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5EDE" w14:textId="77777777" w:rsidR="00A4045D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A8D2278" w14:textId="77777777" w:rsidR="00C6645C" w:rsidRPr="00D20BD8" w:rsidRDefault="00C6645C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703BCC" w14:textId="77777777"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3B2D1A9" w14:textId="77777777"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21FDFC" w14:textId="77777777"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19923A" w14:textId="77777777"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0B8134" w14:textId="77777777"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688255" w14:textId="77777777" w:rsidR="00A4045D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5CB392" w14:textId="77777777" w:rsidR="002A4AE9" w:rsidRDefault="002A4AE9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61C6D3" w14:textId="77777777" w:rsidR="00A4045D" w:rsidRDefault="00A4045D" w:rsidP="00A4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2155DE0" w14:textId="77777777" w:rsidR="002769D5" w:rsidRDefault="00A4045D" w:rsidP="003F6C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0BD8">
        <w:rPr>
          <w:rFonts w:ascii="Times New Roman" w:hAnsi="Times New Roman" w:cs="Times New Roman"/>
          <w:sz w:val="28"/>
          <w:szCs w:val="28"/>
        </w:rPr>
        <w:t xml:space="preserve">Об </w:t>
      </w:r>
      <w:r w:rsidR="00E15946">
        <w:rPr>
          <w:rFonts w:ascii="Times New Roman" w:hAnsi="Times New Roman" w:cs="Times New Roman"/>
          <w:sz w:val="28"/>
          <w:szCs w:val="28"/>
        </w:rPr>
        <w:t>определении подл</w:t>
      </w:r>
      <w:bookmarkStart w:id="0" w:name="_GoBack"/>
      <w:bookmarkEnd w:id="0"/>
      <w:r w:rsidR="00E15946">
        <w:rPr>
          <w:rFonts w:ascii="Times New Roman" w:hAnsi="Times New Roman" w:cs="Times New Roman"/>
          <w:sz w:val="28"/>
          <w:szCs w:val="28"/>
        </w:rPr>
        <w:t>ежащ</w:t>
      </w:r>
      <w:r w:rsidR="00E15946" w:rsidRPr="00411A87">
        <w:rPr>
          <w:rFonts w:ascii="Times New Roman" w:hAnsi="Times New Roman" w:cs="Times New Roman"/>
          <w:sz w:val="28"/>
          <w:szCs w:val="28"/>
        </w:rPr>
        <w:t>их</w:t>
      </w:r>
      <w:r w:rsidR="00EA6567">
        <w:rPr>
          <w:rFonts w:ascii="Times New Roman" w:hAnsi="Times New Roman" w:cs="Times New Roman"/>
          <w:sz w:val="28"/>
          <w:szCs w:val="28"/>
        </w:rPr>
        <w:t xml:space="preserve"> о</w:t>
      </w:r>
      <w:r w:rsidR="0035278E">
        <w:rPr>
          <w:rFonts w:ascii="Times New Roman" w:hAnsi="Times New Roman" w:cs="Times New Roman"/>
          <w:sz w:val="28"/>
          <w:szCs w:val="28"/>
        </w:rPr>
        <w:t xml:space="preserve">бязательному контролю </w:t>
      </w:r>
      <w:r w:rsidR="0035278E">
        <w:rPr>
          <w:rFonts w:ascii="Times New Roman" w:hAnsi="Times New Roman" w:cs="Times New Roman"/>
          <w:sz w:val="28"/>
          <w:szCs w:val="28"/>
        </w:rPr>
        <w:br/>
        <w:t>опера</w:t>
      </w:r>
      <w:r w:rsidR="00EA6567">
        <w:rPr>
          <w:rFonts w:ascii="Times New Roman" w:hAnsi="Times New Roman" w:cs="Times New Roman"/>
          <w:sz w:val="28"/>
          <w:szCs w:val="28"/>
        </w:rPr>
        <w:t>ц</w:t>
      </w:r>
      <w:r w:rsidR="00EA6567" w:rsidRPr="00411A87">
        <w:rPr>
          <w:rFonts w:ascii="Times New Roman" w:hAnsi="Times New Roman" w:cs="Times New Roman"/>
          <w:sz w:val="28"/>
          <w:szCs w:val="28"/>
        </w:rPr>
        <w:t>и</w:t>
      </w:r>
      <w:r w:rsidR="00E15946" w:rsidRPr="00411A87">
        <w:rPr>
          <w:rFonts w:ascii="Times New Roman" w:hAnsi="Times New Roman" w:cs="Times New Roman"/>
          <w:sz w:val="28"/>
          <w:szCs w:val="28"/>
        </w:rPr>
        <w:t>й</w:t>
      </w:r>
      <w:r w:rsidR="00EA6567">
        <w:rPr>
          <w:rFonts w:ascii="Times New Roman" w:hAnsi="Times New Roman" w:cs="Times New Roman"/>
          <w:sz w:val="28"/>
          <w:szCs w:val="28"/>
        </w:rPr>
        <w:t xml:space="preserve"> </w:t>
      </w:r>
      <w:r w:rsidR="002769D5">
        <w:rPr>
          <w:rFonts w:ascii="Times New Roman" w:hAnsi="Times New Roman" w:cs="Times New Roman"/>
          <w:sz w:val="28"/>
          <w:szCs w:val="28"/>
        </w:rPr>
        <w:t xml:space="preserve">с </w:t>
      </w:r>
      <w:r w:rsidR="000C557A">
        <w:rPr>
          <w:rFonts w:ascii="Times New Roman" w:hAnsi="Times New Roman" w:cs="Times New Roman"/>
          <w:sz w:val="28"/>
          <w:szCs w:val="28"/>
        </w:rPr>
        <w:t>имуществом</w:t>
      </w:r>
    </w:p>
    <w:p w14:paraId="78BF3051" w14:textId="77777777" w:rsidR="002769D5" w:rsidRDefault="002769D5" w:rsidP="003F6C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AD7A60" w14:textId="77777777" w:rsidR="00BD3AD4" w:rsidRDefault="00BD3AD4" w:rsidP="00A4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CA4E4" w14:textId="77777777" w:rsidR="002A4AE9" w:rsidRPr="00323EDD" w:rsidRDefault="002A4AE9" w:rsidP="00A4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EADE0" w14:textId="77777777" w:rsidR="00A4045D" w:rsidRPr="00865190" w:rsidRDefault="002A4AE9" w:rsidP="00021CCB">
      <w:pPr>
        <w:spacing w:after="0" w:line="39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190">
        <w:rPr>
          <w:rFonts w:ascii="Times New Roman" w:hAnsi="Times New Roman" w:cs="Times New Roman"/>
          <w:sz w:val="28"/>
          <w:szCs w:val="28"/>
        </w:rPr>
        <w:t xml:space="preserve">В </w:t>
      </w:r>
      <w:r w:rsidR="00A4045D" w:rsidRPr="00865190">
        <w:rPr>
          <w:rFonts w:ascii="Times New Roman" w:hAnsi="Times New Roman" w:cs="Times New Roman"/>
          <w:sz w:val="28"/>
          <w:szCs w:val="28"/>
        </w:rPr>
        <w:t>соответствии с</w:t>
      </w:r>
      <w:r w:rsidR="002769D5" w:rsidRPr="00865190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2769D5" w:rsidRPr="0086519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2769D5" w:rsidRPr="00865190">
        <w:rPr>
          <w:rFonts w:ascii="Times New Roman" w:hAnsi="Times New Roman" w:cs="Times New Roman"/>
          <w:sz w:val="28"/>
          <w:szCs w:val="28"/>
        </w:rPr>
        <w:t xml:space="preserve"> ст</w:t>
      </w:r>
      <w:r w:rsidR="003F6CAF" w:rsidRPr="00865190">
        <w:rPr>
          <w:rFonts w:ascii="Times New Roman" w:hAnsi="Times New Roman" w:cs="Times New Roman"/>
          <w:sz w:val="28"/>
          <w:szCs w:val="28"/>
        </w:rPr>
        <w:t>атьи</w:t>
      </w:r>
      <w:r w:rsidR="002769D5" w:rsidRPr="00865190">
        <w:rPr>
          <w:rFonts w:ascii="Times New Roman" w:hAnsi="Times New Roman" w:cs="Times New Roman"/>
          <w:sz w:val="28"/>
          <w:szCs w:val="28"/>
        </w:rPr>
        <w:t xml:space="preserve"> 6 </w:t>
      </w:r>
      <w:r w:rsidR="003F6CAF" w:rsidRPr="0086519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6645C">
        <w:rPr>
          <w:rFonts w:ascii="Times New Roman" w:hAnsi="Times New Roman" w:cs="Times New Roman"/>
          <w:sz w:val="28"/>
          <w:szCs w:val="28"/>
        </w:rPr>
        <w:br/>
      </w:r>
      <w:r w:rsidR="00D10A9E">
        <w:rPr>
          <w:rFonts w:ascii="Times New Roman" w:hAnsi="Times New Roman" w:cs="Times New Roman"/>
          <w:sz w:val="28"/>
          <w:szCs w:val="28"/>
        </w:rPr>
        <w:t>от 7 августа 2001 г. № </w:t>
      </w:r>
      <w:r w:rsidR="003F6CAF" w:rsidRPr="00865190">
        <w:rPr>
          <w:rFonts w:ascii="Times New Roman" w:hAnsi="Times New Roman" w:cs="Times New Roman"/>
          <w:sz w:val="28"/>
          <w:szCs w:val="28"/>
        </w:rPr>
        <w:t xml:space="preserve">115-ФЗ «О противодействии легализации (отмыванию) доходов, полученных преступным путем, и финансированию терроризма» </w:t>
      </w:r>
      <w:r w:rsidR="00C6645C">
        <w:rPr>
          <w:rFonts w:ascii="Times New Roman" w:hAnsi="Times New Roman" w:cs="Times New Roman"/>
          <w:sz w:val="28"/>
          <w:szCs w:val="28"/>
        </w:rPr>
        <w:br/>
      </w:r>
      <w:r w:rsidR="003F6CAF" w:rsidRPr="00865190">
        <w:rPr>
          <w:rFonts w:ascii="Times New Roman" w:hAnsi="Times New Roman" w:cs="Times New Roman"/>
          <w:sz w:val="28"/>
          <w:szCs w:val="28"/>
        </w:rPr>
        <w:t>и пунктом 1 Положения о Федеральной службе по финансовому мониторингу, утвержденного Указом Президента Российской Федерации</w:t>
      </w:r>
      <w:r w:rsidR="00BD3AD4" w:rsidRPr="00865190">
        <w:rPr>
          <w:rFonts w:ascii="Times New Roman" w:hAnsi="Times New Roman" w:cs="Times New Roman"/>
          <w:sz w:val="28"/>
          <w:szCs w:val="28"/>
        </w:rPr>
        <w:t xml:space="preserve"> </w:t>
      </w:r>
      <w:r w:rsidR="003F6CAF" w:rsidRPr="00865190">
        <w:rPr>
          <w:rFonts w:ascii="Times New Roman" w:hAnsi="Times New Roman" w:cs="Times New Roman"/>
          <w:sz w:val="28"/>
          <w:szCs w:val="28"/>
        </w:rPr>
        <w:t>от 13 июня</w:t>
      </w:r>
      <w:r w:rsidR="00BD3AD4" w:rsidRPr="00865190">
        <w:rPr>
          <w:rFonts w:ascii="Times New Roman" w:hAnsi="Times New Roman" w:cs="Times New Roman"/>
          <w:sz w:val="28"/>
          <w:szCs w:val="28"/>
        </w:rPr>
        <w:t xml:space="preserve"> </w:t>
      </w:r>
      <w:r w:rsidR="003F6CAF" w:rsidRPr="00865190">
        <w:rPr>
          <w:rFonts w:ascii="Times New Roman" w:hAnsi="Times New Roman" w:cs="Times New Roman"/>
          <w:sz w:val="28"/>
          <w:szCs w:val="28"/>
        </w:rPr>
        <w:t>2012</w:t>
      </w:r>
      <w:r w:rsidR="00BD3AD4" w:rsidRPr="00865190">
        <w:rPr>
          <w:rFonts w:ascii="Times New Roman" w:hAnsi="Times New Roman" w:cs="Times New Roman"/>
          <w:sz w:val="28"/>
          <w:szCs w:val="28"/>
        </w:rPr>
        <w:t xml:space="preserve"> г.</w:t>
      </w:r>
      <w:r w:rsidR="00D10A9E">
        <w:rPr>
          <w:rFonts w:ascii="Times New Roman" w:hAnsi="Times New Roman" w:cs="Times New Roman"/>
          <w:sz w:val="28"/>
          <w:szCs w:val="28"/>
        </w:rPr>
        <w:t xml:space="preserve"> № </w:t>
      </w:r>
      <w:r w:rsidR="003F6CAF" w:rsidRPr="00865190">
        <w:rPr>
          <w:rFonts w:ascii="Times New Roman" w:hAnsi="Times New Roman" w:cs="Times New Roman"/>
          <w:sz w:val="28"/>
          <w:szCs w:val="28"/>
        </w:rPr>
        <w:t>808</w:t>
      </w:r>
      <w:r w:rsidR="00BD3AD4" w:rsidRPr="00865190">
        <w:rPr>
          <w:rFonts w:ascii="Times New Roman" w:hAnsi="Times New Roman" w:cs="Times New Roman"/>
          <w:sz w:val="28"/>
          <w:szCs w:val="28"/>
        </w:rPr>
        <w:t xml:space="preserve"> «Вопросы Федеральной службы </w:t>
      </w:r>
      <w:r w:rsidR="00487CDC">
        <w:rPr>
          <w:rFonts w:ascii="Times New Roman" w:hAnsi="Times New Roman" w:cs="Times New Roman"/>
          <w:sz w:val="28"/>
          <w:szCs w:val="28"/>
        </w:rPr>
        <w:t>по финансовому мониторингу»</w:t>
      </w:r>
      <w:r w:rsidR="008D7220" w:rsidRPr="00865190">
        <w:rPr>
          <w:rFonts w:ascii="Times New Roman" w:hAnsi="Times New Roman" w:cs="Times New Roman"/>
          <w:sz w:val="28"/>
          <w:szCs w:val="28"/>
        </w:rPr>
        <w:t>,</w:t>
      </w:r>
      <w:r w:rsidR="00B85E5D" w:rsidRPr="00865190">
        <w:rPr>
          <w:rFonts w:ascii="Times New Roman" w:hAnsi="Times New Roman" w:cs="Times New Roman"/>
          <w:sz w:val="28"/>
          <w:szCs w:val="28"/>
        </w:rPr>
        <w:t xml:space="preserve"> </w:t>
      </w:r>
      <w:r w:rsidR="00ED4578">
        <w:rPr>
          <w:rFonts w:ascii="Times New Roman" w:hAnsi="Times New Roman" w:cs="Times New Roman"/>
          <w:sz w:val="28"/>
          <w:szCs w:val="28"/>
        </w:rPr>
        <w:br/>
      </w:r>
      <w:r w:rsidR="00A4045D" w:rsidRPr="00865190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70B12557" w14:textId="0E1D7956" w:rsidR="00251F60" w:rsidRPr="00251F60" w:rsidRDefault="0005554B" w:rsidP="00251F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51F60">
        <w:rPr>
          <w:rFonts w:ascii="Times New Roman" w:hAnsi="Times New Roman"/>
          <w:sz w:val="28"/>
          <w:szCs w:val="28"/>
        </w:rPr>
        <w:t xml:space="preserve"> </w:t>
      </w:r>
      <w:r w:rsidR="00251F60" w:rsidRPr="00251F60">
        <w:rPr>
          <w:rFonts w:ascii="Times New Roman" w:hAnsi="Times New Roman"/>
          <w:sz w:val="28"/>
          <w:szCs w:val="28"/>
        </w:rPr>
        <w:t xml:space="preserve">Определить в качестве подлежащей обязательному контролю операцию по предоставлению имущества по договору финансовой аренды (лизинга) физическому лицу, </w:t>
      </w:r>
      <w:r w:rsidR="00E15946">
        <w:rPr>
          <w:rFonts w:ascii="Times New Roman" w:hAnsi="Times New Roman"/>
          <w:sz w:val="28"/>
          <w:szCs w:val="28"/>
        </w:rPr>
        <w:t>при условии, что</w:t>
      </w:r>
      <w:r w:rsidR="00251F60" w:rsidRPr="00251F60">
        <w:rPr>
          <w:rFonts w:ascii="Times New Roman" w:hAnsi="Times New Roman"/>
          <w:sz w:val="28"/>
          <w:szCs w:val="28"/>
        </w:rPr>
        <w:t xml:space="preserve"> данное физическое лицо выступает продавцом </w:t>
      </w:r>
      <w:r w:rsidR="00E15946">
        <w:rPr>
          <w:rFonts w:ascii="Times New Roman" w:hAnsi="Times New Roman"/>
          <w:sz w:val="28"/>
          <w:szCs w:val="28"/>
        </w:rPr>
        <w:t xml:space="preserve">названного </w:t>
      </w:r>
      <w:r w:rsidR="00251F60" w:rsidRPr="00251F60">
        <w:rPr>
          <w:rFonts w:ascii="Times New Roman" w:hAnsi="Times New Roman"/>
          <w:sz w:val="28"/>
          <w:szCs w:val="28"/>
        </w:rPr>
        <w:t>имущества, являющегося предметом лизинга,</w:t>
      </w:r>
      <w:r w:rsidR="00E15946">
        <w:rPr>
          <w:rFonts w:ascii="Times New Roman" w:hAnsi="Times New Roman"/>
          <w:sz w:val="28"/>
          <w:szCs w:val="28"/>
        </w:rPr>
        <w:t xml:space="preserve"> </w:t>
      </w:r>
      <w:r w:rsidR="00251F60" w:rsidRPr="00251F60">
        <w:rPr>
          <w:rFonts w:ascii="Times New Roman" w:hAnsi="Times New Roman"/>
          <w:sz w:val="28"/>
          <w:szCs w:val="28"/>
        </w:rPr>
        <w:t>если сумма, на которую совершается соответствующая операция,</w:t>
      </w:r>
      <w:r w:rsidR="00E15946">
        <w:rPr>
          <w:rFonts w:ascii="Times New Roman" w:hAnsi="Times New Roman"/>
          <w:sz w:val="28"/>
          <w:szCs w:val="28"/>
        </w:rPr>
        <w:t xml:space="preserve"> </w:t>
      </w:r>
      <w:r w:rsidR="00251F60" w:rsidRPr="00251F60">
        <w:rPr>
          <w:rFonts w:ascii="Times New Roman" w:hAnsi="Times New Roman"/>
          <w:sz w:val="28"/>
          <w:szCs w:val="28"/>
        </w:rPr>
        <w:t>равна</w:t>
      </w:r>
      <w:r w:rsidR="006352AC">
        <w:rPr>
          <w:rFonts w:ascii="Times New Roman" w:hAnsi="Times New Roman"/>
          <w:sz w:val="28"/>
          <w:szCs w:val="28"/>
        </w:rPr>
        <w:t xml:space="preserve"> </w:t>
      </w:r>
      <w:r w:rsidR="00251F60" w:rsidRPr="00251F60">
        <w:rPr>
          <w:rFonts w:ascii="Times New Roman" w:hAnsi="Times New Roman"/>
          <w:sz w:val="28"/>
          <w:szCs w:val="28"/>
        </w:rPr>
        <w:t>или превышает 100 тысяч рублей, но не более 1 миллиона рублей.</w:t>
      </w:r>
    </w:p>
    <w:p w14:paraId="56F278EF" w14:textId="16D64E67" w:rsidR="00251F60" w:rsidRPr="00251F60" w:rsidRDefault="00251F60" w:rsidP="00251F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F6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F60">
        <w:rPr>
          <w:rFonts w:ascii="Times New Roman" w:hAnsi="Times New Roman"/>
          <w:sz w:val="28"/>
          <w:szCs w:val="28"/>
        </w:rPr>
        <w:t>Определить в качестве подлежащей обязательному контролю операцию по предоставлению имущества по договору финансовой аренды (лизинга) физическому лицу,</w:t>
      </w:r>
      <w:r>
        <w:rPr>
          <w:rFonts w:ascii="Times New Roman" w:hAnsi="Times New Roman"/>
          <w:sz w:val="28"/>
          <w:szCs w:val="28"/>
        </w:rPr>
        <w:t xml:space="preserve"> </w:t>
      </w:r>
      <w:r w:rsidR="00E15946">
        <w:rPr>
          <w:rFonts w:ascii="Times New Roman" w:hAnsi="Times New Roman"/>
          <w:sz w:val="28"/>
          <w:szCs w:val="28"/>
        </w:rPr>
        <w:t xml:space="preserve">при условии, что </w:t>
      </w:r>
      <w:r w:rsidRPr="00251F60">
        <w:rPr>
          <w:rFonts w:ascii="Times New Roman" w:hAnsi="Times New Roman"/>
          <w:sz w:val="28"/>
          <w:szCs w:val="28"/>
        </w:rPr>
        <w:t>данное физическое лицо</w:t>
      </w:r>
      <w:r w:rsidR="00E15946">
        <w:rPr>
          <w:rFonts w:ascii="Times New Roman" w:hAnsi="Times New Roman"/>
          <w:sz w:val="28"/>
          <w:szCs w:val="28"/>
        </w:rPr>
        <w:t xml:space="preserve"> </w:t>
      </w:r>
      <w:r w:rsidRPr="00251F60">
        <w:rPr>
          <w:rFonts w:ascii="Times New Roman" w:hAnsi="Times New Roman"/>
          <w:sz w:val="28"/>
          <w:szCs w:val="28"/>
        </w:rPr>
        <w:lastRenderedPageBreak/>
        <w:t>выступа</w:t>
      </w:r>
      <w:r w:rsidR="00E15946">
        <w:rPr>
          <w:rFonts w:ascii="Times New Roman" w:hAnsi="Times New Roman"/>
          <w:sz w:val="28"/>
          <w:szCs w:val="28"/>
        </w:rPr>
        <w:t>ет</w:t>
      </w:r>
      <w:r w:rsidRPr="00251F60">
        <w:rPr>
          <w:rFonts w:ascii="Times New Roman" w:hAnsi="Times New Roman"/>
          <w:sz w:val="28"/>
          <w:szCs w:val="28"/>
        </w:rPr>
        <w:t xml:space="preserve"> представителем </w:t>
      </w:r>
      <w:r w:rsidR="003636F3">
        <w:rPr>
          <w:rFonts w:ascii="Times New Roman" w:hAnsi="Times New Roman"/>
          <w:sz w:val="28"/>
          <w:szCs w:val="28"/>
        </w:rPr>
        <w:t xml:space="preserve">(поверенным) </w:t>
      </w:r>
      <w:r w:rsidRPr="00251F60">
        <w:rPr>
          <w:rFonts w:ascii="Times New Roman" w:hAnsi="Times New Roman"/>
          <w:sz w:val="28"/>
          <w:szCs w:val="28"/>
        </w:rPr>
        <w:t xml:space="preserve">продавца </w:t>
      </w:r>
      <w:r w:rsidR="00E15946">
        <w:rPr>
          <w:rFonts w:ascii="Times New Roman" w:hAnsi="Times New Roman"/>
          <w:sz w:val="28"/>
          <w:szCs w:val="28"/>
        </w:rPr>
        <w:t xml:space="preserve">названного </w:t>
      </w:r>
      <w:r w:rsidRPr="00251F60">
        <w:rPr>
          <w:rFonts w:ascii="Times New Roman" w:hAnsi="Times New Roman"/>
          <w:sz w:val="28"/>
          <w:szCs w:val="28"/>
        </w:rPr>
        <w:t>имущества, являющегося предметом лизинга, если сумма, на которую совершается соответствующая операция, равна или превышает 100 тысяч рублей,</w:t>
      </w:r>
      <w:r w:rsidR="002C0C48">
        <w:rPr>
          <w:rFonts w:ascii="Times New Roman" w:hAnsi="Times New Roman"/>
          <w:sz w:val="28"/>
          <w:szCs w:val="28"/>
        </w:rPr>
        <w:t xml:space="preserve"> </w:t>
      </w:r>
      <w:r w:rsidRPr="00251F60">
        <w:rPr>
          <w:rFonts w:ascii="Times New Roman" w:hAnsi="Times New Roman"/>
          <w:sz w:val="28"/>
          <w:szCs w:val="28"/>
        </w:rPr>
        <w:t>но не более 1 миллиона рублей.</w:t>
      </w:r>
    </w:p>
    <w:p w14:paraId="2F164C41" w14:textId="77777777" w:rsidR="00251F60" w:rsidRPr="00251F60" w:rsidRDefault="00251F60" w:rsidP="00251F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F6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F60">
        <w:rPr>
          <w:rFonts w:ascii="Times New Roman" w:hAnsi="Times New Roman"/>
          <w:sz w:val="28"/>
          <w:szCs w:val="28"/>
        </w:rPr>
        <w:t>Установить, что сведения об операци</w:t>
      </w:r>
      <w:r w:rsidR="002C0C48">
        <w:rPr>
          <w:rFonts w:ascii="Times New Roman" w:hAnsi="Times New Roman"/>
          <w:sz w:val="28"/>
          <w:szCs w:val="28"/>
        </w:rPr>
        <w:t>ях</w:t>
      </w:r>
      <w:r w:rsidRPr="00251F60">
        <w:rPr>
          <w:rFonts w:ascii="Times New Roman" w:hAnsi="Times New Roman"/>
          <w:sz w:val="28"/>
          <w:szCs w:val="28"/>
        </w:rPr>
        <w:t>, указанн</w:t>
      </w:r>
      <w:r w:rsidR="002C0C48">
        <w:rPr>
          <w:rFonts w:ascii="Times New Roman" w:hAnsi="Times New Roman"/>
          <w:sz w:val="28"/>
          <w:szCs w:val="28"/>
        </w:rPr>
        <w:t>ых</w:t>
      </w:r>
      <w:r w:rsidRPr="00251F60">
        <w:rPr>
          <w:rFonts w:ascii="Times New Roman" w:hAnsi="Times New Roman"/>
          <w:sz w:val="28"/>
          <w:szCs w:val="28"/>
        </w:rPr>
        <w:t xml:space="preserve"> в пунктах 1-</w:t>
      </w:r>
      <w:r w:rsidR="002C0C48">
        <w:rPr>
          <w:rFonts w:ascii="Times New Roman" w:hAnsi="Times New Roman"/>
          <w:sz w:val="28"/>
          <w:szCs w:val="28"/>
        </w:rPr>
        <w:t>2</w:t>
      </w:r>
      <w:r w:rsidRPr="00251F60">
        <w:rPr>
          <w:rFonts w:ascii="Times New Roman" w:hAnsi="Times New Roman"/>
          <w:sz w:val="28"/>
          <w:szCs w:val="28"/>
        </w:rPr>
        <w:t xml:space="preserve"> настоящего приказа,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F60">
        <w:rPr>
          <w:rFonts w:ascii="Times New Roman" w:hAnsi="Times New Roman"/>
          <w:sz w:val="28"/>
          <w:szCs w:val="28"/>
        </w:rPr>
        <w:t>в Федеральную службу по финансовому мониторингу</w:t>
      </w:r>
      <w:r>
        <w:rPr>
          <w:rFonts w:ascii="Times New Roman" w:hAnsi="Times New Roman"/>
          <w:sz w:val="28"/>
          <w:szCs w:val="28"/>
        </w:rPr>
        <w:br/>
      </w:r>
      <w:r w:rsidRPr="00251F60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 xml:space="preserve">етствии с подпунктом 4 пункта 1 </w:t>
      </w:r>
      <w:r w:rsidRPr="00251F60">
        <w:rPr>
          <w:rFonts w:ascii="Times New Roman" w:hAnsi="Times New Roman"/>
          <w:sz w:val="28"/>
          <w:szCs w:val="28"/>
        </w:rPr>
        <w:t>статьи 7 Федерального закона</w:t>
      </w:r>
      <w:r>
        <w:rPr>
          <w:rFonts w:ascii="Times New Roman" w:hAnsi="Times New Roman"/>
          <w:sz w:val="28"/>
          <w:szCs w:val="28"/>
        </w:rPr>
        <w:br/>
      </w:r>
      <w:r w:rsidR="00D10A9E">
        <w:rPr>
          <w:rFonts w:ascii="Times New Roman" w:hAnsi="Times New Roman"/>
          <w:sz w:val="28"/>
          <w:szCs w:val="28"/>
        </w:rPr>
        <w:t>от 7 августа 2001 г. № </w:t>
      </w:r>
      <w:r w:rsidRPr="00251F60">
        <w:rPr>
          <w:rFonts w:ascii="Times New Roman" w:hAnsi="Times New Roman"/>
          <w:sz w:val="28"/>
          <w:szCs w:val="28"/>
        </w:rPr>
        <w:t>115-ФЗ «О противодействии легализации (отмыванию) доходов, полученных преступным путем, и финансированию терроризма» представляют лизинговые компании начиная со дня вступления в силу настоящего приказа по день, являющийся последним днем действия настоящего приказа.</w:t>
      </w:r>
    </w:p>
    <w:p w14:paraId="057834E1" w14:textId="77777777" w:rsidR="00251F60" w:rsidRDefault="002C0C48" w:rsidP="00251F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1F60" w:rsidRPr="00251F60">
        <w:rPr>
          <w:rFonts w:ascii="Times New Roman" w:hAnsi="Times New Roman"/>
          <w:sz w:val="28"/>
          <w:szCs w:val="28"/>
        </w:rPr>
        <w:t>. Настоящий приказ вступает в силу по истечении 15 дней после</w:t>
      </w:r>
      <w:r w:rsidR="00251F60">
        <w:rPr>
          <w:rFonts w:ascii="Times New Roman" w:hAnsi="Times New Roman"/>
          <w:sz w:val="28"/>
          <w:szCs w:val="28"/>
        </w:rPr>
        <w:br/>
      </w:r>
      <w:r w:rsidR="00251F60" w:rsidRPr="00251F60">
        <w:rPr>
          <w:rFonts w:ascii="Times New Roman" w:hAnsi="Times New Roman"/>
          <w:sz w:val="28"/>
          <w:szCs w:val="28"/>
        </w:rPr>
        <w:t>дня его официального опубликования и действует в течение 730 дней со дня вступления в силу.</w:t>
      </w:r>
    </w:p>
    <w:p w14:paraId="6F91585A" w14:textId="77777777" w:rsidR="00E90138" w:rsidRPr="00865190" w:rsidRDefault="00E90138" w:rsidP="00B901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772E0" w14:textId="77777777" w:rsidR="00BA51B8" w:rsidRPr="00B85E5D" w:rsidRDefault="00BA51B8" w:rsidP="00BA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FED0B7" w14:textId="77777777" w:rsidR="00A4045D" w:rsidRDefault="00BD3AD4" w:rsidP="00BA51B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045D" w:rsidRPr="00B85E5D">
        <w:rPr>
          <w:rFonts w:ascii="Times New Roman" w:hAnsi="Times New Roman" w:cs="Times New Roman"/>
          <w:sz w:val="28"/>
          <w:szCs w:val="28"/>
        </w:rPr>
        <w:t>иректор</w:t>
      </w:r>
      <w:r w:rsidR="00BA51B8" w:rsidRPr="00B85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Ю.А. Чиханчин</w:t>
      </w:r>
    </w:p>
    <w:sectPr w:rsidR="00A4045D" w:rsidSect="003F6CAF">
      <w:headerReference w:type="default" r:id="rId8"/>
      <w:footnotePr>
        <w:numRestart w:val="eachPage"/>
      </w:footnotePr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E299" w14:textId="77777777" w:rsidR="00F001A0" w:rsidRDefault="00F001A0" w:rsidP="002A4AE9">
      <w:pPr>
        <w:spacing w:after="0" w:line="240" w:lineRule="auto"/>
      </w:pPr>
      <w:r>
        <w:separator/>
      </w:r>
    </w:p>
  </w:endnote>
  <w:endnote w:type="continuationSeparator" w:id="0">
    <w:p w14:paraId="4F0EDC17" w14:textId="77777777" w:rsidR="00F001A0" w:rsidRDefault="00F001A0" w:rsidP="002A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6BB31" w14:textId="77777777" w:rsidR="00F001A0" w:rsidRDefault="00F001A0" w:rsidP="002A4AE9">
      <w:pPr>
        <w:spacing w:after="0" w:line="240" w:lineRule="auto"/>
      </w:pPr>
      <w:r>
        <w:separator/>
      </w:r>
    </w:p>
  </w:footnote>
  <w:footnote w:type="continuationSeparator" w:id="0">
    <w:p w14:paraId="017CEA2F" w14:textId="77777777" w:rsidR="00F001A0" w:rsidRDefault="00F001A0" w:rsidP="002A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9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75FDD3" w14:textId="2C98047A" w:rsidR="00B971D7" w:rsidRPr="002A4AE9" w:rsidRDefault="00B971D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A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4A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4A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1A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4A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9744B8" w14:textId="77777777" w:rsidR="00B971D7" w:rsidRDefault="00B971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05E"/>
    <w:multiLevelType w:val="hybridMultilevel"/>
    <w:tmpl w:val="6268AD0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EA52C1"/>
    <w:multiLevelType w:val="hybridMultilevel"/>
    <w:tmpl w:val="EDBA9668"/>
    <w:lvl w:ilvl="0" w:tplc="69D46476">
      <w:start w:val="1"/>
      <w:numFmt w:val="decimal"/>
      <w:lvlText w:val="%1."/>
      <w:lvlJc w:val="left"/>
      <w:pPr>
        <w:ind w:left="64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09D23BA"/>
    <w:multiLevelType w:val="hybridMultilevel"/>
    <w:tmpl w:val="16143A16"/>
    <w:lvl w:ilvl="0" w:tplc="69D46476">
      <w:start w:val="1"/>
      <w:numFmt w:val="decimal"/>
      <w:lvlText w:val="%1."/>
      <w:lvlJc w:val="left"/>
      <w:pPr>
        <w:ind w:left="631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A737330"/>
    <w:multiLevelType w:val="hybridMultilevel"/>
    <w:tmpl w:val="EC88C4D8"/>
    <w:lvl w:ilvl="0" w:tplc="197C2F14">
      <w:start w:val="1"/>
      <w:numFmt w:val="decimal"/>
      <w:lvlText w:val="%1."/>
      <w:lvlJc w:val="left"/>
      <w:pPr>
        <w:ind w:left="2772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9C3877"/>
    <w:multiLevelType w:val="hybridMultilevel"/>
    <w:tmpl w:val="DE749B4C"/>
    <w:lvl w:ilvl="0" w:tplc="31DE68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8B35DA"/>
    <w:multiLevelType w:val="hybridMultilevel"/>
    <w:tmpl w:val="AB6AA2F2"/>
    <w:lvl w:ilvl="0" w:tplc="42841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9E1AF1"/>
    <w:multiLevelType w:val="hybridMultilevel"/>
    <w:tmpl w:val="EC88C4D8"/>
    <w:lvl w:ilvl="0" w:tplc="197C2F14">
      <w:start w:val="1"/>
      <w:numFmt w:val="decimal"/>
      <w:lvlText w:val="%1."/>
      <w:lvlJc w:val="left"/>
      <w:pPr>
        <w:ind w:left="1496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D803CA"/>
    <w:multiLevelType w:val="hybridMultilevel"/>
    <w:tmpl w:val="2640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04C9F"/>
    <w:multiLevelType w:val="hybridMultilevel"/>
    <w:tmpl w:val="5DD8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0CAB"/>
    <w:multiLevelType w:val="hybridMultilevel"/>
    <w:tmpl w:val="27A8C2E4"/>
    <w:lvl w:ilvl="0" w:tplc="1F183CA2">
      <w:start w:val="1"/>
      <w:numFmt w:val="decimal"/>
      <w:lvlText w:val="%1."/>
      <w:lvlJc w:val="left"/>
      <w:pPr>
        <w:ind w:left="2062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EC1C6F"/>
    <w:multiLevelType w:val="hybridMultilevel"/>
    <w:tmpl w:val="EE76A9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A91C0E"/>
    <w:multiLevelType w:val="hybridMultilevel"/>
    <w:tmpl w:val="EC88C4D8"/>
    <w:lvl w:ilvl="0" w:tplc="197C2F14">
      <w:start w:val="1"/>
      <w:numFmt w:val="decimal"/>
      <w:lvlText w:val="%1."/>
      <w:lvlJc w:val="left"/>
      <w:pPr>
        <w:ind w:left="2772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7D"/>
    <w:rsid w:val="000152A9"/>
    <w:rsid w:val="00021CCB"/>
    <w:rsid w:val="000422B6"/>
    <w:rsid w:val="00047102"/>
    <w:rsid w:val="0005554B"/>
    <w:rsid w:val="0006104C"/>
    <w:rsid w:val="0006113A"/>
    <w:rsid w:val="00065420"/>
    <w:rsid w:val="00083139"/>
    <w:rsid w:val="00093F02"/>
    <w:rsid w:val="000965FF"/>
    <w:rsid w:val="000B0DD9"/>
    <w:rsid w:val="000B254A"/>
    <w:rsid w:val="000B3F41"/>
    <w:rsid w:val="000C1380"/>
    <w:rsid w:val="000C557A"/>
    <w:rsid w:val="000E231A"/>
    <w:rsid w:val="00110FC9"/>
    <w:rsid w:val="00112C54"/>
    <w:rsid w:val="00112E7C"/>
    <w:rsid w:val="00113E23"/>
    <w:rsid w:val="001244E7"/>
    <w:rsid w:val="0013367B"/>
    <w:rsid w:val="00134637"/>
    <w:rsid w:val="001512AC"/>
    <w:rsid w:val="00165C3B"/>
    <w:rsid w:val="00185AFB"/>
    <w:rsid w:val="00190941"/>
    <w:rsid w:val="001B2699"/>
    <w:rsid w:val="001B4964"/>
    <w:rsid w:val="001C1D2D"/>
    <w:rsid w:val="001C5E10"/>
    <w:rsid w:val="001D74A9"/>
    <w:rsid w:val="001E3CFB"/>
    <w:rsid w:val="001F39AB"/>
    <w:rsid w:val="00206D16"/>
    <w:rsid w:val="00206D43"/>
    <w:rsid w:val="00217176"/>
    <w:rsid w:val="00222960"/>
    <w:rsid w:val="00232146"/>
    <w:rsid w:val="00251F60"/>
    <w:rsid w:val="002769D5"/>
    <w:rsid w:val="002845D1"/>
    <w:rsid w:val="00295676"/>
    <w:rsid w:val="002A197B"/>
    <w:rsid w:val="002A2FFC"/>
    <w:rsid w:val="002A43B5"/>
    <w:rsid w:val="002A4AE9"/>
    <w:rsid w:val="002B21E9"/>
    <w:rsid w:val="002C0C48"/>
    <w:rsid w:val="002C400B"/>
    <w:rsid w:val="002C4D84"/>
    <w:rsid w:val="002D002A"/>
    <w:rsid w:val="002E17F1"/>
    <w:rsid w:val="002E697D"/>
    <w:rsid w:val="002F24A8"/>
    <w:rsid w:val="002F6FC9"/>
    <w:rsid w:val="00310E25"/>
    <w:rsid w:val="00322A9A"/>
    <w:rsid w:val="00323EDD"/>
    <w:rsid w:val="00330F8A"/>
    <w:rsid w:val="00334FC5"/>
    <w:rsid w:val="003350D8"/>
    <w:rsid w:val="0035278E"/>
    <w:rsid w:val="003636F3"/>
    <w:rsid w:val="003946B5"/>
    <w:rsid w:val="003B6EFF"/>
    <w:rsid w:val="003C36DD"/>
    <w:rsid w:val="003C7B11"/>
    <w:rsid w:val="003E610E"/>
    <w:rsid w:val="003F6CAF"/>
    <w:rsid w:val="004114D3"/>
    <w:rsid w:val="00411A87"/>
    <w:rsid w:val="004128F7"/>
    <w:rsid w:val="00412E7D"/>
    <w:rsid w:val="004356BC"/>
    <w:rsid w:val="00437FD8"/>
    <w:rsid w:val="004474C0"/>
    <w:rsid w:val="00452DEF"/>
    <w:rsid w:val="00461269"/>
    <w:rsid w:val="004621B1"/>
    <w:rsid w:val="004623D2"/>
    <w:rsid w:val="004657F7"/>
    <w:rsid w:val="00484057"/>
    <w:rsid w:val="00487CDC"/>
    <w:rsid w:val="00497721"/>
    <w:rsid w:val="004B6EC8"/>
    <w:rsid w:val="004E2210"/>
    <w:rsid w:val="004F1084"/>
    <w:rsid w:val="004F2429"/>
    <w:rsid w:val="004F45E6"/>
    <w:rsid w:val="00534BC6"/>
    <w:rsid w:val="00535528"/>
    <w:rsid w:val="00543671"/>
    <w:rsid w:val="0055129E"/>
    <w:rsid w:val="0056592D"/>
    <w:rsid w:val="00580F49"/>
    <w:rsid w:val="0058579A"/>
    <w:rsid w:val="005B214F"/>
    <w:rsid w:val="005B404F"/>
    <w:rsid w:val="005F5B94"/>
    <w:rsid w:val="005F65A0"/>
    <w:rsid w:val="0062473C"/>
    <w:rsid w:val="006352AC"/>
    <w:rsid w:val="00640823"/>
    <w:rsid w:val="00660D61"/>
    <w:rsid w:val="00662933"/>
    <w:rsid w:val="006654D7"/>
    <w:rsid w:val="00672C4C"/>
    <w:rsid w:val="00680E86"/>
    <w:rsid w:val="00684BC8"/>
    <w:rsid w:val="006B0FFB"/>
    <w:rsid w:val="006B2309"/>
    <w:rsid w:val="006C463B"/>
    <w:rsid w:val="00704884"/>
    <w:rsid w:val="00715072"/>
    <w:rsid w:val="00726E4B"/>
    <w:rsid w:val="007343D0"/>
    <w:rsid w:val="00762DC3"/>
    <w:rsid w:val="00764B17"/>
    <w:rsid w:val="00777B35"/>
    <w:rsid w:val="0078089D"/>
    <w:rsid w:val="007939D1"/>
    <w:rsid w:val="00796FB4"/>
    <w:rsid w:val="007A1862"/>
    <w:rsid w:val="007A46DF"/>
    <w:rsid w:val="007F3294"/>
    <w:rsid w:val="007F7DD3"/>
    <w:rsid w:val="00803486"/>
    <w:rsid w:val="0080784A"/>
    <w:rsid w:val="00825DE4"/>
    <w:rsid w:val="00827729"/>
    <w:rsid w:val="00842D83"/>
    <w:rsid w:val="00845090"/>
    <w:rsid w:val="008477A9"/>
    <w:rsid w:val="008561C0"/>
    <w:rsid w:val="00865190"/>
    <w:rsid w:val="0087476F"/>
    <w:rsid w:val="00890044"/>
    <w:rsid w:val="008A05BF"/>
    <w:rsid w:val="008A46DA"/>
    <w:rsid w:val="008A4DC7"/>
    <w:rsid w:val="008B0A9D"/>
    <w:rsid w:val="008C1FFA"/>
    <w:rsid w:val="008C66BC"/>
    <w:rsid w:val="008D7220"/>
    <w:rsid w:val="008F7698"/>
    <w:rsid w:val="00914F1A"/>
    <w:rsid w:val="00920567"/>
    <w:rsid w:val="00937218"/>
    <w:rsid w:val="00946805"/>
    <w:rsid w:val="00950862"/>
    <w:rsid w:val="0095250C"/>
    <w:rsid w:val="00953453"/>
    <w:rsid w:val="0097446D"/>
    <w:rsid w:val="009919C8"/>
    <w:rsid w:val="00995428"/>
    <w:rsid w:val="009E1183"/>
    <w:rsid w:val="009F59FC"/>
    <w:rsid w:val="009F5EC3"/>
    <w:rsid w:val="00A02F24"/>
    <w:rsid w:val="00A07BAC"/>
    <w:rsid w:val="00A260BB"/>
    <w:rsid w:val="00A265DE"/>
    <w:rsid w:val="00A4045D"/>
    <w:rsid w:val="00A41AAE"/>
    <w:rsid w:val="00A448B0"/>
    <w:rsid w:val="00A53D39"/>
    <w:rsid w:val="00A659FE"/>
    <w:rsid w:val="00A65CB3"/>
    <w:rsid w:val="00A7790F"/>
    <w:rsid w:val="00A82B02"/>
    <w:rsid w:val="00A927DD"/>
    <w:rsid w:val="00A9449F"/>
    <w:rsid w:val="00AA5CA8"/>
    <w:rsid w:val="00AB32E1"/>
    <w:rsid w:val="00AC1640"/>
    <w:rsid w:val="00AC36BB"/>
    <w:rsid w:val="00AD14FE"/>
    <w:rsid w:val="00AE319A"/>
    <w:rsid w:val="00AE7117"/>
    <w:rsid w:val="00AF1CBC"/>
    <w:rsid w:val="00B23AD3"/>
    <w:rsid w:val="00B24426"/>
    <w:rsid w:val="00B24C5A"/>
    <w:rsid w:val="00B26587"/>
    <w:rsid w:val="00B35F63"/>
    <w:rsid w:val="00B430C5"/>
    <w:rsid w:val="00B51278"/>
    <w:rsid w:val="00B61806"/>
    <w:rsid w:val="00B85E5D"/>
    <w:rsid w:val="00B9015C"/>
    <w:rsid w:val="00B91A82"/>
    <w:rsid w:val="00B91AFE"/>
    <w:rsid w:val="00B971D7"/>
    <w:rsid w:val="00BA38F2"/>
    <w:rsid w:val="00BA51B8"/>
    <w:rsid w:val="00BB7DDE"/>
    <w:rsid w:val="00BC68B6"/>
    <w:rsid w:val="00BD27A1"/>
    <w:rsid w:val="00BD3AD4"/>
    <w:rsid w:val="00BF6566"/>
    <w:rsid w:val="00C21EDB"/>
    <w:rsid w:val="00C271AF"/>
    <w:rsid w:val="00C6645C"/>
    <w:rsid w:val="00C7623F"/>
    <w:rsid w:val="00C8124D"/>
    <w:rsid w:val="00C82A93"/>
    <w:rsid w:val="00C91E93"/>
    <w:rsid w:val="00CA4EFB"/>
    <w:rsid w:val="00D010A6"/>
    <w:rsid w:val="00D0516F"/>
    <w:rsid w:val="00D07749"/>
    <w:rsid w:val="00D10A9E"/>
    <w:rsid w:val="00D20122"/>
    <w:rsid w:val="00D27AF3"/>
    <w:rsid w:val="00D3098D"/>
    <w:rsid w:val="00D31B8E"/>
    <w:rsid w:val="00D363F1"/>
    <w:rsid w:val="00D36C0F"/>
    <w:rsid w:val="00D434A0"/>
    <w:rsid w:val="00D46D0E"/>
    <w:rsid w:val="00D470F9"/>
    <w:rsid w:val="00D5543A"/>
    <w:rsid w:val="00D56BD7"/>
    <w:rsid w:val="00D77F75"/>
    <w:rsid w:val="00DC0AFB"/>
    <w:rsid w:val="00DD3DB3"/>
    <w:rsid w:val="00DD76CB"/>
    <w:rsid w:val="00E05242"/>
    <w:rsid w:val="00E073C3"/>
    <w:rsid w:val="00E102FE"/>
    <w:rsid w:val="00E1061A"/>
    <w:rsid w:val="00E127E7"/>
    <w:rsid w:val="00E15946"/>
    <w:rsid w:val="00E27197"/>
    <w:rsid w:val="00E27577"/>
    <w:rsid w:val="00E540AE"/>
    <w:rsid w:val="00E54E7D"/>
    <w:rsid w:val="00E66D81"/>
    <w:rsid w:val="00E90138"/>
    <w:rsid w:val="00E90256"/>
    <w:rsid w:val="00EA6567"/>
    <w:rsid w:val="00EC73F5"/>
    <w:rsid w:val="00ED4578"/>
    <w:rsid w:val="00ED6492"/>
    <w:rsid w:val="00EF05E4"/>
    <w:rsid w:val="00EF6502"/>
    <w:rsid w:val="00F001A0"/>
    <w:rsid w:val="00F02C2D"/>
    <w:rsid w:val="00F04649"/>
    <w:rsid w:val="00F31B18"/>
    <w:rsid w:val="00F32F18"/>
    <w:rsid w:val="00F62E36"/>
    <w:rsid w:val="00F70991"/>
    <w:rsid w:val="00F94C67"/>
    <w:rsid w:val="00FA75DB"/>
    <w:rsid w:val="00FC1D14"/>
    <w:rsid w:val="00FE0046"/>
    <w:rsid w:val="00FE028C"/>
    <w:rsid w:val="00FE0F48"/>
    <w:rsid w:val="00FE407D"/>
    <w:rsid w:val="00FF57C9"/>
    <w:rsid w:val="00FF59A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8ADF"/>
  <w15:chartTrackingRefBased/>
  <w15:docId w15:val="{27C1A6F3-C18A-40B8-9045-8E23B81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5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4045D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A4045D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ody Text"/>
    <w:basedOn w:val="a"/>
    <w:link w:val="a4"/>
    <w:rsid w:val="00A4045D"/>
    <w:pPr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4045D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2A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AE9"/>
  </w:style>
  <w:style w:type="paragraph" w:styleId="a7">
    <w:name w:val="footer"/>
    <w:basedOn w:val="a"/>
    <w:link w:val="a8"/>
    <w:uiPriority w:val="99"/>
    <w:unhideWhenUsed/>
    <w:rsid w:val="002A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AE9"/>
  </w:style>
  <w:style w:type="paragraph" w:styleId="a9">
    <w:name w:val="List Paragraph"/>
    <w:basedOn w:val="a"/>
    <w:qFormat/>
    <w:rsid w:val="002A2FFC"/>
    <w:pPr>
      <w:suppressAutoHyphens w:val="0"/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paragraph" w:styleId="aa">
    <w:name w:val="footnote text"/>
    <w:basedOn w:val="a"/>
    <w:link w:val="ab"/>
    <w:semiHidden/>
    <w:rsid w:val="002A2FFC"/>
    <w:pPr>
      <w:suppressAutoHyphens w:val="0"/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A2FFC"/>
    <w:rPr>
      <w:rFonts w:ascii="Calibri" w:eastAsia="Times New Roman" w:hAnsi="Calibri" w:cs="Times New Roman"/>
      <w:color w:val="000000"/>
      <w:sz w:val="20"/>
      <w:szCs w:val="20"/>
    </w:rPr>
  </w:style>
  <w:style w:type="character" w:styleId="ac">
    <w:name w:val="Hyperlink"/>
    <w:basedOn w:val="a0"/>
    <w:rsid w:val="002A2FFC"/>
    <w:rPr>
      <w:color w:val="0563C1"/>
      <w:u w:val="single"/>
    </w:rPr>
  </w:style>
  <w:style w:type="character" w:styleId="ad">
    <w:name w:val="footnote reference"/>
    <w:basedOn w:val="a0"/>
    <w:semiHidden/>
    <w:rsid w:val="002A2FFC"/>
    <w:rPr>
      <w:vertAlign w:val="superscript"/>
    </w:rPr>
  </w:style>
  <w:style w:type="paragraph" w:customStyle="1" w:styleId="ae">
    <w:name w:val="Таблица"/>
    <w:rsid w:val="002A2FFC"/>
    <w:pPr>
      <w:widowControl w:val="0"/>
      <w:tabs>
        <w:tab w:val="left" w:pos="2660"/>
        <w:tab w:val="left" w:pos="4361"/>
        <w:tab w:val="left" w:pos="5211"/>
        <w:tab w:val="left" w:pos="6771"/>
        <w:tab w:val="left" w:pos="974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07nolinejust">
    <w:name w:val="207nolinejust"/>
    <w:basedOn w:val="a"/>
    <w:next w:val="a"/>
    <w:rsid w:val="002A2FFC"/>
    <w:pPr>
      <w:tabs>
        <w:tab w:val="right" w:pos="397"/>
        <w:tab w:val="left" w:pos="567"/>
        <w:tab w:val="left" w:pos="2098"/>
        <w:tab w:val="center" w:pos="3798"/>
        <w:tab w:val="left" w:pos="4195"/>
      </w:tabs>
      <w:suppressAutoHyphens w:val="0"/>
      <w:spacing w:before="57" w:after="0" w:line="240" w:lineRule="auto"/>
      <w:ind w:left="4195" w:right="113" w:hanging="4195"/>
      <w:jc w:val="both"/>
    </w:pPr>
    <w:rPr>
      <w:rFonts w:ascii="PragmaticaC" w:eastAsia="Times New Roman" w:hAnsi="PragmaticaC" w:cs="Times New Roman"/>
      <w:sz w:val="18"/>
      <w:szCs w:val="20"/>
      <w:lang w:val="en-US" w:eastAsia="ru-RU"/>
    </w:rPr>
  </w:style>
  <w:style w:type="table" w:styleId="af">
    <w:name w:val="Table Grid"/>
    <w:basedOn w:val="a1"/>
    <w:rsid w:val="002A2FFC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46D0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6D0E"/>
    <w:rPr>
      <w:rFonts w:ascii="Arial" w:hAnsi="Arial" w:cs="Arial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F329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F329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F329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F329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F32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7D9B-0357-4394-A140-C05CB9F5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Юлия Дмитриевна</dc:creator>
  <cp:keywords/>
  <dc:description/>
  <cp:lastModifiedBy>Шувалова Анастасия Александровна</cp:lastModifiedBy>
  <cp:revision>5</cp:revision>
  <cp:lastPrinted>2023-04-19T06:54:00Z</cp:lastPrinted>
  <dcterms:created xsi:type="dcterms:W3CDTF">2025-07-25T07:33:00Z</dcterms:created>
  <dcterms:modified xsi:type="dcterms:W3CDTF">2025-07-25T12:27:00Z</dcterms:modified>
</cp:coreProperties>
</file>