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CC" w:rsidRPr="00B72319" w:rsidRDefault="00B72319" w:rsidP="0038447F">
      <w:pPr>
        <w:tabs>
          <w:tab w:val="left" w:pos="8295"/>
        </w:tabs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</w:t>
      </w:r>
      <w:r w:rsidR="00F87AC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0855" cy="6013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B72319">
        <w:rPr>
          <w:rFonts w:ascii="Times New Roman" w:hAnsi="Times New Roman" w:cs="Times New Roman"/>
        </w:rPr>
        <w:t>ПРОЕКТ</w:t>
      </w:r>
    </w:p>
    <w:p w:rsidR="0038447F" w:rsidRDefault="00F87ACC" w:rsidP="008704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447F" w:rsidRDefault="00F87ACC" w:rsidP="008704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CC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</w:t>
      </w:r>
      <w:r w:rsidR="0038447F">
        <w:rPr>
          <w:rFonts w:ascii="Times New Roman" w:hAnsi="Times New Roman" w:cs="Times New Roman"/>
          <w:b/>
          <w:sz w:val="28"/>
          <w:szCs w:val="28"/>
        </w:rPr>
        <w:t xml:space="preserve"> Шуя</w:t>
      </w:r>
    </w:p>
    <w:p w:rsidR="0038447F" w:rsidRPr="0038447F" w:rsidRDefault="00F87ACC" w:rsidP="0038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47F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1501D3" w:rsidRPr="0038447F" w:rsidRDefault="001501D3" w:rsidP="0038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47F">
        <w:rPr>
          <w:rFonts w:ascii="Times New Roman" w:hAnsi="Times New Roman" w:cs="Times New Roman"/>
          <w:sz w:val="28"/>
          <w:szCs w:val="28"/>
        </w:rPr>
        <w:t xml:space="preserve"> </w:t>
      </w:r>
      <w:r w:rsidR="00F87ACC" w:rsidRPr="003844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87ACC" w:rsidRPr="0038447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87ACC" w:rsidRPr="0038447F">
        <w:rPr>
          <w:rFonts w:ascii="Times New Roman" w:hAnsi="Times New Roman" w:cs="Times New Roman"/>
          <w:sz w:val="28"/>
          <w:szCs w:val="28"/>
        </w:rPr>
        <w:t>уя</w:t>
      </w:r>
    </w:p>
    <w:p w:rsidR="004B6752" w:rsidRPr="00F87ACC" w:rsidRDefault="004B6752" w:rsidP="001501D3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87A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 утверждении Положения о специальной комиссии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</w:t>
      </w:r>
      <w:r w:rsidR="00F87A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Шуя</w:t>
      </w:r>
    </w:p>
    <w:p w:rsidR="0038447F" w:rsidRPr="0038447F" w:rsidRDefault="004B6752" w:rsidP="0038447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proofErr w:type="gramStart"/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</w:t>
      </w:r>
      <w:r w:rsidR="001501D3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Ф 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23.12.2020 № 2220 «Об утверждении Правил определения органами местного самоуправления границ прилегающих территорий, на которых не допускается розничная</w:t>
      </w:r>
      <w:proofErr w:type="gramEnd"/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продажа алкогольной продукции и розничная продажа алкогольной продукции при оказании услуг общественного питания», руководствуясь </w:t>
      </w:r>
      <w:r w:rsidR="00F87ACC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Ус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тав</w:t>
      </w:r>
      <w:r w:rsidR="007A774B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 городского округа Шуя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120D1E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дминистрация городского округа </w:t>
      </w:r>
      <w:r w:rsidR="007A774B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Шуя  </w:t>
      </w:r>
      <w:proofErr w:type="spellStart"/>
      <w:proofErr w:type="gramStart"/>
      <w:r w:rsidR="007A774B" w:rsidRPr="0038447F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п</w:t>
      </w:r>
      <w:proofErr w:type="spellEnd"/>
      <w:proofErr w:type="gramEnd"/>
      <w:r w:rsidR="007A774B" w:rsidRPr="0038447F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о с т а </w:t>
      </w:r>
      <w:proofErr w:type="spellStart"/>
      <w:r w:rsidR="007A774B" w:rsidRPr="0038447F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н</w:t>
      </w:r>
      <w:proofErr w:type="spellEnd"/>
      <w:r w:rsidR="007A774B" w:rsidRPr="0038447F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о в л я е т</w:t>
      </w:r>
      <w:r w:rsidR="00F87ACC" w:rsidRPr="0038447F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:</w:t>
      </w:r>
    </w:p>
    <w:p w:rsidR="0038447F" w:rsidRPr="0038447F" w:rsidRDefault="004B6752" w:rsidP="0038447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Утвердить Положение о специальной комиссии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501D3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территории</w:t>
      </w:r>
      <w:r w:rsidR="001501D3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городского округа </w:t>
      </w:r>
      <w:r w:rsidR="00120D1E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Шуя</w:t>
      </w:r>
      <w:r w:rsidR="000E7911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501D3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приложени</w:t>
      </w:r>
      <w:r w:rsidR="000E7911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20D1E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0E7911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38447F" w:rsidRPr="0038447F" w:rsidRDefault="000E7911" w:rsidP="0038447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1501D3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4B6752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Утвердить состав специальной комиссии по оценке</w:t>
      </w:r>
      <w:r w:rsidR="0038447F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рисков, </w:t>
      </w:r>
      <w:r w:rsidR="004B6752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связанных с принятием муниципального правового акта об определении</w:t>
      </w:r>
      <w:r w:rsidR="0038447F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B6752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границ прилегающих территорий, на которых не допускается розничная</w:t>
      </w:r>
      <w:r w:rsidR="0038447F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B6752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продажа алкогольной продукции и розничная продажа алкогольной</w:t>
      </w:r>
      <w:r w:rsidR="0038447F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="004B6752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продукции при оказании услуг общественного питания </w:t>
      </w:r>
      <w:r w:rsidR="0038447F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территории городского округа Шуя (приложение № 2</w:t>
      </w:r>
      <w:r w:rsid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).</w:t>
      </w:r>
    </w:p>
    <w:p w:rsidR="004B6752" w:rsidRPr="0038447F" w:rsidRDefault="001501D3" w:rsidP="0038447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proofErr w:type="gramStart"/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</w:t>
      </w:r>
      <w:r w:rsidR="004B6752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</w:t>
      </w:r>
      <w:proofErr w:type="gramEnd"/>
      <w:r w:rsidR="004B6752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исполнением настоящего постановления </w:t>
      </w:r>
      <w:r w:rsidR="00120D1E" w:rsidRPr="003844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возложить на первого заместителя главы Администрации городского округа Шуя по экономическим вопросам.</w:t>
      </w:r>
    </w:p>
    <w:p w:rsidR="004B6752" w:rsidRPr="00724586" w:rsidRDefault="000E7911" w:rsidP="004B6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Гл</w:t>
      </w:r>
      <w:r w:rsidR="004B6752" w:rsidRPr="00F87A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ава городского округа </w:t>
      </w:r>
      <w:r w:rsidR="00120D1E" w:rsidRPr="00F87A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Шуя                                                  </w:t>
      </w:r>
      <w:proofErr w:type="spellStart"/>
      <w:r w:rsidR="00120D1E" w:rsidRPr="00F87A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Н.В.Корягина</w:t>
      </w:r>
      <w:proofErr w:type="spellEnd"/>
    </w:p>
    <w:p w:rsidR="004B6752" w:rsidRPr="00705023" w:rsidRDefault="004B6752" w:rsidP="00305AD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lastRenderedPageBreak/>
        <w:t xml:space="preserve">Приложение </w:t>
      </w:r>
      <w:r w:rsidR="007A774B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№1</w:t>
      </w:r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br/>
        <w:t xml:space="preserve">к постановлению </w:t>
      </w:r>
      <w:r w:rsidR="00903CD1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А</w:t>
      </w:r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дминистрации</w:t>
      </w:r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br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городского округа </w:t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Шуя</w:t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</w:r>
      <w:r w:rsidR="00305ADD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ab/>
        <w:t xml:space="preserve"> </w:t>
      </w:r>
      <w:proofErr w:type="gramStart"/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от</w:t>
      </w:r>
      <w:proofErr w:type="gramEnd"/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</w:t>
      </w:r>
      <w:r w:rsidR="007A774B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               </w:t>
      </w:r>
      <w:r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№ </w:t>
      </w:r>
      <w:r w:rsidR="007A774B" w:rsidRPr="00705023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</w:t>
      </w:r>
    </w:p>
    <w:p w:rsidR="000864ED" w:rsidRDefault="000864ED" w:rsidP="000864E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447F">
        <w:rPr>
          <w:rFonts w:ascii="Times New Roman" w:eastAsia="Times New Roman" w:hAnsi="Times New Roman" w:cs="Times New Roman"/>
          <w:color w:val="052635"/>
          <w:sz w:val="28"/>
          <w:szCs w:val="28"/>
        </w:rPr>
        <w:t>Положение о специальной комиссии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 на территории городского округа Шуя</w:t>
      </w:r>
    </w:p>
    <w:p w:rsidR="000864ED" w:rsidRDefault="000864ED" w:rsidP="0091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FF6" w:rsidRPr="00D90379" w:rsidRDefault="00915FF6" w:rsidP="0091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03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5FF6" w:rsidRPr="00D90379" w:rsidRDefault="00AE1502" w:rsidP="00AE150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5FF6" w:rsidRPr="00D9037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915FF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15FF6" w:rsidRPr="00D90379">
        <w:rPr>
          <w:rFonts w:ascii="Times New Roman" w:hAnsi="Times New Roman" w:cs="Times New Roman"/>
          <w:sz w:val="28"/>
          <w:szCs w:val="28"/>
        </w:rPr>
        <w:t>функции, права, организацию деятельности и порядок оформления решения специальной комиссии</w:t>
      </w:r>
      <w:r w:rsidR="00903CD1">
        <w:rPr>
          <w:rFonts w:ascii="Times New Roman" w:hAnsi="Times New Roman" w:cs="Times New Roman"/>
          <w:sz w:val="28"/>
          <w:szCs w:val="28"/>
        </w:rPr>
        <w:t xml:space="preserve"> по оценке рисков</w:t>
      </w:r>
      <w:r w:rsidR="00915FF6" w:rsidRPr="00D90379">
        <w:rPr>
          <w:rFonts w:ascii="Times New Roman" w:hAnsi="Times New Roman" w:cs="Times New Roman"/>
          <w:sz w:val="28"/>
          <w:szCs w:val="28"/>
        </w:rPr>
        <w:t xml:space="preserve">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903CD1">
        <w:rPr>
          <w:rFonts w:ascii="Times New Roman" w:hAnsi="Times New Roman" w:cs="Times New Roman"/>
          <w:sz w:val="28"/>
          <w:szCs w:val="28"/>
        </w:rPr>
        <w:t>нии услуг общественного питания</w:t>
      </w:r>
      <w:r w:rsidR="00915FF6" w:rsidRPr="00D90379">
        <w:rPr>
          <w:rFonts w:ascii="Times New Roman" w:hAnsi="Times New Roman" w:cs="Times New Roman"/>
          <w:sz w:val="28"/>
          <w:szCs w:val="28"/>
        </w:rPr>
        <w:t xml:space="preserve"> на территории город</w:t>
      </w:r>
      <w:r w:rsidR="00915FF6">
        <w:rPr>
          <w:rFonts w:ascii="Times New Roman" w:hAnsi="Times New Roman" w:cs="Times New Roman"/>
          <w:sz w:val="28"/>
          <w:szCs w:val="28"/>
        </w:rPr>
        <w:t>ского округа Шуя</w:t>
      </w:r>
      <w:r w:rsidR="00915FF6" w:rsidRPr="00D9037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15FF6" w:rsidRPr="00D9037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15FF6" w:rsidRPr="00D90379">
        <w:rPr>
          <w:rFonts w:ascii="Times New Roman" w:hAnsi="Times New Roman" w:cs="Times New Roman"/>
          <w:sz w:val="28"/>
          <w:szCs w:val="28"/>
        </w:rPr>
        <w:t xml:space="preserve">Комиссия создана в целях оценки рисков, связанных с принятием муниципального правового акта по определению границ, прилегающих </w:t>
      </w:r>
      <w:r w:rsidR="000C73AC">
        <w:rPr>
          <w:rFonts w:ascii="Times New Roman" w:hAnsi="Times New Roman" w:cs="Times New Roman"/>
          <w:sz w:val="28"/>
          <w:szCs w:val="28"/>
        </w:rPr>
        <w:t>территорий, указанных в подпункте 10 пункта 2 и абзаце первом пункта 4.1 статьи 16 Федерального закона</w:t>
      </w:r>
      <w:r w:rsidR="00100E89">
        <w:rPr>
          <w:rFonts w:ascii="Times New Roman" w:hAnsi="Times New Roman" w:cs="Times New Roman"/>
          <w:sz w:val="28"/>
          <w:szCs w:val="28"/>
        </w:rPr>
        <w:t xml:space="preserve"> от 22.11.1995 №171</w:t>
      </w:r>
      <w:r w:rsidR="000C73AC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производства и оборота этилового спирта</w:t>
      </w:r>
      <w:r w:rsidR="00705023">
        <w:rPr>
          <w:rFonts w:ascii="Times New Roman" w:hAnsi="Times New Roman" w:cs="Times New Roman"/>
          <w:sz w:val="28"/>
          <w:szCs w:val="28"/>
        </w:rPr>
        <w:t xml:space="preserve">, </w:t>
      </w:r>
      <w:r w:rsidR="00915FF6" w:rsidRPr="00D90379">
        <w:rPr>
          <w:rFonts w:ascii="Times New Roman" w:hAnsi="Times New Roman" w:cs="Times New Roman"/>
          <w:sz w:val="28"/>
          <w:szCs w:val="28"/>
        </w:rPr>
        <w:t xml:space="preserve"> алкогольной </w:t>
      </w:r>
      <w:r w:rsidR="00705023">
        <w:rPr>
          <w:rFonts w:ascii="Times New Roman" w:hAnsi="Times New Roman" w:cs="Times New Roman"/>
          <w:sz w:val="28"/>
          <w:szCs w:val="28"/>
        </w:rPr>
        <w:t xml:space="preserve"> и спиртосодержащей продукции и об ограничении потребления (распития) алкогольной продукции</w:t>
      </w:r>
      <w:r w:rsidR="00100E89">
        <w:rPr>
          <w:rFonts w:ascii="Times New Roman" w:hAnsi="Times New Roman" w:cs="Times New Roman"/>
          <w:sz w:val="28"/>
          <w:szCs w:val="28"/>
        </w:rPr>
        <w:t>»</w:t>
      </w:r>
      <w:r w:rsidR="00705023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</w:t>
      </w:r>
      <w:proofErr w:type="gramEnd"/>
      <w:r w:rsidR="00705023">
        <w:rPr>
          <w:rFonts w:ascii="Times New Roman" w:hAnsi="Times New Roman" w:cs="Times New Roman"/>
          <w:sz w:val="28"/>
          <w:szCs w:val="28"/>
        </w:rPr>
        <w:t xml:space="preserve"> алкогольной продукции и розничная продажа алкогольной продукции при оказании услуг общественного питания </w:t>
      </w:r>
      <w:r w:rsidR="00915FF6" w:rsidRPr="00D90379">
        <w:rPr>
          <w:rFonts w:ascii="Times New Roman" w:hAnsi="Times New Roman" w:cs="Times New Roman"/>
          <w:sz w:val="28"/>
          <w:szCs w:val="28"/>
        </w:rPr>
        <w:t>(далее - муниципальный правовой акт).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15FF6" w:rsidRPr="00D90379">
        <w:rPr>
          <w:rFonts w:ascii="Times New Roman" w:hAnsi="Times New Roman" w:cs="Times New Roman"/>
          <w:sz w:val="28"/>
          <w:szCs w:val="28"/>
        </w:rPr>
        <w:t>1.3.Комиссия является постоянно действующим коллегиальным органом.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15FF6" w:rsidRPr="00D90379">
        <w:rPr>
          <w:rFonts w:ascii="Times New Roman" w:hAnsi="Times New Roman" w:cs="Times New Roman"/>
          <w:sz w:val="28"/>
          <w:szCs w:val="28"/>
        </w:rPr>
        <w:t xml:space="preserve">.4.Комиссия в своей деятельности руководствуется </w:t>
      </w:r>
      <w:hyperlink r:id="rId5">
        <w:r w:rsidR="00915FF6" w:rsidRPr="003530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15FF6" w:rsidRPr="00353032">
        <w:rPr>
          <w:rFonts w:ascii="Times New Roman" w:hAnsi="Times New Roman" w:cs="Times New Roman"/>
          <w:sz w:val="28"/>
          <w:szCs w:val="28"/>
        </w:rPr>
        <w:t xml:space="preserve"> </w:t>
      </w:r>
      <w:r w:rsidR="00915FF6" w:rsidRPr="00D90379">
        <w:rPr>
          <w:rFonts w:ascii="Times New Roman" w:hAnsi="Times New Roman" w:cs="Times New Roman"/>
          <w:sz w:val="28"/>
          <w:szCs w:val="28"/>
        </w:rPr>
        <w:t>Российской Федерации, иными нормативными правовыми актами Российской Федерации, Ивановской области, муниципальными правовыми актами и настоящим Положением.</w:t>
      </w:r>
    </w:p>
    <w:p w:rsidR="00915FF6" w:rsidRDefault="00915FF6" w:rsidP="00915FF6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/>
          <w:color w:val="052635"/>
          <w:sz w:val="28"/>
          <w:szCs w:val="28"/>
        </w:rPr>
      </w:pPr>
    </w:p>
    <w:p w:rsidR="00915FF6" w:rsidRPr="00D90379" w:rsidRDefault="00915FF6" w:rsidP="0091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/>
          <w:color w:val="052635"/>
          <w:sz w:val="28"/>
          <w:szCs w:val="28"/>
        </w:rPr>
        <w:t xml:space="preserve"> </w:t>
      </w:r>
      <w:r w:rsidRPr="00D90379">
        <w:rPr>
          <w:rFonts w:ascii="Times New Roman" w:hAnsi="Times New Roman" w:cs="Times New Roman"/>
          <w:sz w:val="28"/>
          <w:szCs w:val="28"/>
        </w:rPr>
        <w:t>2. Основные функции Комиссии</w:t>
      </w:r>
    </w:p>
    <w:p w:rsidR="00915FF6" w:rsidRPr="00D90379" w:rsidRDefault="00AE1502" w:rsidP="00AE1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FF6" w:rsidRPr="00D90379">
        <w:rPr>
          <w:rFonts w:ascii="Times New Roman" w:hAnsi="Times New Roman" w:cs="Times New Roman"/>
          <w:sz w:val="28"/>
          <w:szCs w:val="28"/>
        </w:rPr>
        <w:t>2.1. Комиссия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FF6" w:rsidRPr="00D90379">
        <w:rPr>
          <w:rFonts w:ascii="Times New Roman" w:hAnsi="Times New Roman" w:cs="Times New Roman"/>
          <w:sz w:val="28"/>
          <w:szCs w:val="28"/>
        </w:rPr>
        <w:t>2.2. Рассматривает заключения органов государственной власти Ивановской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Ивановской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FF6" w:rsidRPr="00D90379">
        <w:rPr>
          <w:rFonts w:ascii="Times New Roman" w:hAnsi="Times New Roman" w:cs="Times New Roman"/>
          <w:sz w:val="28"/>
          <w:szCs w:val="28"/>
        </w:rPr>
        <w:t>2.3. Рассматривает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5FF6" w:rsidRPr="00D90379">
        <w:rPr>
          <w:rFonts w:ascii="Times New Roman" w:hAnsi="Times New Roman" w:cs="Times New Roman"/>
          <w:sz w:val="28"/>
          <w:szCs w:val="28"/>
        </w:rPr>
        <w:t>2.4. Выносит заключение об одобрении проекта муниципального правового акта либо об отказе в его одобрении.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FF6" w:rsidRPr="00D90379">
        <w:rPr>
          <w:rFonts w:ascii="Times New Roman" w:hAnsi="Times New Roman" w:cs="Times New Roman"/>
          <w:sz w:val="28"/>
          <w:szCs w:val="28"/>
        </w:rPr>
        <w:t>2.5. Осуществляет иные полномочия.</w:t>
      </w:r>
    </w:p>
    <w:p w:rsidR="00AE1502" w:rsidRDefault="00AE1502" w:rsidP="0091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FF6" w:rsidRPr="00D90379" w:rsidRDefault="00915FF6" w:rsidP="0091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0379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7147F7" w:rsidRPr="000864ED" w:rsidRDefault="00915FF6" w:rsidP="000864ED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037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90379">
        <w:rPr>
          <w:rFonts w:ascii="Times New Roman" w:hAnsi="Times New Roman" w:cs="Times New Roman"/>
          <w:sz w:val="28"/>
          <w:szCs w:val="28"/>
        </w:rPr>
        <w:t>Комиссия для решения возложенных на нее задач имеет право:</w:t>
      </w:r>
      <w:r w:rsidR="000864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64ED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законодательством Российской Федерации порядке у органов исполнительной власти Ивановской области, органов местного самоуправления, </w:t>
      </w:r>
      <w:r w:rsidR="00705023" w:rsidRPr="000864ED">
        <w:rPr>
          <w:rFonts w:ascii="Times New Roman" w:hAnsi="Times New Roman" w:cs="Times New Roman"/>
          <w:sz w:val="28"/>
          <w:szCs w:val="28"/>
        </w:rPr>
        <w:t xml:space="preserve">у иных </w:t>
      </w:r>
      <w:r w:rsidRPr="000864ED">
        <w:rPr>
          <w:rFonts w:ascii="Times New Roman" w:hAnsi="Times New Roman" w:cs="Times New Roman"/>
          <w:sz w:val="28"/>
          <w:szCs w:val="28"/>
        </w:rPr>
        <w:t>организаций</w:t>
      </w:r>
      <w:r w:rsidR="00705023" w:rsidRPr="000864ED">
        <w:rPr>
          <w:rFonts w:ascii="Times New Roman" w:hAnsi="Times New Roman" w:cs="Times New Roman"/>
          <w:sz w:val="28"/>
          <w:szCs w:val="28"/>
        </w:rPr>
        <w:t xml:space="preserve"> </w:t>
      </w:r>
      <w:r w:rsidRPr="000864ED">
        <w:rPr>
          <w:rFonts w:ascii="Times New Roman" w:hAnsi="Times New Roman" w:cs="Times New Roman"/>
          <w:sz w:val="28"/>
          <w:szCs w:val="28"/>
        </w:rPr>
        <w:t xml:space="preserve"> </w:t>
      </w:r>
      <w:r w:rsidR="00705023" w:rsidRPr="000864ED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0864ED">
        <w:rPr>
          <w:rFonts w:ascii="Times New Roman" w:hAnsi="Times New Roman" w:cs="Times New Roman"/>
          <w:sz w:val="28"/>
          <w:szCs w:val="28"/>
        </w:rPr>
        <w:t>информацию по вопросам, отнесенным к компетенции Комиссии, и необходимую для ее деятельности;</w:t>
      </w:r>
      <w:proofErr w:type="gramEnd"/>
      <w:r w:rsidR="00705023" w:rsidRPr="000864ED">
        <w:rPr>
          <w:rFonts w:ascii="Times New Roman" w:hAnsi="Times New Roman" w:cs="Times New Roman"/>
          <w:sz w:val="28"/>
          <w:szCs w:val="28"/>
        </w:rPr>
        <w:t xml:space="preserve"> </w:t>
      </w:r>
      <w:r w:rsidR="007147F7" w:rsidRPr="000864ED">
        <w:rPr>
          <w:rFonts w:ascii="Times New Roman" w:hAnsi="Times New Roman" w:cs="Times New Roman"/>
          <w:sz w:val="28"/>
          <w:szCs w:val="28"/>
        </w:rPr>
        <w:tab/>
      </w:r>
      <w:r w:rsidR="007147F7">
        <w:rPr>
          <w:sz w:val="28"/>
          <w:szCs w:val="28"/>
        </w:rPr>
        <w:tab/>
      </w:r>
      <w:r w:rsidR="007147F7">
        <w:rPr>
          <w:sz w:val="28"/>
          <w:szCs w:val="28"/>
        </w:rPr>
        <w:tab/>
      </w:r>
      <w:r w:rsidR="007147F7">
        <w:rPr>
          <w:sz w:val="28"/>
          <w:szCs w:val="28"/>
        </w:rPr>
        <w:tab/>
      </w:r>
      <w:r w:rsidR="007147F7">
        <w:rPr>
          <w:sz w:val="28"/>
          <w:szCs w:val="28"/>
        </w:rPr>
        <w:tab/>
      </w:r>
      <w:r w:rsidR="007147F7">
        <w:rPr>
          <w:sz w:val="28"/>
          <w:szCs w:val="28"/>
        </w:rPr>
        <w:tab/>
        <w:t xml:space="preserve">                   </w:t>
      </w:r>
      <w:r w:rsidR="005D4351" w:rsidRPr="00086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07CDA" w:rsidRPr="00086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D4351" w:rsidRPr="00086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заслушивать на своих заседаниях представителей общественных организаций, предприятий и учреждений, расположенных на территории  городского округа Шуя, по вопросам, относящимся к компетенции </w:t>
      </w:r>
      <w:r w:rsidR="007147F7" w:rsidRPr="00086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5D4351" w:rsidRPr="00086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омиссии;</w:t>
      </w:r>
      <w:r w:rsidR="007147F7" w:rsidRPr="000864ED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="008A2369" w:rsidRPr="000864ED">
        <w:rPr>
          <w:rFonts w:ascii="Times New Roman" w:hAnsi="Times New Roman" w:cs="Times New Roman"/>
          <w:color w:val="333333"/>
          <w:sz w:val="36"/>
          <w:szCs w:val="36"/>
        </w:rPr>
        <w:t xml:space="preserve">                                     </w:t>
      </w:r>
      <w:r w:rsidR="007147F7" w:rsidRPr="000864E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B07CDA" w:rsidRPr="000864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7147F7" w:rsidRPr="000864ED">
        <w:rPr>
          <w:rFonts w:ascii="Times New Roman" w:hAnsi="Times New Roman" w:cs="Times New Roman"/>
          <w:color w:val="333333"/>
          <w:sz w:val="28"/>
          <w:szCs w:val="28"/>
        </w:rPr>
        <w:t>вносить предложения и (или) замечания, связанные с принятием муниципальных правовых актов по первоначальному установлению, отмене ранее установленных, увеличению или уменьшению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питания;</w:t>
      </w:r>
      <w:r w:rsidR="007147F7" w:rsidRPr="000864ED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7147F7" w:rsidRPr="000864ED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7147F7" w:rsidRPr="000864ED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7147F7" w:rsidRPr="000864ED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B07CDA" w:rsidRPr="000864ED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511905" w:rsidRPr="000864E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</w:t>
      </w:r>
      <w:r w:rsidR="00B07CDA" w:rsidRPr="000864ED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7147F7" w:rsidRPr="000864ED">
        <w:rPr>
          <w:rFonts w:ascii="Times New Roman" w:hAnsi="Times New Roman" w:cs="Times New Roman"/>
          <w:color w:val="333333"/>
          <w:sz w:val="28"/>
          <w:szCs w:val="28"/>
        </w:rPr>
        <w:t>- знакомиться с документами и материалами по вопросам, вынесенным на рассмотрение Комиссии;</w:t>
      </w:r>
      <w:proofErr w:type="gramEnd"/>
    </w:p>
    <w:p w:rsidR="00915FF6" w:rsidRPr="00D90379" w:rsidRDefault="00852DBF" w:rsidP="00915F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FF6" w:rsidRPr="00D90379">
        <w:rPr>
          <w:rFonts w:ascii="Times New Roman" w:hAnsi="Times New Roman" w:cs="Times New Roman"/>
          <w:sz w:val="28"/>
          <w:szCs w:val="28"/>
        </w:rPr>
        <w:t>. Организация деятельности Комиссии</w:t>
      </w:r>
    </w:p>
    <w:p w:rsidR="00915FF6" w:rsidRPr="00D90379" w:rsidRDefault="00915FF6" w:rsidP="00AE1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3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0379">
        <w:rPr>
          <w:rFonts w:ascii="Times New Roman" w:hAnsi="Times New Roman" w:cs="Times New Roman"/>
          <w:sz w:val="28"/>
          <w:szCs w:val="28"/>
        </w:rPr>
        <w:t>.</w:t>
      </w:r>
      <w:r w:rsidR="0031080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D9037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1080F">
        <w:rPr>
          <w:rFonts w:ascii="Times New Roman" w:hAnsi="Times New Roman" w:cs="Times New Roman"/>
          <w:sz w:val="28"/>
          <w:szCs w:val="28"/>
        </w:rPr>
        <w:t>входят</w:t>
      </w:r>
      <w:r w:rsidRPr="00D90379">
        <w:rPr>
          <w:rFonts w:ascii="Times New Roman" w:hAnsi="Times New Roman" w:cs="Times New Roman"/>
          <w:sz w:val="28"/>
          <w:szCs w:val="28"/>
        </w:rPr>
        <w:t>: председатель, заместитель председателя, секретарь и иные члены Комиссии.</w:t>
      </w:r>
      <w:r w:rsidR="00AE1502">
        <w:rPr>
          <w:rFonts w:ascii="Times New Roman" w:hAnsi="Times New Roman" w:cs="Times New Roman"/>
          <w:sz w:val="28"/>
          <w:szCs w:val="28"/>
        </w:rPr>
        <w:t xml:space="preserve"> 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Pr="00D903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0379">
        <w:rPr>
          <w:rFonts w:ascii="Times New Roman" w:hAnsi="Times New Roman" w:cs="Times New Roman"/>
          <w:sz w:val="28"/>
          <w:szCs w:val="28"/>
        </w:rPr>
        <w:t>. Общее руководство деятельностью Комиссии осуществляет ее председатель, а в его отсутствие - заместитель председателя Комиссии.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Pr="00D903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0379">
        <w:rPr>
          <w:rFonts w:ascii="Times New Roman" w:hAnsi="Times New Roman" w:cs="Times New Roman"/>
          <w:sz w:val="28"/>
          <w:szCs w:val="28"/>
        </w:rPr>
        <w:t>. Председатель Комиссии:</w:t>
      </w:r>
      <w:r w:rsidR="00852DBF">
        <w:rPr>
          <w:rFonts w:ascii="Times New Roman" w:hAnsi="Times New Roman" w:cs="Times New Roman"/>
          <w:sz w:val="28"/>
          <w:szCs w:val="28"/>
        </w:rPr>
        <w:t xml:space="preserve"> </w:t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Pr="00D9037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90379">
        <w:rPr>
          <w:rFonts w:ascii="Times New Roman" w:hAnsi="Times New Roman" w:cs="Times New Roman"/>
          <w:sz w:val="28"/>
          <w:szCs w:val="28"/>
        </w:rPr>
        <w:t>пределяет время и место проведения заседания Комиссии;</w:t>
      </w:r>
      <w:r w:rsidR="003530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50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032">
        <w:rPr>
          <w:rFonts w:ascii="Times New Roman" w:hAnsi="Times New Roman" w:cs="Times New Roman"/>
          <w:sz w:val="28"/>
          <w:szCs w:val="28"/>
        </w:rPr>
        <w:t xml:space="preserve"> -председа</w:t>
      </w:r>
      <w:r w:rsidRPr="00D90379">
        <w:rPr>
          <w:rFonts w:ascii="Times New Roman" w:hAnsi="Times New Roman" w:cs="Times New Roman"/>
          <w:sz w:val="28"/>
          <w:szCs w:val="28"/>
        </w:rPr>
        <w:t>тельствует на заседании Комиссии;</w:t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050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3032">
        <w:rPr>
          <w:rFonts w:ascii="Times New Roman" w:hAnsi="Times New Roman" w:cs="Times New Roman"/>
          <w:sz w:val="28"/>
          <w:szCs w:val="28"/>
        </w:rPr>
        <w:t xml:space="preserve">  -</w:t>
      </w:r>
      <w:r w:rsidRPr="00D90379">
        <w:rPr>
          <w:rFonts w:ascii="Times New Roman" w:hAnsi="Times New Roman" w:cs="Times New Roman"/>
          <w:sz w:val="28"/>
          <w:szCs w:val="28"/>
        </w:rPr>
        <w:t>знакомится с материалами по вопросам, рассматриваемым Комиссией;</w:t>
      </w:r>
      <w:r w:rsidR="003530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5023">
        <w:rPr>
          <w:rFonts w:ascii="Times New Roman" w:hAnsi="Times New Roman" w:cs="Times New Roman"/>
          <w:sz w:val="28"/>
          <w:szCs w:val="28"/>
        </w:rPr>
        <w:t xml:space="preserve">        </w:t>
      </w:r>
      <w:r w:rsidR="00353032">
        <w:rPr>
          <w:rFonts w:ascii="Times New Roman" w:hAnsi="Times New Roman" w:cs="Times New Roman"/>
          <w:sz w:val="28"/>
          <w:szCs w:val="28"/>
        </w:rPr>
        <w:t xml:space="preserve">  -</w:t>
      </w:r>
      <w:r w:rsidRPr="00D90379">
        <w:rPr>
          <w:rFonts w:ascii="Times New Roman" w:hAnsi="Times New Roman" w:cs="Times New Roman"/>
          <w:sz w:val="28"/>
          <w:szCs w:val="28"/>
        </w:rPr>
        <w:t>вносит предложения в повестку;</w:t>
      </w:r>
      <w:r w:rsidR="00353032">
        <w:rPr>
          <w:rFonts w:ascii="Times New Roman" w:hAnsi="Times New Roman" w:cs="Times New Roman"/>
          <w:sz w:val="28"/>
          <w:szCs w:val="28"/>
        </w:rPr>
        <w:t xml:space="preserve"> </w:t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050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032">
        <w:rPr>
          <w:rFonts w:ascii="Times New Roman" w:hAnsi="Times New Roman" w:cs="Times New Roman"/>
          <w:sz w:val="28"/>
          <w:szCs w:val="28"/>
        </w:rPr>
        <w:t xml:space="preserve">   -</w:t>
      </w:r>
      <w:r w:rsidRPr="00D90379">
        <w:rPr>
          <w:rFonts w:ascii="Times New Roman" w:hAnsi="Times New Roman" w:cs="Times New Roman"/>
          <w:sz w:val="28"/>
          <w:szCs w:val="28"/>
        </w:rPr>
        <w:t>подписывает протокол заседания</w:t>
      </w:r>
      <w:r w:rsidR="00852DBF">
        <w:rPr>
          <w:rFonts w:ascii="Times New Roman" w:hAnsi="Times New Roman" w:cs="Times New Roman"/>
          <w:sz w:val="28"/>
          <w:szCs w:val="28"/>
        </w:rPr>
        <w:t xml:space="preserve"> и</w:t>
      </w:r>
      <w:r w:rsidRPr="00D90379">
        <w:rPr>
          <w:rFonts w:ascii="Times New Roman" w:hAnsi="Times New Roman" w:cs="Times New Roman"/>
          <w:sz w:val="28"/>
          <w:szCs w:val="28"/>
        </w:rPr>
        <w:t xml:space="preserve"> </w:t>
      </w:r>
      <w:r w:rsidR="0031080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52DBF" w:rsidRPr="00D90379">
        <w:rPr>
          <w:rFonts w:ascii="Times New Roman" w:hAnsi="Times New Roman" w:cs="Times New Roman"/>
          <w:sz w:val="28"/>
          <w:szCs w:val="28"/>
        </w:rPr>
        <w:t>Комиссии</w:t>
      </w:r>
      <w:r w:rsidRPr="00D90379">
        <w:rPr>
          <w:rFonts w:ascii="Times New Roman" w:hAnsi="Times New Roman" w:cs="Times New Roman"/>
          <w:sz w:val="28"/>
          <w:szCs w:val="28"/>
        </w:rPr>
        <w:t>;</w:t>
      </w:r>
      <w:r w:rsidR="003530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5023">
        <w:rPr>
          <w:rFonts w:ascii="Times New Roman" w:hAnsi="Times New Roman" w:cs="Times New Roman"/>
          <w:sz w:val="28"/>
          <w:szCs w:val="28"/>
        </w:rPr>
        <w:t xml:space="preserve">       </w:t>
      </w:r>
      <w:r w:rsidR="00353032">
        <w:rPr>
          <w:rFonts w:ascii="Times New Roman" w:hAnsi="Times New Roman" w:cs="Times New Roman"/>
          <w:sz w:val="28"/>
          <w:szCs w:val="28"/>
        </w:rPr>
        <w:t xml:space="preserve"> </w:t>
      </w:r>
      <w:r w:rsidR="00852D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3032">
        <w:rPr>
          <w:rFonts w:ascii="Times New Roman" w:hAnsi="Times New Roman" w:cs="Times New Roman"/>
          <w:sz w:val="28"/>
          <w:szCs w:val="28"/>
        </w:rPr>
        <w:t xml:space="preserve"> -</w:t>
      </w:r>
      <w:r w:rsidR="0031080F">
        <w:rPr>
          <w:rFonts w:ascii="Times New Roman" w:hAnsi="Times New Roman" w:cs="Times New Roman"/>
          <w:sz w:val="28"/>
          <w:szCs w:val="28"/>
        </w:rPr>
        <w:t xml:space="preserve"> осуществляет контроль за выполнением принятых на комиссии решений.</w:t>
      </w:r>
      <w:r w:rsidR="00AE1502">
        <w:rPr>
          <w:rFonts w:ascii="Times New Roman" w:hAnsi="Times New Roman" w:cs="Times New Roman"/>
          <w:sz w:val="28"/>
          <w:szCs w:val="28"/>
        </w:rPr>
        <w:t xml:space="preserve"> 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Pr="00D903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0379">
        <w:rPr>
          <w:rFonts w:ascii="Times New Roman" w:hAnsi="Times New Roman" w:cs="Times New Roman"/>
          <w:sz w:val="28"/>
          <w:szCs w:val="28"/>
        </w:rPr>
        <w:t>. Заместитель председателя Комиссии:</w:t>
      </w:r>
      <w:r w:rsidR="00852DBF">
        <w:rPr>
          <w:rFonts w:ascii="Times New Roman" w:hAnsi="Times New Roman" w:cs="Times New Roman"/>
          <w:sz w:val="28"/>
          <w:szCs w:val="28"/>
        </w:rPr>
        <w:t xml:space="preserve"> </w:t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D9037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90379">
        <w:rPr>
          <w:rFonts w:ascii="Times New Roman" w:hAnsi="Times New Roman" w:cs="Times New Roman"/>
          <w:sz w:val="28"/>
          <w:szCs w:val="28"/>
        </w:rPr>
        <w:t>накомится с материалами по вопросам, рассматриваемым Комиссией</w:t>
      </w:r>
      <w:r w:rsidR="00B92618">
        <w:rPr>
          <w:rFonts w:ascii="Times New Roman" w:hAnsi="Times New Roman" w:cs="Times New Roman"/>
          <w:sz w:val="28"/>
          <w:szCs w:val="28"/>
        </w:rPr>
        <w:t>;</w:t>
      </w:r>
      <w:r w:rsidR="00353032">
        <w:rPr>
          <w:rFonts w:ascii="Times New Roman" w:hAnsi="Times New Roman" w:cs="Times New Roman"/>
          <w:sz w:val="28"/>
          <w:szCs w:val="28"/>
        </w:rPr>
        <w:t xml:space="preserve">                                 -</w:t>
      </w:r>
      <w:r w:rsidRPr="00D90379">
        <w:rPr>
          <w:rFonts w:ascii="Times New Roman" w:hAnsi="Times New Roman" w:cs="Times New Roman"/>
          <w:sz w:val="28"/>
          <w:szCs w:val="28"/>
        </w:rPr>
        <w:t>вносит предложения по вопросам, находящимся в компетенции Комиссии;</w:t>
      </w:r>
      <w:r w:rsidR="00353032">
        <w:rPr>
          <w:rFonts w:ascii="Times New Roman" w:hAnsi="Times New Roman" w:cs="Times New Roman"/>
          <w:sz w:val="28"/>
          <w:szCs w:val="28"/>
        </w:rPr>
        <w:t xml:space="preserve"> </w:t>
      </w:r>
      <w:r w:rsidR="00185D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0379">
        <w:rPr>
          <w:rFonts w:ascii="Times New Roman" w:hAnsi="Times New Roman" w:cs="Times New Roman"/>
          <w:sz w:val="28"/>
          <w:szCs w:val="28"/>
        </w:rPr>
        <w:t>-исполняет обязанности председателя Комиссии в случае его отсутствия.</w:t>
      </w:r>
      <w:r w:rsidR="00AE1502">
        <w:rPr>
          <w:rFonts w:ascii="Times New Roman" w:hAnsi="Times New Roman" w:cs="Times New Roman"/>
          <w:sz w:val="28"/>
          <w:szCs w:val="28"/>
        </w:rPr>
        <w:t xml:space="preserve"> 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>4</w:t>
      </w:r>
      <w:r w:rsidR="00852DBF" w:rsidRPr="00D90379">
        <w:rPr>
          <w:rFonts w:ascii="Times New Roman" w:hAnsi="Times New Roman" w:cs="Times New Roman"/>
          <w:sz w:val="28"/>
          <w:szCs w:val="28"/>
        </w:rPr>
        <w:t>.</w:t>
      </w:r>
      <w:r w:rsidR="00852DBF">
        <w:rPr>
          <w:rFonts w:ascii="Times New Roman" w:hAnsi="Times New Roman" w:cs="Times New Roman"/>
          <w:sz w:val="28"/>
          <w:szCs w:val="28"/>
        </w:rPr>
        <w:t>5</w:t>
      </w:r>
      <w:r w:rsidR="00852DBF" w:rsidRPr="00D90379">
        <w:rPr>
          <w:rFonts w:ascii="Times New Roman" w:hAnsi="Times New Roman" w:cs="Times New Roman"/>
          <w:sz w:val="28"/>
          <w:szCs w:val="28"/>
        </w:rPr>
        <w:t>. Секретарь Комиссии:</w:t>
      </w:r>
      <w:r w:rsidR="00852DBF">
        <w:rPr>
          <w:rFonts w:ascii="Times New Roman" w:hAnsi="Times New Roman" w:cs="Times New Roman"/>
          <w:sz w:val="28"/>
          <w:szCs w:val="28"/>
        </w:rPr>
        <w:t xml:space="preserve"> </w:t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gramStart"/>
      <w:r w:rsidR="00852DBF" w:rsidRPr="00D9037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852DBF" w:rsidRPr="00D90379">
        <w:rPr>
          <w:rFonts w:ascii="Times New Roman" w:hAnsi="Times New Roman" w:cs="Times New Roman"/>
          <w:sz w:val="28"/>
          <w:szCs w:val="28"/>
        </w:rPr>
        <w:t>существляет подготовку заседания Комиссии, включая оформление и рассылку необходимых документов;</w:t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  <w:t xml:space="preserve">                           -</w:t>
      </w:r>
      <w:r w:rsidR="00852DBF" w:rsidRPr="00D90379">
        <w:rPr>
          <w:rFonts w:ascii="Times New Roman" w:hAnsi="Times New Roman" w:cs="Times New Roman"/>
          <w:sz w:val="28"/>
          <w:szCs w:val="28"/>
        </w:rPr>
        <w:t xml:space="preserve">информирует членов Комиссии по всем вопросам, вынесенным на рассмотрение Комиссии, в том числе своевременно, но не позднее чем за три календарных дня, информирует членов Комиссии о времени и месте проведения заседания Комиссии по почте либо посредством электронной почты, а также при </w:t>
      </w:r>
      <w:r w:rsidR="00852DBF" w:rsidRPr="00D90379">
        <w:rPr>
          <w:rFonts w:ascii="Times New Roman" w:hAnsi="Times New Roman" w:cs="Times New Roman"/>
          <w:sz w:val="28"/>
          <w:szCs w:val="28"/>
        </w:rPr>
        <w:lastRenderedPageBreak/>
        <w:t>необходимости иными способами и обеспечивает членов Комиссии необходимыми материалами;</w:t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  <w:t xml:space="preserve">              - оформляет и подписывает проколы Комиссии:</w:t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</w:r>
      <w:r w:rsidR="00852DB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gramStart"/>
      <w:r w:rsidR="00852DBF" w:rsidRPr="00D9037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852DBF" w:rsidRPr="00D90379">
        <w:rPr>
          <w:rFonts w:ascii="Times New Roman" w:hAnsi="Times New Roman" w:cs="Times New Roman"/>
          <w:sz w:val="28"/>
          <w:szCs w:val="28"/>
        </w:rPr>
        <w:t>ыполняет по поручению председателя Комиссии (в случае его отсутствия - заместителя председателя Комиссии) иные необходимые организационные мероприятия, обеспечивающие деятельность Комиссии.</w:t>
      </w:r>
      <w:r w:rsidR="00AE1502">
        <w:rPr>
          <w:rFonts w:ascii="Times New Roman" w:hAnsi="Times New Roman" w:cs="Times New Roman"/>
          <w:sz w:val="28"/>
          <w:szCs w:val="28"/>
        </w:rPr>
        <w:t xml:space="preserve"> 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Pr="00D90379">
        <w:rPr>
          <w:rFonts w:ascii="Times New Roman" w:hAnsi="Times New Roman" w:cs="Times New Roman"/>
          <w:sz w:val="28"/>
          <w:szCs w:val="28"/>
        </w:rPr>
        <w:t>4.</w:t>
      </w:r>
      <w:r w:rsidR="00852D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379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  <w:r w:rsidR="00852DBF">
        <w:rPr>
          <w:rFonts w:ascii="Times New Roman" w:hAnsi="Times New Roman" w:cs="Times New Roman"/>
          <w:sz w:val="28"/>
          <w:szCs w:val="28"/>
        </w:rPr>
        <w:t xml:space="preserve"> 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gramStart"/>
      <w:r w:rsidRPr="00D9037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90379">
        <w:rPr>
          <w:rFonts w:ascii="Times New Roman" w:hAnsi="Times New Roman" w:cs="Times New Roman"/>
          <w:sz w:val="28"/>
          <w:szCs w:val="28"/>
        </w:rPr>
        <w:t>носят предложения в повестку дня засед</w:t>
      </w:r>
      <w:r w:rsidR="00353032">
        <w:rPr>
          <w:rFonts w:ascii="Times New Roman" w:hAnsi="Times New Roman" w:cs="Times New Roman"/>
          <w:sz w:val="28"/>
          <w:szCs w:val="28"/>
        </w:rPr>
        <w:t>ания Комиссии;</w:t>
      </w:r>
      <w:r w:rsidR="00353032">
        <w:rPr>
          <w:rFonts w:ascii="Times New Roman" w:hAnsi="Times New Roman" w:cs="Times New Roman"/>
          <w:sz w:val="28"/>
          <w:szCs w:val="28"/>
        </w:rPr>
        <w:tab/>
      </w:r>
      <w:r w:rsidR="00353032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D90379">
        <w:rPr>
          <w:rFonts w:ascii="Times New Roman" w:hAnsi="Times New Roman" w:cs="Times New Roman"/>
          <w:sz w:val="28"/>
          <w:szCs w:val="28"/>
        </w:rPr>
        <w:t>-знакомятся с материалами по вопросам, рассматриваемым Комиссией;</w:t>
      </w:r>
      <w:r w:rsidR="003530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0379">
        <w:rPr>
          <w:rFonts w:ascii="Times New Roman" w:hAnsi="Times New Roman" w:cs="Times New Roman"/>
          <w:sz w:val="28"/>
          <w:szCs w:val="28"/>
        </w:rPr>
        <w:t>-выполняют поручения Комиссии и ее председателя;</w:t>
      </w:r>
      <w:r w:rsidR="0035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90379">
        <w:rPr>
          <w:rFonts w:ascii="Times New Roman" w:hAnsi="Times New Roman" w:cs="Times New Roman"/>
          <w:sz w:val="28"/>
          <w:szCs w:val="28"/>
        </w:rPr>
        <w:t>-участвуют в подготовке вопросов на заседание Комиссии;</w:t>
      </w:r>
      <w:r w:rsidR="003530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90379">
        <w:rPr>
          <w:rFonts w:ascii="Times New Roman" w:hAnsi="Times New Roman" w:cs="Times New Roman"/>
          <w:sz w:val="28"/>
          <w:szCs w:val="28"/>
        </w:rPr>
        <w:t>-докладывают на заседании Комиссии по вопросам, относящимся к их компетенции.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Pr="00D903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379">
        <w:rPr>
          <w:rFonts w:ascii="Times New Roman" w:hAnsi="Times New Roman" w:cs="Times New Roman"/>
          <w:sz w:val="28"/>
          <w:szCs w:val="28"/>
        </w:rPr>
        <w:t>. Заседание Комиссии проводится по мере необходимости, связанной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  <w:r w:rsidR="00BA4CB8">
        <w:rPr>
          <w:rFonts w:ascii="Times New Roman" w:hAnsi="Times New Roman" w:cs="Times New Roman"/>
          <w:sz w:val="28"/>
          <w:szCs w:val="28"/>
        </w:rPr>
        <w:tab/>
      </w:r>
      <w:r w:rsidR="00BA4CB8">
        <w:rPr>
          <w:rFonts w:ascii="Times New Roman" w:hAnsi="Times New Roman" w:cs="Times New Roman"/>
          <w:sz w:val="28"/>
          <w:szCs w:val="28"/>
        </w:rPr>
        <w:tab/>
      </w:r>
      <w:r w:rsidR="00BA4C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0379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получение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Шуя </w:t>
      </w:r>
      <w:r w:rsidRPr="00D90379">
        <w:rPr>
          <w:rFonts w:ascii="Times New Roman" w:hAnsi="Times New Roman" w:cs="Times New Roman"/>
          <w:sz w:val="28"/>
          <w:szCs w:val="28"/>
        </w:rPr>
        <w:t xml:space="preserve"> заключений органов государственной власти Ивановской области,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Ивановской области на проект муниципального правового акта</w:t>
      </w:r>
      <w:r w:rsidR="00687B75">
        <w:rPr>
          <w:rFonts w:ascii="Times New Roman" w:hAnsi="Times New Roman" w:cs="Times New Roman"/>
          <w:sz w:val="28"/>
          <w:szCs w:val="28"/>
        </w:rPr>
        <w:t>, указанного в пунктах 3 и 4 Правил определения органами местного самоуправления границ прилегающих территорий, на которых не допускается</w:t>
      </w:r>
      <w:proofErr w:type="gramEnd"/>
      <w:r w:rsidR="00687B75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РФ от 23.12.2020 № 2220</w:t>
      </w:r>
      <w:r w:rsidRPr="00D90379">
        <w:rPr>
          <w:rFonts w:ascii="Times New Roman" w:hAnsi="Times New Roman" w:cs="Times New Roman"/>
          <w:sz w:val="28"/>
          <w:szCs w:val="28"/>
        </w:rPr>
        <w:t>.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90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0379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в нем принимает участие </w:t>
      </w:r>
      <w:r w:rsidR="004C2DD0" w:rsidRPr="00D90379">
        <w:rPr>
          <w:rFonts w:ascii="Times New Roman" w:hAnsi="Times New Roman" w:cs="Times New Roman"/>
          <w:sz w:val="28"/>
          <w:szCs w:val="28"/>
        </w:rPr>
        <w:t>не менее двух третей общего числа членов Комиссии.</w:t>
      </w:r>
      <w:r w:rsidR="004C2DD0">
        <w:rPr>
          <w:rFonts w:ascii="Times New Roman" w:hAnsi="Times New Roman" w:cs="Times New Roman"/>
          <w:sz w:val="28"/>
          <w:szCs w:val="28"/>
        </w:rPr>
        <w:t xml:space="preserve">  </w:t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="00AE1502">
        <w:rPr>
          <w:rFonts w:ascii="Times New Roman" w:hAnsi="Times New Roman" w:cs="Times New Roman"/>
          <w:sz w:val="28"/>
          <w:szCs w:val="28"/>
        </w:rPr>
        <w:tab/>
      </w:r>
      <w:r w:rsidRPr="00D903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="004C2DD0">
        <w:rPr>
          <w:rFonts w:ascii="Times New Roman" w:hAnsi="Times New Roman" w:cs="Times New Roman"/>
          <w:sz w:val="28"/>
          <w:szCs w:val="28"/>
        </w:rPr>
        <w:t>. Решения</w:t>
      </w:r>
      <w:r w:rsidRPr="00D90379">
        <w:rPr>
          <w:rFonts w:ascii="Times New Roman" w:hAnsi="Times New Roman" w:cs="Times New Roman"/>
          <w:sz w:val="28"/>
          <w:szCs w:val="28"/>
        </w:rPr>
        <w:t xml:space="preserve"> </w:t>
      </w:r>
      <w:r w:rsidR="004C2DD0">
        <w:rPr>
          <w:rFonts w:ascii="Times New Roman" w:hAnsi="Times New Roman" w:cs="Times New Roman"/>
          <w:sz w:val="28"/>
          <w:szCs w:val="28"/>
        </w:rPr>
        <w:t>принимаются Комиссией</w:t>
      </w:r>
      <w:r w:rsidR="00687B75" w:rsidRPr="00D90379">
        <w:rPr>
          <w:rFonts w:ascii="Times New Roman" w:hAnsi="Times New Roman" w:cs="Times New Roman"/>
          <w:sz w:val="28"/>
          <w:szCs w:val="28"/>
        </w:rPr>
        <w:t xml:space="preserve"> </w:t>
      </w:r>
      <w:r w:rsidR="004C2DD0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="004C2DD0" w:rsidRPr="00D90379">
        <w:rPr>
          <w:rFonts w:ascii="Times New Roman" w:hAnsi="Times New Roman" w:cs="Times New Roman"/>
          <w:sz w:val="28"/>
          <w:szCs w:val="28"/>
        </w:rPr>
        <w:t>не менее двух третей общего числа членов Комиссии</w:t>
      </w:r>
      <w:r w:rsidR="004C2DD0">
        <w:rPr>
          <w:rFonts w:ascii="Times New Roman" w:hAnsi="Times New Roman" w:cs="Times New Roman"/>
          <w:sz w:val="28"/>
          <w:szCs w:val="28"/>
        </w:rPr>
        <w:t>.</w:t>
      </w:r>
      <w:r w:rsidR="00511905" w:rsidRPr="00511905">
        <w:rPr>
          <w:color w:val="333333"/>
          <w:sz w:val="36"/>
          <w:szCs w:val="36"/>
          <w:shd w:val="clear" w:color="auto" w:fill="FFFFFF"/>
        </w:rPr>
        <w:t xml:space="preserve"> </w:t>
      </w:r>
      <w:r w:rsidR="00511905" w:rsidRPr="00511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 председательствующего имеет право решающего голоса при равенстве голосов.</w:t>
      </w:r>
    </w:p>
    <w:p w:rsidR="009B3FA4" w:rsidRPr="004C2DD0" w:rsidRDefault="004C2DD0" w:rsidP="004C2D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B3FA4" w:rsidRPr="004C2DD0">
        <w:rPr>
          <w:rFonts w:ascii="Times New Roman" w:hAnsi="Times New Roman" w:cs="Times New Roman"/>
          <w:b/>
          <w:sz w:val="28"/>
          <w:szCs w:val="28"/>
        </w:rPr>
        <w:t>5. Оформление решения Комиссии</w:t>
      </w:r>
    </w:p>
    <w:p w:rsidR="004C2DD0" w:rsidRDefault="00AE1502" w:rsidP="00AE1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FA4" w:rsidRPr="00D90379">
        <w:rPr>
          <w:rFonts w:ascii="Times New Roman" w:hAnsi="Times New Roman" w:cs="Times New Roman"/>
          <w:sz w:val="28"/>
          <w:szCs w:val="28"/>
        </w:rPr>
        <w:t>5.1.Заседание Комиссии оформляется протоколом, который подписывается председателем Комиссии (в случае его отсутствия - заместителем председателя Комиссии) и секретарем Комиссии.</w:t>
      </w:r>
      <w:r w:rsidR="00BA4CB8">
        <w:rPr>
          <w:rFonts w:ascii="Times New Roman" w:hAnsi="Times New Roman" w:cs="Times New Roman"/>
          <w:sz w:val="28"/>
          <w:szCs w:val="28"/>
        </w:rPr>
        <w:t xml:space="preserve"> </w:t>
      </w:r>
      <w:r w:rsidR="00BA4CB8">
        <w:rPr>
          <w:rFonts w:ascii="Times New Roman" w:hAnsi="Times New Roman" w:cs="Times New Roman"/>
          <w:sz w:val="28"/>
          <w:szCs w:val="28"/>
        </w:rPr>
        <w:tab/>
      </w:r>
      <w:r w:rsidR="00BA4CB8">
        <w:rPr>
          <w:rFonts w:ascii="Times New Roman" w:hAnsi="Times New Roman" w:cs="Times New Roman"/>
          <w:sz w:val="28"/>
          <w:szCs w:val="28"/>
        </w:rPr>
        <w:tab/>
      </w:r>
      <w:r w:rsidR="00BA4CB8">
        <w:rPr>
          <w:rFonts w:ascii="Times New Roman" w:hAnsi="Times New Roman" w:cs="Times New Roman"/>
          <w:sz w:val="28"/>
          <w:szCs w:val="28"/>
        </w:rPr>
        <w:tab/>
      </w:r>
      <w:r w:rsidR="00BA4CB8">
        <w:rPr>
          <w:rFonts w:ascii="Times New Roman" w:hAnsi="Times New Roman" w:cs="Times New Roman"/>
          <w:sz w:val="28"/>
          <w:szCs w:val="28"/>
        </w:rPr>
        <w:tab/>
      </w:r>
      <w:r w:rsidR="00BA4CB8">
        <w:rPr>
          <w:rFonts w:ascii="Times New Roman" w:hAnsi="Times New Roman" w:cs="Times New Roman"/>
          <w:sz w:val="28"/>
          <w:szCs w:val="28"/>
        </w:rPr>
        <w:tab/>
      </w:r>
    </w:p>
    <w:p w:rsidR="009B3FA4" w:rsidRPr="00D90379" w:rsidRDefault="00AE1502" w:rsidP="00AE150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3FA4" w:rsidRPr="00D90379">
        <w:rPr>
          <w:rFonts w:ascii="Times New Roman" w:hAnsi="Times New Roman" w:cs="Times New Roman"/>
          <w:sz w:val="28"/>
          <w:szCs w:val="28"/>
        </w:rPr>
        <w:t>Решение Комиссии об одобрении проекта муниципального правового акта либо об отказе в его одобрении оформляется заключением</w:t>
      </w:r>
      <w:r w:rsidR="000864ED">
        <w:rPr>
          <w:rFonts w:ascii="Times New Roman" w:hAnsi="Times New Roman" w:cs="Times New Roman"/>
          <w:sz w:val="28"/>
          <w:szCs w:val="28"/>
        </w:rPr>
        <w:t xml:space="preserve"> по форме приложения к настоящему Положению</w:t>
      </w:r>
      <w:r w:rsidR="009B3FA4" w:rsidRPr="00D90379">
        <w:rPr>
          <w:rFonts w:ascii="Times New Roman" w:hAnsi="Times New Roman" w:cs="Times New Roman"/>
          <w:sz w:val="28"/>
          <w:szCs w:val="28"/>
        </w:rPr>
        <w:t xml:space="preserve">, которое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всеми членами, присутствующими на заседании.  </w:t>
      </w:r>
      <w:r w:rsidR="000864ED">
        <w:rPr>
          <w:rFonts w:ascii="Times New Roman" w:hAnsi="Times New Roman" w:cs="Times New Roman"/>
          <w:sz w:val="28"/>
          <w:szCs w:val="28"/>
        </w:rPr>
        <w:tab/>
      </w:r>
      <w:r w:rsidR="000864ED">
        <w:rPr>
          <w:rFonts w:ascii="Times New Roman" w:hAnsi="Times New Roman" w:cs="Times New Roman"/>
          <w:sz w:val="28"/>
          <w:szCs w:val="28"/>
        </w:rPr>
        <w:tab/>
      </w:r>
      <w:r w:rsidR="000864ED">
        <w:rPr>
          <w:rFonts w:ascii="Times New Roman" w:hAnsi="Times New Roman" w:cs="Times New Roman"/>
          <w:sz w:val="28"/>
          <w:szCs w:val="28"/>
        </w:rPr>
        <w:tab/>
      </w:r>
      <w:r w:rsidR="000864ED">
        <w:rPr>
          <w:rFonts w:ascii="Times New Roman" w:hAnsi="Times New Roman" w:cs="Times New Roman"/>
          <w:sz w:val="28"/>
          <w:szCs w:val="28"/>
        </w:rPr>
        <w:tab/>
      </w:r>
      <w:r w:rsidR="000864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CB8">
        <w:rPr>
          <w:rFonts w:ascii="Times New Roman" w:hAnsi="Times New Roman" w:cs="Times New Roman"/>
          <w:sz w:val="28"/>
          <w:szCs w:val="28"/>
        </w:rPr>
        <w:tab/>
      </w:r>
      <w:r w:rsidR="009B3FA4" w:rsidRPr="00D90379">
        <w:rPr>
          <w:rFonts w:ascii="Times New Roman" w:hAnsi="Times New Roman" w:cs="Times New Roman"/>
          <w:sz w:val="28"/>
          <w:szCs w:val="28"/>
        </w:rPr>
        <w:t>Протокол и заключение Комиссии оформляются секретарем К</w:t>
      </w:r>
      <w:r w:rsidR="00091883">
        <w:rPr>
          <w:rFonts w:ascii="Times New Roman" w:hAnsi="Times New Roman" w:cs="Times New Roman"/>
          <w:sz w:val="28"/>
          <w:szCs w:val="28"/>
        </w:rPr>
        <w:t xml:space="preserve">омиссии в течение пяти рабочих </w:t>
      </w:r>
      <w:r w:rsidR="009B3FA4" w:rsidRPr="00D90379">
        <w:rPr>
          <w:rFonts w:ascii="Times New Roman" w:hAnsi="Times New Roman" w:cs="Times New Roman"/>
          <w:sz w:val="28"/>
          <w:szCs w:val="28"/>
        </w:rPr>
        <w:t>дней со дня заседания Комиссии.</w:t>
      </w:r>
      <w:r w:rsidR="00AC2FC3" w:rsidRPr="00AC2FC3">
        <w:rPr>
          <w:rFonts w:ascii="Times New Roman" w:hAnsi="Times New Roman" w:cs="Times New Roman"/>
          <w:sz w:val="28"/>
          <w:szCs w:val="28"/>
        </w:rPr>
        <w:t xml:space="preserve"> </w:t>
      </w:r>
      <w:r w:rsidR="00AC2FC3" w:rsidRPr="00D90379">
        <w:rPr>
          <w:rFonts w:ascii="Times New Roman" w:hAnsi="Times New Roman" w:cs="Times New Roman"/>
          <w:sz w:val="28"/>
          <w:szCs w:val="28"/>
        </w:rPr>
        <w:t>Материалы заседания Комиссии, в том числе подлинный экземпляр протокола заседания Комиссии, хранятся у секретаря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3FA4" w:rsidRPr="00D9037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3FA4" w:rsidRPr="00D9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3FA4" w:rsidRPr="00D9037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C350B">
        <w:rPr>
          <w:rFonts w:ascii="Times New Roman" w:hAnsi="Times New Roman" w:cs="Times New Roman"/>
          <w:sz w:val="28"/>
          <w:szCs w:val="28"/>
        </w:rPr>
        <w:t xml:space="preserve">вынесения </w:t>
      </w:r>
      <w:r w:rsidR="007C350B" w:rsidRPr="00D9037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C35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9B3FA4" w:rsidRPr="00D90379">
        <w:rPr>
          <w:rFonts w:ascii="Times New Roman" w:hAnsi="Times New Roman" w:cs="Times New Roman"/>
          <w:sz w:val="28"/>
          <w:szCs w:val="28"/>
        </w:rPr>
        <w:t>об отказе в одобрении проект муниципального правового акта возвращается на доработку с последующим соблюдением этапов подготовки муниципального правового акта</w:t>
      </w:r>
      <w:r w:rsidR="000864ED">
        <w:rPr>
          <w:rFonts w:ascii="Times New Roman" w:hAnsi="Times New Roman" w:cs="Times New Roman"/>
          <w:sz w:val="28"/>
          <w:szCs w:val="28"/>
        </w:rPr>
        <w:t>, предусмотренных пунктами 3-6 Правил 4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РФ от</w:t>
      </w:r>
      <w:proofErr w:type="gramEnd"/>
      <w:r w:rsidR="000864ED">
        <w:rPr>
          <w:rFonts w:ascii="Times New Roman" w:hAnsi="Times New Roman" w:cs="Times New Roman"/>
          <w:sz w:val="28"/>
          <w:szCs w:val="28"/>
        </w:rPr>
        <w:t xml:space="preserve"> 23.12.2020 № 2220</w:t>
      </w:r>
      <w:r w:rsidR="000864ED" w:rsidRPr="00D90379">
        <w:rPr>
          <w:rFonts w:ascii="Times New Roman" w:hAnsi="Times New Roman" w:cs="Times New Roman"/>
          <w:sz w:val="28"/>
          <w:szCs w:val="28"/>
        </w:rPr>
        <w:t>.</w:t>
      </w:r>
      <w:r w:rsidR="000864ED">
        <w:rPr>
          <w:rFonts w:ascii="Times New Roman" w:hAnsi="Times New Roman" w:cs="Times New Roman"/>
          <w:sz w:val="28"/>
          <w:szCs w:val="28"/>
        </w:rPr>
        <w:tab/>
      </w:r>
      <w:r w:rsidR="009B3FA4" w:rsidRPr="00D90379">
        <w:rPr>
          <w:rFonts w:ascii="Times New Roman" w:hAnsi="Times New Roman" w:cs="Times New Roman"/>
          <w:sz w:val="28"/>
          <w:szCs w:val="28"/>
        </w:rPr>
        <w:t>.</w:t>
      </w: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Pr="006B2CAC" w:rsidRDefault="006B2CAC" w:rsidP="000864ED">
      <w:pPr>
        <w:pStyle w:val="ConsPlusTitle"/>
        <w:ind w:left="4248" w:firstLine="336"/>
        <w:jc w:val="right"/>
        <w:outlineLvl w:val="1"/>
        <w:rPr>
          <w:rFonts w:ascii="Times New Roman" w:eastAsia="Times New Roman" w:hAnsi="Times New Roman" w:cs="Times New Roman"/>
          <w:color w:val="052635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lastRenderedPageBreak/>
        <w:t xml:space="preserve"> </w:t>
      </w:r>
      <w:proofErr w:type="gramStart"/>
      <w:r w:rsidR="000864ED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t>Приложение  к Положению Положение о специальной                                                         комиссии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 на территории городского округа Шуя, утв.</w:t>
      </w:r>
      <w:r w:rsidR="000864ED" w:rsidRPr="006B2CAC">
        <w:rPr>
          <w:rFonts w:ascii="Times New Roman" w:eastAsia="Times New Roman" w:hAnsi="Times New Roman" w:cs="Times New Roman"/>
          <w:color w:val="052635"/>
          <w:sz w:val="18"/>
          <w:szCs w:val="18"/>
        </w:rPr>
        <w:t xml:space="preserve">  </w:t>
      </w:r>
      <w:r w:rsidR="004E1284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t>п</w:t>
      </w:r>
      <w:r w:rsidR="000864ED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t>остановлени</w:t>
      </w:r>
      <w:r w:rsidR="004E1284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t xml:space="preserve">ем </w:t>
      </w:r>
      <w:r w:rsidR="000864ED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t xml:space="preserve"> </w:t>
      </w:r>
      <w:r w:rsidR="004E1284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t>А</w:t>
      </w:r>
      <w:r w:rsidR="000864ED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t>дминистрации</w:t>
      </w:r>
      <w:r w:rsidR="000864ED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br/>
        <w:t xml:space="preserve">городского округа Шуя </w:t>
      </w:r>
      <w:r w:rsidR="000864ED" w:rsidRPr="006B2CAC">
        <w:rPr>
          <w:rFonts w:ascii="Times New Roman" w:eastAsia="Times New Roman" w:hAnsi="Times New Roman" w:cs="Times New Roman"/>
          <w:b w:val="0"/>
          <w:color w:val="052635"/>
          <w:sz w:val="18"/>
          <w:szCs w:val="18"/>
        </w:rPr>
        <w:br/>
        <w:t>от                    №</w:t>
      </w:r>
      <w:r w:rsidR="000864ED" w:rsidRPr="006B2CAC">
        <w:rPr>
          <w:rFonts w:ascii="Times New Roman" w:eastAsia="Times New Roman" w:hAnsi="Times New Roman" w:cs="Times New Roman"/>
          <w:color w:val="052635"/>
          <w:sz w:val="18"/>
          <w:szCs w:val="18"/>
        </w:rPr>
        <w:t xml:space="preserve">              </w:t>
      </w:r>
      <w:proofErr w:type="gramEnd"/>
    </w:p>
    <w:p w:rsidR="004E1284" w:rsidRDefault="004E1284" w:rsidP="004E12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</w:t>
      </w:r>
      <w:r w:rsidRPr="004E128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Заключение </w:t>
      </w:r>
      <w:r w:rsidRPr="004E128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ab/>
      </w:r>
      <w:r w:rsidRPr="004E128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ab/>
      </w:r>
      <w:r w:rsidRPr="004E128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ab/>
      </w:r>
      <w:r w:rsidRPr="004E128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ab/>
      </w:r>
      <w:r w:rsidRPr="004E128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ab/>
      </w:r>
      <w:r w:rsidRPr="004E128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ab/>
        <w:t>специальной комиссии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Шуя</w:t>
      </w:r>
    </w:p>
    <w:p w:rsidR="004E1284" w:rsidRPr="004E1284" w:rsidRDefault="004E1284" w:rsidP="004E12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уя                                                                                      «    »_________20__год</w:t>
      </w:r>
    </w:p>
    <w:p w:rsidR="000864ED" w:rsidRDefault="004E1284" w:rsidP="004E1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 одобрении (отказе в одобрении) проекта муниципального правового акта </w:t>
      </w:r>
    </w:p>
    <w:p w:rsidR="004E1284" w:rsidRDefault="004E1284" w:rsidP="004E12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_________________________________________________________________ </w:t>
      </w:r>
      <w:r w:rsidRPr="004E1284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(наименование проекта муниципального акта)</w:t>
      </w:r>
    </w:p>
    <w:p w:rsidR="004E1284" w:rsidRDefault="004E1284" w:rsidP="004E1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Результат голосования</w:t>
      </w:r>
      <w:r w:rsidR="006B2C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/>
      </w:tblPr>
      <w:tblGrid>
        <w:gridCol w:w="861"/>
        <w:gridCol w:w="1666"/>
        <w:gridCol w:w="1666"/>
        <w:gridCol w:w="1666"/>
        <w:gridCol w:w="1789"/>
        <w:gridCol w:w="1667"/>
      </w:tblGrid>
      <w:tr w:rsidR="004E1284" w:rsidTr="006B2CAC">
        <w:tc>
          <w:tcPr>
            <w:tcW w:w="861" w:type="dxa"/>
          </w:tcPr>
          <w:p w:rsidR="004E1284" w:rsidRP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№</w:t>
            </w:r>
            <w:proofErr w:type="spellStart"/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п\</w:t>
            </w:r>
            <w:proofErr w:type="gramStart"/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66" w:type="dxa"/>
          </w:tcPr>
          <w:p w:rsidR="004E1284" w:rsidRPr="004E1284" w:rsidRDefault="004E1284" w:rsidP="004E12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666" w:type="dxa"/>
          </w:tcPr>
          <w:p w:rsidR="004E1284" w:rsidRPr="004E1284" w:rsidRDefault="004E1284" w:rsidP="004E12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666" w:type="dxa"/>
          </w:tcPr>
          <w:p w:rsidR="004E1284" w:rsidRPr="004E1284" w:rsidRDefault="004E1284" w:rsidP="004E12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789" w:type="dxa"/>
          </w:tcPr>
          <w:p w:rsidR="004E1284" w:rsidRPr="004E1284" w:rsidRDefault="004E1284" w:rsidP="004E12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«Воздержался»</w:t>
            </w:r>
          </w:p>
        </w:tc>
        <w:tc>
          <w:tcPr>
            <w:tcW w:w="1667" w:type="dxa"/>
          </w:tcPr>
          <w:p w:rsidR="004E1284" w:rsidRPr="004E1284" w:rsidRDefault="004E1284" w:rsidP="004E12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E12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Подпись члена Комиссии</w:t>
            </w:r>
          </w:p>
        </w:tc>
      </w:tr>
      <w:tr w:rsidR="004E1284" w:rsidTr="006B2CAC">
        <w:tc>
          <w:tcPr>
            <w:tcW w:w="861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4E1284" w:rsidTr="006B2CAC">
        <w:tc>
          <w:tcPr>
            <w:tcW w:w="861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4E1284" w:rsidTr="006B2CAC">
        <w:tc>
          <w:tcPr>
            <w:tcW w:w="861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4E1284" w:rsidTr="006B2CAC">
        <w:tc>
          <w:tcPr>
            <w:tcW w:w="861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4E1284" w:rsidRDefault="004E1284" w:rsidP="004E1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4E1284" w:rsidRPr="004E1284" w:rsidRDefault="006B2CAC" w:rsidP="004E1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Решение:</w:t>
      </w:r>
    </w:p>
    <w:p w:rsidR="006B2CAC" w:rsidRPr="006B2CAC" w:rsidRDefault="006B2CAC" w:rsidP="006B2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Одобрить проект муниципального правового акта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/ О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тказать в одобрении</w:t>
      </w:r>
      <w:r w:rsidRPr="006B2C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правового акта и направить на доработку                                       </w:t>
      </w:r>
      <w:r w:rsidRPr="006B2CAC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(выбрать необходимое)</w:t>
      </w:r>
    </w:p>
    <w:p w:rsidR="006B2CAC" w:rsidRDefault="006B2CAC" w:rsidP="006B2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_______________________________________________________________ </w:t>
      </w:r>
      <w:r w:rsidRPr="004E1284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(наименование проекта муниципального акта)</w:t>
      </w:r>
    </w:p>
    <w:tbl>
      <w:tblPr>
        <w:tblStyle w:val="a7"/>
        <w:tblW w:w="0" w:type="auto"/>
        <w:tblLook w:val="04A0"/>
      </w:tblPr>
      <w:tblGrid>
        <w:gridCol w:w="3332"/>
        <w:gridCol w:w="3332"/>
        <w:gridCol w:w="3333"/>
      </w:tblGrid>
      <w:tr w:rsidR="006B2CAC" w:rsidTr="006B2CAC"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подпись</w:t>
            </w:r>
          </w:p>
        </w:tc>
      </w:tr>
      <w:tr w:rsidR="006B2CAC" w:rsidTr="006B2CAC"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Заместить председателя Комиссии</w:t>
            </w:r>
          </w:p>
        </w:tc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подпись</w:t>
            </w:r>
          </w:p>
        </w:tc>
      </w:tr>
      <w:tr w:rsidR="006B2CAC" w:rsidTr="006B2CAC"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подпись</w:t>
            </w:r>
          </w:p>
        </w:tc>
      </w:tr>
      <w:tr w:rsidR="006B2CAC" w:rsidTr="006B2CAC"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3332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dxa"/>
          </w:tcPr>
          <w:p w:rsidR="006B2CAC" w:rsidRPr="006B2CAC" w:rsidRDefault="006B2CAC" w:rsidP="006B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2CA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подпись</w:t>
            </w:r>
          </w:p>
        </w:tc>
      </w:tr>
      <w:tr w:rsidR="006B2CAC" w:rsidTr="006B2CAC">
        <w:tc>
          <w:tcPr>
            <w:tcW w:w="3332" w:type="dxa"/>
          </w:tcPr>
          <w:p w:rsidR="006B2CAC" w:rsidRDefault="006B2CAC" w:rsidP="006B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……..</w:t>
            </w:r>
          </w:p>
        </w:tc>
        <w:tc>
          <w:tcPr>
            <w:tcW w:w="3332" w:type="dxa"/>
          </w:tcPr>
          <w:p w:rsidR="006B2CAC" w:rsidRDefault="006B2CAC" w:rsidP="006B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3333" w:type="dxa"/>
          </w:tcPr>
          <w:p w:rsidR="006B2CAC" w:rsidRDefault="006B2CAC" w:rsidP="006B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</w:tbl>
    <w:p w:rsidR="000864ED" w:rsidRDefault="000864ED" w:rsidP="006B2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864ED" w:rsidRDefault="000864ED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4B6752" w:rsidRPr="00305ADD" w:rsidRDefault="00AE1502" w:rsidP="004B6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</w:t>
      </w:r>
      <w:r w:rsidR="00AD3114" w:rsidRPr="00AD3114">
        <w:rPr>
          <w:rFonts w:ascii="Times New Roman" w:eastAsia="Times New Roman" w:hAnsi="Times New Roman" w:cs="Times New Roman"/>
          <w:color w:val="052635"/>
          <w:lang w:eastAsia="ru-RU"/>
        </w:rPr>
        <w:t>р</w:t>
      </w:r>
      <w:r w:rsidR="004B6752" w:rsidRPr="00AD3114">
        <w:rPr>
          <w:rFonts w:ascii="Times New Roman" w:eastAsia="Times New Roman" w:hAnsi="Times New Roman" w:cs="Times New Roman"/>
          <w:color w:val="052635"/>
          <w:lang w:eastAsia="ru-RU"/>
        </w:rPr>
        <w:t xml:space="preserve">иложение </w:t>
      </w:r>
      <w:r w:rsidR="0009252D" w:rsidRPr="00AD3114">
        <w:rPr>
          <w:rFonts w:ascii="Times New Roman" w:eastAsia="Times New Roman" w:hAnsi="Times New Roman" w:cs="Times New Roman"/>
          <w:color w:val="052635"/>
          <w:lang w:eastAsia="ru-RU"/>
        </w:rPr>
        <w:t>№</w:t>
      </w:r>
      <w:r w:rsidR="004B6752" w:rsidRPr="00AD3114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r w:rsidR="004B6752" w:rsidRPr="00AD3114">
        <w:rPr>
          <w:rFonts w:ascii="Times New Roman" w:eastAsia="Times New Roman" w:hAnsi="Times New Roman" w:cs="Times New Roman"/>
          <w:color w:val="052635"/>
          <w:lang w:eastAsia="ru-RU"/>
        </w:rPr>
        <w:br/>
        <w:t>к постановлению администрации</w:t>
      </w:r>
      <w:r w:rsidR="004B6752" w:rsidRPr="00AD3114">
        <w:rPr>
          <w:rFonts w:ascii="Times New Roman" w:eastAsia="Times New Roman" w:hAnsi="Times New Roman" w:cs="Times New Roman"/>
          <w:color w:val="052635"/>
          <w:lang w:eastAsia="ru-RU"/>
        </w:rPr>
        <w:br/>
        <w:t xml:space="preserve">городского округа </w:t>
      </w:r>
      <w:r w:rsidR="0009252D" w:rsidRPr="00AD3114">
        <w:rPr>
          <w:rFonts w:ascii="Times New Roman" w:eastAsia="Times New Roman" w:hAnsi="Times New Roman" w:cs="Times New Roman"/>
          <w:color w:val="052635"/>
          <w:lang w:eastAsia="ru-RU"/>
        </w:rPr>
        <w:t xml:space="preserve">Шуя </w:t>
      </w:r>
      <w:r w:rsidR="004B6752" w:rsidRPr="00AD3114">
        <w:rPr>
          <w:rFonts w:ascii="Times New Roman" w:eastAsia="Times New Roman" w:hAnsi="Times New Roman" w:cs="Times New Roman"/>
          <w:color w:val="052635"/>
          <w:lang w:eastAsia="ru-RU"/>
        </w:rPr>
        <w:br/>
        <w:t>от</w:t>
      </w:r>
      <w:r w:rsidR="004B6752"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09252D"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</w:t>
      </w:r>
      <w:r w:rsidR="0009252D" w:rsidRPr="00AD3114">
        <w:rPr>
          <w:rFonts w:ascii="Times New Roman" w:eastAsia="Times New Roman" w:hAnsi="Times New Roman" w:cs="Times New Roman"/>
          <w:color w:val="052635"/>
          <w:lang w:eastAsia="ru-RU"/>
        </w:rPr>
        <w:t xml:space="preserve">№  </w:t>
      </w:r>
      <w:r w:rsidR="0009252D"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</w:t>
      </w:r>
      <w:r w:rsidR="004B6752"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="0009252D"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4B6752" w:rsidRPr="00305ADD" w:rsidRDefault="004B6752" w:rsidP="004B67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Состав</w:t>
      </w:r>
      <w:r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специальной комиссии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</w:t>
      </w:r>
      <w:r w:rsidR="00D323C1" w:rsidRPr="00305A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Шуя</w:t>
      </w:r>
    </w:p>
    <w:tbl>
      <w:tblPr>
        <w:tblW w:w="9486" w:type="dxa"/>
        <w:jc w:val="center"/>
        <w:tblCellSpacing w:w="0" w:type="dxa"/>
        <w:tblInd w:w="-9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4"/>
        <w:gridCol w:w="6152"/>
      </w:tblGrid>
      <w:tr w:rsidR="004B6752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752" w:rsidRPr="00305ADD" w:rsidRDefault="00F02362" w:rsidP="00F02362">
            <w:pPr>
              <w:spacing w:before="100" w:beforeAutospacing="1" w:after="100" w:afterAutospacing="1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752" w:rsidRPr="00305ADD" w:rsidRDefault="00AC2FC3" w:rsidP="007C3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</w:t>
            </w:r>
            <w:r w:rsidR="00D323C1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ервый </w:t>
            </w:r>
            <w:r w:rsidR="004B6752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заместитель главы </w:t>
            </w:r>
            <w:r w:rsidR="00F87ACC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А</w:t>
            </w:r>
            <w:r w:rsidR="004B6752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дминистрации городского округа </w:t>
            </w:r>
            <w:r w:rsidR="00D323C1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Шуя по экономическим вопросам</w:t>
            </w:r>
          </w:p>
        </w:tc>
      </w:tr>
      <w:tr w:rsidR="00AC2FC3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FC3" w:rsidRPr="00305ADD" w:rsidRDefault="00F02362" w:rsidP="00F02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Заместитель председателя комиссии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FC3" w:rsidRPr="00305ADD" w:rsidRDefault="00AC2FC3" w:rsidP="00F02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Начальник комитета муниципального заказа Адми</w:t>
            </w:r>
            <w:r w:rsidR="007C350B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нистрации городского округа Шуя</w:t>
            </w: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752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752" w:rsidRPr="00305ADD" w:rsidRDefault="00F02362" w:rsidP="00F02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С</w:t>
            </w: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екретарь комиссии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752" w:rsidRPr="00305ADD" w:rsidRDefault="00AC2FC3" w:rsidP="00F02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Г</w:t>
            </w:r>
            <w:r w:rsidR="004B6752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лавный специалист </w:t>
            </w:r>
            <w:r w:rsidR="00D323C1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комитета экономики и</w:t>
            </w:r>
            <w:r w:rsidR="004B6752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торговли  </w:t>
            </w:r>
            <w:r w:rsidR="00F87ACC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А</w:t>
            </w:r>
            <w:r w:rsidR="004B6752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дминистрации городского округа </w:t>
            </w:r>
            <w:r w:rsidR="00D323C1"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Шуя</w:t>
            </w: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752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752" w:rsidRPr="00305ADD" w:rsidRDefault="004B6752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752" w:rsidRPr="00305ADD" w:rsidRDefault="004B6752" w:rsidP="004B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7C350B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C44B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Начальник комитета правового обеспечения   Администрации городского округа Шуя</w:t>
            </w:r>
          </w:p>
        </w:tc>
      </w:tr>
      <w:tr w:rsidR="007C350B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F87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Начальник отдела  образования  Администрации городского округа Шуя</w:t>
            </w:r>
          </w:p>
        </w:tc>
      </w:tr>
      <w:tr w:rsidR="007C350B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F87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Начальник отдела  культуры  Администрации городского округа Шуя</w:t>
            </w:r>
          </w:p>
        </w:tc>
      </w:tr>
      <w:tr w:rsidR="007C350B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10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Депутат городской </w:t>
            </w:r>
            <w:r w:rsidR="00100E89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Д</w:t>
            </w: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умы городского округа  Шуя  (по согласованию</w:t>
            </w: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)</w:t>
            </w:r>
          </w:p>
        </w:tc>
      </w:tr>
      <w:tr w:rsidR="007C350B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605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</w:t>
            </w:r>
            <w:r w:rsidRPr="00305AD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малого и среднего  предпринимательства «Опора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C350B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7C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305ADD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Представитель общественности</w:t>
            </w: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C350B" w:rsidRPr="00305ADD" w:rsidTr="007C350B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Default="007C350B" w:rsidP="00AC2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50B" w:rsidRPr="00305ADD" w:rsidRDefault="007C350B" w:rsidP="00092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4B6752" w:rsidRPr="004B6752" w:rsidRDefault="00395EE2" w:rsidP="004B6752">
      <w:pPr>
        <w:spacing w:before="84"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E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#e4e7e9" stroked="f"/>
        </w:pict>
      </w:r>
    </w:p>
    <w:sectPr w:rsidR="004B6752" w:rsidRPr="004B6752" w:rsidSect="00353032">
      <w:pgSz w:w="12240" w:h="15840" w:code="1"/>
      <w:pgMar w:top="567" w:right="758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090"/>
    <w:rsid w:val="000864ED"/>
    <w:rsid w:val="00091883"/>
    <w:rsid w:val="0009252D"/>
    <w:rsid w:val="000B3216"/>
    <w:rsid w:val="000C73AC"/>
    <w:rsid w:val="000D1321"/>
    <w:rsid w:val="000E7911"/>
    <w:rsid w:val="00100E89"/>
    <w:rsid w:val="00120D1E"/>
    <w:rsid w:val="001501D3"/>
    <w:rsid w:val="00185D63"/>
    <w:rsid w:val="002A3A0C"/>
    <w:rsid w:val="00305ADD"/>
    <w:rsid w:val="0031080F"/>
    <w:rsid w:val="00353032"/>
    <w:rsid w:val="0038447F"/>
    <w:rsid w:val="00395EE2"/>
    <w:rsid w:val="00445547"/>
    <w:rsid w:val="004855A7"/>
    <w:rsid w:val="00487F22"/>
    <w:rsid w:val="004B6752"/>
    <w:rsid w:val="004C2DD0"/>
    <w:rsid w:val="004E1284"/>
    <w:rsid w:val="00511905"/>
    <w:rsid w:val="00512A6F"/>
    <w:rsid w:val="0052642D"/>
    <w:rsid w:val="005C6E42"/>
    <w:rsid w:val="005D4351"/>
    <w:rsid w:val="00605D4F"/>
    <w:rsid w:val="00625766"/>
    <w:rsid w:val="00643428"/>
    <w:rsid w:val="00687B75"/>
    <w:rsid w:val="006B2CAC"/>
    <w:rsid w:val="006D5800"/>
    <w:rsid w:val="006E173B"/>
    <w:rsid w:val="00705023"/>
    <w:rsid w:val="007147F7"/>
    <w:rsid w:val="00717090"/>
    <w:rsid w:val="00724586"/>
    <w:rsid w:val="007A774B"/>
    <w:rsid w:val="007C350B"/>
    <w:rsid w:val="00852DBF"/>
    <w:rsid w:val="00870418"/>
    <w:rsid w:val="008A2369"/>
    <w:rsid w:val="008D157C"/>
    <w:rsid w:val="00903CD1"/>
    <w:rsid w:val="00915FF6"/>
    <w:rsid w:val="009A513C"/>
    <w:rsid w:val="009B3FA4"/>
    <w:rsid w:val="00A2167F"/>
    <w:rsid w:val="00A37F9A"/>
    <w:rsid w:val="00AC2FC3"/>
    <w:rsid w:val="00AD3114"/>
    <w:rsid w:val="00AE1502"/>
    <w:rsid w:val="00AE3ACE"/>
    <w:rsid w:val="00B07861"/>
    <w:rsid w:val="00B07CDA"/>
    <w:rsid w:val="00B72319"/>
    <w:rsid w:val="00B92618"/>
    <w:rsid w:val="00BA4CB8"/>
    <w:rsid w:val="00C41A52"/>
    <w:rsid w:val="00C91FCC"/>
    <w:rsid w:val="00D26F6D"/>
    <w:rsid w:val="00D323C1"/>
    <w:rsid w:val="00F02362"/>
    <w:rsid w:val="00F87ACC"/>
    <w:rsid w:val="00FC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00"/>
  </w:style>
  <w:style w:type="paragraph" w:styleId="3">
    <w:name w:val="heading 3"/>
    <w:basedOn w:val="a"/>
    <w:link w:val="30"/>
    <w:uiPriority w:val="9"/>
    <w:qFormat/>
    <w:rsid w:val="00717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21"/>
    <w:basedOn w:val="a"/>
    <w:rsid w:val="0071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717090"/>
  </w:style>
  <w:style w:type="character" w:styleId="a3">
    <w:name w:val="Hyperlink"/>
    <w:basedOn w:val="a0"/>
    <w:uiPriority w:val="99"/>
    <w:semiHidden/>
    <w:unhideWhenUsed/>
    <w:rsid w:val="007170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A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5F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F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0">
    <w:name w:val="consplusnormal"/>
    <w:basedOn w:val="a"/>
    <w:rsid w:val="0071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Отдел экономики</cp:lastModifiedBy>
  <cp:revision>27</cp:revision>
  <cp:lastPrinted>2024-04-09T13:11:00Z</cp:lastPrinted>
  <dcterms:created xsi:type="dcterms:W3CDTF">2023-07-13T10:27:00Z</dcterms:created>
  <dcterms:modified xsi:type="dcterms:W3CDTF">2024-04-09T13:11:00Z</dcterms:modified>
</cp:coreProperties>
</file>