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3F" w:rsidRPr="00E94E3F" w:rsidRDefault="00E94E3F" w:rsidP="00E94E3F">
      <w:pPr>
        <w:jc w:val="center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66750" cy="676275"/>
            <wp:effectExtent l="0" t="0" r="0" b="9525"/>
            <wp:docPr id="15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3F" w:rsidRPr="00E94E3F" w:rsidRDefault="00E94E3F" w:rsidP="00E94E3F">
      <w:pPr>
        <w:jc w:val="center"/>
        <w:rPr>
          <w:b/>
          <w:bCs/>
          <w:sz w:val="24"/>
          <w:szCs w:val="24"/>
        </w:rPr>
      </w:pPr>
    </w:p>
    <w:p w:rsidR="00E94E3F" w:rsidRPr="00E94E3F" w:rsidRDefault="00E94E3F" w:rsidP="00E94E3F">
      <w:pPr>
        <w:jc w:val="center"/>
        <w:rPr>
          <w:b/>
          <w:sz w:val="32"/>
          <w:szCs w:val="32"/>
        </w:rPr>
      </w:pPr>
      <w:r w:rsidRPr="00E94E3F">
        <w:rPr>
          <w:b/>
          <w:sz w:val="32"/>
          <w:szCs w:val="32"/>
        </w:rPr>
        <w:t>РОССИЙСКАЯ ФЕДЕРАЦИЯ</w:t>
      </w:r>
    </w:p>
    <w:p w:rsidR="00E94E3F" w:rsidRPr="00E94E3F" w:rsidRDefault="00E94E3F" w:rsidP="00E94E3F">
      <w:pPr>
        <w:jc w:val="center"/>
        <w:rPr>
          <w:b/>
          <w:sz w:val="32"/>
          <w:szCs w:val="32"/>
        </w:rPr>
      </w:pPr>
      <w:r w:rsidRPr="00E94E3F">
        <w:rPr>
          <w:b/>
          <w:sz w:val="32"/>
          <w:szCs w:val="32"/>
        </w:rPr>
        <w:t xml:space="preserve">СОВЕТ </w:t>
      </w:r>
    </w:p>
    <w:p w:rsidR="00E94E3F" w:rsidRPr="00E94E3F" w:rsidRDefault="00E94E3F" w:rsidP="00E94E3F">
      <w:pPr>
        <w:jc w:val="center"/>
        <w:rPr>
          <w:b/>
          <w:sz w:val="32"/>
          <w:szCs w:val="32"/>
        </w:rPr>
      </w:pPr>
      <w:r w:rsidRPr="00E94E3F">
        <w:rPr>
          <w:b/>
          <w:sz w:val="32"/>
          <w:szCs w:val="32"/>
        </w:rPr>
        <w:t>ФУРМАНОВСКОГО МУНИЦИПАЛЬНОГО РАЙОНА</w:t>
      </w:r>
    </w:p>
    <w:p w:rsidR="00E94E3F" w:rsidRPr="00E94E3F" w:rsidRDefault="00E94E3F" w:rsidP="00E94E3F">
      <w:pPr>
        <w:jc w:val="center"/>
        <w:rPr>
          <w:b/>
          <w:sz w:val="32"/>
          <w:szCs w:val="32"/>
        </w:rPr>
      </w:pPr>
      <w:r w:rsidRPr="00E94E3F">
        <w:rPr>
          <w:b/>
          <w:sz w:val="32"/>
          <w:szCs w:val="32"/>
        </w:rPr>
        <w:t>ИВАНОВСКОЙ ОБЛАСТИ</w:t>
      </w:r>
    </w:p>
    <w:p w:rsidR="00E94E3F" w:rsidRPr="00E94E3F" w:rsidRDefault="00E94E3F" w:rsidP="00E94E3F">
      <w:pPr>
        <w:jc w:val="center"/>
        <w:rPr>
          <w:b/>
          <w:sz w:val="32"/>
          <w:szCs w:val="32"/>
        </w:rPr>
      </w:pPr>
    </w:p>
    <w:p w:rsidR="00E94E3F" w:rsidRPr="00E94E3F" w:rsidRDefault="00E94E3F" w:rsidP="00E94E3F">
      <w:pPr>
        <w:jc w:val="center"/>
        <w:rPr>
          <w:b/>
          <w:sz w:val="32"/>
          <w:szCs w:val="32"/>
        </w:rPr>
      </w:pPr>
      <w:r w:rsidRPr="00E94E3F">
        <w:rPr>
          <w:b/>
          <w:sz w:val="32"/>
          <w:szCs w:val="32"/>
        </w:rPr>
        <w:t>РЕШЕНИЕ</w:t>
      </w:r>
    </w:p>
    <w:p w:rsidR="00E94E3F" w:rsidRPr="00E94E3F" w:rsidRDefault="00E94E3F" w:rsidP="00E94E3F">
      <w:pPr>
        <w:jc w:val="center"/>
        <w:rPr>
          <w:b/>
          <w:sz w:val="24"/>
          <w:szCs w:val="24"/>
        </w:rPr>
      </w:pPr>
    </w:p>
    <w:p w:rsidR="00E94E3F" w:rsidRPr="00E94E3F" w:rsidRDefault="00E94E3F" w:rsidP="00E94E3F">
      <w:pPr>
        <w:spacing w:line="240" w:lineRule="atLeast"/>
        <w:jc w:val="center"/>
        <w:rPr>
          <w:b/>
          <w:sz w:val="24"/>
          <w:szCs w:val="24"/>
        </w:rPr>
      </w:pPr>
      <w:r w:rsidRPr="00E94E3F">
        <w:rPr>
          <w:b/>
          <w:sz w:val="24"/>
          <w:szCs w:val="24"/>
        </w:rPr>
        <w:t>от 02 июля 2026 года                                                                                                        № 4</w:t>
      </w:r>
      <w:r>
        <w:rPr>
          <w:b/>
          <w:sz w:val="24"/>
          <w:szCs w:val="24"/>
        </w:rPr>
        <w:t>2</w:t>
      </w:r>
    </w:p>
    <w:p w:rsidR="00E94E3F" w:rsidRPr="00E94E3F" w:rsidRDefault="00E94E3F" w:rsidP="00E94E3F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eastAsia="Courier New"/>
          <w:b/>
          <w:bCs/>
          <w:sz w:val="24"/>
          <w:szCs w:val="24"/>
        </w:rPr>
      </w:pPr>
      <w:r w:rsidRPr="00E94E3F">
        <w:rPr>
          <w:rFonts w:eastAsia="Courier New"/>
          <w:b/>
          <w:bCs/>
          <w:sz w:val="24"/>
          <w:szCs w:val="24"/>
        </w:rPr>
        <w:t>г. Фурманов</w:t>
      </w:r>
    </w:p>
    <w:p w:rsidR="00E94E3F" w:rsidRPr="00E94E3F" w:rsidRDefault="00E94E3F" w:rsidP="00E94E3F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eastAsia="Courier New"/>
          <w:b/>
          <w:bCs/>
          <w:sz w:val="26"/>
          <w:szCs w:val="26"/>
        </w:rPr>
      </w:pPr>
    </w:p>
    <w:p w:rsidR="00E94E3F" w:rsidRPr="00E94E3F" w:rsidRDefault="00E94E3F" w:rsidP="00E94E3F">
      <w:pPr>
        <w:jc w:val="center"/>
        <w:rPr>
          <w:b/>
          <w:sz w:val="26"/>
          <w:szCs w:val="26"/>
        </w:rPr>
      </w:pPr>
    </w:p>
    <w:p w:rsidR="008B0E85" w:rsidRPr="00E94E3F" w:rsidRDefault="008B0E85" w:rsidP="00E94E3F">
      <w:pPr>
        <w:pStyle w:val="ConsTitle"/>
        <w:widowControl/>
        <w:spacing w:line="252" w:lineRule="auto"/>
        <w:jc w:val="center"/>
        <w:rPr>
          <w:rFonts w:ascii="Times New Roman" w:hAnsi="Times New Roman"/>
          <w:b w:val="0"/>
          <w:sz w:val="26"/>
          <w:szCs w:val="26"/>
        </w:rPr>
      </w:pPr>
      <w:r w:rsidRPr="00E94E3F">
        <w:rPr>
          <w:rFonts w:ascii="Times New Roman" w:hAnsi="Times New Roman" w:cs="Times New Roman"/>
          <w:sz w:val="26"/>
          <w:szCs w:val="26"/>
        </w:rPr>
        <w:t>О</w:t>
      </w:r>
      <w:r w:rsidR="005E3602" w:rsidRPr="00E94E3F">
        <w:rPr>
          <w:rFonts w:ascii="Times New Roman" w:hAnsi="Times New Roman" w:cs="Times New Roman"/>
          <w:sz w:val="26"/>
          <w:szCs w:val="26"/>
        </w:rPr>
        <w:t>б утверждении перечня</w:t>
      </w:r>
      <w:r w:rsidRPr="00E94E3F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="00EC56C7" w:rsidRPr="00E94E3F">
        <w:rPr>
          <w:rFonts w:ascii="Times New Roman" w:hAnsi="Times New Roman" w:cs="Times New Roman"/>
          <w:sz w:val="26"/>
          <w:szCs w:val="26"/>
        </w:rPr>
        <w:t xml:space="preserve">, </w:t>
      </w:r>
      <w:r w:rsidR="002C0EB5" w:rsidRPr="00E94E3F">
        <w:rPr>
          <w:rFonts w:ascii="Times New Roman" w:hAnsi="Times New Roman" w:cs="Times New Roman"/>
          <w:sz w:val="26"/>
          <w:szCs w:val="26"/>
        </w:rPr>
        <w:t>принимаемого</w:t>
      </w:r>
      <w:r w:rsidR="003A247C" w:rsidRPr="00E94E3F">
        <w:rPr>
          <w:rFonts w:ascii="Times New Roman" w:hAnsi="Times New Roman" w:cs="Times New Roman"/>
          <w:sz w:val="26"/>
          <w:szCs w:val="26"/>
        </w:rPr>
        <w:t xml:space="preserve"> </w:t>
      </w:r>
      <w:r w:rsidR="002C0EB5" w:rsidRPr="00E94E3F">
        <w:rPr>
          <w:rFonts w:ascii="Times New Roman" w:hAnsi="Times New Roman" w:cs="Times New Roman"/>
          <w:sz w:val="26"/>
          <w:szCs w:val="26"/>
        </w:rPr>
        <w:t>в</w:t>
      </w:r>
      <w:r w:rsidR="00EC56C7" w:rsidRPr="00E94E3F">
        <w:rPr>
          <w:rFonts w:ascii="Times New Roman" w:hAnsi="Times New Roman" w:cs="Times New Roman"/>
          <w:sz w:val="26"/>
          <w:szCs w:val="26"/>
        </w:rPr>
        <w:t xml:space="preserve"> </w:t>
      </w:r>
      <w:r w:rsidR="002C0EB5" w:rsidRPr="00E94E3F">
        <w:rPr>
          <w:rFonts w:ascii="Times New Roman" w:hAnsi="Times New Roman" w:cs="Times New Roman"/>
          <w:sz w:val="26"/>
          <w:szCs w:val="26"/>
        </w:rPr>
        <w:t>муниципальную</w:t>
      </w:r>
      <w:r w:rsidR="003A247C" w:rsidRPr="00E94E3F">
        <w:rPr>
          <w:rFonts w:ascii="Times New Roman" w:hAnsi="Times New Roman" w:cs="Times New Roman"/>
          <w:sz w:val="26"/>
          <w:szCs w:val="26"/>
        </w:rPr>
        <w:t xml:space="preserve"> </w:t>
      </w:r>
      <w:r w:rsidR="002C0EB5" w:rsidRPr="00E94E3F">
        <w:rPr>
          <w:rFonts w:ascii="Times New Roman" w:hAnsi="Times New Roman" w:cs="Times New Roman"/>
          <w:sz w:val="26"/>
          <w:szCs w:val="26"/>
        </w:rPr>
        <w:t xml:space="preserve">собственность </w:t>
      </w:r>
      <w:r w:rsidR="007874C2" w:rsidRPr="00E94E3F">
        <w:rPr>
          <w:rFonts w:ascii="Times New Roman" w:hAnsi="Times New Roman" w:cs="Times New Roman"/>
          <w:sz w:val="26"/>
          <w:szCs w:val="26"/>
        </w:rPr>
        <w:t>Фурма</w:t>
      </w:r>
      <w:r w:rsidR="002C0EB5" w:rsidRPr="00E94E3F">
        <w:rPr>
          <w:rFonts w:ascii="Times New Roman" w:hAnsi="Times New Roman" w:cs="Times New Roman"/>
          <w:sz w:val="26"/>
          <w:szCs w:val="26"/>
        </w:rPr>
        <w:t xml:space="preserve">новского муниципального района </w:t>
      </w:r>
      <w:r w:rsidR="00E94E3F">
        <w:rPr>
          <w:rFonts w:ascii="Times New Roman" w:hAnsi="Times New Roman" w:cs="Times New Roman"/>
          <w:sz w:val="26"/>
          <w:szCs w:val="26"/>
        </w:rPr>
        <w:br/>
      </w:r>
      <w:r w:rsidR="00A26DF2" w:rsidRPr="00E94E3F">
        <w:rPr>
          <w:rFonts w:ascii="Times New Roman" w:hAnsi="Times New Roman" w:cs="Times New Roman"/>
          <w:sz w:val="26"/>
          <w:szCs w:val="26"/>
        </w:rPr>
        <w:t>от ООО «Микроклимат+»</w:t>
      </w:r>
    </w:p>
    <w:p w:rsidR="008B0E85" w:rsidRPr="00E94E3F" w:rsidRDefault="008B0E85" w:rsidP="00E94E3F">
      <w:pPr>
        <w:pStyle w:val="ConsTitle"/>
        <w:widowControl/>
        <w:spacing w:line="25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8904E9" w:rsidRPr="00E94E3F" w:rsidRDefault="008904E9" w:rsidP="00E94E3F">
      <w:pPr>
        <w:spacing w:line="252" w:lineRule="auto"/>
        <w:ind w:firstLine="708"/>
        <w:jc w:val="both"/>
        <w:rPr>
          <w:sz w:val="26"/>
          <w:szCs w:val="26"/>
        </w:rPr>
      </w:pPr>
      <w:proofErr w:type="gramStart"/>
      <w:r w:rsidRPr="00E94E3F">
        <w:rPr>
          <w:sz w:val="26"/>
          <w:szCs w:val="26"/>
        </w:rPr>
        <w:t xml:space="preserve">В соответствии с </w:t>
      </w:r>
      <w:r w:rsidR="00AD35B9" w:rsidRPr="00E94E3F">
        <w:rPr>
          <w:sz w:val="26"/>
          <w:szCs w:val="26"/>
        </w:rPr>
        <w:t xml:space="preserve">Порядком приема-передачи в </w:t>
      </w:r>
      <w:r w:rsidRPr="00E94E3F">
        <w:rPr>
          <w:sz w:val="26"/>
          <w:szCs w:val="26"/>
        </w:rPr>
        <w:t xml:space="preserve"> </w:t>
      </w:r>
      <w:r w:rsidR="00AD35B9" w:rsidRPr="00E94E3F">
        <w:rPr>
          <w:sz w:val="26"/>
          <w:szCs w:val="26"/>
        </w:rPr>
        <w:t>муниципальную собственность</w:t>
      </w:r>
      <w:r w:rsidRPr="00E94E3F">
        <w:rPr>
          <w:sz w:val="26"/>
          <w:szCs w:val="26"/>
        </w:rPr>
        <w:t xml:space="preserve"> Фурмановского муниципального района</w:t>
      </w:r>
      <w:r w:rsidR="00AD35B9" w:rsidRPr="00E94E3F">
        <w:rPr>
          <w:sz w:val="26"/>
          <w:szCs w:val="26"/>
        </w:rPr>
        <w:t xml:space="preserve"> имущества, находящегося в собственности юридических и физических лиц</w:t>
      </w:r>
      <w:r w:rsidRPr="00E94E3F">
        <w:rPr>
          <w:sz w:val="26"/>
          <w:szCs w:val="26"/>
        </w:rPr>
        <w:t xml:space="preserve">, утвержденным решением </w:t>
      </w:r>
      <w:r w:rsidR="00BC27AB" w:rsidRPr="00E94E3F">
        <w:rPr>
          <w:sz w:val="26"/>
          <w:szCs w:val="26"/>
        </w:rPr>
        <w:t xml:space="preserve">Совета </w:t>
      </w:r>
      <w:r w:rsidRPr="00E94E3F">
        <w:rPr>
          <w:sz w:val="26"/>
          <w:szCs w:val="26"/>
        </w:rPr>
        <w:t xml:space="preserve">Фурмановского </w:t>
      </w:r>
      <w:r w:rsidR="00BC27AB" w:rsidRPr="00E94E3F">
        <w:rPr>
          <w:sz w:val="26"/>
          <w:szCs w:val="26"/>
        </w:rPr>
        <w:t>муниципального района</w:t>
      </w:r>
      <w:r w:rsidR="00AD35B9" w:rsidRPr="00E94E3F">
        <w:rPr>
          <w:sz w:val="26"/>
          <w:szCs w:val="26"/>
        </w:rPr>
        <w:t xml:space="preserve"> от 28.02.2019</w:t>
      </w:r>
      <w:r w:rsidR="00BC27AB" w:rsidRPr="00E94E3F">
        <w:rPr>
          <w:sz w:val="26"/>
          <w:szCs w:val="26"/>
        </w:rPr>
        <w:t xml:space="preserve"> №</w:t>
      </w:r>
      <w:r w:rsidR="00AD35B9" w:rsidRPr="00E94E3F">
        <w:rPr>
          <w:sz w:val="26"/>
          <w:szCs w:val="26"/>
        </w:rPr>
        <w:t>11</w:t>
      </w:r>
      <w:r w:rsidR="00FC090B" w:rsidRPr="00E94E3F">
        <w:rPr>
          <w:sz w:val="26"/>
          <w:szCs w:val="26"/>
        </w:rPr>
        <w:t>,</w:t>
      </w:r>
      <w:r w:rsidR="00AD35B9" w:rsidRPr="00E94E3F">
        <w:rPr>
          <w:sz w:val="26"/>
          <w:szCs w:val="26"/>
        </w:rPr>
        <w:t xml:space="preserve"> с учетом</w:t>
      </w:r>
      <w:r w:rsidR="00FC090B" w:rsidRPr="00E94E3F">
        <w:rPr>
          <w:sz w:val="26"/>
          <w:szCs w:val="26"/>
        </w:rPr>
        <w:t xml:space="preserve"> </w:t>
      </w:r>
      <w:r w:rsidR="00AD35B9" w:rsidRPr="00E94E3F">
        <w:rPr>
          <w:sz w:val="26"/>
          <w:szCs w:val="26"/>
        </w:rPr>
        <w:t>постановления администрации Фурмановского муниц</w:t>
      </w:r>
      <w:r w:rsidR="00567AEC" w:rsidRPr="00E94E3F">
        <w:rPr>
          <w:sz w:val="26"/>
          <w:szCs w:val="26"/>
        </w:rPr>
        <w:t xml:space="preserve">ипального района от </w:t>
      </w:r>
      <w:r w:rsidR="00A95874" w:rsidRPr="00E94E3F">
        <w:rPr>
          <w:sz w:val="26"/>
          <w:szCs w:val="26"/>
        </w:rPr>
        <w:t>23.06.2026</w:t>
      </w:r>
      <w:r w:rsidR="00567AEC" w:rsidRPr="00E94E3F">
        <w:rPr>
          <w:sz w:val="26"/>
          <w:szCs w:val="26"/>
        </w:rPr>
        <w:t xml:space="preserve"> № </w:t>
      </w:r>
      <w:r w:rsidR="00A95874" w:rsidRPr="00E94E3F">
        <w:rPr>
          <w:sz w:val="26"/>
          <w:szCs w:val="26"/>
        </w:rPr>
        <w:t>681</w:t>
      </w:r>
      <w:r w:rsidR="00AD35B9" w:rsidRPr="00E94E3F">
        <w:rPr>
          <w:sz w:val="26"/>
          <w:szCs w:val="26"/>
        </w:rPr>
        <w:t xml:space="preserve"> «Об утверждении протокола заседания комиссии</w:t>
      </w:r>
      <w:r w:rsidR="00567AEC" w:rsidRPr="00E94E3F">
        <w:rPr>
          <w:sz w:val="26"/>
          <w:szCs w:val="26"/>
        </w:rPr>
        <w:t xml:space="preserve"> по приемке имущества в муниципальную собственность Фурмановского муниципального района </w:t>
      </w:r>
      <w:r w:rsidR="00A95874" w:rsidRPr="00E94E3F">
        <w:rPr>
          <w:sz w:val="26"/>
          <w:szCs w:val="26"/>
        </w:rPr>
        <w:t>от ООО «Микроклимат+</w:t>
      </w:r>
      <w:r w:rsidR="00AD35B9" w:rsidRPr="00E94E3F">
        <w:rPr>
          <w:sz w:val="26"/>
          <w:szCs w:val="26"/>
        </w:rPr>
        <w:t>»</w:t>
      </w:r>
      <w:r w:rsidR="0034576D" w:rsidRPr="00E94E3F">
        <w:rPr>
          <w:sz w:val="26"/>
          <w:szCs w:val="26"/>
        </w:rPr>
        <w:t xml:space="preserve">, </w:t>
      </w:r>
      <w:r w:rsidRPr="00E94E3F">
        <w:rPr>
          <w:sz w:val="26"/>
          <w:szCs w:val="26"/>
        </w:rPr>
        <w:t>руководствуясь Уставом Фурмановского муниципального района</w:t>
      </w:r>
      <w:proofErr w:type="gramEnd"/>
      <w:r w:rsidRPr="00E94E3F">
        <w:rPr>
          <w:sz w:val="26"/>
          <w:szCs w:val="26"/>
        </w:rPr>
        <w:t>, Совет Фурмановского муниципального района</w:t>
      </w:r>
    </w:p>
    <w:p w:rsidR="0026031B" w:rsidRPr="00E94E3F" w:rsidRDefault="00AB437A" w:rsidP="00E94E3F">
      <w:pPr>
        <w:pStyle w:val="ConsTitle"/>
        <w:widowControl/>
        <w:spacing w:line="252" w:lineRule="auto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E94E3F">
        <w:rPr>
          <w:rFonts w:ascii="Times New Roman" w:hAnsi="Times New Roman"/>
          <w:b w:val="0"/>
          <w:sz w:val="26"/>
          <w:szCs w:val="26"/>
        </w:rPr>
        <w:t>Р</w:t>
      </w:r>
      <w:proofErr w:type="gramEnd"/>
      <w:r w:rsidRPr="00E94E3F">
        <w:rPr>
          <w:rFonts w:ascii="Times New Roman" w:hAnsi="Times New Roman"/>
          <w:b w:val="0"/>
          <w:sz w:val="26"/>
          <w:szCs w:val="26"/>
        </w:rPr>
        <w:t xml:space="preserve"> Е Ш И Л</w:t>
      </w:r>
      <w:r w:rsidR="008B0E85" w:rsidRPr="00E94E3F">
        <w:rPr>
          <w:rFonts w:ascii="Times New Roman" w:hAnsi="Times New Roman"/>
          <w:b w:val="0"/>
          <w:sz w:val="26"/>
          <w:szCs w:val="26"/>
        </w:rPr>
        <w:t>:</w:t>
      </w:r>
    </w:p>
    <w:p w:rsidR="0029390B" w:rsidRPr="00E94E3F" w:rsidRDefault="00EC56C7" w:rsidP="00E94E3F">
      <w:pPr>
        <w:numPr>
          <w:ilvl w:val="0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 xml:space="preserve">Утвердить </w:t>
      </w:r>
      <w:r w:rsidR="003F456C" w:rsidRPr="00E94E3F">
        <w:rPr>
          <w:sz w:val="26"/>
          <w:szCs w:val="26"/>
        </w:rPr>
        <w:t>прилагаемый П</w:t>
      </w:r>
      <w:r w:rsidRPr="00E94E3F">
        <w:rPr>
          <w:sz w:val="26"/>
          <w:szCs w:val="26"/>
        </w:rPr>
        <w:t xml:space="preserve">еречень </w:t>
      </w:r>
      <w:r w:rsidR="00A26DF2" w:rsidRPr="00E94E3F">
        <w:rPr>
          <w:sz w:val="26"/>
          <w:szCs w:val="26"/>
        </w:rPr>
        <w:t xml:space="preserve">движимого имущества (элементов благоустройства (контейнерные площадки), расположенных на земельных участках, государственная собственность на которые не разграничена), принимаемого </w:t>
      </w:r>
      <w:r w:rsidR="00E94E3F">
        <w:rPr>
          <w:sz w:val="26"/>
          <w:szCs w:val="26"/>
        </w:rPr>
        <w:br/>
      </w:r>
      <w:r w:rsidR="00A26DF2" w:rsidRPr="00E94E3F">
        <w:rPr>
          <w:sz w:val="26"/>
          <w:szCs w:val="26"/>
        </w:rPr>
        <w:t xml:space="preserve">в муниципальную собственность Фурмановского муниципального района </w:t>
      </w:r>
      <w:r w:rsidR="00E94E3F">
        <w:rPr>
          <w:sz w:val="26"/>
          <w:szCs w:val="26"/>
        </w:rPr>
        <w:br/>
      </w:r>
      <w:r w:rsidR="00A26DF2" w:rsidRPr="00E94E3F">
        <w:rPr>
          <w:sz w:val="26"/>
          <w:szCs w:val="26"/>
        </w:rPr>
        <w:t>от ООО «Микроклимат+»</w:t>
      </w:r>
      <w:r w:rsidR="003F456C" w:rsidRPr="00E94E3F">
        <w:rPr>
          <w:sz w:val="26"/>
          <w:szCs w:val="26"/>
        </w:rPr>
        <w:t xml:space="preserve"> (Приложение №1).</w:t>
      </w:r>
    </w:p>
    <w:p w:rsidR="00444CAD" w:rsidRPr="00E94E3F" w:rsidRDefault="00444CAD" w:rsidP="00E94E3F">
      <w:pPr>
        <w:numPr>
          <w:ilvl w:val="0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 xml:space="preserve">Право собственности </w:t>
      </w:r>
      <w:r w:rsidR="00DA6EF0" w:rsidRPr="00E94E3F">
        <w:rPr>
          <w:sz w:val="26"/>
          <w:szCs w:val="26"/>
        </w:rPr>
        <w:t xml:space="preserve">Фурмановского муниципального района </w:t>
      </w:r>
      <w:r w:rsidRPr="00E94E3F">
        <w:rPr>
          <w:sz w:val="26"/>
          <w:szCs w:val="26"/>
        </w:rPr>
        <w:t xml:space="preserve"> возникает </w:t>
      </w:r>
      <w:r w:rsidR="00E94E3F">
        <w:rPr>
          <w:sz w:val="26"/>
          <w:szCs w:val="26"/>
        </w:rPr>
        <w:br/>
      </w:r>
      <w:r w:rsidRPr="00E94E3F">
        <w:rPr>
          <w:sz w:val="26"/>
          <w:szCs w:val="26"/>
        </w:rPr>
        <w:t>с момента подписания акта</w:t>
      </w:r>
      <w:r w:rsidR="008D0FD8" w:rsidRPr="00E94E3F">
        <w:rPr>
          <w:sz w:val="26"/>
          <w:szCs w:val="26"/>
        </w:rPr>
        <w:t xml:space="preserve"> приема</w:t>
      </w:r>
      <w:r w:rsidR="00AB437A" w:rsidRPr="00E94E3F">
        <w:rPr>
          <w:sz w:val="26"/>
          <w:szCs w:val="26"/>
        </w:rPr>
        <w:t>-</w:t>
      </w:r>
      <w:r w:rsidR="008D0FD8" w:rsidRPr="00E94E3F">
        <w:rPr>
          <w:sz w:val="26"/>
          <w:szCs w:val="26"/>
        </w:rPr>
        <w:t>передачи</w:t>
      </w:r>
      <w:r w:rsidRPr="00E94E3F">
        <w:rPr>
          <w:sz w:val="26"/>
          <w:szCs w:val="26"/>
        </w:rPr>
        <w:t xml:space="preserve">. </w:t>
      </w:r>
    </w:p>
    <w:p w:rsidR="003441E3" w:rsidRPr="00E94E3F" w:rsidRDefault="003B1EAF" w:rsidP="00E94E3F">
      <w:pPr>
        <w:numPr>
          <w:ilvl w:val="0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>Администрации</w:t>
      </w:r>
      <w:r w:rsidR="00AD35B9" w:rsidRPr="00E94E3F">
        <w:rPr>
          <w:sz w:val="26"/>
          <w:szCs w:val="26"/>
        </w:rPr>
        <w:t xml:space="preserve"> </w:t>
      </w:r>
      <w:proofErr w:type="spellStart"/>
      <w:r w:rsidR="00AD35B9" w:rsidRPr="00E94E3F">
        <w:rPr>
          <w:sz w:val="26"/>
          <w:szCs w:val="26"/>
        </w:rPr>
        <w:t>Фурмановкого</w:t>
      </w:r>
      <w:proofErr w:type="spellEnd"/>
      <w:r w:rsidR="00AD35B9" w:rsidRPr="00E94E3F">
        <w:rPr>
          <w:sz w:val="26"/>
          <w:szCs w:val="26"/>
        </w:rPr>
        <w:t xml:space="preserve"> муниципального района</w:t>
      </w:r>
      <w:r w:rsidR="003441E3" w:rsidRPr="00E94E3F">
        <w:rPr>
          <w:sz w:val="26"/>
          <w:szCs w:val="26"/>
        </w:rPr>
        <w:t>:</w:t>
      </w:r>
    </w:p>
    <w:p w:rsidR="00AD35B9" w:rsidRPr="00E94E3F" w:rsidRDefault="003441E3" w:rsidP="00E94E3F">
      <w:pPr>
        <w:numPr>
          <w:ilvl w:val="1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>Оформить акт приема-передачи имущества, указанного в Приложение №1;</w:t>
      </w:r>
    </w:p>
    <w:p w:rsidR="003441E3" w:rsidRPr="00E94E3F" w:rsidRDefault="003441E3" w:rsidP="00E94E3F">
      <w:pPr>
        <w:numPr>
          <w:ilvl w:val="1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>Включить имущество, указанное в Приложение №1 в Единый реестр муниципальной</w:t>
      </w:r>
      <w:r w:rsidR="00E94E3F" w:rsidRPr="00E94E3F">
        <w:rPr>
          <w:sz w:val="26"/>
          <w:szCs w:val="26"/>
        </w:rPr>
        <w:t xml:space="preserve"> </w:t>
      </w:r>
      <w:r w:rsidRPr="00E94E3F">
        <w:rPr>
          <w:sz w:val="26"/>
          <w:szCs w:val="26"/>
        </w:rPr>
        <w:t>собственности Фурмановского муниципального района.</w:t>
      </w:r>
    </w:p>
    <w:p w:rsidR="008D335E" w:rsidRPr="00E94E3F" w:rsidRDefault="008D335E" w:rsidP="00E94E3F">
      <w:pPr>
        <w:numPr>
          <w:ilvl w:val="0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>Настоящее решение вступает в силу с момента его подписания.</w:t>
      </w:r>
    </w:p>
    <w:p w:rsidR="008D335E" w:rsidRPr="00E94E3F" w:rsidRDefault="008D335E" w:rsidP="00E94E3F">
      <w:pPr>
        <w:numPr>
          <w:ilvl w:val="0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r w:rsidRPr="00E94E3F">
        <w:rPr>
          <w:sz w:val="26"/>
          <w:szCs w:val="26"/>
        </w:rPr>
        <w:t xml:space="preserve">Опубликовать настоящее решение в официальном издании «Вестник администрации Фурмановского муниципального района и Совета Фурмановского </w:t>
      </w:r>
      <w:r w:rsidRPr="00E94E3F">
        <w:rPr>
          <w:sz w:val="26"/>
          <w:szCs w:val="26"/>
        </w:rPr>
        <w:lastRenderedPageBreak/>
        <w:t>муниципального района» и на официальном сайте Фурмановского муниципального района.</w:t>
      </w:r>
    </w:p>
    <w:p w:rsidR="001F6064" w:rsidRPr="00E94E3F" w:rsidRDefault="001F6064" w:rsidP="00E94E3F">
      <w:pPr>
        <w:numPr>
          <w:ilvl w:val="0"/>
          <w:numId w:val="8"/>
        </w:numPr>
        <w:spacing w:line="252" w:lineRule="auto"/>
        <w:ind w:left="0" w:firstLine="708"/>
        <w:jc w:val="both"/>
        <w:rPr>
          <w:sz w:val="26"/>
          <w:szCs w:val="26"/>
        </w:rPr>
      </w:pPr>
      <w:proofErr w:type="gramStart"/>
      <w:r w:rsidRPr="00E94E3F">
        <w:rPr>
          <w:sz w:val="26"/>
          <w:szCs w:val="26"/>
        </w:rPr>
        <w:t>Контроль за</w:t>
      </w:r>
      <w:proofErr w:type="gramEnd"/>
      <w:r w:rsidRPr="00E94E3F">
        <w:rPr>
          <w:sz w:val="26"/>
          <w:szCs w:val="26"/>
        </w:rPr>
        <w:t xml:space="preserve"> исполнением решения возложить на постоянно действующую комиссию по вопросам местного самоуправления Совета Фурмановского муниципального района. </w:t>
      </w:r>
    </w:p>
    <w:p w:rsidR="00E97E24" w:rsidRDefault="00E97E24" w:rsidP="00E94E3F">
      <w:pPr>
        <w:spacing w:line="252" w:lineRule="auto"/>
        <w:ind w:left="568"/>
        <w:jc w:val="both"/>
        <w:rPr>
          <w:sz w:val="26"/>
          <w:szCs w:val="26"/>
        </w:rPr>
      </w:pPr>
    </w:p>
    <w:p w:rsidR="00E94E3F" w:rsidRDefault="00E94E3F" w:rsidP="00E94E3F">
      <w:pPr>
        <w:spacing w:line="252" w:lineRule="auto"/>
        <w:ind w:left="568"/>
        <w:jc w:val="both"/>
        <w:rPr>
          <w:sz w:val="26"/>
          <w:szCs w:val="26"/>
        </w:rPr>
      </w:pPr>
    </w:p>
    <w:p w:rsidR="001924C1" w:rsidRPr="00E94E3F" w:rsidRDefault="001924C1" w:rsidP="00E94E3F">
      <w:pPr>
        <w:spacing w:line="252" w:lineRule="auto"/>
        <w:ind w:left="568"/>
        <w:jc w:val="both"/>
        <w:rPr>
          <w:sz w:val="26"/>
          <w:szCs w:val="26"/>
        </w:rPr>
      </w:pPr>
    </w:p>
    <w:p w:rsidR="001924C1" w:rsidRPr="001924C1" w:rsidRDefault="001924C1" w:rsidP="001924C1">
      <w:pPr>
        <w:tabs>
          <w:tab w:val="left" w:pos="-1985"/>
        </w:tabs>
        <w:rPr>
          <w:b/>
          <w:sz w:val="26"/>
          <w:szCs w:val="26"/>
        </w:rPr>
      </w:pPr>
      <w:r w:rsidRPr="001924C1">
        <w:rPr>
          <w:b/>
          <w:sz w:val="26"/>
          <w:szCs w:val="26"/>
        </w:rPr>
        <w:t xml:space="preserve">Глава </w:t>
      </w:r>
    </w:p>
    <w:p w:rsidR="001924C1" w:rsidRPr="001924C1" w:rsidRDefault="001924C1" w:rsidP="001924C1">
      <w:pPr>
        <w:tabs>
          <w:tab w:val="left" w:pos="-1985"/>
        </w:tabs>
        <w:rPr>
          <w:b/>
          <w:sz w:val="26"/>
          <w:szCs w:val="26"/>
        </w:rPr>
      </w:pPr>
      <w:r w:rsidRPr="001924C1">
        <w:rPr>
          <w:b/>
          <w:sz w:val="26"/>
          <w:szCs w:val="26"/>
        </w:rPr>
        <w:t>Фурмановского муниципального района                                                  А.Н. Уткин</w:t>
      </w:r>
    </w:p>
    <w:p w:rsidR="001924C1" w:rsidRPr="001924C1" w:rsidRDefault="001924C1" w:rsidP="001924C1">
      <w:pPr>
        <w:tabs>
          <w:tab w:val="left" w:pos="-1985"/>
        </w:tabs>
        <w:rPr>
          <w:b/>
          <w:sz w:val="26"/>
          <w:szCs w:val="26"/>
        </w:rPr>
      </w:pPr>
    </w:p>
    <w:p w:rsidR="001924C1" w:rsidRPr="001924C1" w:rsidRDefault="001924C1" w:rsidP="001924C1">
      <w:pPr>
        <w:tabs>
          <w:tab w:val="left" w:pos="-1985"/>
        </w:tabs>
        <w:rPr>
          <w:b/>
          <w:sz w:val="26"/>
          <w:szCs w:val="26"/>
        </w:rPr>
      </w:pPr>
      <w:r w:rsidRPr="001924C1">
        <w:rPr>
          <w:b/>
          <w:sz w:val="26"/>
          <w:szCs w:val="26"/>
        </w:rPr>
        <w:t>Председатель Совета</w:t>
      </w:r>
    </w:p>
    <w:p w:rsidR="001924C1" w:rsidRPr="001924C1" w:rsidRDefault="001924C1" w:rsidP="001924C1">
      <w:pPr>
        <w:tabs>
          <w:tab w:val="left" w:pos="-1985"/>
        </w:tabs>
        <w:rPr>
          <w:b/>
          <w:sz w:val="26"/>
          <w:szCs w:val="26"/>
        </w:rPr>
      </w:pPr>
      <w:r w:rsidRPr="001924C1">
        <w:rPr>
          <w:b/>
          <w:sz w:val="26"/>
          <w:szCs w:val="26"/>
        </w:rPr>
        <w:t xml:space="preserve">Фурмановского муниципального района       </w:t>
      </w:r>
      <w:bookmarkStart w:id="0" w:name="_GoBack"/>
      <w:bookmarkEnd w:id="0"/>
      <w:r w:rsidRPr="001924C1">
        <w:rPr>
          <w:b/>
          <w:sz w:val="26"/>
          <w:szCs w:val="26"/>
        </w:rPr>
        <w:t xml:space="preserve">                                     Т.Н. Смирнова</w:t>
      </w:r>
    </w:p>
    <w:p w:rsidR="002648A2" w:rsidRPr="001924C1" w:rsidRDefault="00B943D8" w:rsidP="003C59CF">
      <w:pPr>
        <w:rPr>
          <w:sz w:val="24"/>
          <w:szCs w:val="24"/>
        </w:rPr>
      </w:pPr>
      <w:r w:rsidRPr="001924C1">
        <w:rPr>
          <w:sz w:val="24"/>
          <w:szCs w:val="24"/>
        </w:rPr>
        <w:t xml:space="preserve">            </w:t>
      </w:r>
    </w:p>
    <w:p w:rsidR="008F65A4" w:rsidRPr="005F1571" w:rsidRDefault="00E94E3F" w:rsidP="008F65A4">
      <w:pPr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8F65A4" w:rsidRPr="005F1571">
        <w:rPr>
          <w:sz w:val="22"/>
          <w:szCs w:val="22"/>
        </w:rPr>
        <w:lastRenderedPageBreak/>
        <w:t>Приложение</w:t>
      </w:r>
      <w:r w:rsidR="008F65A4">
        <w:rPr>
          <w:sz w:val="22"/>
          <w:szCs w:val="22"/>
        </w:rPr>
        <w:t xml:space="preserve"> №1</w:t>
      </w:r>
      <w:r w:rsidR="008F65A4" w:rsidRPr="005F1571">
        <w:rPr>
          <w:sz w:val="22"/>
          <w:szCs w:val="22"/>
        </w:rPr>
        <w:t xml:space="preserve">  </w:t>
      </w:r>
    </w:p>
    <w:p w:rsidR="008F65A4" w:rsidRDefault="008F65A4" w:rsidP="008F65A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5F1571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Решению Совета Фурмановского  </w:t>
      </w:r>
    </w:p>
    <w:p w:rsidR="008F65A4" w:rsidRPr="005F1571" w:rsidRDefault="008F65A4" w:rsidP="008F65A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муниципального района</w:t>
      </w:r>
    </w:p>
    <w:p w:rsidR="008F65A4" w:rsidRPr="005F1571" w:rsidRDefault="008F65A4" w:rsidP="008F65A4">
      <w:pPr>
        <w:ind w:left="6237"/>
        <w:jc w:val="right"/>
        <w:rPr>
          <w:sz w:val="22"/>
          <w:szCs w:val="22"/>
        </w:rPr>
      </w:pPr>
      <w:r w:rsidRPr="005F1571">
        <w:rPr>
          <w:sz w:val="22"/>
          <w:szCs w:val="22"/>
        </w:rPr>
        <w:t xml:space="preserve">от </w:t>
      </w:r>
      <w:r w:rsidR="00E94E3F">
        <w:rPr>
          <w:sz w:val="22"/>
          <w:szCs w:val="22"/>
        </w:rPr>
        <w:t>02.07.</w:t>
      </w:r>
      <w:r>
        <w:rPr>
          <w:sz w:val="22"/>
          <w:szCs w:val="22"/>
        </w:rPr>
        <w:t>2026 №</w:t>
      </w:r>
      <w:r w:rsidR="00E94E3F">
        <w:rPr>
          <w:sz w:val="22"/>
          <w:szCs w:val="22"/>
        </w:rPr>
        <w:t xml:space="preserve"> 42</w:t>
      </w:r>
      <w:r w:rsidRPr="005F1571">
        <w:rPr>
          <w:sz w:val="22"/>
          <w:szCs w:val="22"/>
        </w:rPr>
        <w:t xml:space="preserve"> </w:t>
      </w:r>
    </w:p>
    <w:p w:rsidR="008F65A4" w:rsidRPr="005F1571" w:rsidRDefault="008F65A4" w:rsidP="008F65A4">
      <w:pPr>
        <w:ind w:left="6237"/>
        <w:rPr>
          <w:sz w:val="22"/>
          <w:szCs w:val="22"/>
        </w:rPr>
      </w:pPr>
    </w:p>
    <w:p w:rsidR="008F65A4" w:rsidRPr="00E94E3F" w:rsidRDefault="008F65A4" w:rsidP="008F65A4">
      <w:pPr>
        <w:jc w:val="center"/>
        <w:rPr>
          <w:b/>
          <w:sz w:val="24"/>
          <w:szCs w:val="24"/>
        </w:rPr>
      </w:pPr>
      <w:r w:rsidRPr="00E94E3F">
        <w:rPr>
          <w:b/>
          <w:sz w:val="24"/>
          <w:szCs w:val="24"/>
        </w:rPr>
        <w:t>Перечень движимого имущества (элементы благоустройства (контейнерные площадки)), расположенные на земельных участках, государственная собственность на которые не разграничена, принимаемого в муниципальную собственность Фурмановского муниципального района от ООО «Микроклимат+»</w:t>
      </w:r>
    </w:p>
    <w:p w:rsidR="008F65A4" w:rsidRPr="005F1571" w:rsidRDefault="008F65A4" w:rsidP="008F65A4">
      <w:pPr>
        <w:jc w:val="center"/>
        <w:rPr>
          <w:sz w:val="22"/>
          <w:szCs w:val="22"/>
        </w:rPr>
      </w:pPr>
    </w:p>
    <w:tbl>
      <w:tblPr>
        <w:tblW w:w="7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818"/>
        <w:gridCol w:w="851"/>
        <w:gridCol w:w="1388"/>
      </w:tblGrid>
      <w:tr w:rsidR="008F65A4" w:rsidRPr="005F1571" w:rsidTr="00C21C92">
        <w:trPr>
          <w:trHeight w:val="383"/>
          <w:jc w:val="center"/>
        </w:trPr>
        <w:tc>
          <w:tcPr>
            <w:tcW w:w="681" w:type="dxa"/>
            <w:vMerge w:val="restart"/>
          </w:tcPr>
          <w:p w:rsidR="008F65A4" w:rsidRPr="005F1571" w:rsidRDefault="008F65A4" w:rsidP="00C21C92">
            <w:pPr>
              <w:jc w:val="center"/>
              <w:rPr>
                <w:sz w:val="22"/>
                <w:szCs w:val="22"/>
              </w:rPr>
            </w:pPr>
            <w:r w:rsidRPr="005F1571">
              <w:rPr>
                <w:sz w:val="22"/>
                <w:szCs w:val="22"/>
              </w:rPr>
              <w:t xml:space="preserve">№ </w:t>
            </w:r>
            <w:proofErr w:type="gramStart"/>
            <w:r w:rsidRPr="005F1571">
              <w:rPr>
                <w:sz w:val="22"/>
                <w:szCs w:val="22"/>
              </w:rPr>
              <w:t>п</w:t>
            </w:r>
            <w:proofErr w:type="gramEnd"/>
            <w:r w:rsidRPr="005F1571">
              <w:rPr>
                <w:sz w:val="22"/>
                <w:szCs w:val="22"/>
              </w:rPr>
              <w:t>/п</w:t>
            </w:r>
          </w:p>
        </w:tc>
        <w:tc>
          <w:tcPr>
            <w:tcW w:w="4818" w:type="dxa"/>
            <w:vMerge w:val="restart"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элемента благоустройства (контейнерной площадки)</w:t>
            </w:r>
          </w:p>
        </w:tc>
        <w:tc>
          <w:tcPr>
            <w:tcW w:w="851" w:type="dxa"/>
            <w:vMerge w:val="restart"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  <w:r w:rsidRPr="0034576D">
              <w:rPr>
                <w:sz w:val="22"/>
                <w:szCs w:val="22"/>
              </w:rPr>
              <w:t>Кол-во</w:t>
            </w:r>
          </w:p>
        </w:tc>
        <w:tc>
          <w:tcPr>
            <w:tcW w:w="1388" w:type="dxa"/>
            <w:vMerge w:val="restart"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4576D">
              <w:rPr>
                <w:sz w:val="22"/>
                <w:szCs w:val="22"/>
              </w:rPr>
              <w:t>тоимость</w:t>
            </w:r>
          </w:p>
        </w:tc>
      </w:tr>
      <w:tr w:rsidR="008F65A4" w:rsidRPr="005F1571" w:rsidTr="00C21C92">
        <w:trPr>
          <w:trHeight w:val="253"/>
          <w:jc w:val="center"/>
        </w:trPr>
        <w:tc>
          <w:tcPr>
            <w:tcW w:w="681" w:type="dxa"/>
            <w:vMerge/>
          </w:tcPr>
          <w:p w:rsidR="008F65A4" w:rsidRPr="005F1571" w:rsidRDefault="008F65A4" w:rsidP="00C21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8" w:type="dxa"/>
            <w:vMerge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</w:p>
        </w:tc>
      </w:tr>
      <w:tr w:rsidR="008F65A4" w:rsidRPr="005F1571" w:rsidTr="00C21C92">
        <w:trPr>
          <w:jc w:val="center"/>
        </w:trPr>
        <w:tc>
          <w:tcPr>
            <w:tcW w:w="681" w:type="dxa"/>
          </w:tcPr>
          <w:p w:rsidR="008F65A4" w:rsidRPr="005F1571" w:rsidRDefault="008F65A4" w:rsidP="00C21C92">
            <w:pPr>
              <w:jc w:val="center"/>
              <w:rPr>
                <w:sz w:val="22"/>
                <w:szCs w:val="22"/>
              </w:rPr>
            </w:pPr>
            <w:r w:rsidRPr="005F1571">
              <w:rPr>
                <w:sz w:val="22"/>
                <w:szCs w:val="22"/>
              </w:rPr>
              <w:t>1</w:t>
            </w:r>
          </w:p>
        </w:tc>
        <w:tc>
          <w:tcPr>
            <w:tcW w:w="4818" w:type="dxa"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  <w:r w:rsidRPr="0034576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  <w:r w:rsidRPr="0034576D">
              <w:rPr>
                <w:sz w:val="22"/>
                <w:szCs w:val="22"/>
              </w:rPr>
              <w:t>3</w:t>
            </w:r>
          </w:p>
        </w:tc>
        <w:tc>
          <w:tcPr>
            <w:tcW w:w="1388" w:type="dxa"/>
          </w:tcPr>
          <w:p w:rsidR="008F65A4" w:rsidRPr="0034576D" w:rsidRDefault="008F65A4" w:rsidP="00C21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65A4" w:rsidRPr="00BB7FCA" w:rsidTr="008F65A4">
        <w:trPr>
          <w:trHeight w:val="637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</w:t>
            </w:r>
          </w:p>
        </w:tc>
        <w:tc>
          <w:tcPr>
            <w:tcW w:w="4818" w:type="dxa"/>
          </w:tcPr>
          <w:p w:rsidR="008F65A4" w:rsidRDefault="008F65A4" w:rsidP="00C21C92">
            <w:r w:rsidRPr="00A37D4F">
              <w:t xml:space="preserve">г. Фурманов,        </w:t>
            </w:r>
          </w:p>
          <w:p w:rsidR="008F65A4" w:rsidRPr="00A37D4F" w:rsidRDefault="008F65A4" w:rsidP="00C21C92">
            <w:pPr>
              <w:rPr>
                <w:b/>
              </w:rPr>
            </w:pPr>
            <w:r w:rsidRPr="00A37D4F">
              <w:t>ул. 1-ая Трудящихся, вблизи дома № 1</w:t>
            </w:r>
          </w:p>
        </w:tc>
        <w:tc>
          <w:tcPr>
            <w:tcW w:w="851" w:type="dxa"/>
          </w:tcPr>
          <w:p w:rsidR="008F65A4" w:rsidRPr="00BB7FCA" w:rsidRDefault="008F65A4" w:rsidP="00C21C92">
            <w:pPr>
              <w:jc w:val="center"/>
              <w:rPr>
                <w:sz w:val="22"/>
                <w:szCs w:val="22"/>
              </w:rPr>
            </w:pPr>
            <w:r w:rsidRPr="00BB7FCA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>
              <w:t>нет</w:t>
            </w:r>
          </w:p>
        </w:tc>
      </w:tr>
      <w:tr w:rsidR="008F65A4" w:rsidRPr="00BB7FCA" w:rsidTr="008F65A4">
        <w:trPr>
          <w:trHeight w:val="547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</w:t>
            </w:r>
            <w:r w:rsidRPr="00A37D4F">
              <w:t>л. Соц. проезд, вблизи дома № 6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>
              <w:t>нет</w:t>
            </w:r>
          </w:p>
        </w:tc>
      </w:tr>
      <w:tr w:rsidR="008F65A4" w:rsidRPr="00BB7FCA" w:rsidTr="008F65A4">
        <w:trPr>
          <w:trHeight w:val="569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  <w:r w:rsidRPr="00A37D4F">
              <w:t xml:space="preserve">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A37D4F">
              <w:t>ул. Колосова, вблизи дома № 50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3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4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</w:t>
            </w:r>
          </w:p>
          <w:p w:rsidR="008F65A4" w:rsidRPr="008F65A4" w:rsidRDefault="008F65A4" w:rsidP="00C21C92">
            <w:r w:rsidRPr="00653327">
              <w:t xml:space="preserve">ул. </w:t>
            </w:r>
            <w:proofErr w:type="gramStart"/>
            <w:r w:rsidRPr="00653327">
              <w:t>Красноармейская</w:t>
            </w:r>
            <w:proofErr w:type="gramEnd"/>
            <w:r w:rsidRPr="00653327">
              <w:t>, вблизи дома № 51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7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5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 xml:space="preserve">ул. </w:t>
            </w:r>
            <w:proofErr w:type="gramStart"/>
            <w:r w:rsidRPr="00653327">
              <w:t>Соц</w:t>
            </w:r>
            <w:r w:rsidRPr="00A37D4F">
              <w:t>иалистическая</w:t>
            </w:r>
            <w:proofErr w:type="gramEnd"/>
            <w:r w:rsidRPr="00A37D4F">
              <w:t>, вблизи дома № 29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1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6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</w:p>
          <w:p w:rsidR="008F65A4" w:rsidRPr="00A37D4F" w:rsidRDefault="008F65A4" w:rsidP="00C21C92">
            <w:r w:rsidRPr="00653327">
              <w:t>ул</w:t>
            </w:r>
            <w:r w:rsidRPr="00A37D4F">
              <w:t>. Возрождения, вблизи дома № 16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9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7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</w:t>
            </w:r>
            <w:r w:rsidRPr="00A37D4F">
              <w:t>. Возрождения, вблизи дома № 22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3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8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</w:t>
            </w:r>
            <w:r w:rsidRPr="00A37D4F">
              <w:t>. Возрождения, вблизи дома № 29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1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9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</w:t>
            </w:r>
            <w:r w:rsidRPr="00A37D4F">
              <w:t xml:space="preserve">л. </w:t>
            </w:r>
            <w:proofErr w:type="spellStart"/>
            <w:r w:rsidRPr="00A37D4F">
              <w:t>Соц</w:t>
            </w:r>
            <w:proofErr w:type="gramStart"/>
            <w:r w:rsidRPr="00A37D4F">
              <w:t>.п</w:t>
            </w:r>
            <w:proofErr w:type="gramEnd"/>
            <w:r w:rsidRPr="00A37D4F">
              <w:t>оселок</w:t>
            </w:r>
            <w:proofErr w:type="spellEnd"/>
            <w:r w:rsidRPr="00A37D4F">
              <w:t>, вблизи дома № 5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5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10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</w:t>
            </w:r>
            <w:r w:rsidRPr="00A37D4F">
              <w:t>л. Тимирязева, вблизи дома № 39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3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11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</w:t>
            </w:r>
            <w:r w:rsidRPr="00A37D4F">
              <w:t>л. Тимирязева, вблизи дома № 34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43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12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ул. Тимирязева, вблизи дома № 30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5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13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</w:t>
            </w:r>
            <w:r w:rsidRPr="00A37D4F">
              <w:t>л. Тимирязева, вблизи дома № 16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9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14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ул. Ти</w:t>
            </w:r>
            <w:r w:rsidRPr="00A37D4F">
              <w:t>мирязева, вблизи дома № 17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3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15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</w:p>
          <w:p w:rsidR="008F65A4" w:rsidRPr="00A37D4F" w:rsidRDefault="008F65A4" w:rsidP="00C21C92">
            <w:r w:rsidRPr="00653327">
              <w:t>ул. Мичурина</w:t>
            </w:r>
            <w:r w:rsidRPr="00A37D4F">
              <w:t>, вблизи дома № 6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1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16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ул. Мичурина, вблизи дома № 13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9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17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ул. Жуковского, вблизи дома № 24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35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18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>ул. Жуковского, вблизи дома № 15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6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19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 xml:space="preserve">ул. </w:t>
            </w:r>
            <w:proofErr w:type="spellStart"/>
            <w:r w:rsidRPr="00653327">
              <w:t>Д.Бедного</w:t>
            </w:r>
            <w:proofErr w:type="spellEnd"/>
            <w:r w:rsidRPr="00653327">
              <w:t>, вблизи дома № 29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0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lastRenderedPageBreak/>
              <w:t>20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 xml:space="preserve"> ул. </w:t>
            </w:r>
            <w:proofErr w:type="spellStart"/>
            <w:r w:rsidRPr="00653327">
              <w:t>Д.Бедного</w:t>
            </w:r>
            <w:proofErr w:type="spellEnd"/>
            <w:r w:rsidRPr="00653327">
              <w:t>, вблизи дома № 40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72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21</w:t>
            </w:r>
          </w:p>
        </w:tc>
        <w:tc>
          <w:tcPr>
            <w:tcW w:w="4818" w:type="dxa"/>
          </w:tcPr>
          <w:p w:rsidR="008F65A4" w:rsidRDefault="008F65A4" w:rsidP="00C21C92">
            <w:r w:rsidRPr="00653327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653327">
              <w:t xml:space="preserve">ул. </w:t>
            </w:r>
            <w:proofErr w:type="spellStart"/>
            <w:r w:rsidRPr="00653327">
              <w:t>Д.Бедного</w:t>
            </w:r>
            <w:proofErr w:type="spellEnd"/>
            <w:r w:rsidRPr="00653327">
              <w:t>, вблизи дома № 54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1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22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spellStart"/>
            <w:r w:rsidRPr="00CE35F0">
              <w:t>Д.Бедного</w:t>
            </w:r>
            <w:proofErr w:type="spellEnd"/>
            <w:r w:rsidRPr="00CE35F0">
              <w:t>, вблизи дома № 70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45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23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spellStart"/>
            <w:r w:rsidRPr="00CE35F0">
              <w:t>Д.Бедного</w:t>
            </w:r>
            <w:proofErr w:type="spellEnd"/>
            <w:r w:rsidRPr="00CE35F0">
              <w:t>, вблизи дома № 65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6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24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spellStart"/>
            <w:r w:rsidRPr="00CE35F0">
              <w:t>Д.Бедного</w:t>
            </w:r>
            <w:proofErr w:type="spellEnd"/>
            <w:r w:rsidRPr="00CE35F0">
              <w:t>, вблизи дома № 55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1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25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spellStart"/>
            <w:r w:rsidRPr="00CE35F0">
              <w:t>Д.Бедного</w:t>
            </w:r>
            <w:proofErr w:type="spellEnd"/>
            <w:r w:rsidRPr="00CE35F0">
              <w:t>, вблизи дома № 43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4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26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Нижний Двор, вблизи дома № 1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2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27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Нижний Двор, вблизи дома № 38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7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28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spellStart"/>
            <w:r w:rsidRPr="00CE35F0">
              <w:t>Наримановская</w:t>
            </w:r>
            <w:proofErr w:type="spellEnd"/>
            <w:r w:rsidRPr="00CE35F0">
              <w:t>, у дома № 8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1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29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Белова, вблизи дома № 34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9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30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Хлебникова, вблизи дома № 4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6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31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gramStart"/>
            <w:r w:rsidRPr="00CE35F0">
              <w:t>Ивановская</w:t>
            </w:r>
            <w:proofErr w:type="gramEnd"/>
            <w:r w:rsidRPr="00CE35F0">
              <w:t>, вблизи дома № 4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48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32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gramStart"/>
            <w:r w:rsidRPr="00CE35F0">
              <w:t>Крестьянская</w:t>
            </w:r>
            <w:proofErr w:type="gramEnd"/>
            <w:r w:rsidRPr="00CE35F0">
              <w:t>, вблизи дома № 5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6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33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gramStart"/>
            <w:r w:rsidRPr="00CE35F0">
              <w:t>Ивановская</w:t>
            </w:r>
            <w:proofErr w:type="gramEnd"/>
            <w:r w:rsidRPr="00CE35F0">
              <w:t>, вблизи дома № 7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2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34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Хлебникова, вблизи дома № 22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7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35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Хлебникова, вблизи дома № 38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2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36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>ул. Хлебникова, вблизи дома № 21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59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37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gramStart"/>
            <w:r w:rsidRPr="00CE35F0">
              <w:t>Пролетарская</w:t>
            </w:r>
            <w:proofErr w:type="gramEnd"/>
            <w:r w:rsidRPr="00CE35F0">
              <w:t xml:space="preserve">, вблизи дома № </w:t>
            </w:r>
            <w:r w:rsidRPr="00A37D4F">
              <w:t>6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66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38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gramStart"/>
            <w:r w:rsidRPr="00CE35F0">
              <w:t>Социалистическая</w:t>
            </w:r>
            <w:proofErr w:type="gramEnd"/>
            <w:r w:rsidRPr="00CE35F0">
              <w:t>, вблизи дома № 10а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  <w:tr w:rsidR="008F65A4" w:rsidRPr="00BB7FCA" w:rsidTr="008F65A4">
        <w:trPr>
          <w:trHeight w:val="548"/>
          <w:jc w:val="center"/>
        </w:trPr>
        <w:tc>
          <w:tcPr>
            <w:tcW w:w="681" w:type="dxa"/>
          </w:tcPr>
          <w:p w:rsidR="008F65A4" w:rsidRPr="00E41683" w:rsidRDefault="008F65A4" w:rsidP="00C21C92">
            <w:pPr>
              <w:jc w:val="center"/>
            </w:pPr>
            <w:r w:rsidRPr="00E41683">
              <w:t>39</w:t>
            </w:r>
          </w:p>
        </w:tc>
        <w:tc>
          <w:tcPr>
            <w:tcW w:w="4818" w:type="dxa"/>
          </w:tcPr>
          <w:p w:rsidR="008F65A4" w:rsidRDefault="008F65A4" w:rsidP="00C21C92">
            <w:r w:rsidRPr="00CE35F0">
              <w:t xml:space="preserve">г. Фурманов,                   </w:t>
            </w:r>
          </w:p>
          <w:p w:rsidR="008F65A4" w:rsidRPr="00A37D4F" w:rsidRDefault="008F65A4" w:rsidP="00C21C92">
            <w:pPr>
              <w:rPr>
                <w:rFonts w:eastAsia="Lucida Sans Unicode"/>
                <w:kern w:val="28"/>
                <w:lang w:eastAsia="zh-CN" w:bidi="hi-IN"/>
              </w:rPr>
            </w:pPr>
            <w:r w:rsidRPr="00CE35F0">
              <w:t xml:space="preserve">ул. </w:t>
            </w:r>
            <w:proofErr w:type="gramStart"/>
            <w:r w:rsidRPr="00CE35F0">
              <w:t>Социалистическая</w:t>
            </w:r>
            <w:proofErr w:type="gramEnd"/>
            <w:r w:rsidRPr="00CE35F0">
              <w:t>, вблизи дома № 5</w:t>
            </w:r>
          </w:p>
        </w:tc>
        <w:tc>
          <w:tcPr>
            <w:tcW w:w="851" w:type="dxa"/>
          </w:tcPr>
          <w:p w:rsidR="008F65A4" w:rsidRDefault="008F65A4" w:rsidP="00C21C92">
            <w:pPr>
              <w:jc w:val="center"/>
            </w:pPr>
            <w:r w:rsidRPr="00420EB2">
              <w:rPr>
                <w:sz w:val="22"/>
                <w:szCs w:val="22"/>
              </w:rPr>
              <w:t>1</w:t>
            </w:r>
          </w:p>
        </w:tc>
        <w:tc>
          <w:tcPr>
            <w:tcW w:w="1388" w:type="dxa"/>
          </w:tcPr>
          <w:p w:rsidR="008F65A4" w:rsidRDefault="008F65A4" w:rsidP="00C21C92">
            <w:pPr>
              <w:jc w:val="center"/>
            </w:pPr>
            <w:r w:rsidRPr="00822C01">
              <w:t>нет</w:t>
            </w:r>
          </w:p>
        </w:tc>
      </w:tr>
    </w:tbl>
    <w:p w:rsidR="008F65A4" w:rsidRDefault="008F65A4" w:rsidP="008F65A4"/>
    <w:p w:rsidR="008F65A4" w:rsidRPr="006B7BB3" w:rsidRDefault="008F65A4" w:rsidP="003C59CF"/>
    <w:sectPr w:rsidR="008F65A4" w:rsidRPr="006B7BB3" w:rsidSect="0007571A">
      <w:pgSz w:w="11907" w:h="16840" w:code="9"/>
      <w:pgMar w:top="1134" w:right="851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D6" w:rsidRDefault="00DE5DD6" w:rsidP="008D5FEC">
      <w:r>
        <w:separator/>
      </w:r>
    </w:p>
  </w:endnote>
  <w:endnote w:type="continuationSeparator" w:id="0">
    <w:p w:rsidR="00DE5DD6" w:rsidRDefault="00DE5DD6" w:rsidP="008D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D6" w:rsidRDefault="00DE5DD6" w:rsidP="008D5FEC">
      <w:r>
        <w:separator/>
      </w:r>
    </w:p>
  </w:footnote>
  <w:footnote w:type="continuationSeparator" w:id="0">
    <w:p w:rsidR="00DE5DD6" w:rsidRDefault="00DE5DD6" w:rsidP="008D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92"/>
    <w:multiLevelType w:val="singleLevel"/>
    <w:tmpl w:val="8D9036E2"/>
    <w:lvl w:ilvl="0">
      <w:start w:val="1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51400DE"/>
    <w:multiLevelType w:val="singleLevel"/>
    <w:tmpl w:val="86D40116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2">
    <w:nsid w:val="08A4280E"/>
    <w:multiLevelType w:val="singleLevel"/>
    <w:tmpl w:val="9E9C599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F1D2D6E"/>
    <w:multiLevelType w:val="multilevel"/>
    <w:tmpl w:val="54246B62"/>
    <w:lvl w:ilvl="0">
      <w:start w:val="1"/>
      <w:numFmt w:val="decimal"/>
      <w:lvlText w:val="%1."/>
      <w:lvlJc w:val="left"/>
      <w:pPr>
        <w:tabs>
          <w:tab w:val="num" w:pos="928"/>
        </w:tabs>
        <w:ind w:left="-152" w:firstLine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4A2E7D16"/>
    <w:multiLevelType w:val="singleLevel"/>
    <w:tmpl w:val="3362C486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5">
    <w:nsid w:val="632D7DAE"/>
    <w:multiLevelType w:val="singleLevel"/>
    <w:tmpl w:val="B6520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6432DCE"/>
    <w:multiLevelType w:val="singleLevel"/>
    <w:tmpl w:val="D7822D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593BA3"/>
    <w:multiLevelType w:val="singleLevel"/>
    <w:tmpl w:val="2280C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52"/>
    <w:rsid w:val="00003F0C"/>
    <w:rsid w:val="00012BE7"/>
    <w:rsid w:val="00012F49"/>
    <w:rsid w:val="0001408B"/>
    <w:rsid w:val="00016B7B"/>
    <w:rsid w:val="00025C06"/>
    <w:rsid w:val="00051F91"/>
    <w:rsid w:val="00056195"/>
    <w:rsid w:val="00060846"/>
    <w:rsid w:val="00070EAF"/>
    <w:rsid w:val="0007571A"/>
    <w:rsid w:val="000B5BC7"/>
    <w:rsid w:val="000C5FBF"/>
    <w:rsid w:val="000C7B69"/>
    <w:rsid w:val="000E4C7B"/>
    <w:rsid w:val="000F14AD"/>
    <w:rsid w:val="001171BE"/>
    <w:rsid w:val="00122EE7"/>
    <w:rsid w:val="00125C5D"/>
    <w:rsid w:val="00173EDF"/>
    <w:rsid w:val="001753E5"/>
    <w:rsid w:val="001924C1"/>
    <w:rsid w:val="001E730C"/>
    <w:rsid w:val="001E7411"/>
    <w:rsid w:val="001F6064"/>
    <w:rsid w:val="001F7897"/>
    <w:rsid w:val="00216CAE"/>
    <w:rsid w:val="00226C70"/>
    <w:rsid w:val="0026031B"/>
    <w:rsid w:val="0026391F"/>
    <w:rsid w:val="002648A2"/>
    <w:rsid w:val="002875AA"/>
    <w:rsid w:val="0029390B"/>
    <w:rsid w:val="00294A6F"/>
    <w:rsid w:val="002C0EB5"/>
    <w:rsid w:val="002E3E66"/>
    <w:rsid w:val="002E578A"/>
    <w:rsid w:val="002F134B"/>
    <w:rsid w:val="003441E3"/>
    <w:rsid w:val="0034576D"/>
    <w:rsid w:val="00363836"/>
    <w:rsid w:val="003777F7"/>
    <w:rsid w:val="00381861"/>
    <w:rsid w:val="0038774D"/>
    <w:rsid w:val="003A247C"/>
    <w:rsid w:val="003B1EAF"/>
    <w:rsid w:val="003C251C"/>
    <w:rsid w:val="003C3A3A"/>
    <w:rsid w:val="003C59CF"/>
    <w:rsid w:val="003E6655"/>
    <w:rsid w:val="003E71AC"/>
    <w:rsid w:val="003F456C"/>
    <w:rsid w:val="003F4F10"/>
    <w:rsid w:val="003F530C"/>
    <w:rsid w:val="004006E2"/>
    <w:rsid w:val="00405F45"/>
    <w:rsid w:val="004079F8"/>
    <w:rsid w:val="00421E6B"/>
    <w:rsid w:val="00433E66"/>
    <w:rsid w:val="00440D3B"/>
    <w:rsid w:val="00444CAD"/>
    <w:rsid w:val="00447CBF"/>
    <w:rsid w:val="00452EF3"/>
    <w:rsid w:val="00453555"/>
    <w:rsid w:val="004577B0"/>
    <w:rsid w:val="00466AA2"/>
    <w:rsid w:val="00480880"/>
    <w:rsid w:val="004C2451"/>
    <w:rsid w:val="004C5399"/>
    <w:rsid w:val="00513732"/>
    <w:rsid w:val="00525FC6"/>
    <w:rsid w:val="00532B4A"/>
    <w:rsid w:val="00536A07"/>
    <w:rsid w:val="005401EC"/>
    <w:rsid w:val="00567AEC"/>
    <w:rsid w:val="00582388"/>
    <w:rsid w:val="00582F20"/>
    <w:rsid w:val="0059480C"/>
    <w:rsid w:val="005967CF"/>
    <w:rsid w:val="005A042A"/>
    <w:rsid w:val="005A1584"/>
    <w:rsid w:val="005B0F9E"/>
    <w:rsid w:val="005C4BA4"/>
    <w:rsid w:val="005D7707"/>
    <w:rsid w:val="005E0AAC"/>
    <w:rsid w:val="005E3602"/>
    <w:rsid w:val="005E3EEE"/>
    <w:rsid w:val="005E706A"/>
    <w:rsid w:val="005E7BBF"/>
    <w:rsid w:val="005F1571"/>
    <w:rsid w:val="005F426F"/>
    <w:rsid w:val="00621703"/>
    <w:rsid w:val="00623401"/>
    <w:rsid w:val="00657F50"/>
    <w:rsid w:val="0066262A"/>
    <w:rsid w:val="00663B82"/>
    <w:rsid w:val="006657FE"/>
    <w:rsid w:val="00672D97"/>
    <w:rsid w:val="00677623"/>
    <w:rsid w:val="006A0708"/>
    <w:rsid w:val="006A722C"/>
    <w:rsid w:val="006B3824"/>
    <w:rsid w:val="006B7BB3"/>
    <w:rsid w:val="006D7A05"/>
    <w:rsid w:val="0072376C"/>
    <w:rsid w:val="007264AC"/>
    <w:rsid w:val="007354E0"/>
    <w:rsid w:val="00754DD0"/>
    <w:rsid w:val="0075592D"/>
    <w:rsid w:val="00765C3F"/>
    <w:rsid w:val="00785CA9"/>
    <w:rsid w:val="007874C2"/>
    <w:rsid w:val="00787B28"/>
    <w:rsid w:val="00792C0B"/>
    <w:rsid w:val="00793DBF"/>
    <w:rsid w:val="007A452B"/>
    <w:rsid w:val="007A635C"/>
    <w:rsid w:val="007B6AE7"/>
    <w:rsid w:val="007D62A2"/>
    <w:rsid w:val="007F115F"/>
    <w:rsid w:val="008121AC"/>
    <w:rsid w:val="0082746A"/>
    <w:rsid w:val="00844341"/>
    <w:rsid w:val="00853980"/>
    <w:rsid w:val="008718CE"/>
    <w:rsid w:val="00873CB6"/>
    <w:rsid w:val="00877BF4"/>
    <w:rsid w:val="008904E9"/>
    <w:rsid w:val="008A263B"/>
    <w:rsid w:val="008A56F2"/>
    <w:rsid w:val="008B0E85"/>
    <w:rsid w:val="008B5EF7"/>
    <w:rsid w:val="008C2C22"/>
    <w:rsid w:val="008D0FD8"/>
    <w:rsid w:val="008D2CE3"/>
    <w:rsid w:val="008D335E"/>
    <w:rsid w:val="008D5FEC"/>
    <w:rsid w:val="008D6CB6"/>
    <w:rsid w:val="008E0201"/>
    <w:rsid w:val="008F6376"/>
    <w:rsid w:val="008F65A4"/>
    <w:rsid w:val="008F6B9F"/>
    <w:rsid w:val="008F786E"/>
    <w:rsid w:val="00904BFC"/>
    <w:rsid w:val="00905869"/>
    <w:rsid w:val="009169CF"/>
    <w:rsid w:val="00926491"/>
    <w:rsid w:val="00974A79"/>
    <w:rsid w:val="0097568D"/>
    <w:rsid w:val="009D58FC"/>
    <w:rsid w:val="009E4033"/>
    <w:rsid w:val="009F1D1B"/>
    <w:rsid w:val="009F242E"/>
    <w:rsid w:val="00A02C49"/>
    <w:rsid w:val="00A02F32"/>
    <w:rsid w:val="00A26DF2"/>
    <w:rsid w:val="00A27AD1"/>
    <w:rsid w:val="00A31B52"/>
    <w:rsid w:val="00A36D59"/>
    <w:rsid w:val="00A411DA"/>
    <w:rsid w:val="00A4405A"/>
    <w:rsid w:val="00A44551"/>
    <w:rsid w:val="00A61CC1"/>
    <w:rsid w:val="00A61E44"/>
    <w:rsid w:val="00A74C74"/>
    <w:rsid w:val="00A84DF5"/>
    <w:rsid w:val="00A86742"/>
    <w:rsid w:val="00A95874"/>
    <w:rsid w:val="00AA45E3"/>
    <w:rsid w:val="00AB1B4E"/>
    <w:rsid w:val="00AB437A"/>
    <w:rsid w:val="00AC7B59"/>
    <w:rsid w:val="00AD18B3"/>
    <w:rsid w:val="00AD35B9"/>
    <w:rsid w:val="00AD54D0"/>
    <w:rsid w:val="00AF1C3B"/>
    <w:rsid w:val="00AF3070"/>
    <w:rsid w:val="00B102C3"/>
    <w:rsid w:val="00B3004D"/>
    <w:rsid w:val="00B36649"/>
    <w:rsid w:val="00B679AF"/>
    <w:rsid w:val="00B67EEF"/>
    <w:rsid w:val="00B860F4"/>
    <w:rsid w:val="00B943D8"/>
    <w:rsid w:val="00BA2C67"/>
    <w:rsid w:val="00BA395D"/>
    <w:rsid w:val="00BA3B2F"/>
    <w:rsid w:val="00BA471E"/>
    <w:rsid w:val="00BA4A3B"/>
    <w:rsid w:val="00BA5394"/>
    <w:rsid w:val="00BB7FCA"/>
    <w:rsid w:val="00BC27AB"/>
    <w:rsid w:val="00BD1C4A"/>
    <w:rsid w:val="00BE021D"/>
    <w:rsid w:val="00BF62B7"/>
    <w:rsid w:val="00C11812"/>
    <w:rsid w:val="00C30183"/>
    <w:rsid w:val="00C50DE8"/>
    <w:rsid w:val="00C643A5"/>
    <w:rsid w:val="00C82BCF"/>
    <w:rsid w:val="00C869F2"/>
    <w:rsid w:val="00C9372C"/>
    <w:rsid w:val="00C949F4"/>
    <w:rsid w:val="00CA29F1"/>
    <w:rsid w:val="00CA5DAC"/>
    <w:rsid w:val="00CA769F"/>
    <w:rsid w:val="00CD53F1"/>
    <w:rsid w:val="00CE69D5"/>
    <w:rsid w:val="00D06952"/>
    <w:rsid w:val="00D20E88"/>
    <w:rsid w:val="00D221C9"/>
    <w:rsid w:val="00D80986"/>
    <w:rsid w:val="00D87473"/>
    <w:rsid w:val="00D915A1"/>
    <w:rsid w:val="00D93BED"/>
    <w:rsid w:val="00DA6EF0"/>
    <w:rsid w:val="00DA754C"/>
    <w:rsid w:val="00DD0705"/>
    <w:rsid w:val="00DE5DD6"/>
    <w:rsid w:val="00DF4D05"/>
    <w:rsid w:val="00E315C3"/>
    <w:rsid w:val="00E37F2D"/>
    <w:rsid w:val="00E429A7"/>
    <w:rsid w:val="00E43B9C"/>
    <w:rsid w:val="00E521F3"/>
    <w:rsid w:val="00E57A8F"/>
    <w:rsid w:val="00E6237E"/>
    <w:rsid w:val="00E7300D"/>
    <w:rsid w:val="00E8108B"/>
    <w:rsid w:val="00E82B59"/>
    <w:rsid w:val="00E8461D"/>
    <w:rsid w:val="00E85C33"/>
    <w:rsid w:val="00E94E3F"/>
    <w:rsid w:val="00E97E24"/>
    <w:rsid w:val="00EA5E79"/>
    <w:rsid w:val="00EB479E"/>
    <w:rsid w:val="00EB510E"/>
    <w:rsid w:val="00EB7390"/>
    <w:rsid w:val="00EC56C7"/>
    <w:rsid w:val="00EE61B8"/>
    <w:rsid w:val="00EF0D05"/>
    <w:rsid w:val="00F13270"/>
    <w:rsid w:val="00F75E9F"/>
    <w:rsid w:val="00F92A13"/>
    <w:rsid w:val="00FA53E1"/>
    <w:rsid w:val="00FB22CB"/>
    <w:rsid w:val="00FB378F"/>
    <w:rsid w:val="00FB7EBD"/>
    <w:rsid w:val="00FC090B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  <o:rules v:ext="edit">
        <o:r id="V:Rule1" type="connector" idref="#_x0000_s1075"/>
        <o:r id="V:Rule2" type="connector" idref="#_x0000_s1069"/>
        <o:r id="V:Rule3" type="connector" idref="#_x0000_s1080"/>
        <o:r id="V:Rule4" type="connector" idref="#_x0000_s1058"/>
        <o:r id="V:Rule5" type="connector" idref="#_x0000_s1088"/>
        <o:r id="V:Rule6" type="connector" idref="#_x0000_s1057"/>
        <o:r id="V:Rule7" type="connector" idref="#_x0000_s1065"/>
        <o:r id="V:Rule8" type="connector" idref="#_x0000_s1055"/>
        <o:r id="V:Rule9" type="connector" idref="#_x0000_s1077"/>
        <o:r id="V:Rule10" type="connector" idref="#_x0000_s1078"/>
        <o:r id="V:Rule11" type="connector" idref="#_x0000_s1085"/>
        <o:r id="V:Rule12" type="connector" idref="#_x0000_s1063"/>
        <o:r id="V:Rule13" type="connector" idref="#_x0000_s1062"/>
        <o:r id="V:Rule14" type="connector" idref="#_x0000_s1061"/>
        <o:r id="V:Rule15" type="connector" idref="#_x0000_s1083"/>
        <o:r id="V:Rule16" type="connector" idref="#_x0000_s1056"/>
        <o:r id="V:Rule17" type="connector" idref="#_x0000_s1089"/>
        <o:r id="V:Rule18" type="connector" idref="#_x0000_s1068"/>
        <o:r id="V:Rule19" type="connector" idref="#_x0000_s1082"/>
        <o:r id="V:Rule20" type="connector" idref="#_x0000_s1074"/>
        <o:r id="V:Rule21" type="connector" idref="#_x0000_s1060"/>
        <o:r id="V:Rule22" type="connector" idref="#_x0000_s1070"/>
        <o:r id="V:Rule23" type="connector" idref="#_x0000_s1067"/>
        <o:r id="V:Rule24" type="connector" idref="#_x0000_s1071"/>
        <o:r id="V:Rule25" type="connector" idref="#_x0000_s1081"/>
        <o:r id="V:Rule26" type="connector" idref="#_x0000_s1066"/>
        <o:r id="V:Rule27" type="connector" idref="#_x0000_s1064"/>
        <o:r id="V:Rule28" type="connector" idref="#_x0000_s1079"/>
        <o:r id="V:Rule29" type="connector" idref="#_x0000_s1073"/>
        <o:r id="V:Rule30" type="connector" idref="#_x0000_s1087"/>
        <o:r id="V:Rule31" type="connector" idref="#_x0000_s1059"/>
        <o:r id="V:Rule32" type="connector" idref="#_x0000_s1054"/>
        <o:r id="V:Rule33" type="connector" idref="#_x0000_s1076"/>
        <o:r id="V:Rule34" type="connector" idref="#_x0000_s1086"/>
        <o:r id="V:Rule35" type="connector" idref="#_x0000_s1053"/>
        <o:r id="V:Rule36" type="connector" idref="#_x0000_s1072"/>
        <o:r id="V:Rule37" type="connector" idref="#_x0000_s108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33"/>
  </w:style>
  <w:style w:type="paragraph" w:styleId="1">
    <w:name w:val="heading 1"/>
    <w:basedOn w:val="a"/>
    <w:next w:val="a"/>
    <w:link w:val="10"/>
    <w:qFormat/>
    <w:rsid w:val="009E4033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"/>
    <w:next w:val="a"/>
    <w:qFormat/>
    <w:rsid w:val="009E4033"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qFormat/>
    <w:rsid w:val="009E4033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4">
    <w:name w:val="heading 4"/>
    <w:basedOn w:val="a"/>
    <w:next w:val="a"/>
    <w:link w:val="40"/>
    <w:qFormat/>
    <w:rsid w:val="009E4033"/>
    <w:pPr>
      <w:keepNext/>
      <w:spacing w:line="360" w:lineRule="auto"/>
      <w:jc w:val="right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33"/>
    <w:pPr>
      <w:ind w:firstLine="709"/>
      <w:jc w:val="both"/>
    </w:pPr>
    <w:rPr>
      <w:sz w:val="28"/>
      <w:lang w:val="en-US"/>
    </w:rPr>
  </w:style>
  <w:style w:type="paragraph" w:styleId="20">
    <w:name w:val="Body Text Indent 2"/>
    <w:basedOn w:val="a"/>
    <w:rsid w:val="009E4033"/>
    <w:pPr>
      <w:ind w:firstLine="709"/>
    </w:pPr>
    <w:rPr>
      <w:sz w:val="28"/>
      <w:lang w:val="en-US"/>
    </w:rPr>
  </w:style>
  <w:style w:type="paragraph" w:styleId="a5">
    <w:name w:val="Body Text"/>
    <w:basedOn w:val="a"/>
    <w:rsid w:val="009E4033"/>
    <w:pPr>
      <w:jc w:val="both"/>
    </w:pPr>
    <w:rPr>
      <w:b/>
      <w:sz w:val="24"/>
    </w:rPr>
  </w:style>
  <w:style w:type="paragraph" w:styleId="30">
    <w:name w:val="Body Text Indent 3"/>
    <w:basedOn w:val="a"/>
    <w:rsid w:val="009E4033"/>
    <w:pPr>
      <w:ind w:firstLine="709"/>
      <w:jc w:val="both"/>
    </w:pPr>
    <w:rPr>
      <w:sz w:val="24"/>
    </w:rPr>
  </w:style>
  <w:style w:type="paragraph" w:customStyle="1" w:styleId="ConsNormal">
    <w:name w:val="ConsNormal"/>
    <w:rsid w:val="009E4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9E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9E4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semiHidden/>
    <w:rsid w:val="009E40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2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9169CF"/>
    <w:pPr>
      <w:spacing w:after="120" w:line="480" w:lineRule="auto"/>
    </w:pPr>
  </w:style>
  <w:style w:type="paragraph" w:styleId="a8">
    <w:name w:val="Title"/>
    <w:basedOn w:val="a"/>
    <w:link w:val="a9"/>
    <w:qFormat/>
    <w:rsid w:val="009169CF"/>
    <w:pPr>
      <w:jc w:val="center"/>
    </w:pPr>
    <w:rPr>
      <w:b/>
      <w:bCs/>
      <w:sz w:val="32"/>
    </w:rPr>
  </w:style>
  <w:style w:type="paragraph" w:styleId="aa">
    <w:name w:val="footnote text"/>
    <w:basedOn w:val="a"/>
    <w:link w:val="ab"/>
    <w:semiHidden/>
    <w:rsid w:val="00C9372C"/>
  </w:style>
  <w:style w:type="character" w:styleId="ac">
    <w:name w:val="footnote reference"/>
    <w:semiHidden/>
    <w:rsid w:val="00C9372C"/>
    <w:rPr>
      <w:vertAlign w:val="superscript"/>
    </w:rPr>
  </w:style>
  <w:style w:type="paragraph" w:customStyle="1" w:styleId="ConsPlusNormal">
    <w:name w:val="ConsPlusNormal"/>
    <w:rsid w:val="00075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75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57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8D5FEC"/>
    <w:rPr>
      <w:b/>
      <w:caps/>
      <w:sz w:val="36"/>
    </w:rPr>
  </w:style>
  <w:style w:type="character" w:customStyle="1" w:styleId="40">
    <w:name w:val="Заголовок 4 Знак"/>
    <w:link w:val="4"/>
    <w:rsid w:val="008D5FEC"/>
    <w:rPr>
      <w:sz w:val="24"/>
    </w:rPr>
  </w:style>
  <w:style w:type="character" w:customStyle="1" w:styleId="22">
    <w:name w:val="Основной текст 2 Знак"/>
    <w:basedOn w:val="a0"/>
    <w:link w:val="21"/>
    <w:rsid w:val="008D5FEC"/>
  </w:style>
  <w:style w:type="character" w:customStyle="1" w:styleId="a9">
    <w:name w:val="Название Знак"/>
    <w:link w:val="a8"/>
    <w:rsid w:val="008D5FEC"/>
    <w:rPr>
      <w:b/>
      <w:bCs/>
      <w:sz w:val="32"/>
    </w:rPr>
  </w:style>
  <w:style w:type="character" w:customStyle="1" w:styleId="ab">
    <w:name w:val="Текст сноски Знак"/>
    <w:basedOn w:val="a0"/>
    <w:link w:val="aa"/>
    <w:semiHidden/>
    <w:rsid w:val="008D5FEC"/>
  </w:style>
  <w:style w:type="character" w:styleId="ad">
    <w:name w:val="Hyperlink"/>
    <w:uiPriority w:val="99"/>
    <w:semiHidden/>
    <w:unhideWhenUsed/>
    <w:rsid w:val="002648A2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648A2"/>
    <w:rPr>
      <w:color w:val="800080"/>
      <w:u w:val="single"/>
    </w:rPr>
  </w:style>
  <w:style w:type="paragraph" w:customStyle="1" w:styleId="xl63">
    <w:name w:val="xl63"/>
    <w:basedOn w:val="a"/>
    <w:rsid w:val="002648A2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2648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2648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2648A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2648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2648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2648A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  <w:sz w:val="24"/>
      <w:szCs w:val="24"/>
    </w:rPr>
  </w:style>
  <w:style w:type="paragraph" w:customStyle="1" w:styleId="xl74">
    <w:name w:val="xl74"/>
    <w:basedOn w:val="a"/>
    <w:rsid w:val="002648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648A2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648A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648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rsid w:val="002648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2648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2648A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2648A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648A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color w:val="000000"/>
    </w:rPr>
  </w:style>
  <w:style w:type="paragraph" w:customStyle="1" w:styleId="xl83">
    <w:name w:val="xl83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2648A2"/>
    <w:pPr>
      <w:pBdr>
        <w:top w:val="single" w:sz="8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000000"/>
    </w:rPr>
  </w:style>
  <w:style w:type="paragraph" w:customStyle="1" w:styleId="xl85">
    <w:name w:val="xl85"/>
    <w:basedOn w:val="a"/>
    <w:rsid w:val="00264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6">
    <w:name w:val="xl86"/>
    <w:basedOn w:val="a"/>
    <w:rsid w:val="00264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7">
    <w:name w:val="xl87"/>
    <w:basedOn w:val="a"/>
    <w:rsid w:val="002648A2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000000"/>
    </w:rPr>
  </w:style>
  <w:style w:type="paragraph" w:customStyle="1" w:styleId="xl88">
    <w:name w:val="xl88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9">
    <w:name w:val="xl89"/>
    <w:basedOn w:val="a"/>
    <w:rsid w:val="002648A2"/>
    <w:pPr>
      <w:pBdr>
        <w:top w:val="single" w:sz="4" w:space="0" w:color="auto"/>
        <w:left w:val="single" w:sz="4" w:space="5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000000"/>
    </w:rPr>
  </w:style>
  <w:style w:type="paragraph" w:customStyle="1" w:styleId="xl90">
    <w:name w:val="xl90"/>
    <w:basedOn w:val="a"/>
    <w:rsid w:val="00264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1">
    <w:name w:val="xl91"/>
    <w:basedOn w:val="a"/>
    <w:rsid w:val="00264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2">
    <w:name w:val="xl92"/>
    <w:basedOn w:val="a"/>
    <w:rsid w:val="002648A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3">
    <w:name w:val="xl93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264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264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2648A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2648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648A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9">
    <w:name w:val="xl99"/>
    <w:basedOn w:val="a"/>
    <w:rsid w:val="002648A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2648A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2648A2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2648A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2648A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2648A2"/>
    <w:pPr>
      <w:pBdr>
        <w:top w:val="single" w:sz="8" w:space="0" w:color="auto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2648A2"/>
    <w:pPr>
      <w:pBdr>
        <w:top w:val="single" w:sz="8" w:space="0" w:color="auto"/>
        <w:left w:val="single" w:sz="4" w:space="0" w:color="B3AC86"/>
        <w:bottom w:val="single" w:sz="4" w:space="0" w:color="B3AC86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rsid w:val="002648A2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2648A2"/>
    <w:pPr>
      <w:pBdr>
        <w:top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2648A2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2648A2"/>
    <w:pPr>
      <w:pBdr>
        <w:top w:val="single" w:sz="4" w:space="0" w:color="B3AC86"/>
        <w:left w:val="single" w:sz="4" w:space="0" w:color="B3AC86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648A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  <w:sz w:val="24"/>
      <w:szCs w:val="24"/>
    </w:rPr>
  </w:style>
  <w:style w:type="paragraph" w:customStyle="1" w:styleId="xl111">
    <w:name w:val="xl111"/>
    <w:basedOn w:val="a"/>
    <w:rsid w:val="002648A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2648A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character" w:customStyle="1" w:styleId="a4">
    <w:name w:val="Основной текст с отступом Знак"/>
    <w:link w:val="a3"/>
    <w:rsid w:val="00E57A8F"/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33"/>
  </w:style>
  <w:style w:type="paragraph" w:styleId="1">
    <w:name w:val="heading 1"/>
    <w:basedOn w:val="a"/>
    <w:next w:val="a"/>
    <w:link w:val="10"/>
    <w:qFormat/>
    <w:rsid w:val="009E4033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"/>
    <w:next w:val="a"/>
    <w:qFormat/>
    <w:rsid w:val="009E4033"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qFormat/>
    <w:rsid w:val="009E4033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4">
    <w:name w:val="heading 4"/>
    <w:basedOn w:val="a"/>
    <w:next w:val="a"/>
    <w:link w:val="40"/>
    <w:qFormat/>
    <w:rsid w:val="009E4033"/>
    <w:pPr>
      <w:keepNext/>
      <w:spacing w:line="360" w:lineRule="auto"/>
      <w:jc w:val="right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33"/>
    <w:pPr>
      <w:ind w:firstLine="709"/>
      <w:jc w:val="both"/>
    </w:pPr>
    <w:rPr>
      <w:sz w:val="28"/>
      <w:lang w:val="en-US"/>
    </w:rPr>
  </w:style>
  <w:style w:type="paragraph" w:styleId="20">
    <w:name w:val="Body Text Indent 2"/>
    <w:basedOn w:val="a"/>
    <w:rsid w:val="009E4033"/>
    <w:pPr>
      <w:ind w:firstLine="709"/>
    </w:pPr>
    <w:rPr>
      <w:sz w:val="28"/>
      <w:lang w:val="en-US"/>
    </w:rPr>
  </w:style>
  <w:style w:type="paragraph" w:styleId="a5">
    <w:name w:val="Body Text"/>
    <w:basedOn w:val="a"/>
    <w:rsid w:val="009E4033"/>
    <w:pPr>
      <w:jc w:val="both"/>
    </w:pPr>
    <w:rPr>
      <w:b/>
      <w:sz w:val="24"/>
    </w:rPr>
  </w:style>
  <w:style w:type="paragraph" w:styleId="30">
    <w:name w:val="Body Text Indent 3"/>
    <w:basedOn w:val="a"/>
    <w:rsid w:val="009E4033"/>
    <w:pPr>
      <w:ind w:firstLine="709"/>
      <w:jc w:val="both"/>
    </w:pPr>
    <w:rPr>
      <w:sz w:val="24"/>
    </w:rPr>
  </w:style>
  <w:style w:type="paragraph" w:customStyle="1" w:styleId="ConsNormal">
    <w:name w:val="ConsNormal"/>
    <w:rsid w:val="009E4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9E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9E4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semiHidden/>
    <w:rsid w:val="009E40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2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9169CF"/>
    <w:pPr>
      <w:spacing w:after="120" w:line="480" w:lineRule="auto"/>
    </w:pPr>
  </w:style>
  <w:style w:type="paragraph" w:styleId="a8">
    <w:name w:val="Title"/>
    <w:basedOn w:val="a"/>
    <w:link w:val="a9"/>
    <w:qFormat/>
    <w:rsid w:val="009169CF"/>
    <w:pPr>
      <w:jc w:val="center"/>
    </w:pPr>
    <w:rPr>
      <w:b/>
      <w:bCs/>
      <w:sz w:val="32"/>
    </w:rPr>
  </w:style>
  <w:style w:type="paragraph" w:styleId="aa">
    <w:name w:val="footnote text"/>
    <w:basedOn w:val="a"/>
    <w:link w:val="ab"/>
    <w:semiHidden/>
    <w:rsid w:val="00C9372C"/>
  </w:style>
  <w:style w:type="character" w:styleId="ac">
    <w:name w:val="footnote reference"/>
    <w:semiHidden/>
    <w:rsid w:val="00C9372C"/>
    <w:rPr>
      <w:vertAlign w:val="superscript"/>
    </w:rPr>
  </w:style>
  <w:style w:type="paragraph" w:customStyle="1" w:styleId="ConsPlusNormal">
    <w:name w:val="ConsPlusNormal"/>
    <w:rsid w:val="00075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75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57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8D5FEC"/>
    <w:rPr>
      <w:b/>
      <w:caps/>
      <w:sz w:val="36"/>
    </w:rPr>
  </w:style>
  <w:style w:type="character" w:customStyle="1" w:styleId="40">
    <w:name w:val="Заголовок 4 Знак"/>
    <w:link w:val="4"/>
    <w:rsid w:val="008D5FEC"/>
    <w:rPr>
      <w:sz w:val="24"/>
    </w:rPr>
  </w:style>
  <w:style w:type="character" w:customStyle="1" w:styleId="22">
    <w:name w:val="Основной текст 2 Знак"/>
    <w:basedOn w:val="a0"/>
    <w:link w:val="21"/>
    <w:rsid w:val="008D5FEC"/>
  </w:style>
  <w:style w:type="character" w:customStyle="1" w:styleId="a9">
    <w:name w:val="Название Знак"/>
    <w:link w:val="a8"/>
    <w:rsid w:val="008D5FEC"/>
    <w:rPr>
      <w:b/>
      <w:bCs/>
      <w:sz w:val="32"/>
    </w:rPr>
  </w:style>
  <w:style w:type="character" w:customStyle="1" w:styleId="ab">
    <w:name w:val="Текст сноски Знак"/>
    <w:basedOn w:val="a0"/>
    <w:link w:val="aa"/>
    <w:semiHidden/>
    <w:rsid w:val="008D5FEC"/>
  </w:style>
  <w:style w:type="character" w:styleId="ad">
    <w:name w:val="Hyperlink"/>
    <w:uiPriority w:val="99"/>
    <w:semiHidden/>
    <w:unhideWhenUsed/>
    <w:rsid w:val="002648A2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648A2"/>
    <w:rPr>
      <w:color w:val="800080"/>
      <w:u w:val="single"/>
    </w:rPr>
  </w:style>
  <w:style w:type="paragraph" w:customStyle="1" w:styleId="xl63">
    <w:name w:val="xl63"/>
    <w:basedOn w:val="a"/>
    <w:rsid w:val="002648A2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2648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2648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2648A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2648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2648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2648A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  <w:sz w:val="24"/>
      <w:szCs w:val="24"/>
    </w:rPr>
  </w:style>
  <w:style w:type="paragraph" w:customStyle="1" w:styleId="xl74">
    <w:name w:val="xl74"/>
    <w:basedOn w:val="a"/>
    <w:rsid w:val="002648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648A2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648A2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648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rsid w:val="002648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2648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2648A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2648A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648A2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color w:val="000000"/>
    </w:rPr>
  </w:style>
  <w:style w:type="paragraph" w:customStyle="1" w:styleId="xl83">
    <w:name w:val="xl83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2648A2"/>
    <w:pPr>
      <w:pBdr>
        <w:top w:val="single" w:sz="8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000000"/>
    </w:rPr>
  </w:style>
  <w:style w:type="paragraph" w:customStyle="1" w:styleId="xl85">
    <w:name w:val="xl85"/>
    <w:basedOn w:val="a"/>
    <w:rsid w:val="00264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6">
    <w:name w:val="xl86"/>
    <w:basedOn w:val="a"/>
    <w:rsid w:val="00264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7">
    <w:name w:val="xl87"/>
    <w:basedOn w:val="a"/>
    <w:rsid w:val="002648A2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000000"/>
    </w:rPr>
  </w:style>
  <w:style w:type="paragraph" w:customStyle="1" w:styleId="xl88">
    <w:name w:val="xl88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9">
    <w:name w:val="xl89"/>
    <w:basedOn w:val="a"/>
    <w:rsid w:val="002648A2"/>
    <w:pPr>
      <w:pBdr>
        <w:top w:val="single" w:sz="4" w:space="0" w:color="auto"/>
        <w:left w:val="single" w:sz="4" w:space="5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000000"/>
    </w:rPr>
  </w:style>
  <w:style w:type="paragraph" w:customStyle="1" w:styleId="xl90">
    <w:name w:val="xl90"/>
    <w:basedOn w:val="a"/>
    <w:rsid w:val="00264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1">
    <w:name w:val="xl91"/>
    <w:basedOn w:val="a"/>
    <w:rsid w:val="00264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2">
    <w:name w:val="xl92"/>
    <w:basedOn w:val="a"/>
    <w:rsid w:val="002648A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3">
    <w:name w:val="xl93"/>
    <w:basedOn w:val="a"/>
    <w:rsid w:val="0026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264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264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2648A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2648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648A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9">
    <w:name w:val="xl99"/>
    <w:basedOn w:val="a"/>
    <w:rsid w:val="002648A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2648A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2648A2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2648A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2648A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2648A2"/>
    <w:pPr>
      <w:pBdr>
        <w:top w:val="single" w:sz="8" w:space="0" w:color="auto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2648A2"/>
    <w:pPr>
      <w:pBdr>
        <w:top w:val="single" w:sz="8" w:space="0" w:color="auto"/>
        <w:left w:val="single" w:sz="4" w:space="0" w:color="B3AC86"/>
        <w:bottom w:val="single" w:sz="4" w:space="0" w:color="B3AC86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rsid w:val="002648A2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2648A2"/>
    <w:pPr>
      <w:pBdr>
        <w:top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2648A2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2648A2"/>
    <w:pPr>
      <w:pBdr>
        <w:top w:val="single" w:sz="4" w:space="0" w:color="B3AC86"/>
        <w:left w:val="single" w:sz="4" w:space="0" w:color="B3AC86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648A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  <w:sz w:val="24"/>
      <w:szCs w:val="24"/>
    </w:rPr>
  </w:style>
  <w:style w:type="paragraph" w:customStyle="1" w:styleId="xl111">
    <w:name w:val="xl111"/>
    <w:basedOn w:val="a"/>
    <w:rsid w:val="002648A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2648A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character" w:customStyle="1" w:styleId="a4">
    <w:name w:val="Основной текст с отступом Знак"/>
    <w:link w:val="a3"/>
    <w:rsid w:val="00E57A8F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D70F-C2B4-4575-B1B3-FC7510A4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для постановлений главы администрации</vt:lpstr>
    </vt:vector>
  </TitlesOfParts>
  <Company>Администрация г. Фурманова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для постановлений главы администрации</dc:title>
  <dc:creator>ГДВ</dc:creator>
  <cp:lastModifiedBy>user</cp:lastModifiedBy>
  <cp:revision>3</cp:revision>
  <cp:lastPrinted>2026-07-02T13:56:00Z</cp:lastPrinted>
  <dcterms:created xsi:type="dcterms:W3CDTF">2026-07-02T13:54:00Z</dcterms:created>
  <dcterms:modified xsi:type="dcterms:W3CDTF">2026-07-02T13:56:00Z</dcterms:modified>
</cp:coreProperties>
</file>