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321A" w:rsidRDefault="00CE321A" w:rsidP="00F76C36">
      <w:pPr>
        <w:spacing w:line="240" w:lineRule="auto"/>
        <w:jc w:val="center"/>
      </w:pPr>
      <w:bookmarkStart w:id="0" w:name="_GoBack"/>
      <w:bookmarkEnd w:id="0"/>
    </w:p>
    <w:p w:rsidR="00CE321A" w:rsidRDefault="00CE321A" w:rsidP="00F76C36">
      <w:pPr>
        <w:spacing w:line="240" w:lineRule="auto"/>
        <w:jc w:val="center"/>
      </w:pPr>
    </w:p>
    <w:p w:rsidR="00CE321A" w:rsidRDefault="00CE321A" w:rsidP="00F76C36">
      <w:pPr>
        <w:spacing w:line="240" w:lineRule="auto"/>
        <w:jc w:val="center"/>
      </w:pPr>
    </w:p>
    <w:p w:rsidR="00CE321A" w:rsidRDefault="00CE321A" w:rsidP="00F76C36">
      <w:pPr>
        <w:spacing w:line="240" w:lineRule="auto"/>
        <w:jc w:val="center"/>
      </w:pPr>
    </w:p>
    <w:p w:rsidR="00CE321A" w:rsidRDefault="00CE321A" w:rsidP="00F76C36">
      <w:pPr>
        <w:spacing w:line="240" w:lineRule="auto"/>
        <w:jc w:val="center"/>
      </w:pPr>
    </w:p>
    <w:p w:rsidR="00CE321A" w:rsidRDefault="00CE321A" w:rsidP="00F76C36">
      <w:pPr>
        <w:spacing w:line="240" w:lineRule="auto"/>
        <w:jc w:val="center"/>
      </w:pPr>
    </w:p>
    <w:p w:rsidR="00CE321A" w:rsidRDefault="00CE321A" w:rsidP="00F76C36">
      <w:pPr>
        <w:spacing w:line="240" w:lineRule="auto"/>
        <w:jc w:val="center"/>
      </w:pPr>
    </w:p>
    <w:p w:rsidR="00CE321A" w:rsidRDefault="00CE321A" w:rsidP="00F76C36">
      <w:pPr>
        <w:spacing w:line="240" w:lineRule="auto"/>
        <w:jc w:val="center"/>
      </w:pPr>
    </w:p>
    <w:p w:rsidR="00CE321A" w:rsidRDefault="00CE321A" w:rsidP="00F76C36">
      <w:pPr>
        <w:spacing w:line="240" w:lineRule="auto"/>
        <w:jc w:val="center"/>
      </w:pPr>
    </w:p>
    <w:p w:rsidR="00CE321A" w:rsidRDefault="00CE321A" w:rsidP="00F76C36">
      <w:pPr>
        <w:spacing w:line="240" w:lineRule="auto"/>
        <w:jc w:val="center"/>
      </w:pPr>
    </w:p>
    <w:p w:rsidR="00CE321A" w:rsidRDefault="00CE321A" w:rsidP="00F76C36">
      <w:pPr>
        <w:spacing w:line="240" w:lineRule="auto"/>
        <w:jc w:val="center"/>
      </w:pPr>
    </w:p>
    <w:p w:rsidR="00CE321A" w:rsidRDefault="00CE321A" w:rsidP="00F76C36">
      <w:pPr>
        <w:spacing w:line="240" w:lineRule="auto"/>
        <w:jc w:val="center"/>
      </w:pPr>
    </w:p>
    <w:p w:rsidR="00CE321A" w:rsidRDefault="00CE321A" w:rsidP="00F76C36">
      <w:pPr>
        <w:spacing w:line="240" w:lineRule="auto"/>
        <w:jc w:val="center"/>
      </w:pPr>
    </w:p>
    <w:p w:rsidR="00CE321A" w:rsidRDefault="00CE321A" w:rsidP="00F76C36">
      <w:pPr>
        <w:spacing w:line="240" w:lineRule="auto"/>
        <w:jc w:val="center"/>
      </w:pPr>
      <w:r>
        <w:rPr>
          <w:b/>
          <w:bCs/>
          <w:sz w:val="36"/>
        </w:rPr>
        <w:t>ПРАВИТЕЛЬСТВО РОССИЙСКОЙ ФЕДЕРАЦИИ</w:t>
      </w:r>
    </w:p>
    <w:p w:rsidR="00CE321A" w:rsidRDefault="00CE321A" w:rsidP="00F76C36">
      <w:pPr>
        <w:spacing w:line="240" w:lineRule="auto"/>
        <w:jc w:val="center"/>
        <w:rPr>
          <w:b/>
          <w:bCs/>
        </w:rPr>
      </w:pPr>
    </w:p>
    <w:p w:rsidR="00CE321A" w:rsidRDefault="00CE321A" w:rsidP="00F76C36">
      <w:pPr>
        <w:spacing w:line="240" w:lineRule="auto"/>
        <w:jc w:val="center"/>
      </w:pPr>
      <w:bookmarkStart w:id="1" w:name="bookmark1"/>
      <w:proofErr w:type="gramStart"/>
      <w:r>
        <w:t>П</w:t>
      </w:r>
      <w:proofErr w:type="gramEnd"/>
      <w:r>
        <w:t xml:space="preserve"> О С Т А Н О В Л Е Н И Е</w:t>
      </w:r>
      <w:bookmarkEnd w:id="1"/>
    </w:p>
    <w:p w:rsidR="00CE321A" w:rsidRDefault="00CE321A" w:rsidP="00F76C36">
      <w:pPr>
        <w:spacing w:line="240" w:lineRule="auto"/>
        <w:jc w:val="center"/>
        <w:rPr>
          <w:b/>
        </w:rPr>
      </w:pPr>
    </w:p>
    <w:p w:rsidR="00CE321A" w:rsidRDefault="00CE321A" w:rsidP="00F76C36">
      <w:pPr>
        <w:spacing w:line="240" w:lineRule="auto"/>
        <w:jc w:val="center"/>
      </w:pPr>
      <w:r>
        <w:t>от "___"______________2025 г. №____</w:t>
      </w:r>
    </w:p>
    <w:p w:rsidR="00CE321A" w:rsidRDefault="00CE321A" w:rsidP="00F76C36">
      <w:pPr>
        <w:spacing w:line="240" w:lineRule="auto"/>
        <w:jc w:val="center"/>
      </w:pPr>
    </w:p>
    <w:p w:rsidR="00CE321A" w:rsidRDefault="00CE321A" w:rsidP="00F76C36">
      <w:pPr>
        <w:spacing w:line="240" w:lineRule="auto"/>
        <w:jc w:val="center"/>
      </w:pPr>
      <w:r>
        <w:rPr>
          <w:sz w:val="24"/>
          <w:szCs w:val="24"/>
        </w:rPr>
        <w:t>МОСКВА</w:t>
      </w:r>
    </w:p>
    <w:p w:rsidR="00CE321A" w:rsidRDefault="00CE321A" w:rsidP="00F76C36">
      <w:pPr>
        <w:spacing w:line="240" w:lineRule="auto"/>
        <w:jc w:val="center"/>
        <w:rPr>
          <w:szCs w:val="28"/>
        </w:rPr>
      </w:pPr>
    </w:p>
    <w:p w:rsidR="00CE321A" w:rsidRDefault="00CE321A" w:rsidP="00F76C36">
      <w:pPr>
        <w:spacing w:line="240" w:lineRule="auto"/>
        <w:jc w:val="center"/>
        <w:rPr>
          <w:szCs w:val="28"/>
        </w:rPr>
      </w:pPr>
    </w:p>
    <w:p w:rsidR="00CE321A" w:rsidRDefault="00CE321A" w:rsidP="00F76C36">
      <w:pPr>
        <w:spacing w:line="240" w:lineRule="auto"/>
        <w:jc w:val="center"/>
        <w:rPr>
          <w:szCs w:val="28"/>
        </w:rPr>
      </w:pPr>
    </w:p>
    <w:p w:rsidR="00CE321A" w:rsidRDefault="00CE321A" w:rsidP="00F76C36">
      <w:pPr>
        <w:spacing w:line="240" w:lineRule="auto"/>
        <w:jc w:val="center"/>
      </w:pPr>
      <w:r>
        <w:rPr>
          <w:b/>
          <w:bCs/>
          <w:szCs w:val="28"/>
        </w:rPr>
        <w:t>Об утверждении Правил осуществления федерального</w:t>
      </w:r>
    </w:p>
    <w:p w:rsidR="00CE321A" w:rsidRDefault="00CE321A" w:rsidP="00F76C36">
      <w:pPr>
        <w:spacing w:line="240" w:lineRule="auto"/>
        <w:jc w:val="center"/>
      </w:pPr>
      <w:r>
        <w:rPr>
          <w:b/>
          <w:bCs/>
          <w:szCs w:val="28"/>
        </w:rPr>
        <w:t>государственного контроля (надзора) за соблюдением законодательства Российской Федерации в области частной детективной деятельности</w:t>
      </w:r>
    </w:p>
    <w:p w:rsidR="00CE321A" w:rsidRDefault="00CE321A" w:rsidP="00F76C36">
      <w:pPr>
        <w:spacing w:line="240" w:lineRule="auto"/>
        <w:ind w:firstLine="709"/>
        <w:rPr>
          <w:szCs w:val="28"/>
        </w:rPr>
      </w:pPr>
    </w:p>
    <w:p w:rsidR="00CE321A" w:rsidRDefault="00CE321A" w:rsidP="00F76C36">
      <w:pPr>
        <w:spacing w:line="240" w:lineRule="auto"/>
        <w:ind w:firstLine="709"/>
        <w:rPr>
          <w:szCs w:val="28"/>
        </w:rPr>
      </w:pPr>
    </w:p>
    <w:p w:rsidR="00CE321A" w:rsidRDefault="00CE321A" w:rsidP="00F76C36">
      <w:pPr>
        <w:spacing w:line="240" w:lineRule="auto"/>
        <w:ind w:firstLine="709"/>
        <w:rPr>
          <w:szCs w:val="28"/>
        </w:rPr>
      </w:pPr>
    </w:p>
    <w:p w:rsidR="00CE321A" w:rsidRDefault="00CE321A" w:rsidP="00F76C36">
      <w:pPr>
        <w:spacing w:line="240" w:lineRule="auto"/>
        <w:ind w:firstLine="709"/>
      </w:pPr>
      <w:r>
        <w:rPr>
          <w:szCs w:val="28"/>
        </w:rPr>
        <w:t xml:space="preserve">В соответствии со статьей 20 Закона Российской Федерации "О частной </w:t>
      </w:r>
      <w:r>
        <w:rPr>
          <w:szCs w:val="28"/>
          <w:lang w:eastAsia="ru-RU"/>
        </w:rPr>
        <w:t>детективной</w:t>
      </w:r>
      <w:r>
        <w:rPr>
          <w:szCs w:val="28"/>
        </w:rPr>
        <w:t xml:space="preserve"> деятельности" Правительство Российской Федерации</w:t>
      </w:r>
      <w:r>
        <w:rPr>
          <w:szCs w:val="28"/>
        </w:rPr>
        <w:br/>
      </w: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я е т : </w:t>
      </w:r>
    </w:p>
    <w:p w:rsidR="00CE321A" w:rsidRDefault="00CE321A" w:rsidP="00F76C36">
      <w:pPr>
        <w:spacing w:line="240" w:lineRule="auto"/>
        <w:ind w:firstLine="709"/>
      </w:pPr>
      <w:r>
        <w:rPr>
          <w:szCs w:val="28"/>
        </w:rPr>
        <w:t>1.</w:t>
      </w:r>
      <w:r>
        <w:rPr>
          <w:color w:val="000000"/>
          <w:sz w:val="24"/>
          <w:szCs w:val="24"/>
          <w:shd w:val="clear" w:color="auto" w:fill="FFFFFF"/>
        </w:rPr>
        <w:t> </w:t>
      </w:r>
      <w:r>
        <w:rPr>
          <w:szCs w:val="28"/>
        </w:rPr>
        <w:t xml:space="preserve">Утвердить прилагаемые Правила осуществления федерального государственного контроля (надзора) за соблюдением законодательства Российской Федерации в области частной </w:t>
      </w:r>
      <w:r>
        <w:rPr>
          <w:szCs w:val="28"/>
          <w:lang w:eastAsia="ru-RU"/>
        </w:rPr>
        <w:t>детективной</w:t>
      </w:r>
      <w:r>
        <w:rPr>
          <w:szCs w:val="28"/>
        </w:rPr>
        <w:t xml:space="preserve"> деятельности.</w:t>
      </w:r>
    </w:p>
    <w:p w:rsidR="00CE321A" w:rsidRDefault="00CE321A" w:rsidP="00F76C36">
      <w:pPr>
        <w:spacing w:line="240" w:lineRule="auto"/>
        <w:ind w:firstLine="709"/>
      </w:pPr>
      <w:r>
        <w:rPr>
          <w:szCs w:val="28"/>
        </w:rPr>
        <w:t>2</w:t>
      </w:r>
      <w:r>
        <w:rPr>
          <w:color w:val="000000"/>
          <w:szCs w:val="28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> </w:t>
      </w:r>
      <w:r>
        <w:rPr>
          <w:szCs w:val="28"/>
        </w:rPr>
        <w:t>Настоящее постановление вступает в силу с 1 сентября 2026 г.</w:t>
      </w:r>
    </w:p>
    <w:p w:rsidR="00CE321A" w:rsidRDefault="00CE321A" w:rsidP="00F76C36">
      <w:pPr>
        <w:spacing w:line="240" w:lineRule="auto"/>
        <w:ind w:firstLine="709"/>
        <w:rPr>
          <w:szCs w:val="28"/>
        </w:rPr>
      </w:pPr>
    </w:p>
    <w:p w:rsidR="00CE321A" w:rsidRDefault="00CE321A" w:rsidP="00F76C36">
      <w:pPr>
        <w:spacing w:line="240" w:lineRule="auto"/>
        <w:ind w:firstLine="709"/>
        <w:rPr>
          <w:szCs w:val="28"/>
        </w:rPr>
      </w:pPr>
    </w:p>
    <w:p w:rsidR="00CE321A" w:rsidRDefault="00CE321A" w:rsidP="00F76C36">
      <w:pPr>
        <w:spacing w:line="240" w:lineRule="auto"/>
        <w:ind w:firstLine="709"/>
        <w:rPr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2"/>
        <w:gridCol w:w="6126"/>
      </w:tblGrid>
      <w:tr w:rsidR="00CE321A">
        <w:tc>
          <w:tcPr>
            <w:tcW w:w="3512" w:type="dxa"/>
            <w:shd w:val="clear" w:color="auto" w:fill="auto"/>
          </w:tcPr>
          <w:p w:rsidR="00CE321A" w:rsidRDefault="00CE321A" w:rsidP="00F76C36">
            <w:pPr>
              <w:spacing w:line="240" w:lineRule="auto"/>
              <w:jc w:val="center"/>
            </w:pPr>
            <w:r>
              <w:rPr>
                <w:szCs w:val="28"/>
              </w:rPr>
              <w:t>Председатель Правительства</w:t>
            </w:r>
          </w:p>
          <w:p w:rsidR="00CE321A" w:rsidRDefault="00CE321A" w:rsidP="00F76C36">
            <w:pPr>
              <w:spacing w:line="240" w:lineRule="auto"/>
              <w:jc w:val="center"/>
            </w:pPr>
            <w:r>
              <w:rPr>
                <w:szCs w:val="28"/>
              </w:rPr>
              <w:t>Российской Федерации</w:t>
            </w:r>
          </w:p>
        </w:tc>
        <w:tc>
          <w:tcPr>
            <w:tcW w:w="6126" w:type="dxa"/>
            <w:shd w:val="clear" w:color="auto" w:fill="auto"/>
          </w:tcPr>
          <w:p w:rsidR="00CE321A" w:rsidRDefault="00CE321A" w:rsidP="00F76C36">
            <w:pPr>
              <w:pStyle w:val="afa"/>
              <w:widowControl/>
              <w:snapToGrid w:val="0"/>
              <w:spacing w:line="240" w:lineRule="auto"/>
              <w:jc w:val="right"/>
            </w:pPr>
          </w:p>
          <w:p w:rsidR="00CE321A" w:rsidRDefault="00CE321A" w:rsidP="00F76C36">
            <w:pPr>
              <w:pStyle w:val="afa"/>
              <w:widowControl/>
              <w:spacing w:line="240" w:lineRule="auto"/>
              <w:jc w:val="right"/>
            </w:pPr>
            <w:r>
              <w:t xml:space="preserve">  М.Мишустин</w:t>
            </w:r>
          </w:p>
        </w:tc>
      </w:tr>
    </w:tbl>
    <w:p w:rsidR="00CE321A" w:rsidRDefault="00CE321A" w:rsidP="00F76C36">
      <w:pPr>
        <w:spacing w:line="240" w:lineRule="auto"/>
        <w:ind w:firstLine="709"/>
        <w:rPr>
          <w:sz w:val="24"/>
          <w:szCs w:val="24"/>
        </w:rPr>
      </w:pPr>
    </w:p>
    <w:p w:rsidR="00CE321A" w:rsidRDefault="00CE321A" w:rsidP="00F76C36">
      <w:pPr>
        <w:spacing w:line="240" w:lineRule="auto"/>
        <w:ind w:firstLine="709"/>
        <w:rPr>
          <w:sz w:val="24"/>
          <w:szCs w:val="24"/>
        </w:rPr>
      </w:pPr>
    </w:p>
    <w:p w:rsidR="00CE321A" w:rsidRDefault="00CE321A" w:rsidP="00F76C36">
      <w:pPr>
        <w:spacing w:line="240" w:lineRule="auto"/>
        <w:ind w:firstLine="709"/>
        <w:rPr>
          <w:sz w:val="24"/>
          <w:szCs w:val="24"/>
        </w:rPr>
      </w:pPr>
    </w:p>
    <w:p w:rsidR="00CE321A" w:rsidRDefault="00CE321A" w:rsidP="00F76C36">
      <w:pPr>
        <w:spacing w:line="240" w:lineRule="auto"/>
        <w:ind w:firstLine="709"/>
        <w:rPr>
          <w:sz w:val="24"/>
          <w:szCs w:val="24"/>
        </w:rPr>
      </w:pPr>
    </w:p>
    <w:p w:rsidR="00CE321A" w:rsidRDefault="00CE321A" w:rsidP="00F76C36">
      <w:pPr>
        <w:sectPr w:rsidR="00CE321A">
          <w:pgSz w:w="11906" w:h="16838"/>
          <w:pgMar w:top="1134" w:right="1134" w:bottom="1134" w:left="1134" w:header="720" w:footer="720" w:gutter="0"/>
          <w:pgNumType w:start="1"/>
          <w:cols w:space="720"/>
          <w:docGrid w:linePitch="600" w:charSpace="24576"/>
        </w:sectPr>
      </w:pPr>
    </w:p>
    <w:p w:rsidR="00CE321A" w:rsidRDefault="00CE321A" w:rsidP="00F76C36">
      <w:pPr>
        <w:spacing w:line="240" w:lineRule="auto"/>
        <w:ind w:left="4535"/>
        <w:jc w:val="center"/>
      </w:pPr>
      <w:r>
        <w:rPr>
          <w:szCs w:val="28"/>
        </w:rPr>
        <w:lastRenderedPageBreak/>
        <w:t xml:space="preserve">Утверждены </w:t>
      </w:r>
    </w:p>
    <w:p w:rsidR="00CE321A" w:rsidRDefault="00CE321A" w:rsidP="00F76C36">
      <w:pPr>
        <w:spacing w:line="240" w:lineRule="auto"/>
        <w:ind w:left="4535"/>
        <w:jc w:val="center"/>
      </w:pPr>
      <w:r>
        <w:rPr>
          <w:szCs w:val="28"/>
        </w:rPr>
        <w:t xml:space="preserve">постановлением Правительства </w:t>
      </w:r>
    </w:p>
    <w:p w:rsidR="00CE321A" w:rsidRDefault="00CE321A" w:rsidP="00F76C36">
      <w:pPr>
        <w:spacing w:line="240" w:lineRule="auto"/>
        <w:ind w:left="4535"/>
        <w:jc w:val="center"/>
      </w:pPr>
      <w:r>
        <w:rPr>
          <w:szCs w:val="28"/>
        </w:rPr>
        <w:t xml:space="preserve">Российской Федерации </w:t>
      </w:r>
    </w:p>
    <w:p w:rsidR="00CE321A" w:rsidRDefault="00CE321A" w:rsidP="00F76C36">
      <w:pPr>
        <w:spacing w:line="240" w:lineRule="auto"/>
        <w:ind w:left="4535"/>
        <w:jc w:val="center"/>
      </w:pPr>
      <w:r>
        <w:rPr>
          <w:szCs w:val="28"/>
        </w:rPr>
        <w:t>от "___" _______ 202__ г.</w:t>
      </w:r>
    </w:p>
    <w:p w:rsidR="00CE321A" w:rsidRDefault="00CE321A" w:rsidP="00F76C36">
      <w:pPr>
        <w:spacing w:line="240" w:lineRule="auto"/>
        <w:ind w:firstLine="540"/>
      </w:pPr>
      <w:r>
        <w:rPr>
          <w:szCs w:val="28"/>
        </w:rPr>
        <w:t xml:space="preserve">  </w:t>
      </w:r>
    </w:p>
    <w:p w:rsidR="00CE321A" w:rsidRDefault="00CE321A" w:rsidP="00F76C36">
      <w:pPr>
        <w:spacing w:line="240" w:lineRule="auto"/>
        <w:ind w:firstLine="540"/>
        <w:rPr>
          <w:szCs w:val="28"/>
        </w:rPr>
      </w:pPr>
    </w:p>
    <w:p w:rsidR="00CE321A" w:rsidRDefault="00CE321A" w:rsidP="00F76C36">
      <w:pPr>
        <w:spacing w:line="240" w:lineRule="auto"/>
        <w:jc w:val="center"/>
      </w:pPr>
      <w:r>
        <w:rPr>
          <w:b/>
          <w:szCs w:val="28"/>
        </w:rPr>
        <w:t>ПРАВИЛА</w:t>
      </w:r>
      <w:r>
        <w:rPr>
          <w:b/>
          <w:szCs w:val="28"/>
        </w:rPr>
        <w:br/>
      </w:r>
      <w:r>
        <w:rPr>
          <w:b/>
          <w:bCs/>
          <w:szCs w:val="28"/>
        </w:rPr>
        <w:t>ОСУЩЕСТВЛЕНИЯ ФЕДЕРАЛЬНОГО ГОСУДАРСТВЕННОГО КОНТРОЛЯ (НАДЗОРА) ЗА СОБЛЮДЕНИЕМ</w:t>
      </w:r>
      <w:r>
        <w:rPr>
          <w:b/>
          <w:bCs/>
          <w:szCs w:val="28"/>
        </w:rPr>
        <w:br/>
        <w:t>ЗАКОНОДАТЕЛЬСТВА РОССИЙСКОЙ ФЕДЕРАЦИИ В ОБЛАСТИ ЧАСТНОЙ ДЕТЕКТИВНОЙ ДЕЯТЕЛЬНОСТИ</w:t>
      </w:r>
    </w:p>
    <w:p w:rsidR="00CE321A" w:rsidRDefault="00CE321A" w:rsidP="00F76C36">
      <w:pPr>
        <w:spacing w:line="240" w:lineRule="auto"/>
        <w:jc w:val="center"/>
        <w:rPr>
          <w:b/>
          <w:bCs/>
          <w:szCs w:val="28"/>
        </w:rPr>
      </w:pPr>
    </w:p>
    <w:p w:rsidR="00CE321A" w:rsidRDefault="00CE321A" w:rsidP="00F76C36">
      <w:pPr>
        <w:spacing w:line="240" w:lineRule="auto"/>
        <w:jc w:val="center"/>
      </w:pPr>
      <w:r>
        <w:rPr>
          <w:b/>
          <w:bCs/>
          <w:szCs w:val="28"/>
        </w:rPr>
        <w:t>I.</w:t>
      </w:r>
      <w:r>
        <w:rPr>
          <w:szCs w:val="28"/>
        </w:rPr>
        <w:t xml:space="preserve"> </w:t>
      </w:r>
      <w:r>
        <w:rPr>
          <w:b/>
          <w:bCs/>
          <w:szCs w:val="28"/>
        </w:rPr>
        <w:t>Общие положения</w:t>
      </w:r>
    </w:p>
    <w:p w:rsidR="00CE321A" w:rsidRDefault="00CE321A" w:rsidP="00F76C36">
      <w:pPr>
        <w:spacing w:line="240" w:lineRule="auto"/>
        <w:jc w:val="center"/>
        <w:rPr>
          <w:b/>
          <w:bCs/>
          <w:szCs w:val="28"/>
        </w:rPr>
      </w:pPr>
    </w:p>
    <w:p w:rsidR="00CE321A" w:rsidRDefault="00CE321A" w:rsidP="00F76C36">
      <w:pPr>
        <w:spacing w:line="240" w:lineRule="auto"/>
        <w:ind w:firstLine="709"/>
      </w:pPr>
      <w:r>
        <w:rPr>
          <w:szCs w:val="28"/>
        </w:rPr>
        <w:t>1. Настоящие Правила устанавливают порядок организации</w:t>
      </w:r>
      <w:r>
        <w:rPr>
          <w:szCs w:val="28"/>
        </w:rPr>
        <w:br/>
        <w:t>и осуществления</w:t>
      </w:r>
      <w:r>
        <w:rPr>
          <w:rFonts w:eastAsia="Arial"/>
          <w:szCs w:val="28"/>
          <w:lang w:bidi="hi-IN"/>
        </w:rPr>
        <w:t xml:space="preserve"> федерального государственного контроля (надзора)</w:t>
      </w:r>
      <w:r>
        <w:rPr>
          <w:rFonts w:eastAsia="Arial"/>
          <w:szCs w:val="28"/>
          <w:lang w:bidi="hi-IN"/>
        </w:rPr>
        <w:br/>
        <w:t>за соблюдением законодательства Российской Федерации в области частной детективной деятельности (далее - контроль).</w:t>
      </w:r>
    </w:p>
    <w:p w:rsidR="00CE321A" w:rsidRDefault="00CE321A" w:rsidP="00F76C36">
      <w:pPr>
        <w:spacing w:line="240" w:lineRule="auto"/>
        <w:ind w:firstLine="709"/>
      </w:pPr>
      <w:r>
        <w:rPr>
          <w:rFonts w:eastAsia="Arial"/>
          <w:szCs w:val="28"/>
          <w:lang w:bidi="hi-IN"/>
        </w:rPr>
        <w:t>2. Контроль в пределах своих полномочий осуществляют Федеральная служба войск национальной гвардии Российской Федерац</w:t>
      </w:r>
      <w:proofErr w:type="gramStart"/>
      <w:r>
        <w:rPr>
          <w:rFonts w:eastAsia="Arial"/>
          <w:szCs w:val="28"/>
          <w:lang w:bidi="hi-IN"/>
        </w:rPr>
        <w:t>ии и ее</w:t>
      </w:r>
      <w:proofErr w:type="gramEnd"/>
      <w:r>
        <w:rPr>
          <w:rFonts w:eastAsia="Arial"/>
          <w:szCs w:val="28"/>
          <w:lang w:bidi="hi-IN"/>
        </w:rPr>
        <w:t xml:space="preserve"> территориальные органы (далее - орган контроля).</w:t>
      </w:r>
    </w:p>
    <w:p w:rsidR="00CE321A" w:rsidRDefault="00CE321A" w:rsidP="00F76C36">
      <w:pPr>
        <w:spacing w:line="240" w:lineRule="auto"/>
        <w:ind w:firstLine="709"/>
      </w:pPr>
      <w:r>
        <w:rPr>
          <w:rFonts w:eastAsia="Arial"/>
          <w:color w:val="000000"/>
          <w:szCs w:val="28"/>
          <w:lang w:bidi="hi-IN"/>
        </w:rPr>
        <w:t>3. </w:t>
      </w:r>
      <w:r>
        <w:rPr>
          <w:rFonts w:eastAsia="Arial"/>
          <w:szCs w:val="28"/>
          <w:lang w:bidi="hi-IN"/>
        </w:rPr>
        <w:t>Контроль осуществляется в отношении частных детективов посредством проведения плановых и внеплановых проверок</w:t>
      </w:r>
      <w:r>
        <w:rPr>
          <w:rFonts w:eastAsia="Arial"/>
          <w:szCs w:val="28"/>
          <w:lang w:bidi="hi-IN"/>
        </w:rPr>
        <w:br/>
        <w:t>соблюдения законодательства Российской Федерации в сфере частной детективн</w:t>
      </w:r>
      <w:r>
        <w:rPr>
          <w:rFonts w:eastAsia="Arial"/>
          <w:color w:val="000000"/>
          <w:szCs w:val="28"/>
          <w:lang w:bidi="hi-IN"/>
        </w:rPr>
        <w:t xml:space="preserve">ой деятельности </w:t>
      </w:r>
      <w:r>
        <w:rPr>
          <w:rFonts w:eastAsia="Arial"/>
          <w:szCs w:val="28"/>
          <w:lang w:bidi="hi-IN"/>
        </w:rPr>
        <w:t>(далее - плановая проверка, внеплановая проверка либо проверки).</w:t>
      </w:r>
    </w:p>
    <w:p w:rsidR="00CE321A" w:rsidRDefault="00CE321A" w:rsidP="00F76C36">
      <w:pPr>
        <w:spacing w:line="240" w:lineRule="auto"/>
        <w:ind w:firstLine="709"/>
      </w:pPr>
      <w:r>
        <w:rPr>
          <w:rFonts w:eastAsia="Arial"/>
          <w:color w:val="000000"/>
          <w:szCs w:val="28"/>
          <w:lang w:bidi="hi-IN"/>
        </w:rPr>
        <w:t xml:space="preserve">4. Проверки проводятся должностными лицами органа контроля, должностными регламентами (должностными инструкциями, должностными обязанностями) которых предусмотрены соответствующие полномочия на осуществление контроля (далее - должностные лица органа контроля). 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5. Проверки проводятся </w:t>
      </w:r>
      <w:r>
        <w:rPr>
          <w:rFonts w:eastAsia="Times New Roman" w:cs="Times New Roman"/>
          <w:color w:val="000000"/>
          <w:spacing w:val="-6"/>
          <w:sz w:val="28"/>
          <w:szCs w:val="28"/>
          <w:lang w:eastAsia="ru-RU"/>
        </w:rPr>
        <w:t xml:space="preserve">по адресу регистрации по месту жительства частного детектива (далее - место жительства)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 месту осуществления его деятельности.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6. Продолжительность проведения плановой проверки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  <w:t>или внеплановой проверки не должна превышать 30 календарных дней.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7. 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Проверки проводятся на основании распоряжения (приказа), </w:t>
      </w:r>
      <w:r>
        <w:rPr>
          <w:rFonts w:cs="Times New Roman"/>
          <w:color w:val="000000"/>
          <w:spacing w:val="-4"/>
          <w:sz w:val="28"/>
          <w:szCs w:val="28"/>
          <w:lang w:eastAsia="ru-RU"/>
        </w:rPr>
        <w:t>изданного органом контроля (далее - распоряжение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(приказ),</w:t>
      </w:r>
      <w:r>
        <w:rPr>
          <w:rFonts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 месту жительства частного детектива. </w:t>
      </w:r>
      <w:proofErr w:type="gramEnd"/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8. 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В распоряжении (приказе) указываются номер и дата его издания, наименование органа контроля, должность, специальное звание, подпись, инициалы имени и отчества (при наличии), фамилия лица, издавшего распоряжение (приказ), должность, фамилия, имя, отчество (при наличии) должностного лица или должностных лиц органа контроля, уполномоченных на проведение проверки,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4"/>
          <w:sz w:val="28"/>
          <w:szCs w:val="28"/>
          <w:lang w:eastAsia="ru-RU"/>
        </w:rPr>
        <w:t xml:space="preserve">фамилия, имя, отчество </w:t>
      </w:r>
      <w:r>
        <w:rPr>
          <w:rFonts w:eastAsia="Times New Roman" w:cs="Times New Roman"/>
          <w:color w:val="000000"/>
          <w:spacing w:val="-4"/>
          <w:sz w:val="28"/>
          <w:szCs w:val="28"/>
          <w:lang w:eastAsia="ru-RU"/>
        </w:rPr>
        <w:lastRenderedPageBreak/>
        <w:t>(последнее - при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наличии) частного детектива, идентификационный номер налогоплательщика частного детектива (далее - ИНН), основной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государственный регистрационный номер индивидуального предпринимателя (далее - ОГРНИП), место жительства частного детектива, адрес (адреса) проведения проверки, номер, дата выдачи лицензии на осуществление частной детективной (сыскной) деятельности (далее - лицензия) и наименование органа контроля ее предоставившего, основания проведения, цели, задачи и предмет проверки, срок ее проведения, а также даты начала и окончания проверки.</w:t>
      </w:r>
      <w:proofErr w:type="gramEnd"/>
    </w:p>
    <w:p w:rsidR="00CE321A" w:rsidRDefault="00CE321A" w:rsidP="00F76C36">
      <w:pPr>
        <w:pStyle w:val="ConsPlusNormal"/>
        <w:widowControl/>
        <w:ind w:firstLine="709"/>
        <w:jc w:val="both"/>
        <w:rPr>
          <w:rFonts w:cs="Times New Roman"/>
          <w:bCs/>
          <w:sz w:val="28"/>
          <w:szCs w:val="28"/>
        </w:rPr>
      </w:pPr>
    </w:p>
    <w:p w:rsidR="00CE321A" w:rsidRDefault="00CE321A" w:rsidP="00F76C36">
      <w:pPr>
        <w:pStyle w:val="ConsPlusTitle"/>
        <w:widowControl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II. Организация и проведение плановой проверки</w:t>
      </w:r>
    </w:p>
    <w:p w:rsidR="00CE321A" w:rsidRDefault="00CE321A" w:rsidP="00F76C36">
      <w:pPr>
        <w:pStyle w:val="ConsPlusNormal"/>
        <w:widowControl/>
        <w:ind w:firstLine="709"/>
        <w:jc w:val="both"/>
        <w:rPr>
          <w:rFonts w:cs="Times New Roman"/>
          <w:sz w:val="28"/>
          <w:szCs w:val="28"/>
        </w:rPr>
      </w:pP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sz w:val="28"/>
          <w:szCs w:val="28"/>
        </w:rPr>
        <w:t xml:space="preserve">9. Предметом плановой проверки является соблюдение частным детективом </w:t>
      </w:r>
      <w:r>
        <w:rPr>
          <w:rFonts w:cs="Times New Roman"/>
          <w:color w:val="000000"/>
          <w:sz w:val="28"/>
          <w:szCs w:val="28"/>
        </w:rPr>
        <w:t>законодательства Российской Федерации в сфере частной детективной деятельности</w:t>
      </w:r>
      <w:r>
        <w:rPr>
          <w:rFonts w:cs="Times New Roman"/>
          <w:sz w:val="28"/>
          <w:szCs w:val="28"/>
        </w:rPr>
        <w:t xml:space="preserve">. 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sz w:val="28"/>
          <w:szCs w:val="28"/>
          <w:lang w:eastAsia="ru-RU"/>
        </w:rPr>
        <w:t>10</w:t>
      </w:r>
      <w:r>
        <w:rPr>
          <w:rFonts w:cs="Times New Roman"/>
          <w:sz w:val="28"/>
          <w:szCs w:val="28"/>
        </w:rPr>
        <w:t>. </w:t>
      </w:r>
      <w:r>
        <w:rPr>
          <w:rFonts w:eastAsia="Times New Roman" w:cs="Times New Roman"/>
          <w:sz w:val="28"/>
          <w:szCs w:val="28"/>
          <w:lang w:eastAsia="ru-RU"/>
        </w:rPr>
        <w:t>Плановая проверка проводится не чаще одного раза в три года</w:t>
      </w:r>
      <w:r>
        <w:rPr>
          <w:rFonts w:eastAsia="Times New Roman" w:cs="Times New Roman"/>
          <w:sz w:val="28"/>
          <w:szCs w:val="28"/>
          <w:lang w:eastAsia="ru-RU"/>
        </w:rPr>
        <w:br/>
        <w:t xml:space="preserve">и не ранее </w:t>
      </w:r>
      <w:r>
        <w:rPr>
          <w:rFonts w:eastAsia="Times New Roman" w:cs="Times New Roman"/>
          <w:sz w:val="28"/>
          <w:szCs w:val="28"/>
        </w:rPr>
        <w:t xml:space="preserve">чем </w:t>
      </w:r>
      <w:proofErr w:type="gramStart"/>
      <w:r>
        <w:rPr>
          <w:rFonts w:eastAsia="Times New Roman" w:cs="Times New Roman"/>
          <w:sz w:val="28"/>
          <w:szCs w:val="28"/>
        </w:rPr>
        <w:t>через один год со дня принятия решения о предоставлении лицензии</w:t>
      </w:r>
      <w:r>
        <w:rPr>
          <w:rFonts w:eastAsia="Times New Roman" w:cs="Times New Roman"/>
          <w:sz w:val="28"/>
          <w:szCs w:val="28"/>
          <w:lang w:eastAsia="ru-RU"/>
        </w:rPr>
        <w:t xml:space="preserve"> в соответствии с ежегодным планом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проведения плановых проверок индивидуальных предпринимателей (далее - план), утвержденным начальником  территориального органа Росгвардии.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sz w:val="28"/>
          <w:szCs w:val="28"/>
        </w:rPr>
        <w:t>11. План размещается до 31 декабря года, предшествующего году проведения плановой проверки, на официальном сайте территориального органа Росгвардии в информационно-телекоммуникационной сети "Интернет" (далее - сеть "Ин</w:t>
      </w:r>
      <w:r>
        <w:rPr>
          <w:rFonts w:cs="Times New Roman"/>
          <w:color w:val="000000"/>
          <w:sz w:val="28"/>
          <w:szCs w:val="28"/>
        </w:rPr>
        <w:t xml:space="preserve">тернет"). 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color w:val="000000"/>
          <w:sz w:val="28"/>
          <w:szCs w:val="28"/>
        </w:rPr>
        <w:t xml:space="preserve">12. План должен содержать сведения о фамилии, имени, отчестве (при наличии) частного детектива, ИНН частного детектива,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ОГРНИП, </w:t>
      </w:r>
      <w:r>
        <w:rPr>
          <w:rFonts w:cs="Times New Roman"/>
          <w:color w:val="000000"/>
          <w:sz w:val="28"/>
          <w:szCs w:val="28"/>
        </w:rPr>
        <w:t xml:space="preserve">дате предоставления лицензии и наименовании органа, предоставившего  лицензию, дате завершения последней плановой проверки и месяце начала проведения планируемой плановой проверки. 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color w:val="000000"/>
          <w:sz w:val="28"/>
          <w:szCs w:val="28"/>
          <w:lang w:eastAsia="ru-RU"/>
        </w:rPr>
        <w:t>13. Изменения в план вносятся по следующим основаниям: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sz w:val="28"/>
          <w:szCs w:val="28"/>
        </w:rPr>
        <w:t>а) прекращение деятельност</w:t>
      </w:r>
      <w:r>
        <w:rPr>
          <w:rFonts w:cs="Times New Roman"/>
          <w:color w:val="000000"/>
          <w:sz w:val="28"/>
          <w:szCs w:val="28"/>
        </w:rPr>
        <w:t>и частного детектива в качестве индивидуального предпринимателя;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sz w:val="28"/>
          <w:szCs w:val="28"/>
        </w:rPr>
        <w:t xml:space="preserve">б) прекращение действия лицензии и (или) ее аннулирование; 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sz w:val="28"/>
          <w:szCs w:val="28"/>
        </w:rPr>
        <w:t>в) </w:t>
      </w:r>
      <w:r>
        <w:rPr>
          <w:rFonts w:cs="Times New Roman"/>
          <w:color w:val="000000"/>
          <w:sz w:val="28"/>
          <w:szCs w:val="28"/>
          <w:lang w:eastAsia="ru-RU"/>
        </w:rPr>
        <w:t>поручение или указание Президента Российской Федерации, поручение Правительства Российской Федерации;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color w:val="000000"/>
          <w:sz w:val="28"/>
          <w:szCs w:val="28"/>
          <w:lang w:eastAsia="ru-RU"/>
        </w:rPr>
        <w:t>г) изменение указанных в ежегодном плане сведений о частном детективе.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color w:val="000000"/>
          <w:sz w:val="28"/>
          <w:szCs w:val="28"/>
          <w:lang w:eastAsia="ru-RU"/>
        </w:rPr>
        <w:t>С</w:t>
      </w:r>
      <w:r>
        <w:rPr>
          <w:rFonts w:cs="Times New Roman"/>
          <w:sz w:val="28"/>
          <w:szCs w:val="28"/>
        </w:rPr>
        <w:t>ведения о внесенных в план</w:t>
      </w:r>
      <w:r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изменениях размещаются</w:t>
      </w:r>
      <w:r>
        <w:rPr>
          <w:rFonts w:cs="Times New Roman"/>
          <w:sz w:val="28"/>
          <w:szCs w:val="28"/>
        </w:rPr>
        <w:br/>
        <w:t>на официальном сайте территориального органа Росгвардии в сети "Интернет".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color w:val="000000"/>
          <w:sz w:val="28"/>
          <w:szCs w:val="28"/>
        </w:rPr>
        <w:t xml:space="preserve">14. О проведении плановой проверки частный детектив уведомляется территориальным органом Росгвардии не </w:t>
      </w:r>
      <w:proofErr w:type="gramStart"/>
      <w:r>
        <w:rPr>
          <w:rFonts w:cs="Times New Roman"/>
          <w:color w:val="000000"/>
          <w:sz w:val="28"/>
          <w:szCs w:val="28"/>
        </w:rPr>
        <w:t>позднее</w:t>
      </w:r>
      <w:proofErr w:type="gramEnd"/>
      <w:r>
        <w:rPr>
          <w:rFonts w:cs="Times New Roman"/>
          <w:color w:val="000000"/>
          <w:sz w:val="28"/>
          <w:szCs w:val="28"/>
        </w:rPr>
        <w:t xml:space="preserve"> чем за 3 рабочих дня</w:t>
      </w:r>
      <w:r>
        <w:rPr>
          <w:rFonts w:cs="Times New Roman"/>
          <w:color w:val="000000"/>
          <w:sz w:val="28"/>
          <w:szCs w:val="28"/>
        </w:rPr>
        <w:br/>
        <w:t>до начала ее проведения посредством направления копии распоряжения (приказа) заказным почтовым отправлением (в том числе пересылаемым</w:t>
      </w:r>
      <w:r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</w:rPr>
        <w:lastRenderedPageBreak/>
        <w:t>в форме электронного документа) с подтверждением факта вручения</w:t>
      </w:r>
      <w:r>
        <w:rPr>
          <w:rFonts w:cs="Times New Roman"/>
          <w:color w:val="000000"/>
          <w:sz w:val="28"/>
          <w:szCs w:val="28"/>
        </w:rPr>
        <w:br/>
        <w:t xml:space="preserve">или иным доступным способом. 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color w:val="000000"/>
          <w:sz w:val="28"/>
          <w:szCs w:val="28"/>
        </w:rPr>
        <w:t>15. При проведении плановой проверки проверяются:</w:t>
      </w:r>
    </w:p>
    <w:p w:rsidR="00CE321A" w:rsidRDefault="00CE321A" w:rsidP="00F76C36">
      <w:pPr>
        <w:pStyle w:val="ConsPlusNormal"/>
        <w:widowControl/>
        <w:ind w:firstLine="709"/>
        <w:jc w:val="both"/>
      </w:pPr>
      <w:proofErr w:type="gramStart"/>
      <w:r>
        <w:rPr>
          <w:rFonts w:cs="Times New Roman"/>
          <w:color w:val="000000"/>
          <w:sz w:val="28"/>
          <w:szCs w:val="28"/>
        </w:rPr>
        <w:t>а) договоры на оказание сыскных услуг с каждым заказчиком и акты</w:t>
      </w:r>
      <w:r>
        <w:rPr>
          <w:rFonts w:cs="Times New Roman"/>
          <w:color w:val="000000"/>
          <w:sz w:val="28"/>
          <w:szCs w:val="28"/>
        </w:rPr>
        <w:br/>
        <w:t>об их выполнении;</w:t>
      </w:r>
      <w:proofErr w:type="gramEnd"/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sz w:val="28"/>
          <w:szCs w:val="28"/>
        </w:rPr>
        <w:t>б) документы, подтверждающие письменное уведомление частным детективом лица, производящего дознание, следователя или суд,</w:t>
      </w:r>
      <w:r>
        <w:rPr>
          <w:rFonts w:cs="Times New Roman"/>
          <w:sz w:val="28"/>
          <w:szCs w:val="28"/>
        </w:rPr>
        <w:br/>
        <w:t>в производстве которого находится уголовное дело, о заключении догов</w:t>
      </w:r>
      <w:r>
        <w:rPr>
          <w:rFonts w:cs="Times New Roman"/>
          <w:color w:val="000000"/>
          <w:sz w:val="28"/>
          <w:szCs w:val="28"/>
        </w:rPr>
        <w:t>ора на оказание услуг по сбору сведений по уголовным делам</w:t>
      </w:r>
      <w:r>
        <w:rPr>
          <w:rFonts w:cs="Times New Roman"/>
          <w:color w:val="000000"/>
          <w:sz w:val="28"/>
          <w:szCs w:val="28"/>
        </w:rPr>
        <w:br/>
        <w:t xml:space="preserve">на договорной основе с участниками процесса; 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color w:val="000000"/>
          <w:sz w:val="28"/>
          <w:szCs w:val="28"/>
        </w:rPr>
        <w:t>в) документы, подтверждающие письменное уведомление частным детективом территориального органа Росгвардии, выдавшего лицензию</w:t>
      </w:r>
      <w:r>
        <w:rPr>
          <w:rFonts w:cs="Times New Roman"/>
          <w:color w:val="000000"/>
          <w:sz w:val="28"/>
          <w:szCs w:val="28"/>
        </w:rPr>
        <w:br/>
        <w:t>о заключении договора на оказание сыскных услуг, а также об окончании оказания сыскных услуг;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color w:val="000000"/>
          <w:sz w:val="28"/>
          <w:szCs w:val="28"/>
        </w:rPr>
        <w:t>г) сведения о государственной регистрации физического лица (частного детектива) в качестве индивидуального предпринимателя, содержащиеся в Едином государственном реестре индивидуальных предпринимателей;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color w:val="000000"/>
          <w:sz w:val="28"/>
          <w:szCs w:val="28"/>
        </w:rPr>
        <w:t xml:space="preserve">д) сведения о действительности (недействительности) документа, удостоверяющего личность гражданина Российской Федерации; 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color w:val="000000"/>
          <w:sz w:val="28"/>
          <w:szCs w:val="28"/>
        </w:rPr>
        <w:t xml:space="preserve">е) сведения о регистрации по месту жительства гражданина Российской Федерации; 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color w:val="000000"/>
          <w:sz w:val="28"/>
          <w:szCs w:val="28"/>
        </w:rPr>
        <w:t>ж) сведения о наличии (отсутствии) судимости и (или) факте уголовного преследования либо прекращении уголовного преследования,</w:t>
      </w:r>
      <w:r>
        <w:rPr>
          <w:rFonts w:cs="Times New Roman"/>
          <w:color w:val="000000"/>
          <w:sz w:val="28"/>
          <w:szCs w:val="28"/>
        </w:rPr>
        <w:br/>
        <w:t>о нахождении в розыске (в целях определения оснований, препятствующих осуществлению частной детективной деятельности);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color w:val="000000"/>
          <w:sz w:val="28"/>
          <w:szCs w:val="28"/>
        </w:rPr>
        <w:t>з) сведения о результатах медицинского освидетельствования</w:t>
      </w:r>
      <w:r>
        <w:rPr>
          <w:rFonts w:cs="Times New Roman"/>
          <w:color w:val="000000"/>
          <w:sz w:val="28"/>
          <w:szCs w:val="28"/>
        </w:rPr>
        <w:br/>
        <w:t>на наличие медицинских противопоказаний к осуществлению частной детективной деятельности;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sz w:val="28"/>
          <w:szCs w:val="28"/>
        </w:rPr>
        <w:t>и) иные  документы,  связанные с целью проведения проверки</w:t>
      </w:r>
      <w:r>
        <w:rPr>
          <w:rFonts w:cs="Times New Roman"/>
          <w:sz w:val="28"/>
          <w:szCs w:val="28"/>
        </w:rPr>
        <w:br/>
        <w:t xml:space="preserve">(с </w:t>
      </w:r>
      <w:r>
        <w:rPr>
          <w:rFonts w:cs="Times New Roman"/>
          <w:color w:val="000000"/>
          <w:sz w:val="28"/>
          <w:szCs w:val="28"/>
        </w:rPr>
        <w:t>учетом    требований,  установленных законодательством Российской Федерации).</w:t>
      </w:r>
    </w:p>
    <w:p w:rsidR="00CE321A" w:rsidRDefault="00CE321A" w:rsidP="00F76C36">
      <w:pPr>
        <w:pStyle w:val="ConsPlusNormal"/>
        <w:widowControl/>
        <w:ind w:firstLine="709"/>
        <w:jc w:val="both"/>
        <w:rPr>
          <w:rFonts w:cs="Times New Roman"/>
          <w:bCs/>
          <w:sz w:val="28"/>
          <w:szCs w:val="28"/>
        </w:rPr>
      </w:pPr>
    </w:p>
    <w:p w:rsidR="00CE321A" w:rsidRDefault="00CE321A" w:rsidP="00F76C36">
      <w:pPr>
        <w:pStyle w:val="ConsPlusTitle"/>
        <w:widowControl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III. Организация и проведение внеплановой проверки</w:t>
      </w:r>
    </w:p>
    <w:p w:rsidR="00CE321A" w:rsidRDefault="00CE321A" w:rsidP="00F76C36">
      <w:pPr>
        <w:pStyle w:val="ConsPlusTitle"/>
        <w:widowControl/>
        <w:jc w:val="center"/>
      </w:pPr>
      <w:r>
        <w:rPr>
          <w:rFonts w:ascii="Times New Roman" w:hAnsi="Times New Roman"/>
          <w:b w:val="0"/>
          <w:sz w:val="26"/>
          <w:szCs w:val="26"/>
        </w:rPr>
        <w:t xml:space="preserve">                                                                                    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16. Предметом внеплановой проверки является: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а) исполнение предписания органа контроля об устранении выявленных нарушений требований законодательных и иных нормативных правовых актов Российской Федерации, регламентирующих частную детективную деятельность (далее - предписание) (в отношении проверки, организованной на основании подпункта "а" пункта 17 настоящих Правил);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б) проверка поступившей информации о нарушениях требований законодательных и иных нормативных правовых актов Российской Федерации, регламентирующих частную детективную деятельность,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допущенных частным детективом (в отношении проверки, организованной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  <w:t>на основании подпункта "б" пункта 17 настоящих Правил);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в) соблюдение частным детективом требований законодательства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  <w:t>в сфере частной детективной деятельности (в отношении проверки, организованной на основании подпункта "в" пункта 17 настоящих Правил);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г) соблюдение частным детективом лицензионных требований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  <w:t>в сфере частной детективной деятельности (в отношении проверки, организованной на основании подпункта "г" пункта 17 настоящих Правил).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17. Основаниями для проведения в</w:t>
      </w:r>
      <w:r>
        <w:rPr>
          <w:rFonts w:eastAsia="Times New Roman" w:cs="Times New Roman"/>
          <w:sz w:val="28"/>
          <w:szCs w:val="28"/>
          <w:lang w:eastAsia="ru-RU"/>
        </w:rPr>
        <w:t>неплановой проверки являются:</w:t>
      </w:r>
    </w:p>
    <w:p w:rsidR="00CE321A" w:rsidRDefault="00CE321A" w:rsidP="00F76C36">
      <w:pPr>
        <w:pStyle w:val="ConsPlusNormal"/>
        <w:widowControl/>
        <w:ind w:firstLine="709"/>
        <w:jc w:val="both"/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>а) истечение срока исполнения частным детективом ранее выданного предписания;</w:t>
      </w:r>
      <w:proofErr w:type="gramEnd"/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sz w:val="28"/>
          <w:szCs w:val="28"/>
          <w:lang w:eastAsia="ru-RU"/>
        </w:rPr>
        <w:t>б) поступление в орган контроля обращений (заявлений) граждан</w:t>
      </w:r>
      <w:r>
        <w:rPr>
          <w:rFonts w:eastAsia="Times New Roman" w:cs="Times New Roman"/>
          <w:sz w:val="28"/>
          <w:szCs w:val="28"/>
          <w:lang w:eastAsia="ru-RU"/>
        </w:rPr>
        <w:br/>
        <w:t xml:space="preserve">и организаций, информации от органов государственной власти, органов местного самоуправления, а также иной информации о факте нарушения частным детективом требований законодательных и иных нормативных правовых актов Российской Федерации, регламентирующих частную детективную деятельность, </w:t>
      </w:r>
      <w:r>
        <w:rPr>
          <w:rFonts w:eastAsia="Times New Roman" w:cs="Times New Roman"/>
          <w:sz w:val="28"/>
          <w:szCs w:val="28"/>
        </w:rPr>
        <w:t>подтверждаемом доказательствами, свидетельствующими о наличии такого нарушения</w:t>
      </w:r>
      <w:r>
        <w:rPr>
          <w:rFonts w:eastAsia="Times New Roman" w:cs="Times New Roman"/>
          <w:sz w:val="28"/>
          <w:szCs w:val="28"/>
          <w:lang w:eastAsia="ru-RU"/>
        </w:rPr>
        <w:t>;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sz w:val="28"/>
          <w:szCs w:val="28"/>
          <w:lang w:eastAsia="ru-RU"/>
        </w:rPr>
        <w:t>в) наличие распоряжения (приказа), изданного органом контроля</w:t>
      </w:r>
      <w:r>
        <w:rPr>
          <w:rFonts w:eastAsia="Times New Roman" w:cs="Times New Roman"/>
          <w:sz w:val="28"/>
          <w:szCs w:val="28"/>
          <w:lang w:eastAsia="ru-RU"/>
        </w:rPr>
        <w:br/>
        <w:t>в соответствии с решениями Президента Российской Федерации</w:t>
      </w:r>
      <w:r>
        <w:rPr>
          <w:rFonts w:eastAsia="Times New Roman" w:cs="Times New Roman"/>
          <w:sz w:val="28"/>
          <w:szCs w:val="28"/>
          <w:lang w:eastAsia="ru-RU"/>
        </w:rPr>
        <w:br/>
        <w:t>или Правительства Российской Федерации, либо на основании требования прокурора о проведении внеплановой проверки в рамках надзора</w:t>
      </w:r>
      <w:r>
        <w:rPr>
          <w:rFonts w:eastAsia="Times New Roman" w:cs="Times New Roman"/>
          <w:sz w:val="28"/>
          <w:szCs w:val="28"/>
          <w:lang w:eastAsia="ru-RU"/>
        </w:rPr>
        <w:br/>
        <w:t>за исполнением законов по поступившим в органы прокуратуры материалам и обращениям;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sz w:val="28"/>
          <w:szCs w:val="28"/>
          <w:lang w:eastAsia="ru-RU"/>
        </w:rPr>
        <w:t>г) поступление в орган контроля заявления о внесении изменений</w:t>
      </w:r>
      <w:r>
        <w:rPr>
          <w:rFonts w:eastAsia="Times New Roman" w:cs="Times New Roman"/>
          <w:sz w:val="28"/>
          <w:szCs w:val="28"/>
          <w:lang w:eastAsia="ru-RU"/>
        </w:rPr>
        <w:br/>
        <w:t xml:space="preserve">в реестр лицензий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 случаях, установленных пунктами 4, 5, 6, 9 и 10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  <w:t>части 1 статьи 18 Федерального закона "О лицензировании отдельных видов деятельности", либо заявления о продлении срока действия лицензии.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18. Обращения, не позволяющие установить лицо, обратившееся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  <w:t>в орган контроля, не могут служить основаниями для проведения внеплановой проверки.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cs="Times New Roman"/>
          <w:color w:val="000000"/>
          <w:sz w:val="28"/>
          <w:szCs w:val="28"/>
          <w:lang w:eastAsia="ru-RU"/>
        </w:rPr>
        <w:t>. О проведении внеплановой проверки в обязательном порядке уведомляется прокурор субъекта Российской Федерации. 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sz w:val="28"/>
          <w:szCs w:val="28"/>
        </w:rPr>
        <w:t>20. 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При проведении внеплановой проверки проверяются документы  сведения, предусмотренные пунктом 15 настоящих Правил, при этом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  <w:t>не подлежат оценке нарушения, срок устранения которых к дате окончания внеплановой проверки не истек</w:t>
      </w:r>
      <w:r>
        <w:rPr>
          <w:rFonts w:cs="Times New Roman"/>
          <w:sz w:val="28"/>
          <w:szCs w:val="28"/>
        </w:rPr>
        <w:t>.</w:t>
      </w:r>
    </w:p>
    <w:p w:rsidR="00CE321A" w:rsidRDefault="00CE321A" w:rsidP="00F76C36">
      <w:pPr>
        <w:pStyle w:val="ConsPlusTitle"/>
        <w:widowControl/>
        <w:ind w:firstLine="709"/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</w:t>
      </w:r>
    </w:p>
    <w:p w:rsidR="00CE321A" w:rsidRDefault="00CE321A" w:rsidP="00F76C36">
      <w:pPr>
        <w:pStyle w:val="ConsPlusTitle"/>
        <w:widowControl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IV. Права и обя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занности должностных лиц органа контроля</w:t>
      </w:r>
    </w:p>
    <w:p w:rsidR="00CE321A" w:rsidRDefault="00CE321A" w:rsidP="00F76C36">
      <w:pPr>
        <w:pStyle w:val="ConsPlusNormal"/>
        <w:widowControl/>
        <w:ind w:firstLine="709"/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bidi="ar-SA"/>
        </w:rPr>
        <w:t>21.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 xml:space="preserve"> Должностные лица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органа контроля 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имеют право:</w:t>
      </w:r>
    </w:p>
    <w:p w:rsidR="00CE321A" w:rsidRDefault="00CE321A" w:rsidP="00F76C36">
      <w:pPr>
        <w:spacing w:line="240" w:lineRule="auto"/>
        <w:ind w:firstLine="709"/>
      </w:pPr>
      <w:r>
        <w:rPr>
          <w:szCs w:val="28"/>
          <w:lang w:eastAsia="ru-RU"/>
        </w:rPr>
        <w:t xml:space="preserve">а) входить беспрепятственно по предъявлении служебного удостоверения и копии распоряжения (приказа) в используемые частным </w:t>
      </w:r>
      <w:r>
        <w:rPr>
          <w:szCs w:val="28"/>
          <w:lang w:eastAsia="ru-RU"/>
        </w:rPr>
        <w:lastRenderedPageBreak/>
        <w:t>детективом при осуществлении деятельности строения, сооружения, помещения в целях проведения проверок;</w:t>
      </w:r>
    </w:p>
    <w:p w:rsidR="00CE321A" w:rsidRDefault="00CE321A" w:rsidP="00F76C36">
      <w:pPr>
        <w:spacing w:line="240" w:lineRule="auto"/>
        <w:ind w:firstLine="709"/>
      </w:pPr>
      <w:r>
        <w:rPr>
          <w:szCs w:val="28"/>
          <w:lang w:eastAsia="ru-RU"/>
        </w:rPr>
        <w:t>б) </w:t>
      </w:r>
      <w:r>
        <w:rPr>
          <w:color w:val="000000"/>
          <w:szCs w:val="28"/>
          <w:lang w:eastAsia="ru-RU"/>
        </w:rPr>
        <w:t>требовать от частного детектива и его уполномоченного представителя в рамках своей компетенции представления документов</w:t>
      </w:r>
      <w:r>
        <w:rPr>
          <w:color w:val="000000"/>
          <w:szCs w:val="28"/>
          <w:lang w:eastAsia="ru-RU"/>
        </w:rPr>
        <w:br/>
        <w:t>и сведений, предусмотренных подпунктами "а" - "г" и "и" пункта 15 настоящих Правил;</w:t>
      </w:r>
    </w:p>
    <w:p w:rsidR="00CE321A" w:rsidRDefault="00CE321A" w:rsidP="00F76C36">
      <w:pPr>
        <w:pStyle w:val="aff"/>
        <w:spacing w:line="240" w:lineRule="auto"/>
        <w:ind w:firstLine="709"/>
      </w:pPr>
      <w:r>
        <w:rPr>
          <w:color w:val="000000"/>
          <w:lang w:eastAsia="ru-RU"/>
        </w:rPr>
        <w:t>в) принимать меры по приостановлению действия и (или) аннулированию лицензии в соответствии со статьей 6</w:t>
      </w:r>
      <w:r>
        <w:rPr>
          <w:color w:val="000000"/>
          <w:vertAlign w:val="superscript"/>
          <w:lang w:eastAsia="ru-RU"/>
        </w:rPr>
        <w:t>2</w:t>
      </w:r>
      <w:r>
        <w:rPr>
          <w:color w:val="000000"/>
          <w:lang w:eastAsia="ru-RU"/>
        </w:rPr>
        <w:t xml:space="preserve"> Закона Российской Федерации "О частной детективной деятельности";</w:t>
      </w:r>
    </w:p>
    <w:p w:rsidR="00CE321A" w:rsidRDefault="00CE321A" w:rsidP="00F76C36">
      <w:pPr>
        <w:pStyle w:val="aff"/>
        <w:spacing w:line="240" w:lineRule="auto"/>
        <w:ind w:firstLine="709"/>
      </w:pPr>
      <w:r>
        <w:rPr>
          <w:color w:val="000000"/>
          <w:lang w:eastAsia="ru-RU"/>
        </w:rPr>
        <w:t>г) получать письменную или устную информацию, необходимую</w:t>
      </w:r>
      <w:r>
        <w:rPr>
          <w:color w:val="000000"/>
          <w:lang w:eastAsia="ru-RU"/>
        </w:rPr>
        <w:br/>
        <w:t>для осуществления контроля</w:t>
      </w:r>
      <w:r>
        <w:rPr>
          <w:lang w:eastAsia="ru-RU"/>
        </w:rPr>
        <w:t>;</w:t>
      </w:r>
    </w:p>
    <w:p w:rsidR="00CE321A" w:rsidRDefault="00CE321A" w:rsidP="00F76C36">
      <w:pPr>
        <w:pStyle w:val="aff"/>
        <w:spacing w:line="240" w:lineRule="auto"/>
        <w:ind w:firstLine="709"/>
      </w:pPr>
      <w:r>
        <w:rPr>
          <w:color w:val="000000"/>
          <w:lang w:eastAsia="ru-RU"/>
        </w:rPr>
        <w:t>д) запрашивать, в том числе с использованием единой системы межведомственного электронного взаимодействия, у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 сведения и документы, которые необходимы для осуществления контроля (далее - межведомственное электронное взаимодействие);</w:t>
      </w:r>
    </w:p>
    <w:p w:rsidR="00CE321A" w:rsidRDefault="00CE321A" w:rsidP="00F76C36">
      <w:pPr>
        <w:pStyle w:val="aff"/>
        <w:spacing w:line="240" w:lineRule="auto"/>
        <w:ind w:firstLine="709"/>
      </w:pPr>
      <w:r>
        <w:rPr>
          <w:color w:val="000000"/>
          <w:lang w:eastAsia="ru-RU"/>
        </w:rPr>
        <w:t>е) в</w:t>
      </w:r>
      <w:r>
        <w:rPr>
          <w:color w:val="000000"/>
        </w:rPr>
        <w:t>ыдавать предписания</w:t>
      </w:r>
      <w:r>
        <w:rPr>
          <w:color w:val="000000"/>
          <w:lang w:eastAsia="ru-RU"/>
        </w:rPr>
        <w:t>;</w:t>
      </w:r>
    </w:p>
    <w:p w:rsidR="00CE321A" w:rsidRDefault="00CE321A" w:rsidP="00F76C36">
      <w:pPr>
        <w:pStyle w:val="aff"/>
        <w:spacing w:line="240" w:lineRule="auto"/>
        <w:ind w:firstLine="709"/>
      </w:pPr>
      <w:r>
        <w:rPr>
          <w:color w:val="000000"/>
        </w:rPr>
        <w:t>ж)</w:t>
      </w:r>
      <w:r>
        <w:rPr>
          <w:color w:val="000000"/>
          <w:lang w:eastAsia="ru-RU"/>
        </w:rPr>
        <w:t> п</w:t>
      </w:r>
      <w:r>
        <w:rPr>
          <w:color w:val="000000"/>
        </w:rPr>
        <w:t>рименять меры по пресечению административных правонарушений и привлечению виновных в их совершении лиц</w:t>
      </w:r>
      <w:r>
        <w:rPr>
          <w:color w:val="000000"/>
        </w:rPr>
        <w:br/>
        <w:t>к административной ответственности в порядке, установленном законодательством Российской Федерации;</w:t>
      </w:r>
    </w:p>
    <w:p w:rsidR="00CE321A" w:rsidRDefault="00CE321A" w:rsidP="00F76C36">
      <w:pPr>
        <w:pStyle w:val="aff"/>
        <w:spacing w:line="240" w:lineRule="auto"/>
        <w:ind w:firstLine="709"/>
      </w:pPr>
      <w:r>
        <w:rPr>
          <w:lang w:eastAsia="ru-RU"/>
        </w:rPr>
        <w:t xml:space="preserve">22. Должностные лица </w:t>
      </w:r>
      <w:r>
        <w:rPr>
          <w:color w:val="000000"/>
        </w:rPr>
        <w:t xml:space="preserve">органа контроля </w:t>
      </w:r>
      <w:r>
        <w:rPr>
          <w:lang w:eastAsia="ru-RU"/>
        </w:rPr>
        <w:t>обязаны:</w:t>
      </w:r>
    </w:p>
    <w:p w:rsidR="00CE321A" w:rsidRDefault="00CE321A" w:rsidP="00F76C36">
      <w:pPr>
        <w:pStyle w:val="aff"/>
        <w:spacing w:line="240" w:lineRule="auto"/>
        <w:ind w:firstLine="709"/>
      </w:pPr>
      <w:r>
        <w:rPr>
          <w:lang w:eastAsia="ru-RU"/>
        </w:rPr>
        <w:t>а) осуществлять контроль в соответствии с настоящими Правилами;</w:t>
      </w:r>
    </w:p>
    <w:p w:rsidR="00CE321A" w:rsidRDefault="00CE321A" w:rsidP="00F76C36">
      <w:pPr>
        <w:pStyle w:val="aff"/>
        <w:spacing w:line="240" w:lineRule="auto"/>
        <w:ind w:firstLine="709"/>
      </w:pPr>
      <w:proofErr w:type="gramStart"/>
      <w:r>
        <w:rPr>
          <w:lang w:eastAsia="ru-RU"/>
        </w:rPr>
        <w:t>б) своевременно и в полной мере исполнять предоставленные</w:t>
      </w:r>
      <w:r>
        <w:rPr>
          <w:lang w:eastAsia="ru-RU"/>
        </w:rPr>
        <w:br/>
        <w:t xml:space="preserve">в соответствии с законодательством Российской Федерации полномочия по предупреждению, выявлению и пресечению нарушений </w:t>
      </w:r>
      <w:r>
        <w:rPr>
          <w:rFonts w:eastAsia="Arial"/>
          <w:color w:val="000000"/>
          <w:lang w:bidi="hi-IN"/>
        </w:rPr>
        <w:t>законодательства Российской Федерации в сфере частной детективной деятельности</w:t>
      </w:r>
      <w:r>
        <w:rPr>
          <w:lang w:eastAsia="ru-RU"/>
        </w:rPr>
        <w:t>;</w:t>
      </w:r>
      <w:proofErr w:type="gramEnd"/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color w:val="000000"/>
          <w:sz w:val="28"/>
          <w:szCs w:val="28"/>
        </w:rPr>
        <w:t xml:space="preserve">в) не реже одного раза в год </w:t>
      </w:r>
      <w:r w:rsidR="004C7FE4" w:rsidRPr="004C7FE4">
        <w:rPr>
          <w:rFonts w:cs="Times New Roman"/>
          <w:color w:val="000000"/>
          <w:sz w:val="28"/>
          <w:szCs w:val="28"/>
        </w:rPr>
        <w:t>запрашивать с использованием межведомственного электронного взаимодействия у органов государственной власти сведения, необходимые для определения оснований, препятствующих осуществлению частной детективной деятельности</w:t>
      </w:r>
      <w:r>
        <w:rPr>
          <w:rFonts w:cs="Times New Roman"/>
          <w:color w:val="000000"/>
          <w:sz w:val="28"/>
          <w:szCs w:val="28"/>
        </w:rPr>
        <w:t>;</w:t>
      </w:r>
    </w:p>
    <w:p w:rsidR="00CE321A" w:rsidRDefault="00CE321A" w:rsidP="00F76C36">
      <w:pPr>
        <w:pStyle w:val="aff"/>
        <w:spacing w:line="240" w:lineRule="auto"/>
        <w:ind w:firstLine="709"/>
      </w:pPr>
      <w:r>
        <w:rPr>
          <w:lang w:eastAsia="ru-RU"/>
        </w:rPr>
        <w:t>г) соблюдать законодательство Российской Федерации, права</w:t>
      </w:r>
      <w:r>
        <w:rPr>
          <w:lang w:eastAsia="ru-RU"/>
        </w:rPr>
        <w:br/>
        <w:t>и законные интересы частного детектива и его уполномоченного представителя;</w:t>
      </w:r>
    </w:p>
    <w:p w:rsidR="00CE321A" w:rsidRDefault="00CE321A" w:rsidP="00F76C36">
      <w:pPr>
        <w:pStyle w:val="aff"/>
        <w:spacing w:line="240" w:lineRule="auto"/>
        <w:ind w:firstLine="709"/>
      </w:pPr>
      <w:r>
        <w:rPr>
          <w:lang w:eastAsia="ru-RU"/>
        </w:rPr>
        <w:t xml:space="preserve">д) проводить проверку на основании </w:t>
      </w:r>
      <w:r>
        <w:rPr>
          <w:color w:val="000000"/>
          <w:lang w:eastAsia="ru-RU"/>
        </w:rPr>
        <w:t xml:space="preserve"> </w:t>
      </w:r>
      <w:r>
        <w:rPr>
          <w:lang w:eastAsia="ru-RU"/>
        </w:rPr>
        <w:t>распоряжения (приказа)</w:t>
      </w:r>
      <w:r>
        <w:rPr>
          <w:lang w:eastAsia="ru-RU"/>
        </w:rPr>
        <w:br/>
        <w:t>в соответствии с ее назначением при предъявлении служебного удостоверения;</w:t>
      </w:r>
    </w:p>
    <w:p w:rsidR="00CE321A" w:rsidRDefault="00CE321A" w:rsidP="00F76C36">
      <w:pPr>
        <w:pStyle w:val="aff"/>
        <w:spacing w:line="240" w:lineRule="auto"/>
        <w:ind w:firstLine="709"/>
      </w:pPr>
      <w:r>
        <w:t>е) не препятствовать частному детективу и (или) его уполномоченному представителю присутствовать при проведении проверки и давать разъяснения по вопросам, относящимся к ее предмету</w:t>
      </w:r>
      <w:r>
        <w:rPr>
          <w:lang w:eastAsia="ru-RU"/>
        </w:rPr>
        <w:t>;</w:t>
      </w:r>
    </w:p>
    <w:p w:rsidR="00CE321A" w:rsidRDefault="00CE321A" w:rsidP="00F76C36">
      <w:pPr>
        <w:pStyle w:val="aff"/>
        <w:spacing w:line="240" w:lineRule="auto"/>
        <w:ind w:firstLine="709"/>
      </w:pPr>
      <w:r>
        <w:rPr>
          <w:color w:val="000000"/>
          <w:lang w:eastAsia="ru-RU"/>
        </w:rPr>
        <w:t>ж</w:t>
      </w:r>
      <w:r>
        <w:t>) с</w:t>
      </w:r>
      <w:r>
        <w:rPr>
          <w:color w:val="000000"/>
          <w:lang w:eastAsia="ru-RU"/>
        </w:rPr>
        <w:t>оставлять акт проверки;</w:t>
      </w:r>
    </w:p>
    <w:p w:rsidR="00CE321A" w:rsidRDefault="00CE321A" w:rsidP="00F76C36">
      <w:pPr>
        <w:pStyle w:val="aff"/>
        <w:spacing w:line="240" w:lineRule="auto"/>
        <w:ind w:firstLine="709"/>
      </w:pPr>
      <w:r>
        <w:lastRenderedPageBreak/>
        <w:t>з) знакомить частного детектива и (или) его уполномоченного представителя с результатами проверки</w:t>
      </w:r>
      <w:r>
        <w:rPr>
          <w:lang w:eastAsia="ru-RU"/>
        </w:rPr>
        <w:t>;</w:t>
      </w:r>
      <w:r>
        <w:t xml:space="preserve"> </w:t>
      </w:r>
    </w:p>
    <w:p w:rsidR="00CE321A" w:rsidRDefault="00CE321A" w:rsidP="00F76C36">
      <w:pPr>
        <w:pStyle w:val="aff"/>
        <w:spacing w:line="240" w:lineRule="auto"/>
        <w:ind w:firstLine="709"/>
      </w:pPr>
      <w:r>
        <w:rPr>
          <w:lang w:eastAsia="ru-RU"/>
        </w:rPr>
        <w:t>и</w:t>
      </w:r>
      <w:r>
        <w:t>) доказывать обоснованность своих действий при их обжаловании частным детективом или его уполномоченным представителем в порядке, установленном законодательством Российской Федерации</w:t>
      </w:r>
      <w:r>
        <w:rPr>
          <w:lang w:eastAsia="ru-RU"/>
        </w:rPr>
        <w:t>;</w:t>
      </w:r>
    </w:p>
    <w:p w:rsidR="00CE321A" w:rsidRDefault="00CE321A" w:rsidP="00F76C36">
      <w:pPr>
        <w:pStyle w:val="aff"/>
        <w:spacing w:line="240" w:lineRule="auto"/>
        <w:ind w:firstLine="709"/>
      </w:pPr>
      <w:r>
        <w:t>к) соблюдать установленные сроки проведения проверки</w:t>
      </w:r>
      <w:r>
        <w:rPr>
          <w:lang w:eastAsia="ru-RU"/>
        </w:rPr>
        <w:t>;</w:t>
      </w:r>
    </w:p>
    <w:p w:rsidR="00CE321A" w:rsidRDefault="00CE321A" w:rsidP="00F76C36">
      <w:pPr>
        <w:pStyle w:val="aff"/>
        <w:spacing w:line="240" w:lineRule="auto"/>
        <w:ind w:firstLine="709"/>
      </w:pPr>
      <w:r>
        <w:rPr>
          <w:color w:val="000000"/>
          <w:lang w:eastAsia="ru-RU"/>
        </w:rPr>
        <w:t>л) знакомить частного детектива и (или) его уполномоченного представителя с документами и (или) информаци</w:t>
      </w:r>
      <w:r>
        <w:rPr>
          <w:color w:val="000000"/>
        </w:rPr>
        <w:t xml:space="preserve">ей, полученными органом </w:t>
      </w:r>
      <w:r>
        <w:rPr>
          <w:lang w:eastAsia="ru-RU"/>
        </w:rPr>
        <w:t xml:space="preserve">контроля </w:t>
      </w:r>
      <w:r>
        <w:rPr>
          <w:color w:val="000000"/>
        </w:rPr>
        <w:t xml:space="preserve">в рамках межведомственного </w:t>
      </w:r>
      <w:r w:rsidR="004C7FE4">
        <w:rPr>
          <w:color w:val="000000"/>
        </w:rPr>
        <w:t>электронного</w:t>
      </w:r>
      <w:r>
        <w:rPr>
          <w:color w:val="000000"/>
        </w:rPr>
        <w:t xml:space="preserve"> взаимодействия</w:t>
      </w:r>
      <w:r>
        <w:rPr>
          <w:color w:val="000000"/>
          <w:lang w:eastAsia="ru-RU"/>
        </w:rPr>
        <w:t>;</w:t>
      </w:r>
    </w:p>
    <w:p w:rsidR="00CE321A" w:rsidRDefault="00CE321A" w:rsidP="00F76C36">
      <w:pPr>
        <w:pStyle w:val="aff"/>
        <w:spacing w:line="240" w:lineRule="auto"/>
        <w:ind w:firstLine="709"/>
      </w:pPr>
      <w:r>
        <w:rPr>
          <w:lang w:eastAsia="ru-RU"/>
        </w:rPr>
        <w:t>м) </w:t>
      </w:r>
      <w:r>
        <w:rPr>
          <w:color w:val="000000"/>
          <w:lang w:eastAsia="ru-RU"/>
        </w:rPr>
        <w:t>обращаться в суд от имени органа контроля с заявлением</w:t>
      </w:r>
      <w:r>
        <w:rPr>
          <w:color w:val="000000"/>
          <w:lang w:eastAsia="ru-RU"/>
        </w:rPr>
        <w:br/>
        <w:t xml:space="preserve">о приостановлении действия либо об аннулировании лицензии в случае, если в установленный срок устранения выявленных нарушений, частный детектив не устранил нарушения </w:t>
      </w:r>
      <w:r>
        <w:rPr>
          <w:rFonts w:eastAsia="Arial"/>
          <w:color w:val="000000"/>
          <w:lang w:bidi="hi-IN"/>
        </w:rPr>
        <w:t>лицензионных требований</w:t>
      </w:r>
      <w:r>
        <w:rPr>
          <w:color w:val="000000"/>
          <w:lang w:eastAsia="ru-RU"/>
        </w:rPr>
        <w:t>.</w:t>
      </w:r>
    </w:p>
    <w:p w:rsidR="00CE321A" w:rsidRDefault="00CE321A" w:rsidP="00F76C36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E321A" w:rsidRDefault="00CE321A" w:rsidP="00F76C36">
      <w:pPr>
        <w:pStyle w:val="ConsPlusTitle"/>
        <w:widowControl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V. Права, обязанности и ответственность частного детектива,</w:t>
      </w:r>
      <w:r>
        <w:rPr>
          <w:rFonts w:ascii="Times New Roman" w:hAnsi="Times New Roman" w:cs="Times New Roman"/>
          <w:bCs/>
          <w:sz w:val="28"/>
          <w:szCs w:val="28"/>
        </w:rPr>
        <w:br/>
        <w:t>в отношении которого осуществляется контроль</w:t>
      </w:r>
    </w:p>
    <w:p w:rsidR="00CE321A" w:rsidRDefault="00CE321A" w:rsidP="00F76C36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CE321A" w:rsidRDefault="00CE321A" w:rsidP="00F76C36">
      <w:pPr>
        <w:pStyle w:val="ConsPlusTitle"/>
        <w:widowControl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ab/>
        <w:t>23. Частный детектив и (или) его уполномоченный представитель при проведении проверки имеют право:</w:t>
      </w:r>
    </w:p>
    <w:p w:rsidR="00CE321A" w:rsidRDefault="00CE321A" w:rsidP="00F76C36">
      <w:pPr>
        <w:pStyle w:val="aff"/>
        <w:spacing w:line="240" w:lineRule="auto"/>
        <w:ind w:firstLine="709"/>
      </w:pPr>
      <w:r>
        <w:t>а) давать объяснения (</w:t>
      </w:r>
      <w:r>
        <w:rPr>
          <w:color w:val="000000"/>
        </w:rPr>
        <w:t xml:space="preserve">пояснения) </w:t>
      </w:r>
      <w:r>
        <w:t>по вопросам, относящимся</w:t>
      </w:r>
      <w:r>
        <w:br/>
        <w:t>к предмету проверки;</w:t>
      </w:r>
    </w:p>
    <w:p w:rsidR="00CE321A" w:rsidRDefault="00CE321A" w:rsidP="00F76C36">
      <w:pPr>
        <w:pStyle w:val="aff"/>
        <w:spacing w:line="240" w:lineRule="auto"/>
        <w:ind w:firstLine="709"/>
      </w:pPr>
      <w:proofErr w:type="gramStart"/>
      <w:r>
        <w:t>б) получать от органа контроля, должностных лиц органа контроля информацию и документы, относящиеся к предмету проверки</w:t>
      </w:r>
      <w:r>
        <w:br/>
        <w:t>и предоставление которых предусмотрено законодательством Российской Федерации;</w:t>
      </w:r>
      <w:proofErr w:type="gramEnd"/>
    </w:p>
    <w:p w:rsidR="00CE321A" w:rsidRDefault="00CE321A" w:rsidP="00F76C36">
      <w:pPr>
        <w:pStyle w:val="aff"/>
        <w:spacing w:line="240" w:lineRule="auto"/>
        <w:ind w:firstLine="709"/>
      </w:pPr>
      <w:r>
        <w:t>в) знакомиться с результатами проверки и указывать в акте проверки о своем ознакомлении с ее результатами, согласии или несогласии с ними, а также с отдельными действиями должностных лиц органа контроля;</w:t>
      </w:r>
    </w:p>
    <w:p w:rsidR="00CE321A" w:rsidRDefault="00CE321A" w:rsidP="00F76C36">
      <w:pPr>
        <w:pStyle w:val="aff"/>
        <w:spacing w:line="240" w:lineRule="auto"/>
        <w:ind w:firstLine="709"/>
      </w:pPr>
      <w:r>
        <w:t>г) обжаловать действия (бездействие) должностных лиц органа контроля, повлекшие за собой нарушение прав частного детектива</w:t>
      </w:r>
      <w:r>
        <w:br/>
        <w:t>при проведении проверок, в соответствии с законодательством Российской Федерации;</w:t>
      </w:r>
    </w:p>
    <w:p w:rsidR="00CE321A" w:rsidRDefault="00CE321A" w:rsidP="00F76C36">
      <w:pPr>
        <w:pStyle w:val="aff"/>
        <w:spacing w:line="240" w:lineRule="auto"/>
        <w:ind w:firstLine="709"/>
      </w:pPr>
      <w:r>
        <w:t>д) представлять  по собственной инициативе</w:t>
      </w:r>
      <w:r>
        <w:rPr>
          <w:b/>
          <w:bCs/>
        </w:rPr>
        <w:t xml:space="preserve"> </w:t>
      </w:r>
      <w:r>
        <w:t>должностным лицам органа контроля документы и (или) информацию, которые находятся</w:t>
      </w:r>
      <w:r>
        <w:br/>
        <w:t>в распоряжении иных государственных органов, органов местного самоуправления либо подведомственных государственным органам</w:t>
      </w:r>
      <w:r>
        <w:br/>
        <w:t>или органам местного самоуправления организаций;</w:t>
      </w:r>
    </w:p>
    <w:p w:rsidR="00CE321A" w:rsidRDefault="00CE321A" w:rsidP="00F76C36">
      <w:pPr>
        <w:pStyle w:val="aff"/>
        <w:spacing w:line="240" w:lineRule="auto"/>
        <w:ind w:firstLine="709"/>
      </w:pPr>
      <w:r>
        <w:t>е) направлять в орган контроля дополнительно документы, подтверждающие достоверность ранее представленных документов</w:t>
      </w:r>
      <w:r>
        <w:br/>
        <w:t>и (или) информации, в целях пояснения относительно выявленных ошибок и (или) противоречий в документах и (или) информации, представленных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организациями, частным детективом или его уполномоченным представителем;</w:t>
      </w:r>
    </w:p>
    <w:p w:rsidR="00CE321A" w:rsidRDefault="00CE321A" w:rsidP="00F76C36">
      <w:pPr>
        <w:pStyle w:val="aff"/>
        <w:spacing w:line="240" w:lineRule="auto"/>
        <w:ind w:firstLine="709"/>
      </w:pPr>
      <w:r>
        <w:lastRenderedPageBreak/>
        <w:t xml:space="preserve">ж) знакомиться с документами и (или) информацией, полученными органом контроля в рамках межведомственного </w:t>
      </w:r>
      <w:r w:rsidR="004C7FE4">
        <w:rPr>
          <w:color w:val="000000"/>
        </w:rPr>
        <w:t>электронного</w:t>
      </w:r>
      <w:r>
        <w:t xml:space="preserve"> взаимодействия.</w:t>
      </w:r>
    </w:p>
    <w:p w:rsidR="00CE321A" w:rsidRDefault="00CE321A" w:rsidP="00F76C36">
      <w:pPr>
        <w:pStyle w:val="aff"/>
        <w:spacing w:line="240" w:lineRule="auto"/>
        <w:ind w:firstLine="709"/>
      </w:pPr>
      <w:r>
        <w:t>24. Частный детектив обязан:</w:t>
      </w:r>
    </w:p>
    <w:p w:rsidR="00CE321A" w:rsidRDefault="00CE321A" w:rsidP="00F76C36">
      <w:pPr>
        <w:pStyle w:val="aff"/>
        <w:spacing w:line="240" w:lineRule="auto"/>
        <w:ind w:firstLine="709"/>
      </w:pPr>
      <w:r>
        <w:t xml:space="preserve">а) обеспечить доступ проводящих проверку должностных лиц </w:t>
      </w:r>
      <w:r>
        <w:rPr>
          <w:color w:val="000000"/>
        </w:rPr>
        <w:t>органа контроля</w:t>
      </w:r>
      <w:r>
        <w:t xml:space="preserve"> на территорию, а также в используемые частным детективом</w:t>
      </w:r>
      <w:r>
        <w:br/>
        <w:t>при осуществлении деятельности здания, строения, сооружения, помещения, к используемым частным детективом оборудованию, транспортным средствам, иным объектам (имуществу);</w:t>
      </w:r>
    </w:p>
    <w:p w:rsidR="00CE321A" w:rsidRDefault="00CE321A" w:rsidP="00F76C36">
      <w:pPr>
        <w:pStyle w:val="aff"/>
        <w:spacing w:line="240" w:lineRule="auto"/>
        <w:ind w:firstLine="709"/>
      </w:pPr>
      <w:r>
        <w:t xml:space="preserve">б) предоставить должностным лицам </w:t>
      </w:r>
      <w:r>
        <w:rPr>
          <w:color w:val="000000"/>
        </w:rPr>
        <w:t>органа контроля</w:t>
      </w:r>
      <w:r>
        <w:t>, проводящим проверку, документы и сведения, относящиеся к предмету контроля;</w:t>
      </w:r>
    </w:p>
    <w:p w:rsidR="00CE321A" w:rsidRDefault="00CE321A" w:rsidP="00F76C36">
      <w:pPr>
        <w:pStyle w:val="aff"/>
        <w:spacing w:line="240" w:lineRule="auto"/>
        <w:ind w:firstLine="709"/>
      </w:pPr>
      <w:r>
        <w:t>в) присутствовать при проведении проверки и при составлении акта проверки либо обеспечить присутствие  своего уполномоченного представителя;</w:t>
      </w:r>
    </w:p>
    <w:p w:rsidR="00CE321A" w:rsidRDefault="00CE321A" w:rsidP="00F76C36">
      <w:pPr>
        <w:pStyle w:val="aff"/>
        <w:spacing w:line="240" w:lineRule="auto"/>
        <w:ind w:firstLine="709"/>
      </w:pPr>
      <w:r>
        <w:t>г) в течение 10 календарных дней со дня получения мотивированного запроса направить в орган контроля указанные в запросе документы.</w:t>
      </w:r>
    </w:p>
    <w:p w:rsidR="00CE321A" w:rsidRDefault="00CE321A" w:rsidP="00F76C36">
      <w:pPr>
        <w:pStyle w:val="aff"/>
        <w:spacing w:line="240" w:lineRule="auto"/>
        <w:ind w:firstLine="709"/>
      </w:pPr>
      <w:r>
        <w:rPr>
          <w:bCs/>
          <w:color w:val="000000"/>
        </w:rPr>
        <w:t>25. </w:t>
      </w:r>
      <w:proofErr w:type="gramStart"/>
      <w:r>
        <w:rPr>
          <w:bCs/>
          <w:color w:val="000000"/>
        </w:rPr>
        <w:t xml:space="preserve">Частный детектив, допустивший нарушение требований настоящих Правил, необоснованно препятствующий проведению </w:t>
      </w:r>
      <w:r>
        <w:rPr>
          <w:color w:val="000000"/>
        </w:rPr>
        <w:t xml:space="preserve">плановой и внеплановой </w:t>
      </w:r>
      <w:r>
        <w:rPr>
          <w:bCs/>
          <w:color w:val="000000"/>
        </w:rPr>
        <w:t>проверок, уклоняющийся от их проведения</w:t>
      </w:r>
      <w:r>
        <w:rPr>
          <w:bCs/>
          <w:color w:val="000000"/>
        </w:rPr>
        <w:br/>
        <w:t>и (или) не исполняющий в установленный срок предписание, несет ответственность в соответствии с законодательством Российской Федерации.</w:t>
      </w:r>
      <w:proofErr w:type="gramEnd"/>
    </w:p>
    <w:p w:rsidR="00CE321A" w:rsidRDefault="00CE321A" w:rsidP="00F76C36">
      <w:pPr>
        <w:pStyle w:val="aff"/>
        <w:spacing w:line="240" w:lineRule="auto"/>
        <w:ind w:firstLine="709"/>
      </w:pPr>
      <w:r>
        <w:t xml:space="preserve">                                   </w:t>
      </w:r>
    </w:p>
    <w:p w:rsidR="00CE321A" w:rsidRDefault="00CE321A" w:rsidP="00F76C36">
      <w:pPr>
        <w:pStyle w:val="ConsPlusTitle"/>
        <w:widowControl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VI. Порядок оформления результатов проверки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sz w:val="28"/>
          <w:szCs w:val="28"/>
        </w:rPr>
        <w:t xml:space="preserve">                            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26. Результатом проведения проверки является установление должностными лицами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органа контроля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факта наличия или отсутствия нарушений частным детективом </w:t>
      </w:r>
      <w:r>
        <w:rPr>
          <w:rFonts w:cs="Times New Roman"/>
          <w:color w:val="000000"/>
          <w:sz w:val="28"/>
          <w:szCs w:val="28"/>
        </w:rPr>
        <w:t>законодательства Российской Федерации в сфере частной детективной деятельности.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27</w:t>
      </w:r>
      <w:r>
        <w:rPr>
          <w:rFonts w:cs="Times New Roman"/>
          <w:sz w:val="28"/>
          <w:szCs w:val="28"/>
        </w:rPr>
        <w:t xml:space="preserve">. По результатам проведения проверки </w:t>
      </w:r>
      <w:r>
        <w:rPr>
          <w:rFonts w:cs="Times New Roman"/>
          <w:color w:val="000000"/>
          <w:sz w:val="28"/>
          <w:szCs w:val="28"/>
        </w:rPr>
        <w:t>оформляются: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а) акт плановой проверки либо внеплановой проверки (далее - акт проверки);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б) предписание (в случае выявления при проведении проверок нарушений требований законодательства). Срок исполнения предписания не может быть более 30 календарных дней и не подлежит продлению;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в) протокол об административном правонарушении (при выявлении административного правонарушения).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sz w:val="28"/>
          <w:szCs w:val="28"/>
        </w:rPr>
        <w:t>28. К акту проверки, подписываемому должностным лицом органа  контроля, прилагаются предписание (в случае его вынесения), а также копии протоколов об административных правонарушениях (в случае</w:t>
      </w:r>
      <w:r>
        <w:rPr>
          <w:rFonts w:cs="Times New Roman"/>
          <w:sz w:val="28"/>
          <w:szCs w:val="28"/>
        </w:rPr>
        <w:br/>
        <w:t>их составления) и иные связанные с результатами проверки документы</w:t>
      </w:r>
      <w:r>
        <w:rPr>
          <w:rFonts w:cs="Times New Roman"/>
          <w:sz w:val="28"/>
          <w:szCs w:val="28"/>
        </w:rPr>
        <w:br/>
        <w:t>или их копии.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sz w:val="28"/>
          <w:szCs w:val="28"/>
        </w:rPr>
        <w:t xml:space="preserve">29. Акт проверки оформляется в день ее завершения в 2 экземплярах, один из которых вручается частному детективу или его уполномоченному </w:t>
      </w:r>
      <w:r>
        <w:rPr>
          <w:rFonts w:cs="Times New Roman"/>
          <w:sz w:val="28"/>
          <w:szCs w:val="28"/>
        </w:rPr>
        <w:lastRenderedPageBreak/>
        <w:t xml:space="preserve">представителю под роспись об ознакомлении. </w:t>
      </w:r>
      <w:proofErr w:type="gramStart"/>
      <w:r>
        <w:rPr>
          <w:rFonts w:cs="Times New Roman"/>
          <w:sz w:val="28"/>
          <w:szCs w:val="28"/>
        </w:rPr>
        <w:t>В случае отказа в получении акта проверки, в том числе при неисполнении частным детективом подпункта "г" пункта 24 настоящих Правил, в акте проверки делается соответствующая отметка, а акт проверки направляется органом контроля частному детективу заказным почтовым отправлением (в том числе пересылаемым в форме электронного документа) с подтверждением факта вручения либо иным способом, обеспечивающим возможность подтверждения факта направления акта проверки.</w:t>
      </w:r>
      <w:proofErr w:type="gramEnd"/>
    </w:p>
    <w:p w:rsidR="00CE321A" w:rsidRDefault="00CE321A" w:rsidP="00F76C36">
      <w:pPr>
        <w:pStyle w:val="ConsPlusNormal"/>
        <w:widowControl/>
        <w:ind w:firstLine="709"/>
        <w:jc w:val="both"/>
      </w:pPr>
      <w:proofErr w:type="gramStart"/>
      <w:r>
        <w:rPr>
          <w:rFonts w:cs="Times New Roman"/>
          <w:sz w:val="28"/>
          <w:szCs w:val="28"/>
        </w:rPr>
        <w:t>В акте проверки указываются наименование органа контроля, дата</w:t>
      </w:r>
      <w:r>
        <w:rPr>
          <w:rFonts w:cs="Times New Roman"/>
          <w:sz w:val="28"/>
          <w:szCs w:val="28"/>
        </w:rPr>
        <w:br/>
        <w:t xml:space="preserve">и место составления акта, номер акта проверки, дата и номер распоряжения (приказа), фамилия, имя, отчество (при наличии) частного детектива, адрес регистрации частного детектива по месту жительства (месту пребывания), номер, дата выдачи и наименование органа, выдавшего лицензию, ИНН частного детектива,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ОГРНИП,</w:t>
      </w:r>
      <w:r>
        <w:rPr>
          <w:rFonts w:cs="Times New Roman"/>
          <w:sz w:val="28"/>
          <w:szCs w:val="28"/>
        </w:rPr>
        <w:t xml:space="preserve"> фамилия, имя, отчество (при наличии), должность должностного лица (должностных лиц) </w:t>
      </w:r>
      <w:r>
        <w:rPr>
          <w:rFonts w:eastAsia="Times New Roman" w:cs="Times New Roman"/>
          <w:sz w:val="28"/>
          <w:szCs w:val="28"/>
          <w:lang w:bidi="ar-SA"/>
        </w:rPr>
        <w:t>органа контроля</w:t>
      </w:r>
      <w:proofErr w:type="gramEnd"/>
      <w:r>
        <w:rPr>
          <w:rFonts w:cs="Times New Roman"/>
          <w:sz w:val="28"/>
          <w:szCs w:val="28"/>
        </w:rPr>
        <w:t xml:space="preserve">, </w:t>
      </w:r>
      <w:proofErr w:type="gramStart"/>
      <w:r>
        <w:rPr>
          <w:rFonts w:cs="Times New Roman"/>
          <w:sz w:val="28"/>
          <w:szCs w:val="28"/>
        </w:rPr>
        <w:t>проводившего (проводивших) проверку,</w:t>
      </w:r>
      <w:r>
        <w:rPr>
          <w:rFonts w:eastAsia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 xml:space="preserve">нарушения требований законодательства Российской Федерации в области частной детективной деятельности и их характер (с указанием положений нормативных правовых актов), факты невыполнения предписаний органа контроля (с указанием реквизитов ранее выданных предписаний), а также информация о прилагаемых к акту проверки документах (либо их копиях), подпись должностного лица </w:t>
      </w:r>
      <w:r>
        <w:rPr>
          <w:rFonts w:eastAsia="Times New Roman" w:cs="Times New Roman"/>
          <w:sz w:val="28"/>
          <w:szCs w:val="28"/>
          <w:lang w:bidi="ar-SA"/>
        </w:rPr>
        <w:t>органа контроля</w:t>
      </w:r>
      <w:r>
        <w:rPr>
          <w:rFonts w:cs="Times New Roman"/>
          <w:sz w:val="28"/>
          <w:szCs w:val="28"/>
        </w:rPr>
        <w:t>, оформившего акт проверки, подпись частного детектива и (или) уполномоченного представителя</w:t>
      </w:r>
      <w:proofErr w:type="gramEnd"/>
      <w:r>
        <w:rPr>
          <w:rFonts w:cs="Times New Roman"/>
          <w:sz w:val="28"/>
          <w:szCs w:val="28"/>
        </w:rPr>
        <w:t xml:space="preserve"> частного детектива о получении копии акта проверки, присутствовавшего при проведении плановой проверки или внеплановой проверки, либо информация о направлении копии акта проверки частному детективу.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sz w:val="28"/>
          <w:szCs w:val="28"/>
        </w:rPr>
        <w:t>30. Результаты проверки, содержащие информацию, составляющую государственную, коммерческую, служебную и иную тайну, оформляются с соблюдением требований, предусмотренных законодательством Российской Федерации.</w:t>
      </w:r>
    </w:p>
    <w:p w:rsidR="00CE321A" w:rsidRDefault="00CE321A" w:rsidP="00F76C36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CE321A" w:rsidRDefault="00CE321A" w:rsidP="00F76C36">
      <w:pPr>
        <w:pStyle w:val="ConsPlusNormal"/>
        <w:widowControl/>
        <w:jc w:val="center"/>
      </w:pPr>
      <w:r>
        <w:rPr>
          <w:rFonts w:eastAsia="Times New Roman" w:cs="Times New Roman"/>
          <w:b/>
          <w:bCs/>
          <w:sz w:val="28"/>
          <w:szCs w:val="28"/>
          <w:lang w:bidi="ar-SA"/>
        </w:rPr>
        <w:t>VII</w:t>
      </w:r>
      <w:r>
        <w:rPr>
          <w:rFonts w:eastAsia="Times New Roman" w:cs="Times New Roman"/>
          <w:b/>
          <w:bCs/>
          <w:color w:val="000000"/>
          <w:sz w:val="28"/>
          <w:szCs w:val="28"/>
          <w:lang w:bidi="ar-SA"/>
        </w:rPr>
        <w:t>. </w:t>
      </w:r>
      <w:r>
        <w:rPr>
          <w:rFonts w:cs="Times New Roman"/>
          <w:b/>
          <w:bCs/>
          <w:sz w:val="28"/>
          <w:szCs w:val="28"/>
        </w:rPr>
        <w:t>Недействительность результатов проверки, проведенной</w:t>
      </w:r>
      <w:r>
        <w:rPr>
          <w:rFonts w:cs="Times New Roman"/>
          <w:b/>
          <w:bCs/>
          <w:sz w:val="28"/>
          <w:szCs w:val="28"/>
        </w:rPr>
        <w:br/>
        <w:t>с нарушением требований настоящих Правил</w:t>
      </w:r>
    </w:p>
    <w:p w:rsidR="00CE321A" w:rsidRDefault="00CE321A" w:rsidP="00F76C36">
      <w:pPr>
        <w:pStyle w:val="ConsPlusNormal"/>
        <w:widowControl/>
        <w:ind w:firstLine="709"/>
        <w:jc w:val="both"/>
        <w:rPr>
          <w:rFonts w:cs="Times New Roman"/>
          <w:sz w:val="28"/>
          <w:szCs w:val="28"/>
        </w:rPr>
      </w:pP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sz w:val="28"/>
          <w:szCs w:val="28"/>
        </w:rPr>
        <w:t xml:space="preserve">31. Результаты проверки, проведенной органом </w:t>
      </w:r>
      <w:proofErr w:type="gramStart"/>
      <w:r>
        <w:rPr>
          <w:rFonts w:cs="Times New Roman"/>
          <w:sz w:val="28"/>
          <w:szCs w:val="28"/>
        </w:rPr>
        <w:t>контроля</w:t>
      </w:r>
      <w:proofErr w:type="gramEnd"/>
      <w:r>
        <w:rPr>
          <w:rFonts w:cs="Times New Roman"/>
          <w:sz w:val="28"/>
          <w:szCs w:val="28"/>
        </w:rPr>
        <w:t xml:space="preserve"> с </w:t>
      </w:r>
      <w:r>
        <w:rPr>
          <w:rFonts w:cs="Times New Roman"/>
          <w:color w:val="000000"/>
          <w:sz w:val="28"/>
          <w:szCs w:val="28"/>
        </w:rPr>
        <w:t xml:space="preserve">грубым </w:t>
      </w:r>
      <w:r>
        <w:rPr>
          <w:rFonts w:cs="Times New Roman"/>
          <w:sz w:val="28"/>
          <w:szCs w:val="28"/>
        </w:rPr>
        <w:t>нарушением установленных настоящими Правилами требований</w:t>
      </w:r>
      <w:r>
        <w:rPr>
          <w:rFonts w:cs="Times New Roman"/>
          <w:sz w:val="28"/>
          <w:szCs w:val="28"/>
        </w:rPr>
        <w:br/>
        <w:t xml:space="preserve">к организации и проведению проверки, не могут являться доказательствами нарушения частным детективом </w:t>
      </w:r>
      <w:r>
        <w:rPr>
          <w:rFonts w:cs="Times New Roman"/>
          <w:color w:val="000000"/>
          <w:sz w:val="28"/>
          <w:szCs w:val="28"/>
        </w:rPr>
        <w:t>законодательства Российской Федерации в сфере частной детективной деятельности</w:t>
      </w:r>
      <w:r>
        <w:rPr>
          <w:rFonts w:cs="Times New Roman"/>
          <w:color w:val="000000"/>
          <w:sz w:val="28"/>
          <w:szCs w:val="28"/>
        </w:rPr>
        <w:br/>
        <w:t>и подлежат отмене полностью или частично органом контроля, проводившим  проверку.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color w:val="000000"/>
          <w:sz w:val="28"/>
          <w:szCs w:val="28"/>
        </w:rPr>
        <w:t>32. Результаты проверки, проведенной в отношении частного детектива, могут быть отменены распоряжением (приказом) начальника органа контроля по результатам служебной проверки по факту грубых нарушений установленных настоящими Правилами требований</w:t>
      </w:r>
      <w:r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</w:rPr>
        <w:lastRenderedPageBreak/>
        <w:t>к организации и проведению проверки. Основаниями для проведения служебной проверки являются: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color w:val="000000"/>
          <w:sz w:val="28"/>
          <w:szCs w:val="28"/>
        </w:rPr>
        <w:t>а) заявление частного детектива и (или) его уполномоченного представителя, поданное в течение 30 календарных дней со дня, когда контролируемое лицо узнало или должно было узнать о допущенных нарушениях;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color w:val="000000"/>
          <w:sz w:val="28"/>
          <w:szCs w:val="28"/>
        </w:rPr>
        <w:t xml:space="preserve">б) самостоятельное выявление органом контроля нарушений требований к организации и проведению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проверок</w:t>
      </w:r>
      <w:r>
        <w:rPr>
          <w:rFonts w:cs="Times New Roman"/>
          <w:color w:val="000000"/>
          <w:sz w:val="28"/>
          <w:szCs w:val="28"/>
        </w:rPr>
        <w:t xml:space="preserve">; 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color w:val="000000"/>
          <w:sz w:val="28"/>
          <w:szCs w:val="28"/>
        </w:rPr>
        <w:t xml:space="preserve">в) информация о нарушениях, поступившая из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 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color w:val="000000"/>
          <w:sz w:val="28"/>
          <w:szCs w:val="28"/>
        </w:rPr>
        <w:t>г) письменное решение вышестоящего органа контроля.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sz w:val="28"/>
          <w:szCs w:val="28"/>
        </w:rPr>
        <w:t>33. К грубым нарушениям установленных настоящими Правилами требований к организации и проведению проверок относятся: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sz w:val="28"/>
          <w:szCs w:val="28"/>
        </w:rPr>
        <w:t>а) отсутствие оснований для проведения внеплановой проверки;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sz w:val="28"/>
          <w:szCs w:val="28"/>
        </w:rPr>
        <w:t xml:space="preserve">б) непредставление частному детективу и (или) его уполномоченному представителю акта </w:t>
      </w:r>
      <w:r>
        <w:rPr>
          <w:rFonts w:eastAsia="Times New Roman" w:cs="Times New Roman"/>
          <w:sz w:val="28"/>
          <w:szCs w:val="28"/>
          <w:lang w:bidi="ar-SA"/>
        </w:rPr>
        <w:t>п</w:t>
      </w:r>
      <w:r>
        <w:rPr>
          <w:rFonts w:cs="Times New Roman"/>
          <w:sz w:val="28"/>
          <w:szCs w:val="28"/>
        </w:rPr>
        <w:t>роверки;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sz w:val="28"/>
          <w:szCs w:val="28"/>
        </w:rPr>
        <w:t>в) проведение плановой проверки, не включенной в план;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sz w:val="28"/>
          <w:szCs w:val="28"/>
        </w:rPr>
        <w:t>г) превышение установленного срока проведения проверок;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sz w:val="28"/>
          <w:szCs w:val="28"/>
        </w:rPr>
        <w:t xml:space="preserve">д) отсутствие уведомления </w:t>
      </w:r>
      <w:r>
        <w:rPr>
          <w:rFonts w:cs="Times New Roman"/>
          <w:color w:val="000000"/>
          <w:sz w:val="28"/>
          <w:szCs w:val="28"/>
        </w:rPr>
        <w:t>частного детектива</w:t>
      </w:r>
      <w:r>
        <w:rPr>
          <w:sz w:val="28"/>
          <w:szCs w:val="28"/>
        </w:rPr>
        <w:t xml:space="preserve"> о проведении плановой проверки.</w:t>
      </w:r>
    </w:p>
    <w:p w:rsidR="00CE321A" w:rsidRDefault="00CE321A" w:rsidP="00F76C36">
      <w:pPr>
        <w:pStyle w:val="ConsPlusNormal"/>
        <w:widowControl/>
        <w:jc w:val="both"/>
        <w:rPr>
          <w:rFonts w:cs="Times New Roman"/>
          <w:sz w:val="28"/>
          <w:szCs w:val="28"/>
        </w:rPr>
      </w:pPr>
    </w:p>
    <w:p w:rsidR="00CE321A" w:rsidRDefault="00CE321A" w:rsidP="00F76C36">
      <w:pPr>
        <w:pStyle w:val="ConsPlusTitle"/>
        <w:widowControl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VII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I. Ответственность должностных лиц органа контроля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br/>
        <w:t>при проведении проверки</w:t>
      </w:r>
    </w:p>
    <w:p w:rsidR="00CE321A" w:rsidRDefault="00CE321A" w:rsidP="00F76C36">
      <w:pPr>
        <w:pStyle w:val="ConsPlusNormal"/>
        <w:widowControl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  <w:lang w:bidi="ar-SA"/>
        </w:rPr>
      </w:pP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cs="Times New Roman"/>
          <w:sz w:val="28"/>
          <w:szCs w:val="28"/>
        </w:rPr>
        <w:t>34. Должностные лица органа контроля в случае ненадлежащего исполнения служебных обязанностей и совершения противоправных действий (бездействия) при проведении проверки несут ответственность</w:t>
      </w:r>
      <w:r>
        <w:rPr>
          <w:rFonts w:cs="Times New Roman"/>
          <w:sz w:val="28"/>
          <w:szCs w:val="28"/>
        </w:rPr>
        <w:br/>
        <w:t>в соответствии с законодательством Российской Федерации.</w:t>
      </w:r>
    </w:p>
    <w:p w:rsidR="00CE321A" w:rsidRDefault="00CE321A" w:rsidP="00F76C36">
      <w:pPr>
        <w:pStyle w:val="ConsPlusNormal"/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35. Орган контроля осуществляет </w:t>
      </w:r>
      <w:proofErr w:type="gramStart"/>
      <w:r>
        <w:rPr>
          <w:rFonts w:eastAsia="Times New Roman" w:cs="Times New Roman"/>
          <w:color w:val="000000"/>
          <w:sz w:val="28"/>
          <w:szCs w:val="28"/>
          <w:lang w:bidi="ar-SA"/>
        </w:rPr>
        <w:t>контроль за</w:t>
      </w:r>
      <w:proofErr w:type="gramEnd"/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исполнением должностными лицами органа контроля служебных обязанностей, проводит в случае их ненадлежащего исполнения служебные проверки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br/>
        <w:t>и принимает в соответствии с законодательством Российской Федерации меры в отношении таких должностных лиц.</w:t>
      </w:r>
      <w:r>
        <w:t xml:space="preserve">                                                                       </w:t>
      </w:r>
    </w:p>
    <w:sectPr w:rsidR="00CE321A">
      <w:headerReference w:type="even" r:id="rId8"/>
      <w:headerReference w:type="default" r:id="rId9"/>
      <w:headerReference w:type="first" r:id="rId10"/>
      <w:pgSz w:w="11906" w:h="16838"/>
      <w:pgMar w:top="1214" w:right="1134" w:bottom="1134" w:left="1701" w:header="56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0D4" w:rsidRDefault="004100D4">
      <w:pPr>
        <w:spacing w:line="240" w:lineRule="auto"/>
      </w:pPr>
      <w:r>
        <w:separator/>
      </w:r>
    </w:p>
  </w:endnote>
  <w:endnote w:type="continuationSeparator" w:id="0">
    <w:p w:rsidR="004100D4" w:rsidRDefault="00410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default"/>
  </w:font>
  <w:font w:name="PT Sans">
    <w:altName w:val="Arial"/>
    <w:charset w:val="CC"/>
    <w:family w:val="swiss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0D4" w:rsidRDefault="004100D4">
      <w:pPr>
        <w:spacing w:line="240" w:lineRule="auto"/>
      </w:pPr>
      <w:r>
        <w:separator/>
      </w:r>
    </w:p>
  </w:footnote>
  <w:footnote w:type="continuationSeparator" w:id="0">
    <w:p w:rsidR="004100D4" w:rsidRDefault="004100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21A" w:rsidRDefault="00CE321A">
    <w:pPr>
      <w:pStyle w:val="afc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9A3D5C">
      <w:rPr>
        <w:noProof/>
        <w:sz w:val="24"/>
        <w:szCs w:val="24"/>
      </w:rPr>
      <w:t>8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21A" w:rsidRDefault="00CE321A">
    <w:pPr>
      <w:pStyle w:val="af5"/>
      <w:jc w:val="center"/>
    </w:pPr>
    <w:r>
      <w:rPr>
        <w:color w:val="000000"/>
        <w:sz w:val="24"/>
        <w:szCs w:val="24"/>
        <w:shd w:val="clear" w:color="auto" w:fill="FFFFFF"/>
      </w:rPr>
      <w:fldChar w:fldCharType="begin"/>
    </w:r>
    <w:r>
      <w:rPr>
        <w:color w:val="000000"/>
        <w:sz w:val="24"/>
        <w:szCs w:val="24"/>
        <w:shd w:val="clear" w:color="auto" w:fill="FFFFFF"/>
      </w:rPr>
      <w:instrText xml:space="preserve"> PAGE </w:instrText>
    </w:r>
    <w:r>
      <w:rPr>
        <w:color w:val="000000"/>
        <w:sz w:val="24"/>
        <w:szCs w:val="24"/>
        <w:shd w:val="clear" w:color="auto" w:fill="FFFFFF"/>
      </w:rPr>
      <w:fldChar w:fldCharType="separate"/>
    </w:r>
    <w:r w:rsidR="009A3D5C">
      <w:rPr>
        <w:noProof/>
        <w:color w:val="000000"/>
        <w:sz w:val="24"/>
        <w:szCs w:val="24"/>
        <w:shd w:val="clear" w:color="auto" w:fill="FFFFFF"/>
      </w:rPr>
      <w:t>9</w:t>
    </w:r>
    <w:r>
      <w:rPr>
        <w:color w:val="000000"/>
        <w:sz w:val="24"/>
        <w:szCs w:val="24"/>
        <w:shd w:val="clear" w:color="auto" w:fill="FFFFFF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21A" w:rsidRDefault="00CE321A">
    <w:pPr>
      <w:pStyle w:val="afc"/>
    </w:pPr>
    <w: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C36"/>
    <w:rsid w:val="004100D4"/>
    <w:rsid w:val="0048465C"/>
    <w:rsid w:val="004C7FE4"/>
    <w:rsid w:val="009A3D5C"/>
    <w:rsid w:val="00CE321A"/>
    <w:rsid w:val="00F7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360" w:lineRule="atLeast"/>
      <w:jc w:val="both"/>
    </w:pPr>
    <w:rPr>
      <w:sz w:val="28"/>
      <w:lang w:eastAsia="zh-CN"/>
    </w:rPr>
  </w:style>
  <w:style w:type="paragraph" w:styleId="1">
    <w:name w:val="heading 1"/>
    <w:basedOn w:val="a"/>
    <w:next w:val="a0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1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customStyle="1" w:styleId="a6">
    <w:name w:val="Основной текст с отступом Знак"/>
    <w:rPr>
      <w:rFonts w:ascii="Times New Roman" w:hAnsi="Times New Roman" w:cs="Times New Roman"/>
      <w:sz w:val="30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80"/>
      <w:u w:val="single"/>
      <w:lang/>
    </w:rPr>
  </w:style>
  <w:style w:type="character" w:customStyle="1" w:styleId="aa">
    <w:name w:val="Цветовое выделение"/>
    <w:rPr>
      <w:b/>
      <w:color w:val="26282F"/>
    </w:rPr>
  </w:style>
  <w:style w:type="character" w:customStyle="1" w:styleId="ab">
    <w:name w:val="Гипертекстовая ссылка"/>
    <w:rPr>
      <w:b w:val="0"/>
      <w:color w:val="106BBE"/>
    </w:rPr>
  </w:style>
  <w:style w:type="character" w:customStyle="1" w:styleId="ac">
    <w:name w:val="Цветовое выделение для Текст"/>
  </w:style>
  <w:style w:type="character" w:customStyle="1" w:styleId="ad">
    <w:name w:val="Символ сноски"/>
  </w:style>
  <w:style w:type="character" w:customStyle="1" w:styleId="11">
    <w:name w:val="Знак сноски1"/>
    <w:rPr>
      <w:vertAlign w:val="superscript"/>
    </w:rPr>
  </w:style>
  <w:style w:type="character" w:customStyle="1" w:styleId="ae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2">
    <w:name w:val="Знак концевой сноски1"/>
    <w:rPr>
      <w:vertAlign w:val="superscript"/>
    </w:rPr>
  </w:style>
  <w:style w:type="character" w:customStyle="1" w:styleId="af">
    <w:name w:val="Символ нумерации"/>
  </w:style>
  <w:style w:type="character" w:styleId="af0">
    <w:name w:val="footnote reference"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paragraph" w:customStyle="1" w:styleId="a1">
    <w:name w:val="Заголовок"/>
    <w:basedOn w:val="a"/>
    <w:next w:val="a0"/>
    <w:pPr>
      <w:keepNext/>
      <w:spacing w:before="240" w:after="120"/>
    </w:pPr>
    <w:rPr>
      <w:rFonts w:ascii="Liberation Sans" w:eastAsia="Tahoma" w:hAnsi="Liberation Sans" w:cs="Noto Sans Devanagari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2">
    <w:name w:val="List"/>
    <w:basedOn w:val="a0"/>
    <w:rPr>
      <w:rFonts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Noto Sans Devanagari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PT Sans" w:hAnsi="PT Sans" w:cs="Noto Sans Devanagari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Noto Sans Devanagari"/>
    </w:rPr>
  </w:style>
  <w:style w:type="paragraph" w:customStyle="1" w:styleId="af4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153"/>
        <w:tab w:val="right" w:pos="8306"/>
      </w:tabs>
    </w:pPr>
  </w:style>
  <w:style w:type="paragraph" w:styleId="af6">
    <w:name w:val="footer"/>
    <w:basedOn w:val="a"/>
    <w:pPr>
      <w:tabs>
        <w:tab w:val="center" w:pos="4153"/>
        <w:tab w:val="right" w:pos="8306"/>
      </w:tabs>
    </w:pPr>
  </w:style>
  <w:style w:type="paragraph" w:styleId="af7">
    <w:name w:val="Body Text Indent"/>
    <w:basedOn w:val="a"/>
    <w:pPr>
      <w:spacing w:line="240" w:lineRule="atLeast"/>
      <w:ind w:left="6180"/>
      <w:jc w:val="left"/>
    </w:pPr>
    <w:rPr>
      <w:sz w:val="30"/>
    </w:rPr>
  </w:style>
  <w:style w:type="paragraph" w:styleId="af8">
    <w:name w:val="Balloon Text"/>
    <w:basedOn w:val="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f9">
    <w:name w:val="Блочная цитата"/>
    <w:basedOn w:val="a"/>
    <w:pPr>
      <w:spacing w:after="283"/>
      <w:ind w:left="567" w:right="567"/>
    </w:pPr>
  </w:style>
  <w:style w:type="paragraph" w:customStyle="1" w:styleId="afa">
    <w:name w:val="Содержимое таблицы"/>
    <w:basedOn w:val="a"/>
    <w:pPr>
      <w:widowControl w:val="0"/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Верхний колонтитул слева"/>
    <w:basedOn w:val="af5"/>
    <w:pPr>
      <w:suppressLineNumbers/>
      <w:tabs>
        <w:tab w:val="clear" w:pos="4153"/>
        <w:tab w:val="clear" w:pos="8306"/>
        <w:tab w:val="center" w:pos="4536"/>
        <w:tab w:val="right" w:pos="9072"/>
      </w:tabs>
    </w:pPr>
  </w:style>
  <w:style w:type="paragraph" w:customStyle="1" w:styleId="ConsPlusNormal">
    <w:name w:val="ConsPlusNormal"/>
    <w:pPr>
      <w:widowControl w:val="0"/>
      <w:suppressAutoHyphens/>
    </w:pPr>
    <w:rPr>
      <w:rFonts w:eastAsia="Arial" w:cs="Courier New"/>
      <w:sz w:val="24"/>
      <w:szCs w:val="24"/>
      <w:lang w:eastAsia="zh-CN" w:bidi="hi-I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Courier New"/>
      <w:b/>
      <w:sz w:val="24"/>
      <w:szCs w:val="24"/>
      <w:lang w:eastAsia="zh-CN" w:bidi="hi-IN"/>
    </w:rPr>
  </w:style>
  <w:style w:type="paragraph" w:styleId="afd">
    <w:name w:val="footnote text"/>
    <w:basedOn w:val="a"/>
    <w:pPr>
      <w:suppressLineNumbers/>
      <w:ind w:left="339" w:hanging="339"/>
    </w:pPr>
    <w:rPr>
      <w:sz w:val="20"/>
    </w:rPr>
  </w:style>
  <w:style w:type="paragraph" w:styleId="afe">
    <w:name w:val="endnote text"/>
    <w:basedOn w:val="a"/>
    <w:pPr>
      <w:overflowPunct w:val="0"/>
      <w:textAlignment w:val="baseline"/>
    </w:pPr>
    <w:rPr>
      <w:sz w:val="20"/>
    </w:rPr>
  </w:style>
  <w:style w:type="paragraph" w:customStyle="1" w:styleId="aff">
    <w:name w:val="Письмо"/>
    <w:basedOn w:val="a"/>
    <w:pPr>
      <w:spacing w:line="320" w:lineRule="exact"/>
      <w:ind w:firstLine="720"/>
    </w:pPr>
    <w:rPr>
      <w:szCs w:val="28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Calibri" w:hAnsi="Calibri" w:cs="F"/>
      <w:sz w:val="22"/>
      <w:szCs w:val="22"/>
      <w:lang w:eastAsia="zh-CN"/>
    </w:rPr>
  </w:style>
  <w:style w:type="paragraph" w:customStyle="1" w:styleId="HTMLPreformatted">
    <w:name w:val="HTML Preformatted"/>
    <w:basedOn w:val="a"/>
    <w:pPr>
      <w:overflowPunct w:val="0"/>
      <w:textAlignment w:val="baseline"/>
    </w:pPr>
    <w:rPr>
      <w:rFonts w:ascii="Consolas" w:hAnsi="Consolas" w:cs="Consolas"/>
      <w:sz w:val="20"/>
    </w:rPr>
  </w:style>
  <w:style w:type="paragraph" w:customStyle="1" w:styleId="aff0">
    <w:name w:val="Текст в заданном формате"/>
    <w:basedOn w:val="a"/>
    <w:rPr>
      <w:rFonts w:ascii="Liberation Mono" w:eastAsia="Liberation Mono" w:hAnsi="Liberation Mono" w:cs="Liberation Mono"/>
      <w:sz w:val="20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360" w:lineRule="atLeast"/>
      <w:jc w:val="both"/>
    </w:pPr>
    <w:rPr>
      <w:sz w:val="28"/>
      <w:lang w:eastAsia="zh-CN"/>
    </w:rPr>
  </w:style>
  <w:style w:type="paragraph" w:styleId="1">
    <w:name w:val="heading 1"/>
    <w:basedOn w:val="a"/>
    <w:next w:val="a0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1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customStyle="1" w:styleId="a6">
    <w:name w:val="Основной текст с отступом Знак"/>
    <w:rPr>
      <w:rFonts w:ascii="Times New Roman" w:hAnsi="Times New Roman" w:cs="Times New Roman"/>
      <w:sz w:val="30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80"/>
      <w:u w:val="single"/>
      <w:lang/>
    </w:rPr>
  </w:style>
  <w:style w:type="character" w:customStyle="1" w:styleId="aa">
    <w:name w:val="Цветовое выделение"/>
    <w:rPr>
      <w:b/>
      <w:color w:val="26282F"/>
    </w:rPr>
  </w:style>
  <w:style w:type="character" w:customStyle="1" w:styleId="ab">
    <w:name w:val="Гипертекстовая ссылка"/>
    <w:rPr>
      <w:b w:val="0"/>
      <w:color w:val="106BBE"/>
    </w:rPr>
  </w:style>
  <w:style w:type="character" w:customStyle="1" w:styleId="ac">
    <w:name w:val="Цветовое выделение для Текст"/>
  </w:style>
  <w:style w:type="character" w:customStyle="1" w:styleId="ad">
    <w:name w:val="Символ сноски"/>
  </w:style>
  <w:style w:type="character" w:customStyle="1" w:styleId="11">
    <w:name w:val="Знак сноски1"/>
    <w:rPr>
      <w:vertAlign w:val="superscript"/>
    </w:rPr>
  </w:style>
  <w:style w:type="character" w:customStyle="1" w:styleId="ae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2">
    <w:name w:val="Знак концевой сноски1"/>
    <w:rPr>
      <w:vertAlign w:val="superscript"/>
    </w:rPr>
  </w:style>
  <w:style w:type="character" w:customStyle="1" w:styleId="af">
    <w:name w:val="Символ нумерации"/>
  </w:style>
  <w:style w:type="character" w:styleId="af0">
    <w:name w:val="footnote reference"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paragraph" w:customStyle="1" w:styleId="a1">
    <w:name w:val="Заголовок"/>
    <w:basedOn w:val="a"/>
    <w:next w:val="a0"/>
    <w:pPr>
      <w:keepNext/>
      <w:spacing w:before="240" w:after="120"/>
    </w:pPr>
    <w:rPr>
      <w:rFonts w:ascii="Liberation Sans" w:eastAsia="Tahoma" w:hAnsi="Liberation Sans" w:cs="Noto Sans Devanagari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2">
    <w:name w:val="List"/>
    <w:basedOn w:val="a0"/>
    <w:rPr>
      <w:rFonts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Noto Sans Devanagari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PT Sans" w:hAnsi="PT Sans" w:cs="Noto Sans Devanagari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Noto Sans Devanagari"/>
    </w:rPr>
  </w:style>
  <w:style w:type="paragraph" w:customStyle="1" w:styleId="af4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153"/>
        <w:tab w:val="right" w:pos="8306"/>
      </w:tabs>
    </w:pPr>
  </w:style>
  <w:style w:type="paragraph" w:styleId="af6">
    <w:name w:val="footer"/>
    <w:basedOn w:val="a"/>
    <w:pPr>
      <w:tabs>
        <w:tab w:val="center" w:pos="4153"/>
        <w:tab w:val="right" w:pos="8306"/>
      </w:tabs>
    </w:pPr>
  </w:style>
  <w:style w:type="paragraph" w:styleId="af7">
    <w:name w:val="Body Text Indent"/>
    <w:basedOn w:val="a"/>
    <w:pPr>
      <w:spacing w:line="240" w:lineRule="atLeast"/>
      <w:ind w:left="6180"/>
      <w:jc w:val="left"/>
    </w:pPr>
    <w:rPr>
      <w:sz w:val="30"/>
    </w:rPr>
  </w:style>
  <w:style w:type="paragraph" w:styleId="af8">
    <w:name w:val="Balloon Text"/>
    <w:basedOn w:val="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f9">
    <w:name w:val="Блочная цитата"/>
    <w:basedOn w:val="a"/>
    <w:pPr>
      <w:spacing w:after="283"/>
      <w:ind w:left="567" w:right="567"/>
    </w:pPr>
  </w:style>
  <w:style w:type="paragraph" w:customStyle="1" w:styleId="afa">
    <w:name w:val="Содержимое таблицы"/>
    <w:basedOn w:val="a"/>
    <w:pPr>
      <w:widowControl w:val="0"/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Верхний колонтитул слева"/>
    <w:basedOn w:val="af5"/>
    <w:pPr>
      <w:suppressLineNumbers/>
      <w:tabs>
        <w:tab w:val="clear" w:pos="4153"/>
        <w:tab w:val="clear" w:pos="8306"/>
        <w:tab w:val="center" w:pos="4536"/>
        <w:tab w:val="right" w:pos="9072"/>
      </w:tabs>
    </w:pPr>
  </w:style>
  <w:style w:type="paragraph" w:customStyle="1" w:styleId="ConsPlusNormal">
    <w:name w:val="ConsPlusNormal"/>
    <w:pPr>
      <w:widowControl w:val="0"/>
      <w:suppressAutoHyphens/>
    </w:pPr>
    <w:rPr>
      <w:rFonts w:eastAsia="Arial" w:cs="Courier New"/>
      <w:sz w:val="24"/>
      <w:szCs w:val="24"/>
      <w:lang w:eastAsia="zh-CN" w:bidi="hi-I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Courier New"/>
      <w:b/>
      <w:sz w:val="24"/>
      <w:szCs w:val="24"/>
      <w:lang w:eastAsia="zh-CN" w:bidi="hi-IN"/>
    </w:rPr>
  </w:style>
  <w:style w:type="paragraph" w:styleId="afd">
    <w:name w:val="footnote text"/>
    <w:basedOn w:val="a"/>
    <w:pPr>
      <w:suppressLineNumbers/>
      <w:ind w:left="339" w:hanging="339"/>
    </w:pPr>
    <w:rPr>
      <w:sz w:val="20"/>
    </w:rPr>
  </w:style>
  <w:style w:type="paragraph" w:styleId="afe">
    <w:name w:val="endnote text"/>
    <w:basedOn w:val="a"/>
    <w:pPr>
      <w:overflowPunct w:val="0"/>
      <w:textAlignment w:val="baseline"/>
    </w:pPr>
    <w:rPr>
      <w:sz w:val="20"/>
    </w:rPr>
  </w:style>
  <w:style w:type="paragraph" w:customStyle="1" w:styleId="aff">
    <w:name w:val="Письмо"/>
    <w:basedOn w:val="a"/>
    <w:pPr>
      <w:spacing w:line="320" w:lineRule="exact"/>
      <w:ind w:firstLine="720"/>
    </w:pPr>
    <w:rPr>
      <w:szCs w:val="28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Calibri" w:hAnsi="Calibri" w:cs="F"/>
      <w:sz w:val="22"/>
      <w:szCs w:val="22"/>
      <w:lang w:eastAsia="zh-CN"/>
    </w:rPr>
  </w:style>
  <w:style w:type="paragraph" w:customStyle="1" w:styleId="HTMLPreformatted">
    <w:name w:val="HTML Preformatted"/>
    <w:basedOn w:val="a"/>
    <w:pPr>
      <w:overflowPunct w:val="0"/>
      <w:textAlignment w:val="baseline"/>
    </w:pPr>
    <w:rPr>
      <w:rFonts w:ascii="Consolas" w:hAnsi="Consolas" w:cs="Consolas"/>
      <w:sz w:val="20"/>
    </w:rPr>
  </w:style>
  <w:style w:type="paragraph" w:customStyle="1" w:styleId="aff0">
    <w:name w:val="Текст в заданном формате"/>
    <w:basedOn w:val="a"/>
    <w:rPr>
      <w:rFonts w:ascii="Liberation Mono" w:eastAsia="Liberation Mono" w:hAnsi="Liberation Mono" w:cs="Liberation Mono"/>
      <w:sz w:val="20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3221</Words>
  <Characters>18363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Регистратор 15_2</dc:creator>
  <cp:lastModifiedBy>Теряев Андрей Владимирович</cp:lastModifiedBy>
  <cp:revision>2</cp:revision>
  <cp:lastPrinted>2025-10-17T08:18:00Z</cp:lastPrinted>
  <dcterms:created xsi:type="dcterms:W3CDTF">2025-10-17T12:26:00Z</dcterms:created>
  <dcterms:modified xsi:type="dcterms:W3CDTF">2025-10-17T12:26:00Z</dcterms:modified>
</cp:coreProperties>
</file>