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8E" w:rsidRPr="009E0511" w:rsidRDefault="00116F8E" w:rsidP="00116F8E">
      <w:pPr>
        <w:autoSpaceDE w:val="0"/>
        <w:autoSpaceDN w:val="0"/>
        <w:adjustRightInd w:val="0"/>
        <w:spacing w:line="240" w:lineRule="auto"/>
        <w:jc w:val="right"/>
        <w:rPr>
          <w:szCs w:val="28"/>
          <w:lang w:val="ru-RU"/>
        </w:rPr>
      </w:pPr>
      <w:r>
        <w:rPr>
          <w:lang w:val="ru-RU"/>
        </w:rPr>
        <w:t>Проект</w:t>
      </w:r>
      <w:r w:rsidRPr="009E0511">
        <w:rPr>
          <w:szCs w:val="28"/>
          <w:lang w:val="ru-RU"/>
        </w:rPr>
        <w:br/>
      </w:r>
    </w:p>
    <w:p w:rsidR="00116F8E" w:rsidRDefault="00116F8E" w:rsidP="00116F8E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116F8E" w:rsidRPr="009E0511" w:rsidRDefault="00116F8E" w:rsidP="00116F8E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val="ru-RU"/>
        </w:rPr>
      </w:pPr>
    </w:p>
    <w:p w:rsidR="00116F8E" w:rsidRPr="009E0511" w:rsidRDefault="00116F8E" w:rsidP="00116F8E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  <w:lang w:val="ru-RU"/>
        </w:rPr>
      </w:pPr>
      <w:bookmarkStart w:id="0" w:name="Par1"/>
      <w:bookmarkEnd w:id="0"/>
      <w:r w:rsidRPr="009E0511">
        <w:rPr>
          <w:b/>
          <w:bCs/>
          <w:szCs w:val="28"/>
          <w:lang w:val="ru-RU"/>
        </w:rPr>
        <w:t>ПРАВИТЕЛЬСТВО РОССИЙСКОЙ ФЕДЕРАЦИИ</w:t>
      </w:r>
    </w:p>
    <w:p w:rsidR="00116F8E" w:rsidRPr="009E0511" w:rsidRDefault="00116F8E" w:rsidP="00116F8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116F8E" w:rsidRDefault="00116F8E" w:rsidP="00116F8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  <w:r w:rsidRPr="009E0511">
        <w:rPr>
          <w:b/>
          <w:bCs/>
          <w:szCs w:val="28"/>
          <w:lang w:val="ru-RU"/>
        </w:rPr>
        <w:t>ПОСТАНОВЛЕНИЕ</w:t>
      </w:r>
    </w:p>
    <w:p w:rsidR="00116F8E" w:rsidRPr="009E0511" w:rsidRDefault="00116F8E" w:rsidP="00116F8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val="ru-RU"/>
        </w:rPr>
      </w:pPr>
    </w:p>
    <w:p w:rsidR="00116F8E" w:rsidRPr="003C7940" w:rsidRDefault="00116F8E" w:rsidP="00116F8E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  <w:r w:rsidRPr="003C7940">
        <w:rPr>
          <w:bCs/>
          <w:szCs w:val="28"/>
          <w:lang w:val="ru-RU"/>
        </w:rPr>
        <w:t>от ____________</w:t>
      </w:r>
      <w:r>
        <w:rPr>
          <w:bCs/>
          <w:szCs w:val="28"/>
          <w:lang w:val="ru-RU"/>
        </w:rPr>
        <w:t xml:space="preserve"> </w:t>
      </w:r>
      <w:r w:rsidRPr="000E0013">
        <w:rPr>
          <w:bCs/>
          <w:szCs w:val="28"/>
          <w:lang w:val="ru-RU"/>
        </w:rPr>
        <w:t>20</w:t>
      </w:r>
      <w:r w:rsidRPr="009F64F7">
        <w:rPr>
          <w:bCs/>
          <w:szCs w:val="28"/>
          <w:lang w:val="ru-RU"/>
        </w:rPr>
        <w:t>2</w:t>
      </w:r>
      <w:r w:rsidRPr="00116F8E">
        <w:rPr>
          <w:bCs/>
          <w:szCs w:val="28"/>
          <w:lang w:val="ru-RU"/>
        </w:rPr>
        <w:t>2</w:t>
      </w:r>
      <w:r w:rsidRPr="009F64F7">
        <w:rPr>
          <w:bCs/>
          <w:szCs w:val="28"/>
          <w:lang w:val="ru-RU"/>
        </w:rPr>
        <w:t xml:space="preserve"> </w:t>
      </w:r>
      <w:r w:rsidRPr="000E0013">
        <w:rPr>
          <w:bCs/>
          <w:szCs w:val="28"/>
          <w:lang w:val="ru-RU"/>
        </w:rPr>
        <w:t>г.</w:t>
      </w:r>
      <w:r>
        <w:rPr>
          <w:bCs/>
          <w:szCs w:val="28"/>
          <w:lang w:val="ru-RU"/>
        </w:rPr>
        <w:t xml:space="preserve"> № ________</w:t>
      </w:r>
    </w:p>
    <w:p w:rsidR="00116F8E" w:rsidRPr="003C7940" w:rsidRDefault="00116F8E" w:rsidP="00116F8E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  <w:lang w:val="ru-RU"/>
        </w:rPr>
      </w:pPr>
    </w:p>
    <w:p w:rsidR="00116F8E" w:rsidRPr="002622C8" w:rsidRDefault="00116F8E" w:rsidP="00116F8E">
      <w:pPr>
        <w:widowControl/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:rsidR="00116F8E" w:rsidRPr="002622C8" w:rsidRDefault="00116F8E" w:rsidP="00116F8E">
      <w:pPr>
        <w:spacing w:line="240" w:lineRule="auto"/>
        <w:jc w:val="center"/>
        <w:rPr>
          <w:rFonts w:eastAsia="Calibri"/>
          <w:b/>
          <w:bCs/>
          <w:color w:val="auto"/>
          <w:szCs w:val="28"/>
          <w:lang w:val="ru-RU"/>
        </w:rPr>
      </w:pPr>
      <w:r>
        <w:rPr>
          <w:b/>
          <w:szCs w:val="28"/>
          <w:lang w:val="ru-RU"/>
        </w:rPr>
        <w:t>О</w:t>
      </w:r>
      <w:r w:rsidRPr="009F64F7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Порядке </w:t>
      </w:r>
      <w:r w:rsidRPr="00744AA1">
        <w:rPr>
          <w:b/>
          <w:szCs w:val="28"/>
          <w:lang w:val="ru-RU"/>
        </w:rPr>
        <w:t xml:space="preserve">разработки и согласования плана природоохранных мероприятий субъекта Российской Федерации, а также состав такого плана и требования </w:t>
      </w:r>
      <w:r>
        <w:rPr>
          <w:b/>
          <w:szCs w:val="28"/>
          <w:lang w:val="ru-RU"/>
        </w:rPr>
        <w:br/>
      </w:r>
      <w:r w:rsidRPr="00744AA1">
        <w:rPr>
          <w:b/>
          <w:szCs w:val="28"/>
          <w:lang w:val="ru-RU"/>
        </w:rPr>
        <w:t>к его содержанию</w:t>
      </w:r>
    </w:p>
    <w:p w:rsidR="00116F8E" w:rsidRDefault="00116F8E" w:rsidP="00116F8E">
      <w:pPr>
        <w:spacing w:line="240" w:lineRule="auto"/>
        <w:jc w:val="both"/>
        <w:rPr>
          <w:lang w:val="ru-RU"/>
        </w:rPr>
      </w:pP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пунктом 3 статьи 16.6, пунктом 3 статьи 75.1, пунктом 3 статьи 78.2 </w:t>
      </w:r>
      <w:r w:rsidRPr="00F82E70">
        <w:rPr>
          <w:szCs w:val="28"/>
          <w:lang w:val="ru-RU"/>
        </w:rPr>
        <w:t>Федерального закона от 10 января 2002 г. № 7-ФЗ «Об охране окружающей среды» (Собрание законодат</w:t>
      </w:r>
      <w:r>
        <w:rPr>
          <w:szCs w:val="28"/>
          <w:lang w:val="ru-RU"/>
        </w:rPr>
        <w:t xml:space="preserve">ельства Российской Федерации </w:t>
      </w:r>
      <w:r w:rsidRPr="00F82E70">
        <w:rPr>
          <w:szCs w:val="28"/>
          <w:lang w:val="ru-RU"/>
        </w:rPr>
        <w:t xml:space="preserve">14.01.2002, </w:t>
      </w:r>
      <w:r>
        <w:rPr>
          <w:szCs w:val="28"/>
          <w:lang w:val="ru-RU"/>
        </w:rPr>
        <w:t>№</w:t>
      </w:r>
      <w:r w:rsidRPr="00F82E70">
        <w:rPr>
          <w:szCs w:val="28"/>
          <w:lang w:val="ru-RU"/>
        </w:rPr>
        <w:t xml:space="preserve"> 2, ст. 133.) Правительство Российской Федерации постановляет:</w:t>
      </w: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ru-RU"/>
        </w:rPr>
      </w:pPr>
      <w:r>
        <w:rPr>
          <w:lang w:val="ru-RU"/>
        </w:rPr>
        <w:t xml:space="preserve">1. Установить прилагаемый Порядок </w:t>
      </w:r>
      <w:r w:rsidRPr="00BA365A">
        <w:rPr>
          <w:szCs w:val="28"/>
          <w:lang w:val="ru-RU"/>
        </w:rPr>
        <w:t>разработки и согласования плана природоохранных мероприятий субъекта</w:t>
      </w:r>
      <w:r w:rsidRPr="00165ABC">
        <w:rPr>
          <w:szCs w:val="28"/>
          <w:lang w:val="ru-RU"/>
        </w:rPr>
        <w:t xml:space="preserve"> Российской Федерации</w:t>
      </w:r>
      <w:r>
        <w:rPr>
          <w:szCs w:val="28"/>
          <w:lang w:val="ru-RU"/>
        </w:rPr>
        <w:t>, а также состав такого плана и требования к его содержанию (далее – Порядок)</w:t>
      </w:r>
      <w:r w:rsidRPr="00BA365A">
        <w:rPr>
          <w:szCs w:val="28"/>
          <w:lang w:val="ru-RU"/>
        </w:rPr>
        <w:t>.</w:t>
      </w: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ru-RU"/>
        </w:rPr>
      </w:pPr>
      <w:r w:rsidRPr="006A0933">
        <w:rPr>
          <w:szCs w:val="28"/>
          <w:lang w:val="ru-RU"/>
        </w:rPr>
        <w:t xml:space="preserve">2. </w:t>
      </w:r>
      <w:r w:rsidR="004764E8" w:rsidRPr="004764E8">
        <w:rPr>
          <w:szCs w:val="28"/>
          <w:lang w:val="ru-RU"/>
        </w:rPr>
        <w:t>Установить, что в 2022 году в дополнение к срокам, установленным пунктом 6 Порядка, проекты планов природоохранных мероприятий субъектов Российской Федерации направляются на согласование до 9 сентября 2022 года.</w:t>
      </w: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Министерству природных ресурсов и экологии Российской Федерации </w:t>
      </w:r>
      <w:r>
        <w:rPr>
          <w:szCs w:val="28"/>
          <w:lang w:val="ru-RU"/>
        </w:rPr>
        <w:br/>
        <w:t>в срок до 1 ноября 2022 года разработать и направить в суб</w:t>
      </w:r>
      <w:bookmarkStart w:id="1" w:name="_GoBack"/>
      <w:bookmarkEnd w:id="1"/>
      <w:r>
        <w:rPr>
          <w:szCs w:val="28"/>
          <w:lang w:val="ru-RU"/>
        </w:rPr>
        <w:t>ъекты Российской Федерации методические рекомендации по формированию плана природоохранных мероприятий</w:t>
      </w:r>
      <w:r w:rsidR="006C6DE8">
        <w:rPr>
          <w:szCs w:val="28"/>
          <w:lang w:val="ru-RU"/>
        </w:rPr>
        <w:t xml:space="preserve"> субъекта Российской Федерации.</w:t>
      </w: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744AA1">
        <w:rPr>
          <w:szCs w:val="28"/>
          <w:lang w:val="ru-RU"/>
        </w:rPr>
        <w:t>. Настоящее постановление вступает в силу с</w:t>
      </w:r>
      <w:r>
        <w:rPr>
          <w:szCs w:val="28"/>
          <w:lang w:val="ru-RU"/>
        </w:rPr>
        <w:t xml:space="preserve"> 1 сентября 2022 года.</w:t>
      </w:r>
    </w:p>
    <w:p w:rsidR="00116F8E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  <w:lang w:val="ru-RU" w:eastAsia="ru-RU"/>
        </w:rPr>
      </w:pPr>
    </w:p>
    <w:p w:rsidR="00116F8E" w:rsidRPr="00486AAB" w:rsidRDefault="00116F8E" w:rsidP="00116F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  <w:lang w:val="ru-RU" w:eastAsia="ru-RU"/>
        </w:rPr>
      </w:pPr>
    </w:p>
    <w:p w:rsidR="00116F8E" w:rsidRDefault="00116F8E" w:rsidP="00116F8E">
      <w:pPr>
        <w:autoSpaceDE w:val="0"/>
        <w:autoSpaceDN w:val="0"/>
        <w:adjustRightInd w:val="0"/>
        <w:spacing w:line="240" w:lineRule="auto"/>
        <w:rPr>
          <w:bCs/>
          <w:szCs w:val="28"/>
          <w:lang w:val="ru-RU" w:eastAsia="ru-RU"/>
        </w:rPr>
      </w:pPr>
    </w:p>
    <w:p w:rsidR="00116F8E" w:rsidRPr="00AB3E09" w:rsidRDefault="00116F8E" w:rsidP="00116F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3E0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16F8E" w:rsidRDefault="00116F8E" w:rsidP="00116F8E">
      <w:pPr>
        <w:autoSpaceDE w:val="0"/>
        <w:autoSpaceDN w:val="0"/>
        <w:adjustRightInd w:val="0"/>
        <w:spacing w:line="240" w:lineRule="auto"/>
        <w:rPr>
          <w:bCs/>
          <w:szCs w:val="28"/>
          <w:lang w:val="ru-RU" w:eastAsia="ru-RU"/>
        </w:rPr>
      </w:pPr>
      <w:r w:rsidRPr="00744AA1">
        <w:rPr>
          <w:szCs w:val="28"/>
          <w:lang w:val="ru-RU"/>
        </w:rPr>
        <w:t xml:space="preserve">Российской Федерации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 w:rsidRPr="00744AA1">
        <w:rPr>
          <w:szCs w:val="28"/>
          <w:lang w:val="ru-RU"/>
        </w:rPr>
        <w:t xml:space="preserve">М.В. </w:t>
      </w:r>
      <w:proofErr w:type="spellStart"/>
      <w:r w:rsidRPr="00744AA1">
        <w:rPr>
          <w:szCs w:val="28"/>
          <w:lang w:val="ru-RU"/>
        </w:rPr>
        <w:t>Мишустин</w:t>
      </w:r>
      <w:proofErr w:type="spellEnd"/>
    </w:p>
    <w:p w:rsidR="00116F8E" w:rsidRPr="00744AA1" w:rsidRDefault="00116F8E" w:rsidP="00116F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6F8E" w:rsidRDefault="00116F8E" w:rsidP="00116F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9D2" w:rsidRDefault="005179D2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Pr="00B75C52" w:rsidRDefault="001F17DD" w:rsidP="001F17DD">
      <w:pPr>
        <w:spacing w:line="240" w:lineRule="auto"/>
        <w:ind w:left="6237"/>
        <w:jc w:val="center"/>
        <w:rPr>
          <w:szCs w:val="28"/>
          <w:lang w:val="ru-RU"/>
        </w:rPr>
      </w:pPr>
      <w:proofErr w:type="gramStart"/>
      <w:r w:rsidRPr="00165ABC">
        <w:rPr>
          <w:szCs w:val="28"/>
          <w:lang w:val="ru-RU"/>
        </w:rPr>
        <w:lastRenderedPageBreak/>
        <w:t>У</w:t>
      </w:r>
      <w:r>
        <w:rPr>
          <w:szCs w:val="28"/>
          <w:lang w:val="ru-RU"/>
        </w:rPr>
        <w:t>становлен</w:t>
      </w:r>
      <w:proofErr w:type="gramEnd"/>
    </w:p>
    <w:p w:rsidR="001F17DD" w:rsidRPr="00165ABC" w:rsidRDefault="001F17DD" w:rsidP="001F17DD">
      <w:pPr>
        <w:spacing w:line="240" w:lineRule="auto"/>
        <w:ind w:left="6237"/>
        <w:jc w:val="center"/>
        <w:rPr>
          <w:szCs w:val="28"/>
          <w:lang w:val="ru-RU"/>
        </w:rPr>
      </w:pPr>
      <w:r w:rsidRPr="00165ABC">
        <w:rPr>
          <w:szCs w:val="28"/>
          <w:lang w:val="ru-RU"/>
        </w:rPr>
        <w:t>постановлением Правительства</w:t>
      </w:r>
    </w:p>
    <w:p w:rsidR="001F17DD" w:rsidRPr="00165ABC" w:rsidRDefault="001F17DD" w:rsidP="001F17DD">
      <w:pPr>
        <w:spacing w:line="240" w:lineRule="auto"/>
        <w:ind w:left="6237"/>
        <w:jc w:val="center"/>
        <w:rPr>
          <w:szCs w:val="28"/>
          <w:lang w:val="ru-RU"/>
        </w:rPr>
      </w:pPr>
      <w:r w:rsidRPr="00165ABC">
        <w:rPr>
          <w:szCs w:val="28"/>
          <w:lang w:val="ru-RU"/>
        </w:rPr>
        <w:t>Российской Федерации</w:t>
      </w:r>
    </w:p>
    <w:p w:rsidR="001F17DD" w:rsidRPr="00165ABC" w:rsidRDefault="001F17DD" w:rsidP="001F17DD">
      <w:pPr>
        <w:spacing w:line="240" w:lineRule="auto"/>
        <w:ind w:left="6237"/>
        <w:jc w:val="center"/>
        <w:rPr>
          <w:szCs w:val="28"/>
          <w:lang w:val="ru-RU"/>
        </w:rPr>
      </w:pPr>
      <w:r w:rsidRPr="00165ABC">
        <w:rPr>
          <w:szCs w:val="28"/>
          <w:lang w:val="ru-RU"/>
        </w:rPr>
        <w:t>от ___________ 20</w:t>
      </w:r>
      <w:r>
        <w:rPr>
          <w:szCs w:val="28"/>
          <w:lang w:val="ru-RU"/>
        </w:rPr>
        <w:t>2</w:t>
      </w:r>
      <w:r w:rsidRPr="00B75C52">
        <w:rPr>
          <w:szCs w:val="28"/>
          <w:lang w:val="ru-RU"/>
        </w:rPr>
        <w:t>2</w:t>
      </w:r>
      <w:r w:rsidRPr="00165ABC">
        <w:rPr>
          <w:szCs w:val="28"/>
          <w:lang w:val="ru-RU"/>
        </w:rPr>
        <w:t xml:space="preserve"> г. №___</w:t>
      </w:r>
    </w:p>
    <w:p w:rsidR="001F17DD" w:rsidRPr="00165ABC" w:rsidRDefault="001F17DD" w:rsidP="001F17DD">
      <w:pPr>
        <w:spacing w:line="240" w:lineRule="auto"/>
        <w:jc w:val="both"/>
        <w:rPr>
          <w:szCs w:val="28"/>
          <w:lang w:val="ru-RU"/>
        </w:rPr>
      </w:pPr>
    </w:p>
    <w:p w:rsidR="001F17DD" w:rsidRPr="00165ABC" w:rsidRDefault="001F17DD" w:rsidP="001F17DD">
      <w:pPr>
        <w:spacing w:line="240" w:lineRule="auto"/>
        <w:jc w:val="both"/>
        <w:rPr>
          <w:szCs w:val="28"/>
          <w:lang w:val="ru-RU"/>
        </w:rPr>
      </w:pPr>
    </w:p>
    <w:p w:rsidR="001F17DD" w:rsidRPr="00165ABC" w:rsidRDefault="001F17DD" w:rsidP="001F17DD">
      <w:pPr>
        <w:spacing w:line="240" w:lineRule="auto"/>
        <w:jc w:val="both"/>
        <w:rPr>
          <w:szCs w:val="28"/>
          <w:lang w:val="ru-RU"/>
        </w:rPr>
      </w:pPr>
    </w:p>
    <w:p w:rsidR="001F17DD" w:rsidRDefault="001F17DD" w:rsidP="001F17DD">
      <w:pPr>
        <w:spacing w:line="24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Порядок </w:t>
      </w:r>
      <w:r w:rsidRPr="00744AA1">
        <w:rPr>
          <w:b/>
          <w:szCs w:val="28"/>
          <w:lang w:val="ru-RU"/>
        </w:rPr>
        <w:t xml:space="preserve">разработки и согласования плана природоохранных мероприятий субъекта Российской Федерации, а также состав такого плана и требования </w:t>
      </w:r>
      <w:r>
        <w:rPr>
          <w:b/>
          <w:szCs w:val="28"/>
          <w:lang w:val="ru-RU"/>
        </w:rPr>
        <w:br/>
      </w:r>
      <w:r w:rsidRPr="00744AA1">
        <w:rPr>
          <w:b/>
          <w:szCs w:val="28"/>
          <w:lang w:val="ru-RU"/>
        </w:rPr>
        <w:t>к его содержанию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Cs w:val="28"/>
          <w:lang w:val="ru-RU"/>
        </w:rPr>
      </w:pP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color w:val="auto"/>
          <w:szCs w:val="28"/>
          <w:lang w:val="ru-RU" w:eastAsia="ru-RU"/>
        </w:rPr>
      </w:pPr>
      <w:r w:rsidRPr="00165ABC">
        <w:rPr>
          <w:szCs w:val="28"/>
          <w:lang w:val="ru-RU"/>
        </w:rPr>
        <w:t xml:space="preserve">1. </w:t>
      </w:r>
      <w:r>
        <w:rPr>
          <w:szCs w:val="28"/>
          <w:lang w:val="ru-RU"/>
        </w:rPr>
        <w:t xml:space="preserve">Настоящий документ определяет Порядок </w:t>
      </w:r>
      <w:r w:rsidRPr="00744AA1">
        <w:rPr>
          <w:szCs w:val="28"/>
          <w:lang w:val="ru-RU"/>
        </w:rPr>
        <w:t>разработки и согласования плана природоохранных мероприятий субъекта Российской Федерации, а также состав такого плана и требования к его содержанию</w:t>
      </w:r>
      <w:r>
        <w:rPr>
          <w:szCs w:val="28"/>
          <w:lang w:val="ru-RU"/>
        </w:rPr>
        <w:t xml:space="preserve"> (далее – План мероприятий)</w:t>
      </w:r>
      <w:r>
        <w:rPr>
          <w:rFonts w:eastAsia="Calibri"/>
          <w:color w:val="auto"/>
          <w:szCs w:val="28"/>
          <w:lang w:val="ru-RU" w:eastAsia="ru-RU"/>
        </w:rPr>
        <w:t>.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val="ru-RU"/>
        </w:rPr>
      </w:pPr>
      <w:r>
        <w:rPr>
          <w:rFonts w:eastAsia="Calibri"/>
          <w:color w:val="auto"/>
          <w:szCs w:val="28"/>
          <w:lang w:val="ru-RU" w:eastAsia="ru-RU"/>
        </w:rPr>
        <w:t xml:space="preserve">2. Утверждение, а также корректировка </w:t>
      </w:r>
      <w:r w:rsidRPr="00165ABC">
        <w:rPr>
          <w:lang w:val="ru-RU"/>
        </w:rPr>
        <w:t>План</w:t>
      </w:r>
      <w:r>
        <w:rPr>
          <w:lang w:val="ru-RU"/>
        </w:rPr>
        <w:t>а</w:t>
      </w:r>
      <w:r w:rsidRPr="00165ABC">
        <w:rPr>
          <w:lang w:val="ru-RU"/>
        </w:rPr>
        <w:t xml:space="preserve"> </w:t>
      </w:r>
      <w:r w:rsidRPr="00165ABC">
        <w:rPr>
          <w:szCs w:val="28"/>
          <w:lang w:val="ru-RU"/>
        </w:rPr>
        <w:t xml:space="preserve">мероприятий </w:t>
      </w:r>
      <w:r>
        <w:rPr>
          <w:szCs w:val="28"/>
          <w:lang w:val="ru-RU"/>
        </w:rPr>
        <w:t xml:space="preserve">осуществляется </w:t>
      </w:r>
      <w:r w:rsidRPr="00283F92">
        <w:rPr>
          <w:szCs w:val="28"/>
          <w:lang w:val="ru-RU"/>
        </w:rPr>
        <w:t>уполномоченным органом государственной власти субъекта Российской Федерации по согласованию с</w:t>
      </w:r>
      <w:r>
        <w:rPr>
          <w:szCs w:val="28"/>
          <w:lang w:val="ru-RU"/>
        </w:rPr>
        <w:t xml:space="preserve"> Министерством природных ресурсов и экологии Российской Федерации.  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План мероприятий разрабатывается </w:t>
      </w:r>
      <w:r w:rsidRPr="00805BD4">
        <w:rPr>
          <w:szCs w:val="28"/>
          <w:lang w:val="ru-RU"/>
        </w:rPr>
        <w:t xml:space="preserve">уполномоченным органом государственной власти субъекта Российской Федерации </w:t>
      </w:r>
      <w:r>
        <w:rPr>
          <w:szCs w:val="28"/>
          <w:lang w:val="ru-RU"/>
        </w:rPr>
        <w:t xml:space="preserve">и утверждается по форме, установленной Приложением № 1 к настоящему Порядку. 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color w:val="auto"/>
          <w:szCs w:val="28"/>
          <w:lang w:val="ru-RU" w:eastAsia="ru-RU"/>
        </w:rPr>
      </w:pPr>
      <w:r>
        <w:rPr>
          <w:szCs w:val="28"/>
          <w:lang w:val="ru-RU"/>
        </w:rPr>
        <w:t>4. В План мероприятий включаются мероприятия</w:t>
      </w:r>
      <w:r>
        <w:rPr>
          <w:rFonts w:eastAsia="Calibri"/>
          <w:color w:val="auto"/>
          <w:szCs w:val="28"/>
          <w:lang w:val="ru-RU" w:eastAsia="ru-RU"/>
        </w:rPr>
        <w:t xml:space="preserve">, перечень которых установлен Приложением № 2 к настоящему Порядку (далее – природоохранные мероприятия). Мероприятия по </w:t>
      </w:r>
      <w:r w:rsidRPr="008D023C">
        <w:rPr>
          <w:rFonts w:eastAsia="Calibri"/>
          <w:color w:val="auto"/>
          <w:szCs w:val="28"/>
          <w:lang w:val="ru-RU" w:eastAsia="ru-RU"/>
        </w:rPr>
        <w:t>выявлению и оценке объектов накопленного вреда окружающей среде и (или) по организации работ по ликвидации объектов накопленного вреда окружающей среде, включенных в государственный реестр объектов накопленного вреда окружающей среде</w:t>
      </w:r>
      <w:r>
        <w:rPr>
          <w:rFonts w:eastAsia="Calibri"/>
          <w:color w:val="auto"/>
          <w:szCs w:val="28"/>
          <w:lang w:val="ru-RU" w:eastAsia="ru-RU"/>
        </w:rPr>
        <w:t xml:space="preserve">, включаются в План мероприятий в первоочередном порядке. 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5. В Плане мероприятий объем расходов бюджета субъекта Российской Федерации, бюджета муниципального образования должен соответствовать </w:t>
      </w:r>
      <w:r>
        <w:rPr>
          <w:szCs w:val="28"/>
          <w:lang w:val="ru-RU"/>
        </w:rPr>
        <w:br/>
        <w:t xml:space="preserve">или превышать объем средств, указанных в прогнозе доходов соответствующего бюджета. 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auto"/>
          <w:szCs w:val="28"/>
          <w:lang w:val="ru-RU" w:eastAsia="ru-RU"/>
        </w:rPr>
      </w:pPr>
      <w:r>
        <w:rPr>
          <w:rFonts w:eastAsia="Calibri"/>
          <w:color w:val="auto"/>
          <w:szCs w:val="28"/>
          <w:lang w:val="ru-RU" w:eastAsia="ru-RU"/>
        </w:rPr>
        <w:t>6. П</w:t>
      </w:r>
      <w:r>
        <w:rPr>
          <w:szCs w:val="28"/>
          <w:lang w:val="ru-RU"/>
        </w:rPr>
        <w:t xml:space="preserve">роект Плана мероприятий </w:t>
      </w:r>
      <w:r w:rsidRPr="00BF6948">
        <w:rPr>
          <w:szCs w:val="28"/>
          <w:lang w:val="ru-RU"/>
        </w:rPr>
        <w:t xml:space="preserve">не позднее </w:t>
      </w:r>
      <w:r>
        <w:rPr>
          <w:szCs w:val="28"/>
          <w:lang w:val="ru-RU"/>
        </w:rPr>
        <w:t>10 ноября текущего финансового года направляется на согласование в Министерство</w:t>
      </w:r>
      <w:r w:rsidRPr="00805BD4">
        <w:rPr>
          <w:szCs w:val="28"/>
          <w:lang w:val="ru-RU"/>
        </w:rPr>
        <w:t xml:space="preserve"> природных ресурсов и экологии Российской Федерации </w:t>
      </w:r>
      <w:r>
        <w:rPr>
          <w:rFonts w:eastAsia="Calibri"/>
          <w:color w:val="auto"/>
          <w:szCs w:val="28"/>
          <w:lang w:val="ru-RU" w:eastAsia="ru-RU"/>
        </w:rPr>
        <w:t xml:space="preserve">и утверждается не позднее 3 рабочих дней со дня получения согласования </w:t>
      </w:r>
      <w:r>
        <w:rPr>
          <w:szCs w:val="28"/>
          <w:lang w:val="ru-RU"/>
        </w:rPr>
        <w:t>Министерства</w:t>
      </w:r>
      <w:r w:rsidRPr="00805BD4">
        <w:rPr>
          <w:szCs w:val="28"/>
          <w:lang w:val="ru-RU"/>
        </w:rPr>
        <w:t xml:space="preserve"> природных ресурсов и экологии Российской Федерации</w:t>
      </w:r>
      <w:r>
        <w:rPr>
          <w:rFonts w:eastAsia="Calibri"/>
          <w:color w:val="auto"/>
          <w:szCs w:val="28"/>
          <w:lang w:val="ru-RU" w:eastAsia="ru-RU"/>
        </w:rPr>
        <w:t>.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ru-RU"/>
        </w:rPr>
      </w:pPr>
      <w:r>
        <w:rPr>
          <w:rFonts w:eastAsia="Calibri"/>
          <w:color w:val="auto"/>
          <w:szCs w:val="28"/>
          <w:lang w:val="ru-RU" w:eastAsia="ru-RU"/>
        </w:rPr>
        <w:t xml:space="preserve">7. По результатам рассмотрения проекта Плана мероприятий Министерство природных ресурсов и экологии Российской Федерации в месячный срок со дня поступления </w:t>
      </w:r>
      <w:r>
        <w:rPr>
          <w:szCs w:val="28"/>
          <w:lang w:val="ru-RU"/>
        </w:rPr>
        <w:t>проекта П</w:t>
      </w:r>
      <w:r>
        <w:rPr>
          <w:rFonts w:eastAsia="Calibri"/>
          <w:color w:val="auto"/>
          <w:szCs w:val="28"/>
          <w:lang w:val="ru-RU" w:eastAsia="ru-RU"/>
        </w:rPr>
        <w:t>лана мероприятий</w:t>
      </w:r>
      <w:r>
        <w:rPr>
          <w:szCs w:val="28"/>
          <w:lang w:val="ru-RU"/>
        </w:rPr>
        <w:t xml:space="preserve"> сообщает о его согласовании либо </w:t>
      </w:r>
      <w:r>
        <w:rPr>
          <w:szCs w:val="28"/>
          <w:lang w:val="ru-RU"/>
        </w:rPr>
        <w:br/>
      </w:r>
      <w:r>
        <w:rPr>
          <w:rFonts w:eastAsia="Calibri"/>
          <w:color w:val="auto"/>
          <w:szCs w:val="28"/>
          <w:lang w:val="ru-RU" w:eastAsia="ru-RU"/>
        </w:rPr>
        <w:t xml:space="preserve">об отказе в согласовании в </w:t>
      </w:r>
      <w:r>
        <w:rPr>
          <w:szCs w:val="28"/>
          <w:lang w:val="ru-RU"/>
        </w:rPr>
        <w:t>случае несоответствия проекта Плана мероприятий требованиям, установленным пунктами 4, 5 настоящего Порядка.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8. Уполномоченный орган</w:t>
      </w:r>
      <w:r w:rsidRPr="00805BD4">
        <w:rPr>
          <w:szCs w:val="28"/>
          <w:lang w:val="ru-RU"/>
        </w:rPr>
        <w:t xml:space="preserve"> государственной власти субъекта Российской Федерации</w:t>
      </w:r>
      <w:r w:rsidRPr="00220A0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срок, не превышающий </w:t>
      </w:r>
      <w:r w:rsidRPr="00BE0DBE">
        <w:rPr>
          <w:szCs w:val="28"/>
          <w:lang w:val="ru-RU"/>
        </w:rPr>
        <w:t>5 рабочих дней</w:t>
      </w:r>
      <w:r>
        <w:rPr>
          <w:szCs w:val="28"/>
          <w:lang w:val="ru-RU"/>
        </w:rPr>
        <w:t xml:space="preserve"> со дня получения отказа </w:t>
      </w:r>
      <w:r>
        <w:rPr>
          <w:szCs w:val="28"/>
          <w:lang w:val="ru-RU"/>
        </w:rPr>
        <w:br/>
      </w:r>
      <w:r>
        <w:rPr>
          <w:szCs w:val="28"/>
          <w:lang w:val="ru-RU"/>
        </w:rPr>
        <w:lastRenderedPageBreak/>
        <w:t>в согласовании, направляет доработанный проект Плана мероприятий на повторное согласование.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color w:val="auto"/>
          <w:szCs w:val="28"/>
          <w:lang w:val="ru-RU" w:eastAsia="ru-RU"/>
        </w:rPr>
      </w:pPr>
      <w:r>
        <w:rPr>
          <w:rFonts w:eastAsia="Calibri"/>
          <w:color w:val="auto"/>
          <w:szCs w:val="28"/>
          <w:lang w:val="ru-RU" w:eastAsia="ru-RU"/>
        </w:rPr>
        <w:t xml:space="preserve">9. План мероприятий направляется </w:t>
      </w:r>
      <w:r>
        <w:rPr>
          <w:szCs w:val="28"/>
          <w:lang w:val="ru-RU"/>
        </w:rPr>
        <w:t xml:space="preserve">в Министерство природных ресурсов </w:t>
      </w:r>
      <w:r>
        <w:rPr>
          <w:szCs w:val="28"/>
          <w:lang w:val="ru-RU"/>
        </w:rPr>
        <w:br/>
        <w:t xml:space="preserve">и экологии Российской Федерации в срок не позднее 3 рабочих дней со дня </w:t>
      </w:r>
      <w:r>
        <w:rPr>
          <w:szCs w:val="28"/>
          <w:lang w:val="ru-RU"/>
        </w:rPr>
        <w:br/>
        <w:t>его утверждения.</w:t>
      </w: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color w:val="auto"/>
          <w:szCs w:val="28"/>
          <w:lang w:val="ru-RU" w:eastAsia="ru-RU"/>
        </w:rPr>
      </w:pPr>
    </w:p>
    <w:p w:rsidR="001F17DD" w:rsidRDefault="001F17DD" w:rsidP="001F17D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color w:val="auto"/>
          <w:szCs w:val="28"/>
          <w:lang w:val="ru-RU" w:eastAsia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  <w:sectPr w:rsidR="001F17DD" w:rsidSect="00116F8E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1F17DD" w:rsidRPr="00CA7DE2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outlineLvl w:val="0"/>
        <w:rPr>
          <w:rFonts w:eastAsia="Calibri"/>
          <w:bCs/>
          <w:color w:val="auto"/>
          <w:szCs w:val="28"/>
          <w:lang w:val="ru-RU" w:eastAsia="ru-RU"/>
        </w:rPr>
      </w:pPr>
      <w:r w:rsidRPr="00CA7DE2">
        <w:rPr>
          <w:rFonts w:eastAsia="Calibri"/>
          <w:bCs/>
          <w:color w:val="auto"/>
          <w:szCs w:val="28"/>
          <w:lang w:val="ru-RU" w:eastAsia="ru-RU"/>
        </w:rPr>
        <w:t>ПРИЛОЖЕНИЕ № 1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CA7DE2">
        <w:rPr>
          <w:rFonts w:eastAsia="Calibri"/>
          <w:bCs/>
          <w:color w:val="auto"/>
          <w:szCs w:val="28"/>
          <w:lang w:val="ru-RU" w:eastAsia="ru-RU"/>
        </w:rPr>
        <w:t xml:space="preserve">к </w:t>
      </w:r>
      <w:r>
        <w:rPr>
          <w:rFonts w:eastAsia="Calibri"/>
          <w:bCs/>
          <w:color w:val="auto"/>
          <w:szCs w:val="28"/>
          <w:lang w:val="ru-RU" w:eastAsia="ru-RU"/>
        </w:rPr>
        <w:t>Порядку</w:t>
      </w:r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 разработки и согласования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плана природоохранных мероприятий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субъекта Российской Федерации, а также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состав такого плана и требования </w:t>
      </w:r>
      <w:proofErr w:type="gramStart"/>
      <w:r w:rsidRPr="0008126D">
        <w:rPr>
          <w:rFonts w:eastAsia="Calibri"/>
          <w:bCs/>
          <w:color w:val="auto"/>
          <w:szCs w:val="28"/>
          <w:lang w:val="ru-RU" w:eastAsia="ru-RU"/>
        </w:rPr>
        <w:t>к</w:t>
      </w:r>
      <w:proofErr w:type="gramEnd"/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 его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szCs w:val="28"/>
          <w:lang w:val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содержанию</w:t>
      </w:r>
      <w:r>
        <w:rPr>
          <w:rFonts w:eastAsia="Calibri"/>
          <w:b/>
          <w:bCs/>
          <w:color w:val="auto"/>
          <w:szCs w:val="28"/>
          <w:lang w:val="ru-RU" w:eastAsia="ru-RU"/>
        </w:rPr>
        <w:t xml:space="preserve">, </w:t>
      </w:r>
      <w:r>
        <w:rPr>
          <w:szCs w:val="28"/>
          <w:lang w:val="ru-RU"/>
        </w:rPr>
        <w:t>установленному</w:t>
      </w:r>
      <w:r w:rsidRPr="00BA365A">
        <w:rPr>
          <w:szCs w:val="28"/>
          <w:lang w:val="ru-RU"/>
        </w:rPr>
        <w:t xml:space="preserve"> постановлением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szCs w:val="28"/>
          <w:lang w:val="ru-RU"/>
        </w:rPr>
      </w:pPr>
      <w:r w:rsidRPr="00BA365A">
        <w:rPr>
          <w:szCs w:val="28"/>
          <w:lang w:val="ru-RU"/>
        </w:rPr>
        <w:t>Пра</w:t>
      </w:r>
      <w:r>
        <w:rPr>
          <w:szCs w:val="28"/>
          <w:lang w:val="ru-RU"/>
        </w:rPr>
        <w:t>вительства Российской Федерации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 w:firstLine="708"/>
        <w:jc w:val="center"/>
        <w:rPr>
          <w:szCs w:val="28"/>
          <w:lang w:val="ru-RU"/>
        </w:rPr>
      </w:pPr>
      <w:r w:rsidRPr="00BA365A">
        <w:rPr>
          <w:szCs w:val="28"/>
          <w:lang w:val="ru-RU"/>
        </w:rPr>
        <w:t>от «__</w:t>
      </w:r>
      <w:r w:rsidRPr="00594BEF">
        <w:rPr>
          <w:szCs w:val="28"/>
          <w:lang w:val="ru-RU"/>
        </w:rPr>
        <w:t>_</w:t>
      </w:r>
      <w:r w:rsidRPr="00BA365A">
        <w:rPr>
          <w:szCs w:val="28"/>
          <w:lang w:val="ru-RU"/>
        </w:rPr>
        <w:t>» 202</w:t>
      </w:r>
      <w:r w:rsidRPr="00594BEF">
        <w:rPr>
          <w:szCs w:val="28"/>
          <w:lang w:val="ru-RU"/>
        </w:rPr>
        <w:t>2</w:t>
      </w:r>
      <w:r w:rsidRPr="00BA365A">
        <w:rPr>
          <w:szCs w:val="28"/>
          <w:lang w:val="ru-RU"/>
        </w:rPr>
        <w:t xml:space="preserve"> г. № </w:t>
      </w:r>
      <w:r w:rsidRPr="00F332D9">
        <w:rPr>
          <w:szCs w:val="28"/>
          <w:lang w:val="ru-RU"/>
        </w:rPr>
        <w:t>_</w:t>
      </w:r>
      <w:r w:rsidRPr="00BA365A">
        <w:rPr>
          <w:szCs w:val="28"/>
          <w:lang w:val="ru-RU"/>
        </w:rPr>
        <w:t>___</w:t>
      </w:r>
    </w:p>
    <w:p w:rsidR="001F17DD" w:rsidRPr="00594BEF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right"/>
        <w:rPr>
          <w:rFonts w:eastAsia="Calibri"/>
          <w:b/>
          <w:bCs/>
          <w:color w:val="auto"/>
          <w:sz w:val="24"/>
          <w:lang w:val="ru-RU" w:eastAsia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right"/>
        <w:rPr>
          <w:rFonts w:eastAsia="Calibri"/>
          <w:color w:val="auto"/>
          <w:sz w:val="24"/>
          <w:lang w:val="ru-RU" w:eastAsia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 w:rsidRPr="00BA365A">
        <w:rPr>
          <w:rFonts w:eastAsia="Calibri"/>
          <w:color w:val="auto"/>
          <w:sz w:val="24"/>
          <w:lang w:val="ru-RU" w:eastAsia="ru-RU"/>
        </w:rPr>
        <w:t>УТВЕРЖДАЮ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 w:rsidRPr="00BA365A">
        <w:rPr>
          <w:rFonts w:eastAsia="Calibri"/>
          <w:color w:val="auto"/>
          <w:sz w:val="24"/>
          <w:lang w:val="ru-RU" w:eastAsia="ru-RU"/>
        </w:rPr>
        <w:t>___________________________________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proofErr w:type="gramStart"/>
      <w:r w:rsidRPr="00BA365A">
        <w:rPr>
          <w:rFonts w:eastAsia="Calibri"/>
          <w:color w:val="auto"/>
          <w:sz w:val="24"/>
          <w:lang w:val="ru-RU" w:eastAsia="ru-RU"/>
        </w:rPr>
        <w:t>(уполномоченное лицо</w:t>
      </w:r>
      <w:proofErr w:type="gramEnd"/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>
        <w:rPr>
          <w:rFonts w:eastAsia="Calibri"/>
          <w:color w:val="auto"/>
          <w:sz w:val="24"/>
          <w:lang w:val="ru-RU" w:eastAsia="ru-RU"/>
        </w:rPr>
        <w:t>уполномоченного органа</w:t>
      </w:r>
      <w:r w:rsidRPr="004771A5">
        <w:rPr>
          <w:rFonts w:eastAsia="Calibri"/>
          <w:color w:val="auto"/>
          <w:sz w:val="24"/>
          <w:lang w:val="ru-RU" w:eastAsia="ru-RU"/>
        </w:rPr>
        <w:t xml:space="preserve"> </w:t>
      </w:r>
      <w:proofErr w:type="gramStart"/>
      <w:r w:rsidRPr="004771A5">
        <w:rPr>
          <w:rFonts w:eastAsia="Calibri"/>
          <w:color w:val="auto"/>
          <w:sz w:val="24"/>
          <w:lang w:val="ru-RU" w:eastAsia="ru-RU"/>
        </w:rPr>
        <w:t>государственной</w:t>
      </w:r>
      <w:proofErr w:type="gramEnd"/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 w:rsidRPr="004771A5">
        <w:rPr>
          <w:rFonts w:eastAsia="Calibri"/>
          <w:color w:val="auto"/>
          <w:sz w:val="24"/>
          <w:lang w:val="ru-RU" w:eastAsia="ru-RU"/>
        </w:rPr>
        <w:t>власти субъекта Российской Федерации</w:t>
      </w:r>
      <w:r w:rsidRPr="00BA365A">
        <w:rPr>
          <w:rFonts w:eastAsia="Calibri"/>
          <w:color w:val="auto"/>
          <w:sz w:val="24"/>
          <w:lang w:val="ru-RU" w:eastAsia="ru-RU"/>
        </w:rPr>
        <w:t>)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 w:rsidRPr="00BA365A">
        <w:rPr>
          <w:rFonts w:eastAsia="Calibri"/>
          <w:color w:val="auto"/>
          <w:sz w:val="24"/>
          <w:lang w:val="ru-RU" w:eastAsia="ru-RU"/>
        </w:rPr>
        <w:t>___________________________________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 w:rsidRPr="00BA365A">
        <w:rPr>
          <w:rFonts w:eastAsia="Calibri"/>
          <w:color w:val="auto"/>
          <w:sz w:val="24"/>
          <w:lang w:val="ru-RU" w:eastAsia="ru-RU"/>
        </w:rPr>
        <w:t>(подпись, инициалы и фамилия)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/>
        <w:jc w:val="center"/>
        <w:rPr>
          <w:rFonts w:eastAsia="Calibri"/>
          <w:color w:val="auto"/>
          <w:sz w:val="24"/>
          <w:lang w:val="ru-RU" w:eastAsia="ru-RU"/>
        </w:rPr>
      </w:pPr>
      <w:r>
        <w:rPr>
          <w:rFonts w:eastAsia="Calibri"/>
          <w:color w:val="auto"/>
          <w:sz w:val="24"/>
          <w:lang w:val="ru-RU" w:eastAsia="ru-RU"/>
        </w:rPr>
        <w:t>«</w:t>
      </w:r>
      <w:r w:rsidRPr="00BA365A">
        <w:rPr>
          <w:rFonts w:eastAsia="Calibri"/>
          <w:color w:val="auto"/>
          <w:sz w:val="24"/>
          <w:lang w:val="ru-RU" w:eastAsia="ru-RU"/>
        </w:rPr>
        <w:t>__</w:t>
      </w:r>
      <w:r w:rsidRPr="00F332D9">
        <w:rPr>
          <w:rFonts w:eastAsia="Calibri"/>
          <w:color w:val="auto"/>
          <w:sz w:val="24"/>
          <w:lang w:val="ru-RU" w:eastAsia="ru-RU"/>
        </w:rPr>
        <w:t>_</w:t>
      </w:r>
      <w:r>
        <w:rPr>
          <w:rFonts w:eastAsia="Calibri"/>
          <w:color w:val="auto"/>
          <w:sz w:val="24"/>
          <w:lang w:val="ru-RU" w:eastAsia="ru-RU"/>
        </w:rPr>
        <w:t>»</w:t>
      </w:r>
      <w:r w:rsidRPr="00BA365A">
        <w:rPr>
          <w:rFonts w:eastAsia="Calibri"/>
          <w:color w:val="auto"/>
          <w:sz w:val="24"/>
          <w:lang w:val="ru-RU" w:eastAsia="ru-RU"/>
        </w:rPr>
        <w:t xml:space="preserve"> ______________________ 20</w:t>
      </w:r>
      <w:r w:rsidRPr="00F332D9">
        <w:rPr>
          <w:rFonts w:eastAsia="Calibri"/>
          <w:color w:val="auto"/>
          <w:sz w:val="24"/>
          <w:lang w:val="ru-RU" w:eastAsia="ru-RU"/>
        </w:rPr>
        <w:t>_</w:t>
      </w:r>
      <w:r w:rsidRPr="00BA365A">
        <w:rPr>
          <w:rFonts w:eastAsia="Calibri"/>
          <w:color w:val="auto"/>
          <w:sz w:val="24"/>
          <w:lang w:val="ru-RU" w:eastAsia="ru-RU"/>
        </w:rPr>
        <w:t>__ г.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647" w:firstLine="708"/>
        <w:jc w:val="center"/>
        <w:rPr>
          <w:rFonts w:eastAsia="Calibri"/>
          <w:color w:val="auto"/>
          <w:sz w:val="24"/>
          <w:lang w:val="ru-RU" w:eastAsia="ru-RU"/>
        </w:rPr>
      </w:pPr>
    </w:p>
    <w:p w:rsidR="001F17DD" w:rsidRPr="00A50D4A" w:rsidRDefault="001F17DD" w:rsidP="001F17DD">
      <w:pPr>
        <w:widowControl/>
        <w:autoSpaceDE w:val="0"/>
        <w:autoSpaceDN w:val="0"/>
        <w:adjustRightInd w:val="0"/>
        <w:spacing w:line="240" w:lineRule="auto"/>
        <w:ind w:left="8647" w:firstLine="708"/>
        <w:jc w:val="center"/>
        <w:rPr>
          <w:rFonts w:eastAsia="Calibri"/>
          <w:color w:val="auto"/>
          <w:sz w:val="24"/>
          <w:lang w:val="ru-RU" w:eastAsia="ru-RU"/>
        </w:rPr>
      </w:pPr>
      <w:r w:rsidRPr="00A50D4A">
        <w:rPr>
          <w:rFonts w:eastAsia="Calibri"/>
          <w:color w:val="auto"/>
          <w:sz w:val="24"/>
          <w:lang w:val="ru-RU" w:eastAsia="ru-RU"/>
        </w:rPr>
        <w:t>М.П.</w:t>
      </w:r>
    </w:p>
    <w:p w:rsidR="001F17DD" w:rsidRDefault="001F17DD" w:rsidP="001F17DD">
      <w:pPr>
        <w:spacing w:line="240" w:lineRule="auto"/>
        <w:jc w:val="center"/>
        <w:rPr>
          <w:b/>
          <w:lang w:val="ru-RU"/>
        </w:rPr>
      </w:pPr>
    </w:p>
    <w:p w:rsidR="001F17DD" w:rsidRDefault="001F17DD" w:rsidP="001F17DD">
      <w:pPr>
        <w:spacing w:line="240" w:lineRule="auto"/>
        <w:jc w:val="center"/>
        <w:rPr>
          <w:b/>
          <w:lang w:val="ru-RU"/>
        </w:rPr>
      </w:pPr>
    </w:p>
    <w:p w:rsidR="001F17DD" w:rsidRPr="0068162A" w:rsidRDefault="001F17DD" w:rsidP="001F17DD">
      <w:pPr>
        <w:spacing w:line="240" w:lineRule="auto"/>
        <w:jc w:val="center"/>
        <w:rPr>
          <w:b/>
          <w:szCs w:val="28"/>
          <w:lang w:val="ru-RU"/>
        </w:rPr>
      </w:pPr>
      <w:r w:rsidRPr="0068162A">
        <w:rPr>
          <w:b/>
          <w:lang w:val="ru-RU"/>
        </w:rPr>
        <w:t>План природоохранный мероприятий</w:t>
      </w:r>
      <w:r w:rsidRPr="0068162A">
        <w:rPr>
          <w:b/>
          <w:szCs w:val="28"/>
          <w:lang w:val="ru-RU"/>
        </w:rPr>
        <w:t xml:space="preserve"> </w:t>
      </w:r>
    </w:p>
    <w:p w:rsidR="001F17DD" w:rsidRPr="0068162A" w:rsidRDefault="001F17DD" w:rsidP="001F17DD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Calibri"/>
          <w:color w:val="auto"/>
          <w:sz w:val="24"/>
          <w:lang w:val="ru-RU" w:eastAsia="ru-RU"/>
        </w:rPr>
      </w:pPr>
      <w:r w:rsidRPr="0068162A">
        <w:rPr>
          <w:rFonts w:eastAsia="Calibri"/>
          <w:color w:val="auto"/>
          <w:sz w:val="24"/>
          <w:lang w:val="ru-RU" w:eastAsia="ru-RU"/>
        </w:rPr>
        <w:t>___________________________________</w:t>
      </w:r>
    </w:p>
    <w:p w:rsidR="001F17DD" w:rsidRPr="0068162A" w:rsidRDefault="001F17DD" w:rsidP="001F17DD">
      <w:pPr>
        <w:spacing w:line="240" w:lineRule="auto"/>
        <w:jc w:val="center"/>
        <w:rPr>
          <w:rFonts w:eastAsia="Calibri"/>
          <w:bCs/>
          <w:color w:val="auto"/>
          <w:sz w:val="24"/>
          <w:lang w:val="ru-RU" w:eastAsia="ru-RU"/>
        </w:rPr>
      </w:pPr>
      <w:r w:rsidRPr="0068162A">
        <w:rPr>
          <w:rFonts w:eastAsia="Calibri"/>
          <w:bCs/>
          <w:color w:val="auto"/>
          <w:sz w:val="24"/>
          <w:lang w:val="ru-RU" w:eastAsia="ru-RU"/>
        </w:rPr>
        <w:t>(наименование субъекта Российской Федерации)</w:t>
      </w:r>
    </w:p>
    <w:p w:rsidR="001F17DD" w:rsidRPr="0068162A" w:rsidRDefault="001F17DD" w:rsidP="001F17DD">
      <w:pPr>
        <w:spacing w:line="240" w:lineRule="auto"/>
        <w:jc w:val="center"/>
        <w:rPr>
          <w:rFonts w:eastAsia="Calibri"/>
          <w:bCs/>
          <w:color w:val="auto"/>
          <w:sz w:val="24"/>
          <w:lang w:val="ru-RU" w:eastAsia="ru-RU"/>
        </w:rPr>
      </w:pPr>
      <w:r w:rsidRPr="0068162A">
        <w:rPr>
          <w:rFonts w:eastAsia="Calibri"/>
          <w:bCs/>
          <w:color w:val="auto"/>
          <w:sz w:val="24"/>
          <w:lang w:val="ru-RU" w:eastAsia="ru-RU"/>
        </w:rPr>
        <w:t>______________________</w:t>
      </w:r>
    </w:p>
    <w:p w:rsidR="001F17DD" w:rsidRPr="0068162A" w:rsidRDefault="001F17DD" w:rsidP="001F17DD">
      <w:pPr>
        <w:spacing w:line="240" w:lineRule="auto"/>
        <w:jc w:val="center"/>
        <w:rPr>
          <w:rFonts w:eastAsia="Calibri"/>
          <w:bCs/>
          <w:color w:val="auto"/>
          <w:sz w:val="24"/>
          <w:lang w:val="ru-RU" w:eastAsia="ru-RU"/>
        </w:rPr>
      </w:pPr>
      <w:r w:rsidRPr="0068162A">
        <w:rPr>
          <w:rFonts w:eastAsia="Calibri"/>
          <w:bCs/>
          <w:color w:val="auto"/>
          <w:sz w:val="24"/>
          <w:lang w:val="ru-RU" w:eastAsia="ru-RU"/>
        </w:rPr>
        <w:t>(место составления)</w:t>
      </w:r>
    </w:p>
    <w:p w:rsidR="001F17DD" w:rsidRDefault="001F17DD" w:rsidP="001F17DD">
      <w:pPr>
        <w:spacing w:line="240" w:lineRule="auto"/>
        <w:rPr>
          <w:lang w:val="ru-RU"/>
        </w:rPr>
      </w:pPr>
    </w:p>
    <w:p w:rsidR="001F17DD" w:rsidRDefault="001F17DD" w:rsidP="001F17DD">
      <w:pPr>
        <w:spacing w:line="240" w:lineRule="auto"/>
        <w:rPr>
          <w:lang w:val="ru-RU"/>
        </w:rPr>
      </w:pPr>
    </w:p>
    <w:p w:rsidR="001F17DD" w:rsidRPr="0068162A" w:rsidRDefault="001F17DD" w:rsidP="001F17DD">
      <w:pPr>
        <w:spacing w:line="240" w:lineRule="auto"/>
        <w:rPr>
          <w:lang w:val="ru-RU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136"/>
        <w:gridCol w:w="1560"/>
        <w:gridCol w:w="1276"/>
        <w:gridCol w:w="1277"/>
        <w:gridCol w:w="1135"/>
        <w:gridCol w:w="993"/>
        <w:gridCol w:w="99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F17DD" w:rsidRPr="00F02D40" w:rsidTr="00642014">
        <w:trPr>
          <w:trHeight w:val="312"/>
        </w:trPr>
        <w:tc>
          <w:tcPr>
            <w:tcW w:w="420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F02D40">
              <w:rPr>
                <w:sz w:val="16"/>
                <w:szCs w:val="16"/>
                <w:lang w:val="ru-RU"/>
              </w:rPr>
              <w:t>№</w:t>
            </w:r>
            <w:r w:rsidRPr="00F02D40">
              <w:rPr>
                <w:sz w:val="16"/>
                <w:szCs w:val="16"/>
              </w:rPr>
              <w:t xml:space="preserve"> </w:t>
            </w:r>
            <w:proofErr w:type="gramStart"/>
            <w:r w:rsidRPr="00F02D40">
              <w:rPr>
                <w:sz w:val="16"/>
                <w:szCs w:val="16"/>
              </w:rPr>
              <w:t>п</w:t>
            </w:r>
            <w:proofErr w:type="gramEnd"/>
            <w:r w:rsidRPr="00F02D40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Код</w:t>
            </w:r>
            <w:r>
              <w:rPr>
                <w:sz w:val="16"/>
                <w:szCs w:val="16"/>
                <w:lang w:val="ru-RU"/>
              </w:rPr>
              <w:t xml:space="preserve"> мероприятия</w:t>
            </w:r>
          </w:p>
        </w:tc>
        <w:tc>
          <w:tcPr>
            <w:tcW w:w="1560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Муниципальное образование, на территории которого реализуется мероприятие</w:t>
            </w:r>
          </w:p>
        </w:tc>
        <w:tc>
          <w:tcPr>
            <w:tcW w:w="1277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 xml:space="preserve">Основные характеристики (параметры) мероприятия </w:t>
            </w:r>
          </w:p>
        </w:tc>
        <w:tc>
          <w:tcPr>
            <w:tcW w:w="1135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Стоимость мероприятия</w:t>
            </w:r>
            <w:r>
              <w:rPr>
                <w:sz w:val="16"/>
                <w:szCs w:val="16"/>
                <w:lang w:val="ru-RU"/>
              </w:rPr>
              <w:t>, тыс. руб.</w:t>
            </w:r>
          </w:p>
        </w:tc>
        <w:tc>
          <w:tcPr>
            <w:tcW w:w="1985" w:type="dxa"/>
            <w:gridSpan w:val="2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C3EAF">
              <w:rPr>
                <w:sz w:val="16"/>
                <w:szCs w:val="16"/>
                <w:lang w:val="ru-RU"/>
              </w:rPr>
              <w:t>Срок</w:t>
            </w:r>
            <w:r w:rsidRPr="00F02D40">
              <w:rPr>
                <w:sz w:val="16"/>
                <w:szCs w:val="16"/>
                <w:lang w:val="ru-RU"/>
              </w:rPr>
              <w:t>и</w:t>
            </w:r>
            <w:r w:rsidRPr="002C3EAF">
              <w:rPr>
                <w:sz w:val="16"/>
                <w:szCs w:val="16"/>
                <w:lang w:val="ru-RU"/>
              </w:rPr>
              <w:t xml:space="preserve"> </w:t>
            </w:r>
            <w:r w:rsidRPr="00F02D40">
              <w:rPr>
                <w:sz w:val="16"/>
                <w:szCs w:val="16"/>
                <w:lang w:val="ru-RU"/>
              </w:rPr>
              <w:t>реализации мероприятия</w:t>
            </w:r>
          </w:p>
        </w:tc>
        <w:tc>
          <w:tcPr>
            <w:tcW w:w="7655" w:type="dxa"/>
            <w:gridSpan w:val="9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C3EAF">
              <w:rPr>
                <w:sz w:val="16"/>
                <w:szCs w:val="16"/>
                <w:lang w:val="ru-RU"/>
              </w:rPr>
              <w:t>Объем финансирования, тыс. руб.</w:t>
            </w:r>
          </w:p>
        </w:tc>
      </w:tr>
      <w:tr w:rsidR="001F17DD" w:rsidRPr="00F02D40" w:rsidTr="00642014">
        <w:trPr>
          <w:trHeight w:val="293"/>
        </w:trPr>
        <w:tc>
          <w:tcPr>
            <w:tcW w:w="42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1F17DD" w:rsidRPr="002C3EAF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дата начала</w:t>
            </w:r>
          </w:p>
        </w:tc>
        <w:tc>
          <w:tcPr>
            <w:tcW w:w="993" w:type="dxa"/>
            <w:vMerge w:val="restart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дата завершения</w:t>
            </w:r>
          </w:p>
        </w:tc>
        <w:tc>
          <w:tcPr>
            <w:tcW w:w="2552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2551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Бюджет субъекта Российской Федерации</w:t>
            </w:r>
          </w:p>
        </w:tc>
        <w:tc>
          <w:tcPr>
            <w:tcW w:w="2552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Бюджет муниципального образования</w:t>
            </w:r>
          </w:p>
        </w:tc>
      </w:tr>
      <w:tr w:rsidR="001F17DD" w:rsidRPr="00F02D40" w:rsidTr="00642014">
        <w:trPr>
          <w:trHeight w:val="144"/>
        </w:trPr>
        <w:tc>
          <w:tcPr>
            <w:tcW w:w="42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План расходов</w:t>
            </w:r>
          </w:p>
        </w:tc>
        <w:tc>
          <w:tcPr>
            <w:tcW w:w="2551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План расходов</w:t>
            </w:r>
          </w:p>
        </w:tc>
        <w:tc>
          <w:tcPr>
            <w:tcW w:w="2552" w:type="dxa"/>
            <w:gridSpan w:val="3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План расходов</w:t>
            </w:r>
          </w:p>
        </w:tc>
      </w:tr>
      <w:tr w:rsidR="001F17DD" w:rsidRPr="00F02D40" w:rsidTr="00642014">
        <w:trPr>
          <w:trHeight w:val="501"/>
        </w:trPr>
        <w:tc>
          <w:tcPr>
            <w:tcW w:w="42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текущий год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1 год планового периода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2 год планового периода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текущий год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1 год планового периода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2 год планового периода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текущий год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1 год планового периода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2 год планового периода</w:t>
            </w:r>
          </w:p>
        </w:tc>
      </w:tr>
      <w:tr w:rsidR="001F17DD" w:rsidRPr="00F02D40" w:rsidTr="00642014">
        <w:trPr>
          <w:trHeight w:val="173"/>
        </w:trPr>
        <w:tc>
          <w:tcPr>
            <w:tcW w:w="42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42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42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42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8789" w:type="dxa"/>
            <w:gridSpan w:val="8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План расходов </w:t>
            </w:r>
            <w:r w:rsidRPr="00F02D40">
              <w:rPr>
                <w:sz w:val="16"/>
                <w:szCs w:val="16"/>
                <w:lang w:val="ru-RU"/>
              </w:rPr>
              <w:t>муниципального образования</w:t>
            </w:r>
            <w:r>
              <w:rPr>
                <w:sz w:val="16"/>
                <w:szCs w:val="16"/>
                <w:lang w:val="ru-RU"/>
              </w:rPr>
              <w:t xml:space="preserve"> (всего)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8789" w:type="dxa"/>
            <w:gridSpan w:val="8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Прогноз доходов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02D40">
              <w:rPr>
                <w:sz w:val="16"/>
                <w:szCs w:val="16"/>
                <w:lang w:val="ru-RU"/>
              </w:rPr>
              <w:t>муниципального образования</w:t>
            </w:r>
            <w:r>
              <w:rPr>
                <w:sz w:val="16"/>
                <w:szCs w:val="16"/>
                <w:lang w:val="ru-RU"/>
              </w:rPr>
              <w:t xml:space="preserve"> (всего)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42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…</w:t>
            </w:r>
          </w:p>
        </w:tc>
        <w:tc>
          <w:tcPr>
            <w:tcW w:w="156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8789" w:type="dxa"/>
            <w:gridSpan w:val="8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План расходов (всего)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F17DD" w:rsidRPr="00F02D40" w:rsidTr="00642014">
        <w:trPr>
          <w:trHeight w:val="173"/>
        </w:trPr>
        <w:tc>
          <w:tcPr>
            <w:tcW w:w="8789" w:type="dxa"/>
            <w:gridSpan w:val="8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Прогноз доходов (всего)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02D40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17DD" w:rsidRPr="00F02D40" w:rsidRDefault="001F17DD" w:rsidP="00642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F17DD" w:rsidRPr="0068162A" w:rsidRDefault="001F17DD" w:rsidP="001F17D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3540" w:firstLine="708"/>
        <w:jc w:val="right"/>
        <w:rPr>
          <w:szCs w:val="28"/>
          <w:lang w:val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3540" w:firstLine="708"/>
        <w:jc w:val="right"/>
        <w:rPr>
          <w:szCs w:val="28"/>
          <w:lang w:val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3540" w:firstLine="708"/>
        <w:jc w:val="right"/>
        <w:rPr>
          <w:szCs w:val="28"/>
          <w:lang w:val="ru-RU"/>
        </w:rPr>
      </w:pP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3540" w:firstLine="708"/>
        <w:jc w:val="right"/>
        <w:rPr>
          <w:szCs w:val="28"/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Default="001F17DD">
      <w:pPr>
        <w:rPr>
          <w:lang w:val="ru-RU"/>
        </w:rPr>
      </w:pPr>
    </w:p>
    <w:p w:rsidR="001F17DD" w:rsidRPr="00A13D29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szCs w:val="28"/>
          <w:lang w:val="ru-RU"/>
        </w:rPr>
      </w:pPr>
      <w:r w:rsidRPr="00A13D29">
        <w:rPr>
          <w:szCs w:val="28"/>
          <w:lang w:val="ru-RU"/>
        </w:rPr>
        <w:t xml:space="preserve">ПРИЛОЖЕНИЕ № </w:t>
      </w:r>
      <w:r>
        <w:rPr>
          <w:szCs w:val="28"/>
          <w:lang w:val="ru-RU"/>
        </w:rPr>
        <w:t>2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CA7DE2">
        <w:rPr>
          <w:rFonts w:eastAsia="Calibri"/>
          <w:bCs/>
          <w:color w:val="auto"/>
          <w:szCs w:val="28"/>
          <w:lang w:val="ru-RU" w:eastAsia="ru-RU"/>
        </w:rPr>
        <w:t xml:space="preserve">к </w:t>
      </w:r>
      <w:r>
        <w:rPr>
          <w:rFonts w:eastAsia="Calibri"/>
          <w:bCs/>
          <w:color w:val="auto"/>
          <w:szCs w:val="28"/>
          <w:lang w:val="ru-RU" w:eastAsia="ru-RU"/>
        </w:rPr>
        <w:t>Порядку</w:t>
      </w:r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 разработки и согласования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плана природоохранных мероприятий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субъекта Российской Федерации, а также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rFonts w:eastAsia="Calibri"/>
          <w:bCs/>
          <w:color w:val="auto"/>
          <w:szCs w:val="28"/>
          <w:lang w:val="ru-RU" w:eastAsia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состав такого плана и требования </w:t>
      </w:r>
      <w:proofErr w:type="gramStart"/>
      <w:r w:rsidRPr="0008126D">
        <w:rPr>
          <w:rFonts w:eastAsia="Calibri"/>
          <w:bCs/>
          <w:color w:val="auto"/>
          <w:szCs w:val="28"/>
          <w:lang w:val="ru-RU" w:eastAsia="ru-RU"/>
        </w:rPr>
        <w:t>к</w:t>
      </w:r>
      <w:proofErr w:type="gramEnd"/>
      <w:r w:rsidRPr="0008126D">
        <w:rPr>
          <w:rFonts w:eastAsia="Calibri"/>
          <w:bCs/>
          <w:color w:val="auto"/>
          <w:szCs w:val="28"/>
          <w:lang w:val="ru-RU" w:eastAsia="ru-RU"/>
        </w:rPr>
        <w:t xml:space="preserve"> его</w:t>
      </w:r>
    </w:p>
    <w:p w:rsidR="001F17DD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szCs w:val="28"/>
          <w:lang w:val="ru-RU"/>
        </w:rPr>
      </w:pPr>
      <w:r w:rsidRPr="0008126D">
        <w:rPr>
          <w:rFonts w:eastAsia="Calibri"/>
          <w:bCs/>
          <w:color w:val="auto"/>
          <w:szCs w:val="28"/>
          <w:lang w:val="ru-RU" w:eastAsia="ru-RU"/>
        </w:rPr>
        <w:t>содержанию</w:t>
      </w:r>
      <w:r>
        <w:rPr>
          <w:rFonts w:eastAsia="Calibri"/>
          <w:b/>
          <w:bCs/>
          <w:color w:val="auto"/>
          <w:szCs w:val="28"/>
          <w:lang w:val="ru-RU" w:eastAsia="ru-RU"/>
        </w:rPr>
        <w:t xml:space="preserve">, </w:t>
      </w:r>
      <w:r>
        <w:rPr>
          <w:szCs w:val="28"/>
          <w:lang w:val="ru-RU"/>
        </w:rPr>
        <w:t>установленному</w:t>
      </w:r>
      <w:r w:rsidRPr="00BA365A">
        <w:rPr>
          <w:szCs w:val="28"/>
          <w:lang w:val="ru-RU"/>
        </w:rPr>
        <w:t xml:space="preserve"> постановлением</w:t>
      </w:r>
    </w:p>
    <w:p w:rsidR="001F17DD" w:rsidRPr="001F27F0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szCs w:val="28"/>
          <w:lang w:val="ru-RU"/>
        </w:rPr>
      </w:pPr>
      <w:r w:rsidRPr="00BA365A">
        <w:rPr>
          <w:szCs w:val="28"/>
          <w:lang w:val="ru-RU"/>
        </w:rPr>
        <w:t>Прав</w:t>
      </w:r>
      <w:r>
        <w:rPr>
          <w:szCs w:val="28"/>
          <w:lang w:val="ru-RU"/>
        </w:rPr>
        <w:t>ительства Российской Федерации</w:t>
      </w:r>
    </w:p>
    <w:p w:rsidR="001F17DD" w:rsidRPr="00BA365A" w:rsidRDefault="001F17DD" w:rsidP="001F17DD">
      <w:pPr>
        <w:widowControl/>
        <w:autoSpaceDE w:val="0"/>
        <w:autoSpaceDN w:val="0"/>
        <w:adjustRightInd w:val="0"/>
        <w:spacing w:line="240" w:lineRule="auto"/>
        <w:ind w:left="8789" w:firstLine="4"/>
        <w:jc w:val="center"/>
        <w:rPr>
          <w:szCs w:val="28"/>
          <w:lang w:val="ru-RU"/>
        </w:rPr>
      </w:pPr>
      <w:r w:rsidRPr="00BA365A">
        <w:rPr>
          <w:szCs w:val="28"/>
          <w:lang w:val="ru-RU"/>
        </w:rPr>
        <w:t>от «__</w:t>
      </w:r>
      <w:r>
        <w:rPr>
          <w:szCs w:val="28"/>
        </w:rPr>
        <w:t>_</w:t>
      </w:r>
      <w:r w:rsidRPr="00BA365A">
        <w:rPr>
          <w:szCs w:val="28"/>
          <w:lang w:val="ru-RU"/>
        </w:rPr>
        <w:t>» 202</w:t>
      </w:r>
      <w:r>
        <w:rPr>
          <w:szCs w:val="28"/>
        </w:rPr>
        <w:t>2</w:t>
      </w:r>
      <w:r w:rsidRPr="00BA365A">
        <w:rPr>
          <w:szCs w:val="28"/>
          <w:lang w:val="ru-RU"/>
        </w:rPr>
        <w:t xml:space="preserve"> г. № _</w:t>
      </w:r>
      <w:r>
        <w:rPr>
          <w:szCs w:val="28"/>
        </w:rPr>
        <w:t>_</w:t>
      </w:r>
      <w:r w:rsidRPr="00BA365A">
        <w:rPr>
          <w:szCs w:val="28"/>
          <w:lang w:val="ru-RU"/>
        </w:rPr>
        <w:t>__</w:t>
      </w:r>
    </w:p>
    <w:p w:rsidR="001F17DD" w:rsidRDefault="001F17DD" w:rsidP="001F17DD">
      <w:pPr>
        <w:jc w:val="center"/>
        <w:rPr>
          <w:b/>
          <w:szCs w:val="28"/>
          <w:lang w:val="ru-RU"/>
        </w:rPr>
      </w:pPr>
    </w:p>
    <w:p w:rsidR="001F17DD" w:rsidRPr="006D1D2E" w:rsidRDefault="001F17DD" w:rsidP="001F17DD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П</w:t>
      </w:r>
      <w:proofErr w:type="spellStart"/>
      <w:r w:rsidRPr="006D1D2E">
        <w:rPr>
          <w:b/>
          <w:szCs w:val="28"/>
        </w:rPr>
        <w:t>еречень</w:t>
      </w:r>
      <w:proofErr w:type="spellEnd"/>
      <w:r w:rsidRPr="006D1D2E">
        <w:rPr>
          <w:b/>
          <w:szCs w:val="28"/>
        </w:rPr>
        <w:t xml:space="preserve"> </w:t>
      </w:r>
      <w:r>
        <w:rPr>
          <w:b/>
          <w:szCs w:val="28"/>
          <w:lang w:val="ru-RU"/>
        </w:rPr>
        <w:t>природоохранных</w:t>
      </w:r>
      <w:r w:rsidRPr="006D1D2E">
        <w:rPr>
          <w:b/>
          <w:szCs w:val="28"/>
        </w:rPr>
        <w:t xml:space="preserve"> </w:t>
      </w:r>
      <w:proofErr w:type="spellStart"/>
      <w:r w:rsidRPr="006D1D2E">
        <w:rPr>
          <w:b/>
          <w:szCs w:val="28"/>
        </w:rPr>
        <w:t>мероприятий</w:t>
      </w:r>
      <w:proofErr w:type="spellEnd"/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4882"/>
      </w:tblGrid>
      <w:tr w:rsidR="001F17DD" w:rsidRPr="008E463F" w:rsidTr="00642014">
        <w:tc>
          <w:tcPr>
            <w:tcW w:w="271" w:type="pct"/>
            <w:shd w:val="clear" w:color="auto" w:fill="auto"/>
            <w:vAlign w:val="center"/>
          </w:tcPr>
          <w:p w:rsidR="001F17DD" w:rsidRPr="00557633" w:rsidRDefault="001F17DD" w:rsidP="00642014">
            <w:pPr>
              <w:spacing w:line="240" w:lineRule="auto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Код</w:t>
            </w:r>
          </w:p>
        </w:tc>
        <w:tc>
          <w:tcPr>
            <w:tcW w:w="4729" w:type="pct"/>
            <w:shd w:val="clear" w:color="auto" w:fill="auto"/>
            <w:vAlign w:val="center"/>
          </w:tcPr>
          <w:p w:rsidR="001F17DD" w:rsidRPr="002061EA" w:rsidRDefault="001F17DD" w:rsidP="00642014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Наименование мероприятия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1. </w:t>
            </w:r>
            <w:proofErr w:type="spellStart"/>
            <w:r w:rsidRPr="00557633">
              <w:rPr>
                <w:b/>
                <w:szCs w:val="28"/>
                <w:lang w:eastAsia="ru-RU"/>
              </w:rPr>
              <w:t>Воспроизводство</w:t>
            </w:r>
            <w:proofErr w:type="spellEnd"/>
            <w:r w:rsidRPr="00557633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557633">
              <w:rPr>
                <w:b/>
                <w:szCs w:val="28"/>
                <w:lang w:eastAsia="ru-RU"/>
              </w:rPr>
              <w:t>минерально-сырьевой</w:t>
            </w:r>
            <w:proofErr w:type="spellEnd"/>
            <w:r w:rsidRPr="00557633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557633">
              <w:rPr>
                <w:b/>
                <w:szCs w:val="28"/>
                <w:lang w:eastAsia="ru-RU"/>
              </w:rPr>
              <w:t>базы</w:t>
            </w:r>
            <w:proofErr w:type="spellEnd"/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2061EA">
              <w:rPr>
                <w:szCs w:val="28"/>
                <w:lang w:val="ru-RU" w:eastAsia="ru-RU"/>
              </w:rPr>
              <w:t xml:space="preserve">Оказание услуг на маркшейдерское обеспечение мероприятий по государственному геологическому надзору </w:t>
            </w:r>
            <w:r>
              <w:rPr>
                <w:szCs w:val="28"/>
                <w:lang w:val="ru-RU" w:eastAsia="ru-RU"/>
              </w:rPr>
              <w:br/>
            </w:r>
            <w:r w:rsidRPr="002061EA">
              <w:rPr>
                <w:szCs w:val="28"/>
                <w:lang w:val="ru-RU" w:eastAsia="ru-RU"/>
              </w:rPr>
              <w:t>и охране недр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2. </w:t>
            </w:r>
            <w:r w:rsidRPr="003E2E1F">
              <w:rPr>
                <w:b/>
                <w:szCs w:val="28"/>
                <w:lang w:val="ru-RU" w:eastAsia="ru-RU"/>
              </w:rPr>
              <w:t>Водное хозяйство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Разработка проектно-сметной документации</w:t>
            </w:r>
            <w:r w:rsidRPr="00956F87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 целях реализации мероприятий, направленных на снижение загрязнения водных объектов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Мониторинг с детальным обследованием технического состояния гидротехнических сооружений</w:t>
            </w:r>
          </w:p>
        </w:tc>
      </w:tr>
      <w:tr w:rsidR="001F17DD" w:rsidRPr="002061EA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Капитальный ремонт гидротехнических сооружений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2.05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Проведение работ по определению границ зон затопления, подтопления, в том числе для учета в документах территориального планирования</w:t>
            </w:r>
          </w:p>
        </w:tc>
      </w:tr>
      <w:tr w:rsidR="001F17DD" w:rsidRPr="00557633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2.06</w:t>
            </w:r>
          </w:p>
        </w:tc>
        <w:tc>
          <w:tcPr>
            <w:tcW w:w="4729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557633">
              <w:rPr>
                <w:szCs w:val="28"/>
                <w:lang w:val="ru-RU" w:eastAsia="ru-RU"/>
              </w:rPr>
              <w:t>Расчистка водных объектов (участков)</w:t>
            </w:r>
          </w:p>
        </w:tc>
      </w:tr>
      <w:tr w:rsidR="001F17DD" w:rsidRPr="00557633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2.07</w:t>
            </w:r>
          </w:p>
        </w:tc>
        <w:tc>
          <w:tcPr>
            <w:tcW w:w="4729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</w:t>
            </w:r>
            <w:r w:rsidRPr="00DB534C">
              <w:rPr>
                <w:szCs w:val="28"/>
                <w:lang w:val="ru-RU" w:eastAsia="ru-RU"/>
              </w:rPr>
              <w:t>еабилитация водных объектов (участков)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2.08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Определение </w:t>
            </w:r>
            <w:proofErr w:type="spellStart"/>
            <w:r w:rsidRPr="002061EA">
              <w:rPr>
                <w:szCs w:val="28"/>
                <w:lang w:val="ru-RU" w:eastAsia="ru-RU"/>
              </w:rPr>
              <w:t>водоохранных</w:t>
            </w:r>
            <w:proofErr w:type="spellEnd"/>
            <w:r w:rsidRPr="002061EA">
              <w:rPr>
                <w:szCs w:val="28"/>
                <w:lang w:val="ru-RU" w:eastAsia="ru-RU"/>
              </w:rPr>
              <w:t xml:space="preserve"> зон и прибрежных защитных полос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2.09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Установление границ </w:t>
            </w:r>
            <w:proofErr w:type="spellStart"/>
            <w:r w:rsidRPr="002061EA">
              <w:rPr>
                <w:szCs w:val="28"/>
                <w:lang w:val="ru-RU" w:eastAsia="ru-RU"/>
              </w:rPr>
              <w:t>водоохранных</w:t>
            </w:r>
            <w:proofErr w:type="spellEnd"/>
            <w:r w:rsidRPr="002061EA">
              <w:rPr>
                <w:szCs w:val="28"/>
                <w:lang w:val="ru-RU" w:eastAsia="ru-RU"/>
              </w:rPr>
              <w:t xml:space="preserve"> зон и прибрежных защитных полос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2.10</w:t>
            </w:r>
          </w:p>
        </w:tc>
        <w:tc>
          <w:tcPr>
            <w:tcW w:w="4729" w:type="pct"/>
            <w:shd w:val="clear" w:color="auto" w:fill="auto"/>
          </w:tcPr>
          <w:p w:rsidR="001F17DD" w:rsidRPr="00DB534C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DB534C">
              <w:rPr>
                <w:szCs w:val="28"/>
                <w:lang w:val="ru-RU" w:eastAsia="ru-RU"/>
              </w:rPr>
              <w:t>Выполнение комплекса мероприятий по ликвидации последствий засорения водных объектов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2.11</w:t>
            </w:r>
          </w:p>
        </w:tc>
        <w:tc>
          <w:tcPr>
            <w:tcW w:w="4729" w:type="pct"/>
            <w:shd w:val="clear" w:color="auto" w:fill="auto"/>
          </w:tcPr>
          <w:p w:rsidR="001F17DD" w:rsidRPr="00DB534C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Улучшение экологического состояния гидрографической сети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Осуществление мер по охране водных объектов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2.13</w:t>
            </w:r>
          </w:p>
        </w:tc>
        <w:tc>
          <w:tcPr>
            <w:tcW w:w="4729" w:type="pct"/>
            <w:shd w:val="clear" w:color="auto" w:fill="auto"/>
          </w:tcPr>
          <w:p w:rsidR="001F17DD" w:rsidRPr="003E2E1F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3E2E1F">
              <w:rPr>
                <w:szCs w:val="28"/>
                <w:lang w:val="ru-RU" w:eastAsia="ru-RU"/>
              </w:rPr>
              <w:t xml:space="preserve">Обследование состояния дна, берегов и </w:t>
            </w:r>
            <w:proofErr w:type="spellStart"/>
            <w:r w:rsidRPr="003E2E1F">
              <w:rPr>
                <w:szCs w:val="28"/>
                <w:lang w:val="ru-RU" w:eastAsia="ru-RU"/>
              </w:rPr>
              <w:t>водоохранных</w:t>
            </w:r>
            <w:proofErr w:type="spellEnd"/>
            <w:r w:rsidRPr="003E2E1F">
              <w:rPr>
                <w:szCs w:val="28"/>
                <w:lang w:val="ru-RU" w:eastAsia="ru-RU"/>
              </w:rPr>
              <w:t xml:space="preserve"> зон малых рек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2.14</w:t>
            </w:r>
          </w:p>
        </w:tc>
        <w:tc>
          <w:tcPr>
            <w:tcW w:w="4729" w:type="pct"/>
            <w:shd w:val="clear" w:color="auto" w:fill="auto"/>
          </w:tcPr>
          <w:p w:rsidR="001F17DD" w:rsidRPr="003E2E1F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3E2E1F">
              <w:rPr>
                <w:szCs w:val="28"/>
                <w:lang w:val="ru-RU" w:eastAsia="ru-RU"/>
              </w:rPr>
              <w:t>Эколого-геохимическая оценка состояния донных отложений основных водотоков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2.15</w:t>
            </w:r>
          </w:p>
        </w:tc>
        <w:tc>
          <w:tcPr>
            <w:tcW w:w="4729" w:type="pct"/>
            <w:shd w:val="clear" w:color="auto" w:fill="auto"/>
          </w:tcPr>
          <w:p w:rsidR="001F17DD" w:rsidRPr="003E2E1F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6A0933">
              <w:rPr>
                <w:szCs w:val="28"/>
                <w:lang w:val="ru-RU" w:eastAsia="ru-RU"/>
              </w:rPr>
              <w:t>Установление границ и режима зон санитарной охраны источников питьевого и хозяйственно-бытового водоснабжения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2.16</w:t>
            </w:r>
          </w:p>
        </w:tc>
        <w:tc>
          <w:tcPr>
            <w:tcW w:w="4729" w:type="pct"/>
            <w:shd w:val="clear" w:color="auto" w:fill="auto"/>
          </w:tcPr>
          <w:p w:rsidR="001F17DD" w:rsidRDefault="001F17DD" w:rsidP="00642014">
            <w:pPr>
              <w:spacing w:line="24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Сокращение сброса загрязняющих веществ, поступающих со сточными водами объектов </w:t>
            </w:r>
            <w:r w:rsidRPr="00C26E41">
              <w:rPr>
                <w:szCs w:val="28"/>
                <w:lang w:val="ru-RU"/>
              </w:rPr>
              <w:t>централизованных систем водоотведения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557633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/>
              </w:rPr>
              <w:t xml:space="preserve">3. </w:t>
            </w:r>
            <w:r w:rsidRPr="002C3EAF">
              <w:rPr>
                <w:b/>
                <w:szCs w:val="28"/>
                <w:lang w:val="ru-RU"/>
              </w:rPr>
              <w:t>Лесное хозяйство</w:t>
            </w:r>
          </w:p>
        </w:tc>
      </w:tr>
      <w:tr w:rsidR="001F17DD" w:rsidRPr="002061EA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Разработка проектно-сметной документации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Осуществление мер пожарной безопасности и тушение лесных пожаров</w:t>
            </w:r>
          </w:p>
        </w:tc>
      </w:tr>
      <w:tr w:rsidR="001F17DD" w:rsidRPr="008E463F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eastAsia="ru-RU"/>
              </w:rPr>
            </w:pPr>
            <w:proofErr w:type="spellStart"/>
            <w:r w:rsidRPr="002C3EAF">
              <w:rPr>
                <w:szCs w:val="28"/>
                <w:lang w:val="ru-RU" w:eastAsia="ru-RU"/>
              </w:rPr>
              <w:t>Обес</w:t>
            </w:r>
            <w:r w:rsidRPr="002061EA">
              <w:rPr>
                <w:szCs w:val="28"/>
                <w:lang w:eastAsia="ru-RU"/>
              </w:rPr>
              <w:t>печение</w:t>
            </w:r>
            <w:proofErr w:type="spellEnd"/>
            <w:r w:rsidRPr="002061EA">
              <w:rPr>
                <w:szCs w:val="28"/>
                <w:lang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eastAsia="ru-RU"/>
              </w:rPr>
              <w:t>деятельности</w:t>
            </w:r>
            <w:proofErr w:type="spellEnd"/>
            <w:r w:rsidRPr="002061EA">
              <w:rPr>
                <w:szCs w:val="28"/>
                <w:lang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eastAsia="ru-RU"/>
              </w:rPr>
              <w:t>школьных</w:t>
            </w:r>
            <w:proofErr w:type="spellEnd"/>
            <w:r w:rsidRPr="002061EA">
              <w:rPr>
                <w:szCs w:val="28"/>
                <w:lang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eastAsia="ru-RU"/>
              </w:rPr>
              <w:t>лесничеств</w:t>
            </w:r>
            <w:proofErr w:type="spellEnd"/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Организация и проведение слетов, конкурсов и выставок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3.05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Организация и проведение акций по посадке леса</w:t>
            </w:r>
          </w:p>
        </w:tc>
      </w:tr>
      <w:tr w:rsidR="001F17DD" w:rsidRPr="008E463F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3.06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eastAsia="ru-RU"/>
              </w:rPr>
            </w:pPr>
            <w:proofErr w:type="spellStart"/>
            <w:r w:rsidRPr="002061EA">
              <w:rPr>
                <w:szCs w:val="28"/>
                <w:lang w:eastAsia="ru-RU"/>
              </w:rPr>
              <w:t>Увеличение</w:t>
            </w:r>
            <w:proofErr w:type="spellEnd"/>
            <w:r w:rsidRPr="002061EA">
              <w:rPr>
                <w:szCs w:val="28"/>
                <w:lang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eastAsia="ru-RU"/>
              </w:rPr>
              <w:t>площади</w:t>
            </w:r>
            <w:proofErr w:type="spellEnd"/>
            <w:r w:rsidRPr="002061EA">
              <w:rPr>
                <w:szCs w:val="28"/>
                <w:lang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eastAsia="ru-RU"/>
              </w:rPr>
              <w:t>лесовосстановления</w:t>
            </w:r>
            <w:proofErr w:type="spellEnd"/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3.07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Формирование запаса лесных семян для </w:t>
            </w:r>
            <w:proofErr w:type="spellStart"/>
            <w:r w:rsidRPr="002061EA">
              <w:rPr>
                <w:szCs w:val="28"/>
                <w:lang w:val="ru-RU" w:eastAsia="ru-RU"/>
              </w:rPr>
              <w:t>лесовосстановления</w:t>
            </w:r>
            <w:proofErr w:type="spellEnd"/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3.08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Оснащение специализированных </w:t>
            </w:r>
            <w:proofErr w:type="gramStart"/>
            <w:r w:rsidRPr="002061EA">
              <w:rPr>
                <w:szCs w:val="28"/>
                <w:lang w:val="ru-RU" w:eastAsia="ru-RU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2061EA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061EA">
              <w:rPr>
                <w:szCs w:val="28"/>
                <w:lang w:val="ru-RU" w:eastAsia="ru-RU"/>
              </w:rPr>
              <w:t>лесопожарной</w:t>
            </w:r>
            <w:proofErr w:type="spellEnd"/>
            <w:r w:rsidRPr="002061EA">
              <w:rPr>
                <w:szCs w:val="28"/>
                <w:lang w:val="ru-RU"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3.09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9C5DAB">
              <w:rPr>
                <w:szCs w:val="28"/>
                <w:lang w:val="ru-RU" w:eastAsia="ru-RU"/>
              </w:rPr>
              <w:t>Разработка документации по проектированию (изменению) границ лесопарковых зон, зеленых зон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3.10</w:t>
            </w:r>
          </w:p>
        </w:tc>
        <w:tc>
          <w:tcPr>
            <w:tcW w:w="4729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proofErr w:type="gramStart"/>
            <w:r w:rsidRPr="009C5DAB">
              <w:rPr>
                <w:szCs w:val="28"/>
                <w:lang w:val="ru-RU" w:eastAsia="ru-RU"/>
              </w:rPr>
              <w:t>Мероприятия по осуществлению на землях лесного фонда охраны лесов (в том числе осуществление мер пожарной безопасности и тушение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</w:t>
            </w:r>
            <w:proofErr w:type="gramEnd"/>
            <w:r w:rsidRPr="009C5DAB">
              <w:rPr>
                <w:szCs w:val="28"/>
                <w:lang w:val="ru-RU" w:eastAsia="ru-RU"/>
              </w:rPr>
              <w:t>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Формирование лесных питомников в целях формирования устойчивых лесных насаждений и проведения на их базе учебных внешкольных процессов, направленных на формирование у школьников понятия экологической и лесохозяйственной грамотности</w:t>
            </w:r>
          </w:p>
        </w:tc>
      </w:tr>
      <w:tr w:rsidR="001F17DD" w:rsidRPr="004764E8" w:rsidTr="00642014">
        <w:trPr>
          <w:trHeight w:val="697"/>
        </w:trPr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Проработка вопросов популяризации специальностей в области лесного хозяйства на уровне среднего и высшего образований, в том числе с изысканием мер поддержки молодых специалистов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Усиление </w:t>
            </w:r>
            <w:proofErr w:type="gramStart"/>
            <w:r w:rsidRPr="002061EA">
              <w:rPr>
                <w:szCs w:val="28"/>
                <w:lang w:val="ru-RU" w:eastAsia="ru-RU"/>
              </w:rPr>
              <w:t>контроля за</w:t>
            </w:r>
            <w:proofErr w:type="gramEnd"/>
            <w:r w:rsidRPr="002061EA">
              <w:rPr>
                <w:szCs w:val="28"/>
                <w:lang w:val="ru-RU" w:eastAsia="ru-RU"/>
              </w:rPr>
              <w:t xml:space="preserve"> неиспользуемыми землями сельскохозяйственного назначения, в том числе в части установления площадей участков леса, выросших в период отсутствия деятельности в соответствии с назначением земель, и проработкой вопросов их использования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3.14</w:t>
            </w:r>
          </w:p>
        </w:tc>
        <w:tc>
          <w:tcPr>
            <w:tcW w:w="4729" w:type="pct"/>
            <w:shd w:val="clear" w:color="auto" w:fill="auto"/>
          </w:tcPr>
          <w:p w:rsidR="001F17DD" w:rsidRPr="00DB534C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proofErr w:type="gramStart"/>
            <w:r>
              <w:rPr>
                <w:szCs w:val="28"/>
                <w:lang w:val="ru-RU" w:eastAsia="ru-RU"/>
              </w:rPr>
              <w:t>Организация</w:t>
            </w:r>
            <w:r w:rsidRPr="00DB534C">
              <w:rPr>
                <w:szCs w:val="28"/>
                <w:lang w:val="ru-RU" w:eastAsia="ru-RU"/>
              </w:rPr>
              <w:t xml:space="preserve"> научно-исследовательских отделов и лабораторий на базе действующих образовательных учреждений в целях формирования новых технических средств, приемов, методов в области охраны, защиты и воспроизводства лесов, а также проработки основ и технической базы для формирования производственных мощностей по изготовлению машин и оборудования для покрытия потребностей внутреннего рынка Российской Федерации в лесном секторе</w:t>
            </w:r>
            <w:proofErr w:type="gramEnd"/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3.15</w:t>
            </w:r>
          </w:p>
        </w:tc>
        <w:tc>
          <w:tcPr>
            <w:tcW w:w="4729" w:type="pct"/>
            <w:shd w:val="clear" w:color="auto" w:fill="auto"/>
          </w:tcPr>
          <w:p w:rsidR="001F17DD" w:rsidRPr="00DB534C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Организация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2D2D7C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4. Обращение с </w:t>
            </w:r>
            <w:r w:rsidRPr="008D7F88">
              <w:rPr>
                <w:b/>
                <w:szCs w:val="28"/>
                <w:lang w:val="ru-RU" w:eastAsia="ru-RU"/>
              </w:rPr>
              <w:t>отходами</w:t>
            </w:r>
          </w:p>
        </w:tc>
      </w:tr>
      <w:tr w:rsidR="001F17DD" w:rsidRPr="004764E8" w:rsidTr="00642014">
        <w:trPr>
          <w:trHeight w:val="328"/>
        </w:trPr>
        <w:tc>
          <w:tcPr>
            <w:tcW w:w="271" w:type="pct"/>
            <w:shd w:val="clear" w:color="auto" w:fill="auto"/>
          </w:tcPr>
          <w:p w:rsidR="001F17DD" w:rsidRPr="004E546C" w:rsidRDefault="001F17DD" w:rsidP="00642014">
            <w:pPr>
              <w:spacing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ru-RU"/>
              </w:rPr>
              <w:t>4.01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6A0933">
              <w:rPr>
                <w:szCs w:val="28"/>
                <w:lang w:val="ru-RU" w:eastAsia="ru-RU"/>
              </w:rPr>
              <w:t xml:space="preserve">Разработка проектно-сметной документации </w:t>
            </w:r>
            <w:r>
              <w:rPr>
                <w:szCs w:val="28"/>
                <w:lang w:val="ru-RU" w:eastAsia="ru-RU"/>
              </w:rPr>
              <w:t xml:space="preserve">в целях реализации мероприятий, направленных </w:t>
            </w:r>
            <w:r w:rsidRPr="006A0933">
              <w:rPr>
                <w:szCs w:val="28"/>
                <w:lang w:val="ru-RU" w:eastAsia="ru-RU"/>
              </w:rPr>
              <w:t xml:space="preserve">на рекультивацию </w:t>
            </w:r>
            <w:r>
              <w:rPr>
                <w:szCs w:val="28"/>
                <w:lang w:val="ru-RU" w:eastAsia="ru-RU"/>
              </w:rPr>
              <w:t>объектов размещения отходов, в том числе</w:t>
            </w:r>
            <w:r w:rsidRPr="006A0933">
              <w:rPr>
                <w:szCs w:val="28"/>
                <w:lang w:val="ru-RU" w:eastAsia="ru-RU"/>
              </w:rPr>
              <w:t xml:space="preserve"> твердых коммунальных отходов</w:t>
            </w:r>
          </w:p>
        </w:tc>
      </w:tr>
      <w:tr w:rsidR="001F17DD" w:rsidRPr="004764E8" w:rsidTr="00642014">
        <w:trPr>
          <w:trHeight w:val="445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4.02</w:t>
            </w:r>
          </w:p>
        </w:tc>
        <w:tc>
          <w:tcPr>
            <w:tcW w:w="4729" w:type="pct"/>
            <w:shd w:val="clear" w:color="auto" w:fill="auto"/>
          </w:tcPr>
          <w:p w:rsidR="001F17DD" w:rsidRPr="009A4E86" w:rsidRDefault="001F17DD" w:rsidP="00642014">
            <w:pPr>
              <w:spacing w:line="240" w:lineRule="auto"/>
              <w:jc w:val="both"/>
              <w:rPr>
                <w:color w:val="auto"/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Подключение (технологическое присоединение) к сетям газораспределения заводов по термическому обезвреживанию твердых коммунальных отхо</w:t>
            </w:r>
            <w:r w:rsidRPr="009A4E86">
              <w:rPr>
                <w:color w:val="auto"/>
                <w:szCs w:val="28"/>
                <w:lang w:val="ru-RU" w:eastAsia="ru-RU"/>
              </w:rPr>
              <w:t>дов</w:t>
            </w:r>
          </w:p>
        </w:tc>
      </w:tr>
      <w:tr w:rsidR="001F17DD" w:rsidRPr="004764E8" w:rsidTr="00642014">
        <w:trPr>
          <w:trHeight w:val="344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4.03</w:t>
            </w:r>
          </w:p>
        </w:tc>
        <w:tc>
          <w:tcPr>
            <w:tcW w:w="4729" w:type="pct"/>
            <w:shd w:val="clear" w:color="auto" w:fill="auto"/>
          </w:tcPr>
          <w:p w:rsidR="001F17DD" w:rsidRPr="009A4E86" w:rsidRDefault="001F17DD" w:rsidP="00642014">
            <w:pPr>
              <w:spacing w:line="240" w:lineRule="auto"/>
              <w:jc w:val="both"/>
              <w:rPr>
                <w:color w:val="auto"/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Создание объектов обработки, утилизации, обезвреживания твердых коммунальных от</w:t>
            </w:r>
            <w:r w:rsidRPr="009A4E86">
              <w:rPr>
                <w:color w:val="auto"/>
                <w:szCs w:val="28"/>
                <w:lang w:val="ru-RU" w:eastAsia="ru-RU"/>
              </w:rPr>
              <w:t>ходов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Строительство и реконструкция объектов инженерной инфраструктуры для комплексов по переработке и размещению отходов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4.05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Мониторинг состояния</w:t>
            </w:r>
            <w:r w:rsidRPr="00BD1D4B">
              <w:rPr>
                <w:szCs w:val="28"/>
                <w:lang w:val="ru-RU" w:eastAsia="ru-RU"/>
              </w:rPr>
              <w:t xml:space="preserve"> и загрязнения окружающей среды на территориях</w:t>
            </w:r>
            <w:r w:rsidRPr="002061EA">
              <w:rPr>
                <w:szCs w:val="28"/>
                <w:lang w:val="ru-RU" w:eastAsia="ru-RU"/>
              </w:rPr>
              <w:t xml:space="preserve"> объектов размещения отходов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4.06</w:t>
            </w:r>
          </w:p>
        </w:tc>
        <w:tc>
          <w:tcPr>
            <w:tcW w:w="4729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CE4A2E">
              <w:rPr>
                <w:szCs w:val="28"/>
                <w:lang w:val="ru-RU" w:eastAsia="ru-RU"/>
              </w:rPr>
              <w:t xml:space="preserve">Рекультивация </w:t>
            </w:r>
            <w:r>
              <w:rPr>
                <w:szCs w:val="28"/>
                <w:lang w:val="ru-RU" w:eastAsia="ru-RU"/>
              </w:rPr>
              <w:t>объектов размещения отходов, в том числе</w:t>
            </w:r>
            <w:r w:rsidRPr="006A0933">
              <w:rPr>
                <w:szCs w:val="28"/>
                <w:lang w:val="ru-RU" w:eastAsia="ru-RU"/>
              </w:rPr>
              <w:t xml:space="preserve"> твердых коммунальных отходов</w:t>
            </w:r>
          </w:p>
        </w:tc>
      </w:tr>
      <w:tr w:rsidR="001F17DD" w:rsidRPr="004764E8" w:rsidTr="00642014">
        <w:tc>
          <w:tcPr>
            <w:tcW w:w="5000" w:type="pct"/>
            <w:gridSpan w:val="2"/>
            <w:shd w:val="clear" w:color="auto" w:fill="auto"/>
          </w:tcPr>
          <w:p w:rsidR="001F17DD" w:rsidRPr="008D7F88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5. </w:t>
            </w:r>
            <w:r w:rsidRPr="008D7F88">
              <w:rPr>
                <w:b/>
                <w:szCs w:val="28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</w:tr>
      <w:tr w:rsidR="001F17DD" w:rsidRPr="004764E8" w:rsidTr="00642014">
        <w:trPr>
          <w:trHeight w:val="473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Осуществление мероприятий по охране и воспроизводству объектов животного мира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5.02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 xml:space="preserve">Осуществление </w:t>
            </w:r>
            <w:r>
              <w:rPr>
                <w:szCs w:val="28"/>
                <w:lang w:val="ru-RU" w:eastAsia="ru-RU"/>
              </w:rPr>
              <w:t xml:space="preserve">переданных </w:t>
            </w:r>
            <w:r w:rsidRPr="002061EA">
              <w:rPr>
                <w:szCs w:val="28"/>
                <w:lang w:val="ru-RU" w:eastAsia="ru-RU"/>
              </w:rPr>
              <w:t>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Мониторинг состояния растительного и животного мира для ведения Красной книги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EA0BC3" w:rsidRDefault="001F17DD" w:rsidP="00642014">
            <w:pPr>
              <w:spacing w:line="240" w:lineRule="auto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6. </w:t>
            </w:r>
            <w:r w:rsidRPr="00EA0BC3">
              <w:rPr>
                <w:b/>
                <w:szCs w:val="28"/>
                <w:lang w:val="ru-RU" w:eastAsia="ru-RU"/>
              </w:rPr>
              <w:t>Особо охраняемые природные территории</w:t>
            </w:r>
          </w:p>
        </w:tc>
      </w:tr>
      <w:tr w:rsidR="001F17DD" w:rsidRPr="002061EA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Разработка проектно-сметной документации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6.02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Разработка материалов для организации и реорганизации особо охраняемых природных территорий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 w:eastAsia="ru-RU"/>
              </w:rPr>
              <w:t>Организация экологических троп на особо охраняемых природных</w:t>
            </w:r>
            <w:r>
              <w:rPr>
                <w:szCs w:val="28"/>
                <w:lang w:val="ru-RU" w:eastAsia="ru-RU"/>
              </w:rPr>
              <w:t xml:space="preserve"> территориях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6.05</w:t>
            </w:r>
          </w:p>
        </w:tc>
        <w:tc>
          <w:tcPr>
            <w:tcW w:w="4729" w:type="pct"/>
            <w:shd w:val="clear" w:color="auto" w:fill="auto"/>
          </w:tcPr>
          <w:p w:rsidR="001F17DD" w:rsidRPr="00EA0BC3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 w:rsidRPr="00EA0BC3">
              <w:rPr>
                <w:szCs w:val="28"/>
                <w:lang w:val="ru-RU" w:eastAsia="ru-RU"/>
              </w:rPr>
              <w:t>Проведение экологических мероприятий</w:t>
            </w:r>
            <w:r>
              <w:rPr>
                <w:szCs w:val="28"/>
                <w:lang w:val="ru-RU" w:eastAsia="ru-RU"/>
              </w:rPr>
              <w:t xml:space="preserve"> </w:t>
            </w:r>
            <w:r w:rsidRPr="002061EA">
              <w:rPr>
                <w:szCs w:val="28"/>
                <w:lang w:val="ru-RU" w:eastAsia="ru-RU"/>
              </w:rPr>
              <w:t>на особо охраняемых природных</w:t>
            </w:r>
            <w:r>
              <w:rPr>
                <w:szCs w:val="28"/>
                <w:lang w:val="ru-RU" w:eastAsia="ru-RU"/>
              </w:rPr>
              <w:t xml:space="preserve"> территориях</w:t>
            </w:r>
          </w:p>
        </w:tc>
      </w:tr>
      <w:tr w:rsidR="001F17DD" w:rsidRPr="004764E8" w:rsidTr="00642014">
        <w:tc>
          <w:tcPr>
            <w:tcW w:w="5000" w:type="pct"/>
            <w:gridSpan w:val="2"/>
            <w:shd w:val="clear" w:color="auto" w:fill="auto"/>
          </w:tcPr>
          <w:p w:rsidR="001F17DD" w:rsidRPr="0080483E" w:rsidRDefault="001F17DD" w:rsidP="0064201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7. </w:t>
            </w:r>
            <w:r>
              <w:rPr>
                <w:rFonts w:eastAsia="Calibri"/>
                <w:b/>
                <w:bCs/>
                <w:color w:val="auto"/>
                <w:szCs w:val="28"/>
                <w:lang w:val="ru-RU" w:eastAsia="ru-RU"/>
              </w:rPr>
              <w:t>Организация работ по ликвидации накопленного вреда окружающей среде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7.01</w:t>
            </w:r>
          </w:p>
        </w:tc>
        <w:tc>
          <w:tcPr>
            <w:tcW w:w="4729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Выявление и оценка</w:t>
            </w:r>
            <w:r w:rsidRPr="00CE4A2E">
              <w:rPr>
                <w:szCs w:val="28"/>
                <w:lang w:val="ru-RU" w:eastAsia="ru-RU"/>
              </w:rPr>
              <w:t xml:space="preserve"> объектов накопленного вреда окружающей среде, </w:t>
            </w:r>
            <w:r w:rsidRPr="006A0933">
              <w:rPr>
                <w:szCs w:val="28"/>
                <w:lang w:val="ru-RU" w:eastAsia="ru-RU"/>
              </w:rPr>
              <w:t xml:space="preserve">в том числе </w:t>
            </w:r>
            <w:r>
              <w:rPr>
                <w:szCs w:val="28"/>
                <w:lang w:val="ru-RU" w:eastAsia="ru-RU"/>
              </w:rPr>
              <w:t xml:space="preserve">проведение </w:t>
            </w:r>
            <w:r w:rsidRPr="006A0933">
              <w:rPr>
                <w:szCs w:val="28"/>
                <w:lang w:val="ru-RU" w:eastAsia="ru-RU"/>
              </w:rPr>
              <w:t>инженерных изысканий</w:t>
            </w:r>
            <w:r w:rsidDel="00CE4E39">
              <w:rPr>
                <w:rFonts w:eastAsia="Calibri"/>
                <w:color w:val="auto"/>
                <w:szCs w:val="28"/>
                <w:lang w:val="ru-RU" w:eastAsia="ru-RU"/>
              </w:rPr>
              <w:t xml:space="preserve"> </w:t>
            </w:r>
            <w:r>
              <w:rPr>
                <w:rFonts w:eastAsia="Calibri"/>
                <w:color w:val="auto"/>
                <w:szCs w:val="28"/>
                <w:lang w:val="ru-RU" w:eastAsia="ru-RU"/>
              </w:rPr>
              <w:t>на таких объектах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7.02</w:t>
            </w:r>
          </w:p>
        </w:tc>
        <w:tc>
          <w:tcPr>
            <w:tcW w:w="4729" w:type="pct"/>
            <w:shd w:val="clear" w:color="auto" w:fill="auto"/>
          </w:tcPr>
          <w:p w:rsidR="001F17DD" w:rsidRPr="006A0933" w:rsidRDefault="001F17DD" w:rsidP="0064201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auto"/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Cs w:val="28"/>
                <w:lang w:val="ru-RU" w:eastAsia="ru-RU"/>
              </w:rPr>
              <w:t>Разработка</w:t>
            </w:r>
            <w:r w:rsidRPr="00CE4A2E">
              <w:rPr>
                <w:rFonts w:eastAsia="Calibri"/>
                <w:color w:val="auto"/>
                <w:szCs w:val="28"/>
                <w:lang w:val="ru-RU" w:eastAsia="ru-RU"/>
              </w:rPr>
              <w:t xml:space="preserve"> проекта работ по ликвидации накопленного вреда окружающей среде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7.03</w:t>
            </w:r>
          </w:p>
        </w:tc>
        <w:tc>
          <w:tcPr>
            <w:tcW w:w="4729" w:type="pct"/>
            <w:shd w:val="clear" w:color="auto" w:fill="auto"/>
          </w:tcPr>
          <w:p w:rsidR="001F17DD" w:rsidRPr="00CE4A2E" w:rsidRDefault="001F17DD" w:rsidP="0064201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auto"/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Cs w:val="28"/>
                <w:lang w:val="ru-RU" w:eastAsia="ru-RU"/>
              </w:rPr>
              <w:t>П</w:t>
            </w:r>
            <w:r w:rsidRPr="00CE4A2E">
              <w:rPr>
                <w:rFonts w:eastAsia="Calibri"/>
                <w:color w:val="auto"/>
                <w:szCs w:val="28"/>
                <w:lang w:val="ru-RU" w:eastAsia="ru-RU"/>
              </w:rPr>
              <w:t>роведение работ по ликвидации накопленного вреда окружающей среде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7.04</w:t>
            </w:r>
          </w:p>
        </w:tc>
        <w:tc>
          <w:tcPr>
            <w:tcW w:w="4729" w:type="pct"/>
            <w:shd w:val="clear" w:color="auto" w:fill="auto"/>
          </w:tcPr>
          <w:p w:rsidR="001F17DD" w:rsidRPr="00CE4A2E" w:rsidRDefault="001F17DD" w:rsidP="0064201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auto"/>
                <w:szCs w:val="28"/>
                <w:lang w:val="ru-RU" w:eastAsia="ru-RU"/>
              </w:rPr>
            </w:pPr>
            <w:r>
              <w:rPr>
                <w:rFonts w:eastAsia="Calibri"/>
                <w:color w:val="auto"/>
                <w:szCs w:val="28"/>
                <w:lang w:val="ru-RU" w:eastAsia="ru-RU"/>
              </w:rPr>
              <w:t>О</w:t>
            </w:r>
            <w:r w:rsidRPr="00CE4A2E">
              <w:rPr>
                <w:rFonts w:eastAsia="Calibri"/>
                <w:color w:val="auto"/>
                <w:szCs w:val="28"/>
                <w:lang w:val="ru-RU" w:eastAsia="ru-RU"/>
              </w:rPr>
              <w:t>существление контроля и приемк</w:t>
            </w:r>
            <w:r>
              <w:rPr>
                <w:rFonts w:eastAsia="Calibri"/>
                <w:color w:val="auto"/>
                <w:szCs w:val="28"/>
                <w:lang w:val="ru-RU" w:eastAsia="ru-RU"/>
              </w:rPr>
              <w:t>и</w:t>
            </w:r>
            <w:r w:rsidRPr="00CE4A2E">
              <w:rPr>
                <w:rFonts w:eastAsia="Calibri"/>
                <w:color w:val="auto"/>
                <w:szCs w:val="28"/>
                <w:lang w:val="ru-RU" w:eastAsia="ru-RU"/>
              </w:rPr>
              <w:t xml:space="preserve"> проведенных работ по ликвидации накопленного вреда окружающей среде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8D7F88" w:rsidRDefault="001F17DD" w:rsidP="00642014">
            <w:pPr>
              <w:spacing w:line="240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8. </w:t>
            </w:r>
            <w:r w:rsidRPr="00946596">
              <w:rPr>
                <w:b/>
                <w:szCs w:val="28"/>
                <w:lang w:val="ru-RU"/>
              </w:rPr>
              <w:t>Охотничье хозяйство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8.01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2061EA">
              <w:rPr>
                <w:szCs w:val="28"/>
                <w:lang w:val="ru-RU"/>
              </w:rPr>
              <w:t>Обеспечение служебной деятельности государственных охотничьих инспекторов</w:t>
            </w:r>
          </w:p>
        </w:tc>
      </w:tr>
      <w:tr w:rsidR="001F17DD" w:rsidRPr="004764E8" w:rsidTr="00642014"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8.02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jc w:val="both"/>
              <w:rPr>
                <w:szCs w:val="28"/>
                <w:lang w:val="ru-RU"/>
              </w:rPr>
            </w:pPr>
            <w:r w:rsidRPr="002061EA">
              <w:rPr>
                <w:szCs w:val="28"/>
                <w:lang w:val="ru-RU"/>
              </w:rPr>
              <w:t>Обеспечение мероприятий по ознакомлению с требованиями охотничьего минимума, изготовлению и выдаче охотничьих билетов</w:t>
            </w:r>
          </w:p>
        </w:tc>
      </w:tr>
      <w:tr w:rsidR="001F17DD" w:rsidRPr="002061EA" w:rsidTr="00642014">
        <w:tc>
          <w:tcPr>
            <w:tcW w:w="5000" w:type="pct"/>
            <w:gridSpan w:val="2"/>
            <w:shd w:val="clear" w:color="auto" w:fill="auto"/>
          </w:tcPr>
          <w:p w:rsidR="001F17DD" w:rsidRPr="008D7F88" w:rsidRDefault="001F17DD" w:rsidP="00642014">
            <w:pPr>
              <w:spacing w:line="240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9. </w:t>
            </w:r>
            <w:r w:rsidRPr="00946596">
              <w:rPr>
                <w:b/>
                <w:szCs w:val="28"/>
                <w:lang w:val="ru-RU"/>
              </w:rPr>
              <w:t>Атмосферный воздух</w:t>
            </w:r>
          </w:p>
        </w:tc>
      </w:tr>
      <w:tr w:rsidR="001F17DD" w:rsidRPr="004764E8" w:rsidTr="00642014">
        <w:trPr>
          <w:trHeight w:val="400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9.01</w:t>
            </w:r>
          </w:p>
        </w:tc>
        <w:tc>
          <w:tcPr>
            <w:tcW w:w="4729" w:type="pct"/>
            <w:shd w:val="clear" w:color="auto" w:fill="auto"/>
          </w:tcPr>
          <w:p w:rsidR="001F17DD" w:rsidRPr="00186F3E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Разработка проектно-сметной документации</w:t>
            </w:r>
            <w:r w:rsidRPr="006A0933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мероприятий, направленных на снижение загрязнения атмосферного воздуха</w:t>
            </w:r>
          </w:p>
        </w:tc>
      </w:tr>
      <w:tr w:rsidR="001F17DD" w:rsidRPr="004764E8" w:rsidTr="00642014">
        <w:trPr>
          <w:trHeight w:val="400"/>
        </w:trPr>
        <w:tc>
          <w:tcPr>
            <w:tcW w:w="271" w:type="pct"/>
            <w:vMerge w:val="restar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9.02</w:t>
            </w:r>
          </w:p>
        </w:tc>
        <w:tc>
          <w:tcPr>
            <w:tcW w:w="4729" w:type="pct"/>
            <w:vMerge w:val="restar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 w:rsidRPr="00694B93">
              <w:rPr>
                <w:szCs w:val="28"/>
                <w:lang w:val="ru-RU"/>
              </w:rPr>
              <w:t>Строительство, реконструкция</w:t>
            </w:r>
            <w:r>
              <w:rPr>
                <w:szCs w:val="28"/>
                <w:lang w:val="ru-RU"/>
              </w:rPr>
              <w:t>,</w:t>
            </w:r>
            <w:r w:rsidRPr="00694B93">
              <w:rPr>
                <w:szCs w:val="28"/>
                <w:lang w:val="ru-RU"/>
              </w:rPr>
              <w:t xml:space="preserve"> техническое перевооружение (модернизация) тепловых электростанций с оборудованием таких электростанций установками очистки газа</w:t>
            </w:r>
          </w:p>
        </w:tc>
      </w:tr>
      <w:tr w:rsidR="001F17DD" w:rsidRPr="004764E8" w:rsidTr="00642014">
        <w:trPr>
          <w:trHeight w:val="322"/>
        </w:trPr>
        <w:tc>
          <w:tcPr>
            <w:tcW w:w="271" w:type="pct"/>
            <w:vMerge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4729" w:type="pct"/>
            <w:vMerge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 w:rsidRPr="002061EA">
              <w:rPr>
                <w:szCs w:val="28"/>
                <w:lang w:val="ru-RU"/>
              </w:rPr>
              <w:t>Озеленение и благоустройство поселений или городских округов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Pr="009C5DAB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9.04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746BA9">
              <w:rPr>
                <w:szCs w:val="28"/>
                <w:lang w:val="ru-RU"/>
              </w:rPr>
              <w:t xml:space="preserve">еконструкция и строительство городских котельных при переводе частных домовладений на электрическое </w:t>
            </w:r>
            <w:r w:rsidRPr="006A0933">
              <w:rPr>
                <w:szCs w:val="28"/>
                <w:lang w:val="ru-RU"/>
              </w:rPr>
              <w:t>отопление</w:t>
            </w:r>
            <w:r w:rsidRPr="002C274B">
              <w:rPr>
                <w:rFonts w:eastAsia="Calibri"/>
                <w:color w:val="auto"/>
                <w:szCs w:val="28"/>
                <w:lang w:val="ru-RU"/>
              </w:rPr>
              <w:t xml:space="preserve"> </w:t>
            </w:r>
            <w:r w:rsidRPr="006A0933">
              <w:rPr>
                <w:rFonts w:eastAsia="Calibri"/>
                <w:color w:val="auto"/>
                <w:szCs w:val="28"/>
                <w:lang w:val="ru-RU"/>
              </w:rPr>
              <w:t>в целях исключения печного отопления объектов жилищно-коммунального хозяйства</w:t>
            </w:r>
            <w:r>
              <w:rPr>
                <w:rFonts w:eastAsia="Calibri"/>
                <w:color w:val="auto"/>
                <w:szCs w:val="28"/>
                <w:lang w:val="ru-RU"/>
              </w:rPr>
              <w:t>.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Pr="00346B5E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9.05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 w:rsidRPr="00C26E41">
              <w:rPr>
                <w:szCs w:val="28"/>
                <w:lang w:val="ru-RU"/>
              </w:rPr>
              <w:t xml:space="preserve">Снижение загрязнения атмосферного воздуха от очистных сооружений централизованных систем водоотведения, в том числе с применением технологий утилизации осадка сточных вод и снижения </w:t>
            </w:r>
            <w:r>
              <w:rPr>
                <w:szCs w:val="28"/>
                <w:lang w:val="ru-RU"/>
              </w:rPr>
              <w:t>выбросов</w:t>
            </w:r>
          </w:p>
        </w:tc>
      </w:tr>
      <w:tr w:rsidR="001F17DD" w:rsidRPr="002061EA" w:rsidTr="00642014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:rsidR="001F17DD" w:rsidRPr="006A0933" w:rsidRDefault="001F17DD" w:rsidP="00642014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6A0933">
              <w:rPr>
                <w:b/>
                <w:szCs w:val="28"/>
                <w:lang w:val="ru-RU"/>
              </w:rPr>
              <w:t xml:space="preserve">10. </w:t>
            </w:r>
            <w:r w:rsidRPr="006A0933">
              <w:rPr>
                <w:rFonts w:eastAsia="Calibri"/>
                <w:b/>
                <w:color w:val="auto"/>
                <w:szCs w:val="28"/>
                <w:lang w:val="ru-RU" w:eastAsia="ru-RU"/>
              </w:rPr>
              <w:t>Государственный экологический мониторинг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Pr="006A0933" w:rsidRDefault="001F17DD" w:rsidP="00642014">
            <w:pPr>
              <w:spacing w:line="240" w:lineRule="auto"/>
              <w:ind w:left="-142" w:right="-109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10.01</w:t>
            </w:r>
          </w:p>
        </w:tc>
        <w:tc>
          <w:tcPr>
            <w:tcW w:w="4729" w:type="pct"/>
            <w:shd w:val="clear" w:color="auto" w:fill="auto"/>
          </w:tcPr>
          <w:p w:rsidR="001F17DD" w:rsidRPr="00C26E41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 w:eastAsia="ru-RU"/>
              </w:rPr>
              <w:t>Проведение</w:t>
            </w:r>
            <w:r w:rsidRPr="00965D9D">
              <w:rPr>
                <w:szCs w:val="28"/>
                <w:lang w:val="ru-RU" w:eastAsia="ru-RU"/>
              </w:rPr>
              <w:t xml:space="preserve"> физико-химических и иных измерений и анализов параметров окружающей среды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ind w:left="-142" w:right="-109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10.02</w:t>
            </w:r>
          </w:p>
        </w:tc>
        <w:tc>
          <w:tcPr>
            <w:tcW w:w="4729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 w:eastAsia="ru-RU"/>
              </w:rPr>
            </w:pPr>
            <w:r w:rsidRPr="002061EA">
              <w:rPr>
                <w:szCs w:val="28"/>
                <w:lang w:val="ru-RU"/>
              </w:rPr>
              <w:t xml:space="preserve">Расширение территориальной сети </w:t>
            </w:r>
            <w:r>
              <w:rPr>
                <w:szCs w:val="28"/>
                <w:lang w:val="ru-RU"/>
              </w:rPr>
              <w:t>экологического</w:t>
            </w:r>
            <w:r w:rsidRPr="002061EA">
              <w:rPr>
                <w:szCs w:val="28"/>
                <w:lang w:val="ru-RU"/>
              </w:rPr>
              <w:t xml:space="preserve"> мониторинга 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Del="00CE4E39" w:rsidRDefault="001F17DD" w:rsidP="00642014">
            <w:pPr>
              <w:spacing w:line="240" w:lineRule="auto"/>
              <w:ind w:left="-142" w:right="-109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10.03</w:t>
            </w:r>
          </w:p>
        </w:tc>
        <w:tc>
          <w:tcPr>
            <w:tcW w:w="4729" w:type="pct"/>
            <w:shd w:val="clear" w:color="auto" w:fill="auto"/>
          </w:tcPr>
          <w:p w:rsidR="001F17DD" w:rsidRPr="002061EA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Обеспечение функционирования </w:t>
            </w:r>
            <w:r w:rsidRPr="00595274">
              <w:rPr>
                <w:szCs w:val="28"/>
                <w:lang w:val="ru-RU"/>
              </w:rPr>
              <w:t>территориальной сети экологического мониторинга</w:t>
            </w:r>
          </w:p>
        </w:tc>
      </w:tr>
      <w:tr w:rsidR="001F17DD" w:rsidRPr="004764E8" w:rsidTr="00642014">
        <w:trPr>
          <w:trHeight w:val="360"/>
        </w:trPr>
        <w:tc>
          <w:tcPr>
            <w:tcW w:w="5000" w:type="pct"/>
            <w:gridSpan w:val="2"/>
            <w:shd w:val="clear" w:color="auto" w:fill="auto"/>
          </w:tcPr>
          <w:p w:rsidR="001F17DD" w:rsidRPr="00672D3F" w:rsidRDefault="001F17DD" w:rsidP="00642014">
            <w:pPr>
              <w:spacing w:line="240" w:lineRule="auto"/>
              <w:rPr>
                <w:b/>
                <w:szCs w:val="28"/>
                <w:lang w:val="ru-RU"/>
              </w:rPr>
            </w:pPr>
            <w:r w:rsidRPr="00672D3F">
              <w:rPr>
                <w:b/>
                <w:szCs w:val="28"/>
                <w:lang w:val="ru-RU"/>
              </w:rPr>
              <w:t xml:space="preserve">11. Ликвидация </w:t>
            </w:r>
            <w:r>
              <w:rPr>
                <w:b/>
                <w:szCs w:val="28"/>
                <w:lang w:val="ru-RU"/>
              </w:rPr>
              <w:t xml:space="preserve">мест несанкционированного размещения отходов 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ind w:left="-142" w:right="-109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11.01</w:t>
            </w:r>
          </w:p>
        </w:tc>
        <w:tc>
          <w:tcPr>
            <w:tcW w:w="4729" w:type="pct"/>
            <w:shd w:val="clear" w:color="auto" w:fill="auto"/>
          </w:tcPr>
          <w:p w:rsidR="001F17DD" w:rsidRDefault="001F17DD" w:rsidP="00642014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rFonts w:eastAsia="Calibri"/>
                <w:color w:val="auto"/>
                <w:szCs w:val="28"/>
                <w:lang w:val="ru-RU" w:eastAsia="ru-RU"/>
              </w:rPr>
              <w:t>Ликвидация мест несанкционированного размещения отходов на землях лесного фонда</w:t>
            </w:r>
          </w:p>
        </w:tc>
      </w:tr>
      <w:tr w:rsidR="001F17DD" w:rsidRPr="004764E8" w:rsidTr="00642014">
        <w:trPr>
          <w:trHeight w:val="360"/>
        </w:trPr>
        <w:tc>
          <w:tcPr>
            <w:tcW w:w="271" w:type="pct"/>
            <w:shd w:val="clear" w:color="auto" w:fill="auto"/>
          </w:tcPr>
          <w:p w:rsidR="001F17DD" w:rsidRDefault="001F17DD" w:rsidP="00642014">
            <w:pPr>
              <w:spacing w:line="240" w:lineRule="auto"/>
              <w:ind w:left="-142" w:right="-109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11.02</w:t>
            </w:r>
          </w:p>
        </w:tc>
        <w:tc>
          <w:tcPr>
            <w:tcW w:w="4729" w:type="pct"/>
            <w:shd w:val="clear" w:color="auto" w:fill="auto"/>
          </w:tcPr>
          <w:p w:rsidR="001F17DD" w:rsidRPr="00672D3F" w:rsidRDefault="001F17DD" w:rsidP="00642014">
            <w:pPr>
              <w:spacing w:line="240" w:lineRule="auto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672D3F">
              <w:rPr>
                <w:szCs w:val="28"/>
                <w:lang w:val="ru-RU"/>
              </w:rPr>
              <w:t xml:space="preserve">Ликвидация </w:t>
            </w:r>
            <w:r>
              <w:rPr>
                <w:b/>
                <w:szCs w:val="28"/>
                <w:lang w:val="ru-RU"/>
              </w:rPr>
              <w:t xml:space="preserve">мест несанкционированного размещения отходов </w:t>
            </w:r>
          </w:p>
        </w:tc>
      </w:tr>
    </w:tbl>
    <w:p w:rsidR="001F17DD" w:rsidRPr="001F17DD" w:rsidRDefault="001F17DD">
      <w:pPr>
        <w:rPr>
          <w:lang w:val="ru-RU"/>
        </w:rPr>
      </w:pPr>
    </w:p>
    <w:sectPr w:rsidR="001F17DD" w:rsidRPr="001F17DD" w:rsidSect="00F332D9">
      <w:pgSz w:w="16838" w:h="11906" w:orient="landscape"/>
      <w:pgMar w:top="1134" w:right="1134" w:bottom="56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9"/>
    <w:rsid w:val="000163A1"/>
    <w:rsid w:val="0002413C"/>
    <w:rsid w:val="00025F7F"/>
    <w:rsid w:val="000579ED"/>
    <w:rsid w:val="00083B70"/>
    <w:rsid w:val="00090B13"/>
    <w:rsid w:val="00097F54"/>
    <w:rsid w:val="000A47FF"/>
    <w:rsid w:val="000C180C"/>
    <w:rsid w:val="00116F8E"/>
    <w:rsid w:val="00172560"/>
    <w:rsid w:val="001924CE"/>
    <w:rsid w:val="001B049B"/>
    <w:rsid w:val="001D5790"/>
    <w:rsid w:val="001E607A"/>
    <w:rsid w:val="001F17DD"/>
    <w:rsid w:val="00203FCA"/>
    <w:rsid w:val="00214112"/>
    <w:rsid w:val="00216867"/>
    <w:rsid w:val="00225682"/>
    <w:rsid w:val="002668DB"/>
    <w:rsid w:val="00270C0E"/>
    <w:rsid w:val="002C1810"/>
    <w:rsid w:val="002E3790"/>
    <w:rsid w:val="002E54E9"/>
    <w:rsid w:val="00300C5C"/>
    <w:rsid w:val="0035081D"/>
    <w:rsid w:val="003626F1"/>
    <w:rsid w:val="00362DAC"/>
    <w:rsid w:val="003705E7"/>
    <w:rsid w:val="003E2117"/>
    <w:rsid w:val="003F7631"/>
    <w:rsid w:val="004119C8"/>
    <w:rsid w:val="004225F9"/>
    <w:rsid w:val="00425913"/>
    <w:rsid w:val="00431812"/>
    <w:rsid w:val="004500F9"/>
    <w:rsid w:val="004764E8"/>
    <w:rsid w:val="004D529E"/>
    <w:rsid w:val="004E5489"/>
    <w:rsid w:val="00500E3D"/>
    <w:rsid w:val="005179D2"/>
    <w:rsid w:val="0052327E"/>
    <w:rsid w:val="00523381"/>
    <w:rsid w:val="00564083"/>
    <w:rsid w:val="00597CAB"/>
    <w:rsid w:val="005B4B72"/>
    <w:rsid w:val="005D5DD0"/>
    <w:rsid w:val="005E12DA"/>
    <w:rsid w:val="005F142F"/>
    <w:rsid w:val="00603DE8"/>
    <w:rsid w:val="006340D9"/>
    <w:rsid w:val="00636006"/>
    <w:rsid w:val="00641D05"/>
    <w:rsid w:val="006442F2"/>
    <w:rsid w:val="006619AE"/>
    <w:rsid w:val="006B1263"/>
    <w:rsid w:val="006C1A52"/>
    <w:rsid w:val="006C6DE8"/>
    <w:rsid w:val="006E1BF8"/>
    <w:rsid w:val="00703E60"/>
    <w:rsid w:val="007053FC"/>
    <w:rsid w:val="0070631C"/>
    <w:rsid w:val="00713B33"/>
    <w:rsid w:val="00722150"/>
    <w:rsid w:val="00790318"/>
    <w:rsid w:val="00790C9C"/>
    <w:rsid w:val="007A2006"/>
    <w:rsid w:val="007A21D9"/>
    <w:rsid w:val="007C0534"/>
    <w:rsid w:val="007C57C9"/>
    <w:rsid w:val="007D2DA0"/>
    <w:rsid w:val="007E121D"/>
    <w:rsid w:val="007F3671"/>
    <w:rsid w:val="00812D69"/>
    <w:rsid w:val="00815B2C"/>
    <w:rsid w:val="00817FC2"/>
    <w:rsid w:val="008659FC"/>
    <w:rsid w:val="008713C2"/>
    <w:rsid w:val="00891381"/>
    <w:rsid w:val="0089646E"/>
    <w:rsid w:val="0089753B"/>
    <w:rsid w:val="008F28E3"/>
    <w:rsid w:val="009338A9"/>
    <w:rsid w:val="00974D88"/>
    <w:rsid w:val="00983C46"/>
    <w:rsid w:val="009B196F"/>
    <w:rsid w:val="009B41F4"/>
    <w:rsid w:val="009B7E58"/>
    <w:rsid w:val="00A105CE"/>
    <w:rsid w:val="00AD0E61"/>
    <w:rsid w:val="00AD3E70"/>
    <w:rsid w:val="00AD4B42"/>
    <w:rsid w:val="00AD5A8E"/>
    <w:rsid w:val="00B41CC8"/>
    <w:rsid w:val="00B47762"/>
    <w:rsid w:val="00BB707D"/>
    <w:rsid w:val="00BF6C8D"/>
    <w:rsid w:val="00C062F3"/>
    <w:rsid w:val="00C111C9"/>
    <w:rsid w:val="00C1547C"/>
    <w:rsid w:val="00C27E60"/>
    <w:rsid w:val="00C37D5B"/>
    <w:rsid w:val="00C41BB7"/>
    <w:rsid w:val="00C4599B"/>
    <w:rsid w:val="00C47FA7"/>
    <w:rsid w:val="00C63E3C"/>
    <w:rsid w:val="00C674E3"/>
    <w:rsid w:val="00CA7EA6"/>
    <w:rsid w:val="00CC2BBF"/>
    <w:rsid w:val="00CE3EC8"/>
    <w:rsid w:val="00CF6518"/>
    <w:rsid w:val="00D34F44"/>
    <w:rsid w:val="00D55B51"/>
    <w:rsid w:val="00D57479"/>
    <w:rsid w:val="00D67843"/>
    <w:rsid w:val="00D77BBF"/>
    <w:rsid w:val="00DD6F09"/>
    <w:rsid w:val="00DE0D7F"/>
    <w:rsid w:val="00DF152C"/>
    <w:rsid w:val="00DF42E7"/>
    <w:rsid w:val="00E0137E"/>
    <w:rsid w:val="00E02721"/>
    <w:rsid w:val="00E20565"/>
    <w:rsid w:val="00E27EB9"/>
    <w:rsid w:val="00E417BB"/>
    <w:rsid w:val="00E54DC1"/>
    <w:rsid w:val="00E74D9D"/>
    <w:rsid w:val="00E757C9"/>
    <w:rsid w:val="00E842AD"/>
    <w:rsid w:val="00E94085"/>
    <w:rsid w:val="00E974E5"/>
    <w:rsid w:val="00EC74F2"/>
    <w:rsid w:val="00ED3C6B"/>
    <w:rsid w:val="00ED7951"/>
    <w:rsid w:val="00F14940"/>
    <w:rsid w:val="00F205FA"/>
    <w:rsid w:val="00F32918"/>
    <w:rsid w:val="00F8761C"/>
    <w:rsid w:val="00FA3EDB"/>
    <w:rsid w:val="00FA4F3A"/>
    <w:rsid w:val="00FB6D86"/>
    <w:rsid w:val="00FB79CD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E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E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Цатурян Арсен Рубенович</dc:creator>
  <cp:lastModifiedBy>Ахметзянов Булат Зуфарович</cp:lastModifiedBy>
  <cp:revision>3</cp:revision>
  <dcterms:created xsi:type="dcterms:W3CDTF">2022-04-13T13:38:00Z</dcterms:created>
  <dcterms:modified xsi:type="dcterms:W3CDTF">2022-04-13T13:52:00Z</dcterms:modified>
</cp:coreProperties>
</file>