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3BE0B" w14:textId="19B3ABD5" w:rsidR="00AC7A39" w:rsidRPr="00B22885" w:rsidRDefault="00B22885" w:rsidP="00B22885">
      <w:pPr>
        <w:shd w:val="clear" w:color="auto" w:fill="FFFFFF"/>
        <w:spacing w:before="161" w:after="161" w:line="240" w:lineRule="auto"/>
        <w:ind w:left="375"/>
        <w:jc w:val="right"/>
        <w:outlineLvl w:val="0"/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</w:pPr>
      <w:r w:rsidRPr="00B22885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  <w:t xml:space="preserve">Проект </w:t>
      </w:r>
    </w:p>
    <w:p w14:paraId="786527FF" w14:textId="168CDD5D" w:rsidR="00AC7A39" w:rsidRDefault="00AC7A39" w:rsidP="00AC7A39">
      <w:pPr>
        <w:shd w:val="clear" w:color="auto" w:fill="FFFFFF"/>
        <w:spacing w:before="161" w:after="161" w:line="240" w:lineRule="auto"/>
        <w:ind w:left="375"/>
        <w:outlineLvl w:val="0"/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14:paraId="3514E97D" w14:textId="7E4E3CCB" w:rsidR="001C63CD" w:rsidRDefault="001C63CD" w:rsidP="00AC7A39">
      <w:pPr>
        <w:shd w:val="clear" w:color="auto" w:fill="FFFFFF"/>
        <w:spacing w:before="161" w:after="161" w:line="240" w:lineRule="auto"/>
        <w:ind w:left="375"/>
        <w:outlineLvl w:val="0"/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14:paraId="20F4B4D7" w14:textId="77777777" w:rsidR="003003C8" w:rsidRDefault="003003C8" w:rsidP="00AC7A39">
      <w:pPr>
        <w:shd w:val="clear" w:color="auto" w:fill="FFFFFF"/>
        <w:spacing w:before="161" w:after="161" w:line="240" w:lineRule="auto"/>
        <w:ind w:left="375"/>
        <w:outlineLvl w:val="0"/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14:paraId="3269B78B" w14:textId="77777777" w:rsidR="001C63CD" w:rsidRDefault="001C63CD" w:rsidP="00AC7A39">
      <w:pPr>
        <w:shd w:val="clear" w:color="auto" w:fill="FFFFFF"/>
        <w:spacing w:before="161" w:after="161" w:line="240" w:lineRule="auto"/>
        <w:ind w:left="375"/>
        <w:outlineLvl w:val="0"/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14:paraId="55F4A2C9" w14:textId="77777777" w:rsidR="003003C8" w:rsidRDefault="003003C8" w:rsidP="00300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8C7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14:paraId="2515EF8F" w14:textId="77777777" w:rsidR="003003C8" w:rsidRPr="001F08C7" w:rsidRDefault="003003C8" w:rsidP="00300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940210" w14:textId="77777777" w:rsidR="003003C8" w:rsidRPr="00FE6DC6" w:rsidRDefault="003003C8" w:rsidP="003003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DC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DC6">
        <w:rPr>
          <w:rFonts w:ascii="Times New Roman" w:hAnsi="Times New Roman"/>
          <w:sz w:val="28"/>
          <w:szCs w:val="28"/>
        </w:rPr>
        <w:t>Е</w:t>
      </w:r>
    </w:p>
    <w:p w14:paraId="2A1FF3BC" w14:textId="77777777" w:rsidR="003003C8" w:rsidRPr="001F08C7" w:rsidRDefault="003003C8" w:rsidP="003003C8">
      <w:pPr>
        <w:ind w:firstLine="540"/>
        <w:rPr>
          <w:rFonts w:ascii="Times New Roman" w:hAnsi="Times New Roman"/>
          <w:sz w:val="28"/>
          <w:szCs w:val="28"/>
        </w:rPr>
      </w:pPr>
    </w:p>
    <w:p w14:paraId="26D6378F" w14:textId="77777777" w:rsidR="003003C8" w:rsidRDefault="003003C8" w:rsidP="00300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«___» ___________2022 г. №________</w:t>
      </w:r>
    </w:p>
    <w:p w14:paraId="031E2EA3" w14:textId="77777777" w:rsidR="003003C8" w:rsidRDefault="003003C8" w:rsidP="003003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7EFD3D8" w14:textId="77777777" w:rsidR="003003C8" w:rsidRDefault="003003C8" w:rsidP="003003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МОСКВА</w:t>
      </w:r>
    </w:p>
    <w:p w14:paraId="069EDAE5" w14:textId="77777777" w:rsidR="003003C8" w:rsidRDefault="003003C8" w:rsidP="00300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3B06FE" w14:textId="77777777" w:rsidR="00783C67" w:rsidRDefault="00AC7A39" w:rsidP="00FB7A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7A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</w:t>
      </w:r>
    </w:p>
    <w:p w14:paraId="057FF6D9" w14:textId="77777777" w:rsidR="00783C67" w:rsidRDefault="00AC7A39" w:rsidP="00FB7AF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7A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перечня заболеваний, препятствующих </w:t>
      </w:r>
      <w:r w:rsidR="00CE4DF3" w:rsidRPr="00CE4D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осуществлению </w:t>
      </w:r>
    </w:p>
    <w:p w14:paraId="09D4F0A8" w14:textId="5CACBA22" w:rsidR="00AC7A39" w:rsidRPr="00AC7A39" w:rsidRDefault="00CE4DF3" w:rsidP="003003C8">
      <w:pPr>
        <w:shd w:val="clear" w:color="auto" w:fill="FFFFFF"/>
        <w:spacing w:after="7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частной детективной деятельности</w:t>
      </w:r>
      <w:bookmarkStart w:id="0" w:name="text"/>
      <w:bookmarkEnd w:id="0"/>
    </w:p>
    <w:p w14:paraId="49212350" w14:textId="1A65E589" w:rsidR="00AC7A39" w:rsidRPr="00AC7A39" w:rsidRDefault="00AC7A39" w:rsidP="00300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07774" w:rsidRPr="00B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3D1145" w:rsidRPr="003D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83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D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774" w:rsidRPr="00B228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6</w:t>
      </w:r>
      <w:r w:rsidRPr="00AC7A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7774" w:rsidRPr="00B228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Российской Федерации </w:t>
      </w:r>
      <w:r w:rsidR="00307774" w:rsidRPr="00B22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AC7A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частной детективной и охранной деятельности в Российской Федерации</w:t>
      </w:r>
      <w:r w:rsidR="00307774" w:rsidRPr="00B228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Российской Федерации </w:t>
      </w:r>
      <w:r w:rsidRPr="00AC7A3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</w:t>
      </w:r>
      <w:r w:rsidRPr="00AC7A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8C2E68" w14:textId="33762D69" w:rsidR="003003C8" w:rsidRDefault="00AC7A39" w:rsidP="003003C8">
      <w:pPr>
        <w:shd w:val="clear" w:color="auto" w:fill="FFFFFF"/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A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1C63CD" w:rsidRPr="00B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</w:t>
      </w:r>
      <w:r w:rsidR="001C63CD" w:rsidRPr="00B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63CD" w:rsidRPr="00B22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еречень заболеваний, препятствующих осуществлению частной детективной деятельности. </w:t>
      </w:r>
    </w:p>
    <w:p w14:paraId="32026DC3" w14:textId="77777777" w:rsidR="00783C67" w:rsidRDefault="00783C67" w:rsidP="00783C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8C7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14:paraId="22398D43" w14:textId="77777777" w:rsidR="00783C67" w:rsidRDefault="00783C67" w:rsidP="00783C6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F08C7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М. </w:t>
      </w:r>
      <w:proofErr w:type="spellStart"/>
      <w:r>
        <w:rPr>
          <w:rFonts w:ascii="Times New Roman" w:hAnsi="Times New Roman"/>
          <w:sz w:val="28"/>
          <w:szCs w:val="28"/>
        </w:rPr>
        <w:t>Мишустин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0659ABB7" w14:textId="347CC79C" w:rsidR="00AC7A39" w:rsidRPr="00783C67" w:rsidRDefault="00AC7A39" w:rsidP="00783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A39">
        <w:rPr>
          <w:rFonts w:ascii="PT Serif" w:eastAsia="Times New Roman" w:hAnsi="PT Serif" w:cs="Times New Roman"/>
          <w:sz w:val="23"/>
          <w:szCs w:val="23"/>
          <w:lang w:eastAsia="ru-RU"/>
        </w:rPr>
        <w:t> </w:t>
      </w:r>
    </w:p>
    <w:p w14:paraId="6866BAB2" w14:textId="77777777" w:rsidR="00AC7A39" w:rsidRPr="00AC7A39" w:rsidRDefault="00AC7A39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AC7A39">
        <w:rPr>
          <w:rFonts w:ascii="PT Serif" w:eastAsia="Times New Roman" w:hAnsi="PT Serif" w:cs="Times New Roman"/>
          <w:sz w:val="23"/>
          <w:szCs w:val="23"/>
          <w:lang w:eastAsia="ru-RU"/>
        </w:rPr>
        <w:t> </w:t>
      </w:r>
    </w:p>
    <w:p w14:paraId="45D0FF0D" w14:textId="77777777" w:rsidR="001C63CD" w:rsidRPr="00B22885" w:rsidRDefault="001C63CD" w:rsidP="00FB7AF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sz w:val="30"/>
          <w:szCs w:val="30"/>
          <w:lang w:eastAsia="ru-RU"/>
        </w:rPr>
      </w:pPr>
    </w:p>
    <w:p w14:paraId="7FAA1E8B" w14:textId="77777777" w:rsidR="001C63CD" w:rsidRDefault="001C63CD" w:rsidP="00FB7AF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p w14:paraId="306250A4" w14:textId="77777777" w:rsidR="001C63CD" w:rsidRDefault="001C63CD" w:rsidP="00FB7AF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p w14:paraId="46277A6F" w14:textId="77777777" w:rsidR="001C63CD" w:rsidRDefault="001C63CD" w:rsidP="00FB7AF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p w14:paraId="1544D2CE" w14:textId="77777777" w:rsidR="001C63CD" w:rsidRDefault="001C63CD" w:rsidP="00FB7AF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p w14:paraId="20FF427F" w14:textId="77777777" w:rsidR="001C63CD" w:rsidRDefault="001C63CD" w:rsidP="00FB7AF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p w14:paraId="48103CFF" w14:textId="77777777" w:rsidR="001C63CD" w:rsidRDefault="001C63CD" w:rsidP="00FB7AF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p w14:paraId="66E5FCAE" w14:textId="77777777" w:rsidR="001C63CD" w:rsidRDefault="001C63CD" w:rsidP="00FB7AF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p w14:paraId="374501AE" w14:textId="77777777" w:rsidR="003003C8" w:rsidRDefault="003003C8" w:rsidP="00FB7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E46D3" w14:textId="77777777" w:rsidR="003003C8" w:rsidRDefault="003003C8" w:rsidP="00FB7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00BF4" w14:textId="77777777" w:rsidR="003003C8" w:rsidRDefault="003003C8" w:rsidP="00FB7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96ABF" w14:textId="77777777" w:rsidR="003003C8" w:rsidRDefault="003003C8" w:rsidP="003003C8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64F5A"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6E70EA37" w14:textId="77777777" w:rsidR="003003C8" w:rsidRPr="00F17587" w:rsidRDefault="003003C8" w:rsidP="003003C8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  <w:r w:rsidRPr="00F17587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14:paraId="7CD62F19" w14:textId="77777777" w:rsidR="003003C8" w:rsidRPr="00EF1E49" w:rsidRDefault="003003C8" w:rsidP="003003C8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от «___» ____________ 202</w:t>
      </w:r>
      <w:r>
        <w:rPr>
          <w:rFonts w:ascii="Times New Roman" w:hAnsi="Times New Roman"/>
          <w:sz w:val="28"/>
          <w:szCs w:val="28"/>
        </w:rPr>
        <w:t>2</w:t>
      </w:r>
      <w:r w:rsidRPr="00F17587">
        <w:rPr>
          <w:rFonts w:ascii="Times New Roman" w:hAnsi="Times New Roman"/>
          <w:sz w:val="28"/>
          <w:szCs w:val="28"/>
        </w:rPr>
        <w:t xml:space="preserve"> г. № _____</w:t>
      </w:r>
    </w:p>
    <w:p w14:paraId="1ECD35A7" w14:textId="77777777" w:rsidR="003003C8" w:rsidRDefault="003003C8" w:rsidP="00FB7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90100D" w14:textId="77777777" w:rsidR="003003C8" w:rsidRDefault="003003C8" w:rsidP="00FB7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5B1796" w14:textId="771C62B1" w:rsidR="001C63CD" w:rsidRPr="00AC7A39" w:rsidRDefault="00AC7A39" w:rsidP="00BD18A1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AC7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AC7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заболеваний, </w:t>
      </w:r>
      <w:r w:rsidR="00313394" w:rsidRPr="003133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препятствующих осуществлению частной детективной деятельности</w:t>
      </w:r>
    </w:p>
    <w:p w14:paraId="68E3D49B" w14:textId="77777777" w:rsidR="00890ABD" w:rsidRDefault="00890ABD" w:rsidP="0009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31471" w14:textId="77777777" w:rsidR="000F28F8" w:rsidRDefault="000F28F8" w:rsidP="0009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F28F8" w:rsidSect="00FB7A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1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580"/>
        <w:gridCol w:w="5483"/>
      </w:tblGrid>
      <w:tr w:rsidR="003003C8" w:rsidRPr="00AC7A39" w14:paraId="54DFF7F5" w14:textId="77777777" w:rsidTr="003003C8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C2B1A" w14:textId="07601AB3" w:rsidR="003003C8" w:rsidRPr="00BA665E" w:rsidRDefault="00090371" w:rsidP="0009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93D27" w14:textId="25B5DF90" w:rsidR="00090371" w:rsidRPr="00890ABD" w:rsidRDefault="003003C8" w:rsidP="0009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0A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заболеваний</w:t>
            </w:r>
          </w:p>
          <w:p w14:paraId="55DA22FC" w14:textId="7BCF9C51" w:rsidR="003003C8" w:rsidRPr="00AC7A39" w:rsidRDefault="003003C8" w:rsidP="0089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A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 </w:t>
            </w:r>
            <w:hyperlink r:id="rId7" w:history="1">
              <w:r w:rsidRPr="00890ABD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МКБ-10</w:t>
              </w:r>
            </w:hyperlink>
            <w:r w:rsidR="00890ABD" w:rsidRPr="00890ABD">
              <w:rPr>
                <w:rStyle w:val="a7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54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D101D" w14:textId="77777777" w:rsidR="003003C8" w:rsidRPr="00090371" w:rsidRDefault="003003C8" w:rsidP="00FB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0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заболеваний</w:t>
            </w:r>
          </w:p>
        </w:tc>
      </w:tr>
      <w:tr w:rsidR="003003C8" w:rsidRPr="00AC7A39" w14:paraId="2B18BB4B" w14:textId="77777777" w:rsidTr="003003C8">
        <w:tc>
          <w:tcPr>
            <w:tcW w:w="1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BB638A" w14:textId="5ECA2543" w:rsidR="003003C8" w:rsidRPr="00AC7A39" w:rsidRDefault="003003C8" w:rsidP="0009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386086" w14:textId="1CD2D1DF" w:rsidR="003003C8" w:rsidRPr="00AC7A39" w:rsidRDefault="003D2196" w:rsidP="0009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block_5001" w:history="1">
              <w:r w:rsidR="003003C8" w:rsidRPr="00AC7A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F00-F09</w:t>
              </w:r>
            </w:hyperlink>
            <w:r w:rsidR="003003C8" w:rsidRPr="00AC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9" w:anchor="block_1210" w:history="1">
              <w:r w:rsidR="003003C8" w:rsidRPr="00AC7A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F20-F79</w:t>
              </w:r>
            </w:hyperlink>
          </w:p>
        </w:tc>
        <w:tc>
          <w:tcPr>
            <w:tcW w:w="5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DBCB73" w14:textId="77777777" w:rsidR="003003C8" w:rsidRPr="00AC7A39" w:rsidRDefault="003003C8" w:rsidP="0009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</w:tr>
      <w:tr w:rsidR="003003C8" w:rsidRPr="00AC7A39" w14:paraId="5F3CEE39" w14:textId="77777777" w:rsidTr="003003C8">
        <w:tc>
          <w:tcPr>
            <w:tcW w:w="1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46253" w14:textId="1ED42569" w:rsidR="003003C8" w:rsidRPr="00AC7A39" w:rsidRDefault="003003C8" w:rsidP="0009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D5EEC8" w14:textId="0C045F99" w:rsidR="003003C8" w:rsidRPr="00AC7A39" w:rsidRDefault="003D2196" w:rsidP="0009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block_5010" w:history="1">
              <w:r w:rsidR="003003C8" w:rsidRPr="00AC7A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F10-F19</w:t>
              </w:r>
            </w:hyperlink>
          </w:p>
        </w:tc>
        <w:tc>
          <w:tcPr>
            <w:tcW w:w="5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3653E3" w14:textId="77777777" w:rsidR="003003C8" w:rsidRPr="00AC7A39" w:rsidRDefault="003003C8" w:rsidP="0009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расстройства и расстройства поведения, связанные с употреблением психоактивных веществ</w:t>
            </w:r>
          </w:p>
        </w:tc>
      </w:tr>
      <w:tr w:rsidR="003003C8" w:rsidRPr="00AC7A39" w14:paraId="6DFCC7AB" w14:textId="77777777" w:rsidTr="003003C8">
        <w:tc>
          <w:tcPr>
            <w:tcW w:w="1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F64338" w14:textId="1C2861B0" w:rsidR="003003C8" w:rsidRPr="00AC7A39" w:rsidRDefault="003003C8" w:rsidP="0009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BFAD7" w14:textId="4BABE2CB" w:rsidR="003003C8" w:rsidRPr="00AC7A39" w:rsidRDefault="003D2196" w:rsidP="0009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block_29" w:history="1">
              <w:r w:rsidR="003003C8" w:rsidRPr="00AC7A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Н52-Н54</w:t>
              </w:r>
            </w:hyperlink>
          </w:p>
        </w:tc>
        <w:tc>
          <w:tcPr>
            <w:tcW w:w="5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2E6CA" w14:textId="4D4E6D54" w:rsidR="003003C8" w:rsidRPr="00AC7A39" w:rsidRDefault="003003C8" w:rsidP="0009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Острота зрения с коррекцией ниже 0,5 </w:t>
            </w:r>
            <w:r w:rsidR="0009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глазу и 0,2 на другом глазу или 0,7 на одном глазу при отсутствии зрения на другом</w:t>
            </w:r>
          </w:p>
        </w:tc>
      </w:tr>
    </w:tbl>
    <w:p w14:paraId="1584E7BB" w14:textId="77777777" w:rsidR="00AC7A39" w:rsidRDefault="00AC7A39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C7A3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29071713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100CEF06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5B3A78B8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6D3605E1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4C8C7D2D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44AB0BAD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70EBCE00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214AD442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4EBD9E00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5B633E6A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095E4F3D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02128BC4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1C887EF3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3B7AF238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76AB12D3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1BFE299B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008EEA04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05B4529B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71D1ABCB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13B88BE2" w14:textId="77777777" w:rsidR="00090371" w:rsidRDefault="00090371" w:rsidP="00FB7AF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p w14:paraId="44E077A3" w14:textId="4117837F" w:rsidR="00BD18A1" w:rsidRDefault="00BD18A1" w:rsidP="00811F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ACBEE" w14:textId="758E4DF0" w:rsidR="00CE4DF3" w:rsidRDefault="00CE4DF3" w:rsidP="00177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</w:p>
    <w:sectPr w:rsidR="00CE4DF3" w:rsidSect="00890ABD">
      <w:footnotePr>
        <w:numFmt w:val="chicago"/>
      </w:footnotePr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FE07C" w14:textId="77777777" w:rsidR="003D2196" w:rsidRDefault="003D2196" w:rsidP="00890ABD">
      <w:pPr>
        <w:spacing w:after="0" w:line="240" w:lineRule="auto"/>
      </w:pPr>
      <w:r>
        <w:separator/>
      </w:r>
    </w:p>
  </w:endnote>
  <w:endnote w:type="continuationSeparator" w:id="0">
    <w:p w14:paraId="5ABE7ED2" w14:textId="77777777" w:rsidR="003D2196" w:rsidRDefault="003D2196" w:rsidP="0089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F94CC" w14:textId="77777777" w:rsidR="003D2196" w:rsidRDefault="003D2196" w:rsidP="00890ABD">
      <w:pPr>
        <w:spacing w:after="0" w:line="240" w:lineRule="auto"/>
      </w:pPr>
      <w:r>
        <w:separator/>
      </w:r>
    </w:p>
  </w:footnote>
  <w:footnote w:type="continuationSeparator" w:id="0">
    <w:p w14:paraId="296CFAFA" w14:textId="77777777" w:rsidR="003D2196" w:rsidRDefault="003D2196" w:rsidP="00890ABD">
      <w:pPr>
        <w:spacing w:after="0" w:line="240" w:lineRule="auto"/>
      </w:pPr>
      <w:r>
        <w:continuationSeparator/>
      </w:r>
    </w:p>
  </w:footnote>
  <w:footnote w:id="1">
    <w:p w14:paraId="7A460972" w14:textId="77777777" w:rsidR="00890ABD" w:rsidRPr="00890ABD" w:rsidRDefault="00890ABD" w:rsidP="002D0E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0AB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90ABD">
        <w:rPr>
          <w:rFonts w:ascii="Times New Roman" w:hAnsi="Times New Roman" w:cs="Times New Roman"/>
          <w:sz w:val="24"/>
          <w:szCs w:val="24"/>
        </w:rPr>
        <w:t xml:space="preserve"> Международная статистическая классификация болезней и проблем, связанных со здоровьем, </w:t>
      </w:r>
    </w:p>
    <w:p w14:paraId="3EDE6F26" w14:textId="6BE5445C" w:rsidR="00890ABD" w:rsidRDefault="00890ABD" w:rsidP="002D0E4D">
      <w:pPr>
        <w:pStyle w:val="a5"/>
        <w:jc w:val="both"/>
      </w:pPr>
      <w:r w:rsidRPr="00890ABD">
        <w:rPr>
          <w:rFonts w:ascii="Times New Roman" w:hAnsi="Times New Roman" w:cs="Times New Roman"/>
          <w:sz w:val="24"/>
          <w:szCs w:val="24"/>
        </w:rPr>
        <w:t>10-го пересмотра.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39"/>
    <w:rsid w:val="00085EA8"/>
    <w:rsid w:val="00090371"/>
    <w:rsid w:val="000C13D4"/>
    <w:rsid w:val="000E6DA0"/>
    <w:rsid w:val="000F28F8"/>
    <w:rsid w:val="001160A0"/>
    <w:rsid w:val="00177A9F"/>
    <w:rsid w:val="001C63CD"/>
    <w:rsid w:val="002869A4"/>
    <w:rsid w:val="002D0E4D"/>
    <w:rsid w:val="003003C8"/>
    <w:rsid w:val="003048DD"/>
    <w:rsid w:val="00307774"/>
    <w:rsid w:val="00313394"/>
    <w:rsid w:val="003D1145"/>
    <w:rsid w:val="003D2196"/>
    <w:rsid w:val="0051695B"/>
    <w:rsid w:val="00764233"/>
    <w:rsid w:val="00783C67"/>
    <w:rsid w:val="007F2266"/>
    <w:rsid w:val="00811F67"/>
    <w:rsid w:val="00890ABD"/>
    <w:rsid w:val="008A6AA8"/>
    <w:rsid w:val="0095679B"/>
    <w:rsid w:val="009E6316"/>
    <w:rsid w:val="00AC7A39"/>
    <w:rsid w:val="00B22885"/>
    <w:rsid w:val="00BA665E"/>
    <w:rsid w:val="00BD18A1"/>
    <w:rsid w:val="00CE4DF3"/>
    <w:rsid w:val="00D6068E"/>
    <w:rsid w:val="00D83930"/>
    <w:rsid w:val="00E73A5E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4F0D"/>
  <w15:chartTrackingRefBased/>
  <w15:docId w15:val="{4F97B4D0-F63E-4CE5-9919-8996AA91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AC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A39"/>
    <w:rPr>
      <w:color w:val="0000FF"/>
      <w:u w:val="single"/>
    </w:rPr>
  </w:style>
  <w:style w:type="paragraph" w:customStyle="1" w:styleId="s16">
    <w:name w:val="s_16"/>
    <w:basedOn w:val="a"/>
    <w:rsid w:val="00AC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C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B2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4D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90AB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0AB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90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00000/ee9753586947f35135b65aed7a30547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41000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100000/ee9753586947f35135b65aed7a30547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4100000/ee9753586947f35135b65aed7a30547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100000/ee9753586947f35135b65aed7a3054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A210-3619-4BA9-9F4D-7EBEA8CF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Некрасов</dc:creator>
  <cp:keywords/>
  <dc:description/>
  <cp:lastModifiedBy>Филиппов Олег Анатольевич</cp:lastModifiedBy>
  <cp:revision>2</cp:revision>
  <dcterms:created xsi:type="dcterms:W3CDTF">2022-06-01T18:53:00Z</dcterms:created>
  <dcterms:modified xsi:type="dcterms:W3CDTF">2022-06-01T18:53:00Z</dcterms:modified>
</cp:coreProperties>
</file>