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EA30CF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EA30CF">
              <w:rPr>
                <w:sz w:val="28"/>
                <w:szCs w:val="28"/>
                <w:u w:val="single"/>
              </w:rPr>
              <w:tab/>
            </w:r>
            <w:r w:rsidR="00EA30CF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A4197C">
              <w:rPr>
                <w:sz w:val="28"/>
                <w:szCs w:val="28"/>
              </w:rPr>
              <w:t xml:space="preserve"> </w:t>
            </w:r>
            <w:r w:rsidR="00EA30CF">
              <w:rPr>
                <w:sz w:val="28"/>
                <w:szCs w:val="28"/>
                <w:u w:val="single"/>
              </w:rPr>
              <w:tab/>
            </w:r>
            <w:r w:rsidR="00EA30CF">
              <w:rPr>
                <w:sz w:val="28"/>
                <w:szCs w:val="28"/>
                <w:u w:val="single"/>
              </w:rPr>
              <w:tab/>
            </w:r>
            <w:r w:rsidR="00EA30CF">
              <w:rPr>
                <w:sz w:val="28"/>
                <w:szCs w:val="28"/>
                <w:u w:val="single"/>
              </w:rPr>
              <w:tab/>
            </w:r>
            <w:r w:rsidR="00A4197C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E41E10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EA30CF" w:rsidRDefault="00631E2C" w:rsidP="00EA30CF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C40B3F">
              <w:rPr>
                <w:sz w:val="28"/>
                <w:szCs w:val="28"/>
              </w:rPr>
              <w:t xml:space="preserve"> </w:t>
            </w:r>
            <w:r w:rsidR="00EA30CF">
              <w:rPr>
                <w:sz w:val="28"/>
                <w:szCs w:val="28"/>
                <w:u w:val="single"/>
              </w:rPr>
              <w:tab/>
            </w:r>
            <w:r w:rsidR="00EA30CF">
              <w:rPr>
                <w:sz w:val="28"/>
                <w:szCs w:val="28"/>
                <w:u w:val="single"/>
              </w:rPr>
              <w:tab/>
            </w:r>
            <w:r w:rsidR="00EA30C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073B55" w:rsidRPr="00790361" w:rsidRDefault="00073B55" w:rsidP="00790361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О включении</w:t>
      </w:r>
      <w:r w:rsidR="000354DE" w:rsidRPr="00DC3F28">
        <w:rPr>
          <w:b/>
          <w:sz w:val="28"/>
          <w:szCs w:val="28"/>
        </w:rPr>
        <w:t xml:space="preserve"> выявленн</w:t>
      </w:r>
      <w:r w:rsidR="00C40B3F">
        <w:rPr>
          <w:b/>
          <w:sz w:val="28"/>
          <w:szCs w:val="28"/>
        </w:rPr>
        <w:t>ого</w:t>
      </w:r>
      <w:r w:rsidR="000354DE" w:rsidRPr="00DC3F28">
        <w:rPr>
          <w:b/>
          <w:sz w:val="28"/>
          <w:szCs w:val="28"/>
        </w:rPr>
        <w:t xml:space="preserve"> </w:t>
      </w:r>
      <w:r w:rsidR="000354DE" w:rsidRPr="000117F4">
        <w:rPr>
          <w:b/>
          <w:sz w:val="28"/>
          <w:szCs w:val="28"/>
        </w:rPr>
        <w:t>объект</w:t>
      </w:r>
      <w:r w:rsidR="00C40B3F" w:rsidRPr="000117F4">
        <w:rPr>
          <w:b/>
          <w:sz w:val="28"/>
          <w:szCs w:val="28"/>
        </w:rPr>
        <w:t>а</w:t>
      </w:r>
      <w:r w:rsidR="000354DE" w:rsidRPr="000117F4">
        <w:rPr>
          <w:b/>
          <w:sz w:val="28"/>
          <w:szCs w:val="28"/>
        </w:rPr>
        <w:t xml:space="preserve"> культурного</w:t>
      </w:r>
      <w:r w:rsidR="00854DF7" w:rsidRPr="000117F4">
        <w:rPr>
          <w:b/>
          <w:sz w:val="28"/>
          <w:szCs w:val="28"/>
        </w:rPr>
        <w:t xml:space="preserve"> </w:t>
      </w:r>
      <w:r w:rsidR="000354DE" w:rsidRPr="000117F4">
        <w:rPr>
          <w:b/>
          <w:sz w:val="28"/>
          <w:szCs w:val="28"/>
        </w:rPr>
        <w:t xml:space="preserve">наследия </w:t>
      </w:r>
      <w:r w:rsidR="000117F4" w:rsidRPr="000117F4">
        <w:rPr>
          <w:rFonts w:cstheme="minorHAnsi"/>
          <w:b/>
          <w:sz w:val="28"/>
          <w:szCs w:val="28"/>
        </w:rPr>
        <w:t>«</w:t>
      </w:r>
      <w:r w:rsidR="00EA30CF">
        <w:rPr>
          <w:rFonts w:cstheme="minorHAnsi"/>
          <w:b/>
          <w:sz w:val="28"/>
          <w:szCs w:val="28"/>
        </w:rPr>
        <w:t>Здание общественного банка</w:t>
      </w:r>
      <w:r w:rsidR="000117F4" w:rsidRPr="000117F4">
        <w:rPr>
          <w:rFonts w:cstheme="minorHAnsi"/>
          <w:b/>
          <w:sz w:val="28"/>
          <w:szCs w:val="28"/>
        </w:rPr>
        <w:t>»</w:t>
      </w:r>
      <w:r w:rsidR="00BC2123" w:rsidRPr="000117F4">
        <w:rPr>
          <w:b/>
          <w:sz w:val="28"/>
          <w:szCs w:val="28"/>
        </w:rPr>
        <w:t xml:space="preserve"> (</w:t>
      </w:r>
      <w:r w:rsidR="00790361" w:rsidRPr="000117F4">
        <w:rPr>
          <w:b/>
          <w:sz w:val="28"/>
          <w:szCs w:val="28"/>
        </w:rPr>
        <w:t xml:space="preserve">Ивановская область, </w:t>
      </w:r>
      <w:proofErr w:type="spellStart"/>
      <w:r w:rsidR="00EA30CF">
        <w:rPr>
          <w:b/>
          <w:sz w:val="28"/>
          <w:szCs w:val="28"/>
        </w:rPr>
        <w:t>Лухский</w:t>
      </w:r>
      <w:proofErr w:type="spellEnd"/>
      <w:r w:rsidR="000117F4" w:rsidRPr="000117F4">
        <w:rPr>
          <w:b/>
          <w:sz w:val="28"/>
          <w:szCs w:val="28"/>
        </w:rPr>
        <w:t xml:space="preserve"> район, </w:t>
      </w:r>
      <w:r w:rsidR="00EA30CF">
        <w:rPr>
          <w:b/>
          <w:sz w:val="28"/>
          <w:szCs w:val="28"/>
        </w:rPr>
        <w:t>п. Лух</w:t>
      </w:r>
      <w:r w:rsidR="000117F4" w:rsidRPr="000117F4">
        <w:rPr>
          <w:rFonts w:cstheme="minorHAnsi"/>
          <w:b/>
          <w:sz w:val="28"/>
          <w:szCs w:val="28"/>
        </w:rPr>
        <w:t xml:space="preserve">, </w:t>
      </w:r>
      <w:r w:rsidR="00EA30CF">
        <w:rPr>
          <w:rFonts w:cstheme="minorHAnsi"/>
          <w:b/>
          <w:sz w:val="28"/>
          <w:szCs w:val="28"/>
        </w:rPr>
        <w:t>Островского</w:t>
      </w:r>
      <w:r w:rsidR="000117F4" w:rsidRPr="000117F4">
        <w:rPr>
          <w:rFonts w:cstheme="minorHAnsi"/>
          <w:b/>
          <w:sz w:val="28"/>
          <w:szCs w:val="28"/>
        </w:rPr>
        <w:t xml:space="preserve"> ул., </w:t>
      </w:r>
      <w:r w:rsidR="00EA30CF">
        <w:rPr>
          <w:rFonts w:cstheme="minorHAnsi"/>
          <w:b/>
          <w:sz w:val="28"/>
          <w:szCs w:val="28"/>
        </w:rPr>
        <w:t>38</w:t>
      </w:r>
      <w:r w:rsidR="00C40B3F" w:rsidRPr="000117F4">
        <w:rPr>
          <w:b/>
          <w:sz w:val="28"/>
          <w:szCs w:val="28"/>
        </w:rPr>
        <w:t>)</w:t>
      </w:r>
      <w:r w:rsidR="00BC2123" w:rsidRPr="000117F4">
        <w:rPr>
          <w:b/>
          <w:sz w:val="28"/>
          <w:szCs w:val="28"/>
        </w:rPr>
        <w:t xml:space="preserve"> </w:t>
      </w:r>
      <w:r w:rsidRPr="000117F4">
        <w:rPr>
          <w:b/>
          <w:sz w:val="28"/>
          <w:szCs w:val="28"/>
        </w:rPr>
        <w:t>в</w:t>
      </w:r>
      <w:r w:rsidRPr="00DC3F28">
        <w:rPr>
          <w:b/>
          <w:sz w:val="28"/>
          <w:szCs w:val="28"/>
        </w:rPr>
        <w:t xml:space="preserve"> единый государственный реестр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 xml:space="preserve">объектов </w:t>
      </w:r>
      <w:r w:rsidRPr="00790361">
        <w:rPr>
          <w:b/>
          <w:sz w:val="28"/>
          <w:szCs w:val="28"/>
        </w:rPr>
        <w:t>культурного наследия</w:t>
      </w:r>
      <w:r w:rsidR="009D39E2" w:rsidRPr="00790361">
        <w:rPr>
          <w:b/>
          <w:sz w:val="28"/>
          <w:szCs w:val="28"/>
        </w:rPr>
        <w:t xml:space="preserve"> </w:t>
      </w:r>
      <w:r w:rsidRPr="00790361">
        <w:rPr>
          <w:b/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790361">
        <w:rPr>
          <w:b/>
          <w:sz w:val="28"/>
          <w:szCs w:val="28"/>
        </w:rPr>
        <w:t xml:space="preserve">в </w:t>
      </w:r>
      <w:r w:rsidR="00491CFF" w:rsidRPr="00790361">
        <w:rPr>
          <w:b/>
          <w:sz w:val="28"/>
          <w:szCs w:val="28"/>
        </w:rPr>
        <w:t xml:space="preserve">качестве </w:t>
      </w:r>
      <w:r w:rsidR="008A13E0" w:rsidRPr="00790361">
        <w:rPr>
          <w:b/>
          <w:sz w:val="28"/>
          <w:szCs w:val="28"/>
        </w:rPr>
        <w:t>объекта культурного наследия</w:t>
      </w:r>
      <w:r w:rsidR="00491CFF" w:rsidRPr="00790361">
        <w:rPr>
          <w:b/>
          <w:sz w:val="28"/>
          <w:szCs w:val="28"/>
        </w:rPr>
        <w:t xml:space="preserve"> </w:t>
      </w:r>
      <w:r w:rsidR="00790361" w:rsidRPr="00790361">
        <w:rPr>
          <w:b/>
          <w:sz w:val="28"/>
          <w:szCs w:val="28"/>
        </w:rPr>
        <w:t>местного (муниципального)</w:t>
      </w:r>
      <w:r w:rsidR="00100619" w:rsidRPr="00790361">
        <w:rPr>
          <w:b/>
          <w:sz w:val="28"/>
          <w:szCs w:val="28"/>
        </w:rPr>
        <w:t xml:space="preserve"> значения </w:t>
      </w:r>
      <w:r w:rsidR="00C40B3F" w:rsidRPr="00790361">
        <w:rPr>
          <w:b/>
          <w:sz w:val="28"/>
          <w:szCs w:val="28"/>
        </w:rPr>
        <w:t>«</w:t>
      </w:r>
      <w:r w:rsidR="00EA30CF">
        <w:rPr>
          <w:rFonts w:eastAsia="Calibri"/>
          <w:b/>
          <w:bCs/>
          <w:sz w:val="28"/>
          <w:szCs w:val="28"/>
          <w:lang w:eastAsia="ru-RU"/>
        </w:rPr>
        <w:t>Банк городской общественный</w:t>
      </w:r>
      <w:r w:rsidR="00790361" w:rsidRPr="00790361">
        <w:rPr>
          <w:rFonts w:eastAsia="Calibri"/>
          <w:b/>
          <w:bCs/>
          <w:sz w:val="28"/>
          <w:szCs w:val="28"/>
          <w:lang w:eastAsia="ru-RU"/>
        </w:rPr>
        <w:t xml:space="preserve">», </w:t>
      </w:r>
      <w:r w:rsidR="000117F4">
        <w:rPr>
          <w:rFonts w:eastAsia="Calibri"/>
          <w:b/>
          <w:bCs/>
          <w:sz w:val="28"/>
          <w:szCs w:val="28"/>
          <w:lang w:eastAsia="ru-RU"/>
        </w:rPr>
        <w:t>18</w:t>
      </w:r>
      <w:r w:rsidR="00EA30CF">
        <w:rPr>
          <w:rFonts w:eastAsia="Calibri"/>
          <w:b/>
          <w:bCs/>
          <w:sz w:val="28"/>
          <w:szCs w:val="28"/>
          <w:lang w:eastAsia="ru-RU"/>
        </w:rPr>
        <w:t>7</w:t>
      </w:r>
      <w:r w:rsidR="000117F4">
        <w:rPr>
          <w:rFonts w:eastAsia="Calibri"/>
          <w:b/>
          <w:bCs/>
          <w:sz w:val="28"/>
          <w:szCs w:val="28"/>
          <w:lang w:eastAsia="ru-RU"/>
        </w:rPr>
        <w:t>0 г.</w:t>
      </w:r>
      <w:r w:rsidR="00790361" w:rsidRPr="00790361">
        <w:rPr>
          <w:rFonts w:eastAsia="Calibri"/>
          <w:b/>
          <w:bCs/>
          <w:sz w:val="28"/>
          <w:szCs w:val="28"/>
          <w:lang w:eastAsia="ru-RU"/>
        </w:rPr>
        <w:t xml:space="preserve">, </w:t>
      </w:r>
      <w:r w:rsidR="00100619" w:rsidRPr="00790361">
        <w:rPr>
          <w:b/>
          <w:sz w:val="28"/>
          <w:szCs w:val="28"/>
        </w:rPr>
        <w:t>(</w:t>
      </w:r>
      <w:r w:rsidR="000117F4" w:rsidRPr="000117F4">
        <w:rPr>
          <w:b/>
          <w:sz w:val="28"/>
          <w:szCs w:val="28"/>
        </w:rPr>
        <w:t xml:space="preserve">Ивановская область, </w:t>
      </w:r>
      <w:proofErr w:type="spellStart"/>
      <w:r w:rsidR="00EA30CF">
        <w:rPr>
          <w:b/>
          <w:sz w:val="28"/>
          <w:szCs w:val="28"/>
        </w:rPr>
        <w:t>Лухский</w:t>
      </w:r>
      <w:proofErr w:type="spellEnd"/>
      <w:r w:rsidR="000117F4" w:rsidRPr="000117F4">
        <w:rPr>
          <w:b/>
          <w:sz w:val="28"/>
          <w:szCs w:val="28"/>
        </w:rPr>
        <w:t xml:space="preserve"> район, </w:t>
      </w:r>
      <w:r w:rsidR="00EA30CF">
        <w:rPr>
          <w:b/>
          <w:sz w:val="28"/>
          <w:szCs w:val="28"/>
        </w:rPr>
        <w:t>п. Лух</w:t>
      </w:r>
      <w:r w:rsidR="000117F4" w:rsidRPr="000117F4">
        <w:rPr>
          <w:rFonts w:cstheme="minorHAnsi"/>
          <w:b/>
          <w:sz w:val="28"/>
          <w:szCs w:val="28"/>
        </w:rPr>
        <w:t xml:space="preserve">, </w:t>
      </w:r>
      <w:r w:rsidR="00EA30CF">
        <w:rPr>
          <w:rFonts w:cstheme="minorHAnsi"/>
          <w:b/>
          <w:sz w:val="28"/>
          <w:szCs w:val="28"/>
        </w:rPr>
        <w:t>Горького ул., 2</w:t>
      </w:r>
      <w:r w:rsidR="00C40B3F" w:rsidRPr="00790361">
        <w:rPr>
          <w:b/>
          <w:sz w:val="28"/>
          <w:szCs w:val="28"/>
        </w:rPr>
        <w:t>)</w:t>
      </w:r>
      <w:proofErr w:type="gramEnd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proofErr w:type="gramStart"/>
      <w:r w:rsidRPr="00DC3F28">
        <w:rPr>
          <w:sz w:val="28"/>
          <w:szCs w:val="28"/>
        </w:rPr>
        <w:t>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717A95">
        <w:rPr>
          <w:sz w:val="28"/>
          <w:szCs w:val="28"/>
        </w:rPr>
        <w:t>й</w:t>
      </w:r>
      <w:r w:rsidR="00100619" w:rsidRPr="00100619">
        <w:rPr>
          <w:sz w:val="28"/>
          <w:szCs w:val="28"/>
        </w:rPr>
        <w:t xml:space="preserve"> объект культурного наследия </w:t>
      </w:r>
      <w:r w:rsidR="00EA30CF" w:rsidRPr="00EA30CF">
        <w:rPr>
          <w:rFonts w:cstheme="minorHAnsi"/>
          <w:sz w:val="28"/>
          <w:szCs w:val="28"/>
        </w:rPr>
        <w:t>«Здание общественного банка»</w:t>
      </w:r>
      <w:r w:rsidR="00EA30CF" w:rsidRPr="00EA30CF">
        <w:rPr>
          <w:sz w:val="28"/>
          <w:szCs w:val="28"/>
        </w:rPr>
        <w:t xml:space="preserve"> (Ивановская область, </w:t>
      </w:r>
      <w:proofErr w:type="spellStart"/>
      <w:r w:rsidR="00EA30CF" w:rsidRPr="00EA30CF">
        <w:rPr>
          <w:sz w:val="28"/>
          <w:szCs w:val="28"/>
        </w:rPr>
        <w:t>Лухский</w:t>
      </w:r>
      <w:proofErr w:type="spellEnd"/>
      <w:r w:rsidR="00EA30CF" w:rsidRPr="00EA30CF">
        <w:rPr>
          <w:sz w:val="28"/>
          <w:szCs w:val="28"/>
        </w:rPr>
        <w:t xml:space="preserve"> район, п. Лух</w:t>
      </w:r>
      <w:r w:rsidR="00EA30CF" w:rsidRPr="00EA30CF">
        <w:rPr>
          <w:rFonts w:cstheme="minorHAnsi"/>
          <w:sz w:val="28"/>
          <w:szCs w:val="28"/>
        </w:rPr>
        <w:t>, Островского ул., 38</w:t>
      </w:r>
      <w:r w:rsidR="00EA30CF" w:rsidRPr="00EA30CF">
        <w:rPr>
          <w:sz w:val="28"/>
          <w:szCs w:val="28"/>
        </w:rPr>
        <w:t>)</w:t>
      </w:r>
      <w:r w:rsidR="00100619" w:rsidRPr="00100619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790361" w:rsidRPr="00790361">
        <w:rPr>
          <w:sz w:val="28"/>
          <w:szCs w:val="28"/>
        </w:rPr>
        <w:t xml:space="preserve">местного (муниципального) значения </w:t>
      </w:r>
      <w:r w:rsidR="00EA30CF" w:rsidRPr="00EA30CF">
        <w:rPr>
          <w:sz w:val="28"/>
          <w:szCs w:val="28"/>
        </w:rPr>
        <w:t>«</w:t>
      </w:r>
      <w:r w:rsidR="00EA30CF" w:rsidRPr="00EA30CF">
        <w:rPr>
          <w:rFonts w:eastAsia="Calibri"/>
          <w:bCs/>
          <w:sz w:val="28"/>
          <w:szCs w:val="28"/>
          <w:lang w:eastAsia="ru-RU"/>
        </w:rPr>
        <w:t xml:space="preserve">Банк городской общественный», 1870 г., </w:t>
      </w:r>
      <w:r w:rsidR="00EA30CF" w:rsidRPr="00EA30CF">
        <w:rPr>
          <w:sz w:val="28"/>
          <w:szCs w:val="28"/>
        </w:rPr>
        <w:t xml:space="preserve">(Ивановская область, </w:t>
      </w:r>
      <w:proofErr w:type="spellStart"/>
      <w:r w:rsidR="00EA30CF" w:rsidRPr="00EA30CF">
        <w:rPr>
          <w:sz w:val="28"/>
          <w:szCs w:val="28"/>
        </w:rPr>
        <w:t>Лухский</w:t>
      </w:r>
      <w:proofErr w:type="spellEnd"/>
      <w:r w:rsidR="00EA30CF" w:rsidRPr="00EA30CF">
        <w:rPr>
          <w:sz w:val="28"/>
          <w:szCs w:val="28"/>
        </w:rPr>
        <w:t xml:space="preserve"> район, п. Лух</w:t>
      </w:r>
      <w:r w:rsidR="00EA30CF" w:rsidRPr="00EA30CF">
        <w:rPr>
          <w:rFonts w:cstheme="minorHAnsi"/>
          <w:sz w:val="28"/>
          <w:szCs w:val="28"/>
        </w:rPr>
        <w:t>, Горького ул., 2</w:t>
      </w:r>
      <w:r w:rsidR="00EA30CF" w:rsidRPr="00EA30CF">
        <w:rPr>
          <w:sz w:val="28"/>
          <w:szCs w:val="28"/>
        </w:rPr>
        <w:t>)</w:t>
      </w:r>
      <w:r w:rsidR="00691852">
        <w:rPr>
          <w:sz w:val="28"/>
          <w:szCs w:val="28"/>
        </w:rPr>
        <w:t xml:space="preserve"> (вид – </w:t>
      </w:r>
      <w:r w:rsidR="00790361">
        <w:rPr>
          <w:sz w:val="28"/>
          <w:szCs w:val="28"/>
        </w:rPr>
        <w:t>памятник</w:t>
      </w:r>
      <w:r w:rsidR="00691852">
        <w:rPr>
          <w:sz w:val="28"/>
          <w:szCs w:val="28"/>
        </w:rPr>
        <w:t>).</w:t>
      </w:r>
      <w:proofErr w:type="gramEnd"/>
    </w:p>
    <w:p w:rsidR="00744609" w:rsidRPr="00DC3F28" w:rsidRDefault="00744609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территории объекта культурного наследия местного (муниципального) значения </w:t>
      </w:r>
      <w:r w:rsidRPr="00EA30CF">
        <w:rPr>
          <w:sz w:val="28"/>
          <w:szCs w:val="28"/>
        </w:rPr>
        <w:t>«</w:t>
      </w:r>
      <w:r w:rsidRPr="00EA30CF">
        <w:rPr>
          <w:rFonts w:eastAsia="Calibri"/>
          <w:bCs/>
          <w:sz w:val="28"/>
          <w:szCs w:val="28"/>
          <w:lang w:eastAsia="ru-RU"/>
        </w:rPr>
        <w:t xml:space="preserve">Банк городской общественный», 1870 г., </w:t>
      </w:r>
      <w:r w:rsidRPr="00EA30CF">
        <w:rPr>
          <w:sz w:val="28"/>
          <w:szCs w:val="28"/>
        </w:rPr>
        <w:t xml:space="preserve">(Ивановская область, </w:t>
      </w:r>
      <w:proofErr w:type="spellStart"/>
      <w:r w:rsidRPr="00EA30CF">
        <w:rPr>
          <w:sz w:val="28"/>
          <w:szCs w:val="28"/>
        </w:rPr>
        <w:t>Лухский</w:t>
      </w:r>
      <w:proofErr w:type="spellEnd"/>
      <w:r w:rsidRPr="00EA30CF">
        <w:rPr>
          <w:sz w:val="28"/>
          <w:szCs w:val="28"/>
        </w:rPr>
        <w:t xml:space="preserve"> район, п. Лух</w:t>
      </w:r>
      <w:r w:rsidRPr="00EA30CF">
        <w:rPr>
          <w:rFonts w:cstheme="minorHAnsi"/>
          <w:sz w:val="28"/>
          <w:szCs w:val="28"/>
        </w:rPr>
        <w:t>, Горького ул., 2</w:t>
      </w:r>
      <w:r w:rsidRPr="00EA30CF">
        <w:rPr>
          <w:sz w:val="28"/>
          <w:szCs w:val="28"/>
        </w:rPr>
        <w:t>)</w:t>
      </w:r>
    </w:p>
    <w:p w:rsidR="007436EF" w:rsidRDefault="00744609" w:rsidP="007436E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67A" w:rsidRPr="00DC3F28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7436EF">
        <w:rPr>
          <w:sz w:val="28"/>
          <w:szCs w:val="28"/>
        </w:rPr>
        <w:t xml:space="preserve"> приказ комитета Ивановской области по государственной охране объектов культурного наследия от 01.03.2018 № 24-о </w:t>
      </w:r>
      <w:r w:rsidR="007436EF" w:rsidRPr="007436EF">
        <w:rPr>
          <w:sz w:val="28"/>
          <w:szCs w:val="28"/>
        </w:rPr>
        <w:t xml:space="preserve">«Об утверждении границ территории выявленного объекта культурного наследия «Здание общественного банка», расположенного по адресу: Ивановская область, </w:t>
      </w:r>
      <w:proofErr w:type="spellStart"/>
      <w:r w:rsidR="007436EF" w:rsidRPr="007436EF">
        <w:rPr>
          <w:sz w:val="28"/>
          <w:szCs w:val="28"/>
        </w:rPr>
        <w:t>Лухский</w:t>
      </w:r>
      <w:proofErr w:type="spellEnd"/>
      <w:r w:rsidR="007436EF" w:rsidRPr="007436EF">
        <w:rPr>
          <w:sz w:val="28"/>
          <w:szCs w:val="28"/>
        </w:rPr>
        <w:t xml:space="preserve"> район, п. Лух, Островского ул., 38»</w:t>
      </w:r>
      <w:r w:rsidR="007436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 w:rsidR="007436EF">
        <w:rPr>
          <w:sz w:val="28"/>
          <w:szCs w:val="28"/>
        </w:rPr>
        <w:t>.</w:t>
      </w:r>
    </w:p>
    <w:p w:rsidR="0028367A" w:rsidRDefault="00744609" w:rsidP="0028367A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744609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744609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территорий объектов культурного наследия, указанных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F02C06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r w:rsidR="0059046F">
        <w:rPr>
          <w:b/>
          <w:sz w:val="28"/>
          <w:szCs w:val="28"/>
          <w:lang w:eastAsia="en-US"/>
        </w:rPr>
        <w:t>по</w:t>
      </w:r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744609" w:rsidRDefault="00854DF7" w:rsidP="007436EF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  <w:t xml:space="preserve"> 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F02C06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F02C06">
        <w:rPr>
          <w:b/>
          <w:bCs/>
          <w:sz w:val="28"/>
          <w:szCs w:val="28"/>
        </w:rPr>
        <w:t>Рожкова</w:t>
      </w:r>
    </w:p>
    <w:p w:rsidR="00744609" w:rsidRDefault="00744609">
      <w:pPr>
        <w:widowControl/>
        <w:suppressAutoHyphens w:val="0"/>
        <w:autoSpaceDE/>
        <w:rPr>
          <w:b/>
          <w:bCs/>
          <w:kern w:val="3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44609" w:rsidRDefault="00744609" w:rsidP="00744609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744609" w:rsidRDefault="00744609" w:rsidP="00744609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</w:t>
      </w:r>
      <w:proofErr w:type="gramEnd"/>
    </w:p>
    <w:p w:rsidR="00744609" w:rsidRDefault="00744609" w:rsidP="00744609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государственной охране</w:t>
      </w:r>
    </w:p>
    <w:p w:rsidR="00744609" w:rsidRPr="00F16899" w:rsidRDefault="00744609" w:rsidP="0074460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744609" w:rsidRDefault="00744609" w:rsidP="00744609">
      <w:pPr>
        <w:ind w:firstLine="708"/>
        <w:jc w:val="right"/>
      </w:pPr>
      <w:r>
        <w:rPr>
          <w:sz w:val="28"/>
          <w:szCs w:val="28"/>
        </w:rPr>
        <w:t>от «___</w:t>
      </w:r>
      <w:r w:rsidRPr="00F16899">
        <w:rPr>
          <w:sz w:val="28"/>
          <w:szCs w:val="28"/>
        </w:rPr>
        <w:t>_»_______20</w:t>
      </w:r>
      <w:r>
        <w:rPr>
          <w:sz w:val="28"/>
          <w:szCs w:val="28"/>
        </w:rPr>
        <w:t>21</w:t>
      </w:r>
      <w:r w:rsidRPr="00F16899">
        <w:rPr>
          <w:sz w:val="28"/>
          <w:szCs w:val="28"/>
        </w:rPr>
        <w:t xml:space="preserve"> №________</w:t>
      </w:r>
    </w:p>
    <w:p w:rsidR="00744609" w:rsidRPr="00D8175D" w:rsidRDefault="00744609" w:rsidP="00744609">
      <w:pPr>
        <w:jc w:val="center"/>
        <w:rPr>
          <w:sz w:val="28"/>
          <w:szCs w:val="28"/>
        </w:rPr>
      </w:pPr>
    </w:p>
    <w:p w:rsidR="00744609" w:rsidRPr="00B56627" w:rsidRDefault="00744609" w:rsidP="00744609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744609" w:rsidRDefault="00744609" w:rsidP="00744609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EA30CF">
        <w:rPr>
          <w:sz w:val="28"/>
          <w:szCs w:val="28"/>
        </w:rPr>
        <w:t>«</w:t>
      </w:r>
      <w:r w:rsidRPr="00EA30CF">
        <w:rPr>
          <w:rFonts w:eastAsia="Calibri"/>
          <w:bCs/>
          <w:sz w:val="28"/>
          <w:szCs w:val="28"/>
          <w:lang w:eastAsia="ru-RU"/>
        </w:rPr>
        <w:t xml:space="preserve">Банк городской общественный, 1870 г., </w:t>
      </w:r>
      <w:r w:rsidRPr="00EA30CF">
        <w:rPr>
          <w:sz w:val="28"/>
          <w:szCs w:val="28"/>
        </w:rPr>
        <w:t xml:space="preserve">(Ивановская область, </w:t>
      </w:r>
      <w:proofErr w:type="spellStart"/>
      <w:r w:rsidRPr="00EA30CF">
        <w:rPr>
          <w:sz w:val="28"/>
          <w:szCs w:val="28"/>
        </w:rPr>
        <w:t>Лухский</w:t>
      </w:r>
      <w:proofErr w:type="spellEnd"/>
      <w:r w:rsidRPr="00EA30CF">
        <w:rPr>
          <w:sz w:val="28"/>
          <w:szCs w:val="28"/>
        </w:rPr>
        <w:t xml:space="preserve"> район, п. Лух</w:t>
      </w:r>
      <w:r w:rsidRPr="00EA30CF">
        <w:rPr>
          <w:rFonts w:cstheme="minorHAnsi"/>
          <w:sz w:val="28"/>
          <w:szCs w:val="28"/>
        </w:rPr>
        <w:t>, Горького ул., 2</w:t>
      </w:r>
      <w:r w:rsidRPr="00EA30CF">
        <w:rPr>
          <w:sz w:val="28"/>
          <w:szCs w:val="28"/>
        </w:rPr>
        <w:t>)</w:t>
      </w:r>
    </w:p>
    <w:p w:rsidR="00744609" w:rsidRPr="00952340" w:rsidRDefault="00744609" w:rsidP="00744609">
      <w:pPr>
        <w:ind w:firstLine="708"/>
        <w:jc w:val="center"/>
        <w:rPr>
          <w:sz w:val="28"/>
          <w:szCs w:val="28"/>
        </w:rPr>
      </w:pPr>
    </w:p>
    <w:p w:rsidR="00744609" w:rsidRDefault="00744609" w:rsidP="00744609">
      <w:pPr>
        <w:jc w:val="center"/>
        <w:rPr>
          <w:caps/>
          <w:sz w:val="28"/>
          <w:szCs w:val="28"/>
        </w:rPr>
      </w:pPr>
      <w:r w:rsidRPr="00FA6480">
        <w:rPr>
          <w:sz w:val="28"/>
          <w:szCs w:val="28"/>
        </w:rPr>
        <w:t>(Масштаб 1:</w:t>
      </w:r>
      <w:r>
        <w:rPr>
          <w:sz w:val="28"/>
          <w:szCs w:val="28"/>
        </w:rPr>
        <w:t>10</w:t>
      </w:r>
      <w:r w:rsidRPr="00FA6480">
        <w:rPr>
          <w:sz w:val="28"/>
          <w:szCs w:val="28"/>
        </w:rPr>
        <w:t>00</w:t>
      </w:r>
      <w:r w:rsidRPr="00FA6480">
        <w:rPr>
          <w:caps/>
          <w:sz w:val="28"/>
          <w:szCs w:val="28"/>
        </w:rPr>
        <w:t>)</w:t>
      </w:r>
    </w:p>
    <w:p w:rsidR="00744609" w:rsidRDefault="00744609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B26683" w:rsidP="00744609">
      <w:pPr>
        <w:jc w:val="center"/>
        <w:rPr>
          <w:caps/>
          <w:noProof/>
          <w:sz w:val="28"/>
          <w:szCs w:val="28"/>
          <w:lang w:eastAsia="ru-RU"/>
        </w:rPr>
      </w:pPr>
      <w:r>
        <w:rPr>
          <w:rFonts w:eastAsia="Calibr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A591E5" wp14:editId="51DACB71">
            <wp:simplePos x="0" y="0"/>
            <wp:positionH relativeFrom="column">
              <wp:posOffset>-346094</wp:posOffset>
            </wp:positionH>
            <wp:positionV relativeFrom="paragraph">
              <wp:posOffset>62386</wp:posOffset>
            </wp:positionV>
            <wp:extent cx="6653986" cy="3633849"/>
            <wp:effectExtent l="0" t="0" r="0" b="0"/>
            <wp:wrapNone/>
            <wp:docPr id="4" name="Рисунок 4" descr="C:\Documents and Settings\Pam5\Рабочий стол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m5\Рабочий стол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36" cy="36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736385" w:rsidRDefault="00736385" w:rsidP="00744609">
      <w:pPr>
        <w:jc w:val="center"/>
        <w:rPr>
          <w:caps/>
          <w:noProof/>
          <w:sz w:val="28"/>
          <w:szCs w:val="28"/>
          <w:lang w:eastAsia="ru-RU"/>
        </w:rPr>
      </w:pPr>
    </w:p>
    <w:p w:rsidR="00B26683" w:rsidRDefault="00B26683">
      <w:pPr>
        <w:widowControl/>
        <w:suppressAutoHyphens w:val="0"/>
        <w:autoSpaceDE/>
        <w:rPr>
          <w:caps/>
          <w:noProof/>
          <w:sz w:val="28"/>
          <w:szCs w:val="28"/>
          <w:lang w:eastAsia="ru-RU"/>
        </w:rPr>
      </w:pPr>
      <w:r>
        <w:rPr>
          <w:caps/>
          <w:noProof/>
          <w:sz w:val="28"/>
          <w:szCs w:val="28"/>
          <w:lang w:eastAsia="ru-RU"/>
        </w:rPr>
        <w:br w:type="page"/>
      </w:r>
    </w:p>
    <w:p w:rsidR="00744609" w:rsidRDefault="00744609" w:rsidP="007446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6AD2">
        <w:rPr>
          <w:b/>
          <w:sz w:val="28"/>
          <w:szCs w:val="28"/>
        </w:rPr>
        <w:lastRenderedPageBreak/>
        <w:t>Координаты</w:t>
      </w:r>
    </w:p>
    <w:p w:rsidR="00744609" w:rsidRDefault="00744609" w:rsidP="00744609">
      <w:pPr>
        <w:spacing w:after="100" w:afterAutospacing="1"/>
        <w:contextualSpacing/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952340">
        <w:rPr>
          <w:sz w:val="28"/>
          <w:szCs w:val="28"/>
        </w:rPr>
        <w:t xml:space="preserve">границ 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EA30CF">
        <w:rPr>
          <w:sz w:val="28"/>
          <w:szCs w:val="28"/>
        </w:rPr>
        <w:t>«</w:t>
      </w:r>
      <w:r w:rsidRPr="00EA30CF">
        <w:rPr>
          <w:rFonts w:eastAsia="Calibri"/>
          <w:bCs/>
          <w:sz w:val="28"/>
          <w:szCs w:val="28"/>
          <w:lang w:eastAsia="ru-RU"/>
        </w:rPr>
        <w:t xml:space="preserve">Банк городской общественный», 1870 г., </w:t>
      </w:r>
      <w:r w:rsidRPr="00EA30CF">
        <w:rPr>
          <w:sz w:val="28"/>
          <w:szCs w:val="28"/>
        </w:rPr>
        <w:t xml:space="preserve">(Ивановская область, </w:t>
      </w:r>
      <w:proofErr w:type="spellStart"/>
      <w:r w:rsidRPr="00EA30CF">
        <w:rPr>
          <w:sz w:val="28"/>
          <w:szCs w:val="28"/>
        </w:rPr>
        <w:t>Лухский</w:t>
      </w:r>
      <w:proofErr w:type="spellEnd"/>
      <w:r w:rsidRPr="00EA30CF">
        <w:rPr>
          <w:sz w:val="28"/>
          <w:szCs w:val="28"/>
        </w:rPr>
        <w:t xml:space="preserve"> район, п. Лух</w:t>
      </w:r>
      <w:r>
        <w:rPr>
          <w:rFonts w:cstheme="minorHAnsi"/>
          <w:sz w:val="28"/>
          <w:szCs w:val="28"/>
        </w:rPr>
        <w:t>, Горького </w:t>
      </w:r>
      <w:r w:rsidRPr="00EA30CF">
        <w:rPr>
          <w:rFonts w:cstheme="minorHAnsi"/>
          <w:sz w:val="28"/>
          <w:szCs w:val="28"/>
        </w:rPr>
        <w:t>ул., 2</w:t>
      </w:r>
      <w:r w:rsidRPr="00EA30CF">
        <w:rPr>
          <w:sz w:val="28"/>
          <w:szCs w:val="28"/>
        </w:rPr>
        <w:t>)</w:t>
      </w:r>
    </w:p>
    <w:p w:rsidR="00744609" w:rsidRDefault="00744609" w:rsidP="00744609">
      <w:pPr>
        <w:spacing w:after="100" w:afterAutospacing="1"/>
        <w:contextualSpacing/>
        <w:jc w:val="center"/>
        <w:rPr>
          <w:sz w:val="28"/>
          <w:szCs w:val="28"/>
        </w:rPr>
      </w:pPr>
    </w:p>
    <w:p w:rsidR="00744609" w:rsidRDefault="00744609" w:rsidP="00744609">
      <w:pPr>
        <w:spacing w:after="100" w:afterAutospacing="1"/>
        <w:contextualSpacing/>
        <w:jc w:val="center"/>
        <w:rPr>
          <w:sz w:val="28"/>
          <w:szCs w:val="28"/>
        </w:rPr>
      </w:pPr>
      <w:r w:rsidRPr="005E3BEB">
        <w:rPr>
          <w:sz w:val="28"/>
          <w:szCs w:val="28"/>
        </w:rPr>
        <w:t>Система координат местная</w:t>
      </w:r>
    </w:p>
    <w:p w:rsidR="00744609" w:rsidRPr="00952340" w:rsidRDefault="00744609" w:rsidP="00744609">
      <w:pPr>
        <w:spacing w:after="100" w:afterAutospacing="1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777"/>
        <w:gridCol w:w="3902"/>
      </w:tblGrid>
      <w:tr w:rsidR="00744609" w:rsidRPr="005E3BEB" w:rsidTr="00CF33C3">
        <w:trPr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09" w:rsidRPr="005E3BEB" w:rsidRDefault="00744609" w:rsidP="00CF33C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09" w:rsidRPr="005E3BEB" w:rsidRDefault="00744609" w:rsidP="00744609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744609" w:rsidRPr="005E3BEB" w:rsidTr="00CF33C3">
        <w:trPr>
          <w:jc w:val="center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5E3BEB" w:rsidRDefault="00744609" w:rsidP="00CF33C3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09" w:rsidRPr="005E3BEB" w:rsidRDefault="00744609" w:rsidP="00CF33C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09" w:rsidRPr="005E3BEB" w:rsidRDefault="00744609" w:rsidP="00CF33C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744609" w:rsidRPr="005E3BEB" w:rsidTr="00CF33C3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3139D" w:rsidRDefault="00744609" w:rsidP="00CF33C3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2202.15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393.17</w:t>
            </w:r>
          </w:p>
        </w:tc>
      </w:tr>
      <w:tr w:rsidR="00744609" w:rsidRPr="005E3BEB" w:rsidTr="00CF33C3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3139D" w:rsidRDefault="00744609" w:rsidP="00CF33C3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2214.31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389.99</w:t>
            </w:r>
          </w:p>
        </w:tc>
      </w:tr>
      <w:tr w:rsidR="00744609" w:rsidRPr="005E3BEB" w:rsidTr="00CF33C3">
        <w:trPr>
          <w:trHeight w:val="20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3139D" w:rsidRDefault="00744609" w:rsidP="00CF33C3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2218.04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404.31</w:t>
            </w:r>
          </w:p>
        </w:tc>
      </w:tr>
      <w:tr w:rsidR="00744609" w:rsidRPr="005E3BEB" w:rsidTr="00CF33C3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3139D" w:rsidRDefault="00744609" w:rsidP="00CF33C3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2205.88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09" w:rsidRPr="008441E4" w:rsidRDefault="00744609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407.49</w:t>
            </w:r>
          </w:p>
        </w:tc>
      </w:tr>
      <w:tr w:rsidR="00B26683" w:rsidRPr="005E3BEB" w:rsidTr="00CF33C3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83139D" w:rsidRDefault="00B26683" w:rsidP="00CF3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8441E4" w:rsidRDefault="00B26683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2202.15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8441E4" w:rsidRDefault="00B26683" w:rsidP="00CF33C3">
            <w:pPr>
              <w:jc w:val="center"/>
              <w:rPr>
                <w:sz w:val="28"/>
                <w:szCs w:val="28"/>
              </w:rPr>
            </w:pPr>
            <w:r w:rsidRPr="008441E4">
              <w:rPr>
                <w:sz w:val="28"/>
                <w:szCs w:val="28"/>
              </w:rPr>
              <w:t>393.17</w:t>
            </w:r>
          </w:p>
        </w:tc>
      </w:tr>
    </w:tbl>
    <w:p w:rsidR="00744609" w:rsidRDefault="00744609" w:rsidP="00744609">
      <w:pPr>
        <w:spacing w:before="240" w:after="6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Pr="00E27743">
        <w:rPr>
          <w:b/>
          <w:sz w:val="28"/>
          <w:szCs w:val="28"/>
        </w:rPr>
        <w:lastRenderedPageBreak/>
        <w:t>Режим</w:t>
      </w:r>
      <w:r>
        <w:rPr>
          <w:b/>
          <w:sz w:val="28"/>
          <w:szCs w:val="28"/>
        </w:rPr>
        <w:t>ы</w:t>
      </w:r>
    </w:p>
    <w:p w:rsidR="00744609" w:rsidRPr="00E27743" w:rsidRDefault="00744609" w:rsidP="00744609">
      <w:pPr>
        <w:spacing w:before="240" w:after="60"/>
        <w:contextualSpacing/>
        <w:jc w:val="center"/>
        <w:rPr>
          <w:sz w:val="28"/>
          <w:szCs w:val="28"/>
        </w:rPr>
      </w:pPr>
      <w:r w:rsidRPr="00E27743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земельных участков в границах </w:t>
      </w:r>
      <w:r w:rsidRPr="00E2774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EA30CF">
        <w:rPr>
          <w:sz w:val="28"/>
          <w:szCs w:val="28"/>
        </w:rPr>
        <w:t>«</w:t>
      </w:r>
      <w:r w:rsidRPr="00EA30CF">
        <w:rPr>
          <w:rFonts w:eastAsia="Calibri"/>
          <w:bCs/>
          <w:sz w:val="28"/>
          <w:szCs w:val="28"/>
          <w:lang w:eastAsia="ru-RU"/>
        </w:rPr>
        <w:t xml:space="preserve">Банк городской общественный», 1870 г., </w:t>
      </w:r>
      <w:r w:rsidRPr="00EA30CF">
        <w:rPr>
          <w:sz w:val="28"/>
          <w:szCs w:val="28"/>
        </w:rPr>
        <w:t xml:space="preserve">(Ивановская область, </w:t>
      </w:r>
      <w:proofErr w:type="spellStart"/>
      <w:r w:rsidRPr="00EA30CF">
        <w:rPr>
          <w:sz w:val="28"/>
          <w:szCs w:val="28"/>
        </w:rPr>
        <w:t>Лухский</w:t>
      </w:r>
      <w:proofErr w:type="spellEnd"/>
      <w:r w:rsidRPr="00EA30CF">
        <w:rPr>
          <w:sz w:val="28"/>
          <w:szCs w:val="28"/>
        </w:rPr>
        <w:t xml:space="preserve"> район, п. Лух</w:t>
      </w:r>
      <w:r w:rsidR="00736385">
        <w:rPr>
          <w:rFonts w:cstheme="minorHAnsi"/>
          <w:sz w:val="28"/>
          <w:szCs w:val="28"/>
        </w:rPr>
        <w:t>, Горького </w:t>
      </w:r>
      <w:r w:rsidRPr="00EA30CF">
        <w:rPr>
          <w:rFonts w:cstheme="minorHAnsi"/>
          <w:sz w:val="28"/>
          <w:szCs w:val="28"/>
        </w:rPr>
        <w:t>ул., 2</w:t>
      </w:r>
      <w:r w:rsidRPr="00EA30CF">
        <w:rPr>
          <w:sz w:val="28"/>
          <w:szCs w:val="28"/>
        </w:rPr>
        <w:t>)</w:t>
      </w:r>
    </w:p>
    <w:p w:rsidR="00744609" w:rsidRPr="00E27743" w:rsidRDefault="00744609" w:rsidP="00744609">
      <w:pPr>
        <w:spacing w:before="240" w:after="60"/>
        <w:contextualSpacing/>
        <w:jc w:val="both"/>
        <w:rPr>
          <w:b/>
          <w:sz w:val="28"/>
          <w:szCs w:val="28"/>
        </w:rPr>
      </w:pPr>
    </w:p>
    <w:p w:rsidR="00744609" w:rsidRDefault="00744609" w:rsidP="00744609">
      <w:pPr>
        <w:spacing w:after="120"/>
        <w:ind w:firstLine="720"/>
        <w:contextualSpacing/>
        <w:jc w:val="both"/>
        <w:rPr>
          <w:sz w:val="28"/>
          <w:szCs w:val="28"/>
        </w:rPr>
      </w:pPr>
      <w:r w:rsidRPr="008441E4">
        <w:rPr>
          <w:sz w:val="28"/>
          <w:szCs w:val="28"/>
        </w:rPr>
        <w:t>На территории объекта культурного наследия запрещаются строительство объектов капитального строительства и временных строений, увеличение объемно-пространственных характеристик существующих на территории объектов; проведение земляных, строительных, мелиоративных и иных работ, за исключением работ по сохранению объекта культурного наследия. На территории объекта культурн</w:t>
      </w:r>
      <w:r>
        <w:rPr>
          <w:sz w:val="28"/>
          <w:szCs w:val="28"/>
        </w:rPr>
        <w:t>ого наследия также запрещается:</w:t>
      </w:r>
    </w:p>
    <w:p w:rsidR="00744609" w:rsidRPr="008441E4" w:rsidRDefault="00744609" w:rsidP="00744609">
      <w:pPr>
        <w:spacing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>установка информационных и рекламных конструкций, навесов, киосков, автостоянок;</w:t>
      </w:r>
    </w:p>
    <w:p w:rsidR="00744609" w:rsidRPr="008441E4" w:rsidRDefault="00744609" w:rsidP="00744609">
      <w:pPr>
        <w:widowControl/>
        <w:autoSpaceDE/>
        <w:spacing w:after="12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>создание разрушающих вибрационных нагрузок динамическим воздействием на грунты.</w:t>
      </w:r>
    </w:p>
    <w:p w:rsidR="00744609" w:rsidRPr="008441E4" w:rsidRDefault="00744609" w:rsidP="00744609">
      <w:pPr>
        <w:spacing w:after="120"/>
        <w:ind w:firstLine="720"/>
        <w:contextualSpacing/>
        <w:jc w:val="both"/>
        <w:rPr>
          <w:sz w:val="28"/>
          <w:szCs w:val="28"/>
        </w:rPr>
      </w:pPr>
      <w:r w:rsidRPr="008441E4">
        <w:rPr>
          <w:sz w:val="28"/>
          <w:szCs w:val="28"/>
        </w:rPr>
        <w:t>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его функционирование в современных условиях:</w:t>
      </w:r>
    </w:p>
    <w:p w:rsidR="00744609" w:rsidRPr="008441E4" w:rsidRDefault="00744609" w:rsidP="00744609">
      <w:pPr>
        <w:widowControl/>
        <w:autoSpaceDE/>
        <w:spacing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>сохранение объекта культурного наследия посредством проведения направленных на обеспечение его физической сохранности ремонтно-реставрационных работ, в том числе работ по консервации, ремонту, реставрации;</w:t>
      </w:r>
    </w:p>
    <w:p w:rsidR="00744609" w:rsidRPr="008441E4" w:rsidRDefault="00744609" w:rsidP="00744609">
      <w:pPr>
        <w:widowControl/>
        <w:autoSpaceDE/>
        <w:spacing w:after="12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>восстановление утраченных исторических элементов здания;</w:t>
      </w:r>
    </w:p>
    <w:p w:rsidR="00744609" w:rsidRPr="008441E4" w:rsidRDefault="00744609" w:rsidP="00744609">
      <w:pPr>
        <w:widowControl/>
        <w:autoSpaceDE/>
        <w:spacing w:after="12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 xml:space="preserve">благоустройство территории; </w:t>
      </w:r>
    </w:p>
    <w:p w:rsidR="00744609" w:rsidRPr="008441E4" w:rsidRDefault="00744609" w:rsidP="00744609">
      <w:pPr>
        <w:widowControl/>
        <w:autoSpaceDE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>строительство и реконструкция подземных инженерных сетей, необходимых для эксплуатации объекта культурного наследия;</w:t>
      </w:r>
    </w:p>
    <w:p w:rsidR="00744609" w:rsidRPr="008441E4" w:rsidRDefault="00744609" w:rsidP="00744609">
      <w:pPr>
        <w:widowControl/>
        <w:autoSpaceDE/>
        <w:spacing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E4">
        <w:rPr>
          <w:sz w:val="28"/>
          <w:szCs w:val="28"/>
        </w:rPr>
        <w:t>обеспечение мер пожарной и экологической безопасности объекта культурного наследия.</w:t>
      </w:r>
    </w:p>
    <w:p w:rsidR="00744609" w:rsidRPr="008441E4" w:rsidRDefault="00744609" w:rsidP="00744609">
      <w:pPr>
        <w:ind w:firstLine="720"/>
        <w:contextualSpacing/>
        <w:jc w:val="both"/>
        <w:rPr>
          <w:sz w:val="28"/>
          <w:szCs w:val="28"/>
        </w:rPr>
      </w:pPr>
      <w:r w:rsidRPr="008441E4">
        <w:rPr>
          <w:sz w:val="28"/>
          <w:szCs w:val="28"/>
        </w:rPr>
        <w:t>Проведение вышеуказанных работ должно осуществляться в соответствии с документацией, согласованной с органом охраны объектов культурного наследия.</w:t>
      </w:r>
    </w:p>
    <w:p w:rsidR="00AC0EEA" w:rsidRPr="00601EE5" w:rsidRDefault="00744609" w:rsidP="00744609">
      <w:pPr>
        <w:widowControl/>
        <w:autoSpaceDE/>
        <w:spacing w:after="120"/>
        <w:ind w:firstLine="709"/>
        <w:contextualSpacing/>
        <w:jc w:val="both"/>
        <w:rPr>
          <w:sz w:val="28"/>
          <w:szCs w:val="28"/>
        </w:rPr>
      </w:pPr>
      <w:r w:rsidRPr="008441E4">
        <w:rPr>
          <w:sz w:val="28"/>
          <w:szCs w:val="28"/>
        </w:rPr>
        <w:t>Разрешается размещение информационных вывесок с площадью поля до 0,3 м</w:t>
      </w:r>
      <w:proofErr w:type="gramStart"/>
      <w:r w:rsidRPr="008441E4">
        <w:rPr>
          <w:sz w:val="28"/>
          <w:szCs w:val="28"/>
          <w:vertAlign w:val="superscript"/>
        </w:rPr>
        <w:t>2</w:t>
      </w:r>
      <w:proofErr w:type="gramEnd"/>
      <w:r w:rsidRPr="008441E4">
        <w:rPr>
          <w:sz w:val="28"/>
          <w:szCs w:val="28"/>
        </w:rPr>
        <w:t xml:space="preserve"> на фасадах здани</w:t>
      </w:r>
      <w:r>
        <w:rPr>
          <w:sz w:val="28"/>
          <w:szCs w:val="28"/>
        </w:rPr>
        <w:t>я</w:t>
      </w:r>
      <w:r w:rsidRPr="008441E4">
        <w:rPr>
          <w:sz w:val="28"/>
          <w:szCs w:val="28"/>
        </w:rPr>
        <w:t xml:space="preserve"> в плоскости стен. Цветовое решение и шрифт информационных вывесок должны соответствовать архитектурному стилю здания и поддерживать композицию фасада. Вывески не должны закрывать архитектурные элементы и декоративные детали. Вывески, расположенные в одном уровне, должны быть одинаковой высоты</w:t>
      </w:r>
      <w:r w:rsidRPr="00C2076A">
        <w:rPr>
          <w:sz w:val="28"/>
          <w:szCs w:val="28"/>
        </w:rPr>
        <w:t>.</w:t>
      </w:r>
    </w:p>
    <w:sectPr w:rsidR="00AC0EEA" w:rsidRPr="00601EE5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A45E5"/>
    <w:multiLevelType w:val="hybridMultilevel"/>
    <w:tmpl w:val="538A51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B062C"/>
    <w:multiLevelType w:val="hybridMultilevel"/>
    <w:tmpl w:val="0A327B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2F2D72"/>
    <w:multiLevelType w:val="hybridMultilevel"/>
    <w:tmpl w:val="2F206C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117F4"/>
    <w:rsid w:val="0003237D"/>
    <w:rsid w:val="00034978"/>
    <w:rsid w:val="000354DE"/>
    <w:rsid w:val="0004583F"/>
    <w:rsid w:val="00051675"/>
    <w:rsid w:val="00055934"/>
    <w:rsid w:val="00066A9B"/>
    <w:rsid w:val="00070570"/>
    <w:rsid w:val="00073B55"/>
    <w:rsid w:val="00090498"/>
    <w:rsid w:val="000905E3"/>
    <w:rsid w:val="000C7562"/>
    <w:rsid w:val="000D1EBC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A3B49"/>
    <w:rsid w:val="001B4DA0"/>
    <w:rsid w:val="001B522C"/>
    <w:rsid w:val="001C5016"/>
    <w:rsid w:val="001C6CEC"/>
    <w:rsid w:val="001D45BC"/>
    <w:rsid w:val="001D6377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91B33"/>
    <w:rsid w:val="002A2458"/>
    <w:rsid w:val="002B169B"/>
    <w:rsid w:val="002B5AB5"/>
    <w:rsid w:val="002C4225"/>
    <w:rsid w:val="002D30C5"/>
    <w:rsid w:val="002E652D"/>
    <w:rsid w:val="002E6727"/>
    <w:rsid w:val="003041E7"/>
    <w:rsid w:val="00307C2E"/>
    <w:rsid w:val="003161BE"/>
    <w:rsid w:val="00324536"/>
    <w:rsid w:val="00331125"/>
    <w:rsid w:val="00335787"/>
    <w:rsid w:val="0034086C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668DD"/>
    <w:rsid w:val="00471943"/>
    <w:rsid w:val="00474306"/>
    <w:rsid w:val="00474990"/>
    <w:rsid w:val="00481CCC"/>
    <w:rsid w:val="00491CFF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76DD8"/>
    <w:rsid w:val="00587037"/>
    <w:rsid w:val="0059046F"/>
    <w:rsid w:val="005A2D48"/>
    <w:rsid w:val="005B2CA1"/>
    <w:rsid w:val="005C3FF3"/>
    <w:rsid w:val="005C76F2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C4040"/>
    <w:rsid w:val="006D0C71"/>
    <w:rsid w:val="006D1DA6"/>
    <w:rsid w:val="006D3B83"/>
    <w:rsid w:val="006E7EA8"/>
    <w:rsid w:val="006F7785"/>
    <w:rsid w:val="00701837"/>
    <w:rsid w:val="00705AEF"/>
    <w:rsid w:val="00707A3C"/>
    <w:rsid w:val="00715965"/>
    <w:rsid w:val="00717A95"/>
    <w:rsid w:val="00721A36"/>
    <w:rsid w:val="00723984"/>
    <w:rsid w:val="00736385"/>
    <w:rsid w:val="007436EF"/>
    <w:rsid w:val="00744066"/>
    <w:rsid w:val="00744609"/>
    <w:rsid w:val="00760B4D"/>
    <w:rsid w:val="0077406E"/>
    <w:rsid w:val="007849D7"/>
    <w:rsid w:val="00786ADB"/>
    <w:rsid w:val="00790361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366E"/>
    <w:rsid w:val="00911B49"/>
    <w:rsid w:val="00935BFD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D7B56"/>
    <w:rsid w:val="009F750A"/>
    <w:rsid w:val="00A03BA6"/>
    <w:rsid w:val="00A110E0"/>
    <w:rsid w:val="00A160C4"/>
    <w:rsid w:val="00A17B2E"/>
    <w:rsid w:val="00A4197C"/>
    <w:rsid w:val="00A46220"/>
    <w:rsid w:val="00A578AE"/>
    <w:rsid w:val="00A6292B"/>
    <w:rsid w:val="00A72DC6"/>
    <w:rsid w:val="00A8342C"/>
    <w:rsid w:val="00AA2E65"/>
    <w:rsid w:val="00AA3EB6"/>
    <w:rsid w:val="00AC0EEA"/>
    <w:rsid w:val="00AC7295"/>
    <w:rsid w:val="00AC7611"/>
    <w:rsid w:val="00AD3E11"/>
    <w:rsid w:val="00AE288C"/>
    <w:rsid w:val="00AF7C47"/>
    <w:rsid w:val="00B255CF"/>
    <w:rsid w:val="00B26683"/>
    <w:rsid w:val="00B529CD"/>
    <w:rsid w:val="00B5535E"/>
    <w:rsid w:val="00B675E1"/>
    <w:rsid w:val="00B808E4"/>
    <w:rsid w:val="00B86593"/>
    <w:rsid w:val="00BA1593"/>
    <w:rsid w:val="00BA33CE"/>
    <w:rsid w:val="00BB52C9"/>
    <w:rsid w:val="00BC2123"/>
    <w:rsid w:val="00BD191A"/>
    <w:rsid w:val="00BE269D"/>
    <w:rsid w:val="00BE5B9C"/>
    <w:rsid w:val="00BF0492"/>
    <w:rsid w:val="00C1389C"/>
    <w:rsid w:val="00C33023"/>
    <w:rsid w:val="00C33AAA"/>
    <w:rsid w:val="00C33ABE"/>
    <w:rsid w:val="00C40B3F"/>
    <w:rsid w:val="00C43722"/>
    <w:rsid w:val="00C5701D"/>
    <w:rsid w:val="00C6665B"/>
    <w:rsid w:val="00C67EA7"/>
    <w:rsid w:val="00C71EF1"/>
    <w:rsid w:val="00C8047D"/>
    <w:rsid w:val="00C877CF"/>
    <w:rsid w:val="00C95285"/>
    <w:rsid w:val="00CA3546"/>
    <w:rsid w:val="00CA5285"/>
    <w:rsid w:val="00CA721A"/>
    <w:rsid w:val="00CB1E80"/>
    <w:rsid w:val="00CB35F6"/>
    <w:rsid w:val="00CB5732"/>
    <w:rsid w:val="00CD4BDD"/>
    <w:rsid w:val="00CE52D9"/>
    <w:rsid w:val="00CE7374"/>
    <w:rsid w:val="00CF29E3"/>
    <w:rsid w:val="00D00B8A"/>
    <w:rsid w:val="00D12DE8"/>
    <w:rsid w:val="00D31174"/>
    <w:rsid w:val="00D36CFF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04E6D"/>
    <w:rsid w:val="00E41E10"/>
    <w:rsid w:val="00E430BA"/>
    <w:rsid w:val="00E43FB2"/>
    <w:rsid w:val="00E5109E"/>
    <w:rsid w:val="00E65530"/>
    <w:rsid w:val="00E679D0"/>
    <w:rsid w:val="00E81E70"/>
    <w:rsid w:val="00E90B94"/>
    <w:rsid w:val="00E91CA8"/>
    <w:rsid w:val="00E92F90"/>
    <w:rsid w:val="00E95F6F"/>
    <w:rsid w:val="00EA24BE"/>
    <w:rsid w:val="00EA30CF"/>
    <w:rsid w:val="00EA32E2"/>
    <w:rsid w:val="00EC1DBF"/>
    <w:rsid w:val="00EC3EC6"/>
    <w:rsid w:val="00ED5F9A"/>
    <w:rsid w:val="00ED687A"/>
    <w:rsid w:val="00EF3BC3"/>
    <w:rsid w:val="00F02C06"/>
    <w:rsid w:val="00F21675"/>
    <w:rsid w:val="00F4415E"/>
    <w:rsid w:val="00F50E42"/>
    <w:rsid w:val="00F56A79"/>
    <w:rsid w:val="00F61983"/>
    <w:rsid w:val="00F74E02"/>
    <w:rsid w:val="00F94397"/>
    <w:rsid w:val="00FB05DD"/>
    <w:rsid w:val="00FB57AC"/>
    <w:rsid w:val="00FB66D8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pboth">
    <w:name w:val="pboth"/>
    <w:basedOn w:val="a"/>
    <w:rsid w:val="00AC0EE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01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Табличный"/>
    <w:basedOn w:val="ac"/>
    <w:link w:val="12"/>
    <w:rsid w:val="00744609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b"/>
    <w:rsid w:val="00744609"/>
    <w:rPr>
      <w:rFonts w:ascii="Arial" w:eastAsia="Times New Roman" w:hAnsi="Arial" w:cs="Arial"/>
      <w:sz w:val="18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7446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44609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616A-7385-481D-B583-D575658C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Зайцев Р.Б.</cp:lastModifiedBy>
  <cp:revision>45</cp:revision>
  <cp:lastPrinted>2021-08-05T05:56:00Z</cp:lastPrinted>
  <dcterms:created xsi:type="dcterms:W3CDTF">2018-04-16T07:43:00Z</dcterms:created>
  <dcterms:modified xsi:type="dcterms:W3CDTF">2021-08-05T05:57:00Z</dcterms:modified>
</cp:coreProperties>
</file>