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DC" w:rsidRPr="00CB1D99" w:rsidRDefault="00CB1D99" w:rsidP="00CB1D99">
      <w:pPr>
        <w:ind w:left="8496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582CDC" w:rsidRPr="00B36A41" w:rsidRDefault="00582CDC" w:rsidP="00582CDC">
      <w:pPr>
        <w:ind w:right="-568"/>
        <w:rPr>
          <w:sz w:val="28"/>
          <w:szCs w:val="28"/>
        </w:rPr>
      </w:pPr>
    </w:p>
    <w:p w:rsidR="00582CDC" w:rsidRDefault="00582CDC" w:rsidP="00582CDC">
      <w:pPr>
        <w:ind w:right="-568"/>
        <w:rPr>
          <w:sz w:val="28"/>
          <w:szCs w:val="28"/>
        </w:rPr>
      </w:pPr>
    </w:p>
    <w:p w:rsidR="007911C3" w:rsidRPr="00B36A41" w:rsidRDefault="007911C3" w:rsidP="00582CDC">
      <w:pPr>
        <w:ind w:right="-568"/>
        <w:rPr>
          <w:sz w:val="28"/>
          <w:szCs w:val="28"/>
        </w:rPr>
      </w:pPr>
    </w:p>
    <w:p w:rsidR="00E81D59" w:rsidRPr="00B36A41" w:rsidRDefault="00E81D59" w:rsidP="00582CDC">
      <w:pPr>
        <w:ind w:right="-568"/>
        <w:rPr>
          <w:sz w:val="28"/>
          <w:szCs w:val="28"/>
        </w:rPr>
      </w:pPr>
    </w:p>
    <w:p w:rsidR="006047C6" w:rsidRDefault="006047C6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7022C8" w:rsidRDefault="007022C8" w:rsidP="00582CDC">
      <w:pPr>
        <w:ind w:right="-568"/>
        <w:rPr>
          <w:sz w:val="28"/>
          <w:szCs w:val="28"/>
        </w:rPr>
      </w:pPr>
    </w:p>
    <w:p w:rsidR="00E81D59" w:rsidRPr="00B36A41" w:rsidRDefault="00E81D59" w:rsidP="00582CDC">
      <w:pPr>
        <w:ind w:right="-568"/>
        <w:rPr>
          <w:sz w:val="28"/>
          <w:szCs w:val="28"/>
        </w:rPr>
      </w:pPr>
    </w:p>
    <w:p w:rsidR="00582CDC" w:rsidRPr="00B36A41" w:rsidRDefault="00582CDC" w:rsidP="00582CDC">
      <w:pPr>
        <w:ind w:right="-568"/>
        <w:jc w:val="center"/>
        <w:rPr>
          <w:sz w:val="28"/>
          <w:szCs w:val="28"/>
        </w:rPr>
      </w:pPr>
    </w:p>
    <w:p w:rsidR="00582CDC" w:rsidRPr="003A2FD0" w:rsidRDefault="00582CDC" w:rsidP="0008334F">
      <w:pPr>
        <w:ind w:right="-1"/>
        <w:jc w:val="center"/>
        <w:rPr>
          <w:b/>
          <w:sz w:val="28"/>
          <w:szCs w:val="28"/>
        </w:rPr>
      </w:pPr>
      <w:r w:rsidRPr="003A2FD0">
        <w:rPr>
          <w:b/>
          <w:sz w:val="28"/>
          <w:szCs w:val="28"/>
        </w:rPr>
        <w:t>Об утверждении перечней субстанций и (или) методов,</w:t>
      </w:r>
    </w:p>
    <w:p w:rsidR="00582CDC" w:rsidRPr="003A2FD0" w:rsidRDefault="00582CDC" w:rsidP="0008334F">
      <w:pPr>
        <w:ind w:right="-1"/>
        <w:jc w:val="center"/>
        <w:rPr>
          <w:b/>
          <w:sz w:val="28"/>
          <w:szCs w:val="28"/>
        </w:rPr>
      </w:pPr>
      <w:r w:rsidRPr="003A2FD0">
        <w:rPr>
          <w:b/>
          <w:sz w:val="28"/>
          <w:szCs w:val="28"/>
        </w:rPr>
        <w:t>запрещенных для использования в спорте</w:t>
      </w:r>
    </w:p>
    <w:p w:rsidR="00582CDC" w:rsidRPr="003A2FD0" w:rsidRDefault="00582CDC" w:rsidP="0008334F">
      <w:pPr>
        <w:ind w:right="-1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D5927" w:rsidRPr="003A2FD0" w:rsidRDefault="003D5927" w:rsidP="00CF324C">
      <w:pPr>
        <w:widowControl w:val="0"/>
        <w:tabs>
          <w:tab w:val="left" w:pos="709"/>
        </w:tabs>
        <w:autoSpaceDE w:val="0"/>
        <w:autoSpaceDN w:val="0"/>
        <w:spacing w:line="276" w:lineRule="auto"/>
        <w:ind w:right="-1" w:firstLine="540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 xml:space="preserve">В соответствии с Международной </w:t>
      </w:r>
      <w:hyperlink r:id="rId9">
        <w:r w:rsidRPr="003A2FD0">
          <w:rPr>
            <w:rFonts w:eastAsia="Times New Roman"/>
            <w:sz w:val="28"/>
            <w:szCs w:val="28"/>
            <w:lang w:eastAsia="ru-RU"/>
          </w:rPr>
          <w:t>конвенцией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о борьбе с допингом в спорте, принятой в г. Париже 19 октября 2005 г., вступившей в силу, в том числе </w:t>
      </w:r>
      <w:r w:rsidRPr="003A2FD0">
        <w:rPr>
          <w:rFonts w:eastAsia="Times New Roman"/>
          <w:sz w:val="28"/>
          <w:szCs w:val="28"/>
          <w:lang w:eastAsia="ru-RU"/>
        </w:rPr>
        <w:br/>
        <w:t xml:space="preserve">для Российской Федерации 1 февраля 2007 г., за исключением Запрещенного </w:t>
      </w:r>
      <w:hyperlink r:id="rId10">
        <w:r w:rsidRPr="003A2FD0">
          <w:rPr>
            <w:rFonts w:eastAsia="Times New Roman"/>
            <w:sz w:val="28"/>
            <w:szCs w:val="28"/>
            <w:lang w:eastAsia="ru-RU"/>
          </w:rPr>
          <w:t>списка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и </w:t>
      </w:r>
      <w:hyperlink r:id="rId11">
        <w:r w:rsidRPr="003A2FD0">
          <w:rPr>
            <w:rFonts w:eastAsia="Times New Roman"/>
            <w:sz w:val="28"/>
            <w:szCs w:val="28"/>
            <w:lang w:eastAsia="ru-RU"/>
          </w:rPr>
          <w:t>Стандартов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выдачи разрешений на терапевтическое использование, вступивших </w:t>
      </w:r>
      <w:r w:rsidRPr="003A2FD0">
        <w:rPr>
          <w:rFonts w:eastAsia="Times New Roman"/>
          <w:sz w:val="28"/>
          <w:szCs w:val="28"/>
          <w:lang w:eastAsia="ru-RU"/>
        </w:rPr>
        <w:br/>
        <w:t xml:space="preserve">в силу с 1 января 2005 г., Федеральным </w:t>
      </w:r>
      <w:hyperlink r:id="rId12">
        <w:r w:rsidRPr="003A2FD0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от 27 декабря 2006 г. № 240-ФЗ </w:t>
      </w:r>
      <w:r w:rsidRPr="003A2FD0">
        <w:rPr>
          <w:rFonts w:eastAsia="Times New Roman"/>
          <w:sz w:val="28"/>
          <w:szCs w:val="28"/>
          <w:lang w:eastAsia="ru-RU"/>
        </w:rPr>
        <w:br/>
        <w:t xml:space="preserve">«О ратификации Международной конвенции о борьбе с допингом в спорте», </w:t>
      </w:r>
      <w:r w:rsidRPr="003A2FD0">
        <w:rPr>
          <w:rFonts w:eastAsia="Times New Roman"/>
          <w:sz w:val="28"/>
          <w:szCs w:val="28"/>
          <w:lang w:eastAsia="ru-RU"/>
        </w:rPr>
        <w:br/>
      </w:r>
      <w:hyperlink r:id="rId13">
        <w:r w:rsidRPr="003A2FD0">
          <w:rPr>
            <w:rFonts w:eastAsia="Times New Roman"/>
            <w:sz w:val="28"/>
            <w:szCs w:val="28"/>
            <w:lang w:eastAsia="ru-RU"/>
          </w:rPr>
          <w:t>пунктом 2 части 9 статьи 26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Федерального закона от 4 декабря 2007 г. № 329-ФЗ </w:t>
      </w:r>
      <w:r w:rsidRPr="003A2FD0">
        <w:rPr>
          <w:rFonts w:eastAsia="Times New Roman"/>
          <w:sz w:val="28"/>
          <w:szCs w:val="28"/>
          <w:lang w:eastAsia="ru-RU"/>
        </w:rPr>
        <w:br/>
        <w:t xml:space="preserve">«О физической культуре и спорте в Российской Федерации» и </w:t>
      </w:r>
      <w:hyperlink r:id="rId14">
        <w:r w:rsidRPr="003A2FD0">
          <w:rPr>
            <w:rFonts w:eastAsia="Times New Roman"/>
            <w:sz w:val="28"/>
            <w:szCs w:val="28"/>
            <w:lang w:eastAsia="ru-RU"/>
          </w:rPr>
          <w:t>подпунктом 4.2.8 пункта 4</w:t>
        </w:r>
      </w:hyperlink>
      <w:r w:rsidRPr="003A2FD0">
        <w:rPr>
          <w:rFonts w:eastAsia="Times New Roman"/>
          <w:sz w:val="28"/>
          <w:szCs w:val="28"/>
          <w:lang w:eastAsia="ru-RU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№ 607, </w:t>
      </w:r>
      <w:r w:rsidRPr="003A2FD0">
        <w:rPr>
          <w:rFonts w:eastAsia="Times New Roman"/>
          <w:sz w:val="28"/>
          <w:szCs w:val="28"/>
          <w:lang w:eastAsia="ru-RU"/>
        </w:rPr>
        <w:br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п р и к а з ы в а ю: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  <w:t xml:space="preserve">1. Утвердить прилагаемые </w:t>
      </w:r>
      <w:hyperlink r:id="rId15" w:history="1">
        <w:r w:rsidRPr="003A2FD0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перечни</w:t>
        </w:r>
      </w:hyperlink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субстанций и (или) методов, запрещенных для использования в спорте.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  <w:t xml:space="preserve">2. Признать утратившим силу </w:t>
      </w:r>
      <w:hyperlink r:id="rId16" w:history="1">
        <w:r w:rsidR="00BD2B99" w:rsidRPr="003A2FD0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приказ</w:t>
        </w:r>
      </w:hyperlink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Минспорта</w:t>
      </w:r>
      <w:proofErr w:type="spellEnd"/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России от </w:t>
      </w:r>
      <w:r w:rsidR="00B10B6D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24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ноября 202</w:t>
      </w:r>
      <w:r w:rsidR="00B10B6D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3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№ </w:t>
      </w:r>
      <w:r w:rsidR="00B10B6D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878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перечней субстанций и (или) методов, запрещенных 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 xml:space="preserve">для использования в спорте» (зарегистрирован Министерством юстиции 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Российской Федерации 21 декабря 202</w:t>
      </w:r>
      <w:r w:rsidR="00B10B6D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3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г., регистрационный № 7</w:t>
      </w:r>
      <w:r w:rsidR="00B10B6D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6511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).</w:t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="00BD2B99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  <w:t>3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. Настоящий приказ вступает в силу с 1 января 202</w:t>
      </w:r>
      <w:r w:rsidR="00A36BC5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5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года.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ab/>
        <w:t xml:space="preserve">4. </w:t>
      </w:r>
      <w:proofErr w:type="gramStart"/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приказа возложить </w:t>
      </w:r>
      <w:r w:rsidR="00A36BC5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0E7EC3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с</w:t>
      </w:r>
      <w:r w:rsidR="00A36BC5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татс-секретаря – заместителя 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Министра спорта Российской Федерации </w:t>
      </w:r>
      <w:r w:rsidR="00A36BC5"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br/>
        <w:t>А.А. Никитина</w:t>
      </w:r>
      <w:r w:rsidRPr="003A2FD0">
        <w:rPr>
          <w:rFonts w:eastAsia="Times New Roman"/>
          <w:bCs/>
          <w:color w:val="000000" w:themeColor="text1"/>
          <w:sz w:val="28"/>
          <w:szCs w:val="28"/>
          <w:lang w:eastAsia="ru-RU"/>
        </w:rPr>
        <w:t>.</w:t>
      </w:r>
    </w:p>
    <w:p w:rsidR="00582CDC" w:rsidRPr="003A2FD0" w:rsidRDefault="00582CDC" w:rsidP="007911C3">
      <w:pPr>
        <w:autoSpaceDE w:val="0"/>
        <w:autoSpaceDN w:val="0"/>
        <w:adjustRightInd w:val="0"/>
        <w:ind w:right="-1" w:firstLine="539"/>
        <w:contextualSpacing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582CDC" w:rsidRPr="003A2FD0" w:rsidRDefault="00582CDC" w:rsidP="007911C3">
      <w:pPr>
        <w:autoSpaceDE w:val="0"/>
        <w:autoSpaceDN w:val="0"/>
        <w:adjustRightInd w:val="0"/>
        <w:ind w:right="-1" w:firstLine="539"/>
        <w:contextualSpacing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A36BC5" w:rsidRPr="003A2FD0" w:rsidRDefault="00A36BC5" w:rsidP="007911C3">
      <w:pPr>
        <w:autoSpaceDE w:val="0"/>
        <w:autoSpaceDN w:val="0"/>
        <w:adjustRightInd w:val="0"/>
        <w:ind w:right="-1" w:firstLine="539"/>
        <w:contextualSpacing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582CDC" w:rsidRPr="003A2FD0" w:rsidRDefault="00582CDC" w:rsidP="0008334F">
      <w:pPr>
        <w:ind w:right="-1"/>
        <w:rPr>
          <w:sz w:val="28"/>
          <w:szCs w:val="28"/>
        </w:rPr>
      </w:pPr>
      <w:r w:rsidRPr="003A2FD0">
        <w:rPr>
          <w:sz w:val="28"/>
          <w:szCs w:val="28"/>
        </w:rPr>
        <w:t xml:space="preserve">Министр                                                                         </w:t>
      </w:r>
      <w:r w:rsidR="00A36BC5" w:rsidRPr="003A2FD0">
        <w:rPr>
          <w:sz w:val="28"/>
          <w:szCs w:val="28"/>
        </w:rPr>
        <w:t xml:space="preserve">                               М</w:t>
      </w:r>
      <w:r w:rsidRPr="003A2FD0">
        <w:rPr>
          <w:sz w:val="28"/>
          <w:szCs w:val="28"/>
        </w:rPr>
        <w:t xml:space="preserve">.В. </w:t>
      </w:r>
      <w:r w:rsidR="00A36BC5" w:rsidRPr="003A2FD0">
        <w:rPr>
          <w:sz w:val="28"/>
          <w:szCs w:val="28"/>
        </w:rPr>
        <w:t>Дегтярев</w:t>
      </w:r>
    </w:p>
    <w:p w:rsidR="00582CDC" w:rsidRPr="003A2FD0" w:rsidRDefault="00582CDC" w:rsidP="00582CDC">
      <w:pPr>
        <w:widowControl w:val="0"/>
        <w:autoSpaceDE w:val="0"/>
        <w:autoSpaceDN w:val="0"/>
        <w:ind w:left="5529" w:right="-284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lastRenderedPageBreak/>
        <w:t>УТВЕРЖДЕНЫ</w:t>
      </w:r>
    </w:p>
    <w:p w:rsidR="00582CDC" w:rsidRPr="003A2FD0" w:rsidRDefault="00582CDC" w:rsidP="00582CDC">
      <w:pPr>
        <w:widowControl w:val="0"/>
        <w:autoSpaceDE w:val="0"/>
        <w:autoSpaceDN w:val="0"/>
        <w:ind w:left="5529" w:right="-284"/>
        <w:jc w:val="center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>приказом Министерства спорта Российской Федерации</w:t>
      </w:r>
    </w:p>
    <w:p w:rsidR="00582CDC" w:rsidRPr="003A2FD0" w:rsidRDefault="00582CDC" w:rsidP="00582CDC">
      <w:pPr>
        <w:widowControl w:val="0"/>
        <w:autoSpaceDE w:val="0"/>
        <w:autoSpaceDN w:val="0"/>
        <w:ind w:left="5529" w:right="-284"/>
        <w:jc w:val="center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>от «____» __________ 202</w:t>
      </w:r>
      <w:r w:rsidR="00A36BC5" w:rsidRPr="003A2FD0">
        <w:rPr>
          <w:rFonts w:eastAsia="Times New Roman"/>
          <w:sz w:val="28"/>
          <w:szCs w:val="28"/>
          <w:lang w:eastAsia="ru-RU"/>
        </w:rPr>
        <w:t>4</w:t>
      </w:r>
      <w:r w:rsidRPr="003A2FD0">
        <w:rPr>
          <w:rFonts w:eastAsia="Times New Roman"/>
          <w:sz w:val="28"/>
          <w:szCs w:val="28"/>
          <w:lang w:eastAsia="ru-RU"/>
        </w:rPr>
        <w:t xml:space="preserve"> г. № ____</w:t>
      </w:r>
    </w:p>
    <w:p w:rsidR="00582CDC" w:rsidRPr="003A2FD0" w:rsidRDefault="00582CDC" w:rsidP="006D03B7">
      <w:pPr>
        <w:widowControl w:val="0"/>
        <w:autoSpaceDE w:val="0"/>
        <w:autoSpaceDN w:val="0"/>
        <w:ind w:left="5529" w:right="-284"/>
        <w:jc w:val="center"/>
        <w:rPr>
          <w:rFonts w:eastAsia="Times New Roman"/>
          <w:sz w:val="28"/>
          <w:szCs w:val="28"/>
          <w:lang w:eastAsia="ru-RU"/>
        </w:rPr>
      </w:pPr>
    </w:p>
    <w:bookmarkStart w:id="1" w:name="P30"/>
    <w:bookmarkEnd w:id="1"/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3A2FD0">
        <w:rPr>
          <w:rFonts w:eastAsia="Times New Roman"/>
          <w:b/>
          <w:sz w:val="28"/>
          <w:szCs w:val="28"/>
          <w:lang w:eastAsia="ru-RU"/>
        </w:rPr>
        <w:fldChar w:fldCharType="begin"/>
      </w:r>
      <w:r w:rsidRPr="003A2FD0">
        <w:rPr>
          <w:rFonts w:eastAsia="Times New Roman"/>
          <w:b/>
          <w:sz w:val="28"/>
          <w:szCs w:val="28"/>
          <w:lang w:eastAsia="ru-RU"/>
        </w:rPr>
        <w:instrText>HYPERLINK "consultantplus://offline/ref=A3B331E3F0DAC542ED8ED0560EBFABCD8F8C21B5788B627A4DB2C8737008D15F89F8C4CC990397896C01A7C885B1BC2DBE90A6A968AFA81CN7OBM"</w:instrText>
      </w:r>
      <w:r w:rsidRPr="003A2FD0">
        <w:rPr>
          <w:rFonts w:eastAsia="Times New Roman"/>
          <w:b/>
          <w:sz w:val="28"/>
          <w:szCs w:val="28"/>
          <w:lang w:eastAsia="ru-RU"/>
        </w:rPr>
        <w:fldChar w:fldCharType="separate"/>
      </w:r>
      <w:r w:rsidRPr="003A2FD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Перечни</w:t>
      </w:r>
      <w:r w:rsidRPr="003A2FD0">
        <w:rPr>
          <w:rFonts w:eastAsia="Times New Roman"/>
          <w:b/>
          <w:sz w:val="28"/>
          <w:szCs w:val="28"/>
          <w:lang w:eastAsia="ru-RU"/>
        </w:rPr>
        <w:fldChar w:fldCharType="end"/>
      </w:r>
      <w:r w:rsidRPr="003A2FD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субстанций и (или) методов, запрещенных</w:t>
      </w:r>
      <w:r w:rsidRPr="003A2FD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для использования в спорте</w:t>
      </w: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3A2FD0">
        <w:rPr>
          <w:rFonts w:eastAsia="Times New Roman"/>
          <w:b/>
          <w:sz w:val="28"/>
          <w:szCs w:val="28"/>
          <w:lang w:eastAsia="ru-RU"/>
        </w:rPr>
        <w:t xml:space="preserve">I. Субстанции и методы, запрещенные все время </w:t>
      </w: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3A2FD0">
        <w:rPr>
          <w:rFonts w:eastAsia="Times New Roman"/>
          <w:b/>
          <w:sz w:val="28"/>
          <w:szCs w:val="28"/>
          <w:lang w:eastAsia="ru-RU"/>
        </w:rPr>
        <w:t xml:space="preserve">(как в соревновательный, так и во </w:t>
      </w:r>
      <w:proofErr w:type="spellStart"/>
      <w:r w:rsidRPr="003A2FD0">
        <w:rPr>
          <w:rFonts w:eastAsia="Times New Roman"/>
          <w:b/>
          <w:sz w:val="28"/>
          <w:szCs w:val="28"/>
          <w:lang w:eastAsia="ru-RU"/>
        </w:rPr>
        <w:t>внесоревновательный</w:t>
      </w:r>
      <w:proofErr w:type="spellEnd"/>
      <w:r w:rsidRPr="003A2FD0">
        <w:rPr>
          <w:rFonts w:eastAsia="Times New Roman"/>
          <w:b/>
          <w:sz w:val="28"/>
          <w:szCs w:val="28"/>
          <w:lang w:eastAsia="ru-RU"/>
        </w:rPr>
        <w:t xml:space="preserve"> период)</w:t>
      </w:r>
    </w:p>
    <w:p w:rsidR="00591ADD" w:rsidRPr="003A2FD0" w:rsidRDefault="00591ADD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582CDC" w:rsidRPr="003A2FD0" w:rsidRDefault="00582CDC" w:rsidP="006D03B7">
      <w:pPr>
        <w:pStyle w:val="a5"/>
        <w:widowControl w:val="0"/>
        <w:numPr>
          <w:ilvl w:val="0"/>
          <w:numId w:val="5"/>
        </w:numPr>
        <w:autoSpaceDE w:val="0"/>
        <w:autoSpaceDN w:val="0"/>
        <w:ind w:right="-1"/>
        <w:outlineLvl w:val="2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>Запрещенные субстанции</w:t>
      </w:r>
      <w:r w:rsidR="00AF49EB" w:rsidRPr="003A2FD0">
        <w:rPr>
          <w:rFonts w:eastAsia="Times New Roman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pStyle w:val="a5"/>
        <w:widowControl w:val="0"/>
        <w:numPr>
          <w:ilvl w:val="1"/>
          <w:numId w:val="5"/>
        </w:numPr>
        <w:shd w:val="clear" w:color="auto" w:fill="FFFFFF" w:themeFill="background1"/>
        <w:autoSpaceDE w:val="0"/>
        <w:autoSpaceDN w:val="0"/>
        <w:ind w:right="-1"/>
        <w:outlineLvl w:val="3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>Неодобренные субстанции (S0)</w:t>
      </w:r>
      <w:r w:rsidR="00AF49EB" w:rsidRPr="003A2FD0">
        <w:rPr>
          <w:rFonts w:eastAsia="Times New Roman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Любые фармакологические субстанции, не вошедшие ни в один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Pr="003A2FD0">
        <w:rPr>
          <w:rFonts w:eastAsiaTheme="minorEastAsia"/>
          <w:sz w:val="28"/>
          <w:szCs w:val="28"/>
          <w:lang w:eastAsia="ru-RU"/>
        </w:rPr>
        <w:t xml:space="preserve">из последующих разделов настоящего перечня и в настоящее время не одобренные любым органом государственного регулирования в области здравоохранения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  <w:t xml:space="preserve">к использованию </w:t>
      </w:r>
      <w:r w:rsidRPr="003A2FD0">
        <w:rPr>
          <w:rFonts w:eastAsiaTheme="minorEastAsia"/>
          <w:sz w:val="28"/>
          <w:szCs w:val="28"/>
          <w:lang w:eastAsia="ru-RU"/>
        </w:rPr>
        <w:t>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«дизайнерские» препараты, медицинские препараты, разрешенные только к ветеринарному применению), зап</w:t>
      </w:r>
      <w:r w:rsidR="006D047E" w:rsidRPr="003A2FD0">
        <w:rPr>
          <w:rFonts w:eastAsiaTheme="minorEastAsia"/>
          <w:sz w:val="28"/>
          <w:szCs w:val="28"/>
          <w:lang w:eastAsia="ru-RU"/>
        </w:rPr>
        <w:t xml:space="preserve">рещены </w:t>
      </w:r>
      <w:r w:rsidRPr="003A2FD0">
        <w:rPr>
          <w:rFonts w:eastAsiaTheme="minorEastAsia"/>
          <w:sz w:val="28"/>
          <w:szCs w:val="28"/>
          <w:lang w:eastAsia="ru-RU"/>
        </w:rPr>
        <w:t xml:space="preserve">к использованию в любое время (как в соревновательный, так и во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внесоревновательный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период).</w:t>
      </w:r>
    </w:p>
    <w:p w:rsidR="00582CDC" w:rsidRPr="003A2FD0" w:rsidRDefault="006B5208" w:rsidP="006D03B7">
      <w:pPr>
        <w:widowControl w:val="0"/>
        <w:shd w:val="clear" w:color="auto" w:fill="FFFFFF" w:themeFill="background1"/>
        <w:autoSpaceDE w:val="0"/>
        <w:autoSpaceDN w:val="0"/>
        <w:ind w:left="709" w:right="-1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1.2</w:t>
      </w:r>
      <w:r w:rsidR="00B43325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Анаболические агенты </w:t>
      </w:r>
      <w:hyperlink r:id="rId17">
        <w:r w:rsidR="00582CDC" w:rsidRPr="003A2FD0">
          <w:rPr>
            <w:rFonts w:eastAsiaTheme="minorEastAsia"/>
            <w:sz w:val="28"/>
            <w:szCs w:val="28"/>
            <w:lang w:eastAsia="ru-RU"/>
          </w:rPr>
          <w:t>(S1)</w:t>
        </w:r>
      </w:hyperlink>
      <w:r w:rsidR="00AF49EB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</w:t>
      </w:r>
      <w:r w:rsidR="00D81534" w:rsidRPr="003A2FD0">
        <w:rPr>
          <w:rFonts w:eastAsiaTheme="minorEastAsia"/>
          <w:sz w:val="28"/>
          <w:szCs w:val="28"/>
          <w:lang w:eastAsia="ru-RU"/>
        </w:rPr>
        <w:t>2</w:t>
      </w:r>
      <w:r w:rsidRPr="003A2FD0">
        <w:rPr>
          <w:rFonts w:eastAsiaTheme="minorEastAsia"/>
          <w:sz w:val="28"/>
          <w:szCs w:val="28"/>
          <w:lang w:eastAsia="ru-RU"/>
        </w:rPr>
        <w:t>.</w:t>
      </w:r>
      <w:r w:rsidR="00D81534" w:rsidRPr="003A2FD0">
        <w:rPr>
          <w:rFonts w:eastAsiaTheme="minorEastAsia"/>
          <w:sz w:val="28"/>
          <w:szCs w:val="28"/>
          <w:lang w:eastAsia="ru-RU"/>
        </w:rPr>
        <w:t>1.</w:t>
      </w:r>
      <w:r w:rsidRPr="003A2FD0">
        <w:rPr>
          <w:rFonts w:eastAsiaTheme="minorEastAsia"/>
          <w:sz w:val="28"/>
          <w:szCs w:val="28"/>
          <w:lang w:eastAsia="ru-RU"/>
        </w:rPr>
        <w:t xml:space="preserve"> Анаболические андрогенные стероиды (ААС):</w:t>
      </w:r>
    </w:p>
    <w:p w:rsidR="00582CDC" w:rsidRPr="003A2FD0" w:rsidRDefault="00582CD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1-андростендиол (5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-androst-1-ene-3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,17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diol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); 1-андростендион (5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-androst-1-ene-3,17-dione); 1-андростерон (3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-androst-1-ene-17-one); 1-тестостерон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-androst-1-en-3-one); 1-эпиандростерон (3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-androst-1-ene-17-one); 4-андростендиол (androst-4-ene-3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,17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diol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); 4-гидрокситестостерон (4,17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 xml:space="preserve">-dihydroxyandrost-4-en-3-one); 5-андростендион (androst-5-ene-3,17-dione); </w:t>
      </w:r>
      <w:r w:rsidRPr="003A2FD0">
        <w:rPr>
          <w:rFonts w:eastAsiaTheme="minorEastAsia"/>
          <w:sz w:val="28"/>
          <w:szCs w:val="28"/>
          <w:lang w:eastAsia="ru-RU"/>
        </w:rPr>
        <w:br/>
        <w:t>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гидрокси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-ДГЭА; 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гидрокси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-ДГЭА; 7-кето-ДГЭА;</w:t>
      </w:r>
      <w:r w:rsidR="009D3824" w:rsidRPr="003A2FD0">
        <w:rPr>
          <w:rFonts w:eastAsiaTheme="minorEastAsia"/>
          <w:sz w:val="28"/>
          <w:szCs w:val="28"/>
          <w:lang w:eastAsia="ru-RU"/>
        </w:rPr>
        <w:t xml:space="preserve"> 11</w:t>
      </w:r>
      <w:r w:rsidR="009D3824" w:rsidRPr="003A2FD0">
        <w:rPr>
          <w:color w:val="000000" w:themeColor="text1"/>
          <w:sz w:val="28"/>
          <w:szCs w:val="28"/>
        </w:rPr>
        <w:t>β</w:t>
      </w:r>
      <w:r w:rsidR="009D3824" w:rsidRPr="003A2FD0">
        <w:rPr>
          <w:rFonts w:eastAsiaTheme="minorEastAsia"/>
          <w:sz w:val="28"/>
          <w:szCs w:val="28"/>
          <w:lang w:eastAsia="ru-RU"/>
        </w:rPr>
        <w:t>-метил-19-нортестостерон;</w:t>
      </w:r>
      <w:r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Pr="003A2FD0">
        <w:rPr>
          <w:w w:val="90"/>
          <w:sz w:val="28"/>
          <w:szCs w:val="28"/>
        </w:rPr>
        <w:t>17</w:t>
      </w:r>
      <w:r w:rsidRPr="003A2FD0">
        <w:rPr>
          <w:sz w:val="28"/>
          <w:szCs w:val="28"/>
        </w:rPr>
        <w:t>α</w:t>
      </w:r>
      <w:r w:rsidRPr="003A2FD0">
        <w:rPr>
          <w:w w:val="90"/>
          <w:sz w:val="28"/>
          <w:szCs w:val="28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метилэпитиостанол</w:t>
      </w:r>
      <w:proofErr w:type="spellEnd"/>
      <w:r w:rsidRPr="003A2FD0">
        <w:rPr>
          <w:spacing w:val="7"/>
          <w:w w:val="90"/>
          <w:sz w:val="28"/>
          <w:szCs w:val="28"/>
        </w:rPr>
        <w:t xml:space="preserve"> </w:t>
      </w:r>
      <w:r w:rsidRPr="003A2FD0">
        <w:rPr>
          <w:w w:val="90"/>
          <w:sz w:val="28"/>
          <w:szCs w:val="28"/>
        </w:rPr>
        <w:t>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эпистан</w:t>
      </w:r>
      <w:proofErr w:type="spellEnd"/>
      <w:r w:rsidRPr="003A2FD0">
        <w:rPr>
          <w:w w:val="90"/>
          <w:sz w:val="28"/>
          <w:szCs w:val="28"/>
        </w:rPr>
        <w:t xml:space="preserve">); </w:t>
      </w:r>
      <w:r w:rsidRPr="003A2FD0">
        <w:rPr>
          <w:rFonts w:eastAsiaTheme="minorEastAsia"/>
          <w:sz w:val="28"/>
          <w:szCs w:val="28"/>
          <w:lang w:eastAsia="ru-RU"/>
        </w:rPr>
        <w:t xml:space="preserve">19-норандростендиол (estr-4-ene-3,17-diol); 19-норандростендион (estr-4-ene-3,17-dione); </w:t>
      </w:r>
      <w:r w:rsidRPr="003A2FD0">
        <w:rPr>
          <w:w w:val="95"/>
          <w:sz w:val="28"/>
          <w:szCs w:val="28"/>
        </w:rPr>
        <w:t>андрост-4-ен-</w:t>
      </w:r>
      <w:r w:rsidRPr="003A2FD0">
        <w:rPr>
          <w:spacing w:val="6"/>
          <w:w w:val="95"/>
          <w:sz w:val="28"/>
          <w:szCs w:val="28"/>
        </w:rPr>
        <w:t>3</w:t>
      </w:r>
      <w:r w:rsidRPr="003A2FD0">
        <w:rPr>
          <w:w w:val="95"/>
          <w:sz w:val="28"/>
          <w:szCs w:val="28"/>
        </w:rPr>
        <w:t>,1</w:t>
      </w:r>
      <w:r w:rsidRPr="003A2FD0">
        <w:rPr>
          <w:spacing w:val="-34"/>
          <w:w w:val="95"/>
          <w:sz w:val="28"/>
          <w:szCs w:val="28"/>
        </w:rPr>
        <w:t>1</w:t>
      </w:r>
      <w:r w:rsidRPr="003A2FD0">
        <w:rPr>
          <w:w w:val="95"/>
          <w:sz w:val="28"/>
          <w:szCs w:val="28"/>
        </w:rPr>
        <w:t>,17-трион</w:t>
      </w:r>
      <w:r w:rsidRPr="003A2FD0">
        <w:rPr>
          <w:spacing w:val="-23"/>
          <w:w w:val="95"/>
          <w:sz w:val="28"/>
          <w:szCs w:val="28"/>
        </w:rPr>
        <w:t xml:space="preserve"> </w:t>
      </w:r>
      <w:r w:rsidRPr="003A2FD0">
        <w:rPr>
          <w:w w:val="95"/>
          <w:sz w:val="28"/>
          <w:szCs w:val="28"/>
        </w:rPr>
        <w:t>(</w:t>
      </w:r>
      <w:r w:rsidRPr="003A2FD0">
        <w:rPr>
          <w:spacing w:val="1"/>
          <w:w w:val="95"/>
          <w:sz w:val="28"/>
          <w:szCs w:val="28"/>
        </w:rPr>
        <w:t>1</w:t>
      </w:r>
      <w:r w:rsidRPr="003A2FD0">
        <w:rPr>
          <w:w w:val="95"/>
          <w:sz w:val="28"/>
          <w:szCs w:val="28"/>
        </w:rPr>
        <w:t>1-кето</w:t>
      </w:r>
      <w:r w:rsidRPr="003A2FD0">
        <w:rPr>
          <w:spacing w:val="19"/>
          <w:w w:val="95"/>
          <w:sz w:val="28"/>
          <w:szCs w:val="28"/>
        </w:rPr>
        <w:t>а</w:t>
      </w:r>
      <w:r w:rsidRPr="003A2FD0">
        <w:rPr>
          <w:w w:val="95"/>
          <w:sz w:val="28"/>
          <w:szCs w:val="28"/>
        </w:rPr>
        <w:t>ндростендион,</w:t>
      </w:r>
      <w:r w:rsidRPr="003A2FD0">
        <w:rPr>
          <w:w w:val="82"/>
          <w:sz w:val="28"/>
          <w:szCs w:val="28"/>
        </w:rPr>
        <w:t xml:space="preserve">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адреностерон</w:t>
      </w:r>
      <w:proofErr w:type="spellEnd"/>
      <w:r w:rsidRPr="003A2FD0">
        <w:rPr>
          <w:w w:val="90"/>
          <w:sz w:val="28"/>
          <w:szCs w:val="28"/>
        </w:rPr>
        <w:t xml:space="preserve">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андростанолон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дигидротестостерон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, 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-androstan-3-one);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андростендиол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(androst-5-ene-3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,17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diol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андростендион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(androst-4-ene-3,17-dione);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боластерон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болденон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болдион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(androsta-l,4-diene-3,17-dione);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гестринон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даназол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([l,2]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oxazolo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[4</w:t>
      </w:r>
      <w:r w:rsidRPr="003A2FD0">
        <w:rPr>
          <w:color w:val="000000" w:themeColor="text1"/>
          <w:sz w:val="28"/>
          <w:szCs w:val="28"/>
        </w:rPr>
        <w:t>‘</w:t>
      </w:r>
      <w:r w:rsidRPr="003A2FD0">
        <w:rPr>
          <w:rFonts w:eastAsiaTheme="minorEastAsia"/>
          <w:sz w:val="28"/>
          <w:szCs w:val="28"/>
          <w:lang w:eastAsia="ru-RU"/>
        </w:rPr>
        <w:t>,5</w:t>
      </w:r>
      <w:r w:rsidRPr="003A2FD0">
        <w:rPr>
          <w:color w:val="000000" w:themeColor="text1"/>
          <w:sz w:val="28"/>
          <w:szCs w:val="28"/>
        </w:rPr>
        <w:t>‘</w:t>
      </w:r>
      <w:r w:rsidRPr="003A2FD0">
        <w:rPr>
          <w:rFonts w:eastAsiaTheme="minorEastAsia"/>
          <w:sz w:val="28"/>
          <w:szCs w:val="28"/>
          <w:lang w:eastAsia="ru-RU"/>
        </w:rPr>
        <w:t>:2,3]pregna-4-en-20-yn-17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дегидрохлорметилтестостерон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(4-chloro-17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-methylandrosta-l,4-dien-3-one);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дезоксиметилтестостерон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-methyl-5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-androst-2-en-17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-ol17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и 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-methyl-5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-androst-3-en-17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9F7E99" w:rsidRPr="003A2FD0">
        <w:rPr>
          <w:rFonts w:eastAsiaTheme="minorEastAsia"/>
          <w:sz w:val="28"/>
          <w:szCs w:val="28"/>
          <w:lang w:eastAsia="ru-RU"/>
        </w:rPr>
        <w:t>диметандролон</w:t>
      </w:r>
      <w:proofErr w:type="spellEnd"/>
      <w:r w:rsidR="009F7E99" w:rsidRPr="003A2FD0">
        <w:rPr>
          <w:rFonts w:eastAsiaTheme="minorEastAsia"/>
          <w:sz w:val="28"/>
          <w:szCs w:val="28"/>
          <w:lang w:eastAsia="ru-RU"/>
        </w:rPr>
        <w:t xml:space="preserve"> (7</w:t>
      </w:r>
      <w:r w:rsidR="009D3824" w:rsidRPr="003A2FD0">
        <w:rPr>
          <w:color w:val="000000" w:themeColor="text1"/>
          <w:sz w:val="28"/>
          <w:szCs w:val="28"/>
        </w:rPr>
        <w:t>α,11β</w:t>
      </w:r>
      <w:r w:rsidR="009D3824" w:rsidRPr="003A2FD0">
        <w:rPr>
          <w:rFonts w:eastAsiaTheme="minorEastAsia"/>
          <w:sz w:val="28"/>
          <w:szCs w:val="28"/>
          <w:lang w:eastAsia="ru-RU"/>
        </w:rPr>
        <w:t>-dimethyl-19-</w:t>
      </w:r>
      <w:proofErr w:type="spellStart"/>
      <w:r w:rsidR="009D3824" w:rsidRPr="003A2FD0">
        <w:rPr>
          <w:rFonts w:eastAsiaTheme="minorEastAsia"/>
          <w:sz w:val="28"/>
          <w:szCs w:val="28"/>
          <w:lang w:val="en-US" w:eastAsia="ru-RU"/>
        </w:rPr>
        <w:t>nortestosterone</w:t>
      </w:r>
      <w:proofErr w:type="spellEnd"/>
      <w:r w:rsidR="009D3824" w:rsidRPr="003A2FD0">
        <w:rPr>
          <w:rFonts w:eastAsiaTheme="minorEastAsia"/>
          <w:sz w:val="28"/>
          <w:szCs w:val="28"/>
          <w:lang w:eastAsia="ru-RU"/>
        </w:rPr>
        <w:t>);</w:t>
      </w:r>
      <w:r w:rsidR="009F7E99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дростанолон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калустерон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квинболон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клостебол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местанолон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местеролон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метандиенон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-methylandrosta-l,4-dien-3-one);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метенолон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метандриол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метастерон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-hydroxy-2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,17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-dimethyl-5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-androstan-3-one); метил-1-тестостерон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-methyl-5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-androst-1-en-3-one);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метилдиенолон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-methylestra-4,9-dien-3-one);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метилклостебол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метилнортестостерон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-methylestr-4-en-3-one);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метриболон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метилтриенолон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, 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-methylestra-4,9,11-trien-3-one);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миболерон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нандролон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(19-нортестостерон);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норболетон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норклостебол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(4-chloro-17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 xml:space="preserve">-ol-estr-4-en-3-one);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норэтандролон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оксаболон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оксандролон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оксиместерон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оксиметолон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прастерон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дегидроэпиандростерон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, ДГЭА, 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 xml:space="preserve">-hydroxyandrost-5-en-17-one);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простанозол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-[(tetrahydropyran-2-yl)oxy]-1</w:t>
      </w:r>
      <w:r w:rsidRPr="003A2FD0">
        <w:rPr>
          <w:color w:val="000000" w:themeColor="text1"/>
          <w:sz w:val="28"/>
          <w:szCs w:val="28"/>
        </w:rPr>
        <w:t>’</w:t>
      </w:r>
      <w:r w:rsidRPr="003A2FD0">
        <w:rPr>
          <w:rFonts w:eastAsiaTheme="minorEastAsia"/>
          <w:sz w:val="28"/>
          <w:szCs w:val="28"/>
          <w:lang w:eastAsia="ru-RU"/>
        </w:rPr>
        <w:t>Hpyrazolo[3,4:2,3]-5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-androstane);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станозолол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стенболон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тестостерон;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тетрагидрогестринон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(17-hydroxy-18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-homo-19-nor-17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 xml:space="preserve">-pregna-4,9,11-trien-3-one);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тиболон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тренболон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-hydroxyestr-4,9,11-trien-3-one);</w:t>
      </w:r>
      <w:r w:rsidR="009F7E99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9F7E99" w:rsidRPr="003A2FD0">
        <w:rPr>
          <w:rFonts w:eastAsiaTheme="minorEastAsia"/>
          <w:sz w:val="28"/>
          <w:szCs w:val="28"/>
          <w:lang w:eastAsia="ru-RU"/>
        </w:rPr>
        <w:t>трестолон</w:t>
      </w:r>
      <w:proofErr w:type="spellEnd"/>
      <w:r w:rsidR="009F7E99" w:rsidRPr="003A2FD0">
        <w:rPr>
          <w:rFonts w:eastAsiaTheme="minorEastAsia"/>
          <w:sz w:val="28"/>
          <w:szCs w:val="28"/>
          <w:lang w:eastAsia="ru-RU"/>
        </w:rPr>
        <w:t xml:space="preserve"> (7</w:t>
      </w:r>
      <w:r w:rsidR="009F7E99" w:rsidRPr="003A2FD0">
        <w:rPr>
          <w:color w:val="000000" w:themeColor="text1"/>
          <w:sz w:val="28"/>
          <w:szCs w:val="28"/>
        </w:rPr>
        <w:t>α</w:t>
      </w:r>
      <w:r w:rsidR="009F7E99" w:rsidRPr="003A2FD0">
        <w:rPr>
          <w:rFonts w:eastAsiaTheme="minorEastAsia"/>
          <w:sz w:val="28"/>
          <w:szCs w:val="28"/>
          <w:lang w:eastAsia="ru-RU"/>
        </w:rPr>
        <w:t>-methyl-19-</w:t>
      </w:r>
      <w:proofErr w:type="spellStart"/>
      <w:r w:rsidR="009F7E99" w:rsidRPr="003A2FD0">
        <w:rPr>
          <w:rFonts w:eastAsiaTheme="minorEastAsia"/>
          <w:sz w:val="28"/>
          <w:szCs w:val="28"/>
          <w:lang w:val="en-US" w:eastAsia="ru-RU"/>
        </w:rPr>
        <w:t>nortestosterone</w:t>
      </w:r>
      <w:proofErr w:type="spellEnd"/>
      <w:r w:rsidR="009F7E99" w:rsidRPr="003A2FD0">
        <w:rPr>
          <w:rFonts w:eastAsiaTheme="minorEastAsia"/>
          <w:sz w:val="28"/>
          <w:szCs w:val="28"/>
          <w:lang w:eastAsia="ru-RU"/>
        </w:rPr>
        <w:t xml:space="preserve">, </w:t>
      </w:r>
      <w:r w:rsidR="009F7E99" w:rsidRPr="003A2FD0">
        <w:rPr>
          <w:rFonts w:eastAsiaTheme="minorEastAsia"/>
          <w:sz w:val="28"/>
          <w:szCs w:val="28"/>
          <w:lang w:val="en-US" w:eastAsia="ru-RU"/>
        </w:rPr>
        <w:t>MENT</w:t>
      </w:r>
      <w:r w:rsidR="009F7E99" w:rsidRPr="003A2FD0">
        <w:rPr>
          <w:rFonts w:eastAsiaTheme="minorEastAsia"/>
          <w:sz w:val="28"/>
          <w:szCs w:val="28"/>
          <w:lang w:eastAsia="ru-RU"/>
        </w:rPr>
        <w:t>);</w:t>
      </w:r>
      <w:r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флуоксиместерон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формеболон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фуразабол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methyl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[l,2,5]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oxadiazolo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[3</w:t>
      </w:r>
      <w:r w:rsidRPr="003A2FD0">
        <w:rPr>
          <w:color w:val="000000" w:themeColor="text1"/>
          <w:sz w:val="28"/>
          <w:szCs w:val="28"/>
        </w:rPr>
        <w:t>’</w:t>
      </w:r>
      <w:r w:rsidRPr="003A2FD0">
        <w:rPr>
          <w:rFonts w:eastAsiaTheme="minorEastAsia"/>
          <w:sz w:val="28"/>
          <w:szCs w:val="28"/>
          <w:lang w:eastAsia="ru-RU"/>
        </w:rPr>
        <w:t>,4</w:t>
      </w:r>
      <w:r w:rsidRPr="003A2FD0">
        <w:rPr>
          <w:color w:val="000000" w:themeColor="text1"/>
          <w:sz w:val="28"/>
          <w:szCs w:val="28"/>
        </w:rPr>
        <w:t>’</w:t>
      </w:r>
      <w:r w:rsidRPr="003A2FD0">
        <w:rPr>
          <w:rFonts w:eastAsiaTheme="minorEastAsia"/>
          <w:sz w:val="28"/>
          <w:szCs w:val="28"/>
          <w:lang w:eastAsia="ru-RU"/>
        </w:rPr>
        <w:t>:2,3]-5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-androstan-17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эпиандростерон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(3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-androstan-17-one); эпи-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дигидротестостерон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(17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>-hydroxy-5</w:t>
      </w:r>
      <w:r w:rsidRPr="003A2FD0">
        <w:rPr>
          <w:color w:val="000000" w:themeColor="text1"/>
          <w:sz w:val="28"/>
          <w:szCs w:val="28"/>
        </w:rPr>
        <w:t>β</w:t>
      </w:r>
      <w:r w:rsidRPr="003A2FD0">
        <w:rPr>
          <w:rFonts w:eastAsiaTheme="minorEastAsia"/>
          <w:sz w:val="28"/>
          <w:szCs w:val="28"/>
          <w:lang w:eastAsia="ru-RU"/>
        </w:rPr>
        <w:t xml:space="preserve">-androstan-3-one);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эпитестостерон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этилэстренол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(19-norpregna-4-en-17</w:t>
      </w:r>
      <w:r w:rsidRPr="003A2FD0">
        <w:rPr>
          <w:color w:val="000000" w:themeColor="text1"/>
          <w:sz w:val="28"/>
          <w:szCs w:val="28"/>
        </w:rPr>
        <w:t>α</w:t>
      </w:r>
      <w:r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ol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) и другие субстанции с подобной хим</w:t>
      </w:r>
      <w:r w:rsidR="005421EB" w:rsidRPr="003A2FD0">
        <w:rPr>
          <w:rFonts w:eastAsiaTheme="minorEastAsia"/>
          <w:sz w:val="28"/>
          <w:szCs w:val="28"/>
          <w:lang w:eastAsia="ru-RU"/>
        </w:rPr>
        <w:t>ической структурой или подобным</w:t>
      </w:r>
      <w:r w:rsidRPr="003A2FD0">
        <w:rPr>
          <w:rFonts w:eastAsiaTheme="minorEastAsia"/>
          <w:sz w:val="28"/>
          <w:szCs w:val="28"/>
          <w:lang w:eastAsia="ru-RU"/>
        </w:rPr>
        <w:t xml:space="preserve"> биологическим эффект</w:t>
      </w:r>
      <w:r w:rsidR="005421EB" w:rsidRPr="003A2FD0">
        <w:rPr>
          <w:rFonts w:eastAsiaTheme="minorEastAsia"/>
          <w:sz w:val="28"/>
          <w:szCs w:val="28"/>
          <w:lang w:eastAsia="ru-RU"/>
        </w:rPr>
        <w:t>ом</w:t>
      </w:r>
      <w:r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1.2.</w:t>
      </w:r>
      <w:r w:rsidR="00D81534" w:rsidRPr="003A2FD0">
        <w:rPr>
          <w:rFonts w:eastAsiaTheme="minorEastAsia"/>
          <w:sz w:val="28"/>
          <w:szCs w:val="28"/>
          <w:lang w:eastAsia="ru-RU"/>
        </w:rPr>
        <w:t>2.</w:t>
      </w:r>
      <w:r w:rsidRPr="003A2FD0">
        <w:rPr>
          <w:rFonts w:eastAsiaTheme="minorEastAsia"/>
          <w:sz w:val="28"/>
          <w:szCs w:val="28"/>
          <w:lang w:eastAsia="ru-RU"/>
        </w:rPr>
        <w:t xml:space="preserve"> Другие анаболические агенты: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зеранол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зилпатерол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кленбутерол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осилодростат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рактопамин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, селективные модуляторы андрогенных рецепторов 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SARMs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, например,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андарин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, LGD</w:t>
      </w:r>
      <w:r w:rsidR="004023FC" w:rsidRPr="003A2FD0">
        <w:rPr>
          <w:rFonts w:eastAsiaTheme="minorEastAsia"/>
          <w:sz w:val="28"/>
          <w:szCs w:val="28"/>
          <w:lang w:eastAsia="ru-RU"/>
        </w:rPr>
        <w:t>-</w:t>
      </w:r>
      <w:r w:rsidRPr="003A2FD0">
        <w:rPr>
          <w:rFonts w:eastAsiaTheme="minorEastAsia"/>
          <w:sz w:val="28"/>
          <w:szCs w:val="28"/>
          <w:lang w:eastAsia="ru-RU"/>
        </w:rPr>
        <w:t>4033 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лигандрол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), RAD140, </w:t>
      </w:r>
      <w:r w:rsidRPr="003A2FD0">
        <w:rPr>
          <w:color w:val="000000" w:themeColor="text1"/>
          <w:sz w:val="28"/>
          <w:szCs w:val="28"/>
          <w:lang w:val="en-US"/>
        </w:rPr>
        <w:t>S</w:t>
      </w:r>
      <w:r w:rsidRPr="003A2FD0">
        <w:rPr>
          <w:color w:val="000000" w:themeColor="text1"/>
          <w:sz w:val="28"/>
          <w:szCs w:val="28"/>
        </w:rPr>
        <w:t xml:space="preserve">-23, </w:t>
      </w:r>
      <w:r w:rsidR="000D3094" w:rsidRPr="003A2FD0">
        <w:rPr>
          <w:color w:val="000000" w:themeColor="text1"/>
          <w:sz w:val="28"/>
          <w:szCs w:val="28"/>
          <w:lang w:val="en-US"/>
        </w:rPr>
        <w:t>Y</w:t>
      </w:r>
      <w:r w:rsidRPr="003A2FD0">
        <w:rPr>
          <w:color w:val="000000" w:themeColor="text1"/>
          <w:sz w:val="28"/>
          <w:szCs w:val="28"/>
        </w:rPr>
        <w:t xml:space="preserve">К-11 </w:t>
      </w:r>
      <w:r w:rsidR="00E66EA6" w:rsidRPr="003A2FD0">
        <w:rPr>
          <w:color w:val="000000" w:themeColor="text1"/>
          <w:sz w:val="28"/>
          <w:szCs w:val="28"/>
        </w:rPr>
        <w:br/>
      </w:r>
      <w:r w:rsidRPr="003A2FD0">
        <w:rPr>
          <w:rFonts w:eastAsiaTheme="minorEastAsia"/>
          <w:sz w:val="28"/>
          <w:szCs w:val="28"/>
          <w:lang w:eastAsia="ru-RU"/>
        </w:rPr>
        <w:t xml:space="preserve">и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энобосарм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остарин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).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left="709" w:right="-1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1.3.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Пептидные гормоны, факторы роста, подобные субстанции </w:t>
      </w:r>
      <w:r w:rsidR="0071687B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и миметики </w:t>
      </w:r>
      <w:hyperlink r:id="rId18">
        <w:r w:rsidR="00582CDC" w:rsidRPr="003A2FD0">
          <w:rPr>
            <w:rFonts w:eastAsiaTheme="minorEastAsia"/>
            <w:sz w:val="28"/>
            <w:szCs w:val="28"/>
            <w:lang w:eastAsia="ru-RU"/>
          </w:rPr>
          <w:t>(S2)</w:t>
        </w:r>
      </w:hyperlink>
      <w:r w:rsidR="00AF49EB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Запрещены следующие субстанции и другие субстанции с подобной химической структурой или подобным биологическим эффектом: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1.3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.1.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Эритропоэтины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r w:rsidR="000C32E7" w:rsidRPr="003A2FD0">
        <w:rPr>
          <w:rFonts w:eastAsiaTheme="minorEastAsia"/>
          <w:sz w:val="28"/>
          <w:szCs w:val="28"/>
          <w:lang w:eastAsia="ru-RU"/>
        </w:rPr>
        <w:t>ЭПО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) и агенты, влияющие на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эритропоэз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 в том числе: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а)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а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гонисты рецепторов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эритропоэтина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дарбэпоэтины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dEPO</w:t>
      </w:r>
      <w:proofErr w:type="spellEnd"/>
      <w:r w:rsidR="000C32E7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0C32E7" w:rsidRPr="003A2FD0">
        <w:rPr>
          <w:rFonts w:eastAsiaTheme="minorEastAsia"/>
          <w:sz w:val="28"/>
          <w:szCs w:val="28"/>
          <w:lang w:eastAsia="ru-RU"/>
        </w:rPr>
        <w:t>эритропоэтины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; соединения на основе ЭПО (например, ЭПО-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Fc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метоксиполиэтиленгликоль-эпоэтин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бета (CERA); ЭПО-миметики и аналогичные соединения (на</w:t>
      </w:r>
      <w:r w:rsidR="00C257AD" w:rsidRPr="003A2FD0">
        <w:rPr>
          <w:rFonts w:eastAsiaTheme="minorEastAsia"/>
          <w:sz w:val="28"/>
          <w:szCs w:val="28"/>
          <w:lang w:eastAsia="ru-RU"/>
        </w:rPr>
        <w:t xml:space="preserve">пример, CNTO-530 и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пегинесатид</w:t>
      </w:r>
      <w:proofErr w:type="spellEnd"/>
      <w:r w:rsidR="00C257AD" w:rsidRPr="003A2FD0">
        <w:rPr>
          <w:rFonts w:eastAsiaTheme="minorEastAsia"/>
          <w:sz w:val="28"/>
          <w:szCs w:val="28"/>
          <w:lang w:eastAsia="ru-RU"/>
        </w:rPr>
        <w:t>)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б)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а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ктиваторы гипоксия-индуцируемого фактора (HIF), например: кобальт;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дапродустат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(GSK1278863); IOX2;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молидустат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(BAY 85-3934);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роксадустат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>(FG-4592)</w:t>
      </w:r>
      <w:r w:rsidR="0071687B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71687B" w:rsidRPr="003A2FD0">
        <w:rPr>
          <w:rFonts w:eastAsiaTheme="minorEastAsia"/>
          <w:sz w:val="28"/>
          <w:szCs w:val="28"/>
          <w:lang w:eastAsia="ru-RU"/>
        </w:rPr>
        <w:t>вададустат</w:t>
      </w:r>
      <w:proofErr w:type="spellEnd"/>
      <w:r w:rsidR="0071687B" w:rsidRPr="003A2FD0">
        <w:rPr>
          <w:rFonts w:eastAsiaTheme="minorEastAsia"/>
          <w:sz w:val="28"/>
          <w:szCs w:val="28"/>
          <w:lang w:eastAsia="ru-RU"/>
        </w:rPr>
        <w:t xml:space="preserve"> (AKB-6548); ксенон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в)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и</w:t>
      </w:r>
      <w:r w:rsidR="00582CDC" w:rsidRPr="003A2FD0">
        <w:rPr>
          <w:rFonts w:eastAsiaTheme="minorEastAsia"/>
          <w:sz w:val="28"/>
          <w:szCs w:val="28"/>
          <w:lang w:eastAsia="ru-RU"/>
        </w:rPr>
        <w:t>нг</w:t>
      </w:r>
      <w:r w:rsidR="0071687B" w:rsidRPr="003A2FD0">
        <w:rPr>
          <w:rFonts w:eastAsiaTheme="minorEastAsia"/>
          <w:sz w:val="28"/>
          <w:szCs w:val="28"/>
          <w:lang w:eastAsia="ru-RU"/>
        </w:rPr>
        <w:t>ибиторы GATA, например, K-11706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г)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и</w:t>
      </w:r>
      <w:r w:rsidR="00582CDC" w:rsidRPr="003A2FD0">
        <w:rPr>
          <w:rFonts w:eastAsiaTheme="minorEastAsia"/>
          <w:sz w:val="28"/>
          <w:szCs w:val="28"/>
          <w:lang w:eastAsia="ru-RU"/>
        </w:rPr>
        <w:t>нгибиторы сигнального пути трансформирующего фактора роста-бета (TGF-</w:t>
      </w:r>
      <w:r w:rsidR="00582CDC" w:rsidRPr="003A2FD0">
        <w:rPr>
          <w:color w:val="000000" w:themeColor="text1"/>
          <w:sz w:val="28"/>
          <w:szCs w:val="28"/>
        </w:rPr>
        <w:t>β</w:t>
      </w:r>
      <w:r w:rsidR="00582CDC" w:rsidRPr="003A2FD0">
        <w:rPr>
          <w:rFonts w:eastAsiaTheme="minorEastAsia"/>
          <w:sz w:val="28"/>
          <w:szCs w:val="28"/>
          <w:lang w:eastAsia="ru-RU"/>
        </w:rPr>
        <w:t>), напр</w:t>
      </w:r>
      <w:r w:rsidR="0071687B" w:rsidRPr="003A2FD0">
        <w:rPr>
          <w:rFonts w:eastAsiaTheme="minorEastAsia"/>
          <w:sz w:val="28"/>
          <w:szCs w:val="28"/>
          <w:lang w:eastAsia="ru-RU"/>
        </w:rPr>
        <w:t xml:space="preserve">имер, </w:t>
      </w:r>
      <w:proofErr w:type="spellStart"/>
      <w:r w:rsidR="0071687B" w:rsidRPr="003A2FD0">
        <w:rPr>
          <w:rFonts w:eastAsiaTheme="minorEastAsia"/>
          <w:sz w:val="28"/>
          <w:szCs w:val="28"/>
          <w:lang w:eastAsia="ru-RU"/>
        </w:rPr>
        <w:t>луспатерцепт</w:t>
      </w:r>
      <w:proofErr w:type="spellEnd"/>
      <w:r w:rsidR="0071687B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71687B" w:rsidRPr="003A2FD0">
        <w:rPr>
          <w:rFonts w:eastAsiaTheme="minorEastAsia"/>
          <w:sz w:val="28"/>
          <w:szCs w:val="28"/>
          <w:lang w:eastAsia="ru-RU"/>
        </w:rPr>
        <w:t>сотатерцепт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д)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а</w:t>
      </w:r>
      <w:r w:rsidR="00582CDC" w:rsidRPr="003A2FD0">
        <w:rPr>
          <w:rFonts w:eastAsiaTheme="minorEastAsia"/>
          <w:sz w:val="28"/>
          <w:szCs w:val="28"/>
          <w:lang w:eastAsia="ru-RU"/>
        </w:rPr>
        <w:t>гонисты врожденного рецептора восстановления, например</w:t>
      </w:r>
      <w:r w:rsidR="00C257AD" w:rsidRPr="003A2FD0">
        <w:rPr>
          <w:rFonts w:eastAsiaTheme="minorEastAsia"/>
          <w:sz w:val="28"/>
          <w:szCs w:val="28"/>
          <w:lang w:eastAsia="ru-RU"/>
        </w:rPr>
        <w:t>,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асиало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ЭПО;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карбамилированный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ЭПО (CEPO)</w:t>
      </w:r>
      <w:r w:rsidR="00C54690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D81534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1.3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.2. Пептидные гормоны и их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рилизинг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-факторы:</w:t>
      </w:r>
    </w:p>
    <w:p w:rsidR="00582CDC" w:rsidRPr="003A2FD0" w:rsidRDefault="00B43325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а)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т</w:t>
      </w:r>
      <w:r w:rsidR="00646BBE" w:rsidRPr="003A2FD0">
        <w:rPr>
          <w:rFonts w:eastAsiaTheme="minorEastAsia"/>
          <w:sz w:val="28"/>
          <w:szCs w:val="28"/>
          <w:lang w:eastAsia="ru-RU"/>
        </w:rPr>
        <w:t xml:space="preserve">естостерон-стимулирующие пептиды запрещены только для мужчин, </w:t>
      </w:r>
      <w:r w:rsidR="009A3D30" w:rsidRPr="003A2FD0">
        <w:rPr>
          <w:rFonts w:eastAsiaTheme="minorEastAsia"/>
          <w:sz w:val="28"/>
          <w:szCs w:val="28"/>
          <w:lang w:eastAsia="ru-RU"/>
        </w:rPr>
        <w:br/>
      </w:r>
      <w:r w:rsidR="00646BBE" w:rsidRPr="003A2FD0">
        <w:rPr>
          <w:rFonts w:eastAsia="Times New Roman"/>
          <w:sz w:val="28"/>
          <w:szCs w:val="28"/>
          <w:lang w:eastAsia="ru-RU"/>
        </w:rPr>
        <w:t>в том числе:</w:t>
      </w:r>
      <w:r w:rsidR="00646BBE" w:rsidRPr="003A2FD0">
        <w:rPr>
          <w:rFonts w:eastAsiaTheme="minorEastAsia"/>
          <w:sz w:val="28"/>
          <w:szCs w:val="28"/>
          <w:lang w:eastAsia="ru-RU"/>
        </w:rPr>
        <w:t xml:space="preserve"> г</w:t>
      </w:r>
      <w:r w:rsidR="00582CDC" w:rsidRPr="003A2FD0">
        <w:rPr>
          <w:rFonts w:eastAsiaTheme="minorEastAsia"/>
          <w:sz w:val="28"/>
          <w:szCs w:val="28"/>
          <w:lang w:eastAsia="ru-RU"/>
        </w:rPr>
        <w:t>онадотропин хорионический (</w:t>
      </w:r>
      <w:r w:rsidR="00F05568" w:rsidRPr="003A2FD0">
        <w:rPr>
          <w:rFonts w:eastAsiaTheme="minorEastAsia"/>
          <w:sz w:val="28"/>
          <w:szCs w:val="28"/>
          <w:lang w:eastAsia="ru-RU"/>
        </w:rPr>
        <w:t>ХГЧ</w:t>
      </w:r>
      <w:r w:rsidR="00582CDC" w:rsidRPr="003A2FD0">
        <w:rPr>
          <w:rFonts w:eastAsiaTheme="minorEastAsia"/>
          <w:sz w:val="28"/>
          <w:szCs w:val="28"/>
          <w:lang w:eastAsia="ru-RU"/>
        </w:rPr>
        <w:t>)</w:t>
      </w:r>
      <w:r w:rsidR="00FF60B8" w:rsidRPr="003A2FD0">
        <w:rPr>
          <w:rFonts w:eastAsiaTheme="minorEastAsia"/>
          <w:sz w:val="28"/>
          <w:szCs w:val="28"/>
          <w:lang w:eastAsia="ru-RU"/>
        </w:rPr>
        <w:t>;</w:t>
      </w:r>
      <w:r w:rsidR="00F05568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лютеинизирующий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гормон (</w:t>
      </w:r>
      <w:r w:rsidR="00F05568" w:rsidRPr="003A2FD0">
        <w:rPr>
          <w:rFonts w:eastAsiaTheme="minorEastAsia"/>
          <w:sz w:val="28"/>
          <w:szCs w:val="28"/>
          <w:lang w:eastAsia="ru-RU"/>
        </w:rPr>
        <w:t>ЛГ</w:t>
      </w:r>
      <w:r w:rsidR="00582CDC" w:rsidRPr="003A2FD0">
        <w:rPr>
          <w:rFonts w:eastAsiaTheme="minorEastAsia"/>
          <w:sz w:val="28"/>
          <w:szCs w:val="28"/>
          <w:lang w:eastAsia="ru-RU"/>
        </w:rPr>
        <w:t>)</w:t>
      </w:r>
      <w:r w:rsidR="00FF60B8" w:rsidRPr="003A2FD0">
        <w:rPr>
          <w:rFonts w:eastAsiaTheme="minorEastAsia"/>
          <w:sz w:val="28"/>
          <w:szCs w:val="28"/>
          <w:lang w:eastAsia="ru-RU"/>
        </w:rPr>
        <w:t>;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3A2FD0">
        <w:rPr>
          <w:rFonts w:eastAsiaTheme="minorEastAsia"/>
          <w:sz w:val="28"/>
          <w:szCs w:val="28"/>
          <w:lang w:eastAsia="ru-RU"/>
        </w:rPr>
        <w:br/>
      </w:r>
      <w:r w:rsidR="00B91266" w:rsidRPr="003A2FD0">
        <w:rPr>
          <w:rFonts w:eastAsiaTheme="minorEastAsia"/>
          <w:sz w:val="28"/>
          <w:szCs w:val="28"/>
          <w:lang w:eastAsia="ru-RU"/>
        </w:rPr>
        <w:t>гонадотропин-</w:t>
      </w:r>
      <w:proofErr w:type="spellStart"/>
      <w:r w:rsidR="00B91266" w:rsidRPr="003A2FD0">
        <w:rPr>
          <w:rFonts w:eastAsiaTheme="minorEastAsia"/>
          <w:sz w:val="28"/>
          <w:szCs w:val="28"/>
          <w:lang w:eastAsia="ru-RU"/>
        </w:rPr>
        <w:t>рилизинг</w:t>
      </w:r>
      <w:proofErr w:type="spellEnd"/>
      <w:r w:rsidR="00B91266" w:rsidRPr="003A2FD0">
        <w:rPr>
          <w:rFonts w:eastAsiaTheme="minorEastAsia"/>
          <w:sz w:val="28"/>
          <w:szCs w:val="28"/>
          <w:lang w:eastAsia="ru-RU"/>
        </w:rPr>
        <w:t>-гормон (</w:t>
      </w:r>
      <w:r w:rsidR="00B91266" w:rsidRPr="003A2FD0">
        <w:rPr>
          <w:rFonts w:eastAsiaTheme="minorEastAsia"/>
          <w:sz w:val="28"/>
          <w:szCs w:val="28"/>
          <w:lang w:val="en-US" w:eastAsia="ru-RU"/>
        </w:rPr>
        <w:t>GnRH</w:t>
      </w:r>
      <w:r w:rsidR="00B91266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B91266" w:rsidRPr="003A2FD0">
        <w:rPr>
          <w:rFonts w:eastAsiaTheme="minorEastAsia"/>
          <w:sz w:val="28"/>
          <w:szCs w:val="28"/>
          <w:lang w:eastAsia="ru-RU"/>
        </w:rPr>
        <w:t>гонадорелин</w:t>
      </w:r>
      <w:proofErr w:type="spellEnd"/>
      <w:r w:rsidR="00B91266" w:rsidRPr="003A2FD0">
        <w:rPr>
          <w:rFonts w:eastAsiaTheme="minorEastAsia"/>
          <w:sz w:val="28"/>
          <w:szCs w:val="28"/>
          <w:lang w:eastAsia="ru-RU"/>
        </w:rPr>
        <w:t>) и его аналоги-агонисты</w:t>
      </w:r>
      <w:r w:rsidR="00CC6B43" w:rsidRPr="003A2FD0">
        <w:rPr>
          <w:rFonts w:eastAsiaTheme="minorEastAsia"/>
          <w:sz w:val="28"/>
          <w:szCs w:val="28"/>
          <w:lang w:eastAsia="ru-RU"/>
        </w:rPr>
        <w:t xml:space="preserve">,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бусерелин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гозелерин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</w:t>
      </w:r>
      <w:r w:rsidR="00924815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924815" w:rsidRPr="003A2FD0">
        <w:rPr>
          <w:rFonts w:eastAsiaTheme="minorEastAsia"/>
          <w:sz w:val="28"/>
          <w:szCs w:val="28"/>
          <w:lang w:eastAsia="ru-RU"/>
        </w:rPr>
        <w:t>гистрелин</w:t>
      </w:r>
      <w:proofErr w:type="spellEnd"/>
      <w:r w:rsidR="00924815" w:rsidRPr="003A2FD0">
        <w:rPr>
          <w:rFonts w:eastAsiaTheme="minorEastAsia"/>
          <w:sz w:val="28"/>
          <w:szCs w:val="28"/>
          <w:lang w:eastAsia="ru-RU"/>
        </w:rPr>
        <w:t>,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деслорелин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лейпрорелин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нафарелин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4167D9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трипторелин</w:t>
      </w:r>
      <w:proofErr w:type="spellEnd"/>
      <w:r w:rsidR="00924815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924815" w:rsidRPr="003A2FD0">
        <w:rPr>
          <w:rFonts w:eastAsiaTheme="minorEastAsia"/>
          <w:sz w:val="28"/>
          <w:szCs w:val="28"/>
          <w:lang w:eastAsia="ru-RU"/>
        </w:rPr>
        <w:t>кисспептин</w:t>
      </w:r>
      <w:proofErr w:type="spellEnd"/>
      <w:r w:rsidR="00924815" w:rsidRPr="003A2FD0">
        <w:rPr>
          <w:rFonts w:eastAsiaTheme="minorEastAsia"/>
          <w:sz w:val="28"/>
          <w:szCs w:val="28"/>
          <w:lang w:eastAsia="ru-RU"/>
        </w:rPr>
        <w:t xml:space="preserve"> и его аналоги-агонисты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B43325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б)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к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ортикотропины и их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рилизинг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-факторы, 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кортикорелин</w:t>
      </w:r>
      <w:proofErr w:type="spellEnd"/>
      <w:r w:rsidR="00CC6B43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CC6B43" w:rsidRPr="003A2FD0">
        <w:rPr>
          <w:rFonts w:eastAsiaTheme="minorEastAsia"/>
          <w:sz w:val="28"/>
          <w:szCs w:val="28"/>
          <w:lang w:eastAsia="ru-RU"/>
        </w:rPr>
        <w:br/>
        <w:t xml:space="preserve">и </w:t>
      </w:r>
      <w:proofErr w:type="spellStart"/>
      <w:r w:rsidR="00CC6B43" w:rsidRPr="003A2FD0">
        <w:rPr>
          <w:rFonts w:eastAsiaTheme="minorEastAsia"/>
          <w:sz w:val="28"/>
          <w:szCs w:val="28"/>
          <w:lang w:eastAsia="ru-RU"/>
        </w:rPr>
        <w:t>тетракозактид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B43325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в)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71687B" w:rsidRPr="003A2FD0">
        <w:rPr>
          <w:rFonts w:eastAsiaTheme="minorEastAsia"/>
          <w:sz w:val="28"/>
          <w:szCs w:val="28"/>
          <w:lang w:eastAsia="ru-RU"/>
        </w:rPr>
        <w:t>г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ормон роста (GH), его аналоги и фрагменты, в том числе: аналоги гормона роста, например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лонапегсоматропин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сомапацитан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соматрогон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; фрагменты гормона роста, например, A</w:t>
      </w:r>
      <w:r w:rsidR="00E66EA6" w:rsidRPr="003A2FD0">
        <w:rPr>
          <w:rFonts w:eastAsiaTheme="minorEastAsia"/>
          <w:sz w:val="28"/>
          <w:szCs w:val="28"/>
          <w:lang w:eastAsia="ru-RU"/>
        </w:rPr>
        <w:t>0</w:t>
      </w:r>
      <w:r w:rsidR="00C257AD" w:rsidRPr="003A2FD0">
        <w:rPr>
          <w:rFonts w:eastAsiaTheme="minorEastAsia"/>
          <w:sz w:val="28"/>
          <w:szCs w:val="28"/>
          <w:lang w:eastAsia="ru-RU"/>
        </w:rPr>
        <w:t xml:space="preserve">D-9604 и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hGH</w:t>
      </w:r>
      <w:proofErr w:type="spellEnd"/>
      <w:r w:rsidR="00C257AD" w:rsidRPr="003A2FD0">
        <w:rPr>
          <w:rFonts w:eastAsiaTheme="minorEastAsia"/>
          <w:sz w:val="28"/>
          <w:szCs w:val="28"/>
          <w:lang w:eastAsia="ru-RU"/>
        </w:rPr>
        <w:t xml:space="preserve"> 176-191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B43325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г)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71687B" w:rsidRPr="003A2FD0">
        <w:rPr>
          <w:rFonts w:eastAsiaTheme="minorEastAsia"/>
          <w:sz w:val="28"/>
          <w:szCs w:val="28"/>
          <w:lang w:eastAsia="ru-RU"/>
        </w:rPr>
        <w:t>р</w:t>
      </w:r>
      <w:r w:rsidR="00582CDC" w:rsidRPr="003A2FD0">
        <w:rPr>
          <w:rFonts w:eastAsiaTheme="minorEastAsia"/>
          <w:sz w:val="28"/>
          <w:szCs w:val="28"/>
          <w:lang w:eastAsia="ru-RU"/>
        </w:rPr>
        <w:t>илизинг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факторы гормона роста, в том числе: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рилизинг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-гормон гормона роста (GHRH) и его аналоги, например, CJC-1293, CJC-1295,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серморелин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3A2FD0">
        <w:rPr>
          <w:rFonts w:eastAsiaTheme="minorEastAsia"/>
          <w:sz w:val="28"/>
          <w:szCs w:val="28"/>
          <w:lang w:eastAsia="ru-RU"/>
        </w:rPr>
        <w:br/>
        <w:t xml:space="preserve">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тесаморелин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секретагоги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гормона роста (GHS) и его миметики, например, </w:t>
      </w:r>
      <w:proofErr w:type="spellStart"/>
      <w:r w:rsidR="00042FEB" w:rsidRPr="003A2FD0">
        <w:rPr>
          <w:rFonts w:eastAsiaTheme="minorEastAsia"/>
          <w:sz w:val="28"/>
          <w:szCs w:val="28"/>
          <w:lang w:eastAsia="ru-RU"/>
        </w:rPr>
        <w:t>анаморелин</w:t>
      </w:r>
      <w:proofErr w:type="spellEnd"/>
      <w:r w:rsidR="00042FEB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042FEB" w:rsidRPr="003A2FD0">
        <w:rPr>
          <w:rFonts w:eastAsiaTheme="minorEastAsia"/>
          <w:sz w:val="28"/>
          <w:szCs w:val="28"/>
          <w:lang w:eastAsia="ru-RU"/>
        </w:rPr>
        <w:t>ибутаморен</w:t>
      </w:r>
      <w:proofErr w:type="spellEnd"/>
      <w:r w:rsidR="00042FEB" w:rsidRPr="003A2FD0">
        <w:rPr>
          <w:rFonts w:eastAsiaTheme="minorEastAsia"/>
          <w:sz w:val="28"/>
          <w:szCs w:val="28"/>
          <w:lang w:eastAsia="ru-RU"/>
        </w:rPr>
        <w:t xml:space="preserve"> (МК-677), </w:t>
      </w:r>
      <w:proofErr w:type="spellStart"/>
      <w:r w:rsidR="00042FEB" w:rsidRPr="003A2FD0">
        <w:rPr>
          <w:rFonts w:eastAsiaTheme="minorEastAsia"/>
          <w:sz w:val="28"/>
          <w:szCs w:val="28"/>
          <w:lang w:eastAsia="ru-RU"/>
        </w:rPr>
        <w:t>ипаморелин</w:t>
      </w:r>
      <w:proofErr w:type="spellEnd"/>
      <w:r w:rsidR="00042FEB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042FEB" w:rsidRPr="003A2FD0">
        <w:rPr>
          <w:rFonts w:eastAsiaTheme="minorEastAsia"/>
          <w:sz w:val="28"/>
          <w:szCs w:val="28"/>
          <w:lang w:eastAsia="ru-RU"/>
        </w:rPr>
        <w:t>капроморелин</w:t>
      </w:r>
      <w:proofErr w:type="spellEnd"/>
      <w:r w:rsidR="00042FEB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леноморелин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мациморелин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табиморелин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рилизинг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-пептиды гормона роста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GHRPs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), 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алексаморелин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 GHRP-1, GHRP-2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пралморелин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), GHRP-3, GHRP-4, GHRP-5, GHRP-6 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эксаморелин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гексарелин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)</w:t>
      </w:r>
      <w:r w:rsidR="00C54690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B43325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1.3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.3. Факторы роста и модуляторы факторов роста, в том числе: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гепатоцитарный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фактор роста (HGF); инсулиноподобный фактор роста-1 (IGF-1</w:t>
      </w:r>
      <w:r w:rsidR="00042FEB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042FEB" w:rsidRPr="003A2FD0">
        <w:rPr>
          <w:rFonts w:eastAsiaTheme="minorEastAsia"/>
          <w:sz w:val="28"/>
          <w:szCs w:val="28"/>
          <w:lang w:eastAsia="ru-RU"/>
        </w:rPr>
        <w:t>мекасермин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) и его аналоги; механические факторы роста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MGFs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сосудисто-эндотелиальный фактор роста (VEGF);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тимозин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-</w:t>
      </w:r>
      <w:r w:rsidR="00582CDC" w:rsidRPr="003A2FD0">
        <w:rPr>
          <w:color w:val="000000" w:themeColor="text1"/>
          <w:sz w:val="28"/>
          <w:szCs w:val="28"/>
        </w:rPr>
        <w:t>β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4 и его производные, например, TB-500;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тромбоцитарный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фактор роста (PDGF); факторы роста фибробластов</w:t>
      </w:r>
      <w:r w:rsidR="001F6133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1F6133" w:rsidRPr="003A2FD0">
        <w:rPr>
          <w:rFonts w:eastAsiaTheme="minorEastAsia"/>
          <w:sz w:val="28"/>
          <w:szCs w:val="28"/>
          <w:lang w:eastAsia="ru-RU"/>
        </w:rPr>
        <w:t>FGFs</w:t>
      </w:r>
      <w:proofErr w:type="spellEnd"/>
      <w:r w:rsidR="001F6133" w:rsidRPr="003A2FD0">
        <w:rPr>
          <w:rFonts w:eastAsiaTheme="minorEastAsia"/>
          <w:sz w:val="28"/>
          <w:szCs w:val="28"/>
          <w:lang w:eastAsia="ru-RU"/>
        </w:rPr>
        <w:t xml:space="preserve">) </w:t>
      </w:r>
      <w:r w:rsidR="001F6133" w:rsidRPr="003A2FD0">
        <w:rPr>
          <w:rFonts w:eastAsiaTheme="minorEastAsia"/>
          <w:sz w:val="28"/>
          <w:szCs w:val="28"/>
          <w:lang w:eastAsia="ru-RU"/>
        </w:rPr>
        <w:br/>
        <w:t xml:space="preserve">и другие факторы роста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или модуляторы фактора роста, влияющие на синтез или распад мышечного, сухожильного либо связочного белка, на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васкуляризацию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 потребление энергии, способность к регенерации или изменение типа тканей.</w:t>
      </w:r>
    </w:p>
    <w:p w:rsidR="00582CDC" w:rsidRPr="003A2FD0" w:rsidRDefault="00582CDC" w:rsidP="006D03B7">
      <w:pPr>
        <w:pStyle w:val="a5"/>
        <w:widowControl w:val="0"/>
        <w:numPr>
          <w:ilvl w:val="1"/>
          <w:numId w:val="6"/>
        </w:numPr>
        <w:shd w:val="clear" w:color="auto" w:fill="FFFFFF" w:themeFill="background1"/>
        <w:autoSpaceDE w:val="0"/>
        <w:autoSpaceDN w:val="0"/>
        <w:ind w:right="-1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Бета-2-агонисты </w:t>
      </w:r>
      <w:hyperlink r:id="rId19">
        <w:r w:rsidRPr="003A2FD0">
          <w:rPr>
            <w:rFonts w:eastAsiaTheme="minorEastAsia"/>
            <w:sz w:val="28"/>
            <w:szCs w:val="28"/>
            <w:lang w:eastAsia="ru-RU"/>
          </w:rPr>
          <w:t>(S3)</w:t>
        </w:r>
      </w:hyperlink>
      <w:r w:rsidR="00AF49EB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6A7649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В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се селективные и неселективные бета-2 агонисты, включая все оптические изомеры, в том числе: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арформотерол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вилантерол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(допускается использование ингаляций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вилантерола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: максимум 25 мкг в течение 24 часов);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индакатерол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левосальбутамол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олодатерол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прокатерол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репротерол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сальбутамол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(допускается использование ингаляций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сальбутамола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: максимум 1600 мкг в течение 24 часов в разделенных дозах, которые не превышают 600 мкг в течение 8 часов, начиная с любой дозы);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салметерол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(допускается использование ингаляций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салметерола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: максимум 200 мкг в течение 24 часов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 в раздел</w:t>
      </w:r>
      <w:r w:rsidR="00721506">
        <w:rPr>
          <w:rFonts w:eastAsiaTheme="minorEastAsia"/>
          <w:sz w:val="28"/>
          <w:szCs w:val="28"/>
          <w:lang w:eastAsia="ru-RU"/>
        </w:rPr>
        <w:t>е</w:t>
      </w:r>
      <w:r w:rsidR="003D2D1D" w:rsidRPr="003A2FD0">
        <w:rPr>
          <w:rFonts w:eastAsiaTheme="minorEastAsia"/>
          <w:sz w:val="28"/>
          <w:szCs w:val="28"/>
          <w:lang w:eastAsia="ru-RU"/>
        </w:rPr>
        <w:t>нных дозах, которые не превышают 36 мкг в течение 12 часов, начиная с любой дозы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тербуталин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третоквинол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триметоквинол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тулобутерол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фенотерол;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формотерол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(допускается использование ингаляций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формотерола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: максимальная доставляемая доза 54 мкг в течение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24 часов);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хигенамин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При этом присутствие в моче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сальбутамола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в концентрации, превышающей </w:t>
      </w:r>
      <w:r w:rsidRPr="003A2FD0">
        <w:rPr>
          <w:rFonts w:eastAsiaTheme="minorEastAsia"/>
          <w:sz w:val="28"/>
          <w:szCs w:val="28"/>
          <w:lang w:eastAsia="ru-RU"/>
        </w:rPr>
        <w:br/>
        <w:t xml:space="preserve">1000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нг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/мл, или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формотерола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в концентрации, превышающей 40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нг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/мл, </w:t>
      </w:r>
      <w:r w:rsidRPr="003A2FD0">
        <w:rPr>
          <w:rFonts w:eastAsiaTheme="minorEastAsia"/>
          <w:sz w:val="28"/>
          <w:szCs w:val="28"/>
          <w:lang w:eastAsia="ru-RU"/>
        </w:rPr>
        <w:br/>
        <w:t xml:space="preserve">не соответствует терапевтическому использованию и будет рассматриваться </w:t>
      </w:r>
      <w:r w:rsidRPr="003A2FD0">
        <w:rPr>
          <w:rFonts w:eastAsiaTheme="minorEastAsia"/>
          <w:sz w:val="28"/>
          <w:szCs w:val="28"/>
          <w:lang w:eastAsia="ru-RU"/>
        </w:rPr>
        <w:br/>
        <w:t xml:space="preserve">в качестве неблагоприятного результата анализа (AAF), если только спортсмен </w:t>
      </w:r>
      <w:r w:rsidRPr="003A2FD0">
        <w:rPr>
          <w:rFonts w:eastAsiaTheme="minorEastAsia"/>
          <w:sz w:val="28"/>
          <w:szCs w:val="28"/>
          <w:lang w:eastAsia="ru-RU"/>
        </w:rPr>
        <w:br/>
        <w:t xml:space="preserve">с помощью контролируемого фармакокинетического исследования не докажет, </w:t>
      </w:r>
      <w:r w:rsidRPr="003A2FD0">
        <w:rPr>
          <w:rFonts w:eastAsiaTheme="minorEastAsia"/>
          <w:sz w:val="28"/>
          <w:szCs w:val="28"/>
          <w:lang w:eastAsia="ru-RU"/>
        </w:rPr>
        <w:br/>
        <w:t>что не соответствующий норме результат явился следствием ингаляции терапевтических доз, не превышающих вышеуказанный максимум.</w:t>
      </w:r>
    </w:p>
    <w:p w:rsidR="00582CDC" w:rsidRPr="003A2FD0" w:rsidRDefault="00582CDC" w:rsidP="006D03B7">
      <w:pPr>
        <w:pStyle w:val="a5"/>
        <w:widowControl w:val="0"/>
        <w:numPr>
          <w:ilvl w:val="1"/>
          <w:numId w:val="6"/>
        </w:numPr>
        <w:shd w:val="clear" w:color="auto" w:fill="FFFFFF" w:themeFill="background1"/>
        <w:autoSpaceDE w:val="0"/>
        <w:autoSpaceDN w:val="0"/>
        <w:ind w:right="-1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Гормоны и модуляторы метаболизма </w:t>
      </w:r>
      <w:hyperlink r:id="rId20">
        <w:r w:rsidRPr="003A2FD0">
          <w:rPr>
            <w:rFonts w:eastAsiaTheme="minorEastAsia"/>
            <w:sz w:val="28"/>
            <w:szCs w:val="28"/>
            <w:lang w:eastAsia="ru-RU"/>
          </w:rPr>
          <w:t>(S4)</w:t>
        </w:r>
      </w:hyperlink>
      <w:r w:rsidR="00AF49EB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9760F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1.5.1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. Ингибиторы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ароматазы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 в том числе: 2-андростенол (5</w:t>
      </w:r>
      <w:r w:rsidR="00582CDC" w:rsidRPr="003A2FD0">
        <w:rPr>
          <w:color w:val="000000" w:themeColor="text1"/>
          <w:sz w:val="28"/>
          <w:szCs w:val="28"/>
        </w:rPr>
        <w:t>α</w:t>
      </w:r>
      <w:r w:rsidR="00582CDC" w:rsidRPr="003A2FD0">
        <w:rPr>
          <w:rFonts w:eastAsiaTheme="minorEastAsia"/>
          <w:sz w:val="28"/>
          <w:szCs w:val="28"/>
          <w:lang w:eastAsia="ru-RU"/>
        </w:rPr>
        <w:t>-androst-2-en-17-ol); 2-андростенон (5</w:t>
      </w:r>
      <w:r w:rsidR="00582CDC" w:rsidRPr="003A2FD0">
        <w:rPr>
          <w:color w:val="000000" w:themeColor="text1"/>
          <w:sz w:val="28"/>
          <w:szCs w:val="28"/>
        </w:rPr>
        <w:t>α</w:t>
      </w:r>
      <w:r w:rsidR="00582CDC" w:rsidRPr="003A2FD0">
        <w:rPr>
          <w:rFonts w:eastAsiaTheme="minorEastAsia"/>
          <w:sz w:val="28"/>
          <w:szCs w:val="28"/>
          <w:lang w:eastAsia="ru-RU"/>
        </w:rPr>
        <w:t>-androst-2-en-17-one); 3-андростенол (5</w:t>
      </w:r>
      <w:r w:rsidR="00582CDC" w:rsidRPr="003A2FD0">
        <w:rPr>
          <w:color w:val="000000" w:themeColor="text1"/>
          <w:sz w:val="28"/>
          <w:szCs w:val="28"/>
        </w:rPr>
        <w:t>α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-androst-3-en-17-ol); </w:t>
      </w:r>
      <w:r w:rsidR="00582CDC" w:rsidRPr="003A2FD0">
        <w:rPr>
          <w:rFonts w:eastAsiaTheme="minorEastAsia"/>
          <w:sz w:val="28"/>
          <w:szCs w:val="28"/>
          <w:lang w:eastAsia="ru-RU"/>
        </w:rPr>
        <w:br/>
        <w:t>3-андростенон (5</w:t>
      </w:r>
      <w:r w:rsidR="00582CDC" w:rsidRPr="003A2FD0">
        <w:rPr>
          <w:color w:val="000000" w:themeColor="text1"/>
          <w:sz w:val="28"/>
          <w:szCs w:val="28"/>
        </w:rPr>
        <w:t>α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-androst-3-en-17-one); 4-androstene-3,6,17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trione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(6-oxo);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аминоглютетимид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анастрозол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; androsta-l,4,6-triene-3,17-dione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андростатриендион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); androsta-3,5-diene-7,17-dione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аримистан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летрозол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тестолактон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форместан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эксеместан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9760F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1.5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2.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proofErr w:type="gramStart"/>
      <w:r w:rsidR="00582CDC" w:rsidRPr="003A2FD0">
        <w:rPr>
          <w:rFonts w:eastAsiaTheme="minorEastAsia"/>
          <w:sz w:val="28"/>
          <w:szCs w:val="28"/>
          <w:lang w:eastAsia="ru-RU"/>
        </w:rPr>
        <w:t>Антиэстрогенные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субстанции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антиэстрогены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селективные модуляторы рецепторов эстрогенов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SERMs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), в том числе: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базедоксифен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кломифен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оспемифен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ралоксифен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тамоксифен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тор</w:t>
      </w:r>
      <w:r w:rsidR="003D2D1D" w:rsidRPr="003A2FD0">
        <w:rPr>
          <w:rFonts w:eastAsiaTheme="minorEastAsia"/>
          <w:sz w:val="28"/>
          <w:szCs w:val="28"/>
          <w:lang w:eastAsia="ru-RU"/>
        </w:rPr>
        <w:t>емифен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циклофенил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фулвестрант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элацестрант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>.</w:t>
      </w:r>
      <w:proofErr w:type="gramEnd"/>
    </w:p>
    <w:p w:rsidR="00582CDC" w:rsidRPr="003A2FD0" w:rsidRDefault="009760F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5.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3. Агенты, предотвращающие активацию рецептора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активина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IIB, в том числе: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активин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A-нейтрализующие антитела; антитела против рецептора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активина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IIB (например,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бимагрумаб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конкуренты рецептора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активина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IIB, такие как рецепторы-ловушки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активина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(например, ACE-031); ингибиторы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миостатина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, такие как: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а) </w:t>
      </w:r>
      <w:r w:rsidR="00582CDC" w:rsidRPr="003A2FD0">
        <w:rPr>
          <w:rFonts w:eastAsiaTheme="minorEastAsia"/>
          <w:sz w:val="28"/>
          <w:szCs w:val="28"/>
          <w:lang w:eastAsia="ru-RU"/>
        </w:rPr>
        <w:t>агенты, снижающие или по</w:t>
      </w:r>
      <w:r w:rsidR="00C257AD" w:rsidRPr="003A2FD0">
        <w:rPr>
          <w:rFonts w:eastAsiaTheme="minorEastAsia"/>
          <w:sz w:val="28"/>
          <w:szCs w:val="28"/>
          <w:lang w:eastAsia="ru-RU"/>
        </w:rPr>
        <w:t xml:space="preserve">давляющие экспрессию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миостатина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б) </w:t>
      </w:r>
      <w:proofErr w:type="spellStart"/>
      <w:r w:rsidR="00F404AF" w:rsidRPr="003A2FD0">
        <w:rPr>
          <w:rFonts w:eastAsiaTheme="minorEastAsia"/>
          <w:sz w:val="28"/>
          <w:szCs w:val="28"/>
          <w:lang w:eastAsia="ru-RU"/>
        </w:rPr>
        <w:t>миостатин</w:t>
      </w:r>
      <w:proofErr w:type="spellEnd"/>
      <w:r w:rsidR="00F404AF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или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прекурсор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-нейтрализующие антитела (например, </w:t>
      </w:r>
      <w:proofErr w:type="spellStart"/>
      <w:r w:rsidR="00582CDC" w:rsidRPr="003A2FD0">
        <w:rPr>
          <w:sz w:val="28"/>
          <w:szCs w:val="28"/>
        </w:rPr>
        <w:t>апи</w:t>
      </w:r>
      <w:r w:rsidR="00F404AF" w:rsidRPr="003A2FD0">
        <w:rPr>
          <w:sz w:val="28"/>
          <w:szCs w:val="28"/>
        </w:rPr>
        <w:t>т</w:t>
      </w:r>
      <w:r w:rsidR="00582CDC" w:rsidRPr="003A2FD0">
        <w:rPr>
          <w:sz w:val="28"/>
          <w:szCs w:val="28"/>
        </w:rPr>
        <w:t>егромаб</w:t>
      </w:r>
      <w:proofErr w:type="spellEnd"/>
      <w:r w:rsidR="00582CDC" w:rsidRPr="003A2FD0">
        <w:rPr>
          <w:sz w:val="28"/>
          <w:szCs w:val="28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домагрозу</w:t>
      </w:r>
      <w:r w:rsidR="00C257AD" w:rsidRPr="003A2FD0">
        <w:rPr>
          <w:rFonts w:eastAsiaTheme="minorEastAsia"/>
          <w:sz w:val="28"/>
          <w:szCs w:val="28"/>
          <w:lang w:eastAsia="ru-RU"/>
        </w:rPr>
        <w:t>маб</w:t>
      </w:r>
      <w:proofErr w:type="spellEnd"/>
      <w:r w:rsidR="00C257AD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ландогрозумаб</w:t>
      </w:r>
      <w:proofErr w:type="spellEnd"/>
      <w:r w:rsidR="00C257AD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стамулумаб</w:t>
      </w:r>
      <w:proofErr w:type="spellEnd"/>
      <w:r w:rsidR="00C257AD" w:rsidRPr="003A2FD0">
        <w:rPr>
          <w:rFonts w:eastAsiaTheme="minorEastAsia"/>
          <w:sz w:val="28"/>
          <w:szCs w:val="28"/>
          <w:lang w:eastAsia="ru-RU"/>
        </w:rPr>
        <w:t>)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в)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миостатин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-связывающие белки (например,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фоллистатин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миостатин-пропептид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)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9760F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1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 xml:space="preserve">5.4. </w:t>
      </w:r>
      <w:r w:rsidR="00582CDC" w:rsidRPr="003A2FD0">
        <w:rPr>
          <w:rFonts w:eastAsiaTheme="minorEastAsia"/>
          <w:sz w:val="28"/>
          <w:szCs w:val="28"/>
          <w:lang w:eastAsia="ru-RU"/>
        </w:rPr>
        <w:t>Модуляторы метаболизма: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а)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активаторы АМФ-активируемой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протеинкиназы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(АМ</w:t>
      </w:r>
      <w:r w:rsidR="004023FC" w:rsidRPr="003A2FD0">
        <w:rPr>
          <w:rFonts w:eastAsiaTheme="minorEastAsia"/>
          <w:sz w:val="28"/>
          <w:szCs w:val="28"/>
          <w:lang w:eastAsia="ru-RU"/>
        </w:rPr>
        <w:t>Р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К), например, AICAR; и агонисты дельта-рецептора, </w:t>
      </w:r>
      <w:proofErr w:type="gramStart"/>
      <w:r w:rsidR="00582CDC" w:rsidRPr="003A2FD0">
        <w:rPr>
          <w:rFonts w:eastAsiaTheme="minorEastAsia"/>
          <w:sz w:val="28"/>
          <w:szCs w:val="28"/>
          <w:lang w:eastAsia="ru-RU"/>
        </w:rPr>
        <w:t>активируемого</w:t>
      </w:r>
      <w:proofErr w:type="gram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пролифераторами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пероксисом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6A7649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>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PPAR</w:t>
      </w:r>
      <w:r w:rsidR="00582CDC" w:rsidRPr="003A2FD0">
        <w:rPr>
          <w:sz w:val="28"/>
          <w:szCs w:val="28"/>
        </w:rPr>
        <w:t>δ</w:t>
      </w:r>
      <w:proofErr w:type="spellEnd"/>
      <w:r w:rsidR="006A7649" w:rsidRPr="003A2FD0">
        <w:rPr>
          <w:rFonts w:eastAsiaTheme="minorEastAsia"/>
          <w:sz w:val="28"/>
          <w:szCs w:val="28"/>
          <w:lang w:eastAsia="ru-RU"/>
        </w:rPr>
        <w:t xml:space="preserve">), например, </w:t>
      </w:r>
      <w:r w:rsidR="00582CDC" w:rsidRPr="003A2FD0">
        <w:rPr>
          <w:rFonts w:eastAsiaTheme="minorEastAsia"/>
          <w:sz w:val="28"/>
          <w:szCs w:val="28"/>
          <w:lang w:eastAsia="ru-RU"/>
        </w:rPr>
        <w:t>2-(2-methyl-4-((</w:t>
      </w:r>
      <w:r w:rsidR="007945DF" w:rsidRPr="003A2FD0">
        <w:rPr>
          <w:rFonts w:eastAsiaTheme="minorEastAsia"/>
          <w:sz w:val="28"/>
          <w:szCs w:val="28"/>
          <w:lang w:eastAsia="ru-RU"/>
        </w:rPr>
        <w:t>4-methyl-2-(4-(trifluoromethyl)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phenyl)thiazol-5-yl)methylthio)phenoxy)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acetic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acid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(GW1516, GW501516);</w:t>
      </w:r>
      <w:r w:rsidR="007945DF" w:rsidRPr="003A2FD0">
        <w:rPr>
          <w:rFonts w:eastAsiaTheme="minorEastAsia"/>
          <w:sz w:val="28"/>
          <w:szCs w:val="28"/>
          <w:lang w:eastAsia="ru-RU"/>
        </w:rPr>
        <w:t xml:space="preserve"> и агонисты </w:t>
      </w:r>
      <w:r w:rsidR="007945DF" w:rsidRPr="003A2FD0">
        <w:rPr>
          <w:rFonts w:eastAsiaTheme="minorEastAsia"/>
          <w:sz w:val="28"/>
          <w:szCs w:val="28"/>
          <w:lang w:val="en-US" w:eastAsia="ru-RU"/>
        </w:rPr>
        <w:t>Rev</w:t>
      </w:r>
      <w:r w:rsidR="007945DF"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r w:rsidR="007945DF" w:rsidRPr="003A2FD0">
        <w:rPr>
          <w:rFonts w:eastAsiaTheme="minorEastAsia"/>
          <w:sz w:val="28"/>
          <w:szCs w:val="28"/>
          <w:lang w:val="en-US" w:eastAsia="ru-RU"/>
        </w:rPr>
        <w:t>Erb</w:t>
      </w:r>
      <w:proofErr w:type="spellEnd"/>
      <w:r w:rsidR="007945DF" w:rsidRPr="003A2FD0">
        <w:rPr>
          <w:rFonts w:eastAsiaTheme="minorEastAsia"/>
          <w:sz w:val="28"/>
          <w:szCs w:val="28"/>
          <w:lang w:eastAsia="ru-RU"/>
        </w:rPr>
        <w:t>-</w:t>
      </w:r>
      <w:r w:rsidR="007945DF" w:rsidRPr="003A2FD0">
        <w:rPr>
          <w:color w:val="000000" w:themeColor="text1"/>
          <w:sz w:val="28"/>
          <w:szCs w:val="28"/>
        </w:rPr>
        <w:t>α, например,</w:t>
      </w:r>
      <w:r w:rsidR="007945DF" w:rsidRPr="003A2FD0">
        <w:rPr>
          <w:rFonts w:eastAsiaTheme="minorEastAsia"/>
          <w:sz w:val="28"/>
          <w:szCs w:val="28"/>
          <w:lang w:eastAsia="ru-RU"/>
        </w:rPr>
        <w:t xml:space="preserve"> SR9009, </w:t>
      </w:r>
      <w:r w:rsidR="007945DF" w:rsidRPr="003A2FD0">
        <w:rPr>
          <w:rFonts w:eastAsiaTheme="minorEastAsia"/>
          <w:sz w:val="28"/>
          <w:szCs w:val="28"/>
          <w:lang w:val="en-US" w:eastAsia="ru-RU"/>
        </w:rPr>
        <w:t>SR</w:t>
      </w:r>
      <w:r w:rsidR="00C257AD" w:rsidRPr="003A2FD0">
        <w:rPr>
          <w:rFonts w:eastAsiaTheme="minorEastAsia"/>
          <w:sz w:val="28"/>
          <w:szCs w:val="28"/>
          <w:lang w:eastAsia="ru-RU"/>
        </w:rPr>
        <w:t>9011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б) </w:t>
      </w:r>
      <w:r w:rsidR="00C257AD" w:rsidRPr="003A2FD0">
        <w:rPr>
          <w:rFonts w:eastAsiaTheme="minorEastAsia"/>
          <w:sz w:val="28"/>
          <w:szCs w:val="28"/>
          <w:lang w:eastAsia="ru-RU"/>
        </w:rPr>
        <w:t>инсулины и инсулин-миметики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, например, </w:t>
      </w:r>
      <w:r w:rsidR="003D2D1D" w:rsidRPr="003A2FD0">
        <w:rPr>
          <w:rFonts w:eastAsiaTheme="minorEastAsia"/>
          <w:sz w:val="28"/>
          <w:szCs w:val="28"/>
          <w:lang w:val="en-US" w:eastAsia="ru-RU"/>
        </w:rPr>
        <w:t>S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519 и </w:t>
      </w:r>
      <w:r w:rsidR="003D2D1D" w:rsidRPr="003A2FD0">
        <w:rPr>
          <w:rFonts w:eastAsiaTheme="minorEastAsia"/>
          <w:sz w:val="28"/>
          <w:szCs w:val="28"/>
          <w:lang w:val="en-US" w:eastAsia="ru-RU"/>
        </w:rPr>
        <w:t>S</w:t>
      </w:r>
      <w:r w:rsidR="003D2D1D" w:rsidRPr="003A2FD0">
        <w:rPr>
          <w:rFonts w:eastAsiaTheme="minorEastAsia"/>
          <w:sz w:val="28"/>
          <w:szCs w:val="28"/>
          <w:lang w:eastAsia="ru-RU"/>
        </w:rPr>
        <w:t>597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в)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мельдоний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582CDC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г)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триметазидин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.</w:t>
      </w:r>
    </w:p>
    <w:p w:rsidR="00E76FD9" w:rsidRPr="003A2FD0" w:rsidRDefault="00582CDC" w:rsidP="006D03B7">
      <w:pPr>
        <w:pStyle w:val="a5"/>
        <w:widowControl w:val="0"/>
        <w:numPr>
          <w:ilvl w:val="1"/>
          <w:numId w:val="6"/>
        </w:numPr>
        <w:autoSpaceDE w:val="0"/>
        <w:autoSpaceDN w:val="0"/>
        <w:ind w:left="1069" w:right="-1" w:hanging="360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Диуретики и маскирующие агенты </w:t>
      </w:r>
      <w:hyperlink r:id="rId21">
        <w:r w:rsidRPr="003A2FD0">
          <w:rPr>
            <w:rFonts w:eastAsiaTheme="minorEastAsia"/>
            <w:sz w:val="28"/>
            <w:szCs w:val="28"/>
            <w:lang w:eastAsia="ru-RU"/>
          </w:rPr>
          <w:t>(S5)</w:t>
        </w:r>
      </w:hyperlink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6A7649" w:rsidP="006D03B7">
      <w:pPr>
        <w:widowControl w:val="0"/>
        <w:autoSpaceDE w:val="0"/>
        <w:autoSpaceDN w:val="0"/>
        <w:ind w:right="-1" w:firstLine="709"/>
        <w:jc w:val="both"/>
        <w:outlineLvl w:val="3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="Times New Roman"/>
          <w:sz w:val="28"/>
          <w:szCs w:val="28"/>
          <w:lang w:eastAsia="ru-RU"/>
        </w:rPr>
        <w:t>В</w:t>
      </w:r>
      <w:r w:rsidR="00582CDC" w:rsidRPr="003A2FD0">
        <w:rPr>
          <w:rFonts w:eastAsia="Times New Roman"/>
          <w:sz w:val="28"/>
          <w:szCs w:val="28"/>
          <w:lang w:eastAsia="ru-RU"/>
        </w:rPr>
        <w:t xml:space="preserve">се диуретики и маскирующие агенты, включая все оптические изомеры, например, </w:t>
      </w:r>
      <w:r w:rsidR="00582CDC" w:rsidRPr="003A2FD0">
        <w:rPr>
          <w:rFonts w:eastAsia="Times New Roman"/>
          <w:sz w:val="28"/>
          <w:szCs w:val="28"/>
          <w:lang w:val="en-US" w:eastAsia="ru-RU"/>
        </w:rPr>
        <w:t>d</w:t>
      </w:r>
      <w:r w:rsidR="00582CDC" w:rsidRPr="003A2FD0">
        <w:rPr>
          <w:rFonts w:eastAsia="Times New Roman"/>
          <w:sz w:val="28"/>
          <w:szCs w:val="28"/>
          <w:lang w:eastAsia="ru-RU"/>
        </w:rPr>
        <w:t xml:space="preserve">- и </w:t>
      </w:r>
      <w:r w:rsidR="00582CDC" w:rsidRPr="003A2FD0">
        <w:rPr>
          <w:rFonts w:eastAsia="Times New Roman"/>
          <w:sz w:val="28"/>
          <w:szCs w:val="28"/>
          <w:lang w:val="en-US" w:eastAsia="ru-RU"/>
        </w:rPr>
        <w:t>l</w:t>
      </w:r>
      <w:r w:rsidR="00582CDC" w:rsidRPr="003A2FD0">
        <w:rPr>
          <w:rFonts w:eastAsia="Times New Roman"/>
          <w:sz w:val="28"/>
          <w:szCs w:val="28"/>
          <w:lang w:eastAsia="ru-RU"/>
        </w:rPr>
        <w:t>-, где это применимо, в том числе:</w:t>
      </w:r>
    </w:p>
    <w:p w:rsidR="00D549AE" w:rsidRPr="003A2FD0" w:rsidRDefault="00C3687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а)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амилорид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ацетазоламид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буметанид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индапамид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канренон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>;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ксипамид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>;</w:t>
      </w:r>
      <w:r w:rsidR="00D549AE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метолазон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спиронолактон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тиазиды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 (например,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бендрофлуметиазид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гидрохлоротиазид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 </w:t>
      </w:r>
      <w:r w:rsidR="006E23D2" w:rsidRPr="003A2FD0">
        <w:rPr>
          <w:rFonts w:eastAsiaTheme="minorEastAsia"/>
          <w:sz w:val="28"/>
          <w:szCs w:val="28"/>
          <w:lang w:eastAsia="ru-RU"/>
        </w:rPr>
        <w:br/>
      </w:r>
      <w:r w:rsidR="00D549AE" w:rsidRPr="003A2FD0">
        <w:rPr>
          <w:rFonts w:eastAsiaTheme="minorEastAsia"/>
          <w:sz w:val="28"/>
          <w:szCs w:val="28"/>
          <w:lang w:eastAsia="ru-RU"/>
        </w:rPr>
        <w:t xml:space="preserve">и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хлоротиазид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D549AE" w:rsidRPr="003A2FD0">
        <w:rPr>
          <w:sz w:val="28"/>
          <w:szCs w:val="28"/>
        </w:rPr>
        <w:t>торасемид</w:t>
      </w:r>
      <w:proofErr w:type="spellEnd"/>
      <w:r w:rsidR="00D549AE" w:rsidRPr="003A2FD0">
        <w:rPr>
          <w:sz w:val="28"/>
          <w:szCs w:val="28"/>
        </w:rPr>
        <w:t xml:space="preserve">,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триамтерен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; фуросемид;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хлорталидон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этакриновая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 кислота</w:t>
      </w:r>
      <w:r w:rsidR="00C54690" w:rsidRPr="003A2FD0">
        <w:rPr>
          <w:color w:val="000000" w:themeColor="text1"/>
          <w:sz w:val="28"/>
          <w:szCs w:val="28"/>
        </w:rPr>
        <w:t>;</w:t>
      </w:r>
    </w:p>
    <w:p w:rsidR="00D549AE" w:rsidRPr="003A2FD0" w:rsidRDefault="00C36879" w:rsidP="006D03B7">
      <w:pPr>
        <w:widowControl w:val="0"/>
        <w:autoSpaceDE w:val="0"/>
        <w:autoSpaceDN w:val="0"/>
        <w:ind w:right="-1" w:firstLine="709"/>
        <w:jc w:val="both"/>
        <w:outlineLvl w:val="3"/>
        <w:rPr>
          <w:rFonts w:eastAsia="Times New Roman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б)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ваптаны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 (например,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кониваптан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D549AE" w:rsidRPr="003A2FD0">
        <w:rPr>
          <w:rFonts w:eastAsiaTheme="minorEastAsia"/>
          <w:sz w:val="28"/>
          <w:szCs w:val="28"/>
          <w:lang w:eastAsia="ru-RU"/>
        </w:rPr>
        <w:t>мозаваптан</w:t>
      </w:r>
      <w:proofErr w:type="spellEnd"/>
      <w:r w:rsidR="00D549AE" w:rsidRPr="003A2FD0">
        <w:rPr>
          <w:rFonts w:eastAsiaTheme="minorEastAsia"/>
          <w:sz w:val="28"/>
          <w:szCs w:val="28"/>
          <w:lang w:eastAsia="ru-RU"/>
        </w:rPr>
        <w:t>,</w:t>
      </w:r>
      <w:r w:rsidR="00B462A1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F73B2F" w:rsidRPr="003A2FD0">
        <w:rPr>
          <w:rFonts w:eastAsiaTheme="minorEastAsia"/>
          <w:sz w:val="28"/>
          <w:szCs w:val="28"/>
          <w:lang w:eastAsia="ru-RU"/>
        </w:rPr>
        <w:t>толваптан</w:t>
      </w:r>
      <w:proofErr w:type="spellEnd"/>
      <w:r w:rsidR="00F73B2F" w:rsidRPr="003A2FD0">
        <w:rPr>
          <w:rFonts w:eastAsiaTheme="minorEastAsia"/>
          <w:sz w:val="28"/>
          <w:szCs w:val="28"/>
          <w:lang w:eastAsia="ru-RU"/>
        </w:rPr>
        <w:t>)</w:t>
      </w:r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D549AE" w:rsidRPr="003A2FD0" w:rsidRDefault="00F73B2F" w:rsidP="006D03B7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в) </w:t>
      </w:r>
      <w:r w:rsidR="00B462A1" w:rsidRPr="003A2FD0">
        <w:rPr>
          <w:rFonts w:eastAsiaTheme="minorEastAsia"/>
          <w:sz w:val="28"/>
          <w:szCs w:val="28"/>
          <w:lang w:eastAsia="ru-RU"/>
        </w:rPr>
        <w:t>увеличители объема плазмы при внутривенном введении, такие как: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альбумин, декстран,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гидроксиэтилированн</w:t>
      </w:r>
      <w:r w:rsidR="00B462A1" w:rsidRPr="003A2FD0">
        <w:rPr>
          <w:rFonts w:eastAsiaTheme="minorEastAsia"/>
          <w:sz w:val="28"/>
          <w:szCs w:val="28"/>
          <w:lang w:eastAsia="ru-RU"/>
        </w:rPr>
        <w:t>ый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крахмал 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маннитол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B462A1" w:rsidRPr="003A2FD0" w:rsidRDefault="00F73B2F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г</w:t>
      </w:r>
      <w:r w:rsidR="00C36879" w:rsidRPr="003A2FD0">
        <w:rPr>
          <w:rFonts w:eastAsiaTheme="minorEastAsia"/>
          <w:sz w:val="28"/>
          <w:szCs w:val="28"/>
          <w:lang w:eastAsia="ru-RU"/>
        </w:rPr>
        <w:t xml:space="preserve">) </w:t>
      </w:r>
      <w:proofErr w:type="spellStart"/>
      <w:r w:rsidR="00C257AD" w:rsidRPr="003A2FD0">
        <w:rPr>
          <w:rFonts w:eastAsiaTheme="minorEastAsia"/>
          <w:sz w:val="28"/>
          <w:szCs w:val="28"/>
          <w:lang w:eastAsia="ru-RU"/>
        </w:rPr>
        <w:t>десмопрессин</w:t>
      </w:r>
      <w:proofErr w:type="spellEnd"/>
      <w:r w:rsidR="00C54690" w:rsidRPr="003A2FD0">
        <w:rPr>
          <w:rFonts w:eastAsiaTheme="minorEastAsia"/>
          <w:sz w:val="28"/>
          <w:szCs w:val="28"/>
          <w:lang w:eastAsia="ru-RU"/>
        </w:rPr>
        <w:t>;</w:t>
      </w:r>
    </w:p>
    <w:p w:rsidR="00B462A1" w:rsidRPr="003A2FD0" w:rsidRDefault="00F73B2F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д</w:t>
      </w:r>
      <w:r w:rsidR="00C36879" w:rsidRPr="003A2FD0">
        <w:rPr>
          <w:rFonts w:eastAsiaTheme="minorEastAsia"/>
          <w:sz w:val="28"/>
          <w:szCs w:val="28"/>
          <w:lang w:eastAsia="ru-RU"/>
        </w:rPr>
        <w:t xml:space="preserve">) </w:t>
      </w:r>
      <w:proofErr w:type="spellStart"/>
      <w:r w:rsidR="00B462A1" w:rsidRPr="003A2FD0">
        <w:rPr>
          <w:rFonts w:eastAsiaTheme="minorEastAsia"/>
          <w:sz w:val="28"/>
          <w:szCs w:val="28"/>
          <w:lang w:eastAsia="ru-RU"/>
        </w:rPr>
        <w:t>пробенецид</w:t>
      </w:r>
      <w:proofErr w:type="spellEnd"/>
      <w:r w:rsidR="00B462A1" w:rsidRPr="003A2FD0">
        <w:rPr>
          <w:color w:val="000000" w:themeColor="text1"/>
          <w:sz w:val="28"/>
          <w:szCs w:val="28"/>
        </w:rPr>
        <w:t xml:space="preserve"> и другие субстанции с подобной химической структурой или подобным биологическим эффектом</w:t>
      </w:r>
      <w:r w:rsidR="00C54690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Допускается использование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дроспиренона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памаброма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и местного офтальмологического применения ингибиторов карбоангидразы (например,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дорзоламида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Pr="003A2FD0">
        <w:rPr>
          <w:rFonts w:eastAsiaTheme="minorEastAsia"/>
          <w:sz w:val="28"/>
          <w:szCs w:val="28"/>
          <w:lang w:eastAsia="ru-RU"/>
        </w:rPr>
        <w:t>бринзоламида</w:t>
      </w:r>
      <w:proofErr w:type="spellEnd"/>
      <w:r w:rsidRPr="003A2FD0">
        <w:rPr>
          <w:rFonts w:eastAsiaTheme="minorEastAsia"/>
          <w:sz w:val="28"/>
          <w:szCs w:val="28"/>
          <w:lang w:eastAsia="ru-RU"/>
        </w:rPr>
        <w:t>)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, местного введения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фелипрессина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 xml:space="preserve"> при дентальной анестезии</w:t>
      </w:r>
      <w:r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9760FC" w:rsidP="006D03B7">
      <w:pPr>
        <w:widowControl w:val="0"/>
        <w:autoSpaceDE w:val="0"/>
        <w:autoSpaceDN w:val="0"/>
        <w:ind w:right="-1" w:firstLine="709"/>
        <w:outlineLvl w:val="2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2. </w:t>
      </w:r>
      <w:r w:rsidR="00582CDC" w:rsidRPr="003A2FD0">
        <w:rPr>
          <w:rFonts w:eastAsiaTheme="minorEastAsia"/>
          <w:sz w:val="28"/>
          <w:szCs w:val="28"/>
          <w:lang w:eastAsia="ru-RU"/>
        </w:rPr>
        <w:t>Запрещенные методы</w:t>
      </w:r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9760FC" w:rsidP="006D03B7">
      <w:pPr>
        <w:pStyle w:val="a5"/>
        <w:widowControl w:val="0"/>
        <w:autoSpaceDE w:val="0"/>
        <w:autoSpaceDN w:val="0"/>
        <w:ind w:left="709" w:right="-1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2.1.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Манипуляции с кровью и ее компонентами </w:t>
      </w:r>
      <w:hyperlink r:id="rId22">
        <w:r w:rsidR="00582CDC" w:rsidRPr="003A2FD0">
          <w:rPr>
            <w:rFonts w:eastAsiaTheme="minorEastAsia"/>
            <w:sz w:val="28"/>
            <w:szCs w:val="28"/>
            <w:lang w:eastAsia="ru-RU"/>
          </w:rPr>
          <w:t>(M1)</w:t>
        </w:r>
      </w:hyperlink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9760F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.1.</w:t>
      </w:r>
      <w:r w:rsidRPr="003A2FD0">
        <w:rPr>
          <w:rFonts w:eastAsiaTheme="minorEastAsia"/>
          <w:sz w:val="28"/>
          <w:szCs w:val="28"/>
          <w:lang w:eastAsia="ru-RU"/>
        </w:rPr>
        <w:t>1.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Первичное или повторное введение любого количества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аутологической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аллогенной (гомологичной) или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гетерологичной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крови или препаратов красных клеток крови любого происхождения в систему кровообращения.</w:t>
      </w:r>
    </w:p>
    <w:p w:rsidR="00582CDC" w:rsidRPr="003A2FD0" w:rsidRDefault="009760F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1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2.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Искусственное улучшение процессов потребления, переноса или доставки кислорода, в том числе: перфторированные соединения,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эфапроксирал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(RSR13), </w:t>
      </w:r>
      <w:proofErr w:type="spellStart"/>
      <w:r w:rsidR="00582CDC" w:rsidRPr="003A2FD0">
        <w:rPr>
          <w:sz w:val="28"/>
          <w:szCs w:val="28"/>
        </w:rPr>
        <w:t>вокселотор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модифицированные препараты гемоглобина, например, заменители крови на основе гемоглобина,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микроинкапсулированный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гемоглобин, </w:t>
      </w:r>
      <w:r w:rsidR="00582CDC" w:rsidRPr="003A2FD0">
        <w:rPr>
          <w:rFonts w:eastAsiaTheme="minorEastAsia"/>
          <w:sz w:val="28"/>
          <w:szCs w:val="28"/>
          <w:lang w:eastAsia="ru-RU"/>
        </w:rPr>
        <w:br/>
        <w:t>за исключением введения дополнительного кислорода путем ингаляции.</w:t>
      </w:r>
    </w:p>
    <w:p w:rsidR="00582CDC" w:rsidRPr="003A2FD0" w:rsidRDefault="009760FC" w:rsidP="006D03B7">
      <w:pPr>
        <w:widowControl w:val="0"/>
        <w:shd w:val="clear" w:color="auto" w:fill="FFFFFF" w:themeFill="background1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1.</w:t>
      </w:r>
      <w:r w:rsidR="00582CDC" w:rsidRPr="003A2FD0">
        <w:rPr>
          <w:rFonts w:eastAsiaTheme="minorEastAsia"/>
          <w:sz w:val="28"/>
          <w:szCs w:val="28"/>
          <w:lang w:eastAsia="ru-RU"/>
        </w:rPr>
        <w:t>3. Любые формы внутрисосудистых манипуляций с кровью или ее компонентами физическими или химическими методами.</w:t>
      </w:r>
    </w:p>
    <w:p w:rsidR="00582CDC" w:rsidRPr="003A2FD0" w:rsidRDefault="0033594A" w:rsidP="006D03B7">
      <w:pPr>
        <w:widowControl w:val="0"/>
        <w:shd w:val="clear" w:color="auto" w:fill="FFFFFF" w:themeFill="background1"/>
        <w:autoSpaceDE w:val="0"/>
        <w:autoSpaceDN w:val="0"/>
        <w:ind w:right="-1" w:firstLine="708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2.2.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Химические и физические манипуляции </w:t>
      </w:r>
      <w:hyperlink r:id="rId23">
        <w:r w:rsidR="00582CDC" w:rsidRPr="003A2FD0">
          <w:rPr>
            <w:rFonts w:eastAsiaTheme="minorEastAsia"/>
            <w:sz w:val="28"/>
            <w:szCs w:val="28"/>
            <w:lang w:eastAsia="ru-RU"/>
          </w:rPr>
          <w:t>(M2)</w:t>
        </w:r>
      </w:hyperlink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33594A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2.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1. Фальсификация, а также попытки фальсификации отобранных в рамках процедуры допинг-контроля проб с целью нарушения их целостности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и подлинности, в том числе: действия по подмене пробы и (или) изменению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ее свойств с целью затруднения анализа (например, добавление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протеазных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ферментов к пробе).</w:t>
      </w:r>
    </w:p>
    <w:p w:rsidR="00582CDC" w:rsidRPr="003A2FD0" w:rsidRDefault="0033594A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.2.</w:t>
      </w:r>
      <w:r w:rsidRPr="003A2FD0">
        <w:rPr>
          <w:rFonts w:eastAsiaTheme="minorEastAsia"/>
          <w:sz w:val="28"/>
          <w:szCs w:val="28"/>
          <w:lang w:eastAsia="ru-RU"/>
        </w:rPr>
        <w:t>2.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Внутривенные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инфузии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(или)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:rsidR="00E76FD9" w:rsidRPr="003A2FD0" w:rsidRDefault="0033594A" w:rsidP="006D03B7">
      <w:pPr>
        <w:pStyle w:val="a5"/>
        <w:widowControl w:val="0"/>
        <w:autoSpaceDE w:val="0"/>
        <w:autoSpaceDN w:val="0"/>
        <w:ind w:left="450" w:right="-1" w:firstLine="258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2.3.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Генный и клеточный допинг </w:t>
      </w:r>
      <w:hyperlink r:id="rId24">
        <w:r w:rsidR="00582CDC" w:rsidRPr="003A2FD0">
          <w:rPr>
            <w:rFonts w:eastAsiaTheme="minorEastAsia"/>
            <w:sz w:val="28"/>
            <w:szCs w:val="28"/>
            <w:lang w:eastAsia="ru-RU"/>
          </w:rPr>
          <w:t>(M3)</w:t>
        </w:r>
      </w:hyperlink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33594A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  <w:r w:rsidRPr="003A2FD0">
        <w:rPr>
          <w:rFonts w:eastAsiaTheme="minorEastAsia"/>
          <w:sz w:val="28"/>
          <w:szCs w:val="28"/>
          <w:lang w:eastAsia="ru-RU"/>
        </w:rPr>
        <w:t>3.</w:t>
      </w:r>
      <w:r w:rsidR="00582CDC" w:rsidRPr="003A2FD0">
        <w:rPr>
          <w:rFonts w:eastAsiaTheme="minorEastAsia"/>
          <w:sz w:val="28"/>
          <w:szCs w:val="28"/>
          <w:lang w:eastAsia="ru-RU"/>
        </w:rPr>
        <w:t>1. Использование нуклеиновых кислот или аналогов нуклеиновых кислот, которые могут изменять последовательности генома и (или) изменять экспрессию генов по любому механизму, включая технологии редактирования генов, подавления экспрессии генов и передачи генов.</w:t>
      </w:r>
    </w:p>
    <w:p w:rsidR="00582CDC" w:rsidRPr="003A2FD0" w:rsidRDefault="0033594A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2.3</w:t>
      </w:r>
      <w:r w:rsidR="00582CDC" w:rsidRPr="003A2FD0">
        <w:rPr>
          <w:rFonts w:eastAsiaTheme="minorEastAsia"/>
          <w:sz w:val="28"/>
          <w:szCs w:val="28"/>
          <w:lang w:eastAsia="ru-RU"/>
        </w:rPr>
        <w:t>.2. Использование нормальных или генетически модифицированных клеток.</w:t>
      </w:r>
    </w:p>
    <w:p w:rsidR="008F54B5" w:rsidRPr="003A2FD0" w:rsidRDefault="008F54B5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Theme="minorEastAsia"/>
          <w:sz w:val="28"/>
          <w:szCs w:val="28"/>
          <w:lang w:eastAsia="ru-RU"/>
        </w:rPr>
      </w:pPr>
    </w:p>
    <w:p w:rsidR="00582CDC" w:rsidRPr="003A2FD0" w:rsidRDefault="00582CDC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Theme="minorEastAsia"/>
          <w:b/>
          <w:sz w:val="28"/>
          <w:szCs w:val="28"/>
          <w:lang w:eastAsia="ru-RU"/>
        </w:rPr>
      </w:pPr>
      <w:r w:rsidRPr="003A2FD0">
        <w:rPr>
          <w:rFonts w:eastAsiaTheme="minorEastAsia"/>
          <w:b/>
          <w:sz w:val="28"/>
          <w:szCs w:val="28"/>
          <w:lang w:eastAsia="ru-RU"/>
        </w:rPr>
        <w:t>II. Субстанции и методы, запрещенные в соревновательный период</w:t>
      </w:r>
    </w:p>
    <w:p w:rsidR="00591ADD" w:rsidRPr="003A2FD0" w:rsidRDefault="00591ADD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Theme="minorEastAsia"/>
          <w:sz w:val="28"/>
          <w:szCs w:val="28"/>
          <w:lang w:eastAsia="ru-RU"/>
        </w:rPr>
      </w:pPr>
    </w:p>
    <w:p w:rsidR="00582CDC" w:rsidRPr="003A2FD0" w:rsidRDefault="00591ADD" w:rsidP="00591ADD">
      <w:pPr>
        <w:widowControl w:val="0"/>
        <w:autoSpaceDE w:val="0"/>
        <w:autoSpaceDN w:val="0"/>
        <w:ind w:left="710" w:right="-1"/>
        <w:outlineLvl w:val="2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3. </w:t>
      </w:r>
      <w:r w:rsidR="00582CDC" w:rsidRPr="003A2FD0">
        <w:rPr>
          <w:rFonts w:eastAsiaTheme="minorEastAsia"/>
          <w:sz w:val="28"/>
          <w:szCs w:val="28"/>
          <w:lang w:eastAsia="ru-RU"/>
        </w:rPr>
        <w:t>Запрещенные субстанции</w:t>
      </w:r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591ADD" w:rsidP="00591ADD">
      <w:pPr>
        <w:widowControl w:val="0"/>
        <w:autoSpaceDE w:val="0"/>
        <w:autoSpaceDN w:val="0"/>
        <w:ind w:left="1880" w:right="-1" w:hanging="1171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 xml:space="preserve">3.1. 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Стимуляторы </w:t>
      </w:r>
      <w:hyperlink r:id="rId25">
        <w:r w:rsidR="00582CDC" w:rsidRPr="003A2FD0">
          <w:rPr>
            <w:rFonts w:eastAsiaTheme="minorEastAsia"/>
            <w:sz w:val="28"/>
            <w:szCs w:val="28"/>
            <w:lang w:eastAsia="ru-RU"/>
          </w:rPr>
          <w:t>(S6)</w:t>
        </w:r>
      </w:hyperlink>
      <w:r w:rsidR="008F54B5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3A2FD0" w:rsidRDefault="006A764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В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се стимуляторы, включая все оптические изомеры, то есть </w:t>
      </w:r>
      <w:r w:rsidR="00493896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d- и l-, где это применимо: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адрафинил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амифеназол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амфепрамон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амфетаминил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бензилпиперазин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бенфлуорекс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бромантан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клобензорекс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кокаин;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кропропамид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кротетамид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лиздексамфетамин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мезокарб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(d-); </w:t>
      </w:r>
      <w:r w:rsidR="00493896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>p-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мефенорекс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мефентермин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модафинил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норфенфлурамин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прениламин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пролинтан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фендиметразин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фенетиллин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фенкамин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фенпропорекс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фентермин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фенфлурамин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фонтурацетам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[4-фенил-пирацетам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карфедон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)];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фурфенорекс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r w:rsidR="00225F00" w:rsidRPr="003A2FD0">
        <w:rPr>
          <w:rFonts w:eastAsiaTheme="minorEastAsia"/>
          <w:sz w:val="28"/>
          <w:szCs w:val="28"/>
          <w:lang w:eastAsia="ru-RU"/>
        </w:rPr>
        <w:t>2-фенилпропан-1-амин (</w:t>
      </w:r>
      <w:r w:rsidR="00225F00" w:rsidRPr="003A2FD0">
        <w:rPr>
          <w:color w:val="000000" w:themeColor="text1"/>
          <w:sz w:val="28"/>
          <w:szCs w:val="28"/>
        </w:rPr>
        <w:t>β-</w:t>
      </w:r>
      <w:proofErr w:type="spellStart"/>
      <w:r w:rsidR="00225F00" w:rsidRPr="003A2FD0">
        <w:rPr>
          <w:color w:val="000000" w:themeColor="text1"/>
          <w:sz w:val="28"/>
          <w:szCs w:val="28"/>
        </w:rPr>
        <w:t>метилфенилэтиламин</w:t>
      </w:r>
      <w:proofErr w:type="spellEnd"/>
      <w:r w:rsidR="00225F00" w:rsidRPr="003A2FD0">
        <w:rPr>
          <w:color w:val="000000" w:themeColor="text1"/>
          <w:sz w:val="28"/>
          <w:szCs w:val="28"/>
        </w:rPr>
        <w:t>, ВМРЕА)</w:t>
      </w:r>
      <w:r w:rsidR="00225F00" w:rsidRPr="003A2FD0">
        <w:rPr>
          <w:rFonts w:eastAsiaTheme="minorEastAsia"/>
          <w:sz w:val="28"/>
          <w:szCs w:val="28"/>
          <w:lang w:eastAsia="ru-RU"/>
        </w:rPr>
        <w:t xml:space="preserve">; </w:t>
      </w:r>
      <w:r w:rsidR="00225F00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>3-Methylhexan-2-amine (1,2-диметилпентиламин); 4-Methylhexan-2-amine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метилгексанамин</w:t>
      </w:r>
      <w:proofErr w:type="spellEnd"/>
      <w:r w:rsidR="006D047E" w:rsidRPr="003A2FD0">
        <w:rPr>
          <w:rFonts w:eastAsiaTheme="minorEastAsia"/>
          <w:sz w:val="28"/>
          <w:szCs w:val="28"/>
          <w:lang w:eastAsia="ru-RU"/>
        </w:rPr>
        <w:t xml:space="preserve">, </w:t>
      </w:r>
      <w:r w:rsidR="00582CDC" w:rsidRPr="003A2FD0">
        <w:rPr>
          <w:rFonts w:eastAsiaTheme="minorEastAsia"/>
          <w:sz w:val="28"/>
          <w:szCs w:val="28"/>
          <w:lang w:eastAsia="ru-RU"/>
        </w:rPr>
        <w:t>1,3-диметиламиламин, 1,3-</w:t>
      </w:r>
      <w:proofErr w:type="gramStart"/>
      <w:r w:rsidR="00582CDC" w:rsidRPr="003A2FD0">
        <w:rPr>
          <w:rFonts w:eastAsiaTheme="minorEastAsia"/>
          <w:sz w:val="28"/>
          <w:szCs w:val="28"/>
          <w:lang w:val="en-US" w:eastAsia="ru-RU"/>
        </w:rPr>
        <w:t>DM</w:t>
      </w:r>
      <w:proofErr w:type="gramEnd"/>
      <w:r w:rsidR="00582CDC" w:rsidRPr="003A2FD0">
        <w:rPr>
          <w:rFonts w:eastAsiaTheme="minorEastAsia"/>
          <w:sz w:val="28"/>
          <w:szCs w:val="28"/>
          <w:lang w:eastAsia="ru-RU"/>
        </w:rPr>
        <w:t xml:space="preserve">АА); 4-Methylpentan-2-amine (1,3-диметилбутиламин); 4-фторметилфенидат; 5-Methylhexan-2-amine </w:t>
      </w:r>
      <w:r w:rsidR="006D047E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>(1,4-диметилпентиламин, 1,4-диметиламиламин, 1,4-</w:t>
      </w:r>
      <w:r w:rsidR="00582CDC" w:rsidRPr="003A2FD0">
        <w:rPr>
          <w:rFonts w:eastAsiaTheme="minorEastAsia"/>
          <w:sz w:val="28"/>
          <w:szCs w:val="28"/>
          <w:lang w:val="en-US" w:eastAsia="ru-RU"/>
        </w:rPr>
        <w:t>DM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АА);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бензфетамин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гептаминол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гидрафинил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флуоренол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гидроксиамфетамин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парагидроксиамфетамин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диметамфетамин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диметиламфетамин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изометептен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катин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(d-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норпсевдоэфедрин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 и его L-изомер (попадают в категорию запрещенных субстанций, если концентрация в моче любой из этих субстанций превышает </w:t>
      </w:r>
      <w:r w:rsidR="00493896" w:rsidRPr="003A2FD0">
        <w:rPr>
          <w:rFonts w:eastAsiaTheme="minorEastAsia"/>
          <w:sz w:val="28"/>
          <w:szCs w:val="28"/>
          <w:lang w:eastAsia="ru-RU"/>
        </w:rPr>
        <w:br/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5 мкг/мл);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катинон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его аналоги, например,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мефедрон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метедрон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gramStart"/>
      <w:r w:rsidR="00582CDC" w:rsidRPr="003A2FD0">
        <w:rPr>
          <w:color w:val="000000" w:themeColor="text1"/>
          <w:sz w:val="28"/>
          <w:szCs w:val="28"/>
        </w:rPr>
        <w:t>α</w:t>
      </w:r>
      <w:r w:rsidR="00582CDC" w:rsidRPr="003A2FD0">
        <w:rPr>
          <w:rFonts w:eastAsiaTheme="minorEastAsia"/>
          <w:sz w:val="28"/>
          <w:szCs w:val="28"/>
          <w:lang w:eastAsia="ru-RU"/>
        </w:rPr>
        <w:t>-</w:t>
      </w:r>
      <w:proofErr w:type="spellStart"/>
      <w:proofErr w:type="gramEnd"/>
      <w:r w:rsidR="00582CDC" w:rsidRPr="003A2FD0">
        <w:rPr>
          <w:rFonts w:eastAsiaTheme="minorEastAsia"/>
          <w:sz w:val="28"/>
          <w:szCs w:val="28"/>
          <w:lang w:eastAsia="ru-RU"/>
        </w:rPr>
        <w:t>пирролидино-валерофенон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левметамфетамин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меклофеноксат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метилендиоксиметамф</w:t>
      </w:r>
      <w:r w:rsidR="009B695A">
        <w:rPr>
          <w:rFonts w:eastAsiaTheme="minorEastAsia"/>
          <w:sz w:val="28"/>
          <w:szCs w:val="28"/>
          <w:lang w:eastAsia="ru-RU"/>
        </w:rPr>
        <w:t>етамин</w:t>
      </w:r>
      <w:proofErr w:type="spellEnd"/>
      <w:r w:rsidR="009B695A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9B695A">
        <w:rPr>
          <w:rFonts w:eastAsiaTheme="minorEastAsia"/>
          <w:sz w:val="28"/>
          <w:szCs w:val="28"/>
          <w:lang w:eastAsia="ru-RU"/>
        </w:rPr>
        <w:t>метилнафтидат</w:t>
      </w:r>
      <w:proofErr w:type="spellEnd"/>
      <w:r w:rsidR="009B695A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3A2FD0">
        <w:rPr>
          <w:rFonts w:eastAsiaTheme="minorEastAsia"/>
          <w:sz w:val="28"/>
          <w:szCs w:val="28"/>
          <w:lang w:eastAsia="ru-RU"/>
        </w:rPr>
        <w:t>[((</w:t>
      </w:r>
      <w:r w:rsidR="00582CDC" w:rsidRPr="003A2FD0">
        <w:rPr>
          <w:rFonts w:eastAsiaTheme="minorEastAsia"/>
          <w:noProof/>
          <w:position w:val="-2"/>
          <w:sz w:val="28"/>
          <w:szCs w:val="28"/>
          <w:lang w:eastAsia="ru-RU"/>
        </w:rPr>
        <w:drawing>
          <wp:inline distT="0" distB="0" distL="0" distR="0" wp14:anchorId="4E3BC21C" wp14:editId="659289C1">
            <wp:extent cx="142875" cy="15240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DC" w:rsidRPr="003A2FD0">
        <w:rPr>
          <w:rFonts w:eastAsiaTheme="minorEastAsia"/>
          <w:sz w:val="28"/>
          <w:szCs w:val="28"/>
          <w:lang w:eastAsia="ru-RU"/>
        </w:rPr>
        <w:t>)-methyl-2-(naphthalen-2-yl)-2-(piperidin-2-yl)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acetate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];</w:t>
      </w:r>
      <w:r w:rsidR="001375FA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метилфенидат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метилэфедрин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(попадает в категорию запрещенных субстанций, если концентрация в моче превышает 10 мкг/мл);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мидодрин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>;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никетамид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норфенефрин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оксилофрин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метилсинефрин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октодрин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(1,5-диметилгексиламин);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октопамин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пемолин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пентетразол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пропилгекседрин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псевдоэфедрин (попадает в категорию запрещенных субстанций, если его концентрация в моче превышает 150 мкг/мл);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селегилин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сибутрамин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солриамфетол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; стрихнин;</w:t>
      </w:r>
      <w:r w:rsidR="003D2D1D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3D2D1D" w:rsidRPr="003A2FD0">
        <w:rPr>
          <w:rFonts w:eastAsiaTheme="minorEastAsia"/>
          <w:sz w:val="28"/>
          <w:szCs w:val="28"/>
          <w:lang w:eastAsia="ru-RU"/>
        </w:rPr>
        <w:t>тезофензин</w:t>
      </w:r>
      <w:proofErr w:type="spellEnd"/>
      <w:r w:rsidR="003D2D1D" w:rsidRPr="003A2FD0">
        <w:rPr>
          <w:rFonts w:eastAsiaTheme="minorEastAsia"/>
          <w:sz w:val="28"/>
          <w:szCs w:val="28"/>
          <w:lang w:eastAsia="ru-RU"/>
        </w:rPr>
        <w:t>;</w:t>
      </w:r>
      <w:r w:rsidR="00582CDC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тенамфетамин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(метилен-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диоксиамфетамин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туаминогептан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фампрофазон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фенбутразат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фенилэтиламин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и его производные;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фенкамфамин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фенметразин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фенпрометамин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эпинефрин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 (адреналин) (не запрещен при местном применении (например, назальное, офтальмологическое) либо при применении в сочетании с местными анестетиками);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этамиван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42061D" w:rsidRPr="003A2FD0">
        <w:rPr>
          <w:rFonts w:eastAsiaTheme="minorEastAsia"/>
          <w:sz w:val="28"/>
          <w:szCs w:val="28"/>
          <w:lang w:eastAsia="ru-RU"/>
        </w:rPr>
        <w:t>этиламфетамин</w:t>
      </w:r>
      <w:proofErr w:type="spellEnd"/>
      <w:r w:rsidR="0042061D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этилфенидат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3A2FD0">
        <w:rPr>
          <w:rFonts w:eastAsiaTheme="minorEastAsia"/>
          <w:sz w:val="28"/>
          <w:szCs w:val="28"/>
          <w:lang w:eastAsia="ru-RU"/>
        </w:rPr>
        <w:t>этилэфрин</w:t>
      </w:r>
      <w:proofErr w:type="spellEnd"/>
      <w:r w:rsidR="00582CDC" w:rsidRPr="003A2FD0">
        <w:rPr>
          <w:rFonts w:eastAsiaTheme="minorEastAsia"/>
          <w:sz w:val="28"/>
          <w:szCs w:val="28"/>
          <w:lang w:eastAsia="ru-RU"/>
        </w:rPr>
        <w:t>; эфедрин (попадает в категорию запрещенных субстанций, если концентрация в моче превышает 10 мкг/мл) и другие субстанции с подобной химической структурой или подобным биологическим</w:t>
      </w:r>
      <w:r w:rsidR="005421EB" w:rsidRPr="003A2FD0">
        <w:rPr>
          <w:rFonts w:eastAsiaTheme="minorEastAsia"/>
          <w:sz w:val="28"/>
          <w:szCs w:val="28"/>
          <w:lang w:eastAsia="ru-RU"/>
        </w:rPr>
        <w:t xml:space="preserve"> эффектом</w:t>
      </w:r>
      <w:r w:rsidR="00582CDC"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582CD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3A2FD0">
        <w:rPr>
          <w:rFonts w:eastAsiaTheme="minorEastAsia"/>
          <w:sz w:val="28"/>
          <w:szCs w:val="28"/>
          <w:lang w:eastAsia="ru-RU"/>
        </w:rPr>
        <w:t>Допускается использование</w:t>
      </w:r>
      <w:r w:rsidR="00E04A11" w:rsidRPr="003A2FD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гуанфацина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>,</w:t>
      </w:r>
      <w:r w:rsidRPr="00AF49EB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клонидина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производных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имидазолина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для дерматологического, назального</w:t>
      </w:r>
      <w:r w:rsidR="0042061D" w:rsidRPr="00AF49EB">
        <w:rPr>
          <w:rFonts w:eastAsiaTheme="minorEastAsia"/>
          <w:sz w:val="28"/>
          <w:szCs w:val="28"/>
          <w:lang w:eastAsia="ru-RU"/>
        </w:rPr>
        <w:t>, ушного</w:t>
      </w:r>
      <w:r w:rsidRPr="00AF49EB">
        <w:rPr>
          <w:rFonts w:eastAsiaTheme="minorEastAsia"/>
          <w:sz w:val="28"/>
          <w:szCs w:val="28"/>
          <w:lang w:eastAsia="ru-RU"/>
        </w:rPr>
        <w:t xml:space="preserve"> или офтальмологического применения (например,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бримонидин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2A3094" w:rsidRPr="00AF49EB">
        <w:rPr>
          <w:rFonts w:eastAsiaTheme="minorEastAsia"/>
          <w:sz w:val="28"/>
          <w:szCs w:val="28"/>
          <w:lang w:eastAsia="ru-RU"/>
        </w:rPr>
        <w:t>инданазолин</w:t>
      </w:r>
      <w:proofErr w:type="spellEnd"/>
      <w:r w:rsidR="002A3094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клоназолин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2A3094" w:rsidRPr="00AF49EB">
        <w:rPr>
          <w:rFonts w:eastAsiaTheme="minorEastAsia"/>
          <w:sz w:val="28"/>
          <w:szCs w:val="28"/>
          <w:lang w:eastAsia="ru-RU"/>
        </w:rPr>
        <w:t>ксилометазолин</w:t>
      </w:r>
      <w:proofErr w:type="spellEnd"/>
      <w:r w:rsidR="002A3094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2A3094" w:rsidRPr="00AF49EB">
        <w:rPr>
          <w:rFonts w:eastAsiaTheme="minorEastAsia"/>
          <w:sz w:val="28"/>
          <w:szCs w:val="28"/>
          <w:lang w:eastAsia="ru-RU"/>
        </w:rPr>
        <w:t>нафазолин</w:t>
      </w:r>
      <w:proofErr w:type="spellEnd"/>
      <w:r w:rsidR="002A3094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оксиметазолин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2A3094" w:rsidRPr="00AF49EB">
        <w:rPr>
          <w:rFonts w:eastAsiaTheme="minorEastAsia"/>
          <w:sz w:val="28"/>
          <w:szCs w:val="28"/>
          <w:lang w:eastAsia="ru-RU"/>
        </w:rPr>
        <w:t>трамазолин</w:t>
      </w:r>
      <w:proofErr w:type="spellEnd"/>
      <w:r w:rsidR="002A3094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тетризолин</w:t>
      </w:r>
      <w:proofErr w:type="spellEnd"/>
      <w:r w:rsidR="002A3094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2A3094" w:rsidRPr="00AF49EB">
        <w:rPr>
          <w:rFonts w:eastAsiaTheme="minorEastAsia"/>
          <w:sz w:val="28"/>
          <w:szCs w:val="28"/>
          <w:lang w:eastAsia="ru-RU"/>
        </w:rPr>
        <w:t>феноксазолин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>) и стимуляторов, включенных в программу мониторинга 202</w:t>
      </w:r>
      <w:r w:rsidR="00E04A11">
        <w:rPr>
          <w:rFonts w:eastAsiaTheme="minorEastAsia"/>
          <w:sz w:val="28"/>
          <w:szCs w:val="28"/>
          <w:lang w:eastAsia="ru-RU"/>
        </w:rPr>
        <w:t>5</w:t>
      </w:r>
      <w:r w:rsidRPr="00AF49EB">
        <w:rPr>
          <w:rFonts w:eastAsiaTheme="minorEastAsia"/>
          <w:sz w:val="28"/>
          <w:szCs w:val="28"/>
          <w:lang w:eastAsia="ru-RU"/>
        </w:rPr>
        <w:t xml:space="preserve"> года</w:t>
      </w:r>
      <w:r w:rsidR="00E04A11">
        <w:rPr>
          <w:rFonts w:eastAsiaTheme="minorEastAsia"/>
          <w:sz w:val="28"/>
          <w:szCs w:val="28"/>
          <w:lang w:eastAsia="ru-RU"/>
        </w:rPr>
        <w:t xml:space="preserve">: </w:t>
      </w:r>
      <w:r w:rsidR="00E04A11" w:rsidRPr="003A2FD0">
        <w:rPr>
          <w:rFonts w:eastAsiaTheme="minorEastAsia"/>
          <w:sz w:val="28"/>
          <w:szCs w:val="28"/>
          <w:lang w:eastAsia="ru-RU"/>
        </w:rPr>
        <w:t>(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бупропион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 xml:space="preserve">, кофеин, никотин, 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пипрадрол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синефрин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фенилпропаноламин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E04A11" w:rsidRPr="003A2FD0">
        <w:rPr>
          <w:rFonts w:eastAsiaTheme="minorEastAsia"/>
          <w:sz w:val="28"/>
          <w:szCs w:val="28"/>
          <w:lang w:eastAsia="ru-RU"/>
        </w:rPr>
        <w:t>фенилэфрин</w:t>
      </w:r>
      <w:proofErr w:type="spellEnd"/>
      <w:r w:rsidR="00E04A11" w:rsidRPr="003A2FD0">
        <w:rPr>
          <w:rFonts w:eastAsiaTheme="minorEastAsia"/>
          <w:sz w:val="28"/>
          <w:szCs w:val="28"/>
          <w:lang w:eastAsia="ru-RU"/>
        </w:rPr>
        <w:t>)</w:t>
      </w:r>
      <w:r w:rsidRPr="003A2FD0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591ADD" w:rsidP="006D03B7">
      <w:pPr>
        <w:pStyle w:val="a5"/>
        <w:widowControl w:val="0"/>
        <w:autoSpaceDE w:val="0"/>
        <w:autoSpaceDN w:val="0"/>
        <w:ind w:left="810" w:right="-1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</w:t>
      </w:r>
      <w:r w:rsidR="0033594A" w:rsidRPr="00AF49EB">
        <w:rPr>
          <w:rFonts w:eastAsiaTheme="minorEastAsia"/>
          <w:sz w:val="28"/>
          <w:szCs w:val="28"/>
          <w:lang w:eastAsia="ru-RU"/>
        </w:rPr>
        <w:t xml:space="preserve">.2. </w:t>
      </w:r>
      <w:r w:rsidR="00582CDC" w:rsidRPr="00AF49EB">
        <w:rPr>
          <w:rFonts w:eastAsiaTheme="minorEastAsia"/>
          <w:sz w:val="28"/>
          <w:szCs w:val="28"/>
          <w:lang w:eastAsia="ru-RU"/>
        </w:rPr>
        <w:t xml:space="preserve">Наркотики </w:t>
      </w:r>
      <w:hyperlink r:id="rId27">
        <w:r w:rsidR="00582CDC" w:rsidRPr="00AF49EB">
          <w:rPr>
            <w:rFonts w:eastAsiaTheme="minorEastAsia"/>
            <w:sz w:val="28"/>
            <w:szCs w:val="28"/>
            <w:lang w:eastAsia="ru-RU"/>
          </w:rPr>
          <w:t>(S7)</w:t>
        </w:r>
      </w:hyperlink>
      <w:r w:rsidR="008F54B5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6A7649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</w:t>
      </w:r>
      <w:r w:rsidR="00582CDC" w:rsidRPr="00AF49EB">
        <w:rPr>
          <w:rFonts w:eastAsiaTheme="minorEastAsia"/>
          <w:sz w:val="28"/>
          <w:szCs w:val="28"/>
          <w:lang w:eastAsia="ru-RU"/>
        </w:rPr>
        <w:t>ледующие наркотические средства, включая</w:t>
      </w:r>
      <w:r w:rsidR="00582CDC" w:rsidRPr="00AF49EB">
        <w:rPr>
          <w:rFonts w:eastAsiaTheme="minorEastAsia"/>
          <w:sz w:val="28"/>
          <w:szCs w:val="28"/>
          <w:shd w:val="clear" w:color="auto" w:fill="FFFFFF" w:themeFill="background1"/>
          <w:lang w:eastAsia="ru-RU"/>
        </w:rPr>
        <w:t xml:space="preserve"> все </w:t>
      </w:r>
      <w:r w:rsidR="00582CDC" w:rsidRPr="00AF49EB">
        <w:rPr>
          <w:rFonts w:eastAsiaTheme="minorEastAsia"/>
          <w:sz w:val="28"/>
          <w:szCs w:val="28"/>
          <w:lang w:eastAsia="ru-RU"/>
        </w:rPr>
        <w:t xml:space="preserve">оптические изомеры, то есть d- и l-, где это применимо: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бупренорфин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декстроморамид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диаморфин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(героин);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гидроморфон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метадон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морфин;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никоморфин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оксикодон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оксиморфон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пентазоцин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петидин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225F00" w:rsidRPr="00AF49EB">
        <w:rPr>
          <w:rFonts w:eastAsiaTheme="minorEastAsia"/>
          <w:sz w:val="28"/>
          <w:szCs w:val="28"/>
          <w:lang w:eastAsia="ru-RU"/>
        </w:rPr>
        <w:t>трамадол</w:t>
      </w:r>
      <w:proofErr w:type="spellEnd"/>
      <w:r w:rsidR="00E74E37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фентанил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и его производные.</w:t>
      </w:r>
    </w:p>
    <w:p w:rsidR="00E76FD9" w:rsidRPr="00AF49EB" w:rsidRDefault="00591ADD" w:rsidP="006D03B7">
      <w:pPr>
        <w:pStyle w:val="a5"/>
        <w:widowControl w:val="0"/>
        <w:autoSpaceDE w:val="0"/>
        <w:autoSpaceDN w:val="0"/>
        <w:ind w:left="810" w:right="-1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</w:t>
      </w:r>
      <w:r w:rsidR="0033594A" w:rsidRPr="00AF49EB">
        <w:rPr>
          <w:rFonts w:eastAsiaTheme="minorEastAsia"/>
          <w:sz w:val="28"/>
          <w:szCs w:val="28"/>
          <w:lang w:eastAsia="ru-RU"/>
        </w:rPr>
        <w:t xml:space="preserve">.3.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Каннабиноиды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</w:t>
      </w:r>
      <w:hyperlink r:id="rId28">
        <w:r w:rsidR="00582CDC" w:rsidRPr="00AF49EB">
          <w:rPr>
            <w:rFonts w:eastAsiaTheme="minorEastAsia"/>
            <w:sz w:val="28"/>
            <w:szCs w:val="28"/>
            <w:lang w:eastAsia="ru-RU"/>
          </w:rPr>
          <w:t>(S8)</w:t>
        </w:r>
      </w:hyperlink>
      <w:r w:rsidR="008F54B5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F96994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</w:t>
      </w:r>
      <w:r w:rsidR="00582CDC" w:rsidRPr="00AF49EB">
        <w:rPr>
          <w:rFonts w:eastAsiaTheme="minorEastAsia"/>
          <w:sz w:val="28"/>
          <w:szCs w:val="28"/>
          <w:lang w:eastAsia="ru-RU"/>
        </w:rPr>
        <w:t xml:space="preserve">се природные и синтетические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каннабиноиды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, например: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каннабис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(гашиш и марихуана) и продукты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каннабиса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природные и синтетические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тетрагидроканнабинолы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(ТГК); синтетические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каннабиноиды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, имитирующие эффекты ТГК, за исключением: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каннабидиола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7022C8" w:rsidP="006D03B7">
      <w:pPr>
        <w:pStyle w:val="a5"/>
        <w:widowControl w:val="0"/>
        <w:autoSpaceDE w:val="0"/>
        <w:autoSpaceDN w:val="0"/>
        <w:ind w:left="810" w:right="-1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</w:t>
      </w:r>
      <w:r w:rsidR="0033594A" w:rsidRPr="00AF49EB">
        <w:rPr>
          <w:rFonts w:eastAsiaTheme="minorEastAsia"/>
          <w:sz w:val="28"/>
          <w:szCs w:val="28"/>
          <w:lang w:eastAsia="ru-RU"/>
        </w:rPr>
        <w:t>.4.</w:t>
      </w:r>
      <w:r w:rsidR="00E76FD9" w:rsidRPr="00AF49EB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Глюкокортикоиды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</w:t>
      </w:r>
      <w:hyperlink r:id="rId29">
        <w:r w:rsidR="00582CDC" w:rsidRPr="00AF49EB">
          <w:rPr>
            <w:rFonts w:eastAsiaTheme="minorEastAsia"/>
            <w:sz w:val="28"/>
            <w:szCs w:val="28"/>
            <w:lang w:eastAsia="ru-RU"/>
          </w:rPr>
          <w:t>(S9)</w:t>
        </w:r>
      </w:hyperlink>
      <w:r w:rsidR="008F54B5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F96994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</w:t>
      </w:r>
      <w:r w:rsidR="00582CDC" w:rsidRPr="00AF49EB">
        <w:rPr>
          <w:rFonts w:eastAsiaTheme="minorEastAsia"/>
          <w:sz w:val="28"/>
          <w:szCs w:val="28"/>
          <w:lang w:eastAsia="ru-RU"/>
        </w:rPr>
        <w:t xml:space="preserve">се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глюкокортикоиды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при введении любым инъекционным, пероральным, в том числе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оромукозальным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, например,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буккальным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гингивальным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</w:t>
      </w:r>
      <w:r w:rsidR="00582CDC" w:rsidRPr="00AF49EB">
        <w:rPr>
          <w:rFonts w:eastAsiaTheme="minorEastAsia"/>
          <w:sz w:val="28"/>
          <w:szCs w:val="28"/>
          <w:lang w:eastAsia="ru-RU"/>
        </w:rPr>
        <w:br/>
        <w:t xml:space="preserve">и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сублингвальным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, или ректальным способом, в том числе: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беклометазон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бетаметазон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будесонид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гидрокортизон;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дексаметазон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дефлазакорт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кортизон;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метилпреднизолон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мометазон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преднизолон;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преднизон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триамцинолона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ацетонид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циклесонид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флунизолид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флуокортолон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="00582CDC" w:rsidRPr="00AF49EB">
        <w:rPr>
          <w:rFonts w:eastAsiaTheme="minorEastAsia"/>
          <w:sz w:val="28"/>
          <w:szCs w:val="28"/>
          <w:lang w:eastAsia="ru-RU"/>
        </w:rPr>
        <w:t>флутиказон</w:t>
      </w:r>
      <w:proofErr w:type="spellEnd"/>
      <w:r w:rsidR="00582CDC" w:rsidRPr="00AF49EB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582CD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  <w:r w:rsidRPr="00AF49EB">
        <w:rPr>
          <w:rFonts w:eastAsiaTheme="minorEastAsia"/>
          <w:sz w:val="28"/>
          <w:szCs w:val="28"/>
          <w:lang w:eastAsia="ru-RU"/>
        </w:rPr>
        <w:t xml:space="preserve">Другие способы введения, в том числе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ингаляционно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и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местно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: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дентально-интраканально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дерматологически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интраназально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офтальмологически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ушно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</w:t>
      </w:r>
      <w:r w:rsidRPr="00AF49EB">
        <w:rPr>
          <w:rFonts w:eastAsiaTheme="minorEastAsia"/>
          <w:sz w:val="28"/>
          <w:szCs w:val="28"/>
          <w:lang w:eastAsia="ru-RU"/>
        </w:rPr>
        <w:br/>
        <w:t xml:space="preserve">и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перианально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>, не запрещены при использовании дозировок, установленных производителями, и терапевтическими показаниями.</w:t>
      </w:r>
    </w:p>
    <w:p w:rsidR="00582CDC" w:rsidRDefault="00582CDC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0E7EC3" w:rsidRDefault="000E7EC3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0E7EC3" w:rsidRDefault="000E7EC3" w:rsidP="006D03B7">
      <w:pPr>
        <w:widowControl w:val="0"/>
        <w:autoSpaceDE w:val="0"/>
        <w:autoSpaceDN w:val="0"/>
        <w:ind w:right="-1"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582CDC" w:rsidRPr="007022C8" w:rsidRDefault="00582CDC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Theme="minorEastAsia"/>
          <w:b/>
          <w:sz w:val="28"/>
          <w:szCs w:val="28"/>
          <w:lang w:eastAsia="ru-RU"/>
        </w:rPr>
      </w:pPr>
      <w:r w:rsidRPr="007022C8">
        <w:rPr>
          <w:rFonts w:eastAsiaTheme="minorEastAsia"/>
          <w:b/>
          <w:sz w:val="28"/>
          <w:szCs w:val="28"/>
          <w:lang w:eastAsia="ru-RU"/>
        </w:rPr>
        <w:t>III. Субстанции, запрещенные в отдельных видах спорта</w:t>
      </w:r>
    </w:p>
    <w:p w:rsidR="007022C8" w:rsidRPr="00AF49EB" w:rsidRDefault="007022C8" w:rsidP="006D03B7">
      <w:pPr>
        <w:widowControl w:val="0"/>
        <w:autoSpaceDE w:val="0"/>
        <w:autoSpaceDN w:val="0"/>
        <w:ind w:right="-1" w:firstLine="709"/>
        <w:jc w:val="center"/>
        <w:outlineLvl w:val="1"/>
        <w:rPr>
          <w:rFonts w:eastAsiaTheme="minorEastAsia"/>
          <w:sz w:val="28"/>
          <w:szCs w:val="28"/>
          <w:lang w:eastAsia="ru-RU"/>
        </w:rPr>
      </w:pPr>
    </w:p>
    <w:p w:rsidR="00582CDC" w:rsidRPr="007022C8" w:rsidRDefault="00582CDC" w:rsidP="007022C8">
      <w:pPr>
        <w:pStyle w:val="a5"/>
        <w:widowControl w:val="0"/>
        <w:numPr>
          <w:ilvl w:val="0"/>
          <w:numId w:val="11"/>
        </w:numPr>
        <w:autoSpaceDE w:val="0"/>
        <w:autoSpaceDN w:val="0"/>
        <w:ind w:right="-1"/>
        <w:rPr>
          <w:rFonts w:eastAsiaTheme="minorEastAsia"/>
          <w:sz w:val="28"/>
          <w:szCs w:val="28"/>
          <w:lang w:eastAsia="ru-RU"/>
        </w:rPr>
      </w:pPr>
      <w:r w:rsidRPr="007022C8">
        <w:rPr>
          <w:rFonts w:eastAsiaTheme="minorEastAsia"/>
          <w:sz w:val="28"/>
          <w:szCs w:val="28"/>
          <w:lang w:eastAsia="ru-RU"/>
        </w:rPr>
        <w:t xml:space="preserve">Бета-блокаторы </w:t>
      </w:r>
      <w:hyperlink r:id="rId30">
        <w:r w:rsidRPr="007022C8">
          <w:rPr>
            <w:rFonts w:eastAsiaTheme="minorEastAsia"/>
            <w:sz w:val="28"/>
            <w:szCs w:val="28"/>
            <w:lang w:eastAsia="ru-RU"/>
          </w:rPr>
          <w:t>(P1)</w:t>
        </w:r>
      </w:hyperlink>
      <w:r w:rsidR="008F54B5" w:rsidRPr="007022C8">
        <w:rPr>
          <w:rFonts w:eastAsiaTheme="minorEastAsia"/>
          <w:sz w:val="28"/>
          <w:szCs w:val="28"/>
          <w:lang w:eastAsia="ru-RU"/>
        </w:rPr>
        <w:t>.</w:t>
      </w:r>
    </w:p>
    <w:p w:rsidR="00582CDC" w:rsidRPr="00AF49EB" w:rsidRDefault="00582CDC" w:rsidP="006D03B7">
      <w:pPr>
        <w:widowControl w:val="0"/>
        <w:autoSpaceDE w:val="0"/>
        <w:autoSpaceDN w:val="0"/>
        <w:ind w:right="-1" w:firstLine="708"/>
        <w:jc w:val="both"/>
        <w:rPr>
          <w:rFonts w:eastAsiaTheme="minorEastAsia"/>
          <w:sz w:val="28"/>
          <w:szCs w:val="28"/>
          <w:lang w:eastAsia="ru-RU"/>
        </w:rPr>
      </w:pPr>
      <w:r w:rsidRPr="00AF49EB">
        <w:rPr>
          <w:rFonts w:eastAsiaTheme="minorEastAsia"/>
          <w:sz w:val="28"/>
          <w:szCs w:val="28"/>
          <w:lang w:eastAsia="ru-RU"/>
        </w:rPr>
        <w:t xml:space="preserve">Бета-блокаторы, в том числе,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алпренолол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атенолол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ацебутолол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бетаксолол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бисопролол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бунолол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карведилол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картеолол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лабеталол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метипранолол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метопролол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надолол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небиволол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окспренолол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пиндолол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пропранолол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соталол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тимолол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целипролол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;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эсмолол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, запрещены только в соревновательный период </w:t>
      </w:r>
      <w:r w:rsidR="003B411F" w:rsidRPr="00AF49EB">
        <w:rPr>
          <w:rFonts w:eastAsiaTheme="minorEastAsia"/>
          <w:sz w:val="28"/>
          <w:szCs w:val="28"/>
          <w:lang w:eastAsia="ru-RU"/>
        </w:rPr>
        <w:br/>
      </w:r>
      <w:r w:rsidRPr="00AF49EB">
        <w:rPr>
          <w:rFonts w:eastAsiaTheme="minorEastAsia"/>
          <w:sz w:val="28"/>
          <w:szCs w:val="28"/>
          <w:lang w:eastAsia="ru-RU"/>
        </w:rPr>
        <w:t>в следующих видах спорта: автоспорт (FIA); бильярдный спорт (все дисциплины) (WCBS); дартс (WDF); гольф (IGF</w:t>
      </w:r>
      <w:r w:rsidRPr="003A2FD0">
        <w:rPr>
          <w:rFonts w:eastAsiaTheme="minorEastAsia"/>
          <w:sz w:val="28"/>
          <w:szCs w:val="28"/>
          <w:lang w:eastAsia="ru-RU"/>
        </w:rPr>
        <w:t>);</w:t>
      </w:r>
      <w:r w:rsidR="003A2FD0">
        <w:rPr>
          <w:rFonts w:eastAsiaTheme="minorEastAsia"/>
          <w:sz w:val="28"/>
          <w:szCs w:val="28"/>
          <w:lang w:eastAsia="ru-RU"/>
        </w:rPr>
        <w:t xml:space="preserve"> </w:t>
      </w:r>
      <w:r w:rsidRPr="00AF49EB">
        <w:rPr>
          <w:rFonts w:eastAsiaTheme="minorEastAsia"/>
          <w:sz w:val="28"/>
          <w:szCs w:val="28"/>
          <w:lang w:eastAsia="ru-RU"/>
        </w:rPr>
        <w:t>мини-гольф (</w:t>
      </w:r>
      <w:r w:rsidRPr="00AF49EB">
        <w:rPr>
          <w:rFonts w:eastAsiaTheme="minorEastAsia"/>
          <w:sz w:val="28"/>
          <w:szCs w:val="28"/>
          <w:lang w:val="en-US" w:eastAsia="ru-RU"/>
        </w:rPr>
        <w:t>WMF</w:t>
      </w:r>
      <w:r w:rsidRPr="00AF49EB">
        <w:rPr>
          <w:rFonts w:eastAsiaTheme="minorEastAsia"/>
          <w:sz w:val="28"/>
          <w:szCs w:val="28"/>
          <w:lang w:eastAsia="ru-RU"/>
        </w:rPr>
        <w:t>); подводное плавание (CMAS) (во всех дисциплина</w:t>
      </w:r>
      <w:r w:rsidR="006D047E" w:rsidRPr="00AF49EB">
        <w:rPr>
          <w:rFonts w:eastAsiaTheme="minorEastAsia"/>
          <w:sz w:val="28"/>
          <w:szCs w:val="28"/>
          <w:lang w:eastAsia="ru-RU"/>
        </w:rPr>
        <w:t xml:space="preserve">х </w:t>
      </w:r>
      <w:proofErr w:type="spellStart"/>
      <w:r w:rsidR="006D047E" w:rsidRPr="00AF49EB">
        <w:rPr>
          <w:rFonts w:eastAsiaTheme="minorEastAsia"/>
          <w:sz w:val="28"/>
          <w:szCs w:val="28"/>
          <w:lang w:eastAsia="ru-RU"/>
        </w:rPr>
        <w:t>фридайвинга</w:t>
      </w:r>
      <w:proofErr w:type="spellEnd"/>
      <w:r w:rsidR="006D047E" w:rsidRPr="00AF49EB">
        <w:rPr>
          <w:rFonts w:eastAsiaTheme="minorEastAsia"/>
          <w:sz w:val="28"/>
          <w:szCs w:val="28"/>
          <w:lang w:eastAsia="ru-RU"/>
        </w:rPr>
        <w:t xml:space="preserve">, подводной охоты </w:t>
      </w:r>
      <w:r w:rsidRPr="00AF49EB">
        <w:rPr>
          <w:rFonts w:eastAsiaTheme="minorEastAsia"/>
          <w:sz w:val="28"/>
          <w:szCs w:val="28"/>
          <w:lang w:eastAsia="ru-RU"/>
        </w:rPr>
        <w:t xml:space="preserve">и стрельбы </w:t>
      </w:r>
      <w:r w:rsidR="003A2FD0">
        <w:rPr>
          <w:rFonts w:eastAsiaTheme="minorEastAsia"/>
          <w:sz w:val="28"/>
          <w:szCs w:val="28"/>
          <w:lang w:eastAsia="ru-RU"/>
        </w:rPr>
        <w:br/>
      </w:r>
      <w:r w:rsidRPr="00AF49EB">
        <w:rPr>
          <w:rFonts w:eastAsiaTheme="minorEastAsia"/>
          <w:sz w:val="28"/>
          <w:szCs w:val="28"/>
          <w:lang w:eastAsia="ru-RU"/>
        </w:rPr>
        <w:t xml:space="preserve">по мишеням) (запрещены также во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внесоревновательный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период); стрельба (ISSF, IPC) (запрещены также во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внесоревновательный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период); стрельба из лука (WA) (запрещены также во </w:t>
      </w:r>
      <w:proofErr w:type="spellStart"/>
      <w:r w:rsidRPr="00AF49EB">
        <w:rPr>
          <w:rFonts w:eastAsiaTheme="minorEastAsia"/>
          <w:sz w:val="28"/>
          <w:szCs w:val="28"/>
          <w:lang w:eastAsia="ru-RU"/>
        </w:rPr>
        <w:t>внесоревновательный</w:t>
      </w:r>
      <w:proofErr w:type="spellEnd"/>
      <w:r w:rsidRPr="00AF49EB">
        <w:rPr>
          <w:rFonts w:eastAsiaTheme="minorEastAsia"/>
          <w:sz w:val="28"/>
          <w:szCs w:val="28"/>
          <w:lang w:eastAsia="ru-RU"/>
        </w:rPr>
        <w:t xml:space="preserve"> период).</w:t>
      </w:r>
    </w:p>
    <w:p w:rsidR="00B91266" w:rsidRPr="00AF49EB" w:rsidRDefault="00B91266" w:rsidP="006D03B7">
      <w:pPr>
        <w:ind w:firstLine="709"/>
        <w:rPr>
          <w:sz w:val="28"/>
          <w:szCs w:val="28"/>
        </w:rPr>
      </w:pPr>
    </w:p>
    <w:sectPr w:rsidR="00B91266" w:rsidRPr="00AF49EB" w:rsidSect="006D03B7">
      <w:headerReference w:type="even" r:id="rId31"/>
      <w:headerReference w:type="default" r:id="rId32"/>
      <w:pgSz w:w="11906" w:h="16838"/>
      <w:pgMar w:top="993" w:right="567" w:bottom="1134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E2" w:rsidRDefault="00F909E2">
      <w:r>
        <w:separator/>
      </w:r>
    </w:p>
  </w:endnote>
  <w:endnote w:type="continuationSeparator" w:id="0">
    <w:p w:rsidR="00F909E2" w:rsidRDefault="00F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E2" w:rsidRDefault="00F909E2">
      <w:r>
        <w:separator/>
      </w:r>
    </w:p>
  </w:footnote>
  <w:footnote w:type="continuationSeparator" w:id="0">
    <w:p w:rsidR="00F909E2" w:rsidRDefault="00F9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52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91266" w:rsidRPr="00170ADE" w:rsidRDefault="00B91266">
        <w:pPr>
          <w:pStyle w:val="a3"/>
          <w:jc w:val="center"/>
          <w:rPr>
            <w:sz w:val="28"/>
          </w:rPr>
        </w:pPr>
        <w:r w:rsidRPr="00170ADE">
          <w:rPr>
            <w:sz w:val="28"/>
          </w:rPr>
          <w:fldChar w:fldCharType="begin"/>
        </w:r>
        <w:r w:rsidRPr="00170ADE">
          <w:rPr>
            <w:sz w:val="28"/>
          </w:rPr>
          <w:instrText>PAGE   \* MERGEFORMAT</w:instrText>
        </w:r>
        <w:r w:rsidRPr="00170ADE">
          <w:rPr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170ADE">
          <w:rPr>
            <w:sz w:val="28"/>
          </w:rPr>
          <w:fldChar w:fldCharType="end"/>
        </w:r>
      </w:p>
    </w:sdtContent>
  </w:sdt>
  <w:p w:rsidR="00B91266" w:rsidRPr="00AF1728" w:rsidRDefault="00B91266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83654"/>
      <w:docPartObj>
        <w:docPartGallery w:val="Page Numbers (Top of Page)"/>
        <w:docPartUnique/>
      </w:docPartObj>
    </w:sdtPr>
    <w:sdtEndPr/>
    <w:sdtContent>
      <w:p w:rsidR="00B91266" w:rsidRDefault="00B91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99">
          <w:rPr>
            <w:noProof/>
          </w:rPr>
          <w:t>8</w:t>
        </w:r>
        <w:r>
          <w:fldChar w:fldCharType="end"/>
        </w:r>
      </w:p>
    </w:sdtContent>
  </w:sdt>
  <w:p w:rsidR="00B91266" w:rsidRPr="00AF1728" w:rsidRDefault="00B91266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69F"/>
    <w:multiLevelType w:val="hybridMultilevel"/>
    <w:tmpl w:val="C0E6D9EA"/>
    <w:lvl w:ilvl="0" w:tplc="E59C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09A0"/>
    <w:multiLevelType w:val="multilevel"/>
    <w:tmpl w:val="C53E6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163F72"/>
    <w:multiLevelType w:val="multilevel"/>
    <w:tmpl w:val="F3BC07F0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41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9" w:hanging="2160"/>
      </w:pPr>
      <w:rPr>
        <w:rFonts w:hint="default"/>
      </w:rPr>
    </w:lvl>
  </w:abstractNum>
  <w:abstractNum w:abstractNumId="3">
    <w:nsid w:val="298F1676"/>
    <w:multiLevelType w:val="hybridMultilevel"/>
    <w:tmpl w:val="217048A6"/>
    <w:lvl w:ilvl="0" w:tplc="856ACD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C23DB2"/>
    <w:multiLevelType w:val="multilevel"/>
    <w:tmpl w:val="45043DD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>
    <w:nsid w:val="3BD1078F"/>
    <w:multiLevelType w:val="multilevel"/>
    <w:tmpl w:val="7A34A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F0C4D13"/>
    <w:multiLevelType w:val="hybridMultilevel"/>
    <w:tmpl w:val="600412CE"/>
    <w:lvl w:ilvl="0" w:tplc="23ACC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F55F6"/>
    <w:multiLevelType w:val="multilevel"/>
    <w:tmpl w:val="097C4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317DE2"/>
    <w:multiLevelType w:val="multilevel"/>
    <w:tmpl w:val="28C44F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0" w:hanging="2160"/>
      </w:pPr>
      <w:rPr>
        <w:rFonts w:hint="default"/>
      </w:rPr>
    </w:lvl>
  </w:abstractNum>
  <w:abstractNum w:abstractNumId="9">
    <w:nsid w:val="6AB43A26"/>
    <w:multiLevelType w:val="hybridMultilevel"/>
    <w:tmpl w:val="374CBDAE"/>
    <w:lvl w:ilvl="0" w:tplc="29FAA4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99C2B04"/>
    <w:multiLevelType w:val="multilevel"/>
    <w:tmpl w:val="C53E6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58"/>
    <w:rsid w:val="00042FEB"/>
    <w:rsid w:val="0008334F"/>
    <w:rsid w:val="000C2834"/>
    <w:rsid w:val="000C32E7"/>
    <w:rsid w:val="000D3094"/>
    <w:rsid w:val="000D6A04"/>
    <w:rsid w:val="000E7EC3"/>
    <w:rsid w:val="001320FA"/>
    <w:rsid w:val="001369C6"/>
    <w:rsid w:val="001375FA"/>
    <w:rsid w:val="00152D01"/>
    <w:rsid w:val="001A1B80"/>
    <w:rsid w:val="001B1D62"/>
    <w:rsid w:val="001B3736"/>
    <w:rsid w:val="001F6133"/>
    <w:rsid w:val="00214708"/>
    <w:rsid w:val="00225F00"/>
    <w:rsid w:val="002A3094"/>
    <w:rsid w:val="002E5AC6"/>
    <w:rsid w:val="0033594A"/>
    <w:rsid w:val="00336E77"/>
    <w:rsid w:val="003513D3"/>
    <w:rsid w:val="00356D1A"/>
    <w:rsid w:val="003A2FD0"/>
    <w:rsid w:val="003B411F"/>
    <w:rsid w:val="003D2D1D"/>
    <w:rsid w:val="003D5927"/>
    <w:rsid w:val="003D6504"/>
    <w:rsid w:val="004023FC"/>
    <w:rsid w:val="004167D9"/>
    <w:rsid w:val="0042061D"/>
    <w:rsid w:val="00484C2A"/>
    <w:rsid w:val="00493896"/>
    <w:rsid w:val="004A0089"/>
    <w:rsid w:val="00513806"/>
    <w:rsid w:val="00527AA6"/>
    <w:rsid w:val="005421EB"/>
    <w:rsid w:val="005513BC"/>
    <w:rsid w:val="00580B00"/>
    <w:rsid w:val="00582CDC"/>
    <w:rsid w:val="00586A28"/>
    <w:rsid w:val="00591ADD"/>
    <w:rsid w:val="005C7A22"/>
    <w:rsid w:val="005E6BA8"/>
    <w:rsid w:val="006047C6"/>
    <w:rsid w:val="006158E7"/>
    <w:rsid w:val="006175FC"/>
    <w:rsid w:val="00625E29"/>
    <w:rsid w:val="00646BBE"/>
    <w:rsid w:val="00647E60"/>
    <w:rsid w:val="006A7649"/>
    <w:rsid w:val="006B5208"/>
    <w:rsid w:val="006B651D"/>
    <w:rsid w:val="006D03B7"/>
    <w:rsid w:val="006D047E"/>
    <w:rsid w:val="006D75E9"/>
    <w:rsid w:val="006E23D2"/>
    <w:rsid w:val="007022C8"/>
    <w:rsid w:val="0071687B"/>
    <w:rsid w:val="00721506"/>
    <w:rsid w:val="00731656"/>
    <w:rsid w:val="00743A35"/>
    <w:rsid w:val="007911C3"/>
    <w:rsid w:val="007945DF"/>
    <w:rsid w:val="007A53C7"/>
    <w:rsid w:val="007B3EC3"/>
    <w:rsid w:val="007C0A98"/>
    <w:rsid w:val="007D2D0C"/>
    <w:rsid w:val="007D4136"/>
    <w:rsid w:val="00864F9B"/>
    <w:rsid w:val="00870C3A"/>
    <w:rsid w:val="00874B58"/>
    <w:rsid w:val="008C31D9"/>
    <w:rsid w:val="008F54B5"/>
    <w:rsid w:val="00924815"/>
    <w:rsid w:val="00945F92"/>
    <w:rsid w:val="009521D5"/>
    <w:rsid w:val="00957748"/>
    <w:rsid w:val="009760FC"/>
    <w:rsid w:val="0097787E"/>
    <w:rsid w:val="009A3D30"/>
    <w:rsid w:val="009B695A"/>
    <w:rsid w:val="009C15DB"/>
    <w:rsid w:val="009C4A0D"/>
    <w:rsid w:val="009D3824"/>
    <w:rsid w:val="009D684D"/>
    <w:rsid w:val="009F7E99"/>
    <w:rsid w:val="00A16782"/>
    <w:rsid w:val="00A36BC5"/>
    <w:rsid w:val="00A57489"/>
    <w:rsid w:val="00A6193F"/>
    <w:rsid w:val="00A61A39"/>
    <w:rsid w:val="00A717F4"/>
    <w:rsid w:val="00A74128"/>
    <w:rsid w:val="00A7504B"/>
    <w:rsid w:val="00A7745F"/>
    <w:rsid w:val="00A83266"/>
    <w:rsid w:val="00A94D96"/>
    <w:rsid w:val="00AC5468"/>
    <w:rsid w:val="00AE2658"/>
    <w:rsid w:val="00AE38A6"/>
    <w:rsid w:val="00AF49EB"/>
    <w:rsid w:val="00B10B6D"/>
    <w:rsid w:val="00B36A41"/>
    <w:rsid w:val="00B43325"/>
    <w:rsid w:val="00B462A1"/>
    <w:rsid w:val="00B76593"/>
    <w:rsid w:val="00B8649A"/>
    <w:rsid w:val="00B91266"/>
    <w:rsid w:val="00BB57CC"/>
    <w:rsid w:val="00BC198A"/>
    <w:rsid w:val="00BD2B99"/>
    <w:rsid w:val="00BF45FA"/>
    <w:rsid w:val="00C143BF"/>
    <w:rsid w:val="00C257AD"/>
    <w:rsid w:val="00C36879"/>
    <w:rsid w:val="00C54690"/>
    <w:rsid w:val="00C609E0"/>
    <w:rsid w:val="00C830D9"/>
    <w:rsid w:val="00C86331"/>
    <w:rsid w:val="00C86814"/>
    <w:rsid w:val="00CB1D99"/>
    <w:rsid w:val="00CC6B43"/>
    <w:rsid w:val="00CF2352"/>
    <w:rsid w:val="00CF324C"/>
    <w:rsid w:val="00D21061"/>
    <w:rsid w:val="00D26CF4"/>
    <w:rsid w:val="00D33185"/>
    <w:rsid w:val="00D549AE"/>
    <w:rsid w:val="00D763F0"/>
    <w:rsid w:val="00D81534"/>
    <w:rsid w:val="00DD4A65"/>
    <w:rsid w:val="00DF1FA6"/>
    <w:rsid w:val="00E04A11"/>
    <w:rsid w:val="00E15F6F"/>
    <w:rsid w:val="00E66EA6"/>
    <w:rsid w:val="00E74E37"/>
    <w:rsid w:val="00E76FD9"/>
    <w:rsid w:val="00E80742"/>
    <w:rsid w:val="00E81D59"/>
    <w:rsid w:val="00EE59D6"/>
    <w:rsid w:val="00EE6187"/>
    <w:rsid w:val="00F05568"/>
    <w:rsid w:val="00F12E28"/>
    <w:rsid w:val="00F404AF"/>
    <w:rsid w:val="00F73B2F"/>
    <w:rsid w:val="00F909E2"/>
    <w:rsid w:val="00F96994"/>
    <w:rsid w:val="00FA6D46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B5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74B58"/>
    <w:pPr>
      <w:ind w:left="720"/>
      <w:contextualSpacing/>
    </w:pPr>
  </w:style>
  <w:style w:type="paragraph" w:customStyle="1" w:styleId="ConsPlusNormal">
    <w:name w:val="ConsPlusNormal"/>
    <w:rsid w:val="00874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74B5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74B58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39"/>
    <w:rsid w:val="00874B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582C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34"/>
    <w:rPr>
      <w:rFonts w:ascii="Tahoma" w:eastAsia="SimSun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unhideWhenUsed/>
    <w:rsid w:val="00E81D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1D5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B5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74B58"/>
    <w:pPr>
      <w:ind w:left="720"/>
      <w:contextualSpacing/>
    </w:pPr>
  </w:style>
  <w:style w:type="paragraph" w:customStyle="1" w:styleId="ConsPlusNormal">
    <w:name w:val="ConsPlusNormal"/>
    <w:rsid w:val="00874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74B5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74B58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39"/>
    <w:rsid w:val="00874B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582C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34"/>
    <w:rPr>
      <w:rFonts w:ascii="Tahoma" w:eastAsia="SimSun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unhideWhenUsed/>
    <w:rsid w:val="00E81D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1D5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BF07E91447709E9A0FF0B87EBCCEF4B2B29A83F5056E7A3B8A0D680522346DC4D8CD8FD3DA0627112AE24E51F9C9670086E517LDr3H" TargetMode="External"/><Relationship Id="rId18" Type="http://schemas.openxmlformats.org/officeDocument/2006/relationships/hyperlink" Target="consultantplus://offline/ref=E7774EBBAA42A02866BB269D801B4C3E3F21C0F282593FCC356DFE70F81841CE0F3ABEF98B1009D0ED90250AAEE0932A9CDA121D5560D5Y7c5M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E7774EBBAA42A02866BB269D801B4C3E3F21C0F282593FCC356DFE70F81841CE0F3ABEF98B100BDEED90250AAEE0932A9CDA121D5560D5Y7c5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BF07E91447709E9A0FF0B87EBCCEF4B0B39285F90C337033D3016A022D6B68C3C9CD89D2CF53774B7DEF4CL5r3H" TargetMode="External"/><Relationship Id="rId17" Type="http://schemas.openxmlformats.org/officeDocument/2006/relationships/hyperlink" Target="consultantplus://offline/ref=E7774EBBAA42A02866BB269D801B4C3E3F21C0F282593FCC356DFE70F81841CE0F3ABEF98B1100D8ED90250AAEE0932A9CDA121D5560D5Y7c5M" TargetMode="External"/><Relationship Id="rId25" Type="http://schemas.openxmlformats.org/officeDocument/2006/relationships/hyperlink" Target="consultantplus://offline/ref=E7774EBBAA42A02866BB269D801B4C3E3F21C0F282593FCC356DFE70F81841CE0F3ABEF98B100CDBED90250AAEE0932A9CDA121D5560D5Y7c5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331E3F0DAC542ED8ED0560EBFABCD8F8925BB7E8A627A4DB2C8737008D15F9BF89CC09B0B89896E14F199C3NEO4M" TargetMode="External"/><Relationship Id="rId20" Type="http://schemas.openxmlformats.org/officeDocument/2006/relationships/hyperlink" Target="consultantplus://offline/ref=E7774EBBAA42A02866BB269D801B4C3E3F21C0F282593FCC356DFE70F81841CE0F3ABEF98B100BDBED90250AAEE0932A9CDA121D5560D5Y7c5M" TargetMode="External"/><Relationship Id="rId29" Type="http://schemas.openxmlformats.org/officeDocument/2006/relationships/hyperlink" Target="consultantplus://offline/ref=E7774EBBAA42A02866BB269D801B4C3E3F21C0F282593FCC356DFE70F81841CE0F3ABEF98B100FDCED90250AAEE0932A9CDA121D5560D5Y7c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BF07E91447709E9A0FF5B77DBCCEF4B5B59B80F30C337033D3016A022D6B7AC391C189D3D5527F5E2BBE0A05EAC8670085E40BD23A35L8r5H" TargetMode="External"/><Relationship Id="rId24" Type="http://schemas.openxmlformats.org/officeDocument/2006/relationships/hyperlink" Target="consultantplus://offline/ref=E7774EBBAA42A02866BB269D801B4C3E3F21C0F282593FCC356DFE70F81841CE0F3ABEF98B100DDFED90250AAEE0932A9CDA121D5560D5Y7c5M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331E3F0DAC542ED8ED0560EBFABCD8F8C21B5788B627A4DB2C8737008D15F89F8C4CC990397896C01A7C885B1BC2DBE90A6A968AFA81CN7OBM" TargetMode="External"/><Relationship Id="rId23" Type="http://schemas.openxmlformats.org/officeDocument/2006/relationships/hyperlink" Target="consultantplus://offline/ref=E7774EBBAA42A02866BB269D801B4C3E3F21C0F282593FCC356DFE70F81841CE0F3ABEF98B100DD9ED90250AAEE0932A9CDA121D5560D5Y7c5M" TargetMode="External"/><Relationship Id="rId28" Type="http://schemas.openxmlformats.org/officeDocument/2006/relationships/hyperlink" Target="consultantplus://offline/ref=E7774EBBAA42A02866BB269D801B4C3E3F21C0F282593FCC356DFE70F81841CE0F3ABEF98B100FDAED90250AAEE0932A9CDA121D5560D5Y7c5M" TargetMode="External"/><Relationship Id="rId10" Type="http://schemas.openxmlformats.org/officeDocument/2006/relationships/hyperlink" Target="consultantplus://offline/ref=B3BF07E91447709E9A0FF5B77DBCCEF4B5B59B80F30C337033D3016A022D6B7AC391C189D3D35A725E2BBE0A05EAC8670085E40BD23A35L8r5H" TargetMode="External"/><Relationship Id="rId19" Type="http://schemas.openxmlformats.org/officeDocument/2006/relationships/hyperlink" Target="consultantplus://offline/ref=E7774EBBAA42A02866BB269D801B4C3E3F21C0F282593FCC356DFE70F81841CE0F3ABEF98B1008D1ED90250AAEE0932A9CDA121D5560D5Y7c5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BF07E91447709E9A0FF5B77DBCCEF4B5B59B80F30C337033D3016A022D6B7AC391C189D3D35A725E2BBE0A05EAC8670085E40BD23A35L8r5H" TargetMode="External"/><Relationship Id="rId14" Type="http://schemas.openxmlformats.org/officeDocument/2006/relationships/hyperlink" Target="consultantplus://offline/ref=B3BF07E91447709E9A0FF0B87EBCCEF4B2B29886F4046E7A3B8A0D680522346DC4D8CD88D3D152745C74BB1F14B2C5661F9AE414CE383784L6r6H" TargetMode="External"/><Relationship Id="rId22" Type="http://schemas.openxmlformats.org/officeDocument/2006/relationships/hyperlink" Target="consultantplus://offline/ref=E7774EBBAA42A02866BB269D801B4C3E3F21C0F282593FCC356DFE70F81841CE0F3ABEF98B100ADFED90250AAEE0932A9CDA121D5560D5Y7c5M" TargetMode="External"/><Relationship Id="rId27" Type="http://schemas.openxmlformats.org/officeDocument/2006/relationships/hyperlink" Target="consultantplus://offline/ref=E7774EBBAA42A02866BB269D801B4C3E3F21C0F282593FCC356DFE70F81841CE0F3ABEF98B100FD9ED90250AAEE0932A9CDA121D5560D5Y7c5M" TargetMode="External"/><Relationship Id="rId30" Type="http://schemas.openxmlformats.org/officeDocument/2006/relationships/hyperlink" Target="consultantplus://offline/ref=E7774EBBAA42A02866BB269D801B4C3E3F21C0F282593FCC356DFE70F81841CE0F3ABEF98B100ED8ED90250AAEE0932A9CDA121D5560D5Y7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6745-53A2-48D2-8E68-EEB1C648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Мавзютов Денис Рафаэльевич</dc:creator>
  <cp:lastModifiedBy>Калимулин Тимур Ильдарович</cp:lastModifiedBy>
  <cp:revision>2</cp:revision>
  <cp:lastPrinted>2024-10-16T08:32:00Z</cp:lastPrinted>
  <dcterms:created xsi:type="dcterms:W3CDTF">2024-10-17T09:17:00Z</dcterms:created>
  <dcterms:modified xsi:type="dcterms:W3CDTF">2024-10-17T09:17:00Z</dcterms:modified>
</cp:coreProperties>
</file>