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965C90" w:rsidP="00EB5C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E02CDC">
              <w:rPr>
                <w:b/>
                <w:sz w:val="28"/>
              </w:rPr>
              <w:t xml:space="preserve">внесении изменений в постановление Правительства Ивановской области от </w:t>
            </w:r>
            <w:r w:rsidR="00EB5CB1">
              <w:rPr>
                <w:b/>
                <w:sz w:val="28"/>
              </w:rPr>
              <w:t>06</w:t>
            </w:r>
            <w:r w:rsidR="00E02CDC">
              <w:rPr>
                <w:b/>
                <w:sz w:val="28"/>
              </w:rPr>
              <w:t>.0</w:t>
            </w:r>
            <w:r w:rsidR="00EB5CB1">
              <w:rPr>
                <w:b/>
                <w:sz w:val="28"/>
              </w:rPr>
              <w:t>5</w:t>
            </w:r>
            <w:r w:rsidR="00E02CDC">
              <w:rPr>
                <w:b/>
                <w:sz w:val="28"/>
              </w:rPr>
              <w:t>.20</w:t>
            </w:r>
            <w:r w:rsidR="00EB5CB1">
              <w:rPr>
                <w:b/>
                <w:sz w:val="28"/>
              </w:rPr>
              <w:t>1</w:t>
            </w:r>
            <w:r w:rsidR="00E02CDC">
              <w:rPr>
                <w:b/>
                <w:sz w:val="28"/>
              </w:rPr>
              <w:t xml:space="preserve">3 № </w:t>
            </w:r>
            <w:r w:rsidR="00EB5CB1">
              <w:rPr>
                <w:b/>
                <w:sz w:val="28"/>
              </w:rPr>
              <w:t>150</w:t>
            </w:r>
            <w:r w:rsidR="00E02CDC">
              <w:rPr>
                <w:b/>
                <w:sz w:val="28"/>
              </w:rPr>
              <w:t>-п «О</w:t>
            </w:r>
            <w:r w:rsidR="00EB5CB1">
              <w:rPr>
                <w:b/>
                <w:sz w:val="28"/>
              </w:rPr>
              <w:t xml:space="preserve">б утверждении Положения </w:t>
            </w:r>
            <w:r w:rsidR="0020467E">
              <w:rPr>
                <w:b/>
                <w:sz w:val="28"/>
              </w:rPr>
              <w:t xml:space="preserve">                   </w:t>
            </w:r>
            <w:r w:rsidR="00EB5CB1">
              <w:rPr>
                <w:b/>
                <w:sz w:val="28"/>
              </w:rPr>
              <w:t>о Департаменте внутренней политики Ивановской области</w:t>
            </w:r>
            <w:r w:rsidR="00E02CDC"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65C90" w:rsidRDefault="00965C90" w:rsidP="00965C90">
            <w:pPr>
              <w:pStyle w:val="a4"/>
            </w:pPr>
            <w:r>
              <w:t>В соответствии</w:t>
            </w:r>
            <w:r w:rsidR="00D515B6">
              <w:t xml:space="preserve"> </w:t>
            </w:r>
            <w:r w:rsidR="00EB5CB1">
              <w:t xml:space="preserve">с Уставом Ивановской области, Законом Ивановской области от 06.05.2011 № 42-ОЗ «О Правительстве Ивановской области» Правительство Ивановской области </w:t>
            </w:r>
            <w:r w:rsidR="004D021D">
              <w:t xml:space="preserve">                           </w:t>
            </w:r>
            <w:r>
              <w:rPr>
                <w:b/>
              </w:rPr>
              <w:t>п о с т а н о в л я е т</w:t>
            </w:r>
            <w:r>
              <w:t>:</w:t>
            </w:r>
          </w:p>
          <w:p w:rsidR="00E02CDC" w:rsidRDefault="00EB5CB1" w:rsidP="00965C90">
            <w:pPr>
              <w:pStyle w:val="a4"/>
            </w:pPr>
            <w:r>
              <w:t xml:space="preserve">1. </w:t>
            </w:r>
            <w:r w:rsidR="00E02CDC">
              <w:t>Внести в</w:t>
            </w:r>
            <w:r>
              <w:t xml:space="preserve"> приложение к</w:t>
            </w:r>
            <w:r w:rsidR="00E02CDC">
              <w:t xml:space="preserve"> постановлени</w:t>
            </w:r>
            <w:r>
              <w:t>ю</w:t>
            </w:r>
            <w:r w:rsidR="00E02CDC">
              <w:t xml:space="preserve"> Правительства Ивановской области от </w:t>
            </w:r>
            <w:r>
              <w:t>06</w:t>
            </w:r>
            <w:r w:rsidR="00E02CDC">
              <w:t>.0</w:t>
            </w:r>
            <w:r>
              <w:t>5</w:t>
            </w:r>
            <w:r w:rsidR="00E02CDC">
              <w:t>.20</w:t>
            </w:r>
            <w:r>
              <w:t>13</w:t>
            </w:r>
            <w:r w:rsidR="00E02CDC">
              <w:t xml:space="preserve"> № </w:t>
            </w:r>
            <w:r>
              <w:t>150</w:t>
            </w:r>
            <w:r w:rsidR="00E02CDC">
              <w:t>-п «</w:t>
            </w:r>
            <w:r w:rsidR="00E02CDC" w:rsidRPr="00E02CDC">
              <w:t>О</w:t>
            </w:r>
            <w:r>
              <w:t>б утверждении Положения о Департаменте внутренней политики Ивановской области</w:t>
            </w:r>
            <w:r w:rsidR="00E02CDC">
              <w:t>» следующие изменения:</w:t>
            </w:r>
          </w:p>
          <w:p w:rsidR="00EB5CB1" w:rsidRDefault="00EB5CB1" w:rsidP="00965C90">
            <w:pPr>
              <w:pStyle w:val="a4"/>
            </w:pPr>
            <w:r>
              <w:t>1.1. в пункте 1.1 слова «в сферах внутренней политики и молодежной политики Ивановской области» заменить словами «в сфере внутренней политики Ивановской области»</w:t>
            </w:r>
            <w:r w:rsidR="00D50D58">
              <w:t>.</w:t>
            </w:r>
          </w:p>
          <w:p w:rsidR="00D50D58" w:rsidRDefault="00D50D58" w:rsidP="00965C90">
            <w:pPr>
              <w:pStyle w:val="a4"/>
            </w:pPr>
            <w:r>
              <w:t>1.2. Пункт 2.</w:t>
            </w:r>
            <w:r w:rsidR="00CE6ABD">
              <w:t>1</w:t>
            </w:r>
            <w:r>
              <w:t>2 и подпункты 3.1.64, 3.1.65</w:t>
            </w:r>
            <w:r w:rsidR="00CE6ABD">
              <w:t xml:space="preserve">, 3.1.65.2                       </w:t>
            </w:r>
            <w:bookmarkStart w:id="0" w:name="_GoBack"/>
            <w:bookmarkEnd w:id="0"/>
            <w:r w:rsidR="00CE6ABD">
              <w:t>пункта 3.1</w:t>
            </w:r>
            <w:r>
              <w:t xml:space="preserve"> признать утратившими силу.</w:t>
            </w:r>
          </w:p>
          <w:p w:rsidR="00771430" w:rsidRDefault="00D50D58" w:rsidP="00771B2F">
            <w:pPr>
              <w:pStyle w:val="a4"/>
            </w:pPr>
            <w:r>
              <w:t>2. Настоящее постановление вступает в силу с 02.12.2024.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965C90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D50D5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p w:rsidR="00BC1F61" w:rsidRDefault="00BC1F61" w:rsidP="00965C90">
      <w:pPr>
        <w:jc w:val="right"/>
        <w:rPr>
          <w:sz w:val="28"/>
          <w:szCs w:val="28"/>
        </w:rPr>
      </w:pPr>
    </w:p>
    <w:sectPr w:rsidR="00BC1F61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E0" w:rsidRDefault="003209E0">
      <w:r>
        <w:separator/>
      </w:r>
    </w:p>
  </w:endnote>
  <w:endnote w:type="continuationSeparator" w:id="0">
    <w:p w:rsidR="003209E0" w:rsidRDefault="003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E0" w:rsidRDefault="003209E0">
      <w:r>
        <w:separator/>
      </w:r>
    </w:p>
  </w:footnote>
  <w:footnote w:type="continuationSeparator" w:id="0">
    <w:p w:rsidR="003209E0" w:rsidRDefault="0032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EB5CB1" w:rsidRDefault="00EB5CB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0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CB1" w:rsidRDefault="00EB5C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63B6"/>
    <w:rsid w:val="000232F2"/>
    <w:rsid w:val="000310A0"/>
    <w:rsid w:val="0003360D"/>
    <w:rsid w:val="00054B4E"/>
    <w:rsid w:val="00085569"/>
    <w:rsid w:val="00095F92"/>
    <w:rsid w:val="000A611C"/>
    <w:rsid w:val="000B1EA6"/>
    <w:rsid w:val="000B2E02"/>
    <w:rsid w:val="000C6E12"/>
    <w:rsid w:val="000F11CF"/>
    <w:rsid w:val="000F45C8"/>
    <w:rsid w:val="00121B22"/>
    <w:rsid w:val="001606CE"/>
    <w:rsid w:val="001707B4"/>
    <w:rsid w:val="00174AA9"/>
    <w:rsid w:val="001854F5"/>
    <w:rsid w:val="001A1BD1"/>
    <w:rsid w:val="001F4907"/>
    <w:rsid w:val="001F6B73"/>
    <w:rsid w:val="0020467E"/>
    <w:rsid w:val="00216B77"/>
    <w:rsid w:val="00253FBA"/>
    <w:rsid w:val="00257E0B"/>
    <w:rsid w:val="002673DD"/>
    <w:rsid w:val="00276C03"/>
    <w:rsid w:val="002F12EB"/>
    <w:rsid w:val="002F1AB5"/>
    <w:rsid w:val="00302208"/>
    <w:rsid w:val="00305D97"/>
    <w:rsid w:val="003209E0"/>
    <w:rsid w:val="00321645"/>
    <w:rsid w:val="003546D4"/>
    <w:rsid w:val="003615B6"/>
    <w:rsid w:val="00396B07"/>
    <w:rsid w:val="003B24BE"/>
    <w:rsid w:val="003C0206"/>
    <w:rsid w:val="003C5948"/>
    <w:rsid w:val="003D4859"/>
    <w:rsid w:val="004017F7"/>
    <w:rsid w:val="00412681"/>
    <w:rsid w:val="0042421E"/>
    <w:rsid w:val="0043113D"/>
    <w:rsid w:val="00434DFC"/>
    <w:rsid w:val="00451CFC"/>
    <w:rsid w:val="00453B0D"/>
    <w:rsid w:val="004A5A53"/>
    <w:rsid w:val="004B391E"/>
    <w:rsid w:val="004C5183"/>
    <w:rsid w:val="004D021D"/>
    <w:rsid w:val="004D733D"/>
    <w:rsid w:val="004D7382"/>
    <w:rsid w:val="00501C0B"/>
    <w:rsid w:val="00551A53"/>
    <w:rsid w:val="00555BB3"/>
    <w:rsid w:val="00560D67"/>
    <w:rsid w:val="00564B50"/>
    <w:rsid w:val="00580015"/>
    <w:rsid w:val="005809E4"/>
    <w:rsid w:val="005B1C29"/>
    <w:rsid w:val="005B4883"/>
    <w:rsid w:val="005D729D"/>
    <w:rsid w:val="00600886"/>
    <w:rsid w:val="00616AE9"/>
    <w:rsid w:val="0064341F"/>
    <w:rsid w:val="00644CC3"/>
    <w:rsid w:val="0065430D"/>
    <w:rsid w:val="00674F93"/>
    <w:rsid w:val="006A5EF0"/>
    <w:rsid w:val="006B1866"/>
    <w:rsid w:val="007152A9"/>
    <w:rsid w:val="007226EC"/>
    <w:rsid w:val="00730732"/>
    <w:rsid w:val="00730B86"/>
    <w:rsid w:val="00762854"/>
    <w:rsid w:val="007645FF"/>
    <w:rsid w:val="00771430"/>
    <w:rsid w:val="00771B2F"/>
    <w:rsid w:val="00773438"/>
    <w:rsid w:val="007948B5"/>
    <w:rsid w:val="00795E14"/>
    <w:rsid w:val="007B2E28"/>
    <w:rsid w:val="007B53BF"/>
    <w:rsid w:val="007C7547"/>
    <w:rsid w:val="00832C89"/>
    <w:rsid w:val="00877144"/>
    <w:rsid w:val="008A64F2"/>
    <w:rsid w:val="008A7C8E"/>
    <w:rsid w:val="008B4E0D"/>
    <w:rsid w:val="008D1647"/>
    <w:rsid w:val="008D20BC"/>
    <w:rsid w:val="008D2209"/>
    <w:rsid w:val="008E019F"/>
    <w:rsid w:val="008E2E1B"/>
    <w:rsid w:val="008F5AE1"/>
    <w:rsid w:val="0090734A"/>
    <w:rsid w:val="00916C22"/>
    <w:rsid w:val="00942152"/>
    <w:rsid w:val="0095787C"/>
    <w:rsid w:val="00963C8C"/>
    <w:rsid w:val="00964AA8"/>
    <w:rsid w:val="00965C90"/>
    <w:rsid w:val="00986586"/>
    <w:rsid w:val="009B62EB"/>
    <w:rsid w:val="009F027B"/>
    <w:rsid w:val="00A0617B"/>
    <w:rsid w:val="00A14B0E"/>
    <w:rsid w:val="00A15BB2"/>
    <w:rsid w:val="00A23857"/>
    <w:rsid w:val="00A2567A"/>
    <w:rsid w:val="00A32B3D"/>
    <w:rsid w:val="00A34A0F"/>
    <w:rsid w:val="00A40D01"/>
    <w:rsid w:val="00A51FCE"/>
    <w:rsid w:val="00A532A1"/>
    <w:rsid w:val="00A723F9"/>
    <w:rsid w:val="00A76408"/>
    <w:rsid w:val="00A80B0A"/>
    <w:rsid w:val="00A85A44"/>
    <w:rsid w:val="00A9500C"/>
    <w:rsid w:val="00AA6283"/>
    <w:rsid w:val="00AD1342"/>
    <w:rsid w:val="00AF0F45"/>
    <w:rsid w:val="00B23428"/>
    <w:rsid w:val="00B30F4C"/>
    <w:rsid w:val="00B33545"/>
    <w:rsid w:val="00B6092D"/>
    <w:rsid w:val="00B6099F"/>
    <w:rsid w:val="00B60A1E"/>
    <w:rsid w:val="00B62134"/>
    <w:rsid w:val="00B647ED"/>
    <w:rsid w:val="00B85AB4"/>
    <w:rsid w:val="00BA6A26"/>
    <w:rsid w:val="00BA6EEB"/>
    <w:rsid w:val="00BC1F61"/>
    <w:rsid w:val="00BC414E"/>
    <w:rsid w:val="00BC485C"/>
    <w:rsid w:val="00BC683E"/>
    <w:rsid w:val="00BD37EC"/>
    <w:rsid w:val="00BD5438"/>
    <w:rsid w:val="00BD6B78"/>
    <w:rsid w:val="00BE2F10"/>
    <w:rsid w:val="00BF0255"/>
    <w:rsid w:val="00BF3476"/>
    <w:rsid w:val="00C21244"/>
    <w:rsid w:val="00C21F7E"/>
    <w:rsid w:val="00C33692"/>
    <w:rsid w:val="00C470DF"/>
    <w:rsid w:val="00C6082D"/>
    <w:rsid w:val="00C64238"/>
    <w:rsid w:val="00C67C1D"/>
    <w:rsid w:val="00C75F78"/>
    <w:rsid w:val="00C8355E"/>
    <w:rsid w:val="00C979DD"/>
    <w:rsid w:val="00CB5F72"/>
    <w:rsid w:val="00CD030E"/>
    <w:rsid w:val="00CD03C7"/>
    <w:rsid w:val="00CE416C"/>
    <w:rsid w:val="00CE6ABD"/>
    <w:rsid w:val="00D0642A"/>
    <w:rsid w:val="00D10FD9"/>
    <w:rsid w:val="00D26381"/>
    <w:rsid w:val="00D50D58"/>
    <w:rsid w:val="00D515B6"/>
    <w:rsid w:val="00D526D3"/>
    <w:rsid w:val="00D65807"/>
    <w:rsid w:val="00D65A60"/>
    <w:rsid w:val="00D94DE5"/>
    <w:rsid w:val="00DA2784"/>
    <w:rsid w:val="00DC7AF3"/>
    <w:rsid w:val="00DE6140"/>
    <w:rsid w:val="00DE6187"/>
    <w:rsid w:val="00DF6991"/>
    <w:rsid w:val="00E02CDC"/>
    <w:rsid w:val="00E11ACC"/>
    <w:rsid w:val="00E242DD"/>
    <w:rsid w:val="00E270AD"/>
    <w:rsid w:val="00E35DF5"/>
    <w:rsid w:val="00E43DC2"/>
    <w:rsid w:val="00E51DCD"/>
    <w:rsid w:val="00E56543"/>
    <w:rsid w:val="00E579F6"/>
    <w:rsid w:val="00E7486A"/>
    <w:rsid w:val="00E8081A"/>
    <w:rsid w:val="00EB5CB1"/>
    <w:rsid w:val="00EC4800"/>
    <w:rsid w:val="00EE3EA1"/>
    <w:rsid w:val="00EE55B0"/>
    <w:rsid w:val="00EF5C97"/>
    <w:rsid w:val="00F12644"/>
    <w:rsid w:val="00F37464"/>
    <w:rsid w:val="00F51820"/>
    <w:rsid w:val="00F73F21"/>
    <w:rsid w:val="00F84BA5"/>
    <w:rsid w:val="00F9319A"/>
    <w:rsid w:val="00F97CBA"/>
    <w:rsid w:val="00FA1F66"/>
    <w:rsid w:val="00FD5706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619C59-D6D5-4E6F-9B88-AD8A706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customStyle="1" w:styleId="1">
    <w:name w:val="Сетка таблицы1"/>
    <w:basedOn w:val="a1"/>
    <w:next w:val="ab"/>
    <w:rsid w:val="00965C90"/>
    <w:rPr>
      <w:rFonts w:eastAsia="Arial" w:cs="Arial"/>
      <w:color w:val="000000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965C90"/>
    <w:rPr>
      <w:color w:val="0000FF" w:themeColor="hyperlink"/>
      <w:u w:val="single"/>
    </w:rPr>
  </w:style>
  <w:style w:type="table" w:styleId="ab">
    <w:name w:val="Table Grid"/>
    <w:basedOn w:val="a1"/>
    <w:rsid w:val="0096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A4D1-91D6-473B-A6E7-EB7FBD92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33</cp:revision>
  <cp:lastPrinted>2024-09-06T08:10:00Z</cp:lastPrinted>
  <dcterms:created xsi:type="dcterms:W3CDTF">2019-01-15T14:56:00Z</dcterms:created>
  <dcterms:modified xsi:type="dcterms:W3CDTF">2024-09-06T08:10:00Z</dcterms:modified>
</cp:coreProperties>
</file>