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6"/>
          <w:tab w:val="left" w:pos="8295" w:leader="none"/>
        </w:tabs>
        <w:bidi w:val="0"/>
        <w:jc w:val="center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                                                                               </w:t>
      </w:r>
    </w:p>
    <w:p>
      <w:pPr>
        <w:pStyle w:val="Normal"/>
        <w:tabs>
          <w:tab w:val="clear" w:pos="706"/>
          <w:tab w:val="left" w:pos="8295" w:leader="none"/>
        </w:tabs>
        <w:bidi w:val="0"/>
        <w:jc w:val="center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drawing>
          <wp:inline distT="0" distB="0" distL="0" distR="0">
            <wp:extent cx="509905" cy="63500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09" t="-1715" r="-2109" b="-1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ru-RU" w:eastAsia="ru-RU"/>
        </w:rPr>
        <w:t xml:space="preserve"> </w:t>
      </w:r>
    </w:p>
    <w:p>
      <w:pPr>
        <w:pStyle w:val="2"/>
        <w:bidi w:val="0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>
      <w:pPr>
        <w:pStyle w:val="Normal"/>
        <w:bidi w:val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Администрации городского округа Шуя</w:t>
      </w:r>
    </w:p>
    <w:p>
      <w:pPr>
        <w:pStyle w:val="Normal"/>
        <w:bidi w:val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Ивановской области</w:t>
      </w:r>
    </w:p>
    <w:p>
      <w:pPr>
        <w:pStyle w:val="Normal"/>
        <w:bidi w:val="0"/>
        <w:ind w:left="360" w:right="0" w:hanging="36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ind w:left="360" w:right="0" w:hanging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    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  </w:t>
      </w:r>
    </w:p>
    <w:p>
      <w:pPr>
        <w:pStyle w:val="Normal"/>
        <w:bidi w:val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center"/>
        <w:rPr>
          <w:sz w:val="26"/>
          <w:szCs w:val="26"/>
        </w:rPr>
      </w:pPr>
      <w:r>
        <w:rPr>
          <w:sz w:val="26"/>
          <w:szCs w:val="26"/>
        </w:rPr>
        <w:t>г. Шуя</w:t>
      </w:r>
    </w:p>
    <w:p>
      <w:pPr>
        <w:pStyle w:val="5"/>
        <w:bidi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>О</w:t>
      </w:r>
      <w:r>
        <w:rPr>
          <w:sz w:val="26"/>
          <w:szCs w:val="26"/>
          <w:lang w:val="ru-RU"/>
        </w:rPr>
        <w:t xml:space="preserve">б </w:t>
      </w:r>
      <w:r>
        <w:rPr>
          <w:sz w:val="26"/>
          <w:szCs w:val="26"/>
          <w:lang w:val="ru-RU"/>
        </w:rPr>
        <w:t>утверждении Плана мероприятий по организации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Рождественской   ярмарки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lang w:val="ru-RU"/>
        </w:rPr>
        <w:t>на территории городского округа Шуя</w:t>
      </w:r>
    </w:p>
    <w:p>
      <w:pPr>
        <w:pStyle w:val="Normal"/>
        <w:bidi w:val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 </w:t>
      </w:r>
      <w:r>
        <w:rPr>
          <w:sz w:val="28"/>
          <w:szCs w:val="28"/>
          <w:lang w:val="ru-RU"/>
        </w:rPr>
        <w:t xml:space="preserve"> постановлением Администрации городского округа Шуя от </w:t>
      </w:r>
      <w:r>
        <w:rPr>
          <w:sz w:val="28"/>
          <w:szCs w:val="28"/>
          <w:lang w:val="ru-RU"/>
        </w:rPr>
        <w:t>11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07.202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813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«Об утверждении Плана организации ярмарок на территории городского округа Шуя на 202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год», </w:t>
      </w:r>
      <w:r>
        <w:rPr>
          <w:sz w:val="28"/>
          <w:szCs w:val="28"/>
        </w:rPr>
        <w:t xml:space="preserve">постановлением Администрации городского округа Шуя от </w:t>
      </w:r>
      <w:r>
        <w:rPr>
          <w:sz w:val="28"/>
          <w:szCs w:val="28"/>
        </w:rPr>
        <w:t>14</w:t>
      </w:r>
      <w:r>
        <w:rPr>
          <w:sz w:val="28"/>
          <w:szCs w:val="28"/>
        </w:rPr>
        <w:t>.07.202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987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Плана организации ярмарок на территории городского округа Шуя на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год», Администрация городского округа   Шуя                              </w:t>
      </w:r>
      <w:r>
        <w:rPr>
          <w:b/>
          <w:sz w:val="28"/>
          <w:szCs w:val="28"/>
        </w:rPr>
        <w:t>п о с т а н о в л я е т</w:t>
      </w:r>
      <w:r>
        <w:rPr>
          <w:sz w:val="28"/>
          <w:szCs w:val="28"/>
        </w:rPr>
        <w:t>:</w:t>
      </w:r>
    </w:p>
    <w:p>
      <w:pPr>
        <w:pStyle w:val="Normal"/>
        <w:widowControl/>
        <w:suppressAutoHyphens w:val="true"/>
        <w:bidi w:val="0"/>
        <w:ind w:left="0" w:righ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.Утвердить </w:t>
      </w:r>
      <w:r>
        <w:rPr>
          <w:sz w:val="28"/>
          <w:szCs w:val="28"/>
          <w:lang w:val="ru-RU"/>
        </w:rPr>
        <w:t xml:space="preserve">План мероприятий по организации Рождественской ярмарки на территории городского округа Шуя (приложение №1). </w:t>
      </w:r>
    </w:p>
    <w:p>
      <w:pPr>
        <w:pStyle w:val="Normal"/>
        <w:widowControl/>
        <w:tabs>
          <w:tab w:val="clear" w:pos="706"/>
          <w:tab w:val="left" w:pos="540" w:leader="none"/>
        </w:tabs>
        <w:suppressAutoHyphens w:val="true"/>
        <w:bidi w:val="0"/>
        <w:ind w:left="0" w:righ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Утвердить Порядок организации Рождественской ярмарки на территории городского округа Шуя (приложение №2). </w:t>
      </w:r>
    </w:p>
    <w:p>
      <w:pPr>
        <w:pStyle w:val="Normal"/>
        <w:widowControl/>
        <w:tabs>
          <w:tab w:val="clear" w:pos="706"/>
          <w:tab w:val="left" w:pos="540" w:leader="none"/>
        </w:tabs>
        <w:suppressAutoHyphens w:val="true"/>
        <w:bidi w:val="0"/>
        <w:ind w:left="0" w:right="0" w:firstLine="3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>Первому заместителю главы Администрации городского округа Шуя по экономическим  вопросам:</w:t>
      </w:r>
    </w:p>
    <w:p>
      <w:pPr>
        <w:pStyle w:val="Normal"/>
        <w:tabs>
          <w:tab w:val="clear" w:pos="706"/>
          <w:tab w:val="left" w:pos="540" w:leader="none"/>
        </w:tabs>
        <w:bidi w:val="0"/>
        <w:ind w:left="0" w:right="0" w:firstLine="51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 xml:space="preserve">отменить  </w:t>
      </w:r>
      <w:r>
        <w:rPr>
          <w:sz w:val="28"/>
          <w:szCs w:val="28"/>
          <w:lang w:val="ru-RU"/>
        </w:rPr>
        <w:t>31 декабря 202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года и </w:t>
      </w:r>
      <w:r>
        <w:rPr>
          <w:sz w:val="28"/>
          <w:szCs w:val="28"/>
          <w:lang w:val="ru-RU"/>
        </w:rPr>
        <w:t>06,</w:t>
      </w:r>
      <w:r>
        <w:rPr>
          <w:sz w:val="28"/>
          <w:szCs w:val="28"/>
          <w:lang w:val="ru-RU"/>
        </w:rPr>
        <w:t xml:space="preserve">07 января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  ярмарку выходного дня и обеспечить информирование </w:t>
      </w:r>
      <w:r>
        <w:rPr>
          <w:sz w:val="28"/>
          <w:szCs w:val="28"/>
          <w:lang w:val="ru-RU"/>
        </w:rPr>
        <w:t>участников ярмарки;</w:t>
      </w:r>
      <w:r>
        <w:rPr>
          <w:sz w:val="28"/>
          <w:szCs w:val="28"/>
        </w:rPr>
        <w:tab/>
        <w:tab/>
        <w:t xml:space="preserve">  </w:t>
        <w:tab/>
        <w:t xml:space="preserve">-организовать </w:t>
      </w:r>
      <w:r>
        <w:rPr>
          <w:sz w:val="28"/>
          <w:szCs w:val="28"/>
          <w:lang w:val="ru-RU"/>
        </w:rPr>
        <w:t xml:space="preserve">прием </w:t>
      </w:r>
      <w:r>
        <w:rPr>
          <w:sz w:val="28"/>
          <w:szCs w:val="28"/>
          <w:lang w:val="ru-RU"/>
        </w:rPr>
        <w:t xml:space="preserve">и рассмотрение </w:t>
      </w:r>
      <w:r>
        <w:rPr>
          <w:sz w:val="28"/>
          <w:szCs w:val="28"/>
          <w:lang w:val="ru-RU"/>
        </w:rPr>
        <w:t xml:space="preserve">заявок от </w:t>
      </w:r>
      <w:r>
        <w:rPr>
          <w:sz w:val="28"/>
          <w:szCs w:val="28"/>
        </w:rPr>
        <w:t xml:space="preserve">заинтересованных лиц </w:t>
      </w:r>
      <w:r>
        <w:rPr>
          <w:sz w:val="28"/>
          <w:szCs w:val="28"/>
          <w:lang w:val="ru-RU"/>
        </w:rPr>
        <w:t>на участие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в Рождественской ярмарке </w:t>
      </w:r>
      <w:r>
        <w:rPr>
          <w:sz w:val="28"/>
          <w:szCs w:val="28"/>
          <w:lang w:val="ru-RU"/>
        </w:rPr>
        <w:t>и формирование списков участников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Рождественской </w:t>
      </w:r>
      <w:r>
        <w:rPr>
          <w:sz w:val="28"/>
          <w:szCs w:val="28"/>
          <w:lang w:val="ru-RU"/>
        </w:rPr>
        <w:t>ярмарк</w:t>
      </w:r>
      <w:r>
        <w:rPr>
          <w:sz w:val="28"/>
          <w:szCs w:val="28"/>
          <w:lang w:val="ru-RU"/>
        </w:rPr>
        <w:t xml:space="preserve">и. </w:t>
      </w:r>
    </w:p>
    <w:p>
      <w:pPr>
        <w:pStyle w:val="Normal"/>
        <w:widowControl/>
        <w:tabs>
          <w:tab w:val="clear" w:pos="706"/>
          <w:tab w:val="left" w:pos="0" w:leader="none"/>
        </w:tabs>
        <w:suppressAutoHyphens w:val="true"/>
        <w:bidi w:val="0"/>
        <w:ind w:left="0" w:righ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ru-RU"/>
        </w:rPr>
        <w:t xml:space="preserve">Управлению оргработы, документационного и информационного обеспечения разместить настоящее постановление на официальном сайте Администрации городского округа Шуя </w:t>
      </w:r>
      <w:r>
        <w:rPr>
          <w:sz w:val="28"/>
          <w:szCs w:val="28"/>
          <w:lang w:val="ru-RU"/>
        </w:rPr>
        <w:t xml:space="preserve">в сети Интернет. 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 </w:t>
      </w:r>
    </w:p>
    <w:p>
      <w:pPr>
        <w:pStyle w:val="Normal"/>
        <w:tabs>
          <w:tab w:val="clear" w:pos="706"/>
          <w:tab w:val="left" w:pos="540" w:leader="none"/>
        </w:tabs>
        <w:bidi w:val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  <w:lang w:val="ru-RU"/>
        </w:rPr>
        <w:t>постановлени</w:t>
      </w:r>
      <w:r>
        <w:rPr>
          <w:sz w:val="28"/>
          <w:szCs w:val="28"/>
          <w:lang w:val="ru-RU"/>
        </w:rPr>
        <w:t xml:space="preserve">я возложить на первого заместителя главы Администрации городского округа Шуя по экономическим вопросам. </w:t>
      </w:r>
      <w:r>
        <w:rPr>
          <w:sz w:val="28"/>
          <w:szCs w:val="28"/>
          <w:lang w:val="ru-RU"/>
        </w:rPr>
        <w:t xml:space="preserve"> </w:t>
      </w:r>
    </w:p>
    <w:p>
      <w:pPr>
        <w:pStyle w:val="Normal"/>
        <w:bidi w:val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>
      <w:pPr>
        <w:pStyle w:val="Normal"/>
        <w:bidi w:val="0"/>
        <w:jc w:val="left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Глава г</w:t>
      </w:r>
      <w:r>
        <w:rPr>
          <w:b/>
          <w:sz w:val="28"/>
          <w:szCs w:val="28"/>
          <w:lang w:val="ru-RU"/>
        </w:rPr>
        <w:t>ородского округа Шуя                                             Н.В.Корягина</w:t>
      </w:r>
    </w:p>
    <w:p>
      <w:pPr>
        <w:pStyle w:val="Normal"/>
        <w:bidi w:val="0"/>
        <w:spacing w:lineRule="auto" w:line="240" w:before="0" w:after="16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16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16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16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Приложение № 1 к постановлению </w:t>
      </w:r>
    </w:p>
    <w:p>
      <w:pPr>
        <w:pStyle w:val="Normal"/>
        <w:bidi w:val="0"/>
        <w:spacing w:lineRule="auto" w:line="240" w:before="0" w:after="16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Администрации городского округа Шуя </w:t>
      </w:r>
    </w:p>
    <w:p>
      <w:pPr>
        <w:pStyle w:val="Normal"/>
        <w:bidi w:val="0"/>
        <w:spacing w:lineRule="auto" w:line="240" w:before="0" w:after="160"/>
        <w:contextualSpacing/>
        <w:jc w:val="right"/>
        <w:rPr/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№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ab/>
        <w:tab/>
        <w:tab/>
        <w:tab/>
        <w:tab/>
        <w:tab/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eastAsia="ru-RU"/>
        </w:rPr>
        <w:t xml:space="preserve"> </w:t>
      </w:r>
    </w:p>
    <w:p>
      <w:pPr>
        <w:pStyle w:val="Normal"/>
        <w:bidi w:val="0"/>
        <w:jc w:val="center"/>
        <w:rPr/>
      </w:pPr>
      <w:r>
        <w:rPr>
          <w:rFonts w:cs="Times New Roman"/>
          <w:b/>
          <w:sz w:val="28"/>
          <w:szCs w:val="28"/>
        </w:rPr>
        <w:t xml:space="preserve">План мероприятий по организации </w:t>
      </w:r>
      <w:r>
        <w:rPr>
          <w:rFonts w:cs="Times New Roman"/>
          <w:b/>
          <w:sz w:val="28"/>
          <w:szCs w:val="28"/>
          <w:lang w:val="ru-RU"/>
        </w:rPr>
        <w:t xml:space="preserve">Рождественской </w:t>
      </w:r>
      <w:r>
        <w:rPr>
          <w:rFonts w:cs="Times New Roman"/>
          <w:b/>
          <w:sz w:val="28"/>
          <w:szCs w:val="28"/>
        </w:rPr>
        <w:t>ярмарки  на территории городского округа Шуя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bidi w:val="0"/>
        <w:jc w:val="left"/>
        <w:rPr/>
      </w:pPr>
      <w:r>
        <w:rPr>
          <w:rFonts w:cs="Times New Roman"/>
          <w:b/>
          <w:sz w:val="28"/>
          <w:szCs w:val="28"/>
        </w:rPr>
        <w:t xml:space="preserve">  </w:t>
      </w:r>
      <w:r>
        <w:rPr>
          <w:rFonts w:cs="Times New Roman"/>
          <w:b/>
          <w:sz w:val="28"/>
          <w:szCs w:val="28"/>
          <w:lang w:val="ru-RU"/>
        </w:rPr>
        <w:t>О</w:t>
      </w:r>
      <w:r>
        <w:rPr>
          <w:rFonts w:cs="Times New Roman"/>
          <w:b/>
          <w:sz w:val="28"/>
          <w:szCs w:val="28"/>
        </w:rPr>
        <w:t xml:space="preserve">рганизатор ярмарки: </w:t>
      </w:r>
      <w:r>
        <w:rPr>
          <w:rFonts w:cs="Times New Roman"/>
          <w:sz w:val="28"/>
          <w:szCs w:val="28"/>
        </w:rPr>
        <w:t>Администрация городского округа Шуя</w:t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</w:t>
      </w:r>
    </w:p>
    <w:p>
      <w:pPr>
        <w:pStyle w:val="Normal"/>
        <w:bidi w:val="0"/>
        <w:jc w:val="left"/>
        <w:rPr/>
      </w:pPr>
      <w:r>
        <w:rPr>
          <w:rFonts w:cs="Times New Roman"/>
          <w:b/>
          <w:sz w:val="28"/>
          <w:szCs w:val="28"/>
        </w:rPr>
        <w:t xml:space="preserve">   </w:t>
      </w:r>
      <w:r>
        <w:rPr>
          <w:rFonts w:cs="Times New Roman"/>
          <w:b/>
          <w:sz w:val="28"/>
          <w:szCs w:val="28"/>
        </w:rPr>
        <w:t xml:space="preserve">Вид ярмарки:  </w:t>
      </w:r>
      <w:r>
        <w:rPr>
          <w:rFonts w:cs="Times New Roman"/>
          <w:b w:val="false"/>
          <w:bCs w:val="false"/>
          <w:sz w:val="28"/>
          <w:szCs w:val="28"/>
          <w:lang w:val="ru-RU"/>
        </w:rPr>
        <w:t xml:space="preserve">праздничная. </w:t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</w:t>
      </w:r>
    </w:p>
    <w:p>
      <w:pPr>
        <w:pStyle w:val="Normal"/>
        <w:bidi w:val="0"/>
        <w:jc w:val="left"/>
        <w:rPr/>
      </w:pPr>
      <w:r>
        <w:rPr>
          <w:rFonts w:cs="Times New Roman"/>
          <w:b/>
          <w:sz w:val="28"/>
          <w:szCs w:val="28"/>
        </w:rPr>
        <w:t xml:space="preserve">  </w:t>
      </w:r>
      <w:r>
        <w:rPr>
          <w:rFonts w:cs="Times New Roman"/>
          <w:b/>
          <w:sz w:val="28"/>
          <w:szCs w:val="28"/>
        </w:rPr>
        <w:t xml:space="preserve">Тип ярмарки: </w:t>
      </w:r>
      <w:r>
        <w:rPr>
          <w:rFonts w:cs="Times New Roman"/>
          <w:b w:val="false"/>
          <w:bCs w:val="false"/>
          <w:sz w:val="28"/>
          <w:szCs w:val="28"/>
        </w:rPr>
        <w:t>универсальная.</w:t>
      </w:r>
    </w:p>
    <w:p>
      <w:pPr>
        <w:pStyle w:val="Normal"/>
        <w:bidi w:val="0"/>
        <w:ind w:left="170" w:righ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bidi w:val="0"/>
        <w:ind w:left="170" w:right="0" w:hanging="0"/>
        <w:jc w:val="both"/>
        <w:rPr/>
      </w:pPr>
      <w:r>
        <w:rPr>
          <w:rFonts w:cs="Times New Roman"/>
          <w:b/>
          <w:sz w:val="28"/>
          <w:szCs w:val="28"/>
        </w:rPr>
        <w:t xml:space="preserve">Срок проведения ярмарки: </w:t>
      </w:r>
      <w:r>
        <w:rPr>
          <w:rFonts w:cs="Times New Roman"/>
          <w:b w:val="false"/>
          <w:bCs w:val="false"/>
          <w:sz w:val="28"/>
          <w:szCs w:val="28"/>
        </w:rPr>
        <w:t>30-31</w:t>
      </w:r>
      <w:r>
        <w:rPr>
          <w:rFonts w:cs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ru-RU"/>
        </w:rPr>
        <w:t>декабря 202</w:t>
      </w:r>
      <w:r>
        <w:rPr>
          <w:rFonts w:cs="Times New Roman"/>
          <w:b w:val="false"/>
          <w:bCs w:val="false"/>
          <w:sz w:val="28"/>
          <w:szCs w:val="28"/>
          <w:lang w:val="ru-RU"/>
        </w:rPr>
        <w:t>3</w:t>
      </w:r>
      <w:r>
        <w:rPr>
          <w:rFonts w:cs="Times New Roman"/>
          <w:b w:val="false"/>
          <w:bCs w:val="false"/>
          <w:sz w:val="28"/>
          <w:szCs w:val="28"/>
          <w:lang w:val="ru-RU"/>
        </w:rPr>
        <w:t xml:space="preserve"> года,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b w:val="false"/>
          <w:bCs w:val="false"/>
          <w:color w:val="auto"/>
          <w:sz w:val="28"/>
          <w:szCs w:val="28"/>
          <w:lang w:val="ru-RU"/>
        </w:rPr>
        <w:t>0</w:t>
      </w:r>
      <w:r>
        <w:rPr>
          <w:rFonts w:cs="Times New Roman"/>
          <w:b w:val="false"/>
          <w:bCs w:val="false"/>
          <w:color w:val="auto"/>
          <w:sz w:val="28"/>
          <w:szCs w:val="28"/>
          <w:lang w:val="ru-RU"/>
        </w:rPr>
        <w:t>1</w:t>
      </w:r>
      <w:r>
        <w:rPr>
          <w:rFonts w:cs="Times New Roman"/>
          <w:b w:val="false"/>
          <w:bCs w:val="false"/>
          <w:color w:val="auto"/>
          <w:sz w:val="28"/>
          <w:szCs w:val="28"/>
          <w:lang w:val="ru-RU"/>
        </w:rPr>
        <w:t xml:space="preserve"> января </w:t>
      </w:r>
      <w:r>
        <w:rPr>
          <w:rFonts w:cs="Times New Roman"/>
          <w:b w:val="false"/>
          <w:bCs w:val="false"/>
          <w:color w:val="auto"/>
          <w:sz w:val="28"/>
          <w:szCs w:val="28"/>
          <w:lang w:val="ru-RU"/>
        </w:rPr>
        <w:t>-</w:t>
      </w:r>
      <w:r>
        <w:rPr>
          <w:rFonts w:cs="Times New Roman"/>
          <w:b w:val="false"/>
          <w:bCs w:val="false"/>
          <w:color w:val="auto"/>
          <w:sz w:val="28"/>
          <w:szCs w:val="28"/>
          <w:lang w:val="ru-RU"/>
        </w:rPr>
        <w:t xml:space="preserve"> 08 января 202</w:t>
      </w:r>
      <w:r>
        <w:rPr>
          <w:rFonts w:cs="Times New Roman"/>
          <w:b w:val="false"/>
          <w:bCs w:val="false"/>
          <w:color w:val="auto"/>
          <w:sz w:val="28"/>
          <w:szCs w:val="28"/>
          <w:lang w:val="ru-RU"/>
        </w:rPr>
        <w:t>4</w:t>
      </w:r>
      <w:r>
        <w:rPr>
          <w:rFonts w:cs="Times New Roman"/>
          <w:b w:val="false"/>
          <w:bCs w:val="false"/>
          <w:color w:val="auto"/>
          <w:sz w:val="28"/>
          <w:szCs w:val="28"/>
          <w:lang w:val="ru-RU"/>
        </w:rPr>
        <w:t xml:space="preserve"> год</w:t>
      </w:r>
      <w:r>
        <w:rPr>
          <w:rFonts w:cs="Times New Roman"/>
          <w:b w:val="false"/>
          <w:bCs w:val="false"/>
          <w:color w:val="auto"/>
          <w:sz w:val="28"/>
          <w:szCs w:val="28"/>
          <w:lang w:val="ru-RU"/>
        </w:rPr>
        <w:t>а.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  </w:t>
      </w:r>
      <w:r>
        <w:rPr>
          <w:rFonts w:cs="Times New Roman"/>
          <w:b/>
          <w:bCs/>
          <w:sz w:val="28"/>
          <w:szCs w:val="28"/>
          <w:lang w:val="ru-RU"/>
        </w:rPr>
        <w:t xml:space="preserve">Место проведения ярмарки: </w:t>
      </w:r>
      <w:r>
        <w:rPr>
          <w:rFonts w:cs="Times New Roman"/>
          <w:b w:val="false"/>
          <w:bCs w:val="false"/>
          <w:sz w:val="28"/>
          <w:szCs w:val="28"/>
          <w:lang w:val="ru-RU"/>
        </w:rPr>
        <w:t>г.Шуя, пл.Центральная, в районе кинотеатра «Родина»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   </w:t>
      </w:r>
      <w:r>
        <w:rPr>
          <w:rFonts w:cs="Times New Roman"/>
          <w:b/>
          <w:bCs/>
          <w:sz w:val="28"/>
          <w:szCs w:val="28"/>
          <w:lang w:val="ru-RU"/>
        </w:rPr>
        <w:t xml:space="preserve">Режим работы:  </w:t>
      </w:r>
      <w:r>
        <w:rPr>
          <w:rFonts w:cs="Times New Roman"/>
          <w:b w:val="false"/>
          <w:bCs w:val="false"/>
          <w:sz w:val="28"/>
          <w:szCs w:val="28"/>
          <w:lang w:val="ru-RU"/>
        </w:rPr>
        <w:t xml:space="preserve">с 10-00 часов до 22 часов. </w:t>
      </w:r>
    </w:p>
    <w:p>
      <w:pPr>
        <w:pStyle w:val="Normal"/>
        <w:bidi w:val="0"/>
        <w:jc w:val="left"/>
        <w:rPr/>
      </w:pPr>
      <w:r>
        <w:rPr>
          <w:rFonts w:cs="Times New Roman"/>
          <w:b/>
          <w:sz w:val="28"/>
          <w:szCs w:val="28"/>
        </w:rPr>
        <w:t xml:space="preserve">   </w:t>
      </w:r>
      <w:r>
        <w:rPr>
          <w:rFonts w:cs="Times New Roman"/>
          <w:b/>
          <w:sz w:val="28"/>
          <w:szCs w:val="28"/>
        </w:rPr>
        <w:t>Максимальное количество торговых мест на ярмарке</w:t>
      </w:r>
      <w:r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color w:val="000000"/>
          <w:sz w:val="28"/>
          <w:szCs w:val="28"/>
        </w:rPr>
        <w:t>2</w:t>
      </w:r>
      <w:r>
        <w:rPr>
          <w:rFonts w:cs="Times New Roman"/>
          <w:color w:val="000000"/>
          <w:sz w:val="28"/>
          <w:szCs w:val="28"/>
        </w:rPr>
        <w:t>2</w:t>
      </w:r>
    </w:p>
    <w:p>
      <w:pPr>
        <w:pStyle w:val="Normal"/>
        <w:bidi w:val="0"/>
        <w:jc w:val="both"/>
        <w:rPr/>
      </w:pPr>
      <w:r>
        <w:rPr>
          <w:rFonts w:cs="Times New Roman"/>
          <w:sz w:val="28"/>
          <w:szCs w:val="28"/>
        </w:rPr>
        <w:t xml:space="preserve">в том числе </w:t>
      </w:r>
      <w:r>
        <w:rPr>
          <w:rFonts w:cs="Times New Roman"/>
          <w:sz w:val="28"/>
          <w:szCs w:val="28"/>
          <w:lang w:val="ru-RU"/>
        </w:rPr>
        <w:t xml:space="preserve">для реализации сувенирной </w:t>
      </w:r>
      <w:r>
        <w:rPr>
          <w:rFonts w:cs="Times New Roman"/>
          <w:sz w:val="28"/>
          <w:szCs w:val="28"/>
        </w:rPr>
        <w:t xml:space="preserve">продукции - </w:t>
      </w:r>
      <w:r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 xml:space="preserve">, продукции крестьянскими (фермерскими) хозяйствами - </w:t>
      </w:r>
      <w:r>
        <w:rPr>
          <w:rFonts w:cs="Times New Roman"/>
          <w:sz w:val="28"/>
          <w:szCs w:val="28"/>
        </w:rPr>
        <w:t xml:space="preserve">6, </w:t>
      </w:r>
      <w:r>
        <w:rPr>
          <w:rFonts w:cs="Times New Roman"/>
          <w:strike w:val="false"/>
          <w:dstrike w:val="false"/>
          <w:sz w:val="28"/>
          <w:szCs w:val="28"/>
          <w:lang w:val="ru-RU"/>
        </w:rPr>
        <w:t xml:space="preserve">для оказания услуг общественного питания - </w:t>
      </w:r>
      <w:r>
        <w:rPr>
          <w:rFonts w:cs="Times New Roman"/>
          <w:strike w:val="false"/>
          <w:dstrike w:val="false"/>
          <w:sz w:val="28"/>
          <w:szCs w:val="28"/>
          <w:lang w:val="ru-RU"/>
        </w:rPr>
        <w:t>8</w:t>
      </w:r>
      <w:r>
        <w:rPr>
          <w:rFonts w:cs="Times New Roman"/>
          <w:strike w:val="false"/>
          <w:dstrike w:val="false"/>
          <w:sz w:val="28"/>
          <w:szCs w:val="28"/>
          <w:lang w:val="ru-RU"/>
        </w:rPr>
        <w:t xml:space="preserve">, </w:t>
      </w:r>
      <w:r>
        <w:rPr>
          <w:rFonts w:cs="Times New Roman"/>
          <w:strike w:val="false"/>
          <w:dstrike w:val="false"/>
          <w:sz w:val="28"/>
          <w:szCs w:val="28"/>
          <w:lang w:val="ru-RU"/>
        </w:rPr>
        <w:t>размещения информационн</w:t>
      </w:r>
      <w:r>
        <w:rPr>
          <w:rFonts w:cs="Times New Roman"/>
          <w:strike w:val="false"/>
          <w:dstrike w:val="false"/>
          <w:sz w:val="28"/>
          <w:szCs w:val="28"/>
          <w:lang w:val="ru-RU"/>
        </w:rPr>
        <w:t xml:space="preserve">ых </w:t>
      </w:r>
      <w:r>
        <w:rPr>
          <w:rFonts w:cs="Times New Roman"/>
          <w:strike w:val="false"/>
          <w:dstrike w:val="false"/>
          <w:sz w:val="28"/>
          <w:szCs w:val="28"/>
          <w:lang w:val="ru-RU"/>
        </w:rPr>
        <w:t>центр</w:t>
      </w:r>
      <w:r>
        <w:rPr>
          <w:rFonts w:cs="Times New Roman"/>
          <w:strike w:val="false"/>
          <w:dstrike w:val="false"/>
          <w:sz w:val="28"/>
          <w:szCs w:val="28"/>
          <w:lang w:val="ru-RU"/>
        </w:rPr>
        <w:t>ов</w:t>
      </w:r>
      <w:r>
        <w:rPr>
          <w:rFonts w:cs="Times New Roman"/>
          <w:strike w:val="false"/>
          <w:dstrike w:val="false"/>
          <w:sz w:val="28"/>
          <w:szCs w:val="28"/>
          <w:lang w:val="ru-RU"/>
        </w:rPr>
        <w:t xml:space="preserve"> -</w:t>
      </w:r>
      <w:r>
        <w:rPr>
          <w:rFonts w:cs="Times New Roman"/>
          <w:strike w:val="false"/>
          <w:dstrike w:val="false"/>
          <w:sz w:val="28"/>
          <w:szCs w:val="28"/>
          <w:lang w:val="ru-RU"/>
        </w:rPr>
        <w:t>2</w:t>
      </w:r>
      <w:r>
        <w:rPr>
          <w:rFonts w:cs="Times New Roman"/>
          <w:strike w:val="false"/>
          <w:dstrike w:val="false"/>
          <w:sz w:val="28"/>
          <w:szCs w:val="28"/>
          <w:lang w:val="ru-RU"/>
        </w:rPr>
        <w:t xml:space="preserve">. </w:t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</w:t>
      </w:r>
      <w:r>
        <w:rPr>
          <w:rFonts w:cs="Times New Roman"/>
          <w:b/>
          <w:sz w:val="28"/>
          <w:szCs w:val="28"/>
        </w:rPr>
        <w:t>Размер платы за предоставление оборудованных мест для продажи товаров (выполнения работ, услуг), а также за оказание услуг, связанных с обеспечением торговли:</w:t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tbl>
      <w:tblPr>
        <w:tblW w:w="9492" w:type="dxa"/>
        <w:jc w:val="left"/>
        <w:tblInd w:w="115" w:type="dxa"/>
        <w:tblLayout w:type="fixed"/>
        <w:tblCellMar>
          <w:top w:w="0" w:type="dxa"/>
          <w:left w:w="78" w:type="dxa"/>
          <w:bottom w:w="0" w:type="dxa"/>
          <w:right w:w="108" w:type="dxa"/>
        </w:tblCellMar>
      </w:tblPr>
      <w:tblGrid>
        <w:gridCol w:w="4524"/>
        <w:gridCol w:w="1332"/>
        <w:gridCol w:w="1932"/>
        <w:gridCol w:w="1704"/>
      </w:tblGrid>
      <w:tr>
        <w:trPr>
          <w:trHeight w:val="1448" w:hRule="atLeast"/>
        </w:trPr>
        <w:tc>
          <w:tcPr>
            <w:tcW w:w="4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bidi w:val="0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</w:rPr>
              <w:t>Наименование услуги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bidi w:val="0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</w:rPr>
              <w:t>Ед. изм.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 xml:space="preserve">Размер платы   </w:t>
            </w:r>
            <w:r>
              <w:rPr>
                <w:rFonts w:cs="Times New Roman" w:ascii="Times New Roman" w:hAnsi="Times New Roman"/>
                <w:b/>
              </w:rPr>
              <w:t>(</w:t>
            </w:r>
            <w:r>
              <w:rPr>
                <w:rFonts w:cs="Times New Roman" w:ascii="Times New Roman" w:hAnsi="Times New Roman"/>
                <w:b/>
              </w:rPr>
              <w:t xml:space="preserve">рублей  </w:t>
            </w:r>
            <w:r>
              <w:rPr>
                <w:rFonts w:cs="Times New Roman" w:ascii="Times New Roman" w:hAnsi="Times New Roman"/>
                <w:b/>
              </w:rPr>
              <w:t xml:space="preserve">в </w:t>
            </w:r>
            <w:r>
              <w:rPr>
                <w:rFonts w:cs="Times New Roman" w:ascii="Times New Roman" w:hAnsi="Times New Roman"/>
                <w:b/>
              </w:rPr>
              <w:t>день</w:t>
            </w:r>
            <w:r>
              <w:rPr>
                <w:rFonts w:cs="Times New Roman" w:ascii="Times New Roman" w:hAnsi="Times New Roman"/>
                <w:b/>
              </w:rPr>
              <w:t>)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30-31</w:t>
            </w:r>
            <w:r>
              <w:rPr>
                <w:rFonts w:cs="Times New Roman" w:ascii="Times New Roman" w:hAnsi="Times New Roman"/>
                <w:b/>
              </w:rPr>
              <w:t xml:space="preserve"> декабря 202</w:t>
            </w:r>
            <w:r>
              <w:rPr>
                <w:rFonts w:cs="Times New Roman" w:ascii="Times New Roman" w:hAnsi="Times New Roman"/>
                <w:b/>
              </w:rPr>
              <w:t>3</w:t>
            </w:r>
            <w:r>
              <w:rPr>
                <w:rFonts w:cs="Times New Roman" w:ascii="Times New Roman" w:hAnsi="Times New Roman"/>
                <w:b/>
              </w:rPr>
              <w:t xml:space="preserve"> года, 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0</w:t>
            </w:r>
            <w:r>
              <w:rPr>
                <w:rFonts w:cs="Times New Roman" w:ascii="Times New Roman" w:hAnsi="Times New Roman"/>
                <w:b/>
              </w:rPr>
              <w:t>1</w:t>
            </w:r>
            <w:r>
              <w:rPr>
                <w:rFonts w:cs="Times New Roman" w:ascii="Times New Roman" w:hAnsi="Times New Roman"/>
                <w:b/>
              </w:rPr>
              <w:t>-05 января 202</w:t>
            </w:r>
            <w:r>
              <w:rPr>
                <w:rFonts w:cs="Times New Roman" w:ascii="Times New Roman" w:hAnsi="Times New Roman"/>
                <w:b/>
              </w:rPr>
              <w:t>4</w:t>
            </w:r>
            <w:r>
              <w:rPr>
                <w:rFonts w:cs="Times New Roman" w:ascii="Times New Roman" w:hAnsi="Times New Roman"/>
                <w:b/>
              </w:rPr>
              <w:t xml:space="preserve"> года 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Размер платы в день</w:t>
            </w:r>
            <w:r>
              <w:rPr>
                <w:rFonts w:cs="Times New Roman" w:ascii="Times New Roman" w:hAnsi="Times New Roman"/>
                <w:b/>
              </w:rPr>
              <w:t>(рублей)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 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06-08 января 202</w:t>
            </w:r>
            <w:r>
              <w:rPr>
                <w:rFonts w:cs="Times New Roman" w:ascii="Times New Roman" w:hAnsi="Times New Roman"/>
                <w:b/>
              </w:rPr>
              <w:t xml:space="preserve">4 </w:t>
            </w:r>
            <w:r>
              <w:rPr>
                <w:rFonts w:cs="Times New Roman" w:ascii="Times New Roman" w:hAnsi="Times New Roman"/>
                <w:b/>
              </w:rPr>
              <w:t xml:space="preserve">года </w:t>
            </w:r>
          </w:p>
        </w:tc>
      </w:tr>
      <w:tr>
        <w:trPr>
          <w:trHeight w:val="1044" w:hRule="atLeast"/>
        </w:trPr>
        <w:tc>
          <w:tcPr>
            <w:tcW w:w="4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cs="Times New Roman"/>
                <w:sz w:val="28"/>
                <w:szCs w:val="28"/>
              </w:rPr>
              <w:t xml:space="preserve">Плата за предоставление мест для продажи </w:t>
            </w:r>
            <w:r>
              <w:rPr>
                <w:rFonts w:cs="Times New Roman"/>
                <w:sz w:val="28"/>
                <w:szCs w:val="28"/>
                <w:lang w:val="ru-RU"/>
              </w:rPr>
              <w:t>сувенирной продукции</w:t>
            </w:r>
            <w:r>
              <w:rPr>
                <w:rFonts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1  </w:t>
            </w:r>
            <w:r>
              <w:rPr>
                <w:rFonts w:cs="Times New Roman" w:ascii="Times New Roman" w:hAnsi="Times New Roman"/>
              </w:rPr>
              <w:t>павильон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</w:t>
            </w:r>
          </w:p>
          <w:p>
            <w:pPr>
              <w:pStyle w:val="Normal"/>
              <w:bidi w:val="0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 xml:space="preserve">800 </w:t>
            </w:r>
            <w:r>
              <w:rPr>
                <w:rFonts w:cs="Times New Roman"/>
                <w:sz w:val="24"/>
                <w:szCs w:val="24"/>
                <w:lang w:val="ru-RU"/>
              </w:rPr>
              <w:t>рубл</w:t>
            </w:r>
            <w:r>
              <w:rPr>
                <w:rFonts w:cs="Times New Roman"/>
                <w:sz w:val="28"/>
                <w:szCs w:val="28"/>
                <w:lang w:val="ru-RU"/>
              </w:rPr>
              <w:t>ей</w:t>
            </w:r>
          </w:p>
          <w:p>
            <w:pPr>
              <w:pStyle w:val="Normal"/>
              <w:bidi w:val="0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>
          <w:trHeight w:val="1044" w:hRule="atLeast"/>
        </w:trPr>
        <w:tc>
          <w:tcPr>
            <w:tcW w:w="4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cs="Times New Roman"/>
                <w:sz w:val="28"/>
                <w:szCs w:val="28"/>
              </w:rPr>
              <w:t xml:space="preserve">Плата за предоставление мест для продажи </w:t>
            </w:r>
            <w:r>
              <w:rPr>
                <w:rFonts w:cs="Times New Roman"/>
                <w:sz w:val="28"/>
                <w:szCs w:val="28"/>
                <w:lang w:val="ru-RU"/>
              </w:rPr>
              <w:t>продукции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КФХ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1  </w:t>
            </w:r>
            <w:r>
              <w:rPr>
                <w:rFonts w:cs="Times New Roman" w:ascii="Times New Roman" w:hAnsi="Times New Roman"/>
              </w:rPr>
              <w:t>павильон</w:t>
            </w:r>
          </w:p>
        </w:tc>
        <w:tc>
          <w:tcPr>
            <w:tcW w:w="19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500</w:t>
            </w:r>
          </w:p>
        </w:tc>
        <w:tc>
          <w:tcPr>
            <w:tcW w:w="17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 xml:space="preserve">1000 </w:t>
            </w:r>
            <w:r>
              <w:rPr>
                <w:lang w:val="ru-RU"/>
              </w:rPr>
              <w:t>рублей</w:t>
            </w:r>
          </w:p>
        </w:tc>
      </w:tr>
      <w:tr>
        <w:trPr>
          <w:trHeight w:val="1044" w:hRule="atLeast"/>
        </w:trPr>
        <w:tc>
          <w:tcPr>
            <w:tcW w:w="4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cs="Times New Roman"/>
                <w:sz w:val="28"/>
                <w:szCs w:val="28"/>
              </w:rPr>
              <w:t xml:space="preserve">Плата за предоставление мест для 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оказания услуг общественного питания  </w:t>
            </w:r>
          </w:p>
        </w:tc>
        <w:tc>
          <w:tcPr>
            <w:tcW w:w="13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1 </w:t>
            </w:r>
            <w:r>
              <w:rPr>
                <w:rFonts w:cs="Times New Roman" w:ascii="Times New Roman" w:hAnsi="Times New Roman"/>
              </w:rPr>
              <w:t>павильон</w:t>
            </w:r>
          </w:p>
        </w:tc>
        <w:tc>
          <w:tcPr>
            <w:tcW w:w="19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800</w:t>
            </w:r>
          </w:p>
        </w:tc>
        <w:tc>
          <w:tcPr>
            <w:tcW w:w="17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 xml:space="preserve">1500 </w:t>
            </w:r>
            <w:r>
              <w:rPr>
                <w:lang w:val="ru-RU"/>
              </w:rPr>
              <w:t>рублей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tabs>
          <w:tab w:val="clear" w:pos="706"/>
          <w:tab w:val="left" w:pos="1845" w:leader="none"/>
        </w:tabs>
        <w:bidi w:val="0"/>
        <w:jc w:val="left"/>
        <w:rPr/>
      </w:pPr>
      <w:r>
        <w:rPr>
          <w:rFonts w:cs="Times New Roman"/>
          <w:b/>
          <w:sz w:val="28"/>
          <w:szCs w:val="28"/>
        </w:rPr>
        <w:t xml:space="preserve">Схема размещения торговых мест к Плану мероприятий по организации ярмарки и продажи товаров (выполнения работ, оказания услуг) на ней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sz w:val="28"/>
          <w:szCs w:val="28"/>
          <w:lang w:val="ru-RU"/>
        </w:rPr>
        <w:t>прил</w:t>
      </w:r>
      <w:r>
        <w:rPr>
          <w:rFonts w:cs="Times New Roman"/>
          <w:sz w:val="28"/>
          <w:szCs w:val="28"/>
          <w:lang w:val="ru-RU"/>
        </w:rPr>
        <w:t>ожение №1</w:t>
      </w:r>
      <w:r>
        <w:rPr>
          <w:rFonts w:cs="Times New Roman"/>
          <w:sz w:val="28"/>
          <w:szCs w:val="28"/>
          <w:lang w:val="ru-RU"/>
        </w:rPr>
        <w:t xml:space="preserve"> ).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Информация о мероприятиях, направленных на обеспечение выполнения участниками ярмарки требований законодательства Российской Федерации в сфере защиты прав потребителей, обеспечения санитарно-эпидемиологического благополучия населения, пожарной безопасности и иных предусмотренных законодательством Российской Федерации требований:  </w:t>
      </w:r>
    </w:p>
    <w:p>
      <w:pPr>
        <w:pStyle w:val="Normal"/>
        <w:widowControl w:val="false"/>
        <w:bidi w:val="0"/>
        <w:spacing w:lineRule="auto" w:line="240" w:before="0" w:after="160"/>
        <w:ind w:left="0" w:right="0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В соответствии с Порядком организации </w:t>
      </w:r>
      <w:r>
        <w:rPr>
          <w:rFonts w:cs="Times New Roman"/>
          <w:iCs/>
          <w:sz w:val="28"/>
          <w:szCs w:val="28"/>
          <w:lang w:val="ru-RU"/>
        </w:rPr>
        <w:t xml:space="preserve">Рождественской </w:t>
      </w:r>
      <w:r>
        <w:rPr>
          <w:rFonts w:cs="Times New Roman"/>
          <w:iCs/>
          <w:sz w:val="28"/>
          <w:szCs w:val="28"/>
        </w:rPr>
        <w:t xml:space="preserve">ярмарки </w:t>
      </w:r>
      <w:r>
        <w:rPr>
          <w:rFonts w:cs="Times New Roman"/>
          <w:b w:val="false"/>
          <w:bCs w:val="false"/>
          <w:iCs/>
          <w:sz w:val="28"/>
          <w:szCs w:val="28"/>
        </w:rPr>
        <w:t xml:space="preserve">на территории городского округа Шуя .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Информация о мероприятиях, направленных на обеспечение соответствия места проведения ярмарки требованиям законодательства Российской Федерации в сфере защиты прав потребителей, обеспечения санитарно-эпидемиологического благополучия населения, пожарной безопасности и иных предусмотренных законодательством Российской Федерации требований: </w:t>
      </w:r>
    </w:p>
    <w:p>
      <w:pPr>
        <w:pStyle w:val="Normal"/>
        <w:widowControl w:val="false"/>
        <w:bidi w:val="0"/>
        <w:spacing w:lineRule="auto" w:line="240" w:before="0" w:after="160"/>
        <w:ind w:left="0" w:right="0" w:firstLine="709"/>
        <w:contextualSpacing/>
        <w:jc w:val="both"/>
        <w:rPr/>
      </w:pPr>
      <w:r>
        <w:rPr>
          <w:rFonts w:cs="Times New Roman"/>
          <w:iCs/>
          <w:sz w:val="28"/>
          <w:szCs w:val="28"/>
        </w:rPr>
        <w:t xml:space="preserve">В соответствии с Порядком организации </w:t>
      </w:r>
      <w:r>
        <w:rPr>
          <w:rFonts w:cs="Times New Roman"/>
          <w:iCs/>
          <w:sz w:val="28"/>
          <w:szCs w:val="28"/>
          <w:lang w:val="ru-RU"/>
        </w:rPr>
        <w:t xml:space="preserve">Рождественской </w:t>
      </w:r>
      <w:r>
        <w:rPr>
          <w:rFonts w:cs="Times New Roman"/>
          <w:iCs/>
          <w:sz w:val="28"/>
          <w:szCs w:val="28"/>
        </w:rPr>
        <w:t xml:space="preserve">ярмарки </w:t>
      </w:r>
      <w:r>
        <w:rPr>
          <w:rFonts w:cs="Times New Roman"/>
          <w:b w:val="false"/>
          <w:bCs w:val="false"/>
          <w:iCs/>
          <w:sz w:val="28"/>
          <w:szCs w:val="28"/>
        </w:rPr>
        <w:t xml:space="preserve">на территории городского округа Шуя.  </w:t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Иные мероприятия, направленные на организацию ярмарки и продажи товаров (выполнения работ, оказания услуг):</w:t>
      </w:r>
    </w:p>
    <w:p>
      <w:pPr>
        <w:pStyle w:val="Normal"/>
        <w:bidi w:val="0"/>
        <w:jc w:val="both"/>
        <w:rPr/>
      </w:pPr>
      <w:r>
        <w:rPr>
          <w:rFonts w:cs="Times New Roman"/>
          <w:sz w:val="28"/>
          <w:szCs w:val="28"/>
        </w:rPr>
        <w:t xml:space="preserve">Схема эвакуации </w:t>
      </w:r>
      <w:r>
        <w:rPr>
          <w:rFonts w:cs="Times New Roman"/>
          <w:b w:val="false"/>
          <w:bCs w:val="false"/>
          <w:sz w:val="28"/>
          <w:szCs w:val="28"/>
        </w:rPr>
        <w:t xml:space="preserve">к Плану мероприятий по организации </w:t>
      </w:r>
      <w:r>
        <w:rPr>
          <w:rFonts w:cs="Times New Roman"/>
          <w:b w:val="false"/>
          <w:bCs w:val="false"/>
          <w:sz w:val="28"/>
          <w:szCs w:val="28"/>
          <w:lang w:val="ru-RU"/>
        </w:rPr>
        <w:t xml:space="preserve">Рождественской  </w:t>
      </w:r>
      <w:r>
        <w:rPr>
          <w:rFonts w:cs="Times New Roman"/>
          <w:b w:val="false"/>
          <w:bCs w:val="false"/>
          <w:sz w:val="28"/>
          <w:szCs w:val="28"/>
        </w:rPr>
        <w:t xml:space="preserve">ярмарки 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sz w:val="28"/>
          <w:szCs w:val="28"/>
          <w:lang w:val="ru-RU"/>
        </w:rPr>
        <w:t>прил</w:t>
      </w:r>
      <w:r>
        <w:rPr>
          <w:rFonts w:cs="Times New Roman"/>
          <w:sz w:val="28"/>
          <w:szCs w:val="28"/>
          <w:lang w:val="ru-RU"/>
        </w:rPr>
        <w:t>ожение №2</w:t>
      </w:r>
      <w:r>
        <w:rPr>
          <w:rFonts w:cs="Times New Roman"/>
          <w:sz w:val="28"/>
          <w:szCs w:val="28"/>
        </w:rPr>
        <w:t>).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/>
          <w:b w:val="false"/>
          <w:bCs w:val="false"/>
          <w:color w:val="000000"/>
          <w:sz w:val="20"/>
          <w:szCs w:val="20"/>
          <w:lang w:val="ru-RU" w:eastAsia="ru-RU"/>
        </w:rPr>
        <w:t>П</w:t>
      </w:r>
      <w:r>
        <w:rPr>
          <w:rFonts w:eastAsia="Times New Roman" w:cs="Times New Roman"/>
          <w:b w:val="false"/>
          <w:bCs w:val="false"/>
          <w:color w:val="000000"/>
          <w:sz w:val="20"/>
          <w:szCs w:val="20"/>
          <w:lang w:val="ru-RU" w:eastAsia="ru-RU"/>
        </w:rPr>
        <w:t xml:space="preserve">риложение </w:t>
      </w:r>
      <w:r>
        <w:rPr>
          <w:rFonts w:eastAsia="Times New Roman" w:cs="Times New Roman"/>
          <w:b w:val="false"/>
          <w:bCs w:val="false"/>
          <w:color w:val="000000"/>
          <w:sz w:val="20"/>
          <w:szCs w:val="20"/>
          <w:lang w:val="ru-RU" w:eastAsia="ru-RU"/>
        </w:rPr>
        <w:t>№1</w:t>
      </w:r>
      <w:r>
        <w:rPr>
          <w:rFonts w:eastAsia="Times New Roman" w:cs="Times New Roman"/>
          <w:b w:val="false"/>
          <w:bCs w:val="false"/>
          <w:color w:val="000000"/>
          <w:sz w:val="20"/>
          <w:szCs w:val="20"/>
          <w:lang w:val="ru-RU" w:eastAsia="ru-RU"/>
        </w:rPr>
        <w:t xml:space="preserve"> к Плану мероприятий</w:t>
      </w:r>
    </w:p>
    <w:p>
      <w:pPr>
        <w:pStyle w:val="Normal"/>
        <w:bidi w:val="0"/>
        <w:spacing w:lineRule="auto" w:line="240" w:before="280" w:after="280"/>
        <w:contextualSpacing/>
        <w:jc w:val="left"/>
        <w:rPr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/>
          <w:b w:val="false"/>
          <w:bCs w:val="false"/>
          <w:color w:val="000000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</w:t>
      </w:r>
      <w:r>
        <w:rPr>
          <w:rFonts w:eastAsia="Times New Roman" w:cs="Times New Roman"/>
          <w:b w:val="false"/>
          <w:bCs w:val="false"/>
          <w:color w:val="000000"/>
          <w:sz w:val="20"/>
          <w:szCs w:val="20"/>
          <w:lang w:val="ru-RU" w:eastAsia="ru-RU"/>
        </w:rPr>
        <w:t xml:space="preserve">по организации </w:t>
      </w:r>
      <w:r>
        <w:rPr>
          <w:rFonts w:eastAsia="Times New Roman" w:cs="Times New Roman"/>
          <w:b w:val="false"/>
          <w:bCs w:val="false"/>
          <w:color w:val="000000"/>
          <w:sz w:val="20"/>
          <w:szCs w:val="20"/>
          <w:lang w:val="ru-RU" w:eastAsia="ru-RU"/>
        </w:rPr>
        <w:t xml:space="preserve">Рождественской </w:t>
      </w:r>
      <w:r>
        <w:rPr>
          <w:rFonts w:eastAsia="Times New Roman" w:cs="Times New Roman"/>
          <w:b w:val="false"/>
          <w:bCs w:val="false"/>
          <w:color w:val="000000"/>
          <w:sz w:val="20"/>
          <w:szCs w:val="20"/>
          <w:lang w:val="ru-RU" w:eastAsia="ru-RU"/>
        </w:rPr>
        <w:t xml:space="preserve">ярмарки  </w:t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0"/>
          <w:szCs w:val="20"/>
          <w:lang w:val="ru-RU"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0"/>
          <w:szCs w:val="20"/>
          <w:lang w:val="ru-RU" w:eastAsia="ru-RU"/>
        </w:rPr>
        <w:t>на территории городского округа Шуя</w:t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tabs>
          <w:tab w:val="clear" w:pos="706"/>
          <w:tab w:val="left" w:pos="1845" w:leader="none"/>
        </w:tabs>
        <w:bidi w:val="0"/>
        <w:spacing w:lineRule="auto" w:line="240" w:before="280" w:after="280"/>
        <w:contextualSpacing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val="ru-RU" w:eastAsia="ru-RU"/>
        </w:rPr>
        <w:t>Рождественская ярмарка</w:t>
      </w:r>
    </w:p>
    <w:p>
      <w:pPr>
        <w:pStyle w:val="Normal"/>
        <w:tabs>
          <w:tab w:val="clear" w:pos="706"/>
          <w:tab w:val="left" w:pos="1845" w:leader="none"/>
        </w:tabs>
        <w:bidi w:val="0"/>
        <w:spacing w:lineRule="auto" w:line="240" w:before="280" w:after="280"/>
        <w:contextualSpacing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val="ru-RU" w:eastAsia="ru-RU"/>
        </w:rPr>
        <w:t xml:space="preserve">Схема размещения торговых мест </w:t>
      </w:r>
    </w:p>
    <w:p>
      <w:pPr>
        <w:pStyle w:val="Normal"/>
        <w:tabs>
          <w:tab w:val="clear" w:pos="706"/>
          <w:tab w:val="left" w:pos="1845" w:leader="none"/>
        </w:tabs>
        <w:bidi w:val="0"/>
        <w:spacing w:lineRule="auto" w:line="240" w:before="280" w:after="280"/>
        <w:contextualSpacing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27">
                <wp:simplePos x="0" y="0"/>
                <wp:positionH relativeFrom="column">
                  <wp:posOffset>-94615</wp:posOffset>
                </wp:positionH>
                <wp:positionV relativeFrom="paragraph">
                  <wp:posOffset>83185</wp:posOffset>
                </wp:positionV>
                <wp:extent cx="5997575" cy="8255"/>
                <wp:effectExtent l="0" t="0" r="0" b="0"/>
                <wp:wrapNone/>
                <wp:docPr id="2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96880" cy="75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45pt,6.55pt" to="464.7pt,7.1pt" ID="Фигура2" stroked="t" style="position:absolute;flip: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tabs>
          <w:tab w:val="clear" w:pos="706"/>
          <w:tab w:val="left" w:pos="1845" w:leader="none"/>
        </w:tabs>
        <w:bidi w:val="0"/>
        <w:spacing w:lineRule="auto" w:line="240" w:before="280" w:after="280"/>
        <w:contextualSpacing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ru-RU"/>
        </w:rPr>
        <w:t>ул. М.Белова                                                                                                     ул. М.Белова</w:t>
      </w:r>
    </w:p>
    <w:p>
      <w:pPr>
        <w:pStyle w:val="Normal"/>
        <w:tabs>
          <w:tab w:val="clear" w:pos="706"/>
          <w:tab w:val="left" w:pos="1845" w:leader="none"/>
        </w:tabs>
        <w:bidi w:val="0"/>
        <w:spacing w:lineRule="auto" w:line="240" w:before="280" w:after="280"/>
        <w:contextualSpacing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175895</wp:posOffset>
                </wp:positionH>
                <wp:positionV relativeFrom="paragraph">
                  <wp:posOffset>-16510</wp:posOffset>
                </wp:positionV>
                <wp:extent cx="419735" cy="351155"/>
                <wp:effectExtent l="0" t="0" r="0" b="0"/>
                <wp:wrapNone/>
                <wp:docPr id="3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350640"/>
                        </a:xfrm>
                        <a:prstGeom prst="rect">
                          <a:avLst/>
                        </a:prstGeom>
                        <a:solidFill>
                          <a:srgbClr val="684703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#684703" stroked="t" style="position:absolute;margin-left:13.85pt;margin-top:-1.3pt;width:32.95pt;height:27.55pt;mso-wrap-style:none;v-text-anchor:middle">
                <v:fill o:detectmouseclick="t" type="solid" color2="#97b8fc" opacity="0.9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236855</wp:posOffset>
                </wp:positionH>
                <wp:positionV relativeFrom="paragraph">
                  <wp:posOffset>-16510</wp:posOffset>
                </wp:positionV>
                <wp:extent cx="309245" cy="206375"/>
                <wp:effectExtent l="0" t="0" r="0" b="0"/>
                <wp:wrapNone/>
                <wp:docPr id="4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20" cy="205920"/>
                        </a:xfrm>
                        <a:prstGeom prst="rect">
                          <a:avLst/>
                        </a:prstGeom>
                        <a:solidFill>
                          <a:srgbClr val="684703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#684703" stroked="t" style="position:absolute;margin-left:18.65pt;margin-top:-1.3pt;width:24.25pt;height:16.15pt;mso-wrap-style:none;v-text-anchor:middle">
                <v:fill o:detectmouseclick="t" type="solid" color2="#97b8fc" opacity="0.9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3284855</wp:posOffset>
                </wp:positionH>
                <wp:positionV relativeFrom="paragraph">
                  <wp:posOffset>-39370</wp:posOffset>
                </wp:positionV>
                <wp:extent cx="419735" cy="351155"/>
                <wp:effectExtent l="0" t="0" r="0" b="0"/>
                <wp:wrapNone/>
                <wp:docPr id="5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350640"/>
                        </a:xfrm>
                        <a:prstGeom prst="rect">
                          <a:avLst/>
                        </a:prstGeom>
                        <a:solidFill>
                          <a:srgbClr val="684703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#684703" stroked="t" style="position:absolute;margin-left:258.65pt;margin-top:-3.1pt;width:32.95pt;height:27.55pt;mso-wrap-style:none;v-text-anchor:middle">
                <v:fill o:detectmouseclick="t" type="solid" color2="#97b8fc" opacity="0.9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0">
                <wp:simplePos x="0" y="0"/>
                <wp:positionH relativeFrom="column">
                  <wp:posOffset>4462145</wp:posOffset>
                </wp:positionH>
                <wp:positionV relativeFrom="paragraph">
                  <wp:posOffset>-71120</wp:posOffset>
                </wp:positionV>
                <wp:extent cx="1730375" cy="668655"/>
                <wp:effectExtent l="0" t="0" r="0" b="0"/>
                <wp:wrapNone/>
                <wp:docPr id="6" name="Фигура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800" cy="66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lang w:val="ru-RU" w:eastAsia="ru-RU" w:bidi="ru-RU"/>
                              </w:rPr>
                              <w:t>Комплекс зданий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2" fillcolor="white" stroked="t" style="position:absolute;margin-left:351.35pt;margin-top:-5.6pt;width:136.15pt;height:52.55pt;mso-wrap-style:none;v-text-anchor:middle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20"/>
                          <w:szCs w:val="20"/>
                          <w:lang w:val="ru-RU" w:eastAsia="ru-RU" w:bidi="ru-RU"/>
                        </w:rPr>
                        <w:t>Комплекс зданий</w:t>
                      </w:r>
                    </w:p>
                  </w:txbxContent>
                </v:textbox>
                <v:fill o:detectmouseclick="t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1">
                <wp:simplePos x="0" y="0"/>
                <wp:positionH relativeFrom="column">
                  <wp:posOffset>-902335</wp:posOffset>
                </wp:positionH>
                <wp:positionV relativeFrom="paragraph">
                  <wp:posOffset>-74930</wp:posOffset>
                </wp:positionV>
                <wp:extent cx="732155" cy="1663065"/>
                <wp:effectExtent l="0" t="0" r="0" b="0"/>
                <wp:wrapNone/>
                <wp:docPr id="7" name="Фигура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66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lang w:val="ru-RU" w:eastAsia="ru-RU" w:bidi="ru-RU"/>
                              </w:rPr>
                              <w:t>Комплекс</w:t>
                            </w:r>
                          </w:p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lang w:val="ru-RU" w:eastAsia="ru-RU" w:bidi="ru-RU"/>
                              </w:rPr>
                              <w:t xml:space="preserve"> зданий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2" fillcolor="white" stroked="t" style="position:absolute;margin-left:-71.05pt;margin-top:-5.9pt;width:57.55pt;height:130.85pt;mso-wrap-style:none;v-text-anchor:middle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20"/>
                          <w:szCs w:val="20"/>
                          <w:lang w:val="ru-RU" w:eastAsia="ru-RU" w:bidi="ru-RU"/>
                        </w:rPr>
                        <w:t>Комплекс</w:t>
                      </w:r>
                    </w:p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20"/>
                          <w:szCs w:val="20"/>
                          <w:lang w:val="ru-RU" w:eastAsia="ru-RU" w:bidi="ru-RU"/>
                        </w:rPr>
                        <w:t xml:space="preserve"> зданий</w:t>
                      </w:r>
                    </w:p>
                  </w:txbxContent>
                </v:textbox>
                <v:fill o:detectmouseclick="t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175895</wp:posOffset>
                </wp:positionH>
                <wp:positionV relativeFrom="paragraph">
                  <wp:posOffset>-130810</wp:posOffset>
                </wp:positionV>
                <wp:extent cx="419735" cy="351155"/>
                <wp:effectExtent l="0" t="0" r="0" b="0"/>
                <wp:wrapNone/>
                <wp:docPr id="8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350640"/>
                        </a:xfrm>
                        <a:prstGeom prst="rect">
                          <a:avLst/>
                        </a:prstGeom>
                        <a:solidFill>
                          <a:srgbClr val="684703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#684703" stroked="t" style="position:absolute;margin-left:13.85pt;margin-top:-10.3pt;width:32.95pt;height:27.55pt;mso-wrap-style:none;v-text-anchor:middle">
                <v:fill o:detectmouseclick="t" type="solid" color2="#97b8fc" opacity="0.9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column">
                  <wp:posOffset>3269615</wp:posOffset>
                </wp:positionH>
                <wp:positionV relativeFrom="paragraph">
                  <wp:posOffset>-176530</wp:posOffset>
                </wp:positionV>
                <wp:extent cx="419735" cy="351155"/>
                <wp:effectExtent l="0" t="0" r="0" b="0"/>
                <wp:wrapNone/>
                <wp:docPr id="9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350640"/>
                        </a:xfrm>
                        <a:prstGeom prst="rect">
                          <a:avLst/>
                        </a:prstGeom>
                        <a:solidFill>
                          <a:srgbClr val="684703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#684703" stroked="t" style="position:absolute;margin-left:257.45pt;margin-top:-13.9pt;width:32.95pt;height:27.55pt;mso-wrap-style:none;v-text-anchor:middle">
                <v:fill o:detectmouseclick="t" type="solid" color2="#97b8fc" opacity="0.9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175895</wp:posOffset>
                </wp:positionH>
                <wp:positionV relativeFrom="paragraph">
                  <wp:posOffset>-39370</wp:posOffset>
                </wp:positionV>
                <wp:extent cx="419735" cy="351155"/>
                <wp:effectExtent l="0" t="0" r="0" b="0"/>
                <wp:wrapNone/>
                <wp:docPr id="10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350640"/>
                        </a:xfrm>
                        <a:prstGeom prst="rect">
                          <a:avLst/>
                        </a:prstGeom>
                        <a:solidFill>
                          <a:srgbClr val="684703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#684703" stroked="t" style="position:absolute;margin-left:13.85pt;margin-top:-3.1pt;width:32.95pt;height:27.55pt;mso-wrap-style:none;v-text-anchor:middle">
                <v:fill o:detectmouseclick="t" type="solid" color2="#97b8fc" opacity="0.9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7">
                <wp:simplePos x="0" y="0"/>
                <wp:positionH relativeFrom="column">
                  <wp:posOffset>3269615</wp:posOffset>
                </wp:positionH>
                <wp:positionV relativeFrom="paragraph">
                  <wp:posOffset>-62230</wp:posOffset>
                </wp:positionV>
                <wp:extent cx="420370" cy="351790"/>
                <wp:effectExtent l="0" t="0" r="0" b="0"/>
                <wp:wrapNone/>
                <wp:docPr id="1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60" cy="351000"/>
                        </a:xfrm>
                        <a:prstGeom prst="rect">
                          <a:avLst/>
                        </a:prstGeom>
                        <a:solidFill>
                          <a:srgbClr val="684703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#684703" stroked="t" style="position:absolute;margin-left:257.45pt;margin-top:-4.9pt;width:33pt;height:27.6pt;mso-wrap-style:none;v-text-anchor:middle">
                <v:fill o:detectmouseclick="t" type="solid" color2="#97b8fc" opacity="0.9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175895</wp:posOffset>
                </wp:positionH>
                <wp:positionV relativeFrom="paragraph">
                  <wp:posOffset>-100330</wp:posOffset>
                </wp:positionV>
                <wp:extent cx="419735" cy="351155"/>
                <wp:effectExtent l="0" t="0" r="0" b="0"/>
                <wp:wrapNone/>
                <wp:docPr id="1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350640"/>
                        </a:xfrm>
                        <a:prstGeom prst="rect">
                          <a:avLst/>
                        </a:prstGeom>
                        <a:solidFill>
                          <a:srgbClr val="684703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#684703" stroked="t" style="position:absolute;margin-left:13.85pt;margin-top:-7.9pt;width:32.95pt;height:27.55pt;mso-wrap-style:none;v-text-anchor:middle">
                <v:fill o:detectmouseclick="t" type="solid" color2="#97b8fc" opacity="0.9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column">
                  <wp:posOffset>3284855</wp:posOffset>
                </wp:positionH>
                <wp:positionV relativeFrom="paragraph">
                  <wp:posOffset>-130810</wp:posOffset>
                </wp:positionV>
                <wp:extent cx="419735" cy="351155"/>
                <wp:effectExtent l="0" t="0" r="0" b="0"/>
                <wp:wrapNone/>
                <wp:docPr id="13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350640"/>
                        </a:xfrm>
                        <a:prstGeom prst="rect">
                          <a:avLst/>
                        </a:prstGeom>
                        <a:solidFill>
                          <a:srgbClr val="684703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#684703" stroked="t" style="position:absolute;margin-left:258.65pt;margin-top:-10.3pt;width:32.95pt;height:27.55pt;mso-wrap-style:none;v-text-anchor:middle">
                <v:fill o:detectmouseclick="t" type="solid" color2="#97b8fc" opacity="0.9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19">
                <wp:simplePos x="0" y="0"/>
                <wp:positionH relativeFrom="column">
                  <wp:posOffset>3300095</wp:posOffset>
                </wp:positionH>
                <wp:positionV relativeFrom="paragraph">
                  <wp:posOffset>-16510</wp:posOffset>
                </wp:positionV>
                <wp:extent cx="419735" cy="351155"/>
                <wp:effectExtent l="0" t="0" r="0" b="0"/>
                <wp:wrapNone/>
                <wp:docPr id="14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350640"/>
                        </a:xfrm>
                        <a:prstGeom prst="rect">
                          <a:avLst/>
                        </a:prstGeom>
                        <a:solidFill>
                          <a:srgbClr val="684703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#684703" stroked="t" style="position:absolute;margin-left:259.85pt;margin-top:-1.3pt;width:32.95pt;height:27.55pt;mso-wrap-style:none;v-text-anchor:middle">
                <v:fill o:detectmouseclick="t" type="solid" color2="#97b8fc" opacity="0.9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175895</wp:posOffset>
                </wp:positionH>
                <wp:positionV relativeFrom="paragraph">
                  <wp:posOffset>-153670</wp:posOffset>
                </wp:positionV>
                <wp:extent cx="419735" cy="351155"/>
                <wp:effectExtent l="0" t="0" r="0" b="0"/>
                <wp:wrapNone/>
                <wp:docPr id="15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350640"/>
                        </a:xfrm>
                        <a:prstGeom prst="rect">
                          <a:avLst/>
                        </a:prstGeom>
                        <a:solidFill>
                          <a:srgbClr val="684703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#684703" stroked="t" style="position:absolute;margin-left:13.85pt;margin-top:-12.1pt;width:32.95pt;height:27.55pt;mso-wrap-style:none;v-text-anchor:middle">
                <v:fill o:detectmouseclick="t" type="solid" color2="#97b8fc" opacity="0.9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tabs>
          <w:tab w:val="clear" w:pos="706"/>
        </w:tabs>
        <w:bidi w:val="0"/>
        <w:spacing w:lineRule="auto" w:line="240" w:before="280" w:after="280"/>
        <w:contextualSpacing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8">
                <wp:simplePos x="0" y="0"/>
                <wp:positionH relativeFrom="column">
                  <wp:posOffset>-902335</wp:posOffset>
                </wp:positionH>
                <wp:positionV relativeFrom="paragraph">
                  <wp:posOffset>106045</wp:posOffset>
                </wp:positionV>
                <wp:extent cx="1006475" cy="8255"/>
                <wp:effectExtent l="0" t="0" r="0" b="0"/>
                <wp:wrapNone/>
                <wp:docPr id="16" name="Фигур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75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1.05pt,8.35pt" to="8.1pt,8.9pt" ID="Фигура3" stroked="t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пл. Центральная</w:t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ind w:left="-1134" w:right="0" w:hanging="0"/>
        <w:contextualSpacing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6">
                <wp:simplePos x="0" y="0"/>
                <wp:positionH relativeFrom="column">
                  <wp:posOffset>5235575</wp:posOffset>
                </wp:positionH>
                <wp:positionV relativeFrom="paragraph">
                  <wp:posOffset>-139065</wp:posOffset>
                </wp:positionV>
                <wp:extent cx="579120" cy="1437005"/>
                <wp:effectExtent l="0" t="0" r="0" b="0"/>
                <wp:wrapNone/>
                <wp:docPr id="17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520" cy="1436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lang w:val="ru-RU" w:eastAsia="ru-RU" w:bidi="ru-RU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ru-RU" w:eastAsia="ru-RU" w:bidi="ru-RU"/>
                              </w:rPr>
                              <w:t xml:space="preserve">Кинотеатр </w:t>
                            </w:r>
                          </w:p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lang w:val="ru-RU" w:eastAsia="ru-RU" w:bidi="ru-RU"/>
                              </w:rPr>
                              <w:t>«Родина»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white" stroked="t" style="position:absolute;margin-left:412.25pt;margin-top:-10.95pt;width:45.5pt;height:113.05pt;mso-wrap-style:none;v-text-anchor:middle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lang w:val="ru-RU" w:eastAsia="ru-RU" w:bidi="ru-RU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ru-RU" w:eastAsia="ru-RU" w:bidi="ru-RU"/>
                        </w:rPr>
                        <w:t xml:space="preserve">Кинотеатр </w:t>
                      </w:r>
                    </w:p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20"/>
                          <w:szCs w:val="20"/>
                          <w:lang w:val="ru-RU" w:eastAsia="ru-RU" w:bidi="ru-RU"/>
                        </w:rPr>
                        <w:t>«Родина»</w:t>
                      </w:r>
                    </w:p>
                  </w:txbxContent>
                </v:textbox>
                <v:fill o:detectmouseclick="t" type="solid" color2="black" opacity="0.9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пл. Ленина</w:t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29">
                <wp:simplePos x="0" y="0"/>
                <wp:positionH relativeFrom="column">
                  <wp:posOffset>-940435</wp:posOffset>
                </wp:positionH>
                <wp:positionV relativeFrom="paragraph">
                  <wp:posOffset>6985</wp:posOffset>
                </wp:positionV>
                <wp:extent cx="1029335" cy="635"/>
                <wp:effectExtent l="0" t="0" r="0" b="0"/>
                <wp:wrapNone/>
                <wp:docPr id="18" name="Фигура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88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4.05pt,0.55pt" to="6.9pt,0.55pt" ID="Фигура4" stroked="t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175895</wp:posOffset>
                </wp:positionH>
                <wp:positionV relativeFrom="paragraph">
                  <wp:posOffset>-138430</wp:posOffset>
                </wp:positionV>
                <wp:extent cx="419735" cy="351155"/>
                <wp:effectExtent l="0" t="0" r="0" b="0"/>
                <wp:wrapNone/>
                <wp:docPr id="19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350640"/>
                        </a:xfrm>
                        <a:prstGeom prst="rect">
                          <a:avLst/>
                        </a:prstGeom>
                        <a:solidFill>
                          <a:srgbClr val="684703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#684703" stroked="t" style="position:absolute;margin-left:13.85pt;margin-top:-10.9pt;width:32.95pt;height:27.55pt;mso-wrap-style:none;v-text-anchor:middle">
                <v:fill o:detectmouseclick="t" type="solid" color2="#97b8fc" opacity="0.9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0">
                <wp:simplePos x="0" y="0"/>
                <wp:positionH relativeFrom="column">
                  <wp:posOffset>3300095</wp:posOffset>
                </wp:positionH>
                <wp:positionV relativeFrom="paragraph">
                  <wp:posOffset>-77470</wp:posOffset>
                </wp:positionV>
                <wp:extent cx="419735" cy="351155"/>
                <wp:effectExtent l="0" t="0" r="0" b="0"/>
                <wp:wrapNone/>
                <wp:docPr id="20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350640"/>
                        </a:xfrm>
                        <a:prstGeom prst="rect">
                          <a:avLst/>
                        </a:prstGeom>
                        <a:solidFill>
                          <a:srgbClr val="684703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#684703" stroked="t" style="position:absolute;margin-left:259.85pt;margin-top:-6.1pt;width:32.95pt;height:27.55pt;mso-wrap-style:none;v-text-anchor:middle">
                <v:fill o:detectmouseclick="t" type="solid" color2="#97b8fc" opacity="0.9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175895</wp:posOffset>
                </wp:positionH>
                <wp:positionV relativeFrom="paragraph">
                  <wp:posOffset>-46990</wp:posOffset>
                </wp:positionV>
                <wp:extent cx="419735" cy="351155"/>
                <wp:effectExtent l="0" t="0" r="0" b="0"/>
                <wp:wrapNone/>
                <wp:docPr id="2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350640"/>
                        </a:xfrm>
                        <a:prstGeom prst="rect">
                          <a:avLst/>
                        </a:prstGeom>
                        <a:solidFill>
                          <a:srgbClr val="684703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#684703" stroked="t" style="position:absolute;margin-left:13.85pt;margin-top:-3.7pt;width:32.95pt;height:27.55pt;mso-wrap-style:none;v-text-anchor:middle">
                <v:fill o:detectmouseclick="t" type="solid" color2="#97b8fc" opacity="0.9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1">
                <wp:simplePos x="0" y="0"/>
                <wp:positionH relativeFrom="column">
                  <wp:posOffset>3292475</wp:posOffset>
                </wp:positionH>
                <wp:positionV relativeFrom="paragraph">
                  <wp:posOffset>-16510</wp:posOffset>
                </wp:positionV>
                <wp:extent cx="419735" cy="351155"/>
                <wp:effectExtent l="0" t="0" r="0" b="0"/>
                <wp:wrapNone/>
                <wp:docPr id="2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350640"/>
                        </a:xfrm>
                        <a:prstGeom prst="rect">
                          <a:avLst/>
                        </a:prstGeom>
                        <a:solidFill>
                          <a:srgbClr val="684703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#684703" stroked="t" style="position:absolute;margin-left:259.25pt;margin-top:-1.3pt;width:32.95pt;height:27.55pt;mso-wrap-style:none;v-text-anchor:middle">
                <v:fill o:detectmouseclick="t" type="solid" color2="#97b8fc" opacity="0.9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62">
                <wp:simplePos x="0" y="0"/>
                <wp:positionH relativeFrom="column">
                  <wp:posOffset>-902335</wp:posOffset>
                </wp:positionH>
                <wp:positionV relativeFrom="paragraph">
                  <wp:posOffset>-74930</wp:posOffset>
                </wp:positionV>
                <wp:extent cx="732155" cy="2486025"/>
                <wp:effectExtent l="0" t="0" r="0" b="0"/>
                <wp:wrapNone/>
                <wp:docPr id="23" name="Фигура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248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lang w:val="ru-RU" w:eastAsia="ru-RU" w:bidi="ru-RU"/>
                              </w:rPr>
                              <w:t>Комплекс</w:t>
                            </w:r>
                          </w:p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lang w:val="ru-RU" w:eastAsia="ru-RU" w:bidi="ru-RU"/>
                              </w:rPr>
                              <w:t xml:space="preserve"> зданий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2" fillcolor="white" stroked="t" style="position:absolute;margin-left:-71.05pt;margin-top:-5.9pt;width:57.55pt;height:195.65pt;mso-wrap-style:none;v-text-anchor:middle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20"/>
                          <w:szCs w:val="20"/>
                          <w:lang w:val="ru-RU" w:eastAsia="ru-RU" w:bidi="ru-RU"/>
                        </w:rPr>
                        <w:t>Комплекс</w:t>
                      </w:r>
                    </w:p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20"/>
                          <w:szCs w:val="20"/>
                          <w:lang w:val="ru-RU" w:eastAsia="ru-RU" w:bidi="ru-RU"/>
                        </w:rPr>
                        <w:t xml:space="preserve"> зданий</w:t>
                      </w:r>
                    </w:p>
                  </w:txbxContent>
                </v:textbox>
                <v:fill o:detectmouseclick="t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175895</wp:posOffset>
                </wp:positionH>
                <wp:positionV relativeFrom="paragraph">
                  <wp:posOffset>-62230</wp:posOffset>
                </wp:positionV>
                <wp:extent cx="419735" cy="351155"/>
                <wp:effectExtent l="0" t="0" r="0" b="0"/>
                <wp:wrapNone/>
                <wp:docPr id="24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350640"/>
                        </a:xfrm>
                        <a:prstGeom prst="rect">
                          <a:avLst/>
                        </a:prstGeom>
                        <a:solidFill>
                          <a:srgbClr val="684703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#684703" stroked="t" style="position:absolute;margin-left:13.85pt;margin-top:-4.9pt;width:32.95pt;height:27.55pt;mso-wrap-style:none;v-text-anchor:middle">
                <v:fill o:detectmouseclick="t" type="solid" color2="#97b8fc" opacity="0.9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2">
                <wp:simplePos x="0" y="0"/>
                <wp:positionH relativeFrom="column">
                  <wp:posOffset>3307715</wp:posOffset>
                </wp:positionH>
                <wp:positionV relativeFrom="paragraph">
                  <wp:posOffset>-46990</wp:posOffset>
                </wp:positionV>
                <wp:extent cx="419735" cy="351155"/>
                <wp:effectExtent l="0" t="0" r="0" b="0"/>
                <wp:wrapNone/>
                <wp:docPr id="25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350640"/>
                        </a:xfrm>
                        <a:prstGeom prst="rect">
                          <a:avLst/>
                        </a:prstGeom>
                        <a:solidFill>
                          <a:srgbClr val="684703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#684703" stroked="t" style="position:absolute;margin-left:260.45pt;margin-top:-3.7pt;width:32.95pt;height:27.55pt;mso-wrap-style:none;v-text-anchor:middle">
                <v:fill o:detectmouseclick="t" type="solid" color2="#97b8fc" opacity="0.9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bidi w:val="0"/>
        <w:spacing w:lineRule="auto" w:line="240" w:before="280" w:after="280"/>
        <w:contextual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column">
                  <wp:posOffset>175895</wp:posOffset>
                </wp:positionH>
                <wp:positionV relativeFrom="paragraph">
                  <wp:posOffset>-138430</wp:posOffset>
                </wp:positionV>
                <wp:extent cx="419735" cy="351155"/>
                <wp:effectExtent l="0" t="0" r="0" b="0"/>
                <wp:wrapNone/>
                <wp:docPr id="26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350640"/>
                        </a:xfrm>
                        <a:prstGeom prst="rect">
                          <a:avLst/>
                        </a:prstGeom>
                        <a:solidFill>
                          <a:srgbClr val="684703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#684703" stroked="t" style="position:absolute;margin-left:13.85pt;margin-top:-10.9pt;width:32.95pt;height:27.55pt;mso-wrap-style:none;v-text-anchor:middle">
                <v:fill o:detectmouseclick="t" type="solid" color2="#97b8fc" opacity="0.9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3">
                <wp:simplePos x="0" y="0"/>
                <wp:positionH relativeFrom="column">
                  <wp:posOffset>3315335</wp:posOffset>
                </wp:positionH>
                <wp:positionV relativeFrom="paragraph">
                  <wp:posOffset>-176530</wp:posOffset>
                </wp:positionV>
                <wp:extent cx="419735" cy="351155"/>
                <wp:effectExtent l="0" t="0" r="0" b="0"/>
                <wp:wrapNone/>
                <wp:docPr id="27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350640"/>
                        </a:xfrm>
                        <a:prstGeom prst="rect">
                          <a:avLst/>
                        </a:prstGeom>
                        <a:solidFill>
                          <a:srgbClr val="684703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#684703" stroked="t" style="position:absolute;margin-left:261.05pt;margin-top:-13.9pt;width:32.95pt;height:27.55pt;mso-wrap-style:none;v-text-anchor:middle">
                <v:fill o:detectmouseclick="t" type="solid" color2="#97b8fc" opacity="0.9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column">
                  <wp:posOffset>175895</wp:posOffset>
                </wp:positionH>
                <wp:positionV relativeFrom="paragraph">
                  <wp:posOffset>-138430</wp:posOffset>
                </wp:positionV>
                <wp:extent cx="419735" cy="351155"/>
                <wp:effectExtent l="0" t="0" r="0" b="0"/>
                <wp:wrapNone/>
                <wp:docPr id="28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350640"/>
                        </a:xfrm>
                        <a:prstGeom prst="rect">
                          <a:avLst/>
                        </a:prstGeom>
                        <a:solidFill>
                          <a:srgbClr val="684703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#684703" stroked="t" style="position:absolute;margin-left:13.85pt;margin-top:-10.9pt;width:32.95pt;height:27.55pt;mso-wrap-style:none;v-text-anchor:middle">
                <v:fill o:detectmouseclick="t" type="solid" color2="#97b8fc" opacity="0.9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4">
                <wp:simplePos x="0" y="0"/>
                <wp:positionH relativeFrom="column">
                  <wp:posOffset>3338195</wp:posOffset>
                </wp:positionH>
                <wp:positionV relativeFrom="paragraph">
                  <wp:posOffset>-176530</wp:posOffset>
                </wp:positionV>
                <wp:extent cx="419735" cy="351155"/>
                <wp:effectExtent l="0" t="0" r="0" b="0"/>
                <wp:wrapNone/>
                <wp:docPr id="29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350640"/>
                        </a:xfrm>
                        <a:prstGeom prst="rect">
                          <a:avLst/>
                        </a:prstGeom>
                        <a:solidFill>
                          <a:srgbClr val="684703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#684703" stroked="t" style="position:absolute;margin-left:262.85pt;margin-top:-13.9pt;width:32.95pt;height:27.55pt;mso-wrap-style:none;v-text-anchor:middle">
                <v:fill o:detectmouseclick="t" type="solid" color2="#97b8fc" opacity="0.9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25">
                <wp:simplePos x="0" y="0"/>
                <wp:positionH relativeFrom="column">
                  <wp:posOffset>3361055</wp:posOffset>
                </wp:positionH>
                <wp:positionV relativeFrom="paragraph">
                  <wp:posOffset>-39370</wp:posOffset>
                </wp:positionV>
                <wp:extent cx="419735" cy="351155"/>
                <wp:effectExtent l="0" t="0" r="0" b="0"/>
                <wp:wrapNone/>
                <wp:docPr id="30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350640"/>
                        </a:xfrm>
                        <a:prstGeom prst="rect">
                          <a:avLst/>
                        </a:prstGeom>
                        <a:solidFill>
                          <a:srgbClr val="684703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#684703" stroked="t" style="position:absolute;margin-left:264.65pt;margin-top:-3.1pt;width:32.95pt;height:27.55pt;mso-wrap-style:none;v-text-anchor:middle">
                <v:fill o:detectmouseclick="t" type="solid" color2="#97b8fc" opacity="0.9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175895</wp:posOffset>
                </wp:positionH>
                <wp:positionV relativeFrom="paragraph">
                  <wp:posOffset>-138430</wp:posOffset>
                </wp:positionV>
                <wp:extent cx="419735" cy="351155"/>
                <wp:effectExtent l="0" t="0" r="0" b="0"/>
                <wp:wrapNone/>
                <wp:docPr id="3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350640"/>
                        </a:xfrm>
                        <a:prstGeom prst="rect">
                          <a:avLst/>
                        </a:prstGeom>
                        <a:solidFill>
                          <a:srgbClr val="684703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#684703" stroked="t" style="position:absolute;margin-left:13.85pt;margin-top:-10.9pt;width:32.95pt;height:27.55pt;mso-wrap-style:none;v-text-anchor:middle">
                <v:fill o:detectmouseclick="t" type="solid" color2="#97b8fc" opacity="0.9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bidi w:val="0"/>
        <w:spacing w:lineRule="auto" w:line="240" w:before="280" w:after="280"/>
        <w:ind w:left="-1020" w:right="0" w:hanging="0"/>
        <w:contextualSpacing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ind w:left="-1020" w:right="0" w:hanging="0"/>
        <w:contextualSpacing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0">
                <wp:simplePos x="0" y="0"/>
                <wp:positionH relativeFrom="column">
                  <wp:posOffset>-1047115</wp:posOffset>
                </wp:positionH>
                <wp:positionV relativeFrom="paragraph">
                  <wp:posOffset>-15875</wp:posOffset>
                </wp:positionV>
                <wp:extent cx="7430135" cy="38735"/>
                <wp:effectExtent l="0" t="0" r="0" b="0"/>
                <wp:wrapNone/>
                <wp:docPr id="32" name="Фигура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429680" cy="381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2.45pt,-1.25pt" to="502.5pt,1.7pt" ID="Фигура5" stroked="t" style="position:absolute;flip: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1">
                <wp:simplePos x="0" y="0"/>
                <wp:positionH relativeFrom="column">
                  <wp:posOffset>5551805</wp:posOffset>
                </wp:positionH>
                <wp:positionV relativeFrom="paragraph">
                  <wp:posOffset>123825</wp:posOffset>
                </wp:positionV>
                <wp:extent cx="635" cy="38735"/>
                <wp:effectExtent l="0" t="0" r="0" b="0"/>
                <wp:wrapNone/>
                <wp:docPr id="33" name="Фигура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81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37.15pt,9.75pt" to="437.15pt,12.7pt" ID="Фигура6" stroked="t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ул. Ленина                                                                                                                      ул. Ленина</w:t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sz w:val="20"/>
          <w:szCs w:val="20"/>
        </w:rPr>
      </w:pPr>
      <w:r>
        <w:rPr>
          <w:rFonts w:eastAsia="Times New Roman" w:cs="Times New Roman"/>
          <w:b w:val="false"/>
          <w:bCs w:val="false"/>
          <w:color w:val="000000"/>
          <w:sz w:val="20"/>
          <w:szCs w:val="20"/>
          <w:lang w:val="ru-RU" w:eastAsia="ru-RU"/>
        </w:rPr>
        <w:t>П</w:t>
      </w:r>
      <w:r>
        <w:rPr>
          <w:rFonts w:eastAsia="Times New Roman" w:cs="Times New Roman"/>
          <w:b w:val="false"/>
          <w:bCs w:val="false"/>
          <w:color w:val="000000"/>
          <w:sz w:val="20"/>
          <w:szCs w:val="20"/>
          <w:lang w:val="ru-RU" w:eastAsia="ru-RU"/>
        </w:rPr>
        <w:t xml:space="preserve">риложение </w:t>
      </w:r>
      <w:r>
        <w:rPr>
          <w:rFonts w:eastAsia="Times New Roman" w:cs="Times New Roman"/>
          <w:b w:val="false"/>
          <w:bCs w:val="false"/>
          <w:color w:val="000000"/>
          <w:sz w:val="20"/>
          <w:szCs w:val="20"/>
          <w:lang w:val="ru-RU" w:eastAsia="ru-RU"/>
        </w:rPr>
        <w:t xml:space="preserve">№2 </w:t>
      </w:r>
      <w:r>
        <w:rPr>
          <w:rFonts w:eastAsia="Times New Roman" w:cs="Times New Roman"/>
          <w:b w:val="false"/>
          <w:bCs w:val="false"/>
          <w:color w:val="000000"/>
          <w:sz w:val="20"/>
          <w:szCs w:val="20"/>
          <w:lang w:val="ru-RU" w:eastAsia="ru-RU"/>
        </w:rPr>
        <w:t>к Плану мероприятий</w:t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/>
          <w:b w:val="false"/>
          <w:bCs w:val="false"/>
          <w:color w:val="000000"/>
          <w:sz w:val="20"/>
          <w:szCs w:val="20"/>
          <w:lang w:val="ru-RU" w:eastAsia="ru-RU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0"/>
          <w:szCs w:val="20"/>
          <w:lang w:val="ru-RU" w:eastAsia="ru-RU"/>
        </w:rPr>
        <w:t xml:space="preserve">по организации  </w:t>
      </w:r>
      <w:r>
        <w:rPr>
          <w:rFonts w:eastAsia="Times New Roman" w:cs="Times New Roman"/>
          <w:b w:val="false"/>
          <w:bCs w:val="false"/>
          <w:color w:val="000000"/>
          <w:sz w:val="20"/>
          <w:szCs w:val="20"/>
          <w:lang w:val="ru-RU" w:eastAsia="ru-RU"/>
        </w:rPr>
        <w:t xml:space="preserve">Рождественской </w:t>
      </w:r>
      <w:r>
        <w:rPr>
          <w:rFonts w:eastAsia="Times New Roman" w:cs="Times New Roman"/>
          <w:b w:val="false"/>
          <w:bCs w:val="false"/>
          <w:color w:val="000000"/>
          <w:sz w:val="20"/>
          <w:szCs w:val="20"/>
          <w:lang w:val="ru-RU" w:eastAsia="ru-RU"/>
        </w:rPr>
        <w:t xml:space="preserve">ярмарки </w:t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0"/>
          <w:szCs w:val="20"/>
          <w:lang w:val="ru-RU"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0"/>
          <w:szCs w:val="20"/>
          <w:lang w:val="ru-RU" w:eastAsia="ru-RU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0"/>
          <w:szCs w:val="20"/>
          <w:lang w:val="ru-RU" w:eastAsia="ru-RU"/>
        </w:rPr>
        <w:t>на территории городского округа Шуя</w:t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tabs>
          <w:tab w:val="clear" w:pos="706"/>
          <w:tab w:val="left" w:pos="1845" w:leader="none"/>
        </w:tabs>
        <w:bidi w:val="0"/>
        <w:spacing w:lineRule="auto" w:line="240" w:before="280" w:after="280"/>
        <w:contextualSpacing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val="ru-RU" w:eastAsia="ru-RU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69">
                <wp:simplePos x="0" y="0"/>
                <wp:positionH relativeFrom="column">
                  <wp:posOffset>1581785</wp:posOffset>
                </wp:positionH>
                <wp:positionV relativeFrom="paragraph">
                  <wp:posOffset>82550</wp:posOffset>
                </wp:positionV>
                <wp:extent cx="122555" cy="1303655"/>
                <wp:effectExtent l="0" t="0" r="0" b="0"/>
                <wp:wrapNone/>
                <wp:docPr id="34" name="Фигура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3032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94" h="2054">
                              <a:moveTo>
                                <a:pt x="48" y="2053"/>
                              </a:moveTo>
                              <a:lnTo>
                                <a:pt x="48" y="513"/>
                              </a:lnTo>
                              <a:lnTo>
                                <a:pt x="0" y="513"/>
                              </a:lnTo>
                              <a:lnTo>
                                <a:pt x="96" y="0"/>
                              </a:lnTo>
                              <a:lnTo>
                                <a:pt x="193" y="513"/>
                              </a:lnTo>
                              <a:lnTo>
                                <a:pt x="144" y="513"/>
                              </a:lnTo>
                              <a:lnTo>
                                <a:pt x="144" y="2053"/>
                              </a:lnTo>
                              <a:lnTo>
                                <a:pt x="48" y="2053"/>
                              </a:lnTo>
                            </a:path>
                          </a:pathLst>
                        </a:custGeom>
                        <a:solidFill>
                          <a:srgbClr val="99cc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68" coordsize="21600,21600" o:spt="68" adj="10800,10800" path="m0@3l10800,l21600@3l@6@3l@6,21600l@5,21600l@5@3xe">
                <v:stroke joinstyle="miter"/>
                <v:formulas>
                  <v:f eqn="val 21600"/>
                  <v:f eqn="val #1"/>
                  <v:f eqn="val #0"/>
                  <v:f eqn="sum 0 @2 0"/>
                  <v:f eqn="prod 1 @1 2"/>
                  <v:f eqn="sum 10800 0 @4"/>
                  <v:f eqn="sum 10800 @4 0"/>
                  <v:f eqn="prod @5 @2 10800"/>
                  <v:f eqn="sum @3 0 @7"/>
                </v:formulas>
                <v:path gradientshapeok="t" o:connecttype="rect" textboxrect="@5,@8,@6,21600"/>
                <v:handles>
                  <v:h position="@5,21600"/>
                  <v:h position="0,@3"/>
                </v:handles>
              </v:shapetype>
              <v:shape id="shape_0" ID="Фигура16" fillcolor="#99ccff" stroked="t" style="position:absolute;margin-left:124.55pt;margin-top:6.5pt;width:9.55pt;height:102.55pt;mso-wrap-style:none;v-text-anchor:middle" type="shapetype_68">
                <v:fill o:detectmouseclick="t" color2="#663300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/>
          <w:b/>
          <w:color w:val="000000"/>
          <w:sz w:val="24"/>
          <w:szCs w:val="24"/>
          <w:lang w:val="ru-RU" w:eastAsia="ru-RU"/>
        </w:rPr>
        <w:t xml:space="preserve">Схема эвакуации </w:t>
      </w:r>
    </w:p>
    <w:p>
      <w:pPr>
        <w:pStyle w:val="Normal"/>
        <w:tabs>
          <w:tab w:val="clear" w:pos="706"/>
          <w:tab w:val="left" w:pos="1845" w:leader="none"/>
        </w:tabs>
        <w:bidi w:val="0"/>
        <w:spacing w:lineRule="auto" w:line="240" w:before="280" w:after="280"/>
        <w:contextualSpacing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ru-RU"/>
        </w:rPr>
        <w:t>ул. М.Белова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ru-RU"/>
        </w:rPr>
        <w:t>ул. М.Белова</w:t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54">
                <wp:simplePos x="0" y="0"/>
                <wp:positionH relativeFrom="column">
                  <wp:posOffset>-681355</wp:posOffset>
                </wp:positionH>
                <wp:positionV relativeFrom="paragraph">
                  <wp:posOffset>-154305</wp:posOffset>
                </wp:positionV>
                <wp:extent cx="6782435" cy="635"/>
                <wp:effectExtent l="0" t="0" r="0" b="0"/>
                <wp:wrapNone/>
                <wp:docPr id="35" name="Фигура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68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3.65pt,-12.15pt" to="480.3pt,-12.15pt" ID="Фигура7" stroked="t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32">
                <wp:simplePos x="0" y="0"/>
                <wp:positionH relativeFrom="column">
                  <wp:posOffset>175895</wp:posOffset>
                </wp:positionH>
                <wp:positionV relativeFrom="paragraph">
                  <wp:posOffset>-130810</wp:posOffset>
                </wp:positionV>
                <wp:extent cx="419735" cy="351155"/>
                <wp:effectExtent l="0" t="0" r="0" b="0"/>
                <wp:wrapNone/>
                <wp:docPr id="36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350640"/>
                        </a:xfrm>
                        <a:prstGeom prst="rect">
                          <a:avLst/>
                        </a:prstGeom>
                        <a:solidFill>
                          <a:srgbClr val="684703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#684703" stroked="t" style="position:absolute;margin-left:13.85pt;margin-top:-10.3pt;width:32.95pt;height:27.55pt;mso-wrap-style:none;v-text-anchor:middle">
                <v:fill o:detectmouseclick="t" type="solid" color2="#97b8fc" opacity="0.9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3">
                <wp:simplePos x="0" y="0"/>
                <wp:positionH relativeFrom="column">
                  <wp:posOffset>3025775</wp:posOffset>
                </wp:positionH>
                <wp:positionV relativeFrom="paragraph">
                  <wp:posOffset>-123190</wp:posOffset>
                </wp:positionV>
                <wp:extent cx="419735" cy="351155"/>
                <wp:effectExtent l="0" t="0" r="0" b="0"/>
                <wp:wrapNone/>
                <wp:docPr id="37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350640"/>
                        </a:xfrm>
                        <a:prstGeom prst="rect">
                          <a:avLst/>
                        </a:prstGeom>
                        <a:solidFill>
                          <a:srgbClr val="684703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#684703" stroked="t" style="position:absolute;margin-left:238.25pt;margin-top:-9.7pt;width:32.95pt;height:27.55pt;mso-wrap-style:none;v-text-anchor:middle">
                <v:fill o:detectmouseclick="t" type="solid" color2="#97b8fc" opacity="0.9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3">
                <wp:simplePos x="0" y="0"/>
                <wp:positionH relativeFrom="column">
                  <wp:posOffset>4462145</wp:posOffset>
                </wp:positionH>
                <wp:positionV relativeFrom="paragraph">
                  <wp:posOffset>-71120</wp:posOffset>
                </wp:positionV>
                <wp:extent cx="1730375" cy="668655"/>
                <wp:effectExtent l="0" t="0" r="0" b="0"/>
                <wp:wrapNone/>
                <wp:docPr id="38" name="Фигура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800" cy="66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lang w:val="ru-RU" w:eastAsia="ru-RU" w:bidi="ru-RU"/>
                              </w:rPr>
                              <w:t>Комплекс зданий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2" fillcolor="white" stroked="t" style="position:absolute;margin-left:351.35pt;margin-top:-5.6pt;width:136.15pt;height:52.55pt;mso-wrap-style:none;v-text-anchor:middle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20"/>
                          <w:szCs w:val="20"/>
                          <w:lang w:val="ru-RU" w:eastAsia="ru-RU" w:bidi="ru-RU"/>
                        </w:rPr>
                        <w:t>Комплекс зданий</w:t>
                      </w:r>
                    </w:p>
                  </w:txbxContent>
                </v:textbox>
                <v:fill o:detectmouseclick="t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bidi w:val="0"/>
        <w:spacing w:lineRule="auto" w:line="240" w:before="280" w:after="280"/>
        <w:contextual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64">
                <wp:simplePos x="0" y="0"/>
                <wp:positionH relativeFrom="column">
                  <wp:posOffset>-902335</wp:posOffset>
                </wp:positionH>
                <wp:positionV relativeFrom="paragraph">
                  <wp:posOffset>-74930</wp:posOffset>
                </wp:positionV>
                <wp:extent cx="732155" cy="1663065"/>
                <wp:effectExtent l="0" t="0" r="0" b="0"/>
                <wp:wrapNone/>
                <wp:docPr id="39" name="Фигура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66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lang w:val="ru-RU" w:eastAsia="ru-RU" w:bidi="ru-RU"/>
                              </w:rPr>
                              <w:t>Комплекс</w:t>
                            </w:r>
                          </w:p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lang w:val="ru-RU" w:eastAsia="ru-RU" w:bidi="ru-RU"/>
                              </w:rPr>
                              <w:t xml:space="preserve"> зданий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2" fillcolor="white" stroked="t" style="position:absolute;margin-left:-71.05pt;margin-top:-5.9pt;width:57.55pt;height:130.85pt;mso-wrap-style:none;v-text-anchor:middle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20"/>
                          <w:szCs w:val="20"/>
                          <w:lang w:val="ru-RU" w:eastAsia="ru-RU" w:bidi="ru-RU"/>
                        </w:rPr>
                        <w:t>Комплекс</w:t>
                      </w:r>
                    </w:p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20"/>
                          <w:szCs w:val="20"/>
                          <w:lang w:val="ru-RU" w:eastAsia="ru-RU" w:bidi="ru-RU"/>
                        </w:rPr>
                        <w:t xml:space="preserve"> зданий</w:t>
                      </w:r>
                    </w:p>
                  </w:txbxContent>
                </v:textbox>
                <v:fill o:detectmouseclick="t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33">
                <wp:simplePos x="0" y="0"/>
                <wp:positionH relativeFrom="column">
                  <wp:posOffset>175895</wp:posOffset>
                </wp:positionH>
                <wp:positionV relativeFrom="paragraph">
                  <wp:posOffset>-69850</wp:posOffset>
                </wp:positionV>
                <wp:extent cx="419735" cy="351155"/>
                <wp:effectExtent l="0" t="0" r="0" b="0"/>
                <wp:wrapNone/>
                <wp:docPr id="40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350640"/>
                        </a:xfrm>
                        <a:prstGeom prst="rect">
                          <a:avLst/>
                        </a:prstGeom>
                        <a:solidFill>
                          <a:srgbClr val="684703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#684703" stroked="t" style="position:absolute;margin-left:13.85pt;margin-top:-5.5pt;width:32.95pt;height:27.55pt;mso-wrap-style:none;v-text-anchor:middle">
                <v:fill o:detectmouseclick="t" type="solid" color2="#97b8fc" opacity="0.9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4">
                <wp:simplePos x="0" y="0"/>
                <wp:positionH relativeFrom="column">
                  <wp:posOffset>3010535</wp:posOffset>
                </wp:positionH>
                <wp:positionV relativeFrom="paragraph">
                  <wp:posOffset>-46990</wp:posOffset>
                </wp:positionV>
                <wp:extent cx="419735" cy="351155"/>
                <wp:effectExtent l="0" t="0" r="0" b="0"/>
                <wp:wrapNone/>
                <wp:docPr id="4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350640"/>
                        </a:xfrm>
                        <a:prstGeom prst="rect">
                          <a:avLst/>
                        </a:prstGeom>
                        <a:solidFill>
                          <a:srgbClr val="684703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#684703" stroked="t" style="position:absolute;margin-left:237.05pt;margin-top:-3.7pt;width:32.95pt;height:27.55pt;mso-wrap-style:none;v-text-anchor:middle">
                <v:fill o:detectmouseclick="t" type="solid" color2="#97b8fc" opacity="0.9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34">
                <wp:simplePos x="0" y="0"/>
                <wp:positionH relativeFrom="column">
                  <wp:posOffset>175895</wp:posOffset>
                </wp:positionH>
                <wp:positionV relativeFrom="paragraph">
                  <wp:posOffset>-46990</wp:posOffset>
                </wp:positionV>
                <wp:extent cx="419735" cy="351155"/>
                <wp:effectExtent l="0" t="0" r="0" b="0"/>
                <wp:wrapNone/>
                <wp:docPr id="4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350640"/>
                        </a:xfrm>
                        <a:prstGeom prst="rect">
                          <a:avLst/>
                        </a:prstGeom>
                        <a:solidFill>
                          <a:srgbClr val="684703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#684703" stroked="t" style="position:absolute;margin-left:13.85pt;margin-top:-3.7pt;width:32.95pt;height:27.55pt;mso-wrap-style:none;v-text-anchor:middle">
                <v:fill o:detectmouseclick="t" type="solid" color2="#97b8fc" opacity="0.9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5">
                <wp:simplePos x="0" y="0"/>
                <wp:positionH relativeFrom="column">
                  <wp:posOffset>3033395</wp:posOffset>
                </wp:positionH>
                <wp:positionV relativeFrom="paragraph">
                  <wp:posOffset>-62230</wp:posOffset>
                </wp:positionV>
                <wp:extent cx="419735" cy="351155"/>
                <wp:effectExtent l="0" t="0" r="0" b="0"/>
                <wp:wrapNone/>
                <wp:docPr id="43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350640"/>
                        </a:xfrm>
                        <a:prstGeom prst="rect">
                          <a:avLst/>
                        </a:prstGeom>
                        <a:solidFill>
                          <a:srgbClr val="684703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#684703" stroked="t" style="position:absolute;margin-left:238.85pt;margin-top:-4.9pt;width:32.95pt;height:27.55pt;mso-wrap-style:none;v-text-anchor:middle">
                <v:fill o:detectmouseclick="t" type="solid" color2="#97b8fc" opacity="0.9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46">
                <wp:simplePos x="0" y="0"/>
                <wp:positionH relativeFrom="column">
                  <wp:posOffset>3033395</wp:posOffset>
                </wp:positionH>
                <wp:positionV relativeFrom="paragraph">
                  <wp:posOffset>-39370</wp:posOffset>
                </wp:positionV>
                <wp:extent cx="420370" cy="351790"/>
                <wp:effectExtent l="0" t="0" r="0" b="0"/>
                <wp:wrapNone/>
                <wp:docPr id="44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60" cy="351000"/>
                        </a:xfrm>
                        <a:prstGeom prst="rect">
                          <a:avLst/>
                        </a:prstGeom>
                        <a:solidFill>
                          <a:srgbClr val="684703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#684703" stroked="t" style="position:absolute;margin-left:238.85pt;margin-top:-3.1pt;width:33pt;height:27.6pt;mso-wrap-style:none;v-text-anchor:middle">
                <v:fill o:detectmouseclick="t" type="solid" color2="#97b8fc" opacity="0.9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35">
                <wp:simplePos x="0" y="0"/>
                <wp:positionH relativeFrom="column">
                  <wp:posOffset>175895</wp:posOffset>
                </wp:positionH>
                <wp:positionV relativeFrom="paragraph">
                  <wp:posOffset>-176530</wp:posOffset>
                </wp:positionV>
                <wp:extent cx="419735" cy="351155"/>
                <wp:effectExtent l="0" t="0" r="0" b="0"/>
                <wp:wrapNone/>
                <wp:docPr id="45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350640"/>
                        </a:xfrm>
                        <a:prstGeom prst="rect">
                          <a:avLst/>
                        </a:prstGeom>
                        <a:solidFill>
                          <a:srgbClr val="684703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#684703" stroked="t" style="position:absolute;margin-left:13.85pt;margin-top:-13.9pt;width:32.95pt;height:27.55pt;mso-wrap-style:none;v-text-anchor:middle">
                <v:fill o:detectmouseclick="t" type="solid" color2="#97b8fc" opacity="0.9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36">
                <wp:simplePos x="0" y="0"/>
                <wp:positionH relativeFrom="column">
                  <wp:posOffset>175895</wp:posOffset>
                </wp:positionH>
                <wp:positionV relativeFrom="paragraph">
                  <wp:posOffset>-130810</wp:posOffset>
                </wp:positionV>
                <wp:extent cx="419735" cy="351155"/>
                <wp:effectExtent l="0" t="0" r="0" b="0"/>
                <wp:wrapNone/>
                <wp:docPr id="46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350640"/>
                        </a:xfrm>
                        <a:prstGeom prst="rect">
                          <a:avLst/>
                        </a:prstGeom>
                        <a:solidFill>
                          <a:srgbClr val="684703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#684703" stroked="t" style="position:absolute;margin-left:13.85pt;margin-top:-10.3pt;width:32.95pt;height:27.55pt;mso-wrap-style:none;v-text-anchor:middle">
                <v:fill o:detectmouseclick="t" type="solid" color2="#97b8fc" opacity="0.9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7">
                <wp:simplePos x="0" y="0"/>
                <wp:positionH relativeFrom="column">
                  <wp:posOffset>3018155</wp:posOffset>
                </wp:positionH>
                <wp:positionV relativeFrom="paragraph">
                  <wp:posOffset>-176530</wp:posOffset>
                </wp:positionV>
                <wp:extent cx="420370" cy="351790"/>
                <wp:effectExtent l="0" t="0" r="0" b="0"/>
                <wp:wrapNone/>
                <wp:docPr id="47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60" cy="351000"/>
                        </a:xfrm>
                        <a:prstGeom prst="rect">
                          <a:avLst/>
                        </a:prstGeom>
                        <a:solidFill>
                          <a:srgbClr val="684703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#684703" stroked="t" style="position:absolute;margin-left:237.65pt;margin-top:-13.9pt;width:33pt;height:27.6pt;mso-wrap-style:none;v-text-anchor:middle">
                <v:fill o:detectmouseclick="t" type="solid" color2="#97b8fc" opacity="0.9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5">
                <wp:simplePos x="0" y="0"/>
                <wp:positionH relativeFrom="column">
                  <wp:posOffset>-1054735</wp:posOffset>
                </wp:positionH>
                <wp:positionV relativeFrom="paragraph">
                  <wp:posOffset>-70485</wp:posOffset>
                </wp:positionV>
                <wp:extent cx="1136015" cy="15875"/>
                <wp:effectExtent l="0" t="0" r="0" b="0"/>
                <wp:wrapNone/>
                <wp:docPr id="48" name="Фигура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35440" cy="151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3.05pt,-5.55pt" to="6.3pt,-4.4pt" ID="Фигура8" stroked="t" style="position:absolute;flip: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                           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пл. Центральная </w:t>
      </w:r>
    </w:p>
    <w:p>
      <w:pPr>
        <w:pStyle w:val="Normal"/>
        <w:bidi w:val="0"/>
        <w:spacing w:lineRule="auto" w:line="240" w:before="280" w:after="280"/>
        <w:ind w:left="-964" w:right="0" w:hanging="0"/>
        <w:contextualSpacing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66">
                <wp:simplePos x="0" y="0"/>
                <wp:positionH relativeFrom="column">
                  <wp:posOffset>2267585</wp:posOffset>
                </wp:positionH>
                <wp:positionV relativeFrom="paragraph">
                  <wp:posOffset>-31750</wp:posOffset>
                </wp:positionV>
                <wp:extent cx="1501775" cy="76835"/>
                <wp:effectExtent l="0" t="0" r="0" b="0"/>
                <wp:wrapNone/>
                <wp:docPr id="49" name="Фигура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00" cy="763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2366" h="122">
                              <a:moveTo>
                                <a:pt x="0" y="30"/>
                              </a:moveTo>
                              <a:lnTo>
                                <a:pt x="1773" y="30"/>
                              </a:lnTo>
                              <a:lnTo>
                                <a:pt x="1773" y="0"/>
                              </a:lnTo>
                              <a:lnTo>
                                <a:pt x="2365" y="60"/>
                              </a:lnTo>
                              <a:lnTo>
                                <a:pt x="1773" y="121"/>
                              </a:lnTo>
                              <a:lnTo>
                                <a:pt x="1773" y="90"/>
                              </a:lnTo>
                              <a:lnTo>
                                <a:pt x="0" y="90"/>
                              </a:lnTo>
                              <a:lnTo>
                                <a:pt x="0" y="30"/>
                              </a:lnTo>
                            </a:path>
                          </a:pathLst>
                        </a:custGeom>
                        <a:solidFill>
                          <a:srgbClr val="99cc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3" coordsize="21600,21600" o:spt="13" adj="10800,10800" path="m0@5l@3@5l@3,l21600,10800l@3,21600l@3@6l0@6xe">
                <v:stroke joinstyle="miter"/>
                <v:formulas>
                  <v:f eqn="val 21600"/>
                  <v:f eqn="val #1"/>
                  <v:f eqn="val #0"/>
                  <v:f eqn="sum width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0,@5,@8,@6"/>
                <v:handles>
                  <v:h position="0,@5"/>
                  <v:h position="@3,0"/>
                </v:handles>
              </v:shapetype>
              <v:shape id="shape_0" ID="Фигура14" fillcolor="#99ccff" stroked="t" style="position:absolute;margin-left:178.55pt;margin-top:-2.5pt;width:118.15pt;height:5.95pt;mso-wrap-style:none;v-text-anchor:middle" type="shapetype_13">
                <v:fill o:detectmouseclick="t" color2="#663300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8">
                <wp:simplePos x="0" y="0"/>
                <wp:positionH relativeFrom="column">
                  <wp:posOffset>80645</wp:posOffset>
                </wp:positionH>
                <wp:positionV relativeFrom="paragraph">
                  <wp:posOffset>-49530</wp:posOffset>
                </wp:positionV>
                <wp:extent cx="1364615" cy="109855"/>
                <wp:effectExtent l="0" t="0" r="0" b="0"/>
                <wp:wrapNone/>
                <wp:docPr id="50" name="Фигура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040" cy="109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2150" h="174">
                              <a:moveTo>
                                <a:pt x="2149" y="130"/>
                              </a:moveTo>
                              <a:lnTo>
                                <a:pt x="537" y="130"/>
                              </a:lnTo>
                              <a:lnTo>
                                <a:pt x="537" y="173"/>
                              </a:lnTo>
                              <a:lnTo>
                                <a:pt x="0" y="87"/>
                              </a:lnTo>
                              <a:lnTo>
                                <a:pt x="537" y="0"/>
                              </a:lnTo>
                              <a:lnTo>
                                <a:pt x="537" y="44"/>
                              </a:lnTo>
                              <a:lnTo>
                                <a:pt x="2149" y="44"/>
                              </a:lnTo>
                              <a:lnTo>
                                <a:pt x="2149" y="130"/>
                              </a:lnTo>
                            </a:path>
                          </a:pathLst>
                        </a:custGeom>
                        <a:solidFill>
                          <a:srgbClr val="99cc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66" coordsize="21600,21600" o:spt="66" adj="10800,10800" path="m,10800l@3,l@3@5l21600@5l21600@6l@3@6l@3,21600xe">
                <v:stroke joinstyle="miter"/>
                <v:formulas>
                  <v:f eqn="val 21600"/>
                  <v:f eqn="val #1"/>
                  <v:f eqn="val #0"/>
                  <v:f eqn="sum 0 @2 0"/>
                  <v:f eqn="prod 1 @1 2"/>
                  <v:f eqn="sum 10800 0 @4"/>
                  <v:f eqn="sum 10800 @4 0"/>
                  <v:f eqn="prod @5 @2 10800"/>
                  <v:f eqn="sum @3 0 @7"/>
                </v:formulas>
                <v:path gradientshapeok="t" o:connecttype="rect" textboxrect="@8,@5,21600,@6"/>
                <v:handles>
                  <v:h position="21600,@5"/>
                  <v:h position="@3,0"/>
                </v:handles>
              </v:shapetype>
              <v:shape id="shape_0" ID="Фигура15" fillcolor="#99ccff" stroked="t" style="position:absolute;margin-left:6.35pt;margin-top:-3.9pt;width:107.35pt;height:8.55pt;flip:y;mso-wrap-style:none;v-text-anchor:middle" type="shapetype_66">
                <v:fill o:detectmouseclick="t" color2="#663300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пл.Ленина</w:t>
      </w:r>
    </w:p>
    <w:p>
      <w:pPr>
        <w:pStyle w:val="Normal"/>
        <w:bidi w:val="0"/>
        <w:spacing w:lineRule="auto" w:line="240" w:before="280" w:after="280"/>
        <w:ind w:left="-964" w:right="0" w:hanging="0"/>
        <w:contextualSpacing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ind w:left="-964" w:right="0" w:hanging="0"/>
        <w:contextualSpacing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56">
                <wp:simplePos x="0" y="0"/>
                <wp:positionH relativeFrom="column">
                  <wp:posOffset>-1039495</wp:posOffset>
                </wp:positionH>
                <wp:positionV relativeFrom="paragraph">
                  <wp:posOffset>112395</wp:posOffset>
                </wp:positionV>
                <wp:extent cx="1158875" cy="15875"/>
                <wp:effectExtent l="0" t="0" r="0" b="0"/>
                <wp:wrapNone/>
                <wp:docPr id="51" name="Фигура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58120" cy="151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1.85pt,8.85pt" to="9.3pt,10pt" ID="Фигура9" stroked="t" style="position:absolute;flip: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9">
                <wp:simplePos x="0" y="0"/>
                <wp:positionH relativeFrom="column">
                  <wp:posOffset>5258435</wp:posOffset>
                </wp:positionH>
                <wp:positionV relativeFrom="paragraph">
                  <wp:posOffset>-48895</wp:posOffset>
                </wp:positionV>
                <wp:extent cx="599440" cy="1651635"/>
                <wp:effectExtent l="0" t="0" r="0" b="0"/>
                <wp:wrapNone/>
                <wp:docPr id="5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680" cy="16509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lang w:val="ru-RU" w:eastAsia="ru-RU" w:bidi="ru-RU"/>
                              </w:rPr>
                              <w:t>Кинотеатр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lang w:val="ru-RU" w:eastAsia="ru-RU" w:bidi="ru-RU"/>
                              </w:rPr>
                              <w:t xml:space="preserve"> «Родина»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white" stroked="t" style="position:absolute;margin-left:414.05pt;margin-top:-3.85pt;width:47.1pt;height:129.95pt;mso-wrap-style:none;v-text-anchor:middle">
                <v:textbox>
                  <w:txbxContent>
                    <w:p>
                      <w:pPr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lang w:val="ru-RU" w:eastAsia="ru-RU" w:bidi="ru-RU"/>
                        </w:rPr>
                        <w:t>Кинотеатр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lang w:val="ru-RU" w:eastAsia="ru-RU" w:bidi="ru-RU"/>
                        </w:rPr>
                        <w:t xml:space="preserve"> «Родина»</w:t>
                      </w:r>
                    </w:p>
                  </w:txbxContent>
                </v:textbox>
                <v:fill o:detectmouseclick="t" type="solid" color2="black" opacity="0.9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37">
                <wp:simplePos x="0" y="0"/>
                <wp:positionH relativeFrom="column">
                  <wp:posOffset>175895</wp:posOffset>
                </wp:positionH>
                <wp:positionV relativeFrom="paragraph">
                  <wp:posOffset>-130810</wp:posOffset>
                </wp:positionV>
                <wp:extent cx="419735" cy="351155"/>
                <wp:effectExtent l="0" t="0" r="0" b="0"/>
                <wp:wrapNone/>
                <wp:docPr id="53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350640"/>
                        </a:xfrm>
                        <a:prstGeom prst="rect">
                          <a:avLst/>
                        </a:prstGeom>
                        <a:solidFill>
                          <a:srgbClr val="684703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#684703" stroked="t" style="position:absolute;margin-left:13.85pt;margin-top:-10.3pt;width:32.95pt;height:27.55pt;mso-wrap-style:none;v-text-anchor:middle">
                <v:fill o:detectmouseclick="t" type="solid" color2="#97b8fc" opacity="0.9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8">
                <wp:simplePos x="0" y="0"/>
                <wp:positionH relativeFrom="column">
                  <wp:posOffset>3010535</wp:posOffset>
                </wp:positionH>
                <wp:positionV relativeFrom="paragraph">
                  <wp:posOffset>-176530</wp:posOffset>
                </wp:positionV>
                <wp:extent cx="419735" cy="351155"/>
                <wp:effectExtent l="0" t="0" r="0" b="0"/>
                <wp:wrapNone/>
                <wp:docPr id="54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350640"/>
                        </a:xfrm>
                        <a:prstGeom prst="rect">
                          <a:avLst/>
                        </a:prstGeom>
                        <a:solidFill>
                          <a:srgbClr val="684703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#684703" stroked="t" style="position:absolute;margin-left:237.05pt;margin-top:-13.9pt;width:32.95pt;height:27.55pt;mso-wrap-style:none;v-text-anchor:middle">
                <v:fill o:detectmouseclick="t" type="solid" color2="#97b8fc" opacity="0.9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7">
                <wp:simplePos x="0" y="0"/>
                <wp:positionH relativeFrom="column">
                  <wp:posOffset>-772795</wp:posOffset>
                </wp:positionH>
                <wp:positionV relativeFrom="paragraph">
                  <wp:posOffset>114935</wp:posOffset>
                </wp:positionV>
                <wp:extent cx="15875" cy="15875"/>
                <wp:effectExtent l="0" t="0" r="0" b="0"/>
                <wp:wrapNone/>
                <wp:docPr id="55" name="Фигура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" cy="151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0.85pt,9.05pt" to="-59.7pt,10.2pt" ID="Фигура10" stroked="t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49">
                <wp:simplePos x="0" y="0"/>
                <wp:positionH relativeFrom="column">
                  <wp:posOffset>3018155</wp:posOffset>
                </wp:positionH>
                <wp:positionV relativeFrom="paragraph">
                  <wp:posOffset>-31750</wp:posOffset>
                </wp:positionV>
                <wp:extent cx="419735" cy="351155"/>
                <wp:effectExtent l="0" t="0" r="0" b="0"/>
                <wp:wrapNone/>
                <wp:docPr id="56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350640"/>
                        </a:xfrm>
                        <a:prstGeom prst="rect">
                          <a:avLst/>
                        </a:prstGeom>
                        <a:solidFill>
                          <a:srgbClr val="684703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#684703" stroked="t" style="position:absolute;margin-left:237.65pt;margin-top:-2.5pt;width:32.95pt;height:27.55pt;mso-wrap-style:none;v-text-anchor:middle">
                <v:fill o:detectmouseclick="t" type="solid" color2="#97b8fc" opacity="0.9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38">
                <wp:simplePos x="0" y="0"/>
                <wp:positionH relativeFrom="column">
                  <wp:posOffset>175895</wp:posOffset>
                </wp:positionH>
                <wp:positionV relativeFrom="paragraph">
                  <wp:posOffset>-168910</wp:posOffset>
                </wp:positionV>
                <wp:extent cx="419735" cy="351155"/>
                <wp:effectExtent l="0" t="0" r="0" b="0"/>
                <wp:wrapNone/>
                <wp:docPr id="57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350640"/>
                        </a:xfrm>
                        <a:prstGeom prst="rect">
                          <a:avLst/>
                        </a:prstGeom>
                        <a:solidFill>
                          <a:srgbClr val="684703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#684703" stroked="t" style="position:absolute;margin-left:13.85pt;margin-top:-13.3pt;width:32.95pt;height:27.55pt;mso-wrap-style:none;v-text-anchor:middle">
                <v:fill o:detectmouseclick="t" type="solid" color2="#97b8fc" opacity="0.9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5">
                <wp:simplePos x="0" y="0"/>
                <wp:positionH relativeFrom="column">
                  <wp:posOffset>-902335</wp:posOffset>
                </wp:positionH>
                <wp:positionV relativeFrom="paragraph">
                  <wp:posOffset>-74930</wp:posOffset>
                </wp:positionV>
                <wp:extent cx="732155" cy="1663065"/>
                <wp:effectExtent l="0" t="0" r="0" b="0"/>
                <wp:wrapNone/>
                <wp:docPr id="58" name="Фигура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66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lang w:val="ru-RU" w:eastAsia="ru-RU" w:bidi="ru-RU"/>
                              </w:rPr>
                              <w:t>Комплекс</w:t>
                            </w:r>
                          </w:p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lang w:val="ru-RU" w:eastAsia="ru-RU" w:bidi="ru-RU"/>
                              </w:rPr>
                              <w:t xml:space="preserve"> зданий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2" fillcolor="white" stroked="t" style="position:absolute;margin-left:-71.05pt;margin-top:-5.9pt;width:57.55pt;height:130.85pt;mso-wrap-style:none;v-text-anchor:middle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20"/>
                          <w:szCs w:val="20"/>
                          <w:lang w:val="ru-RU" w:eastAsia="ru-RU" w:bidi="ru-RU"/>
                        </w:rPr>
                        <w:t>Комплекс</w:t>
                      </w:r>
                    </w:p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20"/>
                          <w:szCs w:val="20"/>
                          <w:lang w:val="ru-RU" w:eastAsia="ru-RU" w:bidi="ru-RU"/>
                        </w:rPr>
                        <w:t xml:space="preserve"> зданий</w:t>
                      </w:r>
                    </w:p>
                  </w:txbxContent>
                </v:textbox>
                <v:fill o:detectmouseclick="t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39">
                <wp:simplePos x="0" y="0"/>
                <wp:positionH relativeFrom="column">
                  <wp:posOffset>175895</wp:posOffset>
                </wp:positionH>
                <wp:positionV relativeFrom="paragraph">
                  <wp:posOffset>-39370</wp:posOffset>
                </wp:positionV>
                <wp:extent cx="419735" cy="351155"/>
                <wp:effectExtent l="0" t="0" r="0" b="0"/>
                <wp:wrapNone/>
                <wp:docPr id="59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350640"/>
                        </a:xfrm>
                        <a:prstGeom prst="rect">
                          <a:avLst/>
                        </a:prstGeom>
                        <a:solidFill>
                          <a:srgbClr val="684703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#684703" stroked="t" style="position:absolute;margin-left:13.85pt;margin-top:-3.1pt;width:32.95pt;height:27.55pt;mso-wrap-style:none;v-text-anchor:middle">
                <v:fill o:detectmouseclick="t" type="solid" color2="#97b8fc" opacity="0.9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0">
                <wp:simplePos x="0" y="0"/>
                <wp:positionH relativeFrom="column">
                  <wp:posOffset>3018155</wp:posOffset>
                </wp:positionH>
                <wp:positionV relativeFrom="paragraph">
                  <wp:posOffset>-62230</wp:posOffset>
                </wp:positionV>
                <wp:extent cx="419735" cy="351155"/>
                <wp:effectExtent l="0" t="0" r="0" b="0"/>
                <wp:wrapNone/>
                <wp:docPr id="60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350640"/>
                        </a:xfrm>
                        <a:prstGeom prst="rect">
                          <a:avLst/>
                        </a:prstGeom>
                        <a:solidFill>
                          <a:srgbClr val="684703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#684703" stroked="t" style="position:absolute;margin-left:237.65pt;margin-top:-4.9pt;width:32.95pt;height:27.55pt;mso-wrap-style:none;v-text-anchor:middle">
                <v:fill o:detectmouseclick="t" type="solid" color2="#97b8fc" opacity="0.9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40">
                <wp:simplePos x="0" y="0"/>
                <wp:positionH relativeFrom="column">
                  <wp:posOffset>175895</wp:posOffset>
                </wp:positionH>
                <wp:positionV relativeFrom="paragraph">
                  <wp:posOffset>-24130</wp:posOffset>
                </wp:positionV>
                <wp:extent cx="419735" cy="351155"/>
                <wp:effectExtent l="0" t="0" r="0" b="0"/>
                <wp:wrapNone/>
                <wp:docPr id="6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350640"/>
                        </a:xfrm>
                        <a:prstGeom prst="rect">
                          <a:avLst/>
                        </a:prstGeom>
                        <a:solidFill>
                          <a:srgbClr val="684703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#684703" stroked="t" style="position:absolute;margin-left:13.85pt;margin-top:-1.9pt;width:32.95pt;height:27.55pt;mso-wrap-style:none;v-text-anchor:middle">
                <v:fill o:detectmouseclick="t" type="solid" color2="#97b8fc" opacity="0.9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1">
                <wp:simplePos x="0" y="0"/>
                <wp:positionH relativeFrom="column">
                  <wp:posOffset>3048635</wp:posOffset>
                </wp:positionH>
                <wp:positionV relativeFrom="paragraph">
                  <wp:posOffset>-69850</wp:posOffset>
                </wp:positionV>
                <wp:extent cx="419735" cy="351155"/>
                <wp:effectExtent l="0" t="0" r="0" b="0"/>
                <wp:wrapNone/>
                <wp:docPr id="6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350640"/>
                        </a:xfrm>
                        <a:prstGeom prst="rect">
                          <a:avLst/>
                        </a:prstGeom>
                        <a:solidFill>
                          <a:srgbClr val="684703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#684703" stroked="t" style="position:absolute;margin-left:240.05pt;margin-top:-5.5pt;width:32.95pt;height:27.55pt;mso-wrap-style:none;v-text-anchor:middle">
                <v:fill o:detectmouseclick="t" type="solid" color2="#97b8fc" opacity="0.9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41">
                <wp:simplePos x="0" y="0"/>
                <wp:positionH relativeFrom="column">
                  <wp:posOffset>175895</wp:posOffset>
                </wp:positionH>
                <wp:positionV relativeFrom="paragraph">
                  <wp:posOffset>-8890</wp:posOffset>
                </wp:positionV>
                <wp:extent cx="419735" cy="351155"/>
                <wp:effectExtent l="0" t="0" r="0" b="0"/>
                <wp:wrapNone/>
                <wp:docPr id="63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350640"/>
                        </a:xfrm>
                        <a:prstGeom prst="rect">
                          <a:avLst/>
                        </a:prstGeom>
                        <a:solidFill>
                          <a:srgbClr val="684703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#684703" stroked="t" style="position:absolute;margin-left:13.85pt;margin-top:-0.7pt;width:32.95pt;height:27.55pt;mso-wrap-style:none;v-text-anchor:middle">
                <v:fill o:detectmouseclick="t" type="solid" color2="#97b8fc" opacity="0.9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2">
                <wp:simplePos x="0" y="0"/>
                <wp:positionH relativeFrom="column">
                  <wp:posOffset>3063875</wp:posOffset>
                </wp:positionH>
                <wp:positionV relativeFrom="paragraph">
                  <wp:posOffset>-123190</wp:posOffset>
                </wp:positionV>
                <wp:extent cx="419735" cy="351155"/>
                <wp:effectExtent l="0" t="0" r="0" b="0"/>
                <wp:wrapNone/>
                <wp:docPr id="64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350640"/>
                        </a:xfrm>
                        <a:prstGeom prst="rect">
                          <a:avLst/>
                        </a:prstGeom>
                        <a:solidFill>
                          <a:srgbClr val="684703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#684703" stroked="t" style="position:absolute;margin-left:241.25pt;margin-top:-9.7pt;width:32.95pt;height:27.55pt;mso-wrap-style:none;v-text-anchor:middle">
                <v:fill o:detectmouseclick="t" type="solid" color2="#97b8fc" opacity="0.9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67">
                <wp:simplePos x="0" y="0"/>
                <wp:positionH relativeFrom="column">
                  <wp:posOffset>1764665</wp:posOffset>
                </wp:positionH>
                <wp:positionV relativeFrom="paragraph">
                  <wp:posOffset>-3810</wp:posOffset>
                </wp:positionV>
                <wp:extent cx="122555" cy="1397635"/>
                <wp:effectExtent l="0" t="0" r="0" b="0"/>
                <wp:wrapNone/>
                <wp:docPr id="65" name="Фигура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3971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94" h="2202">
                              <a:moveTo>
                                <a:pt x="48" y="0"/>
                              </a:moveTo>
                              <a:lnTo>
                                <a:pt x="48" y="1650"/>
                              </a:lnTo>
                              <a:lnTo>
                                <a:pt x="0" y="1650"/>
                              </a:lnTo>
                              <a:lnTo>
                                <a:pt x="96" y="2201"/>
                              </a:lnTo>
                              <a:lnTo>
                                <a:pt x="193" y="1650"/>
                              </a:lnTo>
                              <a:lnTo>
                                <a:pt x="144" y="1650"/>
                              </a:lnTo>
                              <a:lnTo>
                                <a:pt x="144" y="0"/>
                              </a:lnTo>
                              <a:lnTo>
                                <a:pt x="48" y="0"/>
                              </a:lnTo>
                            </a:path>
                          </a:pathLst>
                        </a:custGeom>
                        <a:solidFill>
                          <a:srgbClr val="99cc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67" coordsize="21600,21600" o:spt="67" adj="10800,10800" path="m0@3l@5@3l@5,l@6,l@6@3l21600@3l10800,21600xe">
                <v:stroke joinstyle="miter"/>
                <v:formulas>
                  <v:f eqn="val 21600"/>
                  <v:f eqn="val #1"/>
                  <v:f eqn="val #0"/>
                  <v:f eqn="sum height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@5,0,@6,@8"/>
                <v:handles>
                  <v:h position="@5,0"/>
                  <v:h position="0,@3"/>
                </v:handles>
              </v:shapetype>
              <v:shape id="shape_0" ID="Фигура13" fillcolor="#99ccff" stroked="t" style="position:absolute;margin-left:138.95pt;margin-top:-0.3pt;width:9.55pt;height:109.95pt;mso-wrap-style:none;v-text-anchor:middle" type="shapetype_67">
                <v:fill o:detectmouseclick="t" color2="#663300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42">
                <wp:simplePos x="0" y="0"/>
                <wp:positionH relativeFrom="column">
                  <wp:posOffset>183515</wp:posOffset>
                </wp:positionH>
                <wp:positionV relativeFrom="paragraph">
                  <wp:posOffset>-77470</wp:posOffset>
                </wp:positionV>
                <wp:extent cx="419735" cy="351155"/>
                <wp:effectExtent l="0" t="0" r="0" b="0"/>
                <wp:wrapNone/>
                <wp:docPr id="66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350640"/>
                        </a:xfrm>
                        <a:prstGeom prst="rect">
                          <a:avLst/>
                        </a:prstGeom>
                        <a:solidFill>
                          <a:srgbClr val="684703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#684703" stroked="t" style="position:absolute;margin-left:14.45pt;margin-top:-6.1pt;width:32.95pt;height:27.55pt;mso-wrap-style:none;v-text-anchor:middle">
                <v:fill o:detectmouseclick="t" type="solid" color2="#97b8fc" opacity="0.9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3">
                <wp:simplePos x="0" y="0"/>
                <wp:positionH relativeFrom="column">
                  <wp:posOffset>3071495</wp:posOffset>
                </wp:positionH>
                <wp:positionV relativeFrom="paragraph">
                  <wp:posOffset>-161290</wp:posOffset>
                </wp:positionV>
                <wp:extent cx="419735" cy="351155"/>
                <wp:effectExtent l="0" t="0" r="0" b="0"/>
                <wp:wrapNone/>
                <wp:docPr id="67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350640"/>
                        </a:xfrm>
                        <a:prstGeom prst="rect">
                          <a:avLst/>
                        </a:prstGeom>
                        <a:solidFill>
                          <a:srgbClr val="684703">
                            <a:alpha val="91000"/>
                          </a:srgbClr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#684703" stroked="t" style="position:absolute;margin-left:241.85pt;margin-top:-12.7pt;width:32.95pt;height:27.55pt;mso-wrap-style:none;v-text-anchor:middle">
                <v:fill o:detectmouseclick="t" type="solid" color2="#97b8fc" opacity="0.9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58">
                <wp:simplePos x="0" y="0"/>
                <wp:positionH relativeFrom="column">
                  <wp:posOffset>-1031875</wp:posOffset>
                </wp:positionH>
                <wp:positionV relativeFrom="paragraph">
                  <wp:posOffset>158115</wp:posOffset>
                </wp:positionV>
                <wp:extent cx="7460615" cy="31115"/>
                <wp:effectExtent l="0" t="0" r="0" b="0"/>
                <wp:wrapNone/>
                <wp:docPr id="68" name="Фигура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459920" cy="30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1.25pt,12.45pt" to="506.1pt,14.8pt" ID="Фигура11" stroked="t" style="position:absolute;flip: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bidi w:val="0"/>
        <w:spacing w:lineRule="auto" w:line="240" w:before="280" w:after="280"/>
        <w:contextualSpacing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ул. Ленина                                                                                                      ул. Ленина</w:t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 w:eastAsia="ru-RU"/>
        </w:rPr>
        <w:t>П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риложение №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2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к постановлению</w:t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Администрации городского округа Шуя </w:t>
      </w:r>
    </w:p>
    <w:p>
      <w:pPr>
        <w:pStyle w:val="Normal"/>
        <w:bidi w:val="0"/>
        <w:spacing w:lineRule="auto" w:line="240" w:before="280" w:after="280"/>
        <w:contextualSpacing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от                              № 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Порядок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организации </w:t>
      </w:r>
      <w:r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>Рождественской ярмарки  на территории городского округ</w:t>
      </w:r>
      <w:r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 xml:space="preserve">а </w:t>
      </w:r>
      <w:r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 xml:space="preserve">Шуя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1.1. </w:t>
      </w:r>
      <w:r>
        <w:rPr>
          <w:rFonts w:cs="Times New Roman"/>
          <w:sz w:val="28"/>
        </w:rPr>
        <w:t xml:space="preserve"> Для целей настоящего Порядка используются следующие основные понятия: </w:t>
        <w:tab/>
        <w:tab/>
        <w:tab/>
        <w:tab/>
        <w:tab/>
        <w:tab/>
        <w:tab/>
        <w:tab/>
        <w:tab/>
        <w:tab/>
        <w:tab/>
        <w:t>- ярмарка - мероприятие, доступное для всех товаропроизводителей, продавцов и покупателей, организуемое в установленном месте и на установленный срок с целью реализации товаров (выполнения работ, оказания услуг) в установленном порядке;</w:t>
        <w:tab/>
        <w:tab/>
        <w:tab/>
        <w:tab/>
        <w:tab/>
        <w:tab/>
        <w:tab/>
        <w:t xml:space="preserve"> - торговое место - место для продажи товаров </w:t>
      </w:r>
      <w:r>
        <w:rPr>
          <w:rFonts w:cs="Times New Roman"/>
          <w:sz w:val="28"/>
        </w:rPr>
        <w:t>(</w:t>
      </w:r>
      <w:r>
        <w:rPr>
          <w:rFonts w:cs="Times New Roman"/>
          <w:sz w:val="28"/>
        </w:rPr>
        <w:t xml:space="preserve">оказания услуг) на ярмарке, отведенное организатором ярмарки участнику ярмарки для осуществления деятельности по продаже товаров </w:t>
      </w:r>
      <w:r>
        <w:rPr>
          <w:rFonts w:cs="Times New Roman"/>
          <w:sz w:val="28"/>
          <w:lang w:val="ru-RU"/>
        </w:rPr>
        <w:t xml:space="preserve">и </w:t>
      </w:r>
      <w:r>
        <w:rPr>
          <w:rFonts w:cs="Times New Roman"/>
          <w:sz w:val="28"/>
        </w:rPr>
        <w:t xml:space="preserve"> оказанию услуг;</w:t>
        <w:tab/>
        <w:tab/>
        <w:tab/>
        <w:t xml:space="preserve">- организатор ярмарки - орган местного самоуправления городского округа Шуя </w:t>
      </w:r>
      <w:r>
        <w:rPr>
          <w:rFonts w:cs="Times New Roman"/>
          <w:sz w:val="28"/>
        </w:rPr>
        <w:t>(</w:t>
      </w:r>
      <w:r>
        <w:rPr>
          <w:rFonts w:cs="Times New Roman"/>
          <w:sz w:val="28"/>
          <w:lang w:val="ru-RU"/>
        </w:rPr>
        <w:t>далее-</w:t>
      </w:r>
      <w:r>
        <w:rPr>
          <w:rFonts w:cs="Times New Roman"/>
          <w:sz w:val="28"/>
          <w:lang w:val="ru-RU"/>
        </w:rPr>
        <w:t>О</w:t>
      </w:r>
      <w:r>
        <w:rPr>
          <w:rFonts w:cs="Times New Roman"/>
          <w:sz w:val="28"/>
          <w:lang w:val="ru-RU"/>
        </w:rPr>
        <w:t>рганизатор)</w:t>
      </w:r>
      <w:r>
        <w:rPr>
          <w:rFonts w:cs="Times New Roman"/>
          <w:sz w:val="28"/>
        </w:rPr>
        <w:t>;</w:t>
        <w:tab/>
        <w:tab/>
        <w:tab/>
        <w:tab/>
        <w:tab/>
        <w:tab/>
        <w:tab/>
        <w:tab/>
        <w:tab/>
        <w:t xml:space="preserve">-участник ярмарки - зарегистрированные в установленном законодательством Российской Федерации порядке юридическое лицо, индивидуальный предприниматель, а также  </w:t>
      </w:r>
      <w:r>
        <w:rPr>
          <w:rFonts w:cs="Times New Roman"/>
          <w:sz w:val="28"/>
          <w:lang w:val="ru-RU"/>
        </w:rPr>
        <w:t xml:space="preserve">физическое лицо, применяющее специальный налоговый режим (самозанятый), </w:t>
      </w:r>
      <w:r>
        <w:rPr>
          <w:rFonts w:cs="Times New Roman"/>
          <w:sz w:val="28"/>
        </w:rPr>
        <w:t xml:space="preserve">которым предоставлено торговое место на ярмарке </w:t>
      </w:r>
      <w:r>
        <w:rPr>
          <w:rFonts w:cs="Times New Roman"/>
          <w:sz w:val="28"/>
        </w:rPr>
        <w:t>(</w:t>
      </w:r>
      <w:r>
        <w:rPr>
          <w:rFonts w:cs="Times New Roman"/>
          <w:sz w:val="28"/>
          <w:lang w:val="ru-RU"/>
        </w:rPr>
        <w:t>далее-</w:t>
      </w:r>
      <w:r>
        <w:rPr>
          <w:rFonts w:cs="Times New Roman"/>
          <w:sz w:val="28"/>
          <w:lang w:val="ru-RU"/>
        </w:rPr>
        <w:t>У</w:t>
      </w:r>
      <w:r>
        <w:rPr>
          <w:rFonts w:cs="Times New Roman"/>
          <w:sz w:val="28"/>
          <w:lang w:val="ru-RU"/>
        </w:rPr>
        <w:t>частник)</w:t>
      </w:r>
      <w:r>
        <w:rPr>
          <w:rFonts w:cs="Times New Roman"/>
          <w:sz w:val="28"/>
        </w:rPr>
        <w:t>;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1.2.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Положения настоящего Порядка обязательны для исполнения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рганизатором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Рождественской ярмарки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(далее – ярмарка),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у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частниками ярмарки, их работниками и представителями.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2. Организация деятельности ярмарки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  <w:t>2.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  <w:t>1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/>
        </w:rPr>
        <w:t xml:space="preserve">Организация приема и рассмотрения заявок. 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2.1.1.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Организатор размещает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информацию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о приеме заявок на участие в ярмарке на официальном сайте Администрации городского округа Шуя в сети Интернет, ведет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/>
        </w:rPr>
        <w:t>прием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заявок, рассмотрение и формирование списков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У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частников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с учетом установленных требований.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 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П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рием заявок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с приложениями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осуществляется с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08 часов 00 минут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2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9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.11.202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3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года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до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17 часов 00 минут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1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3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.12.202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3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года (включительно) по адресу: г. Шуя, ул. Советская, д.48, каб.№4 или на электронную почту: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admin@okrugshyua.ru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2.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1.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2.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З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аяв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к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 участие в ярмарке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подается в соответствии с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приложение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м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№1 к настоящему Порядку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указанием: 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полного и (в случае если имеется) сокращенного наименования, в том числе фирменного наименования юридического лица, место его нахождения, основного государственного регистрационного номер юридического лица; 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фамили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им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ени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(в случае если имеется) отчеств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индивидуального предпринимателя, место его жительства,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государственн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ого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регистрационн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ого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номер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записи о государственной регистрации индивидуального предпринимателя;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фамилии, имени и (в случае, если имеется) отчества гражданина, являющегося самозанятым, ИНН, место его жительства;  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перечн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я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предложенных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к продаже на ярмарке товаров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и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услуг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в соответствии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с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требованиями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,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установленным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и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о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рганизатором ярмарки.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К заяв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ке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прилагаются копии документов, подтверждающие указанные в не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й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сведения: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-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свидетельства о государственной регистрации юридического лица, индивидуального предпринимателя, ИНН физического лица, являющегося самозанятым;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-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фотографии (презентация) предлагаемого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к реализации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перечня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товаров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и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услуг.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2.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1.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3. Заявки на участие в ярмарке не рассматриваются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в случае их поступления по истечению установленного срока приема заявок. 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2.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1.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4.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З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аявку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на участие можно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отозвать путем направления Организатору письменного уведомления.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2.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1.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5. Основаниями для отказа в допуске к рассмотрению заявок являются;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- несоответствие 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заявителя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установленным требования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м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п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ункта </w:t>
      </w:r>
      <w:r>
        <w:rPr>
          <w:rFonts w:eastAsia="Times New Roman" w:cs="Times New Roman"/>
          <w:color w:val="auto"/>
          <w:sz w:val="28"/>
          <w:szCs w:val="28"/>
          <w:lang w:val="ru-RU" w:eastAsia="ru-RU"/>
        </w:rPr>
        <w:t>2.</w:t>
      </w:r>
      <w:r>
        <w:rPr>
          <w:rFonts w:eastAsia="Times New Roman" w:cs="Times New Roman"/>
          <w:color w:val="auto"/>
          <w:sz w:val="28"/>
          <w:szCs w:val="28"/>
          <w:lang w:val="ru-RU" w:eastAsia="ru-RU"/>
        </w:rPr>
        <w:t>2</w:t>
      </w:r>
      <w:r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н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астоящего Порядка;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-непредоставление или предоставление не в полном объеме документов, предусмотренных п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ункта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2.1.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2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настоящего Порядка;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- предоставление документов, содержащих недостоверные сведения.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6.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случае отказа в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приеме заявки на участие в ярмарке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Организатор направляет заявителю уведомление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с указанием оснований для отказа.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2.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1.7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. Рассмотрение заявок на участие в ярмарке и определение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У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частников осуществляется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рабочей группой по отбору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У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частников Рождественской ярмарки на территории городского округа Шуя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(далее-рабочая группа)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2.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1.8.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Рабочая группа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проводит отбор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У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частников по полученным заявкам,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по соответствию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установленным требованиям к участникам и перечню товаров и услуг, предложенному для реализации на ярмарке. 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2.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1.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9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.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Рабочая групп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а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принимает решение по формированию списка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У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частников не позднее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19.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12.202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3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года.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2.1.1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0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. Места на ярмарке предоставляются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У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частникам согласно сформированному списку.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1.11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В случае 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соответствия  установленным требованиям двух и более заявителей, преимущество первоочередности предоставляется заявке, поступившей ранее.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2.1.12.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Торгов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ое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мест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ярмарк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предоставля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тся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Участнику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 основании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договор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а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на предоставление торгового места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(далее-Договор)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(приложение №)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r>
    </w:p>
    <w:p>
      <w:pPr>
        <w:pStyle w:val="Normal"/>
        <w:bidi w:val="0"/>
        <w:spacing w:lineRule="auto" w:line="240" w:before="0" w:after="0"/>
        <w:ind w:left="0" w:right="0" w:firstLine="851"/>
        <w:jc w:val="center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2.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2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.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Требования к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заявителям на участие в ярмарке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2.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2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.1. Заявители, планирующие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оказыва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ть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на ярмарке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услуги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общественного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питания,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должны иметь: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-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основной вид деятельности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по классификатору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ОКВЭД 56.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10, 56.10.2, 56.10.21,56.10.22, 56.10.24; </w:t>
      </w:r>
    </w:p>
    <w:p>
      <w:pPr>
        <w:pStyle w:val="Normal"/>
        <w:bidi w:val="0"/>
        <w:spacing w:lineRule="auto" w:line="240" w:before="0" w:after="0"/>
        <w:ind w:left="0" w:right="0" w:firstLine="79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- действующее на момент проведения ярмарки предприятие общественного питания.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2.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2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.2.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Заявители, планирующие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продавать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на ярмарке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сувенирную продукцию или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товары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собственного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производства,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должны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иметь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подтверждающий по классификатору ОКВЭД по основному или дополнительному виду деятельности.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r>
    </w:p>
    <w:p>
      <w:pPr>
        <w:pStyle w:val="Normal"/>
        <w:bidi w:val="0"/>
        <w:spacing w:lineRule="auto" w:line="240" w:before="0" w:after="0"/>
        <w:ind w:left="0" w:right="0" w:firstLine="851"/>
        <w:jc w:val="center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2.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3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. Требования к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У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частника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м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ярмарки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Каждый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У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частник обязан: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.1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Принять и сдать полученное имущество, в том числе элементы декора,  и торговый объект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О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рганизатору по акту прием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а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- передачи.  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.2. Соблюдать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защиты  прав 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2.3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.3. 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документы.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2.3.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4. В случае реализации пищевых продуктов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и оказания услуг общественного питания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иметь на рабочем месте личную медицинскую книжку продавца установленного образца с полными данными медицинских обследований.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2.3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.5. Хранить документы на продукцию в течение всего времени работы ярмарки и предъявлять их по  требованию контролирующих органов.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2.3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.6. Своевременно в наглядной и доступной форме доводить до сведения покупателей необходимую и достоверную информацию о товарах, обеспечивающую возможность их правильного выбора.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2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3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7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Иметь в наличии  документы, подтверждающие трудовые или гражданско-правовые отношения продавца с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У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частником , либо их должным образом заверенные копии.</w:t>
      </w:r>
    </w:p>
    <w:p>
      <w:pPr>
        <w:pStyle w:val="NoSpacing"/>
        <w:ind w:left="0" w:right="0" w:firstLine="851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.8.</w:t>
      </w:r>
      <w:r>
        <w:rPr>
          <w:rFonts w:cs="Times New Roman" w:ascii="Times New Roman" w:hAnsi="Times New Roman"/>
          <w:sz w:val="28"/>
          <w:szCs w:val="28"/>
        </w:rPr>
        <w:t xml:space="preserve"> Иметь в наличии </w:t>
      </w:r>
      <w:r>
        <w:rPr>
          <w:rFonts w:cs="Times New Roman" w:ascii="Times New Roman" w:hAnsi="Times New Roman"/>
          <w:sz w:val="28"/>
          <w:szCs w:val="28"/>
        </w:rPr>
        <w:t>Д</w:t>
      </w:r>
      <w:r>
        <w:rPr>
          <w:rFonts w:cs="Times New Roman" w:ascii="Times New Roman" w:hAnsi="Times New Roman"/>
          <w:sz w:val="28"/>
          <w:szCs w:val="28"/>
        </w:rPr>
        <w:t xml:space="preserve">оговор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z w:val="28"/>
          <w:szCs w:val="28"/>
        </w:rPr>
        <w:t xml:space="preserve"> документ, подтверждающий оплату торгового места.</w:t>
      </w:r>
    </w:p>
    <w:p>
      <w:pPr>
        <w:pStyle w:val="NoSpacing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</w:t>
      </w:r>
      <w:r>
        <w:rPr>
          <w:rFonts w:cs="Times New Roman" w:ascii="Times New Roman" w:hAnsi="Times New Roman"/>
          <w:sz w:val="28"/>
          <w:szCs w:val="28"/>
        </w:rPr>
        <w:t xml:space="preserve">9.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Иметь в наличии иные документы, предусмотренные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 xml:space="preserve">действующим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законодательством </w:t>
      </w:r>
    </w:p>
    <w:p>
      <w:pPr>
        <w:pStyle w:val="NoSpacing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2.3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 Не загромождать подходы к торговому месту, производить уборку мусора в специально отведенные для этой цели контейнеры, расположенные на территории ярмарки.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2.3.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Осуществлять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торгов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лю и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оказывать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услуги общественного питания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только в пределах предоставленного торгового места. Размещение дополнительного торгового оборудования, выходящего за пределы торгового места,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запрещено.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2.3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.1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Производить оплату торгового места путём внесения денежных средств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с расчетного счета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ИП, ООО, самозанятого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на расчётный счёт Организатора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до начала работы ярмарки.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      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2.3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.1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Использовать торговое место исключительно по назначению и осуществлять торговлю товарами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и оказывать услуги общественного питания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в соответствии с перечнем,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установленным п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ункт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ом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2.4.1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настоящего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П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орядка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, и указанным в заяв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ке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2.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3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.1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 Не производить передачу права на использование торгового места третьим лицам.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2.3.15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 В случае если продажа товаров на ярмарке осуществляется с использованием средств измерений (весов, гирь, мерных ёмкостей,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.16.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Не вносить изменений во внешний облик торгового объекта: не допускать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снятия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и изменения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элементов декора,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нанесения меловых надписей на торговый объект,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не занавешивать окна торгового объекта,        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не устанавливать дополнительные прилавки и т.п.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>
      <w:pPr>
        <w:pStyle w:val="ConsPlusNormal1"/>
        <w:bidi w:val="0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2.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.17.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ри оказании услуг общественного питания использовать одноразовую посуду и упаковку, с символикой фестиваля 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Русское Рождество»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;</w:t>
      </w:r>
    </w:p>
    <w:p>
      <w:pPr>
        <w:pStyle w:val="ConsPlusNormal1"/>
        <w:widowControl/>
        <w:suppressAutoHyphens w:val="true"/>
        <w:autoSpaceDE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2.3.18.  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беспечивать бесперебойную работу Павильона в течении установленного периода и ежедневного режима работы ярмарки;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.1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Самостоятельно приобрести навесной замок для запирания  торгового объекта  на период работы ярмарки. 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 С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амостоятельно обеспечить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себя необходимым для ведения деятельности оборудованием внутри торгового объекта, указать в заявке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планируемое оборудование и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мощность потребления электро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энергии,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иметь средства пожаротушения (обязательное наличие огнетушителя объемом не менее 4,5 л.).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  <w:t>2.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  <w:t>3.21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/>
        </w:rPr>
        <w:t>С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/>
        </w:rPr>
        <w:t xml:space="preserve">одействовать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/>
        </w:rPr>
        <w:t>О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/>
        </w:rPr>
        <w:t xml:space="preserve">рганизатору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/>
        </w:rPr>
        <w:t>в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/>
        </w:rPr>
        <w:t xml:space="preserve"> предоставлени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/>
        </w:rPr>
        <w:t>и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/>
        </w:rPr>
        <w:t xml:space="preserve"> объективной статистической информации по объемам продаж, посещаемости и т.п. 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  <w:t>2.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  <w:t>3.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/>
        </w:rPr>
        <w:t>22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  <w:t>С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/>
        </w:rPr>
        <w:t>оответствовать требованиям п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/>
        </w:rPr>
        <w:t>ункта</w:t>
      </w:r>
      <w:r>
        <w:rPr>
          <w:rFonts w:eastAsia="Times New Roman" w:cs="Times New Roman"/>
          <w:b w:val="false"/>
          <w:bCs w:val="false"/>
          <w:color w:val="CE181E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ru-RU"/>
        </w:rPr>
        <w:t>2.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ru-RU"/>
        </w:rPr>
        <w:t>2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ru-RU"/>
        </w:rPr>
        <w:t>.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/>
        </w:rPr>
        <w:t xml:space="preserve"> настоящего Порядка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/>
        </w:rPr>
        <w:t xml:space="preserve">при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/>
        </w:rPr>
        <w:t>осуществл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/>
        </w:rPr>
        <w:t xml:space="preserve">ении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/>
        </w:rPr>
        <w:t>торговл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/>
        </w:rPr>
        <w:t>и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/>
        </w:rPr>
        <w:t xml:space="preserve"> и оказани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/>
        </w:rPr>
        <w:t>и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/>
        </w:rPr>
        <w:t xml:space="preserve"> услуг общественного питания,</w:t>
      </w:r>
    </w:p>
    <w:p>
      <w:pPr>
        <w:pStyle w:val="Normal"/>
        <w:bidi w:val="0"/>
        <w:spacing w:lineRule="auto" w:line="240" w:before="0" w:after="0"/>
        <w:ind w:left="0" w:right="0" w:firstLine="851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left="0" w:right="0" w:firstLine="851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Требования к перечню товаров и услуг, реализуемых на ярмарке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2.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4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.1.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На ярмарке может реализовываться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только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: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1.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с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увенирная продукция новогодней и рождественской тематики;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2.сувенирная продукция народных промыслов;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3.непродовольственные товары местных производителей;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4.продовольственные товары КФХ;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5.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продукция общественного питания (салаты,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закуски, первые горячие блюда, вторые горячие блюда, гарниры, выпечка, десерты, напитки)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в соответствии с традиционным рождественским меню, рекомендованным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О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рганизатором.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  <w:t>На ярмарке запрещается торговля:</w:t>
      </w:r>
    </w:p>
    <w:p>
      <w:pPr>
        <w:pStyle w:val="Normal"/>
        <w:bidi w:val="0"/>
        <w:spacing w:lineRule="auto" w:line="240" w:before="0" w:after="0"/>
        <w:ind w:left="0" w:right="0" w:firstLine="17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пиротехническими 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и взрывоопасными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изделиями;</w:t>
      </w:r>
    </w:p>
    <w:p>
      <w:pPr>
        <w:pStyle w:val="Normal"/>
        <w:bidi w:val="0"/>
        <w:spacing w:lineRule="auto" w:line="240" w:before="0" w:after="0"/>
        <w:ind w:left="0" w:right="0" w:firstLine="17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товарами, изъятыми из оборота или ограниченными в обороте;</w:t>
      </w:r>
    </w:p>
    <w:p>
      <w:pPr>
        <w:pStyle w:val="Normal"/>
        <w:bidi w:val="0"/>
        <w:spacing w:lineRule="auto" w:line="240" w:before="0" w:after="0"/>
        <w:ind w:left="0" w:right="0" w:firstLine="17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алкогольной продукцией;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- пищевыми продуктами домашнего приготовления;</w:t>
      </w:r>
    </w:p>
    <w:p>
      <w:pPr>
        <w:pStyle w:val="Normal"/>
        <w:bidi w:val="0"/>
        <w:spacing w:lineRule="auto" w:line="240" w:before="0" w:after="0"/>
        <w:ind w:left="0" w:right="0" w:firstLine="11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продукцией общественного питания при розничной торговле сувенирной продукцией, непродовольственными товарами и продовольственными товарами КФХ;</w:t>
      </w:r>
    </w:p>
    <w:p>
      <w:pPr>
        <w:pStyle w:val="Normal"/>
        <w:bidi w:val="0"/>
        <w:spacing w:lineRule="auto" w:line="240" w:before="0" w:after="0"/>
        <w:ind w:left="0" w:right="0" w:firstLine="5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товарами, которые не были указаны в заявке на участие в ярмарке или были отклонены рабочей группой;  </w:t>
      </w:r>
    </w:p>
    <w:p>
      <w:pPr>
        <w:pStyle w:val="Normal"/>
        <w:bidi w:val="0"/>
        <w:spacing w:lineRule="auto" w:line="240" w:before="0" w:after="0"/>
        <w:ind w:left="0" w:right="0" w:firstLine="5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-иной продукцией, запрещенной к реализации законодательством Российской Федерации.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pStyle w:val="Normal"/>
        <w:bidi w:val="0"/>
        <w:spacing w:lineRule="auto" w:line="240" w:before="0" w:after="0"/>
        <w:ind w:left="0" w:right="0" w:firstLine="851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Требования к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О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рганизатору ярмарки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Организатор обязан: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.1.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ро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вести д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о начала работы ярмарки со всеми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У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частниками  инструктаж о необходимости соблюдения правил пожарной безопасности,  законодательства РФ в сфере защиты прав потребителей, санитарно-эпидемиологического благополучия  населения и иных предусмотренных законодательством РФ требований.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.2.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  <w:t xml:space="preserve">Предоставить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/>
        </w:rPr>
        <w:t>У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  <w:t xml:space="preserve">частнику торговое место в соответствии со Схемой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/>
        </w:rPr>
        <w:t xml:space="preserve">размещения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  <w:t xml:space="preserve">торговых мест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/>
        </w:rPr>
        <w:t>на ярмарке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  <w:t>.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.3.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П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ередать и принять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имущество, в том числе элементы декора,  и торговый объект 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У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частнику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по акту прием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а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- передачи: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.4.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Заключить с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У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частником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Д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оговор.   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.5. Проверять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у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У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частник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соответствие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перечня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товара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и услуг,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предлагаемого к реализации, требованиям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настоящ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его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П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орядк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а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и </w:t>
      </w:r>
      <w:r>
        <w:rPr>
          <w:rFonts w:eastAsia="Times New Roman" w:cs="Times New Roman"/>
          <w:color w:val="00000A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A"/>
          <w:sz w:val="28"/>
          <w:szCs w:val="28"/>
          <w:lang w:val="ru-RU" w:eastAsia="ru-RU"/>
        </w:rPr>
        <w:t>з</w:t>
      </w:r>
      <w:r>
        <w:rPr>
          <w:rFonts w:eastAsia="Times New Roman" w:cs="Times New Roman"/>
          <w:color w:val="00000A"/>
          <w:sz w:val="28"/>
          <w:szCs w:val="28"/>
          <w:lang w:eastAsia="ru-RU"/>
        </w:rPr>
        <w:t>аяв</w:t>
      </w:r>
      <w:r>
        <w:rPr>
          <w:rFonts w:eastAsia="Times New Roman" w:cs="Times New Roman"/>
          <w:color w:val="00000A"/>
          <w:sz w:val="28"/>
          <w:szCs w:val="28"/>
          <w:lang w:val="ru-RU" w:eastAsia="ru-RU"/>
        </w:rPr>
        <w:t>ке</w:t>
      </w:r>
      <w:r>
        <w:rPr>
          <w:rFonts w:eastAsia="Times New Roman" w:cs="Times New Roman"/>
          <w:color w:val="00000A"/>
          <w:sz w:val="28"/>
          <w:szCs w:val="28"/>
          <w:lang w:eastAsia="ru-RU"/>
        </w:rPr>
        <w:t>.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.6.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Фиксир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овать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нарушения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У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частника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требований пунктов 2.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3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.и 2.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4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настоящего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П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орядка.  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 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.7.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Запрашивать у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Участник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а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документы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подтверждающие 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экспертизы, </w:t>
      </w:r>
      <w:r>
        <w:rPr>
          <w:rFonts w:eastAsia="Times New Roman" w:cs="Times New Roman"/>
          <w:color w:val="00000A"/>
          <w:sz w:val="28"/>
          <w:szCs w:val="28"/>
          <w:lang w:eastAsia="ru-RU"/>
        </w:rPr>
        <w:t xml:space="preserve">в случаях, установленных законодательством РФ, личные медицинские книжки,  документы, подтверждающие трудовые или гражданско-правовые отношения продавца с </w:t>
      </w:r>
      <w:r>
        <w:rPr>
          <w:rFonts w:eastAsia="Times New Roman" w:cs="Times New Roman"/>
          <w:color w:val="00000A"/>
          <w:sz w:val="28"/>
          <w:szCs w:val="28"/>
          <w:lang w:val="ru-RU" w:eastAsia="ru-RU"/>
        </w:rPr>
        <w:t>у</w:t>
      </w:r>
      <w:r>
        <w:rPr>
          <w:rFonts w:eastAsia="Times New Roman" w:cs="Times New Roman"/>
          <w:color w:val="00000A"/>
          <w:sz w:val="28"/>
          <w:szCs w:val="28"/>
          <w:lang w:eastAsia="ru-RU"/>
        </w:rPr>
        <w:t>частником ярмарки, либо их заверенные должным образом копии 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иные документы, предусмотренные действующим законодательством,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. Ответственность за нарушение Порядка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.1. Контроль за соблюдением требований, установленных настоящим Порядком, осуществляется уполномоченными органами государственной власти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Организатором в пределах их компетенции в соответствии с действующим законодательством.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.2. </w:t>
      </w:r>
      <w:bookmarkStart w:id="0" w:name="_GoBack"/>
      <w:bookmarkEnd w:id="0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Нарушение требований Порядка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У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частником является основанием для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расторжения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оговора и </w:t>
      </w:r>
      <w:r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включение </w:t>
      </w:r>
      <w:r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в реестр недобросовестных </w:t>
      </w:r>
      <w:r>
        <w:rPr>
          <w:rFonts w:eastAsia="Times New Roman" w:cs="Times New Roman"/>
          <w:color w:val="auto"/>
          <w:sz w:val="28"/>
          <w:szCs w:val="28"/>
          <w:lang w:val="ru-RU" w:eastAsia="ru-RU"/>
        </w:rPr>
        <w:t>У</w:t>
      </w:r>
      <w:r>
        <w:rPr>
          <w:rFonts w:eastAsia="Times New Roman" w:cs="Times New Roman"/>
          <w:color w:val="auto"/>
          <w:sz w:val="28"/>
          <w:szCs w:val="28"/>
          <w:lang w:val="ru-RU" w:eastAsia="ru-RU"/>
        </w:rPr>
        <w:t>частников ярмарки, который в обязательном порядке доводится до сведения рабочей группы.</w:t>
      </w:r>
    </w:p>
    <w:p>
      <w:pPr>
        <w:pStyle w:val="Normal"/>
        <w:bidi w:val="0"/>
        <w:spacing w:lineRule="auto" w:line="240" w:before="0" w:after="0"/>
        <w:jc w:val="right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contextualSpacing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  <w:lang w:val="ru-RU"/>
        </w:rPr>
      </w:pPr>
      <w:r>
        <w:rPr>
          <w:rFonts w:cs="Times New Roman"/>
          <w:b w:val="false"/>
          <w:bCs w:val="false"/>
          <w:sz w:val="24"/>
          <w:szCs w:val="24"/>
          <w:u w:val="none"/>
          <w:lang w:val="ru-RU"/>
        </w:rPr>
      </w:r>
    </w:p>
    <w:p>
      <w:pPr>
        <w:pStyle w:val="Normal"/>
        <w:bidi w:val="0"/>
        <w:spacing w:lineRule="auto" w:line="240" w:before="0" w:after="0"/>
        <w:contextualSpacing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  <w:lang w:val="ru-RU"/>
        </w:rPr>
      </w:pPr>
      <w:r>
        <w:rPr>
          <w:rFonts w:cs="Times New Roman"/>
          <w:b w:val="false"/>
          <w:bCs w:val="false"/>
          <w:sz w:val="24"/>
          <w:szCs w:val="24"/>
          <w:u w:val="none"/>
          <w:lang w:val="ru-RU"/>
        </w:rPr>
      </w:r>
    </w:p>
    <w:p>
      <w:pPr>
        <w:pStyle w:val="Normal"/>
        <w:bidi w:val="0"/>
        <w:spacing w:lineRule="auto" w:line="240" w:before="0" w:after="0"/>
        <w:contextualSpacing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  <w:lang w:val="ru-RU"/>
        </w:rPr>
      </w:pPr>
      <w:r>
        <w:rPr>
          <w:rFonts w:cs="Times New Roman"/>
          <w:b w:val="false"/>
          <w:bCs w:val="false"/>
          <w:sz w:val="24"/>
          <w:szCs w:val="24"/>
          <w:u w:val="none"/>
          <w:lang w:val="ru-RU"/>
        </w:rPr>
      </w:r>
    </w:p>
    <w:p>
      <w:pPr>
        <w:pStyle w:val="Normal"/>
        <w:bidi w:val="0"/>
        <w:spacing w:lineRule="auto" w:line="240" w:before="0" w:after="0"/>
        <w:contextualSpacing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  <w:lang w:val="ru-RU"/>
        </w:rPr>
      </w:pPr>
      <w:r>
        <w:rPr>
          <w:rFonts w:cs="Times New Roman"/>
          <w:b w:val="false"/>
          <w:bCs w:val="false"/>
          <w:sz w:val="24"/>
          <w:szCs w:val="24"/>
          <w:u w:val="none"/>
          <w:lang w:val="ru-RU"/>
        </w:rPr>
        <w:t>Приложение №1</w:t>
      </w:r>
    </w:p>
    <w:p>
      <w:pPr>
        <w:pStyle w:val="Normal"/>
        <w:bidi w:val="0"/>
        <w:spacing w:lineRule="auto" w:line="240" w:before="0" w:after="0"/>
        <w:contextualSpacing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  <w:lang w:val="ru-RU"/>
        </w:rPr>
      </w:pPr>
      <w:r>
        <w:rPr>
          <w:rFonts w:cs="Times New Roman"/>
          <w:b w:val="false"/>
          <w:bCs w:val="false"/>
          <w:sz w:val="24"/>
          <w:szCs w:val="24"/>
          <w:u w:val="none"/>
          <w:lang w:val="ru-RU"/>
        </w:rPr>
        <w:t xml:space="preserve">к </w:t>
      </w:r>
      <w:r>
        <w:rPr>
          <w:rFonts w:cs="Times New Roman"/>
          <w:b w:val="false"/>
          <w:bCs w:val="false"/>
          <w:sz w:val="24"/>
          <w:szCs w:val="24"/>
          <w:u w:val="none"/>
          <w:lang w:val="ru-RU"/>
        </w:rPr>
        <w:t>П</w:t>
      </w:r>
      <w:r>
        <w:rPr>
          <w:rFonts w:cs="Times New Roman"/>
          <w:b w:val="false"/>
          <w:bCs w:val="false"/>
          <w:sz w:val="24"/>
          <w:szCs w:val="24"/>
          <w:u w:val="none"/>
          <w:lang w:val="ru-RU"/>
        </w:rPr>
        <w:t>орядку организации Рождественской ярмарки</w:t>
      </w:r>
    </w:p>
    <w:p>
      <w:pPr>
        <w:pStyle w:val="Normal"/>
        <w:bidi w:val="0"/>
        <w:spacing w:lineRule="auto" w:line="240" w:before="0" w:after="0"/>
        <w:contextualSpacing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  <w:lang w:val="ru-RU"/>
        </w:rPr>
      </w:pPr>
      <w:r>
        <w:rPr>
          <w:rFonts w:cs="Times New Roman"/>
          <w:b w:val="false"/>
          <w:bCs w:val="false"/>
          <w:sz w:val="24"/>
          <w:szCs w:val="24"/>
          <w:u w:val="none"/>
          <w:lang w:val="ru-RU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  <w:u w:val="none"/>
          <w:lang w:val="ru-RU"/>
        </w:rPr>
        <w:t>на территории городского округа Шуя</w:t>
      </w:r>
    </w:p>
    <w:p>
      <w:pPr>
        <w:pStyle w:val="Normal"/>
        <w:bidi w:val="0"/>
        <w:spacing w:lineRule="auto" w:line="240" w:before="0" w:after="0"/>
        <w:contextualSpacing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  <w:lang w:val="ru-RU"/>
        </w:rPr>
      </w:pPr>
      <w:r>
        <w:rPr>
          <w:rFonts w:cs="Times New Roman"/>
          <w:b w:val="false"/>
          <w:bCs w:val="false"/>
          <w:sz w:val="24"/>
          <w:szCs w:val="24"/>
          <w:u w:val="none"/>
          <w:lang w:val="ru-RU"/>
        </w:rPr>
      </w:r>
    </w:p>
    <w:p>
      <w:pPr>
        <w:pStyle w:val="Normal"/>
        <w:bidi w:val="0"/>
        <w:spacing w:lineRule="auto" w:line="240" w:before="0" w:after="0"/>
        <w:contextualSpacing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cs="Times New Roman"/>
          <w:b w:val="false"/>
          <w:bCs w:val="false"/>
          <w:sz w:val="24"/>
          <w:szCs w:val="24"/>
          <w:u w:val="none"/>
        </w:rPr>
        <w:t xml:space="preserve">Главе городского округа Шуя </w:t>
      </w:r>
    </w:p>
    <w:p>
      <w:pPr>
        <w:pStyle w:val="Normal"/>
        <w:bidi w:val="0"/>
        <w:spacing w:lineRule="auto" w:line="240" w:before="0" w:after="0"/>
        <w:contextualSpacing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cs="Times New Roman"/>
          <w:b w:val="false"/>
          <w:bCs w:val="false"/>
          <w:sz w:val="24"/>
          <w:szCs w:val="24"/>
          <w:u w:val="none"/>
        </w:rPr>
        <w:t>Корягиной Н.В.</w:t>
      </w:r>
    </w:p>
    <w:p>
      <w:pPr>
        <w:pStyle w:val="Normal"/>
        <w:bidi w:val="0"/>
        <w:spacing w:lineRule="auto" w:line="240" w:before="0" w:after="0"/>
        <w:contextualSpacing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cs="Times New Roman"/>
          <w:b w:val="false"/>
          <w:bCs w:val="false"/>
          <w:sz w:val="24"/>
          <w:szCs w:val="24"/>
          <w:u w:val="none"/>
        </w:rPr>
        <w:t>__________________________</w:t>
      </w:r>
    </w:p>
    <w:p>
      <w:pPr>
        <w:pStyle w:val="Normal"/>
        <w:bidi w:val="0"/>
        <w:spacing w:lineRule="auto" w:line="240" w:before="0" w:after="0"/>
        <w:contextualSpacing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cs="Times New Roman"/>
          <w:b w:val="false"/>
          <w:bCs w:val="false"/>
          <w:sz w:val="24"/>
          <w:szCs w:val="24"/>
          <w:u w:val="none"/>
        </w:rPr>
        <w:t>__________________________</w:t>
      </w:r>
    </w:p>
    <w:p>
      <w:pPr>
        <w:pStyle w:val="Normal"/>
        <w:bidi w:val="0"/>
        <w:spacing w:lineRule="auto" w:line="240" w:before="0" w:after="0"/>
        <w:contextualSpacing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cs="Times New Roman"/>
          <w:b w:val="false"/>
          <w:bCs w:val="false"/>
          <w:sz w:val="24"/>
          <w:szCs w:val="24"/>
          <w:u w:val="none"/>
        </w:rPr>
        <w:t>__________________________</w:t>
      </w:r>
    </w:p>
    <w:p>
      <w:pPr>
        <w:pStyle w:val="Normal"/>
        <w:bidi w:val="0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</w:r>
    </w:p>
    <w:p>
      <w:pPr>
        <w:pStyle w:val="Normal"/>
        <w:bidi w:val="0"/>
        <w:spacing w:lineRule="auto" w:line="240" w:before="0" w:after="0"/>
        <w:contextualSpacing/>
        <w:jc w:val="center"/>
        <w:rPr/>
      </w:pPr>
      <w:r>
        <w:rPr>
          <w:rFonts w:cs="Times New Roman"/>
          <w:b/>
          <w:sz w:val="24"/>
          <w:szCs w:val="24"/>
          <w:u w:val="single"/>
        </w:rPr>
        <w:t>ЗАЯВКА на участие в  Рождественской  ярмарке</w:t>
      </w:r>
      <w:r>
        <w:rPr>
          <w:rFonts w:cs="Times New Roman"/>
          <w:b/>
          <w:sz w:val="24"/>
          <w:szCs w:val="24"/>
          <w:u w:val="none"/>
        </w:rPr>
        <w:t xml:space="preserve"> ( сфера общественного питания)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color w:val="auto"/>
          <w:sz w:val="20"/>
          <w:szCs w:val="20"/>
        </w:rPr>
      </w:pPr>
      <w:r>
        <w:rPr>
          <w:rFonts w:cs="Times New Roman"/>
          <w:b/>
          <w:color w:val="auto"/>
          <w:sz w:val="20"/>
          <w:szCs w:val="20"/>
        </w:rPr>
        <w:t xml:space="preserve">*Обращаем Ваше внимание, что в заявке необходимо заполнить все графы </w:t>
        <w:br/>
        <w:t>и подписать.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color w:val="auto"/>
          <w:sz w:val="20"/>
          <w:szCs w:val="20"/>
        </w:rPr>
      </w:pPr>
      <w:r>
        <w:rPr>
          <w:rFonts w:cs="Times New Roman"/>
          <w:b/>
          <w:color w:val="auto"/>
          <w:sz w:val="20"/>
          <w:szCs w:val="20"/>
        </w:rPr>
        <w:t xml:space="preserve">Заявка с пустыми графами и неполным пакетом документов к рассмотрению   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color w:val="auto"/>
          <w:sz w:val="20"/>
          <w:szCs w:val="20"/>
        </w:rPr>
      </w:pPr>
      <w:r>
        <w:rPr>
          <w:rFonts w:cs="Times New Roman"/>
          <w:b/>
          <w:color w:val="auto"/>
          <w:sz w:val="20"/>
          <w:szCs w:val="20"/>
        </w:rPr>
        <w:t>не принимается.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cs="Times New Roman"/>
          <w:color w:val="FF0000"/>
          <w:sz w:val="26"/>
          <w:szCs w:val="26"/>
        </w:rPr>
      </w:r>
    </w:p>
    <w:tbl>
      <w:tblPr>
        <w:tblW w:w="9379" w:type="dxa"/>
        <w:jc w:val="left"/>
        <w:tblInd w:w="-294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568"/>
        <w:gridCol w:w="5228"/>
        <w:gridCol w:w="3583"/>
      </w:tblGrid>
      <w:tr>
        <w:trPr>
          <w:trHeight w:val="758" w:hRule="atLeast"/>
        </w:trPr>
        <w:tc>
          <w:tcPr>
            <w:tcW w:w="5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bidi w:val="0"/>
              <w:spacing w:before="0" w:after="160"/>
              <w:ind w:left="0" w:righ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(юридического лица, физического лица, индивидуального предпринимателя)</w:t>
            </w:r>
          </w:p>
        </w:tc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482" w:hRule="atLeast"/>
        </w:trPr>
        <w:tc>
          <w:tcPr>
            <w:tcW w:w="5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 xml:space="preserve">Контактная информация (телефон, </w:t>
            </w:r>
            <w:r>
              <w:rPr>
                <w:rFonts w:cs="Times New Roman"/>
                <w:sz w:val="24"/>
                <w:szCs w:val="24"/>
                <w:lang w:val="en-US"/>
              </w:rPr>
              <w:t>e</w:t>
            </w:r>
            <w:r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bidi w:val="0"/>
              <w:spacing w:before="0" w:after="160"/>
              <w:ind w:left="0" w:righ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bidi w:val="0"/>
              <w:spacing w:before="0" w:after="160"/>
              <w:ind w:left="0" w:righ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bidi w:val="0"/>
              <w:spacing w:before="0" w:after="160"/>
              <w:ind w:left="0" w:righ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Сайт организации, компании </w:t>
            </w:r>
          </w:p>
        </w:tc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bidi w:val="0"/>
              <w:spacing w:before="0" w:after="160"/>
              <w:ind w:left="0" w:righ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t>Карточка организации:</w:t>
            </w:r>
          </w:p>
        </w:tc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ИНН</w:t>
            </w:r>
          </w:p>
        </w:tc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ОГРН</w:t>
            </w:r>
          </w:p>
        </w:tc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ОКВЭД (основной)</w:t>
            </w:r>
          </w:p>
        </w:tc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bidi w:val="0"/>
              <w:spacing w:before="0" w:after="160"/>
              <w:ind w:left="0" w:righ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16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 xml:space="preserve">Основной ассортимент продукции, предлагаемой  </w:t>
            </w:r>
            <w:r>
              <w:rPr>
                <w:rFonts w:cs="Times New Roman"/>
                <w:sz w:val="24"/>
                <w:szCs w:val="24"/>
              </w:rPr>
              <w:t>к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реализации </w:t>
            </w:r>
            <w:r>
              <w:rPr>
                <w:rFonts w:cs="Times New Roman"/>
                <w:sz w:val="24"/>
                <w:szCs w:val="24"/>
              </w:rPr>
              <w:t>на ярмарке.</w:t>
            </w:r>
          </w:p>
        </w:tc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bidi w:val="0"/>
              <w:spacing w:before="0" w:after="160"/>
              <w:ind w:left="0" w:right="0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5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Перечень электрооборудования, мощность потребления.</w:t>
            </w:r>
          </w:p>
        </w:tc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bidi w:val="0"/>
              <w:spacing w:before="0" w:after="160"/>
              <w:ind w:left="0" w:right="0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5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</w:tbl>
    <w:tbl>
      <w:tblPr>
        <w:tblW w:w="9345" w:type="dxa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72"/>
        <w:gridCol w:w="4673"/>
      </w:tblGrid>
      <w:tr>
        <w:trPr/>
        <w:tc>
          <w:tcPr>
            <w:tcW w:w="4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      »   ______________ 20 __ г.</w:t>
            </w:r>
          </w:p>
        </w:tc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____________________________</w:t>
              <w:tab/>
              <w:tab/>
            </w:r>
          </w:p>
        </w:tc>
      </w:tr>
      <w:tr>
        <w:trPr/>
        <w:tc>
          <w:tcPr>
            <w:tcW w:w="4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/>
                <w:i/>
                <w:sz w:val="24"/>
                <w:szCs w:val="24"/>
                <w:vertAlign w:val="superscript"/>
              </w:rPr>
              <w:t xml:space="preserve">      </w:t>
            </w:r>
            <w:r>
              <w:rPr>
                <w:rFonts w:cs="Times New Roman"/>
                <w:i/>
                <w:sz w:val="24"/>
                <w:szCs w:val="24"/>
                <w:vertAlign w:val="superscript"/>
              </w:rPr>
              <w:t xml:space="preserve">(подпись руководителя, ФИО)           </w:t>
            </w:r>
            <w:r>
              <w:rPr>
                <w:rFonts w:cs="Times New Roman"/>
                <w:sz w:val="24"/>
                <w:szCs w:val="24"/>
              </w:rPr>
              <w:t>М.П.</w:t>
            </w:r>
          </w:p>
        </w:tc>
      </w:tr>
    </w:tbl>
    <w:p>
      <w:pPr>
        <w:pStyle w:val="Normal"/>
        <w:bidi w:val="0"/>
        <w:jc w:val="left"/>
        <w:rPr/>
      </w:pPr>
      <w:r>
        <w:rPr>
          <w:rFonts w:cs="Times New Roman"/>
          <w:b/>
          <w:sz w:val="24"/>
          <w:szCs w:val="24"/>
        </w:rPr>
        <w:t xml:space="preserve">                           </w:t>
      </w:r>
      <w:r>
        <w:rPr>
          <w:rFonts w:cs="Times New Roman"/>
          <w:b/>
          <w:color w:val="000000"/>
          <w:spacing w:val="2"/>
          <w:sz w:val="24"/>
          <w:szCs w:val="24"/>
        </w:rPr>
        <w:t>К заявке прилагаются:</w:t>
      </w:r>
    </w:p>
    <w:p>
      <w:pPr>
        <w:pStyle w:val="Normal"/>
        <w:widowControl/>
        <w:bidi w:val="0"/>
        <w:spacing w:lineRule="auto" w:line="240" w:before="0" w:after="0"/>
        <w:ind w:left="720" w:right="0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1. Копии свидетельства о государственной регистрации юридического лица, индивидуального предпринимателя, ИНН физического лица, являющегося самозанятым;</w:t>
      </w:r>
    </w:p>
    <w:p>
      <w:pPr>
        <w:pStyle w:val="Normal"/>
        <w:widowControl/>
        <w:bidi w:val="0"/>
        <w:spacing w:lineRule="auto" w:line="240" w:before="0" w:after="0"/>
        <w:ind w:left="720" w:right="0" w:hanging="0"/>
        <w:contextualSpacing/>
        <w:jc w:val="both"/>
        <w:rPr/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2.  Фотографии (презентация) предлагаемого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к реализации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перечня товаров, услуг.</w:t>
      </w:r>
    </w:p>
    <w:p>
      <w:pPr>
        <w:pStyle w:val="Normal"/>
        <w:bidi w:val="0"/>
        <w:spacing w:lineRule="auto" w:line="240" w:before="0" w:after="0"/>
        <w:contextualSpacing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  <w:lang w:val="ru-RU"/>
        </w:rPr>
      </w:pPr>
      <w:r>
        <w:rPr>
          <w:rFonts w:cs="Times New Roman"/>
          <w:b w:val="false"/>
          <w:bCs w:val="false"/>
          <w:sz w:val="24"/>
          <w:szCs w:val="24"/>
          <w:u w:val="none"/>
          <w:lang w:val="ru-RU"/>
        </w:rPr>
      </w:r>
    </w:p>
    <w:p>
      <w:pPr>
        <w:pStyle w:val="Normal"/>
        <w:bidi w:val="0"/>
        <w:spacing w:lineRule="auto" w:line="240" w:before="0" w:after="0"/>
        <w:contextualSpacing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cs="Times New Roman"/>
          <w:b w:val="false"/>
          <w:bCs w:val="false"/>
          <w:sz w:val="24"/>
          <w:szCs w:val="24"/>
          <w:u w:val="none"/>
          <w:lang w:val="ru-RU"/>
        </w:rPr>
        <w:t>Г</w:t>
      </w:r>
      <w:r>
        <w:rPr>
          <w:rFonts w:cs="Times New Roman"/>
          <w:b w:val="false"/>
          <w:bCs w:val="false"/>
          <w:sz w:val="24"/>
          <w:szCs w:val="24"/>
          <w:u w:val="none"/>
        </w:rPr>
        <w:t xml:space="preserve">лаве городского округа Шуя </w:t>
      </w:r>
    </w:p>
    <w:p>
      <w:pPr>
        <w:pStyle w:val="Normal"/>
        <w:bidi w:val="0"/>
        <w:spacing w:lineRule="auto" w:line="240" w:before="0" w:after="0"/>
        <w:contextualSpacing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cs="Times New Roman"/>
          <w:b w:val="false"/>
          <w:bCs w:val="false"/>
          <w:sz w:val="24"/>
          <w:szCs w:val="24"/>
          <w:u w:val="none"/>
        </w:rPr>
        <w:t>Корягиной Н.В.</w:t>
      </w:r>
    </w:p>
    <w:p>
      <w:pPr>
        <w:pStyle w:val="Normal"/>
        <w:bidi w:val="0"/>
        <w:spacing w:lineRule="auto" w:line="240" w:before="0" w:after="0"/>
        <w:contextualSpacing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cs="Times New Roman"/>
          <w:b w:val="false"/>
          <w:bCs w:val="false"/>
          <w:sz w:val="24"/>
          <w:szCs w:val="24"/>
          <w:u w:val="none"/>
        </w:rPr>
        <w:t>__________________________</w:t>
      </w:r>
    </w:p>
    <w:p>
      <w:pPr>
        <w:pStyle w:val="Normal"/>
        <w:bidi w:val="0"/>
        <w:spacing w:lineRule="auto" w:line="240" w:before="0" w:after="0"/>
        <w:contextualSpacing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cs="Times New Roman"/>
          <w:b w:val="false"/>
          <w:bCs w:val="false"/>
          <w:sz w:val="24"/>
          <w:szCs w:val="24"/>
          <w:u w:val="none"/>
        </w:rPr>
        <w:t>__________________________</w:t>
      </w:r>
    </w:p>
    <w:p>
      <w:pPr>
        <w:pStyle w:val="Normal"/>
        <w:bidi w:val="0"/>
        <w:spacing w:lineRule="auto" w:line="240" w:before="0" w:after="0"/>
        <w:contextualSpacing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cs="Times New Roman"/>
          <w:b w:val="false"/>
          <w:bCs w:val="false"/>
          <w:sz w:val="24"/>
          <w:szCs w:val="24"/>
          <w:u w:val="none"/>
        </w:rPr>
        <w:t>__________________________</w:t>
      </w:r>
    </w:p>
    <w:p>
      <w:pPr>
        <w:pStyle w:val="Normal"/>
        <w:bidi w:val="0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</w:r>
    </w:p>
    <w:p>
      <w:pPr>
        <w:pStyle w:val="Normal"/>
        <w:bidi w:val="0"/>
        <w:spacing w:lineRule="auto" w:line="240" w:before="0" w:after="0"/>
        <w:contextualSpacing/>
        <w:jc w:val="center"/>
        <w:rPr/>
      </w:pPr>
      <w:r>
        <w:rPr>
          <w:rFonts w:cs="Times New Roman"/>
          <w:b/>
          <w:sz w:val="24"/>
          <w:szCs w:val="24"/>
          <w:u w:val="single"/>
        </w:rPr>
        <w:t>ЗАЯВКА на участие в  Рождественской  ярмарке</w:t>
      </w:r>
      <w:r>
        <w:rPr>
          <w:rFonts w:cs="Times New Roman"/>
          <w:b/>
          <w:sz w:val="24"/>
          <w:szCs w:val="24"/>
          <w:u w:val="none"/>
        </w:rPr>
        <w:t xml:space="preserve"> (сфера торговли)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color w:val="auto"/>
          <w:sz w:val="20"/>
          <w:szCs w:val="20"/>
        </w:rPr>
      </w:pPr>
      <w:r>
        <w:rPr>
          <w:rFonts w:cs="Times New Roman"/>
          <w:b/>
          <w:color w:val="auto"/>
          <w:sz w:val="20"/>
          <w:szCs w:val="20"/>
        </w:rPr>
        <w:t xml:space="preserve">*Обращаем Ваше внимание, что в заявке необходимо заполнить все графы </w:t>
        <w:br/>
        <w:t>и подписать.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color w:val="auto"/>
          <w:sz w:val="20"/>
          <w:szCs w:val="20"/>
        </w:rPr>
      </w:pPr>
      <w:r>
        <w:rPr>
          <w:rFonts w:cs="Times New Roman"/>
          <w:b/>
          <w:color w:val="auto"/>
          <w:sz w:val="20"/>
          <w:szCs w:val="20"/>
        </w:rPr>
        <w:t xml:space="preserve">Заявка с пустыми графами и неполным пакетом документов к рассмотрению   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color w:val="auto"/>
          <w:sz w:val="20"/>
          <w:szCs w:val="20"/>
        </w:rPr>
      </w:pPr>
      <w:r>
        <w:rPr>
          <w:rFonts w:cs="Times New Roman"/>
          <w:b/>
          <w:color w:val="auto"/>
          <w:sz w:val="20"/>
          <w:szCs w:val="20"/>
        </w:rPr>
        <w:t>не принимается.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cs="Times New Roman"/>
          <w:color w:val="FF0000"/>
          <w:sz w:val="26"/>
          <w:szCs w:val="26"/>
        </w:rPr>
      </w:r>
    </w:p>
    <w:tbl>
      <w:tblPr>
        <w:tblW w:w="9379" w:type="dxa"/>
        <w:jc w:val="left"/>
        <w:tblInd w:w="-294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568"/>
        <w:gridCol w:w="5228"/>
        <w:gridCol w:w="3583"/>
      </w:tblGrid>
      <w:tr>
        <w:trPr>
          <w:trHeight w:val="758" w:hRule="atLeast"/>
        </w:trPr>
        <w:tc>
          <w:tcPr>
            <w:tcW w:w="5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before="0" w:after="160"/>
              <w:ind w:left="785" w:righ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(юридического лица, физического лица, индивидуального предпринимателя)</w:t>
            </w:r>
          </w:p>
        </w:tc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482" w:hRule="atLeast"/>
        </w:trPr>
        <w:tc>
          <w:tcPr>
            <w:tcW w:w="5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 xml:space="preserve">Контактная информация (телефон, </w:t>
            </w:r>
            <w:r>
              <w:rPr>
                <w:rFonts w:cs="Times New Roman"/>
                <w:sz w:val="24"/>
                <w:szCs w:val="24"/>
                <w:lang w:val="en-US"/>
              </w:rPr>
              <w:t>e</w:t>
            </w:r>
            <w:r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before="0" w:after="160"/>
              <w:ind w:left="785" w:righ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before="0" w:after="160"/>
              <w:ind w:left="785" w:righ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5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before="0" w:after="160"/>
              <w:ind w:left="785" w:righ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5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Сайт организации, компании (при наличии)</w:t>
            </w:r>
          </w:p>
        </w:tc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before="0" w:after="160"/>
              <w:ind w:left="785" w:righ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5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t>Карточка организации:</w:t>
            </w:r>
          </w:p>
        </w:tc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ИНН</w:t>
            </w:r>
          </w:p>
        </w:tc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ОГРН</w:t>
            </w:r>
          </w:p>
        </w:tc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ОКВЭД (основной, дополнительный)</w:t>
            </w:r>
          </w:p>
        </w:tc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before="0" w:after="160"/>
              <w:ind w:left="785" w:righ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5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16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 xml:space="preserve">Основной ассортимент продукции, предлагаемой </w:t>
            </w:r>
            <w:r>
              <w:rPr>
                <w:rFonts w:cs="Times New Roman"/>
                <w:sz w:val="24"/>
                <w:szCs w:val="24"/>
                <w:lang w:val="ru-RU"/>
              </w:rPr>
              <w:t>к реализации</w:t>
            </w:r>
            <w:r>
              <w:rPr>
                <w:rFonts w:cs="Times New Roman"/>
                <w:sz w:val="24"/>
                <w:szCs w:val="24"/>
              </w:rPr>
              <w:t xml:space="preserve"> на ярмарке</w:t>
            </w:r>
          </w:p>
        </w:tc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bidi w:val="0"/>
              <w:spacing w:before="0" w:after="160"/>
              <w:ind w:left="0" w:right="0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Перечень электрооборудования, мощность потребления.</w:t>
            </w:r>
          </w:p>
        </w:tc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before="0" w:after="160"/>
              <w:ind w:left="785" w:right="0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</w:tbl>
    <w:tbl>
      <w:tblPr>
        <w:tblW w:w="9345" w:type="dxa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72"/>
        <w:gridCol w:w="4673"/>
      </w:tblGrid>
      <w:tr>
        <w:trPr/>
        <w:tc>
          <w:tcPr>
            <w:tcW w:w="4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      »   ______________ 20 __ г.</w:t>
            </w:r>
          </w:p>
        </w:tc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____________________________</w:t>
              <w:tab/>
              <w:tab/>
            </w:r>
          </w:p>
        </w:tc>
      </w:tr>
      <w:tr>
        <w:trPr/>
        <w:tc>
          <w:tcPr>
            <w:tcW w:w="4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/>
                <w:i/>
                <w:sz w:val="24"/>
                <w:szCs w:val="24"/>
                <w:vertAlign w:val="superscript"/>
              </w:rPr>
              <w:t xml:space="preserve">     </w:t>
            </w:r>
            <w:r>
              <w:rPr>
                <w:rFonts w:cs="Times New Roman"/>
                <w:i/>
                <w:sz w:val="24"/>
                <w:szCs w:val="24"/>
                <w:vertAlign w:val="superscript"/>
              </w:rPr>
              <w:t xml:space="preserve">(подпись руководителя, ФИО)           </w:t>
            </w:r>
            <w:r>
              <w:rPr>
                <w:rFonts w:cs="Times New Roman"/>
                <w:sz w:val="24"/>
                <w:szCs w:val="24"/>
              </w:rPr>
              <w:t>М.П.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</w:t>
      </w:r>
    </w:p>
    <w:p>
      <w:pPr>
        <w:pStyle w:val="Normal"/>
        <w:bidi w:val="0"/>
        <w:jc w:val="left"/>
        <w:rPr/>
      </w:pPr>
      <w:r>
        <w:rPr>
          <w:rFonts w:cs="Times New Roman"/>
          <w:b/>
          <w:sz w:val="24"/>
          <w:szCs w:val="24"/>
        </w:rPr>
        <w:t xml:space="preserve">                    </w:t>
      </w:r>
      <w:r>
        <w:rPr>
          <w:rFonts w:cs="Times New Roman"/>
          <w:b/>
          <w:color w:val="000000"/>
          <w:spacing w:val="2"/>
          <w:sz w:val="24"/>
          <w:szCs w:val="24"/>
        </w:rPr>
        <w:t>К заявке прилагаются:</w:t>
      </w:r>
    </w:p>
    <w:p>
      <w:pPr>
        <w:pStyle w:val="Normal"/>
        <w:widowControl/>
        <w:bidi w:val="0"/>
        <w:spacing w:lineRule="auto" w:line="240" w:before="0" w:after="0"/>
        <w:ind w:left="720" w:right="0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1. Копии свидетельства о государственной регистрации юридического лица, индивидуального предпринимателя, ИНН физического лица, являющегося самозанятым;</w:t>
      </w:r>
    </w:p>
    <w:p>
      <w:pPr>
        <w:pStyle w:val="Normal"/>
        <w:widowControl/>
        <w:bidi w:val="0"/>
        <w:spacing w:lineRule="auto" w:line="240" w:before="0" w:after="0"/>
        <w:ind w:left="720" w:right="0" w:hanging="0"/>
        <w:contextualSpacing/>
        <w:jc w:val="both"/>
        <w:rPr/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2.  Фотографии (презентация) предлагаемого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к реализации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перечня товаров, услуг.</w:t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b w:val="false"/>
          <w:bCs w:val="false"/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r>
        <w:rPr>
          <w:b w:val="false"/>
          <w:bCs w:val="false"/>
          <w:sz w:val="24"/>
          <w:szCs w:val="24"/>
          <w:lang w:val="ru-RU"/>
        </w:rPr>
        <w:t xml:space="preserve">Приложение № </w:t>
      </w:r>
      <w:r>
        <w:rPr>
          <w:b w:val="false"/>
          <w:bCs w:val="false"/>
          <w:sz w:val="24"/>
          <w:szCs w:val="24"/>
          <w:lang w:val="ru-RU"/>
        </w:rPr>
        <w:t>2</w:t>
      </w:r>
    </w:p>
    <w:p>
      <w:pPr>
        <w:pStyle w:val="Normal"/>
        <w:bidi w:val="0"/>
        <w:spacing w:lineRule="auto" w:line="240" w:before="0" w:after="0"/>
        <w:contextualSpacing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  <w:lang w:val="ru-RU"/>
        </w:rPr>
      </w:pPr>
      <w:r>
        <w:rPr>
          <w:rFonts w:cs="Times New Roman"/>
          <w:b w:val="false"/>
          <w:bCs w:val="false"/>
          <w:sz w:val="24"/>
          <w:szCs w:val="24"/>
          <w:u w:val="none"/>
          <w:lang w:val="ru-RU"/>
        </w:rPr>
        <w:t xml:space="preserve">к </w:t>
      </w:r>
      <w:r>
        <w:rPr>
          <w:rFonts w:cs="Times New Roman"/>
          <w:b w:val="false"/>
          <w:bCs w:val="false"/>
          <w:sz w:val="24"/>
          <w:szCs w:val="24"/>
          <w:u w:val="none"/>
          <w:lang w:val="ru-RU"/>
        </w:rPr>
        <w:t>П</w:t>
      </w:r>
      <w:r>
        <w:rPr>
          <w:rFonts w:cs="Times New Roman"/>
          <w:b w:val="false"/>
          <w:bCs w:val="false"/>
          <w:sz w:val="24"/>
          <w:szCs w:val="24"/>
          <w:u w:val="none"/>
          <w:lang w:val="ru-RU"/>
        </w:rPr>
        <w:t>орядку организации Рождественской ярмарки</w:t>
      </w:r>
    </w:p>
    <w:p>
      <w:pPr>
        <w:pStyle w:val="Normal"/>
        <w:bidi w:val="0"/>
        <w:spacing w:lineRule="auto" w:line="240" w:before="0" w:after="0"/>
        <w:contextualSpacing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  <w:lang w:val="ru-RU"/>
        </w:rPr>
      </w:pPr>
      <w:r>
        <w:rPr>
          <w:rFonts w:cs="Times New Roman"/>
          <w:b w:val="false"/>
          <w:bCs w:val="false"/>
          <w:sz w:val="24"/>
          <w:szCs w:val="24"/>
          <w:u w:val="none"/>
          <w:lang w:val="ru-RU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  <w:u w:val="none"/>
          <w:lang w:val="ru-RU"/>
        </w:rPr>
        <w:t>на территории городского округа Шуя</w:t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ДОГОВОР № </w:t>
      </w:r>
    </w:p>
    <w:p>
      <w:pPr>
        <w:pStyle w:val="Style17"/>
        <w:bidi w:val="0"/>
        <w:spacing w:before="0"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 предоставление торгового места на </w:t>
      </w:r>
      <w:r>
        <w:rPr>
          <w:b/>
          <w:sz w:val="24"/>
          <w:szCs w:val="24"/>
          <w:lang w:val="ru-RU"/>
        </w:rPr>
        <w:t>Рождественской ярмарке</w:t>
      </w:r>
    </w:p>
    <w:p>
      <w:pPr>
        <w:pStyle w:val="ConsPlusNormal1"/>
        <w:bidi w:val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 </w:t>
      </w:r>
    </w:p>
    <w:p>
      <w:pPr>
        <w:pStyle w:val="ConsPlusNonformat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__________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«____»   </w:t>
      </w:r>
    </w:p>
    <w:p>
      <w:pPr>
        <w:pStyle w:val="ConsPlusNonformat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bidi w:val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</w:t>
      </w:r>
      <w:r>
        <w:rPr>
          <w:rFonts w:eastAsia="Times New Roman" w:cs="Times New Roman" w:ascii="Times New Roman" w:hAnsi="Times New Roman"/>
          <w:sz w:val="24"/>
          <w:szCs w:val="24"/>
        </w:rPr>
        <w:t>Администрация городского округа Шуя</w:t>
      </w:r>
      <w:r>
        <w:rPr>
          <w:rFonts w:cs="Times New Roman" w:ascii="Times New Roman" w:hAnsi="Times New Roman"/>
          <w:sz w:val="24"/>
          <w:szCs w:val="24"/>
        </w:rPr>
        <w:t>, именуемый в дальнейшем «</w:t>
      </w:r>
      <w:r>
        <w:rPr>
          <w:rFonts w:cs="Times New Roman" w:ascii="Times New Roman" w:hAnsi="Times New Roman"/>
          <w:sz w:val="24"/>
          <w:szCs w:val="24"/>
        </w:rPr>
        <w:t>Организатор»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 xml:space="preserve">в лице заместителя главы Администрации А.Н.Рябчикова, действующего на основании Устава и </w:t>
      </w:r>
      <w:r>
        <w:rPr>
          <w:rFonts w:cs="Times New Roman" w:ascii="Times New Roman" w:hAnsi="Times New Roman"/>
          <w:sz w:val="24"/>
          <w:szCs w:val="24"/>
        </w:rPr>
        <w:t>р</w:t>
      </w:r>
      <w:r>
        <w:rPr>
          <w:rFonts w:cs="Times New Roman" w:ascii="Times New Roman" w:hAnsi="Times New Roman"/>
          <w:sz w:val="24"/>
          <w:szCs w:val="24"/>
        </w:rPr>
        <w:t>аспоряжения Администрации г.о. Шуя от 11.01.2021 №14 « О делегирования отдельных полномочий главы Администрации г.о.Шуя», с одной стороны и  _____________________________________________________________________________ИНН____________________,</w:t>
      </w:r>
    </w:p>
    <w:p>
      <w:pPr>
        <w:pStyle w:val="ConsPlusNonformat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именуемый в дальнейшем «</w:t>
      </w:r>
      <w:r>
        <w:rPr>
          <w:rFonts w:cs="Times New Roman" w:ascii="Times New Roman" w:hAnsi="Times New Roman"/>
          <w:sz w:val="24"/>
          <w:szCs w:val="24"/>
        </w:rPr>
        <w:t>Участник»</w:t>
      </w:r>
      <w:r>
        <w:rPr>
          <w:rFonts w:cs="Times New Roman" w:ascii="Times New Roman" w:hAnsi="Times New Roman"/>
          <w:sz w:val="24"/>
          <w:szCs w:val="24"/>
        </w:rPr>
        <w:t xml:space="preserve"> (наименование или Ф.И.О. )  с другой стороны, заключили настоящий договор </w:t>
      </w:r>
      <w:r>
        <w:rPr>
          <w:rFonts w:cs="Times New Roman" w:ascii="Times New Roman" w:hAnsi="Times New Roman"/>
          <w:sz w:val="24"/>
          <w:szCs w:val="24"/>
        </w:rPr>
        <w:t xml:space="preserve">(далее-Договор) </w:t>
      </w:r>
      <w:r>
        <w:rPr>
          <w:rFonts w:cs="Times New Roman" w:ascii="Times New Roman" w:hAnsi="Times New Roman"/>
          <w:sz w:val="24"/>
          <w:szCs w:val="24"/>
        </w:rPr>
        <w:t xml:space="preserve"> о нижеследующем:</w:t>
      </w:r>
    </w:p>
    <w:p>
      <w:pPr>
        <w:pStyle w:val="ConsPlusNormal1"/>
        <w:bidi w:val="0"/>
        <w:ind w:left="0" w:righ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ConsPlusNormal1"/>
        <w:bidi w:val="0"/>
        <w:ind w:left="0" w:righ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 ПРЕДМЕТ ДОГОВОРА</w:t>
      </w:r>
    </w:p>
    <w:p>
      <w:pPr>
        <w:pStyle w:val="ConsPlusNormal1"/>
        <w:bidi w:val="0"/>
        <w:ind w:left="0" w:right="0" w:firstLine="540"/>
        <w:jc w:val="both"/>
        <w:rPr>
          <w:sz w:val="24"/>
          <w:szCs w:val="24"/>
        </w:rPr>
      </w:pPr>
      <w:bookmarkStart w:id="1" w:name="Par20"/>
      <w:bookmarkEnd w:id="1"/>
      <w:r>
        <w:rPr>
          <w:rFonts w:cs="Times New Roman" w:ascii="Times New Roman" w:hAnsi="Times New Roman"/>
          <w:sz w:val="24"/>
          <w:szCs w:val="24"/>
        </w:rPr>
        <w:t xml:space="preserve">1.1. По настоящему договору </w:t>
      </w:r>
      <w:r>
        <w:rPr>
          <w:rFonts w:cs="Times New Roman" w:ascii="Times New Roman" w:hAnsi="Times New Roman"/>
          <w:sz w:val="24"/>
          <w:szCs w:val="24"/>
        </w:rPr>
        <w:t xml:space="preserve">Организатор </w:t>
      </w:r>
      <w:r>
        <w:rPr>
          <w:rFonts w:cs="Times New Roman" w:ascii="Times New Roman" w:hAnsi="Times New Roman"/>
          <w:sz w:val="24"/>
          <w:szCs w:val="24"/>
        </w:rPr>
        <w:t xml:space="preserve">обязуется </w:t>
      </w:r>
      <w:r>
        <w:rPr>
          <w:rFonts w:cs="Times New Roman" w:ascii="Times New Roman" w:hAnsi="Times New Roman"/>
          <w:sz w:val="24"/>
          <w:szCs w:val="24"/>
        </w:rPr>
        <w:t>предоставить Участнику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торговое место (</w:t>
      </w:r>
      <w:r>
        <w:rPr>
          <w:rFonts w:cs="Times New Roman" w:ascii="Times New Roman" w:hAnsi="Times New Roman"/>
          <w:sz w:val="24"/>
          <w:szCs w:val="24"/>
        </w:rPr>
        <w:t>нестационарный объект (ярмарочный  деревянный павильон для уличной торговли</w:t>
      </w:r>
      <w:r>
        <w:rPr>
          <w:rFonts w:cs="Times New Roman" w:ascii="Times New Roman" w:hAnsi="Times New Roman"/>
          <w:sz w:val="24"/>
          <w:szCs w:val="24"/>
        </w:rPr>
        <w:t>) (</w:t>
      </w:r>
      <w:r>
        <w:rPr>
          <w:rFonts w:cs="Times New Roman" w:ascii="Times New Roman" w:hAnsi="Times New Roman"/>
          <w:sz w:val="24"/>
          <w:szCs w:val="24"/>
        </w:rPr>
        <w:t>далее- Павильон) площадью 4,6 кв. м, расположенный  по адресу:г.Шуя, пл. Центральная, в районе кинотеатра «Родина», предназначенное для__________________________________________________________________________ _____________________________________________________________________________</w:t>
      </w:r>
      <w:r>
        <w:rPr>
          <w:rFonts w:cs="Times New Roman" w:ascii="Times New Roman" w:hAnsi="Times New Roman"/>
          <w:sz w:val="24"/>
          <w:szCs w:val="24"/>
        </w:rPr>
        <w:t>на срок</w:t>
      </w:r>
      <w:r>
        <w:rPr>
          <w:rFonts w:cs="Times New Roman" w:ascii="Times New Roman" w:hAnsi="Times New Roman"/>
          <w:sz w:val="24"/>
          <w:szCs w:val="24"/>
        </w:rPr>
        <w:t>_______________________, в состоянии, пригодном для использования его по назначению.</w:t>
      </w:r>
    </w:p>
    <w:p>
      <w:pPr>
        <w:pStyle w:val="ConsPlusNormal1"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bidi w:val="0"/>
        <w:ind w:left="0" w:righ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2.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ПРАВА И </w:t>
      </w:r>
      <w:r>
        <w:rPr>
          <w:rFonts w:cs="Times New Roman" w:ascii="Times New Roman" w:hAnsi="Times New Roman"/>
          <w:b/>
          <w:bCs/>
          <w:sz w:val="24"/>
          <w:szCs w:val="24"/>
        </w:rPr>
        <w:t>ОБЯЗАННОСТИ СТОРОН</w:t>
      </w:r>
    </w:p>
    <w:p>
      <w:pPr>
        <w:pStyle w:val="Consplusnormal"/>
        <w:bidi w:val="0"/>
        <w:spacing w:before="0" w:after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2</w:t>
      </w:r>
      <w:r>
        <w:rPr>
          <w:rFonts w:cs="Times New Roman"/>
          <w:b w:val="false"/>
          <w:bCs w:val="false"/>
          <w:sz w:val="24"/>
          <w:szCs w:val="24"/>
        </w:rPr>
        <w:t>.1.</w:t>
      </w:r>
      <w:r>
        <w:rPr>
          <w:rFonts w:cs="Times New Roman"/>
          <w:sz w:val="24"/>
          <w:szCs w:val="24"/>
        </w:rPr>
        <w:t xml:space="preserve">  Участник  при осуществлении деятельности на ярмарке </w:t>
      </w:r>
      <w:r>
        <w:rPr>
          <w:rFonts w:cs="Times New Roman"/>
          <w:b/>
          <w:bCs/>
          <w:sz w:val="24"/>
          <w:szCs w:val="24"/>
        </w:rPr>
        <w:t>обязан: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.1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Принять и сдать полученное имущество, в том числе элементы декора,  и торговый объект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рганизатору по акту прием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а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- передачи.  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.2.Соблюдать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защиты  прав 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2.1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.3. 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документы.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2.1.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4. В случае реализации пищевых продуктов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и оказания услуг общественного питания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иметь на рабочем месте личную медицинскую книжку продавца установленного образца с полными данными медицинских обследований.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2.1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.5. Хранить документы на продукцию в течение всего времени работы ярмарки и предъявлять их по  требованию контролирующих органов.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2.1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.6. Своевременно в наглядной и доступной форме доводить до сведения покупателей необходимую и достоверную информацию о товарах, обеспечивающую возможность их правильного выбора.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2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.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1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.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7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Иметь в наличии  документы, подтверждающие трудовые или гражданско-правовые отношения продавца с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У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частником, либо их должным образом заверенные копии.</w:t>
      </w:r>
    </w:p>
    <w:p>
      <w:pPr>
        <w:pStyle w:val="NoSpacing"/>
        <w:widowControl/>
        <w:bidi w:val="0"/>
        <w:spacing w:lineRule="auto" w:line="240" w:before="0" w:after="0"/>
        <w:ind w:left="0" w:right="0" w:firstLine="737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.8.</w:t>
      </w:r>
      <w:r>
        <w:rPr>
          <w:rFonts w:cs="Times New Roman" w:ascii="Times New Roman" w:hAnsi="Times New Roman"/>
          <w:sz w:val="24"/>
          <w:szCs w:val="24"/>
        </w:rPr>
        <w:t xml:space="preserve"> Иметь в наличии </w:t>
      </w:r>
      <w:r>
        <w:rPr>
          <w:rFonts w:cs="Times New Roman" w:ascii="Times New Roman" w:hAnsi="Times New Roman"/>
          <w:sz w:val="24"/>
          <w:szCs w:val="24"/>
        </w:rPr>
        <w:t>Д</w:t>
      </w:r>
      <w:r>
        <w:rPr>
          <w:rFonts w:cs="Times New Roman" w:ascii="Times New Roman" w:hAnsi="Times New Roman"/>
          <w:sz w:val="24"/>
          <w:szCs w:val="24"/>
        </w:rPr>
        <w:t xml:space="preserve">оговор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 xml:space="preserve"> документ, подтверждающий оплату торгового места.</w:t>
      </w:r>
    </w:p>
    <w:p>
      <w:pPr>
        <w:pStyle w:val="NoSpacing"/>
        <w:widowControl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</w:t>
      </w:r>
      <w:r>
        <w:rPr>
          <w:rFonts w:cs="Times New Roman" w:ascii="Times New Roman" w:hAnsi="Times New Roman"/>
          <w:sz w:val="24"/>
          <w:szCs w:val="24"/>
        </w:rPr>
        <w:t xml:space="preserve">9.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Иметь в наличии иные документы, предусмотренные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 xml:space="preserve">действующим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законодательством </w:t>
      </w:r>
    </w:p>
    <w:p>
      <w:pPr>
        <w:pStyle w:val="NoSpacing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2.1.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 Не загромождать подходы к торговому месту, производить уборку мусора в специально отведенные для этой цели контейнеры, расположенные на территории ярмарки.</w:t>
      </w:r>
    </w:p>
    <w:p>
      <w:pPr>
        <w:pStyle w:val="Normal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2.1.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Осуществлять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торгов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лю и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оказывать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услуги общественного питания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только в пределах предоставленного торгового места. Размещение дополнительного торгового оборудования, выходящего за пределы торгового места,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запрещено.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>
      <w:pPr>
        <w:pStyle w:val="Normal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2.1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.1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Производить оплату торгового места путём внесения денежных средств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с расчетного счета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на расчётный счёт Организатора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до начала работы ярмарки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    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ab/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2.1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.1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Использовать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Павильон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исключительно по назначению и осуществлять торговлю товарами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и оказывать услуги общественного питания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в соответствии с перечнем,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установленным п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ункт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ом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2.4.1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настоящего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П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орядка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, и указанным в заяв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ке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.</w:t>
      </w:r>
    </w:p>
    <w:p>
      <w:pPr>
        <w:pStyle w:val="Normal"/>
        <w:bidi w:val="0"/>
        <w:spacing w:lineRule="auto" w:line="240" w:before="0" w:after="0"/>
        <w:ind w:left="0" w:right="0" w:firstLine="737"/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2.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1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.1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Не производить передачу права на использование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Павильона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третьим лицам.</w:t>
      </w:r>
    </w:p>
    <w:p>
      <w:pPr>
        <w:pStyle w:val="Normal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2.1.15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 В случае если продажа товаров на ярмарке осуществляется с использованием средств измерений (весов, гирь, мерных ёмкостей,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>
      <w:pPr>
        <w:pStyle w:val="Normal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.16.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Не вносить изменений во внешний облик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Павильона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: не допускать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снятия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и изменения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элементов декора,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нанесения меловых надписей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на внешней стороне Павильона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не занавешивать окна,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не устанавливать дополнительные прилавки и т.п.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>
      <w:pPr>
        <w:pStyle w:val="ConsPlusNormal1"/>
        <w:bidi w:val="0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>2.1.17.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>ри оказании услуг общественного питания использовать одноразовую посуду и упаковку, с символикой фестиваля 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>Русское Рождество»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>;</w:t>
      </w:r>
    </w:p>
    <w:p>
      <w:pPr>
        <w:pStyle w:val="ConsPlusNormal1"/>
        <w:widowControl/>
        <w:suppressAutoHyphens w:val="true"/>
        <w:autoSpaceDE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>2.1.18.  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>беспечивать бесперебойную работу Павильона в течении установленного периода и ежедневного режима работы ярмарки;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ab/>
        <w:t>2.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.1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Самостоятельно приобрести навесной замок для запирания  торгового объекта  на период работы ярмарки. </w:t>
      </w:r>
    </w:p>
    <w:p>
      <w:pPr>
        <w:pStyle w:val="Normal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 С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амостоятельно обеспечить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себя необходимым для ведения деятельности оборудованием внутри торгового объекта, указать в заявке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планируемое  оборудование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и   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мощность потребления электро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энергии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, иметь средства пожаротушения (обязательное наличие огнетушителя объемом не менее 4,5 л.).</w:t>
      </w:r>
    </w:p>
    <w:p>
      <w:pPr>
        <w:pStyle w:val="Normal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eastAsia="ru-RU"/>
        </w:rPr>
        <w:t>2.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eastAsia="ru-RU"/>
        </w:rPr>
        <w:t>1.21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ru-RU"/>
        </w:rPr>
        <w:t>С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ru-RU"/>
        </w:rPr>
        <w:t xml:space="preserve">одействовать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ru-RU"/>
        </w:rPr>
        <w:t>О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ru-RU"/>
        </w:rPr>
        <w:t xml:space="preserve">рганизатору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ru-RU"/>
        </w:rPr>
        <w:t>в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ru-RU"/>
        </w:rPr>
        <w:t xml:space="preserve"> предоставлени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ru-RU"/>
        </w:rPr>
        <w:t>и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ru-RU"/>
        </w:rPr>
        <w:t xml:space="preserve"> объективной статистической информации по объемам продаж, посещаемости и т.п. </w:t>
      </w:r>
    </w:p>
    <w:p>
      <w:pPr>
        <w:pStyle w:val="Normal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eastAsia="ru-RU"/>
        </w:rPr>
        <w:t>2.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eastAsia="ru-RU"/>
        </w:rPr>
        <w:t>1.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ru-RU"/>
        </w:rPr>
        <w:t>22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ru-RU"/>
        </w:rPr>
        <w:t>оответствовать требованиям п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ru-RU"/>
        </w:rPr>
        <w:t>ункта</w:t>
      </w:r>
      <w:r>
        <w:rPr>
          <w:rFonts w:eastAsia="Times New Roman" w:cs="Times New Roman"/>
          <w:b w:val="false"/>
          <w:bCs w:val="false"/>
          <w:color w:val="CE181E"/>
          <w:sz w:val="24"/>
          <w:szCs w:val="24"/>
          <w:lang w:val="ru-RU" w:eastAsia="ru-RU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  <w:lang w:val="ru-RU" w:eastAsia="ru-RU"/>
        </w:rPr>
        <w:t>2.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  <w:lang w:val="ru-RU" w:eastAsia="ru-RU"/>
        </w:rPr>
        <w:t>2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  <w:lang w:val="ru-RU" w:eastAsia="ru-RU"/>
        </w:rPr>
        <w:t>.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ru-RU"/>
        </w:rPr>
        <w:t xml:space="preserve"> настоящего Порядка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ru-RU"/>
        </w:rPr>
        <w:t xml:space="preserve">при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ru-RU"/>
        </w:rPr>
        <w:t>осуществл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ru-RU"/>
        </w:rPr>
        <w:t xml:space="preserve">ении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ru-RU"/>
        </w:rPr>
        <w:t>торговл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ru-RU"/>
        </w:rPr>
        <w:t>и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ru-RU"/>
        </w:rPr>
        <w:t xml:space="preserve"> и оказани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ru-RU"/>
        </w:rPr>
        <w:t>и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ru-RU"/>
        </w:rPr>
        <w:t xml:space="preserve"> услуг общественного питания, 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ConsPlusNormal1"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Организатор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 xml:space="preserve">при организации ярмарки </w:t>
      </w:r>
      <w:r>
        <w:rPr>
          <w:rFonts w:cs="Times New Roman" w:ascii="Times New Roman" w:hAnsi="Times New Roman"/>
          <w:b/>
          <w:bCs/>
          <w:sz w:val="24"/>
          <w:szCs w:val="24"/>
        </w:rPr>
        <w:t>обязан</w:t>
      </w:r>
      <w:r>
        <w:rPr>
          <w:rFonts w:cs="Times New Roman" w:ascii="Times New Roman" w:hAnsi="Times New Roman"/>
          <w:b/>
          <w:bCs/>
          <w:sz w:val="24"/>
          <w:szCs w:val="24"/>
        </w:rPr>
        <w:t>: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.1.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ро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вести д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о начала работы ярмарки со всеми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У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частниками  инструктаж о необходимости соблюдения правил пожарной безопасности,  законодательства РФ в сфере защиты прав потребителей, санитарно-эпидемиологического благополучия  населения и иных предусмотренных законодательством РФ требований.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.2.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eastAsia="ru-RU"/>
        </w:rPr>
        <w:t xml:space="preserve">Предоставить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ru-RU"/>
        </w:rPr>
        <w:t>У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eastAsia="ru-RU"/>
        </w:rPr>
        <w:t xml:space="preserve">частнику торговое место в соответствии со Схемой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ru-RU"/>
        </w:rPr>
        <w:t xml:space="preserve">размещения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eastAsia="ru-RU"/>
        </w:rPr>
        <w:t xml:space="preserve">торговых мест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ru-RU"/>
        </w:rPr>
        <w:t>на ярмарке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eastAsia="ru-RU"/>
        </w:rPr>
        <w:t>.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3.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П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ередать и принять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имущество, в том числе элементы декора,  и торговый объект 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У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частнику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по акту прием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а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- передачи: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.4.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Заключить с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У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частником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Д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оговор.   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.5.Проверять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у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У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частник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а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соответствие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перечня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товар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ов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и услуг,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предлагаемого к реализации, требованиям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настоящ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его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П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орядк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а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и </w:t>
      </w:r>
      <w:r>
        <w:rPr>
          <w:rFonts w:eastAsia="Times New Roman" w:cs="Times New Roman"/>
          <w:color w:val="00000A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A"/>
          <w:sz w:val="24"/>
          <w:szCs w:val="24"/>
          <w:lang w:val="ru-RU" w:eastAsia="ru-RU"/>
        </w:rPr>
        <w:t>з</w:t>
      </w:r>
      <w:r>
        <w:rPr>
          <w:rFonts w:eastAsia="Times New Roman" w:cs="Times New Roman"/>
          <w:color w:val="00000A"/>
          <w:sz w:val="24"/>
          <w:szCs w:val="24"/>
          <w:lang w:eastAsia="ru-RU"/>
        </w:rPr>
        <w:t>аяв</w:t>
      </w:r>
      <w:r>
        <w:rPr>
          <w:rFonts w:eastAsia="Times New Roman" w:cs="Times New Roman"/>
          <w:color w:val="00000A"/>
          <w:sz w:val="24"/>
          <w:szCs w:val="24"/>
          <w:lang w:val="ru-RU" w:eastAsia="ru-RU"/>
        </w:rPr>
        <w:t>ке</w:t>
      </w:r>
      <w:r>
        <w:rPr>
          <w:rFonts w:eastAsia="Times New Roman" w:cs="Times New Roman"/>
          <w:color w:val="00000A"/>
          <w:sz w:val="24"/>
          <w:szCs w:val="24"/>
          <w:lang w:eastAsia="ru-RU"/>
        </w:rPr>
        <w:t>.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.6.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Фиксир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овать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нарушения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У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частника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требований пунктов 2.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3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.и 2.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4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настоящего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П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орядка.  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 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.7.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Запрашивать у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Участник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а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документы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подтверждающие 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экспертизы, </w:t>
      </w:r>
      <w:r>
        <w:rPr>
          <w:rFonts w:eastAsia="Times New Roman" w:cs="Times New Roman"/>
          <w:color w:val="00000A"/>
          <w:sz w:val="24"/>
          <w:szCs w:val="24"/>
          <w:lang w:eastAsia="ru-RU"/>
        </w:rPr>
        <w:t xml:space="preserve">в случаях, установленных законодательством РФ, личные медицинские книжки,  документы, подтверждающие трудовые или гражданско-правовые отношения продавца с </w:t>
      </w:r>
      <w:r>
        <w:rPr>
          <w:rFonts w:eastAsia="Times New Roman" w:cs="Times New Roman"/>
          <w:color w:val="00000A"/>
          <w:sz w:val="24"/>
          <w:szCs w:val="24"/>
          <w:lang w:val="ru-RU" w:eastAsia="ru-RU"/>
        </w:rPr>
        <w:t>у</w:t>
      </w:r>
      <w:r>
        <w:rPr>
          <w:rFonts w:eastAsia="Times New Roman" w:cs="Times New Roman"/>
          <w:color w:val="00000A"/>
          <w:sz w:val="24"/>
          <w:szCs w:val="24"/>
          <w:lang w:eastAsia="ru-RU"/>
        </w:rPr>
        <w:t>частником ярмарки, либо их заверенные должным образом копии 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иные документы, предусмотренные действующим законодательством,</w:t>
      </w:r>
    </w:p>
    <w:p>
      <w:pPr>
        <w:pStyle w:val="ConsPlusNormal1"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.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Участник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вправе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отказаться от настоящего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оговора, предупредив об этом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Организатора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не менее чем за   __1__день.</w:t>
      </w:r>
    </w:p>
    <w:p>
      <w:pPr>
        <w:pStyle w:val="ConsPlusNormal1"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Организатор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вправе</w:t>
      </w:r>
      <w:r>
        <w:rPr>
          <w:rFonts w:cs="Times New Roman" w:ascii="Times New Roman" w:hAnsi="Times New Roman"/>
          <w:sz w:val="24"/>
          <w:szCs w:val="24"/>
        </w:rPr>
        <w:t xml:space="preserve"> в любое время проверять порядок использования  Павильона </w:t>
      </w:r>
      <w:r>
        <w:rPr>
          <w:rFonts w:cs="Times New Roman" w:ascii="Times New Roman" w:hAnsi="Times New Roman"/>
          <w:sz w:val="24"/>
          <w:szCs w:val="24"/>
        </w:rPr>
        <w:t>Участником</w:t>
      </w:r>
      <w:r>
        <w:rPr>
          <w:rFonts w:cs="Times New Roman" w:ascii="Times New Roman" w:hAnsi="Times New Roman"/>
          <w:sz w:val="24"/>
          <w:szCs w:val="24"/>
        </w:rPr>
        <w:t>, не вмешиваясь в деятельность последнего.</w:t>
      </w:r>
    </w:p>
    <w:p>
      <w:pPr>
        <w:pStyle w:val="ConsPlusNormal1"/>
        <w:bidi w:val="0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ПЕРЕДАЧА  </w:t>
      </w:r>
      <w:r>
        <w:rPr>
          <w:rFonts w:cs="Times New Roman" w:ascii="Times New Roman" w:hAnsi="Times New Roman"/>
          <w:sz w:val="24"/>
          <w:szCs w:val="24"/>
        </w:rPr>
        <w:t>ПАВИЛЬОНА</w:t>
      </w:r>
    </w:p>
    <w:p>
      <w:pPr>
        <w:pStyle w:val="ConsPlusNormal1"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.  Павильон передается </w:t>
      </w:r>
      <w:r>
        <w:rPr>
          <w:rFonts w:cs="Times New Roman" w:ascii="Times New Roman" w:hAnsi="Times New Roman"/>
          <w:sz w:val="24"/>
          <w:szCs w:val="24"/>
        </w:rPr>
        <w:t xml:space="preserve">Участнику до начала работы </w:t>
      </w:r>
      <w:r>
        <w:rPr>
          <w:rFonts w:cs="Times New Roman" w:ascii="Times New Roman" w:hAnsi="Times New Roman"/>
          <w:sz w:val="24"/>
          <w:szCs w:val="24"/>
        </w:rPr>
        <w:t xml:space="preserve">по акту приема, </w:t>
      </w:r>
      <w:r>
        <w:rPr>
          <w:rFonts w:cs="Times New Roman" w:ascii="Times New Roman" w:hAnsi="Times New Roman"/>
          <w:sz w:val="24"/>
          <w:szCs w:val="24"/>
        </w:rPr>
        <w:t>после окончания работы ярмарки по акту возврата.</w:t>
      </w:r>
    </w:p>
    <w:p>
      <w:pPr>
        <w:pStyle w:val="ConsPlusNormal1"/>
        <w:widowControl/>
        <w:suppressAutoHyphens w:val="true"/>
        <w:autoSpaceDE w:val="false"/>
        <w:bidi w:val="0"/>
        <w:ind w:left="0" w:right="0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3.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Участник</w:t>
      </w:r>
      <w:r>
        <w:rPr>
          <w:rFonts w:cs="Times New Roman" w:ascii="Times New Roman" w:hAnsi="Times New Roman"/>
          <w:sz w:val="24"/>
          <w:szCs w:val="24"/>
        </w:rPr>
        <w:t xml:space="preserve"> отвечает за недостатки Павильона, которые  не  были оговорены при заключении настоящего договора.</w:t>
        <w:tab/>
        <w:tab/>
        <w:tab/>
        <w:tab/>
        <w:tab/>
        <w:tab/>
        <w:tab/>
        <w:tab/>
        <w:tab/>
        <w:t>- 3.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.1. При обнаружении таких недостатков </w:t>
      </w:r>
      <w:r>
        <w:rPr>
          <w:rFonts w:cs="Times New Roman" w:ascii="Times New Roman" w:hAnsi="Times New Roman"/>
          <w:sz w:val="24"/>
          <w:szCs w:val="24"/>
        </w:rPr>
        <w:t>Организатор</w:t>
      </w:r>
      <w:r>
        <w:rPr>
          <w:rFonts w:cs="Times New Roman" w:ascii="Times New Roman" w:hAnsi="Times New Roman"/>
          <w:sz w:val="24"/>
          <w:szCs w:val="24"/>
        </w:rPr>
        <w:t xml:space="preserve"> вправе по своему выбору потребовать от </w:t>
      </w:r>
      <w:r>
        <w:rPr>
          <w:rFonts w:cs="Times New Roman" w:ascii="Times New Roman" w:hAnsi="Times New Roman"/>
          <w:sz w:val="24"/>
          <w:szCs w:val="24"/>
        </w:rPr>
        <w:t xml:space="preserve">Участника </w:t>
      </w:r>
      <w:r>
        <w:rPr>
          <w:rFonts w:cs="Times New Roman" w:ascii="Times New Roman" w:hAnsi="Times New Roman"/>
          <w:sz w:val="24"/>
          <w:szCs w:val="24"/>
        </w:rPr>
        <w:t>безвозмездного устранения недостатков Павильона или возмещения своих расходов на устранение недостатков помещения либо досрочного расторжения настоящего договора и возмещения понесенного им реального ущерба.</w:t>
      </w:r>
    </w:p>
    <w:p>
      <w:pPr>
        <w:pStyle w:val="ConsPlusNormal1"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ОТВЕТСТВЕННОСТЬ СТОРОН</w:t>
      </w:r>
    </w:p>
    <w:p>
      <w:pPr>
        <w:pStyle w:val="ConsPlusNormal1"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4.1. За неисполнение или ненадлежащее исполнение условий настоящего Договора стороны несут ответственность в соответствии с нормами действующего законодательства Российской Федерации.</w:t>
      </w:r>
    </w:p>
    <w:p>
      <w:pPr>
        <w:pStyle w:val="ConsPlusNormal1"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>. РАЗРЕШЕНИЕ СПОРОВ</w:t>
      </w:r>
    </w:p>
    <w:p>
      <w:pPr>
        <w:pStyle w:val="ConsPlusNormal1"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.1. Все споры и разногласия, которые могут возникнуть между сторонами по вопросам, не нашедшим своего разрешения в тексте </w:t>
      </w:r>
      <w:r>
        <w:rPr>
          <w:rFonts w:cs="Times New Roman" w:ascii="Times New Roman" w:hAnsi="Times New Roman"/>
          <w:sz w:val="24"/>
          <w:szCs w:val="24"/>
        </w:rPr>
        <w:t>Д</w:t>
      </w:r>
      <w:r>
        <w:rPr>
          <w:rFonts w:cs="Times New Roman" w:ascii="Times New Roman" w:hAnsi="Times New Roman"/>
          <w:sz w:val="24"/>
          <w:szCs w:val="24"/>
        </w:rPr>
        <w:t>оговора, будут разрешаться путем переговоров на основе действующего законодательства.</w:t>
      </w:r>
    </w:p>
    <w:p>
      <w:pPr>
        <w:pStyle w:val="ConsPlusNormal1"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>.2. В случае неурегулирования в процессе переговоров спорных вопросов споры разрешаются в арбитражном суде в порядке, установленном действующим законодательством.</w:t>
      </w:r>
    </w:p>
    <w:p>
      <w:pPr>
        <w:pStyle w:val="ConsPlusNormal1"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</w:t>
      </w:r>
      <w:r>
        <w:rPr>
          <w:rFonts w:cs="Times New Roman" w:ascii="Times New Roman" w:hAnsi="Times New Roman"/>
          <w:sz w:val="24"/>
          <w:szCs w:val="24"/>
        </w:rPr>
        <w:t>. ЗАКЛЮЧИТЕЛЬНЫЕ ПОЛОЖЕНИЯ</w:t>
      </w:r>
    </w:p>
    <w:p>
      <w:pPr>
        <w:pStyle w:val="ConsPlusNormal1"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</w:t>
      </w:r>
      <w:r>
        <w:rPr>
          <w:rFonts w:cs="Times New Roman" w:ascii="Times New Roman" w:hAnsi="Times New Roman"/>
          <w:sz w:val="24"/>
          <w:szCs w:val="24"/>
        </w:rPr>
        <w:t xml:space="preserve">.1. Во всем остальном, что не предусмотрено условиями настоящего </w:t>
      </w:r>
      <w:r>
        <w:rPr>
          <w:rFonts w:cs="Times New Roman" w:ascii="Times New Roman" w:hAnsi="Times New Roman"/>
          <w:sz w:val="24"/>
          <w:szCs w:val="24"/>
        </w:rPr>
        <w:t>Д</w:t>
      </w:r>
      <w:r>
        <w:rPr>
          <w:rFonts w:cs="Times New Roman" w:ascii="Times New Roman" w:hAnsi="Times New Roman"/>
          <w:sz w:val="24"/>
          <w:szCs w:val="24"/>
        </w:rPr>
        <w:t>оговора, стороны руководствуются действующим законодательством Российской Федерации.</w:t>
      </w:r>
    </w:p>
    <w:p>
      <w:pPr>
        <w:pStyle w:val="ConsPlusNormal1"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</w:t>
      </w:r>
      <w:r>
        <w:rPr>
          <w:rFonts w:cs="Times New Roman" w:ascii="Times New Roman" w:hAnsi="Times New Roman"/>
          <w:sz w:val="24"/>
          <w:szCs w:val="24"/>
        </w:rPr>
        <w:t xml:space="preserve">.2. Настоящий </w:t>
      </w:r>
      <w:r>
        <w:rPr>
          <w:rFonts w:cs="Times New Roman" w:ascii="Times New Roman" w:hAnsi="Times New Roman"/>
          <w:sz w:val="24"/>
          <w:szCs w:val="24"/>
        </w:rPr>
        <w:t>Д</w:t>
      </w:r>
      <w:r>
        <w:rPr>
          <w:rFonts w:cs="Times New Roman" w:ascii="Times New Roman" w:hAnsi="Times New Roman"/>
          <w:sz w:val="24"/>
          <w:szCs w:val="24"/>
        </w:rPr>
        <w:t>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>
      <w:pPr>
        <w:pStyle w:val="ConsPlusNormal1"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</w:t>
      </w:r>
      <w:r>
        <w:rPr>
          <w:rFonts w:cs="Times New Roman" w:ascii="Times New Roman" w:hAnsi="Times New Roman"/>
          <w:sz w:val="24"/>
          <w:szCs w:val="24"/>
        </w:rPr>
        <w:t>. ПРИЛОЖЕНИЯ</w:t>
      </w:r>
    </w:p>
    <w:p>
      <w:pPr>
        <w:pStyle w:val="ConsPlusNormal1"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7.1 </w:t>
      </w:r>
      <w:r>
        <w:rPr>
          <w:rFonts w:cs="Times New Roman" w:ascii="Times New Roman" w:hAnsi="Times New Roman"/>
          <w:sz w:val="24"/>
          <w:szCs w:val="24"/>
        </w:rPr>
        <w:t>Неотъемлемой частью настоящего Договора являются:</w:t>
      </w:r>
    </w:p>
    <w:p>
      <w:pPr>
        <w:pStyle w:val="ConsPlusNormal1"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7.1.1.</w:t>
      </w:r>
      <w:r>
        <w:rPr>
          <w:rFonts w:cs="Times New Roman" w:ascii="Times New Roman" w:hAnsi="Times New Roman"/>
          <w:sz w:val="24"/>
          <w:szCs w:val="24"/>
        </w:rPr>
        <w:t xml:space="preserve"> Акт приема  Павильона </w:t>
      </w:r>
      <w:r>
        <w:rPr>
          <w:rFonts w:cs="Times New Roman" w:ascii="Times New Roman" w:hAnsi="Times New Roman"/>
          <w:sz w:val="24"/>
          <w:szCs w:val="24"/>
        </w:rPr>
        <w:t xml:space="preserve">(приложение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№1).</w:t>
      </w:r>
    </w:p>
    <w:p>
      <w:pPr>
        <w:pStyle w:val="ConsPlusNormal1"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7.1.2.</w:t>
      </w:r>
      <w:r>
        <w:rPr>
          <w:rFonts w:cs="Times New Roman" w:ascii="Times New Roman" w:hAnsi="Times New Roman"/>
          <w:sz w:val="24"/>
          <w:szCs w:val="24"/>
        </w:rPr>
        <w:t xml:space="preserve"> Акт возврата Павильона  </w:t>
      </w:r>
      <w:r>
        <w:rPr>
          <w:rFonts w:cs="Times New Roman" w:ascii="Times New Roman" w:hAnsi="Times New Roman"/>
          <w:sz w:val="24"/>
          <w:szCs w:val="24"/>
        </w:rPr>
        <w:t>(приложение №2)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nsPlusNormal1"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bidi w:val="0"/>
        <w:ind w:left="0" w:right="0"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>. РЕКВИЗИТЫ И ПОДПИСИ СТОРОН</w:t>
      </w:r>
    </w:p>
    <w:p>
      <w:pPr>
        <w:pStyle w:val="ConsPlusNormal1"/>
        <w:bidi w:val="0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</w:t>
      </w:r>
    </w:p>
    <w:tbl>
      <w:tblPr>
        <w:tblW w:w="9768" w:type="dxa"/>
        <w:jc w:val="left"/>
        <w:tblInd w:w="-3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4"/>
        <w:gridCol w:w="4704"/>
      </w:tblGrid>
      <w:tr>
        <w:trPr/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Организатор ярмарки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bidi w:val="0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 ярмарки</w:t>
            </w:r>
          </w:p>
        </w:tc>
      </w:tr>
      <w:tr>
        <w:trPr/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tabs>
                <w:tab w:val="clear" w:pos="706"/>
                <w:tab w:val="left" w:pos="2138" w:leader="none"/>
              </w:tabs>
              <w:bidi w:val="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городского округа Шуя</w:t>
            </w:r>
          </w:p>
          <w:p>
            <w:pPr>
              <w:pStyle w:val="Style17"/>
              <w:tabs>
                <w:tab w:val="clear" w:pos="706"/>
                <w:tab w:val="left" w:pos="2138" w:leader="none"/>
              </w:tabs>
              <w:bidi w:val="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tabs>
                <w:tab w:val="clear" w:pos="706"/>
                <w:tab w:val="left" w:pos="2138" w:leader="none"/>
              </w:tabs>
              <w:bidi w:val="0"/>
              <w:snapToGrid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Юридический/ почтовый адрес: 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18"/>
                <w:szCs w:val="18"/>
              </w:rPr>
              <w:t xml:space="preserve">155900, г.Шуя, ул.Советская, д.48                                           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УФК по Ивановской области (Администрация городского округа Шуя л/с 04333007650)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rFonts w:cs="Times New Roman"/>
                <w:b/>
                <w:bCs/>
                <w:sz w:val="20"/>
                <w:szCs w:val="20"/>
              </w:rPr>
              <w:t>ИНН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3706005341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КПП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370601001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БИК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 012406500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в ОТДЕЛЕНИЕ ИВАНОВО БАНКА РОССИИ//УФК по Ивановской области г. Иваново                             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корр/сч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40102810645370000025                                       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р/сч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03100643000000013300                                          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ОКТМО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24711000   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ОГРН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1023701392615              </w:t>
            </w:r>
            <w:r>
              <w:rPr>
                <w:b/>
                <w:bCs/>
                <w:sz w:val="20"/>
                <w:szCs w:val="20"/>
              </w:rPr>
              <w:t>КБК 800 117 05040 04 000 180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платежа «</w:t>
            </w:r>
            <w:r>
              <w:rPr>
                <w:sz w:val="18"/>
                <w:szCs w:val="18"/>
                <w:lang w:val="ru-RU"/>
              </w:rPr>
              <w:t>Рождественская ярмарка</w:t>
            </w:r>
            <w:r>
              <w:rPr>
                <w:sz w:val="18"/>
                <w:szCs w:val="18"/>
              </w:rPr>
              <w:t>»</w:t>
            </w:r>
          </w:p>
          <w:p>
            <w:pPr>
              <w:pStyle w:val="Normal"/>
              <w:bidi w:val="0"/>
              <w:spacing w:lineRule="auto" w:line="240" w:before="0" w:after="160"/>
              <w:jc w:val="left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Руководитель  ________        </w:t>
            </w:r>
            <w:r>
              <w:rPr>
                <w:b/>
                <w:sz w:val="18"/>
                <w:szCs w:val="18"/>
                <w:lang w:val="ru-RU"/>
              </w:rPr>
              <w:t>Рябчиков А.Н.</w:t>
            </w:r>
            <w:r>
              <w:rPr>
                <w:b/>
                <w:sz w:val="18"/>
                <w:szCs w:val="18"/>
              </w:rPr>
              <w:t xml:space="preserve">                            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bidi w:val="0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Юридический/почтовый адрес</w:t>
            </w:r>
          </w:p>
          <w:p>
            <w:pPr>
              <w:pStyle w:val="Style17"/>
              <w:bidi w:val="0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>
            <w:pPr>
              <w:pStyle w:val="Style17"/>
              <w:bidi w:val="0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>
            <w:pPr>
              <w:pStyle w:val="Style17"/>
              <w:bidi w:val="0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ИНН__________________________</w:t>
            </w:r>
          </w:p>
          <w:p>
            <w:pPr>
              <w:pStyle w:val="Style17"/>
              <w:bidi w:val="0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ОГРН__________________________</w:t>
            </w:r>
          </w:p>
          <w:p>
            <w:pPr>
              <w:pStyle w:val="Style17"/>
              <w:bidi w:val="0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7"/>
              <w:bidi w:val="0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pBdr>
                <w:bottom w:val="single" w:sz="8" w:space="2" w:color="000000"/>
              </w:pBd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</w:tr>
    </w:tbl>
    <w:p>
      <w:pPr>
        <w:pStyle w:val="Style17"/>
        <w:bidi w:val="0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7"/>
        <w:bidi w:val="0"/>
        <w:spacing w:before="0" w:after="0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b w:val="false"/>
          <w:bCs w:val="false"/>
          <w:sz w:val="24"/>
          <w:szCs w:val="24"/>
          <w:lang w:val="ru-RU"/>
        </w:rPr>
        <w:t>Приложение №1</w:t>
      </w:r>
    </w:p>
    <w:p>
      <w:pPr>
        <w:pStyle w:val="Style17"/>
        <w:bidi w:val="0"/>
        <w:spacing w:before="0" w:after="0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b w:val="false"/>
          <w:bCs w:val="false"/>
          <w:sz w:val="24"/>
          <w:szCs w:val="24"/>
          <w:lang w:val="ru-RU"/>
        </w:rPr>
        <w:t>к Договору на предоставление торгового</w:t>
      </w:r>
    </w:p>
    <w:p>
      <w:pPr>
        <w:pStyle w:val="Style17"/>
        <w:bidi w:val="0"/>
        <w:spacing w:before="0" w:after="0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b w:val="false"/>
          <w:bCs w:val="false"/>
          <w:sz w:val="24"/>
          <w:szCs w:val="24"/>
          <w:lang w:val="ru-RU"/>
        </w:rPr>
        <w:t xml:space="preserve"> </w:t>
      </w:r>
      <w:r>
        <w:rPr>
          <w:b w:val="false"/>
          <w:bCs w:val="false"/>
          <w:sz w:val="24"/>
          <w:szCs w:val="24"/>
          <w:lang w:val="ru-RU"/>
        </w:rPr>
        <w:t>места на Рождественской ярмарке</w:t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Акт приема </w:t>
      </w:r>
      <w:r>
        <w:rPr>
          <w:b/>
          <w:bCs/>
          <w:sz w:val="24"/>
          <w:szCs w:val="24"/>
          <w:lang w:val="ru-RU"/>
        </w:rPr>
        <w:t>Павильона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sz w:val="24"/>
          <w:szCs w:val="24"/>
        </w:rPr>
        <w:t>___________________                  г.Шуя</w:t>
      </w:r>
    </w:p>
    <w:p>
      <w:pPr>
        <w:pStyle w:val="Normal"/>
        <w:pBdr>
          <w:bottom w:val="single" w:sz="8" w:space="2" w:color="000000"/>
        </w:pBdr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Администрация городского округа Шуя, в  </w:t>
      </w:r>
      <w:r>
        <w:rPr>
          <w:sz w:val="24"/>
          <w:szCs w:val="24"/>
          <w:lang w:val="ru-RU"/>
        </w:rPr>
        <w:t xml:space="preserve">лице </w:t>
      </w:r>
      <w:r>
        <w:rPr>
          <w:sz w:val="24"/>
          <w:szCs w:val="24"/>
        </w:rPr>
        <w:t xml:space="preserve">заместителя главы Администрации   </w:t>
      </w:r>
      <w:r>
        <w:rPr>
          <w:sz w:val="24"/>
          <w:szCs w:val="24"/>
          <w:lang w:val="ru-RU"/>
        </w:rPr>
        <w:t>А.Н.Рябчикова,</w:t>
      </w:r>
      <w:r>
        <w:rPr>
          <w:sz w:val="24"/>
          <w:szCs w:val="24"/>
        </w:rPr>
        <w:t xml:space="preserve"> именуемая в дальнейшем  </w:t>
      </w:r>
      <w:r>
        <w:rPr>
          <w:sz w:val="24"/>
          <w:szCs w:val="24"/>
          <w:lang w:val="ru-RU"/>
        </w:rPr>
        <w:t>Организатор  ярмарки и____________________ ____________________ ________________________________________________________</w:t>
      </w:r>
    </w:p>
    <w:p>
      <w:pPr>
        <w:pStyle w:val="Normal"/>
        <w:pBdr>
          <w:bottom w:val="single" w:sz="8" w:space="2" w:color="000000"/>
        </w:pBdr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именуемый в дальнейшем </w:t>
      </w:r>
      <w:r>
        <w:rPr>
          <w:b w:val="false"/>
          <w:bCs w:val="false"/>
          <w:sz w:val="24"/>
          <w:szCs w:val="24"/>
          <w:lang w:val="ru-RU"/>
        </w:rPr>
        <w:t>Участник ярмарки</w:t>
      </w:r>
      <w:r>
        <w:rPr>
          <w:b w:val="false"/>
          <w:bCs w:val="false"/>
          <w:sz w:val="24"/>
          <w:szCs w:val="24"/>
        </w:rPr>
        <w:t xml:space="preserve">, </w:t>
      </w:r>
      <w:r>
        <w:rPr>
          <w:sz w:val="24"/>
          <w:szCs w:val="24"/>
        </w:rPr>
        <w:t xml:space="preserve">составили настоящий </w:t>
      </w:r>
      <w:r>
        <w:rPr>
          <w:b/>
          <w:bCs/>
          <w:sz w:val="24"/>
          <w:szCs w:val="24"/>
        </w:rPr>
        <w:t>Акт о  нижеследующем: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  <w:lang w:val="ru-RU"/>
        </w:rPr>
        <w:t>Организатор</w:t>
      </w:r>
      <w:r>
        <w:rPr>
          <w:sz w:val="24"/>
          <w:szCs w:val="24"/>
        </w:rPr>
        <w:t xml:space="preserve"> передал </w:t>
      </w:r>
      <w:r>
        <w:rPr>
          <w:sz w:val="24"/>
          <w:szCs w:val="24"/>
          <w:lang w:val="ru-RU"/>
        </w:rPr>
        <w:t>Участнику</w:t>
      </w:r>
      <w:r>
        <w:rPr>
          <w:sz w:val="24"/>
          <w:szCs w:val="24"/>
        </w:rPr>
        <w:t xml:space="preserve"> во временное пользование  с __________ до__________для организации  </w:t>
      </w:r>
      <w:r>
        <w:rPr>
          <w:sz w:val="24"/>
          <w:szCs w:val="24"/>
          <w:lang w:val="ru-RU"/>
        </w:rPr>
        <w:t xml:space="preserve">торговли (оказания услуг общественного питания) </w:t>
      </w:r>
      <w:r>
        <w:rPr>
          <w:sz w:val="24"/>
          <w:szCs w:val="24"/>
        </w:rPr>
        <w:t xml:space="preserve">ярмарки  помещение - ярмарочный мобильный деревянный павильон для уличной торговли </w:t>
      </w:r>
      <w:r>
        <w:rPr>
          <w:sz w:val="24"/>
          <w:szCs w:val="24"/>
        </w:rPr>
        <w:t>(</w:t>
      </w:r>
      <w:r>
        <w:rPr>
          <w:sz w:val="24"/>
          <w:szCs w:val="24"/>
          <w:lang w:val="ru-RU"/>
        </w:rPr>
        <w:t>далее- Павильон)</w:t>
      </w:r>
      <w:r>
        <w:rPr>
          <w:sz w:val="24"/>
          <w:szCs w:val="24"/>
        </w:rPr>
        <w:t xml:space="preserve">. 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  <w:lang w:val="ru-RU"/>
        </w:rPr>
        <w:t xml:space="preserve">Павильон </w:t>
      </w:r>
      <w:r>
        <w:rPr>
          <w:sz w:val="24"/>
          <w:szCs w:val="24"/>
        </w:rPr>
        <w:t xml:space="preserve">передается  со следующими </w:t>
      </w: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>ринадлежностями: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-</w:t>
      </w:r>
      <w:r>
        <w:rPr>
          <w:sz w:val="24"/>
          <w:szCs w:val="24"/>
          <w:lang w:val="ru-RU"/>
        </w:rPr>
        <w:t>х</w:t>
      </w:r>
      <w:r>
        <w:rPr>
          <w:sz w:val="24"/>
          <w:szCs w:val="24"/>
        </w:rPr>
        <w:t>войная гирлянда с вплетенной светодиодной гирляндой с декоративными шарами  и декоративными  бантами из парчи.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- </w:t>
      </w:r>
      <w:r>
        <w:rPr>
          <w:sz w:val="24"/>
          <w:szCs w:val="24"/>
          <w:lang w:val="ru-RU"/>
        </w:rPr>
        <w:t>э</w:t>
      </w:r>
      <w:r>
        <w:rPr>
          <w:sz w:val="24"/>
          <w:szCs w:val="24"/>
        </w:rPr>
        <w:t xml:space="preserve">лектрическая тепловая пушка 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3. Принятое </w:t>
      </w:r>
      <w:r>
        <w:rPr>
          <w:sz w:val="24"/>
          <w:szCs w:val="24"/>
          <w:lang w:val="ru-RU"/>
        </w:rPr>
        <w:t>Участником</w:t>
      </w:r>
      <w:r>
        <w:rPr>
          <w:sz w:val="24"/>
          <w:szCs w:val="24"/>
          <w:lang w:val="ru-RU"/>
        </w:rPr>
        <w:t xml:space="preserve"> имущество является </w:t>
      </w:r>
      <w:r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справным и не имеет повреждений.</w:t>
      </w:r>
    </w:p>
    <w:p>
      <w:pPr>
        <w:pStyle w:val="Normal"/>
        <w:bidi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r>
        <w:rPr>
          <w:sz w:val="24"/>
          <w:szCs w:val="24"/>
          <w:lang w:val="ru-RU"/>
        </w:rPr>
        <w:t xml:space="preserve">Внесение изменений во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внешний облик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Павильона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(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снятия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и изменения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элементов декора,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нанесения меловых надписей,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занавешива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ние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ок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н,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устан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овка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дополнительны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х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прилавк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ов и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т.п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)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.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не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допуска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ется.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>
      <w:pPr>
        <w:pStyle w:val="Normal"/>
        <w:bidi w:val="0"/>
        <w:jc w:val="both"/>
        <w:rPr>
          <w:sz w:val="24"/>
          <w:szCs w:val="24"/>
          <w:lang w:val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5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.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Передача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Павильона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третьим лицам 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запрещена.</w:t>
      </w:r>
    </w:p>
    <w:p>
      <w:pPr>
        <w:pStyle w:val="Normal"/>
        <w:bidi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>
        <w:rPr>
          <w:sz w:val="24"/>
          <w:szCs w:val="24"/>
          <w:lang w:val="ru-RU"/>
        </w:rPr>
        <w:t>. Настоящий Акт составлен в двух экземплярах, имеющих равную юридическую силу, по одному экземпляру для каждой из Сторон.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                                          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sz w:val="24"/>
          <w:szCs w:val="24"/>
          <w:lang w:val="ru-RU"/>
        </w:rPr>
        <w:t>РЕКВИЗИТЫ И ПОДПИСИ СТОРОН</w:t>
      </w:r>
    </w:p>
    <w:p>
      <w:pPr>
        <w:pStyle w:val="ConsPlusNonformat"/>
        <w:bidi w:val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</w:t>
      </w:r>
    </w:p>
    <w:tbl>
      <w:tblPr>
        <w:tblW w:w="930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0"/>
        <w:gridCol w:w="4360"/>
      </w:tblGrid>
      <w:tr>
        <w:trPr/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Организатор ярмарки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bidi w:val="0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 ярмарки</w:t>
            </w:r>
          </w:p>
        </w:tc>
      </w:tr>
      <w:tr>
        <w:trPr/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городского округа Шуя</w:t>
            </w:r>
          </w:p>
          <w:p>
            <w:pPr>
              <w:pStyle w:val="Style17"/>
              <w:bidi w:val="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bidi w:val="0"/>
              <w:snapToGrid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ФИО</w:t>
            </w:r>
          </w:p>
        </w:tc>
      </w:tr>
      <w:tr>
        <w:trPr/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Юридический/ почтовый адрес: </w:t>
            </w:r>
          </w:p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155900, г.Шуя, ул.Советская, д.48</w:t>
            </w:r>
          </w:p>
          <w:p>
            <w:pPr>
              <w:pStyle w:val="Normal"/>
              <w:overflowPunct w:val="false"/>
              <w:autoSpaceDE w:val="false"/>
              <w:bidi w:val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Получатель УФК по Ивановской области</w:t>
            </w:r>
          </w:p>
          <w:p>
            <w:pPr>
              <w:pStyle w:val="Normal"/>
              <w:overflowPunct w:val="false"/>
              <w:autoSpaceDE w:val="false"/>
              <w:bidi w:val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Администрация городского округа Шуя л\с 04333007650)</w:t>
            </w:r>
          </w:p>
          <w:p>
            <w:pPr>
              <w:pStyle w:val="Normal"/>
              <w:overflowPunct w:val="false"/>
              <w:autoSpaceDE w:val="false"/>
              <w:bidi w:val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ИНН/КПП 3706005341/370601001</w:t>
            </w:r>
          </w:p>
          <w:p>
            <w:pPr>
              <w:pStyle w:val="Normal"/>
              <w:overflowPunct w:val="false"/>
              <w:autoSpaceDE w:val="false"/>
              <w:bidi w:val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        </w:t>
            </w:r>
            <w:r>
              <w:rPr>
                <w:sz w:val="22"/>
                <w:szCs w:val="22"/>
              </w:rPr>
              <w:t>012406500</w:t>
            </w:r>
          </w:p>
          <w:p>
            <w:pPr>
              <w:pStyle w:val="Normal"/>
              <w:overflowPunct w:val="false"/>
              <w:autoSpaceDE w:val="false"/>
              <w:bidi w:val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Отделении Иваново банка России\УФК по Ивановской области г. Иваново</w:t>
            </w:r>
          </w:p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р\сч  </w:t>
            </w:r>
            <w:r>
              <w:rPr>
                <w:sz w:val="22"/>
                <w:szCs w:val="22"/>
              </w:rPr>
              <w:t>03100643000000013300</w:t>
            </w:r>
          </w:p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корр\сч.40102810645370000025</w:t>
            </w:r>
          </w:p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    24711000</w:t>
            </w:r>
          </w:p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1023701392615</w:t>
            </w:r>
          </w:p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лавы Администрации  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                       </w:t>
            </w:r>
            <w:r>
              <w:rPr>
                <w:b w:val="false"/>
                <w:bCs w:val="false"/>
                <w:sz w:val="24"/>
                <w:szCs w:val="24"/>
                <w:lang w:val="ru-RU"/>
              </w:rPr>
              <w:t>Рябчиков А.Н.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7"/>
              <w:tabs>
                <w:tab w:val="clear" w:pos="706"/>
                <w:tab w:val="left" w:pos="825" w:leader="none"/>
              </w:tabs>
              <w:bidi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bidi w:val="0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Юридический/почтовый адрес</w:t>
            </w:r>
          </w:p>
          <w:p>
            <w:pPr>
              <w:pStyle w:val="Style17"/>
              <w:bidi w:val="0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7"/>
              <w:bidi w:val="0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7"/>
              <w:bidi w:val="0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  <w:p>
            <w:pPr>
              <w:pStyle w:val="Style17"/>
              <w:bidi w:val="0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  <w:p>
            <w:pPr>
              <w:pStyle w:val="Style17"/>
              <w:bidi w:val="0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7"/>
              <w:bidi w:val="0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</w:p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pBdr>
                <w:bottom w:val="single" w:sz="8" w:space="2" w:color="000000"/>
              </w:pBd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</w:tr>
    </w:tbl>
    <w:p>
      <w:pPr>
        <w:pStyle w:val="Normal"/>
        <w:bidi w:val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7"/>
        <w:bidi w:val="0"/>
        <w:spacing w:before="0" w:after="0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b w:val="false"/>
          <w:bCs w:val="false"/>
          <w:sz w:val="24"/>
          <w:szCs w:val="24"/>
          <w:lang w:val="ru-RU"/>
        </w:rPr>
        <w:t>Приложение №</w:t>
      </w:r>
      <w:r>
        <w:rPr>
          <w:b w:val="false"/>
          <w:bCs w:val="false"/>
          <w:sz w:val="24"/>
          <w:szCs w:val="24"/>
          <w:lang w:val="ru-RU"/>
        </w:rPr>
        <w:t>2</w:t>
      </w:r>
    </w:p>
    <w:p>
      <w:pPr>
        <w:pStyle w:val="Style17"/>
        <w:bidi w:val="0"/>
        <w:spacing w:before="0" w:after="0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b w:val="false"/>
          <w:bCs w:val="false"/>
          <w:sz w:val="24"/>
          <w:szCs w:val="24"/>
          <w:lang w:val="ru-RU"/>
        </w:rPr>
        <w:t>к Договору на предоставление торгового</w:t>
      </w:r>
    </w:p>
    <w:p>
      <w:pPr>
        <w:pStyle w:val="Style17"/>
        <w:bidi w:val="0"/>
        <w:spacing w:before="0" w:after="0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b w:val="false"/>
          <w:bCs w:val="false"/>
          <w:sz w:val="24"/>
          <w:szCs w:val="24"/>
          <w:lang w:val="ru-RU"/>
        </w:rPr>
        <w:t xml:space="preserve"> </w:t>
      </w:r>
      <w:r>
        <w:rPr>
          <w:b w:val="false"/>
          <w:bCs w:val="false"/>
          <w:sz w:val="24"/>
          <w:szCs w:val="24"/>
          <w:lang w:val="ru-RU"/>
        </w:rPr>
        <w:t>места на Рождественской ярмарке</w:t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Акт  возврата помещения  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sz w:val="24"/>
          <w:szCs w:val="24"/>
        </w:rPr>
        <w:t>___________________                  г.Шуя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bottom w:val="single" w:sz="8" w:space="2" w:color="000000"/>
        </w:pBd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Администрация городского округа Шуя, в  </w:t>
      </w:r>
      <w:r>
        <w:rPr>
          <w:sz w:val="24"/>
          <w:szCs w:val="24"/>
          <w:lang w:val="ru-RU"/>
        </w:rPr>
        <w:t xml:space="preserve">лице </w:t>
      </w:r>
      <w:r>
        <w:rPr>
          <w:sz w:val="24"/>
          <w:szCs w:val="24"/>
        </w:rPr>
        <w:t xml:space="preserve">заместителя главы Администрации   </w:t>
      </w:r>
      <w:r>
        <w:rPr>
          <w:sz w:val="24"/>
          <w:szCs w:val="24"/>
          <w:lang w:val="ru-RU"/>
        </w:rPr>
        <w:t>А.Н.Рябчикова,</w:t>
      </w:r>
      <w:r>
        <w:rPr>
          <w:sz w:val="24"/>
          <w:szCs w:val="24"/>
        </w:rPr>
        <w:t xml:space="preserve"> именуемая в дальнейшем   «</w:t>
      </w:r>
      <w:r>
        <w:rPr>
          <w:sz w:val="24"/>
          <w:szCs w:val="24"/>
          <w:lang w:val="ru-RU"/>
        </w:rPr>
        <w:t>Организатор  ярмарки»_______________ и____________________ ____________________________________________________ __________________________________________________________________________</w:t>
      </w:r>
    </w:p>
    <w:p>
      <w:pPr>
        <w:pStyle w:val="Normal"/>
        <w:pBdr>
          <w:bottom w:val="single" w:sz="8" w:space="2" w:color="000000"/>
        </w:pBdr>
        <w:bidi w:val="0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именуемый в дальнейшем «</w:t>
      </w:r>
      <w:r>
        <w:rPr>
          <w:b w:val="false"/>
          <w:bCs w:val="false"/>
          <w:sz w:val="24"/>
          <w:szCs w:val="24"/>
          <w:lang w:val="ru-RU"/>
        </w:rPr>
        <w:t>Участник ярмарки»</w:t>
      </w:r>
      <w:r>
        <w:rPr>
          <w:b w:val="false"/>
          <w:bCs w:val="false"/>
          <w:sz w:val="24"/>
          <w:szCs w:val="24"/>
        </w:rPr>
        <w:t xml:space="preserve">, </w:t>
      </w:r>
      <w:r>
        <w:rPr>
          <w:sz w:val="24"/>
          <w:szCs w:val="24"/>
        </w:rPr>
        <w:t xml:space="preserve">составили настоящий </w:t>
      </w:r>
      <w:r>
        <w:rPr>
          <w:b/>
          <w:bCs/>
          <w:sz w:val="24"/>
          <w:szCs w:val="24"/>
        </w:rPr>
        <w:t>Акт о  нижеследующем: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  <w:lang w:val="ru-RU"/>
        </w:rPr>
        <w:t xml:space="preserve">Участник ярмарки </w:t>
      </w:r>
      <w:r>
        <w:rPr>
          <w:sz w:val="24"/>
          <w:szCs w:val="24"/>
        </w:rPr>
        <w:t xml:space="preserve"> возвратил  </w:t>
      </w:r>
      <w:r>
        <w:rPr>
          <w:sz w:val="24"/>
          <w:szCs w:val="24"/>
          <w:lang w:val="ru-RU"/>
        </w:rPr>
        <w:t xml:space="preserve">Организатору ярмарки </w:t>
      </w:r>
      <w:r>
        <w:rPr>
          <w:sz w:val="24"/>
          <w:szCs w:val="24"/>
        </w:rPr>
        <w:t xml:space="preserve"> помещение - ярмарочный мобильный деревянный павильон для уличной торговли </w:t>
      </w:r>
      <w:r>
        <w:rPr>
          <w:sz w:val="24"/>
          <w:szCs w:val="24"/>
          <w:lang w:val="ru-RU"/>
        </w:rPr>
        <w:t>(далее-Павильон»)</w:t>
      </w:r>
      <w:r>
        <w:rPr>
          <w:sz w:val="24"/>
          <w:szCs w:val="24"/>
        </w:rPr>
        <w:t xml:space="preserve">. 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  <w:lang w:val="ru-RU"/>
        </w:rPr>
        <w:t xml:space="preserve">Павильон </w:t>
      </w:r>
      <w:r>
        <w:rPr>
          <w:sz w:val="24"/>
          <w:szCs w:val="24"/>
        </w:rPr>
        <w:t xml:space="preserve"> возвращен  со следующими принадлежностями: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-</w:t>
      </w:r>
      <w:r>
        <w:rPr>
          <w:sz w:val="24"/>
          <w:szCs w:val="24"/>
          <w:lang w:val="ru-RU"/>
        </w:rPr>
        <w:t>х</w:t>
      </w:r>
      <w:r>
        <w:rPr>
          <w:sz w:val="24"/>
          <w:szCs w:val="24"/>
        </w:rPr>
        <w:t>войная гирлянда с вплетенной светодиодной гирляндой с декоративными шарами  и декоративными  бантами из парчи.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- </w:t>
      </w:r>
      <w:r>
        <w:rPr>
          <w:sz w:val="24"/>
          <w:szCs w:val="24"/>
          <w:lang w:val="ru-RU"/>
        </w:rPr>
        <w:t>э</w:t>
      </w:r>
      <w:r>
        <w:rPr>
          <w:sz w:val="24"/>
          <w:szCs w:val="24"/>
        </w:rPr>
        <w:t xml:space="preserve">лектрическая тепловая пушка 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3.Принятое  </w:t>
      </w:r>
      <w:r>
        <w:rPr>
          <w:sz w:val="24"/>
          <w:szCs w:val="24"/>
          <w:lang w:val="ru-RU"/>
        </w:rPr>
        <w:t xml:space="preserve">Организатором ярмарки </w:t>
      </w:r>
      <w:r>
        <w:rPr>
          <w:sz w:val="24"/>
          <w:szCs w:val="24"/>
          <w:lang w:val="ru-RU"/>
        </w:rPr>
        <w:t xml:space="preserve"> имущество является исправным и  не имеет  повреждений.                                                                                              </w:t>
      </w:r>
    </w:p>
    <w:p>
      <w:pPr>
        <w:pStyle w:val="Normal"/>
        <w:bidi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 Настоящий Акт составлен в двух экземплярах, имеющих равную юридическую силу, по одному экземпляру для каждой из Сторон.</w:t>
      </w:r>
    </w:p>
    <w:p>
      <w:pPr>
        <w:pStyle w:val="Normal"/>
        <w:bidi w:val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 xml:space="preserve">                                                    </w:t>
      </w:r>
      <w:r>
        <w:rPr>
          <w:rFonts w:eastAsia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sz w:val="24"/>
          <w:szCs w:val="24"/>
          <w:lang w:val="ru-RU"/>
        </w:rPr>
        <w:t>РЕКВИЗИТЫ И ПОДПИСИ СТОРОН</w:t>
      </w:r>
    </w:p>
    <w:p>
      <w:pPr>
        <w:pStyle w:val="ConsPlusNonformat"/>
        <w:bidi w:val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</w:t>
      </w:r>
    </w:p>
    <w:tbl>
      <w:tblPr>
        <w:tblW w:w="924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0"/>
        <w:gridCol w:w="4300"/>
      </w:tblGrid>
      <w:tr>
        <w:trPr/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Организатор ярмарки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bidi w:val="0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 ярмарки</w:t>
            </w:r>
          </w:p>
        </w:tc>
      </w:tr>
      <w:tr>
        <w:trPr/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городского округа Шуя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bidi w:val="0"/>
              <w:snapToGrid w:val="false"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ФИО</w:t>
            </w:r>
          </w:p>
          <w:p>
            <w:pPr>
              <w:pStyle w:val="Style17"/>
              <w:bidi w:val="0"/>
              <w:snapToGrid w:val="false"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Юридический/ почтовый адрес: </w:t>
            </w:r>
          </w:p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155900, г.Шуя, ул.Советская, д.48</w:t>
            </w:r>
          </w:p>
          <w:p>
            <w:pPr>
              <w:pStyle w:val="Normal"/>
              <w:overflowPunct w:val="false"/>
              <w:autoSpaceDE w:val="false"/>
              <w:bidi w:val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Получатель УФК по Ивановской области</w:t>
            </w:r>
          </w:p>
          <w:p>
            <w:pPr>
              <w:pStyle w:val="Normal"/>
              <w:overflowPunct w:val="false"/>
              <w:autoSpaceDE w:val="false"/>
              <w:bidi w:val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Администрация городского округа Шуя л\с 04333007650)</w:t>
            </w:r>
          </w:p>
          <w:p>
            <w:pPr>
              <w:pStyle w:val="Normal"/>
              <w:overflowPunct w:val="false"/>
              <w:autoSpaceDE w:val="false"/>
              <w:bidi w:val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ИНН/КПП 3706005341/370601001  БИК         </w:t>
            </w:r>
            <w:r>
              <w:rPr>
                <w:sz w:val="22"/>
                <w:szCs w:val="22"/>
              </w:rPr>
              <w:t>012406500</w:t>
            </w:r>
          </w:p>
          <w:p>
            <w:pPr>
              <w:pStyle w:val="Normal"/>
              <w:overflowPunct w:val="false"/>
              <w:autoSpaceDE w:val="false"/>
              <w:bidi w:val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Отделении Иваново банка России\УФК по Ивановской области г. Иваново</w:t>
            </w:r>
          </w:p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р\сч  </w:t>
            </w:r>
            <w:r>
              <w:rPr>
                <w:sz w:val="22"/>
                <w:szCs w:val="22"/>
              </w:rPr>
              <w:t>03100643000000013300, корр\сч.40102810645370000025</w:t>
            </w:r>
          </w:p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    24711000</w:t>
            </w:r>
          </w:p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1023701392615</w:t>
            </w:r>
          </w:p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лавы Администрации                         ______________________ </w:t>
            </w:r>
            <w:r>
              <w:rPr>
                <w:sz w:val="22"/>
                <w:szCs w:val="22"/>
                <w:lang w:val="ru-RU"/>
              </w:rPr>
              <w:t>А.Н. Рябчиков</w:t>
            </w:r>
            <w:r>
              <w:rPr>
                <w:sz w:val="22"/>
                <w:szCs w:val="22"/>
              </w:rPr>
              <w:t xml:space="preserve">                   </w:t>
            </w:r>
          </w:p>
          <w:p>
            <w:pPr>
              <w:pStyle w:val="Normal"/>
              <w:bidi w:val="0"/>
              <w:jc w:val="left"/>
              <w:rPr>
                <w:b w:val="false"/>
                <w:b w:val="false"/>
                <w:bCs w:val="false"/>
                <w:sz w:val="22"/>
                <w:szCs w:val="22"/>
                <w:lang w:val="ru-RU"/>
              </w:rPr>
            </w:pPr>
            <w:r>
              <w:rPr>
                <w:b w:val="false"/>
                <w:bCs w:val="false"/>
                <w:sz w:val="22"/>
                <w:szCs w:val="22"/>
                <w:lang w:val="ru-RU"/>
              </w:rPr>
              <w:t>МП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bidi w:val="0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  <w:lang w:val="ru-RU"/>
              </w:rPr>
              <w:t xml:space="preserve">Юридический/почтовый адрес                                                                          </w:t>
            </w:r>
          </w:p>
          <w:p>
            <w:pPr>
              <w:pStyle w:val="Style17"/>
              <w:bidi w:val="0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7"/>
              <w:bidi w:val="0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ИНН___________________________</w:t>
            </w:r>
          </w:p>
          <w:p>
            <w:pPr>
              <w:pStyle w:val="Style17"/>
              <w:bidi w:val="0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7"/>
              <w:bidi w:val="0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ОГРН__________________________</w:t>
            </w:r>
          </w:p>
          <w:p>
            <w:pPr>
              <w:pStyle w:val="Style17"/>
              <w:bidi w:val="0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7"/>
              <w:bidi w:val="0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7"/>
              <w:bidi w:val="0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  <w:p>
            <w:pPr>
              <w:pStyle w:val="Style17"/>
              <w:bidi w:val="0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</w:p>
          <w:p>
            <w:pPr>
              <w:pStyle w:val="Style17"/>
              <w:bidi w:val="0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7"/>
              <w:bidi w:val="0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</w:p>
          <w:p>
            <w:pPr>
              <w:pStyle w:val="Style17"/>
              <w:bidi w:val="0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7"/>
              <w:bidi w:val="0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r>
              <w:rPr>
                <w:sz w:val="24"/>
                <w:szCs w:val="24"/>
                <w:lang w:val="ru-RU"/>
              </w:rPr>
              <w:t>МП</w:t>
            </w:r>
          </w:p>
        </w:tc>
      </w:tr>
    </w:tbl>
    <w:p>
      <w:pPr>
        <w:pStyle w:val="Normal"/>
        <w:bidi w:val="0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7"/>
        <w:bidi w:val="0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7"/>
        <w:bidi w:val="0"/>
        <w:spacing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</w:r>
    </w:p>
    <w:sectPr>
      <w:type w:val="nextPage"/>
      <w:pgSz w:w="11906" w:h="16838"/>
      <w:pgMar w:left="1740" w:right="902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sz w:val="24"/>
        <w:szCs w:val="24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clear" w:pos="706"/>
        <w:tab w:val="left" w:pos="8295" w:leader="none"/>
      </w:tabs>
      <w:overflowPunct w:val="false"/>
      <w:autoSpaceDE w:val="false"/>
      <w:jc w:val="center"/>
      <w:outlineLvl w:val="1"/>
    </w:pPr>
    <w:rPr>
      <w:b/>
      <w:bCs/>
      <w:sz w:val="32"/>
      <w:szCs w:val="20"/>
    </w:rPr>
  </w:style>
  <w:style w:type="paragraph" w:styleId="3">
    <w:name w:val="Heading 3"/>
    <w:basedOn w:val="Style11"/>
    <w:next w:val="Style12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both"/>
      <w:outlineLvl w:val="4"/>
    </w:pPr>
    <w:rPr>
      <w:b/>
      <w:bCs/>
      <w:sz w:val="28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jc w:val="right"/>
      <w:outlineLvl w:val="5"/>
    </w:pPr>
    <w:rPr>
      <w:sz w:val="28"/>
    </w:rPr>
  </w:style>
  <w:style w:type="character" w:styleId="WW8Num2z0">
    <w:name w:val="WW8Num2z0"/>
    <w:qFormat/>
    <w:rPr>
      <w:sz w:val="28"/>
      <w:szCs w:val="28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>
      <w:lang w:eastAsia="ar-SA"/>
    </w:rPr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0">
    <w:name w:val="Основной шрифт абзаца"/>
    <w:qFormat/>
    <w:rPr/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2">
    <w:name w:val="Body Text"/>
    <w:basedOn w:val="Normal"/>
    <w:pPr>
      <w:spacing w:before="0" w:after="120"/>
    </w:pPr>
    <w:rPr/>
  </w:style>
  <w:style w:type="paragraph" w:styleId="Style13">
    <w:name w:val="List"/>
    <w:basedOn w:val="Style12"/>
    <w:pPr/>
    <w:rPr>
      <w:rFonts w:cs="Tahoma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Tahoma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Calibri" w:cs="Tahoma"/>
      <w:color w:val="00000A"/>
      <w:kern w:val="0"/>
      <w:sz w:val="22"/>
      <w:szCs w:val="22"/>
      <w:lang w:val="ru-RU" w:eastAsia="en-US" w:bidi="ar-SA"/>
    </w:rPr>
  </w:style>
  <w:style w:type="paragraph" w:styleId="Style16">
    <w:name w:val="Содержимое таблицы"/>
    <w:basedOn w:val="Normal"/>
    <w:qFormat/>
    <w:pPr>
      <w:suppressLineNumbers/>
    </w:pPr>
    <w:rPr/>
  </w:style>
  <w:style w:type="paragraph" w:styleId="Style17">
    <w:name w:val="Обычный (веб)"/>
    <w:basedOn w:val="Normal"/>
    <w:qFormat/>
    <w:pPr>
      <w:spacing w:before="280" w:after="280"/>
    </w:pPr>
    <w:rPr/>
  </w:style>
  <w:style w:type="paragraph" w:styleId="Style18">
    <w:name w:val="Без интервала"/>
    <w:qFormat/>
    <w:pPr>
      <w:widowControl w:val="false"/>
      <w:suppressAutoHyphens w:val="true"/>
      <w:kinsoku w:val="true"/>
      <w:overflowPunct w:val="true"/>
      <w:autoSpaceDE w:val="true"/>
      <w:bidi w:val="0"/>
      <w:ind w:left="0" w:right="0" w:firstLine="720"/>
      <w:jc w:val="both"/>
    </w:pPr>
    <w:rPr>
      <w:rFonts w:ascii="Arial" w:hAnsi="Arial" w:eastAsia="SimSun;宋体" w:cs="Arial"/>
      <w:color w:val="00000A"/>
      <w:kern w:val="0"/>
      <w:sz w:val="20"/>
      <w:szCs w:val="20"/>
      <w:lang w:val="ru-RU" w:eastAsia="zh-CN" w:bidi="ar-SA"/>
    </w:rPr>
  </w:style>
  <w:style w:type="paragraph" w:styleId="Consplusnormal">
    <w:name w:val="consplusnormal"/>
    <w:basedOn w:val="Normal"/>
    <w:qFormat/>
    <w:pPr>
      <w:spacing w:before="280" w:after="280"/>
    </w:pPr>
    <w:rPr/>
  </w:style>
  <w:style w:type="paragraph" w:styleId="ConsPlusNormal1">
    <w:name w:val="ConsPlusNormal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664</TotalTime>
  <Application>LibreOffice/7.0.5.2$Windows_X86_64 LibreOffice_project/64390860c6cd0aca4beafafcfd84613dd9dfb63a</Application>
  <AppVersion>15.0000</AppVersion>
  <Pages>19</Pages>
  <Words>3806</Words>
  <Characters>28669</Characters>
  <CharactersWithSpaces>34888</CharactersWithSpaces>
  <Paragraphs>396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cp:lastPrinted>2023-11-20T11:42:32Z</cp:lastPrinted>
  <dcterms:modified xsi:type="dcterms:W3CDTF">2023-11-20T11:43:03Z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