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5EBD" w14:textId="77777777" w:rsidR="00D625B1" w:rsidRPr="00D625B1" w:rsidRDefault="00D625B1" w:rsidP="00D625B1">
      <w:pPr>
        <w:jc w:val="center"/>
        <w:rPr>
          <w:sz w:val="24"/>
          <w:szCs w:val="24"/>
        </w:rPr>
      </w:pPr>
      <w:r w:rsidRPr="00D625B1">
        <w:rPr>
          <w:sz w:val="24"/>
          <w:szCs w:val="24"/>
        </w:rPr>
        <w:t>П</w:t>
      </w:r>
      <w:r w:rsidR="00B663A1" w:rsidRPr="00D625B1">
        <w:rPr>
          <w:sz w:val="24"/>
          <w:szCs w:val="24"/>
        </w:rPr>
        <w:t>ОСТАНОВЛЕНИЕ</w:t>
      </w:r>
    </w:p>
    <w:p w14:paraId="4140DD56" w14:textId="32896F44" w:rsidR="00082F49" w:rsidRPr="00D625B1" w:rsidRDefault="00B663A1" w:rsidP="00D625B1">
      <w:pPr>
        <w:jc w:val="center"/>
        <w:rPr>
          <w:sz w:val="24"/>
          <w:szCs w:val="24"/>
        </w:rPr>
      </w:pPr>
      <w:r w:rsidRPr="00D625B1">
        <w:rPr>
          <w:sz w:val="24"/>
          <w:szCs w:val="24"/>
        </w:rPr>
        <w:t>Администрации городского округа Шуя</w:t>
      </w:r>
    </w:p>
    <w:p w14:paraId="7077FA04" w14:textId="77777777" w:rsidR="00082F49" w:rsidRPr="00D625B1" w:rsidRDefault="00B663A1" w:rsidP="00D625B1">
      <w:pPr>
        <w:jc w:val="center"/>
        <w:rPr>
          <w:sz w:val="24"/>
          <w:szCs w:val="24"/>
        </w:rPr>
      </w:pPr>
      <w:r w:rsidRPr="00D625B1">
        <w:rPr>
          <w:sz w:val="24"/>
          <w:szCs w:val="24"/>
        </w:rPr>
        <w:t>Ивановской области</w:t>
      </w:r>
    </w:p>
    <w:p w14:paraId="45BF5A1F" w14:textId="77777777" w:rsidR="00082F49" w:rsidRPr="00D625B1" w:rsidRDefault="00082F49" w:rsidP="00D625B1">
      <w:pPr>
        <w:jc w:val="center"/>
        <w:rPr>
          <w:sz w:val="24"/>
          <w:szCs w:val="24"/>
        </w:rPr>
      </w:pPr>
    </w:p>
    <w:p w14:paraId="58F13C0A" w14:textId="153EC3CE" w:rsidR="00082F49" w:rsidRPr="00D625B1" w:rsidRDefault="00B663A1" w:rsidP="00D625B1">
      <w:pPr>
        <w:jc w:val="center"/>
        <w:rPr>
          <w:sz w:val="24"/>
          <w:szCs w:val="24"/>
        </w:rPr>
      </w:pPr>
      <w:r w:rsidRPr="00D625B1">
        <w:rPr>
          <w:sz w:val="24"/>
          <w:szCs w:val="24"/>
        </w:rPr>
        <w:t>от  09.01.2023    №   1</w:t>
      </w:r>
    </w:p>
    <w:p w14:paraId="4502B053" w14:textId="77777777" w:rsidR="00082F49" w:rsidRPr="00D625B1" w:rsidRDefault="00B663A1" w:rsidP="00D625B1">
      <w:pPr>
        <w:jc w:val="center"/>
        <w:rPr>
          <w:sz w:val="24"/>
          <w:szCs w:val="24"/>
        </w:rPr>
      </w:pPr>
      <w:proofErr w:type="spellStart"/>
      <w:r w:rsidRPr="00D625B1">
        <w:rPr>
          <w:sz w:val="24"/>
          <w:szCs w:val="24"/>
        </w:rPr>
        <w:t>г.Шуя</w:t>
      </w:r>
      <w:proofErr w:type="spellEnd"/>
    </w:p>
    <w:p w14:paraId="13333EB7" w14:textId="77777777" w:rsidR="00082F49" w:rsidRPr="00D625B1" w:rsidRDefault="00082F49" w:rsidP="00D625B1">
      <w:pPr>
        <w:jc w:val="center"/>
        <w:rPr>
          <w:sz w:val="24"/>
          <w:szCs w:val="24"/>
        </w:rPr>
      </w:pPr>
    </w:p>
    <w:p w14:paraId="2FF9AECD" w14:textId="77777777" w:rsidR="00082F49" w:rsidRPr="00D625B1" w:rsidRDefault="00B663A1" w:rsidP="00D625B1">
      <w:pPr>
        <w:ind w:firstLine="709"/>
        <w:contextualSpacing/>
        <w:jc w:val="center"/>
        <w:rPr>
          <w:sz w:val="24"/>
          <w:szCs w:val="24"/>
        </w:rPr>
      </w:pPr>
      <w:r w:rsidRPr="00D625B1">
        <w:rPr>
          <w:sz w:val="24"/>
          <w:szCs w:val="24"/>
        </w:rPr>
        <w:t>Об утверждении Стратегии социально-экономического развития городского округа Шуя до 2030 года</w:t>
      </w:r>
    </w:p>
    <w:p w14:paraId="3F9D8A56" w14:textId="77777777" w:rsidR="00082F49" w:rsidRPr="00D625B1" w:rsidRDefault="00082F49" w:rsidP="00D625B1">
      <w:pPr>
        <w:jc w:val="both"/>
        <w:rPr>
          <w:i/>
          <w:iCs/>
          <w:sz w:val="24"/>
          <w:szCs w:val="24"/>
        </w:rPr>
      </w:pPr>
    </w:p>
    <w:p w14:paraId="19D0D950" w14:textId="77777777" w:rsidR="00082F49" w:rsidRPr="00D625B1" w:rsidRDefault="00B663A1" w:rsidP="00D625B1">
      <w:pPr>
        <w:ind w:firstLine="567"/>
        <w:contextualSpacing/>
        <w:jc w:val="both"/>
        <w:rPr>
          <w:sz w:val="24"/>
          <w:szCs w:val="24"/>
        </w:rPr>
      </w:pPr>
      <w:r w:rsidRPr="00D625B1">
        <w:rPr>
          <w:sz w:val="24"/>
          <w:szCs w:val="24"/>
        </w:rPr>
        <w:t>В соответствии с Федеральным законом от 28.06.2014 № 172-ФЗ «О стратегическом планировании в Российской Федерации», Уставом городского округа Шуя, постановлением Администрации городского округа Шуя от 30.12.2021 № 1524  «Об утверждении порядка разработки, корректировки, осуществления мониторинга и  контроля реализации стратегии социально-экономического развития городского округа Шуя»</w:t>
      </w:r>
      <w:r w:rsidRPr="00D625B1">
        <w:rPr>
          <w:iCs/>
          <w:sz w:val="24"/>
          <w:szCs w:val="24"/>
        </w:rPr>
        <w:t xml:space="preserve">  Администрация городского округа Шуя п о с т а н о в л я е т:</w:t>
      </w:r>
    </w:p>
    <w:p w14:paraId="7E035BC7" w14:textId="77777777" w:rsidR="00082F49" w:rsidRPr="00D625B1" w:rsidRDefault="00B663A1" w:rsidP="00D625B1">
      <w:pPr>
        <w:ind w:firstLine="709"/>
        <w:contextualSpacing/>
        <w:jc w:val="both"/>
        <w:rPr>
          <w:sz w:val="24"/>
          <w:szCs w:val="24"/>
        </w:rPr>
      </w:pPr>
      <w:r w:rsidRPr="00D625B1">
        <w:rPr>
          <w:sz w:val="24"/>
          <w:szCs w:val="24"/>
        </w:rPr>
        <w:t>1. Утвердить Стратегию социально-экономического развития городского округа Шуя до 2030 года (прилагается).</w:t>
      </w:r>
    </w:p>
    <w:p w14:paraId="61E4DF65" w14:textId="77777777" w:rsidR="00082F49" w:rsidRPr="00D625B1" w:rsidRDefault="00B663A1" w:rsidP="00D625B1">
      <w:pPr>
        <w:pStyle w:val="ConsPlusNormal"/>
        <w:widowControl/>
        <w:ind w:firstLine="709"/>
        <w:jc w:val="both"/>
        <w:rPr>
          <w:rFonts w:ascii="Times New Roman" w:hAnsi="Times New Roman" w:cs="Times New Roman"/>
          <w:szCs w:val="24"/>
        </w:rPr>
      </w:pPr>
      <w:r w:rsidRPr="00D625B1">
        <w:rPr>
          <w:rFonts w:ascii="Times New Roman" w:hAnsi="Times New Roman" w:cs="Times New Roman"/>
          <w:szCs w:val="24"/>
        </w:rPr>
        <w:t>2. Контроль за исполнением настоящего постановления  возложить на первого заместителя главы  Администрации городского округа Шуя по экономическим вопросам.</w:t>
      </w:r>
    </w:p>
    <w:p w14:paraId="3BB06A5E" w14:textId="77777777" w:rsidR="00D625B1" w:rsidRPr="00D625B1" w:rsidRDefault="00D625B1" w:rsidP="00D625B1">
      <w:pPr>
        <w:tabs>
          <w:tab w:val="left" w:pos="6165"/>
        </w:tabs>
        <w:jc w:val="both"/>
        <w:rPr>
          <w:sz w:val="24"/>
          <w:szCs w:val="24"/>
        </w:rPr>
      </w:pPr>
    </w:p>
    <w:p w14:paraId="43FF4241" w14:textId="77777777" w:rsidR="00082F49" w:rsidRPr="00D625B1" w:rsidRDefault="00B663A1" w:rsidP="00D625B1">
      <w:pPr>
        <w:tabs>
          <w:tab w:val="left" w:pos="6165"/>
        </w:tabs>
        <w:jc w:val="both"/>
        <w:rPr>
          <w:sz w:val="24"/>
          <w:szCs w:val="24"/>
        </w:rPr>
      </w:pPr>
      <w:r w:rsidRPr="00D625B1">
        <w:rPr>
          <w:sz w:val="24"/>
          <w:szCs w:val="24"/>
        </w:rPr>
        <w:t xml:space="preserve">Глава  городского округа Шуя                                                 </w:t>
      </w:r>
      <w:proofErr w:type="spellStart"/>
      <w:r w:rsidRPr="00D625B1">
        <w:rPr>
          <w:sz w:val="24"/>
          <w:szCs w:val="24"/>
        </w:rPr>
        <w:t>Н.В.Корягина</w:t>
      </w:r>
      <w:proofErr w:type="spellEnd"/>
    </w:p>
    <w:p w14:paraId="329D8192" w14:textId="77777777" w:rsidR="00082F49" w:rsidRPr="00D625B1" w:rsidRDefault="00082F49" w:rsidP="00D625B1">
      <w:pPr>
        <w:tabs>
          <w:tab w:val="left" w:pos="6165"/>
        </w:tabs>
        <w:jc w:val="both"/>
        <w:rPr>
          <w:sz w:val="24"/>
          <w:szCs w:val="24"/>
        </w:rPr>
      </w:pPr>
    </w:p>
    <w:p w14:paraId="08A19FC7" w14:textId="77777777" w:rsidR="00D625B1" w:rsidRPr="00D625B1" w:rsidRDefault="00D625B1" w:rsidP="00D625B1">
      <w:pPr>
        <w:tabs>
          <w:tab w:val="left" w:pos="6165"/>
        </w:tabs>
        <w:ind w:firstLine="794"/>
        <w:jc w:val="right"/>
        <w:rPr>
          <w:sz w:val="24"/>
          <w:szCs w:val="24"/>
        </w:rPr>
      </w:pPr>
    </w:p>
    <w:p w14:paraId="3B7B3B95" w14:textId="77777777" w:rsidR="00D625B1" w:rsidRPr="00D625B1" w:rsidRDefault="00D625B1" w:rsidP="00D625B1">
      <w:pPr>
        <w:jc w:val="center"/>
        <w:rPr>
          <w:sz w:val="24"/>
          <w:szCs w:val="24"/>
        </w:rPr>
      </w:pPr>
      <w:r w:rsidRPr="00D625B1">
        <w:rPr>
          <w:sz w:val="24"/>
          <w:szCs w:val="24"/>
        </w:rPr>
        <w:t xml:space="preserve">Стратегия социально-экономического развития </w:t>
      </w:r>
    </w:p>
    <w:p w14:paraId="01A99601" w14:textId="77777777" w:rsidR="00D625B1" w:rsidRPr="00D625B1" w:rsidRDefault="00D625B1" w:rsidP="00D625B1">
      <w:pPr>
        <w:jc w:val="center"/>
        <w:rPr>
          <w:sz w:val="24"/>
          <w:szCs w:val="24"/>
        </w:rPr>
      </w:pPr>
      <w:r w:rsidRPr="00D625B1">
        <w:rPr>
          <w:sz w:val="24"/>
          <w:szCs w:val="24"/>
        </w:rPr>
        <w:t>городского округа Шуя до 2030 года</w:t>
      </w:r>
    </w:p>
    <w:p w14:paraId="61EC53CB" w14:textId="77777777" w:rsidR="00D625B1" w:rsidRPr="00D625B1" w:rsidRDefault="00D625B1" w:rsidP="00D625B1">
      <w:pPr>
        <w:jc w:val="right"/>
        <w:rPr>
          <w:sz w:val="24"/>
          <w:szCs w:val="24"/>
        </w:rPr>
      </w:pPr>
    </w:p>
    <w:p w14:paraId="42576BC3" w14:textId="77777777" w:rsidR="00D625B1" w:rsidRPr="00D625B1" w:rsidRDefault="00D625B1" w:rsidP="00D625B1">
      <w:pPr>
        <w:jc w:val="center"/>
        <w:rPr>
          <w:sz w:val="24"/>
          <w:szCs w:val="24"/>
        </w:rPr>
      </w:pPr>
      <w:r w:rsidRPr="00D625B1">
        <w:rPr>
          <w:sz w:val="24"/>
          <w:szCs w:val="24"/>
        </w:rPr>
        <w:t>Резюме</w:t>
      </w:r>
    </w:p>
    <w:p w14:paraId="2ECDF50D" w14:textId="77777777" w:rsidR="00D625B1" w:rsidRPr="00D625B1" w:rsidRDefault="00D625B1" w:rsidP="00D625B1">
      <w:pPr>
        <w:ind w:firstLine="708"/>
        <w:jc w:val="both"/>
        <w:rPr>
          <w:sz w:val="24"/>
          <w:szCs w:val="24"/>
        </w:rPr>
      </w:pPr>
      <w:r w:rsidRPr="00D625B1">
        <w:rPr>
          <w:sz w:val="24"/>
          <w:szCs w:val="24"/>
        </w:rPr>
        <w:t xml:space="preserve">Стратегия социально-экономического развития городского округа Шуя </w:t>
      </w:r>
      <w:r w:rsidRPr="00D625B1">
        <w:rPr>
          <w:sz w:val="24"/>
          <w:szCs w:val="24"/>
        </w:rPr>
        <w:br/>
        <w:t>до 2030 года (далее – Стратегия) разработана в соответствии с Федеральным законом от 28.06.2014 № 172-ФЗ «О стратегическом планировании в Российской Федерации» и опирается на стратегические документы федерального уровня, национальные проекты, а также стратегические документы регионального и муниципального уровней. Подготовка Стратегии осуществлялась в тесной увязке с программами, стратегиями и концепциями развития Российской Федерации, Центрального федерального округа (далее – ЦФО), Указом Президента Российской Федерации от 21.07.2020 № 474 «О национальных целях развития Российской Федерации на период до 2030 года», стратегией социально-экономического развития Ивановской области до 2030 года.</w:t>
      </w:r>
    </w:p>
    <w:p w14:paraId="2E3ECC11" w14:textId="77777777" w:rsidR="00D625B1" w:rsidRPr="00D625B1" w:rsidRDefault="00D625B1" w:rsidP="00D625B1">
      <w:pPr>
        <w:ind w:firstLine="737"/>
        <w:contextualSpacing/>
        <w:jc w:val="both"/>
        <w:rPr>
          <w:sz w:val="24"/>
          <w:szCs w:val="24"/>
        </w:rPr>
      </w:pPr>
      <w:r w:rsidRPr="00D625B1">
        <w:rPr>
          <w:sz w:val="24"/>
          <w:szCs w:val="24"/>
        </w:rPr>
        <w:t>Главным и безусловным ориентиром выбора приоритетов социально-экономического развития любого муниципального образования является качество жизни населения и  отдельного человека.  Именно поэтому данный показатель интерпретируется как целевая функция стратегии развития, а его содержание определяет основную стратегическую цель  социально — экономического развития города Шуи до 2030 года — повышение качества жизни населения города, создание условий для развития человеческого капитала на основе реализации промышленного, научного и культурно — туристического потенциала.</w:t>
      </w:r>
    </w:p>
    <w:p w14:paraId="3A276192" w14:textId="77777777" w:rsidR="00D625B1" w:rsidRPr="00D625B1" w:rsidRDefault="00D625B1" w:rsidP="00D625B1">
      <w:pPr>
        <w:ind w:firstLine="737"/>
        <w:contextualSpacing/>
        <w:jc w:val="both"/>
        <w:rPr>
          <w:sz w:val="24"/>
          <w:szCs w:val="24"/>
        </w:rPr>
      </w:pPr>
      <w:r w:rsidRPr="00D625B1">
        <w:rPr>
          <w:sz w:val="24"/>
          <w:szCs w:val="24"/>
        </w:rPr>
        <w:t>Достижение стратегической цели будет осуществляться посредством решения основных задач:</w:t>
      </w:r>
    </w:p>
    <w:p w14:paraId="13D6FD20" w14:textId="77777777" w:rsidR="00D625B1" w:rsidRPr="00D625B1" w:rsidRDefault="00D625B1" w:rsidP="00D625B1">
      <w:pPr>
        <w:ind w:firstLine="737"/>
        <w:contextualSpacing/>
        <w:jc w:val="both"/>
        <w:rPr>
          <w:sz w:val="24"/>
          <w:szCs w:val="24"/>
        </w:rPr>
      </w:pPr>
      <w:r w:rsidRPr="00D625B1">
        <w:rPr>
          <w:sz w:val="24"/>
          <w:szCs w:val="24"/>
        </w:rPr>
        <w:t>- создание условий для формирования благоприятного инвестиционного климата на территории города;</w:t>
      </w:r>
    </w:p>
    <w:p w14:paraId="39B97B5C" w14:textId="77777777" w:rsidR="00D625B1" w:rsidRPr="00D625B1" w:rsidRDefault="00D625B1" w:rsidP="00D625B1">
      <w:pPr>
        <w:ind w:firstLine="737"/>
        <w:contextualSpacing/>
        <w:jc w:val="both"/>
        <w:rPr>
          <w:sz w:val="24"/>
          <w:szCs w:val="24"/>
        </w:rPr>
      </w:pPr>
      <w:r w:rsidRPr="00D625B1">
        <w:rPr>
          <w:sz w:val="24"/>
          <w:szCs w:val="24"/>
        </w:rPr>
        <w:t>-  создание новых рабочих мест и развитие предпринимательской инициативы;</w:t>
      </w:r>
    </w:p>
    <w:p w14:paraId="1BBE3DE2" w14:textId="77777777" w:rsidR="00D625B1" w:rsidRPr="00D625B1" w:rsidRDefault="00D625B1" w:rsidP="00D625B1">
      <w:pPr>
        <w:ind w:firstLine="737"/>
        <w:contextualSpacing/>
        <w:jc w:val="both"/>
        <w:rPr>
          <w:sz w:val="24"/>
          <w:szCs w:val="24"/>
        </w:rPr>
      </w:pPr>
      <w:r w:rsidRPr="00D625B1">
        <w:rPr>
          <w:sz w:val="24"/>
          <w:szCs w:val="24"/>
        </w:rPr>
        <w:lastRenderedPageBreak/>
        <w:t>- помощь в развитии предприятий как в традиционных, так и в новых отраслях экономики города.</w:t>
      </w:r>
    </w:p>
    <w:p w14:paraId="6C58C930" w14:textId="77777777" w:rsidR="00D625B1" w:rsidRPr="00D625B1" w:rsidRDefault="00D625B1" w:rsidP="00D625B1">
      <w:pPr>
        <w:ind w:firstLine="737"/>
        <w:contextualSpacing/>
        <w:jc w:val="both"/>
        <w:rPr>
          <w:sz w:val="24"/>
          <w:szCs w:val="24"/>
        </w:rPr>
      </w:pPr>
      <w:r w:rsidRPr="00D625B1">
        <w:rPr>
          <w:sz w:val="24"/>
          <w:szCs w:val="24"/>
        </w:rPr>
        <w:t>Ключевыми инвестиционными направлениями городского округа Шуя являются:</w:t>
      </w:r>
    </w:p>
    <w:p w14:paraId="252B1839" w14:textId="77777777" w:rsidR="00D625B1" w:rsidRPr="00D625B1" w:rsidRDefault="00D625B1" w:rsidP="00D625B1">
      <w:pPr>
        <w:ind w:firstLine="737"/>
        <w:contextualSpacing/>
        <w:jc w:val="both"/>
        <w:rPr>
          <w:sz w:val="24"/>
          <w:szCs w:val="24"/>
        </w:rPr>
      </w:pPr>
      <w:r w:rsidRPr="00D625B1">
        <w:rPr>
          <w:sz w:val="24"/>
          <w:szCs w:val="24"/>
        </w:rPr>
        <w:t>1.  Легкая промышленность.</w:t>
      </w:r>
    </w:p>
    <w:p w14:paraId="014CF7D6" w14:textId="77777777" w:rsidR="00D625B1" w:rsidRPr="00D625B1" w:rsidRDefault="00D625B1" w:rsidP="00D625B1">
      <w:pPr>
        <w:ind w:firstLine="737"/>
        <w:contextualSpacing/>
        <w:jc w:val="both"/>
        <w:rPr>
          <w:sz w:val="24"/>
          <w:szCs w:val="24"/>
        </w:rPr>
      </w:pPr>
      <w:r w:rsidRPr="00D625B1">
        <w:rPr>
          <w:sz w:val="24"/>
          <w:szCs w:val="24"/>
        </w:rPr>
        <w:t xml:space="preserve">2. Производство компьютерной техники с соблюдением лучших мировых практик и стандартов </w:t>
      </w:r>
      <w:r w:rsidRPr="00D625B1">
        <w:rPr>
          <w:sz w:val="24"/>
          <w:szCs w:val="24"/>
          <w:lang w:val="en-US"/>
        </w:rPr>
        <w:t>IT</w:t>
      </w:r>
      <w:r w:rsidRPr="00D625B1">
        <w:rPr>
          <w:sz w:val="24"/>
          <w:szCs w:val="24"/>
        </w:rPr>
        <w:t>-производства.</w:t>
      </w:r>
    </w:p>
    <w:p w14:paraId="00CC77E8" w14:textId="77777777" w:rsidR="00D625B1" w:rsidRPr="00D625B1" w:rsidRDefault="00D625B1" w:rsidP="00D625B1">
      <w:pPr>
        <w:ind w:firstLine="737"/>
        <w:contextualSpacing/>
        <w:jc w:val="both"/>
        <w:rPr>
          <w:sz w:val="24"/>
          <w:szCs w:val="24"/>
        </w:rPr>
      </w:pPr>
      <w:r w:rsidRPr="00D625B1">
        <w:rPr>
          <w:sz w:val="24"/>
          <w:szCs w:val="24"/>
        </w:rPr>
        <w:t>3. Деревообрабатывающая промышленность.</w:t>
      </w:r>
    </w:p>
    <w:p w14:paraId="3F20A45F" w14:textId="77777777" w:rsidR="00D625B1" w:rsidRPr="00D625B1" w:rsidRDefault="00D625B1" w:rsidP="00D625B1">
      <w:pPr>
        <w:ind w:firstLine="737"/>
        <w:contextualSpacing/>
        <w:jc w:val="both"/>
        <w:rPr>
          <w:sz w:val="24"/>
          <w:szCs w:val="24"/>
        </w:rPr>
      </w:pPr>
      <w:r w:rsidRPr="00D625B1">
        <w:rPr>
          <w:sz w:val="24"/>
          <w:szCs w:val="24"/>
        </w:rPr>
        <w:t>4.  Производство строительных металлических конструкций, в том числе создание технопарка.</w:t>
      </w:r>
    </w:p>
    <w:p w14:paraId="624EB27A" w14:textId="77777777" w:rsidR="00D625B1" w:rsidRPr="00D625B1" w:rsidRDefault="00D625B1" w:rsidP="00D625B1">
      <w:pPr>
        <w:ind w:firstLine="737"/>
        <w:contextualSpacing/>
        <w:jc w:val="both"/>
        <w:rPr>
          <w:sz w:val="24"/>
          <w:szCs w:val="24"/>
        </w:rPr>
      </w:pPr>
      <w:r w:rsidRPr="00D625B1">
        <w:rPr>
          <w:sz w:val="24"/>
          <w:szCs w:val="24"/>
        </w:rPr>
        <w:t xml:space="preserve">5.  Производство </w:t>
      </w:r>
      <w:proofErr w:type="spellStart"/>
      <w:r w:rsidRPr="00D625B1">
        <w:rPr>
          <w:sz w:val="24"/>
          <w:szCs w:val="24"/>
        </w:rPr>
        <w:t>вибропрессованной</w:t>
      </w:r>
      <w:proofErr w:type="spellEnd"/>
      <w:r w:rsidRPr="00D625B1">
        <w:rPr>
          <w:sz w:val="24"/>
          <w:szCs w:val="24"/>
        </w:rPr>
        <w:t xml:space="preserve"> тротуарной плитки высочайшего качества.</w:t>
      </w:r>
    </w:p>
    <w:p w14:paraId="0021DB60" w14:textId="77777777" w:rsidR="00D625B1" w:rsidRPr="00D625B1" w:rsidRDefault="00D625B1" w:rsidP="00D625B1">
      <w:pPr>
        <w:ind w:firstLine="737"/>
        <w:contextualSpacing/>
        <w:jc w:val="both"/>
        <w:rPr>
          <w:sz w:val="24"/>
          <w:szCs w:val="24"/>
        </w:rPr>
      </w:pPr>
      <w:r w:rsidRPr="00D625B1">
        <w:rPr>
          <w:sz w:val="24"/>
          <w:szCs w:val="24"/>
        </w:rPr>
        <w:t xml:space="preserve">6. Реализация </w:t>
      </w:r>
      <w:proofErr w:type="spellStart"/>
      <w:r w:rsidRPr="00D625B1">
        <w:rPr>
          <w:sz w:val="24"/>
          <w:szCs w:val="24"/>
        </w:rPr>
        <w:t>подпроекта</w:t>
      </w:r>
      <w:proofErr w:type="spellEnd"/>
      <w:r w:rsidRPr="00D625B1">
        <w:rPr>
          <w:sz w:val="24"/>
          <w:szCs w:val="24"/>
        </w:rPr>
        <w:t xml:space="preserve"> «Воссоздание облика исторического поселения Шуя от «городских ворот» до «городской оси» в рамках проекта «Комплексное развитие территории и инфраструктуры малых исторических поселений. </w:t>
      </w:r>
      <w:r w:rsidRPr="00D625B1">
        <w:rPr>
          <w:sz w:val="24"/>
          <w:szCs w:val="24"/>
          <w:lang w:val="en-US"/>
        </w:rPr>
        <w:t>II</w:t>
      </w:r>
      <w:r w:rsidRPr="00D625B1">
        <w:rPr>
          <w:sz w:val="24"/>
          <w:szCs w:val="24"/>
        </w:rPr>
        <w:t xml:space="preserve"> этап».</w:t>
      </w:r>
    </w:p>
    <w:p w14:paraId="2DE99851" w14:textId="77777777" w:rsidR="00D625B1" w:rsidRPr="00D625B1" w:rsidRDefault="00D625B1" w:rsidP="00D625B1">
      <w:pPr>
        <w:ind w:firstLine="737"/>
        <w:contextualSpacing/>
        <w:jc w:val="both"/>
        <w:rPr>
          <w:sz w:val="24"/>
          <w:szCs w:val="24"/>
        </w:rPr>
      </w:pPr>
      <w:r w:rsidRPr="00D625B1">
        <w:rPr>
          <w:sz w:val="24"/>
          <w:szCs w:val="24"/>
        </w:rPr>
        <w:t>Развитие сферы здравоохранения предусматривает совершенствование системы оказания медицинской помощи и привлечение частного бизнеса к реализации медицинских услуг.</w:t>
      </w:r>
    </w:p>
    <w:p w14:paraId="758515DE" w14:textId="77777777" w:rsidR="00D625B1" w:rsidRPr="00D625B1" w:rsidRDefault="00D625B1" w:rsidP="00D625B1">
      <w:pPr>
        <w:ind w:firstLine="737"/>
        <w:contextualSpacing/>
        <w:jc w:val="both"/>
        <w:rPr>
          <w:sz w:val="24"/>
          <w:szCs w:val="24"/>
        </w:rPr>
      </w:pPr>
      <w:r w:rsidRPr="00D625B1">
        <w:rPr>
          <w:sz w:val="24"/>
          <w:szCs w:val="24"/>
        </w:rPr>
        <w:t>В сфере туризма — повышение туристской привлекательности города за счет эффективного использования историко-культурных  и природно- рекреационных  ресурсов.</w:t>
      </w:r>
    </w:p>
    <w:p w14:paraId="0DA4E7F4" w14:textId="77777777" w:rsidR="00D625B1" w:rsidRPr="00D625B1" w:rsidRDefault="00D625B1" w:rsidP="00D625B1">
      <w:pPr>
        <w:ind w:firstLine="737"/>
        <w:contextualSpacing/>
        <w:jc w:val="both"/>
        <w:rPr>
          <w:sz w:val="24"/>
          <w:szCs w:val="24"/>
        </w:rPr>
      </w:pPr>
      <w:r w:rsidRPr="00D625B1">
        <w:rPr>
          <w:sz w:val="24"/>
          <w:szCs w:val="24"/>
        </w:rPr>
        <w:t>Основные задачи по развитию социальной сферы городского округа Шуя до 2030 года:</w:t>
      </w:r>
    </w:p>
    <w:p w14:paraId="0A632A53" w14:textId="77777777" w:rsidR="00D625B1" w:rsidRPr="00D625B1" w:rsidRDefault="00D625B1" w:rsidP="00D625B1">
      <w:pPr>
        <w:ind w:firstLine="737"/>
        <w:contextualSpacing/>
        <w:jc w:val="both"/>
        <w:rPr>
          <w:sz w:val="24"/>
          <w:szCs w:val="24"/>
        </w:rPr>
      </w:pPr>
      <w:r w:rsidRPr="00D625B1">
        <w:rPr>
          <w:sz w:val="24"/>
          <w:szCs w:val="24"/>
        </w:rPr>
        <w:t>- повышение качества и доступности образования;</w:t>
      </w:r>
    </w:p>
    <w:p w14:paraId="195B6BDA" w14:textId="77777777" w:rsidR="00D625B1" w:rsidRPr="00D625B1" w:rsidRDefault="00D625B1" w:rsidP="00D625B1">
      <w:pPr>
        <w:ind w:firstLine="737"/>
        <w:contextualSpacing/>
        <w:jc w:val="both"/>
        <w:rPr>
          <w:sz w:val="24"/>
          <w:szCs w:val="24"/>
        </w:rPr>
      </w:pPr>
      <w:r w:rsidRPr="00D625B1">
        <w:rPr>
          <w:sz w:val="24"/>
          <w:szCs w:val="24"/>
        </w:rPr>
        <w:t>- реализация потенциала молодежи;</w:t>
      </w:r>
    </w:p>
    <w:p w14:paraId="6345386D" w14:textId="77777777" w:rsidR="00D625B1" w:rsidRPr="00D625B1" w:rsidRDefault="00D625B1" w:rsidP="00D625B1">
      <w:pPr>
        <w:ind w:firstLine="737"/>
        <w:contextualSpacing/>
        <w:jc w:val="both"/>
        <w:rPr>
          <w:sz w:val="24"/>
          <w:szCs w:val="24"/>
        </w:rPr>
      </w:pPr>
      <w:r w:rsidRPr="00D625B1">
        <w:rPr>
          <w:sz w:val="24"/>
          <w:szCs w:val="24"/>
        </w:rPr>
        <w:t>- создание условий для роста рождаемости и снижения смертности населения;</w:t>
      </w:r>
    </w:p>
    <w:p w14:paraId="71928A35" w14:textId="77777777" w:rsidR="00D625B1" w:rsidRPr="00D625B1" w:rsidRDefault="00D625B1" w:rsidP="00D625B1">
      <w:pPr>
        <w:ind w:firstLine="737"/>
        <w:contextualSpacing/>
        <w:jc w:val="both"/>
        <w:rPr>
          <w:sz w:val="24"/>
          <w:szCs w:val="24"/>
        </w:rPr>
      </w:pPr>
      <w:r w:rsidRPr="00D625B1">
        <w:rPr>
          <w:sz w:val="24"/>
          <w:szCs w:val="24"/>
        </w:rPr>
        <w:t>- обеспечение темпа устойчивого роста доходов населения не ниже уровня инфляции;</w:t>
      </w:r>
    </w:p>
    <w:p w14:paraId="1DCD0094" w14:textId="77777777" w:rsidR="00D625B1" w:rsidRPr="00D625B1" w:rsidRDefault="00D625B1" w:rsidP="00D625B1">
      <w:pPr>
        <w:ind w:firstLine="737"/>
        <w:contextualSpacing/>
        <w:jc w:val="both"/>
        <w:rPr>
          <w:sz w:val="24"/>
          <w:szCs w:val="24"/>
        </w:rPr>
      </w:pPr>
      <w:r w:rsidRPr="00D625B1">
        <w:rPr>
          <w:sz w:val="24"/>
          <w:szCs w:val="24"/>
        </w:rPr>
        <w:t>- снижение доли населения с денежными доходами ниже величины прожиточного минимума.</w:t>
      </w:r>
    </w:p>
    <w:p w14:paraId="5C9BE1D7" w14:textId="77777777" w:rsidR="00D625B1" w:rsidRPr="00D625B1" w:rsidRDefault="00D625B1" w:rsidP="00D625B1">
      <w:pPr>
        <w:ind w:firstLine="737"/>
        <w:contextualSpacing/>
        <w:jc w:val="both"/>
        <w:rPr>
          <w:sz w:val="24"/>
          <w:szCs w:val="24"/>
        </w:rPr>
      </w:pPr>
      <w:r w:rsidRPr="00D625B1">
        <w:rPr>
          <w:sz w:val="24"/>
          <w:szCs w:val="24"/>
        </w:rPr>
        <w:t>Основными результатами реализации Стратегии станут:</w:t>
      </w:r>
    </w:p>
    <w:p w14:paraId="6333D829" w14:textId="77777777" w:rsidR="00D625B1" w:rsidRPr="00D625B1" w:rsidRDefault="00D625B1" w:rsidP="00D625B1">
      <w:pPr>
        <w:ind w:firstLine="737"/>
        <w:contextualSpacing/>
        <w:jc w:val="both"/>
        <w:rPr>
          <w:sz w:val="24"/>
          <w:szCs w:val="24"/>
        </w:rPr>
      </w:pPr>
      <w:r w:rsidRPr="00D625B1">
        <w:rPr>
          <w:sz w:val="24"/>
          <w:szCs w:val="24"/>
        </w:rPr>
        <w:t>- устойчивые темпы социально-экономического развития города;</w:t>
      </w:r>
    </w:p>
    <w:p w14:paraId="56F87BAE" w14:textId="77777777" w:rsidR="00D625B1" w:rsidRPr="00D625B1" w:rsidRDefault="00D625B1" w:rsidP="00D625B1">
      <w:pPr>
        <w:ind w:firstLine="737"/>
        <w:contextualSpacing/>
        <w:jc w:val="both"/>
        <w:rPr>
          <w:sz w:val="24"/>
          <w:szCs w:val="24"/>
        </w:rPr>
      </w:pPr>
      <w:r w:rsidRPr="00D625B1">
        <w:rPr>
          <w:sz w:val="24"/>
          <w:szCs w:val="24"/>
        </w:rPr>
        <w:t xml:space="preserve">- повышение инвестиционной привлекательности,  в том числе за счет создания </w:t>
      </w:r>
      <w:proofErr w:type="spellStart"/>
      <w:r w:rsidRPr="00D625B1">
        <w:rPr>
          <w:sz w:val="24"/>
          <w:szCs w:val="24"/>
        </w:rPr>
        <w:t>инфраструктурно</w:t>
      </w:r>
      <w:proofErr w:type="spellEnd"/>
      <w:r w:rsidRPr="00D625B1">
        <w:rPr>
          <w:sz w:val="24"/>
          <w:szCs w:val="24"/>
        </w:rPr>
        <w:t>-подготовленной площадки для размещения производства;</w:t>
      </w:r>
    </w:p>
    <w:p w14:paraId="15AD9370" w14:textId="77777777" w:rsidR="00D625B1" w:rsidRPr="00D625B1" w:rsidRDefault="00D625B1" w:rsidP="00D625B1">
      <w:pPr>
        <w:ind w:firstLine="737"/>
        <w:contextualSpacing/>
        <w:jc w:val="both"/>
        <w:rPr>
          <w:sz w:val="24"/>
          <w:szCs w:val="24"/>
        </w:rPr>
      </w:pPr>
      <w:r w:rsidRPr="00D625B1">
        <w:rPr>
          <w:sz w:val="24"/>
          <w:szCs w:val="24"/>
        </w:rPr>
        <w:t xml:space="preserve">- создание новых рабочих мест, привлекательных для </w:t>
      </w:r>
      <w:proofErr w:type="spellStart"/>
      <w:r w:rsidRPr="00D625B1">
        <w:rPr>
          <w:sz w:val="24"/>
          <w:szCs w:val="24"/>
        </w:rPr>
        <w:t>шуян</w:t>
      </w:r>
      <w:proofErr w:type="spellEnd"/>
      <w:r w:rsidRPr="00D625B1">
        <w:rPr>
          <w:sz w:val="24"/>
          <w:szCs w:val="24"/>
        </w:rPr>
        <w:t>;</w:t>
      </w:r>
    </w:p>
    <w:p w14:paraId="3EFDDF44" w14:textId="77777777" w:rsidR="00D625B1" w:rsidRPr="00D625B1" w:rsidRDefault="00D625B1" w:rsidP="00D625B1">
      <w:pPr>
        <w:ind w:firstLine="737"/>
        <w:contextualSpacing/>
        <w:jc w:val="both"/>
        <w:rPr>
          <w:sz w:val="24"/>
          <w:szCs w:val="24"/>
        </w:rPr>
      </w:pPr>
      <w:r w:rsidRPr="00D625B1">
        <w:rPr>
          <w:sz w:val="24"/>
          <w:szCs w:val="24"/>
        </w:rPr>
        <w:t>- повышение уровня благоустроенности города;</w:t>
      </w:r>
    </w:p>
    <w:p w14:paraId="2C6B1AA8" w14:textId="77777777" w:rsidR="00D625B1" w:rsidRPr="00D625B1" w:rsidRDefault="00D625B1" w:rsidP="00D625B1">
      <w:pPr>
        <w:ind w:firstLine="737"/>
        <w:contextualSpacing/>
        <w:jc w:val="both"/>
        <w:rPr>
          <w:sz w:val="24"/>
          <w:szCs w:val="24"/>
        </w:rPr>
      </w:pPr>
      <w:r w:rsidRPr="00D625B1">
        <w:rPr>
          <w:sz w:val="24"/>
          <w:szCs w:val="24"/>
        </w:rPr>
        <w:t>- повышение уровня удовлетворенности населения города условиями для занятий физической культурой и спортом;</w:t>
      </w:r>
    </w:p>
    <w:p w14:paraId="23EA688A" w14:textId="77777777" w:rsidR="00D625B1" w:rsidRPr="00D625B1" w:rsidRDefault="00D625B1" w:rsidP="00D625B1">
      <w:pPr>
        <w:ind w:firstLine="737"/>
        <w:contextualSpacing/>
        <w:jc w:val="both"/>
        <w:rPr>
          <w:sz w:val="24"/>
          <w:szCs w:val="24"/>
        </w:rPr>
      </w:pPr>
      <w:r w:rsidRPr="00D625B1">
        <w:rPr>
          <w:sz w:val="24"/>
          <w:szCs w:val="24"/>
        </w:rPr>
        <w:t>- снижение негативных тенденций демографии.</w:t>
      </w:r>
    </w:p>
    <w:p w14:paraId="72B930E0" w14:textId="77777777" w:rsidR="00D625B1" w:rsidRPr="00D625B1" w:rsidRDefault="00D625B1" w:rsidP="00D625B1">
      <w:pPr>
        <w:ind w:firstLine="737"/>
        <w:contextualSpacing/>
        <w:jc w:val="both"/>
        <w:rPr>
          <w:sz w:val="24"/>
          <w:szCs w:val="24"/>
        </w:rPr>
      </w:pPr>
      <w:r w:rsidRPr="00D625B1">
        <w:rPr>
          <w:sz w:val="24"/>
          <w:szCs w:val="24"/>
        </w:rPr>
        <w:t>- развитие туризма, в том числе за счет закрепления за городом звания «Столица Русского Рождества».</w:t>
      </w:r>
    </w:p>
    <w:p w14:paraId="4594EACD" w14:textId="77777777" w:rsidR="00D625B1" w:rsidRPr="00D625B1" w:rsidRDefault="00D625B1" w:rsidP="00D625B1">
      <w:pPr>
        <w:ind w:firstLine="737"/>
        <w:contextualSpacing/>
        <w:jc w:val="both"/>
        <w:rPr>
          <w:sz w:val="24"/>
          <w:szCs w:val="24"/>
        </w:rPr>
      </w:pPr>
    </w:p>
    <w:p w14:paraId="7D0083D3" w14:textId="77777777" w:rsidR="00D625B1" w:rsidRPr="00D625B1" w:rsidRDefault="00D625B1" w:rsidP="00D625B1">
      <w:pPr>
        <w:jc w:val="center"/>
        <w:textAlignment w:val="baseline"/>
        <w:rPr>
          <w:sz w:val="24"/>
          <w:szCs w:val="24"/>
        </w:rPr>
      </w:pPr>
      <w:r w:rsidRPr="00D625B1">
        <w:rPr>
          <w:sz w:val="24"/>
          <w:szCs w:val="24"/>
        </w:rPr>
        <w:t>1. Оценка достигнутого уровня социально-экономического развития городского округа  Шуя</w:t>
      </w:r>
    </w:p>
    <w:p w14:paraId="17CE2F30" w14:textId="77777777" w:rsidR="00D625B1" w:rsidRPr="00D625B1" w:rsidRDefault="00D625B1" w:rsidP="00D625B1">
      <w:pPr>
        <w:ind w:firstLine="850"/>
        <w:jc w:val="both"/>
        <w:rPr>
          <w:sz w:val="24"/>
          <w:szCs w:val="24"/>
        </w:rPr>
      </w:pPr>
      <w:r w:rsidRPr="00D625B1">
        <w:rPr>
          <w:sz w:val="24"/>
          <w:szCs w:val="24"/>
        </w:rPr>
        <w:t xml:space="preserve"> </w:t>
      </w:r>
    </w:p>
    <w:p w14:paraId="5BF50FE4" w14:textId="77777777" w:rsidR="00D625B1" w:rsidRPr="00D625B1" w:rsidRDefault="00D625B1" w:rsidP="00D625B1">
      <w:pPr>
        <w:ind w:firstLine="708"/>
        <w:jc w:val="both"/>
        <w:textAlignment w:val="baseline"/>
        <w:rPr>
          <w:sz w:val="24"/>
          <w:szCs w:val="24"/>
        </w:rPr>
      </w:pPr>
    </w:p>
    <w:p w14:paraId="636F744B" w14:textId="77777777" w:rsidR="00D625B1" w:rsidRPr="00D625B1" w:rsidRDefault="00D625B1" w:rsidP="00D625B1">
      <w:pPr>
        <w:jc w:val="center"/>
        <w:textAlignment w:val="baseline"/>
        <w:rPr>
          <w:sz w:val="24"/>
          <w:szCs w:val="24"/>
        </w:rPr>
      </w:pPr>
      <w:r w:rsidRPr="00D625B1">
        <w:rPr>
          <w:sz w:val="24"/>
          <w:szCs w:val="24"/>
        </w:rPr>
        <w:t>1.1. Общая характеристика социально-экономического развития городского округа  Шуя</w:t>
      </w:r>
    </w:p>
    <w:p w14:paraId="45CD529D" w14:textId="77777777" w:rsidR="00D625B1" w:rsidRPr="00D625B1" w:rsidRDefault="00D625B1" w:rsidP="00D625B1">
      <w:pPr>
        <w:pStyle w:val="aff"/>
        <w:ind w:left="0" w:firstLine="284"/>
        <w:jc w:val="center"/>
        <w:textAlignment w:val="baseline"/>
        <w:rPr>
          <w:sz w:val="24"/>
          <w:szCs w:val="24"/>
        </w:rPr>
      </w:pPr>
    </w:p>
    <w:p w14:paraId="70E7240E" w14:textId="77777777" w:rsidR="00D625B1" w:rsidRPr="00D625B1" w:rsidRDefault="00D625B1" w:rsidP="00D625B1">
      <w:pPr>
        <w:ind w:firstLine="708"/>
        <w:jc w:val="both"/>
        <w:rPr>
          <w:sz w:val="24"/>
          <w:szCs w:val="24"/>
        </w:rPr>
      </w:pPr>
      <w:r w:rsidRPr="00D625B1">
        <w:rPr>
          <w:rFonts w:eastAsiaTheme="minorHAnsi"/>
          <w:sz w:val="24"/>
          <w:szCs w:val="24"/>
          <w:lang w:eastAsia="en-US"/>
        </w:rPr>
        <w:t>Город Шуя расположен в Центральном федеральном округе, является  третьим по величине городом Ивановской области.</w:t>
      </w:r>
    </w:p>
    <w:p w14:paraId="6E5F10D0" w14:textId="77777777" w:rsidR="00D625B1" w:rsidRPr="00D625B1" w:rsidRDefault="00D625B1" w:rsidP="00D625B1">
      <w:pPr>
        <w:ind w:firstLine="708"/>
        <w:jc w:val="both"/>
        <w:rPr>
          <w:sz w:val="24"/>
          <w:szCs w:val="24"/>
        </w:rPr>
      </w:pPr>
      <w:r w:rsidRPr="00D625B1">
        <w:rPr>
          <w:rFonts w:eastAsiaTheme="minorHAnsi"/>
          <w:sz w:val="24"/>
          <w:szCs w:val="24"/>
          <w:lang w:eastAsia="en-US"/>
        </w:rPr>
        <w:t xml:space="preserve">Официальное полное наименование – городской округ Шуя. </w:t>
      </w:r>
    </w:p>
    <w:p w14:paraId="5014F2C6" w14:textId="77777777" w:rsidR="00D625B1" w:rsidRPr="00D625B1" w:rsidRDefault="00D625B1" w:rsidP="00D625B1">
      <w:pPr>
        <w:ind w:firstLine="708"/>
        <w:jc w:val="both"/>
        <w:rPr>
          <w:sz w:val="24"/>
          <w:szCs w:val="24"/>
        </w:rPr>
      </w:pPr>
      <w:r w:rsidRPr="00D625B1">
        <w:rPr>
          <w:rFonts w:eastAsiaTheme="minorHAnsi"/>
          <w:sz w:val="24"/>
          <w:szCs w:val="24"/>
          <w:lang w:eastAsia="en-US"/>
        </w:rPr>
        <w:t xml:space="preserve">Общая площадь города – 33,21 </w:t>
      </w:r>
      <w:proofErr w:type="spellStart"/>
      <w:r w:rsidRPr="00D625B1">
        <w:rPr>
          <w:rFonts w:eastAsiaTheme="minorHAnsi"/>
          <w:sz w:val="24"/>
          <w:szCs w:val="24"/>
          <w:lang w:eastAsia="en-US"/>
        </w:rPr>
        <w:t>кв.км</w:t>
      </w:r>
      <w:proofErr w:type="spellEnd"/>
      <w:r w:rsidRPr="00D625B1">
        <w:rPr>
          <w:rFonts w:eastAsiaTheme="minorHAnsi"/>
          <w:sz w:val="24"/>
          <w:szCs w:val="24"/>
          <w:lang w:eastAsia="en-US"/>
        </w:rPr>
        <w:t>.</w:t>
      </w:r>
    </w:p>
    <w:p w14:paraId="4EB26F78" w14:textId="77777777" w:rsidR="00D625B1" w:rsidRPr="00D625B1" w:rsidRDefault="00D625B1" w:rsidP="00D625B1">
      <w:pPr>
        <w:ind w:firstLine="708"/>
        <w:jc w:val="both"/>
        <w:rPr>
          <w:sz w:val="24"/>
          <w:szCs w:val="24"/>
        </w:rPr>
      </w:pPr>
      <w:r w:rsidRPr="00D625B1">
        <w:rPr>
          <w:rFonts w:eastAsiaTheme="minorHAnsi"/>
          <w:sz w:val="24"/>
          <w:szCs w:val="24"/>
        </w:rPr>
        <w:t>Численность населения на 01.01.2022 года — 54973 человека. Плотность населения на 1 км</w:t>
      </w:r>
      <w:r w:rsidRPr="00D625B1">
        <w:rPr>
          <w:rFonts w:eastAsiaTheme="minorHAnsi"/>
          <w:sz w:val="24"/>
          <w:szCs w:val="24"/>
          <w:vertAlign w:val="superscript"/>
        </w:rPr>
        <w:t>2</w:t>
      </w:r>
      <w:r w:rsidRPr="00D625B1">
        <w:rPr>
          <w:rFonts w:eastAsiaTheme="minorHAnsi"/>
          <w:sz w:val="24"/>
          <w:szCs w:val="24"/>
        </w:rPr>
        <w:t xml:space="preserve"> –  1655 человек.</w:t>
      </w:r>
    </w:p>
    <w:p w14:paraId="2E6B2AC2" w14:textId="77777777" w:rsidR="00D625B1" w:rsidRPr="00D625B1" w:rsidRDefault="00D625B1" w:rsidP="00D625B1">
      <w:pPr>
        <w:ind w:firstLine="708"/>
        <w:jc w:val="both"/>
        <w:rPr>
          <w:sz w:val="24"/>
          <w:szCs w:val="24"/>
        </w:rPr>
      </w:pPr>
    </w:p>
    <w:p w14:paraId="605417FC" w14:textId="77777777" w:rsidR="00D625B1" w:rsidRPr="00D625B1" w:rsidRDefault="00D625B1" w:rsidP="00D625B1">
      <w:pPr>
        <w:contextualSpacing/>
        <w:jc w:val="center"/>
        <w:rPr>
          <w:sz w:val="24"/>
          <w:szCs w:val="24"/>
        </w:rPr>
      </w:pPr>
      <w:r w:rsidRPr="00D625B1">
        <w:rPr>
          <w:sz w:val="24"/>
          <w:szCs w:val="24"/>
        </w:rPr>
        <w:lastRenderedPageBreak/>
        <w:t>1.1.1. Экономическое развитие</w:t>
      </w:r>
    </w:p>
    <w:p w14:paraId="152911A4" w14:textId="77777777" w:rsidR="00D625B1" w:rsidRPr="00D625B1" w:rsidRDefault="00D625B1" w:rsidP="00D625B1">
      <w:pPr>
        <w:ind w:firstLine="708"/>
        <w:jc w:val="both"/>
        <w:rPr>
          <w:rFonts w:eastAsiaTheme="minorHAnsi"/>
          <w:sz w:val="24"/>
          <w:szCs w:val="24"/>
          <w:lang w:eastAsia="en-US"/>
        </w:rPr>
      </w:pPr>
    </w:p>
    <w:p w14:paraId="6396740D" w14:textId="77777777" w:rsidR="00D625B1" w:rsidRPr="00D625B1" w:rsidRDefault="00D625B1" w:rsidP="00D625B1">
      <w:pPr>
        <w:ind w:firstLine="708"/>
        <w:jc w:val="both"/>
        <w:rPr>
          <w:sz w:val="24"/>
          <w:szCs w:val="24"/>
        </w:rPr>
      </w:pPr>
      <w:r w:rsidRPr="00D625B1">
        <w:rPr>
          <w:rFonts w:eastAsiaTheme="minorHAnsi"/>
          <w:sz w:val="24"/>
          <w:szCs w:val="24"/>
          <w:lang w:eastAsia="en-US"/>
        </w:rPr>
        <w:t>Основа экономики городского округа Шуя — промышленность, 12,1% объема отгруженной продукции промышленного производства Ивановской области приходится на город Шую.  Индекс промышленного производства с 2017 года преимущественно растет с 147,9 %  в 2017 году до 155,1 % в 2020 году;  снижение данного показателя  в 2021 году связано с фактором высокой базы предыдущего года.</w:t>
      </w:r>
    </w:p>
    <w:p w14:paraId="1DEF0EC3" w14:textId="77777777" w:rsidR="00D625B1" w:rsidRPr="00D625B1" w:rsidRDefault="00D625B1" w:rsidP="00D625B1">
      <w:pPr>
        <w:ind w:firstLine="708"/>
        <w:jc w:val="both"/>
        <w:rPr>
          <w:sz w:val="24"/>
          <w:szCs w:val="24"/>
        </w:rPr>
      </w:pPr>
      <w:r w:rsidRPr="00D625B1">
        <w:rPr>
          <w:sz w:val="24"/>
          <w:szCs w:val="24"/>
        </w:rPr>
        <w:t>В структуре промышленного производства в 2021 году сохранился наибольший удельный вес обрабатывающих производств — 96,2 %, доля обеспечения электрической энергией, газом и паром составляла 2,9 %, водоснабжения, водоотведения, организации сбора и утилизации отходов, деятельности по ликвидации загрязнений — 0,9 %</w:t>
      </w:r>
    </w:p>
    <w:p w14:paraId="771601DD" w14:textId="77777777" w:rsidR="00D625B1" w:rsidRPr="00D625B1" w:rsidRDefault="00D625B1" w:rsidP="00D625B1">
      <w:pPr>
        <w:ind w:firstLine="794"/>
        <w:jc w:val="both"/>
        <w:rPr>
          <w:sz w:val="24"/>
          <w:szCs w:val="24"/>
        </w:rPr>
      </w:pPr>
      <w:r w:rsidRPr="00D625B1">
        <w:rPr>
          <w:sz w:val="24"/>
          <w:szCs w:val="24"/>
        </w:rPr>
        <w:t>В настоящее время на территории города 8 крупных и средних промышленных предприятий и 223 субъекта малого предпринимательства, относящихся к сфере производства.</w:t>
      </w:r>
    </w:p>
    <w:p w14:paraId="22526FE0" w14:textId="77777777" w:rsidR="00D625B1" w:rsidRPr="00D625B1" w:rsidRDefault="00D625B1" w:rsidP="00D625B1">
      <w:pPr>
        <w:ind w:firstLine="794"/>
        <w:jc w:val="both"/>
        <w:rPr>
          <w:sz w:val="24"/>
          <w:szCs w:val="24"/>
        </w:rPr>
      </w:pPr>
      <w:r w:rsidRPr="00D625B1">
        <w:rPr>
          <w:color w:val="000000"/>
          <w:spacing w:val="-2"/>
          <w:sz w:val="24"/>
          <w:szCs w:val="24"/>
        </w:rPr>
        <w:t xml:space="preserve">Основными  видами деятельности по обрабатывающим производствам на территории  города являются: производство компьютеров - 57,1 % , текстильное и швейное производство -  18,4 %, обработка древесины - 17,7 %, пищевое производство — 7,0 %  от общего объема отгрузки по крупным и средним обрабатывающим производствам. </w:t>
      </w:r>
    </w:p>
    <w:p w14:paraId="4F9AB020" w14:textId="77777777" w:rsidR="00D625B1" w:rsidRPr="00D625B1" w:rsidRDefault="00D625B1" w:rsidP="00D625B1">
      <w:pPr>
        <w:ind w:firstLine="737"/>
        <w:jc w:val="both"/>
        <w:rPr>
          <w:sz w:val="24"/>
          <w:szCs w:val="24"/>
        </w:rPr>
      </w:pPr>
      <w:r w:rsidRPr="00D625B1">
        <w:rPr>
          <w:color w:val="000000"/>
          <w:spacing w:val="-2"/>
          <w:sz w:val="24"/>
          <w:szCs w:val="24"/>
        </w:rPr>
        <w:t xml:space="preserve">За последние годы обрабатывающая промышленность  города показывает положительную динамику; несмотря на ограничения, связанные с пандемией, основные предприятия города работают стабильно, без остановов и сокращений. Кроме того, в городе открылись новые производства: ООО «Текстиль М» (швейной производство), ООО «Национальные принтерные технологии», </w:t>
      </w:r>
      <w:proofErr w:type="spellStart"/>
      <w:r w:rsidRPr="00D625B1">
        <w:rPr>
          <w:color w:val="000000"/>
          <w:spacing w:val="-2"/>
          <w:sz w:val="24"/>
          <w:szCs w:val="24"/>
          <w:lang w:val="en-US"/>
        </w:rPr>
        <w:t>Faberli</w:t>
      </w:r>
      <w:proofErr w:type="spellEnd"/>
      <w:r w:rsidRPr="00D625B1">
        <w:rPr>
          <w:color w:val="000000"/>
          <w:spacing w:val="-2"/>
          <w:sz w:val="24"/>
          <w:szCs w:val="24"/>
        </w:rPr>
        <w:t xml:space="preserve">с (швейный цех). </w:t>
      </w:r>
    </w:p>
    <w:p w14:paraId="7C63ADF6" w14:textId="77777777" w:rsidR="00D625B1" w:rsidRPr="00D625B1" w:rsidRDefault="00D625B1" w:rsidP="00D625B1">
      <w:pPr>
        <w:ind w:firstLine="737"/>
        <w:jc w:val="both"/>
        <w:rPr>
          <w:sz w:val="24"/>
          <w:szCs w:val="24"/>
        </w:rPr>
      </w:pPr>
      <w:r w:rsidRPr="00D625B1">
        <w:rPr>
          <w:color w:val="000000"/>
          <w:spacing w:val="-2"/>
          <w:sz w:val="24"/>
          <w:szCs w:val="24"/>
        </w:rPr>
        <w:t>Темп прироста промышленного производства составил:</w:t>
      </w:r>
    </w:p>
    <w:p w14:paraId="1715BD9E" w14:textId="77777777" w:rsidR="00D625B1" w:rsidRPr="00D625B1" w:rsidRDefault="00D625B1" w:rsidP="00D625B1">
      <w:pPr>
        <w:jc w:val="both"/>
        <w:rPr>
          <w:sz w:val="24"/>
          <w:szCs w:val="24"/>
        </w:rPr>
      </w:pPr>
      <w:r w:rsidRPr="00D625B1">
        <w:rPr>
          <w:color w:val="000000"/>
          <w:spacing w:val="-2"/>
          <w:sz w:val="24"/>
          <w:szCs w:val="24"/>
        </w:rPr>
        <w:t>2018 г. /2017 г.    + 10,1 %</w:t>
      </w:r>
    </w:p>
    <w:p w14:paraId="381804A1" w14:textId="77777777" w:rsidR="00D625B1" w:rsidRPr="00D625B1" w:rsidRDefault="00D625B1" w:rsidP="00D625B1">
      <w:pPr>
        <w:jc w:val="both"/>
        <w:rPr>
          <w:sz w:val="24"/>
          <w:szCs w:val="24"/>
        </w:rPr>
      </w:pPr>
      <w:r w:rsidRPr="00D625B1">
        <w:rPr>
          <w:color w:val="000000"/>
          <w:spacing w:val="-2"/>
          <w:sz w:val="24"/>
          <w:szCs w:val="24"/>
        </w:rPr>
        <w:t>2019  г. /2018 г     +  2,0 %</w:t>
      </w:r>
    </w:p>
    <w:p w14:paraId="0C76711A" w14:textId="77777777" w:rsidR="00D625B1" w:rsidRPr="00D625B1" w:rsidRDefault="00D625B1" w:rsidP="00D625B1">
      <w:pPr>
        <w:jc w:val="both"/>
        <w:rPr>
          <w:sz w:val="24"/>
          <w:szCs w:val="24"/>
        </w:rPr>
      </w:pPr>
      <w:r w:rsidRPr="00D625B1">
        <w:rPr>
          <w:color w:val="000000"/>
          <w:spacing w:val="-2"/>
          <w:sz w:val="24"/>
          <w:szCs w:val="24"/>
        </w:rPr>
        <w:t>2020  г. /2019 г.    + 55,5 %</w:t>
      </w:r>
    </w:p>
    <w:p w14:paraId="36DDB967" w14:textId="77777777" w:rsidR="00D625B1" w:rsidRPr="00D625B1" w:rsidRDefault="00D625B1" w:rsidP="00D625B1">
      <w:pPr>
        <w:jc w:val="both"/>
        <w:rPr>
          <w:sz w:val="24"/>
          <w:szCs w:val="24"/>
        </w:rPr>
      </w:pPr>
      <w:r w:rsidRPr="00D625B1">
        <w:rPr>
          <w:color w:val="000000"/>
          <w:spacing w:val="-2"/>
          <w:sz w:val="24"/>
          <w:szCs w:val="24"/>
        </w:rPr>
        <w:t>2021 г. / 2020 г.     - 9,9 %</w:t>
      </w:r>
    </w:p>
    <w:p w14:paraId="731E7EC7" w14:textId="77777777" w:rsidR="00D625B1" w:rsidRPr="00D625B1" w:rsidRDefault="00D625B1" w:rsidP="00D625B1">
      <w:pPr>
        <w:ind w:firstLine="850"/>
        <w:jc w:val="both"/>
        <w:rPr>
          <w:rFonts w:eastAsiaTheme="minorHAnsi"/>
          <w:sz w:val="24"/>
          <w:szCs w:val="24"/>
          <w:lang w:eastAsia="en-US"/>
        </w:rPr>
      </w:pPr>
      <w:r w:rsidRPr="00D625B1">
        <w:rPr>
          <w:rFonts w:eastAsiaTheme="minorHAnsi"/>
          <w:color w:val="000000"/>
          <w:spacing w:val="8"/>
          <w:sz w:val="24"/>
          <w:szCs w:val="24"/>
          <w:lang w:eastAsia="en-US"/>
        </w:rPr>
        <w:t>По показателю «объем отгруженных товаров» город Шуя занимает третье место среди муниципалитетов Ивановской области после г. Иваново и Ивановского района.</w:t>
      </w:r>
    </w:p>
    <w:p w14:paraId="73F29ABE" w14:textId="77777777" w:rsidR="00D625B1" w:rsidRPr="00D625B1" w:rsidRDefault="00D625B1" w:rsidP="00D625B1">
      <w:pPr>
        <w:ind w:firstLine="850"/>
        <w:jc w:val="both"/>
        <w:rPr>
          <w:rFonts w:eastAsiaTheme="minorHAnsi"/>
          <w:sz w:val="24"/>
          <w:szCs w:val="24"/>
          <w:lang w:eastAsia="en-US"/>
        </w:rPr>
      </w:pPr>
      <w:r w:rsidRPr="00D625B1">
        <w:rPr>
          <w:rFonts w:eastAsiaTheme="minorHAnsi"/>
          <w:color w:val="000000"/>
          <w:spacing w:val="8"/>
          <w:sz w:val="24"/>
          <w:szCs w:val="24"/>
          <w:lang w:eastAsia="en-US"/>
        </w:rPr>
        <w:t xml:space="preserve">Объем инвестиций в основной капитал за счет всех источников финансирования имел рост от 149,0 % до 257,4 % (в сопоставимых ценах) в 2017 — 2019 годах  и снижение в 2020 — 2021 годах, что связано </w:t>
      </w:r>
      <w:r w:rsidRPr="00D625B1">
        <w:rPr>
          <w:rFonts w:eastAsia="Calibri"/>
          <w:color w:val="000000"/>
          <w:spacing w:val="8"/>
          <w:sz w:val="24"/>
          <w:szCs w:val="24"/>
          <w:lang w:eastAsia="en-US"/>
        </w:rPr>
        <w:t xml:space="preserve">с окончанием  реализации проекта ОАО ХБК «Шуйские ситцы» «Приобретение и установка цепочки технологического оборудования для выпуска тканей специального назначения» и вводом в действие новой швейной фабрики ООО «Текстиль М». </w:t>
      </w:r>
    </w:p>
    <w:p w14:paraId="3D274E01" w14:textId="77777777" w:rsidR="00D625B1" w:rsidRPr="00D625B1" w:rsidRDefault="00D625B1" w:rsidP="00D625B1">
      <w:pPr>
        <w:ind w:firstLine="850"/>
        <w:jc w:val="both"/>
        <w:rPr>
          <w:rFonts w:eastAsiaTheme="minorHAnsi"/>
          <w:sz w:val="24"/>
          <w:szCs w:val="24"/>
          <w:lang w:eastAsia="en-US"/>
        </w:rPr>
      </w:pPr>
      <w:r w:rsidRPr="00D625B1">
        <w:rPr>
          <w:rFonts w:eastAsia="Calibri"/>
          <w:color w:val="000000"/>
          <w:spacing w:val="8"/>
          <w:sz w:val="24"/>
          <w:szCs w:val="24"/>
          <w:lang w:eastAsia="en-US"/>
        </w:rPr>
        <w:t xml:space="preserve">В период 2017 — 2022 годы, несмотря на снижение объема инвестиций в 2020 - 2021 годах, </w:t>
      </w:r>
      <w:r w:rsidRPr="00D625B1">
        <w:rPr>
          <w:rFonts w:eastAsia="Calibri"/>
          <w:color w:val="000000"/>
          <w:spacing w:val="-13"/>
          <w:sz w:val="24"/>
          <w:szCs w:val="24"/>
          <w:lang w:eastAsia="en-US"/>
        </w:rPr>
        <w:t xml:space="preserve">по показателю «Объем инвестиций в основной капитал </w:t>
      </w:r>
      <w:r w:rsidRPr="00D625B1">
        <w:rPr>
          <w:rFonts w:eastAsia="Calibri"/>
          <w:color w:val="000000"/>
          <w:spacing w:val="8"/>
          <w:sz w:val="24"/>
          <w:szCs w:val="24"/>
          <w:lang w:eastAsia="en-US"/>
        </w:rPr>
        <w:t xml:space="preserve">(за исключением бюджетных средств) </w:t>
      </w:r>
      <w:r w:rsidRPr="00D625B1">
        <w:rPr>
          <w:rFonts w:eastAsia="Calibri"/>
          <w:color w:val="000000"/>
          <w:spacing w:val="-13"/>
          <w:sz w:val="24"/>
          <w:szCs w:val="24"/>
          <w:lang w:eastAsia="en-US"/>
        </w:rPr>
        <w:t>в расчете на  1 человека»  город Шуя  ежегодно занимал второе место среди городских округов Ивановской области, а в 2019 году — первое место среди городских округов и третье место среди всех муниципальных округов региона.</w:t>
      </w:r>
    </w:p>
    <w:p w14:paraId="27E85442" w14:textId="77777777" w:rsidR="00D625B1" w:rsidRPr="00D625B1" w:rsidRDefault="00D625B1" w:rsidP="00D625B1">
      <w:pPr>
        <w:ind w:firstLine="850"/>
        <w:jc w:val="both"/>
        <w:rPr>
          <w:rFonts w:eastAsiaTheme="minorHAnsi"/>
          <w:sz w:val="24"/>
          <w:szCs w:val="24"/>
          <w:lang w:eastAsia="en-US"/>
        </w:rPr>
      </w:pPr>
      <w:r w:rsidRPr="00D625B1">
        <w:rPr>
          <w:rFonts w:eastAsia="Calibri"/>
          <w:color w:val="000000"/>
          <w:spacing w:val="-13"/>
          <w:sz w:val="24"/>
          <w:szCs w:val="24"/>
          <w:lang w:eastAsia="en-US"/>
        </w:rPr>
        <w:t xml:space="preserve">По итогам 2021 года в общем объеме инвестиций  на собственные средства приходится </w:t>
      </w:r>
      <w:r w:rsidRPr="00D625B1">
        <w:rPr>
          <w:color w:val="000000"/>
          <w:spacing w:val="-13"/>
          <w:sz w:val="24"/>
          <w:szCs w:val="24"/>
          <w:lang w:eastAsia="zh-CN"/>
        </w:rPr>
        <w:t>61,3</w:t>
      </w:r>
      <w:r w:rsidRPr="00D625B1">
        <w:rPr>
          <w:rFonts w:eastAsia="Calibri"/>
          <w:color w:val="000000"/>
          <w:spacing w:val="-13"/>
          <w:sz w:val="24"/>
          <w:szCs w:val="24"/>
          <w:lang w:eastAsia="en-US"/>
        </w:rPr>
        <w:t xml:space="preserve"> %, на привлеченные средства –  </w:t>
      </w:r>
      <w:r w:rsidRPr="00D625B1">
        <w:rPr>
          <w:color w:val="000000"/>
          <w:spacing w:val="-13"/>
          <w:sz w:val="24"/>
          <w:szCs w:val="24"/>
          <w:lang w:eastAsia="zh-CN"/>
        </w:rPr>
        <w:t>38,7</w:t>
      </w:r>
      <w:r w:rsidRPr="00D625B1">
        <w:rPr>
          <w:rFonts w:eastAsia="Calibri"/>
          <w:color w:val="000000"/>
          <w:spacing w:val="-13"/>
          <w:sz w:val="24"/>
          <w:szCs w:val="24"/>
          <w:lang w:eastAsia="en-US"/>
        </w:rPr>
        <w:t xml:space="preserve">  %,  из них бюджетные средства  составили </w:t>
      </w:r>
      <w:r w:rsidRPr="00D625B1">
        <w:rPr>
          <w:color w:val="000000"/>
          <w:spacing w:val="-13"/>
          <w:sz w:val="24"/>
          <w:szCs w:val="24"/>
          <w:lang w:eastAsia="zh-CN"/>
        </w:rPr>
        <w:t>97,0</w:t>
      </w:r>
      <w:r w:rsidRPr="00D625B1">
        <w:rPr>
          <w:rFonts w:eastAsia="Calibri"/>
          <w:color w:val="000000"/>
          <w:spacing w:val="-13"/>
          <w:sz w:val="24"/>
          <w:szCs w:val="24"/>
          <w:lang w:eastAsia="en-US"/>
        </w:rPr>
        <w:t xml:space="preserve"> %.</w:t>
      </w:r>
      <w:r w:rsidRPr="00D625B1">
        <w:rPr>
          <w:rFonts w:eastAsiaTheme="minorHAnsi"/>
          <w:sz w:val="24"/>
          <w:szCs w:val="24"/>
          <w:lang w:eastAsia="en-US"/>
        </w:rPr>
        <w:t xml:space="preserve"> </w:t>
      </w:r>
    </w:p>
    <w:p w14:paraId="16F51DEE" w14:textId="77777777" w:rsidR="00D625B1" w:rsidRPr="00D625B1" w:rsidRDefault="00D625B1" w:rsidP="00D625B1">
      <w:pPr>
        <w:ind w:firstLine="850"/>
        <w:jc w:val="both"/>
        <w:rPr>
          <w:rFonts w:eastAsiaTheme="minorHAnsi"/>
          <w:sz w:val="24"/>
          <w:szCs w:val="24"/>
          <w:lang w:eastAsia="en-US"/>
        </w:rPr>
      </w:pPr>
      <w:r w:rsidRPr="00D625B1">
        <w:rPr>
          <w:rFonts w:eastAsiaTheme="minorHAnsi"/>
          <w:sz w:val="24"/>
          <w:szCs w:val="24"/>
          <w:lang w:eastAsia="en-US"/>
        </w:rPr>
        <w:t>Г</w:t>
      </w:r>
      <w:r w:rsidRPr="00D625B1">
        <w:rPr>
          <w:sz w:val="24"/>
          <w:szCs w:val="24"/>
        </w:rPr>
        <w:t xml:space="preserve">ородской округ Шуя, как и Ивановская область в целом, характеризуется пониженным уровнем инвестиционной привлекательности. </w:t>
      </w:r>
      <w:r w:rsidRPr="00D625B1">
        <w:rPr>
          <w:rFonts w:eastAsiaTheme="minorHAnsi"/>
          <w:sz w:val="24"/>
          <w:szCs w:val="24"/>
          <w:lang w:eastAsia="en-US"/>
        </w:rPr>
        <w:t xml:space="preserve">Основным фактором, сдерживающим привлечение инвестиций в город Шую, является ограниченное количество свободных земельных участков, которые могут быть предоставлены для реализации инвестиционных проектов. </w:t>
      </w:r>
    </w:p>
    <w:p w14:paraId="5489DE8B" w14:textId="77777777" w:rsidR="00D625B1" w:rsidRPr="00D625B1" w:rsidRDefault="00D625B1" w:rsidP="00D625B1">
      <w:pPr>
        <w:ind w:firstLine="850"/>
        <w:jc w:val="both"/>
        <w:rPr>
          <w:rFonts w:eastAsiaTheme="minorHAnsi"/>
          <w:sz w:val="24"/>
          <w:szCs w:val="24"/>
          <w:lang w:eastAsia="en-US"/>
        </w:rPr>
      </w:pPr>
      <w:r w:rsidRPr="00D625B1">
        <w:rPr>
          <w:rFonts w:eastAsiaTheme="minorHAnsi"/>
          <w:sz w:val="24"/>
          <w:szCs w:val="24"/>
          <w:lang w:eastAsia="en-US"/>
        </w:rPr>
        <w:t>В 2020 году создан штаб по улучшению инвестиционного климата в городском округе Шуя.</w:t>
      </w:r>
    </w:p>
    <w:p w14:paraId="482B6558" w14:textId="77777777" w:rsidR="00D625B1" w:rsidRPr="00D625B1" w:rsidRDefault="00D625B1" w:rsidP="00D625B1">
      <w:pPr>
        <w:ind w:firstLine="708"/>
        <w:jc w:val="both"/>
        <w:rPr>
          <w:sz w:val="24"/>
          <w:szCs w:val="24"/>
        </w:rPr>
      </w:pPr>
      <w:r w:rsidRPr="00D625B1">
        <w:rPr>
          <w:rFonts w:eastAsiaTheme="minorHAnsi"/>
          <w:sz w:val="24"/>
          <w:szCs w:val="24"/>
          <w:lang w:eastAsia="en-US"/>
        </w:rPr>
        <w:lastRenderedPageBreak/>
        <w:t xml:space="preserve">В 2021 году населением за счет собственных и заемных средств введено в действие жилых домов площадью 7445 </w:t>
      </w:r>
      <w:proofErr w:type="spellStart"/>
      <w:r w:rsidRPr="00D625B1">
        <w:rPr>
          <w:rFonts w:eastAsiaTheme="minorHAnsi"/>
          <w:sz w:val="24"/>
          <w:szCs w:val="24"/>
          <w:lang w:eastAsia="en-US"/>
        </w:rPr>
        <w:t>кв.м</w:t>
      </w:r>
      <w:proofErr w:type="spellEnd"/>
      <w:r w:rsidRPr="00D625B1">
        <w:rPr>
          <w:rFonts w:eastAsiaTheme="minorHAnsi"/>
          <w:sz w:val="24"/>
          <w:szCs w:val="24"/>
          <w:lang w:eastAsia="en-US"/>
        </w:rPr>
        <w:t>, что составляет 93,2 % от уровня 2020 года. Несмотря на имеющиеся в городе «зеленые» площадки под средне- и многоэтажное строительство, в рассматриваемом пятилетнем периоде строительства МКД не было.</w:t>
      </w:r>
    </w:p>
    <w:p w14:paraId="43DBBB8F" w14:textId="77777777" w:rsidR="00D625B1" w:rsidRPr="00D625B1" w:rsidRDefault="00D625B1" w:rsidP="00D625B1">
      <w:pPr>
        <w:ind w:firstLine="850"/>
        <w:contextualSpacing/>
        <w:jc w:val="both"/>
        <w:rPr>
          <w:sz w:val="24"/>
          <w:szCs w:val="24"/>
        </w:rPr>
      </w:pPr>
      <w:r w:rsidRPr="00D625B1">
        <w:rPr>
          <w:color w:val="000000"/>
          <w:spacing w:val="-2"/>
          <w:sz w:val="24"/>
          <w:szCs w:val="24"/>
        </w:rPr>
        <w:t>Потребительский рынок  города Шуи составляют 800 объектов, 75 % которых — это объекты розничной торговли.</w:t>
      </w:r>
      <w:r w:rsidRPr="00D625B1">
        <w:rPr>
          <w:sz w:val="24"/>
          <w:szCs w:val="24"/>
        </w:rPr>
        <w:t xml:space="preserve"> Сфера торговли представлена в том числе 19 федеральными сетями и  25 местными и региональными.</w:t>
      </w:r>
    </w:p>
    <w:p w14:paraId="5FB72794" w14:textId="77777777" w:rsidR="00D625B1" w:rsidRPr="00D625B1" w:rsidRDefault="00D625B1" w:rsidP="00D625B1">
      <w:pPr>
        <w:ind w:firstLine="709"/>
        <w:jc w:val="both"/>
        <w:textAlignment w:val="baseline"/>
        <w:rPr>
          <w:sz w:val="24"/>
          <w:szCs w:val="24"/>
        </w:rPr>
      </w:pPr>
      <w:r w:rsidRPr="00D625B1">
        <w:rPr>
          <w:sz w:val="24"/>
          <w:szCs w:val="24"/>
        </w:rPr>
        <w:t xml:space="preserve">Обеспеченность торговыми площадями на 1 тыс. жителей города составляет 880,2 </w:t>
      </w:r>
      <w:proofErr w:type="spellStart"/>
      <w:r w:rsidRPr="00D625B1">
        <w:rPr>
          <w:sz w:val="24"/>
          <w:szCs w:val="24"/>
        </w:rPr>
        <w:t>кв.м</w:t>
      </w:r>
      <w:proofErr w:type="spellEnd"/>
      <w:r w:rsidRPr="00D625B1">
        <w:rPr>
          <w:sz w:val="24"/>
          <w:szCs w:val="24"/>
        </w:rPr>
        <w:t xml:space="preserve">, что выше установленных постановлением Правительства Ивановской области от 10.11.2016 г. № 381-п суммарных нормативов обеспеченности торговыми площадями (566 </w:t>
      </w:r>
      <w:proofErr w:type="spellStart"/>
      <w:r w:rsidRPr="00D625B1">
        <w:rPr>
          <w:sz w:val="24"/>
          <w:szCs w:val="24"/>
        </w:rPr>
        <w:t>кв.м</w:t>
      </w:r>
      <w:proofErr w:type="spellEnd"/>
      <w:r w:rsidRPr="00D625B1">
        <w:rPr>
          <w:sz w:val="24"/>
          <w:szCs w:val="24"/>
        </w:rPr>
        <w:t xml:space="preserve"> на 1 тыс. населения).                                  </w:t>
      </w:r>
    </w:p>
    <w:p w14:paraId="10762F50" w14:textId="77777777" w:rsidR="00D625B1" w:rsidRPr="00D625B1" w:rsidRDefault="00D625B1" w:rsidP="00D625B1">
      <w:pPr>
        <w:ind w:firstLine="709"/>
        <w:jc w:val="both"/>
        <w:textAlignment w:val="baseline"/>
        <w:rPr>
          <w:sz w:val="24"/>
          <w:szCs w:val="24"/>
        </w:rPr>
      </w:pPr>
      <w:r w:rsidRPr="00D625B1">
        <w:rPr>
          <w:sz w:val="24"/>
          <w:szCs w:val="24"/>
        </w:rPr>
        <w:t>Ярмарочная торговля осуществляется на пяти постоянно действующих площадках, общее количество мест на ярмарках — 540.</w:t>
      </w:r>
    </w:p>
    <w:p w14:paraId="2101BBAC" w14:textId="77777777" w:rsidR="00D625B1" w:rsidRPr="00D625B1" w:rsidRDefault="00D625B1" w:rsidP="00D625B1">
      <w:pPr>
        <w:ind w:firstLine="709"/>
        <w:jc w:val="both"/>
        <w:textAlignment w:val="baseline"/>
        <w:rPr>
          <w:sz w:val="24"/>
          <w:szCs w:val="24"/>
        </w:rPr>
      </w:pPr>
      <w:r w:rsidRPr="00D625B1">
        <w:rPr>
          <w:sz w:val="24"/>
          <w:szCs w:val="24"/>
        </w:rPr>
        <w:t>На протяжении 2017 — 2019 годов и в 2021 году оборот розничной торговли имел тенденцию к росту. За 2020 год оборот розничной торговли составил 9832,8 млн. рублей, что в сопоставимых ценах на 10,0 % меньше, чем за 2019 год. На снижение показателя  в 2020 году повлияло введение ограничительных мероприятий на территории Российской Федерации в связи с неблагоприятной эпидемиологической обстановкой, из-за которых в апреле — июле  многие торговые центры города были закрыты. Кроме того, значительно вырос объем электронной розничной торговли в период самоизоляции. У</w:t>
      </w:r>
      <w:r w:rsidRPr="00D625B1">
        <w:rPr>
          <w:rFonts w:eastAsiaTheme="minorHAnsi"/>
          <w:sz w:val="24"/>
          <w:szCs w:val="24"/>
        </w:rPr>
        <w:t xml:space="preserve"> потребителей увеличился спрос на сервисы доставки. Наиболее популярным в городе является сервис доставки </w:t>
      </w:r>
      <w:proofErr w:type="spellStart"/>
      <w:r w:rsidRPr="00D625B1">
        <w:rPr>
          <w:rFonts w:eastAsiaTheme="minorHAnsi"/>
          <w:sz w:val="24"/>
          <w:szCs w:val="24"/>
        </w:rPr>
        <w:t>Wildberries</w:t>
      </w:r>
      <w:proofErr w:type="spellEnd"/>
      <w:r w:rsidRPr="00D625B1">
        <w:rPr>
          <w:rFonts w:eastAsiaTheme="minorHAnsi"/>
          <w:sz w:val="24"/>
          <w:szCs w:val="24"/>
        </w:rPr>
        <w:t xml:space="preserve"> (6 пунктов). На протяжении последних лет федеральные сети продолжают свое региональное развитие. Так, в отчетном периоде в городе были открыты продовольственные магазины торговых сетей «Магнит», «Пятерочка». Также активно развивается сетевой формат торговли в сфере аптечного обслуживания и  пекарен. Наряду со стационарными торговыми объектами на потребительском рынке города растет количество нестационарных объектов торговли и общественного питания. </w:t>
      </w:r>
    </w:p>
    <w:p w14:paraId="5A898462" w14:textId="77777777" w:rsidR="00D625B1" w:rsidRPr="00D625B1" w:rsidRDefault="00D625B1" w:rsidP="00D625B1">
      <w:pPr>
        <w:ind w:firstLine="708"/>
        <w:jc w:val="both"/>
        <w:rPr>
          <w:sz w:val="24"/>
          <w:szCs w:val="24"/>
        </w:rPr>
      </w:pPr>
      <w:r w:rsidRPr="00D625B1">
        <w:rPr>
          <w:sz w:val="24"/>
          <w:szCs w:val="24"/>
        </w:rPr>
        <w:t>Важным показателем социально-экономического развития города являются денежные доходы населения. Среднедушевые денежные доходы в среднем за месяц в расчете на одного жителя города  за период с 2017 по 2021 годы выросли на 63 %. Среднемесячная  номинальная начисленная заработная плата работающих в экономике, начисленная за 2021 год, составила 32817,0 рублей, по сравнению с 2020 годом  она увеличилась на 9,2 %.  Также происходил рост реальной заработной платы с учетом индекса потребительских цен.</w:t>
      </w:r>
    </w:p>
    <w:p w14:paraId="68A887B4" w14:textId="77777777" w:rsidR="00D625B1" w:rsidRPr="00D625B1" w:rsidRDefault="00D625B1" w:rsidP="00D625B1">
      <w:pPr>
        <w:ind w:firstLine="709"/>
        <w:jc w:val="both"/>
        <w:rPr>
          <w:sz w:val="24"/>
          <w:szCs w:val="24"/>
        </w:rPr>
      </w:pPr>
      <w:r w:rsidRPr="00D625B1">
        <w:rPr>
          <w:sz w:val="24"/>
          <w:szCs w:val="24"/>
        </w:rPr>
        <w:t>Ситуация на рынке труда в городе до 2020 года оставалась стабильной. Однако с апреля 2020 года из-за введения ограничительных мероприятий на территории Российской Федерации в связи с неблагоприятной эпидемиологической обстановкой наблюдалась отрицательная динамика основных показателей рынка труда. Рост официальных показателей по безработице в 2020 году происходил как за счет тех, кто потерял работу в этот период, так и в основном за счет тех, кто длительно не работал или был занят в неформальном секторе экономики и решил зарегистрироваться в качестве безработного для получения государственных мер социальной поддержки из-за пандемии COVID-19.</w:t>
      </w:r>
    </w:p>
    <w:p w14:paraId="246AF802" w14:textId="77777777" w:rsidR="00D625B1" w:rsidRPr="00D625B1" w:rsidRDefault="00D625B1" w:rsidP="00D625B1">
      <w:pPr>
        <w:ind w:firstLine="708"/>
        <w:contextualSpacing/>
        <w:jc w:val="both"/>
        <w:rPr>
          <w:sz w:val="24"/>
          <w:szCs w:val="24"/>
        </w:rPr>
      </w:pPr>
      <w:r w:rsidRPr="00D625B1">
        <w:rPr>
          <w:sz w:val="24"/>
          <w:szCs w:val="24"/>
        </w:rPr>
        <w:t xml:space="preserve">Одним из факторов, сдерживающих развитие экономики, является нехватка кадров рабочих специальностей. Анализ структуры свободных рабочих мест банка данных центра занятости населения показывает, что доля вакансий по рабочим профессиям составляет 67%. </w:t>
      </w:r>
    </w:p>
    <w:p w14:paraId="36B9229E" w14:textId="77777777" w:rsidR="00D625B1" w:rsidRPr="00D625B1" w:rsidRDefault="00D625B1" w:rsidP="00D625B1">
      <w:pPr>
        <w:ind w:firstLine="708"/>
        <w:jc w:val="both"/>
        <w:rPr>
          <w:sz w:val="24"/>
          <w:szCs w:val="24"/>
        </w:rPr>
      </w:pPr>
      <w:r w:rsidRPr="00D625B1">
        <w:rPr>
          <w:rFonts w:eastAsiaTheme="minorHAnsi"/>
          <w:sz w:val="24"/>
          <w:szCs w:val="24"/>
          <w:lang w:eastAsia="en-US"/>
        </w:rPr>
        <w:t>Основные показатели экономического развития представлены в таблице 1.</w:t>
      </w:r>
    </w:p>
    <w:p w14:paraId="7771E295" w14:textId="77777777" w:rsidR="00D625B1" w:rsidRPr="00D625B1" w:rsidRDefault="00D625B1" w:rsidP="00D625B1">
      <w:pPr>
        <w:ind w:firstLine="708"/>
        <w:jc w:val="center"/>
        <w:rPr>
          <w:rFonts w:eastAsiaTheme="minorHAnsi"/>
          <w:sz w:val="24"/>
          <w:szCs w:val="24"/>
          <w:lang w:eastAsia="en-US"/>
        </w:rPr>
      </w:pPr>
      <w:r w:rsidRPr="00D625B1">
        <w:rPr>
          <w:rFonts w:eastAsiaTheme="minorHAnsi"/>
          <w:sz w:val="24"/>
          <w:szCs w:val="24"/>
          <w:lang w:eastAsia="en-US"/>
        </w:rPr>
        <w:t>Таблица 1. Основные показатели экономического развития</w:t>
      </w:r>
    </w:p>
    <w:p w14:paraId="670E7081" w14:textId="77777777" w:rsidR="00D625B1" w:rsidRPr="00D625B1" w:rsidRDefault="00D625B1" w:rsidP="00D625B1">
      <w:pPr>
        <w:ind w:firstLine="708"/>
        <w:jc w:val="center"/>
        <w:rPr>
          <w:sz w:val="24"/>
          <w:szCs w:val="24"/>
        </w:rPr>
      </w:pPr>
    </w:p>
    <w:tbl>
      <w:tblPr>
        <w:tblW w:w="9360" w:type="dxa"/>
        <w:tblInd w:w="55" w:type="dxa"/>
        <w:tblCellMar>
          <w:top w:w="55" w:type="dxa"/>
          <w:left w:w="55" w:type="dxa"/>
          <w:bottom w:w="55" w:type="dxa"/>
          <w:right w:w="55" w:type="dxa"/>
        </w:tblCellMar>
        <w:tblLook w:val="04A0" w:firstRow="1" w:lastRow="0" w:firstColumn="1" w:lastColumn="0" w:noHBand="0" w:noVBand="1"/>
      </w:tblPr>
      <w:tblGrid>
        <w:gridCol w:w="512"/>
        <w:gridCol w:w="3174"/>
        <w:gridCol w:w="1309"/>
        <w:gridCol w:w="1065"/>
        <w:gridCol w:w="1080"/>
        <w:gridCol w:w="1140"/>
        <w:gridCol w:w="1080"/>
      </w:tblGrid>
      <w:tr w:rsidR="00D625B1" w:rsidRPr="00D625B1" w14:paraId="3ED8FACB" w14:textId="77777777" w:rsidTr="00E6137A">
        <w:tc>
          <w:tcPr>
            <w:tcW w:w="511" w:type="dxa"/>
            <w:vMerge w:val="restart"/>
            <w:tcBorders>
              <w:top w:val="single" w:sz="4" w:space="0" w:color="000000"/>
              <w:left w:val="single" w:sz="4" w:space="0" w:color="000000"/>
              <w:bottom w:val="single" w:sz="4" w:space="0" w:color="000000"/>
            </w:tcBorders>
          </w:tcPr>
          <w:p w14:paraId="2FFEE0CD" w14:textId="77777777" w:rsidR="00D625B1" w:rsidRPr="00D625B1" w:rsidRDefault="00D625B1" w:rsidP="00D625B1">
            <w:pPr>
              <w:pStyle w:val="aff2"/>
              <w:jc w:val="center"/>
              <w:rPr>
                <w:sz w:val="24"/>
                <w:szCs w:val="24"/>
              </w:rPr>
            </w:pPr>
            <w:r w:rsidRPr="00D625B1">
              <w:rPr>
                <w:sz w:val="24"/>
                <w:szCs w:val="24"/>
              </w:rPr>
              <w:t>№ п/п</w:t>
            </w:r>
          </w:p>
        </w:tc>
        <w:tc>
          <w:tcPr>
            <w:tcW w:w="3174" w:type="dxa"/>
            <w:vMerge w:val="restart"/>
            <w:tcBorders>
              <w:top w:val="single" w:sz="4" w:space="0" w:color="000000"/>
              <w:left w:val="single" w:sz="4" w:space="0" w:color="000000"/>
              <w:bottom w:val="single" w:sz="4" w:space="0" w:color="000000"/>
            </w:tcBorders>
          </w:tcPr>
          <w:p w14:paraId="6002ED71" w14:textId="77777777" w:rsidR="00D625B1" w:rsidRPr="00D625B1" w:rsidRDefault="00D625B1" w:rsidP="00D625B1">
            <w:pPr>
              <w:pStyle w:val="aff2"/>
              <w:jc w:val="center"/>
              <w:rPr>
                <w:sz w:val="24"/>
                <w:szCs w:val="24"/>
              </w:rPr>
            </w:pPr>
            <w:r w:rsidRPr="00D625B1">
              <w:rPr>
                <w:sz w:val="24"/>
                <w:szCs w:val="24"/>
              </w:rPr>
              <w:t>Показатель</w:t>
            </w:r>
          </w:p>
        </w:tc>
        <w:tc>
          <w:tcPr>
            <w:tcW w:w="5674" w:type="dxa"/>
            <w:gridSpan w:val="5"/>
            <w:tcBorders>
              <w:top w:val="single" w:sz="4" w:space="0" w:color="000000"/>
              <w:left w:val="single" w:sz="4" w:space="0" w:color="000000"/>
              <w:bottom w:val="single" w:sz="4" w:space="0" w:color="000000"/>
              <w:right w:val="single" w:sz="4" w:space="0" w:color="000000"/>
            </w:tcBorders>
          </w:tcPr>
          <w:p w14:paraId="6B5BE123" w14:textId="77777777" w:rsidR="00D625B1" w:rsidRPr="00D625B1" w:rsidRDefault="00D625B1" w:rsidP="00D625B1">
            <w:pPr>
              <w:pStyle w:val="aff2"/>
              <w:jc w:val="center"/>
              <w:rPr>
                <w:sz w:val="24"/>
                <w:szCs w:val="24"/>
              </w:rPr>
            </w:pPr>
            <w:r w:rsidRPr="00D625B1">
              <w:rPr>
                <w:sz w:val="24"/>
                <w:szCs w:val="24"/>
              </w:rPr>
              <w:t>по годам</w:t>
            </w:r>
          </w:p>
        </w:tc>
      </w:tr>
      <w:tr w:rsidR="00D625B1" w:rsidRPr="00D625B1" w14:paraId="2BF1DBC5" w14:textId="77777777" w:rsidTr="00E6137A">
        <w:tc>
          <w:tcPr>
            <w:tcW w:w="511" w:type="dxa"/>
            <w:vMerge/>
            <w:tcBorders>
              <w:top w:val="single" w:sz="4" w:space="0" w:color="000000"/>
              <w:left w:val="single" w:sz="4" w:space="0" w:color="000000"/>
              <w:bottom w:val="single" w:sz="4" w:space="0" w:color="000000"/>
            </w:tcBorders>
          </w:tcPr>
          <w:p w14:paraId="251A19FC" w14:textId="77777777" w:rsidR="00D625B1" w:rsidRPr="00D625B1" w:rsidRDefault="00D625B1" w:rsidP="00D625B1">
            <w:pPr>
              <w:pStyle w:val="aff2"/>
              <w:jc w:val="center"/>
              <w:rPr>
                <w:sz w:val="24"/>
                <w:szCs w:val="24"/>
              </w:rPr>
            </w:pPr>
          </w:p>
        </w:tc>
        <w:tc>
          <w:tcPr>
            <w:tcW w:w="3174" w:type="dxa"/>
            <w:vMerge/>
            <w:tcBorders>
              <w:top w:val="single" w:sz="4" w:space="0" w:color="000000"/>
              <w:left w:val="single" w:sz="4" w:space="0" w:color="000000"/>
              <w:bottom w:val="single" w:sz="4" w:space="0" w:color="000000"/>
            </w:tcBorders>
          </w:tcPr>
          <w:p w14:paraId="7563A306" w14:textId="77777777" w:rsidR="00D625B1" w:rsidRPr="00D625B1" w:rsidRDefault="00D625B1" w:rsidP="00D625B1">
            <w:pPr>
              <w:pStyle w:val="aff2"/>
              <w:jc w:val="center"/>
              <w:rPr>
                <w:sz w:val="24"/>
                <w:szCs w:val="24"/>
              </w:rPr>
            </w:pPr>
          </w:p>
        </w:tc>
        <w:tc>
          <w:tcPr>
            <w:tcW w:w="1309" w:type="dxa"/>
            <w:tcBorders>
              <w:left w:val="single" w:sz="4" w:space="0" w:color="000000"/>
              <w:bottom w:val="single" w:sz="4" w:space="0" w:color="000000"/>
            </w:tcBorders>
          </w:tcPr>
          <w:p w14:paraId="0A720C27" w14:textId="77777777" w:rsidR="00D625B1" w:rsidRPr="00D625B1" w:rsidRDefault="00D625B1" w:rsidP="00D625B1">
            <w:pPr>
              <w:pStyle w:val="aff2"/>
              <w:jc w:val="center"/>
              <w:rPr>
                <w:sz w:val="24"/>
                <w:szCs w:val="24"/>
              </w:rPr>
            </w:pPr>
            <w:r w:rsidRPr="00D625B1">
              <w:rPr>
                <w:sz w:val="24"/>
                <w:szCs w:val="24"/>
              </w:rPr>
              <w:t>2017</w:t>
            </w:r>
          </w:p>
        </w:tc>
        <w:tc>
          <w:tcPr>
            <w:tcW w:w="1065" w:type="dxa"/>
            <w:tcBorders>
              <w:left w:val="single" w:sz="4" w:space="0" w:color="000000"/>
              <w:bottom w:val="single" w:sz="4" w:space="0" w:color="000000"/>
            </w:tcBorders>
          </w:tcPr>
          <w:p w14:paraId="5448E818" w14:textId="77777777" w:rsidR="00D625B1" w:rsidRPr="00D625B1" w:rsidRDefault="00D625B1" w:rsidP="00D625B1">
            <w:pPr>
              <w:pStyle w:val="aff2"/>
              <w:jc w:val="center"/>
              <w:rPr>
                <w:sz w:val="24"/>
                <w:szCs w:val="24"/>
              </w:rPr>
            </w:pPr>
            <w:r w:rsidRPr="00D625B1">
              <w:rPr>
                <w:sz w:val="24"/>
                <w:szCs w:val="24"/>
              </w:rPr>
              <w:t>2018</w:t>
            </w:r>
          </w:p>
        </w:tc>
        <w:tc>
          <w:tcPr>
            <w:tcW w:w="1080" w:type="dxa"/>
            <w:tcBorders>
              <w:left w:val="single" w:sz="4" w:space="0" w:color="000000"/>
              <w:bottom w:val="single" w:sz="4" w:space="0" w:color="000000"/>
            </w:tcBorders>
          </w:tcPr>
          <w:p w14:paraId="0BFCB5D7" w14:textId="77777777" w:rsidR="00D625B1" w:rsidRPr="00D625B1" w:rsidRDefault="00D625B1" w:rsidP="00D625B1">
            <w:pPr>
              <w:pStyle w:val="aff2"/>
              <w:jc w:val="center"/>
              <w:rPr>
                <w:sz w:val="24"/>
                <w:szCs w:val="24"/>
              </w:rPr>
            </w:pPr>
            <w:r w:rsidRPr="00D625B1">
              <w:rPr>
                <w:sz w:val="24"/>
                <w:szCs w:val="24"/>
              </w:rPr>
              <w:t>2019</w:t>
            </w:r>
          </w:p>
        </w:tc>
        <w:tc>
          <w:tcPr>
            <w:tcW w:w="1140" w:type="dxa"/>
            <w:tcBorders>
              <w:left w:val="single" w:sz="4" w:space="0" w:color="000000"/>
              <w:bottom w:val="single" w:sz="4" w:space="0" w:color="000000"/>
            </w:tcBorders>
          </w:tcPr>
          <w:p w14:paraId="78D8B9C4" w14:textId="77777777" w:rsidR="00D625B1" w:rsidRPr="00D625B1" w:rsidRDefault="00D625B1" w:rsidP="00D625B1">
            <w:pPr>
              <w:pStyle w:val="aff2"/>
              <w:jc w:val="center"/>
              <w:rPr>
                <w:sz w:val="24"/>
                <w:szCs w:val="24"/>
              </w:rPr>
            </w:pPr>
            <w:r w:rsidRPr="00D625B1">
              <w:rPr>
                <w:sz w:val="24"/>
                <w:szCs w:val="24"/>
              </w:rPr>
              <w:t>2020</w:t>
            </w:r>
          </w:p>
        </w:tc>
        <w:tc>
          <w:tcPr>
            <w:tcW w:w="1080" w:type="dxa"/>
            <w:tcBorders>
              <w:left w:val="single" w:sz="4" w:space="0" w:color="000000"/>
              <w:bottom w:val="single" w:sz="4" w:space="0" w:color="000000"/>
              <w:right w:val="single" w:sz="4" w:space="0" w:color="000000"/>
            </w:tcBorders>
          </w:tcPr>
          <w:p w14:paraId="2D5B8B0A" w14:textId="77777777" w:rsidR="00D625B1" w:rsidRPr="00D625B1" w:rsidRDefault="00D625B1" w:rsidP="00D625B1">
            <w:pPr>
              <w:pStyle w:val="aff2"/>
              <w:jc w:val="center"/>
              <w:rPr>
                <w:sz w:val="24"/>
                <w:szCs w:val="24"/>
              </w:rPr>
            </w:pPr>
            <w:r w:rsidRPr="00D625B1">
              <w:rPr>
                <w:sz w:val="24"/>
                <w:szCs w:val="24"/>
              </w:rPr>
              <w:t>2021</w:t>
            </w:r>
          </w:p>
        </w:tc>
      </w:tr>
      <w:tr w:rsidR="00D625B1" w:rsidRPr="00D625B1" w14:paraId="0138C289" w14:textId="77777777" w:rsidTr="00E6137A">
        <w:tc>
          <w:tcPr>
            <w:tcW w:w="511" w:type="dxa"/>
            <w:tcBorders>
              <w:left w:val="single" w:sz="4" w:space="0" w:color="000000"/>
              <w:bottom w:val="single" w:sz="4" w:space="0" w:color="000000"/>
            </w:tcBorders>
          </w:tcPr>
          <w:p w14:paraId="7888E5EF" w14:textId="77777777" w:rsidR="00D625B1" w:rsidRPr="00D625B1" w:rsidRDefault="00D625B1" w:rsidP="00D625B1">
            <w:pPr>
              <w:pStyle w:val="aff2"/>
              <w:rPr>
                <w:sz w:val="24"/>
                <w:szCs w:val="24"/>
              </w:rPr>
            </w:pPr>
            <w:r w:rsidRPr="00D625B1">
              <w:rPr>
                <w:sz w:val="24"/>
                <w:szCs w:val="24"/>
              </w:rPr>
              <w:lastRenderedPageBreak/>
              <w:t>1.</w:t>
            </w:r>
          </w:p>
        </w:tc>
        <w:tc>
          <w:tcPr>
            <w:tcW w:w="3174" w:type="dxa"/>
            <w:tcBorders>
              <w:left w:val="single" w:sz="4" w:space="0" w:color="000000"/>
              <w:bottom w:val="single" w:sz="4" w:space="0" w:color="000000"/>
            </w:tcBorders>
          </w:tcPr>
          <w:p w14:paraId="36EA0C11" w14:textId="77777777" w:rsidR="00D625B1" w:rsidRPr="00D625B1" w:rsidRDefault="00D625B1" w:rsidP="00D625B1">
            <w:pPr>
              <w:pStyle w:val="aff2"/>
              <w:rPr>
                <w:sz w:val="24"/>
                <w:szCs w:val="24"/>
              </w:rPr>
            </w:pPr>
            <w:r w:rsidRPr="00D625B1">
              <w:rPr>
                <w:sz w:val="24"/>
                <w:szCs w:val="24"/>
              </w:rPr>
              <w:t>Индекс промышленного производства, %</w:t>
            </w:r>
          </w:p>
        </w:tc>
        <w:tc>
          <w:tcPr>
            <w:tcW w:w="1309" w:type="dxa"/>
            <w:tcBorders>
              <w:left w:val="single" w:sz="4" w:space="0" w:color="000000"/>
              <w:bottom w:val="single" w:sz="4" w:space="0" w:color="000000"/>
            </w:tcBorders>
          </w:tcPr>
          <w:p w14:paraId="4BDDC6F6" w14:textId="77777777" w:rsidR="00D625B1" w:rsidRPr="00D625B1" w:rsidRDefault="00D625B1" w:rsidP="00D625B1">
            <w:pPr>
              <w:pStyle w:val="aff2"/>
              <w:jc w:val="center"/>
              <w:rPr>
                <w:sz w:val="24"/>
                <w:szCs w:val="24"/>
              </w:rPr>
            </w:pPr>
            <w:r w:rsidRPr="00D625B1">
              <w:rPr>
                <w:sz w:val="24"/>
                <w:szCs w:val="24"/>
              </w:rPr>
              <w:t>147,9</w:t>
            </w:r>
          </w:p>
        </w:tc>
        <w:tc>
          <w:tcPr>
            <w:tcW w:w="1065" w:type="dxa"/>
            <w:tcBorders>
              <w:left w:val="single" w:sz="4" w:space="0" w:color="000000"/>
              <w:bottom w:val="single" w:sz="4" w:space="0" w:color="000000"/>
            </w:tcBorders>
          </w:tcPr>
          <w:p w14:paraId="16269C98" w14:textId="77777777" w:rsidR="00D625B1" w:rsidRPr="00D625B1" w:rsidRDefault="00D625B1" w:rsidP="00D625B1">
            <w:pPr>
              <w:pStyle w:val="aff2"/>
              <w:jc w:val="center"/>
              <w:rPr>
                <w:sz w:val="24"/>
                <w:szCs w:val="24"/>
              </w:rPr>
            </w:pPr>
            <w:r w:rsidRPr="00D625B1">
              <w:rPr>
                <w:sz w:val="24"/>
                <w:szCs w:val="24"/>
              </w:rPr>
              <w:t>97,3</w:t>
            </w:r>
          </w:p>
        </w:tc>
        <w:tc>
          <w:tcPr>
            <w:tcW w:w="1080" w:type="dxa"/>
            <w:tcBorders>
              <w:left w:val="single" w:sz="4" w:space="0" w:color="000000"/>
              <w:bottom w:val="single" w:sz="4" w:space="0" w:color="000000"/>
            </w:tcBorders>
          </w:tcPr>
          <w:p w14:paraId="625222CC" w14:textId="77777777" w:rsidR="00D625B1" w:rsidRPr="00D625B1" w:rsidRDefault="00D625B1" w:rsidP="00D625B1">
            <w:pPr>
              <w:pStyle w:val="aff2"/>
              <w:jc w:val="center"/>
              <w:rPr>
                <w:sz w:val="24"/>
                <w:szCs w:val="24"/>
              </w:rPr>
            </w:pPr>
            <w:r w:rsidRPr="00D625B1">
              <w:rPr>
                <w:sz w:val="24"/>
                <w:szCs w:val="24"/>
              </w:rPr>
              <w:t>105,4</w:t>
            </w:r>
          </w:p>
        </w:tc>
        <w:tc>
          <w:tcPr>
            <w:tcW w:w="1140" w:type="dxa"/>
            <w:tcBorders>
              <w:left w:val="single" w:sz="4" w:space="0" w:color="000000"/>
              <w:bottom w:val="single" w:sz="4" w:space="0" w:color="000000"/>
            </w:tcBorders>
          </w:tcPr>
          <w:p w14:paraId="040DD311" w14:textId="77777777" w:rsidR="00D625B1" w:rsidRPr="00D625B1" w:rsidRDefault="00D625B1" w:rsidP="00D625B1">
            <w:pPr>
              <w:pStyle w:val="aff2"/>
              <w:jc w:val="center"/>
              <w:rPr>
                <w:sz w:val="24"/>
                <w:szCs w:val="24"/>
              </w:rPr>
            </w:pPr>
            <w:r w:rsidRPr="00D625B1">
              <w:rPr>
                <w:sz w:val="24"/>
                <w:szCs w:val="24"/>
              </w:rPr>
              <w:t>155,1</w:t>
            </w:r>
          </w:p>
        </w:tc>
        <w:tc>
          <w:tcPr>
            <w:tcW w:w="1080" w:type="dxa"/>
            <w:tcBorders>
              <w:left w:val="single" w:sz="4" w:space="0" w:color="000000"/>
              <w:bottom w:val="single" w:sz="4" w:space="0" w:color="000000"/>
              <w:right w:val="single" w:sz="4" w:space="0" w:color="000000"/>
            </w:tcBorders>
          </w:tcPr>
          <w:p w14:paraId="2166D652" w14:textId="77777777" w:rsidR="00D625B1" w:rsidRPr="00D625B1" w:rsidRDefault="00D625B1" w:rsidP="00D625B1">
            <w:pPr>
              <w:pStyle w:val="aff2"/>
              <w:jc w:val="center"/>
              <w:rPr>
                <w:sz w:val="24"/>
                <w:szCs w:val="24"/>
              </w:rPr>
            </w:pPr>
            <w:r w:rsidRPr="00D625B1">
              <w:rPr>
                <w:sz w:val="24"/>
                <w:szCs w:val="24"/>
              </w:rPr>
              <w:t>73,0</w:t>
            </w:r>
          </w:p>
        </w:tc>
      </w:tr>
      <w:tr w:rsidR="00D625B1" w:rsidRPr="00D625B1" w14:paraId="3338344D" w14:textId="77777777" w:rsidTr="00E6137A">
        <w:tc>
          <w:tcPr>
            <w:tcW w:w="511" w:type="dxa"/>
            <w:tcBorders>
              <w:left w:val="single" w:sz="4" w:space="0" w:color="000000"/>
              <w:bottom w:val="single" w:sz="4" w:space="0" w:color="000000"/>
            </w:tcBorders>
          </w:tcPr>
          <w:p w14:paraId="798BC4D4" w14:textId="77777777" w:rsidR="00D625B1" w:rsidRPr="00D625B1" w:rsidRDefault="00D625B1" w:rsidP="00D625B1">
            <w:pPr>
              <w:pStyle w:val="aff2"/>
              <w:rPr>
                <w:sz w:val="24"/>
                <w:szCs w:val="24"/>
              </w:rPr>
            </w:pPr>
            <w:r w:rsidRPr="00D625B1">
              <w:rPr>
                <w:sz w:val="24"/>
                <w:szCs w:val="24"/>
              </w:rPr>
              <w:t>2.</w:t>
            </w:r>
          </w:p>
        </w:tc>
        <w:tc>
          <w:tcPr>
            <w:tcW w:w="3174" w:type="dxa"/>
            <w:tcBorders>
              <w:left w:val="single" w:sz="4" w:space="0" w:color="000000"/>
              <w:bottom w:val="single" w:sz="4" w:space="0" w:color="000000"/>
            </w:tcBorders>
          </w:tcPr>
          <w:p w14:paraId="020AE8AA" w14:textId="77777777" w:rsidR="00D625B1" w:rsidRPr="00D625B1" w:rsidRDefault="00D625B1" w:rsidP="00D625B1">
            <w:pPr>
              <w:keepNext/>
              <w:jc w:val="both"/>
              <w:rPr>
                <w:sz w:val="24"/>
                <w:szCs w:val="24"/>
              </w:rPr>
            </w:pPr>
            <w:r w:rsidRPr="00D625B1">
              <w:rPr>
                <w:rFonts w:eastAsia="Calibri"/>
                <w:sz w:val="24"/>
                <w:szCs w:val="24"/>
                <w:lang w:eastAsia="en-US"/>
              </w:rPr>
              <w:t xml:space="preserve">Объем отгруженных товаров, собственного производства, выполненных работ, услуг в промышленном производстве, </w:t>
            </w:r>
          </w:p>
          <w:p w14:paraId="778C7322" w14:textId="77777777" w:rsidR="00D625B1" w:rsidRPr="00D625B1" w:rsidRDefault="00D625B1" w:rsidP="00D625B1">
            <w:pPr>
              <w:keepNext/>
              <w:jc w:val="both"/>
              <w:rPr>
                <w:sz w:val="24"/>
                <w:szCs w:val="24"/>
              </w:rPr>
            </w:pPr>
            <w:r w:rsidRPr="00D625B1">
              <w:rPr>
                <w:rFonts w:eastAsia="Calibri"/>
                <w:sz w:val="24"/>
                <w:szCs w:val="24"/>
                <w:lang w:eastAsia="en-US"/>
              </w:rPr>
              <w:t>млн. руб.</w:t>
            </w:r>
          </w:p>
        </w:tc>
        <w:tc>
          <w:tcPr>
            <w:tcW w:w="1309" w:type="dxa"/>
            <w:tcBorders>
              <w:left w:val="single" w:sz="4" w:space="0" w:color="000000"/>
              <w:bottom w:val="single" w:sz="4" w:space="0" w:color="000000"/>
            </w:tcBorders>
          </w:tcPr>
          <w:p w14:paraId="6229D417" w14:textId="77777777" w:rsidR="00D625B1" w:rsidRPr="00D625B1" w:rsidRDefault="00D625B1" w:rsidP="00D625B1">
            <w:pPr>
              <w:pStyle w:val="aff2"/>
              <w:jc w:val="center"/>
              <w:rPr>
                <w:sz w:val="24"/>
                <w:szCs w:val="24"/>
              </w:rPr>
            </w:pPr>
            <w:r w:rsidRPr="00D625B1">
              <w:rPr>
                <w:sz w:val="24"/>
                <w:szCs w:val="24"/>
              </w:rPr>
              <w:t>13620</w:t>
            </w:r>
          </w:p>
        </w:tc>
        <w:tc>
          <w:tcPr>
            <w:tcW w:w="1065" w:type="dxa"/>
            <w:tcBorders>
              <w:left w:val="single" w:sz="4" w:space="0" w:color="000000"/>
              <w:bottom w:val="single" w:sz="4" w:space="0" w:color="000000"/>
            </w:tcBorders>
          </w:tcPr>
          <w:p w14:paraId="79BA671F" w14:textId="77777777" w:rsidR="00D625B1" w:rsidRPr="00D625B1" w:rsidRDefault="00D625B1" w:rsidP="00D625B1">
            <w:pPr>
              <w:pStyle w:val="aff2"/>
              <w:jc w:val="center"/>
              <w:rPr>
                <w:sz w:val="24"/>
                <w:szCs w:val="24"/>
              </w:rPr>
            </w:pPr>
            <w:r w:rsidRPr="00D625B1">
              <w:rPr>
                <w:sz w:val="24"/>
                <w:szCs w:val="24"/>
              </w:rPr>
              <w:t>15001</w:t>
            </w:r>
          </w:p>
        </w:tc>
        <w:tc>
          <w:tcPr>
            <w:tcW w:w="1080" w:type="dxa"/>
            <w:tcBorders>
              <w:left w:val="single" w:sz="4" w:space="0" w:color="000000"/>
              <w:bottom w:val="single" w:sz="4" w:space="0" w:color="000000"/>
            </w:tcBorders>
          </w:tcPr>
          <w:p w14:paraId="7F12F842" w14:textId="77777777" w:rsidR="00D625B1" w:rsidRPr="00D625B1" w:rsidRDefault="00D625B1" w:rsidP="00D625B1">
            <w:pPr>
              <w:pStyle w:val="aff2"/>
              <w:jc w:val="center"/>
              <w:rPr>
                <w:sz w:val="24"/>
                <w:szCs w:val="24"/>
              </w:rPr>
            </w:pPr>
            <w:r w:rsidRPr="00D625B1">
              <w:rPr>
                <w:sz w:val="24"/>
                <w:szCs w:val="24"/>
              </w:rPr>
              <w:t>15305</w:t>
            </w:r>
          </w:p>
        </w:tc>
        <w:tc>
          <w:tcPr>
            <w:tcW w:w="1140" w:type="dxa"/>
            <w:tcBorders>
              <w:left w:val="single" w:sz="4" w:space="0" w:color="000000"/>
              <w:bottom w:val="single" w:sz="4" w:space="0" w:color="000000"/>
            </w:tcBorders>
          </w:tcPr>
          <w:p w14:paraId="15CB00AD" w14:textId="77777777" w:rsidR="00D625B1" w:rsidRPr="00D625B1" w:rsidRDefault="00D625B1" w:rsidP="00D625B1">
            <w:pPr>
              <w:pStyle w:val="aff2"/>
              <w:jc w:val="center"/>
              <w:rPr>
                <w:sz w:val="24"/>
                <w:szCs w:val="24"/>
              </w:rPr>
            </w:pPr>
            <w:r w:rsidRPr="00D625B1">
              <w:rPr>
                <w:sz w:val="24"/>
                <w:szCs w:val="24"/>
              </w:rPr>
              <w:t>23805</w:t>
            </w:r>
          </w:p>
        </w:tc>
        <w:tc>
          <w:tcPr>
            <w:tcW w:w="1080" w:type="dxa"/>
            <w:tcBorders>
              <w:left w:val="single" w:sz="4" w:space="0" w:color="000000"/>
              <w:bottom w:val="single" w:sz="4" w:space="0" w:color="000000"/>
              <w:right w:val="single" w:sz="4" w:space="0" w:color="000000"/>
            </w:tcBorders>
          </w:tcPr>
          <w:p w14:paraId="27E5BAB3" w14:textId="77777777" w:rsidR="00D625B1" w:rsidRPr="00D625B1" w:rsidRDefault="00D625B1" w:rsidP="00D625B1">
            <w:pPr>
              <w:pStyle w:val="aff2"/>
              <w:jc w:val="center"/>
              <w:rPr>
                <w:sz w:val="24"/>
                <w:szCs w:val="24"/>
              </w:rPr>
            </w:pPr>
            <w:r w:rsidRPr="00D625B1">
              <w:rPr>
                <w:sz w:val="24"/>
                <w:szCs w:val="24"/>
              </w:rPr>
              <w:t>21438</w:t>
            </w:r>
          </w:p>
        </w:tc>
      </w:tr>
      <w:tr w:rsidR="00D625B1" w:rsidRPr="00D625B1" w14:paraId="1DE3380B" w14:textId="77777777" w:rsidTr="00E6137A">
        <w:tc>
          <w:tcPr>
            <w:tcW w:w="511" w:type="dxa"/>
            <w:tcBorders>
              <w:left w:val="single" w:sz="4" w:space="0" w:color="000000"/>
              <w:bottom w:val="single" w:sz="4" w:space="0" w:color="000000"/>
            </w:tcBorders>
          </w:tcPr>
          <w:p w14:paraId="0E3B4E8F" w14:textId="77777777" w:rsidR="00D625B1" w:rsidRPr="00D625B1" w:rsidRDefault="00D625B1" w:rsidP="00D625B1">
            <w:pPr>
              <w:pStyle w:val="aff2"/>
              <w:rPr>
                <w:sz w:val="24"/>
                <w:szCs w:val="24"/>
              </w:rPr>
            </w:pPr>
            <w:r w:rsidRPr="00D625B1">
              <w:rPr>
                <w:sz w:val="24"/>
                <w:szCs w:val="24"/>
              </w:rPr>
              <w:t>3.</w:t>
            </w:r>
          </w:p>
        </w:tc>
        <w:tc>
          <w:tcPr>
            <w:tcW w:w="3174" w:type="dxa"/>
            <w:tcBorders>
              <w:left w:val="single" w:sz="4" w:space="0" w:color="000000"/>
              <w:bottom w:val="single" w:sz="4" w:space="0" w:color="000000"/>
            </w:tcBorders>
          </w:tcPr>
          <w:p w14:paraId="14417C99" w14:textId="77777777" w:rsidR="00D625B1" w:rsidRPr="00D625B1" w:rsidRDefault="00D625B1" w:rsidP="00D625B1">
            <w:pPr>
              <w:keepNext/>
              <w:jc w:val="both"/>
              <w:rPr>
                <w:sz w:val="24"/>
                <w:szCs w:val="24"/>
              </w:rPr>
            </w:pPr>
            <w:r w:rsidRPr="00D625B1">
              <w:rPr>
                <w:rFonts w:eastAsia="Calibri"/>
                <w:sz w:val="24"/>
                <w:szCs w:val="24"/>
                <w:lang w:eastAsia="en-US"/>
              </w:rPr>
              <w:t>Инвестиции в основной капитал за счет всех источников финансирования:</w:t>
            </w:r>
          </w:p>
          <w:p w14:paraId="2F55B959" w14:textId="77777777" w:rsidR="00D625B1" w:rsidRPr="00D625B1" w:rsidRDefault="00D625B1" w:rsidP="00D625B1">
            <w:pPr>
              <w:jc w:val="both"/>
              <w:rPr>
                <w:sz w:val="24"/>
                <w:szCs w:val="24"/>
              </w:rPr>
            </w:pPr>
            <w:r w:rsidRPr="00D625B1">
              <w:rPr>
                <w:rFonts w:eastAsia="Calibri"/>
                <w:sz w:val="24"/>
                <w:szCs w:val="24"/>
                <w:lang w:eastAsia="en-US"/>
              </w:rPr>
              <w:t xml:space="preserve">- всего, </w:t>
            </w:r>
            <w:proofErr w:type="spellStart"/>
            <w:r w:rsidRPr="00D625B1">
              <w:rPr>
                <w:rFonts w:eastAsia="Calibri"/>
                <w:sz w:val="24"/>
                <w:szCs w:val="24"/>
                <w:lang w:eastAsia="en-US"/>
              </w:rPr>
              <w:t>млн.руб</w:t>
            </w:r>
            <w:proofErr w:type="spellEnd"/>
            <w:r w:rsidRPr="00D625B1">
              <w:rPr>
                <w:rFonts w:eastAsia="Calibri"/>
                <w:sz w:val="24"/>
                <w:szCs w:val="24"/>
                <w:lang w:eastAsia="en-US"/>
              </w:rPr>
              <w:t>.</w:t>
            </w:r>
          </w:p>
        </w:tc>
        <w:tc>
          <w:tcPr>
            <w:tcW w:w="1309" w:type="dxa"/>
            <w:tcBorders>
              <w:left w:val="single" w:sz="4" w:space="0" w:color="000000"/>
              <w:bottom w:val="single" w:sz="4" w:space="0" w:color="000000"/>
            </w:tcBorders>
          </w:tcPr>
          <w:p w14:paraId="06B454EA" w14:textId="77777777" w:rsidR="00D625B1" w:rsidRPr="00D625B1" w:rsidRDefault="00D625B1" w:rsidP="00D625B1">
            <w:pPr>
              <w:pStyle w:val="aff2"/>
              <w:jc w:val="center"/>
              <w:rPr>
                <w:sz w:val="24"/>
                <w:szCs w:val="24"/>
              </w:rPr>
            </w:pPr>
            <w:r w:rsidRPr="00D625B1">
              <w:rPr>
                <w:sz w:val="24"/>
                <w:szCs w:val="24"/>
              </w:rPr>
              <w:t>283,3</w:t>
            </w:r>
          </w:p>
        </w:tc>
        <w:tc>
          <w:tcPr>
            <w:tcW w:w="1065" w:type="dxa"/>
            <w:tcBorders>
              <w:left w:val="single" w:sz="4" w:space="0" w:color="000000"/>
              <w:bottom w:val="single" w:sz="4" w:space="0" w:color="000000"/>
            </w:tcBorders>
          </w:tcPr>
          <w:p w14:paraId="4F2A56B8" w14:textId="77777777" w:rsidR="00D625B1" w:rsidRPr="00D625B1" w:rsidRDefault="00D625B1" w:rsidP="00D625B1">
            <w:pPr>
              <w:pStyle w:val="aff2"/>
              <w:jc w:val="center"/>
              <w:rPr>
                <w:sz w:val="24"/>
                <w:szCs w:val="24"/>
              </w:rPr>
            </w:pPr>
            <w:r w:rsidRPr="00D625B1">
              <w:rPr>
                <w:sz w:val="24"/>
                <w:szCs w:val="24"/>
              </w:rPr>
              <w:t>674,1</w:t>
            </w:r>
          </w:p>
        </w:tc>
        <w:tc>
          <w:tcPr>
            <w:tcW w:w="1080" w:type="dxa"/>
            <w:tcBorders>
              <w:left w:val="single" w:sz="4" w:space="0" w:color="000000"/>
              <w:bottom w:val="single" w:sz="4" w:space="0" w:color="000000"/>
            </w:tcBorders>
          </w:tcPr>
          <w:p w14:paraId="264DB626" w14:textId="77777777" w:rsidR="00D625B1" w:rsidRPr="00D625B1" w:rsidRDefault="00D625B1" w:rsidP="00D625B1">
            <w:pPr>
              <w:pStyle w:val="aff2"/>
              <w:jc w:val="center"/>
              <w:rPr>
                <w:sz w:val="24"/>
                <w:szCs w:val="24"/>
              </w:rPr>
            </w:pPr>
            <w:r w:rsidRPr="00D625B1">
              <w:rPr>
                <w:sz w:val="24"/>
                <w:szCs w:val="24"/>
              </w:rPr>
              <w:t>1853,1</w:t>
            </w:r>
          </w:p>
        </w:tc>
        <w:tc>
          <w:tcPr>
            <w:tcW w:w="1140" w:type="dxa"/>
            <w:tcBorders>
              <w:left w:val="single" w:sz="4" w:space="0" w:color="000000"/>
              <w:bottom w:val="single" w:sz="4" w:space="0" w:color="000000"/>
            </w:tcBorders>
          </w:tcPr>
          <w:p w14:paraId="0E519976" w14:textId="77777777" w:rsidR="00D625B1" w:rsidRPr="00D625B1" w:rsidRDefault="00D625B1" w:rsidP="00D625B1">
            <w:pPr>
              <w:pStyle w:val="aff2"/>
              <w:jc w:val="center"/>
              <w:rPr>
                <w:sz w:val="24"/>
                <w:szCs w:val="24"/>
              </w:rPr>
            </w:pPr>
            <w:r w:rsidRPr="00D625B1">
              <w:rPr>
                <w:sz w:val="24"/>
                <w:szCs w:val="24"/>
              </w:rPr>
              <w:t>1214,3</w:t>
            </w:r>
          </w:p>
        </w:tc>
        <w:tc>
          <w:tcPr>
            <w:tcW w:w="1080" w:type="dxa"/>
            <w:tcBorders>
              <w:left w:val="single" w:sz="4" w:space="0" w:color="000000"/>
              <w:bottom w:val="single" w:sz="4" w:space="0" w:color="000000"/>
              <w:right w:val="single" w:sz="4" w:space="0" w:color="000000"/>
            </w:tcBorders>
          </w:tcPr>
          <w:p w14:paraId="6B790C8C" w14:textId="77777777" w:rsidR="00D625B1" w:rsidRPr="00D625B1" w:rsidRDefault="00D625B1" w:rsidP="00D625B1">
            <w:pPr>
              <w:pStyle w:val="aff2"/>
              <w:jc w:val="center"/>
              <w:rPr>
                <w:sz w:val="24"/>
                <w:szCs w:val="24"/>
              </w:rPr>
            </w:pPr>
            <w:r w:rsidRPr="00D625B1">
              <w:rPr>
                <w:sz w:val="24"/>
                <w:szCs w:val="24"/>
              </w:rPr>
              <w:t>639,8</w:t>
            </w:r>
          </w:p>
        </w:tc>
      </w:tr>
      <w:tr w:rsidR="00D625B1" w:rsidRPr="00D625B1" w14:paraId="24DE121C" w14:textId="77777777" w:rsidTr="00E6137A">
        <w:tc>
          <w:tcPr>
            <w:tcW w:w="511" w:type="dxa"/>
            <w:tcBorders>
              <w:left w:val="single" w:sz="4" w:space="0" w:color="000000"/>
              <w:bottom w:val="single" w:sz="4" w:space="0" w:color="000000"/>
            </w:tcBorders>
          </w:tcPr>
          <w:p w14:paraId="30E9C81A" w14:textId="77777777" w:rsidR="00D625B1" w:rsidRPr="00D625B1" w:rsidRDefault="00D625B1" w:rsidP="00D625B1">
            <w:pPr>
              <w:pStyle w:val="aff2"/>
              <w:rPr>
                <w:sz w:val="24"/>
                <w:szCs w:val="24"/>
              </w:rPr>
            </w:pPr>
          </w:p>
        </w:tc>
        <w:tc>
          <w:tcPr>
            <w:tcW w:w="3174" w:type="dxa"/>
            <w:tcBorders>
              <w:left w:val="single" w:sz="4" w:space="0" w:color="000000"/>
              <w:bottom w:val="single" w:sz="4" w:space="0" w:color="000000"/>
            </w:tcBorders>
          </w:tcPr>
          <w:p w14:paraId="13AE5993" w14:textId="77777777" w:rsidR="00D625B1" w:rsidRPr="00D625B1" w:rsidRDefault="00D625B1" w:rsidP="00D625B1">
            <w:pPr>
              <w:pStyle w:val="aff2"/>
              <w:rPr>
                <w:sz w:val="24"/>
                <w:szCs w:val="24"/>
              </w:rPr>
            </w:pPr>
            <w:r w:rsidRPr="00D625B1">
              <w:rPr>
                <w:sz w:val="24"/>
                <w:szCs w:val="24"/>
              </w:rPr>
              <w:t>- в % к предыдущему году в сопоставимых ценах</w:t>
            </w:r>
          </w:p>
        </w:tc>
        <w:tc>
          <w:tcPr>
            <w:tcW w:w="1309" w:type="dxa"/>
            <w:tcBorders>
              <w:left w:val="single" w:sz="4" w:space="0" w:color="000000"/>
              <w:bottom w:val="single" w:sz="4" w:space="0" w:color="000000"/>
            </w:tcBorders>
          </w:tcPr>
          <w:p w14:paraId="22AF24DC" w14:textId="77777777" w:rsidR="00D625B1" w:rsidRPr="00D625B1" w:rsidRDefault="00D625B1" w:rsidP="00D625B1">
            <w:pPr>
              <w:pStyle w:val="aff2"/>
              <w:jc w:val="center"/>
              <w:rPr>
                <w:sz w:val="24"/>
                <w:szCs w:val="24"/>
              </w:rPr>
            </w:pPr>
            <w:r w:rsidRPr="00D625B1">
              <w:rPr>
                <w:sz w:val="24"/>
                <w:szCs w:val="24"/>
              </w:rPr>
              <w:t>149,0</w:t>
            </w:r>
          </w:p>
        </w:tc>
        <w:tc>
          <w:tcPr>
            <w:tcW w:w="1065" w:type="dxa"/>
            <w:tcBorders>
              <w:left w:val="single" w:sz="4" w:space="0" w:color="000000"/>
              <w:bottom w:val="single" w:sz="4" w:space="0" w:color="000000"/>
            </w:tcBorders>
          </w:tcPr>
          <w:p w14:paraId="3425D833" w14:textId="77777777" w:rsidR="00D625B1" w:rsidRPr="00D625B1" w:rsidRDefault="00D625B1" w:rsidP="00D625B1">
            <w:pPr>
              <w:pStyle w:val="aff2"/>
              <w:jc w:val="center"/>
              <w:rPr>
                <w:sz w:val="24"/>
                <w:szCs w:val="24"/>
              </w:rPr>
            </w:pPr>
            <w:r w:rsidRPr="00D625B1">
              <w:rPr>
                <w:sz w:val="24"/>
                <w:szCs w:val="24"/>
              </w:rPr>
              <w:t>225,9</w:t>
            </w:r>
          </w:p>
        </w:tc>
        <w:tc>
          <w:tcPr>
            <w:tcW w:w="1080" w:type="dxa"/>
            <w:tcBorders>
              <w:left w:val="single" w:sz="4" w:space="0" w:color="000000"/>
              <w:bottom w:val="single" w:sz="4" w:space="0" w:color="000000"/>
            </w:tcBorders>
          </w:tcPr>
          <w:p w14:paraId="2AE3F2EC" w14:textId="77777777" w:rsidR="00D625B1" w:rsidRPr="00D625B1" w:rsidRDefault="00D625B1" w:rsidP="00D625B1">
            <w:pPr>
              <w:pStyle w:val="aff2"/>
              <w:jc w:val="center"/>
              <w:rPr>
                <w:sz w:val="24"/>
                <w:szCs w:val="24"/>
              </w:rPr>
            </w:pPr>
            <w:r w:rsidRPr="00D625B1">
              <w:rPr>
                <w:sz w:val="24"/>
                <w:szCs w:val="24"/>
              </w:rPr>
              <w:t>257,4</w:t>
            </w:r>
          </w:p>
        </w:tc>
        <w:tc>
          <w:tcPr>
            <w:tcW w:w="1140" w:type="dxa"/>
            <w:tcBorders>
              <w:left w:val="single" w:sz="4" w:space="0" w:color="000000"/>
              <w:bottom w:val="single" w:sz="4" w:space="0" w:color="000000"/>
            </w:tcBorders>
          </w:tcPr>
          <w:p w14:paraId="05EB0BC6" w14:textId="77777777" w:rsidR="00D625B1" w:rsidRPr="00D625B1" w:rsidRDefault="00D625B1" w:rsidP="00D625B1">
            <w:pPr>
              <w:pStyle w:val="aff2"/>
              <w:jc w:val="center"/>
              <w:rPr>
                <w:sz w:val="24"/>
                <w:szCs w:val="24"/>
              </w:rPr>
            </w:pPr>
            <w:r w:rsidRPr="00D625B1">
              <w:rPr>
                <w:sz w:val="24"/>
                <w:szCs w:val="24"/>
              </w:rPr>
              <w:t>62,0</w:t>
            </w:r>
          </w:p>
        </w:tc>
        <w:tc>
          <w:tcPr>
            <w:tcW w:w="1080" w:type="dxa"/>
            <w:tcBorders>
              <w:left w:val="single" w:sz="4" w:space="0" w:color="000000"/>
              <w:bottom w:val="single" w:sz="4" w:space="0" w:color="000000"/>
              <w:right w:val="single" w:sz="4" w:space="0" w:color="000000"/>
            </w:tcBorders>
          </w:tcPr>
          <w:p w14:paraId="252F5BB6" w14:textId="77777777" w:rsidR="00D625B1" w:rsidRPr="00D625B1" w:rsidRDefault="00D625B1" w:rsidP="00D625B1">
            <w:pPr>
              <w:pStyle w:val="aff2"/>
              <w:jc w:val="center"/>
              <w:rPr>
                <w:sz w:val="24"/>
                <w:szCs w:val="24"/>
              </w:rPr>
            </w:pPr>
            <w:r w:rsidRPr="00D625B1">
              <w:rPr>
                <w:sz w:val="24"/>
                <w:szCs w:val="24"/>
              </w:rPr>
              <w:t>50,3</w:t>
            </w:r>
          </w:p>
        </w:tc>
      </w:tr>
      <w:tr w:rsidR="00D625B1" w:rsidRPr="00D625B1" w14:paraId="5E22D63B" w14:textId="77777777" w:rsidTr="00E6137A">
        <w:tc>
          <w:tcPr>
            <w:tcW w:w="511" w:type="dxa"/>
            <w:tcBorders>
              <w:left w:val="single" w:sz="4" w:space="0" w:color="000000"/>
              <w:bottom w:val="single" w:sz="4" w:space="0" w:color="000000"/>
            </w:tcBorders>
          </w:tcPr>
          <w:p w14:paraId="76699077" w14:textId="77777777" w:rsidR="00D625B1" w:rsidRPr="00D625B1" w:rsidRDefault="00D625B1" w:rsidP="00D625B1">
            <w:pPr>
              <w:pStyle w:val="aff2"/>
              <w:rPr>
                <w:sz w:val="24"/>
                <w:szCs w:val="24"/>
              </w:rPr>
            </w:pPr>
            <w:r w:rsidRPr="00D625B1">
              <w:rPr>
                <w:sz w:val="24"/>
                <w:szCs w:val="24"/>
              </w:rPr>
              <w:t>3.1</w:t>
            </w:r>
          </w:p>
        </w:tc>
        <w:tc>
          <w:tcPr>
            <w:tcW w:w="3174" w:type="dxa"/>
            <w:tcBorders>
              <w:left w:val="single" w:sz="4" w:space="0" w:color="000000"/>
              <w:bottom w:val="single" w:sz="4" w:space="0" w:color="000000"/>
            </w:tcBorders>
          </w:tcPr>
          <w:p w14:paraId="4AD80C55" w14:textId="77777777" w:rsidR="00D625B1" w:rsidRPr="00D625B1" w:rsidRDefault="00D625B1" w:rsidP="00D625B1">
            <w:pPr>
              <w:keepNext/>
              <w:jc w:val="both"/>
              <w:rPr>
                <w:sz w:val="24"/>
                <w:szCs w:val="24"/>
              </w:rPr>
            </w:pPr>
            <w:r w:rsidRPr="00D625B1">
              <w:rPr>
                <w:sz w:val="24"/>
                <w:szCs w:val="24"/>
              </w:rPr>
              <w:t>Объем инвестиций в основной капитал (за исключение бюджетных средств) в расчете на               1 жителя, руб.</w:t>
            </w:r>
          </w:p>
        </w:tc>
        <w:tc>
          <w:tcPr>
            <w:tcW w:w="1309" w:type="dxa"/>
            <w:tcBorders>
              <w:left w:val="single" w:sz="4" w:space="0" w:color="000000"/>
              <w:bottom w:val="single" w:sz="4" w:space="0" w:color="000000"/>
            </w:tcBorders>
          </w:tcPr>
          <w:p w14:paraId="5D5DF052" w14:textId="77777777" w:rsidR="00D625B1" w:rsidRPr="00D625B1" w:rsidRDefault="00D625B1" w:rsidP="00D625B1">
            <w:pPr>
              <w:pStyle w:val="aff2"/>
              <w:jc w:val="center"/>
              <w:rPr>
                <w:sz w:val="24"/>
                <w:szCs w:val="24"/>
              </w:rPr>
            </w:pPr>
            <w:r w:rsidRPr="00D625B1">
              <w:rPr>
                <w:sz w:val="24"/>
                <w:szCs w:val="24"/>
              </w:rPr>
              <w:t>4249</w:t>
            </w:r>
          </w:p>
        </w:tc>
        <w:tc>
          <w:tcPr>
            <w:tcW w:w="1065" w:type="dxa"/>
            <w:tcBorders>
              <w:left w:val="single" w:sz="4" w:space="0" w:color="000000"/>
              <w:bottom w:val="single" w:sz="4" w:space="0" w:color="000000"/>
            </w:tcBorders>
          </w:tcPr>
          <w:p w14:paraId="77D952A7" w14:textId="77777777" w:rsidR="00D625B1" w:rsidRPr="00D625B1" w:rsidRDefault="00D625B1" w:rsidP="00D625B1">
            <w:pPr>
              <w:pStyle w:val="aff2"/>
              <w:jc w:val="center"/>
              <w:rPr>
                <w:color w:val="000000"/>
                <w:sz w:val="24"/>
                <w:szCs w:val="24"/>
              </w:rPr>
            </w:pPr>
            <w:r w:rsidRPr="00D625B1">
              <w:rPr>
                <w:color w:val="000000"/>
                <w:sz w:val="24"/>
                <w:szCs w:val="24"/>
              </w:rPr>
              <w:t>8794</w:t>
            </w:r>
          </w:p>
        </w:tc>
        <w:tc>
          <w:tcPr>
            <w:tcW w:w="1080" w:type="dxa"/>
            <w:tcBorders>
              <w:left w:val="single" w:sz="4" w:space="0" w:color="000000"/>
              <w:bottom w:val="single" w:sz="4" w:space="0" w:color="000000"/>
            </w:tcBorders>
          </w:tcPr>
          <w:p w14:paraId="6744BAD7" w14:textId="77777777" w:rsidR="00D625B1" w:rsidRPr="00D625B1" w:rsidRDefault="00D625B1" w:rsidP="00D625B1">
            <w:pPr>
              <w:pStyle w:val="aff2"/>
              <w:jc w:val="center"/>
              <w:rPr>
                <w:color w:val="000000"/>
                <w:sz w:val="24"/>
                <w:szCs w:val="24"/>
              </w:rPr>
            </w:pPr>
            <w:r w:rsidRPr="00D625B1">
              <w:rPr>
                <w:color w:val="000000"/>
                <w:sz w:val="24"/>
                <w:szCs w:val="24"/>
              </w:rPr>
              <w:t>29297</w:t>
            </w:r>
          </w:p>
        </w:tc>
        <w:tc>
          <w:tcPr>
            <w:tcW w:w="1140" w:type="dxa"/>
            <w:tcBorders>
              <w:left w:val="single" w:sz="4" w:space="0" w:color="000000"/>
              <w:bottom w:val="single" w:sz="4" w:space="0" w:color="000000"/>
            </w:tcBorders>
          </w:tcPr>
          <w:p w14:paraId="52C0B2C8" w14:textId="77777777" w:rsidR="00D625B1" w:rsidRPr="00D625B1" w:rsidRDefault="00D625B1" w:rsidP="00D625B1">
            <w:pPr>
              <w:pStyle w:val="aff2"/>
              <w:jc w:val="center"/>
              <w:rPr>
                <w:color w:val="000000"/>
                <w:sz w:val="24"/>
                <w:szCs w:val="24"/>
              </w:rPr>
            </w:pPr>
            <w:r w:rsidRPr="00D625B1">
              <w:rPr>
                <w:color w:val="000000"/>
                <w:sz w:val="24"/>
                <w:szCs w:val="24"/>
              </w:rPr>
              <w:t>16532</w:t>
            </w:r>
          </w:p>
        </w:tc>
        <w:tc>
          <w:tcPr>
            <w:tcW w:w="1080" w:type="dxa"/>
            <w:tcBorders>
              <w:left w:val="single" w:sz="4" w:space="0" w:color="000000"/>
              <w:bottom w:val="single" w:sz="4" w:space="0" w:color="000000"/>
              <w:right w:val="single" w:sz="4" w:space="0" w:color="000000"/>
            </w:tcBorders>
          </w:tcPr>
          <w:p w14:paraId="459772FB" w14:textId="77777777" w:rsidR="00D625B1" w:rsidRPr="00D625B1" w:rsidRDefault="00D625B1" w:rsidP="00D625B1">
            <w:pPr>
              <w:pStyle w:val="aff2"/>
              <w:jc w:val="center"/>
              <w:rPr>
                <w:color w:val="000000"/>
                <w:sz w:val="24"/>
                <w:szCs w:val="24"/>
              </w:rPr>
            </w:pPr>
            <w:r w:rsidRPr="00D625B1">
              <w:rPr>
                <w:color w:val="000000"/>
                <w:sz w:val="24"/>
                <w:szCs w:val="24"/>
              </w:rPr>
              <w:t>7205</w:t>
            </w:r>
          </w:p>
        </w:tc>
      </w:tr>
      <w:tr w:rsidR="00D625B1" w:rsidRPr="00D625B1" w14:paraId="1FB33097" w14:textId="77777777" w:rsidTr="00E6137A">
        <w:tc>
          <w:tcPr>
            <w:tcW w:w="511" w:type="dxa"/>
            <w:tcBorders>
              <w:left w:val="single" w:sz="4" w:space="0" w:color="000000"/>
              <w:bottom w:val="single" w:sz="4" w:space="0" w:color="000000"/>
            </w:tcBorders>
          </w:tcPr>
          <w:p w14:paraId="79818779" w14:textId="77777777" w:rsidR="00D625B1" w:rsidRPr="00D625B1" w:rsidRDefault="00D625B1" w:rsidP="00D625B1">
            <w:pPr>
              <w:pStyle w:val="aff2"/>
              <w:rPr>
                <w:sz w:val="24"/>
                <w:szCs w:val="24"/>
                <w:lang w:val="en-US"/>
              </w:rPr>
            </w:pPr>
            <w:r w:rsidRPr="00D625B1">
              <w:rPr>
                <w:sz w:val="24"/>
                <w:szCs w:val="24"/>
                <w:lang w:val="en-US"/>
              </w:rPr>
              <w:t>4.</w:t>
            </w:r>
          </w:p>
        </w:tc>
        <w:tc>
          <w:tcPr>
            <w:tcW w:w="3174" w:type="dxa"/>
            <w:tcBorders>
              <w:left w:val="single" w:sz="4" w:space="0" w:color="000000"/>
              <w:bottom w:val="single" w:sz="4" w:space="0" w:color="000000"/>
            </w:tcBorders>
          </w:tcPr>
          <w:p w14:paraId="79371853" w14:textId="77777777" w:rsidR="00D625B1" w:rsidRPr="00D625B1" w:rsidRDefault="00D625B1" w:rsidP="00D625B1">
            <w:pPr>
              <w:keepNext/>
              <w:jc w:val="both"/>
              <w:rPr>
                <w:sz w:val="24"/>
                <w:szCs w:val="24"/>
              </w:rPr>
            </w:pPr>
            <w:r w:rsidRPr="00D625B1">
              <w:rPr>
                <w:sz w:val="24"/>
                <w:szCs w:val="24"/>
              </w:rPr>
              <w:t xml:space="preserve">Ввод в действие жилья, </w:t>
            </w:r>
            <w:proofErr w:type="spellStart"/>
            <w:r w:rsidRPr="00D625B1">
              <w:rPr>
                <w:sz w:val="24"/>
                <w:szCs w:val="24"/>
              </w:rPr>
              <w:t>кв.м</w:t>
            </w:r>
            <w:proofErr w:type="spellEnd"/>
          </w:p>
        </w:tc>
        <w:tc>
          <w:tcPr>
            <w:tcW w:w="1309" w:type="dxa"/>
            <w:tcBorders>
              <w:left w:val="single" w:sz="4" w:space="0" w:color="000000"/>
              <w:bottom w:val="single" w:sz="4" w:space="0" w:color="000000"/>
            </w:tcBorders>
          </w:tcPr>
          <w:p w14:paraId="51AD3398" w14:textId="77777777" w:rsidR="00D625B1" w:rsidRPr="00D625B1" w:rsidRDefault="00D625B1" w:rsidP="00D625B1">
            <w:pPr>
              <w:pStyle w:val="aff2"/>
              <w:jc w:val="center"/>
              <w:rPr>
                <w:sz w:val="24"/>
                <w:szCs w:val="24"/>
              </w:rPr>
            </w:pPr>
            <w:r w:rsidRPr="00D625B1">
              <w:rPr>
                <w:sz w:val="24"/>
                <w:szCs w:val="24"/>
              </w:rPr>
              <w:t>5683</w:t>
            </w:r>
          </w:p>
        </w:tc>
        <w:tc>
          <w:tcPr>
            <w:tcW w:w="1065" w:type="dxa"/>
            <w:tcBorders>
              <w:left w:val="single" w:sz="4" w:space="0" w:color="000000"/>
              <w:bottom w:val="single" w:sz="4" w:space="0" w:color="000000"/>
            </w:tcBorders>
          </w:tcPr>
          <w:p w14:paraId="7CA12967" w14:textId="77777777" w:rsidR="00D625B1" w:rsidRPr="00D625B1" w:rsidRDefault="00D625B1" w:rsidP="00D625B1">
            <w:pPr>
              <w:pStyle w:val="aff2"/>
              <w:jc w:val="center"/>
              <w:rPr>
                <w:sz w:val="24"/>
                <w:szCs w:val="24"/>
              </w:rPr>
            </w:pPr>
            <w:r w:rsidRPr="00D625B1">
              <w:rPr>
                <w:sz w:val="24"/>
                <w:szCs w:val="24"/>
              </w:rPr>
              <w:t>2336</w:t>
            </w:r>
          </w:p>
        </w:tc>
        <w:tc>
          <w:tcPr>
            <w:tcW w:w="1080" w:type="dxa"/>
            <w:tcBorders>
              <w:left w:val="single" w:sz="4" w:space="0" w:color="000000"/>
              <w:bottom w:val="single" w:sz="4" w:space="0" w:color="000000"/>
            </w:tcBorders>
          </w:tcPr>
          <w:p w14:paraId="4DBE56CB" w14:textId="77777777" w:rsidR="00D625B1" w:rsidRPr="00D625B1" w:rsidRDefault="00D625B1" w:rsidP="00D625B1">
            <w:pPr>
              <w:pStyle w:val="aff2"/>
              <w:jc w:val="center"/>
              <w:rPr>
                <w:sz w:val="24"/>
                <w:szCs w:val="24"/>
              </w:rPr>
            </w:pPr>
            <w:r w:rsidRPr="00D625B1">
              <w:rPr>
                <w:sz w:val="24"/>
                <w:szCs w:val="24"/>
              </w:rPr>
              <w:t>5918</w:t>
            </w:r>
          </w:p>
        </w:tc>
        <w:tc>
          <w:tcPr>
            <w:tcW w:w="1140" w:type="dxa"/>
            <w:tcBorders>
              <w:left w:val="single" w:sz="4" w:space="0" w:color="000000"/>
              <w:bottom w:val="single" w:sz="4" w:space="0" w:color="000000"/>
            </w:tcBorders>
          </w:tcPr>
          <w:p w14:paraId="1A1485B0" w14:textId="77777777" w:rsidR="00D625B1" w:rsidRPr="00D625B1" w:rsidRDefault="00D625B1" w:rsidP="00D625B1">
            <w:pPr>
              <w:pStyle w:val="aff2"/>
              <w:jc w:val="center"/>
              <w:rPr>
                <w:sz w:val="24"/>
                <w:szCs w:val="24"/>
              </w:rPr>
            </w:pPr>
            <w:r w:rsidRPr="00D625B1">
              <w:rPr>
                <w:sz w:val="24"/>
                <w:szCs w:val="24"/>
              </w:rPr>
              <w:t>7986</w:t>
            </w:r>
          </w:p>
        </w:tc>
        <w:tc>
          <w:tcPr>
            <w:tcW w:w="1080" w:type="dxa"/>
            <w:tcBorders>
              <w:left w:val="single" w:sz="4" w:space="0" w:color="000000"/>
              <w:bottom w:val="single" w:sz="4" w:space="0" w:color="000000"/>
              <w:right w:val="single" w:sz="4" w:space="0" w:color="000000"/>
            </w:tcBorders>
          </w:tcPr>
          <w:p w14:paraId="20595F8C" w14:textId="77777777" w:rsidR="00D625B1" w:rsidRPr="00D625B1" w:rsidRDefault="00D625B1" w:rsidP="00D625B1">
            <w:pPr>
              <w:pStyle w:val="aff2"/>
              <w:jc w:val="center"/>
              <w:rPr>
                <w:sz w:val="24"/>
                <w:szCs w:val="24"/>
              </w:rPr>
            </w:pPr>
            <w:r w:rsidRPr="00D625B1">
              <w:rPr>
                <w:sz w:val="24"/>
                <w:szCs w:val="24"/>
              </w:rPr>
              <w:t>7445</w:t>
            </w:r>
          </w:p>
        </w:tc>
      </w:tr>
      <w:tr w:rsidR="00D625B1" w:rsidRPr="00D625B1" w14:paraId="2CA26189" w14:textId="77777777" w:rsidTr="00E6137A">
        <w:tc>
          <w:tcPr>
            <w:tcW w:w="511" w:type="dxa"/>
            <w:tcBorders>
              <w:left w:val="single" w:sz="4" w:space="0" w:color="000000"/>
              <w:bottom w:val="single" w:sz="4" w:space="0" w:color="000000"/>
            </w:tcBorders>
          </w:tcPr>
          <w:p w14:paraId="385BC335" w14:textId="77777777" w:rsidR="00D625B1" w:rsidRPr="00D625B1" w:rsidRDefault="00D625B1" w:rsidP="00D625B1">
            <w:pPr>
              <w:pStyle w:val="aff2"/>
              <w:rPr>
                <w:sz w:val="24"/>
                <w:szCs w:val="24"/>
              </w:rPr>
            </w:pPr>
            <w:r w:rsidRPr="00D625B1">
              <w:rPr>
                <w:sz w:val="24"/>
                <w:szCs w:val="24"/>
              </w:rPr>
              <w:t>5.</w:t>
            </w:r>
          </w:p>
        </w:tc>
        <w:tc>
          <w:tcPr>
            <w:tcW w:w="3174" w:type="dxa"/>
            <w:tcBorders>
              <w:left w:val="single" w:sz="4" w:space="0" w:color="000000"/>
              <w:bottom w:val="single" w:sz="4" w:space="0" w:color="000000"/>
            </w:tcBorders>
          </w:tcPr>
          <w:p w14:paraId="335CA47E" w14:textId="77777777" w:rsidR="00D625B1" w:rsidRPr="00D625B1" w:rsidRDefault="00D625B1" w:rsidP="00D625B1">
            <w:pPr>
              <w:keepNext/>
              <w:jc w:val="both"/>
              <w:rPr>
                <w:sz w:val="24"/>
                <w:szCs w:val="24"/>
              </w:rPr>
            </w:pPr>
            <w:r w:rsidRPr="00D625B1">
              <w:rPr>
                <w:sz w:val="24"/>
                <w:szCs w:val="24"/>
              </w:rPr>
              <w:t xml:space="preserve">Оборот розничной торговли, </w:t>
            </w:r>
            <w:proofErr w:type="spellStart"/>
            <w:r w:rsidRPr="00D625B1">
              <w:rPr>
                <w:sz w:val="24"/>
                <w:szCs w:val="24"/>
              </w:rPr>
              <w:t>млн.руб</w:t>
            </w:r>
            <w:proofErr w:type="spellEnd"/>
            <w:r w:rsidRPr="00D625B1">
              <w:rPr>
                <w:sz w:val="24"/>
                <w:szCs w:val="24"/>
              </w:rPr>
              <w:t>.</w:t>
            </w:r>
          </w:p>
        </w:tc>
        <w:tc>
          <w:tcPr>
            <w:tcW w:w="1309" w:type="dxa"/>
            <w:tcBorders>
              <w:left w:val="single" w:sz="4" w:space="0" w:color="000000"/>
              <w:bottom w:val="single" w:sz="4" w:space="0" w:color="000000"/>
            </w:tcBorders>
          </w:tcPr>
          <w:p w14:paraId="041F4042" w14:textId="77777777" w:rsidR="00D625B1" w:rsidRPr="00D625B1" w:rsidRDefault="00D625B1" w:rsidP="00D625B1">
            <w:pPr>
              <w:keepNext/>
              <w:jc w:val="center"/>
              <w:rPr>
                <w:sz w:val="24"/>
                <w:szCs w:val="24"/>
              </w:rPr>
            </w:pPr>
            <w:r w:rsidRPr="00D625B1">
              <w:rPr>
                <w:rFonts w:eastAsia="Calibri"/>
                <w:sz w:val="24"/>
                <w:szCs w:val="24"/>
              </w:rPr>
              <w:t>9411,7</w:t>
            </w:r>
          </w:p>
        </w:tc>
        <w:tc>
          <w:tcPr>
            <w:tcW w:w="1065" w:type="dxa"/>
            <w:tcBorders>
              <w:left w:val="single" w:sz="4" w:space="0" w:color="000000"/>
              <w:bottom w:val="single" w:sz="4" w:space="0" w:color="000000"/>
            </w:tcBorders>
          </w:tcPr>
          <w:p w14:paraId="3DF0C638" w14:textId="77777777" w:rsidR="00D625B1" w:rsidRPr="00D625B1" w:rsidRDefault="00D625B1" w:rsidP="00D625B1">
            <w:pPr>
              <w:keepNext/>
              <w:jc w:val="center"/>
              <w:rPr>
                <w:sz w:val="24"/>
                <w:szCs w:val="24"/>
              </w:rPr>
            </w:pPr>
            <w:r w:rsidRPr="00D625B1">
              <w:rPr>
                <w:rFonts w:eastAsia="Calibri"/>
                <w:sz w:val="24"/>
                <w:szCs w:val="24"/>
              </w:rPr>
              <w:t>9722,28</w:t>
            </w:r>
          </w:p>
        </w:tc>
        <w:tc>
          <w:tcPr>
            <w:tcW w:w="1080" w:type="dxa"/>
            <w:tcBorders>
              <w:left w:val="single" w:sz="4" w:space="0" w:color="000000"/>
              <w:bottom w:val="single" w:sz="4" w:space="0" w:color="000000"/>
            </w:tcBorders>
          </w:tcPr>
          <w:p w14:paraId="58F12C8E" w14:textId="77777777" w:rsidR="00D625B1" w:rsidRPr="00D625B1" w:rsidRDefault="00D625B1" w:rsidP="00D625B1">
            <w:pPr>
              <w:keepNext/>
              <w:jc w:val="center"/>
              <w:rPr>
                <w:sz w:val="24"/>
                <w:szCs w:val="24"/>
              </w:rPr>
            </w:pPr>
            <w:r w:rsidRPr="00D625B1">
              <w:rPr>
                <w:rFonts w:eastAsia="Calibri"/>
                <w:sz w:val="24"/>
                <w:szCs w:val="24"/>
              </w:rPr>
              <w:t>10495,1</w:t>
            </w:r>
          </w:p>
        </w:tc>
        <w:tc>
          <w:tcPr>
            <w:tcW w:w="1140" w:type="dxa"/>
            <w:tcBorders>
              <w:left w:val="single" w:sz="4" w:space="0" w:color="000000"/>
              <w:bottom w:val="single" w:sz="4" w:space="0" w:color="000000"/>
            </w:tcBorders>
          </w:tcPr>
          <w:p w14:paraId="3747381A" w14:textId="77777777" w:rsidR="00D625B1" w:rsidRPr="00D625B1" w:rsidRDefault="00D625B1" w:rsidP="00D625B1">
            <w:pPr>
              <w:keepNext/>
              <w:jc w:val="center"/>
              <w:rPr>
                <w:sz w:val="24"/>
                <w:szCs w:val="24"/>
              </w:rPr>
            </w:pPr>
            <w:r w:rsidRPr="00D625B1">
              <w:rPr>
                <w:rFonts w:eastAsia="Calibri"/>
                <w:sz w:val="24"/>
                <w:szCs w:val="24"/>
              </w:rPr>
              <w:t>9832,8</w:t>
            </w:r>
          </w:p>
        </w:tc>
        <w:tc>
          <w:tcPr>
            <w:tcW w:w="1080" w:type="dxa"/>
            <w:tcBorders>
              <w:left w:val="single" w:sz="4" w:space="0" w:color="000000"/>
              <w:bottom w:val="single" w:sz="4" w:space="0" w:color="000000"/>
              <w:right w:val="single" w:sz="4" w:space="0" w:color="000000"/>
            </w:tcBorders>
          </w:tcPr>
          <w:p w14:paraId="4240023B" w14:textId="77777777" w:rsidR="00D625B1" w:rsidRPr="00D625B1" w:rsidRDefault="00D625B1" w:rsidP="00D625B1">
            <w:pPr>
              <w:keepNext/>
              <w:jc w:val="center"/>
              <w:rPr>
                <w:sz w:val="24"/>
                <w:szCs w:val="24"/>
              </w:rPr>
            </w:pPr>
            <w:r w:rsidRPr="00D625B1">
              <w:rPr>
                <w:rFonts w:eastAsia="Calibri"/>
                <w:sz w:val="24"/>
                <w:szCs w:val="24"/>
              </w:rPr>
              <w:t>10847,6</w:t>
            </w:r>
          </w:p>
        </w:tc>
      </w:tr>
      <w:tr w:rsidR="00D625B1" w:rsidRPr="00D625B1" w14:paraId="55173035" w14:textId="77777777" w:rsidTr="00E6137A">
        <w:tc>
          <w:tcPr>
            <w:tcW w:w="511" w:type="dxa"/>
            <w:tcBorders>
              <w:left w:val="single" w:sz="4" w:space="0" w:color="000000"/>
              <w:bottom w:val="single" w:sz="4" w:space="0" w:color="000000"/>
            </w:tcBorders>
          </w:tcPr>
          <w:p w14:paraId="6C847EE9" w14:textId="77777777" w:rsidR="00D625B1" w:rsidRPr="00D625B1" w:rsidRDefault="00D625B1" w:rsidP="00D625B1">
            <w:pPr>
              <w:pStyle w:val="aff2"/>
              <w:rPr>
                <w:sz w:val="24"/>
                <w:szCs w:val="24"/>
              </w:rPr>
            </w:pPr>
            <w:r w:rsidRPr="00D625B1">
              <w:rPr>
                <w:sz w:val="24"/>
                <w:szCs w:val="24"/>
              </w:rPr>
              <w:t>6.</w:t>
            </w:r>
          </w:p>
        </w:tc>
        <w:tc>
          <w:tcPr>
            <w:tcW w:w="3174" w:type="dxa"/>
            <w:tcBorders>
              <w:left w:val="single" w:sz="4" w:space="0" w:color="000000"/>
              <w:bottom w:val="single" w:sz="4" w:space="0" w:color="000000"/>
            </w:tcBorders>
          </w:tcPr>
          <w:p w14:paraId="3205AF0D" w14:textId="77777777" w:rsidR="00D625B1" w:rsidRPr="00D625B1" w:rsidRDefault="00D625B1" w:rsidP="00D625B1">
            <w:pPr>
              <w:keepNext/>
              <w:rPr>
                <w:sz w:val="24"/>
                <w:szCs w:val="24"/>
              </w:rPr>
            </w:pPr>
            <w:r w:rsidRPr="00D625B1">
              <w:rPr>
                <w:sz w:val="24"/>
                <w:szCs w:val="24"/>
                <w:lang w:eastAsia="en-US"/>
              </w:rPr>
              <w:t xml:space="preserve">Обеспеченность населения торговыми площадями, кв. м на 1000 чел. </w:t>
            </w:r>
          </w:p>
          <w:p w14:paraId="1F1949AF" w14:textId="77777777" w:rsidR="00D625B1" w:rsidRPr="00D625B1" w:rsidRDefault="00D625B1" w:rsidP="00D625B1">
            <w:pPr>
              <w:rPr>
                <w:sz w:val="24"/>
                <w:szCs w:val="24"/>
              </w:rPr>
            </w:pPr>
            <w:r w:rsidRPr="00D625B1">
              <w:rPr>
                <w:sz w:val="24"/>
                <w:szCs w:val="24"/>
                <w:lang w:eastAsia="en-US"/>
              </w:rPr>
              <w:t>(норматив 566</w:t>
            </w:r>
            <w:r w:rsidRPr="00D625B1">
              <w:rPr>
                <w:color w:val="CE181E"/>
                <w:sz w:val="24"/>
                <w:szCs w:val="24"/>
                <w:lang w:eastAsia="en-US"/>
              </w:rPr>
              <w:t xml:space="preserve"> </w:t>
            </w:r>
            <w:r w:rsidRPr="00D625B1">
              <w:rPr>
                <w:sz w:val="24"/>
                <w:szCs w:val="24"/>
                <w:lang w:eastAsia="en-US"/>
              </w:rPr>
              <w:t>кв. м)</w:t>
            </w:r>
          </w:p>
        </w:tc>
        <w:tc>
          <w:tcPr>
            <w:tcW w:w="1309" w:type="dxa"/>
            <w:tcBorders>
              <w:left w:val="single" w:sz="4" w:space="0" w:color="000000"/>
              <w:bottom w:val="single" w:sz="4" w:space="0" w:color="000000"/>
            </w:tcBorders>
          </w:tcPr>
          <w:p w14:paraId="282C8EC0" w14:textId="77777777" w:rsidR="00D625B1" w:rsidRPr="00D625B1" w:rsidRDefault="00D625B1" w:rsidP="00D625B1">
            <w:pPr>
              <w:keepNext/>
              <w:jc w:val="center"/>
              <w:rPr>
                <w:sz w:val="24"/>
                <w:szCs w:val="24"/>
              </w:rPr>
            </w:pPr>
            <w:r w:rsidRPr="00D625B1">
              <w:rPr>
                <w:rFonts w:eastAsia="Calibri"/>
                <w:sz w:val="24"/>
                <w:szCs w:val="24"/>
              </w:rPr>
              <w:t>809,5</w:t>
            </w:r>
          </w:p>
        </w:tc>
        <w:tc>
          <w:tcPr>
            <w:tcW w:w="1065" w:type="dxa"/>
            <w:tcBorders>
              <w:left w:val="single" w:sz="4" w:space="0" w:color="000000"/>
              <w:bottom w:val="single" w:sz="4" w:space="0" w:color="000000"/>
            </w:tcBorders>
          </w:tcPr>
          <w:p w14:paraId="506D1CDD" w14:textId="77777777" w:rsidR="00D625B1" w:rsidRPr="00D625B1" w:rsidRDefault="00D625B1" w:rsidP="00D625B1">
            <w:pPr>
              <w:keepNext/>
              <w:jc w:val="center"/>
              <w:rPr>
                <w:sz w:val="24"/>
                <w:szCs w:val="24"/>
              </w:rPr>
            </w:pPr>
            <w:r w:rsidRPr="00D625B1">
              <w:rPr>
                <w:rFonts w:eastAsia="Calibri"/>
                <w:sz w:val="24"/>
                <w:szCs w:val="24"/>
              </w:rPr>
              <w:t>823,8</w:t>
            </w:r>
          </w:p>
        </w:tc>
        <w:tc>
          <w:tcPr>
            <w:tcW w:w="1080" w:type="dxa"/>
            <w:tcBorders>
              <w:left w:val="single" w:sz="4" w:space="0" w:color="000000"/>
              <w:bottom w:val="single" w:sz="4" w:space="0" w:color="000000"/>
            </w:tcBorders>
          </w:tcPr>
          <w:p w14:paraId="04F91E35" w14:textId="77777777" w:rsidR="00D625B1" w:rsidRPr="00D625B1" w:rsidRDefault="00D625B1" w:rsidP="00D625B1">
            <w:pPr>
              <w:keepNext/>
              <w:jc w:val="center"/>
              <w:rPr>
                <w:sz w:val="24"/>
                <w:szCs w:val="24"/>
              </w:rPr>
            </w:pPr>
            <w:r w:rsidRPr="00D625B1">
              <w:rPr>
                <w:rFonts w:eastAsia="Calibri"/>
                <w:sz w:val="24"/>
                <w:szCs w:val="24"/>
                <w:lang w:eastAsia="en-US"/>
              </w:rPr>
              <w:t>857</w:t>
            </w:r>
          </w:p>
        </w:tc>
        <w:tc>
          <w:tcPr>
            <w:tcW w:w="1140" w:type="dxa"/>
            <w:tcBorders>
              <w:left w:val="single" w:sz="4" w:space="0" w:color="000000"/>
              <w:bottom w:val="single" w:sz="4" w:space="0" w:color="000000"/>
            </w:tcBorders>
          </w:tcPr>
          <w:p w14:paraId="64089B83" w14:textId="77777777" w:rsidR="00D625B1" w:rsidRPr="00D625B1" w:rsidRDefault="00D625B1" w:rsidP="00D625B1">
            <w:pPr>
              <w:keepNext/>
              <w:jc w:val="center"/>
              <w:rPr>
                <w:sz w:val="24"/>
                <w:szCs w:val="24"/>
              </w:rPr>
            </w:pPr>
            <w:r w:rsidRPr="00D625B1">
              <w:rPr>
                <w:rFonts w:eastAsia="Calibri"/>
                <w:sz w:val="24"/>
                <w:szCs w:val="24"/>
                <w:lang w:eastAsia="en-US"/>
              </w:rPr>
              <w:t>868,4</w:t>
            </w:r>
          </w:p>
        </w:tc>
        <w:tc>
          <w:tcPr>
            <w:tcW w:w="1080" w:type="dxa"/>
            <w:tcBorders>
              <w:left w:val="single" w:sz="4" w:space="0" w:color="000000"/>
              <w:bottom w:val="single" w:sz="4" w:space="0" w:color="000000"/>
              <w:right w:val="single" w:sz="4" w:space="0" w:color="000000"/>
            </w:tcBorders>
          </w:tcPr>
          <w:p w14:paraId="3942DCA3" w14:textId="77777777" w:rsidR="00D625B1" w:rsidRPr="00D625B1" w:rsidRDefault="00D625B1" w:rsidP="00D625B1">
            <w:pPr>
              <w:keepNext/>
              <w:jc w:val="center"/>
              <w:rPr>
                <w:sz w:val="24"/>
                <w:szCs w:val="24"/>
              </w:rPr>
            </w:pPr>
            <w:r w:rsidRPr="00D625B1">
              <w:rPr>
                <w:rFonts w:eastAsia="Calibri"/>
                <w:sz w:val="24"/>
                <w:szCs w:val="24"/>
                <w:lang w:eastAsia="en-US"/>
              </w:rPr>
              <w:t>880,2</w:t>
            </w:r>
          </w:p>
        </w:tc>
      </w:tr>
      <w:tr w:rsidR="00D625B1" w:rsidRPr="00D625B1" w14:paraId="212FD6D2" w14:textId="77777777" w:rsidTr="00E6137A">
        <w:tc>
          <w:tcPr>
            <w:tcW w:w="511" w:type="dxa"/>
            <w:tcBorders>
              <w:left w:val="single" w:sz="4" w:space="0" w:color="000000"/>
              <w:bottom w:val="single" w:sz="4" w:space="0" w:color="000000"/>
            </w:tcBorders>
          </w:tcPr>
          <w:p w14:paraId="75A136AB" w14:textId="77777777" w:rsidR="00D625B1" w:rsidRPr="00D625B1" w:rsidRDefault="00D625B1" w:rsidP="00D625B1">
            <w:pPr>
              <w:pStyle w:val="aff2"/>
              <w:rPr>
                <w:sz w:val="24"/>
                <w:szCs w:val="24"/>
              </w:rPr>
            </w:pPr>
            <w:r w:rsidRPr="00D625B1">
              <w:rPr>
                <w:sz w:val="24"/>
                <w:szCs w:val="24"/>
              </w:rPr>
              <w:t>7.</w:t>
            </w:r>
          </w:p>
        </w:tc>
        <w:tc>
          <w:tcPr>
            <w:tcW w:w="3174" w:type="dxa"/>
            <w:tcBorders>
              <w:left w:val="single" w:sz="4" w:space="0" w:color="000000"/>
              <w:bottom w:val="single" w:sz="4" w:space="0" w:color="000000"/>
            </w:tcBorders>
          </w:tcPr>
          <w:p w14:paraId="44BB4105" w14:textId="77777777" w:rsidR="00D625B1" w:rsidRPr="00D625B1" w:rsidRDefault="00D625B1" w:rsidP="00D625B1">
            <w:pPr>
              <w:keepNext/>
              <w:jc w:val="both"/>
              <w:rPr>
                <w:sz w:val="24"/>
                <w:szCs w:val="24"/>
              </w:rPr>
            </w:pPr>
            <w:r w:rsidRPr="00D625B1">
              <w:rPr>
                <w:sz w:val="24"/>
                <w:szCs w:val="24"/>
                <w:lang w:eastAsia="en-US"/>
              </w:rPr>
              <w:t>Оборот платных услуг , млн. руб.</w:t>
            </w:r>
          </w:p>
        </w:tc>
        <w:tc>
          <w:tcPr>
            <w:tcW w:w="1309" w:type="dxa"/>
            <w:tcBorders>
              <w:left w:val="single" w:sz="4" w:space="0" w:color="000000"/>
              <w:bottom w:val="single" w:sz="4" w:space="0" w:color="000000"/>
            </w:tcBorders>
          </w:tcPr>
          <w:p w14:paraId="5EBA433E" w14:textId="77777777" w:rsidR="00D625B1" w:rsidRPr="00D625B1" w:rsidRDefault="00D625B1" w:rsidP="00D625B1">
            <w:pPr>
              <w:keepNext/>
              <w:jc w:val="center"/>
              <w:rPr>
                <w:sz w:val="24"/>
                <w:szCs w:val="24"/>
              </w:rPr>
            </w:pPr>
            <w:r w:rsidRPr="00D625B1">
              <w:rPr>
                <w:rFonts w:eastAsia="Calibri"/>
                <w:sz w:val="24"/>
                <w:szCs w:val="24"/>
              </w:rPr>
              <w:t>690,9</w:t>
            </w:r>
          </w:p>
        </w:tc>
        <w:tc>
          <w:tcPr>
            <w:tcW w:w="1065" w:type="dxa"/>
            <w:tcBorders>
              <w:left w:val="single" w:sz="4" w:space="0" w:color="000000"/>
              <w:bottom w:val="single" w:sz="4" w:space="0" w:color="000000"/>
            </w:tcBorders>
          </w:tcPr>
          <w:p w14:paraId="2AB286FA" w14:textId="77777777" w:rsidR="00D625B1" w:rsidRPr="00D625B1" w:rsidRDefault="00D625B1" w:rsidP="00D625B1">
            <w:pPr>
              <w:keepNext/>
              <w:jc w:val="center"/>
              <w:rPr>
                <w:sz w:val="24"/>
                <w:szCs w:val="24"/>
              </w:rPr>
            </w:pPr>
            <w:r w:rsidRPr="00D625B1">
              <w:rPr>
                <w:rFonts w:eastAsia="Calibri"/>
                <w:sz w:val="24"/>
                <w:szCs w:val="24"/>
              </w:rPr>
              <w:t>740,0</w:t>
            </w:r>
          </w:p>
        </w:tc>
        <w:tc>
          <w:tcPr>
            <w:tcW w:w="1080" w:type="dxa"/>
            <w:tcBorders>
              <w:left w:val="single" w:sz="4" w:space="0" w:color="000000"/>
              <w:bottom w:val="single" w:sz="4" w:space="0" w:color="000000"/>
            </w:tcBorders>
          </w:tcPr>
          <w:p w14:paraId="1DF0FC6A" w14:textId="77777777" w:rsidR="00D625B1" w:rsidRPr="00D625B1" w:rsidRDefault="00D625B1" w:rsidP="00D625B1">
            <w:pPr>
              <w:keepNext/>
              <w:jc w:val="center"/>
              <w:rPr>
                <w:sz w:val="24"/>
                <w:szCs w:val="24"/>
              </w:rPr>
            </w:pPr>
            <w:r w:rsidRPr="00D625B1">
              <w:rPr>
                <w:rFonts w:eastAsia="Calibri"/>
                <w:sz w:val="24"/>
                <w:szCs w:val="24"/>
              </w:rPr>
              <w:t>800,32</w:t>
            </w:r>
          </w:p>
        </w:tc>
        <w:tc>
          <w:tcPr>
            <w:tcW w:w="1140" w:type="dxa"/>
            <w:tcBorders>
              <w:left w:val="single" w:sz="4" w:space="0" w:color="000000"/>
              <w:bottom w:val="single" w:sz="4" w:space="0" w:color="000000"/>
            </w:tcBorders>
          </w:tcPr>
          <w:p w14:paraId="41102EF2" w14:textId="77777777" w:rsidR="00D625B1" w:rsidRPr="00D625B1" w:rsidRDefault="00D625B1" w:rsidP="00D625B1">
            <w:pPr>
              <w:keepNext/>
              <w:jc w:val="center"/>
              <w:rPr>
                <w:sz w:val="24"/>
                <w:szCs w:val="24"/>
              </w:rPr>
            </w:pPr>
            <w:r w:rsidRPr="00D625B1">
              <w:rPr>
                <w:rFonts w:eastAsia="Calibri"/>
                <w:sz w:val="24"/>
                <w:szCs w:val="24"/>
              </w:rPr>
              <w:t>743,3</w:t>
            </w:r>
          </w:p>
        </w:tc>
        <w:tc>
          <w:tcPr>
            <w:tcW w:w="1080" w:type="dxa"/>
            <w:tcBorders>
              <w:left w:val="single" w:sz="4" w:space="0" w:color="000000"/>
              <w:bottom w:val="single" w:sz="4" w:space="0" w:color="000000"/>
              <w:right w:val="single" w:sz="4" w:space="0" w:color="000000"/>
            </w:tcBorders>
          </w:tcPr>
          <w:p w14:paraId="24E5DBD9" w14:textId="77777777" w:rsidR="00D625B1" w:rsidRPr="00D625B1" w:rsidRDefault="00D625B1" w:rsidP="00D625B1">
            <w:pPr>
              <w:keepNext/>
              <w:jc w:val="center"/>
              <w:rPr>
                <w:sz w:val="24"/>
                <w:szCs w:val="24"/>
              </w:rPr>
            </w:pPr>
            <w:r w:rsidRPr="00D625B1">
              <w:rPr>
                <w:rFonts w:eastAsia="Calibri"/>
                <w:sz w:val="24"/>
                <w:szCs w:val="24"/>
              </w:rPr>
              <w:t>807,4</w:t>
            </w:r>
          </w:p>
        </w:tc>
      </w:tr>
      <w:tr w:rsidR="00D625B1" w:rsidRPr="00D625B1" w14:paraId="326F35AA" w14:textId="77777777" w:rsidTr="00E6137A">
        <w:tc>
          <w:tcPr>
            <w:tcW w:w="511" w:type="dxa"/>
            <w:tcBorders>
              <w:left w:val="single" w:sz="4" w:space="0" w:color="000000"/>
              <w:bottom w:val="single" w:sz="4" w:space="0" w:color="000000"/>
            </w:tcBorders>
          </w:tcPr>
          <w:p w14:paraId="4350F89A" w14:textId="77777777" w:rsidR="00D625B1" w:rsidRPr="00D625B1" w:rsidRDefault="00D625B1" w:rsidP="00D625B1">
            <w:pPr>
              <w:pStyle w:val="aff2"/>
              <w:rPr>
                <w:sz w:val="24"/>
                <w:szCs w:val="24"/>
              </w:rPr>
            </w:pPr>
            <w:r w:rsidRPr="00D625B1">
              <w:rPr>
                <w:sz w:val="24"/>
                <w:szCs w:val="24"/>
              </w:rPr>
              <w:t>8.</w:t>
            </w:r>
          </w:p>
        </w:tc>
        <w:tc>
          <w:tcPr>
            <w:tcW w:w="3174" w:type="dxa"/>
            <w:tcBorders>
              <w:left w:val="single" w:sz="4" w:space="0" w:color="000000"/>
              <w:bottom w:val="single" w:sz="4" w:space="0" w:color="000000"/>
            </w:tcBorders>
          </w:tcPr>
          <w:p w14:paraId="145DFC45" w14:textId="77777777" w:rsidR="00D625B1" w:rsidRPr="00D625B1" w:rsidRDefault="00D625B1" w:rsidP="00D625B1">
            <w:pPr>
              <w:keepNext/>
              <w:jc w:val="both"/>
              <w:rPr>
                <w:sz w:val="24"/>
                <w:szCs w:val="24"/>
              </w:rPr>
            </w:pPr>
            <w:r w:rsidRPr="00D625B1">
              <w:rPr>
                <w:sz w:val="24"/>
                <w:szCs w:val="24"/>
              </w:rPr>
              <w:t>Труд и занятость</w:t>
            </w:r>
          </w:p>
        </w:tc>
        <w:tc>
          <w:tcPr>
            <w:tcW w:w="1309" w:type="dxa"/>
            <w:tcBorders>
              <w:left w:val="single" w:sz="4" w:space="0" w:color="000000"/>
              <w:bottom w:val="single" w:sz="4" w:space="0" w:color="000000"/>
            </w:tcBorders>
          </w:tcPr>
          <w:p w14:paraId="74A3B21D" w14:textId="77777777" w:rsidR="00D625B1" w:rsidRPr="00D625B1" w:rsidRDefault="00D625B1" w:rsidP="00D625B1">
            <w:pPr>
              <w:pStyle w:val="aff2"/>
              <w:jc w:val="center"/>
              <w:rPr>
                <w:sz w:val="24"/>
                <w:szCs w:val="24"/>
              </w:rPr>
            </w:pPr>
          </w:p>
        </w:tc>
        <w:tc>
          <w:tcPr>
            <w:tcW w:w="1065" w:type="dxa"/>
            <w:tcBorders>
              <w:left w:val="single" w:sz="4" w:space="0" w:color="000000"/>
              <w:bottom w:val="single" w:sz="4" w:space="0" w:color="000000"/>
            </w:tcBorders>
          </w:tcPr>
          <w:p w14:paraId="46F4F493" w14:textId="77777777" w:rsidR="00D625B1" w:rsidRPr="00D625B1" w:rsidRDefault="00D625B1" w:rsidP="00D625B1">
            <w:pPr>
              <w:pStyle w:val="aff2"/>
              <w:jc w:val="center"/>
              <w:rPr>
                <w:sz w:val="24"/>
                <w:szCs w:val="24"/>
              </w:rPr>
            </w:pPr>
          </w:p>
        </w:tc>
        <w:tc>
          <w:tcPr>
            <w:tcW w:w="1080" w:type="dxa"/>
            <w:tcBorders>
              <w:left w:val="single" w:sz="4" w:space="0" w:color="000000"/>
              <w:bottom w:val="single" w:sz="4" w:space="0" w:color="000000"/>
            </w:tcBorders>
          </w:tcPr>
          <w:p w14:paraId="3E5796ED" w14:textId="77777777" w:rsidR="00D625B1" w:rsidRPr="00D625B1" w:rsidRDefault="00D625B1" w:rsidP="00D625B1">
            <w:pPr>
              <w:pStyle w:val="aff2"/>
              <w:jc w:val="center"/>
              <w:rPr>
                <w:sz w:val="24"/>
                <w:szCs w:val="24"/>
              </w:rPr>
            </w:pPr>
          </w:p>
        </w:tc>
        <w:tc>
          <w:tcPr>
            <w:tcW w:w="1140" w:type="dxa"/>
            <w:tcBorders>
              <w:left w:val="single" w:sz="4" w:space="0" w:color="000000"/>
              <w:bottom w:val="single" w:sz="4" w:space="0" w:color="000000"/>
            </w:tcBorders>
          </w:tcPr>
          <w:p w14:paraId="4145CEAD" w14:textId="77777777" w:rsidR="00D625B1" w:rsidRPr="00D625B1" w:rsidRDefault="00D625B1" w:rsidP="00D625B1">
            <w:pPr>
              <w:pStyle w:val="aff2"/>
              <w:jc w:val="center"/>
              <w:rPr>
                <w:sz w:val="24"/>
                <w:szCs w:val="24"/>
              </w:rPr>
            </w:pPr>
          </w:p>
        </w:tc>
        <w:tc>
          <w:tcPr>
            <w:tcW w:w="1080" w:type="dxa"/>
            <w:tcBorders>
              <w:left w:val="single" w:sz="4" w:space="0" w:color="000000"/>
              <w:bottom w:val="single" w:sz="4" w:space="0" w:color="000000"/>
              <w:right w:val="single" w:sz="4" w:space="0" w:color="000000"/>
            </w:tcBorders>
          </w:tcPr>
          <w:p w14:paraId="2E168EC0" w14:textId="77777777" w:rsidR="00D625B1" w:rsidRPr="00D625B1" w:rsidRDefault="00D625B1" w:rsidP="00D625B1">
            <w:pPr>
              <w:pStyle w:val="aff2"/>
              <w:jc w:val="center"/>
              <w:rPr>
                <w:sz w:val="24"/>
                <w:szCs w:val="24"/>
              </w:rPr>
            </w:pPr>
          </w:p>
        </w:tc>
      </w:tr>
      <w:tr w:rsidR="00D625B1" w:rsidRPr="00D625B1" w14:paraId="1573EC69" w14:textId="77777777" w:rsidTr="00E6137A">
        <w:tc>
          <w:tcPr>
            <w:tcW w:w="511" w:type="dxa"/>
            <w:tcBorders>
              <w:left w:val="single" w:sz="4" w:space="0" w:color="000000"/>
              <w:bottom w:val="single" w:sz="4" w:space="0" w:color="000000"/>
            </w:tcBorders>
          </w:tcPr>
          <w:p w14:paraId="6F6A9365" w14:textId="77777777" w:rsidR="00D625B1" w:rsidRPr="00D625B1" w:rsidRDefault="00D625B1" w:rsidP="00D625B1">
            <w:pPr>
              <w:pStyle w:val="aff2"/>
              <w:rPr>
                <w:sz w:val="24"/>
                <w:szCs w:val="24"/>
              </w:rPr>
            </w:pPr>
          </w:p>
        </w:tc>
        <w:tc>
          <w:tcPr>
            <w:tcW w:w="3174" w:type="dxa"/>
            <w:tcBorders>
              <w:left w:val="single" w:sz="4" w:space="0" w:color="000000"/>
              <w:bottom w:val="single" w:sz="4" w:space="0" w:color="000000"/>
            </w:tcBorders>
          </w:tcPr>
          <w:p w14:paraId="66A58552" w14:textId="77777777" w:rsidR="00D625B1" w:rsidRPr="00D625B1" w:rsidRDefault="00D625B1" w:rsidP="00D625B1">
            <w:pPr>
              <w:keepNext/>
              <w:jc w:val="both"/>
              <w:rPr>
                <w:rFonts w:eastAsia="Calibri"/>
                <w:sz w:val="24"/>
                <w:szCs w:val="24"/>
                <w:lang w:eastAsia="en-US"/>
              </w:rPr>
            </w:pPr>
            <w:r w:rsidRPr="00D625B1">
              <w:rPr>
                <w:rFonts w:eastAsia="Calibri"/>
                <w:sz w:val="24"/>
                <w:szCs w:val="24"/>
                <w:lang w:eastAsia="en-US"/>
              </w:rPr>
              <w:t>Среднесписочная численность работников организаций,  чел.</w:t>
            </w:r>
          </w:p>
        </w:tc>
        <w:tc>
          <w:tcPr>
            <w:tcW w:w="1309" w:type="dxa"/>
            <w:tcBorders>
              <w:left w:val="single" w:sz="4" w:space="0" w:color="000000"/>
              <w:bottom w:val="single" w:sz="4" w:space="0" w:color="000000"/>
            </w:tcBorders>
          </w:tcPr>
          <w:p w14:paraId="76F88FE6" w14:textId="77777777" w:rsidR="00D625B1" w:rsidRPr="00D625B1" w:rsidRDefault="00D625B1" w:rsidP="00D625B1">
            <w:pPr>
              <w:keepNext/>
              <w:jc w:val="center"/>
              <w:rPr>
                <w:rFonts w:eastAsia="Calibri"/>
                <w:sz w:val="24"/>
                <w:szCs w:val="24"/>
              </w:rPr>
            </w:pPr>
            <w:r w:rsidRPr="00D625B1">
              <w:rPr>
                <w:rFonts w:eastAsia="Calibri"/>
                <w:sz w:val="24"/>
                <w:szCs w:val="24"/>
              </w:rPr>
              <w:t>10213</w:t>
            </w:r>
          </w:p>
        </w:tc>
        <w:tc>
          <w:tcPr>
            <w:tcW w:w="1065" w:type="dxa"/>
            <w:tcBorders>
              <w:left w:val="single" w:sz="4" w:space="0" w:color="000000"/>
              <w:bottom w:val="single" w:sz="4" w:space="0" w:color="000000"/>
            </w:tcBorders>
          </w:tcPr>
          <w:p w14:paraId="38B56716" w14:textId="77777777" w:rsidR="00D625B1" w:rsidRPr="00D625B1" w:rsidRDefault="00D625B1" w:rsidP="00D625B1">
            <w:pPr>
              <w:keepNext/>
              <w:jc w:val="center"/>
              <w:rPr>
                <w:rFonts w:eastAsia="Calibri"/>
                <w:sz w:val="24"/>
                <w:szCs w:val="24"/>
              </w:rPr>
            </w:pPr>
            <w:r w:rsidRPr="00D625B1">
              <w:rPr>
                <w:rFonts w:eastAsia="Calibri"/>
                <w:sz w:val="24"/>
                <w:szCs w:val="24"/>
              </w:rPr>
              <w:t>9868</w:t>
            </w:r>
          </w:p>
        </w:tc>
        <w:tc>
          <w:tcPr>
            <w:tcW w:w="1080" w:type="dxa"/>
            <w:tcBorders>
              <w:left w:val="single" w:sz="4" w:space="0" w:color="000000"/>
              <w:bottom w:val="single" w:sz="4" w:space="0" w:color="000000"/>
            </w:tcBorders>
          </w:tcPr>
          <w:p w14:paraId="22408CA3"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9523</w:t>
            </w:r>
          </w:p>
        </w:tc>
        <w:tc>
          <w:tcPr>
            <w:tcW w:w="1140" w:type="dxa"/>
            <w:tcBorders>
              <w:left w:val="single" w:sz="4" w:space="0" w:color="000000"/>
              <w:bottom w:val="single" w:sz="4" w:space="0" w:color="000000"/>
            </w:tcBorders>
          </w:tcPr>
          <w:p w14:paraId="2160144C"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9273</w:t>
            </w:r>
          </w:p>
        </w:tc>
        <w:tc>
          <w:tcPr>
            <w:tcW w:w="1080" w:type="dxa"/>
            <w:tcBorders>
              <w:left w:val="single" w:sz="4" w:space="0" w:color="000000"/>
              <w:bottom w:val="single" w:sz="4" w:space="0" w:color="000000"/>
              <w:right w:val="single" w:sz="4" w:space="0" w:color="000000"/>
            </w:tcBorders>
          </w:tcPr>
          <w:p w14:paraId="7DF75B3B"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8774</w:t>
            </w:r>
          </w:p>
        </w:tc>
      </w:tr>
      <w:tr w:rsidR="00D625B1" w:rsidRPr="00D625B1" w14:paraId="7624775E" w14:textId="77777777" w:rsidTr="00E6137A">
        <w:tc>
          <w:tcPr>
            <w:tcW w:w="511" w:type="dxa"/>
            <w:tcBorders>
              <w:left w:val="single" w:sz="4" w:space="0" w:color="000000"/>
              <w:bottom w:val="single" w:sz="4" w:space="0" w:color="000000"/>
            </w:tcBorders>
          </w:tcPr>
          <w:p w14:paraId="1B4122EE" w14:textId="77777777" w:rsidR="00D625B1" w:rsidRPr="00D625B1" w:rsidRDefault="00D625B1" w:rsidP="00D625B1">
            <w:pPr>
              <w:pStyle w:val="aff2"/>
              <w:rPr>
                <w:sz w:val="24"/>
                <w:szCs w:val="24"/>
              </w:rPr>
            </w:pPr>
          </w:p>
        </w:tc>
        <w:tc>
          <w:tcPr>
            <w:tcW w:w="3174" w:type="dxa"/>
            <w:tcBorders>
              <w:left w:val="single" w:sz="4" w:space="0" w:color="000000"/>
              <w:bottom w:val="single" w:sz="4" w:space="0" w:color="000000"/>
            </w:tcBorders>
          </w:tcPr>
          <w:p w14:paraId="2CE5D370" w14:textId="77777777" w:rsidR="00D625B1" w:rsidRPr="00D625B1" w:rsidRDefault="00D625B1" w:rsidP="00D625B1">
            <w:pPr>
              <w:keepNext/>
              <w:jc w:val="both"/>
              <w:rPr>
                <w:rFonts w:eastAsia="Calibri"/>
                <w:sz w:val="24"/>
                <w:szCs w:val="24"/>
                <w:lang w:eastAsia="en-US"/>
              </w:rPr>
            </w:pPr>
            <w:r w:rsidRPr="00D625B1">
              <w:rPr>
                <w:rFonts w:eastAsia="Calibri"/>
                <w:sz w:val="24"/>
                <w:szCs w:val="24"/>
                <w:lang w:eastAsia="en-US"/>
              </w:rPr>
              <w:t>Среднемесячная заработная плата, руб.</w:t>
            </w:r>
          </w:p>
        </w:tc>
        <w:tc>
          <w:tcPr>
            <w:tcW w:w="1309" w:type="dxa"/>
            <w:tcBorders>
              <w:left w:val="single" w:sz="4" w:space="0" w:color="000000"/>
              <w:bottom w:val="single" w:sz="4" w:space="0" w:color="000000"/>
            </w:tcBorders>
          </w:tcPr>
          <w:p w14:paraId="07ED3467" w14:textId="77777777" w:rsidR="00D625B1" w:rsidRPr="00D625B1" w:rsidRDefault="00D625B1" w:rsidP="00D625B1">
            <w:pPr>
              <w:keepNext/>
              <w:jc w:val="center"/>
              <w:rPr>
                <w:rFonts w:eastAsia="Calibri"/>
                <w:sz w:val="24"/>
                <w:szCs w:val="24"/>
              </w:rPr>
            </w:pPr>
            <w:r w:rsidRPr="00D625B1">
              <w:rPr>
                <w:rFonts w:eastAsia="Calibri"/>
                <w:sz w:val="24"/>
                <w:szCs w:val="24"/>
              </w:rPr>
              <w:t>22248</w:t>
            </w:r>
          </w:p>
        </w:tc>
        <w:tc>
          <w:tcPr>
            <w:tcW w:w="1065" w:type="dxa"/>
            <w:tcBorders>
              <w:left w:val="single" w:sz="4" w:space="0" w:color="000000"/>
              <w:bottom w:val="single" w:sz="4" w:space="0" w:color="000000"/>
            </w:tcBorders>
          </w:tcPr>
          <w:p w14:paraId="31FFF630" w14:textId="77777777" w:rsidR="00D625B1" w:rsidRPr="00D625B1" w:rsidRDefault="00D625B1" w:rsidP="00D625B1">
            <w:pPr>
              <w:keepNext/>
              <w:jc w:val="center"/>
              <w:rPr>
                <w:rFonts w:eastAsia="Calibri"/>
                <w:sz w:val="24"/>
                <w:szCs w:val="24"/>
              </w:rPr>
            </w:pPr>
            <w:r w:rsidRPr="00D625B1">
              <w:rPr>
                <w:rFonts w:eastAsia="Calibri"/>
                <w:sz w:val="24"/>
                <w:szCs w:val="24"/>
              </w:rPr>
              <w:t>25420</w:t>
            </w:r>
          </w:p>
        </w:tc>
        <w:tc>
          <w:tcPr>
            <w:tcW w:w="1080" w:type="dxa"/>
            <w:tcBorders>
              <w:left w:val="single" w:sz="4" w:space="0" w:color="000000"/>
              <w:bottom w:val="single" w:sz="4" w:space="0" w:color="000000"/>
            </w:tcBorders>
          </w:tcPr>
          <w:p w14:paraId="43944DB4"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27656</w:t>
            </w:r>
          </w:p>
        </w:tc>
        <w:tc>
          <w:tcPr>
            <w:tcW w:w="1140" w:type="dxa"/>
            <w:tcBorders>
              <w:left w:val="single" w:sz="4" w:space="0" w:color="000000"/>
              <w:bottom w:val="single" w:sz="4" w:space="0" w:color="000000"/>
            </w:tcBorders>
          </w:tcPr>
          <w:p w14:paraId="2B75CA0F"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30067</w:t>
            </w:r>
          </w:p>
        </w:tc>
        <w:tc>
          <w:tcPr>
            <w:tcW w:w="1080" w:type="dxa"/>
            <w:tcBorders>
              <w:left w:val="single" w:sz="4" w:space="0" w:color="000000"/>
              <w:bottom w:val="single" w:sz="4" w:space="0" w:color="000000"/>
              <w:right w:val="single" w:sz="4" w:space="0" w:color="000000"/>
            </w:tcBorders>
          </w:tcPr>
          <w:p w14:paraId="60D568DB"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32817</w:t>
            </w:r>
          </w:p>
        </w:tc>
      </w:tr>
      <w:tr w:rsidR="00D625B1" w:rsidRPr="00D625B1" w14:paraId="4A22D54A" w14:textId="77777777" w:rsidTr="00E6137A">
        <w:tc>
          <w:tcPr>
            <w:tcW w:w="511" w:type="dxa"/>
            <w:tcBorders>
              <w:left w:val="single" w:sz="4" w:space="0" w:color="000000"/>
              <w:bottom w:val="single" w:sz="4" w:space="0" w:color="000000"/>
            </w:tcBorders>
          </w:tcPr>
          <w:p w14:paraId="70043ADF" w14:textId="77777777" w:rsidR="00D625B1" w:rsidRPr="00D625B1" w:rsidRDefault="00D625B1" w:rsidP="00D625B1">
            <w:pPr>
              <w:pStyle w:val="aff2"/>
              <w:rPr>
                <w:sz w:val="24"/>
                <w:szCs w:val="24"/>
              </w:rPr>
            </w:pPr>
          </w:p>
        </w:tc>
        <w:tc>
          <w:tcPr>
            <w:tcW w:w="3174" w:type="dxa"/>
            <w:tcBorders>
              <w:left w:val="single" w:sz="4" w:space="0" w:color="000000"/>
              <w:bottom w:val="single" w:sz="4" w:space="0" w:color="000000"/>
            </w:tcBorders>
          </w:tcPr>
          <w:p w14:paraId="6D53623D" w14:textId="77777777" w:rsidR="00D625B1" w:rsidRPr="00D625B1" w:rsidRDefault="00D625B1" w:rsidP="00D625B1">
            <w:pPr>
              <w:keepNext/>
              <w:jc w:val="both"/>
              <w:rPr>
                <w:rFonts w:eastAsia="Calibri"/>
                <w:sz w:val="24"/>
                <w:szCs w:val="24"/>
                <w:lang w:eastAsia="en-US"/>
              </w:rPr>
            </w:pPr>
            <w:r w:rsidRPr="00D625B1">
              <w:rPr>
                <w:rFonts w:eastAsia="Calibri"/>
                <w:sz w:val="24"/>
                <w:szCs w:val="24"/>
                <w:lang w:eastAsia="en-US"/>
              </w:rPr>
              <w:t>Численность безработных, зарегистрированных в органах государственной службы занятости, чел.</w:t>
            </w:r>
          </w:p>
        </w:tc>
        <w:tc>
          <w:tcPr>
            <w:tcW w:w="1309" w:type="dxa"/>
            <w:tcBorders>
              <w:left w:val="single" w:sz="4" w:space="0" w:color="000000"/>
              <w:bottom w:val="single" w:sz="4" w:space="0" w:color="000000"/>
            </w:tcBorders>
          </w:tcPr>
          <w:p w14:paraId="32ECA749" w14:textId="77777777" w:rsidR="00D625B1" w:rsidRPr="00D625B1" w:rsidRDefault="00D625B1" w:rsidP="00D625B1">
            <w:pPr>
              <w:keepNext/>
              <w:jc w:val="center"/>
              <w:rPr>
                <w:rFonts w:eastAsia="Calibri"/>
                <w:sz w:val="24"/>
                <w:szCs w:val="24"/>
              </w:rPr>
            </w:pPr>
            <w:r w:rsidRPr="00D625B1">
              <w:rPr>
                <w:rFonts w:eastAsia="Calibri"/>
                <w:sz w:val="24"/>
                <w:szCs w:val="24"/>
              </w:rPr>
              <w:t>77</w:t>
            </w:r>
          </w:p>
        </w:tc>
        <w:tc>
          <w:tcPr>
            <w:tcW w:w="1065" w:type="dxa"/>
            <w:tcBorders>
              <w:left w:val="single" w:sz="4" w:space="0" w:color="000000"/>
              <w:bottom w:val="single" w:sz="4" w:space="0" w:color="000000"/>
            </w:tcBorders>
          </w:tcPr>
          <w:p w14:paraId="3BDA6F5D" w14:textId="77777777" w:rsidR="00D625B1" w:rsidRPr="00D625B1" w:rsidRDefault="00D625B1" w:rsidP="00D625B1">
            <w:pPr>
              <w:keepNext/>
              <w:jc w:val="center"/>
              <w:rPr>
                <w:rFonts w:eastAsia="Calibri"/>
                <w:sz w:val="24"/>
                <w:szCs w:val="24"/>
              </w:rPr>
            </w:pPr>
            <w:r w:rsidRPr="00D625B1">
              <w:rPr>
                <w:rFonts w:eastAsia="Calibri"/>
                <w:sz w:val="24"/>
                <w:szCs w:val="24"/>
              </w:rPr>
              <w:t>54</w:t>
            </w:r>
          </w:p>
        </w:tc>
        <w:tc>
          <w:tcPr>
            <w:tcW w:w="1080" w:type="dxa"/>
            <w:tcBorders>
              <w:left w:val="single" w:sz="4" w:space="0" w:color="000000"/>
              <w:bottom w:val="single" w:sz="4" w:space="0" w:color="000000"/>
            </w:tcBorders>
          </w:tcPr>
          <w:p w14:paraId="45EF2671"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45</w:t>
            </w:r>
          </w:p>
        </w:tc>
        <w:tc>
          <w:tcPr>
            <w:tcW w:w="1140" w:type="dxa"/>
            <w:tcBorders>
              <w:left w:val="single" w:sz="4" w:space="0" w:color="000000"/>
              <w:bottom w:val="single" w:sz="4" w:space="0" w:color="000000"/>
            </w:tcBorders>
          </w:tcPr>
          <w:p w14:paraId="02A286DC"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697</w:t>
            </w:r>
          </w:p>
        </w:tc>
        <w:tc>
          <w:tcPr>
            <w:tcW w:w="1080" w:type="dxa"/>
            <w:tcBorders>
              <w:left w:val="single" w:sz="4" w:space="0" w:color="000000"/>
              <w:bottom w:val="single" w:sz="4" w:space="0" w:color="000000"/>
              <w:right w:val="single" w:sz="4" w:space="0" w:color="000000"/>
            </w:tcBorders>
          </w:tcPr>
          <w:p w14:paraId="301C562D"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71</w:t>
            </w:r>
          </w:p>
        </w:tc>
      </w:tr>
      <w:tr w:rsidR="00D625B1" w:rsidRPr="00D625B1" w14:paraId="18CD926F" w14:textId="77777777" w:rsidTr="00E6137A">
        <w:tc>
          <w:tcPr>
            <w:tcW w:w="511" w:type="dxa"/>
            <w:tcBorders>
              <w:left w:val="single" w:sz="4" w:space="0" w:color="000000"/>
              <w:bottom w:val="single" w:sz="4" w:space="0" w:color="000000"/>
            </w:tcBorders>
          </w:tcPr>
          <w:p w14:paraId="355D59AA" w14:textId="77777777" w:rsidR="00D625B1" w:rsidRPr="00D625B1" w:rsidRDefault="00D625B1" w:rsidP="00D625B1">
            <w:pPr>
              <w:pStyle w:val="aff2"/>
              <w:rPr>
                <w:sz w:val="24"/>
                <w:szCs w:val="24"/>
              </w:rPr>
            </w:pPr>
          </w:p>
        </w:tc>
        <w:tc>
          <w:tcPr>
            <w:tcW w:w="3174" w:type="dxa"/>
            <w:tcBorders>
              <w:left w:val="single" w:sz="4" w:space="0" w:color="000000"/>
              <w:bottom w:val="single" w:sz="4" w:space="0" w:color="000000"/>
            </w:tcBorders>
          </w:tcPr>
          <w:p w14:paraId="5945AA2B" w14:textId="77777777" w:rsidR="00D625B1" w:rsidRPr="00D625B1" w:rsidRDefault="00D625B1" w:rsidP="00D625B1">
            <w:pPr>
              <w:keepNext/>
              <w:jc w:val="both"/>
              <w:rPr>
                <w:rFonts w:eastAsia="Calibri"/>
                <w:sz w:val="24"/>
                <w:szCs w:val="24"/>
                <w:lang w:eastAsia="en-US"/>
              </w:rPr>
            </w:pPr>
            <w:r w:rsidRPr="00D625B1">
              <w:rPr>
                <w:rFonts w:eastAsia="Calibri"/>
                <w:sz w:val="24"/>
                <w:szCs w:val="24"/>
                <w:lang w:eastAsia="en-US"/>
              </w:rPr>
              <w:t>Уровень зарегистрированной безработицы, %</w:t>
            </w:r>
          </w:p>
        </w:tc>
        <w:tc>
          <w:tcPr>
            <w:tcW w:w="1309" w:type="dxa"/>
            <w:tcBorders>
              <w:left w:val="single" w:sz="4" w:space="0" w:color="000000"/>
              <w:bottom w:val="single" w:sz="4" w:space="0" w:color="000000"/>
            </w:tcBorders>
          </w:tcPr>
          <w:p w14:paraId="609E2489" w14:textId="77777777" w:rsidR="00D625B1" w:rsidRPr="00D625B1" w:rsidRDefault="00D625B1" w:rsidP="00D625B1">
            <w:pPr>
              <w:keepNext/>
              <w:jc w:val="center"/>
              <w:rPr>
                <w:rFonts w:eastAsia="Calibri"/>
                <w:sz w:val="24"/>
                <w:szCs w:val="24"/>
              </w:rPr>
            </w:pPr>
            <w:r w:rsidRPr="00D625B1">
              <w:rPr>
                <w:rFonts w:eastAsia="Calibri"/>
                <w:sz w:val="24"/>
                <w:szCs w:val="24"/>
              </w:rPr>
              <w:t>0,3</w:t>
            </w:r>
          </w:p>
        </w:tc>
        <w:tc>
          <w:tcPr>
            <w:tcW w:w="1065" w:type="dxa"/>
            <w:tcBorders>
              <w:left w:val="single" w:sz="4" w:space="0" w:color="000000"/>
              <w:bottom w:val="single" w:sz="4" w:space="0" w:color="000000"/>
            </w:tcBorders>
          </w:tcPr>
          <w:p w14:paraId="2DEC91B5" w14:textId="77777777" w:rsidR="00D625B1" w:rsidRPr="00D625B1" w:rsidRDefault="00D625B1" w:rsidP="00D625B1">
            <w:pPr>
              <w:keepNext/>
              <w:jc w:val="center"/>
              <w:rPr>
                <w:rFonts w:eastAsia="Calibri"/>
                <w:sz w:val="24"/>
                <w:szCs w:val="24"/>
              </w:rPr>
            </w:pPr>
            <w:r w:rsidRPr="00D625B1">
              <w:rPr>
                <w:rFonts w:eastAsia="Calibri"/>
                <w:sz w:val="24"/>
                <w:szCs w:val="24"/>
              </w:rPr>
              <w:t>0,2</w:t>
            </w:r>
          </w:p>
        </w:tc>
        <w:tc>
          <w:tcPr>
            <w:tcW w:w="1080" w:type="dxa"/>
            <w:tcBorders>
              <w:left w:val="single" w:sz="4" w:space="0" w:color="000000"/>
              <w:bottom w:val="single" w:sz="4" w:space="0" w:color="000000"/>
            </w:tcBorders>
          </w:tcPr>
          <w:p w14:paraId="679EA2D8"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0,1</w:t>
            </w:r>
          </w:p>
        </w:tc>
        <w:tc>
          <w:tcPr>
            <w:tcW w:w="1140" w:type="dxa"/>
            <w:tcBorders>
              <w:left w:val="single" w:sz="4" w:space="0" w:color="000000"/>
              <w:bottom w:val="single" w:sz="4" w:space="0" w:color="000000"/>
            </w:tcBorders>
          </w:tcPr>
          <w:p w14:paraId="4BDA2D5B"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2,3</w:t>
            </w:r>
          </w:p>
        </w:tc>
        <w:tc>
          <w:tcPr>
            <w:tcW w:w="1080" w:type="dxa"/>
            <w:tcBorders>
              <w:left w:val="single" w:sz="4" w:space="0" w:color="000000"/>
              <w:bottom w:val="single" w:sz="4" w:space="0" w:color="000000"/>
              <w:right w:val="single" w:sz="4" w:space="0" w:color="000000"/>
            </w:tcBorders>
          </w:tcPr>
          <w:p w14:paraId="0C0AE3B0"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0,2</w:t>
            </w:r>
          </w:p>
        </w:tc>
      </w:tr>
      <w:tr w:rsidR="00D625B1" w:rsidRPr="00D625B1" w14:paraId="1E6724D4" w14:textId="77777777" w:rsidTr="00E6137A">
        <w:tc>
          <w:tcPr>
            <w:tcW w:w="511" w:type="dxa"/>
            <w:tcBorders>
              <w:left w:val="single" w:sz="4" w:space="0" w:color="000000"/>
              <w:bottom w:val="single" w:sz="4" w:space="0" w:color="000000"/>
            </w:tcBorders>
          </w:tcPr>
          <w:p w14:paraId="21776858" w14:textId="77777777" w:rsidR="00D625B1" w:rsidRPr="00D625B1" w:rsidRDefault="00D625B1" w:rsidP="00D625B1">
            <w:pPr>
              <w:pStyle w:val="aff2"/>
              <w:rPr>
                <w:sz w:val="24"/>
                <w:szCs w:val="24"/>
              </w:rPr>
            </w:pPr>
          </w:p>
        </w:tc>
        <w:tc>
          <w:tcPr>
            <w:tcW w:w="3174" w:type="dxa"/>
            <w:tcBorders>
              <w:left w:val="single" w:sz="4" w:space="0" w:color="000000"/>
              <w:bottom w:val="single" w:sz="4" w:space="0" w:color="000000"/>
            </w:tcBorders>
          </w:tcPr>
          <w:p w14:paraId="7CEABE66" w14:textId="77777777" w:rsidR="00D625B1" w:rsidRPr="00D625B1" w:rsidRDefault="00D625B1" w:rsidP="00D625B1">
            <w:pPr>
              <w:keepNext/>
              <w:jc w:val="both"/>
              <w:rPr>
                <w:rFonts w:eastAsia="Calibri"/>
                <w:sz w:val="24"/>
                <w:szCs w:val="24"/>
                <w:lang w:eastAsia="en-US"/>
              </w:rPr>
            </w:pPr>
            <w:r w:rsidRPr="00D625B1">
              <w:rPr>
                <w:rFonts w:eastAsia="Calibri"/>
                <w:sz w:val="24"/>
                <w:szCs w:val="24"/>
                <w:lang w:eastAsia="en-US"/>
              </w:rPr>
              <w:t>Число вакансий, заявленных работодателями в органы государственной службы занятости (потребность в работниках) на конец года, ед.</w:t>
            </w:r>
          </w:p>
        </w:tc>
        <w:tc>
          <w:tcPr>
            <w:tcW w:w="1309" w:type="dxa"/>
            <w:tcBorders>
              <w:left w:val="single" w:sz="4" w:space="0" w:color="000000"/>
              <w:bottom w:val="single" w:sz="4" w:space="0" w:color="000000"/>
            </w:tcBorders>
          </w:tcPr>
          <w:p w14:paraId="5497455E" w14:textId="77777777" w:rsidR="00D625B1" w:rsidRPr="00D625B1" w:rsidRDefault="00D625B1" w:rsidP="00D625B1">
            <w:pPr>
              <w:keepNext/>
              <w:jc w:val="center"/>
              <w:rPr>
                <w:rFonts w:eastAsia="Calibri"/>
                <w:sz w:val="24"/>
                <w:szCs w:val="24"/>
              </w:rPr>
            </w:pPr>
            <w:r w:rsidRPr="00D625B1">
              <w:rPr>
                <w:rFonts w:eastAsia="Calibri"/>
                <w:sz w:val="24"/>
                <w:szCs w:val="24"/>
              </w:rPr>
              <w:t>412</w:t>
            </w:r>
          </w:p>
        </w:tc>
        <w:tc>
          <w:tcPr>
            <w:tcW w:w="1065" w:type="dxa"/>
            <w:tcBorders>
              <w:left w:val="single" w:sz="4" w:space="0" w:color="000000"/>
              <w:bottom w:val="single" w:sz="4" w:space="0" w:color="000000"/>
            </w:tcBorders>
          </w:tcPr>
          <w:p w14:paraId="4A4CF9CB" w14:textId="77777777" w:rsidR="00D625B1" w:rsidRPr="00D625B1" w:rsidRDefault="00D625B1" w:rsidP="00D625B1">
            <w:pPr>
              <w:keepNext/>
              <w:jc w:val="center"/>
              <w:rPr>
                <w:rFonts w:eastAsia="Calibri"/>
                <w:sz w:val="24"/>
                <w:szCs w:val="24"/>
              </w:rPr>
            </w:pPr>
            <w:r w:rsidRPr="00D625B1">
              <w:rPr>
                <w:rFonts w:eastAsia="Calibri"/>
                <w:sz w:val="24"/>
                <w:szCs w:val="24"/>
              </w:rPr>
              <w:t>598</w:t>
            </w:r>
          </w:p>
        </w:tc>
        <w:tc>
          <w:tcPr>
            <w:tcW w:w="1080" w:type="dxa"/>
            <w:tcBorders>
              <w:left w:val="single" w:sz="4" w:space="0" w:color="000000"/>
              <w:bottom w:val="single" w:sz="4" w:space="0" w:color="000000"/>
            </w:tcBorders>
          </w:tcPr>
          <w:p w14:paraId="0617C800"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647</w:t>
            </w:r>
          </w:p>
        </w:tc>
        <w:tc>
          <w:tcPr>
            <w:tcW w:w="1140" w:type="dxa"/>
            <w:tcBorders>
              <w:left w:val="single" w:sz="4" w:space="0" w:color="000000"/>
              <w:bottom w:val="single" w:sz="4" w:space="0" w:color="000000"/>
            </w:tcBorders>
          </w:tcPr>
          <w:p w14:paraId="59606703"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918</w:t>
            </w:r>
          </w:p>
        </w:tc>
        <w:tc>
          <w:tcPr>
            <w:tcW w:w="1080" w:type="dxa"/>
            <w:tcBorders>
              <w:left w:val="single" w:sz="4" w:space="0" w:color="000000"/>
              <w:bottom w:val="single" w:sz="4" w:space="0" w:color="000000"/>
              <w:right w:val="single" w:sz="4" w:space="0" w:color="000000"/>
            </w:tcBorders>
          </w:tcPr>
          <w:p w14:paraId="625CD513"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1187</w:t>
            </w:r>
          </w:p>
        </w:tc>
      </w:tr>
    </w:tbl>
    <w:p w14:paraId="75FC9435" w14:textId="77777777" w:rsidR="00D625B1" w:rsidRPr="00D625B1" w:rsidRDefault="00D625B1" w:rsidP="00D625B1">
      <w:pPr>
        <w:jc w:val="center"/>
        <w:rPr>
          <w:rFonts w:eastAsia="Calibri"/>
          <w:sz w:val="24"/>
          <w:szCs w:val="24"/>
          <w:lang w:eastAsia="en-US"/>
        </w:rPr>
      </w:pPr>
    </w:p>
    <w:p w14:paraId="75CEA21F" w14:textId="77777777" w:rsidR="00D625B1" w:rsidRPr="00D625B1" w:rsidRDefault="00D625B1" w:rsidP="00D625B1">
      <w:pPr>
        <w:jc w:val="center"/>
        <w:rPr>
          <w:rFonts w:eastAsia="Calibri"/>
          <w:sz w:val="24"/>
          <w:szCs w:val="24"/>
          <w:lang w:eastAsia="en-US"/>
        </w:rPr>
      </w:pPr>
      <w:r w:rsidRPr="00D625B1">
        <w:rPr>
          <w:rFonts w:eastAsia="Calibri"/>
          <w:sz w:val="24"/>
          <w:szCs w:val="24"/>
          <w:lang w:eastAsia="en-US"/>
        </w:rPr>
        <w:t>1.1.2. Малый и средний бизнес</w:t>
      </w:r>
    </w:p>
    <w:p w14:paraId="132E7C9F" w14:textId="77777777" w:rsidR="00D625B1" w:rsidRPr="00D625B1" w:rsidRDefault="00D625B1" w:rsidP="00D625B1">
      <w:pPr>
        <w:jc w:val="center"/>
        <w:rPr>
          <w:rFonts w:eastAsia="Calibri"/>
          <w:sz w:val="24"/>
          <w:szCs w:val="24"/>
          <w:lang w:eastAsia="en-US"/>
        </w:rPr>
      </w:pPr>
    </w:p>
    <w:p w14:paraId="796F8EE3" w14:textId="77777777" w:rsidR="00D625B1" w:rsidRPr="00D625B1" w:rsidRDefault="00D625B1" w:rsidP="00D625B1">
      <w:pPr>
        <w:ind w:firstLine="851"/>
        <w:contextualSpacing/>
        <w:jc w:val="both"/>
        <w:rPr>
          <w:sz w:val="24"/>
          <w:szCs w:val="24"/>
        </w:rPr>
      </w:pPr>
      <w:r w:rsidRPr="00D625B1">
        <w:rPr>
          <w:color w:val="000000"/>
          <w:spacing w:val="-13"/>
          <w:sz w:val="24"/>
          <w:szCs w:val="24"/>
        </w:rPr>
        <w:t>В соответствии с единым реестром субъектов малого и среднего предпринимательства (далее — субъекты МСП) по состоянию на 01.01.2022 года  на территории города зарегистрировано 624 юридических лица  и 1127  индивидуальных предпринимателей.  Количество самозанятых – 1150 человек.</w:t>
      </w:r>
    </w:p>
    <w:p w14:paraId="47C9A455" w14:textId="77777777" w:rsidR="00D625B1" w:rsidRPr="00D625B1" w:rsidRDefault="00D625B1" w:rsidP="00D625B1">
      <w:pPr>
        <w:ind w:firstLine="709"/>
        <w:contextualSpacing/>
        <w:jc w:val="both"/>
        <w:rPr>
          <w:sz w:val="24"/>
          <w:szCs w:val="24"/>
        </w:rPr>
      </w:pPr>
      <w:r w:rsidRPr="00D625B1">
        <w:rPr>
          <w:sz w:val="24"/>
          <w:szCs w:val="24"/>
        </w:rPr>
        <w:t>В целом структура распределения субъектов предпринимательства по видам экономической деятельности в городском округе Шуя не отличается от структуры в целом по Ивановской области. Наиболее привлекательной сферой деятельности для малого и среднего бизнеса является сфера торговли, 37,9 % субъектов предпринимательства осуществляют хозяйственную деятельность именно в этой сфере; в  обрабатывающем  производстве занято 12,1 %,  в строительстве – 9,1 % субъектов предпринимательства, 6,5% - операции с недвижимостью.</w:t>
      </w:r>
    </w:p>
    <w:p w14:paraId="1DB2331D" w14:textId="77777777" w:rsidR="00D625B1" w:rsidRPr="00D625B1" w:rsidRDefault="00D625B1" w:rsidP="00D625B1">
      <w:pPr>
        <w:ind w:firstLine="851"/>
        <w:contextualSpacing/>
        <w:jc w:val="both"/>
        <w:rPr>
          <w:sz w:val="24"/>
          <w:szCs w:val="24"/>
        </w:rPr>
      </w:pPr>
      <w:r w:rsidRPr="00D625B1">
        <w:rPr>
          <w:sz w:val="24"/>
          <w:szCs w:val="24"/>
        </w:rPr>
        <w:t>Всё это говорит о том, что  необходимо сделать акцент на стимулировании перемещения предпринимательства из сферы торговли и посреднической деятельности в сферы производства, инноваций, строительства, ЖКХ, оказания социально значимых услуг, ремесленничества,  организации въездного туризма с внедрение прогрессивных технологий в этих сферах, направленных на увеличение объёмов работ и создание новых рабочих мест.</w:t>
      </w:r>
    </w:p>
    <w:p w14:paraId="585F9808" w14:textId="77777777" w:rsidR="00D625B1" w:rsidRPr="00D625B1" w:rsidRDefault="00D625B1" w:rsidP="00D625B1">
      <w:pPr>
        <w:ind w:firstLine="709"/>
        <w:jc w:val="both"/>
        <w:rPr>
          <w:sz w:val="24"/>
          <w:szCs w:val="24"/>
        </w:rPr>
      </w:pPr>
      <w:bookmarkStart w:id="0" w:name="Par197"/>
      <w:bookmarkEnd w:id="0"/>
      <w:r w:rsidRPr="00D625B1">
        <w:rPr>
          <w:sz w:val="24"/>
          <w:szCs w:val="24"/>
        </w:rPr>
        <w:t>Показатели в сфере малого и среднего предпринимательства представлены в таблице 2.</w:t>
      </w:r>
    </w:p>
    <w:p w14:paraId="66584318" w14:textId="77777777" w:rsidR="00D625B1" w:rsidRPr="00D625B1" w:rsidRDefault="00D625B1" w:rsidP="00D625B1">
      <w:pPr>
        <w:jc w:val="center"/>
        <w:rPr>
          <w:rFonts w:eastAsiaTheme="minorHAnsi"/>
          <w:sz w:val="24"/>
          <w:szCs w:val="24"/>
          <w:lang w:eastAsia="en-US"/>
        </w:rPr>
      </w:pPr>
      <w:r w:rsidRPr="00D625B1">
        <w:rPr>
          <w:rFonts w:eastAsiaTheme="minorHAnsi"/>
          <w:sz w:val="24"/>
          <w:szCs w:val="24"/>
          <w:lang w:eastAsia="en-US"/>
        </w:rPr>
        <w:t xml:space="preserve">Таблица 2. Основные показатели в сфере </w:t>
      </w:r>
      <w:r w:rsidRPr="00D625B1">
        <w:rPr>
          <w:sz w:val="24"/>
          <w:szCs w:val="24"/>
        </w:rPr>
        <w:t>малого и среднего предпринимательства</w:t>
      </w:r>
    </w:p>
    <w:p w14:paraId="6312E7E7" w14:textId="77777777" w:rsidR="00D625B1" w:rsidRPr="00D625B1" w:rsidRDefault="00D625B1" w:rsidP="00D625B1">
      <w:pPr>
        <w:ind w:firstLine="708"/>
        <w:jc w:val="center"/>
        <w:rPr>
          <w:rFonts w:eastAsiaTheme="minorHAnsi"/>
          <w:sz w:val="24"/>
          <w:szCs w:val="24"/>
          <w:lang w:eastAsia="en-US"/>
        </w:rPr>
      </w:pPr>
    </w:p>
    <w:tbl>
      <w:tblPr>
        <w:tblW w:w="9464" w:type="dxa"/>
        <w:tblInd w:w="-15" w:type="dxa"/>
        <w:tblCellMar>
          <w:left w:w="83" w:type="dxa"/>
        </w:tblCellMar>
        <w:tblLook w:val="04A0" w:firstRow="1" w:lastRow="0" w:firstColumn="1" w:lastColumn="0" w:noHBand="0" w:noVBand="1"/>
      </w:tblPr>
      <w:tblGrid>
        <w:gridCol w:w="548"/>
        <w:gridCol w:w="4086"/>
        <w:gridCol w:w="1134"/>
        <w:gridCol w:w="995"/>
        <w:gridCol w:w="990"/>
        <w:gridCol w:w="850"/>
        <w:gridCol w:w="861"/>
      </w:tblGrid>
      <w:tr w:rsidR="00D625B1" w:rsidRPr="00D625B1" w14:paraId="6F981DE2" w14:textId="77777777" w:rsidTr="00E6137A">
        <w:trPr>
          <w:trHeight w:val="327"/>
        </w:trPr>
        <w:tc>
          <w:tcPr>
            <w:tcW w:w="547" w:type="dxa"/>
            <w:vMerge w:val="restart"/>
            <w:tcBorders>
              <w:top w:val="single" w:sz="4" w:space="0" w:color="000001"/>
              <w:left w:val="single" w:sz="4" w:space="0" w:color="000001"/>
              <w:right w:val="single" w:sz="4" w:space="0" w:color="000001"/>
            </w:tcBorders>
            <w:shd w:val="clear" w:color="auto" w:fill="auto"/>
          </w:tcPr>
          <w:p w14:paraId="6757703E" w14:textId="77777777" w:rsidR="00D625B1" w:rsidRPr="00D625B1" w:rsidRDefault="00D625B1" w:rsidP="00D625B1">
            <w:pPr>
              <w:keepNext/>
              <w:jc w:val="center"/>
              <w:rPr>
                <w:rFonts w:eastAsia="Calibri"/>
                <w:sz w:val="24"/>
                <w:szCs w:val="24"/>
              </w:rPr>
            </w:pPr>
            <w:r w:rsidRPr="00D625B1">
              <w:rPr>
                <w:rFonts w:eastAsia="Calibri"/>
                <w:sz w:val="24"/>
                <w:szCs w:val="24"/>
              </w:rPr>
              <w:t>№ п/п</w:t>
            </w:r>
          </w:p>
        </w:tc>
        <w:tc>
          <w:tcPr>
            <w:tcW w:w="4086" w:type="dxa"/>
            <w:vMerge w:val="restart"/>
            <w:tcBorders>
              <w:top w:val="single" w:sz="4" w:space="0" w:color="000001"/>
              <w:left w:val="single" w:sz="4" w:space="0" w:color="000001"/>
              <w:right w:val="single" w:sz="4" w:space="0" w:color="000001"/>
            </w:tcBorders>
            <w:shd w:val="clear" w:color="auto" w:fill="auto"/>
            <w:vAlign w:val="center"/>
          </w:tcPr>
          <w:p w14:paraId="2079E6DF" w14:textId="77777777" w:rsidR="00D625B1" w:rsidRPr="00D625B1" w:rsidRDefault="00D625B1" w:rsidP="00D625B1">
            <w:pPr>
              <w:keepNext/>
              <w:jc w:val="center"/>
              <w:rPr>
                <w:rFonts w:eastAsia="Calibri"/>
                <w:sz w:val="24"/>
                <w:szCs w:val="24"/>
              </w:rPr>
            </w:pPr>
            <w:r w:rsidRPr="00D625B1">
              <w:rPr>
                <w:rFonts w:eastAsia="Calibri"/>
                <w:sz w:val="24"/>
                <w:szCs w:val="24"/>
              </w:rPr>
              <w:t>Показатель</w:t>
            </w:r>
          </w:p>
        </w:tc>
        <w:tc>
          <w:tcPr>
            <w:tcW w:w="4830"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7F9AC583"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по годам</w:t>
            </w:r>
          </w:p>
        </w:tc>
      </w:tr>
      <w:tr w:rsidR="00D625B1" w:rsidRPr="00D625B1" w14:paraId="1CD5CF2D" w14:textId="77777777" w:rsidTr="00E6137A">
        <w:trPr>
          <w:trHeight w:val="327"/>
        </w:trPr>
        <w:tc>
          <w:tcPr>
            <w:tcW w:w="547" w:type="dxa"/>
            <w:vMerge/>
            <w:tcBorders>
              <w:left w:val="single" w:sz="4" w:space="0" w:color="000001"/>
              <w:bottom w:val="single" w:sz="4" w:space="0" w:color="000001"/>
              <w:right w:val="single" w:sz="4" w:space="0" w:color="000001"/>
            </w:tcBorders>
            <w:shd w:val="clear" w:color="auto" w:fill="auto"/>
          </w:tcPr>
          <w:p w14:paraId="39BF6B80" w14:textId="77777777" w:rsidR="00D625B1" w:rsidRPr="00D625B1" w:rsidRDefault="00D625B1" w:rsidP="00D625B1">
            <w:pPr>
              <w:keepNext/>
              <w:jc w:val="center"/>
              <w:rPr>
                <w:rFonts w:eastAsia="Calibri"/>
                <w:sz w:val="24"/>
                <w:szCs w:val="24"/>
              </w:rPr>
            </w:pPr>
          </w:p>
        </w:tc>
        <w:tc>
          <w:tcPr>
            <w:tcW w:w="4086" w:type="dxa"/>
            <w:vMerge/>
            <w:tcBorders>
              <w:left w:val="single" w:sz="4" w:space="0" w:color="000001"/>
              <w:bottom w:val="single" w:sz="4" w:space="0" w:color="000001"/>
              <w:right w:val="single" w:sz="4" w:space="0" w:color="000001"/>
            </w:tcBorders>
            <w:shd w:val="clear" w:color="auto" w:fill="auto"/>
            <w:vAlign w:val="center"/>
          </w:tcPr>
          <w:p w14:paraId="7F8BE5D6" w14:textId="77777777" w:rsidR="00D625B1" w:rsidRPr="00D625B1" w:rsidRDefault="00D625B1" w:rsidP="00D625B1">
            <w:pPr>
              <w:keepNext/>
              <w:jc w:val="center"/>
              <w:rPr>
                <w:rFonts w:eastAsia="Calibri"/>
                <w:sz w:val="24"/>
                <w:szCs w:val="24"/>
                <w:lang w:eastAsia="en-US"/>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FD48DD" w14:textId="77777777" w:rsidR="00D625B1" w:rsidRPr="00D625B1" w:rsidRDefault="00D625B1" w:rsidP="00D625B1">
            <w:pPr>
              <w:keepNext/>
              <w:jc w:val="center"/>
              <w:rPr>
                <w:rFonts w:eastAsia="Calibri"/>
                <w:sz w:val="24"/>
                <w:szCs w:val="24"/>
              </w:rPr>
            </w:pPr>
            <w:r w:rsidRPr="00D625B1">
              <w:rPr>
                <w:rFonts w:eastAsia="Calibri"/>
                <w:sz w:val="24"/>
                <w:szCs w:val="24"/>
              </w:rPr>
              <w:t>2017</w:t>
            </w:r>
          </w:p>
        </w:tc>
        <w:tc>
          <w:tcPr>
            <w:tcW w:w="99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E12584" w14:textId="77777777" w:rsidR="00D625B1" w:rsidRPr="00D625B1" w:rsidRDefault="00D625B1" w:rsidP="00D625B1">
            <w:pPr>
              <w:keepNext/>
              <w:jc w:val="center"/>
              <w:rPr>
                <w:rFonts w:eastAsia="Calibri"/>
                <w:sz w:val="24"/>
                <w:szCs w:val="24"/>
                <w:lang w:eastAsia="en-US"/>
              </w:rPr>
            </w:pPr>
            <w:r w:rsidRPr="00D625B1">
              <w:rPr>
                <w:rFonts w:eastAsia="Calibri"/>
                <w:sz w:val="24"/>
                <w:szCs w:val="24"/>
              </w:rPr>
              <w:t xml:space="preserve">2018 </w:t>
            </w:r>
          </w:p>
        </w:tc>
        <w:tc>
          <w:tcPr>
            <w:tcW w:w="9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6933FD" w14:textId="77777777" w:rsidR="00D625B1" w:rsidRPr="00D625B1" w:rsidRDefault="00D625B1" w:rsidP="00D625B1">
            <w:pPr>
              <w:keepNext/>
              <w:jc w:val="center"/>
              <w:rPr>
                <w:rFonts w:eastAsia="Calibri"/>
                <w:sz w:val="24"/>
                <w:szCs w:val="24"/>
                <w:lang w:eastAsia="en-US"/>
              </w:rPr>
            </w:pPr>
            <w:r w:rsidRPr="00D625B1">
              <w:rPr>
                <w:rFonts w:eastAsia="Calibri"/>
                <w:sz w:val="24"/>
                <w:szCs w:val="24"/>
              </w:rPr>
              <w:t xml:space="preserve">2019 </w:t>
            </w:r>
          </w:p>
        </w:tc>
        <w:tc>
          <w:tcPr>
            <w:tcW w:w="85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FC2E47" w14:textId="77777777" w:rsidR="00D625B1" w:rsidRPr="00D625B1" w:rsidRDefault="00D625B1" w:rsidP="00D625B1">
            <w:pPr>
              <w:keepNext/>
              <w:jc w:val="center"/>
              <w:rPr>
                <w:rFonts w:eastAsia="Calibri"/>
                <w:sz w:val="24"/>
                <w:szCs w:val="24"/>
                <w:lang w:eastAsia="en-US"/>
              </w:rPr>
            </w:pPr>
            <w:r w:rsidRPr="00D625B1">
              <w:rPr>
                <w:rFonts w:eastAsia="Calibri"/>
                <w:sz w:val="24"/>
                <w:szCs w:val="24"/>
              </w:rPr>
              <w:t>2020</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882A90"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2021</w:t>
            </w:r>
          </w:p>
        </w:tc>
      </w:tr>
      <w:tr w:rsidR="00D625B1" w:rsidRPr="00D625B1" w14:paraId="39DA1541" w14:textId="77777777" w:rsidTr="00E6137A">
        <w:trPr>
          <w:trHeight w:val="77"/>
        </w:trPr>
        <w:tc>
          <w:tcPr>
            <w:tcW w:w="5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79A44C" w14:textId="77777777" w:rsidR="00D625B1" w:rsidRPr="00D625B1" w:rsidRDefault="00D625B1" w:rsidP="00D625B1">
            <w:pPr>
              <w:keepNext/>
              <w:jc w:val="center"/>
              <w:rPr>
                <w:rFonts w:eastAsia="Calibri"/>
                <w:sz w:val="24"/>
                <w:szCs w:val="24"/>
              </w:rPr>
            </w:pPr>
            <w:r w:rsidRPr="00D625B1">
              <w:rPr>
                <w:rFonts w:eastAsia="Calibri"/>
                <w:sz w:val="24"/>
                <w:szCs w:val="24"/>
              </w:rPr>
              <w:t>1.</w:t>
            </w:r>
          </w:p>
        </w:tc>
        <w:tc>
          <w:tcPr>
            <w:tcW w:w="4086" w:type="dxa"/>
            <w:tcBorders>
              <w:top w:val="single" w:sz="4" w:space="0" w:color="000001"/>
              <w:left w:val="single" w:sz="4" w:space="0" w:color="000001"/>
              <w:bottom w:val="single" w:sz="4" w:space="0" w:color="000001"/>
              <w:right w:val="single" w:sz="4" w:space="0" w:color="000001"/>
            </w:tcBorders>
            <w:shd w:val="clear" w:color="auto" w:fill="auto"/>
          </w:tcPr>
          <w:p w14:paraId="42A0E53B" w14:textId="77777777" w:rsidR="00D625B1" w:rsidRPr="00D625B1" w:rsidRDefault="00D625B1" w:rsidP="00D625B1">
            <w:pPr>
              <w:keepNext/>
              <w:jc w:val="both"/>
              <w:rPr>
                <w:rFonts w:eastAsia="Calibri"/>
                <w:sz w:val="24"/>
                <w:szCs w:val="24"/>
                <w:lang w:eastAsia="en-US"/>
              </w:rPr>
            </w:pPr>
            <w:r w:rsidRPr="00D625B1">
              <w:rPr>
                <w:sz w:val="24"/>
                <w:szCs w:val="24"/>
              </w:rPr>
              <w:t>Количество субъектов МСП, 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86D84F" w14:textId="77777777" w:rsidR="00D625B1" w:rsidRPr="00D625B1" w:rsidRDefault="00D625B1" w:rsidP="00D625B1">
            <w:pPr>
              <w:jc w:val="center"/>
              <w:rPr>
                <w:sz w:val="24"/>
                <w:szCs w:val="24"/>
              </w:rPr>
            </w:pPr>
            <w:r w:rsidRPr="00D625B1">
              <w:rPr>
                <w:sz w:val="24"/>
                <w:szCs w:val="24"/>
              </w:rPr>
              <w:t>2088</w:t>
            </w:r>
          </w:p>
        </w:tc>
        <w:tc>
          <w:tcPr>
            <w:tcW w:w="99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251A4E" w14:textId="77777777" w:rsidR="00D625B1" w:rsidRPr="00D625B1" w:rsidRDefault="00D625B1" w:rsidP="00D625B1">
            <w:pPr>
              <w:jc w:val="center"/>
              <w:rPr>
                <w:sz w:val="24"/>
                <w:szCs w:val="24"/>
              </w:rPr>
            </w:pPr>
            <w:r w:rsidRPr="00D625B1">
              <w:rPr>
                <w:sz w:val="24"/>
                <w:szCs w:val="24"/>
              </w:rPr>
              <w:t>1837</w:t>
            </w:r>
          </w:p>
        </w:tc>
        <w:tc>
          <w:tcPr>
            <w:tcW w:w="990" w:type="dxa"/>
            <w:tcBorders>
              <w:top w:val="single" w:sz="4" w:space="0" w:color="000001"/>
              <w:left w:val="single" w:sz="4" w:space="0" w:color="000001"/>
              <w:bottom w:val="single" w:sz="4" w:space="0" w:color="000001"/>
              <w:right w:val="single" w:sz="4" w:space="0" w:color="000001"/>
            </w:tcBorders>
            <w:shd w:val="clear" w:color="auto" w:fill="auto"/>
          </w:tcPr>
          <w:p w14:paraId="336EE061"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1848</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FA2AC00" w14:textId="77777777" w:rsidR="00D625B1" w:rsidRPr="00D625B1" w:rsidRDefault="00D625B1" w:rsidP="00D625B1">
            <w:pPr>
              <w:pStyle w:val="aff2"/>
              <w:jc w:val="center"/>
              <w:rPr>
                <w:sz w:val="24"/>
                <w:szCs w:val="24"/>
              </w:rPr>
            </w:pPr>
            <w:r w:rsidRPr="00D625B1">
              <w:rPr>
                <w:sz w:val="24"/>
                <w:szCs w:val="24"/>
              </w:rPr>
              <w:t>1778</w:t>
            </w:r>
          </w:p>
        </w:tc>
        <w:tc>
          <w:tcPr>
            <w:tcW w:w="861" w:type="dxa"/>
            <w:tcBorders>
              <w:top w:val="single" w:sz="4" w:space="0" w:color="000001"/>
              <w:left w:val="single" w:sz="4" w:space="0" w:color="000001"/>
              <w:bottom w:val="single" w:sz="4" w:space="0" w:color="000001"/>
              <w:right w:val="single" w:sz="4" w:space="0" w:color="000001"/>
            </w:tcBorders>
            <w:shd w:val="clear" w:color="auto" w:fill="auto"/>
          </w:tcPr>
          <w:p w14:paraId="5EAD4FC5"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1751</w:t>
            </w:r>
          </w:p>
        </w:tc>
      </w:tr>
      <w:tr w:rsidR="00D625B1" w:rsidRPr="00D625B1" w14:paraId="3410770E" w14:textId="77777777" w:rsidTr="00E6137A">
        <w:trPr>
          <w:trHeight w:val="72"/>
        </w:trPr>
        <w:tc>
          <w:tcPr>
            <w:tcW w:w="5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6E2C89" w14:textId="77777777" w:rsidR="00D625B1" w:rsidRPr="00D625B1" w:rsidRDefault="00D625B1" w:rsidP="00D625B1">
            <w:pPr>
              <w:keepNext/>
              <w:jc w:val="center"/>
              <w:rPr>
                <w:rFonts w:eastAsia="Calibri"/>
                <w:sz w:val="24"/>
                <w:szCs w:val="24"/>
              </w:rPr>
            </w:pPr>
          </w:p>
        </w:tc>
        <w:tc>
          <w:tcPr>
            <w:tcW w:w="4086" w:type="dxa"/>
            <w:tcBorders>
              <w:top w:val="single" w:sz="4" w:space="0" w:color="000001"/>
              <w:left w:val="single" w:sz="4" w:space="0" w:color="000001"/>
              <w:bottom w:val="single" w:sz="4" w:space="0" w:color="000001"/>
              <w:right w:val="single" w:sz="4" w:space="0" w:color="000001"/>
            </w:tcBorders>
            <w:shd w:val="clear" w:color="auto" w:fill="auto"/>
          </w:tcPr>
          <w:p w14:paraId="63AF8060" w14:textId="77777777" w:rsidR="00D625B1" w:rsidRPr="00D625B1" w:rsidRDefault="00D625B1" w:rsidP="00D625B1">
            <w:pPr>
              <w:keepNext/>
              <w:jc w:val="both"/>
              <w:rPr>
                <w:rFonts w:eastAsia="Calibri"/>
                <w:sz w:val="24"/>
                <w:szCs w:val="24"/>
                <w:lang w:eastAsia="en-US"/>
              </w:rPr>
            </w:pPr>
            <w:r w:rsidRPr="00D625B1">
              <w:rPr>
                <w:sz w:val="24"/>
                <w:szCs w:val="24"/>
              </w:rPr>
              <w:t>из них:</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DCBF69" w14:textId="77777777" w:rsidR="00D625B1" w:rsidRPr="00D625B1" w:rsidRDefault="00D625B1" w:rsidP="00D625B1">
            <w:pPr>
              <w:jc w:val="center"/>
              <w:rPr>
                <w:sz w:val="24"/>
                <w:szCs w:val="24"/>
              </w:rPr>
            </w:pPr>
          </w:p>
        </w:tc>
        <w:tc>
          <w:tcPr>
            <w:tcW w:w="99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A8057F" w14:textId="77777777" w:rsidR="00D625B1" w:rsidRPr="00D625B1" w:rsidRDefault="00D625B1" w:rsidP="00D625B1">
            <w:pPr>
              <w:jc w:val="center"/>
              <w:rPr>
                <w:sz w:val="24"/>
                <w:szCs w:val="24"/>
              </w:rPr>
            </w:pPr>
          </w:p>
        </w:tc>
        <w:tc>
          <w:tcPr>
            <w:tcW w:w="990" w:type="dxa"/>
            <w:tcBorders>
              <w:top w:val="single" w:sz="4" w:space="0" w:color="000001"/>
              <w:left w:val="single" w:sz="4" w:space="0" w:color="000001"/>
              <w:bottom w:val="single" w:sz="4" w:space="0" w:color="000001"/>
              <w:right w:val="single" w:sz="4" w:space="0" w:color="000001"/>
            </w:tcBorders>
            <w:shd w:val="clear" w:color="auto" w:fill="auto"/>
          </w:tcPr>
          <w:p w14:paraId="29E7B79F" w14:textId="77777777" w:rsidR="00D625B1" w:rsidRPr="00D625B1" w:rsidRDefault="00D625B1" w:rsidP="00D625B1">
            <w:pPr>
              <w:keepNext/>
              <w:jc w:val="center"/>
              <w:rPr>
                <w:rFonts w:eastAsia="Calibri"/>
                <w:sz w:val="24"/>
                <w:szCs w:val="24"/>
                <w:lang w:eastAsia="en-US"/>
              </w:rPr>
            </w:pP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97C2A7A" w14:textId="77777777" w:rsidR="00D625B1" w:rsidRPr="00D625B1" w:rsidRDefault="00D625B1" w:rsidP="00D625B1">
            <w:pPr>
              <w:pStyle w:val="aff2"/>
              <w:jc w:val="center"/>
              <w:rPr>
                <w:sz w:val="24"/>
                <w:szCs w:val="24"/>
              </w:rPr>
            </w:pPr>
          </w:p>
        </w:tc>
        <w:tc>
          <w:tcPr>
            <w:tcW w:w="861" w:type="dxa"/>
            <w:tcBorders>
              <w:top w:val="single" w:sz="4" w:space="0" w:color="000001"/>
              <w:left w:val="single" w:sz="4" w:space="0" w:color="000001"/>
              <w:bottom w:val="single" w:sz="4" w:space="0" w:color="000001"/>
              <w:right w:val="single" w:sz="4" w:space="0" w:color="000001"/>
            </w:tcBorders>
            <w:shd w:val="clear" w:color="auto" w:fill="auto"/>
          </w:tcPr>
          <w:p w14:paraId="6B764A62" w14:textId="77777777" w:rsidR="00D625B1" w:rsidRPr="00D625B1" w:rsidRDefault="00D625B1" w:rsidP="00D625B1">
            <w:pPr>
              <w:keepNext/>
              <w:jc w:val="center"/>
              <w:rPr>
                <w:rFonts w:eastAsia="Calibri"/>
                <w:sz w:val="24"/>
                <w:szCs w:val="24"/>
                <w:lang w:eastAsia="en-US"/>
              </w:rPr>
            </w:pPr>
          </w:p>
        </w:tc>
      </w:tr>
      <w:tr w:rsidR="00D625B1" w:rsidRPr="00D625B1" w14:paraId="7E1A882E" w14:textId="77777777" w:rsidTr="00E6137A">
        <w:tc>
          <w:tcPr>
            <w:tcW w:w="5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B42BD3" w14:textId="77777777" w:rsidR="00D625B1" w:rsidRPr="00D625B1" w:rsidRDefault="00D625B1" w:rsidP="00D625B1">
            <w:pPr>
              <w:keepNext/>
              <w:jc w:val="center"/>
              <w:rPr>
                <w:rFonts w:eastAsia="Calibri"/>
                <w:sz w:val="24"/>
                <w:szCs w:val="24"/>
              </w:rPr>
            </w:pPr>
            <w:r w:rsidRPr="00D625B1">
              <w:rPr>
                <w:rFonts w:eastAsia="Calibri"/>
                <w:sz w:val="24"/>
                <w:szCs w:val="24"/>
              </w:rPr>
              <w:t>2.</w:t>
            </w:r>
          </w:p>
        </w:tc>
        <w:tc>
          <w:tcPr>
            <w:tcW w:w="4086" w:type="dxa"/>
            <w:tcBorders>
              <w:top w:val="single" w:sz="4" w:space="0" w:color="000001"/>
              <w:left w:val="single" w:sz="4" w:space="0" w:color="000001"/>
              <w:bottom w:val="single" w:sz="4" w:space="0" w:color="000001"/>
              <w:right w:val="single" w:sz="4" w:space="0" w:color="000001"/>
            </w:tcBorders>
            <w:shd w:val="clear" w:color="auto" w:fill="auto"/>
          </w:tcPr>
          <w:p w14:paraId="79023263" w14:textId="77777777" w:rsidR="00D625B1" w:rsidRPr="00D625B1" w:rsidRDefault="00D625B1" w:rsidP="00D625B1">
            <w:pPr>
              <w:keepNext/>
              <w:jc w:val="both"/>
              <w:rPr>
                <w:rFonts w:eastAsia="Calibri"/>
                <w:sz w:val="24"/>
                <w:szCs w:val="24"/>
                <w:lang w:eastAsia="en-US"/>
              </w:rPr>
            </w:pPr>
            <w:r w:rsidRPr="00D625B1">
              <w:rPr>
                <w:sz w:val="24"/>
                <w:szCs w:val="24"/>
              </w:rPr>
              <w:t>Количество индивидуальных предпринимателей, 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54002A" w14:textId="77777777" w:rsidR="00D625B1" w:rsidRPr="00D625B1" w:rsidRDefault="00D625B1" w:rsidP="00D625B1">
            <w:pPr>
              <w:jc w:val="center"/>
              <w:rPr>
                <w:sz w:val="24"/>
                <w:szCs w:val="24"/>
              </w:rPr>
            </w:pPr>
            <w:r w:rsidRPr="00D625B1">
              <w:rPr>
                <w:sz w:val="24"/>
                <w:szCs w:val="24"/>
              </w:rPr>
              <w:t>1302</w:t>
            </w:r>
          </w:p>
        </w:tc>
        <w:tc>
          <w:tcPr>
            <w:tcW w:w="99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597435F" w14:textId="77777777" w:rsidR="00D625B1" w:rsidRPr="00D625B1" w:rsidRDefault="00D625B1" w:rsidP="00D625B1">
            <w:pPr>
              <w:jc w:val="center"/>
              <w:rPr>
                <w:sz w:val="24"/>
                <w:szCs w:val="24"/>
              </w:rPr>
            </w:pPr>
            <w:r w:rsidRPr="00D625B1">
              <w:rPr>
                <w:sz w:val="24"/>
                <w:szCs w:val="24"/>
              </w:rPr>
              <w:t>1312</w:t>
            </w:r>
          </w:p>
        </w:tc>
        <w:tc>
          <w:tcPr>
            <w:tcW w:w="990" w:type="dxa"/>
            <w:tcBorders>
              <w:top w:val="single" w:sz="4" w:space="0" w:color="000001"/>
              <w:left w:val="single" w:sz="4" w:space="0" w:color="000001"/>
              <w:bottom w:val="single" w:sz="4" w:space="0" w:color="000001"/>
              <w:right w:val="single" w:sz="4" w:space="0" w:color="000001"/>
            </w:tcBorders>
            <w:shd w:val="clear" w:color="auto" w:fill="auto"/>
          </w:tcPr>
          <w:p w14:paraId="17004D82"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1137</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01AA3E56" w14:textId="77777777" w:rsidR="00D625B1" w:rsidRPr="00D625B1" w:rsidRDefault="00D625B1" w:rsidP="00D625B1">
            <w:pPr>
              <w:pStyle w:val="aff2"/>
              <w:jc w:val="center"/>
              <w:rPr>
                <w:sz w:val="24"/>
                <w:szCs w:val="24"/>
              </w:rPr>
            </w:pPr>
            <w:r w:rsidRPr="00D625B1">
              <w:rPr>
                <w:sz w:val="24"/>
                <w:szCs w:val="24"/>
              </w:rPr>
              <w:t>1098</w:t>
            </w:r>
          </w:p>
        </w:tc>
        <w:tc>
          <w:tcPr>
            <w:tcW w:w="861" w:type="dxa"/>
            <w:tcBorders>
              <w:top w:val="single" w:sz="4" w:space="0" w:color="000001"/>
              <w:left w:val="single" w:sz="4" w:space="0" w:color="000001"/>
              <w:bottom w:val="single" w:sz="4" w:space="0" w:color="000001"/>
              <w:right w:val="single" w:sz="4" w:space="0" w:color="000001"/>
            </w:tcBorders>
            <w:shd w:val="clear" w:color="auto" w:fill="auto"/>
          </w:tcPr>
          <w:p w14:paraId="7B260F01"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1127</w:t>
            </w:r>
          </w:p>
        </w:tc>
      </w:tr>
      <w:tr w:rsidR="00D625B1" w:rsidRPr="00D625B1" w14:paraId="7A22E2C0" w14:textId="77777777" w:rsidTr="00E6137A">
        <w:tc>
          <w:tcPr>
            <w:tcW w:w="5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E74AF7" w14:textId="77777777" w:rsidR="00D625B1" w:rsidRPr="00D625B1" w:rsidRDefault="00D625B1" w:rsidP="00D625B1">
            <w:pPr>
              <w:keepNext/>
              <w:jc w:val="center"/>
              <w:rPr>
                <w:rFonts w:eastAsia="Calibri"/>
                <w:sz w:val="24"/>
                <w:szCs w:val="24"/>
              </w:rPr>
            </w:pPr>
            <w:r w:rsidRPr="00D625B1">
              <w:rPr>
                <w:rFonts w:eastAsia="Calibri"/>
                <w:sz w:val="24"/>
                <w:szCs w:val="24"/>
              </w:rPr>
              <w:t>3.</w:t>
            </w:r>
          </w:p>
        </w:tc>
        <w:tc>
          <w:tcPr>
            <w:tcW w:w="4086" w:type="dxa"/>
            <w:tcBorders>
              <w:top w:val="single" w:sz="4" w:space="0" w:color="000001"/>
              <w:left w:val="single" w:sz="4" w:space="0" w:color="000001"/>
              <w:bottom w:val="single" w:sz="4" w:space="0" w:color="000001"/>
              <w:right w:val="single" w:sz="4" w:space="0" w:color="000001"/>
            </w:tcBorders>
            <w:shd w:val="clear" w:color="auto" w:fill="auto"/>
          </w:tcPr>
          <w:p w14:paraId="7633C21D" w14:textId="77777777" w:rsidR="00D625B1" w:rsidRPr="00D625B1" w:rsidRDefault="00D625B1" w:rsidP="00D625B1">
            <w:pPr>
              <w:keepNext/>
              <w:jc w:val="both"/>
              <w:rPr>
                <w:rFonts w:eastAsiaTheme="minorHAnsi"/>
                <w:sz w:val="24"/>
                <w:szCs w:val="24"/>
                <w:lang w:eastAsia="en-US"/>
              </w:rPr>
            </w:pPr>
            <w:r w:rsidRPr="00D625B1">
              <w:rPr>
                <w:sz w:val="24"/>
                <w:szCs w:val="24"/>
              </w:rPr>
              <w:t>Количество юридических лиц, 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14:paraId="3AAAD151" w14:textId="77777777" w:rsidR="00D625B1" w:rsidRPr="00D625B1" w:rsidRDefault="00D625B1" w:rsidP="00D625B1">
            <w:pPr>
              <w:keepNext/>
              <w:jc w:val="center"/>
              <w:rPr>
                <w:rFonts w:eastAsia="Calibri"/>
                <w:sz w:val="24"/>
                <w:szCs w:val="24"/>
              </w:rPr>
            </w:pPr>
            <w:r w:rsidRPr="00D625B1">
              <w:rPr>
                <w:rFonts w:eastAsia="Calibri"/>
                <w:sz w:val="24"/>
                <w:szCs w:val="24"/>
              </w:rPr>
              <w:t>786</w:t>
            </w:r>
          </w:p>
        </w:tc>
        <w:tc>
          <w:tcPr>
            <w:tcW w:w="995" w:type="dxa"/>
            <w:tcBorders>
              <w:top w:val="single" w:sz="4" w:space="0" w:color="000001"/>
              <w:left w:val="single" w:sz="4" w:space="0" w:color="000001"/>
              <w:bottom w:val="single" w:sz="4" w:space="0" w:color="000001"/>
              <w:right w:val="single" w:sz="4" w:space="0" w:color="000001"/>
            </w:tcBorders>
            <w:shd w:val="clear" w:color="auto" w:fill="auto"/>
          </w:tcPr>
          <w:p w14:paraId="462CD0CA" w14:textId="77777777" w:rsidR="00D625B1" w:rsidRPr="00D625B1" w:rsidRDefault="00D625B1" w:rsidP="00D625B1">
            <w:pPr>
              <w:keepNext/>
              <w:jc w:val="center"/>
              <w:rPr>
                <w:rFonts w:eastAsia="Calibri"/>
                <w:sz w:val="24"/>
                <w:szCs w:val="24"/>
              </w:rPr>
            </w:pPr>
            <w:r w:rsidRPr="00D625B1">
              <w:rPr>
                <w:rFonts w:eastAsia="Calibri"/>
                <w:sz w:val="24"/>
                <w:szCs w:val="24"/>
              </w:rPr>
              <w:t>525</w:t>
            </w:r>
          </w:p>
        </w:tc>
        <w:tc>
          <w:tcPr>
            <w:tcW w:w="990" w:type="dxa"/>
            <w:tcBorders>
              <w:top w:val="single" w:sz="4" w:space="0" w:color="000001"/>
              <w:left w:val="single" w:sz="4" w:space="0" w:color="000001"/>
              <w:bottom w:val="single" w:sz="4" w:space="0" w:color="000001"/>
              <w:right w:val="single" w:sz="4" w:space="0" w:color="000001"/>
            </w:tcBorders>
            <w:shd w:val="clear" w:color="auto" w:fill="auto"/>
          </w:tcPr>
          <w:p w14:paraId="4052B059" w14:textId="77777777" w:rsidR="00D625B1" w:rsidRPr="00D625B1" w:rsidRDefault="00D625B1" w:rsidP="00D625B1">
            <w:pPr>
              <w:keepNext/>
              <w:jc w:val="center"/>
              <w:rPr>
                <w:rFonts w:eastAsia="Calibri"/>
                <w:sz w:val="24"/>
                <w:szCs w:val="24"/>
              </w:rPr>
            </w:pPr>
            <w:r w:rsidRPr="00D625B1">
              <w:rPr>
                <w:rFonts w:eastAsia="Calibri"/>
                <w:sz w:val="24"/>
                <w:szCs w:val="24"/>
              </w:rPr>
              <w:t>711</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3F440D70" w14:textId="77777777" w:rsidR="00D625B1" w:rsidRPr="00D625B1" w:rsidRDefault="00D625B1" w:rsidP="00D625B1">
            <w:pPr>
              <w:pStyle w:val="aff2"/>
              <w:jc w:val="center"/>
              <w:rPr>
                <w:sz w:val="24"/>
                <w:szCs w:val="24"/>
              </w:rPr>
            </w:pPr>
            <w:r w:rsidRPr="00D625B1">
              <w:rPr>
                <w:sz w:val="24"/>
                <w:szCs w:val="24"/>
              </w:rPr>
              <w:t>680</w:t>
            </w:r>
          </w:p>
        </w:tc>
        <w:tc>
          <w:tcPr>
            <w:tcW w:w="861" w:type="dxa"/>
            <w:tcBorders>
              <w:top w:val="single" w:sz="4" w:space="0" w:color="000001"/>
              <w:left w:val="single" w:sz="4" w:space="0" w:color="000001"/>
              <w:bottom w:val="single" w:sz="4" w:space="0" w:color="000001"/>
              <w:right w:val="single" w:sz="4" w:space="0" w:color="000001"/>
            </w:tcBorders>
            <w:shd w:val="clear" w:color="auto" w:fill="auto"/>
          </w:tcPr>
          <w:p w14:paraId="30C469FD" w14:textId="77777777" w:rsidR="00D625B1" w:rsidRPr="00D625B1" w:rsidRDefault="00D625B1" w:rsidP="00D625B1">
            <w:pPr>
              <w:keepNext/>
              <w:jc w:val="center"/>
              <w:rPr>
                <w:rFonts w:eastAsia="Calibri"/>
                <w:sz w:val="24"/>
                <w:szCs w:val="24"/>
              </w:rPr>
            </w:pPr>
            <w:r w:rsidRPr="00D625B1">
              <w:rPr>
                <w:rFonts w:eastAsia="Calibri"/>
                <w:sz w:val="24"/>
                <w:szCs w:val="24"/>
              </w:rPr>
              <w:t>624</w:t>
            </w:r>
          </w:p>
        </w:tc>
      </w:tr>
      <w:tr w:rsidR="00D625B1" w:rsidRPr="00D625B1" w14:paraId="43876444" w14:textId="77777777" w:rsidTr="00E6137A">
        <w:tc>
          <w:tcPr>
            <w:tcW w:w="5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61E9C5" w14:textId="77777777" w:rsidR="00D625B1" w:rsidRPr="00D625B1" w:rsidRDefault="00D625B1" w:rsidP="00D625B1">
            <w:pPr>
              <w:keepNext/>
              <w:jc w:val="center"/>
              <w:rPr>
                <w:rFonts w:eastAsia="Calibri"/>
                <w:sz w:val="24"/>
                <w:szCs w:val="24"/>
              </w:rPr>
            </w:pPr>
            <w:r w:rsidRPr="00D625B1">
              <w:rPr>
                <w:rFonts w:eastAsia="Calibri"/>
                <w:sz w:val="24"/>
                <w:szCs w:val="24"/>
              </w:rPr>
              <w:t>4.</w:t>
            </w:r>
          </w:p>
        </w:tc>
        <w:tc>
          <w:tcPr>
            <w:tcW w:w="4086" w:type="dxa"/>
            <w:tcBorders>
              <w:top w:val="single" w:sz="4" w:space="0" w:color="000001"/>
              <w:left w:val="single" w:sz="4" w:space="0" w:color="000001"/>
              <w:bottom w:val="single" w:sz="4" w:space="0" w:color="000001"/>
              <w:right w:val="single" w:sz="4" w:space="0" w:color="000001"/>
            </w:tcBorders>
            <w:shd w:val="clear" w:color="auto" w:fill="auto"/>
          </w:tcPr>
          <w:p w14:paraId="7251F485" w14:textId="77777777" w:rsidR="00D625B1" w:rsidRPr="00D625B1" w:rsidRDefault="00D625B1" w:rsidP="00D625B1">
            <w:pPr>
              <w:keepNext/>
              <w:jc w:val="both"/>
              <w:rPr>
                <w:rFonts w:eastAsiaTheme="minorHAnsi"/>
                <w:sz w:val="24"/>
                <w:szCs w:val="24"/>
                <w:lang w:eastAsia="en-US"/>
              </w:rPr>
            </w:pPr>
            <w:r w:rsidRPr="00D625B1">
              <w:rPr>
                <w:sz w:val="24"/>
                <w:szCs w:val="24"/>
              </w:rPr>
              <w:t>Число субъектов МСП в расчете на 10 тыс. чел. населения, ед.</w:t>
            </w:r>
          </w:p>
        </w:tc>
        <w:tc>
          <w:tcPr>
            <w:tcW w:w="113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1E76DF" w14:textId="77777777" w:rsidR="00D625B1" w:rsidRPr="00D625B1" w:rsidRDefault="00D625B1" w:rsidP="00D625B1">
            <w:pPr>
              <w:jc w:val="center"/>
              <w:rPr>
                <w:sz w:val="24"/>
                <w:szCs w:val="24"/>
              </w:rPr>
            </w:pPr>
            <w:r w:rsidRPr="00D625B1">
              <w:rPr>
                <w:sz w:val="24"/>
                <w:szCs w:val="24"/>
              </w:rPr>
              <w:t>359,3</w:t>
            </w:r>
          </w:p>
        </w:tc>
        <w:tc>
          <w:tcPr>
            <w:tcW w:w="99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C319DD" w14:textId="77777777" w:rsidR="00D625B1" w:rsidRPr="00D625B1" w:rsidRDefault="00D625B1" w:rsidP="00D625B1">
            <w:pPr>
              <w:jc w:val="center"/>
              <w:rPr>
                <w:sz w:val="24"/>
                <w:szCs w:val="24"/>
              </w:rPr>
            </w:pPr>
            <w:r w:rsidRPr="00D625B1">
              <w:rPr>
                <w:sz w:val="24"/>
                <w:szCs w:val="24"/>
              </w:rPr>
              <w:t>317,6</w:t>
            </w:r>
          </w:p>
        </w:tc>
        <w:tc>
          <w:tcPr>
            <w:tcW w:w="9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C3E662" w14:textId="77777777" w:rsidR="00D625B1" w:rsidRPr="00D625B1" w:rsidRDefault="00D625B1" w:rsidP="00D625B1">
            <w:pPr>
              <w:jc w:val="center"/>
              <w:rPr>
                <w:sz w:val="24"/>
                <w:szCs w:val="24"/>
              </w:rPr>
            </w:pPr>
            <w:r w:rsidRPr="00D625B1">
              <w:rPr>
                <w:sz w:val="24"/>
                <w:szCs w:val="24"/>
              </w:rPr>
              <w:t>327,0</w:t>
            </w:r>
          </w:p>
        </w:tc>
        <w:tc>
          <w:tcPr>
            <w:tcW w:w="85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6A3928" w14:textId="77777777" w:rsidR="00D625B1" w:rsidRPr="00D625B1" w:rsidRDefault="00D625B1" w:rsidP="00D625B1">
            <w:pPr>
              <w:jc w:val="center"/>
              <w:rPr>
                <w:sz w:val="24"/>
                <w:szCs w:val="24"/>
              </w:rPr>
            </w:pPr>
            <w:r w:rsidRPr="00D625B1">
              <w:rPr>
                <w:sz w:val="24"/>
                <w:szCs w:val="24"/>
              </w:rPr>
              <w:t>329,6</w:t>
            </w:r>
          </w:p>
        </w:tc>
        <w:tc>
          <w:tcPr>
            <w:tcW w:w="8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1FA199" w14:textId="77777777" w:rsidR="00D625B1" w:rsidRPr="00D625B1" w:rsidRDefault="00D625B1" w:rsidP="00D625B1">
            <w:pPr>
              <w:keepNext/>
              <w:jc w:val="center"/>
              <w:rPr>
                <w:rFonts w:eastAsia="Calibri"/>
                <w:sz w:val="24"/>
                <w:szCs w:val="24"/>
              </w:rPr>
            </w:pPr>
            <w:r w:rsidRPr="00D625B1">
              <w:rPr>
                <w:rFonts w:eastAsia="Calibri"/>
                <w:sz w:val="24"/>
                <w:szCs w:val="24"/>
              </w:rPr>
              <w:t>318,5</w:t>
            </w:r>
          </w:p>
        </w:tc>
      </w:tr>
      <w:tr w:rsidR="00D625B1" w:rsidRPr="00D625B1" w14:paraId="5E3E43CA" w14:textId="77777777" w:rsidTr="00E6137A">
        <w:tc>
          <w:tcPr>
            <w:tcW w:w="5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1E5DF1" w14:textId="77777777" w:rsidR="00D625B1" w:rsidRPr="00D625B1" w:rsidRDefault="00D625B1" w:rsidP="00D625B1">
            <w:pPr>
              <w:keepNext/>
              <w:jc w:val="center"/>
              <w:rPr>
                <w:rFonts w:eastAsia="Calibri"/>
                <w:sz w:val="24"/>
                <w:szCs w:val="24"/>
              </w:rPr>
            </w:pPr>
            <w:r w:rsidRPr="00D625B1">
              <w:rPr>
                <w:rFonts w:eastAsia="Calibri"/>
                <w:sz w:val="24"/>
                <w:szCs w:val="24"/>
              </w:rPr>
              <w:t>5.</w:t>
            </w:r>
          </w:p>
        </w:tc>
        <w:tc>
          <w:tcPr>
            <w:tcW w:w="4086" w:type="dxa"/>
            <w:tcBorders>
              <w:top w:val="single" w:sz="4" w:space="0" w:color="000001"/>
              <w:left w:val="single" w:sz="4" w:space="0" w:color="000001"/>
              <w:bottom w:val="single" w:sz="4" w:space="0" w:color="000001"/>
              <w:right w:val="single" w:sz="4" w:space="0" w:color="000001"/>
            </w:tcBorders>
            <w:shd w:val="clear" w:color="auto" w:fill="auto"/>
          </w:tcPr>
          <w:p w14:paraId="7406CD33" w14:textId="77777777" w:rsidR="00D625B1" w:rsidRPr="00D625B1" w:rsidRDefault="00D625B1" w:rsidP="00D625B1">
            <w:pPr>
              <w:keepNext/>
              <w:jc w:val="both"/>
              <w:rPr>
                <w:rFonts w:eastAsiaTheme="minorHAnsi"/>
                <w:sz w:val="24"/>
                <w:szCs w:val="24"/>
                <w:lang w:eastAsia="en-US"/>
              </w:rPr>
            </w:pPr>
            <w:r w:rsidRPr="00D625B1">
              <w:rPr>
                <w:sz w:val="24"/>
                <w:szCs w:val="24"/>
              </w:rPr>
              <w:t xml:space="preserve">Доля среднесписочной численности работников </w:t>
            </w:r>
            <w:r w:rsidRPr="00D625B1">
              <w:rPr>
                <w:sz w:val="24"/>
                <w:szCs w:val="24"/>
              </w:rPr>
              <w:b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Pr>
          <w:p w14:paraId="43FB17E3" w14:textId="77777777" w:rsidR="00D625B1" w:rsidRPr="00D625B1" w:rsidRDefault="00D625B1" w:rsidP="00D625B1">
            <w:pPr>
              <w:jc w:val="center"/>
              <w:rPr>
                <w:sz w:val="24"/>
                <w:szCs w:val="24"/>
              </w:rPr>
            </w:pPr>
            <w:r w:rsidRPr="00D625B1">
              <w:rPr>
                <w:sz w:val="24"/>
                <w:szCs w:val="24"/>
              </w:rPr>
              <w:t>72,3</w:t>
            </w:r>
          </w:p>
        </w:tc>
        <w:tc>
          <w:tcPr>
            <w:tcW w:w="995" w:type="dxa"/>
            <w:tcBorders>
              <w:top w:val="single" w:sz="4" w:space="0" w:color="000001"/>
              <w:left w:val="single" w:sz="4" w:space="0" w:color="000001"/>
              <w:bottom w:val="single" w:sz="4" w:space="0" w:color="000001"/>
              <w:right w:val="single" w:sz="4" w:space="0" w:color="000001"/>
            </w:tcBorders>
            <w:shd w:val="clear" w:color="auto" w:fill="auto"/>
          </w:tcPr>
          <w:p w14:paraId="12D02AC5" w14:textId="77777777" w:rsidR="00D625B1" w:rsidRPr="00D625B1" w:rsidRDefault="00D625B1" w:rsidP="00D625B1">
            <w:pPr>
              <w:jc w:val="center"/>
              <w:rPr>
                <w:sz w:val="24"/>
                <w:szCs w:val="24"/>
              </w:rPr>
            </w:pPr>
            <w:r w:rsidRPr="00D625B1">
              <w:rPr>
                <w:sz w:val="24"/>
                <w:szCs w:val="24"/>
              </w:rPr>
              <w:t>72,5</w:t>
            </w:r>
          </w:p>
        </w:tc>
        <w:tc>
          <w:tcPr>
            <w:tcW w:w="990" w:type="dxa"/>
            <w:tcBorders>
              <w:top w:val="single" w:sz="4" w:space="0" w:color="000001"/>
              <w:left w:val="single" w:sz="4" w:space="0" w:color="000001"/>
              <w:bottom w:val="single" w:sz="4" w:space="0" w:color="000001"/>
              <w:right w:val="single" w:sz="4" w:space="0" w:color="000001"/>
            </w:tcBorders>
            <w:shd w:val="clear" w:color="auto" w:fill="auto"/>
          </w:tcPr>
          <w:p w14:paraId="57059019" w14:textId="77777777" w:rsidR="00D625B1" w:rsidRPr="00D625B1" w:rsidRDefault="00D625B1" w:rsidP="00D625B1">
            <w:pPr>
              <w:jc w:val="center"/>
              <w:rPr>
                <w:sz w:val="24"/>
                <w:szCs w:val="24"/>
              </w:rPr>
            </w:pPr>
            <w:r w:rsidRPr="00D625B1">
              <w:rPr>
                <w:sz w:val="24"/>
                <w:szCs w:val="24"/>
              </w:rPr>
              <w:t>69,7</w:t>
            </w:r>
          </w:p>
        </w:tc>
        <w:tc>
          <w:tcPr>
            <w:tcW w:w="850" w:type="dxa"/>
            <w:tcBorders>
              <w:top w:val="single" w:sz="4" w:space="0" w:color="000001"/>
              <w:left w:val="single" w:sz="4" w:space="0" w:color="000001"/>
              <w:bottom w:val="single" w:sz="4" w:space="0" w:color="000001"/>
              <w:right w:val="single" w:sz="4" w:space="0" w:color="000001"/>
            </w:tcBorders>
            <w:shd w:val="clear" w:color="auto" w:fill="auto"/>
          </w:tcPr>
          <w:p w14:paraId="0B75E255" w14:textId="77777777" w:rsidR="00D625B1" w:rsidRPr="00D625B1" w:rsidRDefault="00D625B1" w:rsidP="00D625B1">
            <w:pPr>
              <w:jc w:val="center"/>
              <w:rPr>
                <w:sz w:val="24"/>
                <w:szCs w:val="24"/>
              </w:rPr>
            </w:pPr>
            <w:r w:rsidRPr="00D625B1">
              <w:rPr>
                <w:sz w:val="24"/>
                <w:szCs w:val="24"/>
              </w:rPr>
              <w:t>69,9</w:t>
            </w:r>
          </w:p>
        </w:tc>
        <w:tc>
          <w:tcPr>
            <w:tcW w:w="861" w:type="dxa"/>
            <w:tcBorders>
              <w:top w:val="single" w:sz="4" w:space="0" w:color="000001"/>
              <w:left w:val="single" w:sz="4" w:space="0" w:color="000001"/>
              <w:bottom w:val="single" w:sz="4" w:space="0" w:color="000001"/>
              <w:right w:val="single" w:sz="4" w:space="0" w:color="000001"/>
            </w:tcBorders>
            <w:shd w:val="clear" w:color="auto" w:fill="auto"/>
          </w:tcPr>
          <w:p w14:paraId="447882C9" w14:textId="77777777" w:rsidR="00D625B1" w:rsidRPr="00D625B1" w:rsidRDefault="00D625B1" w:rsidP="00D625B1">
            <w:pPr>
              <w:keepNext/>
              <w:jc w:val="center"/>
              <w:rPr>
                <w:rFonts w:eastAsia="Calibri"/>
                <w:sz w:val="24"/>
                <w:szCs w:val="24"/>
              </w:rPr>
            </w:pPr>
            <w:r w:rsidRPr="00D625B1">
              <w:rPr>
                <w:rFonts w:eastAsia="Calibri"/>
                <w:sz w:val="24"/>
                <w:szCs w:val="24"/>
              </w:rPr>
              <w:t>69,9</w:t>
            </w:r>
          </w:p>
        </w:tc>
      </w:tr>
    </w:tbl>
    <w:p w14:paraId="15BB965E" w14:textId="77777777" w:rsidR="00D625B1" w:rsidRPr="00D625B1" w:rsidRDefault="00D625B1" w:rsidP="00D625B1">
      <w:pPr>
        <w:ind w:firstLine="709"/>
        <w:jc w:val="both"/>
        <w:rPr>
          <w:sz w:val="24"/>
          <w:szCs w:val="24"/>
        </w:rPr>
      </w:pPr>
      <w:r w:rsidRPr="00D625B1">
        <w:rPr>
          <w:sz w:val="24"/>
          <w:szCs w:val="24"/>
        </w:rPr>
        <w:t xml:space="preserve">Динамика показателей за последние годы обусловлена общей тенденцией снижения численности малого бизнеса в Ивановской области и Центральном Федеральном  округе, а также ежегодным (в августе месяце) исключением из реестра субъектов МСП Федеральной налоговой службы юридических лиц и индивидуальных предпринимателей, которые не предоставили соответствующую информацию, либо перестали отвечать условиям, установленным законом. </w:t>
      </w:r>
    </w:p>
    <w:p w14:paraId="588462E6" w14:textId="77777777" w:rsidR="00D625B1" w:rsidRPr="00D625B1" w:rsidRDefault="00D625B1" w:rsidP="00D625B1">
      <w:pPr>
        <w:ind w:firstLine="709"/>
        <w:jc w:val="both"/>
        <w:rPr>
          <w:sz w:val="24"/>
          <w:szCs w:val="24"/>
        </w:rPr>
      </w:pPr>
      <w:r w:rsidRPr="00D625B1">
        <w:rPr>
          <w:sz w:val="24"/>
          <w:szCs w:val="24"/>
        </w:rPr>
        <w:t>Сектор малого и среднего предпринимательства занимает существенное положение в структуре занятости города - около 70% занятых в экономике трудятся на малых, средних и микропредприятиях (с учетом теневой занятости).</w:t>
      </w:r>
    </w:p>
    <w:p w14:paraId="69D2E7B8" w14:textId="77777777" w:rsidR="00D625B1" w:rsidRPr="00D625B1" w:rsidRDefault="00D625B1" w:rsidP="00D625B1">
      <w:pPr>
        <w:ind w:firstLine="709"/>
        <w:jc w:val="both"/>
        <w:rPr>
          <w:sz w:val="24"/>
          <w:szCs w:val="24"/>
        </w:rPr>
      </w:pPr>
      <w:r w:rsidRPr="00D625B1">
        <w:rPr>
          <w:sz w:val="24"/>
          <w:szCs w:val="24"/>
        </w:rPr>
        <w:t xml:space="preserve">Для повышения предпринимательской активности, развития малого и среднего предпринимательства на территории городского округа Шуя  разработано несколько подходов по взаимодействию с предпринимательским сообществом. </w:t>
      </w:r>
    </w:p>
    <w:p w14:paraId="5B1079B3" w14:textId="77777777" w:rsidR="00D625B1" w:rsidRPr="00D625B1" w:rsidRDefault="00D625B1" w:rsidP="00D625B1">
      <w:pPr>
        <w:ind w:firstLine="709"/>
        <w:jc w:val="both"/>
        <w:rPr>
          <w:color w:val="000000"/>
          <w:sz w:val="24"/>
          <w:szCs w:val="24"/>
        </w:rPr>
      </w:pPr>
      <w:r w:rsidRPr="00D625B1">
        <w:rPr>
          <w:sz w:val="24"/>
          <w:szCs w:val="24"/>
        </w:rPr>
        <w:lastRenderedPageBreak/>
        <w:t>Ежегодно реализуется муниципальная программа «Развитие малого и среднего предпринимательства в городском округе Шуя», в рамках которой предусмотрена организационная, консультационная, информационная и имущественная поддержка субъектов МСП, организаций, образующих инфраструктуру поддержки субъектов малого и среднего предпринимательства. Также в городе  продолжается работа по линии  бизнес-гида, что подразумевает индивидуальный подбор мероприятий для развития собственного дела, возможность проконсультироваться по принципу «одного окна» о мерах поддержки, действующих на федеральном, региональном и муниципальном уровнях.</w:t>
      </w:r>
    </w:p>
    <w:p w14:paraId="2219AB89" w14:textId="77777777" w:rsidR="00D625B1" w:rsidRPr="00D625B1" w:rsidRDefault="00D625B1" w:rsidP="00D625B1">
      <w:pPr>
        <w:jc w:val="center"/>
        <w:rPr>
          <w:color w:val="000000"/>
          <w:sz w:val="24"/>
          <w:szCs w:val="24"/>
        </w:rPr>
      </w:pPr>
    </w:p>
    <w:p w14:paraId="4DD662A3" w14:textId="77777777" w:rsidR="00D625B1" w:rsidRPr="00D625B1" w:rsidRDefault="00D625B1" w:rsidP="00D625B1">
      <w:pPr>
        <w:contextualSpacing/>
        <w:jc w:val="center"/>
        <w:rPr>
          <w:sz w:val="24"/>
          <w:szCs w:val="24"/>
        </w:rPr>
      </w:pPr>
      <w:r w:rsidRPr="00D625B1">
        <w:rPr>
          <w:color w:val="000000"/>
          <w:sz w:val="24"/>
          <w:szCs w:val="24"/>
        </w:rPr>
        <w:t>1.1.3. Дорожно-транспортная инфраструктура</w:t>
      </w:r>
    </w:p>
    <w:p w14:paraId="3492E613" w14:textId="77777777" w:rsidR="00D625B1" w:rsidRPr="00D625B1" w:rsidRDefault="00D625B1" w:rsidP="00D625B1">
      <w:pPr>
        <w:contextualSpacing/>
        <w:jc w:val="center"/>
        <w:rPr>
          <w:sz w:val="24"/>
          <w:szCs w:val="24"/>
        </w:rPr>
      </w:pPr>
    </w:p>
    <w:p w14:paraId="02913F19" w14:textId="5295E352" w:rsidR="00D625B1" w:rsidRPr="00D625B1" w:rsidRDefault="00D625B1" w:rsidP="00D625B1">
      <w:pPr>
        <w:pStyle w:val="aff4"/>
        <w:spacing w:after="0"/>
        <w:contextualSpacing/>
        <w:rPr>
          <w:rFonts w:ascii="Times New Roman" w:hAnsi="Times New Roman" w:cs="Times New Roman"/>
        </w:rPr>
      </w:pPr>
      <w:r w:rsidRPr="00D625B1">
        <w:rPr>
          <w:rFonts w:ascii="Times New Roman" w:hAnsi="Times New Roman" w:cs="Times New Roman"/>
          <w:color w:val="000000"/>
        </w:rPr>
        <w:t xml:space="preserve">Протяженность автомобильных дорог в черте города составляет 229,7 км. </w:t>
      </w:r>
      <w:r w:rsidRPr="00D625B1">
        <w:rPr>
          <w:rFonts w:ascii="Times New Roman" w:eastAsia="Times New Roman" w:hAnsi="Times New Roman" w:cs="Times New Roman"/>
          <w:color w:val="000000"/>
          <w:kern w:val="0"/>
          <w:lang w:eastAsia="ru-RU"/>
        </w:rPr>
        <w:t xml:space="preserve">Доля протяженности автомобильных дорог общего пользования местного значения, отвечающих нормативным требованиям, в 2021 году составила 50,4  % и увеличилась по сравнению с уровнем 2017 года на 21 </w:t>
      </w:r>
      <w:proofErr w:type="spellStart"/>
      <w:r w:rsidRPr="00D625B1">
        <w:rPr>
          <w:rFonts w:ascii="Times New Roman" w:eastAsia="Times New Roman" w:hAnsi="Times New Roman" w:cs="Times New Roman"/>
          <w:color w:val="000000"/>
          <w:kern w:val="0"/>
          <w:lang w:eastAsia="ru-RU"/>
        </w:rPr>
        <w:t>пп</w:t>
      </w:r>
      <w:proofErr w:type="spellEnd"/>
      <w:r w:rsidRPr="00D625B1">
        <w:rPr>
          <w:rFonts w:ascii="Times New Roman" w:eastAsia="Times New Roman" w:hAnsi="Times New Roman" w:cs="Times New Roman"/>
          <w:color w:val="000000"/>
          <w:kern w:val="0"/>
          <w:lang w:eastAsia="ru-RU"/>
        </w:rPr>
        <w:t>.</w:t>
      </w:r>
    </w:p>
    <w:p w14:paraId="192E4D8B" w14:textId="05D8AC41" w:rsidR="00D625B1" w:rsidRPr="00D625B1" w:rsidRDefault="00D625B1" w:rsidP="00D625B1">
      <w:pPr>
        <w:pStyle w:val="aff4"/>
        <w:spacing w:after="0"/>
        <w:contextualSpacing/>
        <w:rPr>
          <w:rFonts w:ascii="Times New Roman" w:hAnsi="Times New Roman" w:cs="Times New Roman"/>
        </w:rPr>
      </w:pPr>
      <w:r w:rsidRPr="00D625B1">
        <w:rPr>
          <w:rFonts w:ascii="Times New Roman" w:hAnsi="Times New Roman" w:cs="Times New Roman"/>
          <w:color w:val="000000"/>
        </w:rPr>
        <w:t>Доля пассажирских перевозок автомобильным транспортом на территории городского округа Шуя остается ключевой и составляет 100% от общего объема пассажирских перевозок.</w:t>
      </w:r>
    </w:p>
    <w:p w14:paraId="20618E77" w14:textId="2B65A284" w:rsidR="00D625B1" w:rsidRPr="00D625B1" w:rsidRDefault="00D625B1" w:rsidP="00D625B1">
      <w:pPr>
        <w:ind w:firstLine="709"/>
        <w:contextualSpacing/>
        <w:jc w:val="both"/>
        <w:rPr>
          <w:sz w:val="24"/>
          <w:szCs w:val="24"/>
        </w:rPr>
      </w:pPr>
      <w:r w:rsidRPr="00D625B1">
        <w:rPr>
          <w:color w:val="000000"/>
          <w:sz w:val="24"/>
          <w:szCs w:val="24"/>
        </w:rPr>
        <w:t>Территорию города обслуживают 30 городских и 16 пригородных автобусов на 31 маршрутах. Общая протяженность линий общественного транспорта по территории города составляет 36 км, плотность сети –  2 км/км</w:t>
      </w:r>
      <w:r w:rsidRPr="00D625B1">
        <w:rPr>
          <w:color w:val="000000"/>
          <w:position w:val="8"/>
          <w:sz w:val="24"/>
          <w:szCs w:val="24"/>
        </w:rPr>
        <w:t>2</w:t>
      </w:r>
      <w:r w:rsidRPr="00D625B1">
        <w:rPr>
          <w:color w:val="000000"/>
          <w:sz w:val="24"/>
          <w:szCs w:val="24"/>
        </w:rPr>
        <w:t>.</w:t>
      </w:r>
    </w:p>
    <w:p w14:paraId="59A321DA" w14:textId="77777777" w:rsidR="00D625B1" w:rsidRPr="00D625B1" w:rsidRDefault="00D625B1" w:rsidP="00D625B1">
      <w:pPr>
        <w:pStyle w:val="aff4"/>
        <w:spacing w:after="0"/>
        <w:contextualSpacing/>
        <w:rPr>
          <w:rFonts w:ascii="Times New Roman" w:hAnsi="Times New Roman" w:cs="Times New Roman"/>
        </w:rPr>
      </w:pPr>
      <w:r w:rsidRPr="00D625B1">
        <w:rPr>
          <w:rFonts w:ascii="Times New Roman" w:hAnsi="Times New Roman" w:cs="Times New Roman"/>
          <w:color w:val="000000"/>
        </w:rPr>
        <w:t>Действующая сеть межмуниципальных маршрутов обеспечивает транспортную доступность со всеми муниципальными центрами и населенными пунктами.</w:t>
      </w:r>
    </w:p>
    <w:p w14:paraId="625691FE" w14:textId="75187A84" w:rsidR="00D625B1" w:rsidRPr="00D625B1" w:rsidRDefault="00D625B1" w:rsidP="00D625B1">
      <w:pPr>
        <w:ind w:firstLine="709"/>
        <w:contextualSpacing/>
        <w:jc w:val="both"/>
        <w:rPr>
          <w:sz w:val="24"/>
          <w:szCs w:val="24"/>
        </w:rPr>
      </w:pPr>
      <w:r w:rsidRPr="00D625B1">
        <w:rPr>
          <w:color w:val="000000"/>
          <w:sz w:val="24"/>
          <w:szCs w:val="24"/>
        </w:rPr>
        <w:t xml:space="preserve">На территории городского округа Шуя услуги по перевозке пассажиров автомобильным транспортом осуществляются по 18 муниципальным маршрутам регулярных перевозок.  Перевозку пассажиров автомобильным транспортом по указанным муниципальным маршрутам регулярных перевозок  осуществляют 3 организации, из которых все являются организациями частной формы собственности, на перевозках задействовано 30 ед. автомобильного транспорта. </w:t>
      </w:r>
      <w:r w:rsidRPr="00D625B1">
        <w:rPr>
          <w:rFonts w:eastAsia="Times New Roman CYR"/>
          <w:color w:val="000000"/>
          <w:sz w:val="24"/>
          <w:szCs w:val="24"/>
          <w:lang w:eastAsia="hi-IN" w:bidi="hi-IN"/>
        </w:rPr>
        <w:t>На улично-дорожной сети города Шуи размещено 6 светофорных объектов на перекрестках дорог, 109 о</w:t>
      </w:r>
      <w:r w:rsidRPr="00D625B1">
        <w:rPr>
          <w:color w:val="000000"/>
          <w:sz w:val="24"/>
          <w:szCs w:val="24"/>
        </w:rPr>
        <w:t>становок общественного транспорта, 3 автомобильных моста.</w:t>
      </w:r>
    </w:p>
    <w:p w14:paraId="2E2BA965" w14:textId="47210E9E" w:rsidR="00D625B1" w:rsidRPr="00D625B1" w:rsidRDefault="00D625B1" w:rsidP="00D625B1">
      <w:pPr>
        <w:ind w:firstLine="709"/>
        <w:contextualSpacing/>
        <w:jc w:val="both"/>
        <w:rPr>
          <w:sz w:val="24"/>
          <w:szCs w:val="24"/>
        </w:rPr>
      </w:pPr>
      <w:r w:rsidRPr="00D625B1">
        <w:rPr>
          <w:rFonts w:eastAsia="Calibri"/>
          <w:color w:val="000000"/>
          <w:sz w:val="24"/>
          <w:szCs w:val="24"/>
          <w:lang w:eastAsia="en-US"/>
        </w:rPr>
        <w:t>Основные показатели дорожно-транспортной инфраструктуры представлены в таблице 3.</w:t>
      </w:r>
    </w:p>
    <w:p w14:paraId="785DD157" w14:textId="77777777" w:rsidR="00D625B1" w:rsidRPr="00D625B1" w:rsidRDefault="00D625B1" w:rsidP="00D625B1">
      <w:pPr>
        <w:contextualSpacing/>
        <w:jc w:val="center"/>
        <w:rPr>
          <w:sz w:val="24"/>
          <w:szCs w:val="24"/>
        </w:rPr>
      </w:pPr>
    </w:p>
    <w:p w14:paraId="4234E86C" w14:textId="1A9E42A6" w:rsidR="00D625B1" w:rsidRPr="00D625B1" w:rsidRDefault="00D625B1" w:rsidP="00D625B1">
      <w:pPr>
        <w:contextualSpacing/>
        <w:jc w:val="center"/>
        <w:rPr>
          <w:sz w:val="24"/>
          <w:szCs w:val="24"/>
        </w:rPr>
      </w:pPr>
      <w:r w:rsidRPr="00D625B1">
        <w:rPr>
          <w:rFonts w:eastAsia="Calibri"/>
          <w:color w:val="000000"/>
          <w:sz w:val="24"/>
          <w:szCs w:val="24"/>
          <w:lang w:eastAsia="en-US"/>
        </w:rPr>
        <w:t xml:space="preserve">Таблица 3. Основные показатели дорожно-транспортной инфраструктуры      </w:t>
      </w:r>
    </w:p>
    <w:tbl>
      <w:tblPr>
        <w:tblW w:w="9480" w:type="dxa"/>
        <w:tblInd w:w="-20" w:type="dxa"/>
        <w:tblCellMar>
          <w:left w:w="83" w:type="dxa"/>
        </w:tblCellMar>
        <w:tblLook w:val="04A0" w:firstRow="1" w:lastRow="0" w:firstColumn="1" w:lastColumn="0" w:noHBand="0" w:noVBand="1"/>
      </w:tblPr>
      <w:tblGrid>
        <w:gridCol w:w="566"/>
        <w:gridCol w:w="3454"/>
        <w:gridCol w:w="1140"/>
        <w:gridCol w:w="1082"/>
        <w:gridCol w:w="1124"/>
        <w:gridCol w:w="1021"/>
        <w:gridCol w:w="1093"/>
      </w:tblGrid>
      <w:tr w:rsidR="00D625B1" w:rsidRPr="00D625B1" w14:paraId="30E9F70E" w14:textId="77777777" w:rsidTr="00E6137A">
        <w:trPr>
          <w:trHeight w:val="163"/>
        </w:trPr>
        <w:tc>
          <w:tcPr>
            <w:tcW w:w="565" w:type="dxa"/>
            <w:vMerge w:val="restart"/>
            <w:tcBorders>
              <w:top w:val="single" w:sz="4" w:space="0" w:color="000001"/>
              <w:left w:val="single" w:sz="4" w:space="0" w:color="000001"/>
              <w:bottom w:val="single" w:sz="4" w:space="0" w:color="000001"/>
            </w:tcBorders>
            <w:shd w:val="clear" w:color="auto" w:fill="auto"/>
          </w:tcPr>
          <w:p w14:paraId="02C54DC8" w14:textId="77777777" w:rsidR="00D625B1" w:rsidRPr="00D625B1" w:rsidRDefault="00D625B1" w:rsidP="00D625B1">
            <w:r w:rsidRPr="00D625B1">
              <w:t xml:space="preserve"> </w:t>
            </w:r>
            <w:r w:rsidRPr="00D625B1">
              <w:rPr>
                <w:rFonts w:eastAsia="Calibri"/>
              </w:rPr>
              <w:t>п/п</w:t>
            </w:r>
          </w:p>
        </w:tc>
        <w:tc>
          <w:tcPr>
            <w:tcW w:w="3454" w:type="dxa"/>
            <w:vMerge w:val="restart"/>
            <w:tcBorders>
              <w:top w:val="single" w:sz="4" w:space="0" w:color="000001"/>
              <w:left w:val="single" w:sz="4" w:space="0" w:color="000001"/>
              <w:bottom w:val="single" w:sz="4" w:space="0" w:color="000001"/>
            </w:tcBorders>
            <w:shd w:val="clear" w:color="auto" w:fill="auto"/>
            <w:vAlign w:val="center"/>
          </w:tcPr>
          <w:p w14:paraId="66459D43" w14:textId="77777777" w:rsidR="00D625B1" w:rsidRPr="00D625B1" w:rsidRDefault="00D625B1" w:rsidP="00D625B1">
            <w:pPr>
              <w:keepNext/>
              <w:jc w:val="center"/>
              <w:rPr>
                <w:sz w:val="24"/>
                <w:szCs w:val="24"/>
              </w:rPr>
            </w:pPr>
            <w:r w:rsidRPr="00D625B1">
              <w:rPr>
                <w:rFonts w:eastAsia="Calibri"/>
                <w:color w:val="000000"/>
                <w:sz w:val="24"/>
                <w:szCs w:val="24"/>
              </w:rPr>
              <w:t>Показатель</w:t>
            </w:r>
          </w:p>
        </w:tc>
        <w:tc>
          <w:tcPr>
            <w:tcW w:w="5460"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17AF089C" w14:textId="77777777" w:rsidR="00D625B1" w:rsidRPr="00D625B1" w:rsidRDefault="00D625B1" w:rsidP="00D625B1">
            <w:pPr>
              <w:keepNext/>
              <w:jc w:val="center"/>
              <w:rPr>
                <w:sz w:val="24"/>
                <w:szCs w:val="24"/>
              </w:rPr>
            </w:pPr>
            <w:r w:rsidRPr="00D625B1">
              <w:rPr>
                <w:rFonts w:eastAsia="Calibri"/>
                <w:color w:val="000000"/>
                <w:sz w:val="24"/>
                <w:szCs w:val="24"/>
              </w:rPr>
              <w:t>по годам</w:t>
            </w:r>
          </w:p>
        </w:tc>
      </w:tr>
      <w:tr w:rsidR="00D625B1" w:rsidRPr="00D625B1" w14:paraId="687B5E11" w14:textId="77777777" w:rsidTr="00E6137A">
        <w:trPr>
          <w:trHeight w:val="163"/>
        </w:trPr>
        <w:tc>
          <w:tcPr>
            <w:tcW w:w="565" w:type="dxa"/>
            <w:vMerge/>
            <w:tcBorders>
              <w:left w:val="single" w:sz="4" w:space="0" w:color="000001"/>
              <w:bottom w:val="single" w:sz="4" w:space="0" w:color="000001"/>
            </w:tcBorders>
            <w:shd w:val="clear" w:color="auto" w:fill="auto"/>
          </w:tcPr>
          <w:p w14:paraId="1AB79846" w14:textId="77777777" w:rsidR="00D625B1" w:rsidRPr="00D625B1" w:rsidRDefault="00D625B1" w:rsidP="00D625B1"/>
        </w:tc>
        <w:tc>
          <w:tcPr>
            <w:tcW w:w="3454" w:type="dxa"/>
            <w:vMerge/>
            <w:tcBorders>
              <w:left w:val="single" w:sz="4" w:space="0" w:color="000001"/>
              <w:bottom w:val="single" w:sz="4" w:space="0" w:color="000001"/>
            </w:tcBorders>
            <w:shd w:val="clear" w:color="auto" w:fill="auto"/>
            <w:vAlign w:val="center"/>
          </w:tcPr>
          <w:p w14:paraId="10597426" w14:textId="77777777" w:rsidR="00D625B1" w:rsidRPr="00D625B1" w:rsidRDefault="00D625B1" w:rsidP="00D625B1">
            <w:pPr>
              <w:keepNext/>
              <w:jc w:val="center"/>
              <w:rPr>
                <w:sz w:val="24"/>
                <w:szCs w:val="24"/>
              </w:rPr>
            </w:pPr>
          </w:p>
        </w:tc>
        <w:tc>
          <w:tcPr>
            <w:tcW w:w="1140" w:type="dxa"/>
            <w:tcBorders>
              <w:left w:val="single" w:sz="4" w:space="0" w:color="000001"/>
              <w:bottom w:val="single" w:sz="4" w:space="0" w:color="000001"/>
            </w:tcBorders>
            <w:shd w:val="clear" w:color="auto" w:fill="auto"/>
            <w:vAlign w:val="center"/>
          </w:tcPr>
          <w:p w14:paraId="52C98A8E" w14:textId="77777777" w:rsidR="00D625B1" w:rsidRPr="00D625B1" w:rsidRDefault="00D625B1" w:rsidP="00D625B1">
            <w:pPr>
              <w:keepNext/>
              <w:jc w:val="center"/>
              <w:rPr>
                <w:sz w:val="24"/>
                <w:szCs w:val="24"/>
              </w:rPr>
            </w:pPr>
            <w:r w:rsidRPr="00D625B1">
              <w:rPr>
                <w:rFonts w:eastAsia="Calibri"/>
                <w:color w:val="000000"/>
                <w:sz w:val="24"/>
                <w:szCs w:val="24"/>
              </w:rPr>
              <w:t>2017</w:t>
            </w:r>
          </w:p>
        </w:tc>
        <w:tc>
          <w:tcPr>
            <w:tcW w:w="1082" w:type="dxa"/>
            <w:tcBorders>
              <w:left w:val="single" w:sz="4" w:space="0" w:color="000001"/>
              <w:bottom w:val="single" w:sz="4" w:space="0" w:color="000001"/>
            </w:tcBorders>
            <w:shd w:val="clear" w:color="auto" w:fill="auto"/>
            <w:vAlign w:val="center"/>
          </w:tcPr>
          <w:p w14:paraId="18D53EA2" w14:textId="77777777" w:rsidR="00D625B1" w:rsidRPr="00D625B1" w:rsidRDefault="00D625B1" w:rsidP="00D625B1">
            <w:pPr>
              <w:keepNext/>
              <w:jc w:val="center"/>
              <w:rPr>
                <w:sz w:val="24"/>
                <w:szCs w:val="24"/>
              </w:rPr>
            </w:pPr>
            <w:r w:rsidRPr="00D625B1">
              <w:rPr>
                <w:rFonts w:eastAsia="Calibri"/>
                <w:color w:val="000000"/>
                <w:sz w:val="24"/>
                <w:szCs w:val="24"/>
              </w:rPr>
              <w:t>2018</w:t>
            </w:r>
          </w:p>
        </w:tc>
        <w:tc>
          <w:tcPr>
            <w:tcW w:w="1124" w:type="dxa"/>
            <w:tcBorders>
              <w:left w:val="single" w:sz="4" w:space="0" w:color="000001"/>
              <w:bottom w:val="single" w:sz="4" w:space="0" w:color="000001"/>
            </w:tcBorders>
            <w:shd w:val="clear" w:color="auto" w:fill="auto"/>
            <w:vAlign w:val="center"/>
          </w:tcPr>
          <w:p w14:paraId="47D0868C" w14:textId="77777777" w:rsidR="00D625B1" w:rsidRPr="00D625B1" w:rsidRDefault="00D625B1" w:rsidP="00D625B1">
            <w:pPr>
              <w:keepNext/>
              <w:jc w:val="center"/>
              <w:rPr>
                <w:sz w:val="24"/>
                <w:szCs w:val="24"/>
              </w:rPr>
            </w:pPr>
            <w:r w:rsidRPr="00D625B1">
              <w:rPr>
                <w:rFonts w:eastAsia="Calibri"/>
                <w:color w:val="000000"/>
                <w:sz w:val="24"/>
                <w:szCs w:val="24"/>
              </w:rPr>
              <w:t>2019</w:t>
            </w:r>
          </w:p>
        </w:tc>
        <w:tc>
          <w:tcPr>
            <w:tcW w:w="1021" w:type="dxa"/>
            <w:tcBorders>
              <w:left w:val="single" w:sz="4" w:space="0" w:color="000001"/>
              <w:bottom w:val="single" w:sz="4" w:space="0" w:color="000001"/>
            </w:tcBorders>
            <w:shd w:val="clear" w:color="auto" w:fill="auto"/>
            <w:vAlign w:val="center"/>
          </w:tcPr>
          <w:p w14:paraId="25C67D75" w14:textId="77777777" w:rsidR="00D625B1" w:rsidRPr="00D625B1" w:rsidRDefault="00D625B1" w:rsidP="00D625B1">
            <w:pPr>
              <w:keepNext/>
              <w:jc w:val="center"/>
              <w:rPr>
                <w:sz w:val="24"/>
                <w:szCs w:val="24"/>
              </w:rPr>
            </w:pPr>
            <w:r w:rsidRPr="00D625B1">
              <w:rPr>
                <w:rFonts w:eastAsia="Calibri"/>
                <w:color w:val="000000"/>
                <w:sz w:val="24"/>
                <w:szCs w:val="24"/>
              </w:rPr>
              <w:t>2020</w:t>
            </w:r>
          </w:p>
        </w:tc>
        <w:tc>
          <w:tcPr>
            <w:tcW w:w="1093" w:type="dxa"/>
            <w:tcBorders>
              <w:left w:val="single" w:sz="4" w:space="0" w:color="000001"/>
              <w:bottom w:val="single" w:sz="4" w:space="0" w:color="000001"/>
              <w:right w:val="single" w:sz="4" w:space="0" w:color="000001"/>
            </w:tcBorders>
            <w:shd w:val="clear" w:color="auto" w:fill="auto"/>
            <w:vAlign w:val="center"/>
          </w:tcPr>
          <w:p w14:paraId="4AC7A7C0" w14:textId="77777777" w:rsidR="00D625B1" w:rsidRPr="00D625B1" w:rsidRDefault="00D625B1" w:rsidP="00D625B1">
            <w:pPr>
              <w:keepNext/>
              <w:jc w:val="center"/>
              <w:rPr>
                <w:sz w:val="24"/>
                <w:szCs w:val="24"/>
              </w:rPr>
            </w:pPr>
            <w:r w:rsidRPr="00D625B1">
              <w:rPr>
                <w:rFonts w:eastAsia="Calibri"/>
                <w:color w:val="000000"/>
                <w:sz w:val="24"/>
                <w:szCs w:val="24"/>
              </w:rPr>
              <w:t>2021</w:t>
            </w:r>
          </w:p>
        </w:tc>
      </w:tr>
      <w:tr w:rsidR="00D625B1" w:rsidRPr="00D625B1" w14:paraId="16941404" w14:textId="77777777" w:rsidTr="00E6137A">
        <w:trPr>
          <w:trHeight w:val="77"/>
        </w:trPr>
        <w:tc>
          <w:tcPr>
            <w:tcW w:w="565" w:type="dxa"/>
            <w:tcBorders>
              <w:top w:val="single" w:sz="4" w:space="0" w:color="000001"/>
              <w:left w:val="single" w:sz="4" w:space="0" w:color="000001"/>
              <w:bottom w:val="single" w:sz="4" w:space="0" w:color="000001"/>
            </w:tcBorders>
            <w:shd w:val="clear" w:color="auto" w:fill="auto"/>
          </w:tcPr>
          <w:p w14:paraId="5FD4B2E7" w14:textId="77777777" w:rsidR="00D625B1" w:rsidRPr="00D625B1" w:rsidRDefault="00D625B1" w:rsidP="00D625B1">
            <w:pPr>
              <w:rPr>
                <w:rFonts w:eastAsia="Calibri"/>
              </w:rPr>
            </w:pPr>
          </w:p>
          <w:p w14:paraId="7DE02400" w14:textId="77777777" w:rsidR="00D625B1" w:rsidRPr="00D625B1" w:rsidRDefault="00D625B1" w:rsidP="00D625B1">
            <w:r w:rsidRPr="00D625B1">
              <w:rPr>
                <w:rFonts w:eastAsia="Calibri"/>
              </w:rPr>
              <w:t>1.</w:t>
            </w:r>
          </w:p>
        </w:tc>
        <w:tc>
          <w:tcPr>
            <w:tcW w:w="3454" w:type="dxa"/>
            <w:tcBorders>
              <w:top w:val="single" w:sz="4" w:space="0" w:color="000001"/>
              <w:left w:val="single" w:sz="4" w:space="0" w:color="000001"/>
              <w:bottom w:val="single" w:sz="4" w:space="0" w:color="000001"/>
            </w:tcBorders>
            <w:shd w:val="clear" w:color="auto" w:fill="auto"/>
          </w:tcPr>
          <w:p w14:paraId="1AD21D45" w14:textId="77777777" w:rsidR="00D625B1" w:rsidRPr="00D625B1" w:rsidRDefault="00D625B1" w:rsidP="00D625B1">
            <w:pPr>
              <w:keepNext/>
              <w:jc w:val="both"/>
              <w:rPr>
                <w:sz w:val="24"/>
                <w:szCs w:val="24"/>
              </w:rPr>
            </w:pPr>
            <w:r w:rsidRPr="00D625B1">
              <w:rPr>
                <w:color w:val="000000"/>
                <w:sz w:val="24"/>
                <w:szCs w:val="24"/>
              </w:rPr>
              <w:t>Протяженность автомобильных дорог, км</w:t>
            </w:r>
          </w:p>
        </w:tc>
        <w:tc>
          <w:tcPr>
            <w:tcW w:w="1140" w:type="dxa"/>
            <w:tcBorders>
              <w:top w:val="single" w:sz="4" w:space="0" w:color="000001"/>
              <w:left w:val="single" w:sz="4" w:space="0" w:color="000001"/>
              <w:bottom w:val="single" w:sz="4" w:space="0" w:color="000001"/>
            </w:tcBorders>
            <w:shd w:val="clear" w:color="auto" w:fill="auto"/>
            <w:vAlign w:val="center"/>
          </w:tcPr>
          <w:p w14:paraId="09B9B0EB" w14:textId="77777777" w:rsidR="00D625B1" w:rsidRPr="00D625B1" w:rsidRDefault="00D625B1" w:rsidP="00D625B1">
            <w:pPr>
              <w:keepNext/>
              <w:jc w:val="center"/>
              <w:rPr>
                <w:sz w:val="24"/>
                <w:szCs w:val="24"/>
              </w:rPr>
            </w:pPr>
            <w:r w:rsidRPr="00D625B1">
              <w:rPr>
                <w:color w:val="000000"/>
                <w:sz w:val="24"/>
                <w:szCs w:val="24"/>
              </w:rPr>
              <w:t>224,6</w:t>
            </w:r>
          </w:p>
        </w:tc>
        <w:tc>
          <w:tcPr>
            <w:tcW w:w="1082" w:type="dxa"/>
            <w:tcBorders>
              <w:top w:val="single" w:sz="4" w:space="0" w:color="000001"/>
              <w:left w:val="single" w:sz="4" w:space="0" w:color="000001"/>
              <w:bottom w:val="single" w:sz="4" w:space="0" w:color="000001"/>
            </w:tcBorders>
            <w:shd w:val="clear" w:color="auto" w:fill="auto"/>
            <w:vAlign w:val="center"/>
          </w:tcPr>
          <w:p w14:paraId="33C4DA79" w14:textId="77777777" w:rsidR="00D625B1" w:rsidRPr="00D625B1" w:rsidRDefault="00D625B1" w:rsidP="00D625B1">
            <w:pPr>
              <w:keepNext/>
              <w:jc w:val="center"/>
              <w:rPr>
                <w:sz w:val="24"/>
                <w:szCs w:val="24"/>
              </w:rPr>
            </w:pPr>
            <w:r w:rsidRPr="00D625B1">
              <w:rPr>
                <w:color w:val="000000"/>
                <w:sz w:val="24"/>
                <w:szCs w:val="24"/>
                <w:lang w:eastAsia="en-US"/>
              </w:rPr>
              <w:t>225,8</w:t>
            </w:r>
          </w:p>
        </w:tc>
        <w:tc>
          <w:tcPr>
            <w:tcW w:w="1124" w:type="dxa"/>
            <w:tcBorders>
              <w:top w:val="single" w:sz="4" w:space="0" w:color="000001"/>
              <w:left w:val="single" w:sz="4" w:space="0" w:color="000001"/>
              <w:bottom w:val="single" w:sz="4" w:space="0" w:color="000001"/>
            </w:tcBorders>
            <w:shd w:val="clear" w:color="auto" w:fill="auto"/>
            <w:vAlign w:val="center"/>
          </w:tcPr>
          <w:p w14:paraId="21FE2927" w14:textId="77777777" w:rsidR="00D625B1" w:rsidRPr="00D625B1" w:rsidRDefault="00D625B1" w:rsidP="00D625B1">
            <w:pPr>
              <w:keepNext/>
              <w:jc w:val="center"/>
              <w:rPr>
                <w:sz w:val="24"/>
                <w:szCs w:val="24"/>
              </w:rPr>
            </w:pPr>
            <w:r w:rsidRPr="00D625B1">
              <w:rPr>
                <w:rFonts w:eastAsia="Calibri"/>
                <w:color w:val="000000"/>
                <w:sz w:val="24"/>
                <w:szCs w:val="24"/>
                <w:lang w:eastAsia="en-US"/>
              </w:rPr>
              <w:t>226,5</w:t>
            </w:r>
          </w:p>
        </w:tc>
        <w:tc>
          <w:tcPr>
            <w:tcW w:w="1021" w:type="dxa"/>
            <w:tcBorders>
              <w:top w:val="single" w:sz="4" w:space="0" w:color="000001"/>
              <w:left w:val="single" w:sz="4" w:space="0" w:color="000001"/>
              <w:bottom w:val="single" w:sz="4" w:space="0" w:color="000001"/>
            </w:tcBorders>
            <w:shd w:val="clear" w:color="auto" w:fill="auto"/>
            <w:vAlign w:val="center"/>
          </w:tcPr>
          <w:p w14:paraId="2E7D84CD" w14:textId="77777777" w:rsidR="00D625B1" w:rsidRPr="00D625B1" w:rsidRDefault="00D625B1" w:rsidP="00D625B1">
            <w:pPr>
              <w:keepNext/>
              <w:jc w:val="center"/>
              <w:rPr>
                <w:sz w:val="24"/>
                <w:szCs w:val="24"/>
              </w:rPr>
            </w:pPr>
            <w:r w:rsidRPr="00D625B1">
              <w:rPr>
                <w:color w:val="000000"/>
                <w:sz w:val="24"/>
                <w:szCs w:val="24"/>
              </w:rPr>
              <w:t>227,7</w:t>
            </w: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5C78D4" w14:textId="77777777" w:rsidR="00D625B1" w:rsidRPr="00D625B1" w:rsidRDefault="00D625B1" w:rsidP="00D625B1">
            <w:pPr>
              <w:keepNext/>
              <w:jc w:val="center"/>
              <w:rPr>
                <w:sz w:val="24"/>
                <w:szCs w:val="24"/>
              </w:rPr>
            </w:pPr>
            <w:r w:rsidRPr="00D625B1">
              <w:rPr>
                <w:rFonts w:eastAsia="Calibri"/>
                <w:color w:val="000000"/>
                <w:sz w:val="24"/>
                <w:szCs w:val="24"/>
                <w:lang w:eastAsia="en-US"/>
              </w:rPr>
              <w:t>227,9</w:t>
            </w:r>
          </w:p>
        </w:tc>
      </w:tr>
      <w:tr w:rsidR="00D625B1" w:rsidRPr="00D625B1" w14:paraId="470C76A3" w14:textId="77777777" w:rsidTr="00E6137A">
        <w:trPr>
          <w:trHeight w:val="72"/>
        </w:trPr>
        <w:tc>
          <w:tcPr>
            <w:tcW w:w="565" w:type="dxa"/>
            <w:tcBorders>
              <w:top w:val="single" w:sz="4" w:space="0" w:color="000001"/>
              <w:left w:val="single" w:sz="4" w:space="0" w:color="000001"/>
              <w:bottom w:val="single" w:sz="4" w:space="0" w:color="000001"/>
            </w:tcBorders>
            <w:shd w:val="clear" w:color="auto" w:fill="auto"/>
          </w:tcPr>
          <w:p w14:paraId="49D09D5E" w14:textId="77777777" w:rsidR="00D625B1" w:rsidRPr="00D625B1" w:rsidRDefault="00D625B1" w:rsidP="00D625B1">
            <w:pPr>
              <w:rPr>
                <w:rFonts w:eastAsia="Calibri"/>
              </w:rPr>
            </w:pPr>
          </w:p>
          <w:p w14:paraId="6331F6AA" w14:textId="77777777" w:rsidR="00D625B1" w:rsidRPr="00D625B1" w:rsidRDefault="00D625B1" w:rsidP="00D625B1">
            <w:r w:rsidRPr="00D625B1">
              <w:rPr>
                <w:rFonts w:eastAsia="Calibri"/>
              </w:rPr>
              <w:t>2.</w:t>
            </w:r>
          </w:p>
        </w:tc>
        <w:tc>
          <w:tcPr>
            <w:tcW w:w="3454" w:type="dxa"/>
            <w:tcBorders>
              <w:top w:val="single" w:sz="4" w:space="0" w:color="000001"/>
              <w:left w:val="single" w:sz="4" w:space="0" w:color="000001"/>
              <w:bottom w:val="single" w:sz="4" w:space="0" w:color="000001"/>
            </w:tcBorders>
            <w:shd w:val="clear" w:color="auto" w:fill="auto"/>
          </w:tcPr>
          <w:p w14:paraId="0ED0B798" w14:textId="77777777" w:rsidR="00D625B1" w:rsidRPr="00D625B1" w:rsidRDefault="00D625B1" w:rsidP="00D625B1">
            <w:pPr>
              <w:keepNext/>
              <w:jc w:val="both"/>
              <w:rPr>
                <w:sz w:val="24"/>
                <w:szCs w:val="24"/>
              </w:rPr>
            </w:pPr>
            <w:r w:rsidRPr="00D625B1">
              <w:rPr>
                <w:color w:val="000000"/>
                <w:sz w:val="24"/>
                <w:szCs w:val="24"/>
              </w:rPr>
              <w:t>Протяженность дорог  с усовершенствованным покрытием, км</w:t>
            </w:r>
          </w:p>
        </w:tc>
        <w:tc>
          <w:tcPr>
            <w:tcW w:w="1140" w:type="dxa"/>
            <w:tcBorders>
              <w:top w:val="single" w:sz="4" w:space="0" w:color="000001"/>
              <w:left w:val="single" w:sz="4" w:space="0" w:color="000001"/>
              <w:bottom w:val="single" w:sz="4" w:space="0" w:color="000001"/>
            </w:tcBorders>
            <w:shd w:val="clear" w:color="auto" w:fill="auto"/>
            <w:vAlign w:val="center"/>
          </w:tcPr>
          <w:p w14:paraId="782001E8" w14:textId="77777777" w:rsidR="00D625B1" w:rsidRPr="00D625B1" w:rsidRDefault="00D625B1" w:rsidP="00D625B1">
            <w:pPr>
              <w:keepNext/>
              <w:jc w:val="center"/>
              <w:rPr>
                <w:sz w:val="24"/>
                <w:szCs w:val="24"/>
              </w:rPr>
            </w:pPr>
            <w:r w:rsidRPr="00D625B1">
              <w:rPr>
                <w:color w:val="000000"/>
                <w:sz w:val="24"/>
                <w:szCs w:val="24"/>
              </w:rPr>
              <w:t>61,991</w:t>
            </w:r>
          </w:p>
        </w:tc>
        <w:tc>
          <w:tcPr>
            <w:tcW w:w="1082" w:type="dxa"/>
            <w:tcBorders>
              <w:top w:val="single" w:sz="4" w:space="0" w:color="000001"/>
              <w:left w:val="single" w:sz="4" w:space="0" w:color="000001"/>
              <w:bottom w:val="single" w:sz="4" w:space="0" w:color="000001"/>
            </w:tcBorders>
            <w:shd w:val="clear" w:color="auto" w:fill="auto"/>
            <w:vAlign w:val="center"/>
          </w:tcPr>
          <w:p w14:paraId="7EF60A41" w14:textId="77777777" w:rsidR="00D625B1" w:rsidRPr="00D625B1" w:rsidRDefault="00D625B1" w:rsidP="00D625B1">
            <w:pPr>
              <w:keepNext/>
              <w:jc w:val="center"/>
              <w:rPr>
                <w:sz w:val="24"/>
                <w:szCs w:val="24"/>
              </w:rPr>
            </w:pPr>
            <w:r w:rsidRPr="00D625B1">
              <w:rPr>
                <w:color w:val="000000"/>
                <w:sz w:val="24"/>
                <w:szCs w:val="24"/>
                <w:lang w:eastAsia="en-US"/>
              </w:rPr>
              <w:t>62,560</w:t>
            </w:r>
          </w:p>
        </w:tc>
        <w:tc>
          <w:tcPr>
            <w:tcW w:w="1124" w:type="dxa"/>
            <w:tcBorders>
              <w:top w:val="single" w:sz="4" w:space="0" w:color="000001"/>
              <w:left w:val="single" w:sz="4" w:space="0" w:color="000001"/>
              <w:bottom w:val="single" w:sz="4" w:space="0" w:color="000001"/>
            </w:tcBorders>
            <w:shd w:val="clear" w:color="auto" w:fill="auto"/>
            <w:vAlign w:val="center"/>
          </w:tcPr>
          <w:p w14:paraId="3FF44BE3" w14:textId="77777777" w:rsidR="00D625B1" w:rsidRPr="00D625B1" w:rsidRDefault="00D625B1" w:rsidP="00D625B1">
            <w:pPr>
              <w:keepNext/>
              <w:jc w:val="center"/>
              <w:rPr>
                <w:sz w:val="24"/>
                <w:szCs w:val="24"/>
              </w:rPr>
            </w:pPr>
            <w:r w:rsidRPr="00D625B1">
              <w:rPr>
                <w:rFonts w:eastAsia="Calibri"/>
                <w:color w:val="000000"/>
                <w:sz w:val="24"/>
                <w:szCs w:val="24"/>
                <w:lang w:eastAsia="en-US"/>
              </w:rPr>
              <w:t>63,758</w:t>
            </w:r>
          </w:p>
        </w:tc>
        <w:tc>
          <w:tcPr>
            <w:tcW w:w="1021" w:type="dxa"/>
            <w:tcBorders>
              <w:top w:val="single" w:sz="4" w:space="0" w:color="000001"/>
              <w:left w:val="single" w:sz="4" w:space="0" w:color="000001"/>
              <w:bottom w:val="single" w:sz="4" w:space="0" w:color="000001"/>
            </w:tcBorders>
            <w:shd w:val="clear" w:color="auto" w:fill="auto"/>
            <w:vAlign w:val="center"/>
          </w:tcPr>
          <w:p w14:paraId="1A100913" w14:textId="77777777" w:rsidR="00D625B1" w:rsidRPr="00D625B1" w:rsidRDefault="00D625B1" w:rsidP="00D625B1">
            <w:pPr>
              <w:keepNext/>
              <w:jc w:val="center"/>
              <w:rPr>
                <w:sz w:val="24"/>
                <w:szCs w:val="24"/>
              </w:rPr>
            </w:pPr>
            <w:r w:rsidRPr="00D625B1">
              <w:rPr>
                <w:color w:val="000000"/>
                <w:sz w:val="24"/>
                <w:szCs w:val="24"/>
              </w:rPr>
              <w:t>63,758</w:t>
            </w: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38EDEC" w14:textId="77777777" w:rsidR="00D625B1" w:rsidRPr="00D625B1" w:rsidRDefault="00D625B1" w:rsidP="00D625B1">
            <w:pPr>
              <w:keepNext/>
              <w:jc w:val="center"/>
              <w:rPr>
                <w:sz w:val="24"/>
                <w:szCs w:val="24"/>
              </w:rPr>
            </w:pPr>
            <w:r w:rsidRPr="00D625B1">
              <w:rPr>
                <w:rFonts w:eastAsia="Calibri"/>
                <w:color w:val="000000"/>
                <w:sz w:val="24"/>
                <w:szCs w:val="24"/>
                <w:lang w:eastAsia="en-US"/>
              </w:rPr>
              <w:t>63,758</w:t>
            </w:r>
          </w:p>
        </w:tc>
      </w:tr>
      <w:tr w:rsidR="00D625B1" w:rsidRPr="00D625B1" w14:paraId="6B9D6F8A" w14:textId="77777777" w:rsidTr="00E6137A">
        <w:trPr>
          <w:trHeight w:val="856"/>
        </w:trPr>
        <w:tc>
          <w:tcPr>
            <w:tcW w:w="565" w:type="dxa"/>
            <w:tcBorders>
              <w:top w:val="single" w:sz="4" w:space="0" w:color="000001"/>
              <w:left w:val="single" w:sz="4" w:space="0" w:color="000001"/>
              <w:bottom w:val="single" w:sz="4" w:space="0" w:color="000001"/>
            </w:tcBorders>
            <w:shd w:val="clear" w:color="auto" w:fill="auto"/>
          </w:tcPr>
          <w:p w14:paraId="44302774" w14:textId="77777777" w:rsidR="00D625B1" w:rsidRPr="00D625B1" w:rsidRDefault="00D625B1" w:rsidP="00D625B1">
            <w:pPr>
              <w:rPr>
                <w:rFonts w:eastAsia="Calibri"/>
              </w:rPr>
            </w:pPr>
          </w:p>
          <w:p w14:paraId="066657A0" w14:textId="77777777" w:rsidR="00D625B1" w:rsidRPr="00D625B1" w:rsidRDefault="00D625B1" w:rsidP="00D625B1">
            <w:r w:rsidRPr="00D625B1">
              <w:rPr>
                <w:rFonts w:eastAsia="Calibri"/>
              </w:rPr>
              <w:t>3.</w:t>
            </w:r>
          </w:p>
        </w:tc>
        <w:tc>
          <w:tcPr>
            <w:tcW w:w="3454" w:type="dxa"/>
            <w:tcBorders>
              <w:top w:val="single" w:sz="4" w:space="0" w:color="000001"/>
              <w:left w:val="single" w:sz="4" w:space="0" w:color="000001"/>
              <w:bottom w:val="single" w:sz="4" w:space="0" w:color="000001"/>
            </w:tcBorders>
            <w:shd w:val="clear" w:color="auto" w:fill="auto"/>
          </w:tcPr>
          <w:p w14:paraId="1F3C375F" w14:textId="77777777" w:rsidR="00D625B1" w:rsidRPr="00D625B1" w:rsidRDefault="00D625B1" w:rsidP="00D625B1">
            <w:pPr>
              <w:keepNext/>
              <w:jc w:val="both"/>
              <w:rPr>
                <w:sz w:val="24"/>
                <w:szCs w:val="24"/>
              </w:rPr>
            </w:pPr>
            <w:r w:rsidRPr="00D625B1">
              <w:rPr>
                <w:color w:val="000000"/>
                <w:sz w:val="24"/>
                <w:szCs w:val="24"/>
              </w:rPr>
              <w:t>Доля протяженности автомобильных дорог общего пользования местного значения, не отвечающих нормативным требованиям, %</w:t>
            </w:r>
          </w:p>
        </w:tc>
        <w:tc>
          <w:tcPr>
            <w:tcW w:w="1140" w:type="dxa"/>
            <w:tcBorders>
              <w:top w:val="single" w:sz="4" w:space="0" w:color="000001"/>
              <w:left w:val="single" w:sz="4" w:space="0" w:color="000001"/>
              <w:bottom w:val="single" w:sz="4" w:space="0" w:color="000001"/>
            </w:tcBorders>
            <w:shd w:val="clear" w:color="auto" w:fill="auto"/>
            <w:vAlign w:val="center"/>
          </w:tcPr>
          <w:p w14:paraId="6424EB5C" w14:textId="77777777" w:rsidR="00D625B1" w:rsidRPr="00D625B1" w:rsidRDefault="00D625B1" w:rsidP="00D625B1">
            <w:pPr>
              <w:keepNext/>
              <w:jc w:val="center"/>
              <w:rPr>
                <w:sz w:val="24"/>
                <w:szCs w:val="24"/>
              </w:rPr>
            </w:pPr>
            <w:r w:rsidRPr="00D625B1">
              <w:rPr>
                <w:color w:val="000000"/>
                <w:sz w:val="24"/>
                <w:szCs w:val="24"/>
                <w:lang w:eastAsia="en-US"/>
              </w:rPr>
              <w:t>70,6</w:t>
            </w:r>
          </w:p>
        </w:tc>
        <w:tc>
          <w:tcPr>
            <w:tcW w:w="1082" w:type="dxa"/>
            <w:tcBorders>
              <w:top w:val="single" w:sz="4" w:space="0" w:color="000001"/>
              <w:left w:val="single" w:sz="4" w:space="0" w:color="000001"/>
              <w:bottom w:val="single" w:sz="4" w:space="0" w:color="000001"/>
            </w:tcBorders>
            <w:shd w:val="clear" w:color="auto" w:fill="auto"/>
            <w:vAlign w:val="center"/>
          </w:tcPr>
          <w:p w14:paraId="77661CEF" w14:textId="77777777" w:rsidR="00D625B1" w:rsidRPr="00D625B1" w:rsidRDefault="00D625B1" w:rsidP="00D625B1">
            <w:pPr>
              <w:keepNext/>
              <w:jc w:val="center"/>
              <w:rPr>
                <w:sz w:val="24"/>
                <w:szCs w:val="24"/>
              </w:rPr>
            </w:pPr>
            <w:r w:rsidRPr="00D625B1">
              <w:rPr>
                <w:color w:val="000000"/>
                <w:sz w:val="24"/>
                <w:szCs w:val="24"/>
                <w:lang w:eastAsia="en-US"/>
              </w:rPr>
              <w:t>68,5</w:t>
            </w:r>
          </w:p>
        </w:tc>
        <w:tc>
          <w:tcPr>
            <w:tcW w:w="1124" w:type="dxa"/>
            <w:tcBorders>
              <w:top w:val="single" w:sz="4" w:space="0" w:color="000001"/>
              <w:left w:val="single" w:sz="4" w:space="0" w:color="000001"/>
              <w:bottom w:val="single" w:sz="4" w:space="0" w:color="000001"/>
            </w:tcBorders>
            <w:shd w:val="clear" w:color="auto" w:fill="auto"/>
            <w:vAlign w:val="center"/>
          </w:tcPr>
          <w:p w14:paraId="2370E7F9" w14:textId="77777777" w:rsidR="00D625B1" w:rsidRPr="00D625B1" w:rsidRDefault="00D625B1" w:rsidP="00D625B1">
            <w:pPr>
              <w:keepNext/>
              <w:jc w:val="center"/>
              <w:rPr>
                <w:sz w:val="24"/>
                <w:szCs w:val="24"/>
              </w:rPr>
            </w:pPr>
            <w:r w:rsidRPr="00D625B1">
              <w:rPr>
                <w:rFonts w:eastAsia="Calibri"/>
                <w:color w:val="000000"/>
                <w:sz w:val="24"/>
                <w:szCs w:val="24"/>
                <w:lang w:eastAsia="en-US"/>
              </w:rPr>
              <w:t>63,2</w:t>
            </w:r>
          </w:p>
        </w:tc>
        <w:tc>
          <w:tcPr>
            <w:tcW w:w="1021" w:type="dxa"/>
            <w:tcBorders>
              <w:top w:val="single" w:sz="4" w:space="0" w:color="000001"/>
              <w:left w:val="single" w:sz="4" w:space="0" w:color="000001"/>
              <w:bottom w:val="single" w:sz="4" w:space="0" w:color="000001"/>
            </w:tcBorders>
            <w:shd w:val="clear" w:color="auto" w:fill="auto"/>
            <w:vAlign w:val="center"/>
          </w:tcPr>
          <w:p w14:paraId="3D800BB5" w14:textId="77777777" w:rsidR="00D625B1" w:rsidRPr="00D625B1" w:rsidRDefault="00D625B1" w:rsidP="00D625B1">
            <w:pPr>
              <w:keepNext/>
              <w:jc w:val="center"/>
              <w:rPr>
                <w:sz w:val="24"/>
                <w:szCs w:val="24"/>
              </w:rPr>
            </w:pPr>
            <w:r w:rsidRPr="00D625B1">
              <w:rPr>
                <w:rFonts w:eastAsia="Calibri"/>
                <w:color w:val="000000"/>
                <w:sz w:val="24"/>
                <w:szCs w:val="24"/>
                <w:lang w:eastAsia="en-US"/>
              </w:rPr>
              <w:t>51,2</w:t>
            </w: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4DE6D5" w14:textId="77777777" w:rsidR="00D625B1" w:rsidRPr="00D625B1" w:rsidRDefault="00D625B1" w:rsidP="00D625B1">
            <w:pPr>
              <w:keepNext/>
              <w:jc w:val="center"/>
              <w:rPr>
                <w:sz w:val="24"/>
                <w:szCs w:val="24"/>
              </w:rPr>
            </w:pPr>
            <w:r w:rsidRPr="00D625B1">
              <w:rPr>
                <w:rFonts w:eastAsia="Calibri"/>
                <w:color w:val="000000"/>
                <w:sz w:val="24"/>
                <w:szCs w:val="24"/>
                <w:lang w:eastAsia="en-US"/>
              </w:rPr>
              <w:t>49,6</w:t>
            </w:r>
          </w:p>
        </w:tc>
      </w:tr>
      <w:tr w:rsidR="00D625B1" w:rsidRPr="00D625B1" w14:paraId="6EB9B571" w14:textId="77777777" w:rsidTr="00E6137A">
        <w:tc>
          <w:tcPr>
            <w:tcW w:w="565" w:type="dxa"/>
            <w:tcBorders>
              <w:top w:val="single" w:sz="4" w:space="0" w:color="000001"/>
              <w:left w:val="single" w:sz="4" w:space="0" w:color="000001"/>
              <w:bottom w:val="single" w:sz="4" w:space="0" w:color="000001"/>
            </w:tcBorders>
            <w:shd w:val="clear" w:color="auto" w:fill="auto"/>
          </w:tcPr>
          <w:p w14:paraId="11CCEC35" w14:textId="77777777" w:rsidR="00D625B1" w:rsidRPr="00D625B1" w:rsidRDefault="00D625B1" w:rsidP="00D625B1">
            <w:pPr>
              <w:rPr>
                <w:rFonts w:eastAsia="Calibri"/>
              </w:rPr>
            </w:pPr>
          </w:p>
          <w:p w14:paraId="7D8E7675" w14:textId="77777777" w:rsidR="00D625B1" w:rsidRPr="00D625B1" w:rsidRDefault="00D625B1" w:rsidP="00D625B1">
            <w:r w:rsidRPr="00D625B1">
              <w:rPr>
                <w:rFonts w:eastAsia="Calibri"/>
              </w:rPr>
              <w:t>4.</w:t>
            </w:r>
          </w:p>
        </w:tc>
        <w:tc>
          <w:tcPr>
            <w:tcW w:w="3454" w:type="dxa"/>
            <w:tcBorders>
              <w:top w:val="single" w:sz="4" w:space="0" w:color="000001"/>
              <w:left w:val="single" w:sz="4" w:space="0" w:color="000001"/>
              <w:bottom w:val="single" w:sz="4" w:space="0" w:color="000001"/>
            </w:tcBorders>
            <w:shd w:val="clear" w:color="auto" w:fill="auto"/>
          </w:tcPr>
          <w:p w14:paraId="5D635219" w14:textId="77777777" w:rsidR="00D625B1" w:rsidRPr="00D625B1" w:rsidRDefault="00D625B1" w:rsidP="00D625B1">
            <w:pPr>
              <w:keepNext/>
              <w:jc w:val="both"/>
              <w:rPr>
                <w:sz w:val="24"/>
                <w:szCs w:val="24"/>
              </w:rPr>
            </w:pPr>
            <w:r w:rsidRPr="00D625B1">
              <w:rPr>
                <w:rFonts w:eastAsia="Calibri"/>
                <w:color w:val="000000"/>
                <w:sz w:val="24"/>
                <w:szCs w:val="24"/>
                <w:lang w:eastAsia="en-US"/>
              </w:rPr>
              <w:t>Общая площадь улично-дорожной сети, тыс. кв. м</w:t>
            </w:r>
          </w:p>
        </w:tc>
        <w:tc>
          <w:tcPr>
            <w:tcW w:w="1140" w:type="dxa"/>
            <w:tcBorders>
              <w:top w:val="single" w:sz="4" w:space="0" w:color="000001"/>
              <w:left w:val="single" w:sz="4" w:space="0" w:color="000001"/>
              <w:bottom w:val="single" w:sz="4" w:space="0" w:color="000001"/>
            </w:tcBorders>
            <w:shd w:val="clear" w:color="auto" w:fill="auto"/>
            <w:vAlign w:val="center"/>
          </w:tcPr>
          <w:p w14:paraId="465182FE" w14:textId="77777777" w:rsidR="00D625B1" w:rsidRPr="00D625B1" w:rsidRDefault="00D625B1" w:rsidP="00D625B1">
            <w:pPr>
              <w:keepNext/>
              <w:jc w:val="center"/>
              <w:rPr>
                <w:sz w:val="24"/>
                <w:szCs w:val="24"/>
              </w:rPr>
            </w:pPr>
            <w:r w:rsidRPr="00D625B1">
              <w:rPr>
                <w:rFonts w:eastAsia="Calibri"/>
                <w:color w:val="000000"/>
                <w:sz w:val="24"/>
                <w:szCs w:val="24"/>
              </w:rPr>
              <w:t>5560</w:t>
            </w:r>
          </w:p>
        </w:tc>
        <w:tc>
          <w:tcPr>
            <w:tcW w:w="1082" w:type="dxa"/>
            <w:tcBorders>
              <w:top w:val="single" w:sz="4" w:space="0" w:color="000001"/>
              <w:left w:val="single" w:sz="4" w:space="0" w:color="000001"/>
              <w:bottom w:val="single" w:sz="4" w:space="0" w:color="000001"/>
            </w:tcBorders>
            <w:shd w:val="clear" w:color="auto" w:fill="auto"/>
            <w:vAlign w:val="center"/>
          </w:tcPr>
          <w:p w14:paraId="401B120E" w14:textId="77777777" w:rsidR="00D625B1" w:rsidRPr="00D625B1" w:rsidRDefault="00D625B1" w:rsidP="00D625B1">
            <w:pPr>
              <w:keepNext/>
              <w:jc w:val="center"/>
              <w:rPr>
                <w:sz w:val="24"/>
                <w:szCs w:val="24"/>
              </w:rPr>
            </w:pPr>
            <w:r w:rsidRPr="00D625B1">
              <w:rPr>
                <w:rFonts w:eastAsia="Calibri"/>
                <w:color w:val="000000"/>
                <w:sz w:val="24"/>
                <w:szCs w:val="24"/>
              </w:rPr>
              <w:t>5560</w:t>
            </w:r>
          </w:p>
        </w:tc>
        <w:tc>
          <w:tcPr>
            <w:tcW w:w="1124" w:type="dxa"/>
            <w:tcBorders>
              <w:top w:val="single" w:sz="4" w:space="0" w:color="000001"/>
              <w:left w:val="single" w:sz="4" w:space="0" w:color="000001"/>
              <w:bottom w:val="single" w:sz="4" w:space="0" w:color="000001"/>
            </w:tcBorders>
            <w:shd w:val="clear" w:color="auto" w:fill="auto"/>
            <w:vAlign w:val="center"/>
          </w:tcPr>
          <w:p w14:paraId="69907D5F" w14:textId="77777777" w:rsidR="00D625B1" w:rsidRPr="00D625B1" w:rsidRDefault="00D625B1" w:rsidP="00D625B1">
            <w:pPr>
              <w:keepNext/>
              <w:jc w:val="center"/>
              <w:rPr>
                <w:sz w:val="24"/>
                <w:szCs w:val="24"/>
              </w:rPr>
            </w:pPr>
            <w:r w:rsidRPr="00D625B1">
              <w:rPr>
                <w:rFonts w:eastAsia="Calibri"/>
                <w:color w:val="000000"/>
                <w:sz w:val="24"/>
                <w:szCs w:val="24"/>
              </w:rPr>
              <w:t>5560</w:t>
            </w:r>
          </w:p>
        </w:tc>
        <w:tc>
          <w:tcPr>
            <w:tcW w:w="1021" w:type="dxa"/>
            <w:tcBorders>
              <w:top w:val="single" w:sz="4" w:space="0" w:color="000001"/>
              <w:left w:val="single" w:sz="4" w:space="0" w:color="000001"/>
              <w:bottom w:val="single" w:sz="4" w:space="0" w:color="000001"/>
            </w:tcBorders>
            <w:shd w:val="clear" w:color="auto" w:fill="auto"/>
            <w:vAlign w:val="center"/>
          </w:tcPr>
          <w:p w14:paraId="6726A0FE" w14:textId="77777777" w:rsidR="00D625B1" w:rsidRPr="00D625B1" w:rsidRDefault="00D625B1" w:rsidP="00D625B1">
            <w:pPr>
              <w:keepNext/>
              <w:jc w:val="center"/>
              <w:rPr>
                <w:sz w:val="24"/>
                <w:szCs w:val="24"/>
              </w:rPr>
            </w:pPr>
            <w:r w:rsidRPr="00D625B1">
              <w:rPr>
                <w:rFonts w:eastAsia="Calibri"/>
                <w:color w:val="000000"/>
                <w:sz w:val="24"/>
                <w:szCs w:val="24"/>
              </w:rPr>
              <w:t>5560</w:t>
            </w: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FB174D" w14:textId="77777777" w:rsidR="00D625B1" w:rsidRPr="00D625B1" w:rsidRDefault="00D625B1" w:rsidP="00D625B1">
            <w:pPr>
              <w:keepNext/>
              <w:jc w:val="center"/>
              <w:rPr>
                <w:sz w:val="24"/>
                <w:szCs w:val="24"/>
              </w:rPr>
            </w:pPr>
            <w:r w:rsidRPr="00D625B1">
              <w:rPr>
                <w:rFonts w:eastAsia="Calibri"/>
                <w:color w:val="000000"/>
                <w:sz w:val="24"/>
                <w:szCs w:val="24"/>
              </w:rPr>
              <w:t>5626</w:t>
            </w:r>
          </w:p>
        </w:tc>
      </w:tr>
      <w:tr w:rsidR="00D625B1" w:rsidRPr="00D625B1" w14:paraId="5E0F3FA0" w14:textId="77777777" w:rsidTr="00E6137A">
        <w:tc>
          <w:tcPr>
            <w:tcW w:w="565" w:type="dxa"/>
            <w:tcBorders>
              <w:top w:val="single" w:sz="4" w:space="0" w:color="000001"/>
              <w:left w:val="single" w:sz="4" w:space="0" w:color="000001"/>
              <w:bottom w:val="single" w:sz="4" w:space="0" w:color="000001"/>
            </w:tcBorders>
            <w:shd w:val="clear" w:color="auto" w:fill="auto"/>
          </w:tcPr>
          <w:p w14:paraId="6572B366" w14:textId="77777777" w:rsidR="00D625B1" w:rsidRPr="00D625B1" w:rsidRDefault="00D625B1" w:rsidP="00D625B1">
            <w:pPr>
              <w:rPr>
                <w:rFonts w:eastAsia="Calibri"/>
              </w:rPr>
            </w:pPr>
          </w:p>
          <w:p w14:paraId="7C5939ED" w14:textId="77777777" w:rsidR="00D625B1" w:rsidRPr="00D625B1" w:rsidRDefault="00D625B1" w:rsidP="00D625B1">
            <w:r w:rsidRPr="00D625B1">
              <w:rPr>
                <w:rFonts w:eastAsia="Calibri"/>
              </w:rPr>
              <w:t>5.</w:t>
            </w:r>
          </w:p>
        </w:tc>
        <w:tc>
          <w:tcPr>
            <w:tcW w:w="3454" w:type="dxa"/>
            <w:tcBorders>
              <w:top w:val="single" w:sz="4" w:space="0" w:color="000001"/>
              <w:left w:val="single" w:sz="4" w:space="0" w:color="000001"/>
              <w:bottom w:val="single" w:sz="4" w:space="0" w:color="000001"/>
            </w:tcBorders>
            <w:shd w:val="clear" w:color="auto" w:fill="auto"/>
          </w:tcPr>
          <w:p w14:paraId="06102C31" w14:textId="77777777" w:rsidR="00D625B1" w:rsidRPr="00D625B1" w:rsidRDefault="00D625B1" w:rsidP="00D625B1">
            <w:pPr>
              <w:keepNext/>
              <w:jc w:val="both"/>
              <w:rPr>
                <w:sz w:val="24"/>
                <w:szCs w:val="24"/>
              </w:rPr>
            </w:pPr>
            <w:r w:rsidRPr="00D625B1">
              <w:rPr>
                <w:rFonts w:eastAsia="Calibri"/>
                <w:color w:val="000000"/>
                <w:sz w:val="24"/>
                <w:szCs w:val="24"/>
                <w:lang w:eastAsia="en-US"/>
              </w:rPr>
              <w:t>Текущий ремонт дорог (площадь дорожного покрытия), тыс. кв. м</w:t>
            </w:r>
          </w:p>
        </w:tc>
        <w:tc>
          <w:tcPr>
            <w:tcW w:w="1140" w:type="dxa"/>
            <w:tcBorders>
              <w:top w:val="single" w:sz="4" w:space="0" w:color="000001"/>
              <w:left w:val="single" w:sz="4" w:space="0" w:color="000001"/>
              <w:bottom w:val="single" w:sz="4" w:space="0" w:color="000001"/>
            </w:tcBorders>
            <w:shd w:val="clear" w:color="auto" w:fill="auto"/>
            <w:vAlign w:val="center"/>
          </w:tcPr>
          <w:p w14:paraId="357C0747" w14:textId="77777777" w:rsidR="00D625B1" w:rsidRPr="00D625B1" w:rsidRDefault="00D625B1" w:rsidP="00D625B1">
            <w:pPr>
              <w:keepNext/>
              <w:jc w:val="center"/>
              <w:rPr>
                <w:sz w:val="24"/>
                <w:szCs w:val="24"/>
              </w:rPr>
            </w:pPr>
            <w:r w:rsidRPr="00D625B1">
              <w:rPr>
                <w:rFonts w:eastAsia="Calibri"/>
                <w:color w:val="000000"/>
                <w:sz w:val="24"/>
                <w:szCs w:val="24"/>
              </w:rPr>
              <w:t>12,104</w:t>
            </w:r>
          </w:p>
        </w:tc>
        <w:tc>
          <w:tcPr>
            <w:tcW w:w="1082" w:type="dxa"/>
            <w:tcBorders>
              <w:top w:val="single" w:sz="4" w:space="0" w:color="000001"/>
              <w:left w:val="single" w:sz="4" w:space="0" w:color="000001"/>
              <w:bottom w:val="single" w:sz="4" w:space="0" w:color="000001"/>
            </w:tcBorders>
            <w:shd w:val="clear" w:color="auto" w:fill="auto"/>
            <w:vAlign w:val="center"/>
          </w:tcPr>
          <w:p w14:paraId="72300076" w14:textId="77777777" w:rsidR="00D625B1" w:rsidRPr="00D625B1" w:rsidRDefault="00D625B1" w:rsidP="00D625B1">
            <w:pPr>
              <w:keepNext/>
              <w:jc w:val="center"/>
              <w:rPr>
                <w:sz w:val="24"/>
                <w:szCs w:val="24"/>
              </w:rPr>
            </w:pPr>
            <w:r w:rsidRPr="00D625B1">
              <w:rPr>
                <w:rFonts w:eastAsia="Calibri"/>
                <w:color w:val="000000"/>
                <w:sz w:val="24"/>
                <w:szCs w:val="24"/>
              </w:rPr>
              <w:t>14,217</w:t>
            </w:r>
          </w:p>
        </w:tc>
        <w:tc>
          <w:tcPr>
            <w:tcW w:w="1124" w:type="dxa"/>
            <w:tcBorders>
              <w:top w:val="single" w:sz="4" w:space="0" w:color="000001"/>
              <w:left w:val="single" w:sz="4" w:space="0" w:color="000001"/>
              <w:bottom w:val="single" w:sz="4" w:space="0" w:color="000001"/>
            </w:tcBorders>
            <w:shd w:val="clear" w:color="auto" w:fill="auto"/>
            <w:vAlign w:val="center"/>
          </w:tcPr>
          <w:p w14:paraId="368EAE9F" w14:textId="77777777" w:rsidR="00D625B1" w:rsidRPr="00D625B1" w:rsidRDefault="00D625B1" w:rsidP="00D625B1">
            <w:pPr>
              <w:keepNext/>
              <w:jc w:val="center"/>
              <w:rPr>
                <w:sz w:val="24"/>
                <w:szCs w:val="24"/>
              </w:rPr>
            </w:pPr>
            <w:r w:rsidRPr="00D625B1">
              <w:rPr>
                <w:rFonts w:eastAsia="Calibri"/>
                <w:color w:val="000000"/>
                <w:sz w:val="24"/>
                <w:szCs w:val="24"/>
              </w:rPr>
              <w:t>35,881</w:t>
            </w:r>
          </w:p>
        </w:tc>
        <w:tc>
          <w:tcPr>
            <w:tcW w:w="1021" w:type="dxa"/>
            <w:tcBorders>
              <w:top w:val="single" w:sz="4" w:space="0" w:color="000001"/>
              <w:left w:val="single" w:sz="4" w:space="0" w:color="000001"/>
              <w:bottom w:val="single" w:sz="4" w:space="0" w:color="000001"/>
            </w:tcBorders>
            <w:shd w:val="clear" w:color="auto" w:fill="auto"/>
            <w:vAlign w:val="center"/>
          </w:tcPr>
          <w:p w14:paraId="1ACDD810" w14:textId="77777777" w:rsidR="00D625B1" w:rsidRPr="00D625B1" w:rsidRDefault="00D625B1" w:rsidP="00D625B1">
            <w:pPr>
              <w:keepNext/>
              <w:jc w:val="center"/>
              <w:rPr>
                <w:sz w:val="24"/>
                <w:szCs w:val="24"/>
              </w:rPr>
            </w:pPr>
            <w:r w:rsidRPr="00D625B1">
              <w:rPr>
                <w:rFonts w:eastAsia="Calibri"/>
                <w:color w:val="000000"/>
                <w:sz w:val="24"/>
                <w:szCs w:val="24"/>
              </w:rPr>
              <w:t>81,208</w:t>
            </w: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E6B088" w14:textId="77777777" w:rsidR="00D625B1" w:rsidRPr="00D625B1" w:rsidRDefault="00D625B1" w:rsidP="00D625B1">
            <w:pPr>
              <w:keepNext/>
              <w:jc w:val="center"/>
              <w:rPr>
                <w:sz w:val="24"/>
                <w:szCs w:val="24"/>
              </w:rPr>
            </w:pPr>
            <w:r w:rsidRPr="00D625B1">
              <w:rPr>
                <w:rFonts w:eastAsia="Calibri"/>
                <w:color w:val="000000"/>
                <w:sz w:val="24"/>
                <w:szCs w:val="24"/>
              </w:rPr>
              <w:t>78,532</w:t>
            </w:r>
          </w:p>
        </w:tc>
      </w:tr>
      <w:tr w:rsidR="00D625B1" w:rsidRPr="00D625B1" w14:paraId="0F4ABC28" w14:textId="77777777" w:rsidTr="00E6137A">
        <w:tc>
          <w:tcPr>
            <w:tcW w:w="565" w:type="dxa"/>
            <w:tcBorders>
              <w:top w:val="single" w:sz="4" w:space="0" w:color="000001"/>
              <w:left w:val="single" w:sz="4" w:space="0" w:color="000001"/>
              <w:bottom w:val="single" w:sz="4" w:space="0" w:color="000001"/>
            </w:tcBorders>
            <w:shd w:val="clear" w:color="auto" w:fill="auto"/>
          </w:tcPr>
          <w:p w14:paraId="0A08BE63" w14:textId="77777777" w:rsidR="00D625B1" w:rsidRPr="00D625B1" w:rsidRDefault="00D625B1" w:rsidP="00D625B1">
            <w:pPr>
              <w:rPr>
                <w:rFonts w:eastAsia="Calibri"/>
              </w:rPr>
            </w:pPr>
          </w:p>
          <w:p w14:paraId="0C7C869A" w14:textId="77777777" w:rsidR="00D625B1" w:rsidRPr="00D625B1" w:rsidRDefault="00D625B1" w:rsidP="00D625B1">
            <w:r w:rsidRPr="00D625B1">
              <w:rPr>
                <w:rFonts w:eastAsia="Calibri"/>
              </w:rPr>
              <w:t>6.</w:t>
            </w:r>
          </w:p>
        </w:tc>
        <w:tc>
          <w:tcPr>
            <w:tcW w:w="3454" w:type="dxa"/>
            <w:tcBorders>
              <w:top w:val="single" w:sz="4" w:space="0" w:color="000001"/>
              <w:left w:val="single" w:sz="4" w:space="0" w:color="000001"/>
              <w:bottom w:val="single" w:sz="4" w:space="0" w:color="000001"/>
            </w:tcBorders>
            <w:shd w:val="clear" w:color="auto" w:fill="auto"/>
          </w:tcPr>
          <w:p w14:paraId="204482FC" w14:textId="77777777" w:rsidR="00D625B1" w:rsidRPr="00D625B1" w:rsidRDefault="00D625B1" w:rsidP="00D625B1">
            <w:pPr>
              <w:keepNext/>
              <w:jc w:val="both"/>
              <w:rPr>
                <w:sz w:val="24"/>
                <w:szCs w:val="24"/>
              </w:rPr>
            </w:pPr>
            <w:r w:rsidRPr="00D625B1">
              <w:rPr>
                <w:rFonts w:eastAsia="Calibri"/>
                <w:color w:val="000000"/>
                <w:sz w:val="24"/>
                <w:szCs w:val="24"/>
                <w:lang w:eastAsia="en-US"/>
              </w:rPr>
              <w:t>Капитальный ремонт и ремонт дорог (площадь дорожного покрытия), тыс. кв. м</w:t>
            </w:r>
          </w:p>
        </w:tc>
        <w:tc>
          <w:tcPr>
            <w:tcW w:w="1140" w:type="dxa"/>
            <w:tcBorders>
              <w:top w:val="single" w:sz="4" w:space="0" w:color="000001"/>
              <w:left w:val="single" w:sz="4" w:space="0" w:color="000001"/>
              <w:bottom w:val="single" w:sz="4" w:space="0" w:color="000001"/>
            </w:tcBorders>
            <w:shd w:val="clear" w:color="auto" w:fill="auto"/>
            <w:vAlign w:val="center"/>
          </w:tcPr>
          <w:p w14:paraId="7F61CA7F" w14:textId="77777777" w:rsidR="00D625B1" w:rsidRPr="00D625B1" w:rsidRDefault="00D625B1" w:rsidP="00D625B1">
            <w:pPr>
              <w:keepNext/>
              <w:jc w:val="center"/>
              <w:rPr>
                <w:sz w:val="24"/>
                <w:szCs w:val="24"/>
              </w:rPr>
            </w:pPr>
            <w:r w:rsidRPr="00D625B1">
              <w:rPr>
                <w:rFonts w:eastAsia="Calibri"/>
                <w:color w:val="000000"/>
                <w:sz w:val="24"/>
                <w:szCs w:val="24"/>
              </w:rPr>
              <w:t>-</w:t>
            </w:r>
          </w:p>
        </w:tc>
        <w:tc>
          <w:tcPr>
            <w:tcW w:w="1082" w:type="dxa"/>
            <w:tcBorders>
              <w:top w:val="single" w:sz="4" w:space="0" w:color="000001"/>
              <w:left w:val="single" w:sz="4" w:space="0" w:color="000001"/>
              <w:bottom w:val="single" w:sz="4" w:space="0" w:color="000001"/>
            </w:tcBorders>
            <w:shd w:val="clear" w:color="auto" w:fill="auto"/>
            <w:vAlign w:val="center"/>
          </w:tcPr>
          <w:p w14:paraId="65A258E1" w14:textId="77777777" w:rsidR="00D625B1" w:rsidRPr="00D625B1" w:rsidRDefault="00D625B1" w:rsidP="00D625B1">
            <w:pPr>
              <w:keepNext/>
              <w:jc w:val="center"/>
              <w:rPr>
                <w:sz w:val="24"/>
                <w:szCs w:val="24"/>
              </w:rPr>
            </w:pPr>
            <w:r w:rsidRPr="00D625B1">
              <w:rPr>
                <w:rFonts w:eastAsia="Calibri"/>
                <w:color w:val="000000"/>
                <w:sz w:val="24"/>
                <w:szCs w:val="24"/>
              </w:rPr>
              <w:t>-</w:t>
            </w:r>
          </w:p>
        </w:tc>
        <w:tc>
          <w:tcPr>
            <w:tcW w:w="1124" w:type="dxa"/>
            <w:tcBorders>
              <w:top w:val="single" w:sz="4" w:space="0" w:color="000001"/>
              <w:left w:val="single" w:sz="4" w:space="0" w:color="000001"/>
              <w:bottom w:val="single" w:sz="4" w:space="0" w:color="000001"/>
            </w:tcBorders>
            <w:shd w:val="clear" w:color="auto" w:fill="auto"/>
            <w:vAlign w:val="center"/>
          </w:tcPr>
          <w:p w14:paraId="20389B90" w14:textId="77777777" w:rsidR="00D625B1" w:rsidRPr="00D625B1" w:rsidRDefault="00D625B1" w:rsidP="00D625B1">
            <w:pPr>
              <w:keepNext/>
              <w:jc w:val="center"/>
              <w:rPr>
                <w:sz w:val="24"/>
                <w:szCs w:val="24"/>
              </w:rPr>
            </w:pPr>
            <w:r w:rsidRPr="00D625B1">
              <w:rPr>
                <w:rFonts w:eastAsia="Calibri"/>
                <w:color w:val="000000"/>
                <w:sz w:val="24"/>
                <w:szCs w:val="24"/>
              </w:rPr>
              <w:t>-</w:t>
            </w:r>
          </w:p>
        </w:tc>
        <w:tc>
          <w:tcPr>
            <w:tcW w:w="1021" w:type="dxa"/>
            <w:tcBorders>
              <w:top w:val="single" w:sz="4" w:space="0" w:color="000001"/>
              <w:left w:val="single" w:sz="4" w:space="0" w:color="000001"/>
              <w:bottom w:val="single" w:sz="4" w:space="0" w:color="000001"/>
            </w:tcBorders>
            <w:shd w:val="clear" w:color="auto" w:fill="auto"/>
            <w:vAlign w:val="center"/>
          </w:tcPr>
          <w:p w14:paraId="36B4A566" w14:textId="77777777" w:rsidR="00D625B1" w:rsidRPr="00D625B1" w:rsidRDefault="00D625B1" w:rsidP="00D625B1">
            <w:pPr>
              <w:keepNext/>
              <w:jc w:val="center"/>
              <w:rPr>
                <w:sz w:val="24"/>
                <w:szCs w:val="24"/>
              </w:rPr>
            </w:pPr>
            <w:r w:rsidRPr="00D625B1">
              <w:rPr>
                <w:rFonts w:eastAsia="Calibri"/>
                <w:color w:val="000000"/>
                <w:sz w:val="24"/>
                <w:szCs w:val="24"/>
              </w:rPr>
              <w:t>13,8</w:t>
            </w: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3A1BD6" w14:textId="77777777" w:rsidR="00D625B1" w:rsidRPr="00D625B1" w:rsidRDefault="00D625B1" w:rsidP="00D625B1">
            <w:pPr>
              <w:keepNext/>
              <w:jc w:val="center"/>
              <w:rPr>
                <w:sz w:val="24"/>
                <w:szCs w:val="24"/>
              </w:rPr>
            </w:pPr>
            <w:r w:rsidRPr="00D625B1">
              <w:rPr>
                <w:rFonts w:eastAsia="Calibri"/>
                <w:color w:val="000000"/>
                <w:sz w:val="24"/>
                <w:szCs w:val="24"/>
              </w:rPr>
              <w:t>-</w:t>
            </w:r>
          </w:p>
        </w:tc>
      </w:tr>
      <w:tr w:rsidR="00D625B1" w:rsidRPr="00D625B1" w14:paraId="731F8157" w14:textId="77777777" w:rsidTr="00E6137A">
        <w:tc>
          <w:tcPr>
            <w:tcW w:w="565" w:type="dxa"/>
            <w:tcBorders>
              <w:top w:val="single" w:sz="4" w:space="0" w:color="000001"/>
              <w:left w:val="single" w:sz="4" w:space="0" w:color="000001"/>
              <w:bottom w:val="single" w:sz="4" w:space="0" w:color="000001"/>
            </w:tcBorders>
            <w:shd w:val="clear" w:color="auto" w:fill="auto"/>
          </w:tcPr>
          <w:p w14:paraId="41211516" w14:textId="77777777" w:rsidR="00D625B1" w:rsidRPr="00D625B1" w:rsidRDefault="00D625B1" w:rsidP="00D625B1">
            <w:pPr>
              <w:rPr>
                <w:rFonts w:eastAsia="Calibri"/>
              </w:rPr>
            </w:pPr>
          </w:p>
          <w:p w14:paraId="2D32BC91" w14:textId="77777777" w:rsidR="00D625B1" w:rsidRPr="00D625B1" w:rsidRDefault="00D625B1" w:rsidP="00D625B1">
            <w:r w:rsidRPr="00D625B1">
              <w:rPr>
                <w:rFonts w:eastAsia="Calibri"/>
              </w:rPr>
              <w:t>7.</w:t>
            </w:r>
          </w:p>
        </w:tc>
        <w:tc>
          <w:tcPr>
            <w:tcW w:w="3454" w:type="dxa"/>
            <w:tcBorders>
              <w:top w:val="single" w:sz="4" w:space="0" w:color="000001"/>
              <w:left w:val="single" w:sz="4" w:space="0" w:color="000001"/>
              <w:bottom w:val="single" w:sz="4" w:space="0" w:color="000001"/>
            </w:tcBorders>
            <w:shd w:val="clear" w:color="auto" w:fill="auto"/>
          </w:tcPr>
          <w:p w14:paraId="0E78DCC6" w14:textId="77777777" w:rsidR="00D625B1" w:rsidRPr="00D625B1" w:rsidRDefault="00D625B1" w:rsidP="00D625B1">
            <w:pPr>
              <w:keepNext/>
              <w:jc w:val="both"/>
              <w:rPr>
                <w:sz w:val="24"/>
                <w:szCs w:val="24"/>
              </w:rPr>
            </w:pPr>
            <w:r w:rsidRPr="00D625B1">
              <w:rPr>
                <w:rFonts w:eastAsia="Calibri"/>
                <w:color w:val="000000"/>
                <w:sz w:val="24"/>
                <w:szCs w:val="24"/>
                <w:lang w:eastAsia="en-US"/>
              </w:rPr>
              <w:t>Прирост протяженности автомобильных дорог общего пользования местного значения, соответствующих нормативным требованиям, км</w:t>
            </w:r>
          </w:p>
        </w:tc>
        <w:tc>
          <w:tcPr>
            <w:tcW w:w="1140" w:type="dxa"/>
            <w:tcBorders>
              <w:top w:val="single" w:sz="4" w:space="0" w:color="000001"/>
              <w:left w:val="single" w:sz="4" w:space="0" w:color="000001"/>
              <w:bottom w:val="single" w:sz="4" w:space="0" w:color="000001"/>
            </w:tcBorders>
            <w:shd w:val="clear" w:color="auto" w:fill="auto"/>
            <w:vAlign w:val="center"/>
          </w:tcPr>
          <w:p w14:paraId="4DBA4017" w14:textId="77777777" w:rsidR="00D625B1" w:rsidRPr="00D625B1" w:rsidRDefault="00D625B1" w:rsidP="00D625B1">
            <w:pPr>
              <w:keepNext/>
              <w:jc w:val="center"/>
              <w:rPr>
                <w:sz w:val="24"/>
                <w:szCs w:val="24"/>
              </w:rPr>
            </w:pPr>
            <w:r w:rsidRPr="00D625B1">
              <w:rPr>
                <w:rFonts w:eastAsia="Calibri"/>
                <w:color w:val="000000"/>
                <w:sz w:val="24"/>
                <w:szCs w:val="24"/>
              </w:rPr>
              <w:t>2,1</w:t>
            </w:r>
          </w:p>
        </w:tc>
        <w:tc>
          <w:tcPr>
            <w:tcW w:w="1082" w:type="dxa"/>
            <w:tcBorders>
              <w:top w:val="single" w:sz="4" w:space="0" w:color="000001"/>
              <w:left w:val="single" w:sz="4" w:space="0" w:color="000001"/>
              <w:bottom w:val="single" w:sz="4" w:space="0" w:color="000001"/>
            </w:tcBorders>
            <w:shd w:val="clear" w:color="auto" w:fill="auto"/>
            <w:vAlign w:val="center"/>
          </w:tcPr>
          <w:p w14:paraId="7D3999FA" w14:textId="77777777" w:rsidR="00D625B1" w:rsidRPr="00D625B1" w:rsidRDefault="00D625B1" w:rsidP="00D625B1">
            <w:pPr>
              <w:keepNext/>
              <w:jc w:val="center"/>
              <w:rPr>
                <w:sz w:val="24"/>
                <w:szCs w:val="24"/>
              </w:rPr>
            </w:pPr>
            <w:r w:rsidRPr="00D625B1">
              <w:rPr>
                <w:rFonts w:eastAsia="Calibri"/>
                <w:color w:val="000000"/>
                <w:sz w:val="24"/>
                <w:szCs w:val="24"/>
              </w:rPr>
              <w:t>2,1</w:t>
            </w:r>
          </w:p>
        </w:tc>
        <w:tc>
          <w:tcPr>
            <w:tcW w:w="1124" w:type="dxa"/>
            <w:tcBorders>
              <w:top w:val="single" w:sz="4" w:space="0" w:color="000001"/>
              <w:left w:val="single" w:sz="4" w:space="0" w:color="000001"/>
              <w:bottom w:val="single" w:sz="4" w:space="0" w:color="000001"/>
            </w:tcBorders>
            <w:shd w:val="clear" w:color="auto" w:fill="auto"/>
            <w:vAlign w:val="center"/>
          </w:tcPr>
          <w:p w14:paraId="25D5140B" w14:textId="77777777" w:rsidR="00D625B1" w:rsidRPr="00D625B1" w:rsidRDefault="00D625B1" w:rsidP="00D625B1">
            <w:pPr>
              <w:keepNext/>
              <w:jc w:val="center"/>
              <w:rPr>
                <w:sz w:val="24"/>
                <w:szCs w:val="24"/>
              </w:rPr>
            </w:pPr>
            <w:r w:rsidRPr="00D625B1">
              <w:rPr>
                <w:rFonts w:eastAsia="Calibri"/>
                <w:color w:val="000000"/>
                <w:sz w:val="24"/>
                <w:szCs w:val="24"/>
              </w:rPr>
              <w:t>5,3</w:t>
            </w:r>
          </w:p>
        </w:tc>
        <w:tc>
          <w:tcPr>
            <w:tcW w:w="1021" w:type="dxa"/>
            <w:tcBorders>
              <w:top w:val="single" w:sz="4" w:space="0" w:color="000001"/>
              <w:left w:val="single" w:sz="4" w:space="0" w:color="000001"/>
              <w:bottom w:val="single" w:sz="4" w:space="0" w:color="000001"/>
            </w:tcBorders>
            <w:shd w:val="clear" w:color="auto" w:fill="auto"/>
            <w:vAlign w:val="center"/>
          </w:tcPr>
          <w:p w14:paraId="7A6EA629" w14:textId="77777777" w:rsidR="00D625B1" w:rsidRPr="00D625B1" w:rsidRDefault="00D625B1" w:rsidP="00D625B1">
            <w:pPr>
              <w:keepNext/>
              <w:jc w:val="center"/>
              <w:rPr>
                <w:sz w:val="24"/>
                <w:szCs w:val="24"/>
              </w:rPr>
            </w:pPr>
            <w:r w:rsidRPr="00D625B1">
              <w:rPr>
                <w:rFonts w:eastAsia="Calibri"/>
                <w:color w:val="000000"/>
                <w:sz w:val="24"/>
                <w:szCs w:val="24"/>
              </w:rPr>
              <w:t>12,0</w:t>
            </w: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E96DA2" w14:textId="77777777" w:rsidR="00D625B1" w:rsidRPr="00D625B1" w:rsidRDefault="00D625B1" w:rsidP="00D625B1">
            <w:pPr>
              <w:keepNext/>
              <w:jc w:val="center"/>
              <w:rPr>
                <w:sz w:val="24"/>
                <w:szCs w:val="24"/>
              </w:rPr>
            </w:pPr>
            <w:r w:rsidRPr="00D625B1">
              <w:rPr>
                <w:rFonts w:eastAsia="Calibri"/>
                <w:color w:val="000000"/>
                <w:sz w:val="24"/>
                <w:szCs w:val="24"/>
              </w:rPr>
              <w:t>11,6</w:t>
            </w:r>
          </w:p>
        </w:tc>
      </w:tr>
      <w:tr w:rsidR="00D625B1" w:rsidRPr="00D625B1" w14:paraId="1B490C59" w14:textId="77777777" w:rsidTr="00E6137A">
        <w:tc>
          <w:tcPr>
            <w:tcW w:w="565" w:type="dxa"/>
            <w:tcBorders>
              <w:top w:val="single" w:sz="4" w:space="0" w:color="000001"/>
              <w:left w:val="single" w:sz="4" w:space="0" w:color="000001"/>
              <w:bottom w:val="single" w:sz="4" w:space="0" w:color="000001"/>
            </w:tcBorders>
            <w:shd w:val="clear" w:color="auto" w:fill="auto"/>
            <w:vAlign w:val="center"/>
          </w:tcPr>
          <w:p w14:paraId="1AB1EE3B" w14:textId="77777777" w:rsidR="00D625B1" w:rsidRPr="00D625B1" w:rsidRDefault="00D625B1" w:rsidP="00D625B1">
            <w:r w:rsidRPr="00D625B1">
              <w:rPr>
                <w:rFonts w:eastAsia="Calibri"/>
              </w:rPr>
              <w:t>8.</w:t>
            </w:r>
          </w:p>
        </w:tc>
        <w:tc>
          <w:tcPr>
            <w:tcW w:w="3454" w:type="dxa"/>
            <w:tcBorders>
              <w:top w:val="single" w:sz="4" w:space="0" w:color="000001"/>
              <w:left w:val="single" w:sz="4" w:space="0" w:color="000001"/>
              <w:bottom w:val="single" w:sz="4" w:space="0" w:color="000001"/>
            </w:tcBorders>
            <w:shd w:val="clear" w:color="auto" w:fill="auto"/>
          </w:tcPr>
          <w:p w14:paraId="370D0F26" w14:textId="77777777" w:rsidR="00D625B1" w:rsidRPr="00D625B1" w:rsidRDefault="00D625B1" w:rsidP="00D625B1">
            <w:pPr>
              <w:keepNext/>
              <w:jc w:val="both"/>
              <w:rPr>
                <w:sz w:val="24"/>
                <w:szCs w:val="24"/>
              </w:rPr>
            </w:pPr>
            <w:r w:rsidRPr="00D625B1">
              <w:rPr>
                <w:color w:val="000000"/>
                <w:sz w:val="24"/>
                <w:szCs w:val="24"/>
              </w:rPr>
              <w:t>Количество перевозчиков, обслуживающих городскую маршрутную сеть, ед.</w:t>
            </w:r>
          </w:p>
        </w:tc>
        <w:tc>
          <w:tcPr>
            <w:tcW w:w="1140" w:type="dxa"/>
            <w:tcBorders>
              <w:top w:val="single" w:sz="4" w:space="0" w:color="000001"/>
              <w:left w:val="single" w:sz="4" w:space="0" w:color="000001"/>
              <w:bottom w:val="single" w:sz="4" w:space="0" w:color="000001"/>
            </w:tcBorders>
            <w:shd w:val="clear" w:color="auto" w:fill="auto"/>
            <w:vAlign w:val="center"/>
          </w:tcPr>
          <w:p w14:paraId="0B0AE3BF" w14:textId="77777777" w:rsidR="00D625B1" w:rsidRPr="00D625B1" w:rsidRDefault="00D625B1" w:rsidP="00D625B1">
            <w:pPr>
              <w:keepNext/>
              <w:jc w:val="center"/>
              <w:rPr>
                <w:sz w:val="24"/>
                <w:szCs w:val="24"/>
              </w:rPr>
            </w:pPr>
            <w:r w:rsidRPr="00D625B1">
              <w:rPr>
                <w:rFonts w:eastAsia="Calibri"/>
                <w:color w:val="000000"/>
                <w:sz w:val="24"/>
                <w:szCs w:val="24"/>
                <w:lang w:eastAsia="en-US"/>
              </w:rPr>
              <w:t>4</w:t>
            </w:r>
          </w:p>
        </w:tc>
        <w:tc>
          <w:tcPr>
            <w:tcW w:w="1082" w:type="dxa"/>
            <w:tcBorders>
              <w:top w:val="single" w:sz="4" w:space="0" w:color="000001"/>
              <w:left w:val="single" w:sz="4" w:space="0" w:color="000001"/>
              <w:bottom w:val="single" w:sz="4" w:space="0" w:color="000001"/>
            </w:tcBorders>
            <w:shd w:val="clear" w:color="auto" w:fill="auto"/>
            <w:vAlign w:val="center"/>
          </w:tcPr>
          <w:p w14:paraId="3BCFE00B" w14:textId="77777777" w:rsidR="00D625B1" w:rsidRPr="00D625B1" w:rsidRDefault="00D625B1" w:rsidP="00D625B1">
            <w:pPr>
              <w:keepNext/>
              <w:jc w:val="center"/>
              <w:rPr>
                <w:sz w:val="24"/>
                <w:szCs w:val="24"/>
              </w:rPr>
            </w:pPr>
            <w:r w:rsidRPr="00D625B1">
              <w:rPr>
                <w:rFonts w:eastAsia="Calibri"/>
                <w:color w:val="000000"/>
                <w:sz w:val="24"/>
                <w:szCs w:val="24"/>
                <w:lang w:eastAsia="en-US"/>
              </w:rPr>
              <w:t>4</w:t>
            </w:r>
          </w:p>
        </w:tc>
        <w:tc>
          <w:tcPr>
            <w:tcW w:w="1124" w:type="dxa"/>
            <w:tcBorders>
              <w:top w:val="single" w:sz="4" w:space="0" w:color="000001"/>
              <w:left w:val="single" w:sz="4" w:space="0" w:color="000001"/>
              <w:bottom w:val="single" w:sz="4" w:space="0" w:color="000001"/>
            </w:tcBorders>
            <w:shd w:val="clear" w:color="auto" w:fill="auto"/>
            <w:vAlign w:val="center"/>
          </w:tcPr>
          <w:p w14:paraId="30D2CEAE" w14:textId="77777777" w:rsidR="00D625B1" w:rsidRPr="00D625B1" w:rsidRDefault="00D625B1" w:rsidP="00D625B1">
            <w:pPr>
              <w:keepNext/>
              <w:jc w:val="center"/>
              <w:rPr>
                <w:sz w:val="24"/>
                <w:szCs w:val="24"/>
              </w:rPr>
            </w:pPr>
            <w:r w:rsidRPr="00D625B1">
              <w:rPr>
                <w:rFonts w:eastAsia="Calibri"/>
                <w:color w:val="000000"/>
                <w:sz w:val="24"/>
                <w:szCs w:val="24"/>
                <w:lang w:eastAsia="en-US"/>
              </w:rPr>
              <w:t>4</w:t>
            </w:r>
          </w:p>
        </w:tc>
        <w:tc>
          <w:tcPr>
            <w:tcW w:w="1021" w:type="dxa"/>
            <w:tcBorders>
              <w:top w:val="single" w:sz="4" w:space="0" w:color="000001"/>
              <w:left w:val="single" w:sz="4" w:space="0" w:color="000001"/>
              <w:bottom w:val="single" w:sz="4" w:space="0" w:color="000001"/>
            </w:tcBorders>
            <w:shd w:val="clear" w:color="auto" w:fill="auto"/>
            <w:vAlign w:val="center"/>
          </w:tcPr>
          <w:p w14:paraId="224FA408" w14:textId="77777777" w:rsidR="00D625B1" w:rsidRPr="00D625B1" w:rsidRDefault="00D625B1" w:rsidP="00D625B1">
            <w:pPr>
              <w:keepNext/>
              <w:jc w:val="center"/>
              <w:rPr>
                <w:sz w:val="24"/>
                <w:szCs w:val="24"/>
              </w:rPr>
            </w:pPr>
            <w:r w:rsidRPr="00D625B1">
              <w:rPr>
                <w:rFonts w:eastAsia="Calibri"/>
                <w:color w:val="000000"/>
                <w:sz w:val="24"/>
                <w:szCs w:val="24"/>
                <w:lang w:eastAsia="en-US"/>
              </w:rPr>
              <w:t>4</w:t>
            </w: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5490EF" w14:textId="77777777" w:rsidR="00D625B1" w:rsidRPr="00D625B1" w:rsidRDefault="00D625B1" w:rsidP="00D625B1">
            <w:pPr>
              <w:keepNext/>
              <w:jc w:val="center"/>
              <w:rPr>
                <w:sz w:val="24"/>
                <w:szCs w:val="24"/>
              </w:rPr>
            </w:pPr>
            <w:r w:rsidRPr="00D625B1">
              <w:rPr>
                <w:rFonts w:eastAsia="Calibri"/>
                <w:color w:val="000000"/>
                <w:sz w:val="24"/>
                <w:szCs w:val="24"/>
                <w:lang w:eastAsia="en-US"/>
              </w:rPr>
              <w:t>3</w:t>
            </w:r>
          </w:p>
        </w:tc>
      </w:tr>
      <w:tr w:rsidR="00D625B1" w:rsidRPr="00D625B1" w14:paraId="4CC34B97" w14:textId="77777777" w:rsidTr="00E6137A">
        <w:tc>
          <w:tcPr>
            <w:tcW w:w="565" w:type="dxa"/>
            <w:tcBorders>
              <w:top w:val="single" w:sz="4" w:space="0" w:color="000001"/>
              <w:left w:val="single" w:sz="4" w:space="0" w:color="000001"/>
              <w:bottom w:val="single" w:sz="4" w:space="0" w:color="000001"/>
            </w:tcBorders>
            <w:shd w:val="clear" w:color="auto" w:fill="auto"/>
            <w:vAlign w:val="center"/>
          </w:tcPr>
          <w:p w14:paraId="5C6B7EE8" w14:textId="77777777" w:rsidR="00D625B1" w:rsidRPr="00D625B1" w:rsidRDefault="00D625B1" w:rsidP="00D625B1">
            <w:pPr>
              <w:rPr>
                <w:rFonts w:eastAsia="Calibri"/>
              </w:rPr>
            </w:pPr>
          </w:p>
        </w:tc>
        <w:tc>
          <w:tcPr>
            <w:tcW w:w="3454" w:type="dxa"/>
            <w:tcBorders>
              <w:top w:val="single" w:sz="4" w:space="0" w:color="000001"/>
              <w:left w:val="single" w:sz="4" w:space="0" w:color="000001"/>
              <w:bottom w:val="single" w:sz="4" w:space="0" w:color="000001"/>
            </w:tcBorders>
            <w:shd w:val="clear" w:color="auto" w:fill="auto"/>
          </w:tcPr>
          <w:p w14:paraId="22F07C8D" w14:textId="77777777" w:rsidR="00D625B1" w:rsidRPr="00D625B1" w:rsidRDefault="00D625B1" w:rsidP="00D625B1">
            <w:pPr>
              <w:keepNext/>
              <w:jc w:val="both"/>
              <w:rPr>
                <w:sz w:val="24"/>
                <w:szCs w:val="24"/>
              </w:rPr>
            </w:pPr>
            <w:r w:rsidRPr="00D625B1">
              <w:rPr>
                <w:rFonts w:eastAsia="Calibri"/>
                <w:color w:val="000000"/>
                <w:sz w:val="24"/>
                <w:szCs w:val="24"/>
                <w:lang w:eastAsia="en-US"/>
              </w:rPr>
              <w:t>в том числе:</w:t>
            </w:r>
          </w:p>
        </w:tc>
        <w:tc>
          <w:tcPr>
            <w:tcW w:w="1140" w:type="dxa"/>
            <w:tcBorders>
              <w:top w:val="single" w:sz="4" w:space="0" w:color="000001"/>
              <w:left w:val="single" w:sz="4" w:space="0" w:color="000001"/>
              <w:bottom w:val="single" w:sz="4" w:space="0" w:color="000001"/>
            </w:tcBorders>
            <w:shd w:val="clear" w:color="auto" w:fill="auto"/>
            <w:vAlign w:val="center"/>
          </w:tcPr>
          <w:p w14:paraId="7EE6E0C5" w14:textId="77777777" w:rsidR="00D625B1" w:rsidRPr="00D625B1" w:rsidRDefault="00D625B1" w:rsidP="00D625B1">
            <w:pPr>
              <w:keepNext/>
              <w:snapToGrid w:val="0"/>
              <w:jc w:val="center"/>
              <w:rPr>
                <w:rFonts w:eastAsia="Calibri"/>
                <w:color w:val="000000"/>
                <w:sz w:val="24"/>
                <w:szCs w:val="24"/>
              </w:rPr>
            </w:pPr>
          </w:p>
        </w:tc>
        <w:tc>
          <w:tcPr>
            <w:tcW w:w="1082" w:type="dxa"/>
            <w:tcBorders>
              <w:top w:val="single" w:sz="4" w:space="0" w:color="000001"/>
              <w:left w:val="single" w:sz="4" w:space="0" w:color="000001"/>
              <w:bottom w:val="single" w:sz="4" w:space="0" w:color="000001"/>
            </w:tcBorders>
            <w:shd w:val="clear" w:color="auto" w:fill="auto"/>
            <w:vAlign w:val="center"/>
          </w:tcPr>
          <w:p w14:paraId="7A49E491" w14:textId="77777777" w:rsidR="00D625B1" w:rsidRPr="00D625B1" w:rsidRDefault="00D625B1" w:rsidP="00D625B1">
            <w:pPr>
              <w:keepNext/>
              <w:snapToGrid w:val="0"/>
              <w:jc w:val="center"/>
              <w:rPr>
                <w:rFonts w:eastAsia="Calibri"/>
                <w:color w:val="000000"/>
                <w:sz w:val="24"/>
                <w:szCs w:val="24"/>
              </w:rPr>
            </w:pPr>
          </w:p>
        </w:tc>
        <w:tc>
          <w:tcPr>
            <w:tcW w:w="1124" w:type="dxa"/>
            <w:tcBorders>
              <w:top w:val="single" w:sz="4" w:space="0" w:color="000001"/>
              <w:left w:val="single" w:sz="4" w:space="0" w:color="000001"/>
              <w:bottom w:val="single" w:sz="4" w:space="0" w:color="000001"/>
            </w:tcBorders>
            <w:shd w:val="clear" w:color="auto" w:fill="auto"/>
            <w:vAlign w:val="center"/>
          </w:tcPr>
          <w:p w14:paraId="7FD28A61" w14:textId="77777777" w:rsidR="00D625B1" w:rsidRPr="00D625B1" w:rsidRDefault="00D625B1" w:rsidP="00D625B1">
            <w:pPr>
              <w:keepNext/>
              <w:snapToGrid w:val="0"/>
              <w:jc w:val="center"/>
              <w:rPr>
                <w:rFonts w:eastAsia="Calibri"/>
                <w:color w:val="000000"/>
                <w:sz w:val="24"/>
                <w:szCs w:val="24"/>
              </w:rPr>
            </w:pPr>
          </w:p>
        </w:tc>
        <w:tc>
          <w:tcPr>
            <w:tcW w:w="1021" w:type="dxa"/>
            <w:tcBorders>
              <w:top w:val="single" w:sz="4" w:space="0" w:color="000001"/>
              <w:left w:val="single" w:sz="4" w:space="0" w:color="000001"/>
              <w:bottom w:val="single" w:sz="4" w:space="0" w:color="000001"/>
            </w:tcBorders>
            <w:shd w:val="clear" w:color="auto" w:fill="auto"/>
            <w:vAlign w:val="center"/>
          </w:tcPr>
          <w:p w14:paraId="4B13A73F" w14:textId="77777777" w:rsidR="00D625B1" w:rsidRPr="00D625B1" w:rsidRDefault="00D625B1" w:rsidP="00D625B1">
            <w:pPr>
              <w:keepNext/>
              <w:snapToGrid w:val="0"/>
              <w:jc w:val="center"/>
              <w:rPr>
                <w:rFonts w:eastAsia="Calibri"/>
                <w:color w:val="000000"/>
                <w:sz w:val="24"/>
                <w:szCs w:val="24"/>
              </w:rPr>
            </w:pP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03E70A" w14:textId="77777777" w:rsidR="00D625B1" w:rsidRPr="00D625B1" w:rsidRDefault="00D625B1" w:rsidP="00D625B1">
            <w:pPr>
              <w:keepNext/>
              <w:snapToGrid w:val="0"/>
              <w:jc w:val="center"/>
              <w:rPr>
                <w:rFonts w:eastAsia="Calibri"/>
                <w:color w:val="000000"/>
                <w:sz w:val="24"/>
                <w:szCs w:val="24"/>
              </w:rPr>
            </w:pPr>
          </w:p>
        </w:tc>
      </w:tr>
      <w:tr w:rsidR="00D625B1" w:rsidRPr="00D625B1" w14:paraId="64727D26" w14:textId="77777777" w:rsidTr="00E6137A">
        <w:tc>
          <w:tcPr>
            <w:tcW w:w="565" w:type="dxa"/>
            <w:tcBorders>
              <w:top w:val="single" w:sz="4" w:space="0" w:color="000001"/>
              <w:left w:val="single" w:sz="4" w:space="0" w:color="000001"/>
              <w:bottom w:val="single" w:sz="4" w:space="0" w:color="000001"/>
            </w:tcBorders>
            <w:shd w:val="clear" w:color="auto" w:fill="auto"/>
            <w:vAlign w:val="center"/>
          </w:tcPr>
          <w:p w14:paraId="7B37BB57" w14:textId="77777777" w:rsidR="00D625B1" w:rsidRPr="00D625B1" w:rsidRDefault="00D625B1" w:rsidP="00D625B1">
            <w:r w:rsidRPr="00D625B1">
              <w:rPr>
                <w:rFonts w:eastAsia="Calibri"/>
              </w:rPr>
              <w:t>8.1</w:t>
            </w:r>
          </w:p>
        </w:tc>
        <w:tc>
          <w:tcPr>
            <w:tcW w:w="3454" w:type="dxa"/>
            <w:tcBorders>
              <w:top w:val="single" w:sz="4" w:space="0" w:color="000001"/>
              <w:left w:val="single" w:sz="4" w:space="0" w:color="000001"/>
              <w:bottom w:val="single" w:sz="4" w:space="0" w:color="000001"/>
            </w:tcBorders>
            <w:shd w:val="clear" w:color="auto" w:fill="auto"/>
          </w:tcPr>
          <w:p w14:paraId="241AF07E" w14:textId="77777777" w:rsidR="00D625B1" w:rsidRPr="00D625B1" w:rsidRDefault="00D625B1" w:rsidP="00D625B1">
            <w:pPr>
              <w:keepNext/>
              <w:jc w:val="both"/>
              <w:rPr>
                <w:sz w:val="24"/>
                <w:szCs w:val="24"/>
              </w:rPr>
            </w:pPr>
            <w:r w:rsidRPr="00D625B1">
              <w:rPr>
                <w:color w:val="000000"/>
                <w:sz w:val="24"/>
                <w:szCs w:val="24"/>
              </w:rPr>
              <w:t>индивидуальных предпринимателей, ед.</w:t>
            </w:r>
          </w:p>
        </w:tc>
        <w:tc>
          <w:tcPr>
            <w:tcW w:w="1140" w:type="dxa"/>
            <w:tcBorders>
              <w:top w:val="single" w:sz="4" w:space="0" w:color="000001"/>
              <w:left w:val="single" w:sz="4" w:space="0" w:color="000001"/>
              <w:bottom w:val="single" w:sz="4" w:space="0" w:color="000001"/>
            </w:tcBorders>
            <w:shd w:val="clear" w:color="auto" w:fill="auto"/>
            <w:vAlign w:val="center"/>
          </w:tcPr>
          <w:p w14:paraId="3888DD3A" w14:textId="77777777" w:rsidR="00D625B1" w:rsidRPr="00D625B1" w:rsidRDefault="00D625B1" w:rsidP="00D625B1">
            <w:pPr>
              <w:keepNext/>
              <w:jc w:val="center"/>
              <w:rPr>
                <w:sz w:val="24"/>
                <w:szCs w:val="24"/>
              </w:rPr>
            </w:pPr>
            <w:r w:rsidRPr="00D625B1">
              <w:rPr>
                <w:rFonts w:eastAsia="Calibri"/>
                <w:color w:val="000000"/>
                <w:sz w:val="24"/>
                <w:szCs w:val="24"/>
                <w:lang w:eastAsia="en-US"/>
              </w:rPr>
              <w:t>4</w:t>
            </w:r>
          </w:p>
        </w:tc>
        <w:tc>
          <w:tcPr>
            <w:tcW w:w="1082" w:type="dxa"/>
            <w:tcBorders>
              <w:top w:val="single" w:sz="4" w:space="0" w:color="000001"/>
              <w:left w:val="single" w:sz="4" w:space="0" w:color="000001"/>
              <w:bottom w:val="single" w:sz="4" w:space="0" w:color="000001"/>
            </w:tcBorders>
            <w:shd w:val="clear" w:color="auto" w:fill="auto"/>
            <w:vAlign w:val="center"/>
          </w:tcPr>
          <w:p w14:paraId="759BD089" w14:textId="77777777" w:rsidR="00D625B1" w:rsidRPr="00D625B1" w:rsidRDefault="00D625B1" w:rsidP="00D625B1">
            <w:pPr>
              <w:keepNext/>
              <w:jc w:val="center"/>
              <w:rPr>
                <w:sz w:val="24"/>
                <w:szCs w:val="24"/>
              </w:rPr>
            </w:pPr>
            <w:r w:rsidRPr="00D625B1">
              <w:rPr>
                <w:rFonts w:eastAsia="Calibri"/>
                <w:color w:val="000000"/>
                <w:sz w:val="24"/>
                <w:szCs w:val="24"/>
                <w:lang w:eastAsia="en-US"/>
              </w:rPr>
              <w:t>4</w:t>
            </w:r>
          </w:p>
        </w:tc>
        <w:tc>
          <w:tcPr>
            <w:tcW w:w="1124" w:type="dxa"/>
            <w:tcBorders>
              <w:top w:val="single" w:sz="4" w:space="0" w:color="000001"/>
              <w:left w:val="single" w:sz="4" w:space="0" w:color="000001"/>
              <w:bottom w:val="single" w:sz="4" w:space="0" w:color="000001"/>
            </w:tcBorders>
            <w:shd w:val="clear" w:color="auto" w:fill="auto"/>
            <w:vAlign w:val="center"/>
          </w:tcPr>
          <w:p w14:paraId="759C0922" w14:textId="77777777" w:rsidR="00D625B1" w:rsidRPr="00D625B1" w:rsidRDefault="00D625B1" w:rsidP="00D625B1">
            <w:pPr>
              <w:keepNext/>
              <w:jc w:val="center"/>
              <w:rPr>
                <w:sz w:val="24"/>
                <w:szCs w:val="24"/>
              </w:rPr>
            </w:pPr>
            <w:r w:rsidRPr="00D625B1">
              <w:rPr>
                <w:rFonts w:eastAsia="Calibri"/>
                <w:color w:val="000000"/>
                <w:sz w:val="24"/>
                <w:szCs w:val="24"/>
                <w:lang w:eastAsia="en-US"/>
              </w:rPr>
              <w:t>4</w:t>
            </w:r>
          </w:p>
        </w:tc>
        <w:tc>
          <w:tcPr>
            <w:tcW w:w="1021" w:type="dxa"/>
            <w:tcBorders>
              <w:top w:val="single" w:sz="4" w:space="0" w:color="000001"/>
              <w:left w:val="single" w:sz="4" w:space="0" w:color="000001"/>
              <w:bottom w:val="single" w:sz="4" w:space="0" w:color="000001"/>
            </w:tcBorders>
            <w:shd w:val="clear" w:color="auto" w:fill="auto"/>
            <w:vAlign w:val="center"/>
          </w:tcPr>
          <w:p w14:paraId="7E1756CF" w14:textId="77777777" w:rsidR="00D625B1" w:rsidRPr="00D625B1" w:rsidRDefault="00D625B1" w:rsidP="00D625B1">
            <w:pPr>
              <w:keepNext/>
              <w:jc w:val="center"/>
              <w:rPr>
                <w:sz w:val="24"/>
                <w:szCs w:val="24"/>
              </w:rPr>
            </w:pPr>
            <w:r w:rsidRPr="00D625B1">
              <w:rPr>
                <w:rFonts w:eastAsia="Calibri"/>
                <w:color w:val="000000"/>
                <w:sz w:val="24"/>
                <w:szCs w:val="24"/>
                <w:lang w:eastAsia="en-US"/>
              </w:rPr>
              <w:t>4</w:t>
            </w: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6A2DF8" w14:textId="77777777" w:rsidR="00D625B1" w:rsidRPr="00D625B1" w:rsidRDefault="00D625B1" w:rsidP="00D625B1">
            <w:pPr>
              <w:keepNext/>
              <w:jc w:val="center"/>
              <w:rPr>
                <w:sz w:val="24"/>
                <w:szCs w:val="24"/>
              </w:rPr>
            </w:pPr>
            <w:r w:rsidRPr="00D625B1">
              <w:rPr>
                <w:rFonts w:eastAsia="Calibri"/>
                <w:color w:val="000000"/>
                <w:sz w:val="24"/>
                <w:szCs w:val="24"/>
                <w:lang w:eastAsia="en-US"/>
              </w:rPr>
              <w:t>3</w:t>
            </w:r>
          </w:p>
        </w:tc>
      </w:tr>
      <w:tr w:rsidR="00D625B1" w:rsidRPr="00D625B1" w14:paraId="47CE2C00" w14:textId="77777777" w:rsidTr="00E6137A">
        <w:tc>
          <w:tcPr>
            <w:tcW w:w="565" w:type="dxa"/>
            <w:tcBorders>
              <w:top w:val="single" w:sz="4" w:space="0" w:color="000001"/>
              <w:left w:val="single" w:sz="4" w:space="0" w:color="000001"/>
              <w:bottom w:val="single" w:sz="4" w:space="0" w:color="000001"/>
            </w:tcBorders>
            <w:shd w:val="clear" w:color="auto" w:fill="auto"/>
            <w:vAlign w:val="center"/>
          </w:tcPr>
          <w:p w14:paraId="173816E4" w14:textId="77777777" w:rsidR="00D625B1" w:rsidRPr="00D625B1" w:rsidRDefault="00D625B1" w:rsidP="00D625B1">
            <w:r w:rsidRPr="00D625B1">
              <w:rPr>
                <w:rFonts w:eastAsia="Calibri"/>
              </w:rPr>
              <w:t>9.</w:t>
            </w:r>
          </w:p>
        </w:tc>
        <w:tc>
          <w:tcPr>
            <w:tcW w:w="3454" w:type="dxa"/>
            <w:tcBorders>
              <w:top w:val="single" w:sz="4" w:space="0" w:color="000001"/>
              <w:left w:val="single" w:sz="4" w:space="0" w:color="000001"/>
              <w:bottom w:val="single" w:sz="4" w:space="0" w:color="000001"/>
            </w:tcBorders>
            <w:shd w:val="clear" w:color="auto" w:fill="auto"/>
          </w:tcPr>
          <w:p w14:paraId="5DD2D483" w14:textId="77777777" w:rsidR="00D625B1" w:rsidRPr="00D625B1" w:rsidRDefault="00D625B1" w:rsidP="00D625B1">
            <w:pPr>
              <w:keepNext/>
              <w:jc w:val="both"/>
              <w:rPr>
                <w:sz w:val="24"/>
                <w:szCs w:val="24"/>
              </w:rPr>
            </w:pPr>
            <w:r w:rsidRPr="00D625B1">
              <w:rPr>
                <w:color w:val="000000"/>
                <w:sz w:val="24"/>
                <w:szCs w:val="24"/>
              </w:rPr>
              <w:t>Количество единиц подвижного состава общественного транспорта, ед.</w:t>
            </w:r>
          </w:p>
        </w:tc>
        <w:tc>
          <w:tcPr>
            <w:tcW w:w="1140" w:type="dxa"/>
            <w:tcBorders>
              <w:top w:val="single" w:sz="4" w:space="0" w:color="000001"/>
              <w:left w:val="single" w:sz="4" w:space="0" w:color="000001"/>
              <w:bottom w:val="single" w:sz="4" w:space="0" w:color="000001"/>
            </w:tcBorders>
            <w:shd w:val="clear" w:color="auto" w:fill="auto"/>
            <w:vAlign w:val="center"/>
          </w:tcPr>
          <w:p w14:paraId="7C2F7B74" w14:textId="77777777" w:rsidR="00D625B1" w:rsidRPr="00D625B1" w:rsidRDefault="00D625B1" w:rsidP="00D625B1">
            <w:pPr>
              <w:keepNext/>
              <w:jc w:val="center"/>
              <w:rPr>
                <w:sz w:val="24"/>
                <w:szCs w:val="24"/>
              </w:rPr>
            </w:pPr>
            <w:r w:rsidRPr="00D625B1">
              <w:rPr>
                <w:rFonts w:eastAsia="Calibri"/>
                <w:color w:val="000000"/>
                <w:sz w:val="24"/>
                <w:szCs w:val="24"/>
                <w:lang w:eastAsia="en-US"/>
              </w:rPr>
              <w:t>30</w:t>
            </w:r>
          </w:p>
        </w:tc>
        <w:tc>
          <w:tcPr>
            <w:tcW w:w="1082" w:type="dxa"/>
            <w:tcBorders>
              <w:top w:val="single" w:sz="4" w:space="0" w:color="000001"/>
              <w:left w:val="single" w:sz="4" w:space="0" w:color="000001"/>
              <w:bottom w:val="single" w:sz="4" w:space="0" w:color="000001"/>
            </w:tcBorders>
            <w:shd w:val="clear" w:color="auto" w:fill="auto"/>
            <w:vAlign w:val="center"/>
          </w:tcPr>
          <w:p w14:paraId="44A0177D" w14:textId="77777777" w:rsidR="00D625B1" w:rsidRPr="00D625B1" w:rsidRDefault="00D625B1" w:rsidP="00D625B1">
            <w:pPr>
              <w:keepNext/>
              <w:jc w:val="center"/>
              <w:rPr>
                <w:sz w:val="24"/>
                <w:szCs w:val="24"/>
              </w:rPr>
            </w:pPr>
            <w:r w:rsidRPr="00D625B1">
              <w:rPr>
                <w:rFonts w:eastAsia="Calibri"/>
                <w:color w:val="000000"/>
                <w:sz w:val="24"/>
                <w:szCs w:val="24"/>
                <w:lang w:eastAsia="en-US"/>
              </w:rPr>
              <w:t>30</w:t>
            </w:r>
          </w:p>
        </w:tc>
        <w:tc>
          <w:tcPr>
            <w:tcW w:w="1124" w:type="dxa"/>
            <w:tcBorders>
              <w:top w:val="single" w:sz="4" w:space="0" w:color="000001"/>
              <w:left w:val="single" w:sz="4" w:space="0" w:color="000001"/>
              <w:bottom w:val="single" w:sz="4" w:space="0" w:color="000001"/>
            </w:tcBorders>
            <w:shd w:val="clear" w:color="auto" w:fill="auto"/>
            <w:vAlign w:val="center"/>
          </w:tcPr>
          <w:p w14:paraId="4CB1E41C" w14:textId="77777777" w:rsidR="00D625B1" w:rsidRPr="00D625B1" w:rsidRDefault="00D625B1" w:rsidP="00D625B1">
            <w:pPr>
              <w:keepNext/>
              <w:jc w:val="center"/>
              <w:rPr>
                <w:sz w:val="24"/>
                <w:szCs w:val="24"/>
              </w:rPr>
            </w:pPr>
            <w:r w:rsidRPr="00D625B1">
              <w:rPr>
                <w:rFonts w:eastAsia="Calibri"/>
                <w:color w:val="000000"/>
                <w:sz w:val="24"/>
                <w:szCs w:val="24"/>
                <w:lang w:eastAsia="en-US"/>
              </w:rPr>
              <w:t>30</w:t>
            </w:r>
          </w:p>
        </w:tc>
        <w:tc>
          <w:tcPr>
            <w:tcW w:w="1021" w:type="dxa"/>
            <w:tcBorders>
              <w:top w:val="single" w:sz="4" w:space="0" w:color="000001"/>
              <w:left w:val="single" w:sz="4" w:space="0" w:color="000001"/>
              <w:bottom w:val="single" w:sz="4" w:space="0" w:color="000001"/>
            </w:tcBorders>
            <w:shd w:val="clear" w:color="auto" w:fill="auto"/>
            <w:vAlign w:val="center"/>
          </w:tcPr>
          <w:p w14:paraId="5F88EDDF" w14:textId="77777777" w:rsidR="00D625B1" w:rsidRPr="00D625B1" w:rsidRDefault="00D625B1" w:rsidP="00D625B1">
            <w:pPr>
              <w:keepNext/>
              <w:jc w:val="center"/>
              <w:rPr>
                <w:sz w:val="24"/>
                <w:szCs w:val="24"/>
              </w:rPr>
            </w:pPr>
            <w:r w:rsidRPr="00D625B1">
              <w:rPr>
                <w:rFonts w:eastAsia="Calibri"/>
                <w:color w:val="000000"/>
                <w:sz w:val="24"/>
                <w:szCs w:val="24"/>
                <w:lang w:eastAsia="en-US"/>
              </w:rPr>
              <w:t>30</w:t>
            </w: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1A6CD7" w14:textId="77777777" w:rsidR="00D625B1" w:rsidRPr="00D625B1" w:rsidRDefault="00D625B1" w:rsidP="00D625B1">
            <w:pPr>
              <w:keepNext/>
              <w:jc w:val="center"/>
              <w:rPr>
                <w:sz w:val="24"/>
                <w:szCs w:val="24"/>
              </w:rPr>
            </w:pPr>
            <w:r w:rsidRPr="00D625B1">
              <w:rPr>
                <w:rFonts w:eastAsia="Calibri"/>
                <w:color w:val="000000"/>
                <w:sz w:val="24"/>
                <w:szCs w:val="24"/>
                <w:lang w:eastAsia="en-US"/>
              </w:rPr>
              <w:t>30</w:t>
            </w:r>
          </w:p>
        </w:tc>
      </w:tr>
      <w:tr w:rsidR="00D625B1" w:rsidRPr="00D625B1" w14:paraId="6193C118" w14:textId="77777777" w:rsidTr="00E6137A">
        <w:tc>
          <w:tcPr>
            <w:tcW w:w="565" w:type="dxa"/>
            <w:tcBorders>
              <w:top w:val="single" w:sz="4" w:space="0" w:color="000001"/>
              <w:left w:val="single" w:sz="4" w:space="0" w:color="000001"/>
              <w:bottom w:val="single" w:sz="4" w:space="0" w:color="000001"/>
            </w:tcBorders>
            <w:shd w:val="clear" w:color="auto" w:fill="auto"/>
            <w:vAlign w:val="center"/>
          </w:tcPr>
          <w:p w14:paraId="4B7AE92C" w14:textId="77777777" w:rsidR="00D625B1" w:rsidRPr="00D625B1" w:rsidRDefault="00D625B1" w:rsidP="00D625B1">
            <w:pPr>
              <w:rPr>
                <w:rFonts w:eastAsia="Calibri"/>
              </w:rPr>
            </w:pPr>
          </w:p>
        </w:tc>
        <w:tc>
          <w:tcPr>
            <w:tcW w:w="3454" w:type="dxa"/>
            <w:tcBorders>
              <w:top w:val="single" w:sz="4" w:space="0" w:color="000001"/>
              <w:left w:val="single" w:sz="4" w:space="0" w:color="000001"/>
              <w:bottom w:val="single" w:sz="4" w:space="0" w:color="000001"/>
            </w:tcBorders>
            <w:shd w:val="clear" w:color="auto" w:fill="auto"/>
          </w:tcPr>
          <w:p w14:paraId="45500969" w14:textId="77777777" w:rsidR="00D625B1" w:rsidRPr="00D625B1" w:rsidRDefault="00D625B1" w:rsidP="00D625B1">
            <w:pPr>
              <w:keepNext/>
              <w:jc w:val="both"/>
              <w:rPr>
                <w:sz w:val="24"/>
                <w:szCs w:val="24"/>
              </w:rPr>
            </w:pPr>
            <w:r w:rsidRPr="00D625B1">
              <w:rPr>
                <w:color w:val="000000"/>
                <w:sz w:val="24"/>
                <w:szCs w:val="24"/>
              </w:rPr>
              <w:t>в том числе:</w:t>
            </w:r>
          </w:p>
        </w:tc>
        <w:tc>
          <w:tcPr>
            <w:tcW w:w="1140" w:type="dxa"/>
            <w:tcBorders>
              <w:top w:val="single" w:sz="4" w:space="0" w:color="000001"/>
              <w:left w:val="single" w:sz="4" w:space="0" w:color="000001"/>
              <w:bottom w:val="single" w:sz="4" w:space="0" w:color="000001"/>
            </w:tcBorders>
            <w:shd w:val="clear" w:color="auto" w:fill="auto"/>
            <w:vAlign w:val="center"/>
          </w:tcPr>
          <w:p w14:paraId="2A85E57A" w14:textId="77777777" w:rsidR="00D625B1" w:rsidRPr="00D625B1" w:rsidRDefault="00D625B1" w:rsidP="00D625B1">
            <w:pPr>
              <w:keepNext/>
              <w:snapToGrid w:val="0"/>
              <w:jc w:val="center"/>
              <w:rPr>
                <w:rFonts w:eastAsia="Calibri"/>
                <w:color w:val="000000"/>
                <w:sz w:val="24"/>
                <w:szCs w:val="24"/>
              </w:rPr>
            </w:pPr>
          </w:p>
        </w:tc>
        <w:tc>
          <w:tcPr>
            <w:tcW w:w="1082" w:type="dxa"/>
            <w:tcBorders>
              <w:top w:val="single" w:sz="4" w:space="0" w:color="000001"/>
              <w:left w:val="single" w:sz="4" w:space="0" w:color="000001"/>
              <w:bottom w:val="single" w:sz="4" w:space="0" w:color="000001"/>
            </w:tcBorders>
            <w:shd w:val="clear" w:color="auto" w:fill="auto"/>
            <w:vAlign w:val="center"/>
          </w:tcPr>
          <w:p w14:paraId="6DC1351C" w14:textId="77777777" w:rsidR="00D625B1" w:rsidRPr="00D625B1" w:rsidRDefault="00D625B1" w:rsidP="00D625B1">
            <w:pPr>
              <w:keepNext/>
              <w:snapToGrid w:val="0"/>
              <w:jc w:val="center"/>
              <w:rPr>
                <w:rFonts w:eastAsia="Calibri"/>
                <w:color w:val="000000"/>
                <w:sz w:val="24"/>
                <w:szCs w:val="24"/>
              </w:rPr>
            </w:pPr>
          </w:p>
        </w:tc>
        <w:tc>
          <w:tcPr>
            <w:tcW w:w="1124" w:type="dxa"/>
            <w:tcBorders>
              <w:top w:val="single" w:sz="4" w:space="0" w:color="000001"/>
              <w:left w:val="single" w:sz="4" w:space="0" w:color="000001"/>
              <w:bottom w:val="single" w:sz="4" w:space="0" w:color="000001"/>
            </w:tcBorders>
            <w:shd w:val="clear" w:color="auto" w:fill="auto"/>
            <w:vAlign w:val="center"/>
          </w:tcPr>
          <w:p w14:paraId="281F716E" w14:textId="77777777" w:rsidR="00D625B1" w:rsidRPr="00D625B1" w:rsidRDefault="00D625B1" w:rsidP="00D625B1">
            <w:pPr>
              <w:keepNext/>
              <w:snapToGrid w:val="0"/>
              <w:jc w:val="center"/>
              <w:rPr>
                <w:rFonts w:eastAsia="Calibri"/>
                <w:color w:val="000000"/>
                <w:sz w:val="24"/>
                <w:szCs w:val="24"/>
              </w:rPr>
            </w:pPr>
          </w:p>
        </w:tc>
        <w:tc>
          <w:tcPr>
            <w:tcW w:w="1021" w:type="dxa"/>
            <w:tcBorders>
              <w:top w:val="single" w:sz="4" w:space="0" w:color="000001"/>
              <w:left w:val="single" w:sz="4" w:space="0" w:color="000001"/>
              <w:bottom w:val="single" w:sz="4" w:space="0" w:color="000001"/>
            </w:tcBorders>
            <w:shd w:val="clear" w:color="auto" w:fill="auto"/>
            <w:vAlign w:val="center"/>
          </w:tcPr>
          <w:p w14:paraId="594F3EFC" w14:textId="77777777" w:rsidR="00D625B1" w:rsidRPr="00D625B1" w:rsidRDefault="00D625B1" w:rsidP="00D625B1">
            <w:pPr>
              <w:keepNext/>
              <w:snapToGrid w:val="0"/>
              <w:jc w:val="center"/>
              <w:rPr>
                <w:rFonts w:eastAsia="Calibri"/>
                <w:color w:val="000000"/>
                <w:sz w:val="24"/>
                <w:szCs w:val="24"/>
              </w:rPr>
            </w:pP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3021F6" w14:textId="77777777" w:rsidR="00D625B1" w:rsidRPr="00D625B1" w:rsidRDefault="00D625B1" w:rsidP="00D625B1">
            <w:pPr>
              <w:keepNext/>
              <w:snapToGrid w:val="0"/>
              <w:jc w:val="center"/>
              <w:rPr>
                <w:rFonts w:eastAsia="Calibri"/>
                <w:color w:val="000000"/>
                <w:sz w:val="24"/>
                <w:szCs w:val="24"/>
              </w:rPr>
            </w:pPr>
          </w:p>
        </w:tc>
      </w:tr>
      <w:tr w:rsidR="00D625B1" w:rsidRPr="00D625B1" w14:paraId="243979E4" w14:textId="77777777" w:rsidTr="00E6137A">
        <w:tc>
          <w:tcPr>
            <w:tcW w:w="565" w:type="dxa"/>
            <w:tcBorders>
              <w:top w:val="single" w:sz="4" w:space="0" w:color="000001"/>
              <w:left w:val="single" w:sz="4" w:space="0" w:color="000001"/>
              <w:bottom w:val="single" w:sz="4" w:space="0" w:color="000001"/>
            </w:tcBorders>
            <w:shd w:val="clear" w:color="auto" w:fill="auto"/>
            <w:vAlign w:val="center"/>
          </w:tcPr>
          <w:p w14:paraId="7C6390AE" w14:textId="77777777" w:rsidR="00D625B1" w:rsidRPr="00D625B1" w:rsidRDefault="00D625B1" w:rsidP="00D625B1">
            <w:r w:rsidRPr="00D625B1">
              <w:rPr>
                <w:rFonts w:eastAsia="Calibri"/>
              </w:rPr>
              <w:t>9.1</w:t>
            </w:r>
          </w:p>
        </w:tc>
        <w:tc>
          <w:tcPr>
            <w:tcW w:w="3454" w:type="dxa"/>
            <w:tcBorders>
              <w:top w:val="single" w:sz="4" w:space="0" w:color="000001"/>
              <w:left w:val="single" w:sz="4" w:space="0" w:color="000001"/>
              <w:bottom w:val="single" w:sz="4" w:space="0" w:color="000001"/>
            </w:tcBorders>
            <w:shd w:val="clear" w:color="auto" w:fill="auto"/>
          </w:tcPr>
          <w:p w14:paraId="12B250AF" w14:textId="77777777" w:rsidR="00D625B1" w:rsidRPr="00D625B1" w:rsidRDefault="00D625B1" w:rsidP="00D625B1">
            <w:pPr>
              <w:keepNext/>
              <w:jc w:val="both"/>
              <w:rPr>
                <w:sz w:val="24"/>
                <w:szCs w:val="24"/>
              </w:rPr>
            </w:pPr>
            <w:r w:rsidRPr="00D625B1">
              <w:rPr>
                <w:color w:val="000000"/>
                <w:sz w:val="24"/>
                <w:szCs w:val="24"/>
              </w:rPr>
              <w:t>троллейбусов, ед.</w:t>
            </w:r>
          </w:p>
        </w:tc>
        <w:tc>
          <w:tcPr>
            <w:tcW w:w="1140" w:type="dxa"/>
            <w:tcBorders>
              <w:top w:val="single" w:sz="4" w:space="0" w:color="000001"/>
              <w:left w:val="single" w:sz="4" w:space="0" w:color="000001"/>
              <w:bottom w:val="single" w:sz="4" w:space="0" w:color="000001"/>
            </w:tcBorders>
            <w:shd w:val="clear" w:color="auto" w:fill="auto"/>
            <w:vAlign w:val="center"/>
          </w:tcPr>
          <w:p w14:paraId="5DCE0B96" w14:textId="77777777" w:rsidR="00D625B1" w:rsidRPr="00D625B1" w:rsidRDefault="00D625B1" w:rsidP="00D625B1">
            <w:pPr>
              <w:keepNext/>
              <w:jc w:val="center"/>
              <w:rPr>
                <w:sz w:val="24"/>
                <w:szCs w:val="24"/>
              </w:rPr>
            </w:pPr>
            <w:r w:rsidRPr="00D625B1">
              <w:rPr>
                <w:rFonts w:eastAsia="Calibri"/>
                <w:color w:val="000000"/>
                <w:sz w:val="24"/>
                <w:szCs w:val="24"/>
                <w:lang w:eastAsia="en-US"/>
              </w:rPr>
              <w:t>-</w:t>
            </w:r>
          </w:p>
        </w:tc>
        <w:tc>
          <w:tcPr>
            <w:tcW w:w="1082" w:type="dxa"/>
            <w:tcBorders>
              <w:top w:val="single" w:sz="4" w:space="0" w:color="000001"/>
              <w:left w:val="single" w:sz="4" w:space="0" w:color="000001"/>
              <w:bottom w:val="single" w:sz="4" w:space="0" w:color="000001"/>
            </w:tcBorders>
            <w:shd w:val="clear" w:color="auto" w:fill="auto"/>
            <w:vAlign w:val="center"/>
          </w:tcPr>
          <w:p w14:paraId="449F544E" w14:textId="77777777" w:rsidR="00D625B1" w:rsidRPr="00D625B1" w:rsidRDefault="00D625B1" w:rsidP="00D625B1">
            <w:pPr>
              <w:keepNext/>
              <w:jc w:val="center"/>
              <w:rPr>
                <w:sz w:val="24"/>
                <w:szCs w:val="24"/>
              </w:rPr>
            </w:pPr>
            <w:r w:rsidRPr="00D625B1">
              <w:rPr>
                <w:rFonts w:eastAsia="Calibri"/>
                <w:color w:val="000000"/>
                <w:sz w:val="24"/>
                <w:szCs w:val="24"/>
                <w:lang w:eastAsia="en-US"/>
              </w:rPr>
              <w:t>-</w:t>
            </w:r>
          </w:p>
        </w:tc>
        <w:tc>
          <w:tcPr>
            <w:tcW w:w="1124" w:type="dxa"/>
            <w:tcBorders>
              <w:top w:val="single" w:sz="4" w:space="0" w:color="000001"/>
              <w:left w:val="single" w:sz="4" w:space="0" w:color="000001"/>
              <w:bottom w:val="single" w:sz="4" w:space="0" w:color="000001"/>
            </w:tcBorders>
            <w:shd w:val="clear" w:color="auto" w:fill="auto"/>
            <w:vAlign w:val="center"/>
          </w:tcPr>
          <w:p w14:paraId="2F7213DF" w14:textId="77777777" w:rsidR="00D625B1" w:rsidRPr="00D625B1" w:rsidRDefault="00D625B1" w:rsidP="00D625B1">
            <w:pPr>
              <w:keepNext/>
              <w:jc w:val="center"/>
              <w:rPr>
                <w:sz w:val="24"/>
                <w:szCs w:val="24"/>
              </w:rPr>
            </w:pPr>
            <w:r w:rsidRPr="00D625B1">
              <w:rPr>
                <w:rFonts w:eastAsia="Calibri"/>
                <w:color w:val="000000"/>
                <w:sz w:val="24"/>
                <w:szCs w:val="24"/>
                <w:lang w:eastAsia="en-US"/>
              </w:rPr>
              <w:t>-</w:t>
            </w:r>
          </w:p>
        </w:tc>
        <w:tc>
          <w:tcPr>
            <w:tcW w:w="1021" w:type="dxa"/>
            <w:tcBorders>
              <w:top w:val="single" w:sz="4" w:space="0" w:color="000001"/>
              <w:left w:val="single" w:sz="4" w:space="0" w:color="000001"/>
              <w:bottom w:val="single" w:sz="4" w:space="0" w:color="000001"/>
            </w:tcBorders>
            <w:shd w:val="clear" w:color="auto" w:fill="auto"/>
            <w:vAlign w:val="center"/>
          </w:tcPr>
          <w:p w14:paraId="46711C31" w14:textId="77777777" w:rsidR="00D625B1" w:rsidRPr="00D625B1" w:rsidRDefault="00D625B1" w:rsidP="00D625B1">
            <w:pPr>
              <w:keepNext/>
              <w:jc w:val="center"/>
              <w:rPr>
                <w:sz w:val="24"/>
                <w:szCs w:val="24"/>
              </w:rPr>
            </w:pPr>
            <w:r w:rsidRPr="00D625B1">
              <w:rPr>
                <w:rFonts w:eastAsia="Calibri"/>
                <w:color w:val="000000"/>
                <w:sz w:val="24"/>
                <w:szCs w:val="24"/>
                <w:lang w:eastAsia="en-US"/>
              </w:rPr>
              <w:t>-</w:t>
            </w: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5356E5" w14:textId="77777777" w:rsidR="00D625B1" w:rsidRPr="00D625B1" w:rsidRDefault="00D625B1" w:rsidP="00D625B1">
            <w:pPr>
              <w:keepNext/>
              <w:jc w:val="center"/>
              <w:rPr>
                <w:sz w:val="24"/>
                <w:szCs w:val="24"/>
              </w:rPr>
            </w:pPr>
            <w:r w:rsidRPr="00D625B1">
              <w:rPr>
                <w:rFonts w:eastAsia="Calibri"/>
                <w:color w:val="000000"/>
                <w:sz w:val="24"/>
                <w:szCs w:val="24"/>
                <w:lang w:eastAsia="en-US"/>
              </w:rPr>
              <w:t>-</w:t>
            </w:r>
          </w:p>
        </w:tc>
      </w:tr>
      <w:tr w:rsidR="00D625B1" w:rsidRPr="00D625B1" w14:paraId="0C328B0C" w14:textId="77777777" w:rsidTr="00E6137A">
        <w:tc>
          <w:tcPr>
            <w:tcW w:w="565" w:type="dxa"/>
            <w:tcBorders>
              <w:top w:val="single" w:sz="4" w:space="0" w:color="000001"/>
              <w:left w:val="single" w:sz="4" w:space="0" w:color="000001"/>
              <w:bottom w:val="single" w:sz="4" w:space="0" w:color="000001"/>
            </w:tcBorders>
            <w:shd w:val="clear" w:color="auto" w:fill="auto"/>
            <w:vAlign w:val="center"/>
          </w:tcPr>
          <w:p w14:paraId="4C05EC7B" w14:textId="77777777" w:rsidR="00D625B1" w:rsidRPr="00D625B1" w:rsidRDefault="00D625B1" w:rsidP="00D625B1">
            <w:r w:rsidRPr="00D625B1">
              <w:rPr>
                <w:rFonts w:eastAsia="Calibri"/>
              </w:rPr>
              <w:t>9.2</w:t>
            </w:r>
          </w:p>
        </w:tc>
        <w:tc>
          <w:tcPr>
            <w:tcW w:w="3454" w:type="dxa"/>
            <w:tcBorders>
              <w:top w:val="single" w:sz="4" w:space="0" w:color="000001"/>
              <w:left w:val="single" w:sz="4" w:space="0" w:color="000001"/>
              <w:bottom w:val="single" w:sz="4" w:space="0" w:color="000001"/>
            </w:tcBorders>
            <w:shd w:val="clear" w:color="auto" w:fill="auto"/>
          </w:tcPr>
          <w:p w14:paraId="1A4DFD8F" w14:textId="77777777" w:rsidR="00D625B1" w:rsidRPr="00D625B1" w:rsidRDefault="00D625B1" w:rsidP="00D625B1">
            <w:pPr>
              <w:keepNext/>
              <w:jc w:val="both"/>
              <w:rPr>
                <w:sz w:val="24"/>
                <w:szCs w:val="24"/>
              </w:rPr>
            </w:pPr>
            <w:r w:rsidRPr="00D625B1">
              <w:rPr>
                <w:color w:val="000000"/>
                <w:sz w:val="24"/>
                <w:szCs w:val="24"/>
              </w:rPr>
              <w:t>автобусов, ед.</w:t>
            </w:r>
          </w:p>
        </w:tc>
        <w:tc>
          <w:tcPr>
            <w:tcW w:w="1140" w:type="dxa"/>
            <w:tcBorders>
              <w:top w:val="single" w:sz="4" w:space="0" w:color="000001"/>
              <w:left w:val="single" w:sz="4" w:space="0" w:color="000001"/>
              <w:bottom w:val="single" w:sz="4" w:space="0" w:color="000001"/>
            </w:tcBorders>
            <w:shd w:val="clear" w:color="auto" w:fill="auto"/>
            <w:vAlign w:val="center"/>
          </w:tcPr>
          <w:p w14:paraId="3D050661" w14:textId="77777777" w:rsidR="00D625B1" w:rsidRPr="00D625B1" w:rsidRDefault="00D625B1" w:rsidP="00D625B1">
            <w:pPr>
              <w:keepNext/>
              <w:jc w:val="center"/>
              <w:rPr>
                <w:sz w:val="24"/>
                <w:szCs w:val="24"/>
              </w:rPr>
            </w:pPr>
            <w:r w:rsidRPr="00D625B1">
              <w:rPr>
                <w:rFonts w:eastAsia="Calibri"/>
                <w:color w:val="000000"/>
                <w:sz w:val="24"/>
                <w:szCs w:val="24"/>
                <w:lang w:eastAsia="en-US"/>
              </w:rPr>
              <w:t>30</w:t>
            </w:r>
          </w:p>
        </w:tc>
        <w:tc>
          <w:tcPr>
            <w:tcW w:w="1082" w:type="dxa"/>
            <w:tcBorders>
              <w:top w:val="single" w:sz="4" w:space="0" w:color="000001"/>
              <w:left w:val="single" w:sz="4" w:space="0" w:color="000001"/>
              <w:bottom w:val="single" w:sz="4" w:space="0" w:color="000001"/>
            </w:tcBorders>
            <w:shd w:val="clear" w:color="auto" w:fill="auto"/>
            <w:vAlign w:val="center"/>
          </w:tcPr>
          <w:p w14:paraId="04D29042" w14:textId="77777777" w:rsidR="00D625B1" w:rsidRPr="00D625B1" w:rsidRDefault="00D625B1" w:rsidP="00D625B1">
            <w:pPr>
              <w:keepNext/>
              <w:jc w:val="center"/>
              <w:rPr>
                <w:sz w:val="24"/>
                <w:szCs w:val="24"/>
              </w:rPr>
            </w:pPr>
            <w:r w:rsidRPr="00D625B1">
              <w:rPr>
                <w:rFonts w:eastAsia="Calibri"/>
                <w:color w:val="000000"/>
                <w:sz w:val="24"/>
                <w:szCs w:val="24"/>
                <w:lang w:eastAsia="en-US"/>
              </w:rPr>
              <w:t>30</w:t>
            </w:r>
          </w:p>
        </w:tc>
        <w:tc>
          <w:tcPr>
            <w:tcW w:w="1124" w:type="dxa"/>
            <w:tcBorders>
              <w:top w:val="single" w:sz="4" w:space="0" w:color="000001"/>
              <w:left w:val="single" w:sz="4" w:space="0" w:color="000001"/>
              <w:bottom w:val="single" w:sz="4" w:space="0" w:color="000001"/>
            </w:tcBorders>
            <w:shd w:val="clear" w:color="auto" w:fill="auto"/>
            <w:vAlign w:val="center"/>
          </w:tcPr>
          <w:p w14:paraId="1CF4DF5D" w14:textId="77777777" w:rsidR="00D625B1" w:rsidRPr="00D625B1" w:rsidRDefault="00D625B1" w:rsidP="00D625B1">
            <w:pPr>
              <w:keepNext/>
              <w:jc w:val="center"/>
              <w:rPr>
                <w:sz w:val="24"/>
                <w:szCs w:val="24"/>
              </w:rPr>
            </w:pPr>
            <w:r w:rsidRPr="00D625B1">
              <w:rPr>
                <w:rFonts w:eastAsia="Calibri"/>
                <w:color w:val="000000"/>
                <w:sz w:val="24"/>
                <w:szCs w:val="24"/>
                <w:lang w:eastAsia="en-US"/>
              </w:rPr>
              <w:t>30</w:t>
            </w:r>
          </w:p>
        </w:tc>
        <w:tc>
          <w:tcPr>
            <w:tcW w:w="1021" w:type="dxa"/>
            <w:tcBorders>
              <w:top w:val="single" w:sz="4" w:space="0" w:color="000001"/>
              <w:left w:val="single" w:sz="4" w:space="0" w:color="000001"/>
              <w:bottom w:val="single" w:sz="4" w:space="0" w:color="000001"/>
            </w:tcBorders>
            <w:shd w:val="clear" w:color="auto" w:fill="auto"/>
            <w:vAlign w:val="center"/>
          </w:tcPr>
          <w:p w14:paraId="7929ACC7" w14:textId="77777777" w:rsidR="00D625B1" w:rsidRPr="00D625B1" w:rsidRDefault="00D625B1" w:rsidP="00D625B1">
            <w:pPr>
              <w:keepNext/>
              <w:jc w:val="center"/>
              <w:rPr>
                <w:sz w:val="24"/>
                <w:szCs w:val="24"/>
              </w:rPr>
            </w:pPr>
            <w:r w:rsidRPr="00D625B1">
              <w:rPr>
                <w:rFonts w:eastAsia="Calibri"/>
                <w:color w:val="000000"/>
                <w:sz w:val="24"/>
                <w:szCs w:val="24"/>
                <w:lang w:eastAsia="en-US"/>
              </w:rPr>
              <w:t>30</w:t>
            </w: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D63EC2" w14:textId="77777777" w:rsidR="00D625B1" w:rsidRPr="00D625B1" w:rsidRDefault="00D625B1" w:rsidP="00D625B1">
            <w:pPr>
              <w:keepNext/>
              <w:jc w:val="center"/>
              <w:rPr>
                <w:sz w:val="24"/>
                <w:szCs w:val="24"/>
              </w:rPr>
            </w:pPr>
            <w:r w:rsidRPr="00D625B1">
              <w:rPr>
                <w:rFonts w:eastAsia="Calibri"/>
                <w:color w:val="000000"/>
                <w:sz w:val="24"/>
                <w:szCs w:val="24"/>
                <w:lang w:eastAsia="en-US"/>
              </w:rPr>
              <w:t>30</w:t>
            </w:r>
          </w:p>
        </w:tc>
      </w:tr>
      <w:tr w:rsidR="00D625B1" w:rsidRPr="00D625B1" w14:paraId="0FF1E8CD" w14:textId="77777777" w:rsidTr="00E6137A">
        <w:trPr>
          <w:trHeight w:val="820"/>
        </w:trPr>
        <w:tc>
          <w:tcPr>
            <w:tcW w:w="565" w:type="dxa"/>
            <w:tcBorders>
              <w:top w:val="single" w:sz="4" w:space="0" w:color="000001"/>
              <w:left w:val="single" w:sz="4" w:space="0" w:color="000001"/>
              <w:bottom w:val="single" w:sz="4" w:space="0" w:color="000001"/>
            </w:tcBorders>
            <w:shd w:val="clear" w:color="auto" w:fill="auto"/>
            <w:vAlign w:val="center"/>
          </w:tcPr>
          <w:p w14:paraId="0A0CF46C" w14:textId="77777777" w:rsidR="00D625B1" w:rsidRPr="00D625B1" w:rsidRDefault="00D625B1" w:rsidP="00D625B1">
            <w:r w:rsidRPr="00D625B1">
              <w:rPr>
                <w:rFonts w:eastAsia="Calibri"/>
              </w:rPr>
              <w:t>9.3</w:t>
            </w:r>
          </w:p>
        </w:tc>
        <w:tc>
          <w:tcPr>
            <w:tcW w:w="3454" w:type="dxa"/>
            <w:tcBorders>
              <w:top w:val="single" w:sz="4" w:space="0" w:color="000001"/>
              <w:left w:val="single" w:sz="4" w:space="0" w:color="000001"/>
              <w:bottom w:val="single" w:sz="4" w:space="0" w:color="000001"/>
            </w:tcBorders>
            <w:shd w:val="clear" w:color="auto" w:fill="auto"/>
          </w:tcPr>
          <w:p w14:paraId="2E099B64" w14:textId="77777777" w:rsidR="00D625B1" w:rsidRPr="00D625B1" w:rsidRDefault="00D625B1" w:rsidP="00D625B1">
            <w:pPr>
              <w:keepNext/>
              <w:jc w:val="both"/>
              <w:rPr>
                <w:sz w:val="24"/>
                <w:szCs w:val="24"/>
              </w:rPr>
            </w:pPr>
            <w:r w:rsidRPr="00D625B1">
              <w:rPr>
                <w:color w:val="000000"/>
                <w:sz w:val="24"/>
                <w:szCs w:val="24"/>
              </w:rPr>
              <w:t xml:space="preserve">Количество маршрутов пассажирского транспорта, </w:t>
            </w:r>
            <w:proofErr w:type="spellStart"/>
            <w:r w:rsidRPr="00D625B1">
              <w:rPr>
                <w:color w:val="000000"/>
                <w:sz w:val="24"/>
                <w:szCs w:val="24"/>
              </w:rPr>
              <w:t>мун</w:t>
            </w:r>
            <w:proofErr w:type="spellEnd"/>
            <w:r w:rsidRPr="00D625B1">
              <w:rPr>
                <w:color w:val="000000"/>
                <w:sz w:val="24"/>
                <w:szCs w:val="24"/>
              </w:rPr>
              <w:t>/</w:t>
            </w:r>
            <w:proofErr w:type="spellStart"/>
            <w:r w:rsidRPr="00D625B1">
              <w:rPr>
                <w:color w:val="000000"/>
                <w:sz w:val="24"/>
                <w:szCs w:val="24"/>
              </w:rPr>
              <w:t>межм</w:t>
            </w:r>
            <w:proofErr w:type="spellEnd"/>
            <w:r w:rsidRPr="00D625B1">
              <w:rPr>
                <w:color w:val="000000"/>
                <w:sz w:val="24"/>
                <w:szCs w:val="24"/>
              </w:rPr>
              <w:t>, ед.</w:t>
            </w:r>
          </w:p>
        </w:tc>
        <w:tc>
          <w:tcPr>
            <w:tcW w:w="1140" w:type="dxa"/>
            <w:tcBorders>
              <w:top w:val="single" w:sz="4" w:space="0" w:color="000001"/>
              <w:left w:val="single" w:sz="4" w:space="0" w:color="000001"/>
              <w:bottom w:val="single" w:sz="4" w:space="0" w:color="000001"/>
            </w:tcBorders>
            <w:shd w:val="clear" w:color="auto" w:fill="auto"/>
            <w:vAlign w:val="center"/>
          </w:tcPr>
          <w:p w14:paraId="419B2218" w14:textId="77777777" w:rsidR="00D625B1" w:rsidRPr="00D625B1" w:rsidRDefault="00D625B1" w:rsidP="00D625B1">
            <w:pPr>
              <w:keepNext/>
              <w:jc w:val="center"/>
              <w:rPr>
                <w:sz w:val="24"/>
                <w:szCs w:val="24"/>
              </w:rPr>
            </w:pPr>
            <w:r w:rsidRPr="00D625B1">
              <w:rPr>
                <w:rFonts w:eastAsia="Calibri"/>
                <w:color w:val="000000"/>
                <w:sz w:val="24"/>
                <w:szCs w:val="24"/>
                <w:lang w:eastAsia="en-US"/>
              </w:rPr>
              <w:t>31</w:t>
            </w:r>
          </w:p>
          <w:p w14:paraId="7777D998" w14:textId="77777777" w:rsidR="00D625B1" w:rsidRPr="00D625B1" w:rsidRDefault="00D625B1" w:rsidP="00D625B1">
            <w:pPr>
              <w:keepNext/>
              <w:jc w:val="center"/>
              <w:rPr>
                <w:sz w:val="24"/>
                <w:szCs w:val="24"/>
              </w:rPr>
            </w:pPr>
            <w:r w:rsidRPr="00D625B1">
              <w:rPr>
                <w:rFonts w:eastAsia="Calibri"/>
                <w:color w:val="000000"/>
                <w:sz w:val="24"/>
                <w:szCs w:val="24"/>
                <w:lang w:eastAsia="en-US"/>
              </w:rPr>
              <w:t>18/13</w:t>
            </w:r>
          </w:p>
        </w:tc>
        <w:tc>
          <w:tcPr>
            <w:tcW w:w="1082" w:type="dxa"/>
            <w:tcBorders>
              <w:top w:val="single" w:sz="4" w:space="0" w:color="000001"/>
              <w:left w:val="single" w:sz="4" w:space="0" w:color="000001"/>
              <w:bottom w:val="single" w:sz="4" w:space="0" w:color="000001"/>
            </w:tcBorders>
            <w:shd w:val="clear" w:color="auto" w:fill="auto"/>
            <w:vAlign w:val="center"/>
          </w:tcPr>
          <w:p w14:paraId="4BE3851E" w14:textId="77777777" w:rsidR="00D625B1" w:rsidRPr="00D625B1" w:rsidRDefault="00D625B1" w:rsidP="00D625B1">
            <w:pPr>
              <w:keepNext/>
              <w:jc w:val="center"/>
              <w:rPr>
                <w:sz w:val="24"/>
                <w:szCs w:val="24"/>
              </w:rPr>
            </w:pPr>
            <w:r w:rsidRPr="00D625B1">
              <w:rPr>
                <w:rFonts w:eastAsia="Calibri"/>
                <w:color w:val="000000"/>
                <w:sz w:val="24"/>
                <w:szCs w:val="24"/>
                <w:lang w:eastAsia="en-US"/>
              </w:rPr>
              <w:t>31</w:t>
            </w:r>
          </w:p>
          <w:p w14:paraId="7276B520" w14:textId="77777777" w:rsidR="00D625B1" w:rsidRPr="00D625B1" w:rsidRDefault="00D625B1" w:rsidP="00D625B1">
            <w:pPr>
              <w:keepNext/>
              <w:jc w:val="center"/>
              <w:rPr>
                <w:sz w:val="24"/>
                <w:szCs w:val="24"/>
              </w:rPr>
            </w:pPr>
            <w:r w:rsidRPr="00D625B1">
              <w:rPr>
                <w:rFonts w:eastAsia="Calibri"/>
                <w:color w:val="000000"/>
                <w:sz w:val="24"/>
                <w:szCs w:val="24"/>
                <w:lang w:eastAsia="en-US"/>
              </w:rPr>
              <w:t>18/13</w:t>
            </w:r>
          </w:p>
        </w:tc>
        <w:tc>
          <w:tcPr>
            <w:tcW w:w="1124" w:type="dxa"/>
            <w:tcBorders>
              <w:top w:val="single" w:sz="4" w:space="0" w:color="000001"/>
              <w:left w:val="single" w:sz="4" w:space="0" w:color="000001"/>
              <w:bottom w:val="single" w:sz="4" w:space="0" w:color="000001"/>
            </w:tcBorders>
            <w:shd w:val="clear" w:color="auto" w:fill="auto"/>
            <w:vAlign w:val="center"/>
          </w:tcPr>
          <w:p w14:paraId="4F0F75AD" w14:textId="77777777" w:rsidR="00D625B1" w:rsidRPr="00D625B1" w:rsidRDefault="00D625B1" w:rsidP="00D625B1">
            <w:pPr>
              <w:keepNext/>
              <w:jc w:val="center"/>
              <w:rPr>
                <w:sz w:val="24"/>
                <w:szCs w:val="24"/>
              </w:rPr>
            </w:pPr>
            <w:r w:rsidRPr="00D625B1">
              <w:rPr>
                <w:rFonts w:eastAsia="Calibri"/>
                <w:color w:val="000000"/>
                <w:sz w:val="24"/>
                <w:szCs w:val="24"/>
                <w:lang w:eastAsia="en-US"/>
              </w:rPr>
              <w:t>31</w:t>
            </w:r>
          </w:p>
          <w:p w14:paraId="1F223ACD" w14:textId="77777777" w:rsidR="00D625B1" w:rsidRPr="00D625B1" w:rsidRDefault="00D625B1" w:rsidP="00D625B1">
            <w:pPr>
              <w:keepNext/>
              <w:jc w:val="center"/>
              <w:rPr>
                <w:sz w:val="24"/>
                <w:szCs w:val="24"/>
              </w:rPr>
            </w:pPr>
            <w:r w:rsidRPr="00D625B1">
              <w:rPr>
                <w:rFonts w:eastAsia="Calibri"/>
                <w:color w:val="000000"/>
                <w:sz w:val="24"/>
                <w:szCs w:val="24"/>
                <w:lang w:eastAsia="en-US"/>
              </w:rPr>
              <w:t>18/13</w:t>
            </w:r>
          </w:p>
        </w:tc>
        <w:tc>
          <w:tcPr>
            <w:tcW w:w="1021" w:type="dxa"/>
            <w:tcBorders>
              <w:top w:val="single" w:sz="4" w:space="0" w:color="000001"/>
              <w:left w:val="single" w:sz="4" w:space="0" w:color="000001"/>
              <w:bottom w:val="single" w:sz="4" w:space="0" w:color="000001"/>
            </w:tcBorders>
            <w:shd w:val="clear" w:color="auto" w:fill="auto"/>
            <w:vAlign w:val="center"/>
          </w:tcPr>
          <w:p w14:paraId="7F3692DA" w14:textId="77777777" w:rsidR="00D625B1" w:rsidRPr="00D625B1" w:rsidRDefault="00D625B1" w:rsidP="00D625B1">
            <w:pPr>
              <w:keepNext/>
              <w:jc w:val="center"/>
              <w:rPr>
                <w:sz w:val="24"/>
                <w:szCs w:val="24"/>
              </w:rPr>
            </w:pPr>
            <w:r w:rsidRPr="00D625B1">
              <w:rPr>
                <w:rFonts w:eastAsia="Calibri"/>
                <w:color w:val="000000"/>
                <w:sz w:val="24"/>
                <w:szCs w:val="24"/>
                <w:lang w:eastAsia="en-US"/>
              </w:rPr>
              <w:t>31</w:t>
            </w:r>
          </w:p>
          <w:p w14:paraId="6BACA0DD" w14:textId="77777777" w:rsidR="00D625B1" w:rsidRPr="00D625B1" w:rsidRDefault="00D625B1" w:rsidP="00D625B1">
            <w:pPr>
              <w:keepNext/>
              <w:jc w:val="center"/>
              <w:rPr>
                <w:sz w:val="24"/>
                <w:szCs w:val="24"/>
              </w:rPr>
            </w:pPr>
            <w:r w:rsidRPr="00D625B1">
              <w:rPr>
                <w:rFonts w:eastAsia="Calibri"/>
                <w:color w:val="000000"/>
                <w:sz w:val="24"/>
                <w:szCs w:val="24"/>
                <w:lang w:eastAsia="en-US"/>
              </w:rPr>
              <w:t>18/13</w:t>
            </w:r>
          </w:p>
        </w:tc>
        <w:tc>
          <w:tcPr>
            <w:tcW w:w="109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A43F3C" w14:textId="77777777" w:rsidR="00D625B1" w:rsidRPr="00D625B1" w:rsidRDefault="00D625B1" w:rsidP="00D625B1">
            <w:pPr>
              <w:keepNext/>
              <w:jc w:val="center"/>
              <w:rPr>
                <w:sz w:val="24"/>
                <w:szCs w:val="24"/>
              </w:rPr>
            </w:pPr>
            <w:r w:rsidRPr="00D625B1">
              <w:rPr>
                <w:rFonts w:eastAsia="Calibri"/>
                <w:color w:val="000000"/>
                <w:sz w:val="24"/>
                <w:szCs w:val="24"/>
                <w:lang w:eastAsia="en-US"/>
              </w:rPr>
              <w:t>31</w:t>
            </w:r>
          </w:p>
          <w:p w14:paraId="301AD1DD" w14:textId="77777777" w:rsidR="00D625B1" w:rsidRPr="00D625B1" w:rsidRDefault="00D625B1" w:rsidP="00D625B1">
            <w:pPr>
              <w:keepNext/>
              <w:jc w:val="center"/>
              <w:rPr>
                <w:sz w:val="24"/>
                <w:szCs w:val="24"/>
              </w:rPr>
            </w:pPr>
            <w:r w:rsidRPr="00D625B1">
              <w:rPr>
                <w:rFonts w:eastAsia="Calibri"/>
                <w:color w:val="000000"/>
                <w:sz w:val="24"/>
                <w:szCs w:val="24"/>
                <w:lang w:eastAsia="en-US"/>
              </w:rPr>
              <w:t>18/13</w:t>
            </w:r>
          </w:p>
        </w:tc>
      </w:tr>
    </w:tbl>
    <w:p w14:paraId="24625F22" w14:textId="77777777" w:rsidR="00D625B1" w:rsidRPr="00D625B1" w:rsidRDefault="00D625B1" w:rsidP="00D625B1">
      <w:pPr>
        <w:jc w:val="center"/>
        <w:rPr>
          <w:sz w:val="24"/>
          <w:szCs w:val="24"/>
        </w:rPr>
      </w:pPr>
    </w:p>
    <w:p w14:paraId="6CE864A1" w14:textId="77777777" w:rsidR="00D625B1" w:rsidRPr="00D625B1" w:rsidRDefault="00D625B1" w:rsidP="00D625B1">
      <w:pPr>
        <w:jc w:val="center"/>
        <w:rPr>
          <w:sz w:val="24"/>
          <w:szCs w:val="24"/>
        </w:rPr>
      </w:pPr>
      <w:r w:rsidRPr="00D625B1">
        <w:rPr>
          <w:rFonts w:eastAsiaTheme="minorHAnsi"/>
          <w:sz w:val="24"/>
          <w:szCs w:val="24"/>
          <w:lang w:eastAsia="en-US"/>
        </w:rPr>
        <w:t>1.1.4. Жилищно-коммунальное хозяйство, жилищная политика</w:t>
      </w:r>
    </w:p>
    <w:p w14:paraId="2A69670E" w14:textId="77777777" w:rsidR="00D625B1" w:rsidRPr="00D625B1" w:rsidRDefault="00D625B1" w:rsidP="00D625B1">
      <w:pPr>
        <w:jc w:val="center"/>
        <w:rPr>
          <w:rFonts w:eastAsia="Calibri"/>
          <w:color w:val="000000"/>
          <w:sz w:val="24"/>
          <w:szCs w:val="24"/>
        </w:rPr>
      </w:pPr>
    </w:p>
    <w:p w14:paraId="28A35396" w14:textId="77777777" w:rsidR="00D625B1" w:rsidRPr="00D625B1" w:rsidRDefault="00D625B1" w:rsidP="00D625B1">
      <w:pPr>
        <w:ind w:firstLine="708"/>
        <w:jc w:val="both"/>
        <w:rPr>
          <w:sz w:val="24"/>
          <w:szCs w:val="24"/>
        </w:rPr>
      </w:pPr>
      <w:r w:rsidRPr="00D625B1">
        <w:rPr>
          <w:rFonts w:eastAsia="Calibri"/>
          <w:color w:val="000000"/>
          <w:sz w:val="24"/>
          <w:szCs w:val="24"/>
          <w:lang w:eastAsia="en-US"/>
        </w:rPr>
        <w:t xml:space="preserve">Реализация полномочий органов местного самоуправления в сфере жилищных отношений в условиях реформирования является одним из самых социально значимых направлений. </w:t>
      </w:r>
    </w:p>
    <w:p w14:paraId="1CCA709E" w14:textId="77777777" w:rsidR="00D625B1" w:rsidRPr="00D625B1" w:rsidRDefault="00D625B1" w:rsidP="00D625B1">
      <w:pPr>
        <w:ind w:firstLine="708"/>
        <w:jc w:val="both"/>
        <w:rPr>
          <w:sz w:val="24"/>
          <w:szCs w:val="24"/>
        </w:rPr>
      </w:pPr>
      <w:r w:rsidRPr="00D625B1">
        <w:rPr>
          <w:rFonts w:eastAsia="Calibri"/>
          <w:color w:val="000000"/>
          <w:sz w:val="24"/>
          <w:szCs w:val="24"/>
          <w:lang w:eastAsia="en-US"/>
        </w:rPr>
        <w:t xml:space="preserve">Жилищная сфера характеризуется в первую очередь уровнем благоустройства жилого фонда. </w:t>
      </w:r>
    </w:p>
    <w:p w14:paraId="1D4F300C" w14:textId="77777777" w:rsidR="00D625B1" w:rsidRPr="00D625B1" w:rsidRDefault="00D625B1" w:rsidP="00D625B1">
      <w:pPr>
        <w:ind w:firstLine="708"/>
        <w:jc w:val="both"/>
        <w:rPr>
          <w:sz w:val="24"/>
          <w:szCs w:val="24"/>
        </w:rPr>
      </w:pPr>
      <w:r w:rsidRPr="00D625B1">
        <w:rPr>
          <w:rFonts w:eastAsia="Calibri"/>
          <w:color w:val="000000"/>
          <w:sz w:val="24"/>
          <w:szCs w:val="24"/>
          <w:lang w:eastAsia="en-US"/>
        </w:rPr>
        <w:t xml:space="preserve">Техническое состояние многих многоквартирных домов в городе не соответствует современным требованиям, предъявляемым к техническим и качественным характеристикам жилищного фонда. </w:t>
      </w:r>
    </w:p>
    <w:p w14:paraId="01F2FD40" w14:textId="77777777" w:rsidR="00D625B1" w:rsidRPr="00D625B1" w:rsidRDefault="00D625B1" w:rsidP="00D625B1">
      <w:pPr>
        <w:ind w:firstLine="708"/>
        <w:jc w:val="both"/>
        <w:rPr>
          <w:sz w:val="24"/>
          <w:szCs w:val="24"/>
        </w:rPr>
      </w:pPr>
      <w:r w:rsidRPr="00D625B1">
        <w:rPr>
          <w:rFonts w:eastAsia="Calibri"/>
          <w:color w:val="000000"/>
          <w:sz w:val="24"/>
          <w:szCs w:val="24"/>
          <w:lang w:eastAsia="en-US"/>
        </w:rPr>
        <w:t>Главная причина плохого состояния многоквартирного жилищного фонда – многолетнее отсутствие надлежащего технического обслуживания, недостаточный объем финансовых ресурсов, направленных на его содержание, высокая степень износа оборудования и инженерных систем.</w:t>
      </w:r>
    </w:p>
    <w:p w14:paraId="61EA3F43" w14:textId="77777777" w:rsidR="00D625B1" w:rsidRPr="00D625B1" w:rsidRDefault="00D625B1" w:rsidP="00D625B1">
      <w:pPr>
        <w:ind w:firstLine="708"/>
        <w:jc w:val="both"/>
        <w:rPr>
          <w:rFonts w:eastAsia="Calibri"/>
          <w:color w:val="000000"/>
          <w:sz w:val="24"/>
          <w:szCs w:val="24"/>
          <w:lang w:eastAsia="en-US"/>
        </w:rPr>
      </w:pPr>
      <w:r w:rsidRPr="00D625B1">
        <w:rPr>
          <w:rFonts w:eastAsia="Calibri"/>
          <w:color w:val="000000"/>
          <w:sz w:val="24"/>
          <w:szCs w:val="24"/>
          <w:lang w:eastAsia="en-US"/>
        </w:rPr>
        <w:t xml:space="preserve">В настоящее время жилищно-коммунальное хозяйство характеризуется низкой инвестиционной привлекательностью. По последним данным, уровень износа электрических сетей составляет более 65%, сетей водопровода — </w:t>
      </w:r>
      <w:r w:rsidRPr="00D625B1">
        <w:rPr>
          <w:color w:val="000000"/>
          <w:sz w:val="24"/>
          <w:szCs w:val="24"/>
        </w:rPr>
        <w:t xml:space="preserve">74,15 </w:t>
      </w:r>
      <w:r w:rsidRPr="00D625B1">
        <w:rPr>
          <w:rFonts w:eastAsia="Calibri"/>
          <w:color w:val="000000"/>
          <w:sz w:val="24"/>
          <w:szCs w:val="24"/>
          <w:lang w:eastAsia="en-US"/>
        </w:rPr>
        <w:t xml:space="preserve">%, сетей канализации — </w:t>
      </w:r>
      <w:r w:rsidRPr="00D625B1">
        <w:rPr>
          <w:color w:val="000000"/>
          <w:sz w:val="24"/>
          <w:szCs w:val="24"/>
        </w:rPr>
        <w:t xml:space="preserve">72,44 </w:t>
      </w:r>
      <w:r w:rsidRPr="00D625B1">
        <w:rPr>
          <w:rFonts w:eastAsia="Calibri"/>
          <w:color w:val="000000"/>
          <w:sz w:val="24"/>
          <w:szCs w:val="24"/>
          <w:lang w:eastAsia="en-US"/>
        </w:rPr>
        <w:t>%, тепловых сетей — 6</w:t>
      </w:r>
      <w:r w:rsidRPr="00D625B1">
        <w:rPr>
          <w:color w:val="000000"/>
          <w:sz w:val="24"/>
          <w:szCs w:val="24"/>
        </w:rPr>
        <w:t>6,92</w:t>
      </w:r>
      <w:r w:rsidRPr="00D625B1">
        <w:rPr>
          <w:rFonts w:eastAsia="Calibri"/>
          <w:color w:val="000000"/>
          <w:sz w:val="24"/>
          <w:szCs w:val="24"/>
          <w:lang w:eastAsia="en-US"/>
        </w:rPr>
        <w:t xml:space="preserve">%. </w:t>
      </w:r>
    </w:p>
    <w:p w14:paraId="7289E453" w14:textId="77777777" w:rsidR="00D625B1" w:rsidRPr="00D625B1" w:rsidRDefault="00D625B1" w:rsidP="00D625B1">
      <w:pPr>
        <w:ind w:firstLine="850"/>
        <w:jc w:val="both"/>
        <w:rPr>
          <w:sz w:val="24"/>
          <w:szCs w:val="24"/>
        </w:rPr>
      </w:pPr>
      <w:r w:rsidRPr="00D625B1">
        <w:rPr>
          <w:rFonts w:eastAsia="Calibri"/>
          <w:color w:val="000000"/>
          <w:sz w:val="24"/>
          <w:szCs w:val="24"/>
          <w:lang w:eastAsia="en-US"/>
        </w:rPr>
        <w:t xml:space="preserve">Для решения проблемы обеспечения населения города качественным жильем и услугами жилищно-коммунального хозяйства реализуются муниципальные программы. Вместе с тем, темпы улучшения жилищных условий граждан недостаточны ввиду ограниченности средств бюджета городского округа Шуя на реализацию муниципальных программ и проектов. </w:t>
      </w:r>
    </w:p>
    <w:p w14:paraId="2F094614" w14:textId="77777777" w:rsidR="00D625B1" w:rsidRPr="00D625B1" w:rsidRDefault="00D625B1" w:rsidP="00D625B1">
      <w:pPr>
        <w:ind w:firstLine="850"/>
        <w:jc w:val="both"/>
        <w:rPr>
          <w:sz w:val="24"/>
          <w:szCs w:val="24"/>
        </w:rPr>
      </w:pPr>
      <w:r w:rsidRPr="00D625B1">
        <w:rPr>
          <w:rFonts w:eastAsia="Calibri"/>
          <w:color w:val="000000"/>
          <w:sz w:val="24"/>
          <w:szCs w:val="24"/>
          <w:lang w:eastAsia="en-US"/>
        </w:rPr>
        <w:t>По итогам 2021 года 96,0 % многоквартирных домов в городе Шуя находится под управлением управляющих организаций: УК-16 ед., ТСЖ, ЖСК, ТСН-38 ед., многоквартирных домов находящихся под управлением управляющих компаний- 445 МКД,  под управлением ТСЖ, ЖСК, ТСН - 48 МКД, под непосредственным управлением - 180 МКД.</w:t>
      </w:r>
    </w:p>
    <w:p w14:paraId="11D245E9" w14:textId="77777777" w:rsidR="00D625B1" w:rsidRPr="00D625B1" w:rsidRDefault="00D625B1" w:rsidP="00D625B1">
      <w:pPr>
        <w:ind w:firstLine="708"/>
        <w:jc w:val="both"/>
        <w:rPr>
          <w:sz w:val="24"/>
          <w:szCs w:val="24"/>
        </w:rPr>
      </w:pPr>
      <w:r w:rsidRPr="00D625B1">
        <w:rPr>
          <w:rFonts w:eastAsia="Calibri"/>
          <w:color w:val="000000"/>
          <w:sz w:val="24"/>
          <w:szCs w:val="24"/>
          <w:lang w:eastAsia="en-US"/>
        </w:rPr>
        <w:lastRenderedPageBreak/>
        <w:t xml:space="preserve">Основные показатели жилого фонда и инженерных систем ЖКХ представлены в таблице 4. </w:t>
      </w:r>
    </w:p>
    <w:p w14:paraId="4AD0AA8D" w14:textId="77777777" w:rsidR="00D625B1" w:rsidRPr="00D625B1" w:rsidRDefault="00D625B1" w:rsidP="00D625B1">
      <w:pPr>
        <w:ind w:firstLine="708"/>
        <w:jc w:val="center"/>
        <w:rPr>
          <w:rFonts w:eastAsia="Calibri"/>
          <w:color w:val="000000"/>
          <w:sz w:val="24"/>
          <w:szCs w:val="24"/>
          <w:lang w:eastAsia="en-US"/>
        </w:rPr>
      </w:pPr>
    </w:p>
    <w:p w14:paraId="422BB1D3" w14:textId="77777777" w:rsidR="00D625B1" w:rsidRPr="00D625B1" w:rsidRDefault="00D625B1" w:rsidP="00D625B1">
      <w:pPr>
        <w:ind w:firstLine="708"/>
        <w:jc w:val="center"/>
        <w:rPr>
          <w:rFonts w:eastAsia="Calibri"/>
          <w:color w:val="000000"/>
          <w:sz w:val="24"/>
          <w:szCs w:val="24"/>
          <w:lang w:eastAsia="en-US"/>
        </w:rPr>
      </w:pPr>
      <w:r w:rsidRPr="00D625B1">
        <w:rPr>
          <w:rFonts w:eastAsia="Calibri"/>
          <w:color w:val="000000"/>
          <w:sz w:val="24"/>
          <w:szCs w:val="24"/>
          <w:lang w:eastAsia="en-US"/>
        </w:rPr>
        <w:t>Таблица 4. Основные показатели жилого фонда и инженерных систем ЖКХ</w:t>
      </w:r>
    </w:p>
    <w:tbl>
      <w:tblPr>
        <w:tblW w:w="9630" w:type="dxa"/>
        <w:tblInd w:w="-68" w:type="dxa"/>
        <w:tblCellMar>
          <w:left w:w="83" w:type="dxa"/>
        </w:tblCellMar>
        <w:tblLook w:val="04A0" w:firstRow="1" w:lastRow="0" w:firstColumn="1" w:lastColumn="0" w:noHBand="0" w:noVBand="1"/>
      </w:tblPr>
      <w:tblGrid>
        <w:gridCol w:w="646"/>
        <w:gridCol w:w="3805"/>
        <w:gridCol w:w="995"/>
        <w:gridCol w:w="1020"/>
        <w:gridCol w:w="1245"/>
        <w:gridCol w:w="1020"/>
        <w:gridCol w:w="899"/>
      </w:tblGrid>
      <w:tr w:rsidR="00D625B1" w:rsidRPr="00D625B1" w14:paraId="06DCE76A" w14:textId="77777777" w:rsidTr="00E6137A">
        <w:trPr>
          <w:trHeight w:val="163"/>
        </w:trPr>
        <w:tc>
          <w:tcPr>
            <w:tcW w:w="645" w:type="dxa"/>
            <w:vMerge w:val="restart"/>
            <w:tcBorders>
              <w:top w:val="single" w:sz="4" w:space="0" w:color="000001"/>
              <w:left w:val="single" w:sz="4" w:space="0" w:color="000001"/>
              <w:bottom w:val="single" w:sz="4" w:space="0" w:color="000001"/>
            </w:tcBorders>
            <w:shd w:val="clear" w:color="auto" w:fill="auto"/>
          </w:tcPr>
          <w:p w14:paraId="2151B3E3" w14:textId="77777777" w:rsidR="00D625B1" w:rsidRPr="00D625B1" w:rsidRDefault="00D625B1" w:rsidP="00D625B1">
            <w:r w:rsidRPr="00D625B1">
              <w:rPr>
                <w:rFonts w:eastAsia="Calibri"/>
              </w:rPr>
              <w:t>№</w:t>
            </w:r>
            <w:r w:rsidRPr="00D625B1">
              <w:t xml:space="preserve"> </w:t>
            </w:r>
            <w:r w:rsidRPr="00D625B1">
              <w:rPr>
                <w:rFonts w:eastAsia="Calibri"/>
              </w:rPr>
              <w:t>п/п</w:t>
            </w:r>
          </w:p>
        </w:tc>
        <w:tc>
          <w:tcPr>
            <w:tcW w:w="3805" w:type="dxa"/>
            <w:vMerge w:val="restart"/>
            <w:tcBorders>
              <w:top w:val="single" w:sz="4" w:space="0" w:color="000001"/>
              <w:left w:val="single" w:sz="4" w:space="0" w:color="000001"/>
              <w:bottom w:val="single" w:sz="4" w:space="0" w:color="000001"/>
            </w:tcBorders>
            <w:shd w:val="clear" w:color="auto" w:fill="auto"/>
            <w:vAlign w:val="center"/>
          </w:tcPr>
          <w:p w14:paraId="566EC2D6" w14:textId="77777777" w:rsidR="00D625B1" w:rsidRPr="00D625B1" w:rsidRDefault="00D625B1" w:rsidP="00D625B1">
            <w:pPr>
              <w:keepNext/>
              <w:jc w:val="center"/>
              <w:rPr>
                <w:sz w:val="24"/>
                <w:szCs w:val="24"/>
              </w:rPr>
            </w:pPr>
            <w:r w:rsidRPr="00D625B1">
              <w:rPr>
                <w:rFonts w:eastAsia="Calibri"/>
                <w:color w:val="000000"/>
                <w:sz w:val="24"/>
                <w:szCs w:val="24"/>
              </w:rPr>
              <w:t>Показатель</w:t>
            </w:r>
          </w:p>
        </w:tc>
        <w:tc>
          <w:tcPr>
            <w:tcW w:w="5179"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72356E7F" w14:textId="77777777" w:rsidR="00D625B1" w:rsidRPr="00D625B1" w:rsidRDefault="00D625B1" w:rsidP="00D625B1">
            <w:pPr>
              <w:keepNext/>
              <w:jc w:val="center"/>
              <w:rPr>
                <w:sz w:val="24"/>
                <w:szCs w:val="24"/>
              </w:rPr>
            </w:pPr>
            <w:r w:rsidRPr="00D625B1">
              <w:rPr>
                <w:sz w:val="24"/>
                <w:szCs w:val="24"/>
              </w:rPr>
              <w:t>по годам</w:t>
            </w:r>
          </w:p>
        </w:tc>
      </w:tr>
      <w:tr w:rsidR="00D625B1" w:rsidRPr="00D625B1" w14:paraId="56E41FED" w14:textId="77777777" w:rsidTr="00E6137A">
        <w:trPr>
          <w:trHeight w:val="163"/>
        </w:trPr>
        <w:tc>
          <w:tcPr>
            <w:tcW w:w="645" w:type="dxa"/>
            <w:vMerge/>
            <w:tcBorders>
              <w:left w:val="single" w:sz="4" w:space="0" w:color="000001"/>
              <w:bottom w:val="single" w:sz="4" w:space="0" w:color="000001"/>
            </w:tcBorders>
            <w:shd w:val="clear" w:color="auto" w:fill="auto"/>
          </w:tcPr>
          <w:p w14:paraId="63A688ED" w14:textId="77777777" w:rsidR="00D625B1" w:rsidRPr="00D625B1" w:rsidRDefault="00D625B1" w:rsidP="00D625B1"/>
        </w:tc>
        <w:tc>
          <w:tcPr>
            <w:tcW w:w="3805" w:type="dxa"/>
            <w:vMerge/>
            <w:tcBorders>
              <w:left w:val="single" w:sz="4" w:space="0" w:color="000001"/>
              <w:bottom w:val="single" w:sz="4" w:space="0" w:color="000001"/>
            </w:tcBorders>
            <w:shd w:val="clear" w:color="auto" w:fill="auto"/>
            <w:vAlign w:val="center"/>
          </w:tcPr>
          <w:p w14:paraId="06DFC784" w14:textId="77777777" w:rsidR="00D625B1" w:rsidRPr="00D625B1" w:rsidRDefault="00D625B1" w:rsidP="00D625B1">
            <w:pPr>
              <w:keepNext/>
              <w:jc w:val="center"/>
              <w:rPr>
                <w:sz w:val="24"/>
                <w:szCs w:val="24"/>
              </w:rPr>
            </w:pPr>
          </w:p>
        </w:tc>
        <w:tc>
          <w:tcPr>
            <w:tcW w:w="995" w:type="dxa"/>
            <w:tcBorders>
              <w:left w:val="single" w:sz="4" w:space="0" w:color="000001"/>
              <w:bottom w:val="single" w:sz="4" w:space="0" w:color="000001"/>
            </w:tcBorders>
            <w:shd w:val="clear" w:color="auto" w:fill="auto"/>
            <w:vAlign w:val="center"/>
          </w:tcPr>
          <w:p w14:paraId="51F5B725" w14:textId="77777777" w:rsidR="00D625B1" w:rsidRPr="00D625B1" w:rsidRDefault="00D625B1" w:rsidP="00D625B1">
            <w:pPr>
              <w:keepNext/>
              <w:jc w:val="center"/>
              <w:rPr>
                <w:sz w:val="24"/>
                <w:szCs w:val="24"/>
              </w:rPr>
            </w:pPr>
            <w:r w:rsidRPr="00D625B1">
              <w:rPr>
                <w:rFonts w:eastAsia="Calibri"/>
                <w:color w:val="000000"/>
                <w:sz w:val="24"/>
                <w:szCs w:val="24"/>
              </w:rPr>
              <w:t>2017</w:t>
            </w:r>
          </w:p>
        </w:tc>
        <w:tc>
          <w:tcPr>
            <w:tcW w:w="1020" w:type="dxa"/>
            <w:tcBorders>
              <w:left w:val="single" w:sz="4" w:space="0" w:color="000001"/>
              <w:bottom w:val="single" w:sz="4" w:space="0" w:color="000001"/>
            </w:tcBorders>
            <w:shd w:val="clear" w:color="auto" w:fill="auto"/>
            <w:vAlign w:val="center"/>
          </w:tcPr>
          <w:p w14:paraId="5A7FD604" w14:textId="77777777" w:rsidR="00D625B1" w:rsidRPr="00D625B1" w:rsidRDefault="00D625B1" w:rsidP="00D625B1">
            <w:pPr>
              <w:keepNext/>
              <w:jc w:val="center"/>
              <w:rPr>
                <w:sz w:val="24"/>
                <w:szCs w:val="24"/>
              </w:rPr>
            </w:pPr>
            <w:r w:rsidRPr="00D625B1">
              <w:rPr>
                <w:rFonts w:eastAsia="Calibri"/>
                <w:color w:val="000000"/>
                <w:sz w:val="24"/>
                <w:szCs w:val="24"/>
              </w:rPr>
              <w:t>2018</w:t>
            </w:r>
          </w:p>
        </w:tc>
        <w:tc>
          <w:tcPr>
            <w:tcW w:w="1245" w:type="dxa"/>
            <w:tcBorders>
              <w:left w:val="single" w:sz="4" w:space="0" w:color="000001"/>
              <w:bottom w:val="single" w:sz="4" w:space="0" w:color="000001"/>
            </w:tcBorders>
            <w:shd w:val="clear" w:color="auto" w:fill="auto"/>
            <w:vAlign w:val="center"/>
          </w:tcPr>
          <w:p w14:paraId="75422D8B" w14:textId="77777777" w:rsidR="00D625B1" w:rsidRPr="00D625B1" w:rsidRDefault="00D625B1" w:rsidP="00D625B1">
            <w:pPr>
              <w:keepNext/>
              <w:jc w:val="center"/>
              <w:rPr>
                <w:sz w:val="24"/>
                <w:szCs w:val="24"/>
              </w:rPr>
            </w:pPr>
            <w:r w:rsidRPr="00D625B1">
              <w:rPr>
                <w:rFonts w:eastAsia="Calibri"/>
                <w:color w:val="000000"/>
                <w:sz w:val="24"/>
                <w:szCs w:val="24"/>
              </w:rPr>
              <w:t>2019</w:t>
            </w:r>
          </w:p>
        </w:tc>
        <w:tc>
          <w:tcPr>
            <w:tcW w:w="1020" w:type="dxa"/>
            <w:tcBorders>
              <w:left w:val="single" w:sz="4" w:space="0" w:color="000001"/>
              <w:bottom w:val="single" w:sz="4" w:space="0" w:color="000001"/>
            </w:tcBorders>
            <w:shd w:val="clear" w:color="auto" w:fill="auto"/>
            <w:vAlign w:val="center"/>
          </w:tcPr>
          <w:p w14:paraId="06DA2263" w14:textId="77777777" w:rsidR="00D625B1" w:rsidRPr="00D625B1" w:rsidRDefault="00D625B1" w:rsidP="00D625B1">
            <w:pPr>
              <w:keepNext/>
              <w:jc w:val="center"/>
              <w:rPr>
                <w:sz w:val="24"/>
                <w:szCs w:val="24"/>
              </w:rPr>
            </w:pPr>
            <w:r w:rsidRPr="00D625B1">
              <w:rPr>
                <w:rFonts w:eastAsia="Calibri"/>
                <w:color w:val="000000"/>
                <w:sz w:val="24"/>
                <w:szCs w:val="24"/>
              </w:rPr>
              <w:t>2020</w:t>
            </w:r>
          </w:p>
        </w:tc>
        <w:tc>
          <w:tcPr>
            <w:tcW w:w="899" w:type="dxa"/>
            <w:tcBorders>
              <w:left w:val="single" w:sz="4" w:space="0" w:color="000001"/>
              <w:bottom w:val="single" w:sz="4" w:space="0" w:color="000001"/>
              <w:right w:val="single" w:sz="4" w:space="0" w:color="000001"/>
            </w:tcBorders>
            <w:shd w:val="clear" w:color="auto" w:fill="auto"/>
            <w:vAlign w:val="center"/>
          </w:tcPr>
          <w:p w14:paraId="7965F139" w14:textId="77777777" w:rsidR="00D625B1" w:rsidRPr="00D625B1" w:rsidRDefault="00D625B1" w:rsidP="00D625B1">
            <w:pPr>
              <w:keepNext/>
              <w:jc w:val="center"/>
              <w:rPr>
                <w:sz w:val="24"/>
                <w:szCs w:val="24"/>
              </w:rPr>
            </w:pPr>
            <w:r w:rsidRPr="00D625B1">
              <w:rPr>
                <w:rFonts w:eastAsia="Calibri"/>
                <w:color w:val="000000"/>
                <w:sz w:val="24"/>
                <w:szCs w:val="24"/>
              </w:rPr>
              <w:t>2021</w:t>
            </w:r>
          </w:p>
        </w:tc>
      </w:tr>
      <w:tr w:rsidR="00D625B1" w:rsidRPr="00D625B1" w14:paraId="5A3FA38B" w14:textId="77777777" w:rsidTr="00E6137A">
        <w:trPr>
          <w:trHeight w:val="77"/>
        </w:trPr>
        <w:tc>
          <w:tcPr>
            <w:tcW w:w="645" w:type="dxa"/>
            <w:tcBorders>
              <w:top w:val="single" w:sz="4" w:space="0" w:color="000001"/>
              <w:left w:val="single" w:sz="4" w:space="0" w:color="000001"/>
              <w:bottom w:val="single" w:sz="4" w:space="0" w:color="000001"/>
            </w:tcBorders>
            <w:shd w:val="clear" w:color="auto" w:fill="auto"/>
            <w:vAlign w:val="center"/>
          </w:tcPr>
          <w:p w14:paraId="08A9A9A2" w14:textId="77777777" w:rsidR="00D625B1" w:rsidRPr="00D625B1" w:rsidRDefault="00D625B1" w:rsidP="00D625B1">
            <w:r w:rsidRPr="00D625B1">
              <w:rPr>
                <w:rFonts w:eastAsia="Calibri"/>
              </w:rPr>
              <w:t>1</w:t>
            </w:r>
            <w:r w:rsidRPr="00D625B1">
              <w:t>.</w:t>
            </w:r>
          </w:p>
        </w:tc>
        <w:tc>
          <w:tcPr>
            <w:tcW w:w="3805" w:type="dxa"/>
            <w:tcBorders>
              <w:top w:val="single" w:sz="4" w:space="0" w:color="000001"/>
              <w:left w:val="single" w:sz="4" w:space="0" w:color="000001"/>
              <w:bottom w:val="single" w:sz="4" w:space="0" w:color="000001"/>
            </w:tcBorders>
            <w:shd w:val="clear" w:color="auto" w:fill="auto"/>
          </w:tcPr>
          <w:p w14:paraId="6FDD59DB" w14:textId="77777777" w:rsidR="00D625B1" w:rsidRPr="00D625B1" w:rsidRDefault="00D625B1" w:rsidP="00D625B1">
            <w:pPr>
              <w:keepNext/>
              <w:jc w:val="both"/>
              <w:rPr>
                <w:sz w:val="24"/>
                <w:szCs w:val="24"/>
              </w:rPr>
            </w:pPr>
            <w:r w:rsidRPr="00D625B1">
              <w:rPr>
                <w:color w:val="000000"/>
                <w:sz w:val="24"/>
                <w:szCs w:val="24"/>
              </w:rPr>
              <w:t>Количество жилых домов, ед.</w:t>
            </w:r>
          </w:p>
        </w:tc>
        <w:tc>
          <w:tcPr>
            <w:tcW w:w="995" w:type="dxa"/>
            <w:tcBorders>
              <w:top w:val="single" w:sz="4" w:space="0" w:color="000001"/>
              <w:left w:val="single" w:sz="4" w:space="0" w:color="000001"/>
              <w:bottom w:val="single" w:sz="4" w:space="0" w:color="000001"/>
            </w:tcBorders>
            <w:shd w:val="clear" w:color="auto" w:fill="auto"/>
            <w:vAlign w:val="center"/>
          </w:tcPr>
          <w:p w14:paraId="19CD14A2" w14:textId="77777777" w:rsidR="00D625B1" w:rsidRPr="00D625B1" w:rsidRDefault="00D625B1" w:rsidP="00D625B1">
            <w:pPr>
              <w:keepNext/>
              <w:jc w:val="center"/>
              <w:rPr>
                <w:sz w:val="24"/>
                <w:szCs w:val="24"/>
              </w:rPr>
            </w:pPr>
            <w:r w:rsidRPr="00D625B1">
              <w:rPr>
                <w:color w:val="000000"/>
                <w:sz w:val="24"/>
                <w:szCs w:val="24"/>
              </w:rPr>
              <w:t>10206</w:t>
            </w:r>
          </w:p>
        </w:tc>
        <w:tc>
          <w:tcPr>
            <w:tcW w:w="1020" w:type="dxa"/>
            <w:tcBorders>
              <w:top w:val="single" w:sz="4" w:space="0" w:color="000001"/>
              <w:left w:val="single" w:sz="4" w:space="0" w:color="000001"/>
              <w:bottom w:val="single" w:sz="4" w:space="0" w:color="000001"/>
            </w:tcBorders>
            <w:shd w:val="clear" w:color="auto" w:fill="auto"/>
            <w:vAlign w:val="center"/>
          </w:tcPr>
          <w:p w14:paraId="6B9D37E2" w14:textId="77777777" w:rsidR="00D625B1" w:rsidRPr="00D625B1" w:rsidRDefault="00D625B1" w:rsidP="00D625B1">
            <w:pPr>
              <w:keepNext/>
              <w:jc w:val="center"/>
              <w:rPr>
                <w:sz w:val="24"/>
                <w:szCs w:val="24"/>
              </w:rPr>
            </w:pPr>
            <w:r w:rsidRPr="00D625B1">
              <w:rPr>
                <w:rFonts w:eastAsia="Calibri"/>
                <w:color w:val="000000"/>
                <w:sz w:val="24"/>
                <w:szCs w:val="24"/>
              </w:rPr>
              <w:t>10207</w:t>
            </w:r>
          </w:p>
        </w:tc>
        <w:tc>
          <w:tcPr>
            <w:tcW w:w="1245" w:type="dxa"/>
            <w:tcBorders>
              <w:top w:val="single" w:sz="4" w:space="0" w:color="000001"/>
              <w:left w:val="single" w:sz="4" w:space="0" w:color="000001"/>
              <w:bottom w:val="single" w:sz="4" w:space="0" w:color="000001"/>
            </w:tcBorders>
            <w:shd w:val="clear" w:color="auto" w:fill="auto"/>
            <w:vAlign w:val="center"/>
          </w:tcPr>
          <w:p w14:paraId="0975B950" w14:textId="77777777" w:rsidR="00D625B1" w:rsidRPr="00D625B1" w:rsidRDefault="00D625B1" w:rsidP="00D625B1">
            <w:pPr>
              <w:keepNext/>
              <w:jc w:val="center"/>
              <w:rPr>
                <w:sz w:val="24"/>
                <w:szCs w:val="24"/>
              </w:rPr>
            </w:pPr>
            <w:r w:rsidRPr="00D625B1">
              <w:rPr>
                <w:color w:val="000000"/>
                <w:sz w:val="24"/>
                <w:szCs w:val="24"/>
              </w:rPr>
              <w:t>10250</w:t>
            </w:r>
          </w:p>
        </w:tc>
        <w:tc>
          <w:tcPr>
            <w:tcW w:w="1020" w:type="dxa"/>
            <w:tcBorders>
              <w:top w:val="single" w:sz="4" w:space="0" w:color="000001"/>
              <w:left w:val="single" w:sz="4" w:space="0" w:color="000001"/>
              <w:bottom w:val="single" w:sz="4" w:space="0" w:color="000001"/>
            </w:tcBorders>
            <w:shd w:val="clear" w:color="auto" w:fill="auto"/>
            <w:vAlign w:val="center"/>
          </w:tcPr>
          <w:p w14:paraId="0452EE3C" w14:textId="77777777" w:rsidR="00D625B1" w:rsidRPr="00D625B1" w:rsidRDefault="00D625B1" w:rsidP="00D625B1">
            <w:pPr>
              <w:keepNext/>
              <w:jc w:val="center"/>
              <w:rPr>
                <w:sz w:val="24"/>
                <w:szCs w:val="24"/>
              </w:rPr>
            </w:pPr>
            <w:r w:rsidRPr="00D625B1">
              <w:rPr>
                <w:color w:val="000000"/>
                <w:sz w:val="24"/>
                <w:szCs w:val="24"/>
              </w:rPr>
              <w:t>10292</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8A21CD" w14:textId="77777777" w:rsidR="00D625B1" w:rsidRPr="00D625B1" w:rsidRDefault="00D625B1" w:rsidP="00D625B1">
            <w:pPr>
              <w:keepNext/>
              <w:jc w:val="center"/>
              <w:rPr>
                <w:sz w:val="24"/>
                <w:szCs w:val="24"/>
              </w:rPr>
            </w:pPr>
            <w:r w:rsidRPr="00D625B1">
              <w:rPr>
                <w:rFonts w:eastAsia="Calibri"/>
                <w:color w:val="000000"/>
                <w:sz w:val="24"/>
                <w:szCs w:val="24"/>
                <w:lang w:eastAsia="en-US"/>
              </w:rPr>
              <w:t>10296</w:t>
            </w:r>
          </w:p>
        </w:tc>
      </w:tr>
      <w:tr w:rsidR="00D625B1" w:rsidRPr="00D625B1" w14:paraId="3F0FD9F7" w14:textId="77777777" w:rsidTr="00E6137A">
        <w:trPr>
          <w:trHeight w:val="72"/>
        </w:trPr>
        <w:tc>
          <w:tcPr>
            <w:tcW w:w="645" w:type="dxa"/>
            <w:tcBorders>
              <w:top w:val="single" w:sz="4" w:space="0" w:color="000001"/>
              <w:left w:val="single" w:sz="4" w:space="0" w:color="000001"/>
              <w:bottom w:val="single" w:sz="4" w:space="0" w:color="000001"/>
            </w:tcBorders>
            <w:shd w:val="clear" w:color="auto" w:fill="auto"/>
            <w:vAlign w:val="center"/>
          </w:tcPr>
          <w:p w14:paraId="5671DEE4" w14:textId="77777777" w:rsidR="00D625B1" w:rsidRPr="00D625B1" w:rsidRDefault="00D625B1" w:rsidP="00D625B1">
            <w:r w:rsidRPr="00D625B1">
              <w:rPr>
                <w:rFonts w:eastAsia="Calibri"/>
              </w:rPr>
              <w:t>1.1</w:t>
            </w:r>
          </w:p>
        </w:tc>
        <w:tc>
          <w:tcPr>
            <w:tcW w:w="3805" w:type="dxa"/>
            <w:tcBorders>
              <w:top w:val="single" w:sz="4" w:space="0" w:color="000001"/>
              <w:left w:val="single" w:sz="4" w:space="0" w:color="000001"/>
              <w:bottom w:val="single" w:sz="4" w:space="0" w:color="000001"/>
            </w:tcBorders>
            <w:shd w:val="clear" w:color="auto" w:fill="auto"/>
          </w:tcPr>
          <w:p w14:paraId="6980B109" w14:textId="77777777" w:rsidR="00D625B1" w:rsidRPr="00D625B1" w:rsidRDefault="00D625B1" w:rsidP="00D625B1">
            <w:pPr>
              <w:keepNext/>
              <w:jc w:val="both"/>
              <w:rPr>
                <w:sz w:val="24"/>
                <w:szCs w:val="24"/>
              </w:rPr>
            </w:pPr>
            <w:r w:rsidRPr="00D625B1">
              <w:rPr>
                <w:color w:val="000000"/>
                <w:sz w:val="24"/>
                <w:szCs w:val="24"/>
              </w:rPr>
              <w:t>в том числе многоквартирные дома, ед.</w:t>
            </w:r>
          </w:p>
        </w:tc>
        <w:tc>
          <w:tcPr>
            <w:tcW w:w="995" w:type="dxa"/>
            <w:tcBorders>
              <w:top w:val="single" w:sz="4" w:space="0" w:color="000001"/>
              <w:left w:val="single" w:sz="4" w:space="0" w:color="000001"/>
              <w:bottom w:val="single" w:sz="4" w:space="0" w:color="000001"/>
            </w:tcBorders>
            <w:shd w:val="clear" w:color="auto" w:fill="auto"/>
            <w:vAlign w:val="center"/>
          </w:tcPr>
          <w:p w14:paraId="091488CE" w14:textId="77777777" w:rsidR="00D625B1" w:rsidRPr="00D625B1" w:rsidRDefault="00D625B1" w:rsidP="00D625B1">
            <w:pPr>
              <w:keepNext/>
              <w:jc w:val="center"/>
              <w:rPr>
                <w:sz w:val="24"/>
                <w:szCs w:val="24"/>
              </w:rPr>
            </w:pPr>
            <w:r w:rsidRPr="00D625B1">
              <w:rPr>
                <w:color w:val="000000"/>
                <w:sz w:val="24"/>
                <w:szCs w:val="24"/>
              </w:rPr>
              <w:t>783</w:t>
            </w:r>
          </w:p>
        </w:tc>
        <w:tc>
          <w:tcPr>
            <w:tcW w:w="1020" w:type="dxa"/>
            <w:tcBorders>
              <w:top w:val="single" w:sz="4" w:space="0" w:color="000001"/>
              <w:left w:val="single" w:sz="4" w:space="0" w:color="000001"/>
              <w:bottom w:val="single" w:sz="4" w:space="0" w:color="000001"/>
            </w:tcBorders>
            <w:shd w:val="clear" w:color="auto" w:fill="auto"/>
            <w:vAlign w:val="center"/>
          </w:tcPr>
          <w:p w14:paraId="73D0F4D7" w14:textId="77777777" w:rsidR="00D625B1" w:rsidRPr="00D625B1" w:rsidRDefault="00D625B1" w:rsidP="00D625B1">
            <w:pPr>
              <w:keepNext/>
              <w:jc w:val="center"/>
              <w:rPr>
                <w:sz w:val="24"/>
                <w:szCs w:val="24"/>
              </w:rPr>
            </w:pPr>
            <w:r w:rsidRPr="00D625B1">
              <w:rPr>
                <w:rFonts w:eastAsia="Calibri"/>
                <w:color w:val="000000"/>
                <w:sz w:val="24"/>
                <w:szCs w:val="24"/>
              </w:rPr>
              <w:t>783</w:t>
            </w:r>
          </w:p>
        </w:tc>
        <w:tc>
          <w:tcPr>
            <w:tcW w:w="1245" w:type="dxa"/>
            <w:tcBorders>
              <w:top w:val="single" w:sz="4" w:space="0" w:color="000001"/>
              <w:left w:val="single" w:sz="4" w:space="0" w:color="000001"/>
              <w:bottom w:val="single" w:sz="4" w:space="0" w:color="000001"/>
            </w:tcBorders>
            <w:shd w:val="clear" w:color="auto" w:fill="auto"/>
            <w:vAlign w:val="center"/>
          </w:tcPr>
          <w:p w14:paraId="324DCA2D" w14:textId="77777777" w:rsidR="00D625B1" w:rsidRPr="00D625B1" w:rsidRDefault="00D625B1" w:rsidP="00D625B1">
            <w:pPr>
              <w:keepNext/>
              <w:jc w:val="center"/>
              <w:rPr>
                <w:sz w:val="24"/>
                <w:szCs w:val="24"/>
              </w:rPr>
            </w:pPr>
            <w:r w:rsidRPr="00D625B1">
              <w:rPr>
                <w:color w:val="000000"/>
                <w:sz w:val="24"/>
                <w:szCs w:val="24"/>
              </w:rPr>
              <w:t>716</w:t>
            </w:r>
          </w:p>
        </w:tc>
        <w:tc>
          <w:tcPr>
            <w:tcW w:w="1020" w:type="dxa"/>
            <w:tcBorders>
              <w:top w:val="single" w:sz="4" w:space="0" w:color="000001"/>
              <w:left w:val="single" w:sz="4" w:space="0" w:color="000001"/>
              <w:bottom w:val="single" w:sz="4" w:space="0" w:color="000001"/>
            </w:tcBorders>
            <w:shd w:val="clear" w:color="auto" w:fill="auto"/>
            <w:vAlign w:val="center"/>
          </w:tcPr>
          <w:p w14:paraId="6D51F3BE" w14:textId="77777777" w:rsidR="00D625B1" w:rsidRPr="00D625B1" w:rsidRDefault="00D625B1" w:rsidP="00D625B1">
            <w:pPr>
              <w:keepNext/>
              <w:jc w:val="center"/>
              <w:rPr>
                <w:sz w:val="24"/>
                <w:szCs w:val="24"/>
              </w:rPr>
            </w:pPr>
            <w:r w:rsidRPr="00D625B1">
              <w:rPr>
                <w:color w:val="000000"/>
                <w:sz w:val="24"/>
                <w:szCs w:val="24"/>
              </w:rPr>
              <w:t>716</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0A03A" w14:textId="77777777" w:rsidR="00D625B1" w:rsidRPr="00D625B1" w:rsidRDefault="00D625B1" w:rsidP="00D625B1">
            <w:pPr>
              <w:keepNext/>
              <w:jc w:val="center"/>
              <w:rPr>
                <w:sz w:val="24"/>
                <w:szCs w:val="24"/>
              </w:rPr>
            </w:pPr>
            <w:r w:rsidRPr="00D625B1">
              <w:rPr>
                <w:rFonts w:eastAsia="Calibri"/>
                <w:color w:val="000000"/>
                <w:sz w:val="24"/>
                <w:szCs w:val="24"/>
                <w:lang w:eastAsia="en-US"/>
              </w:rPr>
              <w:t>701</w:t>
            </w:r>
          </w:p>
        </w:tc>
      </w:tr>
      <w:tr w:rsidR="00D625B1" w:rsidRPr="00D625B1" w14:paraId="06AF164B"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5E29AD2C" w14:textId="77777777" w:rsidR="00D625B1" w:rsidRPr="00D625B1" w:rsidRDefault="00D625B1" w:rsidP="00D625B1">
            <w:r w:rsidRPr="00D625B1">
              <w:rPr>
                <w:rFonts w:eastAsia="Calibri"/>
              </w:rPr>
              <w:t>2</w:t>
            </w:r>
            <w:r w:rsidRPr="00D625B1">
              <w:t>.</w:t>
            </w:r>
          </w:p>
        </w:tc>
        <w:tc>
          <w:tcPr>
            <w:tcW w:w="3805" w:type="dxa"/>
            <w:tcBorders>
              <w:top w:val="single" w:sz="4" w:space="0" w:color="000001"/>
              <w:left w:val="single" w:sz="4" w:space="0" w:color="000001"/>
              <w:bottom w:val="single" w:sz="4" w:space="0" w:color="000001"/>
            </w:tcBorders>
            <w:shd w:val="clear" w:color="auto" w:fill="auto"/>
          </w:tcPr>
          <w:p w14:paraId="7FE56605" w14:textId="77777777" w:rsidR="00D625B1" w:rsidRPr="00D625B1" w:rsidRDefault="00D625B1" w:rsidP="00D625B1">
            <w:pPr>
              <w:keepNext/>
              <w:jc w:val="both"/>
              <w:rPr>
                <w:sz w:val="24"/>
                <w:szCs w:val="24"/>
              </w:rPr>
            </w:pPr>
            <w:r w:rsidRPr="00D625B1">
              <w:rPr>
                <w:color w:val="000000"/>
                <w:sz w:val="24"/>
                <w:szCs w:val="24"/>
              </w:rPr>
              <w:t>Жилищный фонд, тыс. кв. м</w:t>
            </w:r>
          </w:p>
        </w:tc>
        <w:tc>
          <w:tcPr>
            <w:tcW w:w="995" w:type="dxa"/>
            <w:tcBorders>
              <w:top w:val="single" w:sz="4" w:space="0" w:color="000001"/>
              <w:left w:val="single" w:sz="4" w:space="0" w:color="000001"/>
              <w:bottom w:val="single" w:sz="4" w:space="0" w:color="000001"/>
            </w:tcBorders>
            <w:shd w:val="clear" w:color="auto" w:fill="auto"/>
            <w:vAlign w:val="center"/>
          </w:tcPr>
          <w:p w14:paraId="1E87C362" w14:textId="77777777" w:rsidR="00D625B1" w:rsidRPr="00D625B1" w:rsidRDefault="00D625B1" w:rsidP="00D625B1">
            <w:pPr>
              <w:keepNext/>
              <w:jc w:val="center"/>
              <w:rPr>
                <w:sz w:val="24"/>
                <w:szCs w:val="24"/>
              </w:rPr>
            </w:pPr>
            <w:r w:rsidRPr="00D625B1">
              <w:rPr>
                <w:rFonts w:eastAsia="Calibri"/>
                <w:color w:val="000000"/>
                <w:sz w:val="24"/>
                <w:szCs w:val="24"/>
              </w:rPr>
              <w:t>1447,1</w:t>
            </w:r>
          </w:p>
        </w:tc>
        <w:tc>
          <w:tcPr>
            <w:tcW w:w="1020" w:type="dxa"/>
            <w:tcBorders>
              <w:top w:val="single" w:sz="4" w:space="0" w:color="000001"/>
              <w:left w:val="single" w:sz="4" w:space="0" w:color="000001"/>
              <w:bottom w:val="single" w:sz="4" w:space="0" w:color="000001"/>
            </w:tcBorders>
            <w:shd w:val="clear" w:color="auto" w:fill="auto"/>
            <w:vAlign w:val="center"/>
          </w:tcPr>
          <w:p w14:paraId="595F39ED" w14:textId="77777777" w:rsidR="00D625B1" w:rsidRPr="00D625B1" w:rsidRDefault="00D625B1" w:rsidP="00D625B1">
            <w:pPr>
              <w:keepNext/>
              <w:jc w:val="center"/>
              <w:rPr>
                <w:sz w:val="24"/>
                <w:szCs w:val="24"/>
              </w:rPr>
            </w:pPr>
            <w:r w:rsidRPr="00D625B1">
              <w:rPr>
                <w:rFonts w:eastAsia="Calibri"/>
                <w:color w:val="000000"/>
                <w:sz w:val="24"/>
                <w:szCs w:val="24"/>
              </w:rPr>
              <w:t>1447,1</w:t>
            </w:r>
          </w:p>
        </w:tc>
        <w:tc>
          <w:tcPr>
            <w:tcW w:w="1245" w:type="dxa"/>
            <w:tcBorders>
              <w:top w:val="single" w:sz="4" w:space="0" w:color="000001"/>
              <w:left w:val="single" w:sz="4" w:space="0" w:color="000001"/>
              <w:bottom w:val="single" w:sz="4" w:space="0" w:color="000001"/>
            </w:tcBorders>
            <w:shd w:val="clear" w:color="auto" w:fill="auto"/>
            <w:vAlign w:val="center"/>
          </w:tcPr>
          <w:p w14:paraId="353E2332" w14:textId="77777777" w:rsidR="00D625B1" w:rsidRPr="00D625B1" w:rsidRDefault="00D625B1" w:rsidP="00D625B1">
            <w:pPr>
              <w:keepNext/>
              <w:jc w:val="center"/>
              <w:rPr>
                <w:sz w:val="24"/>
                <w:szCs w:val="24"/>
              </w:rPr>
            </w:pPr>
            <w:r w:rsidRPr="00D625B1">
              <w:rPr>
                <w:color w:val="000000"/>
                <w:sz w:val="24"/>
                <w:szCs w:val="24"/>
              </w:rPr>
              <w:t>1452,7</w:t>
            </w:r>
          </w:p>
        </w:tc>
        <w:tc>
          <w:tcPr>
            <w:tcW w:w="1020" w:type="dxa"/>
            <w:tcBorders>
              <w:top w:val="single" w:sz="4" w:space="0" w:color="000001"/>
              <w:left w:val="single" w:sz="4" w:space="0" w:color="000001"/>
              <w:bottom w:val="single" w:sz="4" w:space="0" w:color="000001"/>
            </w:tcBorders>
            <w:shd w:val="clear" w:color="auto" w:fill="auto"/>
            <w:vAlign w:val="center"/>
          </w:tcPr>
          <w:p w14:paraId="2BD916CC" w14:textId="77777777" w:rsidR="00D625B1" w:rsidRPr="00D625B1" w:rsidRDefault="00D625B1" w:rsidP="00D625B1">
            <w:pPr>
              <w:keepNext/>
              <w:jc w:val="center"/>
              <w:rPr>
                <w:sz w:val="24"/>
                <w:szCs w:val="24"/>
              </w:rPr>
            </w:pPr>
            <w:r w:rsidRPr="00D625B1">
              <w:rPr>
                <w:color w:val="000000"/>
                <w:sz w:val="24"/>
                <w:szCs w:val="24"/>
              </w:rPr>
              <w:t>1459,7</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4C5D96" w14:textId="77777777" w:rsidR="00D625B1" w:rsidRPr="00D625B1" w:rsidRDefault="00D625B1" w:rsidP="00D625B1">
            <w:pPr>
              <w:keepNext/>
              <w:jc w:val="center"/>
              <w:rPr>
                <w:sz w:val="24"/>
                <w:szCs w:val="24"/>
              </w:rPr>
            </w:pPr>
            <w:r w:rsidRPr="00D625B1">
              <w:rPr>
                <w:rFonts w:eastAsia="Calibri"/>
                <w:color w:val="000000"/>
                <w:sz w:val="24"/>
                <w:szCs w:val="24"/>
                <w:lang w:eastAsia="en-US"/>
              </w:rPr>
              <w:t>1465,2</w:t>
            </w:r>
          </w:p>
        </w:tc>
      </w:tr>
      <w:tr w:rsidR="00D625B1" w:rsidRPr="00D625B1" w14:paraId="7B9E3C9F"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05F6E3B6" w14:textId="77777777" w:rsidR="00D625B1" w:rsidRPr="00D625B1" w:rsidRDefault="00D625B1" w:rsidP="00D625B1">
            <w:r w:rsidRPr="00D625B1">
              <w:rPr>
                <w:rFonts w:eastAsia="Calibri"/>
              </w:rPr>
              <w:t>2.1</w:t>
            </w:r>
          </w:p>
        </w:tc>
        <w:tc>
          <w:tcPr>
            <w:tcW w:w="3805" w:type="dxa"/>
            <w:tcBorders>
              <w:top w:val="single" w:sz="4" w:space="0" w:color="000001"/>
              <w:left w:val="single" w:sz="4" w:space="0" w:color="000001"/>
              <w:bottom w:val="single" w:sz="4" w:space="0" w:color="000001"/>
            </w:tcBorders>
            <w:shd w:val="clear" w:color="auto" w:fill="auto"/>
          </w:tcPr>
          <w:p w14:paraId="6B8A73E3" w14:textId="77777777" w:rsidR="00D625B1" w:rsidRPr="00D625B1" w:rsidRDefault="00D625B1" w:rsidP="00D625B1">
            <w:pPr>
              <w:keepNext/>
              <w:jc w:val="both"/>
              <w:rPr>
                <w:sz w:val="24"/>
                <w:szCs w:val="24"/>
              </w:rPr>
            </w:pPr>
            <w:r w:rsidRPr="00D625B1">
              <w:rPr>
                <w:color w:val="000000"/>
                <w:sz w:val="24"/>
                <w:szCs w:val="24"/>
              </w:rPr>
              <w:t>в том числе многоквартирные дома, тыс. кв. м</w:t>
            </w:r>
          </w:p>
        </w:tc>
        <w:tc>
          <w:tcPr>
            <w:tcW w:w="995" w:type="dxa"/>
            <w:tcBorders>
              <w:top w:val="single" w:sz="4" w:space="0" w:color="000001"/>
              <w:left w:val="single" w:sz="4" w:space="0" w:color="000001"/>
              <w:bottom w:val="single" w:sz="4" w:space="0" w:color="000001"/>
            </w:tcBorders>
            <w:shd w:val="clear" w:color="auto" w:fill="auto"/>
            <w:vAlign w:val="center"/>
          </w:tcPr>
          <w:p w14:paraId="398CC333" w14:textId="77777777" w:rsidR="00D625B1" w:rsidRPr="00D625B1" w:rsidRDefault="00D625B1" w:rsidP="00D625B1">
            <w:pPr>
              <w:keepNext/>
              <w:jc w:val="center"/>
              <w:rPr>
                <w:sz w:val="24"/>
                <w:szCs w:val="24"/>
              </w:rPr>
            </w:pPr>
            <w:r w:rsidRPr="00D625B1">
              <w:rPr>
                <w:rFonts w:eastAsia="Calibri"/>
                <w:color w:val="000000"/>
                <w:sz w:val="24"/>
                <w:szCs w:val="24"/>
              </w:rPr>
              <w:t>858,7</w:t>
            </w:r>
          </w:p>
        </w:tc>
        <w:tc>
          <w:tcPr>
            <w:tcW w:w="1020" w:type="dxa"/>
            <w:tcBorders>
              <w:top w:val="single" w:sz="4" w:space="0" w:color="000001"/>
              <w:left w:val="single" w:sz="4" w:space="0" w:color="000001"/>
              <w:bottom w:val="single" w:sz="4" w:space="0" w:color="000001"/>
            </w:tcBorders>
            <w:shd w:val="clear" w:color="auto" w:fill="auto"/>
            <w:vAlign w:val="center"/>
          </w:tcPr>
          <w:p w14:paraId="68295F8E" w14:textId="77777777" w:rsidR="00D625B1" w:rsidRPr="00D625B1" w:rsidRDefault="00D625B1" w:rsidP="00D625B1">
            <w:pPr>
              <w:keepNext/>
              <w:jc w:val="center"/>
              <w:rPr>
                <w:sz w:val="24"/>
                <w:szCs w:val="24"/>
              </w:rPr>
            </w:pPr>
            <w:r w:rsidRPr="00D625B1">
              <w:rPr>
                <w:rFonts w:eastAsia="Calibri"/>
                <w:color w:val="000000"/>
                <w:sz w:val="24"/>
                <w:szCs w:val="24"/>
              </w:rPr>
              <w:t>858,7</w:t>
            </w:r>
          </w:p>
        </w:tc>
        <w:tc>
          <w:tcPr>
            <w:tcW w:w="1245" w:type="dxa"/>
            <w:tcBorders>
              <w:top w:val="single" w:sz="4" w:space="0" w:color="000001"/>
              <w:left w:val="single" w:sz="4" w:space="0" w:color="000001"/>
              <w:bottom w:val="single" w:sz="4" w:space="0" w:color="000001"/>
            </w:tcBorders>
            <w:shd w:val="clear" w:color="auto" w:fill="auto"/>
            <w:vAlign w:val="center"/>
          </w:tcPr>
          <w:p w14:paraId="1643B73C" w14:textId="77777777" w:rsidR="00D625B1" w:rsidRPr="00D625B1" w:rsidRDefault="00D625B1" w:rsidP="00D625B1">
            <w:pPr>
              <w:keepNext/>
              <w:jc w:val="center"/>
              <w:rPr>
                <w:sz w:val="24"/>
                <w:szCs w:val="24"/>
              </w:rPr>
            </w:pPr>
            <w:r w:rsidRPr="00D625B1">
              <w:rPr>
                <w:color w:val="000000"/>
                <w:sz w:val="24"/>
                <w:szCs w:val="24"/>
              </w:rPr>
              <w:t>848,1</w:t>
            </w:r>
          </w:p>
        </w:tc>
        <w:tc>
          <w:tcPr>
            <w:tcW w:w="1020" w:type="dxa"/>
            <w:tcBorders>
              <w:top w:val="single" w:sz="4" w:space="0" w:color="000001"/>
              <w:left w:val="single" w:sz="4" w:space="0" w:color="000001"/>
              <w:bottom w:val="single" w:sz="4" w:space="0" w:color="000001"/>
            </w:tcBorders>
            <w:shd w:val="clear" w:color="auto" w:fill="auto"/>
            <w:vAlign w:val="center"/>
          </w:tcPr>
          <w:p w14:paraId="3ED93ACF" w14:textId="77777777" w:rsidR="00D625B1" w:rsidRPr="00D625B1" w:rsidRDefault="00D625B1" w:rsidP="00D625B1">
            <w:pPr>
              <w:keepNext/>
              <w:jc w:val="center"/>
              <w:rPr>
                <w:sz w:val="24"/>
                <w:szCs w:val="24"/>
              </w:rPr>
            </w:pPr>
            <w:r w:rsidRPr="00D625B1">
              <w:rPr>
                <w:color w:val="000000"/>
                <w:sz w:val="24"/>
                <w:szCs w:val="24"/>
              </w:rPr>
              <w:t>848,0</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B1F204" w14:textId="77777777" w:rsidR="00D625B1" w:rsidRPr="00D625B1" w:rsidRDefault="00D625B1" w:rsidP="00D625B1">
            <w:pPr>
              <w:keepNext/>
              <w:jc w:val="center"/>
              <w:rPr>
                <w:sz w:val="24"/>
                <w:szCs w:val="24"/>
              </w:rPr>
            </w:pPr>
            <w:r w:rsidRPr="00D625B1">
              <w:rPr>
                <w:rFonts w:eastAsia="Calibri"/>
                <w:color w:val="000000"/>
                <w:sz w:val="24"/>
                <w:szCs w:val="24"/>
              </w:rPr>
              <w:t>847,3</w:t>
            </w:r>
          </w:p>
        </w:tc>
      </w:tr>
      <w:tr w:rsidR="00D625B1" w:rsidRPr="00D625B1" w14:paraId="0277244B"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0088904F" w14:textId="77777777" w:rsidR="00D625B1" w:rsidRPr="00D625B1" w:rsidRDefault="00D625B1" w:rsidP="00D625B1">
            <w:r w:rsidRPr="00D625B1">
              <w:rPr>
                <w:rFonts w:eastAsia="Calibri"/>
              </w:rPr>
              <w:t>3</w:t>
            </w:r>
            <w:r w:rsidRPr="00D625B1">
              <w:t>.</w:t>
            </w:r>
          </w:p>
        </w:tc>
        <w:tc>
          <w:tcPr>
            <w:tcW w:w="3805" w:type="dxa"/>
            <w:tcBorders>
              <w:top w:val="single" w:sz="4" w:space="0" w:color="000001"/>
              <w:left w:val="single" w:sz="4" w:space="0" w:color="000001"/>
              <w:bottom w:val="single" w:sz="4" w:space="0" w:color="000001"/>
            </w:tcBorders>
            <w:shd w:val="clear" w:color="auto" w:fill="auto"/>
          </w:tcPr>
          <w:p w14:paraId="1214D396" w14:textId="77777777" w:rsidR="00D625B1" w:rsidRPr="00D625B1" w:rsidRDefault="00D625B1" w:rsidP="00D625B1">
            <w:pPr>
              <w:keepNext/>
              <w:jc w:val="both"/>
              <w:rPr>
                <w:sz w:val="24"/>
                <w:szCs w:val="24"/>
              </w:rPr>
            </w:pPr>
            <w:r w:rsidRPr="00D625B1">
              <w:rPr>
                <w:color w:val="000000"/>
                <w:sz w:val="24"/>
                <w:szCs w:val="24"/>
              </w:rPr>
              <w:t>Удельный вес площади, оборудованной, %:</w:t>
            </w:r>
          </w:p>
        </w:tc>
        <w:tc>
          <w:tcPr>
            <w:tcW w:w="995" w:type="dxa"/>
            <w:tcBorders>
              <w:top w:val="single" w:sz="4" w:space="0" w:color="000001"/>
              <w:left w:val="single" w:sz="4" w:space="0" w:color="000001"/>
              <w:bottom w:val="single" w:sz="4" w:space="0" w:color="000001"/>
            </w:tcBorders>
            <w:shd w:val="clear" w:color="auto" w:fill="auto"/>
            <w:vAlign w:val="center"/>
          </w:tcPr>
          <w:p w14:paraId="4405CD67" w14:textId="77777777" w:rsidR="00D625B1" w:rsidRPr="00D625B1" w:rsidRDefault="00D625B1" w:rsidP="00D625B1">
            <w:pPr>
              <w:keepNext/>
              <w:snapToGrid w:val="0"/>
              <w:jc w:val="center"/>
              <w:rPr>
                <w:rFonts w:eastAsia="Calibri"/>
                <w:color w:val="000000"/>
                <w:sz w:val="24"/>
                <w:szCs w:val="24"/>
              </w:rPr>
            </w:pPr>
          </w:p>
        </w:tc>
        <w:tc>
          <w:tcPr>
            <w:tcW w:w="1020" w:type="dxa"/>
            <w:tcBorders>
              <w:top w:val="single" w:sz="4" w:space="0" w:color="000001"/>
              <w:left w:val="single" w:sz="4" w:space="0" w:color="000001"/>
              <w:bottom w:val="single" w:sz="4" w:space="0" w:color="000001"/>
            </w:tcBorders>
            <w:shd w:val="clear" w:color="auto" w:fill="auto"/>
            <w:vAlign w:val="center"/>
          </w:tcPr>
          <w:p w14:paraId="2DA5B855" w14:textId="77777777" w:rsidR="00D625B1" w:rsidRPr="00D625B1" w:rsidRDefault="00D625B1" w:rsidP="00D625B1">
            <w:pPr>
              <w:keepNext/>
              <w:snapToGrid w:val="0"/>
              <w:jc w:val="center"/>
              <w:rPr>
                <w:rFonts w:eastAsia="Calibri"/>
                <w:color w:val="000000"/>
                <w:sz w:val="24"/>
                <w:szCs w:val="24"/>
              </w:rPr>
            </w:pPr>
          </w:p>
        </w:tc>
        <w:tc>
          <w:tcPr>
            <w:tcW w:w="1245" w:type="dxa"/>
            <w:tcBorders>
              <w:top w:val="single" w:sz="4" w:space="0" w:color="000001"/>
              <w:left w:val="single" w:sz="4" w:space="0" w:color="000001"/>
              <w:bottom w:val="single" w:sz="4" w:space="0" w:color="000001"/>
            </w:tcBorders>
            <w:shd w:val="clear" w:color="auto" w:fill="auto"/>
            <w:vAlign w:val="center"/>
          </w:tcPr>
          <w:p w14:paraId="499D50D2" w14:textId="77777777" w:rsidR="00D625B1" w:rsidRPr="00D625B1" w:rsidRDefault="00D625B1" w:rsidP="00D625B1">
            <w:pPr>
              <w:keepNext/>
              <w:snapToGrid w:val="0"/>
              <w:jc w:val="center"/>
              <w:rPr>
                <w:rFonts w:eastAsia="Calibri"/>
                <w:color w:val="000000"/>
                <w:sz w:val="24"/>
                <w:szCs w:val="24"/>
              </w:rPr>
            </w:pPr>
          </w:p>
        </w:tc>
        <w:tc>
          <w:tcPr>
            <w:tcW w:w="1020" w:type="dxa"/>
            <w:tcBorders>
              <w:top w:val="single" w:sz="4" w:space="0" w:color="000001"/>
              <w:left w:val="single" w:sz="4" w:space="0" w:color="000001"/>
              <w:bottom w:val="single" w:sz="4" w:space="0" w:color="000001"/>
            </w:tcBorders>
            <w:shd w:val="clear" w:color="auto" w:fill="auto"/>
            <w:vAlign w:val="center"/>
          </w:tcPr>
          <w:p w14:paraId="33326E1E" w14:textId="77777777" w:rsidR="00D625B1" w:rsidRPr="00D625B1" w:rsidRDefault="00D625B1" w:rsidP="00D625B1">
            <w:pPr>
              <w:keepNext/>
              <w:snapToGrid w:val="0"/>
              <w:jc w:val="center"/>
              <w:rPr>
                <w:rFonts w:eastAsia="Calibri"/>
                <w:color w:val="000000"/>
                <w:sz w:val="24"/>
                <w:szCs w:val="24"/>
              </w:rPr>
            </w:pP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B748F8" w14:textId="77777777" w:rsidR="00D625B1" w:rsidRPr="00D625B1" w:rsidRDefault="00D625B1" w:rsidP="00D625B1">
            <w:pPr>
              <w:keepNext/>
              <w:snapToGrid w:val="0"/>
              <w:jc w:val="center"/>
              <w:rPr>
                <w:rFonts w:eastAsia="Calibri"/>
                <w:color w:val="000000"/>
                <w:sz w:val="24"/>
                <w:szCs w:val="24"/>
              </w:rPr>
            </w:pPr>
          </w:p>
        </w:tc>
      </w:tr>
      <w:tr w:rsidR="00D625B1" w:rsidRPr="00D625B1" w14:paraId="5CC4BAB5"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2FB80EB0" w14:textId="77777777" w:rsidR="00D625B1" w:rsidRPr="00D625B1" w:rsidRDefault="00D625B1" w:rsidP="00D625B1">
            <w:r w:rsidRPr="00D625B1">
              <w:rPr>
                <w:rFonts w:eastAsia="Calibri"/>
              </w:rPr>
              <w:t>3.1</w:t>
            </w:r>
          </w:p>
        </w:tc>
        <w:tc>
          <w:tcPr>
            <w:tcW w:w="3805" w:type="dxa"/>
            <w:tcBorders>
              <w:top w:val="single" w:sz="4" w:space="0" w:color="000001"/>
              <w:left w:val="single" w:sz="4" w:space="0" w:color="000001"/>
              <w:bottom w:val="single" w:sz="4" w:space="0" w:color="000001"/>
            </w:tcBorders>
            <w:shd w:val="clear" w:color="auto" w:fill="auto"/>
          </w:tcPr>
          <w:p w14:paraId="43184DAE" w14:textId="77777777" w:rsidR="00D625B1" w:rsidRPr="00D625B1" w:rsidRDefault="00D625B1" w:rsidP="00D625B1">
            <w:pPr>
              <w:keepNext/>
              <w:jc w:val="both"/>
              <w:rPr>
                <w:sz w:val="24"/>
                <w:szCs w:val="24"/>
              </w:rPr>
            </w:pPr>
            <w:r w:rsidRPr="00D625B1">
              <w:rPr>
                <w:color w:val="000000"/>
                <w:sz w:val="24"/>
                <w:szCs w:val="24"/>
              </w:rPr>
              <w:t>Водопроводом</w:t>
            </w:r>
          </w:p>
        </w:tc>
        <w:tc>
          <w:tcPr>
            <w:tcW w:w="995" w:type="dxa"/>
            <w:tcBorders>
              <w:top w:val="single" w:sz="4" w:space="0" w:color="000001"/>
              <w:left w:val="single" w:sz="4" w:space="0" w:color="000001"/>
              <w:bottom w:val="single" w:sz="4" w:space="0" w:color="000001"/>
            </w:tcBorders>
            <w:shd w:val="clear" w:color="auto" w:fill="auto"/>
            <w:vAlign w:val="center"/>
          </w:tcPr>
          <w:p w14:paraId="1668F197" w14:textId="77777777" w:rsidR="00D625B1" w:rsidRPr="00D625B1" w:rsidRDefault="00D625B1" w:rsidP="00D625B1">
            <w:pPr>
              <w:keepNext/>
              <w:jc w:val="center"/>
              <w:rPr>
                <w:sz w:val="24"/>
                <w:szCs w:val="24"/>
              </w:rPr>
            </w:pPr>
            <w:r w:rsidRPr="00D625B1">
              <w:rPr>
                <w:rFonts w:eastAsia="Calibri"/>
                <w:color w:val="000000"/>
                <w:sz w:val="24"/>
                <w:szCs w:val="24"/>
              </w:rPr>
              <w:t>66,67</w:t>
            </w:r>
          </w:p>
        </w:tc>
        <w:tc>
          <w:tcPr>
            <w:tcW w:w="1020" w:type="dxa"/>
            <w:tcBorders>
              <w:top w:val="single" w:sz="4" w:space="0" w:color="000001"/>
              <w:left w:val="single" w:sz="4" w:space="0" w:color="000001"/>
              <w:bottom w:val="single" w:sz="4" w:space="0" w:color="000001"/>
            </w:tcBorders>
            <w:shd w:val="clear" w:color="auto" w:fill="auto"/>
            <w:vAlign w:val="center"/>
          </w:tcPr>
          <w:p w14:paraId="5308FE7A" w14:textId="77777777" w:rsidR="00D625B1" w:rsidRPr="00D625B1" w:rsidRDefault="00D625B1" w:rsidP="00D625B1">
            <w:pPr>
              <w:keepNext/>
              <w:jc w:val="center"/>
              <w:rPr>
                <w:sz w:val="24"/>
                <w:szCs w:val="24"/>
              </w:rPr>
            </w:pPr>
            <w:r w:rsidRPr="00D625B1">
              <w:rPr>
                <w:rFonts w:eastAsia="Calibri"/>
                <w:color w:val="000000"/>
                <w:sz w:val="24"/>
                <w:szCs w:val="24"/>
              </w:rPr>
              <w:t>66,71</w:t>
            </w:r>
          </w:p>
        </w:tc>
        <w:tc>
          <w:tcPr>
            <w:tcW w:w="1245" w:type="dxa"/>
            <w:tcBorders>
              <w:top w:val="single" w:sz="4" w:space="0" w:color="000001"/>
              <w:left w:val="single" w:sz="4" w:space="0" w:color="000001"/>
              <w:bottom w:val="single" w:sz="4" w:space="0" w:color="000001"/>
            </w:tcBorders>
            <w:shd w:val="clear" w:color="auto" w:fill="auto"/>
            <w:vAlign w:val="center"/>
          </w:tcPr>
          <w:p w14:paraId="1B17793F" w14:textId="77777777" w:rsidR="00D625B1" w:rsidRPr="00D625B1" w:rsidRDefault="00D625B1" w:rsidP="00D625B1">
            <w:pPr>
              <w:keepNext/>
              <w:jc w:val="center"/>
              <w:rPr>
                <w:sz w:val="24"/>
                <w:szCs w:val="24"/>
              </w:rPr>
            </w:pPr>
            <w:r w:rsidRPr="00D625B1">
              <w:rPr>
                <w:color w:val="000000"/>
                <w:sz w:val="24"/>
                <w:szCs w:val="24"/>
              </w:rPr>
              <w:t>76,75</w:t>
            </w:r>
          </w:p>
        </w:tc>
        <w:tc>
          <w:tcPr>
            <w:tcW w:w="1020" w:type="dxa"/>
            <w:tcBorders>
              <w:top w:val="single" w:sz="4" w:space="0" w:color="000001"/>
              <w:left w:val="single" w:sz="4" w:space="0" w:color="000001"/>
              <w:bottom w:val="single" w:sz="4" w:space="0" w:color="000001"/>
            </w:tcBorders>
            <w:shd w:val="clear" w:color="auto" w:fill="auto"/>
            <w:vAlign w:val="center"/>
          </w:tcPr>
          <w:p w14:paraId="6E932114" w14:textId="77777777" w:rsidR="00D625B1" w:rsidRPr="00D625B1" w:rsidRDefault="00D625B1" w:rsidP="00D625B1">
            <w:pPr>
              <w:keepNext/>
              <w:jc w:val="center"/>
              <w:rPr>
                <w:sz w:val="24"/>
                <w:szCs w:val="24"/>
              </w:rPr>
            </w:pPr>
            <w:r w:rsidRPr="00D625B1">
              <w:rPr>
                <w:color w:val="000000"/>
                <w:sz w:val="24"/>
                <w:szCs w:val="24"/>
              </w:rPr>
              <w:t>84,57</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68E924" w14:textId="77777777" w:rsidR="00D625B1" w:rsidRPr="00D625B1" w:rsidRDefault="00D625B1" w:rsidP="00D625B1">
            <w:pPr>
              <w:keepNext/>
              <w:jc w:val="center"/>
              <w:rPr>
                <w:sz w:val="24"/>
                <w:szCs w:val="24"/>
              </w:rPr>
            </w:pPr>
            <w:r w:rsidRPr="00D625B1">
              <w:rPr>
                <w:rFonts w:eastAsia="Calibri"/>
                <w:color w:val="000000"/>
                <w:sz w:val="24"/>
                <w:szCs w:val="24"/>
              </w:rPr>
              <w:t>84,69</w:t>
            </w:r>
          </w:p>
        </w:tc>
      </w:tr>
      <w:tr w:rsidR="00D625B1" w:rsidRPr="00D625B1" w14:paraId="332BF4B2"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023B872D" w14:textId="77777777" w:rsidR="00D625B1" w:rsidRPr="00D625B1" w:rsidRDefault="00D625B1" w:rsidP="00D625B1">
            <w:r w:rsidRPr="00D625B1">
              <w:rPr>
                <w:rFonts w:eastAsia="Calibri"/>
              </w:rPr>
              <w:t>3.2</w:t>
            </w:r>
          </w:p>
        </w:tc>
        <w:tc>
          <w:tcPr>
            <w:tcW w:w="3805" w:type="dxa"/>
            <w:tcBorders>
              <w:top w:val="single" w:sz="4" w:space="0" w:color="000001"/>
              <w:left w:val="single" w:sz="4" w:space="0" w:color="000001"/>
              <w:bottom w:val="single" w:sz="4" w:space="0" w:color="000001"/>
            </w:tcBorders>
            <w:shd w:val="clear" w:color="auto" w:fill="auto"/>
          </w:tcPr>
          <w:p w14:paraId="40BD7F85" w14:textId="77777777" w:rsidR="00D625B1" w:rsidRPr="00D625B1" w:rsidRDefault="00D625B1" w:rsidP="00D625B1">
            <w:pPr>
              <w:keepNext/>
              <w:jc w:val="both"/>
              <w:rPr>
                <w:sz w:val="24"/>
                <w:szCs w:val="24"/>
              </w:rPr>
            </w:pPr>
            <w:r w:rsidRPr="00D625B1">
              <w:rPr>
                <w:color w:val="000000"/>
                <w:sz w:val="24"/>
                <w:szCs w:val="24"/>
              </w:rPr>
              <w:t>Водоотведением</w:t>
            </w:r>
          </w:p>
        </w:tc>
        <w:tc>
          <w:tcPr>
            <w:tcW w:w="995" w:type="dxa"/>
            <w:tcBorders>
              <w:top w:val="single" w:sz="4" w:space="0" w:color="000001"/>
              <w:left w:val="single" w:sz="4" w:space="0" w:color="000001"/>
              <w:bottom w:val="single" w:sz="4" w:space="0" w:color="000001"/>
            </w:tcBorders>
            <w:shd w:val="clear" w:color="auto" w:fill="auto"/>
            <w:vAlign w:val="center"/>
          </w:tcPr>
          <w:p w14:paraId="40D1F7AC" w14:textId="77777777" w:rsidR="00D625B1" w:rsidRPr="00D625B1" w:rsidRDefault="00D625B1" w:rsidP="00D625B1">
            <w:pPr>
              <w:keepNext/>
              <w:jc w:val="center"/>
              <w:rPr>
                <w:sz w:val="24"/>
                <w:szCs w:val="24"/>
              </w:rPr>
            </w:pPr>
            <w:r w:rsidRPr="00D625B1">
              <w:rPr>
                <w:rFonts w:eastAsia="Calibri"/>
                <w:color w:val="000000"/>
                <w:sz w:val="24"/>
                <w:szCs w:val="24"/>
              </w:rPr>
              <w:t>66,18</w:t>
            </w:r>
          </w:p>
        </w:tc>
        <w:tc>
          <w:tcPr>
            <w:tcW w:w="1020" w:type="dxa"/>
            <w:tcBorders>
              <w:top w:val="single" w:sz="4" w:space="0" w:color="000001"/>
              <w:left w:val="single" w:sz="4" w:space="0" w:color="000001"/>
              <w:bottom w:val="single" w:sz="4" w:space="0" w:color="000001"/>
            </w:tcBorders>
            <w:shd w:val="clear" w:color="auto" w:fill="auto"/>
            <w:vAlign w:val="center"/>
          </w:tcPr>
          <w:p w14:paraId="5217509C" w14:textId="77777777" w:rsidR="00D625B1" w:rsidRPr="00D625B1" w:rsidRDefault="00D625B1" w:rsidP="00D625B1">
            <w:pPr>
              <w:keepNext/>
              <w:jc w:val="center"/>
              <w:rPr>
                <w:sz w:val="24"/>
                <w:szCs w:val="24"/>
              </w:rPr>
            </w:pPr>
            <w:r w:rsidRPr="00D625B1">
              <w:rPr>
                <w:rFonts w:eastAsia="Calibri"/>
                <w:color w:val="000000"/>
                <w:sz w:val="24"/>
                <w:szCs w:val="24"/>
              </w:rPr>
              <w:t>66,21</w:t>
            </w:r>
          </w:p>
        </w:tc>
        <w:tc>
          <w:tcPr>
            <w:tcW w:w="1245" w:type="dxa"/>
            <w:tcBorders>
              <w:top w:val="single" w:sz="4" w:space="0" w:color="000001"/>
              <w:left w:val="single" w:sz="4" w:space="0" w:color="000001"/>
              <w:bottom w:val="single" w:sz="4" w:space="0" w:color="000001"/>
            </w:tcBorders>
            <w:shd w:val="clear" w:color="auto" w:fill="auto"/>
            <w:vAlign w:val="center"/>
          </w:tcPr>
          <w:p w14:paraId="637C4351" w14:textId="77777777" w:rsidR="00D625B1" w:rsidRPr="00D625B1" w:rsidRDefault="00D625B1" w:rsidP="00D625B1">
            <w:pPr>
              <w:keepNext/>
              <w:jc w:val="center"/>
              <w:rPr>
                <w:sz w:val="24"/>
                <w:szCs w:val="24"/>
              </w:rPr>
            </w:pPr>
            <w:r w:rsidRPr="00D625B1">
              <w:rPr>
                <w:color w:val="000000"/>
                <w:sz w:val="24"/>
                <w:szCs w:val="24"/>
              </w:rPr>
              <w:t>66,36</w:t>
            </w:r>
          </w:p>
        </w:tc>
        <w:tc>
          <w:tcPr>
            <w:tcW w:w="1020" w:type="dxa"/>
            <w:tcBorders>
              <w:top w:val="single" w:sz="4" w:space="0" w:color="000001"/>
              <w:left w:val="single" w:sz="4" w:space="0" w:color="000001"/>
              <w:bottom w:val="single" w:sz="4" w:space="0" w:color="000001"/>
            </w:tcBorders>
            <w:shd w:val="clear" w:color="auto" w:fill="auto"/>
            <w:vAlign w:val="center"/>
          </w:tcPr>
          <w:p w14:paraId="312F61AE" w14:textId="77777777" w:rsidR="00D625B1" w:rsidRPr="00D625B1" w:rsidRDefault="00D625B1" w:rsidP="00D625B1">
            <w:pPr>
              <w:keepNext/>
              <w:jc w:val="center"/>
              <w:rPr>
                <w:sz w:val="24"/>
                <w:szCs w:val="24"/>
              </w:rPr>
            </w:pPr>
            <w:r w:rsidRPr="00D625B1">
              <w:rPr>
                <w:color w:val="000000"/>
                <w:sz w:val="24"/>
                <w:szCs w:val="24"/>
              </w:rPr>
              <w:t>66,62</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C30F3B" w14:textId="77777777" w:rsidR="00D625B1" w:rsidRPr="00D625B1" w:rsidRDefault="00D625B1" w:rsidP="00D625B1">
            <w:pPr>
              <w:keepNext/>
              <w:jc w:val="center"/>
              <w:rPr>
                <w:sz w:val="24"/>
                <w:szCs w:val="24"/>
              </w:rPr>
            </w:pPr>
            <w:r w:rsidRPr="00D625B1">
              <w:rPr>
                <w:rFonts w:eastAsia="Calibri"/>
                <w:color w:val="000000"/>
                <w:sz w:val="24"/>
                <w:szCs w:val="24"/>
              </w:rPr>
              <w:t>68,05</w:t>
            </w:r>
          </w:p>
        </w:tc>
      </w:tr>
      <w:tr w:rsidR="00D625B1" w:rsidRPr="00D625B1" w14:paraId="1D35F21E"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3857153A" w14:textId="77777777" w:rsidR="00D625B1" w:rsidRPr="00D625B1" w:rsidRDefault="00D625B1" w:rsidP="00D625B1">
            <w:r w:rsidRPr="00D625B1">
              <w:rPr>
                <w:rFonts w:eastAsia="Calibri"/>
              </w:rPr>
              <w:t>3.3</w:t>
            </w:r>
          </w:p>
        </w:tc>
        <w:tc>
          <w:tcPr>
            <w:tcW w:w="3805" w:type="dxa"/>
            <w:tcBorders>
              <w:top w:val="single" w:sz="4" w:space="0" w:color="000001"/>
              <w:left w:val="single" w:sz="4" w:space="0" w:color="000001"/>
              <w:bottom w:val="single" w:sz="4" w:space="0" w:color="000001"/>
            </w:tcBorders>
            <w:shd w:val="clear" w:color="auto" w:fill="auto"/>
          </w:tcPr>
          <w:p w14:paraId="7FD62443" w14:textId="77777777" w:rsidR="00D625B1" w:rsidRPr="00D625B1" w:rsidRDefault="00D625B1" w:rsidP="00D625B1">
            <w:pPr>
              <w:keepNext/>
              <w:jc w:val="both"/>
              <w:rPr>
                <w:sz w:val="24"/>
                <w:szCs w:val="24"/>
              </w:rPr>
            </w:pPr>
            <w:r w:rsidRPr="00D625B1">
              <w:rPr>
                <w:color w:val="000000"/>
                <w:sz w:val="24"/>
                <w:szCs w:val="24"/>
              </w:rPr>
              <w:t>Отоплением</w:t>
            </w:r>
          </w:p>
        </w:tc>
        <w:tc>
          <w:tcPr>
            <w:tcW w:w="995" w:type="dxa"/>
            <w:tcBorders>
              <w:top w:val="single" w:sz="4" w:space="0" w:color="000001"/>
              <w:left w:val="single" w:sz="4" w:space="0" w:color="000001"/>
              <w:bottom w:val="single" w:sz="4" w:space="0" w:color="000001"/>
            </w:tcBorders>
            <w:shd w:val="clear" w:color="auto" w:fill="auto"/>
            <w:vAlign w:val="center"/>
          </w:tcPr>
          <w:p w14:paraId="553A2882" w14:textId="77777777" w:rsidR="00D625B1" w:rsidRPr="00D625B1" w:rsidRDefault="00D625B1" w:rsidP="00D625B1">
            <w:pPr>
              <w:keepNext/>
              <w:jc w:val="center"/>
              <w:rPr>
                <w:sz w:val="24"/>
                <w:szCs w:val="24"/>
              </w:rPr>
            </w:pPr>
            <w:r w:rsidRPr="00D625B1">
              <w:rPr>
                <w:rFonts w:eastAsia="Calibri"/>
                <w:color w:val="000000"/>
                <w:sz w:val="24"/>
                <w:szCs w:val="24"/>
              </w:rPr>
              <w:t>91,89</w:t>
            </w:r>
          </w:p>
        </w:tc>
        <w:tc>
          <w:tcPr>
            <w:tcW w:w="1020" w:type="dxa"/>
            <w:tcBorders>
              <w:top w:val="single" w:sz="4" w:space="0" w:color="000001"/>
              <w:left w:val="single" w:sz="4" w:space="0" w:color="000001"/>
              <w:bottom w:val="single" w:sz="4" w:space="0" w:color="000001"/>
            </w:tcBorders>
            <w:shd w:val="clear" w:color="auto" w:fill="auto"/>
            <w:vAlign w:val="center"/>
          </w:tcPr>
          <w:p w14:paraId="3330DAF8" w14:textId="77777777" w:rsidR="00D625B1" w:rsidRPr="00D625B1" w:rsidRDefault="00D625B1" w:rsidP="00D625B1">
            <w:pPr>
              <w:keepNext/>
              <w:jc w:val="center"/>
              <w:rPr>
                <w:sz w:val="24"/>
                <w:szCs w:val="24"/>
              </w:rPr>
            </w:pPr>
            <w:r w:rsidRPr="00D625B1">
              <w:rPr>
                <w:rFonts w:eastAsia="Calibri"/>
                <w:color w:val="000000"/>
                <w:sz w:val="24"/>
                <w:szCs w:val="24"/>
              </w:rPr>
              <w:t>92,10</w:t>
            </w:r>
          </w:p>
        </w:tc>
        <w:tc>
          <w:tcPr>
            <w:tcW w:w="1245" w:type="dxa"/>
            <w:tcBorders>
              <w:top w:val="single" w:sz="4" w:space="0" w:color="000001"/>
              <w:left w:val="single" w:sz="4" w:space="0" w:color="000001"/>
              <w:bottom w:val="single" w:sz="4" w:space="0" w:color="000001"/>
            </w:tcBorders>
            <w:shd w:val="clear" w:color="auto" w:fill="auto"/>
            <w:vAlign w:val="center"/>
          </w:tcPr>
          <w:p w14:paraId="744D2A77" w14:textId="77777777" w:rsidR="00D625B1" w:rsidRPr="00D625B1" w:rsidRDefault="00D625B1" w:rsidP="00D625B1">
            <w:pPr>
              <w:keepNext/>
              <w:jc w:val="center"/>
              <w:rPr>
                <w:sz w:val="24"/>
                <w:szCs w:val="24"/>
              </w:rPr>
            </w:pPr>
            <w:r w:rsidRPr="00D625B1">
              <w:rPr>
                <w:color w:val="000000"/>
                <w:sz w:val="24"/>
                <w:szCs w:val="24"/>
              </w:rPr>
              <w:t>93,17</w:t>
            </w:r>
          </w:p>
        </w:tc>
        <w:tc>
          <w:tcPr>
            <w:tcW w:w="1020" w:type="dxa"/>
            <w:tcBorders>
              <w:top w:val="single" w:sz="4" w:space="0" w:color="000001"/>
              <w:left w:val="single" w:sz="4" w:space="0" w:color="000001"/>
              <w:bottom w:val="single" w:sz="4" w:space="0" w:color="000001"/>
            </w:tcBorders>
            <w:shd w:val="clear" w:color="auto" w:fill="auto"/>
            <w:vAlign w:val="center"/>
          </w:tcPr>
          <w:p w14:paraId="4F631748" w14:textId="77777777" w:rsidR="00D625B1" w:rsidRPr="00D625B1" w:rsidRDefault="00D625B1" w:rsidP="00D625B1">
            <w:pPr>
              <w:keepNext/>
              <w:jc w:val="center"/>
              <w:rPr>
                <w:sz w:val="24"/>
                <w:szCs w:val="24"/>
              </w:rPr>
            </w:pPr>
            <w:r w:rsidRPr="00D625B1">
              <w:rPr>
                <w:color w:val="000000"/>
                <w:sz w:val="24"/>
                <w:szCs w:val="24"/>
              </w:rPr>
              <w:t>93,66</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810F55" w14:textId="77777777" w:rsidR="00D625B1" w:rsidRPr="00D625B1" w:rsidRDefault="00D625B1" w:rsidP="00D625B1">
            <w:pPr>
              <w:keepNext/>
              <w:jc w:val="center"/>
              <w:rPr>
                <w:sz w:val="24"/>
                <w:szCs w:val="24"/>
              </w:rPr>
            </w:pPr>
            <w:r w:rsidRPr="00D625B1">
              <w:rPr>
                <w:rFonts w:eastAsia="Calibri"/>
                <w:color w:val="000000"/>
                <w:sz w:val="24"/>
                <w:szCs w:val="24"/>
              </w:rPr>
              <w:t>93,30</w:t>
            </w:r>
          </w:p>
        </w:tc>
      </w:tr>
      <w:tr w:rsidR="00D625B1" w:rsidRPr="00D625B1" w14:paraId="13E35ED4"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39963241" w14:textId="77777777" w:rsidR="00D625B1" w:rsidRPr="00D625B1" w:rsidRDefault="00D625B1" w:rsidP="00D625B1">
            <w:r w:rsidRPr="00D625B1">
              <w:rPr>
                <w:rFonts w:eastAsia="Calibri"/>
              </w:rPr>
              <w:t>3.4</w:t>
            </w:r>
          </w:p>
        </w:tc>
        <w:tc>
          <w:tcPr>
            <w:tcW w:w="3805" w:type="dxa"/>
            <w:tcBorders>
              <w:top w:val="single" w:sz="4" w:space="0" w:color="000001"/>
              <w:left w:val="single" w:sz="4" w:space="0" w:color="000001"/>
              <w:bottom w:val="single" w:sz="4" w:space="0" w:color="000001"/>
            </w:tcBorders>
            <w:shd w:val="clear" w:color="auto" w:fill="auto"/>
          </w:tcPr>
          <w:p w14:paraId="5212BAC8" w14:textId="77777777" w:rsidR="00D625B1" w:rsidRPr="00D625B1" w:rsidRDefault="00D625B1" w:rsidP="00D625B1">
            <w:pPr>
              <w:keepNext/>
              <w:jc w:val="both"/>
              <w:rPr>
                <w:sz w:val="24"/>
                <w:szCs w:val="24"/>
              </w:rPr>
            </w:pPr>
            <w:r w:rsidRPr="00D625B1">
              <w:rPr>
                <w:color w:val="000000"/>
                <w:sz w:val="24"/>
                <w:szCs w:val="24"/>
              </w:rPr>
              <w:t>Горячим водоснабжением</w:t>
            </w:r>
          </w:p>
        </w:tc>
        <w:tc>
          <w:tcPr>
            <w:tcW w:w="995" w:type="dxa"/>
            <w:tcBorders>
              <w:top w:val="single" w:sz="4" w:space="0" w:color="000001"/>
              <w:left w:val="single" w:sz="4" w:space="0" w:color="000001"/>
              <w:bottom w:val="single" w:sz="4" w:space="0" w:color="000001"/>
            </w:tcBorders>
            <w:shd w:val="clear" w:color="auto" w:fill="auto"/>
            <w:vAlign w:val="center"/>
          </w:tcPr>
          <w:p w14:paraId="33947C53" w14:textId="77777777" w:rsidR="00D625B1" w:rsidRPr="00D625B1" w:rsidRDefault="00D625B1" w:rsidP="00D625B1">
            <w:pPr>
              <w:keepNext/>
              <w:jc w:val="center"/>
              <w:rPr>
                <w:sz w:val="24"/>
                <w:szCs w:val="24"/>
              </w:rPr>
            </w:pPr>
            <w:r w:rsidRPr="00D625B1">
              <w:rPr>
                <w:rFonts w:eastAsia="Calibri"/>
                <w:color w:val="000000"/>
                <w:sz w:val="24"/>
                <w:szCs w:val="24"/>
              </w:rPr>
              <w:t>59,35</w:t>
            </w:r>
          </w:p>
        </w:tc>
        <w:tc>
          <w:tcPr>
            <w:tcW w:w="1020" w:type="dxa"/>
            <w:tcBorders>
              <w:top w:val="single" w:sz="4" w:space="0" w:color="000001"/>
              <w:left w:val="single" w:sz="4" w:space="0" w:color="000001"/>
              <w:bottom w:val="single" w:sz="4" w:space="0" w:color="000001"/>
            </w:tcBorders>
            <w:shd w:val="clear" w:color="auto" w:fill="auto"/>
            <w:vAlign w:val="center"/>
          </w:tcPr>
          <w:p w14:paraId="627244AE" w14:textId="77777777" w:rsidR="00D625B1" w:rsidRPr="00D625B1" w:rsidRDefault="00D625B1" w:rsidP="00D625B1">
            <w:pPr>
              <w:keepNext/>
              <w:jc w:val="center"/>
              <w:rPr>
                <w:sz w:val="24"/>
                <w:szCs w:val="24"/>
              </w:rPr>
            </w:pPr>
            <w:r w:rsidRPr="00D625B1">
              <w:rPr>
                <w:rFonts w:eastAsia="Calibri"/>
                <w:color w:val="000000"/>
                <w:sz w:val="24"/>
                <w:szCs w:val="24"/>
              </w:rPr>
              <w:t>59,42</w:t>
            </w:r>
          </w:p>
        </w:tc>
        <w:tc>
          <w:tcPr>
            <w:tcW w:w="1245" w:type="dxa"/>
            <w:tcBorders>
              <w:top w:val="single" w:sz="4" w:space="0" w:color="000001"/>
              <w:left w:val="single" w:sz="4" w:space="0" w:color="000001"/>
              <w:bottom w:val="single" w:sz="4" w:space="0" w:color="000001"/>
            </w:tcBorders>
            <w:shd w:val="clear" w:color="auto" w:fill="auto"/>
            <w:vAlign w:val="center"/>
          </w:tcPr>
          <w:p w14:paraId="54C1C0D2" w14:textId="77777777" w:rsidR="00D625B1" w:rsidRPr="00D625B1" w:rsidRDefault="00D625B1" w:rsidP="00D625B1">
            <w:pPr>
              <w:keepNext/>
              <w:jc w:val="center"/>
              <w:rPr>
                <w:sz w:val="24"/>
                <w:szCs w:val="24"/>
              </w:rPr>
            </w:pPr>
            <w:r w:rsidRPr="00D625B1">
              <w:rPr>
                <w:color w:val="000000"/>
                <w:sz w:val="24"/>
                <w:szCs w:val="24"/>
              </w:rPr>
              <w:t>59,58</w:t>
            </w:r>
          </w:p>
        </w:tc>
        <w:tc>
          <w:tcPr>
            <w:tcW w:w="1020" w:type="dxa"/>
            <w:tcBorders>
              <w:top w:val="single" w:sz="4" w:space="0" w:color="000001"/>
              <w:left w:val="single" w:sz="4" w:space="0" w:color="000001"/>
              <w:bottom w:val="single" w:sz="4" w:space="0" w:color="000001"/>
            </w:tcBorders>
            <w:shd w:val="clear" w:color="auto" w:fill="auto"/>
            <w:vAlign w:val="center"/>
          </w:tcPr>
          <w:p w14:paraId="280F0A90" w14:textId="77777777" w:rsidR="00D625B1" w:rsidRPr="00D625B1" w:rsidRDefault="00D625B1" w:rsidP="00D625B1">
            <w:pPr>
              <w:keepNext/>
              <w:jc w:val="center"/>
              <w:rPr>
                <w:sz w:val="24"/>
                <w:szCs w:val="24"/>
              </w:rPr>
            </w:pPr>
            <w:r w:rsidRPr="00D625B1">
              <w:rPr>
                <w:color w:val="000000"/>
                <w:sz w:val="24"/>
                <w:szCs w:val="24"/>
              </w:rPr>
              <w:t>59,83</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14FAB8" w14:textId="77777777" w:rsidR="00D625B1" w:rsidRPr="00D625B1" w:rsidRDefault="00D625B1" w:rsidP="00D625B1">
            <w:pPr>
              <w:keepNext/>
              <w:jc w:val="center"/>
              <w:rPr>
                <w:sz w:val="24"/>
                <w:szCs w:val="24"/>
              </w:rPr>
            </w:pPr>
            <w:r w:rsidRPr="00D625B1">
              <w:rPr>
                <w:rFonts w:eastAsia="Calibri"/>
                <w:color w:val="000000"/>
                <w:sz w:val="24"/>
                <w:szCs w:val="24"/>
              </w:rPr>
              <w:t>59,60</w:t>
            </w:r>
          </w:p>
        </w:tc>
      </w:tr>
      <w:tr w:rsidR="00D625B1" w:rsidRPr="00D625B1" w14:paraId="6AA359A4"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14B9B9C5" w14:textId="77777777" w:rsidR="00D625B1" w:rsidRPr="00D625B1" w:rsidRDefault="00D625B1" w:rsidP="00D625B1">
            <w:r w:rsidRPr="00D625B1">
              <w:rPr>
                <w:rFonts w:eastAsia="Calibri"/>
              </w:rPr>
              <w:t>3.5</w:t>
            </w:r>
          </w:p>
        </w:tc>
        <w:tc>
          <w:tcPr>
            <w:tcW w:w="3805" w:type="dxa"/>
            <w:tcBorders>
              <w:top w:val="single" w:sz="4" w:space="0" w:color="000001"/>
              <w:left w:val="single" w:sz="4" w:space="0" w:color="000001"/>
              <w:bottom w:val="single" w:sz="4" w:space="0" w:color="000001"/>
            </w:tcBorders>
            <w:shd w:val="clear" w:color="auto" w:fill="auto"/>
          </w:tcPr>
          <w:p w14:paraId="34186A5F" w14:textId="77777777" w:rsidR="00D625B1" w:rsidRPr="00D625B1" w:rsidRDefault="00D625B1" w:rsidP="00D625B1">
            <w:pPr>
              <w:keepNext/>
              <w:jc w:val="both"/>
              <w:rPr>
                <w:sz w:val="24"/>
                <w:szCs w:val="24"/>
              </w:rPr>
            </w:pPr>
            <w:r w:rsidRPr="00D625B1">
              <w:rPr>
                <w:color w:val="000000"/>
                <w:sz w:val="24"/>
                <w:szCs w:val="24"/>
              </w:rPr>
              <w:t>Ванными (душем)</w:t>
            </w:r>
          </w:p>
        </w:tc>
        <w:tc>
          <w:tcPr>
            <w:tcW w:w="995" w:type="dxa"/>
            <w:tcBorders>
              <w:top w:val="single" w:sz="4" w:space="0" w:color="000001"/>
              <w:left w:val="single" w:sz="4" w:space="0" w:color="000001"/>
              <w:bottom w:val="single" w:sz="4" w:space="0" w:color="000001"/>
            </w:tcBorders>
            <w:shd w:val="clear" w:color="auto" w:fill="auto"/>
            <w:vAlign w:val="center"/>
          </w:tcPr>
          <w:p w14:paraId="27B59402" w14:textId="77777777" w:rsidR="00D625B1" w:rsidRPr="00D625B1" w:rsidRDefault="00D625B1" w:rsidP="00D625B1">
            <w:pPr>
              <w:keepNext/>
              <w:jc w:val="center"/>
              <w:rPr>
                <w:sz w:val="24"/>
                <w:szCs w:val="24"/>
              </w:rPr>
            </w:pPr>
            <w:r w:rsidRPr="00D625B1">
              <w:rPr>
                <w:rFonts w:eastAsia="Calibri"/>
                <w:color w:val="000000"/>
                <w:sz w:val="24"/>
                <w:szCs w:val="24"/>
              </w:rPr>
              <w:t>59,53</w:t>
            </w:r>
          </w:p>
        </w:tc>
        <w:tc>
          <w:tcPr>
            <w:tcW w:w="1020" w:type="dxa"/>
            <w:tcBorders>
              <w:top w:val="single" w:sz="4" w:space="0" w:color="000001"/>
              <w:left w:val="single" w:sz="4" w:space="0" w:color="000001"/>
              <w:bottom w:val="single" w:sz="4" w:space="0" w:color="000001"/>
            </w:tcBorders>
            <w:shd w:val="clear" w:color="auto" w:fill="auto"/>
            <w:vAlign w:val="center"/>
          </w:tcPr>
          <w:p w14:paraId="7BFBCDDD" w14:textId="77777777" w:rsidR="00D625B1" w:rsidRPr="00D625B1" w:rsidRDefault="00D625B1" w:rsidP="00D625B1">
            <w:pPr>
              <w:keepNext/>
              <w:jc w:val="center"/>
              <w:rPr>
                <w:sz w:val="24"/>
                <w:szCs w:val="24"/>
              </w:rPr>
            </w:pPr>
            <w:r w:rsidRPr="00D625B1">
              <w:rPr>
                <w:rFonts w:eastAsia="Calibri"/>
                <w:color w:val="000000"/>
                <w:sz w:val="24"/>
                <w:szCs w:val="24"/>
              </w:rPr>
              <w:t>59,56</w:t>
            </w:r>
          </w:p>
        </w:tc>
        <w:tc>
          <w:tcPr>
            <w:tcW w:w="1245" w:type="dxa"/>
            <w:tcBorders>
              <w:top w:val="single" w:sz="4" w:space="0" w:color="000001"/>
              <w:left w:val="single" w:sz="4" w:space="0" w:color="000001"/>
              <w:bottom w:val="single" w:sz="4" w:space="0" w:color="000001"/>
            </w:tcBorders>
            <w:shd w:val="clear" w:color="auto" w:fill="auto"/>
            <w:vAlign w:val="center"/>
          </w:tcPr>
          <w:p w14:paraId="06159FE2" w14:textId="77777777" w:rsidR="00D625B1" w:rsidRPr="00D625B1" w:rsidRDefault="00D625B1" w:rsidP="00D625B1">
            <w:pPr>
              <w:keepNext/>
              <w:jc w:val="center"/>
              <w:rPr>
                <w:sz w:val="24"/>
                <w:szCs w:val="24"/>
              </w:rPr>
            </w:pPr>
            <w:r w:rsidRPr="00D625B1">
              <w:rPr>
                <w:color w:val="000000"/>
                <w:sz w:val="24"/>
                <w:szCs w:val="24"/>
              </w:rPr>
              <w:t>59,58</w:t>
            </w:r>
          </w:p>
        </w:tc>
        <w:tc>
          <w:tcPr>
            <w:tcW w:w="1020" w:type="dxa"/>
            <w:tcBorders>
              <w:top w:val="single" w:sz="4" w:space="0" w:color="000001"/>
              <w:left w:val="single" w:sz="4" w:space="0" w:color="000001"/>
              <w:bottom w:val="single" w:sz="4" w:space="0" w:color="000001"/>
            </w:tcBorders>
            <w:shd w:val="clear" w:color="auto" w:fill="auto"/>
            <w:vAlign w:val="center"/>
          </w:tcPr>
          <w:p w14:paraId="06A359AD" w14:textId="77777777" w:rsidR="00D625B1" w:rsidRPr="00D625B1" w:rsidRDefault="00D625B1" w:rsidP="00D625B1">
            <w:pPr>
              <w:keepNext/>
              <w:jc w:val="center"/>
              <w:rPr>
                <w:sz w:val="24"/>
                <w:szCs w:val="24"/>
              </w:rPr>
            </w:pPr>
            <w:r w:rsidRPr="00D625B1">
              <w:rPr>
                <w:color w:val="000000"/>
                <w:sz w:val="24"/>
                <w:szCs w:val="24"/>
              </w:rPr>
              <w:t>59,83</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B3FAA5" w14:textId="77777777" w:rsidR="00D625B1" w:rsidRPr="00D625B1" w:rsidRDefault="00D625B1" w:rsidP="00D625B1">
            <w:pPr>
              <w:keepNext/>
              <w:jc w:val="center"/>
              <w:rPr>
                <w:sz w:val="24"/>
                <w:szCs w:val="24"/>
              </w:rPr>
            </w:pPr>
            <w:r w:rsidRPr="00D625B1">
              <w:rPr>
                <w:rFonts w:eastAsia="Calibri"/>
                <w:color w:val="000000"/>
                <w:sz w:val="24"/>
                <w:szCs w:val="24"/>
              </w:rPr>
              <w:t>59,59</w:t>
            </w:r>
          </w:p>
        </w:tc>
      </w:tr>
      <w:tr w:rsidR="00D625B1" w:rsidRPr="00D625B1" w14:paraId="0C6D1BF6"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17B2D048" w14:textId="77777777" w:rsidR="00D625B1" w:rsidRPr="00D625B1" w:rsidRDefault="00D625B1" w:rsidP="00D625B1">
            <w:r w:rsidRPr="00D625B1">
              <w:rPr>
                <w:rFonts w:eastAsia="Calibri"/>
              </w:rPr>
              <w:t>3.6</w:t>
            </w:r>
          </w:p>
        </w:tc>
        <w:tc>
          <w:tcPr>
            <w:tcW w:w="3805" w:type="dxa"/>
            <w:tcBorders>
              <w:top w:val="single" w:sz="4" w:space="0" w:color="000001"/>
              <w:left w:val="single" w:sz="4" w:space="0" w:color="000001"/>
              <w:bottom w:val="single" w:sz="4" w:space="0" w:color="000001"/>
            </w:tcBorders>
            <w:shd w:val="clear" w:color="auto" w:fill="auto"/>
          </w:tcPr>
          <w:p w14:paraId="41ED1C9E" w14:textId="77777777" w:rsidR="00D625B1" w:rsidRPr="00D625B1" w:rsidRDefault="00D625B1" w:rsidP="00D625B1">
            <w:pPr>
              <w:keepNext/>
              <w:jc w:val="both"/>
              <w:rPr>
                <w:sz w:val="24"/>
                <w:szCs w:val="24"/>
              </w:rPr>
            </w:pPr>
            <w:r w:rsidRPr="00D625B1">
              <w:rPr>
                <w:color w:val="000000"/>
                <w:sz w:val="24"/>
                <w:szCs w:val="24"/>
              </w:rPr>
              <w:t>Газом</w:t>
            </w:r>
          </w:p>
        </w:tc>
        <w:tc>
          <w:tcPr>
            <w:tcW w:w="995" w:type="dxa"/>
            <w:tcBorders>
              <w:top w:val="single" w:sz="4" w:space="0" w:color="000001"/>
              <w:left w:val="single" w:sz="4" w:space="0" w:color="000001"/>
              <w:bottom w:val="single" w:sz="4" w:space="0" w:color="000001"/>
            </w:tcBorders>
            <w:shd w:val="clear" w:color="auto" w:fill="auto"/>
            <w:vAlign w:val="center"/>
          </w:tcPr>
          <w:p w14:paraId="406FB7A9" w14:textId="77777777" w:rsidR="00D625B1" w:rsidRPr="00D625B1" w:rsidRDefault="00D625B1" w:rsidP="00D625B1">
            <w:pPr>
              <w:keepNext/>
              <w:jc w:val="center"/>
              <w:rPr>
                <w:sz w:val="24"/>
                <w:szCs w:val="24"/>
              </w:rPr>
            </w:pPr>
            <w:r w:rsidRPr="00D625B1">
              <w:rPr>
                <w:rFonts w:eastAsia="Calibri"/>
                <w:color w:val="000000"/>
                <w:sz w:val="24"/>
                <w:szCs w:val="24"/>
              </w:rPr>
              <w:t>98,21</w:t>
            </w:r>
          </w:p>
        </w:tc>
        <w:tc>
          <w:tcPr>
            <w:tcW w:w="1020" w:type="dxa"/>
            <w:tcBorders>
              <w:top w:val="single" w:sz="4" w:space="0" w:color="000001"/>
              <w:left w:val="single" w:sz="4" w:space="0" w:color="000001"/>
              <w:bottom w:val="single" w:sz="4" w:space="0" w:color="000001"/>
            </w:tcBorders>
            <w:shd w:val="clear" w:color="auto" w:fill="auto"/>
            <w:vAlign w:val="center"/>
          </w:tcPr>
          <w:p w14:paraId="18E59534" w14:textId="77777777" w:rsidR="00D625B1" w:rsidRPr="00D625B1" w:rsidRDefault="00D625B1" w:rsidP="00D625B1">
            <w:pPr>
              <w:keepNext/>
              <w:jc w:val="center"/>
              <w:rPr>
                <w:sz w:val="24"/>
                <w:szCs w:val="24"/>
              </w:rPr>
            </w:pPr>
            <w:r w:rsidRPr="00D625B1">
              <w:rPr>
                <w:rFonts w:eastAsia="Calibri"/>
                <w:color w:val="000000"/>
                <w:sz w:val="24"/>
                <w:szCs w:val="24"/>
              </w:rPr>
              <w:t>97,23</w:t>
            </w:r>
          </w:p>
        </w:tc>
        <w:tc>
          <w:tcPr>
            <w:tcW w:w="1245" w:type="dxa"/>
            <w:tcBorders>
              <w:top w:val="single" w:sz="4" w:space="0" w:color="000001"/>
              <w:left w:val="single" w:sz="4" w:space="0" w:color="000001"/>
              <w:bottom w:val="single" w:sz="4" w:space="0" w:color="000001"/>
            </w:tcBorders>
            <w:shd w:val="clear" w:color="auto" w:fill="auto"/>
            <w:vAlign w:val="center"/>
          </w:tcPr>
          <w:p w14:paraId="3A99B851" w14:textId="77777777" w:rsidR="00D625B1" w:rsidRPr="00D625B1" w:rsidRDefault="00D625B1" w:rsidP="00D625B1">
            <w:pPr>
              <w:keepNext/>
              <w:jc w:val="center"/>
              <w:rPr>
                <w:sz w:val="24"/>
                <w:szCs w:val="24"/>
              </w:rPr>
            </w:pPr>
            <w:r w:rsidRPr="00D625B1">
              <w:rPr>
                <w:color w:val="000000"/>
                <w:sz w:val="24"/>
                <w:szCs w:val="24"/>
              </w:rPr>
              <w:t>97,29</w:t>
            </w:r>
          </w:p>
        </w:tc>
        <w:tc>
          <w:tcPr>
            <w:tcW w:w="1020" w:type="dxa"/>
            <w:tcBorders>
              <w:top w:val="single" w:sz="4" w:space="0" w:color="000001"/>
              <w:left w:val="single" w:sz="4" w:space="0" w:color="000001"/>
              <w:bottom w:val="single" w:sz="4" w:space="0" w:color="000001"/>
            </w:tcBorders>
            <w:shd w:val="clear" w:color="auto" w:fill="auto"/>
            <w:vAlign w:val="center"/>
          </w:tcPr>
          <w:p w14:paraId="3640DFC1" w14:textId="77777777" w:rsidR="00D625B1" w:rsidRPr="00D625B1" w:rsidRDefault="00D625B1" w:rsidP="00D625B1">
            <w:pPr>
              <w:keepNext/>
              <w:jc w:val="center"/>
              <w:rPr>
                <w:sz w:val="24"/>
                <w:szCs w:val="24"/>
              </w:rPr>
            </w:pPr>
            <w:r w:rsidRPr="00D625B1">
              <w:rPr>
                <w:color w:val="000000"/>
                <w:sz w:val="24"/>
                <w:szCs w:val="24"/>
              </w:rPr>
              <w:t>97,07</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D4D144" w14:textId="77777777" w:rsidR="00D625B1" w:rsidRPr="00D625B1" w:rsidRDefault="00D625B1" w:rsidP="00D625B1">
            <w:pPr>
              <w:keepNext/>
              <w:jc w:val="center"/>
              <w:rPr>
                <w:sz w:val="24"/>
                <w:szCs w:val="24"/>
              </w:rPr>
            </w:pPr>
            <w:r w:rsidRPr="00D625B1">
              <w:rPr>
                <w:rFonts w:eastAsia="Calibri"/>
                <w:color w:val="000000"/>
                <w:sz w:val="24"/>
                <w:szCs w:val="24"/>
              </w:rPr>
              <w:t>97,08</w:t>
            </w:r>
          </w:p>
        </w:tc>
      </w:tr>
      <w:tr w:rsidR="00D625B1" w:rsidRPr="00D625B1" w14:paraId="140DB3CF"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50D66264" w14:textId="77777777" w:rsidR="00D625B1" w:rsidRPr="00D625B1" w:rsidRDefault="00D625B1" w:rsidP="00D625B1">
            <w:r w:rsidRPr="00D625B1">
              <w:rPr>
                <w:rFonts w:eastAsia="Calibri"/>
              </w:rPr>
              <w:t>3.7</w:t>
            </w:r>
          </w:p>
        </w:tc>
        <w:tc>
          <w:tcPr>
            <w:tcW w:w="3805" w:type="dxa"/>
            <w:tcBorders>
              <w:top w:val="single" w:sz="4" w:space="0" w:color="000001"/>
              <w:left w:val="single" w:sz="4" w:space="0" w:color="000001"/>
              <w:bottom w:val="single" w:sz="4" w:space="0" w:color="000001"/>
            </w:tcBorders>
            <w:shd w:val="clear" w:color="auto" w:fill="auto"/>
          </w:tcPr>
          <w:p w14:paraId="4B896EBE" w14:textId="77777777" w:rsidR="00D625B1" w:rsidRPr="00D625B1" w:rsidRDefault="00D625B1" w:rsidP="00D625B1">
            <w:pPr>
              <w:keepNext/>
              <w:jc w:val="both"/>
              <w:rPr>
                <w:sz w:val="24"/>
                <w:szCs w:val="24"/>
              </w:rPr>
            </w:pPr>
            <w:r w:rsidRPr="00D625B1">
              <w:rPr>
                <w:color w:val="000000"/>
                <w:sz w:val="24"/>
                <w:szCs w:val="24"/>
              </w:rPr>
              <w:t>Напольными электроплитами</w:t>
            </w:r>
          </w:p>
        </w:tc>
        <w:tc>
          <w:tcPr>
            <w:tcW w:w="995" w:type="dxa"/>
            <w:tcBorders>
              <w:top w:val="single" w:sz="4" w:space="0" w:color="000001"/>
              <w:left w:val="single" w:sz="4" w:space="0" w:color="000001"/>
              <w:bottom w:val="single" w:sz="4" w:space="0" w:color="000001"/>
            </w:tcBorders>
            <w:shd w:val="clear" w:color="auto" w:fill="auto"/>
            <w:vAlign w:val="center"/>
          </w:tcPr>
          <w:p w14:paraId="726A55BF" w14:textId="77777777" w:rsidR="00D625B1" w:rsidRPr="00D625B1" w:rsidRDefault="00D625B1" w:rsidP="00D625B1">
            <w:pPr>
              <w:keepNext/>
              <w:jc w:val="center"/>
              <w:rPr>
                <w:sz w:val="24"/>
                <w:szCs w:val="24"/>
              </w:rPr>
            </w:pPr>
            <w:r w:rsidRPr="00D625B1">
              <w:rPr>
                <w:rFonts w:eastAsia="Calibri"/>
                <w:color w:val="000000"/>
                <w:sz w:val="24"/>
                <w:szCs w:val="24"/>
              </w:rPr>
              <w:t>2,68</w:t>
            </w:r>
          </w:p>
        </w:tc>
        <w:tc>
          <w:tcPr>
            <w:tcW w:w="1020" w:type="dxa"/>
            <w:tcBorders>
              <w:top w:val="single" w:sz="4" w:space="0" w:color="000001"/>
              <w:left w:val="single" w:sz="4" w:space="0" w:color="000001"/>
              <w:bottom w:val="single" w:sz="4" w:space="0" w:color="000001"/>
            </w:tcBorders>
            <w:shd w:val="clear" w:color="auto" w:fill="auto"/>
            <w:vAlign w:val="center"/>
          </w:tcPr>
          <w:p w14:paraId="746881B6" w14:textId="77777777" w:rsidR="00D625B1" w:rsidRPr="00D625B1" w:rsidRDefault="00D625B1" w:rsidP="00D625B1">
            <w:pPr>
              <w:keepNext/>
              <w:jc w:val="center"/>
              <w:rPr>
                <w:sz w:val="24"/>
                <w:szCs w:val="24"/>
              </w:rPr>
            </w:pPr>
            <w:r w:rsidRPr="00D625B1">
              <w:rPr>
                <w:rFonts w:eastAsia="Calibri"/>
                <w:color w:val="000000"/>
                <w:sz w:val="24"/>
                <w:szCs w:val="24"/>
              </w:rPr>
              <w:t>2,69</w:t>
            </w:r>
          </w:p>
        </w:tc>
        <w:tc>
          <w:tcPr>
            <w:tcW w:w="1245" w:type="dxa"/>
            <w:tcBorders>
              <w:top w:val="single" w:sz="4" w:space="0" w:color="000001"/>
              <w:left w:val="single" w:sz="4" w:space="0" w:color="000001"/>
              <w:bottom w:val="single" w:sz="4" w:space="0" w:color="000001"/>
            </w:tcBorders>
            <w:shd w:val="clear" w:color="auto" w:fill="auto"/>
            <w:vAlign w:val="center"/>
          </w:tcPr>
          <w:p w14:paraId="684510BC" w14:textId="77777777" w:rsidR="00D625B1" w:rsidRPr="00D625B1" w:rsidRDefault="00D625B1" w:rsidP="00D625B1">
            <w:pPr>
              <w:keepNext/>
              <w:jc w:val="center"/>
              <w:rPr>
                <w:sz w:val="24"/>
                <w:szCs w:val="24"/>
              </w:rPr>
            </w:pPr>
            <w:r w:rsidRPr="00D625B1">
              <w:rPr>
                <w:color w:val="000000"/>
                <w:sz w:val="24"/>
                <w:szCs w:val="24"/>
              </w:rPr>
              <w:t>2,71</w:t>
            </w:r>
          </w:p>
        </w:tc>
        <w:tc>
          <w:tcPr>
            <w:tcW w:w="1020" w:type="dxa"/>
            <w:tcBorders>
              <w:top w:val="single" w:sz="4" w:space="0" w:color="000001"/>
              <w:left w:val="single" w:sz="4" w:space="0" w:color="000001"/>
              <w:bottom w:val="single" w:sz="4" w:space="0" w:color="000001"/>
            </w:tcBorders>
            <w:shd w:val="clear" w:color="auto" w:fill="auto"/>
            <w:vAlign w:val="center"/>
          </w:tcPr>
          <w:p w14:paraId="3C9FF29C" w14:textId="77777777" w:rsidR="00D625B1" w:rsidRPr="00D625B1" w:rsidRDefault="00D625B1" w:rsidP="00D625B1">
            <w:pPr>
              <w:keepNext/>
              <w:jc w:val="center"/>
              <w:rPr>
                <w:sz w:val="24"/>
                <w:szCs w:val="24"/>
              </w:rPr>
            </w:pPr>
            <w:r w:rsidRPr="00D625B1">
              <w:rPr>
                <w:color w:val="000000"/>
                <w:sz w:val="24"/>
                <w:szCs w:val="24"/>
              </w:rPr>
              <w:t>2,69</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F2B1D3E" w14:textId="77777777" w:rsidR="00D625B1" w:rsidRPr="00D625B1" w:rsidRDefault="00D625B1" w:rsidP="00D625B1">
            <w:pPr>
              <w:keepNext/>
              <w:jc w:val="center"/>
              <w:rPr>
                <w:sz w:val="24"/>
                <w:szCs w:val="24"/>
              </w:rPr>
            </w:pPr>
            <w:r w:rsidRPr="00D625B1">
              <w:rPr>
                <w:rFonts w:eastAsia="Calibri"/>
                <w:color w:val="000000"/>
                <w:sz w:val="24"/>
                <w:szCs w:val="24"/>
              </w:rPr>
              <w:t>2,69</w:t>
            </w:r>
          </w:p>
        </w:tc>
      </w:tr>
      <w:tr w:rsidR="00D625B1" w:rsidRPr="00D625B1" w14:paraId="14DBB96F"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6CB7CF55" w14:textId="77777777" w:rsidR="00D625B1" w:rsidRPr="00D625B1" w:rsidRDefault="00D625B1" w:rsidP="00D625B1">
            <w:r w:rsidRPr="00D625B1">
              <w:rPr>
                <w:rFonts w:eastAsia="Calibri"/>
              </w:rPr>
              <w:t>4</w:t>
            </w:r>
            <w:r w:rsidRPr="00D625B1">
              <w:t>.</w:t>
            </w:r>
          </w:p>
        </w:tc>
        <w:tc>
          <w:tcPr>
            <w:tcW w:w="3805" w:type="dxa"/>
            <w:tcBorders>
              <w:top w:val="single" w:sz="4" w:space="0" w:color="000001"/>
              <w:left w:val="single" w:sz="4" w:space="0" w:color="000001"/>
              <w:bottom w:val="single" w:sz="4" w:space="0" w:color="000001"/>
            </w:tcBorders>
            <w:shd w:val="clear" w:color="auto" w:fill="auto"/>
          </w:tcPr>
          <w:p w14:paraId="6299E67D" w14:textId="77777777" w:rsidR="00D625B1" w:rsidRPr="00D625B1" w:rsidRDefault="00D625B1" w:rsidP="00D625B1">
            <w:pPr>
              <w:keepNext/>
              <w:jc w:val="both"/>
              <w:rPr>
                <w:sz w:val="24"/>
                <w:szCs w:val="24"/>
              </w:rPr>
            </w:pPr>
            <w:r w:rsidRPr="00D625B1">
              <w:rPr>
                <w:color w:val="000000"/>
                <w:sz w:val="24"/>
                <w:szCs w:val="24"/>
              </w:rPr>
              <w:t>Протяженность водопроводной сети, км</w:t>
            </w:r>
          </w:p>
        </w:tc>
        <w:tc>
          <w:tcPr>
            <w:tcW w:w="995" w:type="dxa"/>
            <w:tcBorders>
              <w:top w:val="single" w:sz="4" w:space="0" w:color="000001"/>
              <w:left w:val="single" w:sz="4" w:space="0" w:color="000001"/>
              <w:bottom w:val="single" w:sz="4" w:space="0" w:color="000001"/>
            </w:tcBorders>
            <w:shd w:val="clear" w:color="auto" w:fill="auto"/>
            <w:vAlign w:val="center"/>
          </w:tcPr>
          <w:p w14:paraId="452C37EE" w14:textId="77777777" w:rsidR="00D625B1" w:rsidRPr="00D625B1" w:rsidRDefault="00D625B1" w:rsidP="00D625B1">
            <w:pPr>
              <w:keepNext/>
              <w:jc w:val="center"/>
              <w:rPr>
                <w:sz w:val="24"/>
                <w:szCs w:val="24"/>
              </w:rPr>
            </w:pPr>
            <w:r w:rsidRPr="00D625B1">
              <w:rPr>
                <w:rFonts w:eastAsia="Calibri"/>
                <w:color w:val="000000"/>
                <w:sz w:val="24"/>
                <w:szCs w:val="24"/>
              </w:rPr>
              <w:t>136,27</w:t>
            </w:r>
          </w:p>
        </w:tc>
        <w:tc>
          <w:tcPr>
            <w:tcW w:w="1020" w:type="dxa"/>
            <w:tcBorders>
              <w:top w:val="single" w:sz="4" w:space="0" w:color="000001"/>
              <w:left w:val="single" w:sz="4" w:space="0" w:color="000001"/>
              <w:bottom w:val="single" w:sz="4" w:space="0" w:color="000001"/>
            </w:tcBorders>
            <w:shd w:val="clear" w:color="auto" w:fill="auto"/>
            <w:vAlign w:val="center"/>
          </w:tcPr>
          <w:p w14:paraId="4C6A7C3A" w14:textId="77777777" w:rsidR="00D625B1" w:rsidRPr="00D625B1" w:rsidRDefault="00D625B1" w:rsidP="00D625B1">
            <w:pPr>
              <w:keepNext/>
              <w:jc w:val="center"/>
              <w:rPr>
                <w:sz w:val="24"/>
                <w:szCs w:val="24"/>
              </w:rPr>
            </w:pPr>
            <w:r w:rsidRPr="00D625B1">
              <w:rPr>
                <w:rFonts w:eastAsia="Calibri"/>
                <w:color w:val="000000"/>
                <w:sz w:val="24"/>
                <w:szCs w:val="24"/>
              </w:rPr>
              <w:t>136,27</w:t>
            </w:r>
          </w:p>
        </w:tc>
        <w:tc>
          <w:tcPr>
            <w:tcW w:w="1245" w:type="dxa"/>
            <w:tcBorders>
              <w:top w:val="single" w:sz="4" w:space="0" w:color="000001"/>
              <w:left w:val="single" w:sz="4" w:space="0" w:color="000001"/>
              <w:bottom w:val="single" w:sz="4" w:space="0" w:color="000001"/>
            </w:tcBorders>
            <w:shd w:val="clear" w:color="auto" w:fill="auto"/>
            <w:vAlign w:val="center"/>
          </w:tcPr>
          <w:p w14:paraId="2C2CA3F3" w14:textId="77777777" w:rsidR="00D625B1" w:rsidRPr="00D625B1" w:rsidRDefault="00D625B1" w:rsidP="00D625B1">
            <w:pPr>
              <w:keepNext/>
              <w:jc w:val="center"/>
              <w:rPr>
                <w:sz w:val="24"/>
                <w:szCs w:val="24"/>
              </w:rPr>
            </w:pPr>
            <w:r w:rsidRPr="00D625B1">
              <w:rPr>
                <w:rFonts w:eastAsia="Calibri"/>
                <w:color w:val="000000"/>
                <w:sz w:val="24"/>
                <w:szCs w:val="24"/>
              </w:rPr>
              <w:t>136,27</w:t>
            </w:r>
          </w:p>
        </w:tc>
        <w:tc>
          <w:tcPr>
            <w:tcW w:w="1020" w:type="dxa"/>
            <w:tcBorders>
              <w:top w:val="single" w:sz="4" w:space="0" w:color="000001"/>
              <w:left w:val="single" w:sz="4" w:space="0" w:color="000001"/>
              <w:bottom w:val="single" w:sz="4" w:space="0" w:color="000001"/>
            </w:tcBorders>
            <w:shd w:val="clear" w:color="auto" w:fill="auto"/>
            <w:vAlign w:val="center"/>
          </w:tcPr>
          <w:p w14:paraId="479A63D0" w14:textId="77777777" w:rsidR="00D625B1" w:rsidRPr="00D625B1" w:rsidRDefault="00D625B1" w:rsidP="00D625B1">
            <w:pPr>
              <w:keepNext/>
              <w:jc w:val="center"/>
              <w:rPr>
                <w:sz w:val="24"/>
                <w:szCs w:val="24"/>
              </w:rPr>
            </w:pPr>
            <w:r w:rsidRPr="00D625B1">
              <w:rPr>
                <w:rFonts w:eastAsia="Calibri"/>
                <w:color w:val="000000"/>
                <w:sz w:val="24"/>
                <w:szCs w:val="24"/>
              </w:rPr>
              <w:t>136,27</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F407CB" w14:textId="77777777" w:rsidR="00D625B1" w:rsidRPr="00D625B1" w:rsidRDefault="00D625B1" w:rsidP="00D625B1">
            <w:pPr>
              <w:keepNext/>
              <w:jc w:val="center"/>
              <w:rPr>
                <w:sz w:val="24"/>
                <w:szCs w:val="24"/>
              </w:rPr>
            </w:pPr>
            <w:r w:rsidRPr="00D625B1">
              <w:rPr>
                <w:rFonts w:eastAsia="Calibri"/>
                <w:color w:val="000000"/>
                <w:sz w:val="24"/>
                <w:szCs w:val="24"/>
              </w:rPr>
              <w:t>136,27</w:t>
            </w:r>
          </w:p>
        </w:tc>
      </w:tr>
      <w:tr w:rsidR="00D625B1" w:rsidRPr="00D625B1" w14:paraId="54394ACD"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4C65A420" w14:textId="77777777" w:rsidR="00D625B1" w:rsidRPr="00D625B1" w:rsidRDefault="00D625B1" w:rsidP="00D625B1">
            <w:r w:rsidRPr="00D625B1">
              <w:rPr>
                <w:rFonts w:eastAsia="Calibri"/>
              </w:rPr>
              <w:t>5</w:t>
            </w:r>
            <w:r w:rsidRPr="00D625B1">
              <w:t>.</w:t>
            </w:r>
          </w:p>
        </w:tc>
        <w:tc>
          <w:tcPr>
            <w:tcW w:w="3805" w:type="dxa"/>
            <w:tcBorders>
              <w:top w:val="single" w:sz="4" w:space="0" w:color="000001"/>
              <w:left w:val="single" w:sz="4" w:space="0" w:color="000001"/>
              <w:bottom w:val="single" w:sz="4" w:space="0" w:color="000001"/>
            </w:tcBorders>
            <w:shd w:val="clear" w:color="auto" w:fill="auto"/>
          </w:tcPr>
          <w:p w14:paraId="7256406E" w14:textId="77777777" w:rsidR="00D625B1" w:rsidRPr="00D625B1" w:rsidRDefault="00D625B1" w:rsidP="00D625B1">
            <w:pPr>
              <w:keepNext/>
              <w:jc w:val="both"/>
              <w:rPr>
                <w:sz w:val="24"/>
                <w:szCs w:val="24"/>
              </w:rPr>
            </w:pPr>
            <w:r w:rsidRPr="00D625B1">
              <w:rPr>
                <w:color w:val="000000"/>
                <w:sz w:val="24"/>
                <w:szCs w:val="24"/>
              </w:rPr>
              <w:t>Протяженность канализационных сетей, км</w:t>
            </w:r>
          </w:p>
        </w:tc>
        <w:tc>
          <w:tcPr>
            <w:tcW w:w="995" w:type="dxa"/>
            <w:tcBorders>
              <w:top w:val="single" w:sz="4" w:space="0" w:color="000001"/>
              <w:left w:val="single" w:sz="4" w:space="0" w:color="000001"/>
              <w:bottom w:val="single" w:sz="4" w:space="0" w:color="000001"/>
            </w:tcBorders>
            <w:shd w:val="clear" w:color="auto" w:fill="auto"/>
            <w:vAlign w:val="center"/>
          </w:tcPr>
          <w:p w14:paraId="71F2AFDF" w14:textId="77777777" w:rsidR="00D625B1" w:rsidRPr="00D625B1" w:rsidRDefault="00D625B1" w:rsidP="00D625B1">
            <w:pPr>
              <w:keepNext/>
              <w:jc w:val="center"/>
              <w:rPr>
                <w:sz w:val="24"/>
                <w:szCs w:val="24"/>
              </w:rPr>
            </w:pPr>
            <w:r w:rsidRPr="00D625B1">
              <w:rPr>
                <w:rFonts w:eastAsia="Calibri"/>
                <w:color w:val="000000"/>
                <w:sz w:val="24"/>
                <w:szCs w:val="24"/>
              </w:rPr>
              <w:t>107,6</w:t>
            </w:r>
          </w:p>
        </w:tc>
        <w:tc>
          <w:tcPr>
            <w:tcW w:w="1020" w:type="dxa"/>
            <w:tcBorders>
              <w:top w:val="single" w:sz="4" w:space="0" w:color="000001"/>
              <w:left w:val="single" w:sz="4" w:space="0" w:color="000001"/>
              <w:bottom w:val="single" w:sz="4" w:space="0" w:color="000001"/>
            </w:tcBorders>
            <w:shd w:val="clear" w:color="auto" w:fill="auto"/>
            <w:vAlign w:val="center"/>
          </w:tcPr>
          <w:p w14:paraId="0651FE38" w14:textId="77777777" w:rsidR="00D625B1" w:rsidRPr="00D625B1" w:rsidRDefault="00D625B1" w:rsidP="00D625B1">
            <w:pPr>
              <w:keepNext/>
              <w:jc w:val="center"/>
              <w:rPr>
                <w:sz w:val="24"/>
                <w:szCs w:val="24"/>
              </w:rPr>
            </w:pPr>
            <w:r w:rsidRPr="00D625B1">
              <w:rPr>
                <w:rFonts w:eastAsia="Calibri"/>
                <w:color w:val="000000"/>
                <w:sz w:val="24"/>
                <w:szCs w:val="24"/>
              </w:rPr>
              <w:t>107,6</w:t>
            </w:r>
          </w:p>
        </w:tc>
        <w:tc>
          <w:tcPr>
            <w:tcW w:w="1245" w:type="dxa"/>
            <w:tcBorders>
              <w:top w:val="single" w:sz="4" w:space="0" w:color="000001"/>
              <w:left w:val="single" w:sz="4" w:space="0" w:color="000001"/>
              <w:bottom w:val="single" w:sz="4" w:space="0" w:color="000001"/>
            </w:tcBorders>
            <w:shd w:val="clear" w:color="auto" w:fill="auto"/>
            <w:vAlign w:val="center"/>
          </w:tcPr>
          <w:p w14:paraId="129255BB" w14:textId="77777777" w:rsidR="00D625B1" w:rsidRPr="00D625B1" w:rsidRDefault="00D625B1" w:rsidP="00D625B1">
            <w:pPr>
              <w:keepNext/>
              <w:jc w:val="center"/>
              <w:rPr>
                <w:sz w:val="24"/>
                <w:szCs w:val="24"/>
              </w:rPr>
            </w:pPr>
            <w:r w:rsidRPr="00D625B1">
              <w:rPr>
                <w:rFonts w:eastAsia="Calibri"/>
                <w:color w:val="000000"/>
                <w:sz w:val="24"/>
                <w:szCs w:val="24"/>
              </w:rPr>
              <w:t>107,6</w:t>
            </w:r>
          </w:p>
        </w:tc>
        <w:tc>
          <w:tcPr>
            <w:tcW w:w="1020" w:type="dxa"/>
            <w:tcBorders>
              <w:top w:val="single" w:sz="4" w:space="0" w:color="000001"/>
              <w:left w:val="single" w:sz="4" w:space="0" w:color="000001"/>
              <w:bottom w:val="single" w:sz="4" w:space="0" w:color="000001"/>
            </w:tcBorders>
            <w:shd w:val="clear" w:color="auto" w:fill="auto"/>
            <w:vAlign w:val="center"/>
          </w:tcPr>
          <w:p w14:paraId="12EFA0EE" w14:textId="77777777" w:rsidR="00D625B1" w:rsidRPr="00D625B1" w:rsidRDefault="00D625B1" w:rsidP="00D625B1">
            <w:pPr>
              <w:keepNext/>
              <w:jc w:val="center"/>
              <w:rPr>
                <w:sz w:val="24"/>
                <w:szCs w:val="24"/>
              </w:rPr>
            </w:pPr>
            <w:r w:rsidRPr="00D625B1">
              <w:rPr>
                <w:rFonts w:eastAsia="Calibri"/>
                <w:color w:val="000000"/>
                <w:sz w:val="24"/>
                <w:szCs w:val="24"/>
              </w:rPr>
              <w:t>107,6</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FD9492" w14:textId="77777777" w:rsidR="00D625B1" w:rsidRPr="00D625B1" w:rsidRDefault="00D625B1" w:rsidP="00D625B1">
            <w:pPr>
              <w:keepNext/>
              <w:jc w:val="center"/>
              <w:rPr>
                <w:sz w:val="24"/>
                <w:szCs w:val="24"/>
              </w:rPr>
            </w:pPr>
            <w:r w:rsidRPr="00D625B1">
              <w:rPr>
                <w:rFonts w:eastAsia="Calibri"/>
                <w:color w:val="000000"/>
                <w:sz w:val="24"/>
                <w:szCs w:val="24"/>
              </w:rPr>
              <w:t>107,6</w:t>
            </w:r>
          </w:p>
        </w:tc>
      </w:tr>
      <w:tr w:rsidR="00D625B1" w:rsidRPr="00D625B1" w14:paraId="0E8CF455"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34F7894B" w14:textId="77777777" w:rsidR="00D625B1" w:rsidRPr="00D625B1" w:rsidRDefault="00D625B1" w:rsidP="00D625B1">
            <w:r w:rsidRPr="00D625B1">
              <w:rPr>
                <w:rFonts w:eastAsia="Calibri"/>
              </w:rPr>
              <w:t>6</w:t>
            </w:r>
            <w:r w:rsidRPr="00D625B1">
              <w:t>.</w:t>
            </w:r>
          </w:p>
        </w:tc>
        <w:tc>
          <w:tcPr>
            <w:tcW w:w="3805" w:type="dxa"/>
            <w:tcBorders>
              <w:top w:val="single" w:sz="4" w:space="0" w:color="000001"/>
              <w:left w:val="single" w:sz="4" w:space="0" w:color="000001"/>
              <w:bottom w:val="single" w:sz="4" w:space="0" w:color="000001"/>
            </w:tcBorders>
            <w:shd w:val="clear" w:color="auto" w:fill="auto"/>
          </w:tcPr>
          <w:p w14:paraId="175ACE87" w14:textId="77777777" w:rsidR="00D625B1" w:rsidRPr="00D625B1" w:rsidRDefault="00D625B1" w:rsidP="00D625B1">
            <w:pPr>
              <w:keepNext/>
              <w:jc w:val="both"/>
              <w:rPr>
                <w:sz w:val="24"/>
                <w:szCs w:val="24"/>
              </w:rPr>
            </w:pPr>
            <w:r w:rsidRPr="00D625B1">
              <w:rPr>
                <w:color w:val="000000"/>
                <w:sz w:val="24"/>
                <w:szCs w:val="24"/>
              </w:rPr>
              <w:t>Протяженность тепловых и паровых сетей в двухтрубном исчислении, км</w:t>
            </w:r>
          </w:p>
        </w:tc>
        <w:tc>
          <w:tcPr>
            <w:tcW w:w="995" w:type="dxa"/>
            <w:tcBorders>
              <w:top w:val="single" w:sz="4" w:space="0" w:color="000001"/>
              <w:left w:val="single" w:sz="4" w:space="0" w:color="000001"/>
              <w:bottom w:val="single" w:sz="4" w:space="0" w:color="000001"/>
            </w:tcBorders>
            <w:shd w:val="clear" w:color="auto" w:fill="auto"/>
            <w:vAlign w:val="center"/>
          </w:tcPr>
          <w:p w14:paraId="11B1C113" w14:textId="77777777" w:rsidR="00D625B1" w:rsidRPr="00D625B1" w:rsidRDefault="00D625B1" w:rsidP="00D625B1">
            <w:pPr>
              <w:keepNext/>
              <w:jc w:val="center"/>
              <w:rPr>
                <w:sz w:val="24"/>
                <w:szCs w:val="24"/>
              </w:rPr>
            </w:pPr>
            <w:r w:rsidRPr="00D625B1">
              <w:rPr>
                <w:rFonts w:eastAsia="Calibri"/>
                <w:color w:val="000000"/>
                <w:sz w:val="24"/>
                <w:szCs w:val="24"/>
              </w:rPr>
              <w:t>50,548</w:t>
            </w:r>
          </w:p>
        </w:tc>
        <w:tc>
          <w:tcPr>
            <w:tcW w:w="1020" w:type="dxa"/>
            <w:tcBorders>
              <w:top w:val="single" w:sz="4" w:space="0" w:color="000001"/>
              <w:left w:val="single" w:sz="4" w:space="0" w:color="000001"/>
              <w:bottom w:val="single" w:sz="4" w:space="0" w:color="000001"/>
            </w:tcBorders>
            <w:shd w:val="clear" w:color="auto" w:fill="auto"/>
            <w:vAlign w:val="center"/>
          </w:tcPr>
          <w:p w14:paraId="6B48B9EF" w14:textId="77777777" w:rsidR="00D625B1" w:rsidRPr="00D625B1" w:rsidRDefault="00D625B1" w:rsidP="00D625B1">
            <w:pPr>
              <w:keepNext/>
              <w:jc w:val="center"/>
              <w:rPr>
                <w:sz w:val="24"/>
                <w:szCs w:val="24"/>
              </w:rPr>
            </w:pPr>
            <w:r w:rsidRPr="00D625B1">
              <w:rPr>
                <w:rFonts w:eastAsia="Calibri"/>
                <w:color w:val="000000"/>
                <w:sz w:val="24"/>
                <w:szCs w:val="24"/>
              </w:rPr>
              <w:t>50,548</w:t>
            </w:r>
          </w:p>
        </w:tc>
        <w:tc>
          <w:tcPr>
            <w:tcW w:w="1245" w:type="dxa"/>
            <w:tcBorders>
              <w:top w:val="single" w:sz="4" w:space="0" w:color="000001"/>
              <w:left w:val="single" w:sz="4" w:space="0" w:color="000001"/>
              <w:bottom w:val="single" w:sz="4" w:space="0" w:color="000001"/>
            </w:tcBorders>
            <w:shd w:val="clear" w:color="auto" w:fill="auto"/>
            <w:vAlign w:val="center"/>
          </w:tcPr>
          <w:p w14:paraId="60120354" w14:textId="77777777" w:rsidR="00D625B1" w:rsidRPr="00D625B1" w:rsidRDefault="00D625B1" w:rsidP="00D625B1">
            <w:pPr>
              <w:keepNext/>
              <w:jc w:val="center"/>
              <w:rPr>
                <w:sz w:val="24"/>
                <w:szCs w:val="24"/>
              </w:rPr>
            </w:pPr>
            <w:r w:rsidRPr="00D625B1">
              <w:rPr>
                <w:rFonts w:eastAsia="Calibri"/>
                <w:color w:val="000000"/>
                <w:sz w:val="24"/>
                <w:szCs w:val="24"/>
              </w:rPr>
              <w:t>50,548</w:t>
            </w:r>
          </w:p>
        </w:tc>
        <w:tc>
          <w:tcPr>
            <w:tcW w:w="1020" w:type="dxa"/>
            <w:tcBorders>
              <w:top w:val="single" w:sz="4" w:space="0" w:color="000001"/>
              <w:left w:val="single" w:sz="4" w:space="0" w:color="000001"/>
              <w:bottom w:val="single" w:sz="4" w:space="0" w:color="000001"/>
            </w:tcBorders>
            <w:shd w:val="clear" w:color="auto" w:fill="auto"/>
            <w:vAlign w:val="center"/>
          </w:tcPr>
          <w:p w14:paraId="2E1690F2" w14:textId="77777777" w:rsidR="00D625B1" w:rsidRPr="00D625B1" w:rsidRDefault="00D625B1" w:rsidP="00D625B1">
            <w:pPr>
              <w:keepNext/>
              <w:jc w:val="center"/>
              <w:rPr>
                <w:sz w:val="24"/>
                <w:szCs w:val="24"/>
              </w:rPr>
            </w:pPr>
            <w:r w:rsidRPr="00D625B1">
              <w:rPr>
                <w:rFonts w:eastAsia="Calibri"/>
                <w:color w:val="000000"/>
                <w:sz w:val="24"/>
                <w:szCs w:val="24"/>
              </w:rPr>
              <w:t>50,548</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C36F2E" w14:textId="77777777" w:rsidR="00D625B1" w:rsidRPr="00D625B1" w:rsidRDefault="00D625B1" w:rsidP="00D625B1">
            <w:pPr>
              <w:keepNext/>
              <w:jc w:val="center"/>
              <w:rPr>
                <w:sz w:val="24"/>
                <w:szCs w:val="24"/>
              </w:rPr>
            </w:pPr>
            <w:r w:rsidRPr="00D625B1">
              <w:rPr>
                <w:rFonts w:eastAsia="Calibri"/>
                <w:color w:val="000000"/>
                <w:sz w:val="24"/>
                <w:szCs w:val="24"/>
              </w:rPr>
              <w:t>50,548</w:t>
            </w:r>
          </w:p>
        </w:tc>
      </w:tr>
      <w:tr w:rsidR="00D625B1" w:rsidRPr="00D625B1" w14:paraId="2B10B0F3"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50861255" w14:textId="77777777" w:rsidR="00D625B1" w:rsidRPr="00D625B1" w:rsidRDefault="00D625B1" w:rsidP="00D625B1">
            <w:r w:rsidRPr="00D625B1">
              <w:rPr>
                <w:rFonts w:eastAsia="Calibri"/>
              </w:rPr>
              <w:t>7</w:t>
            </w:r>
            <w:r w:rsidRPr="00D625B1">
              <w:t>.</w:t>
            </w:r>
          </w:p>
        </w:tc>
        <w:tc>
          <w:tcPr>
            <w:tcW w:w="3805" w:type="dxa"/>
            <w:tcBorders>
              <w:top w:val="single" w:sz="4" w:space="0" w:color="000001"/>
              <w:left w:val="single" w:sz="4" w:space="0" w:color="000001"/>
              <w:bottom w:val="single" w:sz="4" w:space="0" w:color="000001"/>
            </w:tcBorders>
            <w:shd w:val="clear" w:color="auto" w:fill="auto"/>
          </w:tcPr>
          <w:p w14:paraId="427A1C39" w14:textId="77777777" w:rsidR="00D625B1" w:rsidRPr="00D625B1" w:rsidRDefault="00D625B1" w:rsidP="00D625B1">
            <w:pPr>
              <w:keepNext/>
              <w:jc w:val="both"/>
              <w:rPr>
                <w:sz w:val="24"/>
                <w:szCs w:val="24"/>
              </w:rPr>
            </w:pPr>
            <w:r w:rsidRPr="00D625B1">
              <w:rPr>
                <w:color w:val="000000"/>
                <w:sz w:val="24"/>
                <w:szCs w:val="24"/>
              </w:rPr>
              <w:t>Общая площадь жилых помещений города  Шуя, приходящаяся в среднем на одного жителя, кв. м</w:t>
            </w:r>
          </w:p>
        </w:tc>
        <w:tc>
          <w:tcPr>
            <w:tcW w:w="995" w:type="dxa"/>
            <w:tcBorders>
              <w:top w:val="single" w:sz="4" w:space="0" w:color="000001"/>
              <w:left w:val="single" w:sz="4" w:space="0" w:color="000001"/>
              <w:bottom w:val="single" w:sz="4" w:space="0" w:color="000001"/>
            </w:tcBorders>
            <w:shd w:val="clear" w:color="auto" w:fill="auto"/>
            <w:vAlign w:val="center"/>
          </w:tcPr>
          <w:p w14:paraId="61998C46" w14:textId="77777777" w:rsidR="00D625B1" w:rsidRPr="00D625B1" w:rsidRDefault="00D625B1" w:rsidP="00D625B1">
            <w:pPr>
              <w:keepNext/>
              <w:jc w:val="center"/>
              <w:rPr>
                <w:sz w:val="24"/>
                <w:szCs w:val="24"/>
              </w:rPr>
            </w:pPr>
            <w:r w:rsidRPr="00D625B1">
              <w:rPr>
                <w:rFonts w:eastAsia="Calibri"/>
                <w:color w:val="000000"/>
                <w:sz w:val="24"/>
                <w:szCs w:val="24"/>
              </w:rPr>
              <w:t>24,6</w:t>
            </w:r>
          </w:p>
        </w:tc>
        <w:tc>
          <w:tcPr>
            <w:tcW w:w="1020" w:type="dxa"/>
            <w:tcBorders>
              <w:top w:val="single" w:sz="4" w:space="0" w:color="000001"/>
              <w:left w:val="single" w:sz="4" w:space="0" w:color="000001"/>
              <w:bottom w:val="single" w:sz="4" w:space="0" w:color="000001"/>
            </w:tcBorders>
            <w:shd w:val="clear" w:color="auto" w:fill="auto"/>
            <w:vAlign w:val="center"/>
          </w:tcPr>
          <w:p w14:paraId="5AA743E7" w14:textId="77777777" w:rsidR="00D625B1" w:rsidRPr="00D625B1" w:rsidRDefault="00D625B1" w:rsidP="00D625B1">
            <w:pPr>
              <w:keepNext/>
              <w:jc w:val="center"/>
              <w:rPr>
                <w:sz w:val="24"/>
                <w:szCs w:val="24"/>
              </w:rPr>
            </w:pPr>
            <w:r w:rsidRPr="00D625B1">
              <w:rPr>
                <w:rFonts w:eastAsia="Calibri"/>
                <w:color w:val="000000"/>
                <w:sz w:val="24"/>
                <w:szCs w:val="24"/>
              </w:rPr>
              <w:t>25</w:t>
            </w:r>
          </w:p>
        </w:tc>
        <w:tc>
          <w:tcPr>
            <w:tcW w:w="1245" w:type="dxa"/>
            <w:tcBorders>
              <w:top w:val="single" w:sz="4" w:space="0" w:color="000001"/>
              <w:left w:val="single" w:sz="4" w:space="0" w:color="000001"/>
              <w:bottom w:val="single" w:sz="4" w:space="0" w:color="000001"/>
            </w:tcBorders>
            <w:shd w:val="clear" w:color="auto" w:fill="auto"/>
            <w:vAlign w:val="center"/>
          </w:tcPr>
          <w:p w14:paraId="5DE4D307" w14:textId="77777777" w:rsidR="00D625B1" w:rsidRPr="00D625B1" w:rsidRDefault="00D625B1" w:rsidP="00D625B1">
            <w:pPr>
              <w:keepNext/>
              <w:jc w:val="center"/>
              <w:rPr>
                <w:sz w:val="24"/>
                <w:szCs w:val="24"/>
              </w:rPr>
            </w:pPr>
            <w:r w:rsidRPr="00D625B1">
              <w:rPr>
                <w:color w:val="000000"/>
                <w:sz w:val="24"/>
                <w:szCs w:val="24"/>
              </w:rPr>
              <w:t>25,4</w:t>
            </w:r>
          </w:p>
        </w:tc>
        <w:tc>
          <w:tcPr>
            <w:tcW w:w="1020" w:type="dxa"/>
            <w:tcBorders>
              <w:top w:val="single" w:sz="4" w:space="0" w:color="000001"/>
              <w:left w:val="single" w:sz="4" w:space="0" w:color="000001"/>
              <w:bottom w:val="single" w:sz="4" w:space="0" w:color="000001"/>
            </w:tcBorders>
            <w:shd w:val="clear" w:color="auto" w:fill="auto"/>
            <w:vAlign w:val="center"/>
          </w:tcPr>
          <w:p w14:paraId="2E8092C7" w14:textId="77777777" w:rsidR="00D625B1" w:rsidRPr="00D625B1" w:rsidRDefault="00D625B1" w:rsidP="00D625B1">
            <w:pPr>
              <w:keepNext/>
              <w:jc w:val="center"/>
              <w:rPr>
                <w:sz w:val="24"/>
                <w:szCs w:val="24"/>
              </w:rPr>
            </w:pPr>
            <w:r w:rsidRPr="00D625B1">
              <w:rPr>
                <w:color w:val="000000"/>
                <w:sz w:val="24"/>
                <w:szCs w:val="24"/>
              </w:rPr>
              <w:t>25,4</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8BB0F7" w14:textId="77777777" w:rsidR="00D625B1" w:rsidRPr="00D625B1" w:rsidRDefault="00D625B1" w:rsidP="00D625B1">
            <w:pPr>
              <w:keepNext/>
              <w:jc w:val="center"/>
              <w:rPr>
                <w:sz w:val="24"/>
                <w:szCs w:val="24"/>
              </w:rPr>
            </w:pPr>
            <w:r w:rsidRPr="00D625B1">
              <w:rPr>
                <w:rFonts w:eastAsia="Calibri"/>
                <w:color w:val="000000"/>
                <w:sz w:val="24"/>
                <w:szCs w:val="24"/>
              </w:rPr>
              <w:t>26</w:t>
            </w:r>
          </w:p>
        </w:tc>
      </w:tr>
      <w:tr w:rsidR="00D625B1" w:rsidRPr="00D625B1" w14:paraId="322C475C"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3A611D1D" w14:textId="77777777" w:rsidR="00D625B1" w:rsidRPr="00D625B1" w:rsidRDefault="00D625B1" w:rsidP="00D625B1">
            <w:r w:rsidRPr="00D625B1">
              <w:rPr>
                <w:rFonts w:eastAsia="Calibri"/>
              </w:rPr>
              <w:t>8</w:t>
            </w:r>
            <w:r w:rsidRPr="00D625B1">
              <w:t>.</w:t>
            </w:r>
          </w:p>
        </w:tc>
        <w:tc>
          <w:tcPr>
            <w:tcW w:w="3805" w:type="dxa"/>
            <w:tcBorders>
              <w:top w:val="single" w:sz="4" w:space="0" w:color="000001"/>
              <w:left w:val="single" w:sz="4" w:space="0" w:color="000001"/>
              <w:bottom w:val="single" w:sz="4" w:space="0" w:color="000001"/>
            </w:tcBorders>
            <w:shd w:val="clear" w:color="auto" w:fill="auto"/>
          </w:tcPr>
          <w:p w14:paraId="3AA6BC46" w14:textId="77777777" w:rsidR="00D625B1" w:rsidRPr="00D625B1" w:rsidRDefault="00D625B1" w:rsidP="00D625B1">
            <w:pPr>
              <w:keepNext/>
              <w:jc w:val="both"/>
              <w:rPr>
                <w:sz w:val="24"/>
                <w:szCs w:val="24"/>
              </w:rPr>
            </w:pPr>
            <w:r w:rsidRPr="00D625B1">
              <w:rPr>
                <w:color w:val="000000"/>
                <w:sz w:val="24"/>
                <w:szCs w:val="24"/>
              </w:rPr>
              <w:t>Число семей, состоящих на учете в качестве нуждающихся</w:t>
            </w:r>
          </w:p>
          <w:p w14:paraId="2991A1FF" w14:textId="77777777" w:rsidR="00D625B1" w:rsidRPr="00D625B1" w:rsidRDefault="00D625B1" w:rsidP="00D625B1">
            <w:pPr>
              <w:keepNext/>
              <w:jc w:val="both"/>
              <w:rPr>
                <w:sz w:val="24"/>
                <w:szCs w:val="24"/>
              </w:rPr>
            </w:pPr>
            <w:r w:rsidRPr="00D625B1">
              <w:rPr>
                <w:color w:val="000000"/>
                <w:sz w:val="24"/>
                <w:szCs w:val="24"/>
              </w:rPr>
              <w:t>в жилых помещениях, ед.</w:t>
            </w:r>
          </w:p>
        </w:tc>
        <w:tc>
          <w:tcPr>
            <w:tcW w:w="995" w:type="dxa"/>
            <w:tcBorders>
              <w:top w:val="single" w:sz="4" w:space="0" w:color="000001"/>
              <w:left w:val="single" w:sz="4" w:space="0" w:color="000001"/>
              <w:bottom w:val="single" w:sz="4" w:space="0" w:color="000001"/>
            </w:tcBorders>
            <w:shd w:val="clear" w:color="auto" w:fill="auto"/>
            <w:vAlign w:val="center"/>
          </w:tcPr>
          <w:p w14:paraId="530081F0" w14:textId="77777777" w:rsidR="00D625B1" w:rsidRPr="00D625B1" w:rsidRDefault="00D625B1" w:rsidP="00D625B1">
            <w:pPr>
              <w:keepNext/>
              <w:jc w:val="center"/>
              <w:rPr>
                <w:sz w:val="24"/>
                <w:szCs w:val="24"/>
              </w:rPr>
            </w:pPr>
            <w:r w:rsidRPr="00D625B1">
              <w:rPr>
                <w:rFonts w:eastAsia="Calibri"/>
                <w:color w:val="000000"/>
                <w:sz w:val="24"/>
                <w:szCs w:val="24"/>
              </w:rPr>
              <w:t>1589</w:t>
            </w:r>
          </w:p>
        </w:tc>
        <w:tc>
          <w:tcPr>
            <w:tcW w:w="1020" w:type="dxa"/>
            <w:tcBorders>
              <w:top w:val="single" w:sz="4" w:space="0" w:color="000001"/>
              <w:left w:val="single" w:sz="4" w:space="0" w:color="000001"/>
              <w:bottom w:val="single" w:sz="4" w:space="0" w:color="000001"/>
            </w:tcBorders>
            <w:shd w:val="clear" w:color="auto" w:fill="auto"/>
            <w:vAlign w:val="center"/>
          </w:tcPr>
          <w:p w14:paraId="5585A6E8" w14:textId="77777777" w:rsidR="00D625B1" w:rsidRPr="00D625B1" w:rsidRDefault="00D625B1" w:rsidP="00D625B1">
            <w:pPr>
              <w:keepNext/>
              <w:jc w:val="center"/>
              <w:rPr>
                <w:sz w:val="24"/>
                <w:szCs w:val="24"/>
              </w:rPr>
            </w:pPr>
            <w:r w:rsidRPr="00D625B1">
              <w:rPr>
                <w:rFonts w:eastAsia="Calibri"/>
                <w:color w:val="000000"/>
                <w:sz w:val="24"/>
                <w:szCs w:val="24"/>
              </w:rPr>
              <w:t>1570</w:t>
            </w:r>
          </w:p>
        </w:tc>
        <w:tc>
          <w:tcPr>
            <w:tcW w:w="1245" w:type="dxa"/>
            <w:tcBorders>
              <w:top w:val="single" w:sz="4" w:space="0" w:color="000001"/>
              <w:left w:val="single" w:sz="4" w:space="0" w:color="000001"/>
              <w:bottom w:val="single" w:sz="4" w:space="0" w:color="000001"/>
            </w:tcBorders>
            <w:shd w:val="clear" w:color="auto" w:fill="auto"/>
            <w:vAlign w:val="center"/>
          </w:tcPr>
          <w:p w14:paraId="03610081" w14:textId="77777777" w:rsidR="00D625B1" w:rsidRPr="00D625B1" w:rsidRDefault="00D625B1" w:rsidP="00D625B1">
            <w:pPr>
              <w:keepNext/>
              <w:jc w:val="center"/>
              <w:rPr>
                <w:sz w:val="24"/>
                <w:szCs w:val="24"/>
              </w:rPr>
            </w:pPr>
            <w:r w:rsidRPr="00D625B1">
              <w:rPr>
                <w:color w:val="000000"/>
                <w:sz w:val="24"/>
                <w:szCs w:val="24"/>
              </w:rPr>
              <w:t>1566</w:t>
            </w:r>
          </w:p>
        </w:tc>
        <w:tc>
          <w:tcPr>
            <w:tcW w:w="1020" w:type="dxa"/>
            <w:tcBorders>
              <w:top w:val="single" w:sz="4" w:space="0" w:color="000001"/>
              <w:left w:val="single" w:sz="4" w:space="0" w:color="000001"/>
              <w:bottom w:val="single" w:sz="4" w:space="0" w:color="000001"/>
            </w:tcBorders>
            <w:shd w:val="clear" w:color="auto" w:fill="auto"/>
            <w:vAlign w:val="center"/>
          </w:tcPr>
          <w:p w14:paraId="3B5D0FC2" w14:textId="77777777" w:rsidR="00D625B1" w:rsidRPr="00D625B1" w:rsidRDefault="00D625B1" w:rsidP="00D625B1">
            <w:pPr>
              <w:keepNext/>
              <w:jc w:val="center"/>
              <w:rPr>
                <w:sz w:val="24"/>
                <w:szCs w:val="24"/>
              </w:rPr>
            </w:pPr>
            <w:r w:rsidRPr="00D625B1">
              <w:rPr>
                <w:color w:val="000000"/>
                <w:sz w:val="24"/>
                <w:szCs w:val="24"/>
              </w:rPr>
              <w:t>1560</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325678" w14:textId="77777777" w:rsidR="00D625B1" w:rsidRPr="00D625B1" w:rsidRDefault="00D625B1" w:rsidP="00D625B1">
            <w:pPr>
              <w:keepNext/>
              <w:jc w:val="center"/>
              <w:rPr>
                <w:sz w:val="24"/>
                <w:szCs w:val="24"/>
              </w:rPr>
            </w:pPr>
            <w:r w:rsidRPr="00D625B1">
              <w:rPr>
                <w:rFonts w:eastAsia="Calibri"/>
                <w:color w:val="000000"/>
                <w:sz w:val="24"/>
                <w:szCs w:val="24"/>
              </w:rPr>
              <w:t>1553</w:t>
            </w:r>
          </w:p>
        </w:tc>
      </w:tr>
      <w:tr w:rsidR="00D625B1" w:rsidRPr="00D625B1" w14:paraId="58DA8E7F"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67BA615F" w14:textId="77777777" w:rsidR="00D625B1" w:rsidRPr="00D625B1" w:rsidRDefault="00D625B1" w:rsidP="00D625B1">
            <w:r w:rsidRPr="00D625B1">
              <w:rPr>
                <w:rFonts w:eastAsia="Calibri"/>
              </w:rPr>
              <w:t>9</w:t>
            </w:r>
            <w:r w:rsidRPr="00D625B1">
              <w:t>.</w:t>
            </w:r>
          </w:p>
        </w:tc>
        <w:tc>
          <w:tcPr>
            <w:tcW w:w="3805" w:type="dxa"/>
            <w:tcBorders>
              <w:top w:val="single" w:sz="4" w:space="0" w:color="000001"/>
              <w:left w:val="single" w:sz="4" w:space="0" w:color="000001"/>
              <w:bottom w:val="single" w:sz="4" w:space="0" w:color="000001"/>
            </w:tcBorders>
            <w:shd w:val="clear" w:color="auto" w:fill="auto"/>
          </w:tcPr>
          <w:p w14:paraId="74366841" w14:textId="77777777" w:rsidR="00D625B1" w:rsidRPr="00D625B1" w:rsidRDefault="00D625B1" w:rsidP="00D625B1">
            <w:pPr>
              <w:keepNext/>
              <w:jc w:val="both"/>
              <w:rPr>
                <w:sz w:val="24"/>
                <w:szCs w:val="24"/>
              </w:rPr>
            </w:pPr>
            <w:r w:rsidRPr="00D625B1">
              <w:rPr>
                <w:rFonts w:eastAsia="Calibri"/>
                <w:color w:val="000000"/>
                <w:sz w:val="24"/>
                <w:szCs w:val="24"/>
                <w:lang w:eastAsia="en-US"/>
              </w:rPr>
              <w:t xml:space="preserve">Количество расселенных жилых помещений в жилых домах, признанных аварийными </w:t>
            </w:r>
            <w:r w:rsidRPr="00D625B1">
              <w:rPr>
                <w:rFonts w:eastAsia="Calibri"/>
                <w:color w:val="000000"/>
                <w:sz w:val="24"/>
                <w:szCs w:val="24"/>
                <w:lang w:eastAsia="en-US"/>
              </w:rPr>
              <w:br/>
              <w:t>и подлежащими сносу или реконструкции, ед./домов</w:t>
            </w:r>
          </w:p>
        </w:tc>
        <w:tc>
          <w:tcPr>
            <w:tcW w:w="995" w:type="dxa"/>
            <w:tcBorders>
              <w:top w:val="single" w:sz="4" w:space="0" w:color="000001"/>
              <w:left w:val="single" w:sz="4" w:space="0" w:color="000001"/>
              <w:bottom w:val="single" w:sz="4" w:space="0" w:color="000001"/>
            </w:tcBorders>
            <w:shd w:val="clear" w:color="auto" w:fill="auto"/>
            <w:vAlign w:val="center"/>
          </w:tcPr>
          <w:p w14:paraId="664A7149" w14:textId="77777777" w:rsidR="00D625B1" w:rsidRPr="00D625B1" w:rsidRDefault="00D625B1" w:rsidP="00D625B1">
            <w:pPr>
              <w:keepNext/>
              <w:jc w:val="center"/>
              <w:rPr>
                <w:sz w:val="24"/>
                <w:szCs w:val="24"/>
              </w:rPr>
            </w:pPr>
            <w:r w:rsidRPr="00D625B1">
              <w:rPr>
                <w:rFonts w:eastAsia="Calibri"/>
                <w:color w:val="000000"/>
                <w:sz w:val="24"/>
                <w:szCs w:val="24"/>
              </w:rPr>
              <w:t>109/16</w:t>
            </w:r>
          </w:p>
        </w:tc>
        <w:tc>
          <w:tcPr>
            <w:tcW w:w="1020" w:type="dxa"/>
            <w:tcBorders>
              <w:top w:val="single" w:sz="4" w:space="0" w:color="000001"/>
              <w:left w:val="single" w:sz="4" w:space="0" w:color="000001"/>
              <w:bottom w:val="single" w:sz="4" w:space="0" w:color="000001"/>
            </w:tcBorders>
            <w:shd w:val="clear" w:color="auto" w:fill="auto"/>
            <w:vAlign w:val="center"/>
          </w:tcPr>
          <w:p w14:paraId="50E8D81B" w14:textId="77777777" w:rsidR="00D625B1" w:rsidRPr="00D625B1" w:rsidRDefault="00D625B1" w:rsidP="00D625B1">
            <w:pPr>
              <w:keepNext/>
              <w:jc w:val="center"/>
              <w:rPr>
                <w:sz w:val="24"/>
                <w:szCs w:val="24"/>
              </w:rPr>
            </w:pPr>
            <w:r w:rsidRPr="00D625B1">
              <w:rPr>
                <w:rFonts w:eastAsia="Calibri"/>
                <w:color w:val="000000"/>
                <w:sz w:val="24"/>
                <w:szCs w:val="24"/>
              </w:rPr>
              <w:t>0/0</w:t>
            </w:r>
          </w:p>
        </w:tc>
        <w:tc>
          <w:tcPr>
            <w:tcW w:w="1245" w:type="dxa"/>
            <w:tcBorders>
              <w:top w:val="single" w:sz="4" w:space="0" w:color="000001"/>
              <w:left w:val="single" w:sz="4" w:space="0" w:color="000001"/>
              <w:bottom w:val="single" w:sz="4" w:space="0" w:color="000001"/>
            </w:tcBorders>
            <w:shd w:val="clear" w:color="auto" w:fill="auto"/>
            <w:vAlign w:val="center"/>
          </w:tcPr>
          <w:p w14:paraId="0FB774CE" w14:textId="77777777" w:rsidR="00D625B1" w:rsidRPr="00D625B1" w:rsidRDefault="00D625B1" w:rsidP="00D625B1">
            <w:pPr>
              <w:keepNext/>
              <w:jc w:val="center"/>
              <w:rPr>
                <w:sz w:val="24"/>
                <w:szCs w:val="24"/>
              </w:rPr>
            </w:pPr>
            <w:r w:rsidRPr="00D625B1">
              <w:rPr>
                <w:color w:val="000000"/>
                <w:sz w:val="24"/>
                <w:szCs w:val="24"/>
              </w:rPr>
              <w:t>1/1</w:t>
            </w:r>
          </w:p>
        </w:tc>
        <w:tc>
          <w:tcPr>
            <w:tcW w:w="1020" w:type="dxa"/>
            <w:tcBorders>
              <w:top w:val="single" w:sz="4" w:space="0" w:color="000001"/>
              <w:left w:val="single" w:sz="4" w:space="0" w:color="000001"/>
              <w:bottom w:val="single" w:sz="4" w:space="0" w:color="000001"/>
            </w:tcBorders>
            <w:shd w:val="clear" w:color="auto" w:fill="auto"/>
            <w:vAlign w:val="center"/>
          </w:tcPr>
          <w:p w14:paraId="0C08B305" w14:textId="77777777" w:rsidR="00D625B1" w:rsidRPr="00D625B1" w:rsidRDefault="00D625B1" w:rsidP="00D625B1">
            <w:pPr>
              <w:keepNext/>
              <w:jc w:val="center"/>
              <w:rPr>
                <w:sz w:val="24"/>
                <w:szCs w:val="24"/>
              </w:rPr>
            </w:pPr>
            <w:r w:rsidRPr="00D625B1">
              <w:rPr>
                <w:color w:val="000000"/>
                <w:sz w:val="24"/>
                <w:szCs w:val="24"/>
              </w:rPr>
              <w:t>4/1</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C8726D" w14:textId="77777777" w:rsidR="00D625B1" w:rsidRPr="00D625B1" w:rsidRDefault="00D625B1" w:rsidP="00D625B1">
            <w:pPr>
              <w:keepNext/>
              <w:jc w:val="center"/>
              <w:rPr>
                <w:sz w:val="24"/>
                <w:szCs w:val="24"/>
              </w:rPr>
            </w:pPr>
            <w:r w:rsidRPr="00D625B1">
              <w:rPr>
                <w:rFonts w:eastAsia="Calibri"/>
                <w:color w:val="000000"/>
                <w:sz w:val="24"/>
                <w:szCs w:val="24"/>
              </w:rPr>
              <w:t>4/4</w:t>
            </w:r>
          </w:p>
        </w:tc>
      </w:tr>
      <w:tr w:rsidR="00D625B1" w:rsidRPr="00D625B1" w14:paraId="43F0B561"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5399823D" w14:textId="77777777" w:rsidR="00D625B1" w:rsidRPr="00D625B1" w:rsidRDefault="00D625B1" w:rsidP="00D625B1">
            <w:r w:rsidRPr="00D625B1">
              <w:rPr>
                <w:rFonts w:eastAsia="Calibri"/>
              </w:rPr>
              <w:t>10</w:t>
            </w:r>
            <w:r w:rsidRPr="00D625B1">
              <w:t>.</w:t>
            </w:r>
          </w:p>
        </w:tc>
        <w:tc>
          <w:tcPr>
            <w:tcW w:w="3805" w:type="dxa"/>
            <w:tcBorders>
              <w:top w:val="single" w:sz="4" w:space="0" w:color="000001"/>
              <w:left w:val="single" w:sz="4" w:space="0" w:color="000001"/>
              <w:bottom w:val="single" w:sz="4" w:space="0" w:color="000001"/>
            </w:tcBorders>
            <w:shd w:val="clear" w:color="auto" w:fill="auto"/>
          </w:tcPr>
          <w:p w14:paraId="432651C6" w14:textId="77777777" w:rsidR="00D625B1" w:rsidRPr="00D625B1" w:rsidRDefault="00D625B1" w:rsidP="00D625B1">
            <w:pPr>
              <w:keepNext/>
              <w:jc w:val="both"/>
              <w:rPr>
                <w:sz w:val="24"/>
                <w:szCs w:val="24"/>
              </w:rPr>
            </w:pPr>
            <w:r w:rsidRPr="00D625B1">
              <w:rPr>
                <w:rFonts w:eastAsia="Calibri"/>
                <w:color w:val="000000"/>
                <w:sz w:val="24"/>
                <w:szCs w:val="24"/>
                <w:lang w:eastAsia="en-US"/>
              </w:rPr>
              <w:t>Число жителей, переселенных из аварийного жилищного фонда, чел.</w:t>
            </w:r>
          </w:p>
        </w:tc>
        <w:tc>
          <w:tcPr>
            <w:tcW w:w="995" w:type="dxa"/>
            <w:tcBorders>
              <w:top w:val="single" w:sz="4" w:space="0" w:color="000001"/>
              <w:left w:val="single" w:sz="4" w:space="0" w:color="000001"/>
              <w:bottom w:val="single" w:sz="4" w:space="0" w:color="000001"/>
            </w:tcBorders>
            <w:shd w:val="clear" w:color="auto" w:fill="auto"/>
            <w:vAlign w:val="center"/>
          </w:tcPr>
          <w:p w14:paraId="301BFD2F" w14:textId="77777777" w:rsidR="00D625B1" w:rsidRPr="00D625B1" w:rsidRDefault="00D625B1" w:rsidP="00D625B1">
            <w:pPr>
              <w:keepNext/>
              <w:jc w:val="center"/>
              <w:rPr>
                <w:sz w:val="24"/>
                <w:szCs w:val="24"/>
              </w:rPr>
            </w:pPr>
            <w:r w:rsidRPr="00D625B1">
              <w:rPr>
                <w:rFonts w:eastAsia="Calibri"/>
                <w:color w:val="000000"/>
                <w:sz w:val="24"/>
                <w:szCs w:val="24"/>
              </w:rPr>
              <w:t>237</w:t>
            </w:r>
          </w:p>
        </w:tc>
        <w:tc>
          <w:tcPr>
            <w:tcW w:w="1020" w:type="dxa"/>
            <w:tcBorders>
              <w:top w:val="single" w:sz="4" w:space="0" w:color="000001"/>
              <w:left w:val="single" w:sz="4" w:space="0" w:color="000001"/>
              <w:bottom w:val="single" w:sz="4" w:space="0" w:color="000001"/>
            </w:tcBorders>
            <w:shd w:val="clear" w:color="auto" w:fill="auto"/>
            <w:vAlign w:val="center"/>
          </w:tcPr>
          <w:p w14:paraId="3CCCCF43" w14:textId="77777777" w:rsidR="00D625B1" w:rsidRPr="00D625B1" w:rsidRDefault="00D625B1" w:rsidP="00D625B1">
            <w:pPr>
              <w:keepNext/>
              <w:jc w:val="center"/>
              <w:rPr>
                <w:sz w:val="24"/>
                <w:szCs w:val="24"/>
              </w:rPr>
            </w:pPr>
            <w:r w:rsidRPr="00D625B1">
              <w:rPr>
                <w:rFonts w:eastAsia="Calibri"/>
                <w:color w:val="000000"/>
                <w:sz w:val="24"/>
                <w:szCs w:val="24"/>
              </w:rPr>
              <w:t>0</w:t>
            </w:r>
          </w:p>
        </w:tc>
        <w:tc>
          <w:tcPr>
            <w:tcW w:w="1245" w:type="dxa"/>
            <w:tcBorders>
              <w:top w:val="single" w:sz="4" w:space="0" w:color="000001"/>
              <w:left w:val="single" w:sz="4" w:space="0" w:color="000001"/>
              <w:bottom w:val="single" w:sz="4" w:space="0" w:color="000001"/>
            </w:tcBorders>
            <w:shd w:val="clear" w:color="auto" w:fill="auto"/>
            <w:vAlign w:val="center"/>
          </w:tcPr>
          <w:p w14:paraId="1838195B" w14:textId="77777777" w:rsidR="00D625B1" w:rsidRPr="00D625B1" w:rsidRDefault="00D625B1" w:rsidP="00D625B1">
            <w:pPr>
              <w:keepNext/>
              <w:jc w:val="center"/>
              <w:rPr>
                <w:sz w:val="24"/>
                <w:szCs w:val="24"/>
              </w:rPr>
            </w:pPr>
            <w:r w:rsidRPr="00D625B1">
              <w:rPr>
                <w:color w:val="000000"/>
                <w:sz w:val="24"/>
                <w:szCs w:val="24"/>
              </w:rPr>
              <w:t>3</w:t>
            </w:r>
          </w:p>
        </w:tc>
        <w:tc>
          <w:tcPr>
            <w:tcW w:w="1020" w:type="dxa"/>
            <w:tcBorders>
              <w:top w:val="single" w:sz="4" w:space="0" w:color="000001"/>
              <w:left w:val="single" w:sz="4" w:space="0" w:color="000001"/>
              <w:bottom w:val="single" w:sz="4" w:space="0" w:color="000001"/>
            </w:tcBorders>
            <w:shd w:val="clear" w:color="auto" w:fill="auto"/>
            <w:vAlign w:val="center"/>
          </w:tcPr>
          <w:p w14:paraId="3B316DA2" w14:textId="77777777" w:rsidR="00D625B1" w:rsidRPr="00D625B1" w:rsidRDefault="00D625B1" w:rsidP="00D625B1">
            <w:pPr>
              <w:keepNext/>
              <w:jc w:val="center"/>
              <w:rPr>
                <w:sz w:val="24"/>
                <w:szCs w:val="24"/>
              </w:rPr>
            </w:pPr>
            <w:r w:rsidRPr="00D625B1">
              <w:rPr>
                <w:color w:val="000000"/>
                <w:sz w:val="24"/>
                <w:szCs w:val="24"/>
              </w:rPr>
              <w:t>5</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47B4D1" w14:textId="77777777" w:rsidR="00D625B1" w:rsidRPr="00D625B1" w:rsidRDefault="00D625B1" w:rsidP="00D625B1">
            <w:pPr>
              <w:keepNext/>
              <w:jc w:val="center"/>
              <w:rPr>
                <w:sz w:val="24"/>
                <w:szCs w:val="24"/>
              </w:rPr>
            </w:pPr>
            <w:r w:rsidRPr="00D625B1">
              <w:rPr>
                <w:rFonts w:eastAsia="Calibri"/>
                <w:color w:val="000000"/>
                <w:sz w:val="24"/>
                <w:szCs w:val="24"/>
              </w:rPr>
              <w:t>10</w:t>
            </w:r>
          </w:p>
        </w:tc>
      </w:tr>
      <w:tr w:rsidR="00D625B1" w:rsidRPr="00D625B1" w14:paraId="6A00DA1F" w14:textId="77777777" w:rsidTr="00E6137A">
        <w:tc>
          <w:tcPr>
            <w:tcW w:w="645" w:type="dxa"/>
            <w:tcBorders>
              <w:top w:val="single" w:sz="4" w:space="0" w:color="000001"/>
              <w:left w:val="single" w:sz="4" w:space="0" w:color="000001"/>
              <w:bottom w:val="single" w:sz="4" w:space="0" w:color="000001"/>
            </w:tcBorders>
            <w:shd w:val="clear" w:color="auto" w:fill="auto"/>
            <w:vAlign w:val="center"/>
          </w:tcPr>
          <w:p w14:paraId="046B2308" w14:textId="77777777" w:rsidR="00D625B1" w:rsidRPr="00D625B1" w:rsidRDefault="00D625B1" w:rsidP="00D625B1">
            <w:r w:rsidRPr="00D625B1">
              <w:rPr>
                <w:rFonts w:eastAsia="Calibri"/>
              </w:rPr>
              <w:t>11</w:t>
            </w:r>
            <w:r w:rsidRPr="00D625B1">
              <w:t>.</w:t>
            </w:r>
          </w:p>
        </w:tc>
        <w:tc>
          <w:tcPr>
            <w:tcW w:w="3805" w:type="dxa"/>
            <w:tcBorders>
              <w:top w:val="single" w:sz="4" w:space="0" w:color="000001"/>
              <w:left w:val="single" w:sz="4" w:space="0" w:color="000001"/>
              <w:bottom w:val="single" w:sz="4" w:space="0" w:color="000001"/>
            </w:tcBorders>
            <w:shd w:val="clear" w:color="auto" w:fill="auto"/>
          </w:tcPr>
          <w:p w14:paraId="1D2BA6C0" w14:textId="77777777" w:rsidR="00D625B1" w:rsidRPr="00D625B1" w:rsidRDefault="00D625B1" w:rsidP="00D625B1">
            <w:pPr>
              <w:keepNext/>
              <w:jc w:val="both"/>
              <w:rPr>
                <w:sz w:val="24"/>
                <w:szCs w:val="24"/>
              </w:rPr>
            </w:pPr>
            <w:r w:rsidRPr="00D625B1">
              <w:rPr>
                <w:rFonts w:eastAsia="Calibri"/>
                <w:color w:val="000000"/>
                <w:sz w:val="24"/>
                <w:szCs w:val="24"/>
                <w:lang w:eastAsia="en-US"/>
              </w:rPr>
              <w:t>Площадь расселенных жилых помещений в жилых домах, признанных аварийными и подлежащими сносу или реконструкции, тыс. кв. м</w:t>
            </w:r>
          </w:p>
        </w:tc>
        <w:tc>
          <w:tcPr>
            <w:tcW w:w="995" w:type="dxa"/>
            <w:tcBorders>
              <w:top w:val="single" w:sz="4" w:space="0" w:color="000001"/>
              <w:left w:val="single" w:sz="4" w:space="0" w:color="000001"/>
              <w:bottom w:val="single" w:sz="4" w:space="0" w:color="000001"/>
            </w:tcBorders>
            <w:shd w:val="clear" w:color="auto" w:fill="auto"/>
            <w:vAlign w:val="center"/>
          </w:tcPr>
          <w:p w14:paraId="2EA8DA1C" w14:textId="77777777" w:rsidR="00D625B1" w:rsidRPr="00D625B1" w:rsidRDefault="00D625B1" w:rsidP="00D625B1">
            <w:pPr>
              <w:keepNext/>
              <w:jc w:val="center"/>
              <w:rPr>
                <w:sz w:val="24"/>
                <w:szCs w:val="24"/>
              </w:rPr>
            </w:pPr>
            <w:r w:rsidRPr="00D625B1">
              <w:rPr>
                <w:rFonts w:eastAsia="Calibri"/>
                <w:color w:val="000000"/>
                <w:sz w:val="24"/>
                <w:szCs w:val="24"/>
              </w:rPr>
              <w:t>3,782</w:t>
            </w:r>
          </w:p>
        </w:tc>
        <w:tc>
          <w:tcPr>
            <w:tcW w:w="1020" w:type="dxa"/>
            <w:tcBorders>
              <w:top w:val="single" w:sz="4" w:space="0" w:color="000001"/>
              <w:left w:val="single" w:sz="4" w:space="0" w:color="000001"/>
              <w:bottom w:val="single" w:sz="4" w:space="0" w:color="000001"/>
            </w:tcBorders>
            <w:shd w:val="clear" w:color="auto" w:fill="auto"/>
            <w:vAlign w:val="center"/>
          </w:tcPr>
          <w:p w14:paraId="1EC42D28" w14:textId="77777777" w:rsidR="00D625B1" w:rsidRPr="00D625B1" w:rsidRDefault="00D625B1" w:rsidP="00D625B1">
            <w:pPr>
              <w:keepNext/>
              <w:jc w:val="center"/>
              <w:rPr>
                <w:sz w:val="24"/>
                <w:szCs w:val="24"/>
              </w:rPr>
            </w:pPr>
            <w:r w:rsidRPr="00D625B1">
              <w:rPr>
                <w:rFonts w:eastAsia="Calibri"/>
                <w:color w:val="000000"/>
                <w:sz w:val="24"/>
                <w:szCs w:val="24"/>
              </w:rPr>
              <w:t>0</w:t>
            </w:r>
          </w:p>
        </w:tc>
        <w:tc>
          <w:tcPr>
            <w:tcW w:w="1245" w:type="dxa"/>
            <w:tcBorders>
              <w:top w:val="single" w:sz="4" w:space="0" w:color="000001"/>
              <w:left w:val="single" w:sz="4" w:space="0" w:color="000001"/>
              <w:bottom w:val="single" w:sz="4" w:space="0" w:color="000001"/>
            </w:tcBorders>
            <w:shd w:val="clear" w:color="auto" w:fill="auto"/>
            <w:vAlign w:val="center"/>
          </w:tcPr>
          <w:p w14:paraId="670507DC" w14:textId="77777777" w:rsidR="00D625B1" w:rsidRPr="00D625B1" w:rsidRDefault="00D625B1" w:rsidP="00D625B1">
            <w:pPr>
              <w:keepNext/>
              <w:jc w:val="center"/>
              <w:rPr>
                <w:sz w:val="24"/>
                <w:szCs w:val="24"/>
              </w:rPr>
            </w:pPr>
            <w:r w:rsidRPr="00D625B1">
              <w:rPr>
                <w:rFonts w:eastAsia="Calibri"/>
                <w:color w:val="000000"/>
                <w:sz w:val="24"/>
                <w:szCs w:val="24"/>
              </w:rPr>
              <w:t>0,045</w:t>
            </w:r>
          </w:p>
        </w:tc>
        <w:tc>
          <w:tcPr>
            <w:tcW w:w="1020" w:type="dxa"/>
            <w:tcBorders>
              <w:top w:val="single" w:sz="4" w:space="0" w:color="000001"/>
              <w:left w:val="single" w:sz="4" w:space="0" w:color="000001"/>
              <w:bottom w:val="single" w:sz="4" w:space="0" w:color="000001"/>
            </w:tcBorders>
            <w:shd w:val="clear" w:color="auto" w:fill="auto"/>
            <w:vAlign w:val="center"/>
          </w:tcPr>
          <w:p w14:paraId="470B62D4" w14:textId="77777777" w:rsidR="00D625B1" w:rsidRPr="00D625B1" w:rsidRDefault="00D625B1" w:rsidP="00D625B1">
            <w:pPr>
              <w:keepNext/>
              <w:jc w:val="center"/>
              <w:rPr>
                <w:sz w:val="24"/>
                <w:szCs w:val="24"/>
              </w:rPr>
            </w:pPr>
            <w:r w:rsidRPr="00D625B1">
              <w:rPr>
                <w:rFonts w:eastAsia="Calibri"/>
                <w:color w:val="000000"/>
                <w:sz w:val="24"/>
                <w:szCs w:val="24"/>
              </w:rPr>
              <w:t>0,128</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DB4C0A" w14:textId="77777777" w:rsidR="00D625B1" w:rsidRPr="00D625B1" w:rsidRDefault="00D625B1" w:rsidP="00D625B1">
            <w:pPr>
              <w:keepNext/>
              <w:jc w:val="center"/>
              <w:rPr>
                <w:sz w:val="24"/>
                <w:szCs w:val="24"/>
              </w:rPr>
            </w:pPr>
            <w:r w:rsidRPr="00D625B1">
              <w:rPr>
                <w:rFonts w:eastAsia="Calibri"/>
                <w:color w:val="000000"/>
                <w:sz w:val="24"/>
                <w:szCs w:val="24"/>
              </w:rPr>
              <w:t>0,20</w:t>
            </w:r>
          </w:p>
        </w:tc>
      </w:tr>
    </w:tbl>
    <w:p w14:paraId="3DBCC3D5" w14:textId="77777777" w:rsidR="00D625B1" w:rsidRPr="00D625B1" w:rsidRDefault="00D625B1" w:rsidP="00D625B1">
      <w:pPr>
        <w:ind w:firstLine="540"/>
        <w:jc w:val="both"/>
        <w:rPr>
          <w:color w:val="000000"/>
          <w:sz w:val="24"/>
          <w:szCs w:val="24"/>
        </w:rPr>
      </w:pPr>
    </w:p>
    <w:p w14:paraId="0DB1A3CA" w14:textId="77777777" w:rsidR="00D625B1" w:rsidRPr="00D625B1" w:rsidRDefault="00D625B1" w:rsidP="00D625B1">
      <w:pPr>
        <w:jc w:val="center"/>
        <w:textAlignment w:val="baseline"/>
        <w:rPr>
          <w:sz w:val="24"/>
          <w:szCs w:val="24"/>
        </w:rPr>
      </w:pPr>
      <w:r w:rsidRPr="00D625B1">
        <w:rPr>
          <w:sz w:val="24"/>
          <w:szCs w:val="24"/>
        </w:rPr>
        <w:t>1.1.5. Комфортная городская среда, благоустройство, экология</w:t>
      </w:r>
    </w:p>
    <w:p w14:paraId="72E534F3" w14:textId="77777777" w:rsidR="00D625B1" w:rsidRPr="00D625B1" w:rsidRDefault="00D625B1" w:rsidP="00D625B1">
      <w:pPr>
        <w:jc w:val="center"/>
        <w:textAlignment w:val="baseline"/>
        <w:rPr>
          <w:sz w:val="24"/>
          <w:szCs w:val="24"/>
        </w:rPr>
      </w:pPr>
    </w:p>
    <w:p w14:paraId="5E2D53CC" w14:textId="77777777" w:rsidR="00D625B1" w:rsidRPr="00D625B1" w:rsidRDefault="00D625B1" w:rsidP="00D625B1">
      <w:pPr>
        <w:ind w:firstLine="708"/>
        <w:jc w:val="both"/>
        <w:rPr>
          <w:sz w:val="24"/>
          <w:szCs w:val="24"/>
        </w:rPr>
      </w:pPr>
      <w:r w:rsidRPr="00D625B1">
        <w:rPr>
          <w:rFonts w:eastAsia="Calibri"/>
          <w:color w:val="000000"/>
          <w:sz w:val="24"/>
          <w:szCs w:val="24"/>
          <w:lang w:eastAsia="en-US"/>
        </w:rPr>
        <w:t xml:space="preserve">Для обеспечения условий комфортного проживания в городском округе Шуя, повышения качества городской среды, стабилизации и улучшения экологической </w:t>
      </w:r>
      <w:r w:rsidRPr="00D625B1">
        <w:rPr>
          <w:rFonts w:eastAsia="Calibri"/>
          <w:color w:val="000000"/>
          <w:sz w:val="24"/>
          <w:szCs w:val="24"/>
          <w:lang w:eastAsia="en-US"/>
        </w:rPr>
        <w:lastRenderedPageBreak/>
        <w:t xml:space="preserve">обстановки </w:t>
      </w:r>
      <w:r w:rsidRPr="00D625B1">
        <w:rPr>
          <w:color w:val="000000"/>
          <w:sz w:val="24"/>
          <w:szCs w:val="24"/>
        </w:rPr>
        <w:t>реализуется ряд муниципальных программ: «Благоустройство территории городского округа Шуя» (в том числе подпрограмма «Формирование современной городской среды на территории городского округа Шуя», подпрограмма «Организация и содержание мест массового пребывания граждан на территории городского округа Шуя»), «Обеспечение доступным и комфортным жильем, объектами инженерной инфраструктуры и услугами жилищно-коммунального хозяйства населения городского округа Шуя</w:t>
      </w:r>
      <w:r w:rsidRPr="00D625B1">
        <w:rPr>
          <w:caps/>
          <w:color w:val="000000"/>
          <w:sz w:val="24"/>
          <w:szCs w:val="24"/>
        </w:rPr>
        <w:t>»</w:t>
      </w:r>
      <w:r w:rsidRPr="00D625B1">
        <w:rPr>
          <w:rFonts w:eastAsia="Calibri"/>
          <w:caps/>
          <w:color w:val="000000"/>
          <w:sz w:val="24"/>
          <w:szCs w:val="24"/>
          <w:lang w:eastAsia="en-US"/>
        </w:rPr>
        <w:t>.</w:t>
      </w:r>
    </w:p>
    <w:p w14:paraId="0BF4AD54" w14:textId="77777777" w:rsidR="00D625B1" w:rsidRPr="00D625B1" w:rsidRDefault="00D625B1" w:rsidP="00D625B1">
      <w:pPr>
        <w:ind w:firstLine="708"/>
        <w:jc w:val="both"/>
        <w:rPr>
          <w:sz w:val="24"/>
          <w:szCs w:val="24"/>
        </w:rPr>
      </w:pPr>
      <w:r w:rsidRPr="00D625B1">
        <w:rPr>
          <w:color w:val="000000"/>
          <w:sz w:val="24"/>
          <w:szCs w:val="24"/>
        </w:rPr>
        <w:t xml:space="preserve">Основные показатели комфортной городской среды, благоустройства и экологии представлены в таблице 5. </w:t>
      </w:r>
    </w:p>
    <w:p w14:paraId="44AA186D" w14:textId="77777777" w:rsidR="00D625B1" w:rsidRPr="00D625B1" w:rsidRDefault="00D625B1" w:rsidP="00D625B1">
      <w:pPr>
        <w:ind w:firstLine="708"/>
        <w:jc w:val="both"/>
        <w:rPr>
          <w:sz w:val="24"/>
          <w:szCs w:val="24"/>
        </w:rPr>
      </w:pPr>
      <w:r w:rsidRPr="00D625B1">
        <w:rPr>
          <w:color w:val="000000"/>
          <w:sz w:val="24"/>
          <w:szCs w:val="24"/>
        </w:rPr>
        <w:t xml:space="preserve">                                                                                                             </w:t>
      </w:r>
    </w:p>
    <w:p w14:paraId="4C77EE2E" w14:textId="77777777" w:rsidR="00D625B1" w:rsidRPr="00D625B1" w:rsidRDefault="00D625B1" w:rsidP="00D625B1">
      <w:pPr>
        <w:jc w:val="center"/>
        <w:rPr>
          <w:sz w:val="24"/>
          <w:szCs w:val="24"/>
        </w:rPr>
      </w:pPr>
      <w:r w:rsidRPr="00D625B1">
        <w:rPr>
          <w:color w:val="000000"/>
          <w:sz w:val="24"/>
          <w:szCs w:val="24"/>
        </w:rPr>
        <w:t>Таблица 5. Основные показатели комфортной городской среды, благоустройства и экологии</w:t>
      </w:r>
    </w:p>
    <w:p w14:paraId="2FF939B9" w14:textId="77777777" w:rsidR="00D625B1" w:rsidRPr="00D625B1" w:rsidRDefault="00D625B1" w:rsidP="00D625B1">
      <w:pPr>
        <w:ind w:firstLine="708"/>
        <w:jc w:val="right"/>
        <w:rPr>
          <w:color w:val="000000"/>
          <w:sz w:val="24"/>
          <w:szCs w:val="24"/>
        </w:rPr>
      </w:pPr>
    </w:p>
    <w:tbl>
      <w:tblPr>
        <w:tblW w:w="9570" w:type="dxa"/>
        <w:tblInd w:w="88" w:type="dxa"/>
        <w:tblCellMar>
          <w:left w:w="83" w:type="dxa"/>
        </w:tblCellMar>
        <w:tblLook w:val="04A0" w:firstRow="1" w:lastRow="0" w:firstColumn="1" w:lastColumn="0" w:noHBand="0" w:noVBand="1"/>
      </w:tblPr>
      <w:tblGrid>
        <w:gridCol w:w="601"/>
        <w:gridCol w:w="3628"/>
        <w:gridCol w:w="1037"/>
        <w:gridCol w:w="975"/>
        <w:gridCol w:w="1082"/>
        <w:gridCol w:w="1123"/>
        <w:gridCol w:w="1124"/>
      </w:tblGrid>
      <w:tr w:rsidR="00D625B1" w:rsidRPr="00D625B1" w14:paraId="6866FD45" w14:textId="77777777" w:rsidTr="00E6137A">
        <w:trPr>
          <w:trHeight w:val="163"/>
        </w:trPr>
        <w:tc>
          <w:tcPr>
            <w:tcW w:w="600" w:type="dxa"/>
            <w:vMerge w:val="restart"/>
            <w:tcBorders>
              <w:top w:val="single" w:sz="4" w:space="0" w:color="000001"/>
              <w:left w:val="single" w:sz="4" w:space="0" w:color="000001"/>
              <w:bottom w:val="single" w:sz="4" w:space="0" w:color="000001"/>
            </w:tcBorders>
            <w:shd w:val="clear" w:color="auto" w:fill="auto"/>
          </w:tcPr>
          <w:p w14:paraId="07282DFA" w14:textId="77777777" w:rsidR="00D625B1" w:rsidRPr="00D625B1" w:rsidRDefault="00D625B1" w:rsidP="00D625B1">
            <w:r w:rsidRPr="00D625B1">
              <w:rPr>
                <w:rFonts w:eastAsia="Calibri"/>
              </w:rPr>
              <w:t>№</w:t>
            </w:r>
            <w:r w:rsidRPr="00D625B1">
              <w:t xml:space="preserve"> </w:t>
            </w:r>
            <w:r w:rsidRPr="00D625B1">
              <w:rPr>
                <w:rFonts w:eastAsia="Calibri"/>
              </w:rPr>
              <w:t>п/п</w:t>
            </w:r>
          </w:p>
        </w:tc>
        <w:tc>
          <w:tcPr>
            <w:tcW w:w="3628" w:type="dxa"/>
            <w:vMerge w:val="restart"/>
            <w:tcBorders>
              <w:top w:val="single" w:sz="4" w:space="0" w:color="000001"/>
              <w:left w:val="single" w:sz="4" w:space="0" w:color="000001"/>
              <w:bottom w:val="single" w:sz="4" w:space="0" w:color="000001"/>
            </w:tcBorders>
            <w:shd w:val="clear" w:color="auto" w:fill="auto"/>
            <w:vAlign w:val="center"/>
          </w:tcPr>
          <w:p w14:paraId="2B78730A" w14:textId="77777777" w:rsidR="00D625B1" w:rsidRPr="00D625B1" w:rsidRDefault="00D625B1" w:rsidP="00D625B1">
            <w:pPr>
              <w:keepNext/>
              <w:jc w:val="center"/>
              <w:rPr>
                <w:sz w:val="24"/>
                <w:szCs w:val="24"/>
              </w:rPr>
            </w:pPr>
            <w:r w:rsidRPr="00D625B1">
              <w:rPr>
                <w:rFonts w:eastAsia="Calibri"/>
                <w:color w:val="000000"/>
                <w:sz w:val="24"/>
                <w:szCs w:val="24"/>
              </w:rPr>
              <w:t>Показатель</w:t>
            </w:r>
          </w:p>
        </w:tc>
        <w:tc>
          <w:tcPr>
            <w:tcW w:w="5341"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46E20858" w14:textId="77777777" w:rsidR="00D625B1" w:rsidRPr="00D625B1" w:rsidRDefault="00D625B1" w:rsidP="00D625B1">
            <w:pPr>
              <w:keepNext/>
              <w:jc w:val="center"/>
              <w:rPr>
                <w:sz w:val="24"/>
                <w:szCs w:val="24"/>
              </w:rPr>
            </w:pPr>
            <w:r w:rsidRPr="00D625B1">
              <w:rPr>
                <w:sz w:val="24"/>
                <w:szCs w:val="24"/>
              </w:rPr>
              <w:t>по годам</w:t>
            </w:r>
          </w:p>
        </w:tc>
      </w:tr>
      <w:tr w:rsidR="00D625B1" w:rsidRPr="00D625B1" w14:paraId="244BD6AD" w14:textId="77777777" w:rsidTr="00E6137A">
        <w:trPr>
          <w:trHeight w:val="163"/>
        </w:trPr>
        <w:tc>
          <w:tcPr>
            <w:tcW w:w="600" w:type="dxa"/>
            <w:vMerge/>
            <w:tcBorders>
              <w:left w:val="single" w:sz="4" w:space="0" w:color="000001"/>
              <w:bottom w:val="single" w:sz="4" w:space="0" w:color="000001"/>
            </w:tcBorders>
            <w:shd w:val="clear" w:color="auto" w:fill="auto"/>
          </w:tcPr>
          <w:p w14:paraId="520F3015" w14:textId="77777777" w:rsidR="00D625B1" w:rsidRPr="00D625B1" w:rsidRDefault="00D625B1" w:rsidP="00D625B1"/>
        </w:tc>
        <w:tc>
          <w:tcPr>
            <w:tcW w:w="3628" w:type="dxa"/>
            <w:vMerge/>
            <w:tcBorders>
              <w:left w:val="single" w:sz="4" w:space="0" w:color="000001"/>
              <w:bottom w:val="single" w:sz="4" w:space="0" w:color="000001"/>
            </w:tcBorders>
            <w:shd w:val="clear" w:color="auto" w:fill="auto"/>
            <w:vAlign w:val="center"/>
          </w:tcPr>
          <w:p w14:paraId="2BB484AD" w14:textId="77777777" w:rsidR="00D625B1" w:rsidRPr="00D625B1" w:rsidRDefault="00D625B1" w:rsidP="00D625B1">
            <w:pPr>
              <w:keepNext/>
              <w:jc w:val="center"/>
              <w:rPr>
                <w:sz w:val="24"/>
                <w:szCs w:val="24"/>
              </w:rPr>
            </w:pPr>
          </w:p>
        </w:tc>
        <w:tc>
          <w:tcPr>
            <w:tcW w:w="1037" w:type="dxa"/>
            <w:tcBorders>
              <w:left w:val="single" w:sz="4" w:space="0" w:color="000001"/>
              <w:bottom w:val="single" w:sz="4" w:space="0" w:color="000001"/>
            </w:tcBorders>
            <w:shd w:val="clear" w:color="auto" w:fill="auto"/>
            <w:vAlign w:val="center"/>
          </w:tcPr>
          <w:p w14:paraId="47529BAB" w14:textId="77777777" w:rsidR="00D625B1" w:rsidRPr="00D625B1" w:rsidRDefault="00D625B1" w:rsidP="00D625B1">
            <w:pPr>
              <w:keepNext/>
              <w:jc w:val="center"/>
              <w:rPr>
                <w:sz w:val="24"/>
                <w:szCs w:val="24"/>
              </w:rPr>
            </w:pPr>
            <w:r w:rsidRPr="00D625B1">
              <w:rPr>
                <w:rFonts w:eastAsia="Calibri"/>
                <w:color w:val="000000"/>
                <w:sz w:val="24"/>
                <w:szCs w:val="24"/>
              </w:rPr>
              <w:t>2017</w:t>
            </w:r>
          </w:p>
        </w:tc>
        <w:tc>
          <w:tcPr>
            <w:tcW w:w="975" w:type="dxa"/>
            <w:tcBorders>
              <w:left w:val="single" w:sz="4" w:space="0" w:color="000001"/>
              <w:bottom w:val="single" w:sz="4" w:space="0" w:color="000001"/>
            </w:tcBorders>
            <w:shd w:val="clear" w:color="auto" w:fill="auto"/>
            <w:vAlign w:val="center"/>
          </w:tcPr>
          <w:p w14:paraId="472AB926" w14:textId="77777777" w:rsidR="00D625B1" w:rsidRPr="00D625B1" w:rsidRDefault="00D625B1" w:rsidP="00D625B1">
            <w:pPr>
              <w:keepNext/>
              <w:jc w:val="center"/>
              <w:rPr>
                <w:sz w:val="24"/>
                <w:szCs w:val="24"/>
              </w:rPr>
            </w:pPr>
            <w:r w:rsidRPr="00D625B1">
              <w:rPr>
                <w:rFonts w:eastAsia="Calibri"/>
                <w:color w:val="000000"/>
                <w:sz w:val="24"/>
                <w:szCs w:val="24"/>
              </w:rPr>
              <w:t>2018</w:t>
            </w:r>
          </w:p>
        </w:tc>
        <w:tc>
          <w:tcPr>
            <w:tcW w:w="1082" w:type="dxa"/>
            <w:tcBorders>
              <w:left w:val="single" w:sz="4" w:space="0" w:color="000001"/>
              <w:bottom w:val="single" w:sz="4" w:space="0" w:color="000001"/>
            </w:tcBorders>
            <w:shd w:val="clear" w:color="auto" w:fill="auto"/>
            <w:vAlign w:val="center"/>
          </w:tcPr>
          <w:p w14:paraId="4D0DD254" w14:textId="77777777" w:rsidR="00D625B1" w:rsidRPr="00D625B1" w:rsidRDefault="00D625B1" w:rsidP="00D625B1">
            <w:pPr>
              <w:keepNext/>
              <w:jc w:val="center"/>
              <w:rPr>
                <w:sz w:val="24"/>
                <w:szCs w:val="24"/>
              </w:rPr>
            </w:pPr>
            <w:r w:rsidRPr="00D625B1">
              <w:rPr>
                <w:rFonts w:eastAsia="Calibri"/>
                <w:color w:val="000000"/>
                <w:sz w:val="24"/>
                <w:szCs w:val="24"/>
              </w:rPr>
              <w:t>2019</w:t>
            </w:r>
          </w:p>
        </w:tc>
        <w:tc>
          <w:tcPr>
            <w:tcW w:w="1123" w:type="dxa"/>
            <w:tcBorders>
              <w:left w:val="single" w:sz="4" w:space="0" w:color="000001"/>
              <w:bottom w:val="single" w:sz="4" w:space="0" w:color="000001"/>
            </w:tcBorders>
            <w:shd w:val="clear" w:color="auto" w:fill="auto"/>
            <w:vAlign w:val="center"/>
          </w:tcPr>
          <w:p w14:paraId="264AAD18" w14:textId="77777777" w:rsidR="00D625B1" w:rsidRPr="00D625B1" w:rsidRDefault="00D625B1" w:rsidP="00D625B1">
            <w:pPr>
              <w:keepNext/>
              <w:jc w:val="center"/>
              <w:rPr>
                <w:sz w:val="24"/>
                <w:szCs w:val="24"/>
              </w:rPr>
            </w:pPr>
            <w:r w:rsidRPr="00D625B1">
              <w:rPr>
                <w:rFonts w:eastAsia="Calibri"/>
                <w:color w:val="000000"/>
                <w:sz w:val="24"/>
                <w:szCs w:val="24"/>
              </w:rPr>
              <w:t>2020</w:t>
            </w:r>
          </w:p>
        </w:tc>
        <w:tc>
          <w:tcPr>
            <w:tcW w:w="1124" w:type="dxa"/>
            <w:tcBorders>
              <w:left w:val="single" w:sz="4" w:space="0" w:color="000001"/>
              <w:bottom w:val="single" w:sz="4" w:space="0" w:color="000001"/>
              <w:right w:val="single" w:sz="4" w:space="0" w:color="000001"/>
            </w:tcBorders>
            <w:shd w:val="clear" w:color="auto" w:fill="auto"/>
            <w:vAlign w:val="center"/>
          </w:tcPr>
          <w:p w14:paraId="19DF3DA0" w14:textId="77777777" w:rsidR="00D625B1" w:rsidRPr="00D625B1" w:rsidRDefault="00D625B1" w:rsidP="00D625B1">
            <w:pPr>
              <w:keepNext/>
              <w:jc w:val="center"/>
              <w:rPr>
                <w:sz w:val="24"/>
                <w:szCs w:val="24"/>
              </w:rPr>
            </w:pPr>
            <w:r w:rsidRPr="00D625B1">
              <w:rPr>
                <w:rFonts w:eastAsia="Calibri"/>
                <w:color w:val="000000"/>
                <w:sz w:val="24"/>
                <w:szCs w:val="24"/>
              </w:rPr>
              <w:t>2021</w:t>
            </w:r>
          </w:p>
        </w:tc>
      </w:tr>
      <w:tr w:rsidR="00D625B1" w:rsidRPr="00D625B1" w14:paraId="18B59114" w14:textId="77777777" w:rsidTr="00E6137A">
        <w:trPr>
          <w:trHeight w:val="77"/>
        </w:trPr>
        <w:tc>
          <w:tcPr>
            <w:tcW w:w="600" w:type="dxa"/>
            <w:tcBorders>
              <w:top w:val="single" w:sz="4" w:space="0" w:color="000001"/>
              <w:left w:val="single" w:sz="4" w:space="0" w:color="000001"/>
              <w:bottom w:val="single" w:sz="4" w:space="0" w:color="000001"/>
            </w:tcBorders>
            <w:shd w:val="clear" w:color="auto" w:fill="auto"/>
            <w:vAlign w:val="center"/>
          </w:tcPr>
          <w:p w14:paraId="0C77837E" w14:textId="77777777" w:rsidR="00D625B1" w:rsidRPr="00D625B1" w:rsidRDefault="00D625B1" w:rsidP="00D625B1">
            <w:r w:rsidRPr="00D625B1">
              <w:rPr>
                <w:rFonts w:eastAsia="Calibri"/>
              </w:rPr>
              <w:t>1.</w:t>
            </w:r>
          </w:p>
        </w:tc>
        <w:tc>
          <w:tcPr>
            <w:tcW w:w="3628" w:type="dxa"/>
            <w:tcBorders>
              <w:top w:val="single" w:sz="4" w:space="0" w:color="000001"/>
              <w:left w:val="single" w:sz="4" w:space="0" w:color="000001"/>
              <w:bottom w:val="single" w:sz="4" w:space="0" w:color="000001"/>
            </w:tcBorders>
            <w:shd w:val="clear" w:color="auto" w:fill="auto"/>
          </w:tcPr>
          <w:p w14:paraId="5FFC27AD" w14:textId="77777777" w:rsidR="00D625B1" w:rsidRPr="00D625B1" w:rsidRDefault="00D625B1" w:rsidP="00D625B1">
            <w:pPr>
              <w:keepNext/>
              <w:jc w:val="both"/>
              <w:rPr>
                <w:sz w:val="24"/>
                <w:szCs w:val="24"/>
              </w:rPr>
            </w:pPr>
            <w:r w:rsidRPr="00D625B1">
              <w:rPr>
                <w:color w:val="000000"/>
                <w:sz w:val="24"/>
                <w:szCs w:val="24"/>
              </w:rPr>
              <w:t>Общая площадь территорий общего пользования города, кв. м</w:t>
            </w:r>
          </w:p>
        </w:tc>
        <w:tc>
          <w:tcPr>
            <w:tcW w:w="1037" w:type="dxa"/>
            <w:tcBorders>
              <w:top w:val="single" w:sz="4" w:space="0" w:color="000001"/>
              <w:left w:val="single" w:sz="4" w:space="0" w:color="000001"/>
              <w:bottom w:val="single" w:sz="4" w:space="0" w:color="000001"/>
            </w:tcBorders>
            <w:shd w:val="clear" w:color="auto" w:fill="FFFFFF"/>
            <w:vAlign w:val="center"/>
          </w:tcPr>
          <w:p w14:paraId="678B0CCF" w14:textId="77777777" w:rsidR="00D625B1" w:rsidRPr="00D625B1" w:rsidRDefault="00D625B1" w:rsidP="00D625B1">
            <w:pPr>
              <w:keepNext/>
              <w:jc w:val="center"/>
              <w:rPr>
                <w:sz w:val="24"/>
                <w:szCs w:val="24"/>
              </w:rPr>
            </w:pPr>
            <w:r w:rsidRPr="00D625B1">
              <w:rPr>
                <w:color w:val="000000"/>
                <w:sz w:val="24"/>
                <w:szCs w:val="24"/>
              </w:rPr>
              <w:t>462 740</w:t>
            </w:r>
          </w:p>
        </w:tc>
        <w:tc>
          <w:tcPr>
            <w:tcW w:w="975" w:type="dxa"/>
            <w:tcBorders>
              <w:top w:val="single" w:sz="4" w:space="0" w:color="000001"/>
              <w:left w:val="single" w:sz="4" w:space="0" w:color="000001"/>
              <w:bottom w:val="single" w:sz="4" w:space="0" w:color="000001"/>
            </w:tcBorders>
            <w:shd w:val="clear" w:color="auto" w:fill="FFFFFF"/>
            <w:vAlign w:val="center"/>
          </w:tcPr>
          <w:p w14:paraId="5C774FCB" w14:textId="77777777" w:rsidR="00D625B1" w:rsidRPr="00D625B1" w:rsidRDefault="00D625B1" w:rsidP="00D625B1">
            <w:pPr>
              <w:keepNext/>
              <w:jc w:val="center"/>
              <w:rPr>
                <w:sz w:val="24"/>
                <w:szCs w:val="24"/>
              </w:rPr>
            </w:pPr>
            <w:r w:rsidRPr="00D625B1">
              <w:rPr>
                <w:color w:val="000000"/>
                <w:sz w:val="24"/>
                <w:szCs w:val="24"/>
              </w:rPr>
              <w:t>462 740</w:t>
            </w:r>
          </w:p>
        </w:tc>
        <w:tc>
          <w:tcPr>
            <w:tcW w:w="1082" w:type="dxa"/>
            <w:tcBorders>
              <w:top w:val="single" w:sz="4" w:space="0" w:color="000001"/>
              <w:left w:val="single" w:sz="4" w:space="0" w:color="000001"/>
              <w:bottom w:val="single" w:sz="4" w:space="0" w:color="000001"/>
            </w:tcBorders>
            <w:shd w:val="clear" w:color="auto" w:fill="auto"/>
            <w:vAlign w:val="center"/>
          </w:tcPr>
          <w:p w14:paraId="683CFC7B" w14:textId="77777777" w:rsidR="00D625B1" w:rsidRPr="00D625B1" w:rsidRDefault="00D625B1" w:rsidP="00D625B1">
            <w:pPr>
              <w:keepNext/>
              <w:jc w:val="center"/>
              <w:rPr>
                <w:sz w:val="24"/>
                <w:szCs w:val="24"/>
              </w:rPr>
            </w:pPr>
            <w:r w:rsidRPr="00D625B1">
              <w:rPr>
                <w:color w:val="000000"/>
                <w:sz w:val="24"/>
                <w:szCs w:val="24"/>
              </w:rPr>
              <w:t>462 740</w:t>
            </w:r>
          </w:p>
        </w:tc>
        <w:tc>
          <w:tcPr>
            <w:tcW w:w="1123" w:type="dxa"/>
            <w:tcBorders>
              <w:top w:val="single" w:sz="4" w:space="0" w:color="000001"/>
              <w:left w:val="single" w:sz="4" w:space="0" w:color="000001"/>
              <w:bottom w:val="single" w:sz="4" w:space="0" w:color="000001"/>
            </w:tcBorders>
            <w:shd w:val="clear" w:color="auto" w:fill="auto"/>
            <w:vAlign w:val="center"/>
          </w:tcPr>
          <w:p w14:paraId="06AEDD71" w14:textId="77777777" w:rsidR="00D625B1" w:rsidRPr="00D625B1" w:rsidRDefault="00D625B1" w:rsidP="00D625B1">
            <w:pPr>
              <w:keepNext/>
              <w:jc w:val="center"/>
              <w:rPr>
                <w:sz w:val="24"/>
                <w:szCs w:val="24"/>
              </w:rPr>
            </w:pPr>
            <w:r w:rsidRPr="00D625B1">
              <w:rPr>
                <w:rFonts w:eastAsia="Calibri"/>
                <w:color w:val="000000"/>
                <w:sz w:val="24"/>
                <w:szCs w:val="24"/>
                <w:lang w:eastAsia="en-US"/>
              </w:rPr>
              <w:t>462 740</w:t>
            </w:r>
          </w:p>
        </w:tc>
        <w:tc>
          <w:tcPr>
            <w:tcW w:w="11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71FAF5" w14:textId="77777777" w:rsidR="00D625B1" w:rsidRPr="00D625B1" w:rsidRDefault="00D625B1" w:rsidP="00D625B1">
            <w:pPr>
              <w:keepNext/>
              <w:jc w:val="center"/>
              <w:rPr>
                <w:sz w:val="24"/>
                <w:szCs w:val="24"/>
              </w:rPr>
            </w:pPr>
            <w:r w:rsidRPr="00D625B1">
              <w:rPr>
                <w:rFonts w:eastAsia="Calibri"/>
                <w:color w:val="000000"/>
                <w:sz w:val="24"/>
                <w:szCs w:val="24"/>
                <w:lang w:eastAsia="en-US"/>
              </w:rPr>
              <w:t>462 740</w:t>
            </w:r>
          </w:p>
        </w:tc>
      </w:tr>
      <w:tr w:rsidR="00D625B1" w:rsidRPr="00D625B1" w14:paraId="4087C745" w14:textId="77777777" w:rsidTr="00E6137A">
        <w:trPr>
          <w:trHeight w:val="72"/>
        </w:trPr>
        <w:tc>
          <w:tcPr>
            <w:tcW w:w="600" w:type="dxa"/>
            <w:tcBorders>
              <w:top w:val="single" w:sz="4" w:space="0" w:color="000001"/>
              <w:left w:val="single" w:sz="4" w:space="0" w:color="000001"/>
              <w:bottom w:val="single" w:sz="4" w:space="0" w:color="000001"/>
            </w:tcBorders>
            <w:shd w:val="clear" w:color="auto" w:fill="auto"/>
            <w:vAlign w:val="center"/>
          </w:tcPr>
          <w:p w14:paraId="088B5A5A" w14:textId="77777777" w:rsidR="00D625B1" w:rsidRPr="00D625B1" w:rsidRDefault="00D625B1" w:rsidP="00D625B1">
            <w:r w:rsidRPr="00D625B1">
              <w:rPr>
                <w:rFonts w:eastAsia="Calibri"/>
              </w:rPr>
              <w:t>2.</w:t>
            </w:r>
          </w:p>
        </w:tc>
        <w:tc>
          <w:tcPr>
            <w:tcW w:w="3628" w:type="dxa"/>
            <w:tcBorders>
              <w:top w:val="single" w:sz="4" w:space="0" w:color="000001"/>
              <w:left w:val="single" w:sz="4" w:space="0" w:color="000001"/>
              <w:bottom w:val="single" w:sz="4" w:space="0" w:color="000001"/>
            </w:tcBorders>
            <w:shd w:val="clear" w:color="auto" w:fill="auto"/>
          </w:tcPr>
          <w:p w14:paraId="6515D701" w14:textId="77777777" w:rsidR="00D625B1" w:rsidRPr="00D625B1" w:rsidRDefault="00D625B1" w:rsidP="00D625B1">
            <w:pPr>
              <w:keepNext/>
              <w:jc w:val="both"/>
              <w:rPr>
                <w:sz w:val="24"/>
                <w:szCs w:val="24"/>
              </w:rPr>
            </w:pPr>
            <w:r w:rsidRPr="00D625B1">
              <w:rPr>
                <w:color w:val="000000"/>
                <w:sz w:val="24"/>
                <w:szCs w:val="24"/>
              </w:rPr>
              <w:t>Площадь территорий общего пользования, находящаяся на содержании, кв. м</w:t>
            </w:r>
          </w:p>
        </w:tc>
        <w:tc>
          <w:tcPr>
            <w:tcW w:w="1037" w:type="dxa"/>
            <w:tcBorders>
              <w:top w:val="single" w:sz="4" w:space="0" w:color="000001"/>
              <w:left w:val="single" w:sz="4" w:space="0" w:color="000001"/>
              <w:bottom w:val="single" w:sz="4" w:space="0" w:color="000001"/>
            </w:tcBorders>
            <w:shd w:val="clear" w:color="auto" w:fill="auto"/>
            <w:vAlign w:val="center"/>
          </w:tcPr>
          <w:p w14:paraId="11E636EE" w14:textId="77777777" w:rsidR="00D625B1" w:rsidRPr="00D625B1" w:rsidRDefault="00D625B1" w:rsidP="00D625B1">
            <w:pPr>
              <w:keepNext/>
              <w:jc w:val="center"/>
              <w:rPr>
                <w:sz w:val="24"/>
                <w:szCs w:val="24"/>
              </w:rPr>
            </w:pPr>
            <w:r w:rsidRPr="00D625B1">
              <w:rPr>
                <w:rFonts w:eastAsia="Calibri"/>
                <w:color w:val="000000"/>
                <w:sz w:val="24"/>
                <w:szCs w:val="24"/>
              </w:rPr>
              <w:t>139 743</w:t>
            </w:r>
          </w:p>
        </w:tc>
        <w:tc>
          <w:tcPr>
            <w:tcW w:w="975" w:type="dxa"/>
            <w:tcBorders>
              <w:top w:val="single" w:sz="4" w:space="0" w:color="000001"/>
              <w:left w:val="single" w:sz="4" w:space="0" w:color="000001"/>
              <w:bottom w:val="single" w:sz="4" w:space="0" w:color="000001"/>
            </w:tcBorders>
            <w:shd w:val="clear" w:color="auto" w:fill="auto"/>
            <w:vAlign w:val="center"/>
          </w:tcPr>
          <w:p w14:paraId="47D5FBB6" w14:textId="77777777" w:rsidR="00D625B1" w:rsidRPr="00D625B1" w:rsidRDefault="00D625B1" w:rsidP="00D625B1">
            <w:pPr>
              <w:keepNext/>
              <w:jc w:val="center"/>
              <w:rPr>
                <w:sz w:val="24"/>
                <w:szCs w:val="24"/>
              </w:rPr>
            </w:pPr>
            <w:r w:rsidRPr="00D625B1">
              <w:rPr>
                <w:color w:val="000000"/>
                <w:sz w:val="24"/>
                <w:szCs w:val="24"/>
              </w:rPr>
              <w:t>158 062</w:t>
            </w:r>
          </w:p>
        </w:tc>
        <w:tc>
          <w:tcPr>
            <w:tcW w:w="1082" w:type="dxa"/>
            <w:tcBorders>
              <w:top w:val="single" w:sz="4" w:space="0" w:color="000001"/>
              <w:left w:val="single" w:sz="4" w:space="0" w:color="000001"/>
              <w:bottom w:val="single" w:sz="4" w:space="0" w:color="000001"/>
            </w:tcBorders>
            <w:shd w:val="clear" w:color="auto" w:fill="auto"/>
            <w:vAlign w:val="center"/>
          </w:tcPr>
          <w:p w14:paraId="7726583F" w14:textId="77777777" w:rsidR="00D625B1" w:rsidRPr="00D625B1" w:rsidRDefault="00D625B1" w:rsidP="00D625B1">
            <w:pPr>
              <w:keepNext/>
              <w:jc w:val="center"/>
              <w:rPr>
                <w:sz w:val="24"/>
                <w:szCs w:val="24"/>
              </w:rPr>
            </w:pPr>
            <w:r w:rsidRPr="00D625B1">
              <w:rPr>
                <w:color w:val="000000"/>
                <w:sz w:val="24"/>
                <w:szCs w:val="24"/>
              </w:rPr>
              <w:t>180 834</w:t>
            </w:r>
          </w:p>
        </w:tc>
        <w:tc>
          <w:tcPr>
            <w:tcW w:w="1123" w:type="dxa"/>
            <w:tcBorders>
              <w:top w:val="single" w:sz="4" w:space="0" w:color="000001"/>
              <w:left w:val="single" w:sz="4" w:space="0" w:color="000001"/>
              <w:bottom w:val="single" w:sz="4" w:space="0" w:color="000001"/>
            </w:tcBorders>
            <w:shd w:val="clear" w:color="auto" w:fill="auto"/>
            <w:vAlign w:val="center"/>
          </w:tcPr>
          <w:p w14:paraId="15144EA4" w14:textId="77777777" w:rsidR="00D625B1" w:rsidRPr="00D625B1" w:rsidRDefault="00D625B1" w:rsidP="00D625B1">
            <w:pPr>
              <w:keepNext/>
              <w:jc w:val="center"/>
              <w:rPr>
                <w:sz w:val="24"/>
                <w:szCs w:val="24"/>
              </w:rPr>
            </w:pPr>
            <w:r w:rsidRPr="00D625B1">
              <w:rPr>
                <w:rFonts w:eastAsia="Calibri"/>
                <w:color w:val="000000"/>
                <w:sz w:val="24"/>
                <w:szCs w:val="24"/>
                <w:lang w:eastAsia="en-US"/>
              </w:rPr>
              <w:t>186 072</w:t>
            </w:r>
          </w:p>
        </w:tc>
        <w:tc>
          <w:tcPr>
            <w:tcW w:w="11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19B6D4" w14:textId="77777777" w:rsidR="00D625B1" w:rsidRPr="00D625B1" w:rsidRDefault="00D625B1" w:rsidP="00D625B1">
            <w:pPr>
              <w:keepNext/>
              <w:snapToGrid w:val="0"/>
              <w:jc w:val="center"/>
              <w:rPr>
                <w:sz w:val="24"/>
                <w:szCs w:val="24"/>
              </w:rPr>
            </w:pPr>
            <w:r w:rsidRPr="00D625B1">
              <w:rPr>
                <w:rFonts w:eastAsia="Calibri"/>
                <w:color w:val="000000"/>
                <w:sz w:val="24"/>
                <w:szCs w:val="24"/>
                <w:lang w:eastAsia="en-US"/>
              </w:rPr>
              <w:t>186 072</w:t>
            </w:r>
          </w:p>
        </w:tc>
      </w:tr>
      <w:tr w:rsidR="00D625B1" w:rsidRPr="00D625B1" w14:paraId="7255180D" w14:textId="77777777" w:rsidTr="00E6137A">
        <w:tc>
          <w:tcPr>
            <w:tcW w:w="600" w:type="dxa"/>
            <w:tcBorders>
              <w:top w:val="single" w:sz="4" w:space="0" w:color="000001"/>
              <w:left w:val="single" w:sz="4" w:space="0" w:color="000001"/>
              <w:bottom w:val="single" w:sz="4" w:space="0" w:color="000001"/>
            </w:tcBorders>
            <w:shd w:val="clear" w:color="auto" w:fill="auto"/>
            <w:vAlign w:val="center"/>
          </w:tcPr>
          <w:p w14:paraId="33F47D41" w14:textId="77777777" w:rsidR="00D625B1" w:rsidRPr="00D625B1" w:rsidRDefault="00D625B1" w:rsidP="00D625B1">
            <w:r w:rsidRPr="00D625B1">
              <w:rPr>
                <w:rFonts w:eastAsia="Calibri"/>
              </w:rPr>
              <w:t>3.</w:t>
            </w:r>
          </w:p>
        </w:tc>
        <w:tc>
          <w:tcPr>
            <w:tcW w:w="3628" w:type="dxa"/>
            <w:tcBorders>
              <w:top w:val="single" w:sz="4" w:space="0" w:color="000001"/>
              <w:left w:val="single" w:sz="4" w:space="0" w:color="000001"/>
              <w:bottom w:val="single" w:sz="4" w:space="0" w:color="000001"/>
            </w:tcBorders>
            <w:shd w:val="clear" w:color="auto" w:fill="auto"/>
          </w:tcPr>
          <w:p w14:paraId="457602A0" w14:textId="77777777" w:rsidR="00D625B1" w:rsidRPr="00D625B1" w:rsidRDefault="00D625B1" w:rsidP="00D625B1">
            <w:pPr>
              <w:keepNext/>
              <w:jc w:val="both"/>
              <w:rPr>
                <w:sz w:val="24"/>
                <w:szCs w:val="24"/>
              </w:rPr>
            </w:pPr>
            <w:r w:rsidRPr="00D625B1">
              <w:rPr>
                <w:rFonts w:eastAsia="Calibri"/>
                <w:color w:val="000000"/>
                <w:sz w:val="24"/>
                <w:szCs w:val="24"/>
                <w:lang w:eastAsia="en-US"/>
              </w:rPr>
              <w:t xml:space="preserve">Доля территорий общего пользования, находящихся на круглогодичном содержании, </w:t>
            </w:r>
            <w:r w:rsidRPr="00D625B1">
              <w:rPr>
                <w:rFonts w:eastAsia="Calibri"/>
                <w:color w:val="000000"/>
                <w:sz w:val="24"/>
                <w:szCs w:val="24"/>
                <w:lang w:eastAsia="en-US"/>
              </w:rPr>
              <w:br/>
              <w:t>в общей площади таких территорий, %</w:t>
            </w:r>
          </w:p>
        </w:tc>
        <w:tc>
          <w:tcPr>
            <w:tcW w:w="1037" w:type="dxa"/>
            <w:tcBorders>
              <w:top w:val="single" w:sz="4" w:space="0" w:color="000001"/>
              <w:left w:val="single" w:sz="4" w:space="0" w:color="000001"/>
              <w:bottom w:val="single" w:sz="4" w:space="0" w:color="000001"/>
            </w:tcBorders>
            <w:shd w:val="clear" w:color="auto" w:fill="auto"/>
            <w:vAlign w:val="center"/>
          </w:tcPr>
          <w:p w14:paraId="5B4F9010" w14:textId="77777777" w:rsidR="00D625B1" w:rsidRPr="00D625B1" w:rsidRDefault="00D625B1" w:rsidP="00D625B1">
            <w:pPr>
              <w:keepNext/>
              <w:jc w:val="center"/>
              <w:rPr>
                <w:sz w:val="24"/>
                <w:szCs w:val="24"/>
              </w:rPr>
            </w:pPr>
            <w:r w:rsidRPr="00D625B1">
              <w:rPr>
                <w:rFonts w:eastAsia="Calibri"/>
                <w:color w:val="000000"/>
                <w:sz w:val="24"/>
                <w:szCs w:val="24"/>
              </w:rPr>
              <w:t>36,3</w:t>
            </w:r>
          </w:p>
        </w:tc>
        <w:tc>
          <w:tcPr>
            <w:tcW w:w="975" w:type="dxa"/>
            <w:tcBorders>
              <w:top w:val="single" w:sz="4" w:space="0" w:color="000001"/>
              <w:left w:val="single" w:sz="4" w:space="0" w:color="000001"/>
              <w:bottom w:val="single" w:sz="4" w:space="0" w:color="000001"/>
            </w:tcBorders>
            <w:shd w:val="clear" w:color="auto" w:fill="auto"/>
            <w:vAlign w:val="center"/>
          </w:tcPr>
          <w:p w14:paraId="16568AC9" w14:textId="77777777" w:rsidR="00D625B1" w:rsidRPr="00D625B1" w:rsidRDefault="00D625B1" w:rsidP="00D625B1">
            <w:pPr>
              <w:keepNext/>
              <w:jc w:val="center"/>
              <w:rPr>
                <w:sz w:val="24"/>
                <w:szCs w:val="24"/>
              </w:rPr>
            </w:pPr>
            <w:r w:rsidRPr="00D625B1">
              <w:rPr>
                <w:rFonts w:eastAsia="Calibri"/>
                <w:color w:val="000000"/>
                <w:sz w:val="24"/>
                <w:szCs w:val="24"/>
                <w:lang w:eastAsia="en-US"/>
              </w:rPr>
              <w:t>34,16</w:t>
            </w:r>
          </w:p>
        </w:tc>
        <w:tc>
          <w:tcPr>
            <w:tcW w:w="1082" w:type="dxa"/>
            <w:tcBorders>
              <w:top w:val="single" w:sz="4" w:space="0" w:color="000001"/>
              <w:left w:val="single" w:sz="4" w:space="0" w:color="000001"/>
              <w:bottom w:val="single" w:sz="4" w:space="0" w:color="000001"/>
            </w:tcBorders>
            <w:shd w:val="clear" w:color="auto" w:fill="auto"/>
            <w:vAlign w:val="center"/>
          </w:tcPr>
          <w:p w14:paraId="1116F3C0" w14:textId="77777777" w:rsidR="00D625B1" w:rsidRPr="00D625B1" w:rsidRDefault="00D625B1" w:rsidP="00D625B1">
            <w:pPr>
              <w:keepNext/>
              <w:jc w:val="center"/>
              <w:rPr>
                <w:sz w:val="24"/>
                <w:szCs w:val="24"/>
              </w:rPr>
            </w:pPr>
            <w:r w:rsidRPr="00D625B1">
              <w:rPr>
                <w:rFonts w:eastAsia="Calibri"/>
                <w:color w:val="000000"/>
                <w:sz w:val="24"/>
                <w:szCs w:val="24"/>
                <w:lang w:eastAsia="en-US"/>
              </w:rPr>
              <w:t>39,08</w:t>
            </w:r>
          </w:p>
        </w:tc>
        <w:tc>
          <w:tcPr>
            <w:tcW w:w="1123" w:type="dxa"/>
            <w:tcBorders>
              <w:top w:val="single" w:sz="4" w:space="0" w:color="000001"/>
              <w:left w:val="single" w:sz="4" w:space="0" w:color="000001"/>
              <w:bottom w:val="single" w:sz="4" w:space="0" w:color="000001"/>
            </w:tcBorders>
            <w:shd w:val="clear" w:color="auto" w:fill="auto"/>
            <w:vAlign w:val="center"/>
          </w:tcPr>
          <w:p w14:paraId="3891BF1A" w14:textId="77777777" w:rsidR="00D625B1" w:rsidRPr="00D625B1" w:rsidRDefault="00D625B1" w:rsidP="00D625B1">
            <w:pPr>
              <w:keepNext/>
              <w:jc w:val="center"/>
              <w:rPr>
                <w:sz w:val="24"/>
                <w:szCs w:val="24"/>
              </w:rPr>
            </w:pPr>
            <w:r w:rsidRPr="00D625B1">
              <w:rPr>
                <w:rFonts w:eastAsia="Calibri"/>
                <w:color w:val="000000"/>
                <w:sz w:val="24"/>
                <w:szCs w:val="24"/>
                <w:lang w:eastAsia="en-US"/>
              </w:rPr>
              <w:t>40,21</w:t>
            </w:r>
          </w:p>
        </w:tc>
        <w:tc>
          <w:tcPr>
            <w:tcW w:w="11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5D24AF" w14:textId="77777777" w:rsidR="00D625B1" w:rsidRPr="00D625B1" w:rsidRDefault="00D625B1" w:rsidP="00D625B1">
            <w:pPr>
              <w:keepNext/>
              <w:snapToGrid w:val="0"/>
              <w:jc w:val="center"/>
              <w:rPr>
                <w:sz w:val="24"/>
                <w:szCs w:val="24"/>
              </w:rPr>
            </w:pPr>
            <w:r w:rsidRPr="00D625B1">
              <w:rPr>
                <w:rFonts w:eastAsia="Calibri"/>
                <w:color w:val="000000"/>
                <w:sz w:val="24"/>
                <w:szCs w:val="24"/>
                <w:lang w:eastAsia="en-US"/>
              </w:rPr>
              <w:t>40,21</w:t>
            </w:r>
          </w:p>
        </w:tc>
      </w:tr>
      <w:tr w:rsidR="00D625B1" w:rsidRPr="00D625B1" w14:paraId="0DF46D6B" w14:textId="77777777" w:rsidTr="00E6137A">
        <w:tc>
          <w:tcPr>
            <w:tcW w:w="600" w:type="dxa"/>
            <w:tcBorders>
              <w:top w:val="single" w:sz="4" w:space="0" w:color="000001"/>
              <w:left w:val="single" w:sz="4" w:space="0" w:color="000001"/>
              <w:bottom w:val="single" w:sz="4" w:space="0" w:color="000001"/>
            </w:tcBorders>
            <w:shd w:val="clear" w:color="auto" w:fill="auto"/>
            <w:vAlign w:val="center"/>
          </w:tcPr>
          <w:p w14:paraId="458899B1" w14:textId="77777777" w:rsidR="00D625B1" w:rsidRPr="00D625B1" w:rsidRDefault="00D625B1" w:rsidP="00D625B1">
            <w:r w:rsidRPr="00D625B1">
              <w:rPr>
                <w:rFonts w:eastAsia="Calibri"/>
              </w:rPr>
              <w:t>4.</w:t>
            </w:r>
          </w:p>
        </w:tc>
        <w:tc>
          <w:tcPr>
            <w:tcW w:w="3628" w:type="dxa"/>
            <w:tcBorders>
              <w:top w:val="single" w:sz="4" w:space="0" w:color="000001"/>
              <w:left w:val="single" w:sz="4" w:space="0" w:color="000001"/>
              <w:bottom w:val="single" w:sz="4" w:space="0" w:color="000001"/>
            </w:tcBorders>
            <w:shd w:val="clear" w:color="auto" w:fill="auto"/>
          </w:tcPr>
          <w:p w14:paraId="247CF597" w14:textId="77777777" w:rsidR="00D625B1" w:rsidRPr="00D625B1" w:rsidRDefault="00D625B1" w:rsidP="00D625B1">
            <w:pPr>
              <w:keepNext/>
              <w:jc w:val="both"/>
              <w:rPr>
                <w:sz w:val="24"/>
                <w:szCs w:val="24"/>
              </w:rPr>
            </w:pPr>
            <w:r w:rsidRPr="00D625B1">
              <w:rPr>
                <w:rFonts w:eastAsia="Calibri"/>
                <w:color w:val="000000"/>
                <w:sz w:val="24"/>
                <w:szCs w:val="24"/>
                <w:lang w:eastAsia="en-US"/>
              </w:rPr>
              <w:t>Доля освещенных частей улиц в общей протяженности улично-дорожной сети, %</w:t>
            </w:r>
          </w:p>
        </w:tc>
        <w:tc>
          <w:tcPr>
            <w:tcW w:w="1037" w:type="dxa"/>
            <w:tcBorders>
              <w:top w:val="single" w:sz="4" w:space="0" w:color="000001"/>
              <w:left w:val="single" w:sz="4" w:space="0" w:color="000001"/>
              <w:bottom w:val="single" w:sz="4" w:space="0" w:color="000001"/>
            </w:tcBorders>
            <w:shd w:val="clear" w:color="auto" w:fill="auto"/>
            <w:vAlign w:val="center"/>
          </w:tcPr>
          <w:p w14:paraId="68E676F9" w14:textId="77777777" w:rsidR="00D625B1" w:rsidRPr="00D625B1" w:rsidRDefault="00D625B1" w:rsidP="00D625B1">
            <w:pPr>
              <w:keepNext/>
              <w:jc w:val="center"/>
              <w:rPr>
                <w:sz w:val="24"/>
                <w:szCs w:val="24"/>
              </w:rPr>
            </w:pPr>
            <w:r w:rsidRPr="00D625B1">
              <w:rPr>
                <w:rFonts w:eastAsia="Calibri"/>
                <w:color w:val="000000"/>
                <w:sz w:val="24"/>
                <w:szCs w:val="24"/>
              </w:rPr>
              <w:t>84,5</w:t>
            </w:r>
          </w:p>
        </w:tc>
        <w:tc>
          <w:tcPr>
            <w:tcW w:w="975" w:type="dxa"/>
            <w:tcBorders>
              <w:top w:val="single" w:sz="4" w:space="0" w:color="000001"/>
              <w:left w:val="single" w:sz="4" w:space="0" w:color="000001"/>
              <w:bottom w:val="single" w:sz="4" w:space="0" w:color="000001"/>
            </w:tcBorders>
            <w:shd w:val="clear" w:color="auto" w:fill="auto"/>
            <w:vAlign w:val="center"/>
          </w:tcPr>
          <w:p w14:paraId="6C6F157B" w14:textId="77777777" w:rsidR="00D625B1" w:rsidRPr="00D625B1" w:rsidRDefault="00D625B1" w:rsidP="00D625B1">
            <w:pPr>
              <w:keepNext/>
              <w:jc w:val="center"/>
              <w:rPr>
                <w:sz w:val="24"/>
                <w:szCs w:val="24"/>
              </w:rPr>
            </w:pPr>
            <w:r w:rsidRPr="00D625B1">
              <w:rPr>
                <w:rFonts w:eastAsia="Calibri"/>
                <w:color w:val="000000"/>
                <w:sz w:val="24"/>
                <w:szCs w:val="24"/>
                <w:lang w:eastAsia="en-US"/>
              </w:rPr>
              <w:t>84,8</w:t>
            </w:r>
          </w:p>
        </w:tc>
        <w:tc>
          <w:tcPr>
            <w:tcW w:w="1082" w:type="dxa"/>
            <w:tcBorders>
              <w:top w:val="single" w:sz="4" w:space="0" w:color="000001"/>
              <w:left w:val="single" w:sz="4" w:space="0" w:color="000001"/>
              <w:bottom w:val="single" w:sz="4" w:space="0" w:color="000001"/>
            </w:tcBorders>
            <w:shd w:val="clear" w:color="auto" w:fill="auto"/>
            <w:vAlign w:val="center"/>
          </w:tcPr>
          <w:p w14:paraId="7C980684" w14:textId="77777777" w:rsidR="00D625B1" w:rsidRPr="00D625B1" w:rsidRDefault="00D625B1" w:rsidP="00D625B1">
            <w:pPr>
              <w:keepNext/>
              <w:jc w:val="center"/>
              <w:rPr>
                <w:sz w:val="24"/>
                <w:szCs w:val="24"/>
              </w:rPr>
            </w:pPr>
            <w:r w:rsidRPr="00D625B1">
              <w:rPr>
                <w:rFonts w:eastAsia="Calibri"/>
                <w:color w:val="000000"/>
                <w:sz w:val="24"/>
                <w:szCs w:val="24"/>
                <w:lang w:eastAsia="en-US"/>
              </w:rPr>
              <w:t>86,4</w:t>
            </w:r>
          </w:p>
        </w:tc>
        <w:tc>
          <w:tcPr>
            <w:tcW w:w="1123" w:type="dxa"/>
            <w:tcBorders>
              <w:top w:val="single" w:sz="4" w:space="0" w:color="000001"/>
              <w:left w:val="single" w:sz="4" w:space="0" w:color="000001"/>
              <w:bottom w:val="single" w:sz="4" w:space="0" w:color="000001"/>
            </w:tcBorders>
            <w:shd w:val="clear" w:color="auto" w:fill="auto"/>
            <w:vAlign w:val="center"/>
          </w:tcPr>
          <w:p w14:paraId="6F3EF973" w14:textId="77777777" w:rsidR="00D625B1" w:rsidRPr="00D625B1" w:rsidRDefault="00D625B1" w:rsidP="00D625B1">
            <w:pPr>
              <w:keepNext/>
              <w:jc w:val="center"/>
              <w:rPr>
                <w:sz w:val="24"/>
                <w:szCs w:val="24"/>
              </w:rPr>
            </w:pPr>
            <w:r w:rsidRPr="00D625B1">
              <w:rPr>
                <w:rFonts w:eastAsia="Calibri"/>
                <w:color w:val="000000"/>
                <w:sz w:val="24"/>
                <w:szCs w:val="24"/>
                <w:lang w:eastAsia="en-US"/>
              </w:rPr>
              <w:t>87,3</w:t>
            </w:r>
          </w:p>
        </w:tc>
        <w:tc>
          <w:tcPr>
            <w:tcW w:w="11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F4A896" w14:textId="77777777" w:rsidR="00D625B1" w:rsidRPr="00D625B1" w:rsidRDefault="00D625B1" w:rsidP="00D625B1">
            <w:pPr>
              <w:keepNext/>
              <w:jc w:val="center"/>
              <w:rPr>
                <w:sz w:val="24"/>
                <w:szCs w:val="24"/>
              </w:rPr>
            </w:pPr>
            <w:r w:rsidRPr="00D625B1">
              <w:rPr>
                <w:rFonts w:eastAsia="Calibri"/>
                <w:color w:val="000000"/>
                <w:sz w:val="24"/>
                <w:szCs w:val="24"/>
                <w:lang w:eastAsia="en-US"/>
              </w:rPr>
              <w:t>91,31</w:t>
            </w:r>
          </w:p>
        </w:tc>
      </w:tr>
      <w:tr w:rsidR="00D625B1" w:rsidRPr="00D625B1" w14:paraId="48F431EF" w14:textId="77777777" w:rsidTr="00E6137A">
        <w:tc>
          <w:tcPr>
            <w:tcW w:w="600" w:type="dxa"/>
            <w:tcBorders>
              <w:top w:val="single" w:sz="4" w:space="0" w:color="000001"/>
              <w:left w:val="single" w:sz="4" w:space="0" w:color="000001"/>
              <w:bottom w:val="single" w:sz="4" w:space="0" w:color="000001"/>
            </w:tcBorders>
            <w:shd w:val="clear" w:color="auto" w:fill="auto"/>
            <w:vAlign w:val="center"/>
          </w:tcPr>
          <w:p w14:paraId="75165D10" w14:textId="77777777" w:rsidR="00D625B1" w:rsidRPr="00D625B1" w:rsidRDefault="00D625B1" w:rsidP="00D625B1">
            <w:r w:rsidRPr="00D625B1">
              <w:rPr>
                <w:rFonts w:eastAsia="Calibri"/>
              </w:rPr>
              <w:t>5.</w:t>
            </w:r>
          </w:p>
        </w:tc>
        <w:tc>
          <w:tcPr>
            <w:tcW w:w="3628" w:type="dxa"/>
            <w:tcBorders>
              <w:top w:val="single" w:sz="4" w:space="0" w:color="000001"/>
              <w:left w:val="single" w:sz="4" w:space="0" w:color="000001"/>
              <w:bottom w:val="single" w:sz="4" w:space="0" w:color="000001"/>
            </w:tcBorders>
            <w:shd w:val="clear" w:color="auto" w:fill="auto"/>
          </w:tcPr>
          <w:p w14:paraId="75FD1BAE" w14:textId="77777777" w:rsidR="00D625B1" w:rsidRPr="00D625B1" w:rsidRDefault="00D625B1" w:rsidP="00D625B1">
            <w:pPr>
              <w:keepNext/>
              <w:jc w:val="both"/>
              <w:rPr>
                <w:sz w:val="24"/>
                <w:szCs w:val="24"/>
              </w:rPr>
            </w:pPr>
            <w:r w:rsidRPr="00D625B1">
              <w:rPr>
                <w:color w:val="000000"/>
                <w:sz w:val="24"/>
                <w:szCs w:val="24"/>
              </w:rPr>
              <w:t>Общая протяженность освещенных частей улиц, проездов, набережных, км</w:t>
            </w:r>
          </w:p>
        </w:tc>
        <w:tc>
          <w:tcPr>
            <w:tcW w:w="1037" w:type="dxa"/>
            <w:tcBorders>
              <w:top w:val="single" w:sz="4" w:space="0" w:color="000001"/>
              <w:left w:val="single" w:sz="4" w:space="0" w:color="000001"/>
              <w:bottom w:val="single" w:sz="4" w:space="0" w:color="000001"/>
            </w:tcBorders>
            <w:shd w:val="clear" w:color="auto" w:fill="auto"/>
            <w:vAlign w:val="center"/>
          </w:tcPr>
          <w:p w14:paraId="0A1BDF92" w14:textId="77777777" w:rsidR="00D625B1" w:rsidRPr="00D625B1" w:rsidRDefault="00D625B1" w:rsidP="00D625B1">
            <w:pPr>
              <w:keepNext/>
              <w:jc w:val="center"/>
              <w:rPr>
                <w:sz w:val="24"/>
                <w:szCs w:val="24"/>
              </w:rPr>
            </w:pPr>
            <w:r w:rsidRPr="00D625B1">
              <w:rPr>
                <w:rFonts w:eastAsia="Calibri"/>
                <w:color w:val="000000"/>
                <w:sz w:val="24"/>
                <w:szCs w:val="24"/>
              </w:rPr>
              <w:t>582,3</w:t>
            </w:r>
          </w:p>
        </w:tc>
        <w:tc>
          <w:tcPr>
            <w:tcW w:w="975" w:type="dxa"/>
            <w:tcBorders>
              <w:top w:val="single" w:sz="4" w:space="0" w:color="000001"/>
              <w:left w:val="single" w:sz="4" w:space="0" w:color="000001"/>
              <w:bottom w:val="single" w:sz="4" w:space="0" w:color="000001"/>
            </w:tcBorders>
            <w:shd w:val="clear" w:color="auto" w:fill="auto"/>
            <w:vAlign w:val="center"/>
          </w:tcPr>
          <w:p w14:paraId="6A5C932B" w14:textId="77777777" w:rsidR="00D625B1" w:rsidRPr="00D625B1" w:rsidRDefault="00D625B1" w:rsidP="00D625B1">
            <w:pPr>
              <w:keepNext/>
              <w:jc w:val="center"/>
              <w:rPr>
                <w:sz w:val="24"/>
                <w:szCs w:val="24"/>
              </w:rPr>
            </w:pPr>
            <w:r w:rsidRPr="00D625B1">
              <w:rPr>
                <w:color w:val="000000"/>
                <w:sz w:val="24"/>
                <w:szCs w:val="24"/>
              </w:rPr>
              <w:t>584,3</w:t>
            </w:r>
          </w:p>
        </w:tc>
        <w:tc>
          <w:tcPr>
            <w:tcW w:w="1082" w:type="dxa"/>
            <w:tcBorders>
              <w:top w:val="single" w:sz="4" w:space="0" w:color="000001"/>
              <w:left w:val="single" w:sz="4" w:space="0" w:color="000001"/>
              <w:bottom w:val="single" w:sz="4" w:space="0" w:color="000001"/>
            </w:tcBorders>
            <w:shd w:val="clear" w:color="auto" w:fill="auto"/>
            <w:vAlign w:val="center"/>
          </w:tcPr>
          <w:p w14:paraId="7C86BC1F" w14:textId="77777777" w:rsidR="00D625B1" w:rsidRPr="00D625B1" w:rsidRDefault="00D625B1" w:rsidP="00D625B1">
            <w:pPr>
              <w:keepNext/>
              <w:jc w:val="center"/>
              <w:rPr>
                <w:sz w:val="24"/>
                <w:szCs w:val="24"/>
              </w:rPr>
            </w:pPr>
            <w:r w:rsidRPr="00D625B1">
              <w:rPr>
                <w:color w:val="000000"/>
                <w:sz w:val="24"/>
                <w:szCs w:val="24"/>
              </w:rPr>
              <w:t>597,4</w:t>
            </w:r>
          </w:p>
        </w:tc>
        <w:tc>
          <w:tcPr>
            <w:tcW w:w="1123" w:type="dxa"/>
            <w:tcBorders>
              <w:top w:val="single" w:sz="4" w:space="0" w:color="000001"/>
              <w:left w:val="single" w:sz="4" w:space="0" w:color="000001"/>
              <w:bottom w:val="single" w:sz="4" w:space="0" w:color="000001"/>
            </w:tcBorders>
            <w:shd w:val="clear" w:color="auto" w:fill="auto"/>
            <w:vAlign w:val="center"/>
          </w:tcPr>
          <w:p w14:paraId="57EBF9DB" w14:textId="77777777" w:rsidR="00D625B1" w:rsidRPr="00D625B1" w:rsidRDefault="00D625B1" w:rsidP="00D625B1">
            <w:pPr>
              <w:keepNext/>
              <w:jc w:val="center"/>
              <w:rPr>
                <w:sz w:val="24"/>
                <w:szCs w:val="24"/>
              </w:rPr>
            </w:pPr>
            <w:r w:rsidRPr="00D625B1">
              <w:rPr>
                <w:rFonts w:eastAsia="Calibri"/>
                <w:color w:val="000000"/>
                <w:sz w:val="24"/>
                <w:szCs w:val="24"/>
                <w:lang w:eastAsia="en-US"/>
              </w:rPr>
              <w:t>603,3</w:t>
            </w:r>
          </w:p>
        </w:tc>
        <w:tc>
          <w:tcPr>
            <w:tcW w:w="11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DD257F" w14:textId="77777777" w:rsidR="00D625B1" w:rsidRPr="00D625B1" w:rsidRDefault="00D625B1" w:rsidP="00D625B1">
            <w:pPr>
              <w:keepNext/>
              <w:jc w:val="center"/>
              <w:rPr>
                <w:sz w:val="24"/>
                <w:szCs w:val="24"/>
              </w:rPr>
            </w:pPr>
            <w:r w:rsidRPr="00D625B1">
              <w:rPr>
                <w:rFonts w:eastAsia="Calibri"/>
                <w:color w:val="000000"/>
                <w:sz w:val="24"/>
                <w:szCs w:val="24"/>
                <w:lang w:eastAsia="en-US"/>
              </w:rPr>
              <w:t>631,0</w:t>
            </w:r>
          </w:p>
        </w:tc>
      </w:tr>
      <w:tr w:rsidR="00D625B1" w:rsidRPr="00D625B1" w14:paraId="1C9806D0" w14:textId="77777777" w:rsidTr="00E6137A">
        <w:tc>
          <w:tcPr>
            <w:tcW w:w="600" w:type="dxa"/>
            <w:tcBorders>
              <w:top w:val="single" w:sz="4" w:space="0" w:color="000001"/>
              <w:left w:val="single" w:sz="4" w:space="0" w:color="000001"/>
              <w:bottom w:val="single" w:sz="4" w:space="0" w:color="000001"/>
            </w:tcBorders>
            <w:shd w:val="clear" w:color="auto" w:fill="auto"/>
            <w:vAlign w:val="center"/>
          </w:tcPr>
          <w:p w14:paraId="5B2C6B86" w14:textId="77777777" w:rsidR="00D625B1" w:rsidRPr="00D625B1" w:rsidRDefault="00D625B1" w:rsidP="00D625B1">
            <w:r w:rsidRPr="00D625B1">
              <w:rPr>
                <w:rFonts w:eastAsia="Calibri"/>
              </w:rPr>
              <w:t>6.</w:t>
            </w:r>
          </w:p>
        </w:tc>
        <w:tc>
          <w:tcPr>
            <w:tcW w:w="3628" w:type="dxa"/>
            <w:tcBorders>
              <w:top w:val="single" w:sz="4" w:space="0" w:color="000001"/>
              <w:left w:val="single" w:sz="4" w:space="0" w:color="000001"/>
              <w:bottom w:val="single" w:sz="4" w:space="0" w:color="000001"/>
            </w:tcBorders>
            <w:shd w:val="clear" w:color="auto" w:fill="auto"/>
          </w:tcPr>
          <w:p w14:paraId="5225DB61" w14:textId="77777777" w:rsidR="00D625B1" w:rsidRPr="00D625B1" w:rsidRDefault="00D625B1" w:rsidP="00D625B1">
            <w:pPr>
              <w:keepNext/>
              <w:jc w:val="both"/>
              <w:rPr>
                <w:sz w:val="24"/>
                <w:szCs w:val="24"/>
              </w:rPr>
            </w:pPr>
            <w:r w:rsidRPr="00D625B1">
              <w:rPr>
                <w:rFonts w:eastAsia="Calibri"/>
                <w:color w:val="000000"/>
                <w:sz w:val="24"/>
                <w:szCs w:val="24"/>
                <w:lang w:eastAsia="en-US"/>
              </w:rPr>
              <w:t>Объем ликвидированных стихийных свалок, тыс. куб. м</w:t>
            </w:r>
          </w:p>
        </w:tc>
        <w:tc>
          <w:tcPr>
            <w:tcW w:w="1037" w:type="dxa"/>
            <w:tcBorders>
              <w:top w:val="single" w:sz="4" w:space="0" w:color="000001"/>
              <w:left w:val="single" w:sz="4" w:space="0" w:color="000001"/>
              <w:bottom w:val="single" w:sz="4" w:space="0" w:color="000001"/>
            </w:tcBorders>
            <w:shd w:val="clear" w:color="auto" w:fill="auto"/>
            <w:vAlign w:val="center"/>
          </w:tcPr>
          <w:p w14:paraId="115E0111" w14:textId="77777777" w:rsidR="00D625B1" w:rsidRPr="00D625B1" w:rsidRDefault="00D625B1" w:rsidP="00D625B1">
            <w:pPr>
              <w:keepNext/>
              <w:jc w:val="center"/>
              <w:rPr>
                <w:sz w:val="24"/>
                <w:szCs w:val="24"/>
              </w:rPr>
            </w:pPr>
            <w:r w:rsidRPr="00D625B1">
              <w:rPr>
                <w:rFonts w:eastAsia="Calibri"/>
                <w:color w:val="000000"/>
                <w:sz w:val="24"/>
                <w:szCs w:val="24"/>
              </w:rPr>
              <w:t>30,4</w:t>
            </w:r>
          </w:p>
        </w:tc>
        <w:tc>
          <w:tcPr>
            <w:tcW w:w="975" w:type="dxa"/>
            <w:tcBorders>
              <w:top w:val="single" w:sz="4" w:space="0" w:color="000001"/>
              <w:left w:val="single" w:sz="4" w:space="0" w:color="000001"/>
              <w:bottom w:val="single" w:sz="4" w:space="0" w:color="000001"/>
            </w:tcBorders>
            <w:shd w:val="clear" w:color="auto" w:fill="auto"/>
            <w:vAlign w:val="center"/>
          </w:tcPr>
          <w:p w14:paraId="5E5BA112" w14:textId="77777777" w:rsidR="00D625B1" w:rsidRPr="00D625B1" w:rsidRDefault="00D625B1" w:rsidP="00D625B1">
            <w:pPr>
              <w:keepNext/>
              <w:jc w:val="center"/>
              <w:rPr>
                <w:sz w:val="24"/>
                <w:szCs w:val="24"/>
              </w:rPr>
            </w:pPr>
            <w:r w:rsidRPr="00D625B1">
              <w:rPr>
                <w:color w:val="000000"/>
                <w:sz w:val="24"/>
                <w:szCs w:val="24"/>
              </w:rPr>
              <w:t>50,7</w:t>
            </w:r>
          </w:p>
        </w:tc>
        <w:tc>
          <w:tcPr>
            <w:tcW w:w="1082" w:type="dxa"/>
            <w:tcBorders>
              <w:top w:val="single" w:sz="4" w:space="0" w:color="000001"/>
              <w:left w:val="single" w:sz="4" w:space="0" w:color="000001"/>
              <w:bottom w:val="single" w:sz="4" w:space="0" w:color="000001"/>
            </w:tcBorders>
            <w:shd w:val="clear" w:color="auto" w:fill="auto"/>
            <w:vAlign w:val="center"/>
          </w:tcPr>
          <w:p w14:paraId="7C3F1CB5" w14:textId="77777777" w:rsidR="00D625B1" w:rsidRPr="00D625B1" w:rsidRDefault="00D625B1" w:rsidP="00D625B1">
            <w:pPr>
              <w:keepNext/>
              <w:jc w:val="center"/>
              <w:rPr>
                <w:sz w:val="24"/>
                <w:szCs w:val="24"/>
              </w:rPr>
            </w:pPr>
            <w:r w:rsidRPr="00D625B1">
              <w:rPr>
                <w:color w:val="000000"/>
                <w:sz w:val="24"/>
                <w:szCs w:val="24"/>
              </w:rPr>
              <w:t>46,6</w:t>
            </w:r>
          </w:p>
        </w:tc>
        <w:tc>
          <w:tcPr>
            <w:tcW w:w="1123" w:type="dxa"/>
            <w:tcBorders>
              <w:top w:val="single" w:sz="4" w:space="0" w:color="000001"/>
              <w:left w:val="single" w:sz="4" w:space="0" w:color="000001"/>
              <w:bottom w:val="single" w:sz="4" w:space="0" w:color="000001"/>
            </w:tcBorders>
            <w:shd w:val="clear" w:color="auto" w:fill="auto"/>
            <w:vAlign w:val="center"/>
          </w:tcPr>
          <w:p w14:paraId="1C3D3E8C" w14:textId="77777777" w:rsidR="00D625B1" w:rsidRPr="00D625B1" w:rsidRDefault="00D625B1" w:rsidP="00D625B1">
            <w:pPr>
              <w:keepNext/>
              <w:jc w:val="center"/>
              <w:rPr>
                <w:sz w:val="24"/>
                <w:szCs w:val="24"/>
              </w:rPr>
            </w:pPr>
            <w:r w:rsidRPr="00D625B1">
              <w:rPr>
                <w:color w:val="000000"/>
                <w:sz w:val="24"/>
                <w:szCs w:val="24"/>
              </w:rPr>
              <w:t>34,02</w:t>
            </w:r>
          </w:p>
        </w:tc>
        <w:tc>
          <w:tcPr>
            <w:tcW w:w="11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953ED2" w14:textId="77777777" w:rsidR="00D625B1" w:rsidRPr="00D625B1" w:rsidRDefault="00D625B1" w:rsidP="00D625B1">
            <w:pPr>
              <w:keepNext/>
              <w:snapToGrid w:val="0"/>
              <w:jc w:val="center"/>
              <w:rPr>
                <w:sz w:val="24"/>
                <w:szCs w:val="24"/>
              </w:rPr>
            </w:pPr>
            <w:r w:rsidRPr="00D625B1">
              <w:rPr>
                <w:color w:val="000000"/>
                <w:sz w:val="24"/>
                <w:szCs w:val="24"/>
              </w:rPr>
              <w:t>35,02</w:t>
            </w:r>
          </w:p>
        </w:tc>
      </w:tr>
      <w:tr w:rsidR="00D625B1" w:rsidRPr="00D625B1" w14:paraId="0A911F13" w14:textId="77777777" w:rsidTr="00E6137A">
        <w:tc>
          <w:tcPr>
            <w:tcW w:w="600" w:type="dxa"/>
            <w:tcBorders>
              <w:top w:val="single" w:sz="4" w:space="0" w:color="000001"/>
              <w:left w:val="single" w:sz="4" w:space="0" w:color="000001"/>
              <w:bottom w:val="single" w:sz="4" w:space="0" w:color="000001"/>
            </w:tcBorders>
            <w:shd w:val="clear" w:color="auto" w:fill="auto"/>
            <w:vAlign w:val="center"/>
          </w:tcPr>
          <w:p w14:paraId="0F4A0B3E" w14:textId="77777777" w:rsidR="00D625B1" w:rsidRPr="00D625B1" w:rsidRDefault="00D625B1" w:rsidP="00D625B1">
            <w:r w:rsidRPr="00D625B1">
              <w:rPr>
                <w:rFonts w:eastAsia="Calibri"/>
              </w:rPr>
              <w:t>7.</w:t>
            </w:r>
          </w:p>
        </w:tc>
        <w:tc>
          <w:tcPr>
            <w:tcW w:w="3628" w:type="dxa"/>
            <w:tcBorders>
              <w:top w:val="single" w:sz="4" w:space="0" w:color="000001"/>
              <w:left w:val="single" w:sz="4" w:space="0" w:color="000001"/>
              <w:bottom w:val="single" w:sz="4" w:space="0" w:color="000001"/>
            </w:tcBorders>
            <w:shd w:val="clear" w:color="auto" w:fill="auto"/>
          </w:tcPr>
          <w:p w14:paraId="269E0D69" w14:textId="77777777" w:rsidR="00D625B1" w:rsidRPr="00D625B1" w:rsidRDefault="00D625B1" w:rsidP="00D625B1">
            <w:pPr>
              <w:keepNext/>
              <w:jc w:val="both"/>
              <w:rPr>
                <w:sz w:val="24"/>
                <w:szCs w:val="24"/>
              </w:rPr>
            </w:pPr>
            <w:r w:rsidRPr="00D625B1">
              <w:rPr>
                <w:rFonts w:eastAsia="Calibri"/>
                <w:color w:val="000000"/>
                <w:sz w:val="24"/>
                <w:szCs w:val="24"/>
                <w:lang w:eastAsia="en-US"/>
              </w:rPr>
              <w:t>Содержание, ремонт объектов озеленения, тыс. кв. м</w:t>
            </w:r>
          </w:p>
        </w:tc>
        <w:tc>
          <w:tcPr>
            <w:tcW w:w="1037" w:type="dxa"/>
            <w:tcBorders>
              <w:top w:val="single" w:sz="4" w:space="0" w:color="000001"/>
              <w:left w:val="single" w:sz="4" w:space="0" w:color="000001"/>
              <w:bottom w:val="single" w:sz="4" w:space="0" w:color="000001"/>
            </w:tcBorders>
            <w:shd w:val="clear" w:color="auto" w:fill="auto"/>
            <w:vAlign w:val="center"/>
          </w:tcPr>
          <w:p w14:paraId="18753E5A" w14:textId="77777777" w:rsidR="00D625B1" w:rsidRPr="00D625B1" w:rsidRDefault="00D625B1" w:rsidP="00D625B1">
            <w:pPr>
              <w:keepNext/>
              <w:jc w:val="center"/>
              <w:rPr>
                <w:sz w:val="24"/>
                <w:szCs w:val="24"/>
              </w:rPr>
            </w:pPr>
            <w:r w:rsidRPr="00D625B1">
              <w:rPr>
                <w:rFonts w:eastAsia="Calibri"/>
                <w:color w:val="000000"/>
                <w:sz w:val="24"/>
                <w:szCs w:val="24"/>
              </w:rPr>
              <w:t>29,9</w:t>
            </w:r>
          </w:p>
        </w:tc>
        <w:tc>
          <w:tcPr>
            <w:tcW w:w="975" w:type="dxa"/>
            <w:tcBorders>
              <w:top w:val="single" w:sz="4" w:space="0" w:color="000001"/>
              <w:left w:val="single" w:sz="4" w:space="0" w:color="000001"/>
              <w:bottom w:val="single" w:sz="4" w:space="0" w:color="000001"/>
            </w:tcBorders>
            <w:shd w:val="clear" w:color="auto" w:fill="auto"/>
            <w:vAlign w:val="center"/>
          </w:tcPr>
          <w:p w14:paraId="64E5C7ED" w14:textId="77777777" w:rsidR="00D625B1" w:rsidRPr="00D625B1" w:rsidRDefault="00D625B1" w:rsidP="00D625B1">
            <w:pPr>
              <w:keepNext/>
              <w:jc w:val="center"/>
              <w:rPr>
                <w:sz w:val="24"/>
                <w:szCs w:val="24"/>
              </w:rPr>
            </w:pPr>
            <w:r w:rsidRPr="00D625B1">
              <w:rPr>
                <w:color w:val="000000"/>
                <w:sz w:val="24"/>
                <w:szCs w:val="24"/>
              </w:rPr>
              <w:t>48,4</w:t>
            </w:r>
          </w:p>
        </w:tc>
        <w:tc>
          <w:tcPr>
            <w:tcW w:w="1082" w:type="dxa"/>
            <w:tcBorders>
              <w:top w:val="single" w:sz="4" w:space="0" w:color="000001"/>
              <w:left w:val="single" w:sz="4" w:space="0" w:color="000001"/>
              <w:bottom w:val="single" w:sz="4" w:space="0" w:color="000001"/>
            </w:tcBorders>
            <w:shd w:val="clear" w:color="auto" w:fill="auto"/>
            <w:vAlign w:val="center"/>
          </w:tcPr>
          <w:p w14:paraId="5E33C901" w14:textId="77777777" w:rsidR="00D625B1" w:rsidRPr="00D625B1" w:rsidRDefault="00D625B1" w:rsidP="00D625B1">
            <w:pPr>
              <w:keepNext/>
              <w:jc w:val="center"/>
              <w:rPr>
                <w:sz w:val="24"/>
                <w:szCs w:val="24"/>
              </w:rPr>
            </w:pPr>
            <w:r w:rsidRPr="00D625B1">
              <w:rPr>
                <w:color w:val="000000"/>
                <w:sz w:val="24"/>
                <w:szCs w:val="24"/>
              </w:rPr>
              <w:t>42,6</w:t>
            </w:r>
          </w:p>
        </w:tc>
        <w:tc>
          <w:tcPr>
            <w:tcW w:w="1123" w:type="dxa"/>
            <w:tcBorders>
              <w:top w:val="single" w:sz="4" w:space="0" w:color="000001"/>
              <w:left w:val="single" w:sz="4" w:space="0" w:color="000001"/>
              <w:bottom w:val="single" w:sz="4" w:space="0" w:color="000001"/>
            </w:tcBorders>
            <w:shd w:val="clear" w:color="auto" w:fill="auto"/>
            <w:vAlign w:val="center"/>
          </w:tcPr>
          <w:p w14:paraId="03B31983" w14:textId="77777777" w:rsidR="00D625B1" w:rsidRPr="00D625B1" w:rsidRDefault="00D625B1" w:rsidP="00D625B1">
            <w:pPr>
              <w:keepNext/>
              <w:jc w:val="center"/>
              <w:rPr>
                <w:sz w:val="24"/>
                <w:szCs w:val="24"/>
              </w:rPr>
            </w:pPr>
            <w:r w:rsidRPr="00D625B1">
              <w:rPr>
                <w:rFonts w:eastAsia="Calibri"/>
                <w:color w:val="000000"/>
                <w:sz w:val="24"/>
                <w:szCs w:val="24"/>
                <w:lang w:eastAsia="en-US"/>
              </w:rPr>
              <w:t>21,9</w:t>
            </w:r>
          </w:p>
        </w:tc>
        <w:tc>
          <w:tcPr>
            <w:tcW w:w="11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E66A85" w14:textId="77777777" w:rsidR="00D625B1" w:rsidRPr="00D625B1" w:rsidRDefault="00D625B1" w:rsidP="00D625B1">
            <w:pPr>
              <w:keepNext/>
              <w:jc w:val="center"/>
              <w:rPr>
                <w:sz w:val="24"/>
                <w:szCs w:val="24"/>
              </w:rPr>
            </w:pPr>
            <w:r w:rsidRPr="00D625B1">
              <w:rPr>
                <w:rFonts w:eastAsia="Calibri"/>
                <w:color w:val="000000"/>
                <w:sz w:val="24"/>
                <w:szCs w:val="24"/>
                <w:lang w:eastAsia="en-US"/>
              </w:rPr>
              <w:t>23,3</w:t>
            </w:r>
          </w:p>
        </w:tc>
      </w:tr>
      <w:tr w:rsidR="00D625B1" w:rsidRPr="00D625B1" w14:paraId="104EF189" w14:textId="77777777" w:rsidTr="00E6137A">
        <w:tc>
          <w:tcPr>
            <w:tcW w:w="600" w:type="dxa"/>
            <w:tcBorders>
              <w:top w:val="single" w:sz="4" w:space="0" w:color="000001"/>
              <w:left w:val="single" w:sz="4" w:space="0" w:color="000001"/>
              <w:bottom w:val="single" w:sz="4" w:space="0" w:color="000001"/>
            </w:tcBorders>
            <w:shd w:val="clear" w:color="auto" w:fill="auto"/>
            <w:vAlign w:val="center"/>
          </w:tcPr>
          <w:p w14:paraId="7C61DC90" w14:textId="77777777" w:rsidR="00D625B1" w:rsidRPr="00D625B1" w:rsidRDefault="00D625B1" w:rsidP="00D625B1">
            <w:r w:rsidRPr="00D625B1">
              <w:rPr>
                <w:rFonts w:eastAsia="Calibri"/>
              </w:rPr>
              <w:t>8.</w:t>
            </w:r>
          </w:p>
        </w:tc>
        <w:tc>
          <w:tcPr>
            <w:tcW w:w="3628" w:type="dxa"/>
            <w:tcBorders>
              <w:top w:val="single" w:sz="4" w:space="0" w:color="000001"/>
              <w:left w:val="single" w:sz="4" w:space="0" w:color="000001"/>
              <w:bottom w:val="single" w:sz="4" w:space="0" w:color="000001"/>
            </w:tcBorders>
            <w:shd w:val="clear" w:color="auto" w:fill="auto"/>
          </w:tcPr>
          <w:p w14:paraId="51577726" w14:textId="77777777" w:rsidR="00D625B1" w:rsidRPr="00D625B1" w:rsidRDefault="00D625B1" w:rsidP="00D625B1">
            <w:pPr>
              <w:keepNext/>
              <w:jc w:val="both"/>
              <w:rPr>
                <w:sz w:val="24"/>
                <w:szCs w:val="24"/>
              </w:rPr>
            </w:pPr>
            <w:r w:rsidRPr="00D625B1">
              <w:rPr>
                <w:color w:val="000000"/>
                <w:sz w:val="24"/>
                <w:szCs w:val="24"/>
                <w:shd w:val="clear" w:color="auto" w:fill="FFFFFF"/>
              </w:rPr>
              <w:t>Отлов и содержание безнадзорных животных, ед.</w:t>
            </w:r>
          </w:p>
        </w:tc>
        <w:tc>
          <w:tcPr>
            <w:tcW w:w="1037" w:type="dxa"/>
            <w:tcBorders>
              <w:top w:val="single" w:sz="4" w:space="0" w:color="000001"/>
              <w:left w:val="single" w:sz="4" w:space="0" w:color="000001"/>
              <w:bottom w:val="single" w:sz="4" w:space="0" w:color="000001"/>
            </w:tcBorders>
            <w:shd w:val="clear" w:color="auto" w:fill="auto"/>
            <w:vAlign w:val="center"/>
          </w:tcPr>
          <w:p w14:paraId="2382C9F1" w14:textId="77777777" w:rsidR="00D625B1" w:rsidRPr="00D625B1" w:rsidRDefault="00D625B1" w:rsidP="00D625B1">
            <w:pPr>
              <w:keepNext/>
              <w:jc w:val="center"/>
              <w:rPr>
                <w:sz w:val="24"/>
                <w:szCs w:val="24"/>
              </w:rPr>
            </w:pPr>
            <w:r w:rsidRPr="00D625B1">
              <w:rPr>
                <w:rFonts w:eastAsia="Calibri"/>
                <w:color w:val="000000"/>
                <w:sz w:val="24"/>
                <w:szCs w:val="24"/>
                <w:shd w:val="clear" w:color="auto" w:fill="FFFFFF"/>
              </w:rPr>
              <w:t>65</w:t>
            </w:r>
          </w:p>
        </w:tc>
        <w:tc>
          <w:tcPr>
            <w:tcW w:w="975" w:type="dxa"/>
            <w:tcBorders>
              <w:top w:val="single" w:sz="4" w:space="0" w:color="000001"/>
              <w:left w:val="single" w:sz="4" w:space="0" w:color="000001"/>
              <w:bottom w:val="single" w:sz="4" w:space="0" w:color="000001"/>
            </w:tcBorders>
            <w:shd w:val="clear" w:color="auto" w:fill="auto"/>
            <w:vAlign w:val="center"/>
          </w:tcPr>
          <w:p w14:paraId="6B89F3EC" w14:textId="77777777" w:rsidR="00D625B1" w:rsidRPr="00D625B1" w:rsidRDefault="00D625B1" w:rsidP="00D625B1">
            <w:pPr>
              <w:keepNext/>
              <w:jc w:val="center"/>
              <w:rPr>
                <w:sz w:val="24"/>
                <w:szCs w:val="24"/>
              </w:rPr>
            </w:pPr>
            <w:r w:rsidRPr="00D625B1">
              <w:rPr>
                <w:color w:val="000000"/>
                <w:sz w:val="24"/>
                <w:szCs w:val="24"/>
                <w:shd w:val="clear" w:color="auto" w:fill="FFFFFF"/>
              </w:rPr>
              <w:t>37</w:t>
            </w:r>
          </w:p>
        </w:tc>
        <w:tc>
          <w:tcPr>
            <w:tcW w:w="1082" w:type="dxa"/>
            <w:tcBorders>
              <w:top w:val="single" w:sz="4" w:space="0" w:color="000001"/>
              <w:left w:val="single" w:sz="4" w:space="0" w:color="000001"/>
              <w:bottom w:val="single" w:sz="4" w:space="0" w:color="000001"/>
            </w:tcBorders>
            <w:shd w:val="clear" w:color="auto" w:fill="auto"/>
            <w:vAlign w:val="center"/>
          </w:tcPr>
          <w:p w14:paraId="265F889E" w14:textId="77777777" w:rsidR="00D625B1" w:rsidRPr="00D625B1" w:rsidRDefault="00D625B1" w:rsidP="00D625B1">
            <w:pPr>
              <w:keepNext/>
              <w:jc w:val="center"/>
              <w:rPr>
                <w:sz w:val="24"/>
                <w:szCs w:val="24"/>
              </w:rPr>
            </w:pPr>
            <w:r w:rsidRPr="00D625B1">
              <w:rPr>
                <w:rFonts w:eastAsia="Calibri"/>
                <w:color w:val="000000"/>
                <w:sz w:val="24"/>
                <w:szCs w:val="24"/>
                <w:shd w:val="clear" w:color="auto" w:fill="FFFFFF"/>
                <w:lang w:eastAsia="en-US"/>
              </w:rPr>
              <w:t>27</w:t>
            </w:r>
          </w:p>
        </w:tc>
        <w:tc>
          <w:tcPr>
            <w:tcW w:w="1123" w:type="dxa"/>
            <w:tcBorders>
              <w:top w:val="single" w:sz="4" w:space="0" w:color="000001"/>
              <w:left w:val="single" w:sz="4" w:space="0" w:color="000001"/>
              <w:bottom w:val="single" w:sz="4" w:space="0" w:color="000001"/>
            </w:tcBorders>
            <w:shd w:val="clear" w:color="auto" w:fill="auto"/>
            <w:vAlign w:val="center"/>
          </w:tcPr>
          <w:p w14:paraId="3A08CDD2" w14:textId="77777777" w:rsidR="00D625B1" w:rsidRPr="00D625B1" w:rsidRDefault="00D625B1" w:rsidP="00D625B1">
            <w:pPr>
              <w:keepNext/>
              <w:jc w:val="center"/>
              <w:rPr>
                <w:sz w:val="24"/>
                <w:szCs w:val="24"/>
              </w:rPr>
            </w:pPr>
            <w:r w:rsidRPr="00D625B1">
              <w:rPr>
                <w:rFonts w:eastAsia="Calibri"/>
                <w:color w:val="000000"/>
                <w:sz w:val="24"/>
                <w:szCs w:val="24"/>
                <w:shd w:val="clear" w:color="auto" w:fill="FFFFFF"/>
                <w:lang w:eastAsia="en-US"/>
              </w:rPr>
              <w:t>0</w:t>
            </w:r>
          </w:p>
        </w:tc>
        <w:tc>
          <w:tcPr>
            <w:tcW w:w="112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CCC282" w14:textId="77777777" w:rsidR="00D625B1" w:rsidRPr="00D625B1" w:rsidRDefault="00D625B1" w:rsidP="00D625B1">
            <w:pPr>
              <w:keepNext/>
              <w:jc w:val="center"/>
              <w:rPr>
                <w:sz w:val="24"/>
                <w:szCs w:val="24"/>
              </w:rPr>
            </w:pPr>
            <w:r w:rsidRPr="00D625B1">
              <w:rPr>
                <w:rFonts w:eastAsia="Calibri"/>
                <w:color w:val="000000"/>
                <w:sz w:val="24"/>
                <w:szCs w:val="24"/>
                <w:shd w:val="clear" w:color="auto" w:fill="FFFFFF"/>
                <w:lang w:eastAsia="en-US"/>
              </w:rPr>
              <w:t>37</w:t>
            </w:r>
          </w:p>
        </w:tc>
      </w:tr>
    </w:tbl>
    <w:p w14:paraId="3F94D56F" w14:textId="77777777" w:rsidR="00D625B1" w:rsidRPr="00D625B1" w:rsidRDefault="00D625B1" w:rsidP="00D625B1">
      <w:pPr>
        <w:ind w:firstLine="540"/>
        <w:jc w:val="both"/>
        <w:rPr>
          <w:rFonts w:eastAsia="Calibri"/>
          <w:color w:val="000000"/>
          <w:sz w:val="24"/>
          <w:szCs w:val="24"/>
          <w:lang w:eastAsia="en-US"/>
        </w:rPr>
      </w:pPr>
      <w:r w:rsidRPr="00D625B1">
        <w:rPr>
          <w:rFonts w:eastAsia="Calibri"/>
          <w:color w:val="000000"/>
          <w:sz w:val="24"/>
          <w:szCs w:val="24"/>
          <w:lang w:eastAsia="en-US"/>
        </w:rPr>
        <w:tab/>
      </w:r>
    </w:p>
    <w:p w14:paraId="4BCCD3CC" w14:textId="77777777" w:rsidR="00D625B1" w:rsidRPr="00D625B1" w:rsidRDefault="00D625B1" w:rsidP="00D625B1">
      <w:pPr>
        <w:ind w:firstLine="708"/>
        <w:jc w:val="both"/>
        <w:rPr>
          <w:sz w:val="24"/>
          <w:szCs w:val="24"/>
        </w:rPr>
      </w:pPr>
      <w:r w:rsidRPr="00D625B1">
        <w:rPr>
          <w:rFonts w:eastAsia="Calibri"/>
          <w:color w:val="000000"/>
          <w:sz w:val="24"/>
          <w:szCs w:val="24"/>
          <w:lang w:eastAsia="en-US"/>
        </w:rPr>
        <w:t xml:space="preserve">С 2017 года с участием местного, областного и федерального бюджета реализуется муниципальная программа по формированию современной городской среды, в рамках которой определен перечень дворовых и общественных территорий, которые нуждаются в благоустройстве в первоочередном порядке. </w:t>
      </w:r>
    </w:p>
    <w:p w14:paraId="0BE61619" w14:textId="77777777" w:rsidR="00D625B1" w:rsidRPr="00D625B1" w:rsidRDefault="00D625B1" w:rsidP="00D625B1">
      <w:pPr>
        <w:ind w:firstLine="708"/>
        <w:jc w:val="both"/>
        <w:rPr>
          <w:sz w:val="24"/>
          <w:szCs w:val="24"/>
        </w:rPr>
      </w:pPr>
      <w:r w:rsidRPr="00D625B1">
        <w:rPr>
          <w:rFonts w:eastAsia="Calibri"/>
          <w:color w:val="000000"/>
          <w:sz w:val="24"/>
          <w:szCs w:val="24"/>
          <w:lang w:eastAsia="en-US"/>
        </w:rPr>
        <w:t xml:space="preserve">Наиболее заметными проектами, реализованными в рамках программы, стали проекты по благоустройству общественных территорий: городской парк культуры и отдыха, площадь Революции, сквер Победы, реализовано 27 проектов развития территорий городского округа Шуя, основанных на местных инициативах. </w:t>
      </w:r>
      <w:r w:rsidRPr="00D625B1">
        <w:rPr>
          <w:iCs/>
          <w:color w:val="000000"/>
          <w:sz w:val="24"/>
          <w:szCs w:val="24"/>
        </w:rPr>
        <w:t>По каждому проекту проводилась детальная проработка с учетом пожеланий жителей.</w:t>
      </w:r>
    </w:p>
    <w:p w14:paraId="14EA8085" w14:textId="77777777" w:rsidR="00D625B1" w:rsidRPr="00D625B1" w:rsidRDefault="00D625B1" w:rsidP="00D625B1">
      <w:pPr>
        <w:ind w:firstLine="708"/>
        <w:jc w:val="both"/>
        <w:rPr>
          <w:sz w:val="24"/>
          <w:szCs w:val="24"/>
        </w:rPr>
      </w:pPr>
      <w:r w:rsidRPr="00D625B1">
        <w:rPr>
          <w:rFonts w:eastAsia="Calibri"/>
          <w:color w:val="000000"/>
          <w:sz w:val="24"/>
          <w:szCs w:val="24"/>
          <w:lang w:eastAsia="en-US"/>
        </w:rPr>
        <w:t xml:space="preserve">В рамках выполнения комплексного благоустройства территорий улучшается экологическое состояние и внешний облик города, создаются более комфортные и эстетические условия в общественных местах. </w:t>
      </w:r>
    </w:p>
    <w:p w14:paraId="03513414" w14:textId="77777777" w:rsidR="00D625B1" w:rsidRPr="00D625B1" w:rsidRDefault="00D625B1" w:rsidP="00D625B1">
      <w:pPr>
        <w:tabs>
          <w:tab w:val="left" w:pos="0"/>
        </w:tabs>
        <w:ind w:firstLine="794"/>
        <w:jc w:val="both"/>
        <w:rPr>
          <w:color w:val="000000"/>
          <w:sz w:val="24"/>
          <w:szCs w:val="24"/>
        </w:rPr>
      </w:pPr>
      <w:r w:rsidRPr="00D625B1">
        <w:rPr>
          <w:color w:val="000000"/>
          <w:sz w:val="24"/>
          <w:szCs w:val="24"/>
        </w:rPr>
        <w:t xml:space="preserve">Экологическая ситуация в городе в целом удовлетворительная. Основными стационарными и передвижными источниками загрязнения окружающей среды на территории городского округа Шуя являются предприятия, влияющие на  экологическую </w:t>
      </w:r>
      <w:r w:rsidRPr="00D625B1">
        <w:rPr>
          <w:color w:val="000000"/>
          <w:sz w:val="24"/>
          <w:szCs w:val="24"/>
        </w:rPr>
        <w:lastRenderedPageBreak/>
        <w:t xml:space="preserve">обстановку города: ОАО ХБК «Шуйские ситцы», ООО «Эггер </w:t>
      </w:r>
      <w:proofErr w:type="spellStart"/>
      <w:r w:rsidRPr="00D625B1">
        <w:rPr>
          <w:color w:val="000000"/>
          <w:sz w:val="24"/>
          <w:szCs w:val="24"/>
        </w:rPr>
        <w:t>Древпродукт</w:t>
      </w:r>
      <w:proofErr w:type="spellEnd"/>
      <w:r w:rsidRPr="00D625B1">
        <w:rPr>
          <w:color w:val="000000"/>
          <w:sz w:val="24"/>
          <w:szCs w:val="24"/>
        </w:rPr>
        <w:t xml:space="preserve">» и автомототранспортные средства. </w:t>
      </w:r>
    </w:p>
    <w:p w14:paraId="5D479ADC" w14:textId="77777777" w:rsidR="00D625B1" w:rsidRPr="00D625B1" w:rsidRDefault="00D625B1" w:rsidP="00D625B1">
      <w:pPr>
        <w:tabs>
          <w:tab w:val="left" w:pos="0"/>
        </w:tabs>
        <w:ind w:firstLine="794"/>
        <w:jc w:val="both"/>
        <w:rPr>
          <w:sz w:val="24"/>
          <w:szCs w:val="24"/>
        </w:rPr>
      </w:pPr>
      <w:r w:rsidRPr="00D625B1">
        <w:rPr>
          <w:color w:val="000000"/>
          <w:sz w:val="24"/>
          <w:szCs w:val="24"/>
        </w:rPr>
        <w:tab/>
        <w:t xml:space="preserve">Выбросы от автомобильного транспорта оказывают существенное влияние на состояние атмосферного воздуха в городе. Увеличение этих выбросов обусловлено постоянным увеличением автопарка, особенно индивидуального пользования. Токсичность отработавших газов автомобильного транспорта контролируется на пунктах технического осмотра. </w:t>
      </w:r>
    </w:p>
    <w:p w14:paraId="1F0CE196" w14:textId="77777777" w:rsidR="00D625B1" w:rsidRPr="00D625B1" w:rsidRDefault="00D625B1" w:rsidP="00D625B1">
      <w:pPr>
        <w:ind w:firstLine="794"/>
        <w:jc w:val="both"/>
        <w:rPr>
          <w:sz w:val="24"/>
          <w:szCs w:val="24"/>
        </w:rPr>
      </w:pPr>
      <w:r w:rsidRPr="00D625B1">
        <w:rPr>
          <w:color w:val="000000"/>
          <w:sz w:val="24"/>
          <w:szCs w:val="24"/>
        </w:rPr>
        <w:t xml:space="preserve">Несмотря на то, что ежегодно, в рамках плана по благоустройству проводятся мероприятия по удалению старых, имеющих основания для сноса деревьев и </w:t>
      </w:r>
      <w:proofErr w:type="spellStart"/>
      <w:r w:rsidRPr="00D625B1">
        <w:rPr>
          <w:color w:val="000000"/>
          <w:sz w:val="24"/>
          <w:szCs w:val="24"/>
        </w:rPr>
        <w:t>кронированию</w:t>
      </w:r>
      <w:proofErr w:type="spellEnd"/>
      <w:r w:rsidRPr="00D625B1">
        <w:rPr>
          <w:color w:val="000000"/>
          <w:sz w:val="24"/>
          <w:szCs w:val="24"/>
        </w:rPr>
        <w:t xml:space="preserve"> деревьев, на территории городского округа Шуя имеется необходимость в удалении более 1500 больных деревьев, и </w:t>
      </w:r>
      <w:proofErr w:type="spellStart"/>
      <w:r w:rsidRPr="00D625B1">
        <w:rPr>
          <w:color w:val="000000"/>
          <w:sz w:val="24"/>
          <w:szCs w:val="24"/>
        </w:rPr>
        <w:t>кронировании</w:t>
      </w:r>
      <w:proofErr w:type="spellEnd"/>
      <w:r w:rsidRPr="00D625B1">
        <w:rPr>
          <w:color w:val="000000"/>
          <w:sz w:val="24"/>
          <w:szCs w:val="24"/>
        </w:rPr>
        <w:t xml:space="preserve"> около 3000 деревьев. </w:t>
      </w:r>
    </w:p>
    <w:p w14:paraId="4C37050B" w14:textId="77777777" w:rsidR="00D625B1" w:rsidRPr="00D625B1" w:rsidRDefault="00D625B1" w:rsidP="00D625B1">
      <w:pPr>
        <w:tabs>
          <w:tab w:val="left" w:pos="675"/>
        </w:tabs>
        <w:jc w:val="both"/>
        <w:rPr>
          <w:sz w:val="24"/>
          <w:szCs w:val="24"/>
        </w:rPr>
      </w:pPr>
      <w:r w:rsidRPr="00D625B1">
        <w:rPr>
          <w:rStyle w:val="FontStyle231"/>
          <w:sz w:val="24"/>
          <w:szCs w:val="24"/>
        </w:rPr>
        <w:tab/>
        <w:t>Не до конца решена проблема, касающаяся состояния и содержания контейнерных площадок, предназначенных для сбора отходов от жителей МКД. В большинстве случаев контейнерные площадки, используемые жителями многоквартирных домов, расположены на территории общего пользования.</w:t>
      </w:r>
      <w:r w:rsidRPr="00D625B1">
        <w:rPr>
          <w:color w:val="000000"/>
          <w:sz w:val="24"/>
          <w:szCs w:val="24"/>
        </w:rPr>
        <w:t xml:space="preserve"> Со стороны организаций, осуществляющих управление многоквартирными домами, медленно проводится работа по согласованию мест накопления ТКО и внесению сведений о них в реестр. </w:t>
      </w:r>
    </w:p>
    <w:p w14:paraId="75C950C2" w14:textId="77777777" w:rsidR="00D625B1" w:rsidRPr="00D625B1" w:rsidRDefault="00D625B1" w:rsidP="00D625B1">
      <w:pPr>
        <w:ind w:firstLine="794"/>
        <w:jc w:val="both"/>
        <w:rPr>
          <w:sz w:val="24"/>
          <w:szCs w:val="24"/>
        </w:rPr>
      </w:pPr>
      <w:r w:rsidRPr="00D625B1">
        <w:rPr>
          <w:rStyle w:val="FontStyle231"/>
          <w:sz w:val="24"/>
          <w:szCs w:val="24"/>
        </w:rPr>
        <w:t xml:space="preserve"> </w:t>
      </w:r>
      <w:r w:rsidRPr="00D625B1">
        <w:rPr>
          <w:color w:val="000000"/>
          <w:sz w:val="24"/>
          <w:szCs w:val="24"/>
        </w:rPr>
        <w:t>Вывоз мусора от жителей частных домовладений осуществляется в маркированной таре (мешках), по графику.</w:t>
      </w:r>
      <w:r w:rsidRPr="00D625B1">
        <w:rPr>
          <w:rStyle w:val="FontStyle231"/>
          <w:sz w:val="24"/>
          <w:szCs w:val="24"/>
        </w:rPr>
        <w:t xml:space="preserve"> </w:t>
      </w:r>
    </w:p>
    <w:p w14:paraId="472C138B" w14:textId="77777777" w:rsidR="00D625B1" w:rsidRPr="00D625B1" w:rsidRDefault="00D625B1" w:rsidP="00D625B1">
      <w:pPr>
        <w:ind w:firstLine="709"/>
        <w:jc w:val="both"/>
        <w:rPr>
          <w:sz w:val="24"/>
          <w:szCs w:val="24"/>
        </w:rPr>
      </w:pPr>
      <w:r w:rsidRPr="00D625B1">
        <w:rPr>
          <w:color w:val="000000"/>
          <w:sz w:val="24"/>
          <w:szCs w:val="24"/>
        </w:rPr>
        <w:tab/>
        <w:t>Утилизация (захоронение) отходов осуществляется на полигоне ТБО «</w:t>
      </w:r>
      <w:proofErr w:type="spellStart"/>
      <w:r w:rsidRPr="00D625B1">
        <w:rPr>
          <w:color w:val="000000"/>
          <w:sz w:val="24"/>
          <w:szCs w:val="24"/>
        </w:rPr>
        <w:t>Кочнево</w:t>
      </w:r>
      <w:proofErr w:type="spellEnd"/>
      <w:r w:rsidRPr="00D625B1">
        <w:rPr>
          <w:color w:val="000000"/>
          <w:sz w:val="24"/>
          <w:szCs w:val="24"/>
        </w:rPr>
        <w:t xml:space="preserve">», право пользования которым передано Администрацией городского округа Шуя по концессионному соглашению от 15 июля 2009 г. концессионеру ООО «Чистое поле». </w:t>
      </w:r>
    </w:p>
    <w:p w14:paraId="00F69916" w14:textId="77777777" w:rsidR="00D625B1" w:rsidRPr="00D625B1" w:rsidRDefault="00D625B1" w:rsidP="00D625B1">
      <w:pPr>
        <w:ind w:firstLine="794"/>
        <w:jc w:val="both"/>
        <w:rPr>
          <w:sz w:val="24"/>
          <w:szCs w:val="24"/>
        </w:rPr>
      </w:pPr>
      <w:r w:rsidRPr="00D625B1">
        <w:rPr>
          <w:color w:val="000000"/>
          <w:sz w:val="24"/>
          <w:szCs w:val="24"/>
        </w:rPr>
        <w:t xml:space="preserve">Имеет место проблема отсутствия  экологической культуры у части населения, что приводит к образованию несанкционированных навалов мусора, загрязнению территорий. Мусор на несанкционированных свалках в большей степени бытовой. </w:t>
      </w:r>
    </w:p>
    <w:p w14:paraId="0F5B8F73" w14:textId="77777777" w:rsidR="00D625B1" w:rsidRPr="00D625B1" w:rsidRDefault="00D625B1" w:rsidP="00D625B1">
      <w:pPr>
        <w:ind w:firstLine="708"/>
        <w:jc w:val="both"/>
        <w:rPr>
          <w:color w:val="000000"/>
          <w:sz w:val="24"/>
          <w:szCs w:val="24"/>
        </w:rPr>
      </w:pPr>
      <w:r w:rsidRPr="00D625B1">
        <w:rPr>
          <w:color w:val="000000"/>
          <w:sz w:val="24"/>
          <w:szCs w:val="24"/>
        </w:rPr>
        <w:t xml:space="preserve"> </w:t>
      </w:r>
      <w:r w:rsidRPr="00D625B1">
        <w:rPr>
          <w:rFonts w:eastAsia="Calibri"/>
          <w:color w:val="000000"/>
          <w:sz w:val="24"/>
          <w:szCs w:val="24"/>
          <w:lang w:eastAsia="en-US"/>
        </w:rPr>
        <w:t xml:space="preserve">Особую роль в экологической обстановке играет отлов и содержание животных без владельцев. Поскольку мероприятие по отлову и содержанию животных без владельцев является переданным городскому округу государственным полномочием Ивановской области, оно реализуется с привлечением средств областного бюджета. При этом проблема защиты от карантинных и опасных для человека животных остается актуальной, учитывая также положения законодательства о гуманном отношении к животным. </w:t>
      </w:r>
    </w:p>
    <w:p w14:paraId="469AF9EE" w14:textId="77777777" w:rsidR="00D625B1" w:rsidRPr="00D625B1" w:rsidRDefault="00D625B1" w:rsidP="00D625B1">
      <w:pPr>
        <w:ind w:firstLine="708"/>
        <w:jc w:val="both"/>
        <w:rPr>
          <w:rFonts w:eastAsia="Calibri"/>
          <w:color w:val="000000"/>
          <w:sz w:val="24"/>
          <w:szCs w:val="24"/>
          <w:lang w:eastAsia="en-US"/>
        </w:rPr>
      </w:pPr>
    </w:p>
    <w:p w14:paraId="42730BEB" w14:textId="77777777" w:rsidR="00D625B1" w:rsidRPr="00D625B1" w:rsidRDefault="00D625B1" w:rsidP="00D625B1">
      <w:pPr>
        <w:ind w:firstLine="708"/>
        <w:jc w:val="center"/>
        <w:rPr>
          <w:sz w:val="24"/>
          <w:szCs w:val="24"/>
        </w:rPr>
      </w:pPr>
    </w:p>
    <w:p w14:paraId="529D2078" w14:textId="77777777" w:rsidR="00D625B1" w:rsidRPr="00D625B1" w:rsidRDefault="00D625B1" w:rsidP="00D625B1">
      <w:pPr>
        <w:jc w:val="center"/>
        <w:rPr>
          <w:sz w:val="24"/>
          <w:szCs w:val="24"/>
        </w:rPr>
      </w:pPr>
      <w:r w:rsidRPr="00D625B1">
        <w:rPr>
          <w:sz w:val="24"/>
          <w:szCs w:val="24"/>
        </w:rPr>
        <w:t>1.1.6. Демография</w:t>
      </w:r>
    </w:p>
    <w:p w14:paraId="70F37D39" w14:textId="77777777" w:rsidR="00D625B1" w:rsidRPr="00D625B1" w:rsidRDefault="00D625B1" w:rsidP="00D625B1">
      <w:pPr>
        <w:rPr>
          <w:sz w:val="24"/>
          <w:szCs w:val="24"/>
        </w:rPr>
      </w:pPr>
    </w:p>
    <w:p w14:paraId="4817E78C" w14:textId="77777777" w:rsidR="00D625B1" w:rsidRPr="00D625B1" w:rsidRDefault="00D625B1" w:rsidP="00D625B1">
      <w:pPr>
        <w:jc w:val="both"/>
        <w:rPr>
          <w:sz w:val="24"/>
          <w:szCs w:val="24"/>
          <w:highlight w:val="yellow"/>
        </w:rPr>
      </w:pPr>
      <w:r w:rsidRPr="00D625B1">
        <w:rPr>
          <w:sz w:val="24"/>
          <w:szCs w:val="24"/>
        </w:rPr>
        <w:t xml:space="preserve">         Демографическая ситуация в городском округе Шуя характеризуется снижением общей численности населения, в основном за счет естественной убыли.                       </w:t>
      </w:r>
    </w:p>
    <w:p w14:paraId="581AB8CE" w14:textId="77777777" w:rsidR="00D625B1" w:rsidRPr="00D625B1" w:rsidRDefault="00D625B1" w:rsidP="00D625B1">
      <w:pPr>
        <w:ind w:firstLine="708"/>
        <w:jc w:val="both"/>
        <w:rPr>
          <w:sz w:val="24"/>
          <w:szCs w:val="24"/>
        </w:rPr>
      </w:pPr>
      <w:r w:rsidRPr="00D625B1">
        <w:rPr>
          <w:sz w:val="24"/>
          <w:szCs w:val="24"/>
        </w:rPr>
        <w:t xml:space="preserve">В целом в возрастной структуре населения города Шуи отмечается сокращение численности молодых жителей 16-29 лет с 16 % на начало 2017 года до 14,3 % на начало 2022 года, что обуславливается в первую очередь неблагоприятной демографической ситуацией 90-х годов прошлого столетия и начала 2000-х годов. </w:t>
      </w:r>
    </w:p>
    <w:p w14:paraId="1430939A" w14:textId="77777777" w:rsidR="00D625B1" w:rsidRPr="00D625B1" w:rsidRDefault="00D625B1" w:rsidP="00D625B1">
      <w:pPr>
        <w:ind w:firstLine="708"/>
        <w:jc w:val="both"/>
        <w:rPr>
          <w:sz w:val="24"/>
          <w:szCs w:val="24"/>
        </w:rPr>
      </w:pPr>
      <w:r w:rsidRPr="00D625B1">
        <w:rPr>
          <w:sz w:val="24"/>
          <w:szCs w:val="24"/>
        </w:rPr>
        <w:t xml:space="preserve">В общей численности населения города высока доля лиц старших возрастов: около 15 тыс. человек старше трудоспособного возраста (на начало 2022 года), что </w:t>
      </w:r>
      <w:r w:rsidRPr="00D625B1">
        <w:rPr>
          <w:color w:val="000000" w:themeColor="text1"/>
          <w:sz w:val="24"/>
          <w:szCs w:val="24"/>
        </w:rPr>
        <w:t xml:space="preserve">составляет 27,1 % </w:t>
      </w:r>
      <w:r w:rsidRPr="00D625B1">
        <w:rPr>
          <w:sz w:val="24"/>
          <w:szCs w:val="24"/>
        </w:rPr>
        <w:t xml:space="preserve">от общей численности населения. Это является одним из факторов превышения смертности над рождаемостью. </w:t>
      </w:r>
    </w:p>
    <w:p w14:paraId="269B297A" w14:textId="77777777" w:rsidR="00D625B1" w:rsidRPr="00D625B1" w:rsidRDefault="00D625B1" w:rsidP="00D625B1">
      <w:pPr>
        <w:ind w:firstLine="708"/>
        <w:jc w:val="both"/>
        <w:rPr>
          <w:sz w:val="24"/>
          <w:szCs w:val="24"/>
        </w:rPr>
      </w:pPr>
      <w:r w:rsidRPr="00D625B1">
        <w:rPr>
          <w:sz w:val="24"/>
          <w:szCs w:val="24"/>
        </w:rPr>
        <w:t xml:space="preserve">Кроме того, важной составляющей, влияющей на демографические процессы, остается миграция населения в регионы с более высоким уровнем жизни (Москва, Санкт-Петербург, а также соседние города – Ярославль, Владимир, Нижний Новгород и др.). Доля людей в возрасте от 15 до 39 лет, т.е. самой активной части населения, в миграционном оттоке составляет порядка 60%. </w:t>
      </w:r>
    </w:p>
    <w:p w14:paraId="2992FF72" w14:textId="77777777" w:rsidR="00D625B1" w:rsidRPr="00D625B1" w:rsidRDefault="00D625B1" w:rsidP="00D625B1">
      <w:pPr>
        <w:ind w:firstLine="708"/>
        <w:jc w:val="both"/>
        <w:rPr>
          <w:sz w:val="24"/>
          <w:szCs w:val="24"/>
        </w:rPr>
      </w:pPr>
      <w:r w:rsidRPr="00D625B1">
        <w:rPr>
          <w:sz w:val="24"/>
          <w:szCs w:val="24"/>
        </w:rPr>
        <w:t>Основные демографические показатели представлены в таблице 6.</w:t>
      </w:r>
    </w:p>
    <w:p w14:paraId="075E6EE4" w14:textId="77777777" w:rsidR="00D625B1" w:rsidRPr="00D625B1" w:rsidRDefault="00D625B1" w:rsidP="00D625B1">
      <w:pPr>
        <w:jc w:val="center"/>
        <w:rPr>
          <w:rFonts w:eastAsia="Calibri"/>
          <w:sz w:val="24"/>
          <w:szCs w:val="24"/>
        </w:rPr>
      </w:pPr>
    </w:p>
    <w:p w14:paraId="4CD0D654" w14:textId="77777777" w:rsidR="00D625B1" w:rsidRPr="00D625B1" w:rsidRDefault="00D625B1" w:rsidP="00D625B1">
      <w:pPr>
        <w:jc w:val="center"/>
        <w:rPr>
          <w:rFonts w:eastAsia="Calibri"/>
          <w:sz w:val="24"/>
          <w:szCs w:val="24"/>
        </w:rPr>
      </w:pPr>
      <w:r w:rsidRPr="00D625B1">
        <w:rPr>
          <w:rFonts w:eastAsia="Calibri"/>
          <w:sz w:val="24"/>
          <w:szCs w:val="24"/>
        </w:rPr>
        <w:lastRenderedPageBreak/>
        <w:t xml:space="preserve">Таблица 6. Основные демографические показатели </w:t>
      </w:r>
    </w:p>
    <w:p w14:paraId="02BB2285" w14:textId="77777777" w:rsidR="00D625B1" w:rsidRPr="00D625B1" w:rsidRDefault="00D625B1" w:rsidP="00D625B1">
      <w:pPr>
        <w:jc w:val="center"/>
        <w:rPr>
          <w:rFonts w:eastAsia="Calibri"/>
          <w:sz w:val="24"/>
          <w:szCs w:val="24"/>
        </w:rPr>
      </w:pPr>
    </w:p>
    <w:tbl>
      <w:tblPr>
        <w:tblW w:w="9360" w:type="dxa"/>
        <w:tblInd w:w="94" w:type="dxa"/>
        <w:tblCellMar>
          <w:left w:w="83" w:type="dxa"/>
        </w:tblCellMar>
        <w:tblLook w:val="04A0" w:firstRow="1" w:lastRow="0" w:firstColumn="1" w:lastColumn="0" w:noHBand="0" w:noVBand="1"/>
      </w:tblPr>
      <w:tblGrid>
        <w:gridCol w:w="599"/>
        <w:gridCol w:w="3423"/>
        <w:gridCol w:w="1082"/>
        <w:gridCol w:w="1200"/>
        <w:gridCol w:w="1020"/>
        <w:gridCol w:w="1018"/>
        <w:gridCol w:w="1018"/>
      </w:tblGrid>
      <w:tr w:rsidR="00D625B1" w:rsidRPr="00D625B1" w14:paraId="17D95010" w14:textId="77777777" w:rsidTr="00E6137A">
        <w:trPr>
          <w:trHeight w:val="163"/>
        </w:trPr>
        <w:tc>
          <w:tcPr>
            <w:tcW w:w="598"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6027FF2A" w14:textId="77777777" w:rsidR="00D625B1" w:rsidRPr="00D625B1" w:rsidRDefault="00D625B1" w:rsidP="00D625B1">
            <w:pPr>
              <w:rPr>
                <w:rFonts w:eastAsia="Calibri"/>
              </w:rPr>
            </w:pPr>
            <w:r w:rsidRPr="00D625B1">
              <w:rPr>
                <w:rFonts w:eastAsia="Calibri"/>
              </w:rPr>
              <w:t>№ п/п</w:t>
            </w:r>
          </w:p>
        </w:tc>
        <w:tc>
          <w:tcPr>
            <w:tcW w:w="3423"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7974C699" w14:textId="77777777" w:rsidR="00D625B1" w:rsidRPr="00D625B1" w:rsidRDefault="00D625B1" w:rsidP="00D625B1">
            <w:pPr>
              <w:keepNext/>
              <w:jc w:val="center"/>
              <w:rPr>
                <w:rFonts w:eastAsia="Calibri"/>
                <w:sz w:val="24"/>
                <w:szCs w:val="24"/>
                <w:lang w:eastAsia="en-US"/>
              </w:rPr>
            </w:pPr>
            <w:r w:rsidRPr="00D625B1">
              <w:rPr>
                <w:rFonts w:eastAsia="Calibri"/>
                <w:sz w:val="24"/>
                <w:szCs w:val="24"/>
              </w:rPr>
              <w:t>Показатель</w:t>
            </w:r>
          </w:p>
        </w:tc>
        <w:tc>
          <w:tcPr>
            <w:tcW w:w="5338"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0FF3D259" w14:textId="77777777" w:rsidR="00D625B1" w:rsidRPr="00D625B1" w:rsidRDefault="00D625B1" w:rsidP="00D625B1">
            <w:pPr>
              <w:keepNext/>
              <w:jc w:val="center"/>
              <w:rPr>
                <w:sz w:val="24"/>
                <w:szCs w:val="24"/>
              </w:rPr>
            </w:pPr>
            <w:r w:rsidRPr="00D625B1">
              <w:rPr>
                <w:rFonts w:eastAsia="Calibri"/>
                <w:sz w:val="24"/>
                <w:szCs w:val="24"/>
              </w:rPr>
              <w:t>по годам</w:t>
            </w:r>
          </w:p>
        </w:tc>
      </w:tr>
      <w:tr w:rsidR="00D625B1" w:rsidRPr="00D625B1" w14:paraId="3E441F96" w14:textId="77777777" w:rsidTr="00E6137A">
        <w:trPr>
          <w:trHeight w:val="163"/>
        </w:trPr>
        <w:tc>
          <w:tcPr>
            <w:tcW w:w="598" w:type="dxa"/>
            <w:vMerge/>
            <w:tcBorders>
              <w:left w:val="single" w:sz="4" w:space="0" w:color="000001"/>
              <w:bottom w:val="single" w:sz="4" w:space="0" w:color="000001"/>
              <w:right w:val="single" w:sz="4" w:space="0" w:color="000001"/>
            </w:tcBorders>
            <w:shd w:val="clear" w:color="auto" w:fill="auto"/>
          </w:tcPr>
          <w:p w14:paraId="06E14457" w14:textId="77777777" w:rsidR="00D625B1" w:rsidRPr="00D625B1" w:rsidRDefault="00D625B1" w:rsidP="00D625B1">
            <w:pPr>
              <w:rPr>
                <w:rFonts w:eastAsia="Calibri"/>
              </w:rPr>
            </w:pPr>
          </w:p>
        </w:tc>
        <w:tc>
          <w:tcPr>
            <w:tcW w:w="3423" w:type="dxa"/>
            <w:vMerge/>
            <w:tcBorders>
              <w:left w:val="single" w:sz="4" w:space="0" w:color="000001"/>
              <w:bottom w:val="single" w:sz="4" w:space="0" w:color="000001"/>
              <w:right w:val="single" w:sz="4" w:space="0" w:color="000001"/>
            </w:tcBorders>
            <w:shd w:val="clear" w:color="auto" w:fill="auto"/>
            <w:vAlign w:val="center"/>
          </w:tcPr>
          <w:p w14:paraId="0B077EDF" w14:textId="77777777" w:rsidR="00D625B1" w:rsidRPr="00D625B1" w:rsidRDefault="00D625B1" w:rsidP="00D625B1">
            <w:pPr>
              <w:keepNext/>
              <w:jc w:val="center"/>
              <w:rPr>
                <w:rFonts w:eastAsia="Calibri"/>
                <w:sz w:val="24"/>
                <w:szCs w:val="24"/>
                <w:lang w:eastAsia="en-US"/>
              </w:rPr>
            </w:pPr>
          </w:p>
        </w:tc>
        <w:tc>
          <w:tcPr>
            <w:tcW w:w="1082" w:type="dxa"/>
            <w:tcBorders>
              <w:left w:val="single" w:sz="4" w:space="0" w:color="000001"/>
              <w:bottom w:val="single" w:sz="4" w:space="0" w:color="000001"/>
              <w:right w:val="single" w:sz="4" w:space="0" w:color="000001"/>
            </w:tcBorders>
            <w:shd w:val="clear" w:color="auto" w:fill="auto"/>
            <w:vAlign w:val="center"/>
          </w:tcPr>
          <w:p w14:paraId="399AEC81" w14:textId="77777777" w:rsidR="00D625B1" w:rsidRPr="00D625B1" w:rsidRDefault="00D625B1" w:rsidP="00D625B1">
            <w:pPr>
              <w:keepNext/>
              <w:jc w:val="center"/>
              <w:rPr>
                <w:rFonts w:eastAsia="Calibri"/>
                <w:sz w:val="24"/>
                <w:szCs w:val="24"/>
              </w:rPr>
            </w:pPr>
            <w:r w:rsidRPr="00D625B1">
              <w:rPr>
                <w:rFonts w:eastAsia="Calibri"/>
                <w:sz w:val="24"/>
                <w:szCs w:val="24"/>
              </w:rPr>
              <w:t>2017</w:t>
            </w:r>
          </w:p>
        </w:tc>
        <w:tc>
          <w:tcPr>
            <w:tcW w:w="1200" w:type="dxa"/>
            <w:tcBorders>
              <w:left w:val="single" w:sz="4" w:space="0" w:color="000001"/>
              <w:bottom w:val="single" w:sz="4" w:space="0" w:color="000001"/>
              <w:right w:val="single" w:sz="4" w:space="0" w:color="000001"/>
            </w:tcBorders>
            <w:shd w:val="clear" w:color="auto" w:fill="auto"/>
            <w:vAlign w:val="center"/>
          </w:tcPr>
          <w:p w14:paraId="076FF33F" w14:textId="77777777" w:rsidR="00D625B1" w:rsidRPr="00D625B1" w:rsidRDefault="00D625B1" w:rsidP="00D625B1">
            <w:pPr>
              <w:keepNext/>
              <w:jc w:val="center"/>
              <w:rPr>
                <w:rFonts w:eastAsia="Calibri"/>
                <w:sz w:val="24"/>
                <w:szCs w:val="24"/>
                <w:lang w:eastAsia="en-US"/>
              </w:rPr>
            </w:pPr>
            <w:r w:rsidRPr="00D625B1">
              <w:rPr>
                <w:rFonts w:eastAsia="Calibri"/>
                <w:sz w:val="24"/>
                <w:szCs w:val="24"/>
              </w:rPr>
              <w:t xml:space="preserve">2018 </w:t>
            </w:r>
          </w:p>
        </w:tc>
        <w:tc>
          <w:tcPr>
            <w:tcW w:w="1020" w:type="dxa"/>
            <w:tcBorders>
              <w:left w:val="single" w:sz="4" w:space="0" w:color="000001"/>
              <w:bottom w:val="single" w:sz="4" w:space="0" w:color="000001"/>
              <w:right w:val="single" w:sz="4" w:space="0" w:color="000001"/>
            </w:tcBorders>
            <w:shd w:val="clear" w:color="auto" w:fill="auto"/>
            <w:vAlign w:val="center"/>
          </w:tcPr>
          <w:p w14:paraId="6CD37E51" w14:textId="77777777" w:rsidR="00D625B1" w:rsidRPr="00D625B1" w:rsidRDefault="00D625B1" w:rsidP="00D625B1">
            <w:pPr>
              <w:keepNext/>
              <w:jc w:val="center"/>
              <w:rPr>
                <w:rFonts w:eastAsia="Calibri"/>
                <w:sz w:val="24"/>
                <w:szCs w:val="24"/>
                <w:lang w:eastAsia="en-US"/>
              </w:rPr>
            </w:pPr>
            <w:r w:rsidRPr="00D625B1">
              <w:rPr>
                <w:rFonts w:eastAsia="Calibri"/>
                <w:sz w:val="24"/>
                <w:szCs w:val="24"/>
              </w:rPr>
              <w:t xml:space="preserve">2019 </w:t>
            </w:r>
          </w:p>
        </w:tc>
        <w:tc>
          <w:tcPr>
            <w:tcW w:w="1018" w:type="dxa"/>
            <w:tcBorders>
              <w:left w:val="single" w:sz="4" w:space="0" w:color="000001"/>
              <w:bottom w:val="single" w:sz="4" w:space="0" w:color="000001"/>
              <w:right w:val="single" w:sz="4" w:space="0" w:color="000001"/>
            </w:tcBorders>
            <w:shd w:val="clear" w:color="auto" w:fill="auto"/>
            <w:vAlign w:val="center"/>
          </w:tcPr>
          <w:p w14:paraId="08A1DFBE"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2020</w:t>
            </w:r>
          </w:p>
        </w:tc>
        <w:tc>
          <w:tcPr>
            <w:tcW w:w="1018" w:type="dxa"/>
            <w:tcBorders>
              <w:left w:val="single" w:sz="4" w:space="0" w:color="000001"/>
              <w:bottom w:val="single" w:sz="4" w:space="0" w:color="000001"/>
              <w:right w:val="single" w:sz="4" w:space="0" w:color="000001"/>
            </w:tcBorders>
            <w:shd w:val="clear" w:color="auto" w:fill="auto"/>
            <w:vAlign w:val="center"/>
          </w:tcPr>
          <w:p w14:paraId="4511284E" w14:textId="77777777" w:rsidR="00D625B1" w:rsidRPr="00D625B1" w:rsidRDefault="00D625B1" w:rsidP="00D625B1">
            <w:pPr>
              <w:keepNext/>
              <w:jc w:val="center"/>
              <w:rPr>
                <w:rFonts w:eastAsia="Calibri"/>
                <w:sz w:val="24"/>
                <w:szCs w:val="24"/>
                <w:lang w:eastAsia="en-US"/>
              </w:rPr>
            </w:pPr>
            <w:r w:rsidRPr="00D625B1">
              <w:rPr>
                <w:sz w:val="24"/>
                <w:szCs w:val="24"/>
              </w:rPr>
              <w:t>2021</w:t>
            </w:r>
          </w:p>
        </w:tc>
      </w:tr>
      <w:tr w:rsidR="00D625B1" w:rsidRPr="00D625B1" w14:paraId="0187C59F" w14:textId="77777777" w:rsidTr="00E6137A">
        <w:trPr>
          <w:trHeight w:val="77"/>
        </w:trPr>
        <w:tc>
          <w:tcPr>
            <w:tcW w:w="5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7CA2DE" w14:textId="77777777" w:rsidR="00D625B1" w:rsidRPr="00D625B1" w:rsidRDefault="00D625B1" w:rsidP="00D625B1">
            <w:pPr>
              <w:rPr>
                <w:rFonts w:eastAsia="Calibri"/>
              </w:rPr>
            </w:pPr>
            <w:r w:rsidRPr="00D625B1">
              <w:rPr>
                <w:rFonts w:eastAsia="Calibri"/>
              </w:rPr>
              <w:t>1.</w:t>
            </w:r>
          </w:p>
        </w:tc>
        <w:tc>
          <w:tcPr>
            <w:tcW w:w="3423" w:type="dxa"/>
            <w:tcBorders>
              <w:top w:val="single" w:sz="4" w:space="0" w:color="000001"/>
              <w:left w:val="single" w:sz="4" w:space="0" w:color="000001"/>
              <w:bottom w:val="single" w:sz="4" w:space="0" w:color="000001"/>
              <w:right w:val="single" w:sz="4" w:space="0" w:color="000001"/>
            </w:tcBorders>
            <w:shd w:val="clear" w:color="auto" w:fill="auto"/>
          </w:tcPr>
          <w:p w14:paraId="068115A3" w14:textId="77777777" w:rsidR="00D625B1" w:rsidRPr="00D625B1" w:rsidRDefault="00D625B1" w:rsidP="00D625B1">
            <w:pPr>
              <w:keepNext/>
              <w:jc w:val="both"/>
              <w:rPr>
                <w:rFonts w:eastAsia="Calibri"/>
                <w:sz w:val="24"/>
                <w:szCs w:val="24"/>
              </w:rPr>
            </w:pPr>
            <w:r w:rsidRPr="00D625B1">
              <w:rPr>
                <w:rFonts w:eastAsia="Calibri"/>
                <w:sz w:val="24"/>
                <w:szCs w:val="24"/>
              </w:rPr>
              <w:t xml:space="preserve">Численность населения </w:t>
            </w:r>
          </w:p>
          <w:p w14:paraId="2127D2C7" w14:textId="77777777" w:rsidR="00D625B1" w:rsidRPr="00D625B1" w:rsidRDefault="00D625B1" w:rsidP="00D625B1">
            <w:pPr>
              <w:keepNext/>
              <w:jc w:val="both"/>
              <w:rPr>
                <w:rFonts w:eastAsia="Calibri"/>
                <w:sz w:val="24"/>
                <w:szCs w:val="24"/>
                <w:lang w:eastAsia="en-US"/>
              </w:rPr>
            </w:pPr>
            <w:r w:rsidRPr="00D625B1">
              <w:rPr>
                <w:rFonts w:eastAsia="Calibri"/>
                <w:sz w:val="24"/>
                <w:szCs w:val="24"/>
              </w:rPr>
              <w:t>(на конец года), чел.</w:t>
            </w:r>
          </w:p>
        </w:tc>
        <w:tc>
          <w:tcPr>
            <w:tcW w:w="10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CDD77D" w14:textId="77777777" w:rsidR="00D625B1" w:rsidRPr="00D625B1" w:rsidRDefault="00D625B1" w:rsidP="00D625B1">
            <w:pPr>
              <w:keepNext/>
              <w:jc w:val="center"/>
              <w:rPr>
                <w:rFonts w:eastAsia="Calibri"/>
                <w:sz w:val="24"/>
                <w:szCs w:val="24"/>
              </w:rPr>
            </w:pPr>
            <w:r w:rsidRPr="00D625B1">
              <w:rPr>
                <w:rFonts w:eastAsia="Calibri"/>
                <w:sz w:val="24"/>
                <w:szCs w:val="24"/>
              </w:rPr>
              <w:t>58114</w:t>
            </w:r>
          </w:p>
        </w:tc>
        <w:tc>
          <w:tcPr>
            <w:tcW w:w="12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D09CEA" w14:textId="77777777" w:rsidR="00D625B1" w:rsidRPr="00D625B1" w:rsidRDefault="00D625B1" w:rsidP="00D625B1">
            <w:pPr>
              <w:keepNext/>
              <w:jc w:val="center"/>
              <w:rPr>
                <w:rFonts w:eastAsia="Calibri"/>
                <w:sz w:val="24"/>
                <w:szCs w:val="24"/>
              </w:rPr>
            </w:pPr>
            <w:r w:rsidRPr="00D625B1">
              <w:rPr>
                <w:rFonts w:eastAsia="Calibri"/>
                <w:sz w:val="24"/>
                <w:szCs w:val="24"/>
              </w:rPr>
              <w:t>57569</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20BA49"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57039</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977755"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56041</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C9D89C"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54973</w:t>
            </w:r>
          </w:p>
        </w:tc>
      </w:tr>
      <w:tr w:rsidR="00D625B1" w:rsidRPr="00D625B1" w14:paraId="4AC52E09" w14:textId="77777777" w:rsidTr="00E6137A">
        <w:trPr>
          <w:trHeight w:val="72"/>
        </w:trPr>
        <w:tc>
          <w:tcPr>
            <w:tcW w:w="5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B51C48" w14:textId="77777777" w:rsidR="00D625B1" w:rsidRPr="00D625B1" w:rsidRDefault="00D625B1" w:rsidP="00D625B1">
            <w:pPr>
              <w:rPr>
                <w:rFonts w:eastAsia="Calibri"/>
              </w:rPr>
            </w:pPr>
            <w:r w:rsidRPr="00D625B1">
              <w:rPr>
                <w:rFonts w:eastAsia="Calibri"/>
              </w:rPr>
              <w:t>2.</w:t>
            </w:r>
          </w:p>
        </w:tc>
        <w:tc>
          <w:tcPr>
            <w:tcW w:w="3423" w:type="dxa"/>
            <w:tcBorders>
              <w:top w:val="single" w:sz="4" w:space="0" w:color="000001"/>
              <w:left w:val="single" w:sz="4" w:space="0" w:color="000001"/>
              <w:bottom w:val="single" w:sz="4" w:space="0" w:color="000001"/>
              <w:right w:val="single" w:sz="4" w:space="0" w:color="000001"/>
            </w:tcBorders>
            <w:shd w:val="clear" w:color="auto" w:fill="auto"/>
          </w:tcPr>
          <w:p w14:paraId="4F0AE6D9" w14:textId="77777777" w:rsidR="00D625B1" w:rsidRPr="00D625B1" w:rsidRDefault="00D625B1" w:rsidP="00D625B1">
            <w:pPr>
              <w:keepNext/>
              <w:jc w:val="both"/>
              <w:rPr>
                <w:rFonts w:eastAsia="Calibri"/>
                <w:sz w:val="24"/>
                <w:szCs w:val="24"/>
                <w:lang w:eastAsia="en-US"/>
              </w:rPr>
            </w:pPr>
            <w:r w:rsidRPr="00D625B1">
              <w:rPr>
                <w:rFonts w:eastAsia="Calibri"/>
                <w:sz w:val="24"/>
                <w:szCs w:val="24"/>
              </w:rPr>
              <w:t>Среднегодовая численность населения, чел.</w:t>
            </w:r>
          </w:p>
        </w:tc>
        <w:tc>
          <w:tcPr>
            <w:tcW w:w="10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46FF53" w14:textId="77777777" w:rsidR="00D625B1" w:rsidRPr="00D625B1" w:rsidRDefault="00D625B1" w:rsidP="00D625B1">
            <w:pPr>
              <w:keepNext/>
              <w:jc w:val="center"/>
              <w:rPr>
                <w:rFonts w:eastAsia="Calibri"/>
                <w:sz w:val="24"/>
                <w:szCs w:val="24"/>
              </w:rPr>
            </w:pPr>
            <w:r w:rsidRPr="00D625B1">
              <w:rPr>
                <w:rFonts w:eastAsia="Calibri"/>
                <w:sz w:val="24"/>
                <w:szCs w:val="24"/>
              </w:rPr>
              <w:t>58419</w:t>
            </w:r>
          </w:p>
        </w:tc>
        <w:tc>
          <w:tcPr>
            <w:tcW w:w="12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BE13F4" w14:textId="77777777" w:rsidR="00D625B1" w:rsidRPr="00D625B1" w:rsidRDefault="00D625B1" w:rsidP="00D625B1">
            <w:pPr>
              <w:keepNext/>
              <w:jc w:val="center"/>
              <w:rPr>
                <w:rFonts w:eastAsia="Calibri"/>
                <w:sz w:val="24"/>
                <w:szCs w:val="24"/>
              </w:rPr>
            </w:pPr>
            <w:r w:rsidRPr="00D625B1">
              <w:rPr>
                <w:rFonts w:eastAsia="Calibri"/>
                <w:sz w:val="24"/>
                <w:szCs w:val="24"/>
              </w:rPr>
              <w:t>57841</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105AC6"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57304</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771D65"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56540</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AF7FC3"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55507</w:t>
            </w:r>
          </w:p>
        </w:tc>
      </w:tr>
      <w:tr w:rsidR="00D625B1" w:rsidRPr="00D625B1" w14:paraId="54503983" w14:textId="77777777" w:rsidTr="00E6137A">
        <w:tc>
          <w:tcPr>
            <w:tcW w:w="5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83F314" w14:textId="77777777" w:rsidR="00D625B1" w:rsidRPr="00D625B1" w:rsidRDefault="00D625B1" w:rsidP="00D625B1">
            <w:pPr>
              <w:rPr>
                <w:rFonts w:eastAsia="Calibri"/>
              </w:rPr>
            </w:pPr>
            <w:r w:rsidRPr="00D625B1">
              <w:rPr>
                <w:rFonts w:eastAsia="Calibri"/>
              </w:rPr>
              <w:t>3.</w:t>
            </w:r>
          </w:p>
          <w:p w14:paraId="2610F7A5" w14:textId="77777777" w:rsidR="00D625B1" w:rsidRPr="00D625B1" w:rsidRDefault="00D625B1" w:rsidP="00D625B1">
            <w:pPr>
              <w:rPr>
                <w:rFonts w:eastAsia="Calibri"/>
              </w:rPr>
            </w:pPr>
          </w:p>
        </w:tc>
        <w:tc>
          <w:tcPr>
            <w:tcW w:w="3423" w:type="dxa"/>
            <w:tcBorders>
              <w:top w:val="single" w:sz="4" w:space="0" w:color="000001"/>
              <w:left w:val="single" w:sz="4" w:space="0" w:color="000001"/>
              <w:bottom w:val="single" w:sz="4" w:space="0" w:color="000001"/>
              <w:right w:val="single" w:sz="4" w:space="0" w:color="000001"/>
            </w:tcBorders>
            <w:shd w:val="clear" w:color="auto" w:fill="auto"/>
          </w:tcPr>
          <w:p w14:paraId="73F94350" w14:textId="77777777" w:rsidR="00D625B1" w:rsidRPr="00D625B1" w:rsidRDefault="00D625B1" w:rsidP="00D625B1">
            <w:pPr>
              <w:keepNext/>
              <w:jc w:val="both"/>
              <w:rPr>
                <w:rFonts w:eastAsia="Calibri"/>
                <w:sz w:val="24"/>
                <w:szCs w:val="24"/>
                <w:lang w:eastAsia="en-US"/>
              </w:rPr>
            </w:pPr>
            <w:r w:rsidRPr="00D625B1">
              <w:rPr>
                <w:rFonts w:eastAsia="Calibri"/>
                <w:sz w:val="24"/>
                <w:szCs w:val="24"/>
              </w:rPr>
              <w:t>Родилось, чел.</w:t>
            </w:r>
          </w:p>
        </w:tc>
        <w:tc>
          <w:tcPr>
            <w:tcW w:w="10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98541E" w14:textId="77777777" w:rsidR="00D625B1" w:rsidRPr="00D625B1" w:rsidRDefault="00D625B1" w:rsidP="00D625B1">
            <w:pPr>
              <w:keepNext/>
              <w:jc w:val="center"/>
              <w:rPr>
                <w:rFonts w:eastAsia="Calibri"/>
                <w:sz w:val="24"/>
                <w:szCs w:val="24"/>
              </w:rPr>
            </w:pPr>
            <w:r w:rsidRPr="00D625B1">
              <w:rPr>
                <w:rFonts w:eastAsia="Calibri"/>
                <w:sz w:val="24"/>
                <w:szCs w:val="24"/>
              </w:rPr>
              <w:t>601</w:t>
            </w:r>
          </w:p>
        </w:tc>
        <w:tc>
          <w:tcPr>
            <w:tcW w:w="12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DFC6B6" w14:textId="77777777" w:rsidR="00D625B1" w:rsidRPr="00D625B1" w:rsidRDefault="00D625B1" w:rsidP="00D625B1">
            <w:pPr>
              <w:keepNext/>
              <w:jc w:val="center"/>
              <w:rPr>
                <w:rFonts w:eastAsia="Calibri"/>
                <w:sz w:val="24"/>
                <w:szCs w:val="24"/>
              </w:rPr>
            </w:pPr>
            <w:r w:rsidRPr="00D625B1">
              <w:rPr>
                <w:rFonts w:eastAsia="Calibri"/>
                <w:sz w:val="24"/>
                <w:szCs w:val="24"/>
              </w:rPr>
              <w:t>527</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D6F65B"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471</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B5CA6B"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494</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2317AD"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449</w:t>
            </w:r>
          </w:p>
        </w:tc>
      </w:tr>
      <w:tr w:rsidR="00D625B1" w:rsidRPr="00D625B1" w14:paraId="5ED746CB" w14:textId="77777777" w:rsidTr="00E6137A">
        <w:tc>
          <w:tcPr>
            <w:tcW w:w="5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BB457C" w14:textId="77777777" w:rsidR="00D625B1" w:rsidRPr="00D625B1" w:rsidRDefault="00D625B1" w:rsidP="00D625B1">
            <w:pPr>
              <w:rPr>
                <w:rFonts w:eastAsia="Calibri"/>
              </w:rPr>
            </w:pPr>
            <w:r w:rsidRPr="00D625B1">
              <w:rPr>
                <w:rFonts w:eastAsia="Calibri"/>
              </w:rPr>
              <w:t>4.</w:t>
            </w:r>
          </w:p>
          <w:p w14:paraId="3F65794B" w14:textId="77777777" w:rsidR="00D625B1" w:rsidRPr="00D625B1" w:rsidRDefault="00D625B1" w:rsidP="00D625B1">
            <w:pPr>
              <w:rPr>
                <w:rFonts w:eastAsia="Calibri"/>
              </w:rPr>
            </w:pPr>
          </w:p>
        </w:tc>
        <w:tc>
          <w:tcPr>
            <w:tcW w:w="3423" w:type="dxa"/>
            <w:tcBorders>
              <w:top w:val="single" w:sz="4" w:space="0" w:color="000001"/>
              <w:left w:val="single" w:sz="4" w:space="0" w:color="000001"/>
              <w:bottom w:val="single" w:sz="4" w:space="0" w:color="000001"/>
              <w:right w:val="single" w:sz="4" w:space="0" w:color="000001"/>
            </w:tcBorders>
            <w:shd w:val="clear" w:color="auto" w:fill="auto"/>
          </w:tcPr>
          <w:p w14:paraId="32EB0485" w14:textId="77777777" w:rsidR="00D625B1" w:rsidRPr="00D625B1" w:rsidRDefault="00D625B1" w:rsidP="00D625B1">
            <w:pPr>
              <w:keepNext/>
              <w:jc w:val="both"/>
              <w:rPr>
                <w:rFonts w:eastAsia="Calibri"/>
                <w:sz w:val="24"/>
                <w:szCs w:val="24"/>
                <w:lang w:eastAsia="en-US"/>
              </w:rPr>
            </w:pPr>
            <w:r w:rsidRPr="00D625B1">
              <w:rPr>
                <w:rFonts w:eastAsia="Calibri"/>
                <w:sz w:val="24"/>
                <w:szCs w:val="24"/>
              </w:rPr>
              <w:t>Умерло, чел.</w:t>
            </w:r>
          </w:p>
        </w:tc>
        <w:tc>
          <w:tcPr>
            <w:tcW w:w="10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1926B9" w14:textId="77777777" w:rsidR="00D625B1" w:rsidRPr="00D625B1" w:rsidRDefault="00D625B1" w:rsidP="00D625B1">
            <w:pPr>
              <w:keepNext/>
              <w:jc w:val="center"/>
              <w:rPr>
                <w:rFonts w:eastAsia="Calibri"/>
                <w:sz w:val="24"/>
                <w:szCs w:val="24"/>
              </w:rPr>
            </w:pPr>
            <w:r w:rsidRPr="00D625B1">
              <w:rPr>
                <w:rFonts w:eastAsia="Calibri"/>
                <w:sz w:val="24"/>
                <w:szCs w:val="24"/>
              </w:rPr>
              <w:t>983</w:t>
            </w:r>
          </w:p>
        </w:tc>
        <w:tc>
          <w:tcPr>
            <w:tcW w:w="12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EF8131" w14:textId="77777777" w:rsidR="00D625B1" w:rsidRPr="00D625B1" w:rsidRDefault="00D625B1" w:rsidP="00D625B1">
            <w:pPr>
              <w:keepNext/>
              <w:jc w:val="center"/>
              <w:rPr>
                <w:rFonts w:eastAsia="Calibri"/>
                <w:sz w:val="24"/>
                <w:szCs w:val="24"/>
              </w:rPr>
            </w:pPr>
            <w:r w:rsidRPr="00D625B1">
              <w:rPr>
                <w:rFonts w:eastAsia="Calibri"/>
                <w:sz w:val="24"/>
                <w:szCs w:val="24"/>
              </w:rPr>
              <w:t>1024</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3C038D"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952</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610E64"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1101</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71E7D2"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1297</w:t>
            </w:r>
          </w:p>
        </w:tc>
      </w:tr>
      <w:tr w:rsidR="00D625B1" w:rsidRPr="00D625B1" w14:paraId="3544DA19" w14:textId="77777777" w:rsidTr="00E6137A">
        <w:tc>
          <w:tcPr>
            <w:tcW w:w="5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C3BBFB" w14:textId="77777777" w:rsidR="00D625B1" w:rsidRPr="00D625B1" w:rsidRDefault="00D625B1" w:rsidP="00D625B1">
            <w:pPr>
              <w:rPr>
                <w:rFonts w:eastAsia="Calibri"/>
              </w:rPr>
            </w:pPr>
            <w:r w:rsidRPr="00D625B1">
              <w:rPr>
                <w:rFonts w:eastAsia="Calibri"/>
              </w:rPr>
              <w:t>5.</w:t>
            </w:r>
          </w:p>
        </w:tc>
        <w:tc>
          <w:tcPr>
            <w:tcW w:w="3423" w:type="dxa"/>
            <w:tcBorders>
              <w:top w:val="single" w:sz="4" w:space="0" w:color="000001"/>
              <w:left w:val="single" w:sz="4" w:space="0" w:color="000001"/>
              <w:bottom w:val="single" w:sz="4" w:space="0" w:color="000001"/>
              <w:right w:val="single" w:sz="4" w:space="0" w:color="000001"/>
            </w:tcBorders>
            <w:shd w:val="clear" w:color="auto" w:fill="auto"/>
          </w:tcPr>
          <w:p w14:paraId="070F44AF" w14:textId="77777777" w:rsidR="00D625B1" w:rsidRPr="00D625B1" w:rsidRDefault="00D625B1" w:rsidP="00D625B1">
            <w:pPr>
              <w:keepNext/>
              <w:jc w:val="both"/>
              <w:rPr>
                <w:rFonts w:eastAsia="Calibri"/>
                <w:sz w:val="24"/>
                <w:szCs w:val="24"/>
                <w:lang w:eastAsia="en-US"/>
              </w:rPr>
            </w:pPr>
            <w:r w:rsidRPr="00D625B1">
              <w:rPr>
                <w:rFonts w:eastAsia="Calibri"/>
                <w:sz w:val="24"/>
                <w:szCs w:val="24"/>
              </w:rPr>
              <w:t>Естественная убыль, чел.</w:t>
            </w:r>
          </w:p>
        </w:tc>
        <w:tc>
          <w:tcPr>
            <w:tcW w:w="10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CA9F66" w14:textId="77777777" w:rsidR="00D625B1" w:rsidRPr="00D625B1" w:rsidRDefault="00D625B1" w:rsidP="00D625B1">
            <w:pPr>
              <w:keepNext/>
              <w:jc w:val="center"/>
              <w:rPr>
                <w:rFonts w:eastAsia="Calibri"/>
                <w:sz w:val="24"/>
                <w:szCs w:val="24"/>
              </w:rPr>
            </w:pPr>
            <w:r w:rsidRPr="00D625B1">
              <w:rPr>
                <w:rFonts w:eastAsia="Calibri"/>
                <w:sz w:val="24"/>
                <w:szCs w:val="24"/>
              </w:rPr>
              <w:t>-382</w:t>
            </w:r>
          </w:p>
        </w:tc>
        <w:tc>
          <w:tcPr>
            <w:tcW w:w="12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52043D" w14:textId="77777777" w:rsidR="00D625B1" w:rsidRPr="00D625B1" w:rsidRDefault="00D625B1" w:rsidP="00D625B1">
            <w:pPr>
              <w:keepNext/>
              <w:jc w:val="center"/>
              <w:rPr>
                <w:rFonts w:eastAsia="Calibri"/>
                <w:sz w:val="24"/>
                <w:szCs w:val="24"/>
              </w:rPr>
            </w:pPr>
            <w:r w:rsidRPr="00D625B1">
              <w:rPr>
                <w:rFonts w:eastAsia="Calibri"/>
                <w:sz w:val="24"/>
                <w:szCs w:val="24"/>
              </w:rPr>
              <w:t>-497</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797F7D"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-481</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1CA464"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-607</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DB8332"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-848</w:t>
            </w:r>
          </w:p>
        </w:tc>
      </w:tr>
      <w:tr w:rsidR="00D625B1" w:rsidRPr="00D625B1" w14:paraId="41287A76" w14:textId="77777777" w:rsidTr="00E6137A">
        <w:tc>
          <w:tcPr>
            <w:tcW w:w="5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6FCF1E" w14:textId="77777777" w:rsidR="00D625B1" w:rsidRPr="00D625B1" w:rsidRDefault="00D625B1" w:rsidP="00D625B1">
            <w:pPr>
              <w:rPr>
                <w:rFonts w:eastAsia="Calibri"/>
              </w:rPr>
            </w:pPr>
            <w:r w:rsidRPr="00D625B1">
              <w:rPr>
                <w:rFonts w:eastAsia="Calibri"/>
              </w:rPr>
              <w:t>6.</w:t>
            </w:r>
          </w:p>
        </w:tc>
        <w:tc>
          <w:tcPr>
            <w:tcW w:w="3423" w:type="dxa"/>
            <w:tcBorders>
              <w:top w:val="single" w:sz="4" w:space="0" w:color="000001"/>
              <w:left w:val="single" w:sz="4" w:space="0" w:color="000001"/>
              <w:bottom w:val="single" w:sz="4" w:space="0" w:color="000001"/>
              <w:right w:val="single" w:sz="4" w:space="0" w:color="000001"/>
            </w:tcBorders>
            <w:shd w:val="clear" w:color="auto" w:fill="auto"/>
          </w:tcPr>
          <w:p w14:paraId="35698A2A" w14:textId="77777777" w:rsidR="00D625B1" w:rsidRPr="00D625B1" w:rsidRDefault="00D625B1" w:rsidP="00D625B1">
            <w:pPr>
              <w:keepNext/>
              <w:jc w:val="both"/>
              <w:rPr>
                <w:rFonts w:eastAsia="Calibri"/>
                <w:sz w:val="24"/>
                <w:szCs w:val="24"/>
                <w:lang w:eastAsia="en-US"/>
              </w:rPr>
            </w:pPr>
            <w:r w:rsidRPr="00D625B1">
              <w:rPr>
                <w:rFonts w:eastAsia="Calibri"/>
                <w:sz w:val="24"/>
                <w:szCs w:val="24"/>
              </w:rPr>
              <w:t>Миграционный прирост (убыль), чел.</w:t>
            </w:r>
          </w:p>
        </w:tc>
        <w:tc>
          <w:tcPr>
            <w:tcW w:w="10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E6460D" w14:textId="77777777" w:rsidR="00D625B1" w:rsidRPr="00D625B1" w:rsidRDefault="00D625B1" w:rsidP="00D625B1">
            <w:pPr>
              <w:keepNext/>
              <w:jc w:val="center"/>
              <w:rPr>
                <w:rFonts w:eastAsia="Calibri"/>
                <w:sz w:val="24"/>
                <w:szCs w:val="24"/>
              </w:rPr>
            </w:pPr>
            <w:r w:rsidRPr="00D625B1">
              <w:rPr>
                <w:rFonts w:eastAsia="Calibri"/>
                <w:sz w:val="24"/>
                <w:szCs w:val="24"/>
              </w:rPr>
              <w:t>-227</w:t>
            </w:r>
          </w:p>
        </w:tc>
        <w:tc>
          <w:tcPr>
            <w:tcW w:w="12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1A1D91" w14:textId="77777777" w:rsidR="00D625B1" w:rsidRPr="00D625B1" w:rsidRDefault="00D625B1" w:rsidP="00D625B1">
            <w:pPr>
              <w:keepNext/>
              <w:jc w:val="center"/>
              <w:rPr>
                <w:rFonts w:eastAsia="Calibri"/>
                <w:sz w:val="24"/>
                <w:szCs w:val="24"/>
              </w:rPr>
            </w:pPr>
            <w:r w:rsidRPr="00D625B1">
              <w:rPr>
                <w:rFonts w:eastAsia="Calibri"/>
                <w:sz w:val="24"/>
                <w:szCs w:val="24"/>
              </w:rPr>
              <w:t>-48</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ED0A09"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-49</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A6C440"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-391</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C3A1F1"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-222</w:t>
            </w:r>
          </w:p>
        </w:tc>
      </w:tr>
      <w:tr w:rsidR="00D625B1" w:rsidRPr="00D625B1" w14:paraId="52D90CF0" w14:textId="77777777" w:rsidTr="00E6137A">
        <w:tc>
          <w:tcPr>
            <w:tcW w:w="5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EEC786" w14:textId="77777777" w:rsidR="00D625B1" w:rsidRPr="00D625B1" w:rsidRDefault="00D625B1" w:rsidP="00D625B1">
            <w:pPr>
              <w:rPr>
                <w:rFonts w:eastAsia="Calibri"/>
              </w:rPr>
            </w:pPr>
            <w:r w:rsidRPr="00D625B1">
              <w:rPr>
                <w:rFonts w:eastAsia="Calibri"/>
              </w:rPr>
              <w:t>7.</w:t>
            </w:r>
          </w:p>
        </w:tc>
        <w:tc>
          <w:tcPr>
            <w:tcW w:w="3423" w:type="dxa"/>
            <w:tcBorders>
              <w:top w:val="single" w:sz="4" w:space="0" w:color="000001"/>
              <w:left w:val="single" w:sz="4" w:space="0" w:color="000001"/>
              <w:bottom w:val="single" w:sz="4" w:space="0" w:color="000001"/>
              <w:right w:val="single" w:sz="4" w:space="0" w:color="000001"/>
            </w:tcBorders>
            <w:shd w:val="clear" w:color="auto" w:fill="auto"/>
          </w:tcPr>
          <w:p w14:paraId="0B694489" w14:textId="77777777" w:rsidR="00D625B1" w:rsidRPr="00D625B1" w:rsidRDefault="00D625B1" w:rsidP="00D625B1">
            <w:pPr>
              <w:keepNext/>
              <w:jc w:val="both"/>
              <w:rPr>
                <w:rFonts w:eastAsia="Calibri"/>
                <w:sz w:val="24"/>
                <w:szCs w:val="24"/>
                <w:lang w:eastAsia="en-US"/>
              </w:rPr>
            </w:pPr>
            <w:r w:rsidRPr="00D625B1">
              <w:rPr>
                <w:rFonts w:eastAsia="Calibri"/>
                <w:sz w:val="24"/>
                <w:szCs w:val="24"/>
              </w:rPr>
              <w:t>Превышение смертности над рождаемостью</w:t>
            </w:r>
          </w:p>
        </w:tc>
        <w:tc>
          <w:tcPr>
            <w:tcW w:w="10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7701FA" w14:textId="77777777" w:rsidR="00D625B1" w:rsidRPr="00D625B1" w:rsidRDefault="00D625B1" w:rsidP="00D625B1">
            <w:pPr>
              <w:keepNext/>
              <w:jc w:val="center"/>
              <w:rPr>
                <w:rFonts w:eastAsia="Calibri"/>
                <w:sz w:val="24"/>
                <w:szCs w:val="24"/>
              </w:rPr>
            </w:pPr>
            <w:r w:rsidRPr="00D625B1">
              <w:rPr>
                <w:rFonts w:eastAsia="Calibri"/>
                <w:sz w:val="24"/>
                <w:szCs w:val="24"/>
              </w:rPr>
              <w:t>1,63</w:t>
            </w:r>
          </w:p>
        </w:tc>
        <w:tc>
          <w:tcPr>
            <w:tcW w:w="12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93B53A" w14:textId="77777777" w:rsidR="00D625B1" w:rsidRPr="00D625B1" w:rsidRDefault="00D625B1" w:rsidP="00D625B1">
            <w:pPr>
              <w:keepNext/>
              <w:jc w:val="center"/>
              <w:rPr>
                <w:rFonts w:eastAsia="Calibri"/>
                <w:sz w:val="24"/>
                <w:szCs w:val="24"/>
              </w:rPr>
            </w:pPr>
            <w:r w:rsidRPr="00D625B1">
              <w:rPr>
                <w:rFonts w:eastAsia="Calibri"/>
                <w:sz w:val="24"/>
                <w:szCs w:val="24"/>
              </w:rPr>
              <w:t>1,94</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9C5101"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2,02</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DC7287"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2,22</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224C62"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2,88</w:t>
            </w:r>
          </w:p>
        </w:tc>
      </w:tr>
      <w:tr w:rsidR="00D625B1" w:rsidRPr="00D625B1" w14:paraId="6BB00D8E" w14:textId="77777777" w:rsidTr="00E6137A">
        <w:tc>
          <w:tcPr>
            <w:tcW w:w="5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D24783" w14:textId="77777777" w:rsidR="00D625B1" w:rsidRPr="00D625B1" w:rsidRDefault="00D625B1" w:rsidP="00D625B1">
            <w:pPr>
              <w:rPr>
                <w:rFonts w:eastAsia="Calibri"/>
              </w:rPr>
            </w:pPr>
            <w:r w:rsidRPr="00D625B1">
              <w:rPr>
                <w:rFonts w:eastAsia="Calibri"/>
              </w:rPr>
              <w:t>8.</w:t>
            </w:r>
          </w:p>
        </w:tc>
        <w:tc>
          <w:tcPr>
            <w:tcW w:w="3423" w:type="dxa"/>
            <w:tcBorders>
              <w:top w:val="single" w:sz="4" w:space="0" w:color="000001"/>
              <w:left w:val="single" w:sz="4" w:space="0" w:color="000001"/>
              <w:bottom w:val="single" w:sz="4" w:space="0" w:color="000001"/>
              <w:right w:val="single" w:sz="4" w:space="0" w:color="000001"/>
            </w:tcBorders>
            <w:shd w:val="clear" w:color="auto" w:fill="auto"/>
          </w:tcPr>
          <w:p w14:paraId="7D0E5988" w14:textId="77777777" w:rsidR="00D625B1" w:rsidRPr="00D625B1" w:rsidRDefault="00D625B1" w:rsidP="00D625B1">
            <w:pPr>
              <w:keepNext/>
              <w:jc w:val="both"/>
              <w:rPr>
                <w:rFonts w:eastAsia="Calibri"/>
                <w:sz w:val="24"/>
                <w:szCs w:val="24"/>
                <w:lang w:eastAsia="en-US"/>
              </w:rPr>
            </w:pPr>
            <w:r w:rsidRPr="00D625B1">
              <w:rPr>
                <w:rFonts w:eastAsia="Calibri"/>
                <w:sz w:val="24"/>
                <w:szCs w:val="24"/>
                <w:lang w:eastAsia="en-US"/>
              </w:rPr>
              <w:t>Численность населения моложе трудоспособного возраста, чел.</w:t>
            </w:r>
          </w:p>
        </w:tc>
        <w:tc>
          <w:tcPr>
            <w:tcW w:w="10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8DBACE"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10403</w:t>
            </w:r>
          </w:p>
        </w:tc>
        <w:tc>
          <w:tcPr>
            <w:tcW w:w="12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44492E"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10369</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B8231B"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10284</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27A1E4"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10127</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7A94ED"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10086</w:t>
            </w:r>
          </w:p>
        </w:tc>
      </w:tr>
      <w:tr w:rsidR="00D625B1" w:rsidRPr="00D625B1" w14:paraId="3457F3D0" w14:textId="77777777" w:rsidTr="00E6137A">
        <w:tc>
          <w:tcPr>
            <w:tcW w:w="5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04E909" w14:textId="77777777" w:rsidR="00D625B1" w:rsidRPr="00D625B1" w:rsidRDefault="00D625B1" w:rsidP="00D625B1">
            <w:pPr>
              <w:rPr>
                <w:rFonts w:eastAsia="Calibri"/>
              </w:rPr>
            </w:pPr>
            <w:r w:rsidRPr="00D625B1">
              <w:rPr>
                <w:rFonts w:eastAsia="Calibri"/>
              </w:rPr>
              <w:t>9.</w:t>
            </w:r>
          </w:p>
        </w:tc>
        <w:tc>
          <w:tcPr>
            <w:tcW w:w="3423" w:type="dxa"/>
            <w:tcBorders>
              <w:top w:val="single" w:sz="4" w:space="0" w:color="000001"/>
              <w:left w:val="single" w:sz="4" w:space="0" w:color="000001"/>
              <w:bottom w:val="single" w:sz="4" w:space="0" w:color="000001"/>
              <w:right w:val="single" w:sz="4" w:space="0" w:color="000001"/>
            </w:tcBorders>
            <w:shd w:val="clear" w:color="auto" w:fill="auto"/>
          </w:tcPr>
          <w:p w14:paraId="436CE033" w14:textId="77777777" w:rsidR="00D625B1" w:rsidRPr="00D625B1" w:rsidRDefault="00D625B1" w:rsidP="00D625B1">
            <w:pPr>
              <w:keepNext/>
              <w:jc w:val="both"/>
              <w:rPr>
                <w:rFonts w:eastAsia="Calibri"/>
                <w:sz w:val="24"/>
                <w:szCs w:val="24"/>
                <w:lang w:eastAsia="en-US"/>
              </w:rPr>
            </w:pPr>
            <w:r w:rsidRPr="00D625B1">
              <w:rPr>
                <w:rFonts w:eastAsia="Calibri"/>
                <w:sz w:val="24"/>
                <w:szCs w:val="24"/>
                <w:lang w:eastAsia="en-US"/>
              </w:rPr>
              <w:t>Численность населения в трудоспособном возрасте, чел.</w:t>
            </w:r>
          </w:p>
        </w:tc>
        <w:tc>
          <w:tcPr>
            <w:tcW w:w="10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E1EDE0"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30844</w:t>
            </w:r>
          </w:p>
        </w:tc>
        <w:tc>
          <w:tcPr>
            <w:tcW w:w="12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6F930C"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30329</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692A0D"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29949</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7EDD68"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29285</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00D0D3"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30021</w:t>
            </w:r>
          </w:p>
        </w:tc>
      </w:tr>
      <w:tr w:rsidR="00D625B1" w:rsidRPr="00D625B1" w14:paraId="1584FBBF" w14:textId="77777777" w:rsidTr="00E6137A">
        <w:tc>
          <w:tcPr>
            <w:tcW w:w="5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313F24" w14:textId="77777777" w:rsidR="00D625B1" w:rsidRPr="00D625B1" w:rsidRDefault="00D625B1" w:rsidP="00D625B1">
            <w:pPr>
              <w:rPr>
                <w:rFonts w:eastAsia="Calibri"/>
              </w:rPr>
            </w:pPr>
            <w:r w:rsidRPr="00D625B1">
              <w:rPr>
                <w:rFonts w:eastAsia="Calibri"/>
              </w:rPr>
              <w:t>10.</w:t>
            </w:r>
          </w:p>
        </w:tc>
        <w:tc>
          <w:tcPr>
            <w:tcW w:w="3423" w:type="dxa"/>
            <w:tcBorders>
              <w:top w:val="single" w:sz="4" w:space="0" w:color="000001"/>
              <w:left w:val="single" w:sz="4" w:space="0" w:color="000001"/>
              <w:bottom w:val="single" w:sz="4" w:space="0" w:color="000001"/>
              <w:right w:val="single" w:sz="4" w:space="0" w:color="000001"/>
            </w:tcBorders>
            <w:shd w:val="clear" w:color="auto" w:fill="auto"/>
          </w:tcPr>
          <w:p w14:paraId="555013FB" w14:textId="77777777" w:rsidR="00D625B1" w:rsidRPr="00D625B1" w:rsidRDefault="00D625B1" w:rsidP="00D625B1">
            <w:pPr>
              <w:keepNext/>
              <w:jc w:val="both"/>
              <w:rPr>
                <w:rFonts w:eastAsia="Calibri"/>
                <w:sz w:val="24"/>
                <w:szCs w:val="24"/>
                <w:lang w:eastAsia="en-US"/>
              </w:rPr>
            </w:pPr>
            <w:r w:rsidRPr="00D625B1">
              <w:rPr>
                <w:rFonts w:eastAsia="Calibri"/>
                <w:sz w:val="24"/>
                <w:szCs w:val="24"/>
                <w:lang w:eastAsia="en-US"/>
              </w:rPr>
              <w:t>Численность населения старше трудоспособного возраста, чел.</w:t>
            </w:r>
          </w:p>
        </w:tc>
        <w:tc>
          <w:tcPr>
            <w:tcW w:w="108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1B5E18"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16867</w:t>
            </w:r>
          </w:p>
        </w:tc>
        <w:tc>
          <w:tcPr>
            <w:tcW w:w="12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F5BDB9"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16871</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7C378D"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16806</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6BF1CA"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16629</w:t>
            </w:r>
          </w:p>
        </w:tc>
        <w:tc>
          <w:tcPr>
            <w:tcW w:w="101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27BCDB" w14:textId="77777777" w:rsidR="00D625B1" w:rsidRPr="00D625B1" w:rsidRDefault="00D625B1" w:rsidP="00D625B1">
            <w:pPr>
              <w:keepNext/>
              <w:jc w:val="center"/>
              <w:rPr>
                <w:rFonts w:eastAsia="Calibri"/>
                <w:sz w:val="24"/>
                <w:szCs w:val="24"/>
                <w:lang w:eastAsia="en-US"/>
              </w:rPr>
            </w:pPr>
            <w:r w:rsidRPr="00D625B1">
              <w:rPr>
                <w:rFonts w:eastAsia="Calibri"/>
                <w:sz w:val="24"/>
                <w:szCs w:val="24"/>
                <w:lang w:eastAsia="en-US"/>
              </w:rPr>
              <w:t>14866</w:t>
            </w:r>
          </w:p>
        </w:tc>
      </w:tr>
    </w:tbl>
    <w:p w14:paraId="63A8CEBF" w14:textId="0DAE3BBF" w:rsidR="00D625B1" w:rsidRPr="00D625B1" w:rsidRDefault="00D625B1" w:rsidP="00D625B1">
      <w:pPr>
        <w:ind w:firstLine="850"/>
        <w:jc w:val="both"/>
        <w:rPr>
          <w:sz w:val="24"/>
          <w:szCs w:val="24"/>
        </w:rPr>
      </w:pPr>
      <w:r w:rsidRPr="00D625B1">
        <w:rPr>
          <w:sz w:val="24"/>
          <w:szCs w:val="24"/>
        </w:rPr>
        <w:t xml:space="preserve"> </w:t>
      </w:r>
    </w:p>
    <w:p w14:paraId="5E106DF2" w14:textId="77777777" w:rsidR="00D625B1" w:rsidRPr="00D625B1" w:rsidRDefault="00D625B1" w:rsidP="00D625B1">
      <w:pPr>
        <w:jc w:val="both"/>
        <w:rPr>
          <w:sz w:val="24"/>
          <w:szCs w:val="24"/>
        </w:rPr>
      </w:pPr>
      <w:r w:rsidRPr="00D625B1">
        <w:rPr>
          <w:sz w:val="24"/>
          <w:szCs w:val="24"/>
        </w:rPr>
        <w:t>1.1.7. Образование</w:t>
      </w:r>
    </w:p>
    <w:p w14:paraId="3756C0B8" w14:textId="77777777" w:rsidR="00D625B1" w:rsidRPr="00D625B1" w:rsidRDefault="00D625B1" w:rsidP="00D625B1">
      <w:pPr>
        <w:jc w:val="both"/>
        <w:rPr>
          <w:sz w:val="24"/>
          <w:szCs w:val="24"/>
        </w:rPr>
      </w:pPr>
    </w:p>
    <w:p w14:paraId="162C2A96" w14:textId="77777777" w:rsidR="00D625B1" w:rsidRPr="00D625B1" w:rsidRDefault="00D625B1" w:rsidP="00D625B1">
      <w:pPr>
        <w:ind w:firstLine="850"/>
        <w:jc w:val="both"/>
        <w:rPr>
          <w:sz w:val="24"/>
          <w:szCs w:val="24"/>
          <w:highlight w:val="yellow"/>
        </w:rPr>
      </w:pPr>
      <w:r w:rsidRPr="00D625B1">
        <w:rPr>
          <w:sz w:val="24"/>
          <w:szCs w:val="24"/>
        </w:rPr>
        <w:t xml:space="preserve">Система образования городского округа Шуя представляет собой       33 образовательные организации различных типов, реализующих учебные программы, позволяющих удовлетворить запросы населения. В том числе 12 общеобразовательных учреждений, из них 1 гимназия,  18 дошкольных образовательных организаций, 3 организации дополнительного образования. Также растет число частных организаций дополнительного образования. </w:t>
      </w:r>
    </w:p>
    <w:p w14:paraId="376A8ADE" w14:textId="77777777" w:rsidR="00D625B1" w:rsidRPr="00D625B1" w:rsidRDefault="00D625B1" w:rsidP="00D625B1">
      <w:pPr>
        <w:ind w:firstLine="708"/>
        <w:jc w:val="both"/>
        <w:rPr>
          <w:sz w:val="24"/>
          <w:szCs w:val="24"/>
        </w:rPr>
      </w:pPr>
      <w:r w:rsidRPr="00D625B1">
        <w:rPr>
          <w:rFonts w:eastAsia="Calibri"/>
          <w:sz w:val="24"/>
          <w:szCs w:val="24"/>
          <w:lang w:eastAsia="en-US"/>
        </w:rPr>
        <w:t xml:space="preserve">За последние годы произошли значительные изменения в муниципальной системе образования. </w:t>
      </w:r>
    </w:p>
    <w:p w14:paraId="0D5E4057" w14:textId="77777777" w:rsidR="00D625B1" w:rsidRPr="00D625B1" w:rsidRDefault="00D625B1" w:rsidP="00D625B1">
      <w:pPr>
        <w:ind w:firstLine="708"/>
        <w:jc w:val="both"/>
        <w:rPr>
          <w:rFonts w:eastAsia="Calibri"/>
          <w:sz w:val="24"/>
          <w:szCs w:val="24"/>
          <w:lang w:eastAsia="en-US"/>
        </w:rPr>
      </w:pPr>
      <w:r w:rsidRPr="00D625B1">
        <w:rPr>
          <w:rFonts w:eastAsiaTheme="minorHAnsi"/>
          <w:sz w:val="24"/>
          <w:szCs w:val="24"/>
          <w:lang w:eastAsia="en-US"/>
        </w:rPr>
        <w:t>Основные показатели муниципального сектора системы образования представлены в таблице 7.</w:t>
      </w:r>
    </w:p>
    <w:p w14:paraId="73D70D56" w14:textId="77777777" w:rsidR="00D625B1" w:rsidRPr="00D625B1" w:rsidRDefault="00D625B1" w:rsidP="00D625B1">
      <w:pPr>
        <w:jc w:val="center"/>
        <w:rPr>
          <w:rFonts w:eastAsia="Calibri"/>
          <w:sz w:val="24"/>
          <w:szCs w:val="24"/>
          <w:lang w:eastAsia="en-US"/>
        </w:rPr>
      </w:pPr>
    </w:p>
    <w:p w14:paraId="1C27A43D" w14:textId="77777777" w:rsidR="00D625B1" w:rsidRPr="00D625B1" w:rsidRDefault="00D625B1" w:rsidP="00D625B1">
      <w:pPr>
        <w:jc w:val="center"/>
        <w:rPr>
          <w:sz w:val="24"/>
          <w:szCs w:val="24"/>
        </w:rPr>
      </w:pPr>
      <w:r w:rsidRPr="00D625B1">
        <w:rPr>
          <w:rFonts w:eastAsia="Calibri"/>
          <w:sz w:val="24"/>
          <w:szCs w:val="24"/>
          <w:lang w:eastAsia="en-US"/>
        </w:rPr>
        <w:t>Таблица 7. Основные показатели муниципального сектора системы образования</w:t>
      </w:r>
    </w:p>
    <w:tbl>
      <w:tblPr>
        <w:tblpPr w:leftFromText="180" w:rightFromText="180" w:vertAnchor="text" w:horzAnchor="margin" w:tblpY="576"/>
        <w:tblW w:w="9249" w:type="dxa"/>
        <w:tblCellMar>
          <w:left w:w="83" w:type="dxa"/>
        </w:tblCellMar>
        <w:tblLook w:val="04A0" w:firstRow="1" w:lastRow="0" w:firstColumn="1" w:lastColumn="0" w:noHBand="0" w:noVBand="1"/>
      </w:tblPr>
      <w:tblGrid>
        <w:gridCol w:w="616"/>
        <w:gridCol w:w="3870"/>
        <w:gridCol w:w="1020"/>
        <w:gridCol w:w="1022"/>
        <w:gridCol w:w="960"/>
        <w:gridCol w:w="899"/>
        <w:gridCol w:w="862"/>
      </w:tblGrid>
      <w:tr w:rsidR="00D625B1" w:rsidRPr="00D625B1" w14:paraId="3880B46C" w14:textId="77777777" w:rsidTr="00E6137A">
        <w:trPr>
          <w:trHeight w:val="163"/>
        </w:trPr>
        <w:tc>
          <w:tcPr>
            <w:tcW w:w="615"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37D485B6" w14:textId="77777777" w:rsidR="00D625B1" w:rsidRPr="00D625B1" w:rsidRDefault="00D625B1" w:rsidP="00D625B1">
            <w:pPr>
              <w:keepNext/>
              <w:jc w:val="both"/>
              <w:rPr>
                <w:sz w:val="24"/>
                <w:szCs w:val="24"/>
              </w:rPr>
            </w:pPr>
            <w:r w:rsidRPr="00D625B1">
              <w:rPr>
                <w:rFonts w:eastAsia="Calibri"/>
                <w:sz w:val="24"/>
                <w:szCs w:val="24"/>
              </w:rPr>
              <w:t>№ п/п</w:t>
            </w:r>
          </w:p>
        </w:tc>
        <w:tc>
          <w:tcPr>
            <w:tcW w:w="3870"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F1A70E1" w14:textId="77777777" w:rsidR="00D625B1" w:rsidRPr="00D625B1" w:rsidRDefault="00D625B1" w:rsidP="00D625B1">
            <w:pPr>
              <w:keepNext/>
              <w:jc w:val="center"/>
              <w:rPr>
                <w:sz w:val="24"/>
                <w:szCs w:val="24"/>
              </w:rPr>
            </w:pPr>
            <w:r w:rsidRPr="00D625B1">
              <w:rPr>
                <w:rFonts w:eastAsia="Calibri"/>
                <w:sz w:val="24"/>
                <w:szCs w:val="24"/>
              </w:rPr>
              <w:t>Показатель</w:t>
            </w:r>
          </w:p>
        </w:tc>
        <w:tc>
          <w:tcPr>
            <w:tcW w:w="4763"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646958CE" w14:textId="77777777" w:rsidR="00D625B1" w:rsidRPr="00D625B1" w:rsidRDefault="00D625B1" w:rsidP="00D625B1">
            <w:pPr>
              <w:keepNext/>
              <w:jc w:val="center"/>
              <w:rPr>
                <w:sz w:val="24"/>
                <w:szCs w:val="24"/>
              </w:rPr>
            </w:pPr>
            <w:r w:rsidRPr="00D625B1">
              <w:rPr>
                <w:rFonts w:eastAsia="Calibri"/>
                <w:sz w:val="24"/>
                <w:szCs w:val="24"/>
              </w:rPr>
              <w:t>по годам</w:t>
            </w:r>
          </w:p>
        </w:tc>
      </w:tr>
      <w:tr w:rsidR="00D625B1" w:rsidRPr="00D625B1" w14:paraId="17243DA3" w14:textId="77777777" w:rsidTr="00E6137A">
        <w:trPr>
          <w:trHeight w:val="163"/>
        </w:trPr>
        <w:tc>
          <w:tcPr>
            <w:tcW w:w="615" w:type="dxa"/>
            <w:vMerge/>
            <w:tcBorders>
              <w:left w:val="single" w:sz="4" w:space="0" w:color="000001"/>
              <w:bottom w:val="single" w:sz="4" w:space="0" w:color="000001"/>
              <w:right w:val="single" w:sz="4" w:space="0" w:color="000001"/>
            </w:tcBorders>
            <w:shd w:val="clear" w:color="auto" w:fill="auto"/>
          </w:tcPr>
          <w:p w14:paraId="3C96680E" w14:textId="77777777" w:rsidR="00D625B1" w:rsidRPr="00D625B1" w:rsidRDefault="00D625B1" w:rsidP="00D625B1">
            <w:pPr>
              <w:keepNext/>
              <w:jc w:val="both"/>
              <w:rPr>
                <w:sz w:val="24"/>
                <w:szCs w:val="24"/>
              </w:rPr>
            </w:pPr>
          </w:p>
        </w:tc>
        <w:tc>
          <w:tcPr>
            <w:tcW w:w="3870" w:type="dxa"/>
            <w:vMerge/>
            <w:tcBorders>
              <w:left w:val="single" w:sz="4" w:space="0" w:color="000001"/>
              <w:bottom w:val="single" w:sz="4" w:space="0" w:color="000001"/>
              <w:right w:val="single" w:sz="4" w:space="0" w:color="000001"/>
            </w:tcBorders>
            <w:shd w:val="clear" w:color="auto" w:fill="auto"/>
            <w:vAlign w:val="center"/>
          </w:tcPr>
          <w:p w14:paraId="7122AC3D" w14:textId="77777777" w:rsidR="00D625B1" w:rsidRPr="00D625B1" w:rsidRDefault="00D625B1" w:rsidP="00D625B1">
            <w:pPr>
              <w:keepNext/>
              <w:jc w:val="center"/>
              <w:rPr>
                <w:sz w:val="24"/>
                <w:szCs w:val="24"/>
              </w:rPr>
            </w:pPr>
          </w:p>
        </w:tc>
        <w:tc>
          <w:tcPr>
            <w:tcW w:w="1020" w:type="dxa"/>
            <w:tcBorders>
              <w:left w:val="single" w:sz="4" w:space="0" w:color="000001"/>
              <w:bottom w:val="single" w:sz="4" w:space="0" w:color="000001"/>
              <w:right w:val="single" w:sz="4" w:space="0" w:color="000001"/>
            </w:tcBorders>
            <w:shd w:val="clear" w:color="auto" w:fill="auto"/>
            <w:vAlign w:val="center"/>
          </w:tcPr>
          <w:p w14:paraId="5A36811E" w14:textId="77777777" w:rsidR="00D625B1" w:rsidRPr="00D625B1" w:rsidRDefault="00D625B1" w:rsidP="00D625B1">
            <w:pPr>
              <w:keepNext/>
              <w:jc w:val="center"/>
              <w:rPr>
                <w:sz w:val="24"/>
                <w:szCs w:val="24"/>
              </w:rPr>
            </w:pPr>
            <w:r w:rsidRPr="00D625B1">
              <w:rPr>
                <w:rFonts w:eastAsia="Calibri"/>
                <w:sz w:val="24"/>
                <w:szCs w:val="24"/>
              </w:rPr>
              <w:t>2017</w:t>
            </w:r>
          </w:p>
        </w:tc>
        <w:tc>
          <w:tcPr>
            <w:tcW w:w="1022" w:type="dxa"/>
            <w:tcBorders>
              <w:left w:val="single" w:sz="4" w:space="0" w:color="000001"/>
              <w:bottom w:val="single" w:sz="4" w:space="0" w:color="000001"/>
              <w:right w:val="single" w:sz="4" w:space="0" w:color="000001"/>
            </w:tcBorders>
            <w:shd w:val="clear" w:color="auto" w:fill="auto"/>
            <w:vAlign w:val="center"/>
          </w:tcPr>
          <w:p w14:paraId="78043788" w14:textId="77777777" w:rsidR="00D625B1" w:rsidRPr="00D625B1" w:rsidRDefault="00D625B1" w:rsidP="00D625B1">
            <w:pPr>
              <w:keepNext/>
              <w:jc w:val="center"/>
              <w:rPr>
                <w:sz w:val="24"/>
                <w:szCs w:val="24"/>
              </w:rPr>
            </w:pPr>
            <w:r w:rsidRPr="00D625B1">
              <w:rPr>
                <w:rFonts w:eastAsia="Calibri"/>
                <w:sz w:val="24"/>
                <w:szCs w:val="24"/>
              </w:rPr>
              <w:t>2018</w:t>
            </w:r>
          </w:p>
        </w:tc>
        <w:tc>
          <w:tcPr>
            <w:tcW w:w="960" w:type="dxa"/>
            <w:tcBorders>
              <w:left w:val="single" w:sz="4" w:space="0" w:color="000001"/>
              <w:bottom w:val="single" w:sz="4" w:space="0" w:color="000001"/>
              <w:right w:val="single" w:sz="4" w:space="0" w:color="000001"/>
            </w:tcBorders>
            <w:shd w:val="clear" w:color="auto" w:fill="auto"/>
            <w:vAlign w:val="center"/>
          </w:tcPr>
          <w:p w14:paraId="54D3623A" w14:textId="77777777" w:rsidR="00D625B1" w:rsidRPr="00D625B1" w:rsidRDefault="00D625B1" w:rsidP="00D625B1">
            <w:pPr>
              <w:keepNext/>
              <w:jc w:val="center"/>
              <w:rPr>
                <w:sz w:val="24"/>
                <w:szCs w:val="24"/>
              </w:rPr>
            </w:pPr>
            <w:r w:rsidRPr="00D625B1">
              <w:rPr>
                <w:rFonts w:eastAsia="Calibri"/>
                <w:sz w:val="24"/>
                <w:szCs w:val="24"/>
              </w:rPr>
              <w:t>2019</w:t>
            </w:r>
          </w:p>
        </w:tc>
        <w:tc>
          <w:tcPr>
            <w:tcW w:w="899" w:type="dxa"/>
            <w:tcBorders>
              <w:left w:val="single" w:sz="4" w:space="0" w:color="000001"/>
              <w:bottom w:val="single" w:sz="4" w:space="0" w:color="000001"/>
              <w:right w:val="single" w:sz="4" w:space="0" w:color="000001"/>
            </w:tcBorders>
            <w:shd w:val="clear" w:color="auto" w:fill="auto"/>
            <w:vAlign w:val="center"/>
          </w:tcPr>
          <w:p w14:paraId="4C6C34CB" w14:textId="77777777" w:rsidR="00D625B1" w:rsidRPr="00D625B1" w:rsidRDefault="00D625B1" w:rsidP="00D625B1">
            <w:pPr>
              <w:keepNext/>
              <w:jc w:val="center"/>
              <w:rPr>
                <w:sz w:val="24"/>
                <w:szCs w:val="24"/>
              </w:rPr>
            </w:pPr>
            <w:r w:rsidRPr="00D625B1">
              <w:rPr>
                <w:rFonts w:eastAsia="Calibri"/>
                <w:sz w:val="24"/>
                <w:szCs w:val="24"/>
              </w:rPr>
              <w:t>2020</w:t>
            </w:r>
          </w:p>
        </w:tc>
        <w:tc>
          <w:tcPr>
            <w:tcW w:w="862" w:type="dxa"/>
            <w:tcBorders>
              <w:left w:val="single" w:sz="4" w:space="0" w:color="000001"/>
              <w:bottom w:val="single" w:sz="4" w:space="0" w:color="000001"/>
              <w:right w:val="single" w:sz="4" w:space="0" w:color="000001"/>
            </w:tcBorders>
            <w:shd w:val="clear" w:color="auto" w:fill="auto"/>
            <w:vAlign w:val="center"/>
          </w:tcPr>
          <w:p w14:paraId="6E3234E6" w14:textId="77777777" w:rsidR="00D625B1" w:rsidRPr="00D625B1" w:rsidRDefault="00D625B1" w:rsidP="00D625B1">
            <w:pPr>
              <w:keepNext/>
              <w:jc w:val="center"/>
              <w:rPr>
                <w:sz w:val="24"/>
                <w:szCs w:val="24"/>
              </w:rPr>
            </w:pPr>
            <w:r w:rsidRPr="00D625B1">
              <w:rPr>
                <w:rFonts w:eastAsia="Calibri"/>
                <w:sz w:val="24"/>
                <w:szCs w:val="24"/>
              </w:rPr>
              <w:t>2021</w:t>
            </w:r>
          </w:p>
        </w:tc>
      </w:tr>
      <w:tr w:rsidR="00D625B1" w:rsidRPr="00D625B1" w14:paraId="1D98B2DF" w14:textId="77777777" w:rsidTr="00E6137A">
        <w:trPr>
          <w:trHeight w:val="77"/>
        </w:trPr>
        <w:tc>
          <w:tcPr>
            <w:tcW w:w="6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5D6736" w14:textId="77777777" w:rsidR="00D625B1" w:rsidRPr="00D625B1" w:rsidRDefault="00D625B1" w:rsidP="00D625B1">
            <w:pPr>
              <w:keepNext/>
              <w:jc w:val="center"/>
              <w:rPr>
                <w:sz w:val="24"/>
                <w:szCs w:val="24"/>
              </w:rPr>
            </w:pPr>
            <w:r w:rsidRPr="00D625B1">
              <w:rPr>
                <w:rFonts w:eastAsia="Calibri"/>
                <w:sz w:val="24"/>
                <w:szCs w:val="24"/>
              </w:rPr>
              <w:t>1.</w:t>
            </w:r>
          </w:p>
        </w:tc>
        <w:tc>
          <w:tcPr>
            <w:tcW w:w="3870" w:type="dxa"/>
            <w:tcBorders>
              <w:top w:val="single" w:sz="4" w:space="0" w:color="000001"/>
              <w:left w:val="single" w:sz="4" w:space="0" w:color="000001"/>
              <w:bottom w:val="single" w:sz="4" w:space="0" w:color="000001"/>
              <w:right w:val="single" w:sz="4" w:space="0" w:color="000001"/>
            </w:tcBorders>
            <w:shd w:val="clear" w:color="auto" w:fill="auto"/>
          </w:tcPr>
          <w:p w14:paraId="6E4D6A04" w14:textId="77777777" w:rsidR="00D625B1" w:rsidRPr="00D625B1" w:rsidRDefault="00D625B1" w:rsidP="00D625B1">
            <w:pPr>
              <w:keepNext/>
              <w:jc w:val="both"/>
              <w:rPr>
                <w:sz w:val="24"/>
                <w:szCs w:val="24"/>
              </w:rPr>
            </w:pPr>
            <w:r w:rsidRPr="00D625B1">
              <w:rPr>
                <w:rFonts w:eastAsiaTheme="minorHAnsi"/>
                <w:sz w:val="24"/>
                <w:szCs w:val="24"/>
                <w:lang w:eastAsia="en-US"/>
              </w:rPr>
              <w:t>Число обучающихся по основным общеобразовательным программам дошкольного образования, чел.</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E90EC5" w14:textId="77777777" w:rsidR="00D625B1" w:rsidRPr="00D625B1" w:rsidRDefault="00D625B1" w:rsidP="00D625B1">
            <w:pPr>
              <w:keepNext/>
              <w:jc w:val="center"/>
              <w:rPr>
                <w:sz w:val="24"/>
                <w:szCs w:val="24"/>
              </w:rPr>
            </w:pPr>
            <w:r w:rsidRPr="00D625B1">
              <w:rPr>
                <w:rFonts w:eastAsia="Calibri"/>
                <w:sz w:val="24"/>
                <w:szCs w:val="24"/>
              </w:rPr>
              <w:t>3371</w:t>
            </w:r>
          </w:p>
        </w:tc>
        <w:tc>
          <w:tcPr>
            <w:tcW w:w="10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E86406" w14:textId="77777777" w:rsidR="00D625B1" w:rsidRPr="00D625B1" w:rsidRDefault="00D625B1" w:rsidP="00D625B1">
            <w:pPr>
              <w:keepNext/>
              <w:jc w:val="center"/>
              <w:rPr>
                <w:sz w:val="24"/>
                <w:szCs w:val="24"/>
              </w:rPr>
            </w:pPr>
            <w:r w:rsidRPr="00D625B1">
              <w:rPr>
                <w:rFonts w:eastAsia="Calibri"/>
                <w:sz w:val="24"/>
                <w:szCs w:val="24"/>
                <w:lang w:eastAsia="en-US"/>
              </w:rPr>
              <w:t>3344</w:t>
            </w:r>
          </w:p>
        </w:tc>
        <w:tc>
          <w:tcPr>
            <w:tcW w:w="9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520674" w14:textId="77777777" w:rsidR="00D625B1" w:rsidRPr="00D625B1" w:rsidRDefault="00D625B1" w:rsidP="00D625B1">
            <w:pPr>
              <w:keepNext/>
              <w:jc w:val="center"/>
              <w:rPr>
                <w:sz w:val="24"/>
                <w:szCs w:val="24"/>
              </w:rPr>
            </w:pPr>
            <w:r w:rsidRPr="00D625B1">
              <w:rPr>
                <w:rFonts w:eastAsia="Calibri"/>
                <w:sz w:val="24"/>
                <w:szCs w:val="24"/>
                <w:lang w:eastAsia="en-US"/>
              </w:rPr>
              <w:t>3307</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CE8CE6" w14:textId="77777777" w:rsidR="00D625B1" w:rsidRPr="00D625B1" w:rsidRDefault="00D625B1" w:rsidP="00D625B1">
            <w:pPr>
              <w:keepNext/>
              <w:jc w:val="center"/>
              <w:rPr>
                <w:sz w:val="24"/>
                <w:szCs w:val="24"/>
              </w:rPr>
            </w:pPr>
            <w:r w:rsidRPr="00D625B1">
              <w:rPr>
                <w:rFonts w:eastAsia="Calibri"/>
                <w:sz w:val="24"/>
                <w:szCs w:val="24"/>
                <w:lang w:eastAsia="en-US"/>
              </w:rPr>
              <w:t>3125</w:t>
            </w:r>
          </w:p>
        </w:tc>
        <w:tc>
          <w:tcPr>
            <w:tcW w:w="8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0017AB" w14:textId="77777777" w:rsidR="00D625B1" w:rsidRPr="00D625B1" w:rsidRDefault="00D625B1" w:rsidP="00D625B1">
            <w:pPr>
              <w:keepNext/>
              <w:jc w:val="center"/>
              <w:rPr>
                <w:sz w:val="24"/>
                <w:szCs w:val="24"/>
              </w:rPr>
            </w:pPr>
            <w:r w:rsidRPr="00D625B1">
              <w:rPr>
                <w:rFonts w:eastAsia="Calibri"/>
                <w:sz w:val="24"/>
                <w:szCs w:val="24"/>
                <w:lang w:eastAsia="en-US"/>
              </w:rPr>
              <w:t>2987</w:t>
            </w:r>
          </w:p>
        </w:tc>
      </w:tr>
      <w:tr w:rsidR="00D625B1" w:rsidRPr="00D625B1" w14:paraId="252A1A18" w14:textId="77777777" w:rsidTr="00E6137A">
        <w:trPr>
          <w:trHeight w:val="72"/>
        </w:trPr>
        <w:tc>
          <w:tcPr>
            <w:tcW w:w="6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12CDE3" w14:textId="77777777" w:rsidR="00D625B1" w:rsidRPr="00D625B1" w:rsidRDefault="00D625B1" w:rsidP="00D625B1">
            <w:pPr>
              <w:keepNext/>
              <w:jc w:val="center"/>
              <w:rPr>
                <w:sz w:val="24"/>
                <w:szCs w:val="24"/>
              </w:rPr>
            </w:pPr>
            <w:r w:rsidRPr="00D625B1">
              <w:rPr>
                <w:rFonts w:eastAsia="Calibri"/>
                <w:sz w:val="24"/>
                <w:szCs w:val="24"/>
              </w:rPr>
              <w:t>2.</w:t>
            </w:r>
          </w:p>
        </w:tc>
        <w:tc>
          <w:tcPr>
            <w:tcW w:w="3870" w:type="dxa"/>
            <w:tcBorders>
              <w:top w:val="single" w:sz="4" w:space="0" w:color="000001"/>
              <w:left w:val="single" w:sz="4" w:space="0" w:color="000001"/>
              <w:bottom w:val="single" w:sz="4" w:space="0" w:color="000001"/>
              <w:right w:val="single" w:sz="4" w:space="0" w:color="000001"/>
            </w:tcBorders>
            <w:shd w:val="clear" w:color="auto" w:fill="auto"/>
          </w:tcPr>
          <w:p w14:paraId="1A712BC6" w14:textId="77777777" w:rsidR="00D625B1" w:rsidRPr="00D625B1" w:rsidRDefault="00D625B1" w:rsidP="00D625B1">
            <w:pPr>
              <w:keepNext/>
              <w:jc w:val="both"/>
              <w:rPr>
                <w:sz w:val="24"/>
                <w:szCs w:val="24"/>
              </w:rPr>
            </w:pPr>
            <w:r w:rsidRPr="00D625B1">
              <w:rPr>
                <w:rFonts w:eastAsiaTheme="minorHAnsi"/>
                <w:sz w:val="24"/>
                <w:szCs w:val="24"/>
                <w:lang w:eastAsia="en-US"/>
              </w:rPr>
              <w:t xml:space="preserve">Доступность дошкольного образования </w:t>
            </w:r>
          </w:p>
          <w:p w14:paraId="02A90826" w14:textId="77777777" w:rsidR="00D625B1" w:rsidRPr="00D625B1" w:rsidRDefault="00D625B1" w:rsidP="00D625B1">
            <w:pPr>
              <w:keepNext/>
              <w:jc w:val="both"/>
              <w:rPr>
                <w:sz w:val="24"/>
                <w:szCs w:val="24"/>
              </w:rPr>
            </w:pPr>
            <w:r w:rsidRPr="00D625B1">
              <w:rPr>
                <w:rFonts w:eastAsiaTheme="minorHAnsi"/>
                <w:sz w:val="24"/>
                <w:szCs w:val="24"/>
                <w:lang w:eastAsia="en-US"/>
              </w:rPr>
              <w:t xml:space="preserve">(отношение численности детей </w:t>
            </w:r>
          </w:p>
          <w:p w14:paraId="29AA5CA4" w14:textId="77777777" w:rsidR="00D625B1" w:rsidRPr="00D625B1" w:rsidRDefault="00D625B1" w:rsidP="00D625B1">
            <w:pPr>
              <w:keepNext/>
              <w:jc w:val="both"/>
              <w:rPr>
                <w:sz w:val="24"/>
                <w:szCs w:val="24"/>
              </w:rPr>
            </w:pPr>
            <w:r w:rsidRPr="00D625B1">
              <w:rPr>
                <w:rFonts w:eastAsiaTheme="minorHAnsi"/>
                <w:sz w:val="24"/>
                <w:szCs w:val="24"/>
                <w:lang w:eastAsia="en-US"/>
              </w:rPr>
              <w:t xml:space="preserve">1 - 7 лет, которым предоставлена возможность получать услуги дошкольного образования, к общей </w:t>
            </w:r>
            <w:r w:rsidRPr="00D625B1">
              <w:rPr>
                <w:rFonts w:eastAsiaTheme="minorHAnsi"/>
                <w:sz w:val="24"/>
                <w:szCs w:val="24"/>
                <w:lang w:eastAsia="en-US"/>
              </w:rPr>
              <w:lastRenderedPageBreak/>
              <w:t>численности детей в возрасте 1 - 7 лет), %</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B0DA53" w14:textId="77777777" w:rsidR="00D625B1" w:rsidRPr="00D625B1" w:rsidRDefault="00D625B1" w:rsidP="00D625B1">
            <w:pPr>
              <w:keepNext/>
              <w:jc w:val="center"/>
              <w:rPr>
                <w:sz w:val="24"/>
                <w:szCs w:val="24"/>
              </w:rPr>
            </w:pPr>
            <w:r w:rsidRPr="00D625B1">
              <w:rPr>
                <w:rFonts w:eastAsia="Calibri"/>
                <w:sz w:val="24"/>
                <w:szCs w:val="24"/>
              </w:rPr>
              <w:lastRenderedPageBreak/>
              <w:t>82,4</w:t>
            </w:r>
          </w:p>
        </w:tc>
        <w:tc>
          <w:tcPr>
            <w:tcW w:w="10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B444FF" w14:textId="77777777" w:rsidR="00D625B1" w:rsidRPr="00D625B1" w:rsidRDefault="00D625B1" w:rsidP="00D625B1">
            <w:pPr>
              <w:keepNext/>
              <w:jc w:val="center"/>
              <w:rPr>
                <w:sz w:val="24"/>
                <w:szCs w:val="24"/>
              </w:rPr>
            </w:pPr>
            <w:r w:rsidRPr="00D625B1">
              <w:rPr>
                <w:rFonts w:eastAsia="Calibri"/>
                <w:sz w:val="24"/>
                <w:szCs w:val="24"/>
                <w:lang w:eastAsia="en-US"/>
              </w:rPr>
              <w:t>81,6</w:t>
            </w:r>
          </w:p>
        </w:tc>
        <w:tc>
          <w:tcPr>
            <w:tcW w:w="9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C7AFDE" w14:textId="77777777" w:rsidR="00D625B1" w:rsidRPr="00D625B1" w:rsidRDefault="00D625B1" w:rsidP="00D625B1">
            <w:pPr>
              <w:keepNext/>
              <w:jc w:val="center"/>
              <w:rPr>
                <w:sz w:val="24"/>
                <w:szCs w:val="24"/>
              </w:rPr>
            </w:pPr>
            <w:r w:rsidRPr="00D625B1">
              <w:rPr>
                <w:rFonts w:eastAsia="Calibri"/>
                <w:sz w:val="24"/>
                <w:szCs w:val="24"/>
                <w:lang w:eastAsia="en-US"/>
              </w:rPr>
              <w:t>90,3</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B2D18F" w14:textId="77777777" w:rsidR="00D625B1" w:rsidRPr="00D625B1" w:rsidRDefault="00D625B1" w:rsidP="00D625B1">
            <w:pPr>
              <w:keepNext/>
              <w:jc w:val="center"/>
              <w:rPr>
                <w:sz w:val="24"/>
                <w:szCs w:val="24"/>
              </w:rPr>
            </w:pPr>
            <w:r w:rsidRPr="00D625B1">
              <w:rPr>
                <w:rFonts w:eastAsia="Calibri"/>
                <w:sz w:val="24"/>
                <w:szCs w:val="24"/>
                <w:lang w:eastAsia="en-US"/>
              </w:rPr>
              <w:t>95</w:t>
            </w:r>
          </w:p>
        </w:tc>
        <w:tc>
          <w:tcPr>
            <w:tcW w:w="8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1E22CE" w14:textId="77777777" w:rsidR="00D625B1" w:rsidRPr="00D625B1" w:rsidRDefault="00D625B1" w:rsidP="00D625B1">
            <w:pPr>
              <w:keepNext/>
              <w:jc w:val="center"/>
              <w:rPr>
                <w:sz w:val="24"/>
                <w:szCs w:val="24"/>
              </w:rPr>
            </w:pPr>
            <w:r w:rsidRPr="00D625B1">
              <w:rPr>
                <w:rFonts w:eastAsia="Calibri"/>
                <w:sz w:val="24"/>
                <w:szCs w:val="24"/>
                <w:lang w:eastAsia="en-US"/>
              </w:rPr>
              <w:t>100</w:t>
            </w:r>
          </w:p>
        </w:tc>
      </w:tr>
      <w:tr w:rsidR="00D625B1" w:rsidRPr="00D625B1" w14:paraId="2A545936" w14:textId="77777777" w:rsidTr="00E6137A">
        <w:tc>
          <w:tcPr>
            <w:tcW w:w="6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B37DBB7" w14:textId="77777777" w:rsidR="00D625B1" w:rsidRPr="00D625B1" w:rsidRDefault="00D625B1" w:rsidP="00D625B1">
            <w:pPr>
              <w:keepNext/>
              <w:jc w:val="center"/>
              <w:rPr>
                <w:sz w:val="24"/>
                <w:szCs w:val="24"/>
              </w:rPr>
            </w:pPr>
            <w:r w:rsidRPr="00D625B1">
              <w:rPr>
                <w:rFonts w:eastAsia="Calibri"/>
                <w:sz w:val="24"/>
                <w:szCs w:val="24"/>
              </w:rPr>
              <w:t>3.</w:t>
            </w:r>
          </w:p>
        </w:tc>
        <w:tc>
          <w:tcPr>
            <w:tcW w:w="3870" w:type="dxa"/>
            <w:tcBorders>
              <w:top w:val="single" w:sz="4" w:space="0" w:color="000001"/>
              <w:left w:val="single" w:sz="4" w:space="0" w:color="000001"/>
              <w:bottom w:val="single" w:sz="4" w:space="0" w:color="000001"/>
              <w:right w:val="single" w:sz="4" w:space="0" w:color="000001"/>
            </w:tcBorders>
            <w:shd w:val="clear" w:color="auto" w:fill="auto"/>
          </w:tcPr>
          <w:p w14:paraId="08F4E2E3" w14:textId="77777777" w:rsidR="00D625B1" w:rsidRPr="00D625B1" w:rsidRDefault="00D625B1" w:rsidP="00D625B1">
            <w:pPr>
              <w:keepNext/>
              <w:jc w:val="both"/>
              <w:rPr>
                <w:sz w:val="24"/>
                <w:szCs w:val="24"/>
              </w:rPr>
            </w:pPr>
            <w:r w:rsidRPr="00D625B1">
              <w:rPr>
                <w:rFonts w:eastAsiaTheme="minorHAnsi"/>
                <w:sz w:val="24"/>
                <w:szCs w:val="24"/>
                <w:lang w:eastAsia="en-US"/>
              </w:rPr>
              <w:t>Создано мест в муниципальных дошкольных учреждениях, ед.</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B0C50E" w14:textId="77777777" w:rsidR="00D625B1" w:rsidRPr="00D625B1" w:rsidRDefault="00D625B1" w:rsidP="00D625B1">
            <w:pPr>
              <w:keepNext/>
              <w:jc w:val="center"/>
              <w:rPr>
                <w:sz w:val="24"/>
                <w:szCs w:val="24"/>
              </w:rPr>
            </w:pPr>
            <w:r w:rsidRPr="00D625B1">
              <w:rPr>
                <w:rFonts w:eastAsia="Calibri"/>
                <w:sz w:val="24"/>
                <w:szCs w:val="24"/>
              </w:rPr>
              <w:t>20</w:t>
            </w:r>
          </w:p>
        </w:tc>
        <w:tc>
          <w:tcPr>
            <w:tcW w:w="10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847277" w14:textId="77777777" w:rsidR="00D625B1" w:rsidRPr="00D625B1" w:rsidRDefault="00D625B1" w:rsidP="00D625B1">
            <w:pPr>
              <w:keepNext/>
              <w:jc w:val="center"/>
              <w:rPr>
                <w:sz w:val="24"/>
                <w:szCs w:val="24"/>
              </w:rPr>
            </w:pPr>
            <w:r w:rsidRPr="00D625B1">
              <w:rPr>
                <w:rFonts w:eastAsia="Calibri"/>
                <w:sz w:val="24"/>
                <w:szCs w:val="24"/>
                <w:lang w:eastAsia="en-US"/>
              </w:rPr>
              <w:t>0</w:t>
            </w:r>
          </w:p>
        </w:tc>
        <w:tc>
          <w:tcPr>
            <w:tcW w:w="9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282AE7" w14:textId="77777777" w:rsidR="00D625B1" w:rsidRPr="00D625B1" w:rsidRDefault="00D625B1" w:rsidP="00D625B1">
            <w:pPr>
              <w:keepNext/>
              <w:jc w:val="center"/>
              <w:rPr>
                <w:sz w:val="24"/>
                <w:szCs w:val="24"/>
              </w:rPr>
            </w:pPr>
            <w:r w:rsidRPr="00D625B1">
              <w:rPr>
                <w:rFonts w:eastAsia="Calibri"/>
                <w:sz w:val="24"/>
                <w:szCs w:val="24"/>
                <w:lang w:eastAsia="en-US"/>
              </w:rPr>
              <w:t>220</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02BA6F" w14:textId="77777777" w:rsidR="00D625B1" w:rsidRPr="00D625B1" w:rsidRDefault="00D625B1" w:rsidP="00D625B1">
            <w:pPr>
              <w:keepNext/>
              <w:jc w:val="center"/>
              <w:rPr>
                <w:sz w:val="24"/>
                <w:szCs w:val="24"/>
              </w:rPr>
            </w:pPr>
            <w:r w:rsidRPr="00D625B1">
              <w:rPr>
                <w:rFonts w:eastAsia="Calibri"/>
                <w:sz w:val="24"/>
                <w:szCs w:val="24"/>
                <w:lang w:eastAsia="en-US"/>
              </w:rPr>
              <w:t>30</w:t>
            </w:r>
          </w:p>
        </w:tc>
        <w:tc>
          <w:tcPr>
            <w:tcW w:w="8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B6F7FB" w14:textId="77777777" w:rsidR="00D625B1" w:rsidRPr="00D625B1" w:rsidRDefault="00D625B1" w:rsidP="00D625B1">
            <w:pPr>
              <w:keepNext/>
              <w:jc w:val="center"/>
              <w:rPr>
                <w:sz w:val="24"/>
                <w:szCs w:val="24"/>
              </w:rPr>
            </w:pPr>
            <w:r w:rsidRPr="00D625B1">
              <w:rPr>
                <w:rFonts w:eastAsia="Calibri"/>
                <w:sz w:val="24"/>
                <w:szCs w:val="24"/>
                <w:lang w:eastAsia="en-US"/>
              </w:rPr>
              <w:t>0</w:t>
            </w:r>
          </w:p>
        </w:tc>
      </w:tr>
      <w:tr w:rsidR="00D625B1" w:rsidRPr="00D625B1" w14:paraId="71215648" w14:textId="77777777" w:rsidTr="00E6137A">
        <w:tc>
          <w:tcPr>
            <w:tcW w:w="6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EF3E5E" w14:textId="77777777" w:rsidR="00D625B1" w:rsidRPr="00D625B1" w:rsidRDefault="00D625B1" w:rsidP="00D625B1">
            <w:pPr>
              <w:keepNext/>
              <w:jc w:val="center"/>
              <w:rPr>
                <w:sz w:val="24"/>
                <w:szCs w:val="24"/>
              </w:rPr>
            </w:pPr>
            <w:r w:rsidRPr="00D625B1">
              <w:rPr>
                <w:rFonts w:eastAsia="Calibri"/>
                <w:sz w:val="24"/>
                <w:szCs w:val="24"/>
              </w:rPr>
              <w:t>4.</w:t>
            </w:r>
          </w:p>
        </w:tc>
        <w:tc>
          <w:tcPr>
            <w:tcW w:w="3870" w:type="dxa"/>
            <w:tcBorders>
              <w:top w:val="single" w:sz="4" w:space="0" w:color="000001"/>
              <w:left w:val="single" w:sz="4" w:space="0" w:color="000001"/>
              <w:bottom w:val="single" w:sz="4" w:space="0" w:color="000001"/>
              <w:right w:val="single" w:sz="4" w:space="0" w:color="000001"/>
            </w:tcBorders>
            <w:shd w:val="clear" w:color="auto" w:fill="auto"/>
          </w:tcPr>
          <w:p w14:paraId="75385624" w14:textId="77777777" w:rsidR="00D625B1" w:rsidRPr="00D625B1" w:rsidRDefault="00D625B1" w:rsidP="00D625B1">
            <w:pPr>
              <w:keepNext/>
              <w:jc w:val="both"/>
              <w:rPr>
                <w:sz w:val="24"/>
                <w:szCs w:val="24"/>
              </w:rPr>
            </w:pPr>
            <w:r w:rsidRPr="00D625B1">
              <w:rPr>
                <w:rFonts w:eastAsiaTheme="minorHAnsi"/>
                <w:sz w:val="24"/>
                <w:szCs w:val="24"/>
                <w:lang w:eastAsia="en-US"/>
              </w:rPr>
              <w:t xml:space="preserve">Число обучающихся по основным общеобразовательным программам общего образования (начального, основного и среднего), чел. </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4D938D" w14:textId="77777777" w:rsidR="00D625B1" w:rsidRPr="00D625B1" w:rsidRDefault="00D625B1" w:rsidP="00D625B1">
            <w:pPr>
              <w:keepNext/>
              <w:jc w:val="center"/>
              <w:rPr>
                <w:sz w:val="24"/>
                <w:szCs w:val="24"/>
              </w:rPr>
            </w:pPr>
            <w:r w:rsidRPr="00D625B1">
              <w:rPr>
                <w:rFonts w:eastAsia="Calibri"/>
                <w:sz w:val="24"/>
                <w:szCs w:val="24"/>
              </w:rPr>
              <w:t>6104</w:t>
            </w:r>
          </w:p>
        </w:tc>
        <w:tc>
          <w:tcPr>
            <w:tcW w:w="10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223999" w14:textId="77777777" w:rsidR="00D625B1" w:rsidRPr="00D625B1" w:rsidRDefault="00D625B1" w:rsidP="00D625B1">
            <w:pPr>
              <w:keepNext/>
              <w:jc w:val="center"/>
              <w:rPr>
                <w:sz w:val="24"/>
                <w:szCs w:val="24"/>
              </w:rPr>
            </w:pPr>
            <w:r w:rsidRPr="00D625B1">
              <w:rPr>
                <w:rFonts w:eastAsia="Calibri"/>
                <w:sz w:val="24"/>
                <w:szCs w:val="24"/>
                <w:lang w:eastAsia="en-US"/>
              </w:rPr>
              <w:t>6182</w:t>
            </w:r>
          </w:p>
        </w:tc>
        <w:tc>
          <w:tcPr>
            <w:tcW w:w="9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089752" w14:textId="77777777" w:rsidR="00D625B1" w:rsidRPr="00D625B1" w:rsidRDefault="00D625B1" w:rsidP="00D625B1">
            <w:pPr>
              <w:keepNext/>
              <w:jc w:val="center"/>
              <w:rPr>
                <w:sz w:val="24"/>
                <w:szCs w:val="24"/>
              </w:rPr>
            </w:pPr>
            <w:r w:rsidRPr="00D625B1">
              <w:rPr>
                <w:rFonts w:eastAsia="Calibri"/>
                <w:sz w:val="24"/>
                <w:szCs w:val="24"/>
                <w:lang w:eastAsia="en-US"/>
              </w:rPr>
              <w:t>6305</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A1FEA1" w14:textId="77777777" w:rsidR="00D625B1" w:rsidRPr="00D625B1" w:rsidRDefault="00D625B1" w:rsidP="00D625B1">
            <w:pPr>
              <w:keepNext/>
              <w:jc w:val="center"/>
              <w:rPr>
                <w:sz w:val="24"/>
                <w:szCs w:val="24"/>
              </w:rPr>
            </w:pPr>
            <w:r w:rsidRPr="00D625B1">
              <w:rPr>
                <w:rFonts w:eastAsia="Calibri"/>
                <w:sz w:val="24"/>
                <w:szCs w:val="24"/>
                <w:lang w:eastAsia="en-US"/>
              </w:rPr>
              <w:t>6394</w:t>
            </w:r>
          </w:p>
        </w:tc>
        <w:tc>
          <w:tcPr>
            <w:tcW w:w="8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B2382A" w14:textId="77777777" w:rsidR="00D625B1" w:rsidRPr="00D625B1" w:rsidRDefault="00D625B1" w:rsidP="00D625B1">
            <w:pPr>
              <w:keepNext/>
              <w:jc w:val="center"/>
              <w:rPr>
                <w:sz w:val="24"/>
                <w:szCs w:val="24"/>
              </w:rPr>
            </w:pPr>
            <w:r w:rsidRPr="00D625B1">
              <w:rPr>
                <w:rFonts w:eastAsia="Calibri"/>
                <w:sz w:val="24"/>
                <w:szCs w:val="24"/>
                <w:lang w:eastAsia="en-US"/>
              </w:rPr>
              <w:t>6445</w:t>
            </w:r>
          </w:p>
        </w:tc>
      </w:tr>
      <w:tr w:rsidR="00D625B1" w:rsidRPr="00D625B1" w14:paraId="0E5F8DE0" w14:textId="77777777" w:rsidTr="00E6137A">
        <w:tc>
          <w:tcPr>
            <w:tcW w:w="6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F7FCBF" w14:textId="77777777" w:rsidR="00D625B1" w:rsidRPr="00D625B1" w:rsidRDefault="00D625B1" w:rsidP="00D625B1">
            <w:pPr>
              <w:keepNext/>
              <w:jc w:val="center"/>
              <w:rPr>
                <w:sz w:val="24"/>
                <w:szCs w:val="24"/>
              </w:rPr>
            </w:pPr>
            <w:r w:rsidRPr="00D625B1">
              <w:rPr>
                <w:rFonts w:eastAsia="Calibri"/>
                <w:sz w:val="24"/>
                <w:szCs w:val="24"/>
              </w:rPr>
              <w:t>5.</w:t>
            </w:r>
          </w:p>
        </w:tc>
        <w:tc>
          <w:tcPr>
            <w:tcW w:w="3870" w:type="dxa"/>
            <w:tcBorders>
              <w:top w:val="single" w:sz="4" w:space="0" w:color="000001"/>
              <w:left w:val="single" w:sz="4" w:space="0" w:color="000001"/>
              <w:bottom w:val="single" w:sz="4" w:space="0" w:color="000001"/>
              <w:right w:val="single" w:sz="4" w:space="0" w:color="000001"/>
            </w:tcBorders>
            <w:shd w:val="clear" w:color="auto" w:fill="auto"/>
          </w:tcPr>
          <w:p w14:paraId="12A7F724" w14:textId="77777777" w:rsidR="00D625B1" w:rsidRPr="00D625B1" w:rsidRDefault="00D625B1" w:rsidP="00D625B1">
            <w:pPr>
              <w:keepNext/>
              <w:jc w:val="both"/>
              <w:rPr>
                <w:sz w:val="24"/>
                <w:szCs w:val="24"/>
              </w:rPr>
            </w:pPr>
            <w:r w:rsidRPr="00D625B1">
              <w:rPr>
                <w:rFonts w:eastAsiaTheme="minorHAnsi"/>
                <w:sz w:val="24"/>
                <w:szCs w:val="24"/>
                <w:lang w:eastAsia="en-US"/>
              </w:rPr>
              <w:t>Удельный вес учащихся общеобразовательных организаций, обучающихся в соответствии с новыми федеральными государственными образовательными стандартами, %</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C0EC0E" w14:textId="77777777" w:rsidR="00D625B1" w:rsidRPr="00D625B1" w:rsidRDefault="00D625B1" w:rsidP="00D625B1">
            <w:pPr>
              <w:keepNext/>
              <w:jc w:val="center"/>
              <w:rPr>
                <w:sz w:val="24"/>
                <w:szCs w:val="24"/>
              </w:rPr>
            </w:pPr>
            <w:r w:rsidRPr="00D625B1">
              <w:rPr>
                <w:rFonts w:eastAsia="Calibri"/>
                <w:sz w:val="24"/>
                <w:szCs w:val="24"/>
              </w:rPr>
              <w:t>73,77</w:t>
            </w:r>
          </w:p>
        </w:tc>
        <w:tc>
          <w:tcPr>
            <w:tcW w:w="10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2CB5F9" w14:textId="77777777" w:rsidR="00D625B1" w:rsidRPr="00D625B1" w:rsidRDefault="00D625B1" w:rsidP="00D625B1">
            <w:pPr>
              <w:keepNext/>
              <w:jc w:val="center"/>
              <w:rPr>
                <w:sz w:val="24"/>
                <w:szCs w:val="24"/>
              </w:rPr>
            </w:pPr>
            <w:r w:rsidRPr="00D625B1">
              <w:rPr>
                <w:rFonts w:eastAsia="Calibri"/>
                <w:sz w:val="24"/>
                <w:szCs w:val="24"/>
                <w:lang w:eastAsia="en-US"/>
              </w:rPr>
              <w:t>83,01</w:t>
            </w:r>
          </w:p>
        </w:tc>
        <w:tc>
          <w:tcPr>
            <w:tcW w:w="9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4DBF9E" w14:textId="77777777" w:rsidR="00D625B1" w:rsidRPr="00D625B1" w:rsidRDefault="00D625B1" w:rsidP="00D625B1">
            <w:pPr>
              <w:keepNext/>
              <w:jc w:val="center"/>
              <w:rPr>
                <w:sz w:val="24"/>
                <w:szCs w:val="24"/>
              </w:rPr>
            </w:pPr>
            <w:r w:rsidRPr="00D625B1">
              <w:rPr>
                <w:rFonts w:eastAsia="Calibri"/>
                <w:sz w:val="24"/>
                <w:szCs w:val="24"/>
                <w:lang w:eastAsia="en-US"/>
              </w:rPr>
              <w:t>97,84</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BCBFAE" w14:textId="77777777" w:rsidR="00D625B1" w:rsidRPr="00D625B1" w:rsidRDefault="00D625B1" w:rsidP="00D625B1">
            <w:pPr>
              <w:keepNext/>
              <w:jc w:val="center"/>
              <w:rPr>
                <w:sz w:val="24"/>
                <w:szCs w:val="24"/>
              </w:rPr>
            </w:pPr>
            <w:r w:rsidRPr="00D625B1">
              <w:rPr>
                <w:rFonts w:eastAsia="Calibri"/>
                <w:sz w:val="24"/>
                <w:szCs w:val="24"/>
                <w:lang w:eastAsia="en-US"/>
              </w:rPr>
              <w:t>100</w:t>
            </w:r>
          </w:p>
        </w:tc>
        <w:tc>
          <w:tcPr>
            <w:tcW w:w="8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12414B" w14:textId="77777777" w:rsidR="00D625B1" w:rsidRPr="00D625B1" w:rsidRDefault="00D625B1" w:rsidP="00D625B1">
            <w:pPr>
              <w:keepNext/>
              <w:jc w:val="center"/>
              <w:rPr>
                <w:sz w:val="24"/>
                <w:szCs w:val="24"/>
              </w:rPr>
            </w:pPr>
            <w:r w:rsidRPr="00D625B1">
              <w:rPr>
                <w:rFonts w:eastAsia="Calibri"/>
                <w:sz w:val="24"/>
                <w:szCs w:val="24"/>
                <w:lang w:eastAsia="en-US"/>
              </w:rPr>
              <w:t>100</w:t>
            </w:r>
          </w:p>
        </w:tc>
      </w:tr>
      <w:tr w:rsidR="00D625B1" w:rsidRPr="00D625B1" w14:paraId="67A40FB9" w14:textId="77777777" w:rsidTr="00E6137A">
        <w:tc>
          <w:tcPr>
            <w:tcW w:w="6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D283A0" w14:textId="77777777" w:rsidR="00D625B1" w:rsidRPr="00D625B1" w:rsidRDefault="00D625B1" w:rsidP="00D625B1">
            <w:pPr>
              <w:keepNext/>
              <w:jc w:val="center"/>
              <w:rPr>
                <w:sz w:val="24"/>
                <w:szCs w:val="24"/>
              </w:rPr>
            </w:pPr>
            <w:r w:rsidRPr="00D625B1">
              <w:rPr>
                <w:rFonts w:eastAsia="Calibri"/>
                <w:sz w:val="24"/>
                <w:szCs w:val="24"/>
              </w:rPr>
              <w:t>6.</w:t>
            </w:r>
          </w:p>
        </w:tc>
        <w:tc>
          <w:tcPr>
            <w:tcW w:w="3870" w:type="dxa"/>
            <w:tcBorders>
              <w:top w:val="single" w:sz="4" w:space="0" w:color="000001"/>
              <w:left w:val="single" w:sz="4" w:space="0" w:color="000001"/>
              <w:bottom w:val="single" w:sz="4" w:space="0" w:color="000001"/>
              <w:right w:val="single" w:sz="4" w:space="0" w:color="000001"/>
            </w:tcBorders>
            <w:shd w:val="clear" w:color="auto" w:fill="auto"/>
          </w:tcPr>
          <w:p w14:paraId="61103BE8" w14:textId="77777777" w:rsidR="00D625B1" w:rsidRPr="00D625B1" w:rsidRDefault="00D625B1" w:rsidP="00D625B1">
            <w:pPr>
              <w:keepNext/>
              <w:jc w:val="both"/>
              <w:rPr>
                <w:sz w:val="24"/>
                <w:szCs w:val="24"/>
              </w:rPr>
            </w:pPr>
            <w:r w:rsidRPr="00D625B1">
              <w:rPr>
                <w:rFonts w:eastAsiaTheme="minorHAnsi"/>
                <w:sz w:val="24"/>
                <w:szCs w:val="24"/>
                <w:lang w:eastAsia="en-US"/>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6D7289F" w14:textId="77777777" w:rsidR="00D625B1" w:rsidRPr="00D625B1" w:rsidRDefault="00D625B1" w:rsidP="00D625B1">
            <w:pPr>
              <w:keepNext/>
              <w:jc w:val="center"/>
              <w:rPr>
                <w:sz w:val="24"/>
                <w:szCs w:val="24"/>
              </w:rPr>
            </w:pPr>
            <w:r w:rsidRPr="00D625B1">
              <w:rPr>
                <w:rFonts w:eastAsia="Calibri"/>
                <w:sz w:val="24"/>
                <w:szCs w:val="24"/>
              </w:rPr>
              <w:t>0</w:t>
            </w:r>
          </w:p>
        </w:tc>
        <w:tc>
          <w:tcPr>
            <w:tcW w:w="10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3E3779" w14:textId="77777777" w:rsidR="00D625B1" w:rsidRPr="00D625B1" w:rsidRDefault="00D625B1" w:rsidP="00D625B1">
            <w:pPr>
              <w:keepNext/>
              <w:jc w:val="center"/>
              <w:rPr>
                <w:sz w:val="24"/>
                <w:szCs w:val="24"/>
              </w:rPr>
            </w:pPr>
            <w:r w:rsidRPr="00D625B1">
              <w:rPr>
                <w:rFonts w:eastAsia="Calibri"/>
                <w:sz w:val="24"/>
                <w:szCs w:val="24"/>
                <w:lang w:eastAsia="en-US"/>
              </w:rPr>
              <w:t>0</w:t>
            </w:r>
          </w:p>
        </w:tc>
        <w:tc>
          <w:tcPr>
            <w:tcW w:w="9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E30362" w14:textId="77777777" w:rsidR="00D625B1" w:rsidRPr="00D625B1" w:rsidRDefault="00D625B1" w:rsidP="00D625B1">
            <w:pPr>
              <w:keepNext/>
              <w:jc w:val="center"/>
              <w:rPr>
                <w:sz w:val="24"/>
                <w:szCs w:val="24"/>
              </w:rPr>
            </w:pPr>
            <w:r w:rsidRPr="00D625B1">
              <w:rPr>
                <w:rFonts w:eastAsia="Calibri"/>
                <w:sz w:val="24"/>
                <w:szCs w:val="24"/>
                <w:lang w:eastAsia="en-US"/>
              </w:rPr>
              <w:t>0</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05AC0D" w14:textId="77777777" w:rsidR="00D625B1" w:rsidRPr="00D625B1" w:rsidRDefault="00D625B1" w:rsidP="00D625B1">
            <w:pPr>
              <w:keepNext/>
              <w:jc w:val="center"/>
              <w:rPr>
                <w:sz w:val="24"/>
                <w:szCs w:val="24"/>
              </w:rPr>
            </w:pPr>
            <w:r w:rsidRPr="00D625B1">
              <w:rPr>
                <w:rFonts w:eastAsia="Calibri"/>
                <w:sz w:val="24"/>
                <w:szCs w:val="24"/>
                <w:lang w:eastAsia="en-US"/>
              </w:rPr>
              <w:t>0</w:t>
            </w:r>
          </w:p>
        </w:tc>
        <w:tc>
          <w:tcPr>
            <w:tcW w:w="8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A66CAE" w14:textId="77777777" w:rsidR="00D625B1" w:rsidRPr="00D625B1" w:rsidRDefault="00D625B1" w:rsidP="00D625B1">
            <w:pPr>
              <w:keepNext/>
              <w:jc w:val="center"/>
              <w:rPr>
                <w:sz w:val="24"/>
                <w:szCs w:val="24"/>
              </w:rPr>
            </w:pPr>
            <w:r w:rsidRPr="00D625B1">
              <w:rPr>
                <w:rFonts w:eastAsia="Calibri"/>
                <w:sz w:val="24"/>
                <w:szCs w:val="24"/>
                <w:lang w:eastAsia="en-US"/>
              </w:rPr>
              <w:t>0</w:t>
            </w:r>
          </w:p>
        </w:tc>
      </w:tr>
      <w:tr w:rsidR="00D625B1" w:rsidRPr="00D625B1" w14:paraId="4CCC05CE" w14:textId="77777777" w:rsidTr="00E6137A">
        <w:tc>
          <w:tcPr>
            <w:tcW w:w="6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FC151C" w14:textId="77777777" w:rsidR="00D625B1" w:rsidRPr="00D625B1" w:rsidRDefault="00D625B1" w:rsidP="00D625B1">
            <w:pPr>
              <w:keepNext/>
              <w:jc w:val="center"/>
              <w:rPr>
                <w:sz w:val="24"/>
                <w:szCs w:val="24"/>
              </w:rPr>
            </w:pPr>
            <w:r w:rsidRPr="00D625B1">
              <w:rPr>
                <w:rFonts w:eastAsia="Calibri"/>
                <w:sz w:val="24"/>
                <w:szCs w:val="24"/>
              </w:rPr>
              <w:t>7.</w:t>
            </w:r>
          </w:p>
        </w:tc>
        <w:tc>
          <w:tcPr>
            <w:tcW w:w="3870" w:type="dxa"/>
            <w:tcBorders>
              <w:top w:val="single" w:sz="4" w:space="0" w:color="000001"/>
              <w:left w:val="single" w:sz="4" w:space="0" w:color="000001"/>
              <w:bottom w:val="single" w:sz="4" w:space="0" w:color="000001"/>
              <w:right w:val="single" w:sz="4" w:space="0" w:color="000001"/>
            </w:tcBorders>
            <w:shd w:val="clear" w:color="auto" w:fill="auto"/>
          </w:tcPr>
          <w:p w14:paraId="30C2920A" w14:textId="77777777" w:rsidR="00D625B1" w:rsidRPr="00D625B1" w:rsidRDefault="00D625B1" w:rsidP="00D625B1">
            <w:pPr>
              <w:keepNext/>
              <w:jc w:val="both"/>
              <w:rPr>
                <w:sz w:val="24"/>
                <w:szCs w:val="24"/>
              </w:rPr>
            </w:pPr>
            <w:r w:rsidRPr="00D625B1">
              <w:rPr>
                <w:rFonts w:eastAsiaTheme="minorHAnsi"/>
                <w:sz w:val="24"/>
                <w:szCs w:val="24"/>
                <w:lang w:eastAsia="en-US"/>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694C52" w14:textId="77777777" w:rsidR="00D625B1" w:rsidRPr="00D625B1" w:rsidRDefault="00D625B1" w:rsidP="00D625B1">
            <w:pPr>
              <w:keepNext/>
              <w:jc w:val="center"/>
              <w:rPr>
                <w:sz w:val="24"/>
                <w:szCs w:val="24"/>
              </w:rPr>
            </w:pPr>
            <w:r w:rsidRPr="00D625B1">
              <w:rPr>
                <w:rFonts w:eastAsia="Calibri"/>
                <w:sz w:val="24"/>
                <w:szCs w:val="24"/>
              </w:rPr>
              <w:t>8</w:t>
            </w:r>
          </w:p>
        </w:tc>
        <w:tc>
          <w:tcPr>
            <w:tcW w:w="10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A1B297" w14:textId="77777777" w:rsidR="00D625B1" w:rsidRPr="00D625B1" w:rsidRDefault="00D625B1" w:rsidP="00D625B1">
            <w:pPr>
              <w:keepNext/>
              <w:jc w:val="center"/>
              <w:rPr>
                <w:sz w:val="24"/>
                <w:szCs w:val="24"/>
              </w:rPr>
            </w:pPr>
            <w:r w:rsidRPr="00D625B1">
              <w:rPr>
                <w:rFonts w:eastAsia="Calibri"/>
                <w:sz w:val="24"/>
                <w:szCs w:val="24"/>
                <w:lang w:eastAsia="en-US"/>
              </w:rPr>
              <w:t>8,8</w:t>
            </w:r>
          </w:p>
        </w:tc>
        <w:tc>
          <w:tcPr>
            <w:tcW w:w="9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4D2BA9" w14:textId="77777777" w:rsidR="00D625B1" w:rsidRPr="00D625B1" w:rsidRDefault="00D625B1" w:rsidP="00D625B1">
            <w:pPr>
              <w:keepNext/>
              <w:jc w:val="center"/>
              <w:rPr>
                <w:sz w:val="24"/>
                <w:szCs w:val="24"/>
              </w:rPr>
            </w:pPr>
            <w:r w:rsidRPr="00D625B1">
              <w:rPr>
                <w:rFonts w:eastAsia="Calibri"/>
                <w:sz w:val="24"/>
                <w:szCs w:val="24"/>
                <w:lang w:eastAsia="en-US"/>
              </w:rPr>
              <w:t>8,9</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90E64F" w14:textId="77777777" w:rsidR="00D625B1" w:rsidRPr="00D625B1" w:rsidRDefault="00D625B1" w:rsidP="00D625B1">
            <w:pPr>
              <w:keepNext/>
              <w:jc w:val="center"/>
              <w:rPr>
                <w:sz w:val="24"/>
                <w:szCs w:val="24"/>
              </w:rPr>
            </w:pPr>
            <w:r w:rsidRPr="00D625B1">
              <w:rPr>
                <w:rFonts w:eastAsia="Calibri"/>
                <w:sz w:val="24"/>
                <w:szCs w:val="24"/>
                <w:lang w:eastAsia="en-US"/>
              </w:rPr>
              <w:t>7,4</w:t>
            </w:r>
          </w:p>
        </w:tc>
        <w:tc>
          <w:tcPr>
            <w:tcW w:w="8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E03E8B" w14:textId="77777777" w:rsidR="00D625B1" w:rsidRPr="00D625B1" w:rsidRDefault="00D625B1" w:rsidP="00D625B1">
            <w:pPr>
              <w:keepNext/>
              <w:jc w:val="center"/>
              <w:rPr>
                <w:sz w:val="24"/>
                <w:szCs w:val="24"/>
              </w:rPr>
            </w:pPr>
            <w:r w:rsidRPr="00D625B1">
              <w:rPr>
                <w:rFonts w:eastAsia="Calibri"/>
                <w:sz w:val="24"/>
                <w:szCs w:val="24"/>
                <w:lang w:eastAsia="en-US"/>
              </w:rPr>
              <w:t>7,9</w:t>
            </w:r>
          </w:p>
        </w:tc>
      </w:tr>
      <w:tr w:rsidR="00D625B1" w:rsidRPr="00D625B1" w14:paraId="092CCE10" w14:textId="77777777" w:rsidTr="00E6137A">
        <w:trPr>
          <w:trHeight w:val="403"/>
        </w:trPr>
        <w:tc>
          <w:tcPr>
            <w:tcW w:w="6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07893A" w14:textId="77777777" w:rsidR="00D625B1" w:rsidRPr="00D625B1" w:rsidRDefault="00D625B1" w:rsidP="00D625B1">
            <w:pPr>
              <w:keepNext/>
              <w:jc w:val="center"/>
              <w:rPr>
                <w:sz w:val="24"/>
                <w:szCs w:val="24"/>
              </w:rPr>
            </w:pPr>
            <w:r w:rsidRPr="00D625B1">
              <w:rPr>
                <w:rFonts w:eastAsia="Calibri"/>
                <w:sz w:val="24"/>
                <w:szCs w:val="24"/>
              </w:rPr>
              <w:t>8.</w:t>
            </w:r>
          </w:p>
        </w:tc>
        <w:tc>
          <w:tcPr>
            <w:tcW w:w="3870" w:type="dxa"/>
            <w:tcBorders>
              <w:top w:val="single" w:sz="4" w:space="0" w:color="000001"/>
              <w:left w:val="single" w:sz="4" w:space="0" w:color="000001"/>
              <w:bottom w:val="single" w:sz="4" w:space="0" w:color="000001"/>
              <w:right w:val="single" w:sz="4" w:space="0" w:color="000001"/>
            </w:tcBorders>
            <w:shd w:val="clear" w:color="auto" w:fill="auto"/>
          </w:tcPr>
          <w:p w14:paraId="1E28444C" w14:textId="77777777" w:rsidR="00D625B1" w:rsidRPr="00D625B1" w:rsidRDefault="00D625B1" w:rsidP="00D625B1">
            <w:pPr>
              <w:keepNext/>
              <w:jc w:val="both"/>
              <w:rPr>
                <w:sz w:val="24"/>
                <w:szCs w:val="24"/>
              </w:rPr>
            </w:pPr>
            <w:r w:rsidRPr="00D625B1">
              <w:rPr>
                <w:rFonts w:eastAsiaTheme="minorHAnsi"/>
                <w:sz w:val="24"/>
                <w:szCs w:val="24"/>
                <w:lang w:eastAsia="en-US"/>
              </w:rPr>
              <w:t>Доля детей, охваченных дополнительными образовательными программами, в общей численности детей в возрасте 6 - 18 лет, %</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D0E35E" w14:textId="77777777" w:rsidR="00D625B1" w:rsidRPr="00D625B1" w:rsidRDefault="00D625B1" w:rsidP="00D625B1">
            <w:pPr>
              <w:keepNext/>
              <w:jc w:val="center"/>
              <w:rPr>
                <w:sz w:val="24"/>
                <w:szCs w:val="24"/>
              </w:rPr>
            </w:pPr>
            <w:r w:rsidRPr="00D625B1">
              <w:rPr>
                <w:rFonts w:eastAsia="Calibri"/>
                <w:sz w:val="24"/>
                <w:szCs w:val="24"/>
              </w:rPr>
              <w:t>94</w:t>
            </w:r>
          </w:p>
        </w:tc>
        <w:tc>
          <w:tcPr>
            <w:tcW w:w="10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AF32C4" w14:textId="77777777" w:rsidR="00D625B1" w:rsidRPr="00D625B1" w:rsidRDefault="00D625B1" w:rsidP="00D625B1">
            <w:pPr>
              <w:keepNext/>
              <w:jc w:val="center"/>
              <w:rPr>
                <w:sz w:val="24"/>
                <w:szCs w:val="24"/>
              </w:rPr>
            </w:pPr>
            <w:r w:rsidRPr="00D625B1">
              <w:rPr>
                <w:rFonts w:eastAsia="Calibri"/>
                <w:sz w:val="24"/>
                <w:szCs w:val="24"/>
                <w:lang w:eastAsia="en-US"/>
              </w:rPr>
              <w:t>95</w:t>
            </w:r>
          </w:p>
        </w:tc>
        <w:tc>
          <w:tcPr>
            <w:tcW w:w="9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3B43B9" w14:textId="77777777" w:rsidR="00D625B1" w:rsidRPr="00D625B1" w:rsidRDefault="00D625B1" w:rsidP="00D625B1">
            <w:pPr>
              <w:keepNext/>
              <w:jc w:val="center"/>
              <w:rPr>
                <w:sz w:val="24"/>
                <w:szCs w:val="24"/>
              </w:rPr>
            </w:pPr>
            <w:r w:rsidRPr="00D625B1">
              <w:rPr>
                <w:rFonts w:eastAsia="Calibri"/>
                <w:sz w:val="24"/>
                <w:szCs w:val="24"/>
                <w:lang w:eastAsia="en-US"/>
              </w:rPr>
              <w:t>100</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A1E4BA" w14:textId="77777777" w:rsidR="00D625B1" w:rsidRPr="00D625B1" w:rsidRDefault="00D625B1" w:rsidP="00D625B1">
            <w:pPr>
              <w:keepNext/>
              <w:jc w:val="center"/>
              <w:rPr>
                <w:sz w:val="24"/>
                <w:szCs w:val="24"/>
              </w:rPr>
            </w:pPr>
            <w:r w:rsidRPr="00D625B1">
              <w:rPr>
                <w:rFonts w:eastAsia="Calibri"/>
                <w:sz w:val="24"/>
                <w:szCs w:val="24"/>
                <w:lang w:eastAsia="en-US"/>
              </w:rPr>
              <w:t>100</w:t>
            </w:r>
          </w:p>
        </w:tc>
        <w:tc>
          <w:tcPr>
            <w:tcW w:w="8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D08938" w14:textId="77777777" w:rsidR="00D625B1" w:rsidRPr="00D625B1" w:rsidRDefault="00D625B1" w:rsidP="00D625B1">
            <w:pPr>
              <w:keepNext/>
              <w:jc w:val="center"/>
              <w:rPr>
                <w:sz w:val="24"/>
                <w:szCs w:val="24"/>
              </w:rPr>
            </w:pPr>
            <w:r w:rsidRPr="00D625B1">
              <w:rPr>
                <w:rFonts w:eastAsia="Calibri"/>
                <w:sz w:val="24"/>
                <w:szCs w:val="24"/>
                <w:lang w:eastAsia="en-US"/>
              </w:rPr>
              <w:t>100</w:t>
            </w:r>
          </w:p>
        </w:tc>
      </w:tr>
      <w:tr w:rsidR="00D625B1" w:rsidRPr="00D625B1" w14:paraId="01180BF7" w14:textId="77777777" w:rsidTr="00E6137A">
        <w:trPr>
          <w:trHeight w:val="103"/>
        </w:trPr>
        <w:tc>
          <w:tcPr>
            <w:tcW w:w="6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E9EF71" w14:textId="77777777" w:rsidR="00D625B1" w:rsidRPr="00D625B1" w:rsidRDefault="00D625B1" w:rsidP="00D625B1">
            <w:pPr>
              <w:keepNext/>
              <w:jc w:val="center"/>
              <w:rPr>
                <w:sz w:val="24"/>
                <w:szCs w:val="24"/>
              </w:rPr>
            </w:pPr>
            <w:r w:rsidRPr="00D625B1">
              <w:rPr>
                <w:rFonts w:eastAsia="Calibri"/>
                <w:sz w:val="24"/>
                <w:szCs w:val="24"/>
              </w:rPr>
              <w:t>9.</w:t>
            </w:r>
          </w:p>
        </w:tc>
        <w:tc>
          <w:tcPr>
            <w:tcW w:w="3870" w:type="dxa"/>
            <w:tcBorders>
              <w:top w:val="single" w:sz="4" w:space="0" w:color="000001"/>
              <w:left w:val="single" w:sz="4" w:space="0" w:color="000001"/>
              <w:bottom w:val="single" w:sz="4" w:space="0" w:color="000001"/>
              <w:right w:val="single" w:sz="4" w:space="0" w:color="000001"/>
            </w:tcBorders>
            <w:shd w:val="clear" w:color="auto" w:fill="auto"/>
          </w:tcPr>
          <w:p w14:paraId="27937B4C" w14:textId="77777777" w:rsidR="00D625B1" w:rsidRPr="00D625B1" w:rsidRDefault="00D625B1" w:rsidP="00D625B1">
            <w:pPr>
              <w:keepNext/>
              <w:jc w:val="both"/>
              <w:rPr>
                <w:sz w:val="24"/>
                <w:szCs w:val="24"/>
              </w:rPr>
            </w:pPr>
            <w:r w:rsidRPr="00D625B1">
              <w:rPr>
                <w:rFonts w:eastAsiaTheme="minorHAnsi"/>
                <w:sz w:val="24"/>
                <w:szCs w:val="24"/>
                <w:lang w:eastAsia="en-US"/>
              </w:rPr>
              <w:t>Доля молодых специалистов  до 35 лет, в общей численности педагогических работников, %</w:t>
            </w:r>
          </w:p>
        </w:tc>
        <w:tc>
          <w:tcPr>
            <w:tcW w:w="1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FEDE3C1" w14:textId="77777777" w:rsidR="00D625B1" w:rsidRPr="00D625B1" w:rsidRDefault="00D625B1" w:rsidP="00D625B1">
            <w:pPr>
              <w:keepNext/>
              <w:jc w:val="center"/>
              <w:rPr>
                <w:sz w:val="24"/>
                <w:szCs w:val="24"/>
              </w:rPr>
            </w:pPr>
            <w:r w:rsidRPr="00D625B1">
              <w:rPr>
                <w:rFonts w:eastAsia="Calibri"/>
                <w:sz w:val="24"/>
                <w:szCs w:val="24"/>
              </w:rPr>
              <w:t>32,18</w:t>
            </w:r>
          </w:p>
        </w:tc>
        <w:tc>
          <w:tcPr>
            <w:tcW w:w="102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475873" w14:textId="77777777" w:rsidR="00D625B1" w:rsidRPr="00D625B1" w:rsidRDefault="00D625B1" w:rsidP="00D625B1">
            <w:pPr>
              <w:keepNext/>
              <w:jc w:val="center"/>
              <w:rPr>
                <w:sz w:val="24"/>
                <w:szCs w:val="24"/>
              </w:rPr>
            </w:pPr>
            <w:r w:rsidRPr="00D625B1">
              <w:rPr>
                <w:rFonts w:eastAsiaTheme="minorHAnsi"/>
                <w:sz w:val="24"/>
                <w:szCs w:val="24"/>
                <w:lang w:eastAsia="en-US"/>
              </w:rPr>
              <w:t>30,87</w:t>
            </w:r>
          </w:p>
        </w:tc>
        <w:tc>
          <w:tcPr>
            <w:tcW w:w="96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191EDB" w14:textId="77777777" w:rsidR="00D625B1" w:rsidRPr="00D625B1" w:rsidRDefault="00D625B1" w:rsidP="00D625B1">
            <w:pPr>
              <w:keepNext/>
              <w:jc w:val="center"/>
              <w:rPr>
                <w:sz w:val="24"/>
                <w:szCs w:val="24"/>
              </w:rPr>
            </w:pPr>
            <w:r w:rsidRPr="00D625B1">
              <w:rPr>
                <w:rFonts w:eastAsiaTheme="minorHAnsi"/>
                <w:sz w:val="24"/>
                <w:szCs w:val="24"/>
                <w:lang w:eastAsia="en-US"/>
              </w:rPr>
              <w:t>30,59</w:t>
            </w:r>
          </w:p>
        </w:tc>
        <w:tc>
          <w:tcPr>
            <w:tcW w:w="89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C15A53" w14:textId="77777777" w:rsidR="00D625B1" w:rsidRPr="00D625B1" w:rsidRDefault="00D625B1" w:rsidP="00D625B1">
            <w:pPr>
              <w:keepNext/>
              <w:jc w:val="center"/>
              <w:rPr>
                <w:sz w:val="24"/>
                <w:szCs w:val="24"/>
              </w:rPr>
            </w:pPr>
            <w:r w:rsidRPr="00D625B1">
              <w:rPr>
                <w:rFonts w:eastAsia="Calibri"/>
                <w:sz w:val="24"/>
                <w:szCs w:val="24"/>
                <w:lang w:eastAsia="en-US"/>
              </w:rPr>
              <w:t>29,45</w:t>
            </w:r>
          </w:p>
        </w:tc>
        <w:tc>
          <w:tcPr>
            <w:tcW w:w="8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B306C8" w14:textId="77777777" w:rsidR="00D625B1" w:rsidRPr="00D625B1" w:rsidRDefault="00D625B1" w:rsidP="00D625B1">
            <w:pPr>
              <w:keepNext/>
              <w:jc w:val="center"/>
              <w:rPr>
                <w:sz w:val="24"/>
                <w:szCs w:val="24"/>
              </w:rPr>
            </w:pPr>
            <w:r w:rsidRPr="00D625B1">
              <w:rPr>
                <w:rFonts w:eastAsia="Calibri"/>
                <w:sz w:val="24"/>
                <w:szCs w:val="24"/>
                <w:lang w:eastAsia="en-US"/>
              </w:rPr>
              <w:t>29,45</w:t>
            </w:r>
          </w:p>
        </w:tc>
      </w:tr>
    </w:tbl>
    <w:p w14:paraId="128FA606" w14:textId="77777777" w:rsidR="00D625B1" w:rsidRPr="00D625B1" w:rsidRDefault="00D625B1" w:rsidP="00D625B1">
      <w:pPr>
        <w:jc w:val="both"/>
        <w:rPr>
          <w:rFonts w:eastAsia="Calibri"/>
          <w:sz w:val="24"/>
          <w:szCs w:val="24"/>
          <w:highlight w:val="yellow"/>
          <w:lang w:eastAsia="en-US"/>
        </w:rPr>
      </w:pPr>
    </w:p>
    <w:p w14:paraId="2BE0FCDD" w14:textId="77777777" w:rsidR="00D625B1" w:rsidRPr="00D625B1" w:rsidRDefault="00D625B1" w:rsidP="00D625B1">
      <w:pPr>
        <w:ind w:firstLine="708"/>
        <w:jc w:val="both"/>
        <w:rPr>
          <w:sz w:val="24"/>
          <w:szCs w:val="24"/>
        </w:rPr>
      </w:pPr>
      <w:r w:rsidRPr="00D625B1">
        <w:rPr>
          <w:rFonts w:eastAsia="Calibri"/>
          <w:sz w:val="24"/>
          <w:szCs w:val="24"/>
          <w:lang w:eastAsia="en-US"/>
        </w:rPr>
        <w:t>Основные направления деятельности в сфере образования - решение вопросов, связанных</w:t>
      </w:r>
      <w:r w:rsidRPr="00D625B1">
        <w:rPr>
          <w:rFonts w:eastAsiaTheme="minorHAnsi"/>
          <w:sz w:val="24"/>
          <w:szCs w:val="24"/>
          <w:lang w:eastAsia="en-US"/>
        </w:rPr>
        <w:t xml:space="preserve"> с созданием условий для сокращения доли детей, обучающихся во вторую смену, повышением качества предоставления образовательных услуг.</w:t>
      </w:r>
    </w:p>
    <w:p w14:paraId="7151709A" w14:textId="77777777" w:rsidR="00D625B1" w:rsidRPr="00D625B1" w:rsidRDefault="00D625B1" w:rsidP="00D625B1">
      <w:pPr>
        <w:ind w:firstLine="709"/>
        <w:jc w:val="both"/>
        <w:rPr>
          <w:sz w:val="24"/>
          <w:szCs w:val="24"/>
        </w:rPr>
      </w:pPr>
      <w:r w:rsidRPr="00D625B1">
        <w:rPr>
          <w:sz w:val="24"/>
          <w:szCs w:val="24"/>
        </w:rPr>
        <w:t>В период с 2017 по 2021 годы введено 270 мест в дошкольных образовательных организациях. Завершение строительства детского сада в 2019 году на 220 мест позволило обеспечить 100% доступность дошкольного образования. В 2019 году все дети из общей очереди в возрасте от одного года получили путевку в детский сад.</w:t>
      </w:r>
    </w:p>
    <w:p w14:paraId="5C59C2FC" w14:textId="77777777" w:rsidR="00D625B1" w:rsidRPr="00D625B1" w:rsidRDefault="00D625B1" w:rsidP="00D625B1">
      <w:pPr>
        <w:ind w:firstLine="709"/>
        <w:jc w:val="both"/>
        <w:rPr>
          <w:sz w:val="24"/>
          <w:szCs w:val="24"/>
        </w:rPr>
      </w:pPr>
      <w:r w:rsidRPr="00D625B1">
        <w:rPr>
          <w:sz w:val="24"/>
          <w:szCs w:val="24"/>
        </w:rPr>
        <w:t>В электронной очереди сегодня на учете актуального возраста детей нет. Вакантные места в дошкольных образовательных организациях  имеются, поэтому дошкольное образование доступно для всех детей города.</w:t>
      </w:r>
    </w:p>
    <w:p w14:paraId="7A9A2984" w14:textId="77777777" w:rsidR="00D625B1" w:rsidRPr="00D625B1" w:rsidRDefault="00D625B1" w:rsidP="00D625B1">
      <w:pPr>
        <w:pStyle w:val="ConsPlusNormal"/>
        <w:widowControl/>
        <w:ind w:firstLine="540"/>
        <w:jc w:val="both"/>
        <w:rPr>
          <w:rFonts w:ascii="Times New Roman" w:hAnsi="Times New Roman" w:cs="Times New Roman"/>
          <w:szCs w:val="24"/>
        </w:rPr>
      </w:pPr>
      <w:r w:rsidRPr="00D625B1">
        <w:rPr>
          <w:rFonts w:ascii="Times New Roman" w:hAnsi="Times New Roman" w:cs="Times New Roman"/>
          <w:szCs w:val="24"/>
        </w:rPr>
        <w:t>По состоянию на 01.09.2021 в школах обучалось 6445 человек.</w:t>
      </w:r>
    </w:p>
    <w:p w14:paraId="0737A358" w14:textId="77777777" w:rsidR="00D625B1" w:rsidRPr="00D625B1" w:rsidRDefault="00D625B1" w:rsidP="00D625B1">
      <w:pPr>
        <w:jc w:val="both"/>
        <w:rPr>
          <w:sz w:val="24"/>
          <w:szCs w:val="24"/>
        </w:rPr>
      </w:pPr>
      <w:r w:rsidRPr="00D625B1">
        <w:rPr>
          <w:rFonts w:eastAsiaTheme="minorHAnsi"/>
          <w:sz w:val="24"/>
          <w:szCs w:val="24"/>
          <w:lang w:eastAsia="en-US"/>
        </w:rPr>
        <w:lastRenderedPageBreak/>
        <w:t xml:space="preserve">     Несмотря на открытие новых мест в общеобразовательных организациях (за счет создания новых классов в имеющихся школах), в связи с  ежегодным увеличением контингента обучающихся, 7,9 % школьников в 2021-2022 учебном году обучалось во вторую смену.</w:t>
      </w:r>
    </w:p>
    <w:p w14:paraId="7C821A24" w14:textId="77777777" w:rsidR="00D625B1" w:rsidRPr="00D625B1" w:rsidRDefault="00D625B1" w:rsidP="00D625B1">
      <w:pPr>
        <w:ind w:firstLine="708"/>
        <w:jc w:val="both"/>
        <w:rPr>
          <w:rFonts w:eastAsiaTheme="minorHAnsi"/>
          <w:sz w:val="24"/>
          <w:szCs w:val="24"/>
          <w:highlight w:val="yellow"/>
          <w:lang w:eastAsia="en-US"/>
        </w:rPr>
      </w:pPr>
      <w:r w:rsidRPr="00D625B1">
        <w:rPr>
          <w:rFonts w:eastAsiaTheme="minorHAnsi"/>
          <w:sz w:val="24"/>
          <w:szCs w:val="24"/>
          <w:lang w:eastAsia="en-US"/>
        </w:rPr>
        <w:t xml:space="preserve">В последние годы активно решался вопрос совершенствования инфраструктуры образовательных учреждений и внедрения современных информационных ресурсов. </w:t>
      </w:r>
    </w:p>
    <w:p w14:paraId="2631D99B" w14:textId="77777777" w:rsidR="00D625B1" w:rsidRPr="00D625B1" w:rsidRDefault="00D625B1" w:rsidP="00D625B1">
      <w:pPr>
        <w:ind w:firstLine="708"/>
        <w:jc w:val="both"/>
        <w:rPr>
          <w:sz w:val="24"/>
          <w:szCs w:val="24"/>
        </w:rPr>
      </w:pPr>
      <w:r w:rsidRPr="00D625B1">
        <w:rPr>
          <w:rFonts w:eastAsiaTheme="minorHAnsi"/>
          <w:sz w:val="24"/>
          <w:szCs w:val="24"/>
          <w:lang w:eastAsia="en-US"/>
        </w:rPr>
        <w:t xml:space="preserve">С 2020 года в рамках регионального проекта «Цифровая образовательная среда» городскому округу Шуя удалось получить значительный объем финансирования на внедрение целевой модели цифровой образовательной среды в общеобразовательных организациях. </w:t>
      </w:r>
      <w:r w:rsidRPr="00D625B1">
        <w:rPr>
          <w:sz w:val="24"/>
          <w:szCs w:val="24"/>
        </w:rPr>
        <w:t>Средства вычислительной техники, программного обеспечения, презентационного оборудования для обеспечения доступа к цифровой образовательной инфраструктуре и контенту в 2020 и 2021 годах поступили в восемь школ. В 2022 году таким оборудованием в рамках проекта будут обеспечены все общеобразовательные организации городского округа Шуя.</w:t>
      </w:r>
    </w:p>
    <w:p w14:paraId="6175D2F8" w14:textId="77777777" w:rsidR="00D625B1" w:rsidRPr="00D625B1" w:rsidRDefault="00D625B1" w:rsidP="00D625B1">
      <w:pPr>
        <w:ind w:firstLine="708"/>
        <w:jc w:val="both"/>
        <w:rPr>
          <w:sz w:val="24"/>
          <w:szCs w:val="24"/>
        </w:rPr>
      </w:pPr>
      <w:r w:rsidRPr="00D625B1">
        <w:rPr>
          <w:rFonts w:eastAsiaTheme="minorHAnsi"/>
          <w:sz w:val="24"/>
          <w:szCs w:val="24"/>
          <w:lang w:eastAsia="en-US"/>
        </w:rPr>
        <w:t>Общий охват школьников 1-11 классов горячим питанием составляет 70,1%.</w:t>
      </w:r>
    </w:p>
    <w:p w14:paraId="002B4EC3" w14:textId="77777777" w:rsidR="00D625B1" w:rsidRPr="00D625B1" w:rsidRDefault="00D625B1" w:rsidP="00D625B1">
      <w:pPr>
        <w:ind w:firstLine="708"/>
        <w:jc w:val="both"/>
        <w:rPr>
          <w:sz w:val="24"/>
          <w:szCs w:val="24"/>
        </w:rPr>
      </w:pPr>
      <w:r w:rsidRPr="00D625B1">
        <w:rPr>
          <w:rFonts w:eastAsiaTheme="minorHAnsi"/>
          <w:sz w:val="24"/>
          <w:szCs w:val="24"/>
          <w:lang w:eastAsia="en-US"/>
        </w:rPr>
        <w:t xml:space="preserve">Проведение ремонта спортивных залов, строительство спортивных площадок способствовали созданию условий для занятий физической культурой и спортом. В условиях  достигнутых успехов и позитивной динамики в этих направлениях наблюдается увеличение показателей по здоровью школьников - 89,1% детей школьного возраста имеют 1 и 2 группы здоровья. </w:t>
      </w:r>
    </w:p>
    <w:p w14:paraId="18793A14" w14:textId="77777777" w:rsidR="00D625B1" w:rsidRPr="00D625B1" w:rsidRDefault="00D625B1" w:rsidP="00D625B1">
      <w:pPr>
        <w:pStyle w:val="ConsPlusNormal"/>
        <w:widowControl/>
        <w:ind w:firstLine="540"/>
        <w:jc w:val="both"/>
        <w:rPr>
          <w:rFonts w:ascii="Times New Roman" w:hAnsi="Times New Roman" w:cs="Times New Roman"/>
          <w:szCs w:val="24"/>
          <w:highlight w:val="yellow"/>
        </w:rPr>
      </w:pPr>
      <w:r w:rsidRPr="00D625B1">
        <w:rPr>
          <w:rFonts w:ascii="Times New Roman" w:hAnsi="Times New Roman" w:cs="Times New Roman"/>
          <w:szCs w:val="24"/>
        </w:rPr>
        <w:t>В системе дополнительного образования детей городского округа Шуя функционируют 3 муниципальных учреждения дополнительного образования, подведомственные отделу образования. На высоком уровне (100%) сохраняется доля детей в возрасте с 5 до 18 лет, охваченных дополнительными образовательными программами в сферах образования, культуры и спорта.</w:t>
      </w:r>
    </w:p>
    <w:p w14:paraId="7DB5BD52" w14:textId="77777777" w:rsidR="00D625B1" w:rsidRPr="00D625B1" w:rsidRDefault="00D625B1" w:rsidP="00D625B1">
      <w:pPr>
        <w:ind w:firstLine="708"/>
        <w:jc w:val="both"/>
        <w:rPr>
          <w:sz w:val="24"/>
          <w:szCs w:val="24"/>
        </w:rPr>
      </w:pPr>
      <w:r w:rsidRPr="00D625B1">
        <w:rPr>
          <w:sz w:val="24"/>
          <w:szCs w:val="24"/>
        </w:rPr>
        <w:t>Меняется в последнее годы структура системы дополнительного образования, растет число программ технической направленности</w:t>
      </w:r>
      <w:r w:rsidRPr="00D625B1">
        <w:rPr>
          <w:rStyle w:val="13"/>
          <w:sz w:val="24"/>
          <w:szCs w:val="24"/>
        </w:rPr>
        <w:t xml:space="preserve">, </w:t>
      </w:r>
      <w:r w:rsidRPr="00D625B1">
        <w:rPr>
          <w:sz w:val="24"/>
          <w:szCs w:val="24"/>
        </w:rPr>
        <w:t xml:space="preserve">реализуются новые проекты ученического самоуправления,  растет  число общественных организаций и добровольческих инициатив, увеличивается число участников Российского движения школьников и Юнармии, расширяются формы сетевого взаимодействия учреждений общего и дополнительного образования. </w:t>
      </w:r>
    </w:p>
    <w:p w14:paraId="402CF9DE" w14:textId="77777777" w:rsidR="00D625B1" w:rsidRPr="00D625B1" w:rsidRDefault="00D625B1" w:rsidP="00D625B1">
      <w:pPr>
        <w:ind w:firstLine="708"/>
        <w:jc w:val="both"/>
        <w:rPr>
          <w:sz w:val="24"/>
          <w:szCs w:val="24"/>
        </w:rPr>
      </w:pPr>
      <w:r w:rsidRPr="00D625B1">
        <w:rPr>
          <w:rFonts w:eastAsiaTheme="minorHAnsi"/>
          <w:sz w:val="24"/>
          <w:szCs w:val="24"/>
          <w:lang w:eastAsia="en-US"/>
        </w:rPr>
        <w:t>Однако для повышения качества дополнительного образования требуется обновление материально-технической базы учреждений.</w:t>
      </w:r>
    </w:p>
    <w:p w14:paraId="187A881A" w14:textId="77777777" w:rsidR="00D625B1" w:rsidRPr="00D625B1" w:rsidRDefault="00D625B1" w:rsidP="00D625B1">
      <w:pPr>
        <w:ind w:firstLine="709"/>
        <w:jc w:val="both"/>
        <w:rPr>
          <w:sz w:val="24"/>
          <w:szCs w:val="24"/>
          <w:highlight w:val="yellow"/>
        </w:rPr>
      </w:pPr>
      <w:r w:rsidRPr="00D625B1">
        <w:rPr>
          <w:sz w:val="24"/>
          <w:szCs w:val="24"/>
        </w:rPr>
        <w:t>Доля молодых педагогов до 35 лет в образовательных учреждениях города  составляет 29,45 %, однако проблема педагогических кадров остается одной из актуальных</w:t>
      </w:r>
      <w:r w:rsidRPr="00D625B1">
        <w:rPr>
          <w:rFonts w:eastAsiaTheme="minorHAnsi"/>
          <w:sz w:val="24"/>
          <w:szCs w:val="24"/>
          <w:lang w:eastAsia="en-US"/>
        </w:rPr>
        <w:t xml:space="preserve"> и напрямую влияет на качество образовательных услуг. </w:t>
      </w:r>
    </w:p>
    <w:p w14:paraId="2FC407BE" w14:textId="77777777" w:rsidR="00D625B1" w:rsidRPr="00D625B1" w:rsidRDefault="00D625B1" w:rsidP="00D625B1">
      <w:pPr>
        <w:ind w:firstLine="709"/>
        <w:jc w:val="both"/>
        <w:rPr>
          <w:sz w:val="24"/>
          <w:szCs w:val="24"/>
        </w:rPr>
      </w:pPr>
      <w:r w:rsidRPr="00D625B1">
        <w:rPr>
          <w:sz w:val="24"/>
          <w:szCs w:val="24"/>
        </w:rPr>
        <w:t>Образовательные организации испытывают дефицит учителей начальных классов и учителей иностранного языка.</w:t>
      </w:r>
    </w:p>
    <w:p w14:paraId="0E69C3A4" w14:textId="77777777" w:rsidR="00D625B1" w:rsidRPr="00D625B1" w:rsidRDefault="00D625B1" w:rsidP="00D625B1">
      <w:pPr>
        <w:ind w:firstLine="708"/>
        <w:jc w:val="both"/>
        <w:rPr>
          <w:rFonts w:eastAsiaTheme="minorHAnsi"/>
          <w:sz w:val="24"/>
          <w:szCs w:val="24"/>
          <w:lang w:eastAsia="en-US"/>
        </w:rPr>
      </w:pPr>
      <w:r w:rsidRPr="00D625B1">
        <w:rPr>
          <w:rFonts w:eastAsiaTheme="minorHAnsi"/>
          <w:sz w:val="24"/>
          <w:szCs w:val="24"/>
          <w:lang w:eastAsia="en-US"/>
        </w:rPr>
        <w:t>В соответствии с требованиями федерального законодательства ежегодно проводится независимая оценка качества условий осуществления образовательной деятельности, координацию которой осуществляет Департамент образования Ивановской области. Так, по итогам 2021 года независимая оценка качества услуг проводилась в отношении муниципальных общеобразовательных организаций и</w:t>
      </w:r>
      <w:r w:rsidRPr="00D625B1">
        <w:rPr>
          <w:sz w:val="24"/>
          <w:szCs w:val="24"/>
        </w:rPr>
        <w:t xml:space="preserve"> составила 84,4 % из 100 максимально возможных баллов</w:t>
      </w:r>
      <w:r w:rsidRPr="00D625B1">
        <w:rPr>
          <w:rFonts w:eastAsiaTheme="minorHAnsi"/>
          <w:sz w:val="24"/>
          <w:szCs w:val="24"/>
          <w:lang w:eastAsia="en-US"/>
        </w:rPr>
        <w:t>. Результаты этой оценки показывают, что существует потенциал для повышения качества услуг в сфере образования.</w:t>
      </w:r>
    </w:p>
    <w:p w14:paraId="0A83263A" w14:textId="77777777" w:rsidR="00D625B1" w:rsidRPr="00D625B1" w:rsidRDefault="00D625B1" w:rsidP="00D625B1">
      <w:pPr>
        <w:ind w:firstLine="708"/>
        <w:jc w:val="center"/>
        <w:rPr>
          <w:rFonts w:eastAsiaTheme="minorHAnsi"/>
          <w:sz w:val="24"/>
          <w:szCs w:val="24"/>
          <w:lang w:eastAsia="en-US"/>
        </w:rPr>
      </w:pPr>
      <w:r w:rsidRPr="00D625B1">
        <w:rPr>
          <w:rFonts w:eastAsiaTheme="minorHAnsi"/>
          <w:sz w:val="24"/>
          <w:szCs w:val="24"/>
          <w:lang w:eastAsia="en-US"/>
        </w:rPr>
        <w:t>1.1.8. Культура и туризм</w:t>
      </w:r>
    </w:p>
    <w:p w14:paraId="645E22A9" w14:textId="77777777" w:rsidR="00D625B1" w:rsidRPr="00D625B1" w:rsidRDefault="00D625B1" w:rsidP="00D625B1">
      <w:pPr>
        <w:ind w:firstLine="708"/>
        <w:jc w:val="center"/>
        <w:rPr>
          <w:sz w:val="24"/>
          <w:szCs w:val="24"/>
        </w:rPr>
      </w:pPr>
    </w:p>
    <w:p w14:paraId="0A6491F4" w14:textId="77777777" w:rsidR="00D625B1" w:rsidRPr="00D625B1" w:rsidRDefault="00D625B1" w:rsidP="00D625B1">
      <w:pPr>
        <w:ind w:firstLine="708"/>
        <w:jc w:val="both"/>
        <w:rPr>
          <w:sz w:val="24"/>
          <w:szCs w:val="24"/>
        </w:rPr>
      </w:pPr>
      <w:r w:rsidRPr="00D625B1">
        <w:rPr>
          <w:rFonts w:eastAsia="Calibri"/>
          <w:sz w:val="24"/>
          <w:szCs w:val="24"/>
          <w:lang w:eastAsia="en-US"/>
        </w:rPr>
        <w:t>В сфере культуры городского округа Шуя действуют 7 муниципальных учреждений культуры и дополнительного образования. Продолжилась реализация национального проекта «Культура»:</w:t>
      </w:r>
    </w:p>
    <w:p w14:paraId="4F3FE7F9" w14:textId="77777777" w:rsidR="00D625B1" w:rsidRPr="00D625B1" w:rsidRDefault="00D625B1" w:rsidP="00D625B1">
      <w:pPr>
        <w:ind w:firstLine="708"/>
        <w:jc w:val="both"/>
        <w:rPr>
          <w:sz w:val="24"/>
          <w:szCs w:val="24"/>
        </w:rPr>
      </w:pPr>
      <w:r w:rsidRPr="00D625B1">
        <w:rPr>
          <w:rFonts w:eastAsia="Calibri"/>
          <w:sz w:val="24"/>
          <w:szCs w:val="24"/>
          <w:lang w:eastAsia="en-US"/>
        </w:rPr>
        <w:lastRenderedPageBreak/>
        <w:t xml:space="preserve">- открыта модельная библиотека на базе филиала № 1 </w:t>
      </w:r>
      <w:r w:rsidRPr="00D625B1">
        <w:rPr>
          <w:rFonts w:eastAsia="Arial Unicode MS"/>
          <w:kern w:val="2"/>
          <w:sz w:val="24"/>
          <w:szCs w:val="24"/>
          <w:lang w:eastAsia="hi-IN" w:bidi="hi-IN"/>
        </w:rPr>
        <w:t xml:space="preserve"> </w:t>
      </w:r>
      <w:r w:rsidRPr="00D625B1">
        <w:rPr>
          <w:rFonts w:eastAsia="Calibri"/>
          <w:kern w:val="2"/>
          <w:sz w:val="24"/>
          <w:szCs w:val="24"/>
          <w:lang w:eastAsia="en-US" w:bidi="hi-IN"/>
        </w:rPr>
        <w:t xml:space="preserve">Централизованной библиотечной системы, </w:t>
      </w:r>
      <w:r w:rsidRPr="00D625B1">
        <w:rPr>
          <w:rFonts w:eastAsia="Arial Unicode MS"/>
          <w:kern w:val="2"/>
          <w:sz w:val="24"/>
          <w:szCs w:val="24"/>
          <w:lang w:eastAsia="hi-IN" w:bidi="hi-IN"/>
        </w:rPr>
        <w:t xml:space="preserve">представляющая собой современный </w:t>
      </w:r>
      <w:r w:rsidRPr="00D625B1">
        <w:rPr>
          <w:rFonts w:eastAsia="Calibri"/>
          <w:kern w:val="2"/>
          <w:sz w:val="24"/>
          <w:szCs w:val="24"/>
          <w:lang w:eastAsia="en-US" w:bidi="hi-IN"/>
        </w:rPr>
        <w:t>интеллектуальный и образовательный центр, доступный, в том числе для маломобильных граждан;</w:t>
      </w:r>
    </w:p>
    <w:p w14:paraId="61B32D59" w14:textId="77777777" w:rsidR="00D625B1" w:rsidRPr="00D625B1" w:rsidRDefault="00D625B1" w:rsidP="00D625B1">
      <w:pPr>
        <w:ind w:firstLine="708"/>
        <w:jc w:val="both"/>
        <w:rPr>
          <w:sz w:val="24"/>
          <w:szCs w:val="24"/>
        </w:rPr>
      </w:pPr>
      <w:r w:rsidRPr="00D625B1">
        <w:rPr>
          <w:rFonts w:eastAsia="Calibri"/>
          <w:kern w:val="2"/>
          <w:sz w:val="24"/>
          <w:szCs w:val="24"/>
          <w:lang w:eastAsia="en-US" w:bidi="hi-IN"/>
        </w:rPr>
        <w:t>- МАУ ДО «</w:t>
      </w:r>
      <w:r w:rsidRPr="00D625B1">
        <w:rPr>
          <w:sz w:val="24"/>
          <w:szCs w:val="24"/>
        </w:rPr>
        <w:t>Детская школа искусств» масштабно обновила материально-техническую базу — приобретены музыкальные инструменты, учебная литература и оборудование;</w:t>
      </w:r>
    </w:p>
    <w:p w14:paraId="31DF8CC5" w14:textId="77777777" w:rsidR="00D625B1" w:rsidRPr="00D625B1" w:rsidRDefault="00D625B1" w:rsidP="00D625B1">
      <w:pPr>
        <w:ind w:firstLine="708"/>
        <w:jc w:val="both"/>
        <w:rPr>
          <w:sz w:val="24"/>
          <w:szCs w:val="24"/>
        </w:rPr>
      </w:pPr>
      <w:r w:rsidRPr="00D625B1">
        <w:rPr>
          <w:sz w:val="24"/>
          <w:szCs w:val="24"/>
        </w:rPr>
        <w:t xml:space="preserve">- в </w:t>
      </w:r>
      <w:r w:rsidRPr="00D625B1">
        <w:rPr>
          <w:rFonts w:eastAsia="Calibri"/>
          <w:kern w:val="2"/>
          <w:sz w:val="24"/>
          <w:szCs w:val="24"/>
          <w:lang w:eastAsia="en-US" w:bidi="hi-IN"/>
        </w:rPr>
        <w:t>МАУ ДО «</w:t>
      </w:r>
      <w:r w:rsidRPr="00D625B1">
        <w:rPr>
          <w:sz w:val="24"/>
          <w:szCs w:val="24"/>
        </w:rPr>
        <w:t>Детская школа искусств»</w:t>
      </w:r>
      <w:r w:rsidRPr="00D625B1">
        <w:rPr>
          <w:rFonts w:eastAsia="Calibri"/>
          <w:sz w:val="24"/>
          <w:szCs w:val="24"/>
          <w:lang w:eastAsia="en-US"/>
        </w:rPr>
        <w:t xml:space="preserve"> создан виртуальный  концертный зал  и отремонтирована кровля;</w:t>
      </w:r>
    </w:p>
    <w:p w14:paraId="68282872" w14:textId="77777777" w:rsidR="00D625B1" w:rsidRPr="00D625B1" w:rsidRDefault="00D625B1" w:rsidP="00D625B1">
      <w:pPr>
        <w:ind w:firstLine="708"/>
        <w:jc w:val="both"/>
        <w:rPr>
          <w:sz w:val="24"/>
          <w:szCs w:val="24"/>
        </w:rPr>
      </w:pPr>
      <w:r w:rsidRPr="00D625B1">
        <w:rPr>
          <w:rFonts w:eastAsia="Calibri"/>
          <w:sz w:val="24"/>
          <w:szCs w:val="24"/>
          <w:lang w:eastAsia="en-US"/>
        </w:rPr>
        <w:t>- начат капитальный ремонт в здании центральной библиотеки с целью создания модельной библиотеки;</w:t>
      </w:r>
    </w:p>
    <w:p w14:paraId="67A4972C" w14:textId="77777777" w:rsidR="00D625B1" w:rsidRPr="00D625B1" w:rsidRDefault="00D625B1" w:rsidP="00D625B1">
      <w:pPr>
        <w:ind w:firstLine="708"/>
        <w:jc w:val="both"/>
        <w:rPr>
          <w:sz w:val="24"/>
          <w:szCs w:val="24"/>
        </w:rPr>
      </w:pPr>
      <w:r w:rsidRPr="00D625B1">
        <w:rPr>
          <w:rFonts w:eastAsia="Calibri"/>
          <w:sz w:val="24"/>
          <w:szCs w:val="24"/>
          <w:lang w:eastAsia="en-US"/>
        </w:rPr>
        <w:t>- в МАУ ДО «Детская школа искусств» проведена большая работа по разработке проектно-сметной документации по капитальному ремонту здания Детской школы искусств с целью реализации мероприятия «Капитальный ремонт детских школ искусств».</w:t>
      </w:r>
    </w:p>
    <w:p w14:paraId="30485332" w14:textId="77777777" w:rsidR="00D625B1" w:rsidRPr="00D625B1" w:rsidRDefault="00D625B1" w:rsidP="00D625B1">
      <w:pPr>
        <w:ind w:firstLine="680"/>
        <w:jc w:val="both"/>
        <w:rPr>
          <w:sz w:val="24"/>
          <w:szCs w:val="24"/>
        </w:rPr>
      </w:pPr>
      <w:r w:rsidRPr="00D625B1">
        <w:rPr>
          <w:sz w:val="24"/>
          <w:szCs w:val="24"/>
        </w:rPr>
        <w:t xml:space="preserve">Большие вложения из муниципального бюджета с 2017 года сделаны в проведение работ по ремонту зданий и помещений учреждений культуры: впервые за много лет выполнены капитальный ремонт кровли МУК «ШИХММ» и текущий ремонт залов, а также </w:t>
      </w:r>
      <w:r w:rsidRPr="00D625B1">
        <w:rPr>
          <w:rFonts w:eastAsia="NSimSun"/>
          <w:kern w:val="2"/>
          <w:sz w:val="24"/>
          <w:szCs w:val="24"/>
          <w:lang w:eastAsia="zh-CN" w:bidi="hi-IN"/>
        </w:rPr>
        <w:t>отреставрирован выставочный зал</w:t>
      </w:r>
      <w:r w:rsidRPr="00D625B1">
        <w:rPr>
          <w:rFonts w:eastAsia="Calibri"/>
          <w:sz w:val="24"/>
          <w:szCs w:val="24"/>
          <w:lang w:eastAsia="en-US"/>
        </w:rPr>
        <w:t xml:space="preserve"> МУК «ЛКМ </w:t>
      </w:r>
      <w:proofErr w:type="spellStart"/>
      <w:r w:rsidRPr="00D625B1">
        <w:rPr>
          <w:rFonts w:eastAsia="Calibri"/>
          <w:sz w:val="24"/>
          <w:szCs w:val="24"/>
          <w:lang w:eastAsia="en-US"/>
        </w:rPr>
        <w:t>К.Бальмонта</w:t>
      </w:r>
      <w:proofErr w:type="spellEnd"/>
      <w:r w:rsidRPr="00D625B1">
        <w:rPr>
          <w:rFonts w:eastAsia="Calibri"/>
          <w:sz w:val="24"/>
          <w:szCs w:val="24"/>
          <w:lang w:eastAsia="en-US"/>
        </w:rPr>
        <w:t>»</w:t>
      </w:r>
      <w:r w:rsidRPr="00D625B1">
        <w:rPr>
          <w:rFonts w:eastAsia="NSimSun"/>
          <w:kern w:val="2"/>
          <w:sz w:val="24"/>
          <w:szCs w:val="24"/>
          <w:lang w:eastAsia="zh-CN" w:bidi="hi-IN"/>
        </w:rPr>
        <w:t xml:space="preserve">, где реализован проект "Фарфоровая комната" из коллекции Е. Мазуровой, </w:t>
      </w:r>
      <w:r w:rsidRPr="00D625B1">
        <w:rPr>
          <w:sz w:val="24"/>
          <w:szCs w:val="24"/>
        </w:rPr>
        <w:t xml:space="preserve">ремонт кровли помещения Центральной библиотеки.  </w:t>
      </w:r>
    </w:p>
    <w:p w14:paraId="61AC6154" w14:textId="77777777" w:rsidR="00D625B1" w:rsidRPr="00D625B1" w:rsidRDefault="00D625B1" w:rsidP="00D625B1">
      <w:pPr>
        <w:ind w:firstLine="680"/>
        <w:jc w:val="both"/>
        <w:rPr>
          <w:sz w:val="24"/>
          <w:szCs w:val="24"/>
        </w:rPr>
      </w:pPr>
      <w:r w:rsidRPr="00D625B1">
        <w:rPr>
          <w:sz w:val="24"/>
          <w:szCs w:val="24"/>
        </w:rPr>
        <w:t xml:space="preserve">В рамках социального партнерства с ООО «Эггер </w:t>
      </w:r>
      <w:proofErr w:type="spellStart"/>
      <w:r w:rsidRPr="00D625B1">
        <w:rPr>
          <w:sz w:val="24"/>
          <w:szCs w:val="24"/>
        </w:rPr>
        <w:t>Древпродукт</w:t>
      </w:r>
      <w:proofErr w:type="spellEnd"/>
      <w:r w:rsidRPr="00D625B1">
        <w:rPr>
          <w:sz w:val="24"/>
          <w:szCs w:val="24"/>
        </w:rPr>
        <w:t xml:space="preserve"> Шуя» проведены работы по благоустройству городского парка культуры и отдыха: установка новой эстрады и беседок, мощение и асфальтирование аллей, установка скамеек, светильников  и т. д.</w:t>
      </w:r>
    </w:p>
    <w:p w14:paraId="2D1ECE40" w14:textId="77777777" w:rsidR="00D625B1" w:rsidRPr="00D625B1" w:rsidRDefault="00D625B1" w:rsidP="00D625B1">
      <w:pPr>
        <w:ind w:firstLine="680"/>
        <w:jc w:val="both"/>
        <w:rPr>
          <w:rFonts w:eastAsia="Calibri"/>
          <w:sz w:val="24"/>
          <w:szCs w:val="24"/>
          <w:lang w:eastAsia="en-US"/>
        </w:rPr>
      </w:pPr>
      <w:r w:rsidRPr="00D625B1">
        <w:rPr>
          <w:rFonts w:eastAsia="Calibri"/>
          <w:sz w:val="24"/>
          <w:szCs w:val="24"/>
          <w:lang w:eastAsia="en-US"/>
        </w:rPr>
        <w:t>В конце 2020 года в городе появилась новая локация – железнодорожный вокзал,</w:t>
      </w:r>
      <w:r w:rsidRPr="00D625B1">
        <w:rPr>
          <w:color w:val="000000"/>
          <w:sz w:val="24"/>
          <w:szCs w:val="24"/>
        </w:rPr>
        <w:t xml:space="preserve"> открытый после проведенных АО «РЖД» ремонтных работ с сохранением его исторического вида. В помещении вокзала постоянно функционирует выставочный зал,</w:t>
      </w:r>
      <w:r w:rsidRPr="00D625B1">
        <w:rPr>
          <w:rFonts w:eastAsia="Calibri"/>
          <w:sz w:val="24"/>
          <w:szCs w:val="24"/>
          <w:lang w:eastAsia="en-US"/>
        </w:rPr>
        <w:t xml:space="preserve"> в котором проводятся различные патриотические, музыкальные, просветительские мероприятия. Железнодорожный вокзал города Шуи стал лауреатом премии Travel Awards по итогам онлайн-голосования и оказался в числе лучших железнодорожных вокзалов страны.</w:t>
      </w:r>
    </w:p>
    <w:p w14:paraId="11DB34F6" w14:textId="77777777" w:rsidR="00D625B1" w:rsidRPr="00D625B1" w:rsidRDefault="00D625B1" w:rsidP="00D625B1">
      <w:pPr>
        <w:pStyle w:val="Default"/>
        <w:ind w:firstLine="850"/>
        <w:jc w:val="both"/>
      </w:pPr>
      <w:r w:rsidRPr="00D625B1">
        <w:t>Город Шуя обладает большим потенциалом для развития туризма:  древняя история, уникальные архитектурные объекты, живописный ландшафт, сохранившийся комплексный ансамбль исторической застройки, корпуса дореволюционных фабрик и мануфактур, статус исторического поселения.</w:t>
      </w:r>
      <w:r w:rsidRPr="00D625B1">
        <w:rPr>
          <w:color w:val="00000A"/>
        </w:rPr>
        <w:t xml:space="preserve"> </w:t>
      </w:r>
    </w:p>
    <w:p w14:paraId="218B6E54" w14:textId="77777777" w:rsidR="00D625B1" w:rsidRPr="00D625B1" w:rsidRDefault="00D625B1" w:rsidP="00D625B1">
      <w:pPr>
        <w:pStyle w:val="Default"/>
        <w:ind w:firstLine="850"/>
        <w:jc w:val="both"/>
      </w:pPr>
      <w:r w:rsidRPr="00D625B1">
        <w:rPr>
          <w:rFonts w:eastAsia="Calibri"/>
          <w:color w:val="00000A"/>
        </w:rPr>
        <w:t xml:space="preserve">Согласно статистическим данным показатель «Число туристских прибытий» в город в 2021 году составил 57,3 тыс. человек, тогда как в 2017 году турпоток оценивался на уровне 12,0 тыс. человек. Немалую роль в повышении узнаваемости города Шуи за пределами Ивановской области сыграли фестивали «Шуйский </w:t>
      </w:r>
      <w:proofErr w:type="spellStart"/>
      <w:r w:rsidRPr="00D625B1">
        <w:rPr>
          <w:rFonts w:eastAsia="Calibri"/>
          <w:color w:val="00000A"/>
        </w:rPr>
        <w:t>студенец</w:t>
      </w:r>
      <w:proofErr w:type="spellEnd"/>
      <w:r w:rsidRPr="00D625B1">
        <w:rPr>
          <w:rFonts w:eastAsia="Calibri"/>
          <w:color w:val="00000A"/>
        </w:rPr>
        <w:t xml:space="preserve">», </w:t>
      </w:r>
      <w:r w:rsidRPr="00D625B1">
        <w:rPr>
          <w:rFonts w:eastAsia="Arial Unicode MS"/>
          <w:color w:val="00000A"/>
          <w:kern w:val="2"/>
          <w:lang w:eastAsia="hi-IN" w:bidi="hi-IN"/>
        </w:rPr>
        <w:t>«Шуя</w:t>
      </w:r>
      <w:r w:rsidRPr="00D625B1">
        <w:rPr>
          <w:rFonts w:eastAsia="Arial Unicode MS"/>
          <w:color w:val="00000A"/>
          <w:kern w:val="2"/>
          <w:lang w:val="en-US" w:eastAsia="hi-IN" w:bidi="hi-IN"/>
        </w:rPr>
        <w:t>BEST</w:t>
      </w:r>
      <w:r w:rsidRPr="00D625B1">
        <w:rPr>
          <w:rFonts w:eastAsia="Arial Unicode MS"/>
          <w:color w:val="00000A"/>
          <w:kern w:val="2"/>
          <w:lang w:eastAsia="hi-IN" w:bidi="hi-IN"/>
        </w:rPr>
        <w:t xml:space="preserve">», православный фестиваль колокольного звона «Звуки Пасхи», «Шуйское мыло», </w:t>
      </w:r>
      <w:r w:rsidRPr="00D625B1">
        <w:rPr>
          <w:rFonts w:eastAsia="Arial Unicode MS"/>
          <w:kern w:val="2"/>
          <w:lang w:eastAsia="zh-CN" w:bidi="hi-IN"/>
        </w:rPr>
        <w:t>которые   одерживали победы на престижных всероссийских конкурсах туристской направленности.</w:t>
      </w:r>
    </w:p>
    <w:p w14:paraId="7D143F63" w14:textId="77777777" w:rsidR="00D625B1" w:rsidRPr="00D625B1" w:rsidRDefault="00D625B1" w:rsidP="00D625B1">
      <w:pPr>
        <w:ind w:firstLine="525"/>
        <w:jc w:val="both"/>
        <w:rPr>
          <w:rFonts w:eastAsia="Arial Unicode MS"/>
          <w:kern w:val="2"/>
          <w:sz w:val="24"/>
          <w:szCs w:val="24"/>
          <w:lang w:eastAsia="hi-IN" w:bidi="hi-IN"/>
        </w:rPr>
      </w:pPr>
      <w:r w:rsidRPr="00D625B1">
        <w:rPr>
          <w:rFonts w:eastAsia="Arial Unicode MS"/>
          <w:kern w:val="2"/>
          <w:sz w:val="24"/>
          <w:szCs w:val="24"/>
          <w:lang w:eastAsia="hi-IN" w:bidi="hi-IN"/>
        </w:rPr>
        <w:t xml:space="preserve">Начиная с 2020 года в городе проводится фестиваль «Русское Рождество», который пользуется </w:t>
      </w:r>
      <w:r w:rsidRPr="00D625B1">
        <w:rPr>
          <w:rFonts w:eastAsia="Arial Unicode MS"/>
          <w:color w:val="000000"/>
          <w:kern w:val="2"/>
          <w:sz w:val="24"/>
          <w:szCs w:val="24"/>
          <w:lang w:eastAsia="zh-CN" w:bidi="hi-IN"/>
        </w:rPr>
        <w:t xml:space="preserve">большим успехом среди жителей и гостей города и стал одним из самых ярких, интересных и ожидаемых  событий. </w:t>
      </w:r>
      <w:r w:rsidRPr="00D625B1">
        <w:rPr>
          <w:color w:val="000000"/>
          <w:kern w:val="2"/>
          <w:sz w:val="24"/>
          <w:szCs w:val="24"/>
          <w:lang w:eastAsia="zh-CN" w:bidi="hi-IN"/>
        </w:rPr>
        <w:t xml:space="preserve">Все мероприятия фестиваля посвящены возрождению уникальных рождественских традиций. Большой популярностью пользуется ретро-поезд «Иваново-Шуя-Иваново». </w:t>
      </w:r>
      <w:r w:rsidRPr="00D625B1">
        <w:rPr>
          <w:sz w:val="24"/>
          <w:szCs w:val="24"/>
        </w:rPr>
        <w:t>В 2021 году АНО «Центр развития туризма и гостеприимства Ивановской области» совместно с Администрацией городского округа Шуя реализовал новый уникальный проект «Парк Рождественского чуда», световое шоу которого привлекла внимание более 100 000 туристов.</w:t>
      </w:r>
    </w:p>
    <w:p w14:paraId="0CD0C5FC" w14:textId="77777777" w:rsidR="00D625B1" w:rsidRPr="00D625B1" w:rsidRDefault="00D625B1" w:rsidP="00D625B1">
      <w:pPr>
        <w:pStyle w:val="Default"/>
        <w:ind w:firstLine="794"/>
        <w:jc w:val="both"/>
      </w:pPr>
      <w:r w:rsidRPr="00D625B1">
        <w:rPr>
          <w:kern w:val="2"/>
          <w:lang w:eastAsia="zh-CN" w:bidi="hi-IN"/>
        </w:rPr>
        <w:tab/>
        <w:t xml:space="preserve">Для продвижения событийных мероприятий, туристических маршрутов и брендов нашего города проект фестиваля «Русское Рождество»   представлен на крупных конкурсах туристской направленности. Так, он стал победителем XVI премии в области развития общественных связей </w:t>
      </w:r>
      <w:proofErr w:type="spellStart"/>
      <w:r w:rsidRPr="00D625B1">
        <w:rPr>
          <w:kern w:val="2"/>
          <w:lang w:eastAsia="zh-CN" w:bidi="hi-IN"/>
        </w:rPr>
        <w:t>RuPoR</w:t>
      </w:r>
      <w:proofErr w:type="spellEnd"/>
      <w:r w:rsidRPr="00D625B1">
        <w:rPr>
          <w:kern w:val="2"/>
          <w:lang w:eastAsia="zh-CN" w:bidi="hi-IN"/>
        </w:rPr>
        <w:t xml:space="preserve"> в номинации «Проект в области туризма», вошел в число девяти проектов, рекомендованных к участию, в национальной премии в области </w:t>
      </w:r>
      <w:r w:rsidRPr="00D625B1">
        <w:rPr>
          <w:kern w:val="2"/>
          <w:lang w:eastAsia="zh-CN" w:bidi="hi-IN"/>
        </w:rPr>
        <w:lastRenderedPageBreak/>
        <w:t>развития общественных связей «Серебряный Лучник». В декабре 2020 года фестиваль «Русское Рождество» завоевал бронзу в конкурсе Russian Event Awards 2020., в</w:t>
      </w:r>
      <w:r w:rsidRPr="00D625B1">
        <w:rPr>
          <w:color w:val="00000A"/>
        </w:rPr>
        <w:t xml:space="preserve"> 2021 году вошел в пятерку лучших праздников России по итогам конкурса «Сокровища России»(журнал National Geographic </w:t>
      </w:r>
      <w:proofErr w:type="spellStart"/>
      <w:r w:rsidRPr="00D625B1">
        <w:rPr>
          <w:color w:val="00000A"/>
        </w:rPr>
        <w:t>Traveler</w:t>
      </w:r>
      <w:proofErr w:type="spellEnd"/>
      <w:r w:rsidRPr="00D625B1">
        <w:rPr>
          <w:color w:val="00000A"/>
        </w:rPr>
        <w:t>).</w:t>
      </w:r>
    </w:p>
    <w:p w14:paraId="40480254" w14:textId="77777777" w:rsidR="00D625B1" w:rsidRPr="00D625B1" w:rsidRDefault="00D625B1" w:rsidP="00D625B1">
      <w:pPr>
        <w:ind w:firstLine="567"/>
        <w:jc w:val="both"/>
        <w:rPr>
          <w:sz w:val="24"/>
          <w:szCs w:val="24"/>
        </w:rPr>
      </w:pPr>
      <w:r w:rsidRPr="00D625B1">
        <w:rPr>
          <w:color w:val="000000"/>
          <w:kern w:val="2"/>
          <w:sz w:val="24"/>
          <w:szCs w:val="24"/>
          <w:lang w:eastAsia="zh-CN" w:bidi="hi-IN"/>
        </w:rPr>
        <w:t xml:space="preserve">В рамках соглашения о сотрудничестве в области туризма, культуры и социально-экономического развития между Администрацией </w:t>
      </w:r>
      <w:proofErr w:type="spellStart"/>
      <w:r w:rsidRPr="00D625B1">
        <w:rPr>
          <w:color w:val="000000"/>
          <w:kern w:val="2"/>
          <w:sz w:val="24"/>
          <w:szCs w:val="24"/>
          <w:lang w:eastAsia="zh-CN" w:bidi="hi-IN"/>
        </w:rPr>
        <w:t>г.о</w:t>
      </w:r>
      <w:proofErr w:type="spellEnd"/>
      <w:r w:rsidRPr="00D625B1">
        <w:rPr>
          <w:color w:val="000000"/>
          <w:kern w:val="2"/>
          <w:sz w:val="24"/>
          <w:szCs w:val="24"/>
          <w:lang w:eastAsia="zh-CN" w:bidi="hi-IN"/>
        </w:rPr>
        <w:t>. Шуя и Администрацией Палехского района от 26.04.2019 продолжает работать маршрут «Сокровища земли Ивановской».</w:t>
      </w:r>
    </w:p>
    <w:p w14:paraId="258E29AF" w14:textId="77777777" w:rsidR="00D625B1" w:rsidRPr="00D625B1" w:rsidRDefault="00D625B1" w:rsidP="00D625B1">
      <w:pPr>
        <w:jc w:val="both"/>
        <w:rPr>
          <w:sz w:val="24"/>
          <w:szCs w:val="24"/>
        </w:rPr>
      </w:pPr>
      <w:r w:rsidRPr="00D625B1">
        <w:rPr>
          <w:color w:val="000000"/>
          <w:kern w:val="2"/>
          <w:sz w:val="24"/>
          <w:szCs w:val="24"/>
          <w:lang w:eastAsia="zh-CN" w:bidi="hi-IN"/>
        </w:rPr>
        <w:t xml:space="preserve">         Важно отметить, что город Шуя включен в брендовые туристические маршруты «Ситцевый экспресс», «ИВАНОВСКИЕ МАНЕРЫ» (маршрут, который входит в федеральный проект «Золотое кольцо. Перезагрузка».</w:t>
      </w:r>
    </w:p>
    <w:p w14:paraId="59E1D7E5" w14:textId="77777777" w:rsidR="00D625B1" w:rsidRPr="00D625B1" w:rsidRDefault="00D625B1" w:rsidP="00D625B1">
      <w:pPr>
        <w:ind w:firstLine="680"/>
        <w:jc w:val="both"/>
        <w:rPr>
          <w:rFonts w:eastAsia="Calibri"/>
          <w:sz w:val="24"/>
          <w:szCs w:val="24"/>
          <w:lang w:eastAsia="en-US"/>
        </w:rPr>
      </w:pPr>
      <w:r w:rsidRPr="00D625B1">
        <w:rPr>
          <w:rFonts w:eastAsia="Calibri"/>
          <w:sz w:val="24"/>
          <w:szCs w:val="24"/>
          <w:lang w:eastAsia="en-US"/>
        </w:rPr>
        <w:t>Основные показатели в сфере культуры и туризма представлены в таблице 8.</w:t>
      </w:r>
    </w:p>
    <w:p w14:paraId="4824444F" w14:textId="77777777" w:rsidR="00D625B1" w:rsidRPr="00D625B1" w:rsidRDefault="00D625B1" w:rsidP="00D625B1">
      <w:pPr>
        <w:ind w:firstLine="680"/>
        <w:jc w:val="center"/>
        <w:rPr>
          <w:rFonts w:eastAsia="Calibri"/>
          <w:sz w:val="24"/>
          <w:szCs w:val="24"/>
          <w:lang w:eastAsia="en-US"/>
        </w:rPr>
      </w:pPr>
    </w:p>
    <w:p w14:paraId="325D558E" w14:textId="77777777" w:rsidR="00D625B1" w:rsidRPr="00D625B1" w:rsidRDefault="00D625B1" w:rsidP="00D625B1">
      <w:pPr>
        <w:ind w:firstLine="680"/>
        <w:jc w:val="center"/>
        <w:rPr>
          <w:rFonts w:eastAsia="SimSun"/>
          <w:color w:val="auto"/>
          <w:sz w:val="24"/>
          <w:szCs w:val="24"/>
        </w:rPr>
      </w:pPr>
      <w:r w:rsidRPr="00D625B1">
        <w:rPr>
          <w:rFonts w:eastAsia="Calibri"/>
          <w:sz w:val="24"/>
          <w:szCs w:val="24"/>
          <w:lang w:eastAsia="en-US"/>
        </w:rPr>
        <w:t xml:space="preserve">Таблица 8. </w:t>
      </w:r>
      <w:r w:rsidRPr="00D625B1">
        <w:rPr>
          <w:rFonts w:eastAsia="SimSun"/>
          <w:color w:val="auto"/>
          <w:sz w:val="24"/>
          <w:szCs w:val="24"/>
        </w:rPr>
        <w:t xml:space="preserve">Основные показатели в сфере культуры и туризма </w:t>
      </w:r>
    </w:p>
    <w:p w14:paraId="41A7EDAC" w14:textId="77777777" w:rsidR="00D625B1" w:rsidRPr="00D625B1" w:rsidRDefault="00D625B1" w:rsidP="00D625B1">
      <w:pPr>
        <w:ind w:firstLine="680"/>
        <w:jc w:val="center"/>
        <w:rPr>
          <w:rFonts w:eastAsia="SimSun"/>
          <w:sz w:val="24"/>
          <w:szCs w:val="24"/>
        </w:rPr>
      </w:pPr>
    </w:p>
    <w:tbl>
      <w:tblPr>
        <w:tblW w:w="9417" w:type="dxa"/>
        <w:tblInd w:w="98" w:type="dxa"/>
        <w:tblLook w:val="04A0" w:firstRow="1" w:lastRow="0" w:firstColumn="1" w:lastColumn="0" w:noHBand="0" w:noVBand="1"/>
      </w:tblPr>
      <w:tblGrid>
        <w:gridCol w:w="701"/>
        <w:gridCol w:w="4401"/>
        <w:gridCol w:w="1017"/>
        <w:gridCol w:w="849"/>
        <w:gridCol w:w="850"/>
        <w:gridCol w:w="801"/>
        <w:gridCol w:w="798"/>
      </w:tblGrid>
      <w:tr w:rsidR="00D625B1" w:rsidRPr="00D625B1" w14:paraId="041DDAD6" w14:textId="77777777" w:rsidTr="00E6137A">
        <w:tc>
          <w:tcPr>
            <w:tcW w:w="700" w:type="dxa"/>
            <w:vMerge w:val="restart"/>
            <w:tcBorders>
              <w:top w:val="single" w:sz="4" w:space="0" w:color="000000"/>
              <w:left w:val="single" w:sz="4" w:space="0" w:color="000000"/>
              <w:right w:val="single" w:sz="4" w:space="0" w:color="000000"/>
            </w:tcBorders>
          </w:tcPr>
          <w:p w14:paraId="6255A517"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w:t>
            </w:r>
          </w:p>
          <w:p w14:paraId="0AAB59BF"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п/п</w:t>
            </w:r>
          </w:p>
        </w:tc>
        <w:tc>
          <w:tcPr>
            <w:tcW w:w="4401" w:type="dxa"/>
            <w:vMerge w:val="restart"/>
            <w:tcBorders>
              <w:top w:val="single" w:sz="4" w:space="0" w:color="000000"/>
              <w:left w:val="single" w:sz="4" w:space="0" w:color="000000"/>
              <w:right w:val="single" w:sz="4" w:space="0" w:color="000000"/>
            </w:tcBorders>
          </w:tcPr>
          <w:p w14:paraId="6A9EA78F"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Показатели</w:t>
            </w:r>
          </w:p>
        </w:tc>
        <w:tc>
          <w:tcPr>
            <w:tcW w:w="4315" w:type="dxa"/>
            <w:gridSpan w:val="5"/>
            <w:tcBorders>
              <w:top w:val="single" w:sz="4" w:space="0" w:color="000000"/>
              <w:left w:val="single" w:sz="4" w:space="0" w:color="000000"/>
              <w:bottom w:val="single" w:sz="4" w:space="0" w:color="000000"/>
              <w:right w:val="single" w:sz="4" w:space="0" w:color="000000"/>
            </w:tcBorders>
          </w:tcPr>
          <w:p w14:paraId="638F1B79"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по годам</w:t>
            </w:r>
          </w:p>
        </w:tc>
      </w:tr>
      <w:tr w:rsidR="00D625B1" w:rsidRPr="00D625B1" w14:paraId="3A778775" w14:textId="77777777" w:rsidTr="00E6137A">
        <w:tc>
          <w:tcPr>
            <w:tcW w:w="700" w:type="dxa"/>
            <w:vMerge/>
            <w:tcBorders>
              <w:left w:val="single" w:sz="4" w:space="0" w:color="000000"/>
              <w:bottom w:val="single" w:sz="4" w:space="0" w:color="000000"/>
              <w:right w:val="single" w:sz="4" w:space="0" w:color="000000"/>
            </w:tcBorders>
          </w:tcPr>
          <w:p w14:paraId="0860EA1C" w14:textId="77777777" w:rsidR="00D625B1" w:rsidRPr="00D625B1" w:rsidRDefault="00D625B1" w:rsidP="00D625B1">
            <w:pPr>
              <w:pStyle w:val="Textbody"/>
              <w:spacing w:after="0" w:line="240" w:lineRule="auto"/>
              <w:jc w:val="center"/>
              <w:rPr>
                <w:rFonts w:ascii="Times New Roman" w:hAnsi="Times New Roman" w:cs="Times New Roman"/>
                <w:lang w:val="ru-RU"/>
              </w:rPr>
            </w:pPr>
          </w:p>
        </w:tc>
        <w:tc>
          <w:tcPr>
            <w:tcW w:w="4401" w:type="dxa"/>
            <w:vMerge/>
            <w:tcBorders>
              <w:left w:val="single" w:sz="4" w:space="0" w:color="000000"/>
              <w:bottom w:val="single" w:sz="4" w:space="0" w:color="000000"/>
              <w:right w:val="single" w:sz="4" w:space="0" w:color="000000"/>
            </w:tcBorders>
          </w:tcPr>
          <w:p w14:paraId="0901E7A7" w14:textId="77777777" w:rsidR="00D625B1" w:rsidRPr="00D625B1" w:rsidRDefault="00D625B1" w:rsidP="00D625B1">
            <w:pPr>
              <w:pStyle w:val="Textbody"/>
              <w:spacing w:after="0" w:line="240" w:lineRule="auto"/>
              <w:jc w:val="center"/>
              <w:rPr>
                <w:rFonts w:ascii="Times New Roman" w:hAnsi="Times New Roman" w:cs="Times New Roman"/>
                <w:lang w:val="ru-RU"/>
              </w:rPr>
            </w:pPr>
          </w:p>
        </w:tc>
        <w:tc>
          <w:tcPr>
            <w:tcW w:w="1017" w:type="dxa"/>
            <w:tcBorders>
              <w:top w:val="single" w:sz="4" w:space="0" w:color="000000"/>
              <w:left w:val="single" w:sz="4" w:space="0" w:color="000000"/>
              <w:bottom w:val="single" w:sz="4" w:space="0" w:color="000000"/>
              <w:right w:val="single" w:sz="4" w:space="0" w:color="000000"/>
            </w:tcBorders>
          </w:tcPr>
          <w:p w14:paraId="29209CFA"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2017</w:t>
            </w:r>
          </w:p>
        </w:tc>
        <w:tc>
          <w:tcPr>
            <w:tcW w:w="849" w:type="dxa"/>
            <w:tcBorders>
              <w:top w:val="single" w:sz="4" w:space="0" w:color="000000"/>
              <w:left w:val="single" w:sz="4" w:space="0" w:color="000000"/>
              <w:bottom w:val="single" w:sz="4" w:space="0" w:color="000000"/>
              <w:right w:val="single" w:sz="4" w:space="0" w:color="000000"/>
            </w:tcBorders>
          </w:tcPr>
          <w:p w14:paraId="6332FC35"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2018</w:t>
            </w:r>
          </w:p>
        </w:tc>
        <w:tc>
          <w:tcPr>
            <w:tcW w:w="850" w:type="dxa"/>
            <w:tcBorders>
              <w:top w:val="single" w:sz="4" w:space="0" w:color="000000"/>
              <w:left w:val="single" w:sz="4" w:space="0" w:color="000000"/>
              <w:bottom w:val="single" w:sz="4" w:space="0" w:color="000000"/>
              <w:right w:val="single" w:sz="4" w:space="0" w:color="000000"/>
            </w:tcBorders>
          </w:tcPr>
          <w:p w14:paraId="360271D8"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2019</w:t>
            </w:r>
          </w:p>
        </w:tc>
        <w:tc>
          <w:tcPr>
            <w:tcW w:w="801" w:type="dxa"/>
            <w:tcBorders>
              <w:top w:val="single" w:sz="4" w:space="0" w:color="000000"/>
              <w:left w:val="single" w:sz="4" w:space="0" w:color="000000"/>
              <w:bottom w:val="single" w:sz="4" w:space="0" w:color="000000"/>
              <w:right w:val="single" w:sz="4" w:space="0" w:color="000000"/>
            </w:tcBorders>
          </w:tcPr>
          <w:p w14:paraId="16D63739"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2020</w:t>
            </w:r>
          </w:p>
        </w:tc>
        <w:tc>
          <w:tcPr>
            <w:tcW w:w="798" w:type="dxa"/>
            <w:tcBorders>
              <w:top w:val="single" w:sz="4" w:space="0" w:color="000000"/>
              <w:left w:val="single" w:sz="4" w:space="0" w:color="000000"/>
              <w:bottom w:val="single" w:sz="4" w:space="0" w:color="000000"/>
              <w:right w:val="single" w:sz="4" w:space="0" w:color="000000"/>
            </w:tcBorders>
          </w:tcPr>
          <w:p w14:paraId="331151AF"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2021</w:t>
            </w:r>
          </w:p>
        </w:tc>
      </w:tr>
      <w:tr w:rsidR="00D625B1" w:rsidRPr="00D625B1" w14:paraId="74825815" w14:textId="77777777" w:rsidTr="00E6137A">
        <w:trPr>
          <w:trHeight w:val="1198"/>
        </w:trPr>
        <w:tc>
          <w:tcPr>
            <w:tcW w:w="700" w:type="dxa"/>
            <w:tcBorders>
              <w:top w:val="single" w:sz="4" w:space="0" w:color="000000"/>
              <w:left w:val="single" w:sz="4" w:space="0" w:color="000000"/>
              <w:bottom w:val="single" w:sz="4" w:space="0" w:color="000000"/>
              <w:right w:val="single" w:sz="4" w:space="0" w:color="000000"/>
            </w:tcBorders>
          </w:tcPr>
          <w:p w14:paraId="16946807" w14:textId="77777777" w:rsidR="00D625B1" w:rsidRPr="00D625B1" w:rsidRDefault="00D625B1" w:rsidP="00D625B1">
            <w:pPr>
              <w:pStyle w:val="Textbody"/>
              <w:spacing w:after="0" w:line="240" w:lineRule="auto"/>
              <w:rPr>
                <w:rFonts w:ascii="Times New Roman" w:hAnsi="Times New Roman" w:cs="Times New Roman"/>
                <w:lang w:val="ru-RU"/>
              </w:rPr>
            </w:pPr>
            <w:r w:rsidRPr="00D625B1">
              <w:rPr>
                <w:rFonts w:ascii="Times New Roman" w:hAnsi="Times New Roman" w:cs="Times New Roman"/>
                <w:lang w:val="ru-RU"/>
              </w:rPr>
              <w:t>1.</w:t>
            </w:r>
          </w:p>
        </w:tc>
        <w:tc>
          <w:tcPr>
            <w:tcW w:w="4401" w:type="dxa"/>
            <w:tcBorders>
              <w:top w:val="single" w:sz="4" w:space="0" w:color="000000"/>
              <w:left w:val="single" w:sz="4" w:space="0" w:color="000000"/>
              <w:bottom w:val="single" w:sz="4" w:space="0" w:color="000000"/>
              <w:right w:val="single" w:sz="4" w:space="0" w:color="000000"/>
            </w:tcBorders>
          </w:tcPr>
          <w:p w14:paraId="566783D2" w14:textId="77777777" w:rsidR="00D625B1" w:rsidRPr="00D625B1" w:rsidRDefault="00D625B1" w:rsidP="00D625B1">
            <w:pPr>
              <w:pStyle w:val="Textbody"/>
              <w:spacing w:after="0" w:line="240" w:lineRule="auto"/>
              <w:rPr>
                <w:rFonts w:ascii="Times New Roman" w:hAnsi="Times New Roman" w:cs="Times New Roman"/>
                <w:lang w:val="ru-RU"/>
              </w:rPr>
            </w:pPr>
            <w:r w:rsidRPr="00D625B1">
              <w:rPr>
                <w:rFonts w:ascii="Times New Roman" w:hAnsi="Times New Roman" w:cs="Times New Roman"/>
                <w:lang w:val="ru-RU"/>
              </w:rPr>
              <w:t>Уровень фактической обеспеченности учреждениями культуры от нормативной потребности (%) клубами и учреждениями клубного типа</w:t>
            </w:r>
          </w:p>
        </w:tc>
        <w:tc>
          <w:tcPr>
            <w:tcW w:w="1017" w:type="dxa"/>
            <w:tcBorders>
              <w:top w:val="single" w:sz="4" w:space="0" w:color="000000"/>
              <w:left w:val="single" w:sz="4" w:space="0" w:color="000000"/>
              <w:bottom w:val="single" w:sz="4" w:space="0" w:color="000000"/>
              <w:right w:val="single" w:sz="4" w:space="0" w:color="000000"/>
            </w:tcBorders>
          </w:tcPr>
          <w:p w14:paraId="5C3900BB"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68,2</w:t>
            </w:r>
          </w:p>
        </w:tc>
        <w:tc>
          <w:tcPr>
            <w:tcW w:w="849" w:type="dxa"/>
            <w:tcBorders>
              <w:top w:val="single" w:sz="4" w:space="0" w:color="000000"/>
              <w:left w:val="single" w:sz="4" w:space="0" w:color="000000"/>
              <w:bottom w:val="single" w:sz="4" w:space="0" w:color="000000"/>
              <w:right w:val="single" w:sz="4" w:space="0" w:color="000000"/>
            </w:tcBorders>
          </w:tcPr>
          <w:p w14:paraId="11DDDFED"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69,2</w:t>
            </w:r>
          </w:p>
        </w:tc>
        <w:tc>
          <w:tcPr>
            <w:tcW w:w="850" w:type="dxa"/>
            <w:tcBorders>
              <w:top w:val="single" w:sz="4" w:space="0" w:color="000000"/>
              <w:left w:val="single" w:sz="4" w:space="0" w:color="000000"/>
              <w:bottom w:val="single" w:sz="4" w:space="0" w:color="000000"/>
              <w:right w:val="single" w:sz="4" w:space="0" w:color="000000"/>
            </w:tcBorders>
          </w:tcPr>
          <w:p w14:paraId="07E44059"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69,9</w:t>
            </w:r>
          </w:p>
        </w:tc>
        <w:tc>
          <w:tcPr>
            <w:tcW w:w="801" w:type="dxa"/>
            <w:tcBorders>
              <w:top w:val="single" w:sz="4" w:space="0" w:color="000000"/>
              <w:left w:val="single" w:sz="4" w:space="0" w:color="000000"/>
              <w:bottom w:val="single" w:sz="4" w:space="0" w:color="000000"/>
              <w:right w:val="single" w:sz="4" w:space="0" w:color="000000"/>
            </w:tcBorders>
          </w:tcPr>
          <w:p w14:paraId="5A85411D"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71,4</w:t>
            </w:r>
          </w:p>
        </w:tc>
        <w:tc>
          <w:tcPr>
            <w:tcW w:w="798" w:type="dxa"/>
            <w:tcBorders>
              <w:top w:val="single" w:sz="4" w:space="0" w:color="000000"/>
              <w:left w:val="single" w:sz="4" w:space="0" w:color="000000"/>
              <w:bottom w:val="single" w:sz="4" w:space="0" w:color="000000"/>
              <w:right w:val="single" w:sz="4" w:space="0" w:color="000000"/>
            </w:tcBorders>
          </w:tcPr>
          <w:p w14:paraId="451FEADF"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71,4</w:t>
            </w:r>
          </w:p>
        </w:tc>
      </w:tr>
      <w:tr w:rsidR="00D625B1" w:rsidRPr="00D625B1" w14:paraId="0E4E093C" w14:textId="77777777" w:rsidTr="00E6137A">
        <w:tc>
          <w:tcPr>
            <w:tcW w:w="700" w:type="dxa"/>
            <w:tcBorders>
              <w:top w:val="single" w:sz="4" w:space="0" w:color="000000"/>
              <w:left w:val="single" w:sz="4" w:space="0" w:color="000000"/>
              <w:bottom w:val="single" w:sz="4" w:space="0" w:color="000000"/>
              <w:right w:val="single" w:sz="4" w:space="0" w:color="000000"/>
            </w:tcBorders>
          </w:tcPr>
          <w:p w14:paraId="477A0D1F" w14:textId="77777777" w:rsidR="00D625B1" w:rsidRPr="00D625B1" w:rsidRDefault="00D625B1" w:rsidP="00D625B1">
            <w:pPr>
              <w:pStyle w:val="Textbody"/>
              <w:spacing w:after="0" w:line="240" w:lineRule="auto"/>
              <w:rPr>
                <w:rFonts w:ascii="Times New Roman" w:hAnsi="Times New Roman" w:cs="Times New Roman"/>
                <w:lang w:val="ru-RU"/>
              </w:rPr>
            </w:pPr>
            <w:r w:rsidRPr="00D625B1">
              <w:rPr>
                <w:rFonts w:ascii="Times New Roman" w:hAnsi="Times New Roman" w:cs="Times New Roman"/>
                <w:lang w:val="ru-RU"/>
              </w:rPr>
              <w:t>2.</w:t>
            </w:r>
          </w:p>
        </w:tc>
        <w:tc>
          <w:tcPr>
            <w:tcW w:w="4401" w:type="dxa"/>
            <w:tcBorders>
              <w:top w:val="single" w:sz="4" w:space="0" w:color="000000"/>
              <w:left w:val="single" w:sz="4" w:space="0" w:color="000000"/>
              <w:bottom w:val="single" w:sz="4" w:space="0" w:color="000000"/>
              <w:right w:val="single" w:sz="4" w:space="0" w:color="000000"/>
            </w:tcBorders>
          </w:tcPr>
          <w:p w14:paraId="305642E4" w14:textId="77777777" w:rsidR="00D625B1" w:rsidRPr="00D625B1" w:rsidRDefault="00D625B1" w:rsidP="00D625B1">
            <w:pPr>
              <w:pStyle w:val="Textbody"/>
              <w:spacing w:after="0" w:line="240" w:lineRule="auto"/>
              <w:rPr>
                <w:rFonts w:ascii="Times New Roman" w:hAnsi="Times New Roman" w:cs="Times New Roman"/>
                <w:lang w:val="ru-RU"/>
              </w:rPr>
            </w:pPr>
            <w:r w:rsidRPr="00D625B1">
              <w:rPr>
                <w:rFonts w:ascii="Times New Roman" w:hAnsi="Times New Roman" w:cs="Times New Roman"/>
                <w:lang w:val="ru-RU"/>
              </w:rPr>
              <w:t>Число культурно-массовых мероприятий         (тыс. ед.)</w:t>
            </w:r>
          </w:p>
        </w:tc>
        <w:tc>
          <w:tcPr>
            <w:tcW w:w="1017" w:type="dxa"/>
            <w:tcBorders>
              <w:top w:val="single" w:sz="4" w:space="0" w:color="000000"/>
              <w:left w:val="single" w:sz="4" w:space="0" w:color="000000"/>
              <w:bottom w:val="single" w:sz="4" w:space="0" w:color="000000"/>
              <w:right w:val="single" w:sz="4" w:space="0" w:color="000000"/>
            </w:tcBorders>
          </w:tcPr>
          <w:p w14:paraId="7850FC7E"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741</w:t>
            </w:r>
          </w:p>
        </w:tc>
        <w:tc>
          <w:tcPr>
            <w:tcW w:w="849" w:type="dxa"/>
            <w:tcBorders>
              <w:top w:val="single" w:sz="4" w:space="0" w:color="000000"/>
              <w:left w:val="single" w:sz="4" w:space="0" w:color="000000"/>
              <w:bottom w:val="single" w:sz="4" w:space="0" w:color="000000"/>
              <w:right w:val="single" w:sz="4" w:space="0" w:color="000000"/>
            </w:tcBorders>
          </w:tcPr>
          <w:p w14:paraId="55F35B8B"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773</w:t>
            </w:r>
          </w:p>
        </w:tc>
        <w:tc>
          <w:tcPr>
            <w:tcW w:w="850" w:type="dxa"/>
            <w:tcBorders>
              <w:top w:val="single" w:sz="4" w:space="0" w:color="000000"/>
              <w:left w:val="single" w:sz="4" w:space="0" w:color="000000"/>
              <w:bottom w:val="single" w:sz="4" w:space="0" w:color="000000"/>
              <w:right w:val="single" w:sz="4" w:space="0" w:color="000000"/>
            </w:tcBorders>
          </w:tcPr>
          <w:p w14:paraId="740BC161"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793</w:t>
            </w:r>
          </w:p>
        </w:tc>
        <w:tc>
          <w:tcPr>
            <w:tcW w:w="801" w:type="dxa"/>
            <w:tcBorders>
              <w:top w:val="single" w:sz="4" w:space="0" w:color="000000"/>
              <w:left w:val="single" w:sz="4" w:space="0" w:color="000000"/>
              <w:bottom w:val="single" w:sz="4" w:space="0" w:color="000000"/>
              <w:right w:val="single" w:sz="4" w:space="0" w:color="000000"/>
            </w:tcBorders>
          </w:tcPr>
          <w:p w14:paraId="020696EF"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290</w:t>
            </w:r>
          </w:p>
        </w:tc>
        <w:tc>
          <w:tcPr>
            <w:tcW w:w="798" w:type="dxa"/>
            <w:tcBorders>
              <w:top w:val="single" w:sz="4" w:space="0" w:color="000000"/>
              <w:left w:val="single" w:sz="4" w:space="0" w:color="000000"/>
              <w:bottom w:val="single" w:sz="4" w:space="0" w:color="000000"/>
              <w:right w:val="single" w:sz="4" w:space="0" w:color="000000"/>
            </w:tcBorders>
          </w:tcPr>
          <w:p w14:paraId="51D9097E"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746</w:t>
            </w:r>
          </w:p>
        </w:tc>
      </w:tr>
      <w:tr w:rsidR="00D625B1" w:rsidRPr="00D625B1" w14:paraId="6CBA3974" w14:textId="77777777" w:rsidTr="00E6137A">
        <w:tc>
          <w:tcPr>
            <w:tcW w:w="700" w:type="dxa"/>
            <w:tcBorders>
              <w:top w:val="single" w:sz="4" w:space="0" w:color="000000"/>
              <w:left w:val="single" w:sz="4" w:space="0" w:color="000000"/>
              <w:bottom w:val="single" w:sz="4" w:space="0" w:color="000000"/>
              <w:right w:val="single" w:sz="4" w:space="0" w:color="000000"/>
            </w:tcBorders>
          </w:tcPr>
          <w:p w14:paraId="62C500D6" w14:textId="77777777" w:rsidR="00D625B1" w:rsidRPr="00D625B1" w:rsidRDefault="00D625B1" w:rsidP="00D625B1">
            <w:pPr>
              <w:pStyle w:val="Textbody"/>
              <w:spacing w:after="0" w:line="240" w:lineRule="auto"/>
              <w:rPr>
                <w:rFonts w:ascii="Times New Roman" w:hAnsi="Times New Roman" w:cs="Times New Roman"/>
                <w:lang w:val="ru-RU"/>
              </w:rPr>
            </w:pPr>
            <w:r w:rsidRPr="00D625B1">
              <w:rPr>
                <w:rFonts w:ascii="Times New Roman" w:hAnsi="Times New Roman" w:cs="Times New Roman"/>
                <w:lang w:val="ru-RU"/>
              </w:rPr>
              <w:t>3.</w:t>
            </w:r>
          </w:p>
        </w:tc>
        <w:tc>
          <w:tcPr>
            <w:tcW w:w="4401" w:type="dxa"/>
            <w:tcBorders>
              <w:top w:val="single" w:sz="4" w:space="0" w:color="000000"/>
              <w:left w:val="single" w:sz="4" w:space="0" w:color="000000"/>
              <w:bottom w:val="single" w:sz="4" w:space="0" w:color="000000"/>
              <w:right w:val="single" w:sz="4" w:space="0" w:color="000000"/>
            </w:tcBorders>
          </w:tcPr>
          <w:p w14:paraId="3ABDFADE" w14:textId="77777777" w:rsidR="00D625B1" w:rsidRPr="00D625B1" w:rsidRDefault="00D625B1" w:rsidP="00D625B1">
            <w:pPr>
              <w:pStyle w:val="Textbody"/>
              <w:spacing w:after="0" w:line="240" w:lineRule="auto"/>
              <w:rPr>
                <w:rFonts w:ascii="Times New Roman" w:hAnsi="Times New Roman" w:cs="Times New Roman"/>
                <w:lang w:val="ru-RU"/>
              </w:rPr>
            </w:pPr>
            <w:r w:rsidRPr="00D625B1">
              <w:rPr>
                <w:rFonts w:ascii="Times New Roman" w:hAnsi="Times New Roman" w:cs="Times New Roman"/>
                <w:lang w:val="ru-RU"/>
              </w:rPr>
              <w:t>Число посещений культурно-массовых мероприятий в КДУ (тыс. ед.)</w:t>
            </w:r>
          </w:p>
        </w:tc>
        <w:tc>
          <w:tcPr>
            <w:tcW w:w="1017" w:type="dxa"/>
            <w:tcBorders>
              <w:top w:val="single" w:sz="4" w:space="0" w:color="000000"/>
              <w:left w:val="single" w:sz="4" w:space="0" w:color="000000"/>
              <w:bottom w:val="single" w:sz="4" w:space="0" w:color="000000"/>
              <w:right w:val="single" w:sz="4" w:space="0" w:color="000000"/>
            </w:tcBorders>
          </w:tcPr>
          <w:p w14:paraId="254DEA6C"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258,2</w:t>
            </w:r>
          </w:p>
        </w:tc>
        <w:tc>
          <w:tcPr>
            <w:tcW w:w="849" w:type="dxa"/>
            <w:tcBorders>
              <w:top w:val="single" w:sz="4" w:space="0" w:color="000000"/>
              <w:left w:val="single" w:sz="4" w:space="0" w:color="000000"/>
              <w:bottom w:val="single" w:sz="4" w:space="0" w:color="000000"/>
              <w:right w:val="single" w:sz="4" w:space="0" w:color="000000"/>
            </w:tcBorders>
          </w:tcPr>
          <w:p w14:paraId="3926E78F"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260,1</w:t>
            </w:r>
          </w:p>
        </w:tc>
        <w:tc>
          <w:tcPr>
            <w:tcW w:w="850" w:type="dxa"/>
            <w:tcBorders>
              <w:top w:val="single" w:sz="4" w:space="0" w:color="000000"/>
              <w:left w:val="single" w:sz="4" w:space="0" w:color="000000"/>
              <w:bottom w:val="single" w:sz="4" w:space="0" w:color="000000"/>
              <w:right w:val="single" w:sz="4" w:space="0" w:color="000000"/>
            </w:tcBorders>
          </w:tcPr>
          <w:p w14:paraId="248E26E0"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254,2</w:t>
            </w:r>
          </w:p>
        </w:tc>
        <w:tc>
          <w:tcPr>
            <w:tcW w:w="801" w:type="dxa"/>
            <w:tcBorders>
              <w:top w:val="single" w:sz="4" w:space="0" w:color="000000"/>
              <w:left w:val="single" w:sz="4" w:space="0" w:color="000000"/>
              <w:bottom w:val="single" w:sz="4" w:space="0" w:color="000000"/>
              <w:right w:val="single" w:sz="4" w:space="0" w:color="000000"/>
            </w:tcBorders>
          </w:tcPr>
          <w:p w14:paraId="7C76359D"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95,2</w:t>
            </w:r>
          </w:p>
        </w:tc>
        <w:tc>
          <w:tcPr>
            <w:tcW w:w="798" w:type="dxa"/>
            <w:tcBorders>
              <w:top w:val="single" w:sz="4" w:space="0" w:color="000000"/>
              <w:left w:val="single" w:sz="4" w:space="0" w:color="000000"/>
              <w:bottom w:val="single" w:sz="4" w:space="0" w:color="000000"/>
              <w:right w:val="single" w:sz="4" w:space="0" w:color="000000"/>
            </w:tcBorders>
          </w:tcPr>
          <w:p w14:paraId="5DF3CADC"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305</w:t>
            </w:r>
          </w:p>
        </w:tc>
      </w:tr>
      <w:tr w:rsidR="00D625B1" w:rsidRPr="00D625B1" w14:paraId="385D72F4" w14:textId="77777777" w:rsidTr="00E6137A">
        <w:tc>
          <w:tcPr>
            <w:tcW w:w="700" w:type="dxa"/>
            <w:tcBorders>
              <w:top w:val="single" w:sz="4" w:space="0" w:color="000000"/>
              <w:left w:val="single" w:sz="4" w:space="0" w:color="000000"/>
              <w:bottom w:val="single" w:sz="4" w:space="0" w:color="000000"/>
              <w:right w:val="single" w:sz="4" w:space="0" w:color="000000"/>
            </w:tcBorders>
          </w:tcPr>
          <w:p w14:paraId="3F3B07AF" w14:textId="77777777" w:rsidR="00D625B1" w:rsidRPr="00D625B1" w:rsidRDefault="00D625B1" w:rsidP="00D625B1">
            <w:pPr>
              <w:pStyle w:val="Textbody"/>
              <w:spacing w:after="0" w:line="240" w:lineRule="auto"/>
              <w:rPr>
                <w:rFonts w:ascii="Times New Roman" w:hAnsi="Times New Roman" w:cs="Times New Roman"/>
                <w:lang w:val="ru-RU"/>
              </w:rPr>
            </w:pPr>
            <w:r w:rsidRPr="00D625B1">
              <w:rPr>
                <w:rFonts w:ascii="Times New Roman" w:hAnsi="Times New Roman" w:cs="Times New Roman"/>
                <w:lang w:val="ru-RU"/>
              </w:rPr>
              <w:t>4.</w:t>
            </w:r>
          </w:p>
        </w:tc>
        <w:tc>
          <w:tcPr>
            <w:tcW w:w="4401" w:type="dxa"/>
            <w:tcBorders>
              <w:top w:val="single" w:sz="4" w:space="0" w:color="000000"/>
              <w:left w:val="single" w:sz="4" w:space="0" w:color="000000"/>
              <w:bottom w:val="single" w:sz="4" w:space="0" w:color="000000"/>
              <w:right w:val="single" w:sz="4" w:space="0" w:color="000000"/>
            </w:tcBorders>
          </w:tcPr>
          <w:p w14:paraId="56A297D2" w14:textId="77777777" w:rsidR="00D625B1" w:rsidRPr="00D625B1" w:rsidRDefault="00D625B1" w:rsidP="00D625B1">
            <w:pPr>
              <w:pStyle w:val="Textbody"/>
              <w:spacing w:after="0" w:line="240" w:lineRule="auto"/>
              <w:rPr>
                <w:rFonts w:ascii="Times New Roman" w:hAnsi="Times New Roman" w:cs="Times New Roman"/>
                <w:lang w:val="ru-RU"/>
              </w:rPr>
            </w:pPr>
            <w:r w:rsidRPr="00D625B1">
              <w:rPr>
                <w:rFonts w:ascii="Times New Roman" w:hAnsi="Times New Roman" w:cs="Times New Roman"/>
                <w:lang w:val="ru-RU"/>
              </w:rPr>
              <w:t>Число посещений библиотек (тыс. ед.)</w:t>
            </w:r>
          </w:p>
        </w:tc>
        <w:tc>
          <w:tcPr>
            <w:tcW w:w="1017" w:type="dxa"/>
            <w:tcBorders>
              <w:top w:val="single" w:sz="4" w:space="0" w:color="000000"/>
              <w:left w:val="single" w:sz="4" w:space="0" w:color="000000"/>
              <w:bottom w:val="single" w:sz="4" w:space="0" w:color="000000"/>
              <w:right w:val="single" w:sz="4" w:space="0" w:color="000000"/>
            </w:tcBorders>
          </w:tcPr>
          <w:p w14:paraId="36A72590"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105</w:t>
            </w:r>
          </w:p>
        </w:tc>
        <w:tc>
          <w:tcPr>
            <w:tcW w:w="849" w:type="dxa"/>
            <w:tcBorders>
              <w:top w:val="single" w:sz="4" w:space="0" w:color="000000"/>
              <w:left w:val="single" w:sz="4" w:space="0" w:color="000000"/>
              <w:bottom w:val="single" w:sz="4" w:space="0" w:color="000000"/>
              <w:right w:val="single" w:sz="4" w:space="0" w:color="000000"/>
            </w:tcBorders>
          </w:tcPr>
          <w:p w14:paraId="4558C9B9"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107,5</w:t>
            </w:r>
          </w:p>
        </w:tc>
        <w:tc>
          <w:tcPr>
            <w:tcW w:w="850" w:type="dxa"/>
            <w:tcBorders>
              <w:top w:val="single" w:sz="4" w:space="0" w:color="000000"/>
              <w:left w:val="single" w:sz="4" w:space="0" w:color="000000"/>
              <w:bottom w:val="single" w:sz="4" w:space="0" w:color="000000"/>
              <w:right w:val="single" w:sz="4" w:space="0" w:color="000000"/>
            </w:tcBorders>
          </w:tcPr>
          <w:p w14:paraId="7A3F91D3"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109,8</w:t>
            </w:r>
          </w:p>
        </w:tc>
        <w:tc>
          <w:tcPr>
            <w:tcW w:w="801" w:type="dxa"/>
            <w:tcBorders>
              <w:top w:val="single" w:sz="4" w:space="0" w:color="000000"/>
              <w:left w:val="single" w:sz="4" w:space="0" w:color="000000"/>
              <w:bottom w:val="single" w:sz="4" w:space="0" w:color="000000"/>
              <w:right w:val="single" w:sz="4" w:space="0" w:color="000000"/>
            </w:tcBorders>
          </w:tcPr>
          <w:p w14:paraId="73CA40C3"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56,8</w:t>
            </w:r>
          </w:p>
        </w:tc>
        <w:tc>
          <w:tcPr>
            <w:tcW w:w="798" w:type="dxa"/>
            <w:tcBorders>
              <w:top w:val="single" w:sz="4" w:space="0" w:color="000000"/>
              <w:left w:val="single" w:sz="4" w:space="0" w:color="000000"/>
              <w:bottom w:val="single" w:sz="4" w:space="0" w:color="000000"/>
              <w:right w:val="single" w:sz="4" w:space="0" w:color="000000"/>
            </w:tcBorders>
          </w:tcPr>
          <w:p w14:paraId="31237572"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106,8</w:t>
            </w:r>
          </w:p>
        </w:tc>
      </w:tr>
      <w:tr w:rsidR="00D625B1" w:rsidRPr="00D625B1" w14:paraId="40DB32D3" w14:textId="77777777" w:rsidTr="00E6137A">
        <w:tc>
          <w:tcPr>
            <w:tcW w:w="700" w:type="dxa"/>
            <w:tcBorders>
              <w:top w:val="single" w:sz="4" w:space="0" w:color="000000"/>
              <w:left w:val="single" w:sz="4" w:space="0" w:color="000000"/>
              <w:bottom w:val="single" w:sz="4" w:space="0" w:color="000000"/>
              <w:right w:val="single" w:sz="4" w:space="0" w:color="000000"/>
            </w:tcBorders>
          </w:tcPr>
          <w:p w14:paraId="740FBAA0" w14:textId="77777777" w:rsidR="00D625B1" w:rsidRPr="00D625B1" w:rsidRDefault="00D625B1" w:rsidP="00D625B1">
            <w:pPr>
              <w:pStyle w:val="Textbody"/>
              <w:spacing w:after="0" w:line="240" w:lineRule="auto"/>
              <w:rPr>
                <w:rFonts w:ascii="Times New Roman" w:hAnsi="Times New Roman" w:cs="Times New Roman"/>
                <w:lang w:val="ru-RU"/>
              </w:rPr>
            </w:pPr>
            <w:r w:rsidRPr="00D625B1">
              <w:rPr>
                <w:rFonts w:ascii="Times New Roman" w:hAnsi="Times New Roman" w:cs="Times New Roman"/>
                <w:lang w:val="ru-RU"/>
              </w:rPr>
              <w:t>5.</w:t>
            </w:r>
          </w:p>
        </w:tc>
        <w:tc>
          <w:tcPr>
            <w:tcW w:w="4401" w:type="dxa"/>
            <w:tcBorders>
              <w:top w:val="single" w:sz="4" w:space="0" w:color="000000"/>
              <w:left w:val="single" w:sz="4" w:space="0" w:color="000000"/>
              <w:bottom w:val="single" w:sz="4" w:space="0" w:color="000000"/>
              <w:right w:val="single" w:sz="4" w:space="0" w:color="000000"/>
            </w:tcBorders>
          </w:tcPr>
          <w:p w14:paraId="1A7790FA" w14:textId="77777777" w:rsidR="00D625B1" w:rsidRPr="00D625B1" w:rsidRDefault="00D625B1" w:rsidP="00D625B1">
            <w:pPr>
              <w:pStyle w:val="Textbody"/>
              <w:spacing w:after="0" w:line="240" w:lineRule="auto"/>
              <w:rPr>
                <w:rFonts w:ascii="Times New Roman" w:hAnsi="Times New Roman" w:cs="Times New Roman"/>
                <w:lang w:val="ru-RU"/>
              </w:rPr>
            </w:pPr>
            <w:r w:rsidRPr="00D625B1">
              <w:rPr>
                <w:rFonts w:ascii="Times New Roman" w:hAnsi="Times New Roman" w:cs="Times New Roman"/>
                <w:lang w:val="ru-RU"/>
              </w:rPr>
              <w:t>Число посещений музеев (тыс. ед.)</w:t>
            </w:r>
          </w:p>
        </w:tc>
        <w:tc>
          <w:tcPr>
            <w:tcW w:w="1017" w:type="dxa"/>
            <w:tcBorders>
              <w:top w:val="single" w:sz="4" w:space="0" w:color="000000"/>
              <w:left w:val="single" w:sz="4" w:space="0" w:color="000000"/>
              <w:bottom w:val="single" w:sz="4" w:space="0" w:color="000000"/>
              <w:right w:val="single" w:sz="4" w:space="0" w:color="000000"/>
            </w:tcBorders>
          </w:tcPr>
          <w:p w14:paraId="78017C3E"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43,2</w:t>
            </w:r>
          </w:p>
        </w:tc>
        <w:tc>
          <w:tcPr>
            <w:tcW w:w="849" w:type="dxa"/>
            <w:tcBorders>
              <w:top w:val="single" w:sz="4" w:space="0" w:color="000000"/>
              <w:left w:val="single" w:sz="4" w:space="0" w:color="000000"/>
              <w:bottom w:val="single" w:sz="4" w:space="0" w:color="000000"/>
              <w:right w:val="single" w:sz="4" w:space="0" w:color="000000"/>
            </w:tcBorders>
          </w:tcPr>
          <w:p w14:paraId="6C0843EB"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45,2</w:t>
            </w:r>
          </w:p>
        </w:tc>
        <w:tc>
          <w:tcPr>
            <w:tcW w:w="850" w:type="dxa"/>
            <w:tcBorders>
              <w:top w:val="single" w:sz="4" w:space="0" w:color="000000"/>
              <w:left w:val="single" w:sz="4" w:space="0" w:color="000000"/>
              <w:bottom w:val="single" w:sz="4" w:space="0" w:color="000000"/>
              <w:right w:val="single" w:sz="4" w:space="0" w:color="000000"/>
            </w:tcBorders>
          </w:tcPr>
          <w:p w14:paraId="14226FB5"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48,0</w:t>
            </w:r>
          </w:p>
        </w:tc>
        <w:tc>
          <w:tcPr>
            <w:tcW w:w="801" w:type="dxa"/>
            <w:tcBorders>
              <w:top w:val="single" w:sz="4" w:space="0" w:color="000000"/>
              <w:left w:val="single" w:sz="4" w:space="0" w:color="000000"/>
              <w:bottom w:val="single" w:sz="4" w:space="0" w:color="000000"/>
              <w:right w:val="single" w:sz="4" w:space="0" w:color="000000"/>
            </w:tcBorders>
          </w:tcPr>
          <w:p w14:paraId="0824246F"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14,6</w:t>
            </w:r>
          </w:p>
        </w:tc>
        <w:tc>
          <w:tcPr>
            <w:tcW w:w="798" w:type="dxa"/>
            <w:tcBorders>
              <w:top w:val="single" w:sz="4" w:space="0" w:color="000000"/>
              <w:left w:val="single" w:sz="4" w:space="0" w:color="000000"/>
              <w:bottom w:val="single" w:sz="4" w:space="0" w:color="000000"/>
              <w:right w:val="single" w:sz="4" w:space="0" w:color="000000"/>
            </w:tcBorders>
          </w:tcPr>
          <w:p w14:paraId="6D967A35"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46,6</w:t>
            </w:r>
          </w:p>
        </w:tc>
      </w:tr>
      <w:tr w:rsidR="00D625B1" w:rsidRPr="00D625B1" w14:paraId="02084EE4" w14:textId="77777777" w:rsidTr="00E6137A">
        <w:tc>
          <w:tcPr>
            <w:tcW w:w="700" w:type="dxa"/>
            <w:tcBorders>
              <w:top w:val="single" w:sz="4" w:space="0" w:color="000000"/>
              <w:left w:val="single" w:sz="4" w:space="0" w:color="000000"/>
              <w:bottom w:val="single" w:sz="4" w:space="0" w:color="000000"/>
              <w:right w:val="single" w:sz="4" w:space="0" w:color="000000"/>
            </w:tcBorders>
          </w:tcPr>
          <w:p w14:paraId="34398DF6" w14:textId="77777777" w:rsidR="00D625B1" w:rsidRPr="00D625B1" w:rsidRDefault="00D625B1" w:rsidP="00D625B1">
            <w:pPr>
              <w:pStyle w:val="Textbody"/>
              <w:spacing w:after="0" w:line="240" w:lineRule="auto"/>
              <w:rPr>
                <w:rFonts w:ascii="Times New Roman" w:hAnsi="Times New Roman" w:cs="Times New Roman"/>
                <w:lang w:val="ru-RU"/>
              </w:rPr>
            </w:pPr>
            <w:r w:rsidRPr="00D625B1">
              <w:rPr>
                <w:rFonts w:ascii="Times New Roman" w:hAnsi="Times New Roman" w:cs="Times New Roman"/>
                <w:lang w:val="ru-RU"/>
              </w:rPr>
              <w:t>6.</w:t>
            </w:r>
          </w:p>
        </w:tc>
        <w:tc>
          <w:tcPr>
            <w:tcW w:w="4401" w:type="dxa"/>
            <w:tcBorders>
              <w:top w:val="single" w:sz="4" w:space="0" w:color="000000"/>
              <w:left w:val="single" w:sz="4" w:space="0" w:color="000000"/>
              <w:bottom w:val="single" w:sz="4" w:space="0" w:color="000000"/>
              <w:right w:val="single" w:sz="4" w:space="0" w:color="000000"/>
            </w:tcBorders>
          </w:tcPr>
          <w:p w14:paraId="1F07F0E2" w14:textId="77777777" w:rsidR="00D625B1" w:rsidRPr="00D625B1" w:rsidRDefault="00D625B1" w:rsidP="00D625B1">
            <w:pPr>
              <w:pStyle w:val="Textbody"/>
              <w:spacing w:after="0" w:line="240" w:lineRule="auto"/>
              <w:rPr>
                <w:rFonts w:ascii="Times New Roman" w:hAnsi="Times New Roman" w:cs="Times New Roman"/>
              </w:rPr>
            </w:pPr>
            <w:proofErr w:type="spellStart"/>
            <w:r w:rsidRPr="00D625B1">
              <w:rPr>
                <w:rFonts w:ascii="Times New Roman" w:hAnsi="Times New Roman" w:cs="Times New Roman"/>
              </w:rPr>
              <w:t>Количество</w:t>
            </w:r>
            <w:proofErr w:type="spellEnd"/>
            <w:r w:rsidRPr="00D625B1">
              <w:rPr>
                <w:rFonts w:ascii="Times New Roman" w:hAnsi="Times New Roman" w:cs="Times New Roman"/>
              </w:rPr>
              <w:t xml:space="preserve"> </w:t>
            </w:r>
            <w:proofErr w:type="spellStart"/>
            <w:r w:rsidRPr="00D625B1">
              <w:rPr>
                <w:rFonts w:ascii="Times New Roman" w:hAnsi="Times New Roman" w:cs="Times New Roman"/>
              </w:rPr>
              <w:t>туристических</w:t>
            </w:r>
            <w:proofErr w:type="spellEnd"/>
            <w:r w:rsidRPr="00D625B1">
              <w:rPr>
                <w:rFonts w:ascii="Times New Roman" w:hAnsi="Times New Roman" w:cs="Times New Roman"/>
              </w:rPr>
              <w:t xml:space="preserve"> </w:t>
            </w:r>
            <w:proofErr w:type="spellStart"/>
            <w:r w:rsidRPr="00D625B1">
              <w:rPr>
                <w:rFonts w:ascii="Times New Roman" w:hAnsi="Times New Roman" w:cs="Times New Roman"/>
              </w:rPr>
              <w:t>маршрутов</w:t>
            </w:r>
            <w:proofErr w:type="spellEnd"/>
            <w:r w:rsidRPr="00D625B1">
              <w:rPr>
                <w:rFonts w:ascii="Times New Roman" w:hAnsi="Times New Roman" w:cs="Times New Roman"/>
              </w:rPr>
              <w:t xml:space="preserve">  (</w:t>
            </w:r>
            <w:proofErr w:type="spellStart"/>
            <w:r w:rsidRPr="00D625B1">
              <w:rPr>
                <w:rFonts w:ascii="Times New Roman" w:hAnsi="Times New Roman" w:cs="Times New Roman"/>
              </w:rPr>
              <w:t>ед</w:t>
            </w:r>
            <w:proofErr w:type="spellEnd"/>
            <w:r w:rsidRPr="00D625B1">
              <w:rPr>
                <w:rFonts w:ascii="Times New Roman" w:hAnsi="Times New Roman" w:cs="Times New Roman"/>
              </w:rPr>
              <w:t>.)</w:t>
            </w:r>
          </w:p>
        </w:tc>
        <w:tc>
          <w:tcPr>
            <w:tcW w:w="1017" w:type="dxa"/>
            <w:tcBorders>
              <w:top w:val="single" w:sz="4" w:space="0" w:color="000000"/>
              <w:left w:val="single" w:sz="4" w:space="0" w:color="000000"/>
              <w:bottom w:val="single" w:sz="4" w:space="0" w:color="000000"/>
              <w:right w:val="single" w:sz="4" w:space="0" w:color="000000"/>
            </w:tcBorders>
          </w:tcPr>
          <w:p w14:paraId="0EB0D1C4"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10</w:t>
            </w:r>
          </w:p>
        </w:tc>
        <w:tc>
          <w:tcPr>
            <w:tcW w:w="849" w:type="dxa"/>
            <w:tcBorders>
              <w:top w:val="single" w:sz="4" w:space="0" w:color="000000"/>
              <w:left w:val="single" w:sz="4" w:space="0" w:color="000000"/>
              <w:bottom w:val="single" w:sz="4" w:space="0" w:color="000000"/>
              <w:right w:val="single" w:sz="4" w:space="0" w:color="000000"/>
            </w:tcBorders>
          </w:tcPr>
          <w:p w14:paraId="306C0081"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14</w:t>
            </w:r>
          </w:p>
        </w:tc>
        <w:tc>
          <w:tcPr>
            <w:tcW w:w="850" w:type="dxa"/>
            <w:tcBorders>
              <w:top w:val="single" w:sz="4" w:space="0" w:color="000000"/>
              <w:left w:val="single" w:sz="4" w:space="0" w:color="000000"/>
              <w:bottom w:val="single" w:sz="4" w:space="0" w:color="000000"/>
              <w:right w:val="single" w:sz="4" w:space="0" w:color="000000"/>
            </w:tcBorders>
          </w:tcPr>
          <w:p w14:paraId="3A5C2676"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22</w:t>
            </w:r>
          </w:p>
        </w:tc>
        <w:tc>
          <w:tcPr>
            <w:tcW w:w="801" w:type="dxa"/>
            <w:tcBorders>
              <w:top w:val="single" w:sz="4" w:space="0" w:color="000000"/>
              <w:left w:val="single" w:sz="4" w:space="0" w:color="000000"/>
              <w:bottom w:val="single" w:sz="4" w:space="0" w:color="000000"/>
              <w:right w:val="single" w:sz="4" w:space="0" w:color="000000"/>
            </w:tcBorders>
          </w:tcPr>
          <w:p w14:paraId="7C3C4F49"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24</w:t>
            </w:r>
          </w:p>
        </w:tc>
        <w:tc>
          <w:tcPr>
            <w:tcW w:w="798" w:type="dxa"/>
            <w:tcBorders>
              <w:top w:val="single" w:sz="4" w:space="0" w:color="000000"/>
              <w:left w:val="single" w:sz="4" w:space="0" w:color="000000"/>
              <w:bottom w:val="single" w:sz="4" w:space="0" w:color="000000"/>
              <w:right w:val="single" w:sz="4" w:space="0" w:color="000000"/>
            </w:tcBorders>
          </w:tcPr>
          <w:p w14:paraId="30BA9C3B"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29</w:t>
            </w:r>
          </w:p>
        </w:tc>
      </w:tr>
      <w:tr w:rsidR="00D625B1" w:rsidRPr="00D625B1" w14:paraId="384C6C0B" w14:textId="77777777" w:rsidTr="00E6137A">
        <w:tc>
          <w:tcPr>
            <w:tcW w:w="700" w:type="dxa"/>
            <w:tcBorders>
              <w:top w:val="single" w:sz="4" w:space="0" w:color="000000"/>
              <w:left w:val="single" w:sz="4" w:space="0" w:color="000000"/>
              <w:bottom w:val="single" w:sz="4" w:space="0" w:color="000000"/>
              <w:right w:val="single" w:sz="4" w:space="0" w:color="000000"/>
            </w:tcBorders>
          </w:tcPr>
          <w:p w14:paraId="13C730EF" w14:textId="77777777" w:rsidR="00D625B1" w:rsidRPr="00D625B1" w:rsidRDefault="00D625B1" w:rsidP="00D625B1">
            <w:pPr>
              <w:pStyle w:val="Textbody"/>
              <w:spacing w:after="0" w:line="240" w:lineRule="auto"/>
              <w:rPr>
                <w:rFonts w:ascii="Times New Roman" w:hAnsi="Times New Roman" w:cs="Times New Roman"/>
                <w:lang w:val="ru-RU"/>
              </w:rPr>
            </w:pPr>
            <w:r w:rsidRPr="00D625B1">
              <w:rPr>
                <w:rFonts w:ascii="Times New Roman" w:hAnsi="Times New Roman" w:cs="Times New Roman"/>
                <w:lang w:val="ru-RU"/>
              </w:rPr>
              <w:t>7.</w:t>
            </w:r>
          </w:p>
        </w:tc>
        <w:tc>
          <w:tcPr>
            <w:tcW w:w="4401" w:type="dxa"/>
            <w:tcBorders>
              <w:top w:val="single" w:sz="4" w:space="0" w:color="000000"/>
              <w:left w:val="single" w:sz="4" w:space="0" w:color="000000"/>
              <w:bottom w:val="single" w:sz="4" w:space="0" w:color="000000"/>
              <w:right w:val="single" w:sz="4" w:space="0" w:color="000000"/>
            </w:tcBorders>
          </w:tcPr>
          <w:p w14:paraId="5BAD0BD4" w14:textId="77777777" w:rsidR="00D625B1" w:rsidRPr="00D625B1" w:rsidRDefault="00D625B1" w:rsidP="00D625B1">
            <w:pPr>
              <w:pStyle w:val="Textbody"/>
              <w:spacing w:after="0" w:line="240" w:lineRule="auto"/>
              <w:rPr>
                <w:rFonts w:ascii="Times New Roman" w:hAnsi="Times New Roman" w:cs="Times New Roman"/>
                <w:lang w:val="ru-RU"/>
              </w:rPr>
            </w:pPr>
            <w:r w:rsidRPr="00D625B1">
              <w:rPr>
                <w:rFonts w:ascii="Times New Roman" w:hAnsi="Times New Roman" w:cs="Times New Roman"/>
                <w:lang w:val="ru-RU"/>
              </w:rPr>
              <w:t>Количество выставок в туристическом центре (ед.)</w:t>
            </w:r>
          </w:p>
        </w:tc>
        <w:tc>
          <w:tcPr>
            <w:tcW w:w="1017" w:type="dxa"/>
            <w:tcBorders>
              <w:top w:val="single" w:sz="4" w:space="0" w:color="000000"/>
              <w:left w:val="single" w:sz="4" w:space="0" w:color="000000"/>
              <w:bottom w:val="single" w:sz="4" w:space="0" w:color="000000"/>
              <w:right w:val="single" w:sz="4" w:space="0" w:color="000000"/>
            </w:tcBorders>
          </w:tcPr>
          <w:p w14:paraId="18ABAE0B"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61</w:t>
            </w:r>
          </w:p>
        </w:tc>
        <w:tc>
          <w:tcPr>
            <w:tcW w:w="849" w:type="dxa"/>
            <w:tcBorders>
              <w:top w:val="single" w:sz="4" w:space="0" w:color="000000"/>
              <w:left w:val="single" w:sz="4" w:space="0" w:color="000000"/>
              <w:bottom w:val="single" w:sz="4" w:space="0" w:color="000000"/>
              <w:right w:val="single" w:sz="4" w:space="0" w:color="000000"/>
            </w:tcBorders>
          </w:tcPr>
          <w:p w14:paraId="0D40904D"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58</w:t>
            </w:r>
          </w:p>
        </w:tc>
        <w:tc>
          <w:tcPr>
            <w:tcW w:w="850" w:type="dxa"/>
            <w:tcBorders>
              <w:top w:val="single" w:sz="4" w:space="0" w:color="000000"/>
              <w:left w:val="single" w:sz="4" w:space="0" w:color="000000"/>
              <w:bottom w:val="single" w:sz="4" w:space="0" w:color="000000"/>
              <w:right w:val="single" w:sz="4" w:space="0" w:color="000000"/>
            </w:tcBorders>
          </w:tcPr>
          <w:p w14:paraId="00EC8536"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56</w:t>
            </w:r>
          </w:p>
        </w:tc>
        <w:tc>
          <w:tcPr>
            <w:tcW w:w="801" w:type="dxa"/>
            <w:tcBorders>
              <w:top w:val="single" w:sz="4" w:space="0" w:color="000000"/>
              <w:left w:val="single" w:sz="4" w:space="0" w:color="000000"/>
              <w:bottom w:val="single" w:sz="4" w:space="0" w:color="000000"/>
              <w:right w:val="single" w:sz="4" w:space="0" w:color="000000"/>
            </w:tcBorders>
          </w:tcPr>
          <w:p w14:paraId="0CBF14AE"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58</w:t>
            </w:r>
          </w:p>
        </w:tc>
        <w:tc>
          <w:tcPr>
            <w:tcW w:w="798" w:type="dxa"/>
            <w:tcBorders>
              <w:top w:val="single" w:sz="4" w:space="0" w:color="000000"/>
              <w:left w:val="single" w:sz="4" w:space="0" w:color="000000"/>
              <w:bottom w:val="single" w:sz="4" w:space="0" w:color="000000"/>
              <w:right w:val="single" w:sz="4" w:space="0" w:color="000000"/>
            </w:tcBorders>
          </w:tcPr>
          <w:p w14:paraId="19890333" w14:textId="77777777" w:rsidR="00D625B1" w:rsidRPr="00D625B1" w:rsidRDefault="00D625B1" w:rsidP="00D625B1">
            <w:pPr>
              <w:pStyle w:val="Textbody"/>
              <w:spacing w:after="0" w:line="240" w:lineRule="auto"/>
              <w:jc w:val="center"/>
              <w:rPr>
                <w:rFonts w:ascii="Times New Roman" w:hAnsi="Times New Roman" w:cs="Times New Roman"/>
                <w:lang w:val="ru-RU"/>
              </w:rPr>
            </w:pPr>
            <w:r w:rsidRPr="00D625B1">
              <w:rPr>
                <w:rFonts w:ascii="Times New Roman" w:hAnsi="Times New Roman" w:cs="Times New Roman"/>
                <w:lang w:val="ru-RU"/>
              </w:rPr>
              <w:t>57</w:t>
            </w:r>
          </w:p>
        </w:tc>
      </w:tr>
    </w:tbl>
    <w:p w14:paraId="66D9C024" w14:textId="77777777" w:rsidR="00D625B1" w:rsidRPr="00D625B1" w:rsidRDefault="00D625B1" w:rsidP="00D625B1">
      <w:pPr>
        <w:ind w:firstLine="680"/>
        <w:jc w:val="both"/>
        <w:rPr>
          <w:sz w:val="24"/>
          <w:szCs w:val="24"/>
          <w:lang w:val="en-US"/>
        </w:rPr>
      </w:pPr>
    </w:p>
    <w:p w14:paraId="4AAD1B04" w14:textId="77777777" w:rsidR="00D625B1" w:rsidRPr="00D625B1" w:rsidRDefault="00D625B1" w:rsidP="00D625B1">
      <w:pPr>
        <w:ind w:firstLine="708"/>
        <w:jc w:val="center"/>
        <w:rPr>
          <w:rFonts w:eastAsia="Calibri"/>
          <w:sz w:val="24"/>
          <w:szCs w:val="24"/>
          <w:lang w:eastAsia="en-US"/>
        </w:rPr>
      </w:pPr>
      <w:r w:rsidRPr="00D625B1">
        <w:rPr>
          <w:rFonts w:eastAsia="Calibri"/>
          <w:sz w:val="24"/>
          <w:szCs w:val="24"/>
          <w:lang w:eastAsia="en-US"/>
        </w:rPr>
        <w:t>1.1.9.Физическая культура и спорт</w:t>
      </w:r>
    </w:p>
    <w:p w14:paraId="6DF23E8B" w14:textId="77777777" w:rsidR="00D625B1" w:rsidRPr="00D625B1" w:rsidRDefault="00D625B1" w:rsidP="00D625B1">
      <w:pPr>
        <w:ind w:firstLine="708"/>
        <w:jc w:val="center"/>
        <w:rPr>
          <w:rFonts w:eastAsia="Calibri"/>
          <w:sz w:val="24"/>
          <w:szCs w:val="24"/>
          <w:lang w:eastAsia="en-US"/>
        </w:rPr>
      </w:pPr>
    </w:p>
    <w:p w14:paraId="01564F63" w14:textId="77777777" w:rsidR="00D625B1" w:rsidRPr="00D625B1" w:rsidRDefault="00D625B1" w:rsidP="00D625B1">
      <w:pPr>
        <w:ind w:firstLine="708"/>
        <w:jc w:val="both"/>
        <w:rPr>
          <w:rFonts w:eastAsia="Calibri"/>
          <w:sz w:val="24"/>
          <w:szCs w:val="24"/>
          <w:lang w:eastAsia="en-US"/>
        </w:rPr>
      </w:pPr>
      <w:r w:rsidRPr="00D625B1">
        <w:rPr>
          <w:rFonts w:eastAsia="Calibri"/>
          <w:sz w:val="24"/>
          <w:szCs w:val="24"/>
          <w:lang w:eastAsia="en-US"/>
        </w:rPr>
        <w:t xml:space="preserve">В сфере физической культуры и спорта города Шуи осуществляют деятельность 3 учреждения спортивной направленности, спортивные секции в четырех клубах по месту жительства муниципального учреждения «Молодежный информационный центр», 9 </w:t>
      </w:r>
      <w:proofErr w:type="spellStart"/>
      <w:r w:rsidRPr="00D625B1">
        <w:rPr>
          <w:rFonts w:eastAsia="Calibri"/>
          <w:sz w:val="24"/>
          <w:szCs w:val="24"/>
          <w:lang w:eastAsia="en-US"/>
        </w:rPr>
        <w:t>физкультурно</w:t>
      </w:r>
      <w:proofErr w:type="spellEnd"/>
      <w:r w:rsidRPr="00D625B1">
        <w:rPr>
          <w:rFonts w:eastAsia="Calibri"/>
          <w:sz w:val="24"/>
          <w:szCs w:val="24"/>
          <w:lang w:eastAsia="en-US"/>
        </w:rPr>
        <w:t xml:space="preserve"> - спортивных клуба, из них 3 фитнес - клуба, спортивные секции и клубы четырех  федераций по видам спорта. </w:t>
      </w:r>
    </w:p>
    <w:p w14:paraId="67304A3A" w14:textId="77777777" w:rsidR="00D625B1" w:rsidRPr="00D625B1" w:rsidRDefault="00D625B1" w:rsidP="00D625B1">
      <w:pPr>
        <w:ind w:firstLine="748"/>
        <w:jc w:val="both"/>
        <w:rPr>
          <w:sz w:val="24"/>
          <w:szCs w:val="24"/>
        </w:rPr>
      </w:pPr>
      <w:r w:rsidRPr="00D625B1">
        <w:rPr>
          <w:rFonts w:eastAsia="Calibri"/>
          <w:sz w:val="24"/>
          <w:szCs w:val="24"/>
          <w:lang w:eastAsia="en-US"/>
        </w:rPr>
        <w:t xml:space="preserve">В городе продолжает тиражироваться успешный опыт строительства спортивных площадок на территориях образовательных учреждений. </w:t>
      </w:r>
    </w:p>
    <w:p w14:paraId="429C74EE" w14:textId="77777777" w:rsidR="00D625B1" w:rsidRPr="00D625B1" w:rsidRDefault="00D625B1" w:rsidP="00D625B1">
      <w:pPr>
        <w:ind w:firstLine="748"/>
        <w:jc w:val="both"/>
        <w:rPr>
          <w:sz w:val="24"/>
          <w:szCs w:val="24"/>
        </w:rPr>
      </w:pPr>
      <w:r w:rsidRPr="00D625B1">
        <w:rPr>
          <w:rFonts w:eastAsia="Calibri"/>
          <w:sz w:val="24"/>
          <w:szCs w:val="24"/>
          <w:lang w:eastAsia="en-US"/>
        </w:rPr>
        <w:t xml:space="preserve">За период с 2017 по 2021 годы введены  в эксплуатацию объекты капитального строительства спортивной направленности с общей площадью более 1 тыс. кв. м. Из наиболее значимых объектов, введенных за период 2017 - 2021 годы, стали многофункциональные спортивные площадки на территориях муниципальных образовательных учреждений СОШ №7, Гимназия №1, ООШ №11 и ООШ №15, многофункциональная спортивная площадка для жителей города в парке «Победа» на ул. 2-я Южная, </w:t>
      </w:r>
      <w:proofErr w:type="spellStart"/>
      <w:r w:rsidRPr="00D625B1">
        <w:rPr>
          <w:rFonts w:eastAsia="Calibri"/>
          <w:color w:val="000000"/>
          <w:kern w:val="2"/>
          <w:sz w:val="24"/>
          <w:szCs w:val="24"/>
          <w:lang w:eastAsia="en-US" w:bidi="hi-IN"/>
        </w:rPr>
        <w:t>скейтплощадка</w:t>
      </w:r>
      <w:proofErr w:type="spellEnd"/>
      <w:r w:rsidRPr="00D625B1">
        <w:rPr>
          <w:rFonts w:eastAsia="Calibri"/>
          <w:sz w:val="24"/>
          <w:szCs w:val="24"/>
          <w:lang w:eastAsia="en-US"/>
        </w:rPr>
        <w:t xml:space="preserve"> в детском парке «</w:t>
      </w:r>
      <w:proofErr w:type="spellStart"/>
      <w:r w:rsidRPr="00D625B1">
        <w:rPr>
          <w:rFonts w:eastAsia="Calibri"/>
          <w:sz w:val="24"/>
          <w:szCs w:val="24"/>
          <w:lang w:eastAsia="en-US"/>
        </w:rPr>
        <w:t>Берендеевка</w:t>
      </w:r>
      <w:proofErr w:type="spellEnd"/>
      <w:r w:rsidRPr="00D625B1">
        <w:rPr>
          <w:rFonts w:eastAsia="Calibri"/>
          <w:sz w:val="24"/>
          <w:szCs w:val="24"/>
          <w:lang w:eastAsia="en-US"/>
        </w:rPr>
        <w:t xml:space="preserve">». Проведен капитальный ремонт в спортивных залах МОУ СОШ № 7 и № 8, газифицированы лыжная база и  муниципальное бюджетное учреждение дополнительного образования «Детская </w:t>
      </w:r>
      <w:proofErr w:type="spellStart"/>
      <w:r w:rsidRPr="00D625B1">
        <w:rPr>
          <w:rFonts w:eastAsia="Calibri"/>
          <w:sz w:val="24"/>
          <w:szCs w:val="24"/>
          <w:lang w:eastAsia="en-US"/>
        </w:rPr>
        <w:t>юношеско</w:t>
      </w:r>
      <w:proofErr w:type="spellEnd"/>
      <w:r w:rsidRPr="00D625B1">
        <w:rPr>
          <w:rFonts w:eastAsia="Calibri"/>
          <w:sz w:val="24"/>
          <w:szCs w:val="24"/>
          <w:lang w:eastAsia="en-US"/>
        </w:rPr>
        <w:t xml:space="preserve"> - спортивная школа».</w:t>
      </w:r>
    </w:p>
    <w:p w14:paraId="073E95F2" w14:textId="77777777" w:rsidR="00D625B1" w:rsidRPr="00D625B1" w:rsidRDefault="00D625B1" w:rsidP="00D625B1">
      <w:pPr>
        <w:ind w:firstLine="708"/>
        <w:jc w:val="both"/>
        <w:rPr>
          <w:sz w:val="24"/>
          <w:szCs w:val="24"/>
        </w:rPr>
      </w:pPr>
      <w:r w:rsidRPr="00D625B1">
        <w:rPr>
          <w:sz w:val="24"/>
          <w:szCs w:val="24"/>
        </w:rPr>
        <w:t>Показатели в сфере физической культуры и спорта  представлены в таблице 9.</w:t>
      </w:r>
    </w:p>
    <w:p w14:paraId="070B2355" w14:textId="77777777" w:rsidR="00D625B1" w:rsidRPr="00D625B1" w:rsidRDefault="00D625B1" w:rsidP="00D625B1">
      <w:pPr>
        <w:jc w:val="center"/>
        <w:rPr>
          <w:rFonts w:eastAsia="Calibri"/>
          <w:sz w:val="24"/>
          <w:szCs w:val="24"/>
          <w:lang w:eastAsia="en-US"/>
        </w:rPr>
      </w:pPr>
    </w:p>
    <w:p w14:paraId="5157331E" w14:textId="77777777" w:rsidR="00D625B1" w:rsidRPr="00D625B1" w:rsidRDefault="00D625B1" w:rsidP="00D625B1">
      <w:pPr>
        <w:jc w:val="center"/>
        <w:rPr>
          <w:sz w:val="24"/>
          <w:szCs w:val="24"/>
        </w:rPr>
      </w:pPr>
      <w:r w:rsidRPr="00D625B1">
        <w:rPr>
          <w:rFonts w:eastAsia="Calibri"/>
          <w:sz w:val="24"/>
          <w:szCs w:val="24"/>
          <w:lang w:eastAsia="en-US"/>
        </w:rPr>
        <w:lastRenderedPageBreak/>
        <w:t xml:space="preserve">Таблица 9. Основные показатели в сфере  физической культуры и </w:t>
      </w:r>
      <w:r w:rsidRPr="00D625B1">
        <w:rPr>
          <w:sz w:val="24"/>
          <w:szCs w:val="24"/>
        </w:rPr>
        <w:t>спорта</w:t>
      </w:r>
    </w:p>
    <w:p w14:paraId="1950EB6E" w14:textId="77777777" w:rsidR="00D625B1" w:rsidRPr="00D625B1" w:rsidRDefault="00D625B1" w:rsidP="00D625B1">
      <w:pPr>
        <w:ind w:firstLine="708"/>
        <w:jc w:val="center"/>
        <w:rPr>
          <w:rFonts w:eastAsia="Calibri"/>
          <w:sz w:val="24"/>
          <w:szCs w:val="24"/>
          <w:lang w:eastAsia="en-US"/>
        </w:rPr>
      </w:pPr>
    </w:p>
    <w:tbl>
      <w:tblPr>
        <w:tblW w:w="9365" w:type="dxa"/>
        <w:tblInd w:w="88" w:type="dxa"/>
        <w:tblCellMar>
          <w:left w:w="83" w:type="dxa"/>
        </w:tblCellMar>
        <w:tblLook w:val="04A0" w:firstRow="1" w:lastRow="0" w:firstColumn="1" w:lastColumn="0" w:noHBand="0" w:noVBand="1"/>
      </w:tblPr>
      <w:tblGrid>
        <w:gridCol w:w="693"/>
        <w:gridCol w:w="3614"/>
        <w:gridCol w:w="1139"/>
        <w:gridCol w:w="1083"/>
        <w:gridCol w:w="1022"/>
        <w:gridCol w:w="959"/>
        <w:gridCol w:w="855"/>
      </w:tblGrid>
      <w:tr w:rsidR="00D625B1" w:rsidRPr="00D625B1" w14:paraId="6D83408F" w14:textId="77777777" w:rsidTr="00E6137A">
        <w:trPr>
          <w:trHeight w:val="163"/>
        </w:trPr>
        <w:tc>
          <w:tcPr>
            <w:tcW w:w="692" w:type="dxa"/>
            <w:vMerge w:val="restart"/>
            <w:tcBorders>
              <w:top w:val="single" w:sz="4" w:space="0" w:color="000001"/>
              <w:left w:val="single" w:sz="4" w:space="0" w:color="000001"/>
              <w:bottom w:val="single" w:sz="4" w:space="0" w:color="000001"/>
            </w:tcBorders>
            <w:shd w:val="clear" w:color="auto" w:fill="auto"/>
          </w:tcPr>
          <w:p w14:paraId="50649328" w14:textId="77777777" w:rsidR="00D625B1" w:rsidRPr="00D625B1" w:rsidRDefault="00D625B1" w:rsidP="00D625B1">
            <w:pPr>
              <w:keepNext/>
              <w:jc w:val="center"/>
              <w:rPr>
                <w:sz w:val="24"/>
                <w:szCs w:val="24"/>
              </w:rPr>
            </w:pPr>
            <w:r w:rsidRPr="00D625B1">
              <w:rPr>
                <w:rFonts w:eastAsia="Calibri"/>
                <w:sz w:val="24"/>
                <w:szCs w:val="24"/>
              </w:rPr>
              <w:t>№</w:t>
            </w:r>
            <w:r w:rsidRPr="00D625B1">
              <w:rPr>
                <w:rFonts w:eastAsia="Arial"/>
                <w:sz w:val="24"/>
                <w:szCs w:val="24"/>
              </w:rPr>
              <w:t xml:space="preserve"> </w:t>
            </w:r>
            <w:r w:rsidRPr="00D625B1">
              <w:rPr>
                <w:rFonts w:eastAsia="Calibri"/>
                <w:sz w:val="24"/>
                <w:szCs w:val="24"/>
              </w:rPr>
              <w:t>п/п</w:t>
            </w:r>
          </w:p>
        </w:tc>
        <w:tc>
          <w:tcPr>
            <w:tcW w:w="3614" w:type="dxa"/>
            <w:vMerge w:val="restart"/>
            <w:tcBorders>
              <w:top w:val="single" w:sz="4" w:space="0" w:color="000001"/>
              <w:left w:val="single" w:sz="4" w:space="0" w:color="000001"/>
              <w:bottom w:val="single" w:sz="4" w:space="0" w:color="000001"/>
            </w:tcBorders>
            <w:shd w:val="clear" w:color="auto" w:fill="auto"/>
            <w:vAlign w:val="center"/>
          </w:tcPr>
          <w:p w14:paraId="3D6E4836" w14:textId="77777777" w:rsidR="00D625B1" w:rsidRPr="00D625B1" w:rsidRDefault="00D625B1" w:rsidP="00D625B1">
            <w:pPr>
              <w:keepNext/>
              <w:jc w:val="center"/>
              <w:rPr>
                <w:sz w:val="24"/>
                <w:szCs w:val="24"/>
              </w:rPr>
            </w:pPr>
            <w:r w:rsidRPr="00D625B1">
              <w:rPr>
                <w:rFonts w:eastAsia="Calibri"/>
                <w:sz w:val="24"/>
                <w:szCs w:val="24"/>
              </w:rPr>
              <w:t>Показатель</w:t>
            </w:r>
          </w:p>
        </w:tc>
        <w:tc>
          <w:tcPr>
            <w:tcW w:w="5058"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4AD521EC" w14:textId="77777777" w:rsidR="00D625B1" w:rsidRPr="00D625B1" w:rsidRDefault="00D625B1" w:rsidP="00D625B1">
            <w:pPr>
              <w:keepNext/>
              <w:jc w:val="center"/>
              <w:rPr>
                <w:sz w:val="24"/>
                <w:szCs w:val="24"/>
              </w:rPr>
            </w:pPr>
            <w:r w:rsidRPr="00D625B1">
              <w:rPr>
                <w:rFonts w:eastAsia="Calibri"/>
                <w:sz w:val="24"/>
                <w:szCs w:val="24"/>
              </w:rPr>
              <w:t>по годам</w:t>
            </w:r>
          </w:p>
        </w:tc>
      </w:tr>
      <w:tr w:rsidR="00D625B1" w:rsidRPr="00D625B1" w14:paraId="4641DCB5" w14:textId="77777777" w:rsidTr="00E6137A">
        <w:trPr>
          <w:trHeight w:val="163"/>
        </w:trPr>
        <w:tc>
          <w:tcPr>
            <w:tcW w:w="692" w:type="dxa"/>
            <w:vMerge/>
            <w:tcBorders>
              <w:left w:val="single" w:sz="4" w:space="0" w:color="000001"/>
              <w:bottom w:val="single" w:sz="4" w:space="0" w:color="000001"/>
            </w:tcBorders>
            <w:shd w:val="clear" w:color="auto" w:fill="auto"/>
          </w:tcPr>
          <w:p w14:paraId="5F50A861" w14:textId="77777777" w:rsidR="00D625B1" w:rsidRPr="00D625B1" w:rsidRDefault="00D625B1" w:rsidP="00D625B1">
            <w:pPr>
              <w:keepNext/>
              <w:jc w:val="center"/>
              <w:rPr>
                <w:sz w:val="24"/>
                <w:szCs w:val="24"/>
              </w:rPr>
            </w:pPr>
          </w:p>
        </w:tc>
        <w:tc>
          <w:tcPr>
            <w:tcW w:w="3614" w:type="dxa"/>
            <w:vMerge/>
            <w:tcBorders>
              <w:left w:val="single" w:sz="4" w:space="0" w:color="000001"/>
              <w:bottom w:val="single" w:sz="4" w:space="0" w:color="000001"/>
            </w:tcBorders>
            <w:shd w:val="clear" w:color="auto" w:fill="auto"/>
            <w:vAlign w:val="center"/>
          </w:tcPr>
          <w:p w14:paraId="345889F3" w14:textId="77777777" w:rsidR="00D625B1" w:rsidRPr="00D625B1" w:rsidRDefault="00D625B1" w:rsidP="00D625B1">
            <w:pPr>
              <w:keepNext/>
              <w:jc w:val="center"/>
              <w:rPr>
                <w:sz w:val="24"/>
                <w:szCs w:val="24"/>
              </w:rPr>
            </w:pPr>
          </w:p>
        </w:tc>
        <w:tc>
          <w:tcPr>
            <w:tcW w:w="1139" w:type="dxa"/>
            <w:tcBorders>
              <w:left w:val="single" w:sz="4" w:space="0" w:color="000001"/>
              <w:bottom w:val="single" w:sz="4" w:space="0" w:color="000001"/>
            </w:tcBorders>
            <w:shd w:val="clear" w:color="auto" w:fill="auto"/>
            <w:vAlign w:val="center"/>
          </w:tcPr>
          <w:p w14:paraId="43B0FAA8" w14:textId="77777777" w:rsidR="00D625B1" w:rsidRPr="00D625B1" w:rsidRDefault="00D625B1" w:rsidP="00D625B1">
            <w:pPr>
              <w:keepNext/>
              <w:jc w:val="center"/>
              <w:rPr>
                <w:sz w:val="24"/>
                <w:szCs w:val="24"/>
              </w:rPr>
            </w:pPr>
            <w:r w:rsidRPr="00D625B1">
              <w:rPr>
                <w:rFonts w:eastAsia="Calibri"/>
                <w:sz w:val="24"/>
                <w:szCs w:val="24"/>
              </w:rPr>
              <w:t>2017</w:t>
            </w:r>
          </w:p>
        </w:tc>
        <w:tc>
          <w:tcPr>
            <w:tcW w:w="1083" w:type="dxa"/>
            <w:tcBorders>
              <w:left w:val="single" w:sz="4" w:space="0" w:color="000001"/>
              <w:bottom w:val="single" w:sz="4" w:space="0" w:color="000001"/>
            </w:tcBorders>
            <w:shd w:val="clear" w:color="auto" w:fill="auto"/>
            <w:vAlign w:val="center"/>
          </w:tcPr>
          <w:p w14:paraId="778CCE87" w14:textId="77777777" w:rsidR="00D625B1" w:rsidRPr="00D625B1" w:rsidRDefault="00D625B1" w:rsidP="00D625B1">
            <w:pPr>
              <w:keepNext/>
              <w:jc w:val="center"/>
              <w:rPr>
                <w:sz w:val="24"/>
                <w:szCs w:val="24"/>
              </w:rPr>
            </w:pPr>
            <w:r w:rsidRPr="00D625B1">
              <w:rPr>
                <w:rFonts w:eastAsia="Calibri"/>
                <w:sz w:val="24"/>
                <w:szCs w:val="24"/>
              </w:rPr>
              <w:t>2018</w:t>
            </w:r>
          </w:p>
        </w:tc>
        <w:tc>
          <w:tcPr>
            <w:tcW w:w="1022" w:type="dxa"/>
            <w:tcBorders>
              <w:left w:val="single" w:sz="4" w:space="0" w:color="000001"/>
              <w:bottom w:val="single" w:sz="4" w:space="0" w:color="000001"/>
            </w:tcBorders>
            <w:shd w:val="clear" w:color="auto" w:fill="auto"/>
            <w:vAlign w:val="center"/>
          </w:tcPr>
          <w:p w14:paraId="6FDC0687" w14:textId="77777777" w:rsidR="00D625B1" w:rsidRPr="00D625B1" w:rsidRDefault="00D625B1" w:rsidP="00D625B1">
            <w:pPr>
              <w:keepNext/>
              <w:jc w:val="center"/>
              <w:rPr>
                <w:sz w:val="24"/>
                <w:szCs w:val="24"/>
              </w:rPr>
            </w:pPr>
            <w:r w:rsidRPr="00D625B1">
              <w:rPr>
                <w:rFonts w:eastAsia="Calibri"/>
                <w:sz w:val="24"/>
                <w:szCs w:val="24"/>
              </w:rPr>
              <w:t xml:space="preserve">2019 </w:t>
            </w:r>
          </w:p>
        </w:tc>
        <w:tc>
          <w:tcPr>
            <w:tcW w:w="959" w:type="dxa"/>
            <w:tcBorders>
              <w:left w:val="single" w:sz="4" w:space="0" w:color="000001"/>
              <w:bottom w:val="single" w:sz="4" w:space="0" w:color="000001"/>
            </w:tcBorders>
            <w:shd w:val="clear" w:color="auto" w:fill="auto"/>
            <w:vAlign w:val="center"/>
          </w:tcPr>
          <w:p w14:paraId="66F3620D" w14:textId="77777777" w:rsidR="00D625B1" w:rsidRPr="00D625B1" w:rsidRDefault="00D625B1" w:rsidP="00D625B1">
            <w:pPr>
              <w:keepNext/>
              <w:jc w:val="center"/>
              <w:rPr>
                <w:sz w:val="24"/>
                <w:szCs w:val="24"/>
              </w:rPr>
            </w:pPr>
            <w:r w:rsidRPr="00D625B1">
              <w:rPr>
                <w:rFonts w:eastAsia="Calibri"/>
                <w:sz w:val="24"/>
                <w:szCs w:val="24"/>
              </w:rPr>
              <w:t xml:space="preserve">2020 </w:t>
            </w:r>
          </w:p>
        </w:tc>
        <w:tc>
          <w:tcPr>
            <w:tcW w:w="855" w:type="dxa"/>
            <w:tcBorders>
              <w:left w:val="single" w:sz="4" w:space="0" w:color="000001"/>
              <w:bottom w:val="single" w:sz="4" w:space="0" w:color="000001"/>
              <w:right w:val="single" w:sz="4" w:space="0" w:color="000001"/>
            </w:tcBorders>
            <w:shd w:val="clear" w:color="auto" w:fill="auto"/>
            <w:vAlign w:val="center"/>
          </w:tcPr>
          <w:p w14:paraId="2205740D" w14:textId="77777777" w:rsidR="00D625B1" w:rsidRPr="00D625B1" w:rsidRDefault="00D625B1" w:rsidP="00D625B1">
            <w:pPr>
              <w:keepNext/>
              <w:jc w:val="center"/>
              <w:rPr>
                <w:sz w:val="24"/>
                <w:szCs w:val="24"/>
              </w:rPr>
            </w:pPr>
            <w:r w:rsidRPr="00D625B1">
              <w:rPr>
                <w:rFonts w:eastAsia="Calibri"/>
                <w:sz w:val="24"/>
                <w:szCs w:val="24"/>
              </w:rPr>
              <w:t>2021</w:t>
            </w:r>
          </w:p>
        </w:tc>
      </w:tr>
      <w:tr w:rsidR="00D625B1" w:rsidRPr="00D625B1" w14:paraId="1C1D5AB9" w14:textId="77777777" w:rsidTr="00E6137A">
        <w:trPr>
          <w:trHeight w:val="77"/>
        </w:trPr>
        <w:tc>
          <w:tcPr>
            <w:tcW w:w="692" w:type="dxa"/>
            <w:tcBorders>
              <w:top w:val="single" w:sz="4" w:space="0" w:color="000001"/>
              <w:left w:val="single" w:sz="4" w:space="0" w:color="000001"/>
              <w:bottom w:val="single" w:sz="4" w:space="0" w:color="000001"/>
            </w:tcBorders>
            <w:shd w:val="clear" w:color="auto" w:fill="auto"/>
            <w:vAlign w:val="center"/>
          </w:tcPr>
          <w:p w14:paraId="67BCD841" w14:textId="77777777" w:rsidR="00D625B1" w:rsidRPr="00D625B1" w:rsidRDefault="00D625B1" w:rsidP="00D625B1">
            <w:pPr>
              <w:keepNext/>
              <w:jc w:val="center"/>
              <w:rPr>
                <w:sz w:val="24"/>
                <w:szCs w:val="24"/>
              </w:rPr>
            </w:pPr>
            <w:r w:rsidRPr="00D625B1">
              <w:rPr>
                <w:rFonts w:eastAsia="Calibri"/>
                <w:sz w:val="24"/>
                <w:szCs w:val="24"/>
              </w:rPr>
              <w:t>1.</w:t>
            </w:r>
          </w:p>
        </w:tc>
        <w:tc>
          <w:tcPr>
            <w:tcW w:w="3614" w:type="dxa"/>
            <w:tcBorders>
              <w:top w:val="single" w:sz="4" w:space="0" w:color="000001"/>
              <w:left w:val="single" w:sz="4" w:space="0" w:color="000001"/>
              <w:bottom w:val="single" w:sz="4" w:space="0" w:color="000001"/>
            </w:tcBorders>
            <w:shd w:val="clear" w:color="auto" w:fill="auto"/>
          </w:tcPr>
          <w:p w14:paraId="52C120E9" w14:textId="77777777" w:rsidR="00D625B1" w:rsidRPr="00D625B1" w:rsidRDefault="00D625B1" w:rsidP="00D625B1">
            <w:pPr>
              <w:keepNext/>
              <w:jc w:val="both"/>
              <w:rPr>
                <w:sz w:val="24"/>
                <w:szCs w:val="24"/>
              </w:rPr>
            </w:pPr>
            <w:r w:rsidRPr="00D625B1">
              <w:rPr>
                <w:sz w:val="24"/>
                <w:szCs w:val="24"/>
              </w:rPr>
              <w:t>Количество жителей, систематически занимающихся физической культурой и спортом, чел.</w:t>
            </w:r>
          </w:p>
        </w:tc>
        <w:tc>
          <w:tcPr>
            <w:tcW w:w="1139" w:type="dxa"/>
            <w:tcBorders>
              <w:top w:val="single" w:sz="4" w:space="0" w:color="000001"/>
              <w:left w:val="single" w:sz="4" w:space="0" w:color="000001"/>
              <w:bottom w:val="single" w:sz="4" w:space="0" w:color="000001"/>
            </w:tcBorders>
            <w:shd w:val="clear" w:color="auto" w:fill="auto"/>
            <w:vAlign w:val="center"/>
          </w:tcPr>
          <w:p w14:paraId="561868AE" w14:textId="77777777" w:rsidR="00D625B1" w:rsidRPr="00D625B1" w:rsidRDefault="00D625B1" w:rsidP="00D625B1">
            <w:pPr>
              <w:keepNext/>
              <w:jc w:val="center"/>
              <w:rPr>
                <w:sz w:val="24"/>
                <w:szCs w:val="24"/>
              </w:rPr>
            </w:pPr>
            <w:r w:rsidRPr="00D625B1">
              <w:rPr>
                <w:sz w:val="24"/>
                <w:szCs w:val="24"/>
              </w:rPr>
              <w:t>16560</w:t>
            </w:r>
          </w:p>
        </w:tc>
        <w:tc>
          <w:tcPr>
            <w:tcW w:w="1083" w:type="dxa"/>
            <w:tcBorders>
              <w:top w:val="single" w:sz="4" w:space="0" w:color="000001"/>
              <w:left w:val="single" w:sz="4" w:space="0" w:color="000001"/>
              <w:bottom w:val="single" w:sz="4" w:space="0" w:color="000001"/>
            </w:tcBorders>
            <w:shd w:val="clear" w:color="auto" w:fill="auto"/>
            <w:vAlign w:val="center"/>
          </w:tcPr>
          <w:p w14:paraId="0174B37B" w14:textId="77777777" w:rsidR="00D625B1" w:rsidRPr="00D625B1" w:rsidRDefault="00D625B1" w:rsidP="00D625B1">
            <w:pPr>
              <w:keepNext/>
              <w:jc w:val="center"/>
              <w:rPr>
                <w:sz w:val="24"/>
                <w:szCs w:val="24"/>
              </w:rPr>
            </w:pPr>
            <w:r w:rsidRPr="00D625B1">
              <w:rPr>
                <w:sz w:val="24"/>
                <w:szCs w:val="24"/>
              </w:rPr>
              <w:t>17898</w:t>
            </w:r>
          </w:p>
        </w:tc>
        <w:tc>
          <w:tcPr>
            <w:tcW w:w="1022" w:type="dxa"/>
            <w:tcBorders>
              <w:top w:val="single" w:sz="4" w:space="0" w:color="000001"/>
              <w:left w:val="single" w:sz="4" w:space="0" w:color="000001"/>
              <w:bottom w:val="single" w:sz="4" w:space="0" w:color="000001"/>
            </w:tcBorders>
            <w:shd w:val="clear" w:color="auto" w:fill="auto"/>
            <w:vAlign w:val="center"/>
          </w:tcPr>
          <w:p w14:paraId="7516281C" w14:textId="77777777" w:rsidR="00D625B1" w:rsidRPr="00D625B1" w:rsidRDefault="00D625B1" w:rsidP="00D625B1">
            <w:pPr>
              <w:keepNext/>
              <w:jc w:val="center"/>
              <w:rPr>
                <w:sz w:val="24"/>
                <w:szCs w:val="24"/>
              </w:rPr>
            </w:pPr>
            <w:r w:rsidRPr="00D625B1">
              <w:rPr>
                <w:sz w:val="24"/>
                <w:szCs w:val="24"/>
              </w:rPr>
              <w:t>21317</w:t>
            </w:r>
          </w:p>
        </w:tc>
        <w:tc>
          <w:tcPr>
            <w:tcW w:w="959" w:type="dxa"/>
            <w:tcBorders>
              <w:top w:val="single" w:sz="4" w:space="0" w:color="000001"/>
              <w:left w:val="single" w:sz="4" w:space="0" w:color="000001"/>
              <w:bottom w:val="single" w:sz="4" w:space="0" w:color="000001"/>
            </w:tcBorders>
            <w:shd w:val="clear" w:color="auto" w:fill="auto"/>
            <w:vAlign w:val="center"/>
          </w:tcPr>
          <w:p w14:paraId="6E0D9D60" w14:textId="77777777" w:rsidR="00D625B1" w:rsidRPr="00D625B1" w:rsidRDefault="00D625B1" w:rsidP="00D625B1">
            <w:pPr>
              <w:keepNext/>
              <w:jc w:val="center"/>
              <w:rPr>
                <w:sz w:val="24"/>
                <w:szCs w:val="24"/>
              </w:rPr>
            </w:pPr>
            <w:r w:rsidRPr="00D625B1">
              <w:rPr>
                <w:sz w:val="24"/>
                <w:szCs w:val="24"/>
              </w:rPr>
              <w:t>22338</w:t>
            </w:r>
          </w:p>
        </w:tc>
        <w:tc>
          <w:tcPr>
            <w:tcW w:w="8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5B6423" w14:textId="77777777" w:rsidR="00D625B1" w:rsidRPr="00D625B1" w:rsidRDefault="00D625B1" w:rsidP="00D625B1">
            <w:pPr>
              <w:keepNext/>
              <w:jc w:val="center"/>
              <w:rPr>
                <w:sz w:val="24"/>
                <w:szCs w:val="24"/>
              </w:rPr>
            </w:pPr>
            <w:r w:rsidRPr="00D625B1">
              <w:rPr>
                <w:sz w:val="24"/>
                <w:szCs w:val="24"/>
              </w:rPr>
              <w:t>22427</w:t>
            </w:r>
          </w:p>
        </w:tc>
      </w:tr>
      <w:tr w:rsidR="00D625B1" w:rsidRPr="00D625B1" w14:paraId="3C708620" w14:textId="77777777" w:rsidTr="00E6137A">
        <w:trPr>
          <w:trHeight w:val="72"/>
        </w:trPr>
        <w:tc>
          <w:tcPr>
            <w:tcW w:w="692" w:type="dxa"/>
            <w:tcBorders>
              <w:top w:val="single" w:sz="4" w:space="0" w:color="000001"/>
              <w:left w:val="single" w:sz="4" w:space="0" w:color="000001"/>
              <w:bottom w:val="single" w:sz="4" w:space="0" w:color="000001"/>
            </w:tcBorders>
            <w:shd w:val="clear" w:color="auto" w:fill="auto"/>
            <w:vAlign w:val="center"/>
          </w:tcPr>
          <w:p w14:paraId="2D2E340A" w14:textId="77777777" w:rsidR="00D625B1" w:rsidRPr="00D625B1" w:rsidRDefault="00D625B1" w:rsidP="00D625B1">
            <w:pPr>
              <w:keepNext/>
              <w:jc w:val="center"/>
              <w:rPr>
                <w:sz w:val="24"/>
                <w:szCs w:val="24"/>
              </w:rPr>
            </w:pPr>
            <w:r w:rsidRPr="00D625B1">
              <w:rPr>
                <w:rFonts w:eastAsia="Calibri"/>
                <w:sz w:val="24"/>
                <w:szCs w:val="24"/>
              </w:rPr>
              <w:t>2.</w:t>
            </w:r>
          </w:p>
        </w:tc>
        <w:tc>
          <w:tcPr>
            <w:tcW w:w="3614" w:type="dxa"/>
            <w:tcBorders>
              <w:top w:val="single" w:sz="4" w:space="0" w:color="000001"/>
              <w:left w:val="single" w:sz="4" w:space="0" w:color="000001"/>
              <w:bottom w:val="single" w:sz="4" w:space="0" w:color="000001"/>
            </w:tcBorders>
            <w:shd w:val="clear" w:color="auto" w:fill="auto"/>
          </w:tcPr>
          <w:p w14:paraId="608F2C63" w14:textId="77777777" w:rsidR="00D625B1" w:rsidRPr="00D625B1" w:rsidRDefault="00D625B1" w:rsidP="00D625B1">
            <w:pPr>
              <w:keepNext/>
              <w:jc w:val="both"/>
              <w:rPr>
                <w:sz w:val="24"/>
                <w:szCs w:val="24"/>
              </w:rPr>
            </w:pPr>
            <w:r w:rsidRPr="00D625B1">
              <w:rPr>
                <w:sz w:val="24"/>
                <w:szCs w:val="24"/>
              </w:rPr>
              <w:t>Доля населения, систематически занимающихся физической культурой и спортом (все возрастные категории), %</w:t>
            </w:r>
          </w:p>
        </w:tc>
        <w:tc>
          <w:tcPr>
            <w:tcW w:w="1139" w:type="dxa"/>
            <w:tcBorders>
              <w:top w:val="single" w:sz="4" w:space="0" w:color="000001"/>
              <w:left w:val="single" w:sz="4" w:space="0" w:color="000001"/>
              <w:bottom w:val="single" w:sz="4" w:space="0" w:color="000001"/>
            </w:tcBorders>
            <w:shd w:val="clear" w:color="auto" w:fill="auto"/>
            <w:vAlign w:val="center"/>
          </w:tcPr>
          <w:p w14:paraId="6FA6BA1D" w14:textId="77777777" w:rsidR="00D625B1" w:rsidRPr="00D625B1" w:rsidRDefault="00D625B1" w:rsidP="00D625B1">
            <w:pPr>
              <w:keepNext/>
              <w:jc w:val="center"/>
              <w:rPr>
                <w:sz w:val="24"/>
                <w:szCs w:val="24"/>
              </w:rPr>
            </w:pPr>
            <w:r w:rsidRPr="00D625B1">
              <w:rPr>
                <w:sz w:val="24"/>
                <w:szCs w:val="24"/>
              </w:rPr>
              <w:t>24,2</w:t>
            </w:r>
          </w:p>
        </w:tc>
        <w:tc>
          <w:tcPr>
            <w:tcW w:w="1083" w:type="dxa"/>
            <w:tcBorders>
              <w:top w:val="single" w:sz="4" w:space="0" w:color="000001"/>
              <w:left w:val="single" w:sz="4" w:space="0" w:color="000001"/>
              <w:bottom w:val="single" w:sz="4" w:space="0" w:color="000001"/>
            </w:tcBorders>
            <w:shd w:val="clear" w:color="auto" w:fill="auto"/>
            <w:vAlign w:val="center"/>
          </w:tcPr>
          <w:p w14:paraId="6A3ED6CE" w14:textId="77777777" w:rsidR="00D625B1" w:rsidRPr="00D625B1" w:rsidRDefault="00D625B1" w:rsidP="00D625B1">
            <w:pPr>
              <w:keepNext/>
              <w:jc w:val="center"/>
              <w:rPr>
                <w:sz w:val="24"/>
                <w:szCs w:val="24"/>
              </w:rPr>
            </w:pPr>
            <w:r w:rsidRPr="00D625B1">
              <w:rPr>
                <w:sz w:val="24"/>
                <w:szCs w:val="24"/>
              </w:rPr>
              <w:t>31,2</w:t>
            </w:r>
          </w:p>
        </w:tc>
        <w:tc>
          <w:tcPr>
            <w:tcW w:w="1022" w:type="dxa"/>
            <w:tcBorders>
              <w:top w:val="single" w:sz="4" w:space="0" w:color="000001"/>
              <w:left w:val="single" w:sz="4" w:space="0" w:color="000001"/>
              <w:bottom w:val="single" w:sz="4" w:space="0" w:color="000001"/>
            </w:tcBorders>
            <w:shd w:val="clear" w:color="auto" w:fill="auto"/>
            <w:vAlign w:val="center"/>
          </w:tcPr>
          <w:p w14:paraId="07C388D0" w14:textId="77777777" w:rsidR="00D625B1" w:rsidRPr="00D625B1" w:rsidRDefault="00D625B1" w:rsidP="00D625B1">
            <w:pPr>
              <w:keepNext/>
              <w:jc w:val="center"/>
              <w:rPr>
                <w:sz w:val="24"/>
                <w:szCs w:val="24"/>
              </w:rPr>
            </w:pPr>
            <w:r w:rsidRPr="00D625B1">
              <w:rPr>
                <w:sz w:val="24"/>
                <w:szCs w:val="24"/>
              </w:rPr>
              <w:t>40,2</w:t>
            </w:r>
          </w:p>
        </w:tc>
        <w:tc>
          <w:tcPr>
            <w:tcW w:w="959" w:type="dxa"/>
            <w:tcBorders>
              <w:top w:val="single" w:sz="4" w:space="0" w:color="000001"/>
              <w:left w:val="single" w:sz="4" w:space="0" w:color="000001"/>
              <w:bottom w:val="single" w:sz="4" w:space="0" w:color="000001"/>
            </w:tcBorders>
            <w:shd w:val="clear" w:color="auto" w:fill="auto"/>
            <w:vAlign w:val="center"/>
          </w:tcPr>
          <w:p w14:paraId="73643D38" w14:textId="77777777" w:rsidR="00D625B1" w:rsidRPr="00D625B1" w:rsidRDefault="00D625B1" w:rsidP="00D625B1">
            <w:pPr>
              <w:keepNext/>
              <w:jc w:val="center"/>
              <w:rPr>
                <w:sz w:val="24"/>
                <w:szCs w:val="24"/>
              </w:rPr>
            </w:pPr>
            <w:r w:rsidRPr="00D625B1">
              <w:rPr>
                <w:rFonts w:eastAsia="Calibri"/>
                <w:sz w:val="24"/>
                <w:szCs w:val="24"/>
                <w:lang w:eastAsia="en-US"/>
              </w:rPr>
              <w:t>42,6</w:t>
            </w:r>
          </w:p>
        </w:tc>
        <w:tc>
          <w:tcPr>
            <w:tcW w:w="8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8D8D3F" w14:textId="77777777" w:rsidR="00D625B1" w:rsidRPr="00D625B1" w:rsidRDefault="00D625B1" w:rsidP="00D625B1">
            <w:pPr>
              <w:keepNext/>
              <w:jc w:val="center"/>
              <w:rPr>
                <w:sz w:val="24"/>
                <w:szCs w:val="24"/>
              </w:rPr>
            </w:pPr>
            <w:r w:rsidRPr="00D625B1">
              <w:rPr>
                <w:rFonts w:eastAsia="Calibri"/>
                <w:sz w:val="24"/>
                <w:szCs w:val="24"/>
                <w:lang w:eastAsia="en-US"/>
              </w:rPr>
              <w:t>42,7</w:t>
            </w:r>
          </w:p>
        </w:tc>
      </w:tr>
      <w:tr w:rsidR="00D625B1" w:rsidRPr="00D625B1" w14:paraId="3D3945EF" w14:textId="77777777" w:rsidTr="00E6137A">
        <w:tc>
          <w:tcPr>
            <w:tcW w:w="692" w:type="dxa"/>
            <w:tcBorders>
              <w:top w:val="single" w:sz="4" w:space="0" w:color="000001"/>
              <w:left w:val="single" w:sz="4" w:space="0" w:color="000001"/>
              <w:bottom w:val="single" w:sz="4" w:space="0" w:color="000001"/>
            </w:tcBorders>
            <w:shd w:val="clear" w:color="auto" w:fill="auto"/>
            <w:vAlign w:val="center"/>
          </w:tcPr>
          <w:p w14:paraId="43D6441B" w14:textId="77777777" w:rsidR="00D625B1" w:rsidRPr="00D625B1" w:rsidRDefault="00D625B1" w:rsidP="00D625B1">
            <w:pPr>
              <w:keepNext/>
              <w:jc w:val="center"/>
              <w:rPr>
                <w:sz w:val="24"/>
                <w:szCs w:val="24"/>
              </w:rPr>
            </w:pPr>
            <w:r w:rsidRPr="00D625B1">
              <w:rPr>
                <w:rFonts w:eastAsia="Calibri"/>
                <w:sz w:val="24"/>
                <w:szCs w:val="24"/>
              </w:rPr>
              <w:t>3.</w:t>
            </w:r>
          </w:p>
        </w:tc>
        <w:tc>
          <w:tcPr>
            <w:tcW w:w="3614" w:type="dxa"/>
            <w:tcBorders>
              <w:top w:val="single" w:sz="4" w:space="0" w:color="000001"/>
              <w:left w:val="single" w:sz="4" w:space="0" w:color="000001"/>
              <w:bottom w:val="single" w:sz="4" w:space="0" w:color="000001"/>
            </w:tcBorders>
            <w:shd w:val="clear" w:color="auto" w:fill="auto"/>
          </w:tcPr>
          <w:p w14:paraId="0DFF886B" w14:textId="77777777" w:rsidR="00D625B1" w:rsidRPr="00D625B1" w:rsidRDefault="00D625B1" w:rsidP="00D625B1">
            <w:pPr>
              <w:keepNext/>
              <w:jc w:val="both"/>
              <w:rPr>
                <w:sz w:val="24"/>
                <w:szCs w:val="24"/>
              </w:rPr>
            </w:pPr>
            <w:r w:rsidRPr="00D625B1">
              <w:rPr>
                <w:sz w:val="24"/>
                <w:szCs w:val="24"/>
              </w:rPr>
              <w:t>Число организаций физической культуры и спорта, получивших финансовую поддержку (некоммерческие физкультурно-спортивные организации – клубы, команды, федерации по видам спорта), ед.</w:t>
            </w:r>
          </w:p>
        </w:tc>
        <w:tc>
          <w:tcPr>
            <w:tcW w:w="1139" w:type="dxa"/>
            <w:tcBorders>
              <w:top w:val="single" w:sz="4" w:space="0" w:color="000001"/>
              <w:left w:val="single" w:sz="4" w:space="0" w:color="000001"/>
              <w:bottom w:val="single" w:sz="4" w:space="0" w:color="000001"/>
            </w:tcBorders>
            <w:shd w:val="clear" w:color="auto" w:fill="auto"/>
            <w:vAlign w:val="center"/>
          </w:tcPr>
          <w:p w14:paraId="1F2124B9" w14:textId="77777777" w:rsidR="00D625B1" w:rsidRPr="00D625B1" w:rsidRDefault="00D625B1" w:rsidP="00D625B1">
            <w:pPr>
              <w:keepNext/>
              <w:jc w:val="center"/>
              <w:rPr>
                <w:sz w:val="24"/>
                <w:szCs w:val="24"/>
              </w:rPr>
            </w:pPr>
            <w:r w:rsidRPr="00D625B1">
              <w:rPr>
                <w:sz w:val="24"/>
                <w:szCs w:val="24"/>
              </w:rPr>
              <w:t>0</w:t>
            </w:r>
          </w:p>
        </w:tc>
        <w:tc>
          <w:tcPr>
            <w:tcW w:w="1083" w:type="dxa"/>
            <w:tcBorders>
              <w:top w:val="single" w:sz="4" w:space="0" w:color="000001"/>
              <w:left w:val="single" w:sz="4" w:space="0" w:color="000001"/>
              <w:bottom w:val="single" w:sz="4" w:space="0" w:color="000001"/>
            </w:tcBorders>
            <w:shd w:val="clear" w:color="auto" w:fill="auto"/>
            <w:vAlign w:val="center"/>
          </w:tcPr>
          <w:p w14:paraId="558A9B5B" w14:textId="77777777" w:rsidR="00D625B1" w:rsidRPr="00D625B1" w:rsidRDefault="00D625B1" w:rsidP="00D625B1">
            <w:pPr>
              <w:keepNext/>
              <w:jc w:val="center"/>
              <w:rPr>
                <w:sz w:val="24"/>
                <w:szCs w:val="24"/>
              </w:rPr>
            </w:pPr>
            <w:r w:rsidRPr="00D625B1">
              <w:rPr>
                <w:sz w:val="24"/>
                <w:szCs w:val="24"/>
              </w:rPr>
              <w:t>0</w:t>
            </w:r>
          </w:p>
        </w:tc>
        <w:tc>
          <w:tcPr>
            <w:tcW w:w="1022" w:type="dxa"/>
            <w:tcBorders>
              <w:top w:val="single" w:sz="4" w:space="0" w:color="000001"/>
              <w:left w:val="single" w:sz="4" w:space="0" w:color="000001"/>
              <w:bottom w:val="single" w:sz="4" w:space="0" w:color="000001"/>
            </w:tcBorders>
            <w:shd w:val="clear" w:color="auto" w:fill="auto"/>
            <w:vAlign w:val="center"/>
          </w:tcPr>
          <w:p w14:paraId="4176DD35" w14:textId="77777777" w:rsidR="00D625B1" w:rsidRPr="00D625B1" w:rsidRDefault="00D625B1" w:rsidP="00D625B1">
            <w:pPr>
              <w:keepNext/>
              <w:jc w:val="center"/>
              <w:rPr>
                <w:sz w:val="24"/>
                <w:szCs w:val="24"/>
              </w:rPr>
            </w:pPr>
            <w:r w:rsidRPr="00D625B1">
              <w:rPr>
                <w:sz w:val="24"/>
                <w:szCs w:val="24"/>
              </w:rPr>
              <w:t>0</w:t>
            </w:r>
          </w:p>
        </w:tc>
        <w:tc>
          <w:tcPr>
            <w:tcW w:w="959" w:type="dxa"/>
            <w:tcBorders>
              <w:top w:val="single" w:sz="4" w:space="0" w:color="000001"/>
              <w:left w:val="single" w:sz="4" w:space="0" w:color="000001"/>
              <w:bottom w:val="single" w:sz="4" w:space="0" w:color="000001"/>
            </w:tcBorders>
            <w:shd w:val="clear" w:color="auto" w:fill="auto"/>
            <w:vAlign w:val="center"/>
          </w:tcPr>
          <w:p w14:paraId="08110A5B" w14:textId="77777777" w:rsidR="00D625B1" w:rsidRPr="00D625B1" w:rsidRDefault="00D625B1" w:rsidP="00D625B1">
            <w:pPr>
              <w:keepNext/>
              <w:jc w:val="center"/>
              <w:rPr>
                <w:sz w:val="24"/>
                <w:szCs w:val="24"/>
              </w:rPr>
            </w:pPr>
            <w:r w:rsidRPr="00D625B1">
              <w:rPr>
                <w:sz w:val="24"/>
                <w:szCs w:val="24"/>
              </w:rPr>
              <w:t>1</w:t>
            </w:r>
          </w:p>
        </w:tc>
        <w:tc>
          <w:tcPr>
            <w:tcW w:w="8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C6FF35" w14:textId="77777777" w:rsidR="00D625B1" w:rsidRPr="00D625B1" w:rsidRDefault="00D625B1" w:rsidP="00D625B1">
            <w:pPr>
              <w:keepNext/>
              <w:jc w:val="center"/>
              <w:rPr>
                <w:sz w:val="24"/>
                <w:szCs w:val="24"/>
              </w:rPr>
            </w:pPr>
            <w:r w:rsidRPr="00D625B1">
              <w:rPr>
                <w:sz w:val="24"/>
                <w:szCs w:val="24"/>
              </w:rPr>
              <w:t>1</w:t>
            </w:r>
          </w:p>
        </w:tc>
      </w:tr>
      <w:tr w:rsidR="00D625B1" w:rsidRPr="00D625B1" w14:paraId="0FE41DE3" w14:textId="77777777" w:rsidTr="00E6137A">
        <w:tc>
          <w:tcPr>
            <w:tcW w:w="692" w:type="dxa"/>
            <w:tcBorders>
              <w:top w:val="single" w:sz="4" w:space="0" w:color="000001"/>
              <w:left w:val="single" w:sz="4" w:space="0" w:color="000001"/>
              <w:bottom w:val="single" w:sz="4" w:space="0" w:color="000001"/>
            </w:tcBorders>
            <w:shd w:val="clear" w:color="auto" w:fill="auto"/>
            <w:vAlign w:val="center"/>
          </w:tcPr>
          <w:p w14:paraId="593CA5B5" w14:textId="77777777" w:rsidR="00D625B1" w:rsidRPr="00D625B1" w:rsidRDefault="00D625B1" w:rsidP="00D625B1">
            <w:pPr>
              <w:keepNext/>
              <w:jc w:val="center"/>
              <w:rPr>
                <w:sz w:val="24"/>
                <w:szCs w:val="24"/>
              </w:rPr>
            </w:pPr>
            <w:r w:rsidRPr="00D625B1">
              <w:rPr>
                <w:rFonts w:eastAsia="Calibri"/>
                <w:sz w:val="24"/>
                <w:szCs w:val="24"/>
              </w:rPr>
              <w:t>4.</w:t>
            </w:r>
          </w:p>
        </w:tc>
        <w:tc>
          <w:tcPr>
            <w:tcW w:w="3614" w:type="dxa"/>
            <w:tcBorders>
              <w:top w:val="single" w:sz="4" w:space="0" w:color="000001"/>
              <w:left w:val="single" w:sz="4" w:space="0" w:color="000001"/>
              <w:bottom w:val="single" w:sz="4" w:space="0" w:color="000001"/>
            </w:tcBorders>
            <w:shd w:val="clear" w:color="auto" w:fill="auto"/>
          </w:tcPr>
          <w:p w14:paraId="06AE0053" w14:textId="77777777" w:rsidR="00D625B1" w:rsidRPr="00D625B1" w:rsidRDefault="00D625B1" w:rsidP="00D625B1">
            <w:pPr>
              <w:keepNext/>
              <w:jc w:val="both"/>
              <w:rPr>
                <w:sz w:val="24"/>
                <w:szCs w:val="24"/>
              </w:rPr>
            </w:pPr>
            <w:r w:rsidRPr="00D625B1">
              <w:rPr>
                <w:sz w:val="24"/>
                <w:szCs w:val="24"/>
              </w:rPr>
              <w:t xml:space="preserve">Количество спортивных сооружений различных типов, </w:t>
            </w:r>
            <w:r w:rsidRPr="00D625B1">
              <w:rPr>
                <w:sz w:val="24"/>
                <w:szCs w:val="24"/>
              </w:rPr>
              <w:br/>
              <w:t xml:space="preserve">из них: </w:t>
            </w:r>
          </w:p>
        </w:tc>
        <w:tc>
          <w:tcPr>
            <w:tcW w:w="1139" w:type="dxa"/>
            <w:tcBorders>
              <w:top w:val="single" w:sz="4" w:space="0" w:color="000001"/>
              <w:left w:val="single" w:sz="4" w:space="0" w:color="000001"/>
              <w:bottom w:val="single" w:sz="4" w:space="0" w:color="000001"/>
            </w:tcBorders>
            <w:shd w:val="clear" w:color="auto" w:fill="auto"/>
            <w:vAlign w:val="center"/>
          </w:tcPr>
          <w:p w14:paraId="5C4F3562" w14:textId="77777777" w:rsidR="00D625B1" w:rsidRPr="00D625B1" w:rsidRDefault="00D625B1" w:rsidP="00D625B1">
            <w:pPr>
              <w:keepNext/>
              <w:jc w:val="center"/>
              <w:rPr>
                <w:sz w:val="24"/>
                <w:szCs w:val="24"/>
              </w:rPr>
            </w:pPr>
            <w:r w:rsidRPr="00D625B1">
              <w:rPr>
                <w:sz w:val="24"/>
                <w:szCs w:val="24"/>
              </w:rPr>
              <w:t>83</w:t>
            </w:r>
          </w:p>
        </w:tc>
        <w:tc>
          <w:tcPr>
            <w:tcW w:w="1083" w:type="dxa"/>
            <w:tcBorders>
              <w:top w:val="single" w:sz="4" w:space="0" w:color="000001"/>
              <w:left w:val="single" w:sz="4" w:space="0" w:color="000001"/>
              <w:bottom w:val="single" w:sz="4" w:space="0" w:color="000001"/>
            </w:tcBorders>
            <w:shd w:val="clear" w:color="auto" w:fill="auto"/>
            <w:vAlign w:val="center"/>
          </w:tcPr>
          <w:p w14:paraId="65BFEA82" w14:textId="77777777" w:rsidR="00D625B1" w:rsidRPr="00D625B1" w:rsidRDefault="00D625B1" w:rsidP="00D625B1">
            <w:pPr>
              <w:keepNext/>
              <w:jc w:val="center"/>
              <w:rPr>
                <w:sz w:val="24"/>
                <w:szCs w:val="24"/>
              </w:rPr>
            </w:pPr>
            <w:r w:rsidRPr="00D625B1">
              <w:rPr>
                <w:sz w:val="24"/>
                <w:szCs w:val="24"/>
              </w:rPr>
              <w:t>83</w:t>
            </w:r>
          </w:p>
        </w:tc>
        <w:tc>
          <w:tcPr>
            <w:tcW w:w="1022" w:type="dxa"/>
            <w:tcBorders>
              <w:top w:val="single" w:sz="4" w:space="0" w:color="000001"/>
              <w:left w:val="single" w:sz="4" w:space="0" w:color="000001"/>
              <w:bottom w:val="single" w:sz="4" w:space="0" w:color="000001"/>
            </w:tcBorders>
            <w:shd w:val="clear" w:color="auto" w:fill="auto"/>
            <w:vAlign w:val="center"/>
          </w:tcPr>
          <w:p w14:paraId="0E946B60" w14:textId="77777777" w:rsidR="00D625B1" w:rsidRPr="00D625B1" w:rsidRDefault="00D625B1" w:rsidP="00D625B1">
            <w:pPr>
              <w:keepNext/>
              <w:jc w:val="center"/>
              <w:rPr>
                <w:sz w:val="24"/>
                <w:szCs w:val="24"/>
              </w:rPr>
            </w:pPr>
            <w:r w:rsidRPr="00D625B1">
              <w:rPr>
                <w:sz w:val="24"/>
                <w:szCs w:val="24"/>
              </w:rPr>
              <w:t>84</w:t>
            </w:r>
          </w:p>
        </w:tc>
        <w:tc>
          <w:tcPr>
            <w:tcW w:w="959" w:type="dxa"/>
            <w:tcBorders>
              <w:top w:val="single" w:sz="4" w:space="0" w:color="000001"/>
              <w:left w:val="single" w:sz="4" w:space="0" w:color="000001"/>
              <w:bottom w:val="single" w:sz="4" w:space="0" w:color="000001"/>
            </w:tcBorders>
            <w:shd w:val="clear" w:color="auto" w:fill="auto"/>
            <w:vAlign w:val="center"/>
          </w:tcPr>
          <w:p w14:paraId="6EE7F5CC" w14:textId="77777777" w:rsidR="00D625B1" w:rsidRPr="00D625B1" w:rsidRDefault="00D625B1" w:rsidP="00D625B1">
            <w:pPr>
              <w:keepNext/>
              <w:jc w:val="center"/>
              <w:rPr>
                <w:sz w:val="24"/>
                <w:szCs w:val="24"/>
              </w:rPr>
            </w:pPr>
            <w:r w:rsidRPr="00D625B1">
              <w:rPr>
                <w:sz w:val="24"/>
                <w:szCs w:val="24"/>
              </w:rPr>
              <w:t>90</w:t>
            </w:r>
          </w:p>
        </w:tc>
        <w:tc>
          <w:tcPr>
            <w:tcW w:w="8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CD8E97" w14:textId="77777777" w:rsidR="00D625B1" w:rsidRPr="00D625B1" w:rsidRDefault="00D625B1" w:rsidP="00D625B1">
            <w:pPr>
              <w:keepNext/>
              <w:jc w:val="center"/>
              <w:rPr>
                <w:sz w:val="24"/>
                <w:szCs w:val="24"/>
              </w:rPr>
            </w:pPr>
            <w:r w:rsidRPr="00D625B1">
              <w:rPr>
                <w:sz w:val="24"/>
                <w:szCs w:val="24"/>
              </w:rPr>
              <w:t>90</w:t>
            </w:r>
          </w:p>
        </w:tc>
      </w:tr>
      <w:tr w:rsidR="00D625B1" w:rsidRPr="00D625B1" w14:paraId="764F70C9" w14:textId="77777777" w:rsidTr="00E6137A">
        <w:tc>
          <w:tcPr>
            <w:tcW w:w="692" w:type="dxa"/>
            <w:tcBorders>
              <w:top w:val="single" w:sz="4" w:space="0" w:color="000001"/>
              <w:left w:val="single" w:sz="4" w:space="0" w:color="000001"/>
              <w:bottom w:val="single" w:sz="4" w:space="0" w:color="000001"/>
            </w:tcBorders>
            <w:shd w:val="clear" w:color="auto" w:fill="auto"/>
            <w:vAlign w:val="center"/>
          </w:tcPr>
          <w:p w14:paraId="3D5B3793" w14:textId="77777777" w:rsidR="00D625B1" w:rsidRPr="00D625B1" w:rsidRDefault="00D625B1" w:rsidP="00D625B1">
            <w:pPr>
              <w:keepNext/>
              <w:jc w:val="center"/>
              <w:rPr>
                <w:sz w:val="24"/>
                <w:szCs w:val="24"/>
              </w:rPr>
            </w:pPr>
            <w:r w:rsidRPr="00D625B1">
              <w:rPr>
                <w:rFonts w:eastAsia="Calibri"/>
                <w:sz w:val="24"/>
                <w:szCs w:val="24"/>
              </w:rPr>
              <w:t>4.1.</w:t>
            </w:r>
          </w:p>
        </w:tc>
        <w:tc>
          <w:tcPr>
            <w:tcW w:w="3614" w:type="dxa"/>
            <w:tcBorders>
              <w:top w:val="single" w:sz="4" w:space="0" w:color="000001"/>
              <w:left w:val="single" w:sz="4" w:space="0" w:color="000001"/>
              <w:bottom w:val="single" w:sz="4" w:space="0" w:color="000001"/>
            </w:tcBorders>
            <w:shd w:val="clear" w:color="auto" w:fill="auto"/>
          </w:tcPr>
          <w:p w14:paraId="6F6FDF63" w14:textId="77777777" w:rsidR="00D625B1" w:rsidRPr="00D625B1" w:rsidRDefault="00D625B1" w:rsidP="00D625B1">
            <w:pPr>
              <w:keepNext/>
              <w:jc w:val="both"/>
              <w:rPr>
                <w:sz w:val="24"/>
                <w:szCs w:val="24"/>
              </w:rPr>
            </w:pPr>
            <w:r w:rsidRPr="00D625B1">
              <w:rPr>
                <w:sz w:val="24"/>
                <w:szCs w:val="24"/>
              </w:rPr>
              <w:t>стадионов с трибунами, ед.</w:t>
            </w:r>
          </w:p>
        </w:tc>
        <w:tc>
          <w:tcPr>
            <w:tcW w:w="1139" w:type="dxa"/>
            <w:tcBorders>
              <w:top w:val="single" w:sz="4" w:space="0" w:color="000001"/>
              <w:left w:val="single" w:sz="4" w:space="0" w:color="000001"/>
              <w:bottom w:val="single" w:sz="4" w:space="0" w:color="000001"/>
            </w:tcBorders>
            <w:shd w:val="clear" w:color="auto" w:fill="auto"/>
            <w:vAlign w:val="center"/>
          </w:tcPr>
          <w:p w14:paraId="31D9C2C4" w14:textId="77777777" w:rsidR="00D625B1" w:rsidRPr="00D625B1" w:rsidRDefault="00D625B1" w:rsidP="00D625B1">
            <w:pPr>
              <w:keepNext/>
              <w:jc w:val="center"/>
              <w:rPr>
                <w:sz w:val="24"/>
                <w:szCs w:val="24"/>
              </w:rPr>
            </w:pPr>
            <w:r w:rsidRPr="00D625B1">
              <w:rPr>
                <w:rFonts w:eastAsia="Calibri"/>
                <w:sz w:val="24"/>
                <w:szCs w:val="24"/>
              </w:rPr>
              <w:t>2</w:t>
            </w:r>
          </w:p>
        </w:tc>
        <w:tc>
          <w:tcPr>
            <w:tcW w:w="1083" w:type="dxa"/>
            <w:tcBorders>
              <w:top w:val="single" w:sz="4" w:space="0" w:color="000001"/>
              <w:left w:val="single" w:sz="4" w:space="0" w:color="000001"/>
              <w:bottom w:val="single" w:sz="4" w:space="0" w:color="000001"/>
            </w:tcBorders>
            <w:shd w:val="clear" w:color="auto" w:fill="auto"/>
            <w:vAlign w:val="center"/>
          </w:tcPr>
          <w:p w14:paraId="0A119EF7" w14:textId="77777777" w:rsidR="00D625B1" w:rsidRPr="00D625B1" w:rsidRDefault="00D625B1" w:rsidP="00D625B1">
            <w:pPr>
              <w:keepNext/>
              <w:jc w:val="center"/>
              <w:rPr>
                <w:sz w:val="24"/>
                <w:szCs w:val="24"/>
              </w:rPr>
            </w:pPr>
            <w:r w:rsidRPr="00D625B1">
              <w:rPr>
                <w:rFonts w:eastAsia="Calibri"/>
                <w:sz w:val="24"/>
                <w:szCs w:val="24"/>
              </w:rPr>
              <w:t>2</w:t>
            </w:r>
          </w:p>
        </w:tc>
        <w:tc>
          <w:tcPr>
            <w:tcW w:w="1022" w:type="dxa"/>
            <w:tcBorders>
              <w:top w:val="single" w:sz="4" w:space="0" w:color="000001"/>
              <w:left w:val="single" w:sz="4" w:space="0" w:color="000001"/>
              <w:bottom w:val="single" w:sz="4" w:space="0" w:color="000001"/>
            </w:tcBorders>
            <w:shd w:val="clear" w:color="auto" w:fill="auto"/>
            <w:vAlign w:val="center"/>
          </w:tcPr>
          <w:p w14:paraId="610C2153" w14:textId="77777777" w:rsidR="00D625B1" w:rsidRPr="00D625B1" w:rsidRDefault="00D625B1" w:rsidP="00D625B1">
            <w:pPr>
              <w:keepNext/>
              <w:jc w:val="center"/>
              <w:rPr>
                <w:sz w:val="24"/>
                <w:szCs w:val="24"/>
              </w:rPr>
            </w:pPr>
            <w:r w:rsidRPr="00D625B1">
              <w:rPr>
                <w:sz w:val="24"/>
                <w:szCs w:val="24"/>
              </w:rPr>
              <w:t>2</w:t>
            </w:r>
          </w:p>
        </w:tc>
        <w:tc>
          <w:tcPr>
            <w:tcW w:w="959" w:type="dxa"/>
            <w:tcBorders>
              <w:top w:val="single" w:sz="4" w:space="0" w:color="000001"/>
              <w:left w:val="single" w:sz="4" w:space="0" w:color="000001"/>
              <w:bottom w:val="single" w:sz="4" w:space="0" w:color="000001"/>
            </w:tcBorders>
            <w:shd w:val="clear" w:color="auto" w:fill="auto"/>
            <w:vAlign w:val="center"/>
          </w:tcPr>
          <w:p w14:paraId="296764D1" w14:textId="77777777" w:rsidR="00D625B1" w:rsidRPr="00D625B1" w:rsidRDefault="00D625B1" w:rsidP="00D625B1">
            <w:pPr>
              <w:keepNext/>
              <w:jc w:val="center"/>
              <w:rPr>
                <w:sz w:val="24"/>
                <w:szCs w:val="24"/>
              </w:rPr>
            </w:pPr>
            <w:r w:rsidRPr="00D625B1">
              <w:rPr>
                <w:sz w:val="24"/>
                <w:szCs w:val="24"/>
              </w:rPr>
              <w:t>2</w:t>
            </w:r>
          </w:p>
        </w:tc>
        <w:tc>
          <w:tcPr>
            <w:tcW w:w="8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935C78" w14:textId="77777777" w:rsidR="00D625B1" w:rsidRPr="00D625B1" w:rsidRDefault="00D625B1" w:rsidP="00D625B1">
            <w:pPr>
              <w:keepNext/>
              <w:jc w:val="center"/>
              <w:rPr>
                <w:sz w:val="24"/>
                <w:szCs w:val="24"/>
              </w:rPr>
            </w:pPr>
            <w:r w:rsidRPr="00D625B1">
              <w:rPr>
                <w:rFonts w:eastAsia="Calibri"/>
                <w:sz w:val="24"/>
                <w:szCs w:val="24"/>
                <w:lang w:eastAsia="en-US"/>
              </w:rPr>
              <w:t>2</w:t>
            </w:r>
          </w:p>
        </w:tc>
      </w:tr>
      <w:tr w:rsidR="00D625B1" w:rsidRPr="00D625B1" w14:paraId="5E6CFF46" w14:textId="77777777" w:rsidTr="00E6137A">
        <w:tc>
          <w:tcPr>
            <w:tcW w:w="692" w:type="dxa"/>
            <w:tcBorders>
              <w:top w:val="single" w:sz="4" w:space="0" w:color="000001"/>
              <w:left w:val="single" w:sz="4" w:space="0" w:color="000001"/>
              <w:bottom w:val="single" w:sz="4" w:space="0" w:color="000001"/>
            </w:tcBorders>
            <w:shd w:val="clear" w:color="auto" w:fill="auto"/>
            <w:vAlign w:val="center"/>
          </w:tcPr>
          <w:p w14:paraId="60A6BF56" w14:textId="77777777" w:rsidR="00D625B1" w:rsidRPr="00D625B1" w:rsidRDefault="00D625B1" w:rsidP="00D625B1">
            <w:pPr>
              <w:keepNext/>
              <w:jc w:val="center"/>
              <w:rPr>
                <w:sz w:val="24"/>
                <w:szCs w:val="24"/>
              </w:rPr>
            </w:pPr>
            <w:r w:rsidRPr="00D625B1">
              <w:rPr>
                <w:rFonts w:eastAsia="Calibri"/>
                <w:sz w:val="24"/>
                <w:szCs w:val="24"/>
              </w:rPr>
              <w:t>4.2.</w:t>
            </w:r>
          </w:p>
        </w:tc>
        <w:tc>
          <w:tcPr>
            <w:tcW w:w="3614" w:type="dxa"/>
            <w:tcBorders>
              <w:top w:val="single" w:sz="4" w:space="0" w:color="000001"/>
              <w:left w:val="single" w:sz="4" w:space="0" w:color="000001"/>
              <w:bottom w:val="single" w:sz="4" w:space="0" w:color="000001"/>
            </w:tcBorders>
            <w:shd w:val="clear" w:color="auto" w:fill="auto"/>
          </w:tcPr>
          <w:p w14:paraId="78072ADE" w14:textId="77777777" w:rsidR="00D625B1" w:rsidRPr="00D625B1" w:rsidRDefault="00D625B1" w:rsidP="00D625B1">
            <w:pPr>
              <w:keepNext/>
              <w:jc w:val="both"/>
              <w:rPr>
                <w:sz w:val="24"/>
                <w:szCs w:val="24"/>
              </w:rPr>
            </w:pPr>
            <w:r w:rsidRPr="00D625B1">
              <w:rPr>
                <w:sz w:val="24"/>
                <w:szCs w:val="24"/>
              </w:rPr>
              <w:t>плоскостных спортивных  сооружений, ед.</w:t>
            </w:r>
          </w:p>
        </w:tc>
        <w:tc>
          <w:tcPr>
            <w:tcW w:w="1139" w:type="dxa"/>
            <w:tcBorders>
              <w:top w:val="single" w:sz="4" w:space="0" w:color="000001"/>
              <w:left w:val="single" w:sz="4" w:space="0" w:color="000001"/>
              <w:bottom w:val="single" w:sz="4" w:space="0" w:color="000001"/>
            </w:tcBorders>
            <w:shd w:val="clear" w:color="auto" w:fill="auto"/>
            <w:vAlign w:val="center"/>
          </w:tcPr>
          <w:p w14:paraId="460484AE" w14:textId="77777777" w:rsidR="00D625B1" w:rsidRPr="00D625B1" w:rsidRDefault="00D625B1" w:rsidP="00D625B1">
            <w:pPr>
              <w:keepNext/>
              <w:jc w:val="center"/>
              <w:rPr>
                <w:sz w:val="24"/>
                <w:szCs w:val="24"/>
              </w:rPr>
            </w:pPr>
            <w:r w:rsidRPr="00D625B1">
              <w:rPr>
                <w:sz w:val="24"/>
                <w:szCs w:val="24"/>
              </w:rPr>
              <w:t>24</w:t>
            </w:r>
          </w:p>
        </w:tc>
        <w:tc>
          <w:tcPr>
            <w:tcW w:w="1083" w:type="dxa"/>
            <w:tcBorders>
              <w:top w:val="single" w:sz="4" w:space="0" w:color="000001"/>
              <w:left w:val="single" w:sz="4" w:space="0" w:color="000001"/>
              <w:bottom w:val="single" w:sz="4" w:space="0" w:color="000001"/>
            </w:tcBorders>
            <w:shd w:val="clear" w:color="auto" w:fill="auto"/>
            <w:vAlign w:val="center"/>
          </w:tcPr>
          <w:p w14:paraId="3662CEC5" w14:textId="77777777" w:rsidR="00D625B1" w:rsidRPr="00D625B1" w:rsidRDefault="00D625B1" w:rsidP="00D625B1">
            <w:pPr>
              <w:keepNext/>
              <w:jc w:val="center"/>
              <w:rPr>
                <w:sz w:val="24"/>
                <w:szCs w:val="24"/>
              </w:rPr>
            </w:pPr>
            <w:r w:rsidRPr="00D625B1">
              <w:rPr>
                <w:sz w:val="24"/>
                <w:szCs w:val="24"/>
              </w:rPr>
              <w:t>24</w:t>
            </w:r>
          </w:p>
        </w:tc>
        <w:tc>
          <w:tcPr>
            <w:tcW w:w="1022" w:type="dxa"/>
            <w:tcBorders>
              <w:top w:val="single" w:sz="4" w:space="0" w:color="000001"/>
              <w:left w:val="single" w:sz="4" w:space="0" w:color="000001"/>
              <w:bottom w:val="single" w:sz="4" w:space="0" w:color="000001"/>
            </w:tcBorders>
            <w:shd w:val="clear" w:color="auto" w:fill="auto"/>
            <w:vAlign w:val="center"/>
          </w:tcPr>
          <w:p w14:paraId="07A320F4" w14:textId="77777777" w:rsidR="00D625B1" w:rsidRPr="00D625B1" w:rsidRDefault="00D625B1" w:rsidP="00D625B1">
            <w:pPr>
              <w:keepNext/>
              <w:jc w:val="center"/>
              <w:rPr>
                <w:sz w:val="24"/>
                <w:szCs w:val="24"/>
              </w:rPr>
            </w:pPr>
            <w:r w:rsidRPr="00D625B1">
              <w:rPr>
                <w:sz w:val="24"/>
                <w:szCs w:val="24"/>
              </w:rPr>
              <w:t>24</w:t>
            </w:r>
          </w:p>
        </w:tc>
        <w:tc>
          <w:tcPr>
            <w:tcW w:w="959" w:type="dxa"/>
            <w:tcBorders>
              <w:top w:val="single" w:sz="4" w:space="0" w:color="000001"/>
              <w:left w:val="single" w:sz="4" w:space="0" w:color="000001"/>
              <w:bottom w:val="single" w:sz="4" w:space="0" w:color="000001"/>
            </w:tcBorders>
            <w:shd w:val="clear" w:color="auto" w:fill="auto"/>
            <w:vAlign w:val="center"/>
          </w:tcPr>
          <w:p w14:paraId="1833EBC3" w14:textId="77777777" w:rsidR="00D625B1" w:rsidRPr="00D625B1" w:rsidRDefault="00D625B1" w:rsidP="00D625B1">
            <w:pPr>
              <w:keepNext/>
              <w:jc w:val="center"/>
              <w:rPr>
                <w:sz w:val="24"/>
                <w:szCs w:val="24"/>
              </w:rPr>
            </w:pPr>
            <w:r w:rsidRPr="00D625B1">
              <w:rPr>
                <w:sz w:val="24"/>
                <w:szCs w:val="24"/>
              </w:rPr>
              <w:t>29</w:t>
            </w:r>
          </w:p>
        </w:tc>
        <w:tc>
          <w:tcPr>
            <w:tcW w:w="8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E85762" w14:textId="77777777" w:rsidR="00D625B1" w:rsidRPr="00D625B1" w:rsidRDefault="00D625B1" w:rsidP="00D625B1">
            <w:pPr>
              <w:keepNext/>
              <w:jc w:val="center"/>
              <w:rPr>
                <w:sz w:val="24"/>
                <w:szCs w:val="24"/>
              </w:rPr>
            </w:pPr>
            <w:r w:rsidRPr="00D625B1">
              <w:rPr>
                <w:sz w:val="24"/>
                <w:szCs w:val="24"/>
              </w:rPr>
              <w:t>29</w:t>
            </w:r>
          </w:p>
        </w:tc>
      </w:tr>
      <w:tr w:rsidR="00D625B1" w:rsidRPr="00D625B1" w14:paraId="0DB9CBC5" w14:textId="77777777" w:rsidTr="00E6137A">
        <w:tc>
          <w:tcPr>
            <w:tcW w:w="692" w:type="dxa"/>
            <w:tcBorders>
              <w:top w:val="single" w:sz="4" w:space="0" w:color="000001"/>
              <w:left w:val="single" w:sz="4" w:space="0" w:color="000001"/>
              <w:bottom w:val="single" w:sz="4" w:space="0" w:color="000001"/>
            </w:tcBorders>
            <w:shd w:val="clear" w:color="auto" w:fill="auto"/>
            <w:vAlign w:val="center"/>
          </w:tcPr>
          <w:p w14:paraId="168A14DF" w14:textId="77777777" w:rsidR="00D625B1" w:rsidRPr="00D625B1" w:rsidRDefault="00D625B1" w:rsidP="00D625B1">
            <w:pPr>
              <w:keepNext/>
              <w:jc w:val="center"/>
              <w:rPr>
                <w:sz w:val="24"/>
                <w:szCs w:val="24"/>
              </w:rPr>
            </w:pPr>
            <w:r w:rsidRPr="00D625B1">
              <w:rPr>
                <w:rFonts w:eastAsia="Calibri"/>
                <w:sz w:val="24"/>
                <w:szCs w:val="24"/>
              </w:rPr>
              <w:t>4.3.</w:t>
            </w:r>
          </w:p>
        </w:tc>
        <w:tc>
          <w:tcPr>
            <w:tcW w:w="3614" w:type="dxa"/>
            <w:tcBorders>
              <w:top w:val="single" w:sz="4" w:space="0" w:color="000001"/>
              <w:left w:val="single" w:sz="4" w:space="0" w:color="000001"/>
              <w:bottom w:val="single" w:sz="4" w:space="0" w:color="000001"/>
            </w:tcBorders>
            <w:shd w:val="clear" w:color="auto" w:fill="auto"/>
          </w:tcPr>
          <w:p w14:paraId="4A4F6CD4" w14:textId="77777777" w:rsidR="00D625B1" w:rsidRPr="00D625B1" w:rsidRDefault="00D625B1" w:rsidP="00D625B1">
            <w:pPr>
              <w:keepNext/>
              <w:jc w:val="both"/>
              <w:rPr>
                <w:sz w:val="24"/>
                <w:szCs w:val="24"/>
              </w:rPr>
            </w:pPr>
            <w:r w:rsidRPr="00D625B1">
              <w:rPr>
                <w:sz w:val="24"/>
                <w:szCs w:val="24"/>
              </w:rPr>
              <w:t>манежей, ед.</w:t>
            </w:r>
          </w:p>
        </w:tc>
        <w:tc>
          <w:tcPr>
            <w:tcW w:w="1139" w:type="dxa"/>
            <w:tcBorders>
              <w:top w:val="single" w:sz="4" w:space="0" w:color="000001"/>
              <w:left w:val="single" w:sz="4" w:space="0" w:color="000001"/>
              <w:bottom w:val="single" w:sz="4" w:space="0" w:color="000001"/>
            </w:tcBorders>
            <w:shd w:val="clear" w:color="auto" w:fill="auto"/>
            <w:vAlign w:val="center"/>
          </w:tcPr>
          <w:p w14:paraId="640ED53C" w14:textId="77777777" w:rsidR="00D625B1" w:rsidRPr="00D625B1" w:rsidRDefault="00D625B1" w:rsidP="00D625B1">
            <w:pPr>
              <w:keepNext/>
              <w:jc w:val="center"/>
              <w:rPr>
                <w:sz w:val="24"/>
                <w:szCs w:val="24"/>
              </w:rPr>
            </w:pPr>
            <w:r w:rsidRPr="00D625B1">
              <w:rPr>
                <w:rFonts w:eastAsia="Calibri"/>
                <w:sz w:val="24"/>
                <w:szCs w:val="24"/>
              </w:rPr>
              <w:t>0</w:t>
            </w:r>
          </w:p>
        </w:tc>
        <w:tc>
          <w:tcPr>
            <w:tcW w:w="1083" w:type="dxa"/>
            <w:tcBorders>
              <w:top w:val="single" w:sz="4" w:space="0" w:color="000001"/>
              <w:left w:val="single" w:sz="4" w:space="0" w:color="000001"/>
              <w:bottom w:val="single" w:sz="4" w:space="0" w:color="000001"/>
            </w:tcBorders>
            <w:shd w:val="clear" w:color="auto" w:fill="auto"/>
            <w:vAlign w:val="center"/>
          </w:tcPr>
          <w:p w14:paraId="28173EEF" w14:textId="77777777" w:rsidR="00D625B1" w:rsidRPr="00D625B1" w:rsidRDefault="00D625B1" w:rsidP="00D625B1">
            <w:pPr>
              <w:keepNext/>
              <w:jc w:val="center"/>
              <w:rPr>
                <w:sz w:val="24"/>
                <w:szCs w:val="24"/>
              </w:rPr>
            </w:pPr>
            <w:r w:rsidRPr="00D625B1">
              <w:rPr>
                <w:rFonts w:eastAsia="Calibri"/>
                <w:sz w:val="24"/>
                <w:szCs w:val="24"/>
              </w:rPr>
              <w:t>0</w:t>
            </w:r>
          </w:p>
        </w:tc>
        <w:tc>
          <w:tcPr>
            <w:tcW w:w="1022" w:type="dxa"/>
            <w:tcBorders>
              <w:top w:val="single" w:sz="4" w:space="0" w:color="000001"/>
              <w:left w:val="single" w:sz="4" w:space="0" w:color="000001"/>
              <w:bottom w:val="single" w:sz="4" w:space="0" w:color="000001"/>
            </w:tcBorders>
            <w:shd w:val="clear" w:color="auto" w:fill="auto"/>
            <w:vAlign w:val="center"/>
          </w:tcPr>
          <w:p w14:paraId="1ED60C07" w14:textId="77777777" w:rsidR="00D625B1" w:rsidRPr="00D625B1" w:rsidRDefault="00D625B1" w:rsidP="00D625B1">
            <w:pPr>
              <w:keepNext/>
              <w:jc w:val="center"/>
              <w:rPr>
                <w:sz w:val="24"/>
                <w:szCs w:val="24"/>
              </w:rPr>
            </w:pPr>
            <w:r w:rsidRPr="00D625B1">
              <w:rPr>
                <w:sz w:val="24"/>
                <w:szCs w:val="24"/>
              </w:rPr>
              <w:t>0</w:t>
            </w:r>
          </w:p>
        </w:tc>
        <w:tc>
          <w:tcPr>
            <w:tcW w:w="959" w:type="dxa"/>
            <w:tcBorders>
              <w:top w:val="single" w:sz="4" w:space="0" w:color="000001"/>
              <w:left w:val="single" w:sz="4" w:space="0" w:color="000001"/>
              <w:bottom w:val="single" w:sz="4" w:space="0" w:color="000001"/>
            </w:tcBorders>
            <w:shd w:val="clear" w:color="auto" w:fill="auto"/>
            <w:vAlign w:val="center"/>
          </w:tcPr>
          <w:p w14:paraId="14981AAC" w14:textId="77777777" w:rsidR="00D625B1" w:rsidRPr="00D625B1" w:rsidRDefault="00D625B1" w:rsidP="00D625B1">
            <w:pPr>
              <w:keepNext/>
              <w:jc w:val="center"/>
              <w:rPr>
                <w:sz w:val="24"/>
                <w:szCs w:val="24"/>
              </w:rPr>
            </w:pPr>
            <w:r w:rsidRPr="00D625B1">
              <w:rPr>
                <w:sz w:val="24"/>
                <w:szCs w:val="24"/>
              </w:rPr>
              <w:t>0</w:t>
            </w:r>
          </w:p>
        </w:tc>
        <w:tc>
          <w:tcPr>
            <w:tcW w:w="8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43FFD1" w14:textId="77777777" w:rsidR="00D625B1" w:rsidRPr="00D625B1" w:rsidRDefault="00D625B1" w:rsidP="00D625B1">
            <w:pPr>
              <w:keepNext/>
              <w:jc w:val="center"/>
              <w:rPr>
                <w:sz w:val="24"/>
                <w:szCs w:val="24"/>
              </w:rPr>
            </w:pPr>
            <w:r w:rsidRPr="00D625B1">
              <w:rPr>
                <w:rFonts w:eastAsia="Calibri"/>
                <w:sz w:val="24"/>
                <w:szCs w:val="24"/>
                <w:lang w:eastAsia="en-US"/>
              </w:rPr>
              <w:t>0</w:t>
            </w:r>
          </w:p>
        </w:tc>
      </w:tr>
      <w:tr w:rsidR="00D625B1" w:rsidRPr="00D625B1" w14:paraId="25FB45C7" w14:textId="77777777" w:rsidTr="00E6137A">
        <w:tc>
          <w:tcPr>
            <w:tcW w:w="692" w:type="dxa"/>
            <w:tcBorders>
              <w:top w:val="single" w:sz="4" w:space="0" w:color="000001"/>
              <w:left w:val="single" w:sz="4" w:space="0" w:color="000001"/>
              <w:bottom w:val="single" w:sz="4" w:space="0" w:color="000001"/>
            </w:tcBorders>
            <w:shd w:val="clear" w:color="auto" w:fill="auto"/>
            <w:vAlign w:val="center"/>
          </w:tcPr>
          <w:p w14:paraId="2BCB0C0D" w14:textId="77777777" w:rsidR="00D625B1" w:rsidRPr="00D625B1" w:rsidRDefault="00D625B1" w:rsidP="00D625B1">
            <w:pPr>
              <w:keepNext/>
              <w:jc w:val="center"/>
              <w:rPr>
                <w:sz w:val="24"/>
                <w:szCs w:val="24"/>
              </w:rPr>
            </w:pPr>
            <w:r w:rsidRPr="00D625B1">
              <w:rPr>
                <w:rFonts w:eastAsia="Calibri"/>
                <w:sz w:val="24"/>
                <w:szCs w:val="24"/>
              </w:rPr>
              <w:t>4.4.</w:t>
            </w:r>
          </w:p>
        </w:tc>
        <w:tc>
          <w:tcPr>
            <w:tcW w:w="3614" w:type="dxa"/>
            <w:tcBorders>
              <w:top w:val="single" w:sz="4" w:space="0" w:color="000001"/>
              <w:left w:val="single" w:sz="4" w:space="0" w:color="000001"/>
              <w:bottom w:val="single" w:sz="4" w:space="0" w:color="000001"/>
            </w:tcBorders>
            <w:shd w:val="clear" w:color="auto" w:fill="auto"/>
          </w:tcPr>
          <w:p w14:paraId="279A0D24" w14:textId="77777777" w:rsidR="00D625B1" w:rsidRPr="00D625B1" w:rsidRDefault="00D625B1" w:rsidP="00D625B1">
            <w:pPr>
              <w:keepNext/>
              <w:jc w:val="both"/>
              <w:rPr>
                <w:sz w:val="24"/>
                <w:szCs w:val="24"/>
              </w:rPr>
            </w:pPr>
            <w:r w:rsidRPr="00D625B1">
              <w:rPr>
                <w:sz w:val="24"/>
                <w:szCs w:val="24"/>
              </w:rPr>
              <w:t>плавательных бассейнов, ед.</w:t>
            </w:r>
          </w:p>
        </w:tc>
        <w:tc>
          <w:tcPr>
            <w:tcW w:w="1139" w:type="dxa"/>
            <w:tcBorders>
              <w:top w:val="single" w:sz="4" w:space="0" w:color="000001"/>
              <w:left w:val="single" w:sz="4" w:space="0" w:color="000001"/>
              <w:bottom w:val="single" w:sz="4" w:space="0" w:color="000001"/>
            </w:tcBorders>
            <w:shd w:val="clear" w:color="auto" w:fill="auto"/>
            <w:vAlign w:val="center"/>
          </w:tcPr>
          <w:p w14:paraId="5BF6DD51" w14:textId="77777777" w:rsidR="00D625B1" w:rsidRPr="00D625B1" w:rsidRDefault="00D625B1" w:rsidP="00D625B1">
            <w:pPr>
              <w:keepNext/>
              <w:jc w:val="center"/>
              <w:rPr>
                <w:sz w:val="24"/>
                <w:szCs w:val="24"/>
              </w:rPr>
            </w:pPr>
            <w:r w:rsidRPr="00D625B1">
              <w:rPr>
                <w:rFonts w:eastAsia="Calibri"/>
                <w:sz w:val="24"/>
                <w:szCs w:val="24"/>
              </w:rPr>
              <w:t>1</w:t>
            </w:r>
          </w:p>
        </w:tc>
        <w:tc>
          <w:tcPr>
            <w:tcW w:w="1083" w:type="dxa"/>
            <w:tcBorders>
              <w:top w:val="single" w:sz="4" w:space="0" w:color="000001"/>
              <w:left w:val="single" w:sz="4" w:space="0" w:color="000001"/>
              <w:bottom w:val="single" w:sz="4" w:space="0" w:color="000001"/>
            </w:tcBorders>
            <w:shd w:val="clear" w:color="auto" w:fill="auto"/>
            <w:vAlign w:val="center"/>
          </w:tcPr>
          <w:p w14:paraId="289551F5" w14:textId="77777777" w:rsidR="00D625B1" w:rsidRPr="00D625B1" w:rsidRDefault="00D625B1" w:rsidP="00D625B1">
            <w:pPr>
              <w:keepNext/>
              <w:jc w:val="center"/>
              <w:rPr>
                <w:sz w:val="24"/>
                <w:szCs w:val="24"/>
              </w:rPr>
            </w:pPr>
            <w:r w:rsidRPr="00D625B1">
              <w:rPr>
                <w:rFonts w:eastAsia="Calibri"/>
                <w:sz w:val="24"/>
                <w:szCs w:val="24"/>
              </w:rPr>
              <w:t>1</w:t>
            </w:r>
          </w:p>
        </w:tc>
        <w:tc>
          <w:tcPr>
            <w:tcW w:w="1022" w:type="dxa"/>
            <w:tcBorders>
              <w:top w:val="single" w:sz="4" w:space="0" w:color="000001"/>
              <w:left w:val="single" w:sz="4" w:space="0" w:color="000001"/>
              <w:bottom w:val="single" w:sz="4" w:space="0" w:color="000001"/>
            </w:tcBorders>
            <w:shd w:val="clear" w:color="auto" w:fill="auto"/>
            <w:vAlign w:val="center"/>
          </w:tcPr>
          <w:p w14:paraId="0375DC34" w14:textId="77777777" w:rsidR="00D625B1" w:rsidRPr="00D625B1" w:rsidRDefault="00D625B1" w:rsidP="00D625B1">
            <w:pPr>
              <w:keepNext/>
              <w:jc w:val="center"/>
              <w:rPr>
                <w:sz w:val="24"/>
                <w:szCs w:val="24"/>
              </w:rPr>
            </w:pPr>
            <w:r w:rsidRPr="00D625B1">
              <w:rPr>
                <w:sz w:val="24"/>
                <w:szCs w:val="24"/>
              </w:rPr>
              <w:t>1</w:t>
            </w:r>
          </w:p>
        </w:tc>
        <w:tc>
          <w:tcPr>
            <w:tcW w:w="959" w:type="dxa"/>
            <w:tcBorders>
              <w:top w:val="single" w:sz="4" w:space="0" w:color="000001"/>
              <w:left w:val="single" w:sz="4" w:space="0" w:color="000001"/>
              <w:bottom w:val="single" w:sz="4" w:space="0" w:color="000001"/>
            </w:tcBorders>
            <w:shd w:val="clear" w:color="auto" w:fill="auto"/>
            <w:vAlign w:val="center"/>
          </w:tcPr>
          <w:p w14:paraId="5B8D7335" w14:textId="77777777" w:rsidR="00D625B1" w:rsidRPr="00D625B1" w:rsidRDefault="00D625B1" w:rsidP="00D625B1">
            <w:pPr>
              <w:keepNext/>
              <w:jc w:val="center"/>
              <w:rPr>
                <w:sz w:val="24"/>
                <w:szCs w:val="24"/>
              </w:rPr>
            </w:pPr>
            <w:r w:rsidRPr="00D625B1">
              <w:rPr>
                <w:sz w:val="24"/>
                <w:szCs w:val="24"/>
              </w:rPr>
              <w:t>1</w:t>
            </w:r>
          </w:p>
        </w:tc>
        <w:tc>
          <w:tcPr>
            <w:tcW w:w="8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899A8F" w14:textId="77777777" w:rsidR="00D625B1" w:rsidRPr="00D625B1" w:rsidRDefault="00D625B1" w:rsidP="00D625B1">
            <w:pPr>
              <w:keepNext/>
              <w:jc w:val="center"/>
              <w:rPr>
                <w:sz w:val="24"/>
                <w:szCs w:val="24"/>
              </w:rPr>
            </w:pPr>
            <w:r w:rsidRPr="00D625B1">
              <w:rPr>
                <w:rFonts w:eastAsia="Calibri"/>
                <w:sz w:val="24"/>
                <w:szCs w:val="24"/>
                <w:lang w:eastAsia="en-US"/>
              </w:rPr>
              <w:t>1</w:t>
            </w:r>
          </w:p>
        </w:tc>
      </w:tr>
      <w:tr w:rsidR="00D625B1" w:rsidRPr="00D625B1" w14:paraId="4F8728A0" w14:textId="77777777" w:rsidTr="00E6137A">
        <w:tc>
          <w:tcPr>
            <w:tcW w:w="692" w:type="dxa"/>
            <w:tcBorders>
              <w:top w:val="single" w:sz="4" w:space="0" w:color="000001"/>
              <w:left w:val="single" w:sz="4" w:space="0" w:color="000001"/>
              <w:bottom w:val="single" w:sz="4" w:space="0" w:color="000001"/>
            </w:tcBorders>
            <w:shd w:val="clear" w:color="auto" w:fill="auto"/>
            <w:vAlign w:val="center"/>
          </w:tcPr>
          <w:p w14:paraId="33B0B75D" w14:textId="77777777" w:rsidR="00D625B1" w:rsidRPr="00D625B1" w:rsidRDefault="00D625B1" w:rsidP="00D625B1">
            <w:pPr>
              <w:keepNext/>
              <w:jc w:val="center"/>
              <w:rPr>
                <w:sz w:val="24"/>
                <w:szCs w:val="24"/>
              </w:rPr>
            </w:pPr>
            <w:r w:rsidRPr="00D625B1">
              <w:rPr>
                <w:rFonts w:eastAsia="Calibri"/>
                <w:sz w:val="24"/>
                <w:szCs w:val="24"/>
              </w:rPr>
              <w:t>4.5.</w:t>
            </w:r>
          </w:p>
        </w:tc>
        <w:tc>
          <w:tcPr>
            <w:tcW w:w="3614" w:type="dxa"/>
            <w:tcBorders>
              <w:top w:val="single" w:sz="4" w:space="0" w:color="000001"/>
              <w:left w:val="single" w:sz="4" w:space="0" w:color="000001"/>
              <w:bottom w:val="single" w:sz="4" w:space="0" w:color="000001"/>
            </w:tcBorders>
            <w:shd w:val="clear" w:color="auto" w:fill="auto"/>
          </w:tcPr>
          <w:p w14:paraId="1D773CFC" w14:textId="77777777" w:rsidR="00D625B1" w:rsidRPr="00D625B1" w:rsidRDefault="00D625B1" w:rsidP="00D625B1">
            <w:pPr>
              <w:keepNext/>
              <w:jc w:val="both"/>
              <w:rPr>
                <w:sz w:val="24"/>
                <w:szCs w:val="24"/>
              </w:rPr>
            </w:pPr>
            <w:r w:rsidRPr="00D625B1">
              <w:rPr>
                <w:sz w:val="24"/>
                <w:szCs w:val="24"/>
              </w:rPr>
              <w:t>крытых спортивных объектов с искусственным льдом, ед.</w:t>
            </w:r>
          </w:p>
        </w:tc>
        <w:tc>
          <w:tcPr>
            <w:tcW w:w="1139" w:type="dxa"/>
            <w:tcBorders>
              <w:top w:val="single" w:sz="4" w:space="0" w:color="000001"/>
              <w:left w:val="single" w:sz="4" w:space="0" w:color="000001"/>
              <w:bottom w:val="single" w:sz="4" w:space="0" w:color="000001"/>
            </w:tcBorders>
            <w:shd w:val="clear" w:color="auto" w:fill="auto"/>
            <w:vAlign w:val="center"/>
          </w:tcPr>
          <w:p w14:paraId="026B4CFE" w14:textId="77777777" w:rsidR="00D625B1" w:rsidRPr="00D625B1" w:rsidRDefault="00D625B1" w:rsidP="00D625B1">
            <w:pPr>
              <w:keepNext/>
              <w:jc w:val="center"/>
              <w:rPr>
                <w:sz w:val="24"/>
                <w:szCs w:val="24"/>
              </w:rPr>
            </w:pPr>
            <w:r w:rsidRPr="00D625B1">
              <w:rPr>
                <w:rFonts w:eastAsia="Calibri"/>
                <w:sz w:val="24"/>
                <w:szCs w:val="24"/>
              </w:rPr>
              <w:t>0</w:t>
            </w:r>
          </w:p>
        </w:tc>
        <w:tc>
          <w:tcPr>
            <w:tcW w:w="1083" w:type="dxa"/>
            <w:tcBorders>
              <w:top w:val="single" w:sz="4" w:space="0" w:color="000001"/>
              <w:left w:val="single" w:sz="4" w:space="0" w:color="000001"/>
              <w:bottom w:val="single" w:sz="4" w:space="0" w:color="000001"/>
            </w:tcBorders>
            <w:shd w:val="clear" w:color="auto" w:fill="auto"/>
            <w:vAlign w:val="center"/>
          </w:tcPr>
          <w:p w14:paraId="69755DA6" w14:textId="77777777" w:rsidR="00D625B1" w:rsidRPr="00D625B1" w:rsidRDefault="00D625B1" w:rsidP="00D625B1">
            <w:pPr>
              <w:keepNext/>
              <w:jc w:val="center"/>
              <w:rPr>
                <w:sz w:val="24"/>
                <w:szCs w:val="24"/>
              </w:rPr>
            </w:pPr>
            <w:r w:rsidRPr="00D625B1">
              <w:rPr>
                <w:rFonts w:eastAsia="Calibri"/>
                <w:sz w:val="24"/>
                <w:szCs w:val="24"/>
              </w:rPr>
              <w:t>0</w:t>
            </w:r>
          </w:p>
        </w:tc>
        <w:tc>
          <w:tcPr>
            <w:tcW w:w="1022" w:type="dxa"/>
            <w:tcBorders>
              <w:top w:val="single" w:sz="4" w:space="0" w:color="000001"/>
              <w:left w:val="single" w:sz="4" w:space="0" w:color="000001"/>
              <w:bottom w:val="single" w:sz="4" w:space="0" w:color="000001"/>
            </w:tcBorders>
            <w:shd w:val="clear" w:color="auto" w:fill="auto"/>
            <w:vAlign w:val="center"/>
          </w:tcPr>
          <w:p w14:paraId="56969E0B" w14:textId="77777777" w:rsidR="00D625B1" w:rsidRPr="00D625B1" w:rsidRDefault="00D625B1" w:rsidP="00D625B1">
            <w:pPr>
              <w:keepNext/>
              <w:jc w:val="center"/>
              <w:rPr>
                <w:sz w:val="24"/>
                <w:szCs w:val="24"/>
              </w:rPr>
            </w:pPr>
            <w:r w:rsidRPr="00D625B1">
              <w:rPr>
                <w:sz w:val="24"/>
                <w:szCs w:val="24"/>
              </w:rPr>
              <w:t>0</w:t>
            </w:r>
          </w:p>
        </w:tc>
        <w:tc>
          <w:tcPr>
            <w:tcW w:w="959" w:type="dxa"/>
            <w:tcBorders>
              <w:top w:val="single" w:sz="4" w:space="0" w:color="000001"/>
              <w:left w:val="single" w:sz="4" w:space="0" w:color="000001"/>
              <w:bottom w:val="single" w:sz="4" w:space="0" w:color="000001"/>
            </w:tcBorders>
            <w:shd w:val="clear" w:color="auto" w:fill="auto"/>
            <w:vAlign w:val="center"/>
          </w:tcPr>
          <w:p w14:paraId="6B39FCB0" w14:textId="77777777" w:rsidR="00D625B1" w:rsidRPr="00D625B1" w:rsidRDefault="00D625B1" w:rsidP="00D625B1">
            <w:pPr>
              <w:keepNext/>
              <w:jc w:val="center"/>
              <w:rPr>
                <w:sz w:val="24"/>
                <w:szCs w:val="24"/>
              </w:rPr>
            </w:pPr>
            <w:r w:rsidRPr="00D625B1">
              <w:rPr>
                <w:sz w:val="24"/>
                <w:szCs w:val="24"/>
              </w:rPr>
              <w:t>0</w:t>
            </w:r>
          </w:p>
        </w:tc>
        <w:tc>
          <w:tcPr>
            <w:tcW w:w="8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9FCCF9" w14:textId="77777777" w:rsidR="00D625B1" w:rsidRPr="00D625B1" w:rsidRDefault="00D625B1" w:rsidP="00D625B1">
            <w:pPr>
              <w:keepNext/>
              <w:jc w:val="center"/>
              <w:rPr>
                <w:sz w:val="24"/>
                <w:szCs w:val="24"/>
              </w:rPr>
            </w:pPr>
            <w:r w:rsidRPr="00D625B1">
              <w:rPr>
                <w:rFonts w:eastAsia="Calibri"/>
                <w:sz w:val="24"/>
                <w:szCs w:val="24"/>
                <w:lang w:eastAsia="en-US"/>
              </w:rPr>
              <w:t>0</w:t>
            </w:r>
          </w:p>
        </w:tc>
      </w:tr>
      <w:tr w:rsidR="00D625B1" w:rsidRPr="00D625B1" w14:paraId="0D72F27D" w14:textId="77777777" w:rsidTr="00E6137A">
        <w:tc>
          <w:tcPr>
            <w:tcW w:w="692" w:type="dxa"/>
            <w:tcBorders>
              <w:top w:val="single" w:sz="4" w:space="0" w:color="000001"/>
              <w:left w:val="single" w:sz="4" w:space="0" w:color="000001"/>
              <w:bottom w:val="single" w:sz="4" w:space="0" w:color="000001"/>
            </w:tcBorders>
            <w:shd w:val="clear" w:color="auto" w:fill="auto"/>
            <w:vAlign w:val="center"/>
          </w:tcPr>
          <w:p w14:paraId="0F2E567F" w14:textId="77777777" w:rsidR="00D625B1" w:rsidRPr="00D625B1" w:rsidRDefault="00D625B1" w:rsidP="00D625B1">
            <w:pPr>
              <w:keepNext/>
              <w:jc w:val="center"/>
              <w:rPr>
                <w:sz w:val="24"/>
                <w:szCs w:val="24"/>
              </w:rPr>
            </w:pPr>
            <w:r w:rsidRPr="00D625B1">
              <w:rPr>
                <w:rFonts w:eastAsia="Calibri"/>
                <w:sz w:val="24"/>
                <w:szCs w:val="24"/>
              </w:rPr>
              <w:t>4.6.</w:t>
            </w:r>
          </w:p>
        </w:tc>
        <w:tc>
          <w:tcPr>
            <w:tcW w:w="3614" w:type="dxa"/>
            <w:tcBorders>
              <w:top w:val="single" w:sz="4" w:space="0" w:color="000001"/>
              <w:left w:val="single" w:sz="4" w:space="0" w:color="000001"/>
              <w:bottom w:val="single" w:sz="4" w:space="0" w:color="000001"/>
            </w:tcBorders>
            <w:shd w:val="clear" w:color="auto" w:fill="auto"/>
          </w:tcPr>
          <w:p w14:paraId="7FB90DD7" w14:textId="77777777" w:rsidR="00D625B1" w:rsidRPr="00D625B1" w:rsidRDefault="00D625B1" w:rsidP="00D625B1">
            <w:pPr>
              <w:keepNext/>
              <w:jc w:val="both"/>
              <w:rPr>
                <w:sz w:val="24"/>
                <w:szCs w:val="24"/>
              </w:rPr>
            </w:pPr>
            <w:r w:rsidRPr="00D625B1">
              <w:rPr>
                <w:rFonts w:eastAsia="Calibri"/>
                <w:sz w:val="24"/>
                <w:szCs w:val="24"/>
                <w:lang w:eastAsia="en-US"/>
              </w:rPr>
              <w:t>спортивных залов, ед.</w:t>
            </w:r>
          </w:p>
        </w:tc>
        <w:tc>
          <w:tcPr>
            <w:tcW w:w="1139" w:type="dxa"/>
            <w:tcBorders>
              <w:top w:val="single" w:sz="4" w:space="0" w:color="000001"/>
              <w:left w:val="single" w:sz="4" w:space="0" w:color="000001"/>
              <w:bottom w:val="single" w:sz="4" w:space="0" w:color="000001"/>
            </w:tcBorders>
            <w:shd w:val="clear" w:color="auto" w:fill="auto"/>
            <w:vAlign w:val="center"/>
          </w:tcPr>
          <w:p w14:paraId="7954EAC9" w14:textId="77777777" w:rsidR="00D625B1" w:rsidRPr="00D625B1" w:rsidRDefault="00D625B1" w:rsidP="00D625B1">
            <w:pPr>
              <w:keepNext/>
              <w:jc w:val="center"/>
              <w:rPr>
                <w:sz w:val="24"/>
                <w:szCs w:val="24"/>
              </w:rPr>
            </w:pPr>
            <w:r w:rsidRPr="00D625B1">
              <w:rPr>
                <w:sz w:val="24"/>
                <w:szCs w:val="24"/>
              </w:rPr>
              <w:t>34</w:t>
            </w:r>
          </w:p>
        </w:tc>
        <w:tc>
          <w:tcPr>
            <w:tcW w:w="1083" w:type="dxa"/>
            <w:tcBorders>
              <w:top w:val="single" w:sz="4" w:space="0" w:color="000001"/>
              <w:left w:val="single" w:sz="4" w:space="0" w:color="000001"/>
              <w:bottom w:val="single" w:sz="4" w:space="0" w:color="000001"/>
            </w:tcBorders>
            <w:shd w:val="clear" w:color="auto" w:fill="auto"/>
            <w:vAlign w:val="center"/>
          </w:tcPr>
          <w:p w14:paraId="49C0209F" w14:textId="77777777" w:rsidR="00D625B1" w:rsidRPr="00D625B1" w:rsidRDefault="00D625B1" w:rsidP="00D625B1">
            <w:pPr>
              <w:keepNext/>
              <w:jc w:val="center"/>
              <w:rPr>
                <w:sz w:val="24"/>
                <w:szCs w:val="24"/>
              </w:rPr>
            </w:pPr>
            <w:r w:rsidRPr="00D625B1">
              <w:rPr>
                <w:sz w:val="24"/>
                <w:szCs w:val="24"/>
              </w:rPr>
              <w:t>34</w:t>
            </w:r>
          </w:p>
        </w:tc>
        <w:tc>
          <w:tcPr>
            <w:tcW w:w="1022" w:type="dxa"/>
            <w:tcBorders>
              <w:top w:val="single" w:sz="4" w:space="0" w:color="000001"/>
              <w:left w:val="single" w:sz="4" w:space="0" w:color="000001"/>
              <w:bottom w:val="single" w:sz="4" w:space="0" w:color="000001"/>
            </w:tcBorders>
            <w:shd w:val="clear" w:color="auto" w:fill="auto"/>
            <w:vAlign w:val="center"/>
          </w:tcPr>
          <w:p w14:paraId="6AB05A7C" w14:textId="77777777" w:rsidR="00D625B1" w:rsidRPr="00D625B1" w:rsidRDefault="00D625B1" w:rsidP="00D625B1">
            <w:pPr>
              <w:keepNext/>
              <w:jc w:val="center"/>
              <w:rPr>
                <w:sz w:val="24"/>
                <w:szCs w:val="24"/>
              </w:rPr>
            </w:pPr>
            <w:r w:rsidRPr="00D625B1">
              <w:rPr>
                <w:sz w:val="24"/>
                <w:szCs w:val="24"/>
              </w:rPr>
              <w:t>34</w:t>
            </w:r>
          </w:p>
        </w:tc>
        <w:tc>
          <w:tcPr>
            <w:tcW w:w="959" w:type="dxa"/>
            <w:tcBorders>
              <w:top w:val="single" w:sz="4" w:space="0" w:color="000001"/>
              <w:left w:val="single" w:sz="4" w:space="0" w:color="000001"/>
              <w:bottom w:val="single" w:sz="4" w:space="0" w:color="000001"/>
            </w:tcBorders>
            <w:shd w:val="clear" w:color="auto" w:fill="auto"/>
            <w:vAlign w:val="center"/>
          </w:tcPr>
          <w:p w14:paraId="0A8C4860" w14:textId="77777777" w:rsidR="00D625B1" w:rsidRPr="00D625B1" w:rsidRDefault="00D625B1" w:rsidP="00D625B1">
            <w:pPr>
              <w:keepNext/>
              <w:jc w:val="center"/>
              <w:rPr>
                <w:sz w:val="24"/>
                <w:szCs w:val="24"/>
              </w:rPr>
            </w:pPr>
            <w:r w:rsidRPr="00D625B1">
              <w:rPr>
                <w:sz w:val="24"/>
                <w:szCs w:val="24"/>
              </w:rPr>
              <w:t>34</w:t>
            </w:r>
          </w:p>
        </w:tc>
        <w:tc>
          <w:tcPr>
            <w:tcW w:w="8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C151FB" w14:textId="77777777" w:rsidR="00D625B1" w:rsidRPr="00D625B1" w:rsidRDefault="00D625B1" w:rsidP="00D625B1">
            <w:pPr>
              <w:keepNext/>
              <w:jc w:val="center"/>
              <w:rPr>
                <w:sz w:val="24"/>
                <w:szCs w:val="24"/>
              </w:rPr>
            </w:pPr>
            <w:r w:rsidRPr="00D625B1">
              <w:rPr>
                <w:sz w:val="24"/>
                <w:szCs w:val="24"/>
              </w:rPr>
              <w:t>34</w:t>
            </w:r>
          </w:p>
        </w:tc>
      </w:tr>
      <w:tr w:rsidR="00D625B1" w:rsidRPr="00D625B1" w14:paraId="31D07B2E" w14:textId="77777777" w:rsidTr="00E6137A">
        <w:tc>
          <w:tcPr>
            <w:tcW w:w="692" w:type="dxa"/>
            <w:tcBorders>
              <w:top w:val="single" w:sz="4" w:space="0" w:color="000001"/>
              <w:left w:val="single" w:sz="4" w:space="0" w:color="000001"/>
              <w:bottom w:val="single" w:sz="4" w:space="0" w:color="000001"/>
            </w:tcBorders>
            <w:shd w:val="clear" w:color="auto" w:fill="auto"/>
            <w:vAlign w:val="center"/>
          </w:tcPr>
          <w:p w14:paraId="0DCD52E5" w14:textId="77777777" w:rsidR="00D625B1" w:rsidRPr="00D625B1" w:rsidRDefault="00D625B1" w:rsidP="00D625B1">
            <w:pPr>
              <w:keepNext/>
              <w:jc w:val="center"/>
              <w:rPr>
                <w:sz w:val="24"/>
                <w:szCs w:val="24"/>
              </w:rPr>
            </w:pPr>
            <w:r w:rsidRPr="00D625B1">
              <w:rPr>
                <w:rFonts w:eastAsia="Calibri"/>
                <w:sz w:val="24"/>
                <w:szCs w:val="24"/>
              </w:rPr>
              <w:t>4.7.</w:t>
            </w:r>
          </w:p>
        </w:tc>
        <w:tc>
          <w:tcPr>
            <w:tcW w:w="3614" w:type="dxa"/>
            <w:tcBorders>
              <w:top w:val="single" w:sz="4" w:space="0" w:color="000001"/>
              <w:left w:val="single" w:sz="4" w:space="0" w:color="000001"/>
              <w:bottom w:val="single" w:sz="4" w:space="0" w:color="000001"/>
            </w:tcBorders>
            <w:shd w:val="clear" w:color="auto" w:fill="auto"/>
          </w:tcPr>
          <w:p w14:paraId="18F1D87C" w14:textId="77777777" w:rsidR="00D625B1" w:rsidRPr="00D625B1" w:rsidRDefault="00D625B1" w:rsidP="00D625B1">
            <w:pPr>
              <w:keepNext/>
              <w:jc w:val="both"/>
              <w:rPr>
                <w:sz w:val="24"/>
                <w:szCs w:val="24"/>
              </w:rPr>
            </w:pPr>
            <w:r w:rsidRPr="00D625B1">
              <w:rPr>
                <w:rFonts w:eastAsia="Calibri"/>
                <w:sz w:val="24"/>
                <w:szCs w:val="24"/>
                <w:lang w:eastAsia="en-US"/>
              </w:rPr>
              <w:t>лыжных баз, ед.</w:t>
            </w:r>
          </w:p>
        </w:tc>
        <w:tc>
          <w:tcPr>
            <w:tcW w:w="1139" w:type="dxa"/>
            <w:tcBorders>
              <w:top w:val="single" w:sz="4" w:space="0" w:color="000001"/>
              <w:left w:val="single" w:sz="4" w:space="0" w:color="000001"/>
              <w:bottom w:val="single" w:sz="4" w:space="0" w:color="000001"/>
            </w:tcBorders>
            <w:shd w:val="clear" w:color="auto" w:fill="auto"/>
            <w:vAlign w:val="center"/>
          </w:tcPr>
          <w:p w14:paraId="110AD6DB" w14:textId="77777777" w:rsidR="00D625B1" w:rsidRPr="00D625B1" w:rsidRDefault="00D625B1" w:rsidP="00D625B1">
            <w:pPr>
              <w:keepNext/>
              <w:jc w:val="center"/>
              <w:rPr>
                <w:sz w:val="24"/>
                <w:szCs w:val="24"/>
              </w:rPr>
            </w:pPr>
            <w:r w:rsidRPr="00D625B1">
              <w:rPr>
                <w:rFonts w:eastAsia="Calibri"/>
                <w:sz w:val="24"/>
                <w:szCs w:val="24"/>
              </w:rPr>
              <w:t>1</w:t>
            </w:r>
          </w:p>
        </w:tc>
        <w:tc>
          <w:tcPr>
            <w:tcW w:w="1083" w:type="dxa"/>
            <w:tcBorders>
              <w:top w:val="single" w:sz="4" w:space="0" w:color="000001"/>
              <w:left w:val="single" w:sz="4" w:space="0" w:color="000001"/>
              <w:bottom w:val="single" w:sz="4" w:space="0" w:color="000001"/>
            </w:tcBorders>
            <w:shd w:val="clear" w:color="auto" w:fill="auto"/>
            <w:vAlign w:val="center"/>
          </w:tcPr>
          <w:p w14:paraId="67E13FCF" w14:textId="77777777" w:rsidR="00D625B1" w:rsidRPr="00D625B1" w:rsidRDefault="00D625B1" w:rsidP="00D625B1">
            <w:pPr>
              <w:keepNext/>
              <w:jc w:val="center"/>
              <w:rPr>
                <w:sz w:val="24"/>
                <w:szCs w:val="24"/>
              </w:rPr>
            </w:pPr>
            <w:r w:rsidRPr="00D625B1">
              <w:rPr>
                <w:rFonts w:eastAsia="Calibri"/>
                <w:sz w:val="24"/>
                <w:szCs w:val="24"/>
              </w:rPr>
              <w:t>1</w:t>
            </w:r>
          </w:p>
        </w:tc>
        <w:tc>
          <w:tcPr>
            <w:tcW w:w="1022" w:type="dxa"/>
            <w:tcBorders>
              <w:top w:val="single" w:sz="4" w:space="0" w:color="000001"/>
              <w:left w:val="single" w:sz="4" w:space="0" w:color="000001"/>
              <w:bottom w:val="single" w:sz="4" w:space="0" w:color="000001"/>
            </w:tcBorders>
            <w:shd w:val="clear" w:color="auto" w:fill="auto"/>
            <w:vAlign w:val="center"/>
          </w:tcPr>
          <w:p w14:paraId="4759E781" w14:textId="77777777" w:rsidR="00D625B1" w:rsidRPr="00D625B1" w:rsidRDefault="00D625B1" w:rsidP="00D625B1">
            <w:pPr>
              <w:keepNext/>
              <w:jc w:val="center"/>
              <w:rPr>
                <w:sz w:val="24"/>
                <w:szCs w:val="24"/>
              </w:rPr>
            </w:pPr>
            <w:r w:rsidRPr="00D625B1">
              <w:rPr>
                <w:sz w:val="24"/>
                <w:szCs w:val="24"/>
              </w:rPr>
              <w:t>1</w:t>
            </w:r>
          </w:p>
        </w:tc>
        <w:tc>
          <w:tcPr>
            <w:tcW w:w="959" w:type="dxa"/>
            <w:tcBorders>
              <w:top w:val="single" w:sz="4" w:space="0" w:color="000001"/>
              <w:left w:val="single" w:sz="4" w:space="0" w:color="000001"/>
              <w:bottom w:val="single" w:sz="4" w:space="0" w:color="000001"/>
            </w:tcBorders>
            <w:shd w:val="clear" w:color="auto" w:fill="auto"/>
            <w:vAlign w:val="center"/>
          </w:tcPr>
          <w:p w14:paraId="5F130AA4" w14:textId="77777777" w:rsidR="00D625B1" w:rsidRPr="00D625B1" w:rsidRDefault="00D625B1" w:rsidP="00D625B1">
            <w:pPr>
              <w:keepNext/>
              <w:jc w:val="center"/>
              <w:rPr>
                <w:sz w:val="24"/>
                <w:szCs w:val="24"/>
              </w:rPr>
            </w:pPr>
            <w:r w:rsidRPr="00D625B1">
              <w:rPr>
                <w:sz w:val="24"/>
                <w:szCs w:val="24"/>
              </w:rPr>
              <w:t>1</w:t>
            </w:r>
          </w:p>
        </w:tc>
        <w:tc>
          <w:tcPr>
            <w:tcW w:w="85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8C1A0E" w14:textId="77777777" w:rsidR="00D625B1" w:rsidRPr="00D625B1" w:rsidRDefault="00D625B1" w:rsidP="00D625B1">
            <w:pPr>
              <w:keepNext/>
              <w:jc w:val="center"/>
              <w:rPr>
                <w:sz w:val="24"/>
                <w:szCs w:val="24"/>
              </w:rPr>
            </w:pPr>
            <w:r w:rsidRPr="00D625B1">
              <w:rPr>
                <w:rFonts w:eastAsia="Calibri"/>
                <w:sz w:val="24"/>
                <w:szCs w:val="24"/>
                <w:lang w:eastAsia="en-US"/>
              </w:rPr>
              <w:t>1</w:t>
            </w:r>
          </w:p>
        </w:tc>
      </w:tr>
    </w:tbl>
    <w:p w14:paraId="2612635D" w14:textId="77777777" w:rsidR="00D625B1" w:rsidRPr="00D625B1" w:rsidRDefault="00D625B1" w:rsidP="00D625B1">
      <w:pPr>
        <w:ind w:firstLine="567"/>
        <w:jc w:val="both"/>
        <w:rPr>
          <w:color w:val="000000"/>
          <w:kern w:val="2"/>
          <w:sz w:val="24"/>
          <w:szCs w:val="24"/>
          <w:lang w:eastAsia="zh-CN" w:bidi="hi-IN"/>
        </w:rPr>
      </w:pPr>
    </w:p>
    <w:p w14:paraId="2A7A9D7C" w14:textId="77777777" w:rsidR="00D625B1" w:rsidRPr="00D625B1" w:rsidRDefault="00D625B1" w:rsidP="00D625B1">
      <w:pPr>
        <w:jc w:val="center"/>
        <w:rPr>
          <w:rFonts w:eastAsia="Calibri"/>
          <w:sz w:val="24"/>
          <w:szCs w:val="24"/>
          <w:lang w:eastAsia="en-US"/>
        </w:rPr>
      </w:pPr>
    </w:p>
    <w:p w14:paraId="3CF86874" w14:textId="77777777" w:rsidR="00D625B1" w:rsidRPr="00D625B1" w:rsidRDefault="00D625B1" w:rsidP="00D625B1">
      <w:pPr>
        <w:jc w:val="center"/>
        <w:rPr>
          <w:sz w:val="24"/>
          <w:szCs w:val="24"/>
        </w:rPr>
      </w:pPr>
      <w:r w:rsidRPr="00D625B1">
        <w:rPr>
          <w:rFonts w:eastAsia="Calibri"/>
          <w:sz w:val="24"/>
          <w:szCs w:val="24"/>
          <w:lang w:eastAsia="en-US"/>
        </w:rPr>
        <w:t>1.1.10. Бюджетная политика</w:t>
      </w:r>
    </w:p>
    <w:p w14:paraId="20CBEBC8" w14:textId="77777777" w:rsidR="00D625B1" w:rsidRPr="00D625B1" w:rsidRDefault="00D625B1" w:rsidP="00D625B1">
      <w:pPr>
        <w:jc w:val="center"/>
        <w:rPr>
          <w:rFonts w:eastAsia="Calibri"/>
          <w:sz w:val="24"/>
          <w:szCs w:val="24"/>
          <w:lang w:eastAsia="en-US"/>
        </w:rPr>
      </w:pPr>
    </w:p>
    <w:p w14:paraId="4A210FA1" w14:textId="77777777" w:rsidR="00D625B1" w:rsidRPr="00D625B1" w:rsidRDefault="00D625B1" w:rsidP="00D625B1">
      <w:pPr>
        <w:ind w:firstLine="709"/>
        <w:jc w:val="both"/>
        <w:rPr>
          <w:sz w:val="24"/>
          <w:szCs w:val="24"/>
        </w:rPr>
      </w:pPr>
      <w:r w:rsidRPr="00D625B1">
        <w:rPr>
          <w:rStyle w:val="ad"/>
          <w:b w:val="0"/>
          <w:bCs w:val="0"/>
          <w:sz w:val="24"/>
          <w:szCs w:val="24"/>
        </w:rPr>
        <w:t xml:space="preserve">Базовым принципом бюджетной политики городского округа Шуя является обеспечение долгосрочной сбалансированности бюджета, решение текущих и перспективных задач наиболее эффективным способом. </w:t>
      </w:r>
    </w:p>
    <w:p w14:paraId="71616143" w14:textId="77777777" w:rsidR="00D625B1" w:rsidRPr="00D625B1" w:rsidRDefault="00D625B1" w:rsidP="00D625B1">
      <w:pPr>
        <w:ind w:firstLine="709"/>
        <w:jc w:val="both"/>
        <w:rPr>
          <w:sz w:val="24"/>
          <w:szCs w:val="24"/>
        </w:rPr>
      </w:pPr>
      <w:r w:rsidRPr="00D625B1">
        <w:rPr>
          <w:sz w:val="24"/>
          <w:szCs w:val="24"/>
        </w:rPr>
        <w:t>Бюджетная политика городского округа Шуя осуществляется в условиях жесткой ограниченности налоговых и неналоговых доходов, определяемой как порядком распределения доходов между бюджетами бюджетной системы Российской Федерации, в том числе областным бюджетом и бюджетами муниципальных образований Ивановской области, так и принимаемыми на федеральном уровне законодательными решениями в налоговой сфере.</w:t>
      </w:r>
    </w:p>
    <w:p w14:paraId="3FDD3602" w14:textId="77777777" w:rsidR="00D625B1" w:rsidRPr="00D625B1" w:rsidRDefault="00D625B1" w:rsidP="00D625B1">
      <w:pPr>
        <w:ind w:firstLine="709"/>
        <w:jc w:val="both"/>
        <w:rPr>
          <w:sz w:val="24"/>
          <w:szCs w:val="24"/>
        </w:rPr>
      </w:pPr>
      <w:r w:rsidRPr="00D625B1">
        <w:rPr>
          <w:rFonts w:eastAsia="Calibri"/>
          <w:sz w:val="24"/>
          <w:szCs w:val="24"/>
          <w:lang w:eastAsia="en-US"/>
        </w:rPr>
        <w:t>Недостаточность собственной доходной базы, складывающаяся под влиянием изменений бюджетного и налогового законодательства на федеральном уровне, является одной из наиболее острых проблем для муниципалитета в настоящее время.</w:t>
      </w:r>
    </w:p>
    <w:p w14:paraId="246DCF82" w14:textId="77777777" w:rsidR="00D625B1" w:rsidRPr="00D625B1" w:rsidRDefault="00D625B1" w:rsidP="00D625B1">
      <w:pPr>
        <w:shd w:val="clear" w:color="auto" w:fill="FFFFFF"/>
        <w:ind w:firstLine="400"/>
        <w:jc w:val="both"/>
        <w:rPr>
          <w:sz w:val="24"/>
          <w:szCs w:val="24"/>
        </w:rPr>
      </w:pPr>
      <w:r w:rsidRPr="00D625B1">
        <w:rPr>
          <w:rFonts w:eastAsia="Calibri"/>
          <w:sz w:val="24"/>
          <w:szCs w:val="24"/>
          <w:lang w:eastAsia="en-US"/>
        </w:rPr>
        <w:t xml:space="preserve">Кроме того, характерны такие проблемы, как несоответствие возложенного объема полномочий с имеющимися в распоряжении финансовыми ресурсами, зависимость от уровня предоставляемых дотаций из бюджета Ивановской области, что прямо сказывается на обеспечении сбалансированности бюджета, а также зависимость от поддержки со </w:t>
      </w:r>
      <w:r w:rsidRPr="00D625B1">
        <w:rPr>
          <w:rFonts w:eastAsia="Calibri"/>
          <w:sz w:val="24"/>
          <w:szCs w:val="24"/>
          <w:lang w:eastAsia="en-US"/>
        </w:rPr>
        <w:lastRenderedPageBreak/>
        <w:t>стороны бюджета Ивановской области в части предоставления субсидий на реализацию социально значимых проектов.</w:t>
      </w:r>
    </w:p>
    <w:p w14:paraId="23BE6D78" w14:textId="77777777" w:rsidR="00D625B1" w:rsidRPr="00D625B1" w:rsidRDefault="00D625B1" w:rsidP="00D625B1">
      <w:pPr>
        <w:ind w:firstLine="709"/>
        <w:jc w:val="both"/>
        <w:rPr>
          <w:rFonts w:eastAsia="Calibri"/>
          <w:sz w:val="24"/>
          <w:szCs w:val="24"/>
          <w:lang w:eastAsia="en-US"/>
        </w:rPr>
      </w:pPr>
      <w:r w:rsidRPr="00D625B1">
        <w:rPr>
          <w:rFonts w:eastAsia="Calibri"/>
          <w:sz w:val="24"/>
          <w:szCs w:val="24"/>
          <w:lang w:eastAsia="en-US"/>
        </w:rPr>
        <w:t>Основные показатели бюджетной политики за предыдущие пять лет представлены в таблице 10.</w:t>
      </w:r>
    </w:p>
    <w:p w14:paraId="5B7A53C2" w14:textId="77777777" w:rsidR="00D625B1" w:rsidRPr="00D625B1" w:rsidRDefault="00D625B1" w:rsidP="00D625B1">
      <w:pPr>
        <w:ind w:firstLine="709"/>
        <w:jc w:val="both"/>
        <w:rPr>
          <w:sz w:val="24"/>
          <w:szCs w:val="24"/>
        </w:rPr>
      </w:pPr>
      <w:r w:rsidRPr="00D625B1">
        <w:rPr>
          <w:rFonts w:eastAsia="Calibri"/>
          <w:sz w:val="24"/>
          <w:szCs w:val="24"/>
          <w:lang w:eastAsia="en-US"/>
        </w:rPr>
        <w:t xml:space="preserve"> </w:t>
      </w:r>
    </w:p>
    <w:p w14:paraId="7EEC1808" w14:textId="77777777" w:rsidR="00D625B1" w:rsidRPr="00D625B1" w:rsidRDefault="00D625B1" w:rsidP="00D625B1">
      <w:pPr>
        <w:jc w:val="center"/>
        <w:rPr>
          <w:sz w:val="24"/>
          <w:szCs w:val="24"/>
        </w:rPr>
      </w:pPr>
      <w:r w:rsidRPr="00D625B1">
        <w:rPr>
          <w:rFonts w:eastAsia="Calibri"/>
          <w:sz w:val="24"/>
          <w:szCs w:val="24"/>
          <w:lang w:eastAsia="en-US"/>
        </w:rPr>
        <w:t>Таблица 10. Основные показатели бюджетной политики</w:t>
      </w:r>
    </w:p>
    <w:p w14:paraId="4262F3F3" w14:textId="77777777" w:rsidR="00D625B1" w:rsidRPr="00D625B1" w:rsidRDefault="00D625B1" w:rsidP="00D625B1">
      <w:pPr>
        <w:ind w:firstLine="709"/>
        <w:jc w:val="center"/>
        <w:rPr>
          <w:rFonts w:eastAsia="Calibri"/>
          <w:sz w:val="24"/>
          <w:szCs w:val="24"/>
          <w:lang w:eastAsia="en-US"/>
        </w:rPr>
      </w:pPr>
    </w:p>
    <w:tbl>
      <w:tblPr>
        <w:tblW w:w="9356" w:type="dxa"/>
        <w:tblInd w:w="104" w:type="dxa"/>
        <w:tblCellMar>
          <w:left w:w="98" w:type="dxa"/>
        </w:tblCellMar>
        <w:tblLook w:val="04A0" w:firstRow="1" w:lastRow="0" w:firstColumn="1" w:lastColumn="0" w:noHBand="0" w:noVBand="1"/>
      </w:tblPr>
      <w:tblGrid>
        <w:gridCol w:w="563"/>
        <w:gridCol w:w="3187"/>
        <w:gridCol w:w="961"/>
        <w:gridCol w:w="1305"/>
        <w:gridCol w:w="1190"/>
        <w:gridCol w:w="1135"/>
        <w:gridCol w:w="1015"/>
      </w:tblGrid>
      <w:tr w:rsidR="00D625B1" w:rsidRPr="00D625B1" w14:paraId="429E1A4D" w14:textId="77777777" w:rsidTr="00E6137A">
        <w:trPr>
          <w:trHeight w:val="163"/>
        </w:trPr>
        <w:tc>
          <w:tcPr>
            <w:tcW w:w="562" w:type="dxa"/>
            <w:vMerge w:val="restart"/>
            <w:tcBorders>
              <w:top w:val="single" w:sz="4" w:space="0" w:color="000001"/>
              <w:left w:val="single" w:sz="4" w:space="0" w:color="000001"/>
              <w:bottom w:val="single" w:sz="4" w:space="0" w:color="000001"/>
              <w:right w:val="single" w:sz="4" w:space="0" w:color="000001"/>
            </w:tcBorders>
            <w:shd w:val="clear" w:color="auto" w:fill="auto"/>
          </w:tcPr>
          <w:p w14:paraId="693593A8" w14:textId="77777777" w:rsidR="00D625B1" w:rsidRPr="00D625B1" w:rsidRDefault="00D625B1" w:rsidP="00D625B1">
            <w:r w:rsidRPr="00D625B1">
              <w:rPr>
                <w:rFonts w:eastAsia="Calibri"/>
              </w:rPr>
              <w:t>№ п/п</w:t>
            </w:r>
          </w:p>
        </w:tc>
        <w:tc>
          <w:tcPr>
            <w:tcW w:w="3187"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476E80D4" w14:textId="77777777" w:rsidR="00D625B1" w:rsidRPr="00D625B1" w:rsidRDefault="00D625B1" w:rsidP="00D625B1">
            <w:pPr>
              <w:keepNext/>
              <w:jc w:val="center"/>
              <w:rPr>
                <w:sz w:val="24"/>
                <w:szCs w:val="24"/>
              </w:rPr>
            </w:pPr>
            <w:r w:rsidRPr="00D625B1">
              <w:rPr>
                <w:rFonts w:eastAsia="Calibri"/>
                <w:sz w:val="24"/>
                <w:szCs w:val="24"/>
              </w:rPr>
              <w:t>Показатель</w:t>
            </w:r>
          </w:p>
        </w:tc>
        <w:tc>
          <w:tcPr>
            <w:tcW w:w="5606"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755114F6" w14:textId="77777777" w:rsidR="00D625B1" w:rsidRPr="00D625B1" w:rsidRDefault="00D625B1" w:rsidP="00D625B1">
            <w:pPr>
              <w:keepNext/>
              <w:jc w:val="center"/>
              <w:rPr>
                <w:sz w:val="24"/>
                <w:szCs w:val="24"/>
              </w:rPr>
            </w:pPr>
            <w:r w:rsidRPr="00D625B1">
              <w:rPr>
                <w:rFonts w:eastAsia="Calibri"/>
                <w:sz w:val="24"/>
                <w:szCs w:val="24"/>
              </w:rPr>
              <w:t>по годам</w:t>
            </w:r>
          </w:p>
        </w:tc>
      </w:tr>
      <w:tr w:rsidR="00D625B1" w:rsidRPr="00D625B1" w14:paraId="4CC05D9B" w14:textId="77777777" w:rsidTr="00E6137A">
        <w:trPr>
          <w:trHeight w:val="163"/>
        </w:trPr>
        <w:tc>
          <w:tcPr>
            <w:tcW w:w="562" w:type="dxa"/>
            <w:vMerge/>
            <w:tcBorders>
              <w:left w:val="single" w:sz="4" w:space="0" w:color="000001"/>
              <w:bottom w:val="single" w:sz="4" w:space="0" w:color="000001"/>
              <w:right w:val="single" w:sz="4" w:space="0" w:color="000001"/>
            </w:tcBorders>
            <w:shd w:val="clear" w:color="auto" w:fill="auto"/>
          </w:tcPr>
          <w:p w14:paraId="4663DC68" w14:textId="77777777" w:rsidR="00D625B1" w:rsidRPr="00D625B1" w:rsidRDefault="00D625B1" w:rsidP="00D625B1"/>
        </w:tc>
        <w:tc>
          <w:tcPr>
            <w:tcW w:w="3187" w:type="dxa"/>
            <w:vMerge/>
            <w:tcBorders>
              <w:left w:val="single" w:sz="4" w:space="0" w:color="000001"/>
              <w:bottom w:val="single" w:sz="4" w:space="0" w:color="000001"/>
              <w:right w:val="single" w:sz="4" w:space="0" w:color="000001"/>
            </w:tcBorders>
            <w:shd w:val="clear" w:color="auto" w:fill="auto"/>
            <w:vAlign w:val="center"/>
          </w:tcPr>
          <w:p w14:paraId="000B52DC" w14:textId="77777777" w:rsidR="00D625B1" w:rsidRPr="00D625B1" w:rsidRDefault="00D625B1" w:rsidP="00D625B1">
            <w:pPr>
              <w:keepNext/>
              <w:jc w:val="center"/>
              <w:rPr>
                <w:sz w:val="24"/>
                <w:szCs w:val="24"/>
              </w:rPr>
            </w:pPr>
          </w:p>
        </w:tc>
        <w:tc>
          <w:tcPr>
            <w:tcW w:w="961" w:type="dxa"/>
            <w:tcBorders>
              <w:left w:val="single" w:sz="4" w:space="0" w:color="000001"/>
              <w:bottom w:val="single" w:sz="4" w:space="0" w:color="000001"/>
              <w:right w:val="single" w:sz="4" w:space="0" w:color="000001"/>
            </w:tcBorders>
            <w:shd w:val="clear" w:color="auto" w:fill="auto"/>
            <w:vAlign w:val="center"/>
          </w:tcPr>
          <w:p w14:paraId="4D766390" w14:textId="77777777" w:rsidR="00D625B1" w:rsidRPr="00D625B1" w:rsidRDefault="00D625B1" w:rsidP="00D625B1">
            <w:pPr>
              <w:keepNext/>
              <w:jc w:val="center"/>
              <w:rPr>
                <w:sz w:val="24"/>
                <w:szCs w:val="24"/>
              </w:rPr>
            </w:pPr>
            <w:r w:rsidRPr="00D625B1">
              <w:rPr>
                <w:rFonts w:eastAsia="Calibri"/>
                <w:sz w:val="24"/>
                <w:szCs w:val="24"/>
              </w:rPr>
              <w:t>2017</w:t>
            </w:r>
          </w:p>
        </w:tc>
        <w:tc>
          <w:tcPr>
            <w:tcW w:w="1305" w:type="dxa"/>
            <w:tcBorders>
              <w:left w:val="single" w:sz="4" w:space="0" w:color="000001"/>
              <w:bottom w:val="single" w:sz="4" w:space="0" w:color="000001"/>
              <w:right w:val="single" w:sz="4" w:space="0" w:color="000001"/>
            </w:tcBorders>
            <w:shd w:val="clear" w:color="auto" w:fill="auto"/>
            <w:vAlign w:val="center"/>
          </w:tcPr>
          <w:p w14:paraId="51D67A82" w14:textId="77777777" w:rsidR="00D625B1" w:rsidRPr="00D625B1" w:rsidRDefault="00D625B1" w:rsidP="00D625B1">
            <w:pPr>
              <w:keepNext/>
              <w:jc w:val="center"/>
              <w:rPr>
                <w:sz w:val="24"/>
                <w:szCs w:val="24"/>
              </w:rPr>
            </w:pPr>
            <w:r w:rsidRPr="00D625B1">
              <w:rPr>
                <w:rFonts w:eastAsia="Calibri"/>
                <w:sz w:val="24"/>
                <w:szCs w:val="24"/>
              </w:rPr>
              <w:t xml:space="preserve">2018 </w:t>
            </w:r>
          </w:p>
        </w:tc>
        <w:tc>
          <w:tcPr>
            <w:tcW w:w="1190" w:type="dxa"/>
            <w:tcBorders>
              <w:left w:val="single" w:sz="4" w:space="0" w:color="000001"/>
              <w:bottom w:val="single" w:sz="4" w:space="0" w:color="000001"/>
              <w:right w:val="single" w:sz="4" w:space="0" w:color="000001"/>
            </w:tcBorders>
            <w:shd w:val="clear" w:color="auto" w:fill="auto"/>
            <w:vAlign w:val="center"/>
          </w:tcPr>
          <w:p w14:paraId="2C26A39F" w14:textId="77777777" w:rsidR="00D625B1" w:rsidRPr="00D625B1" w:rsidRDefault="00D625B1" w:rsidP="00D625B1">
            <w:pPr>
              <w:keepNext/>
              <w:jc w:val="center"/>
              <w:rPr>
                <w:sz w:val="24"/>
                <w:szCs w:val="24"/>
              </w:rPr>
            </w:pPr>
            <w:r w:rsidRPr="00D625B1">
              <w:rPr>
                <w:rFonts w:eastAsia="Calibri"/>
                <w:sz w:val="24"/>
                <w:szCs w:val="24"/>
              </w:rPr>
              <w:t xml:space="preserve">2019 </w:t>
            </w:r>
          </w:p>
        </w:tc>
        <w:tc>
          <w:tcPr>
            <w:tcW w:w="1135" w:type="dxa"/>
            <w:tcBorders>
              <w:left w:val="single" w:sz="4" w:space="0" w:color="000001"/>
              <w:bottom w:val="single" w:sz="4" w:space="0" w:color="000001"/>
              <w:right w:val="single" w:sz="4" w:space="0" w:color="000001"/>
            </w:tcBorders>
            <w:shd w:val="clear" w:color="auto" w:fill="auto"/>
            <w:vAlign w:val="center"/>
          </w:tcPr>
          <w:p w14:paraId="615FCECB" w14:textId="77777777" w:rsidR="00D625B1" w:rsidRPr="00D625B1" w:rsidRDefault="00D625B1" w:rsidP="00D625B1">
            <w:pPr>
              <w:keepNext/>
              <w:jc w:val="center"/>
              <w:rPr>
                <w:sz w:val="24"/>
                <w:szCs w:val="24"/>
              </w:rPr>
            </w:pPr>
            <w:r w:rsidRPr="00D625B1">
              <w:rPr>
                <w:rFonts w:eastAsia="Calibri"/>
                <w:sz w:val="24"/>
                <w:szCs w:val="24"/>
              </w:rPr>
              <w:t>2020</w:t>
            </w:r>
          </w:p>
        </w:tc>
        <w:tc>
          <w:tcPr>
            <w:tcW w:w="1015" w:type="dxa"/>
            <w:tcBorders>
              <w:left w:val="single" w:sz="4" w:space="0" w:color="000001"/>
              <w:bottom w:val="single" w:sz="4" w:space="0" w:color="000001"/>
              <w:right w:val="single" w:sz="4" w:space="0" w:color="000001"/>
            </w:tcBorders>
            <w:shd w:val="clear" w:color="auto" w:fill="auto"/>
            <w:vAlign w:val="center"/>
          </w:tcPr>
          <w:p w14:paraId="338D3F41" w14:textId="77777777" w:rsidR="00D625B1" w:rsidRPr="00D625B1" w:rsidRDefault="00D625B1" w:rsidP="00D625B1">
            <w:pPr>
              <w:keepNext/>
              <w:jc w:val="center"/>
              <w:rPr>
                <w:sz w:val="24"/>
                <w:szCs w:val="24"/>
              </w:rPr>
            </w:pPr>
            <w:r w:rsidRPr="00D625B1">
              <w:rPr>
                <w:rFonts w:eastAsia="Calibri"/>
                <w:sz w:val="24"/>
                <w:szCs w:val="24"/>
              </w:rPr>
              <w:t>2021</w:t>
            </w:r>
          </w:p>
        </w:tc>
      </w:tr>
      <w:tr w:rsidR="00D625B1" w:rsidRPr="00D625B1" w14:paraId="1BA8E696" w14:textId="77777777" w:rsidTr="00E6137A">
        <w:trPr>
          <w:trHeight w:val="77"/>
        </w:trPr>
        <w:tc>
          <w:tcPr>
            <w:tcW w:w="562" w:type="dxa"/>
            <w:tcBorders>
              <w:top w:val="single" w:sz="4" w:space="0" w:color="000001"/>
              <w:left w:val="single" w:sz="4" w:space="0" w:color="000001"/>
              <w:bottom w:val="single" w:sz="4" w:space="0" w:color="000001"/>
              <w:right w:val="single" w:sz="4" w:space="0" w:color="000001"/>
            </w:tcBorders>
            <w:shd w:val="clear" w:color="auto" w:fill="auto"/>
          </w:tcPr>
          <w:p w14:paraId="0AD3D79B" w14:textId="77777777" w:rsidR="00D625B1" w:rsidRPr="00D625B1" w:rsidRDefault="00D625B1" w:rsidP="00D625B1">
            <w:r w:rsidRPr="00D625B1">
              <w:t>1.</w:t>
            </w:r>
          </w:p>
        </w:tc>
        <w:tc>
          <w:tcPr>
            <w:tcW w:w="3187" w:type="dxa"/>
            <w:tcBorders>
              <w:top w:val="single" w:sz="4" w:space="0" w:color="000001"/>
              <w:left w:val="single" w:sz="4" w:space="0" w:color="000001"/>
              <w:bottom w:val="single" w:sz="4" w:space="0" w:color="000001"/>
              <w:right w:val="single" w:sz="4" w:space="0" w:color="000001"/>
            </w:tcBorders>
            <w:shd w:val="clear" w:color="auto" w:fill="auto"/>
          </w:tcPr>
          <w:p w14:paraId="7C03160B" w14:textId="77777777" w:rsidR="00D625B1" w:rsidRPr="00D625B1" w:rsidRDefault="00D625B1" w:rsidP="00D625B1">
            <w:pPr>
              <w:keepNext/>
              <w:jc w:val="both"/>
              <w:rPr>
                <w:sz w:val="24"/>
                <w:szCs w:val="24"/>
              </w:rPr>
            </w:pPr>
            <w:r w:rsidRPr="00D625B1">
              <w:rPr>
                <w:sz w:val="24"/>
                <w:szCs w:val="24"/>
              </w:rPr>
              <w:t xml:space="preserve">Доходы городского бюджета, млн. руб.  </w:t>
            </w:r>
          </w:p>
        </w:tc>
        <w:tc>
          <w:tcPr>
            <w:tcW w:w="9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71A1CE" w14:textId="77777777" w:rsidR="00D625B1" w:rsidRPr="00D625B1" w:rsidRDefault="00D625B1" w:rsidP="00D625B1">
            <w:pPr>
              <w:keepNext/>
              <w:jc w:val="center"/>
              <w:rPr>
                <w:sz w:val="24"/>
                <w:szCs w:val="24"/>
              </w:rPr>
            </w:pPr>
            <w:r w:rsidRPr="00D625B1">
              <w:rPr>
                <w:rFonts w:eastAsia="Calibri"/>
                <w:sz w:val="24"/>
                <w:szCs w:val="24"/>
              </w:rPr>
              <w:t>817,9</w:t>
            </w:r>
          </w:p>
        </w:tc>
        <w:tc>
          <w:tcPr>
            <w:tcW w:w="13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590E6A" w14:textId="77777777" w:rsidR="00D625B1" w:rsidRPr="00D625B1" w:rsidRDefault="00D625B1" w:rsidP="00D625B1">
            <w:pPr>
              <w:keepNext/>
              <w:jc w:val="center"/>
              <w:rPr>
                <w:sz w:val="24"/>
                <w:szCs w:val="24"/>
              </w:rPr>
            </w:pPr>
            <w:r w:rsidRPr="00D625B1">
              <w:rPr>
                <w:sz w:val="24"/>
                <w:szCs w:val="24"/>
              </w:rPr>
              <w:t>909,3</w:t>
            </w:r>
          </w:p>
        </w:tc>
        <w:tc>
          <w:tcPr>
            <w:tcW w:w="11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8AC34A" w14:textId="77777777" w:rsidR="00D625B1" w:rsidRPr="00D625B1" w:rsidRDefault="00D625B1" w:rsidP="00D625B1">
            <w:pPr>
              <w:keepNext/>
              <w:jc w:val="center"/>
              <w:rPr>
                <w:sz w:val="24"/>
                <w:szCs w:val="24"/>
              </w:rPr>
            </w:pPr>
            <w:r w:rsidRPr="00D625B1">
              <w:rPr>
                <w:sz w:val="24"/>
                <w:szCs w:val="24"/>
              </w:rPr>
              <w:t>1002,8</w:t>
            </w: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72ABFF" w14:textId="77777777" w:rsidR="00D625B1" w:rsidRPr="00D625B1" w:rsidRDefault="00D625B1" w:rsidP="00D625B1">
            <w:pPr>
              <w:keepNext/>
              <w:jc w:val="center"/>
              <w:rPr>
                <w:sz w:val="24"/>
                <w:szCs w:val="24"/>
              </w:rPr>
            </w:pPr>
            <w:r w:rsidRPr="00D625B1">
              <w:rPr>
                <w:sz w:val="24"/>
                <w:szCs w:val="24"/>
              </w:rPr>
              <w:t>1165,9</w:t>
            </w:r>
          </w:p>
        </w:tc>
        <w:tc>
          <w:tcPr>
            <w:tcW w:w="10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3D45BA" w14:textId="77777777" w:rsidR="00D625B1" w:rsidRPr="00D625B1" w:rsidRDefault="00D625B1" w:rsidP="00D625B1">
            <w:pPr>
              <w:keepNext/>
              <w:jc w:val="center"/>
              <w:rPr>
                <w:sz w:val="24"/>
                <w:szCs w:val="24"/>
              </w:rPr>
            </w:pPr>
            <w:r w:rsidRPr="00D625B1">
              <w:rPr>
                <w:rFonts w:eastAsia="Calibri"/>
                <w:sz w:val="24"/>
                <w:szCs w:val="24"/>
                <w:lang w:eastAsia="en-US"/>
              </w:rPr>
              <w:t>1125,8</w:t>
            </w:r>
          </w:p>
        </w:tc>
      </w:tr>
      <w:tr w:rsidR="00D625B1" w:rsidRPr="00D625B1" w14:paraId="66FCD95D" w14:textId="77777777" w:rsidTr="00E6137A">
        <w:trPr>
          <w:trHeight w:val="72"/>
        </w:trPr>
        <w:tc>
          <w:tcPr>
            <w:tcW w:w="562" w:type="dxa"/>
            <w:tcBorders>
              <w:top w:val="single" w:sz="4" w:space="0" w:color="000001"/>
              <w:left w:val="single" w:sz="4" w:space="0" w:color="000001"/>
              <w:bottom w:val="single" w:sz="4" w:space="0" w:color="000001"/>
              <w:right w:val="single" w:sz="4" w:space="0" w:color="000001"/>
            </w:tcBorders>
            <w:shd w:val="clear" w:color="auto" w:fill="auto"/>
          </w:tcPr>
          <w:p w14:paraId="39A2BF44" w14:textId="77777777" w:rsidR="00D625B1" w:rsidRPr="00D625B1" w:rsidRDefault="00D625B1" w:rsidP="00D625B1">
            <w:pPr>
              <w:rPr>
                <w:rFonts w:eastAsia="Calibri"/>
              </w:rPr>
            </w:pPr>
          </w:p>
        </w:tc>
        <w:tc>
          <w:tcPr>
            <w:tcW w:w="3187" w:type="dxa"/>
            <w:tcBorders>
              <w:top w:val="single" w:sz="4" w:space="0" w:color="000001"/>
              <w:left w:val="single" w:sz="4" w:space="0" w:color="000001"/>
              <w:bottom w:val="single" w:sz="4" w:space="0" w:color="000001"/>
              <w:right w:val="single" w:sz="4" w:space="0" w:color="000001"/>
            </w:tcBorders>
            <w:shd w:val="clear" w:color="auto" w:fill="auto"/>
          </w:tcPr>
          <w:p w14:paraId="33906514" w14:textId="77777777" w:rsidR="00D625B1" w:rsidRPr="00D625B1" w:rsidRDefault="00D625B1" w:rsidP="00D625B1">
            <w:pPr>
              <w:keepNext/>
              <w:jc w:val="both"/>
              <w:rPr>
                <w:sz w:val="24"/>
                <w:szCs w:val="24"/>
              </w:rPr>
            </w:pPr>
            <w:r w:rsidRPr="00D625B1">
              <w:rPr>
                <w:sz w:val="24"/>
                <w:szCs w:val="24"/>
              </w:rPr>
              <w:t>в том числе:</w:t>
            </w:r>
          </w:p>
        </w:tc>
        <w:tc>
          <w:tcPr>
            <w:tcW w:w="9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826DC8" w14:textId="77777777" w:rsidR="00D625B1" w:rsidRPr="00D625B1" w:rsidRDefault="00D625B1" w:rsidP="00D625B1">
            <w:pPr>
              <w:keepNext/>
              <w:jc w:val="center"/>
              <w:rPr>
                <w:rFonts w:eastAsia="Calibri"/>
                <w:sz w:val="24"/>
                <w:szCs w:val="24"/>
              </w:rPr>
            </w:pPr>
          </w:p>
        </w:tc>
        <w:tc>
          <w:tcPr>
            <w:tcW w:w="13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BA705E" w14:textId="77777777" w:rsidR="00D625B1" w:rsidRPr="00D625B1" w:rsidRDefault="00D625B1" w:rsidP="00D625B1">
            <w:pPr>
              <w:keepNext/>
              <w:jc w:val="center"/>
              <w:rPr>
                <w:rFonts w:eastAsia="Calibri"/>
                <w:sz w:val="24"/>
                <w:szCs w:val="24"/>
              </w:rPr>
            </w:pPr>
          </w:p>
        </w:tc>
        <w:tc>
          <w:tcPr>
            <w:tcW w:w="11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759068" w14:textId="77777777" w:rsidR="00D625B1" w:rsidRPr="00D625B1" w:rsidRDefault="00D625B1" w:rsidP="00D625B1">
            <w:pPr>
              <w:keepNext/>
              <w:jc w:val="center"/>
              <w:rPr>
                <w:rFonts w:eastAsia="Calibri"/>
                <w:sz w:val="24"/>
                <w:szCs w:val="24"/>
                <w:lang w:eastAsia="en-US"/>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31997B" w14:textId="77777777" w:rsidR="00D625B1" w:rsidRPr="00D625B1" w:rsidRDefault="00D625B1" w:rsidP="00D625B1">
            <w:pPr>
              <w:keepNext/>
              <w:jc w:val="center"/>
              <w:rPr>
                <w:rFonts w:eastAsia="Calibri"/>
                <w:sz w:val="24"/>
                <w:szCs w:val="24"/>
                <w:lang w:eastAsia="en-US"/>
              </w:rPr>
            </w:pPr>
          </w:p>
        </w:tc>
        <w:tc>
          <w:tcPr>
            <w:tcW w:w="10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D9EA42" w14:textId="77777777" w:rsidR="00D625B1" w:rsidRPr="00D625B1" w:rsidRDefault="00D625B1" w:rsidP="00D625B1">
            <w:pPr>
              <w:keepNext/>
              <w:jc w:val="center"/>
              <w:rPr>
                <w:rFonts w:eastAsia="Calibri"/>
                <w:sz w:val="24"/>
                <w:szCs w:val="24"/>
                <w:lang w:eastAsia="en-US"/>
              </w:rPr>
            </w:pPr>
          </w:p>
        </w:tc>
      </w:tr>
      <w:tr w:rsidR="00D625B1" w:rsidRPr="00D625B1" w14:paraId="673ED7EC" w14:textId="77777777" w:rsidTr="00E6137A">
        <w:tc>
          <w:tcPr>
            <w:tcW w:w="5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2BBA80" w14:textId="77777777" w:rsidR="00D625B1" w:rsidRPr="00D625B1" w:rsidRDefault="00D625B1" w:rsidP="00D625B1">
            <w:r w:rsidRPr="00D625B1">
              <w:t>1.1</w:t>
            </w:r>
          </w:p>
        </w:tc>
        <w:tc>
          <w:tcPr>
            <w:tcW w:w="31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9E81B0" w14:textId="77777777" w:rsidR="00D625B1" w:rsidRPr="00D625B1" w:rsidRDefault="00D625B1" w:rsidP="00D625B1">
            <w:pPr>
              <w:keepNext/>
              <w:jc w:val="both"/>
              <w:rPr>
                <w:sz w:val="24"/>
                <w:szCs w:val="24"/>
              </w:rPr>
            </w:pPr>
            <w:r w:rsidRPr="00D625B1">
              <w:rPr>
                <w:sz w:val="24"/>
                <w:szCs w:val="24"/>
              </w:rPr>
              <w:t xml:space="preserve">Налоговые доходы, млн. руб.  </w:t>
            </w:r>
          </w:p>
        </w:tc>
        <w:tc>
          <w:tcPr>
            <w:tcW w:w="9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E217D4" w14:textId="77777777" w:rsidR="00D625B1" w:rsidRPr="00D625B1" w:rsidRDefault="00D625B1" w:rsidP="00D625B1">
            <w:pPr>
              <w:keepNext/>
              <w:jc w:val="center"/>
              <w:rPr>
                <w:sz w:val="24"/>
                <w:szCs w:val="24"/>
              </w:rPr>
            </w:pPr>
            <w:r w:rsidRPr="00D625B1">
              <w:rPr>
                <w:rFonts w:eastAsia="Calibri"/>
                <w:sz w:val="24"/>
                <w:szCs w:val="24"/>
              </w:rPr>
              <w:t>225,7</w:t>
            </w:r>
          </w:p>
        </w:tc>
        <w:tc>
          <w:tcPr>
            <w:tcW w:w="13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B8E028" w14:textId="77777777" w:rsidR="00D625B1" w:rsidRPr="00D625B1" w:rsidRDefault="00D625B1" w:rsidP="00D625B1">
            <w:pPr>
              <w:keepNext/>
              <w:jc w:val="center"/>
              <w:rPr>
                <w:sz w:val="24"/>
                <w:szCs w:val="24"/>
              </w:rPr>
            </w:pPr>
            <w:r w:rsidRPr="00D625B1">
              <w:rPr>
                <w:sz w:val="24"/>
                <w:szCs w:val="24"/>
              </w:rPr>
              <w:t>245,3</w:t>
            </w:r>
          </w:p>
        </w:tc>
        <w:tc>
          <w:tcPr>
            <w:tcW w:w="11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7C2497" w14:textId="77777777" w:rsidR="00D625B1" w:rsidRPr="00D625B1" w:rsidRDefault="00D625B1" w:rsidP="00D625B1">
            <w:pPr>
              <w:keepNext/>
              <w:jc w:val="center"/>
              <w:rPr>
                <w:sz w:val="24"/>
                <w:szCs w:val="24"/>
              </w:rPr>
            </w:pPr>
            <w:r w:rsidRPr="00D625B1">
              <w:rPr>
                <w:sz w:val="24"/>
                <w:szCs w:val="24"/>
              </w:rPr>
              <w:t>255,3</w:t>
            </w: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948853" w14:textId="77777777" w:rsidR="00D625B1" w:rsidRPr="00D625B1" w:rsidRDefault="00D625B1" w:rsidP="00D625B1">
            <w:pPr>
              <w:keepNext/>
              <w:jc w:val="center"/>
              <w:rPr>
                <w:sz w:val="24"/>
                <w:szCs w:val="24"/>
              </w:rPr>
            </w:pPr>
            <w:r w:rsidRPr="00D625B1">
              <w:rPr>
                <w:sz w:val="24"/>
                <w:szCs w:val="24"/>
              </w:rPr>
              <w:t>253,7</w:t>
            </w:r>
          </w:p>
        </w:tc>
        <w:tc>
          <w:tcPr>
            <w:tcW w:w="10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3EBF55" w14:textId="77777777" w:rsidR="00D625B1" w:rsidRPr="00D625B1" w:rsidRDefault="00D625B1" w:rsidP="00D625B1">
            <w:pPr>
              <w:keepNext/>
              <w:jc w:val="center"/>
              <w:rPr>
                <w:sz w:val="24"/>
                <w:szCs w:val="24"/>
              </w:rPr>
            </w:pPr>
            <w:r w:rsidRPr="00D625B1">
              <w:rPr>
                <w:rFonts w:eastAsia="Calibri"/>
                <w:sz w:val="24"/>
                <w:szCs w:val="24"/>
                <w:lang w:eastAsia="en-US"/>
              </w:rPr>
              <w:t>270,5</w:t>
            </w:r>
          </w:p>
        </w:tc>
      </w:tr>
      <w:tr w:rsidR="00D625B1" w:rsidRPr="00D625B1" w14:paraId="3D74C036" w14:textId="77777777" w:rsidTr="00E6137A">
        <w:tc>
          <w:tcPr>
            <w:tcW w:w="5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EE73D7" w14:textId="77777777" w:rsidR="00D625B1" w:rsidRPr="00D625B1" w:rsidRDefault="00D625B1" w:rsidP="00D625B1">
            <w:r w:rsidRPr="00D625B1">
              <w:t>1.2</w:t>
            </w:r>
          </w:p>
        </w:tc>
        <w:tc>
          <w:tcPr>
            <w:tcW w:w="31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DEE9A8" w14:textId="77777777" w:rsidR="00D625B1" w:rsidRPr="00D625B1" w:rsidRDefault="00D625B1" w:rsidP="00D625B1">
            <w:pPr>
              <w:keepNext/>
              <w:jc w:val="both"/>
              <w:rPr>
                <w:sz w:val="24"/>
                <w:szCs w:val="24"/>
              </w:rPr>
            </w:pPr>
            <w:r w:rsidRPr="00D625B1">
              <w:rPr>
                <w:sz w:val="24"/>
                <w:szCs w:val="24"/>
              </w:rPr>
              <w:t xml:space="preserve">Неналоговые доходы, млн. руб.  </w:t>
            </w:r>
          </w:p>
        </w:tc>
        <w:tc>
          <w:tcPr>
            <w:tcW w:w="9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B690E6" w14:textId="77777777" w:rsidR="00D625B1" w:rsidRPr="00D625B1" w:rsidRDefault="00D625B1" w:rsidP="00D625B1">
            <w:pPr>
              <w:keepNext/>
              <w:jc w:val="center"/>
              <w:rPr>
                <w:sz w:val="24"/>
                <w:szCs w:val="24"/>
              </w:rPr>
            </w:pPr>
            <w:r w:rsidRPr="00D625B1">
              <w:rPr>
                <w:rFonts w:eastAsia="Calibri"/>
                <w:sz w:val="24"/>
                <w:szCs w:val="24"/>
              </w:rPr>
              <w:t>29,2</w:t>
            </w:r>
          </w:p>
        </w:tc>
        <w:tc>
          <w:tcPr>
            <w:tcW w:w="13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E18A3D" w14:textId="77777777" w:rsidR="00D625B1" w:rsidRPr="00D625B1" w:rsidRDefault="00D625B1" w:rsidP="00D625B1">
            <w:pPr>
              <w:keepNext/>
              <w:jc w:val="center"/>
              <w:rPr>
                <w:sz w:val="24"/>
                <w:szCs w:val="24"/>
              </w:rPr>
            </w:pPr>
            <w:r w:rsidRPr="00D625B1">
              <w:rPr>
                <w:sz w:val="24"/>
                <w:szCs w:val="24"/>
              </w:rPr>
              <w:t>38,1</w:t>
            </w:r>
          </w:p>
        </w:tc>
        <w:tc>
          <w:tcPr>
            <w:tcW w:w="11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813952" w14:textId="77777777" w:rsidR="00D625B1" w:rsidRPr="00D625B1" w:rsidRDefault="00D625B1" w:rsidP="00D625B1">
            <w:pPr>
              <w:keepNext/>
              <w:jc w:val="center"/>
              <w:rPr>
                <w:sz w:val="24"/>
                <w:szCs w:val="24"/>
              </w:rPr>
            </w:pPr>
            <w:r w:rsidRPr="00D625B1">
              <w:rPr>
                <w:sz w:val="24"/>
                <w:szCs w:val="24"/>
              </w:rPr>
              <w:t>111,1</w:t>
            </w: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8105F5" w14:textId="77777777" w:rsidR="00D625B1" w:rsidRPr="00D625B1" w:rsidRDefault="00D625B1" w:rsidP="00D625B1">
            <w:pPr>
              <w:keepNext/>
              <w:jc w:val="center"/>
              <w:rPr>
                <w:sz w:val="24"/>
                <w:szCs w:val="24"/>
              </w:rPr>
            </w:pPr>
            <w:r w:rsidRPr="00D625B1">
              <w:rPr>
                <w:sz w:val="24"/>
                <w:szCs w:val="24"/>
              </w:rPr>
              <w:t>29,1</w:t>
            </w:r>
          </w:p>
        </w:tc>
        <w:tc>
          <w:tcPr>
            <w:tcW w:w="10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CE7BEA" w14:textId="77777777" w:rsidR="00D625B1" w:rsidRPr="00D625B1" w:rsidRDefault="00D625B1" w:rsidP="00D625B1">
            <w:pPr>
              <w:keepNext/>
              <w:jc w:val="center"/>
              <w:rPr>
                <w:sz w:val="24"/>
                <w:szCs w:val="24"/>
              </w:rPr>
            </w:pPr>
            <w:r w:rsidRPr="00D625B1">
              <w:rPr>
                <w:rFonts w:eastAsia="Calibri"/>
                <w:sz w:val="24"/>
                <w:szCs w:val="24"/>
              </w:rPr>
              <w:t>35,6</w:t>
            </w:r>
          </w:p>
        </w:tc>
      </w:tr>
      <w:tr w:rsidR="00D625B1" w:rsidRPr="00D625B1" w14:paraId="4FF80A51" w14:textId="77777777" w:rsidTr="00E6137A">
        <w:tc>
          <w:tcPr>
            <w:tcW w:w="5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FEA94A" w14:textId="77777777" w:rsidR="00D625B1" w:rsidRPr="00D625B1" w:rsidRDefault="00D625B1" w:rsidP="00D625B1">
            <w:r w:rsidRPr="00D625B1">
              <w:t>1.3</w:t>
            </w:r>
          </w:p>
        </w:tc>
        <w:tc>
          <w:tcPr>
            <w:tcW w:w="31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B15546" w14:textId="77777777" w:rsidR="00D625B1" w:rsidRPr="00D625B1" w:rsidRDefault="00D625B1" w:rsidP="00D625B1">
            <w:pPr>
              <w:keepNext/>
              <w:jc w:val="both"/>
              <w:rPr>
                <w:sz w:val="24"/>
                <w:szCs w:val="24"/>
              </w:rPr>
            </w:pPr>
            <w:r w:rsidRPr="00D625B1">
              <w:rPr>
                <w:sz w:val="24"/>
                <w:szCs w:val="24"/>
              </w:rPr>
              <w:t xml:space="preserve">Безвозмездные поступления, млн. руб.  </w:t>
            </w:r>
          </w:p>
        </w:tc>
        <w:tc>
          <w:tcPr>
            <w:tcW w:w="9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212CA8" w14:textId="77777777" w:rsidR="00D625B1" w:rsidRPr="00D625B1" w:rsidRDefault="00D625B1" w:rsidP="00D625B1">
            <w:pPr>
              <w:keepNext/>
              <w:jc w:val="center"/>
              <w:rPr>
                <w:sz w:val="24"/>
                <w:szCs w:val="24"/>
              </w:rPr>
            </w:pPr>
            <w:r w:rsidRPr="00D625B1">
              <w:rPr>
                <w:rFonts w:eastAsia="Calibri"/>
                <w:sz w:val="24"/>
                <w:szCs w:val="24"/>
              </w:rPr>
              <w:t>563,0</w:t>
            </w:r>
          </w:p>
        </w:tc>
        <w:tc>
          <w:tcPr>
            <w:tcW w:w="13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BAF4C8" w14:textId="77777777" w:rsidR="00D625B1" w:rsidRPr="00D625B1" w:rsidRDefault="00D625B1" w:rsidP="00D625B1">
            <w:pPr>
              <w:keepNext/>
              <w:jc w:val="center"/>
              <w:rPr>
                <w:sz w:val="24"/>
                <w:szCs w:val="24"/>
              </w:rPr>
            </w:pPr>
            <w:r w:rsidRPr="00D625B1">
              <w:rPr>
                <w:rFonts w:eastAsia="Calibri"/>
                <w:sz w:val="24"/>
                <w:szCs w:val="24"/>
              </w:rPr>
              <w:t>625,9</w:t>
            </w:r>
          </w:p>
        </w:tc>
        <w:tc>
          <w:tcPr>
            <w:tcW w:w="11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4D8EFF" w14:textId="77777777" w:rsidR="00D625B1" w:rsidRPr="00D625B1" w:rsidRDefault="00D625B1" w:rsidP="00D625B1">
            <w:pPr>
              <w:keepNext/>
              <w:jc w:val="center"/>
              <w:rPr>
                <w:sz w:val="24"/>
                <w:szCs w:val="24"/>
              </w:rPr>
            </w:pPr>
            <w:r w:rsidRPr="00D625B1">
              <w:rPr>
                <w:rFonts w:eastAsia="Calibri"/>
                <w:sz w:val="24"/>
                <w:szCs w:val="24"/>
              </w:rPr>
              <w:t>636,4</w:t>
            </w: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73ADAB" w14:textId="77777777" w:rsidR="00D625B1" w:rsidRPr="00D625B1" w:rsidRDefault="00D625B1" w:rsidP="00D625B1">
            <w:pPr>
              <w:keepNext/>
              <w:jc w:val="center"/>
              <w:rPr>
                <w:sz w:val="24"/>
                <w:szCs w:val="24"/>
              </w:rPr>
            </w:pPr>
            <w:r w:rsidRPr="00D625B1">
              <w:rPr>
                <w:rFonts w:eastAsia="Calibri"/>
                <w:sz w:val="24"/>
                <w:szCs w:val="24"/>
              </w:rPr>
              <w:t>883,1</w:t>
            </w:r>
          </w:p>
        </w:tc>
        <w:tc>
          <w:tcPr>
            <w:tcW w:w="10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DA5B94" w14:textId="77777777" w:rsidR="00D625B1" w:rsidRPr="00D625B1" w:rsidRDefault="00D625B1" w:rsidP="00D625B1">
            <w:pPr>
              <w:keepNext/>
              <w:jc w:val="center"/>
              <w:rPr>
                <w:sz w:val="24"/>
                <w:szCs w:val="24"/>
              </w:rPr>
            </w:pPr>
            <w:r w:rsidRPr="00D625B1">
              <w:rPr>
                <w:rFonts w:eastAsia="Calibri"/>
                <w:sz w:val="24"/>
                <w:szCs w:val="24"/>
              </w:rPr>
              <w:t>819,7</w:t>
            </w:r>
          </w:p>
        </w:tc>
      </w:tr>
      <w:tr w:rsidR="00D625B1" w:rsidRPr="00D625B1" w14:paraId="70D228C9" w14:textId="77777777" w:rsidTr="00E6137A">
        <w:tc>
          <w:tcPr>
            <w:tcW w:w="5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B09F30" w14:textId="77777777" w:rsidR="00D625B1" w:rsidRPr="00D625B1" w:rsidRDefault="00D625B1" w:rsidP="00D625B1">
            <w:r w:rsidRPr="00D625B1">
              <w:t>2.</w:t>
            </w:r>
          </w:p>
        </w:tc>
        <w:tc>
          <w:tcPr>
            <w:tcW w:w="31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D7E582" w14:textId="77777777" w:rsidR="00D625B1" w:rsidRPr="00D625B1" w:rsidRDefault="00D625B1" w:rsidP="00D625B1">
            <w:pPr>
              <w:keepNext/>
              <w:jc w:val="both"/>
              <w:rPr>
                <w:sz w:val="24"/>
                <w:szCs w:val="24"/>
              </w:rPr>
            </w:pPr>
            <w:r w:rsidRPr="00D625B1">
              <w:rPr>
                <w:sz w:val="24"/>
                <w:szCs w:val="24"/>
              </w:rPr>
              <w:t xml:space="preserve">Расходы городского бюджета, млн. руб.  </w:t>
            </w:r>
          </w:p>
        </w:tc>
        <w:tc>
          <w:tcPr>
            <w:tcW w:w="9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8C6374" w14:textId="77777777" w:rsidR="00D625B1" w:rsidRPr="00D625B1" w:rsidRDefault="00D625B1" w:rsidP="00D625B1">
            <w:pPr>
              <w:keepNext/>
              <w:jc w:val="center"/>
              <w:rPr>
                <w:sz w:val="24"/>
                <w:szCs w:val="24"/>
              </w:rPr>
            </w:pPr>
            <w:r w:rsidRPr="00D625B1">
              <w:rPr>
                <w:rFonts w:eastAsia="Calibri"/>
                <w:sz w:val="24"/>
                <w:szCs w:val="24"/>
              </w:rPr>
              <w:t>910,6</w:t>
            </w:r>
          </w:p>
        </w:tc>
        <w:tc>
          <w:tcPr>
            <w:tcW w:w="1305" w:type="dxa"/>
            <w:tcBorders>
              <w:top w:val="single" w:sz="4" w:space="0" w:color="000001"/>
              <w:left w:val="single" w:sz="4" w:space="0" w:color="000001"/>
              <w:bottom w:val="single" w:sz="4" w:space="0" w:color="000001"/>
              <w:right w:val="single" w:sz="4" w:space="0" w:color="000001"/>
            </w:tcBorders>
            <w:shd w:val="clear" w:color="auto" w:fill="auto"/>
          </w:tcPr>
          <w:p w14:paraId="24D00799" w14:textId="77777777" w:rsidR="00D625B1" w:rsidRPr="00D625B1" w:rsidRDefault="00D625B1" w:rsidP="00D625B1">
            <w:pPr>
              <w:keepNext/>
              <w:jc w:val="center"/>
              <w:rPr>
                <w:sz w:val="24"/>
                <w:szCs w:val="24"/>
              </w:rPr>
            </w:pPr>
          </w:p>
          <w:p w14:paraId="5BC043BC" w14:textId="77777777" w:rsidR="00D625B1" w:rsidRPr="00D625B1" w:rsidRDefault="00D625B1" w:rsidP="00D625B1">
            <w:pPr>
              <w:keepNext/>
              <w:jc w:val="center"/>
              <w:rPr>
                <w:sz w:val="24"/>
                <w:szCs w:val="24"/>
              </w:rPr>
            </w:pPr>
            <w:r w:rsidRPr="00D625B1">
              <w:rPr>
                <w:sz w:val="24"/>
                <w:szCs w:val="24"/>
              </w:rPr>
              <w:t>893,4</w:t>
            </w:r>
          </w:p>
        </w:tc>
        <w:tc>
          <w:tcPr>
            <w:tcW w:w="1190" w:type="dxa"/>
            <w:tcBorders>
              <w:top w:val="single" w:sz="4" w:space="0" w:color="000001"/>
              <w:left w:val="single" w:sz="4" w:space="0" w:color="000001"/>
              <w:bottom w:val="single" w:sz="4" w:space="0" w:color="000001"/>
              <w:right w:val="single" w:sz="4" w:space="0" w:color="000001"/>
            </w:tcBorders>
            <w:shd w:val="clear" w:color="auto" w:fill="auto"/>
          </w:tcPr>
          <w:p w14:paraId="79F36FC1" w14:textId="77777777" w:rsidR="00D625B1" w:rsidRPr="00D625B1" w:rsidRDefault="00D625B1" w:rsidP="00D625B1">
            <w:pPr>
              <w:keepNext/>
              <w:jc w:val="center"/>
              <w:rPr>
                <w:sz w:val="24"/>
                <w:szCs w:val="24"/>
              </w:rPr>
            </w:pPr>
          </w:p>
          <w:p w14:paraId="0B132937" w14:textId="77777777" w:rsidR="00D625B1" w:rsidRPr="00D625B1" w:rsidRDefault="00D625B1" w:rsidP="00D625B1">
            <w:pPr>
              <w:keepNext/>
              <w:jc w:val="center"/>
              <w:rPr>
                <w:sz w:val="24"/>
                <w:szCs w:val="24"/>
              </w:rPr>
            </w:pPr>
            <w:r w:rsidRPr="00D625B1">
              <w:rPr>
                <w:sz w:val="24"/>
                <w:szCs w:val="24"/>
              </w:rPr>
              <w:t>1048,4</w:t>
            </w:r>
          </w:p>
        </w:tc>
        <w:tc>
          <w:tcPr>
            <w:tcW w:w="1135" w:type="dxa"/>
            <w:tcBorders>
              <w:top w:val="single" w:sz="4" w:space="0" w:color="000001"/>
              <w:left w:val="single" w:sz="4" w:space="0" w:color="000001"/>
              <w:bottom w:val="single" w:sz="4" w:space="0" w:color="000001"/>
              <w:right w:val="single" w:sz="4" w:space="0" w:color="000001"/>
            </w:tcBorders>
            <w:shd w:val="clear" w:color="auto" w:fill="auto"/>
          </w:tcPr>
          <w:p w14:paraId="7920DE3F" w14:textId="77777777" w:rsidR="00D625B1" w:rsidRPr="00D625B1" w:rsidRDefault="00D625B1" w:rsidP="00D625B1">
            <w:pPr>
              <w:keepNext/>
              <w:jc w:val="center"/>
              <w:rPr>
                <w:sz w:val="24"/>
                <w:szCs w:val="24"/>
                <w:lang w:val="en-US"/>
              </w:rPr>
            </w:pPr>
          </w:p>
          <w:p w14:paraId="7CFB0AB9" w14:textId="77777777" w:rsidR="00D625B1" w:rsidRPr="00D625B1" w:rsidRDefault="00D625B1" w:rsidP="00D625B1">
            <w:pPr>
              <w:keepNext/>
              <w:jc w:val="center"/>
              <w:rPr>
                <w:sz w:val="24"/>
                <w:szCs w:val="24"/>
              </w:rPr>
            </w:pPr>
            <w:r w:rsidRPr="00D625B1">
              <w:rPr>
                <w:sz w:val="24"/>
                <w:szCs w:val="24"/>
                <w:lang w:val="en-US"/>
              </w:rPr>
              <w:t>1188</w:t>
            </w:r>
            <w:r w:rsidRPr="00D625B1">
              <w:rPr>
                <w:sz w:val="24"/>
                <w:szCs w:val="24"/>
              </w:rPr>
              <w:t>,</w:t>
            </w:r>
            <w:r w:rsidRPr="00D625B1">
              <w:rPr>
                <w:sz w:val="24"/>
                <w:szCs w:val="24"/>
                <w:lang w:val="en-US"/>
              </w:rPr>
              <w:t>5</w:t>
            </w:r>
          </w:p>
        </w:tc>
        <w:tc>
          <w:tcPr>
            <w:tcW w:w="10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D75484" w14:textId="77777777" w:rsidR="00D625B1" w:rsidRPr="00D625B1" w:rsidRDefault="00D625B1" w:rsidP="00D625B1">
            <w:pPr>
              <w:keepNext/>
              <w:jc w:val="center"/>
              <w:rPr>
                <w:sz w:val="24"/>
                <w:szCs w:val="24"/>
              </w:rPr>
            </w:pPr>
            <w:r w:rsidRPr="00D625B1">
              <w:rPr>
                <w:rFonts w:eastAsia="Calibri"/>
                <w:sz w:val="24"/>
                <w:szCs w:val="24"/>
              </w:rPr>
              <w:t>1123,0</w:t>
            </w:r>
          </w:p>
        </w:tc>
      </w:tr>
      <w:tr w:rsidR="00D625B1" w:rsidRPr="00D625B1" w14:paraId="4DE75241" w14:textId="77777777" w:rsidTr="00E6137A">
        <w:tc>
          <w:tcPr>
            <w:tcW w:w="5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73A93F" w14:textId="77777777" w:rsidR="00D625B1" w:rsidRPr="00D625B1" w:rsidRDefault="00D625B1" w:rsidP="00D625B1">
            <w:r w:rsidRPr="00D625B1">
              <w:t>3.</w:t>
            </w:r>
          </w:p>
        </w:tc>
        <w:tc>
          <w:tcPr>
            <w:tcW w:w="31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30A409" w14:textId="77777777" w:rsidR="00D625B1" w:rsidRPr="00D625B1" w:rsidRDefault="00D625B1" w:rsidP="00D625B1">
            <w:pPr>
              <w:keepNext/>
              <w:jc w:val="both"/>
              <w:rPr>
                <w:sz w:val="24"/>
                <w:szCs w:val="24"/>
              </w:rPr>
            </w:pPr>
            <w:r w:rsidRPr="00D625B1">
              <w:rPr>
                <w:sz w:val="24"/>
                <w:szCs w:val="24"/>
              </w:rPr>
              <w:t>Дефицит (-), профицит (+),</w:t>
            </w:r>
            <w:r w:rsidRPr="00D625B1">
              <w:rPr>
                <w:sz w:val="24"/>
                <w:szCs w:val="24"/>
              </w:rPr>
              <w:br/>
              <w:t xml:space="preserve">млн. руб.  </w:t>
            </w:r>
          </w:p>
        </w:tc>
        <w:tc>
          <w:tcPr>
            <w:tcW w:w="9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11D86A" w14:textId="77777777" w:rsidR="00D625B1" w:rsidRPr="00D625B1" w:rsidRDefault="00D625B1" w:rsidP="00D625B1">
            <w:pPr>
              <w:keepNext/>
              <w:jc w:val="center"/>
              <w:rPr>
                <w:sz w:val="24"/>
                <w:szCs w:val="24"/>
              </w:rPr>
            </w:pPr>
            <w:r w:rsidRPr="00D625B1">
              <w:rPr>
                <w:rFonts w:eastAsia="Calibri"/>
                <w:sz w:val="24"/>
                <w:szCs w:val="24"/>
              </w:rPr>
              <w:t>-92,7</w:t>
            </w:r>
          </w:p>
        </w:tc>
        <w:tc>
          <w:tcPr>
            <w:tcW w:w="13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A8511E" w14:textId="77777777" w:rsidR="00D625B1" w:rsidRPr="00D625B1" w:rsidRDefault="00D625B1" w:rsidP="00D625B1">
            <w:pPr>
              <w:keepNext/>
              <w:jc w:val="center"/>
              <w:rPr>
                <w:sz w:val="24"/>
                <w:szCs w:val="24"/>
              </w:rPr>
            </w:pPr>
          </w:p>
          <w:p w14:paraId="353CDA58" w14:textId="77777777" w:rsidR="00D625B1" w:rsidRPr="00D625B1" w:rsidRDefault="00D625B1" w:rsidP="00D625B1">
            <w:pPr>
              <w:keepNext/>
              <w:jc w:val="center"/>
              <w:rPr>
                <w:sz w:val="24"/>
                <w:szCs w:val="24"/>
              </w:rPr>
            </w:pPr>
            <w:r w:rsidRPr="00D625B1">
              <w:rPr>
                <w:sz w:val="24"/>
                <w:szCs w:val="24"/>
              </w:rPr>
              <w:t>15,9</w:t>
            </w:r>
          </w:p>
        </w:tc>
        <w:tc>
          <w:tcPr>
            <w:tcW w:w="11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9131C4" w14:textId="77777777" w:rsidR="00D625B1" w:rsidRPr="00D625B1" w:rsidRDefault="00D625B1" w:rsidP="00D625B1">
            <w:pPr>
              <w:keepNext/>
              <w:jc w:val="center"/>
              <w:rPr>
                <w:sz w:val="24"/>
                <w:szCs w:val="24"/>
              </w:rPr>
            </w:pPr>
          </w:p>
          <w:p w14:paraId="2F2F1734" w14:textId="77777777" w:rsidR="00D625B1" w:rsidRPr="00D625B1" w:rsidRDefault="00D625B1" w:rsidP="00D625B1">
            <w:pPr>
              <w:keepNext/>
              <w:jc w:val="center"/>
              <w:rPr>
                <w:sz w:val="24"/>
                <w:szCs w:val="24"/>
              </w:rPr>
            </w:pPr>
            <w:r w:rsidRPr="00D625B1">
              <w:rPr>
                <w:sz w:val="24"/>
                <w:szCs w:val="24"/>
              </w:rPr>
              <w:t>-45,6</w:t>
            </w: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99E80E" w14:textId="77777777" w:rsidR="00D625B1" w:rsidRPr="00D625B1" w:rsidRDefault="00D625B1" w:rsidP="00D625B1">
            <w:pPr>
              <w:keepNext/>
              <w:jc w:val="center"/>
              <w:rPr>
                <w:sz w:val="24"/>
                <w:szCs w:val="24"/>
              </w:rPr>
            </w:pPr>
          </w:p>
          <w:p w14:paraId="77682378" w14:textId="77777777" w:rsidR="00D625B1" w:rsidRPr="00D625B1" w:rsidRDefault="00D625B1" w:rsidP="00D625B1">
            <w:pPr>
              <w:keepNext/>
              <w:jc w:val="center"/>
              <w:rPr>
                <w:sz w:val="24"/>
                <w:szCs w:val="24"/>
              </w:rPr>
            </w:pPr>
            <w:r w:rsidRPr="00D625B1">
              <w:rPr>
                <w:sz w:val="24"/>
                <w:szCs w:val="24"/>
              </w:rPr>
              <w:t>-22,6</w:t>
            </w:r>
          </w:p>
        </w:tc>
        <w:tc>
          <w:tcPr>
            <w:tcW w:w="10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25B03F" w14:textId="77777777" w:rsidR="00D625B1" w:rsidRPr="00D625B1" w:rsidRDefault="00D625B1" w:rsidP="00D625B1">
            <w:pPr>
              <w:keepNext/>
              <w:jc w:val="center"/>
              <w:rPr>
                <w:sz w:val="24"/>
                <w:szCs w:val="24"/>
              </w:rPr>
            </w:pPr>
            <w:r w:rsidRPr="00D625B1">
              <w:rPr>
                <w:rFonts w:eastAsia="Calibri"/>
                <w:sz w:val="24"/>
                <w:szCs w:val="24"/>
              </w:rPr>
              <w:t>2,8</w:t>
            </w:r>
          </w:p>
        </w:tc>
      </w:tr>
      <w:tr w:rsidR="00D625B1" w:rsidRPr="00D625B1" w14:paraId="2A500436" w14:textId="77777777" w:rsidTr="00E6137A">
        <w:tc>
          <w:tcPr>
            <w:tcW w:w="5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4B5AB6" w14:textId="77777777" w:rsidR="00D625B1" w:rsidRPr="00D625B1" w:rsidRDefault="00D625B1" w:rsidP="00D625B1">
            <w:r w:rsidRPr="00D625B1">
              <w:t>4.</w:t>
            </w:r>
          </w:p>
        </w:tc>
        <w:tc>
          <w:tcPr>
            <w:tcW w:w="31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E3BC73" w14:textId="77777777" w:rsidR="00D625B1" w:rsidRPr="00D625B1" w:rsidRDefault="00D625B1" w:rsidP="00D625B1">
            <w:pPr>
              <w:keepNext/>
              <w:jc w:val="both"/>
              <w:rPr>
                <w:sz w:val="24"/>
                <w:szCs w:val="24"/>
              </w:rPr>
            </w:pPr>
            <w:r w:rsidRPr="00D625B1">
              <w:rPr>
                <w:sz w:val="24"/>
                <w:szCs w:val="24"/>
              </w:rPr>
              <w:t>Муниципальный долг на конец года, млн. руб.</w:t>
            </w:r>
          </w:p>
        </w:tc>
        <w:tc>
          <w:tcPr>
            <w:tcW w:w="9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C17ACB" w14:textId="77777777" w:rsidR="00D625B1" w:rsidRPr="00D625B1" w:rsidRDefault="00D625B1" w:rsidP="00D625B1">
            <w:pPr>
              <w:keepNext/>
              <w:jc w:val="center"/>
              <w:rPr>
                <w:sz w:val="24"/>
                <w:szCs w:val="24"/>
              </w:rPr>
            </w:pPr>
            <w:r w:rsidRPr="00D625B1">
              <w:rPr>
                <w:rFonts w:eastAsia="Calibri"/>
                <w:sz w:val="24"/>
                <w:szCs w:val="24"/>
              </w:rPr>
              <w:t>35,0</w:t>
            </w:r>
          </w:p>
        </w:tc>
        <w:tc>
          <w:tcPr>
            <w:tcW w:w="13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9090B2" w14:textId="77777777" w:rsidR="00D625B1" w:rsidRPr="00D625B1" w:rsidRDefault="00D625B1" w:rsidP="00D625B1">
            <w:pPr>
              <w:keepNext/>
              <w:jc w:val="center"/>
              <w:rPr>
                <w:sz w:val="24"/>
                <w:szCs w:val="24"/>
              </w:rPr>
            </w:pPr>
            <w:r w:rsidRPr="00D625B1">
              <w:rPr>
                <w:rFonts w:eastAsia="Calibri"/>
                <w:sz w:val="24"/>
                <w:szCs w:val="24"/>
              </w:rPr>
              <w:t>20,0</w:t>
            </w:r>
          </w:p>
        </w:tc>
        <w:tc>
          <w:tcPr>
            <w:tcW w:w="11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0BB310" w14:textId="77777777" w:rsidR="00D625B1" w:rsidRPr="00D625B1" w:rsidRDefault="00D625B1" w:rsidP="00D625B1">
            <w:pPr>
              <w:keepNext/>
              <w:jc w:val="center"/>
              <w:rPr>
                <w:sz w:val="24"/>
                <w:szCs w:val="24"/>
              </w:rPr>
            </w:pPr>
            <w:r w:rsidRPr="00D625B1">
              <w:rPr>
                <w:sz w:val="24"/>
                <w:szCs w:val="24"/>
              </w:rPr>
              <w:t>53,0</w:t>
            </w: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E141B6" w14:textId="77777777" w:rsidR="00D625B1" w:rsidRPr="00D625B1" w:rsidRDefault="00D625B1" w:rsidP="00D625B1">
            <w:pPr>
              <w:keepNext/>
              <w:jc w:val="center"/>
              <w:rPr>
                <w:sz w:val="24"/>
                <w:szCs w:val="24"/>
              </w:rPr>
            </w:pPr>
            <w:r w:rsidRPr="00D625B1">
              <w:rPr>
                <w:sz w:val="24"/>
                <w:szCs w:val="24"/>
              </w:rPr>
              <w:t>80,0</w:t>
            </w:r>
          </w:p>
        </w:tc>
        <w:tc>
          <w:tcPr>
            <w:tcW w:w="10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A28EE0" w14:textId="77777777" w:rsidR="00D625B1" w:rsidRPr="00D625B1" w:rsidRDefault="00D625B1" w:rsidP="00D625B1">
            <w:pPr>
              <w:keepNext/>
              <w:jc w:val="center"/>
              <w:rPr>
                <w:sz w:val="24"/>
                <w:szCs w:val="24"/>
              </w:rPr>
            </w:pPr>
            <w:r w:rsidRPr="00D625B1">
              <w:rPr>
                <w:sz w:val="24"/>
                <w:szCs w:val="24"/>
              </w:rPr>
              <w:t>75,0</w:t>
            </w:r>
          </w:p>
        </w:tc>
      </w:tr>
      <w:tr w:rsidR="00D625B1" w:rsidRPr="00D625B1" w14:paraId="6F04D7ED" w14:textId="77777777" w:rsidTr="00E6137A">
        <w:tc>
          <w:tcPr>
            <w:tcW w:w="5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BE677A" w14:textId="77777777" w:rsidR="00D625B1" w:rsidRPr="00D625B1" w:rsidRDefault="00D625B1" w:rsidP="00D625B1">
            <w:r w:rsidRPr="00D625B1">
              <w:t>5.</w:t>
            </w:r>
          </w:p>
        </w:tc>
        <w:tc>
          <w:tcPr>
            <w:tcW w:w="318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94A7AF" w14:textId="77777777" w:rsidR="00D625B1" w:rsidRPr="00D625B1" w:rsidRDefault="00D625B1" w:rsidP="00D625B1">
            <w:pPr>
              <w:keepNext/>
              <w:jc w:val="both"/>
              <w:rPr>
                <w:sz w:val="24"/>
                <w:szCs w:val="24"/>
              </w:rPr>
            </w:pPr>
            <w:r w:rsidRPr="00D625B1">
              <w:rPr>
                <w:sz w:val="24"/>
                <w:szCs w:val="24"/>
              </w:rPr>
              <w:t>Расходы на обслуживание муниципального долга, млн. руб.</w:t>
            </w:r>
          </w:p>
        </w:tc>
        <w:tc>
          <w:tcPr>
            <w:tcW w:w="96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F1C1C9" w14:textId="77777777" w:rsidR="00D625B1" w:rsidRPr="00D625B1" w:rsidRDefault="00D625B1" w:rsidP="00D625B1">
            <w:pPr>
              <w:keepNext/>
              <w:jc w:val="center"/>
              <w:rPr>
                <w:sz w:val="24"/>
                <w:szCs w:val="24"/>
              </w:rPr>
            </w:pPr>
            <w:r w:rsidRPr="00D625B1">
              <w:rPr>
                <w:rFonts w:eastAsia="Calibri"/>
                <w:sz w:val="24"/>
                <w:szCs w:val="24"/>
              </w:rPr>
              <w:t>2,4</w:t>
            </w:r>
          </w:p>
        </w:tc>
        <w:tc>
          <w:tcPr>
            <w:tcW w:w="130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A4145C" w14:textId="77777777" w:rsidR="00D625B1" w:rsidRPr="00D625B1" w:rsidRDefault="00D625B1" w:rsidP="00D625B1">
            <w:pPr>
              <w:keepNext/>
              <w:jc w:val="center"/>
              <w:rPr>
                <w:sz w:val="24"/>
                <w:szCs w:val="24"/>
              </w:rPr>
            </w:pPr>
            <w:r w:rsidRPr="00D625B1">
              <w:rPr>
                <w:rFonts w:eastAsia="Calibri"/>
                <w:sz w:val="24"/>
                <w:szCs w:val="24"/>
              </w:rPr>
              <w:t>1,6</w:t>
            </w:r>
          </w:p>
        </w:tc>
        <w:tc>
          <w:tcPr>
            <w:tcW w:w="119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ADED2E" w14:textId="77777777" w:rsidR="00D625B1" w:rsidRPr="00D625B1" w:rsidRDefault="00D625B1" w:rsidP="00D625B1">
            <w:pPr>
              <w:keepNext/>
              <w:jc w:val="center"/>
              <w:rPr>
                <w:sz w:val="24"/>
                <w:szCs w:val="24"/>
              </w:rPr>
            </w:pPr>
            <w:r w:rsidRPr="00D625B1">
              <w:rPr>
                <w:sz w:val="24"/>
                <w:szCs w:val="24"/>
              </w:rPr>
              <w:t>4,9</w:t>
            </w: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70DCCB" w14:textId="77777777" w:rsidR="00D625B1" w:rsidRPr="00D625B1" w:rsidRDefault="00D625B1" w:rsidP="00D625B1">
            <w:pPr>
              <w:keepNext/>
              <w:jc w:val="center"/>
              <w:rPr>
                <w:sz w:val="24"/>
                <w:szCs w:val="24"/>
              </w:rPr>
            </w:pPr>
            <w:r w:rsidRPr="00D625B1">
              <w:rPr>
                <w:sz w:val="24"/>
                <w:szCs w:val="24"/>
              </w:rPr>
              <w:t>5,3</w:t>
            </w:r>
          </w:p>
        </w:tc>
        <w:tc>
          <w:tcPr>
            <w:tcW w:w="10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344D8" w14:textId="77777777" w:rsidR="00D625B1" w:rsidRPr="00D625B1" w:rsidRDefault="00D625B1" w:rsidP="00D625B1">
            <w:pPr>
              <w:keepNext/>
              <w:jc w:val="center"/>
              <w:rPr>
                <w:sz w:val="24"/>
                <w:szCs w:val="24"/>
              </w:rPr>
            </w:pPr>
            <w:r w:rsidRPr="00D625B1">
              <w:rPr>
                <w:sz w:val="24"/>
                <w:szCs w:val="24"/>
              </w:rPr>
              <w:t>5,6</w:t>
            </w:r>
          </w:p>
        </w:tc>
      </w:tr>
    </w:tbl>
    <w:p w14:paraId="27DC878D" w14:textId="77777777" w:rsidR="00D625B1" w:rsidRPr="00D625B1" w:rsidRDefault="00D625B1" w:rsidP="00D625B1">
      <w:pPr>
        <w:rPr>
          <w:rFonts w:eastAsia="Calibri"/>
          <w:sz w:val="24"/>
          <w:szCs w:val="24"/>
          <w:lang w:eastAsia="en-US"/>
        </w:rPr>
      </w:pPr>
    </w:p>
    <w:p w14:paraId="5248E7CA" w14:textId="77777777" w:rsidR="00D625B1" w:rsidRPr="00D625B1" w:rsidRDefault="00D625B1" w:rsidP="00D625B1">
      <w:pPr>
        <w:pStyle w:val="afb"/>
        <w:ind w:firstLine="850"/>
        <w:jc w:val="both"/>
        <w:rPr>
          <w:rFonts w:ascii="Times New Roman" w:hAnsi="Times New Roman" w:cs="Times New Roman"/>
          <w:sz w:val="24"/>
          <w:szCs w:val="24"/>
        </w:rPr>
      </w:pPr>
      <w:r w:rsidRPr="00D625B1">
        <w:rPr>
          <w:rFonts w:ascii="Times New Roman" w:hAnsi="Times New Roman" w:cs="Times New Roman"/>
          <w:color w:val="000000"/>
          <w:sz w:val="24"/>
          <w:szCs w:val="24"/>
        </w:rPr>
        <w:t xml:space="preserve">Основным доходным источником в 2017-2021 годах оставался налог на доходы физических лиц. Ежегодно им обеспечивалось </w:t>
      </w:r>
      <w:r w:rsidRPr="00D625B1">
        <w:rPr>
          <w:rFonts w:ascii="Times New Roman" w:eastAsia="Calibri" w:hAnsi="Times New Roman" w:cs="Times New Roman"/>
          <w:color w:val="000000"/>
          <w:sz w:val="24"/>
          <w:szCs w:val="24"/>
        </w:rPr>
        <w:t xml:space="preserve">от 37,4 % до 51,3 % </w:t>
      </w:r>
      <w:r w:rsidRPr="00D625B1">
        <w:rPr>
          <w:rFonts w:ascii="Times New Roman" w:hAnsi="Times New Roman" w:cs="Times New Roman"/>
          <w:color w:val="000000"/>
          <w:sz w:val="24"/>
          <w:szCs w:val="24"/>
        </w:rPr>
        <w:t xml:space="preserve">общей суммы поступлений налоговых и неналоговых доходов. </w:t>
      </w:r>
    </w:p>
    <w:p w14:paraId="51F119BB" w14:textId="77777777" w:rsidR="00D625B1" w:rsidRPr="00D625B1" w:rsidRDefault="00D625B1" w:rsidP="00D625B1">
      <w:pPr>
        <w:ind w:firstLine="709"/>
        <w:jc w:val="both"/>
        <w:rPr>
          <w:sz w:val="24"/>
          <w:szCs w:val="24"/>
        </w:rPr>
      </w:pPr>
      <w:r w:rsidRPr="00D625B1">
        <w:rPr>
          <w:rFonts w:eastAsia="Calibri"/>
          <w:color w:val="000000"/>
          <w:sz w:val="24"/>
          <w:szCs w:val="24"/>
          <w:lang w:eastAsia="en-US"/>
        </w:rPr>
        <w:t xml:space="preserve">Налоговые доходы в 2021 году выросли в сравнении с 2017 годом почти на 20 % или на 44,8 млн. руб. В то же время на поступления таких значимых для бюджета города доходов, как земельный налог и единый налог на вмененный доход для отдельных видов деятельности, отрицательное влияние оказали отдельные законодательные решения в части налогов, принятые на федеральном уровне, а также результаты активно продолжающегося на протяжении последних пяти лет процесса оспаривания собственниками кадастровой стоимости земельных участков. </w:t>
      </w:r>
    </w:p>
    <w:p w14:paraId="2975039C" w14:textId="77777777" w:rsidR="00D625B1" w:rsidRPr="00D625B1" w:rsidRDefault="00D625B1" w:rsidP="00D625B1">
      <w:pPr>
        <w:pStyle w:val="afb"/>
        <w:ind w:firstLine="708"/>
        <w:jc w:val="both"/>
        <w:rPr>
          <w:rFonts w:ascii="Times New Roman" w:hAnsi="Times New Roman" w:cs="Times New Roman"/>
          <w:sz w:val="24"/>
          <w:szCs w:val="24"/>
        </w:rPr>
      </w:pPr>
      <w:r w:rsidRPr="00D625B1">
        <w:rPr>
          <w:rFonts w:ascii="Times New Roman" w:eastAsia="Calibri" w:hAnsi="Times New Roman" w:cs="Times New Roman"/>
          <w:color w:val="000000"/>
          <w:sz w:val="24"/>
          <w:szCs w:val="24"/>
        </w:rPr>
        <w:t xml:space="preserve">Неналоговые доходы бюджета города в 2021 году также выросли к уровню 2017 года на 22 %, или на 6,4 млн. руб. </w:t>
      </w:r>
      <w:r w:rsidRPr="00D625B1">
        <w:rPr>
          <w:rFonts w:ascii="Times New Roman" w:eastAsia="MS Mincho" w:hAnsi="Times New Roman" w:cs="Times New Roman"/>
          <w:color w:val="000000"/>
          <w:sz w:val="24"/>
          <w:szCs w:val="24"/>
        </w:rPr>
        <w:t xml:space="preserve">Большую часть из них составляют поступления от аренды земельных участков и муниципального имущества. Перечисление 99 % прибыли </w:t>
      </w:r>
      <w:proofErr w:type="spellStart"/>
      <w:r w:rsidRPr="00D625B1">
        <w:rPr>
          <w:rFonts w:ascii="Times New Roman" w:eastAsia="MS Mincho" w:hAnsi="Times New Roman" w:cs="Times New Roman"/>
          <w:color w:val="000000"/>
          <w:sz w:val="24"/>
          <w:szCs w:val="24"/>
        </w:rPr>
        <w:t>МУПов</w:t>
      </w:r>
      <w:proofErr w:type="spellEnd"/>
      <w:r w:rsidRPr="00D625B1">
        <w:rPr>
          <w:rFonts w:ascii="Times New Roman" w:eastAsia="MS Mincho" w:hAnsi="Times New Roman" w:cs="Times New Roman"/>
          <w:color w:val="000000"/>
          <w:sz w:val="24"/>
          <w:szCs w:val="24"/>
        </w:rPr>
        <w:t xml:space="preserve"> в городской бюджет подтверждается тем, что рамках инвестиционной деятельности муниципалитет может предусматривать за счет этих поступлений средства на софинансирование при участии в региональных и федеральных программах.</w:t>
      </w:r>
    </w:p>
    <w:p w14:paraId="09184800" w14:textId="77777777" w:rsidR="00D625B1" w:rsidRPr="00D625B1" w:rsidRDefault="00D625B1" w:rsidP="00D625B1">
      <w:pPr>
        <w:tabs>
          <w:tab w:val="left" w:pos="0"/>
        </w:tabs>
        <w:ind w:firstLine="420"/>
        <w:jc w:val="both"/>
        <w:rPr>
          <w:sz w:val="24"/>
          <w:szCs w:val="24"/>
        </w:rPr>
      </w:pPr>
      <w:r w:rsidRPr="00D625B1">
        <w:rPr>
          <w:color w:val="000000"/>
          <w:sz w:val="24"/>
          <w:szCs w:val="24"/>
          <w:lang w:eastAsia="ko-KR"/>
        </w:rPr>
        <w:t>Безвозмездные поступления от других бюджетов бюджетной системы Российской Федерации в 2021</w:t>
      </w:r>
      <w:r w:rsidRPr="00D625B1">
        <w:rPr>
          <w:rFonts w:eastAsia="Malgun Gothic"/>
          <w:color w:val="000000"/>
          <w:sz w:val="24"/>
          <w:szCs w:val="24"/>
          <w:lang w:eastAsia="ko-KR"/>
        </w:rPr>
        <w:t xml:space="preserve"> году по сравнению с 2017 годом выросли в 1,5 раза, или на 256,7 </w:t>
      </w:r>
      <w:r w:rsidRPr="00D625B1">
        <w:rPr>
          <w:color w:val="000000"/>
          <w:sz w:val="24"/>
          <w:szCs w:val="24"/>
        </w:rPr>
        <w:t xml:space="preserve">млн. руб. </w:t>
      </w:r>
      <w:r w:rsidRPr="00D625B1">
        <w:rPr>
          <w:rFonts w:eastAsia="MS Mincho"/>
          <w:color w:val="000000"/>
          <w:sz w:val="24"/>
          <w:szCs w:val="24"/>
        </w:rPr>
        <w:t>Установленная система распределения доходов между уровнями бюджетов вынуждает максимально использовать помощь областного и федерального бюджетов на решение вопросов местного значения.</w:t>
      </w:r>
    </w:p>
    <w:p w14:paraId="038ED0B1" w14:textId="77777777" w:rsidR="00D625B1" w:rsidRPr="00D625B1" w:rsidRDefault="00D625B1" w:rsidP="00D625B1">
      <w:pPr>
        <w:ind w:firstLine="720"/>
        <w:jc w:val="both"/>
        <w:rPr>
          <w:sz w:val="24"/>
          <w:szCs w:val="24"/>
        </w:rPr>
      </w:pPr>
      <w:r w:rsidRPr="00D625B1">
        <w:rPr>
          <w:rFonts w:eastAsia="Malgun Gothic"/>
          <w:color w:val="000000"/>
          <w:sz w:val="24"/>
          <w:szCs w:val="24"/>
          <w:lang w:eastAsia="ko-KR"/>
        </w:rPr>
        <w:t xml:space="preserve">Наибольший вес в структуре городских расходов за период 2017-2021  годов занимали расходы на отрасли социальной сферы. </w:t>
      </w:r>
      <w:r w:rsidRPr="00D625B1">
        <w:rPr>
          <w:color w:val="000000"/>
          <w:sz w:val="24"/>
          <w:szCs w:val="24"/>
        </w:rPr>
        <w:t>Их доля в общем объеме расходов за прошедшие годы выросла и составила свыше 71 %.</w:t>
      </w:r>
    </w:p>
    <w:p w14:paraId="18E8BB9E" w14:textId="77777777" w:rsidR="00D625B1" w:rsidRPr="00D625B1" w:rsidRDefault="00D625B1" w:rsidP="00D625B1">
      <w:pPr>
        <w:rPr>
          <w:color w:val="000000"/>
          <w:sz w:val="24"/>
          <w:szCs w:val="24"/>
        </w:rPr>
      </w:pPr>
    </w:p>
    <w:p w14:paraId="33726169" w14:textId="77777777" w:rsidR="00D625B1" w:rsidRPr="00D625B1" w:rsidRDefault="00D625B1" w:rsidP="00D625B1">
      <w:pPr>
        <w:jc w:val="center"/>
        <w:rPr>
          <w:sz w:val="24"/>
          <w:szCs w:val="24"/>
        </w:rPr>
      </w:pPr>
      <w:r w:rsidRPr="00D625B1">
        <w:rPr>
          <w:sz w:val="24"/>
          <w:szCs w:val="24"/>
        </w:rPr>
        <w:lastRenderedPageBreak/>
        <w:t xml:space="preserve">1.1.11. Управление муниципальным имуществом </w:t>
      </w:r>
    </w:p>
    <w:p w14:paraId="460FB7C9" w14:textId="77777777" w:rsidR="00D625B1" w:rsidRPr="00D625B1" w:rsidRDefault="00D625B1" w:rsidP="00D625B1">
      <w:pPr>
        <w:rPr>
          <w:sz w:val="24"/>
          <w:szCs w:val="24"/>
        </w:rPr>
      </w:pPr>
    </w:p>
    <w:p w14:paraId="640A6E2A" w14:textId="77777777" w:rsidR="00D625B1" w:rsidRPr="00D625B1" w:rsidRDefault="00D625B1" w:rsidP="00D625B1">
      <w:pPr>
        <w:ind w:firstLine="907"/>
        <w:jc w:val="both"/>
        <w:rPr>
          <w:sz w:val="24"/>
          <w:szCs w:val="24"/>
        </w:rPr>
      </w:pPr>
      <w:r w:rsidRPr="00D625B1">
        <w:rPr>
          <w:sz w:val="24"/>
          <w:szCs w:val="24"/>
        </w:rPr>
        <w:t>В последние годы основные усилия органов местного самоуправления в сфере управления муниципальным имуществом были направлены на обеспечение плановых поступлений в бюджет города от использования имущества, находящегося в муниципальной собственности, оптимизацию структуры реестра объектов муниципальной собственности, детализацию учета, актуализацию информации, содержащейся в реестре, активизацию деятельности по постановке на кадастровый учет, регистрации права муниципальной собственности, инвентаризации и паспортизации (снятию штампов) объектов муниципальной собственности, входящих в состав муниципальной казны городского округа Шуя, оптимизацию деятельности по проверке выполнения физическими и юридическими лицами требований о целевом использовании земель и об оформлении прав на земельные участки. Основные показатели в сфере управления муниципальным имуществом представлены в таблице 11.</w:t>
      </w:r>
    </w:p>
    <w:p w14:paraId="7F311A6B" w14:textId="77777777" w:rsidR="00D625B1" w:rsidRPr="00D625B1" w:rsidRDefault="00D625B1" w:rsidP="00D625B1">
      <w:pPr>
        <w:ind w:firstLine="907"/>
        <w:jc w:val="center"/>
        <w:rPr>
          <w:sz w:val="24"/>
          <w:szCs w:val="24"/>
        </w:rPr>
      </w:pPr>
    </w:p>
    <w:p w14:paraId="19CF80EC" w14:textId="77777777" w:rsidR="00D625B1" w:rsidRPr="00D625B1" w:rsidRDefault="00D625B1" w:rsidP="00D625B1">
      <w:pPr>
        <w:jc w:val="center"/>
        <w:rPr>
          <w:sz w:val="24"/>
          <w:szCs w:val="24"/>
        </w:rPr>
      </w:pPr>
    </w:p>
    <w:p w14:paraId="48918F90" w14:textId="77777777" w:rsidR="00D625B1" w:rsidRPr="00D625B1" w:rsidRDefault="00D625B1" w:rsidP="00D625B1">
      <w:pPr>
        <w:jc w:val="center"/>
        <w:rPr>
          <w:sz w:val="24"/>
          <w:szCs w:val="24"/>
        </w:rPr>
      </w:pPr>
      <w:r w:rsidRPr="00D625B1">
        <w:rPr>
          <w:sz w:val="24"/>
          <w:szCs w:val="24"/>
        </w:rPr>
        <w:t>Таблица 11. Основные показатели в сфере управления муниципальным имуществом</w:t>
      </w:r>
    </w:p>
    <w:p w14:paraId="133D5923" w14:textId="77777777" w:rsidR="00D625B1" w:rsidRPr="00D625B1" w:rsidRDefault="00D625B1" w:rsidP="00D625B1">
      <w:pPr>
        <w:rPr>
          <w:sz w:val="24"/>
          <w:szCs w:val="24"/>
        </w:rPr>
      </w:pPr>
    </w:p>
    <w:tbl>
      <w:tblPr>
        <w:tblW w:w="9647" w:type="dxa"/>
        <w:tblInd w:w="55" w:type="dxa"/>
        <w:tblCellMar>
          <w:top w:w="55" w:type="dxa"/>
          <w:left w:w="55" w:type="dxa"/>
          <w:bottom w:w="55" w:type="dxa"/>
          <w:right w:w="55" w:type="dxa"/>
        </w:tblCellMar>
        <w:tblLook w:val="04A0" w:firstRow="1" w:lastRow="0" w:firstColumn="1" w:lastColumn="0" w:noHBand="0" w:noVBand="1"/>
      </w:tblPr>
      <w:tblGrid>
        <w:gridCol w:w="569"/>
        <w:gridCol w:w="3544"/>
        <w:gridCol w:w="1134"/>
        <w:gridCol w:w="1132"/>
        <w:gridCol w:w="1137"/>
        <w:gridCol w:w="1131"/>
        <w:gridCol w:w="1000"/>
      </w:tblGrid>
      <w:tr w:rsidR="00D625B1" w:rsidRPr="00D625B1" w14:paraId="22AD4C0F" w14:textId="77777777" w:rsidTr="00E6137A">
        <w:tc>
          <w:tcPr>
            <w:tcW w:w="568" w:type="dxa"/>
            <w:vMerge w:val="restart"/>
            <w:tcBorders>
              <w:top w:val="single" w:sz="2" w:space="0" w:color="000000"/>
              <w:left w:val="single" w:sz="2" w:space="0" w:color="000000"/>
            </w:tcBorders>
          </w:tcPr>
          <w:p w14:paraId="339154AE" w14:textId="77777777" w:rsidR="00D625B1" w:rsidRPr="00D625B1" w:rsidRDefault="00D625B1" w:rsidP="00D625B1">
            <w:r w:rsidRPr="00D625B1">
              <w:t>№ п/п</w:t>
            </w:r>
          </w:p>
        </w:tc>
        <w:tc>
          <w:tcPr>
            <w:tcW w:w="3544" w:type="dxa"/>
            <w:vMerge w:val="restart"/>
            <w:tcBorders>
              <w:top w:val="single" w:sz="2" w:space="0" w:color="000000"/>
              <w:left w:val="single" w:sz="2" w:space="0" w:color="000000"/>
            </w:tcBorders>
          </w:tcPr>
          <w:p w14:paraId="696A5D31" w14:textId="77777777" w:rsidR="00D625B1" w:rsidRPr="00D625B1" w:rsidRDefault="00D625B1" w:rsidP="00D625B1">
            <w:pPr>
              <w:pStyle w:val="aff2"/>
              <w:jc w:val="center"/>
              <w:rPr>
                <w:sz w:val="24"/>
                <w:szCs w:val="24"/>
              </w:rPr>
            </w:pPr>
            <w:r w:rsidRPr="00D625B1">
              <w:rPr>
                <w:sz w:val="24"/>
                <w:szCs w:val="24"/>
              </w:rPr>
              <w:t>Показатель</w:t>
            </w:r>
          </w:p>
        </w:tc>
        <w:tc>
          <w:tcPr>
            <w:tcW w:w="5534" w:type="dxa"/>
            <w:gridSpan w:val="5"/>
            <w:tcBorders>
              <w:top w:val="single" w:sz="2" w:space="0" w:color="000000"/>
              <w:left w:val="single" w:sz="2" w:space="0" w:color="000000"/>
              <w:bottom w:val="single" w:sz="2" w:space="0" w:color="000000"/>
              <w:right w:val="single" w:sz="2" w:space="0" w:color="000000"/>
            </w:tcBorders>
          </w:tcPr>
          <w:p w14:paraId="308613AB" w14:textId="77777777" w:rsidR="00D625B1" w:rsidRPr="00D625B1" w:rsidRDefault="00D625B1" w:rsidP="00D625B1">
            <w:pPr>
              <w:pStyle w:val="aff2"/>
              <w:jc w:val="center"/>
              <w:rPr>
                <w:sz w:val="24"/>
                <w:szCs w:val="24"/>
                <w:lang w:eastAsia="zh-CN" w:bidi="hi-IN"/>
              </w:rPr>
            </w:pPr>
            <w:r w:rsidRPr="00D625B1">
              <w:rPr>
                <w:sz w:val="24"/>
                <w:szCs w:val="24"/>
                <w:lang w:eastAsia="zh-CN" w:bidi="hi-IN"/>
              </w:rPr>
              <w:t>по годам</w:t>
            </w:r>
          </w:p>
        </w:tc>
      </w:tr>
      <w:tr w:rsidR="00D625B1" w:rsidRPr="00D625B1" w14:paraId="09F8635C" w14:textId="77777777" w:rsidTr="00E6137A">
        <w:tc>
          <w:tcPr>
            <w:tcW w:w="568" w:type="dxa"/>
            <w:vMerge/>
            <w:tcBorders>
              <w:left w:val="single" w:sz="2" w:space="0" w:color="000000"/>
              <w:bottom w:val="single" w:sz="2" w:space="0" w:color="000000"/>
            </w:tcBorders>
          </w:tcPr>
          <w:p w14:paraId="6D4B931E" w14:textId="77777777" w:rsidR="00D625B1" w:rsidRPr="00D625B1" w:rsidRDefault="00D625B1" w:rsidP="00D625B1">
            <w:pPr>
              <w:rPr>
                <w:lang w:eastAsia="zh-CN" w:bidi="hi-IN"/>
              </w:rPr>
            </w:pPr>
          </w:p>
        </w:tc>
        <w:tc>
          <w:tcPr>
            <w:tcW w:w="3544" w:type="dxa"/>
            <w:vMerge/>
            <w:tcBorders>
              <w:left w:val="single" w:sz="2" w:space="0" w:color="000000"/>
              <w:bottom w:val="single" w:sz="2" w:space="0" w:color="000000"/>
            </w:tcBorders>
          </w:tcPr>
          <w:p w14:paraId="0757E488" w14:textId="77777777" w:rsidR="00D625B1" w:rsidRPr="00D625B1" w:rsidRDefault="00D625B1" w:rsidP="00D625B1">
            <w:pPr>
              <w:pStyle w:val="aff2"/>
              <w:jc w:val="center"/>
              <w:rPr>
                <w:sz w:val="24"/>
                <w:szCs w:val="24"/>
                <w:lang w:eastAsia="zh-CN" w:bidi="hi-IN"/>
              </w:rPr>
            </w:pPr>
          </w:p>
        </w:tc>
        <w:tc>
          <w:tcPr>
            <w:tcW w:w="1134" w:type="dxa"/>
            <w:tcBorders>
              <w:top w:val="single" w:sz="2" w:space="0" w:color="000000"/>
              <w:left w:val="single" w:sz="2" w:space="0" w:color="000000"/>
              <w:bottom w:val="single" w:sz="2" w:space="0" w:color="000000"/>
            </w:tcBorders>
          </w:tcPr>
          <w:p w14:paraId="51E6E7FB" w14:textId="77777777" w:rsidR="00D625B1" w:rsidRPr="00D625B1" w:rsidRDefault="00D625B1" w:rsidP="00D625B1">
            <w:pPr>
              <w:pStyle w:val="aff2"/>
              <w:jc w:val="center"/>
              <w:rPr>
                <w:sz w:val="24"/>
                <w:szCs w:val="24"/>
                <w:lang w:eastAsia="zh-CN" w:bidi="hi-IN"/>
              </w:rPr>
            </w:pPr>
            <w:r w:rsidRPr="00D625B1">
              <w:rPr>
                <w:sz w:val="24"/>
                <w:szCs w:val="24"/>
              </w:rPr>
              <w:t>2017</w:t>
            </w:r>
          </w:p>
        </w:tc>
        <w:tc>
          <w:tcPr>
            <w:tcW w:w="1132" w:type="dxa"/>
            <w:tcBorders>
              <w:top w:val="single" w:sz="2" w:space="0" w:color="000000"/>
              <w:left w:val="single" w:sz="2" w:space="0" w:color="000000"/>
              <w:bottom w:val="single" w:sz="2" w:space="0" w:color="000000"/>
            </w:tcBorders>
          </w:tcPr>
          <w:p w14:paraId="225E7954" w14:textId="77777777" w:rsidR="00D625B1" w:rsidRPr="00D625B1" w:rsidRDefault="00D625B1" w:rsidP="00D625B1">
            <w:pPr>
              <w:pStyle w:val="aff2"/>
              <w:jc w:val="center"/>
              <w:rPr>
                <w:sz w:val="24"/>
                <w:szCs w:val="24"/>
                <w:lang w:eastAsia="zh-CN" w:bidi="hi-IN"/>
              </w:rPr>
            </w:pPr>
            <w:r w:rsidRPr="00D625B1">
              <w:rPr>
                <w:sz w:val="24"/>
                <w:szCs w:val="24"/>
              </w:rPr>
              <w:t>2018</w:t>
            </w:r>
          </w:p>
        </w:tc>
        <w:tc>
          <w:tcPr>
            <w:tcW w:w="1137" w:type="dxa"/>
            <w:tcBorders>
              <w:top w:val="single" w:sz="2" w:space="0" w:color="000000"/>
              <w:left w:val="single" w:sz="2" w:space="0" w:color="000000"/>
              <w:bottom w:val="single" w:sz="2" w:space="0" w:color="000000"/>
            </w:tcBorders>
          </w:tcPr>
          <w:p w14:paraId="1D6149A2" w14:textId="77777777" w:rsidR="00D625B1" w:rsidRPr="00D625B1" w:rsidRDefault="00D625B1" w:rsidP="00D625B1">
            <w:pPr>
              <w:pStyle w:val="aff2"/>
              <w:jc w:val="center"/>
              <w:rPr>
                <w:sz w:val="24"/>
                <w:szCs w:val="24"/>
                <w:lang w:eastAsia="zh-CN" w:bidi="hi-IN"/>
              </w:rPr>
            </w:pPr>
            <w:r w:rsidRPr="00D625B1">
              <w:rPr>
                <w:sz w:val="24"/>
                <w:szCs w:val="24"/>
              </w:rPr>
              <w:t>2019</w:t>
            </w:r>
          </w:p>
        </w:tc>
        <w:tc>
          <w:tcPr>
            <w:tcW w:w="1131" w:type="dxa"/>
            <w:tcBorders>
              <w:top w:val="single" w:sz="2" w:space="0" w:color="000000"/>
              <w:left w:val="single" w:sz="2" w:space="0" w:color="000000"/>
              <w:bottom w:val="single" w:sz="2" w:space="0" w:color="000000"/>
            </w:tcBorders>
          </w:tcPr>
          <w:p w14:paraId="38529595" w14:textId="77777777" w:rsidR="00D625B1" w:rsidRPr="00D625B1" w:rsidRDefault="00D625B1" w:rsidP="00D625B1">
            <w:pPr>
              <w:pStyle w:val="aff2"/>
              <w:jc w:val="center"/>
              <w:rPr>
                <w:sz w:val="24"/>
                <w:szCs w:val="24"/>
                <w:lang w:eastAsia="zh-CN" w:bidi="hi-IN"/>
              </w:rPr>
            </w:pPr>
            <w:r w:rsidRPr="00D625B1">
              <w:rPr>
                <w:sz w:val="24"/>
                <w:szCs w:val="24"/>
              </w:rPr>
              <w:t>2020</w:t>
            </w:r>
          </w:p>
        </w:tc>
        <w:tc>
          <w:tcPr>
            <w:tcW w:w="1000" w:type="dxa"/>
            <w:tcBorders>
              <w:top w:val="single" w:sz="2" w:space="0" w:color="000000"/>
              <w:left w:val="single" w:sz="2" w:space="0" w:color="000000"/>
              <w:bottom w:val="single" w:sz="2" w:space="0" w:color="000000"/>
              <w:right w:val="single" w:sz="2" w:space="0" w:color="000000"/>
            </w:tcBorders>
          </w:tcPr>
          <w:p w14:paraId="534144C7" w14:textId="77777777" w:rsidR="00D625B1" w:rsidRPr="00D625B1" w:rsidRDefault="00D625B1" w:rsidP="00D625B1">
            <w:pPr>
              <w:pStyle w:val="aff2"/>
              <w:jc w:val="center"/>
              <w:rPr>
                <w:sz w:val="24"/>
                <w:szCs w:val="24"/>
                <w:lang w:eastAsia="zh-CN" w:bidi="hi-IN"/>
              </w:rPr>
            </w:pPr>
            <w:r w:rsidRPr="00D625B1">
              <w:rPr>
                <w:sz w:val="24"/>
                <w:szCs w:val="24"/>
                <w:lang w:eastAsia="zh-CN" w:bidi="hi-IN"/>
              </w:rPr>
              <w:t>2021</w:t>
            </w:r>
          </w:p>
        </w:tc>
      </w:tr>
      <w:tr w:rsidR="00D625B1" w:rsidRPr="00D625B1" w14:paraId="6FB5AAAF" w14:textId="77777777" w:rsidTr="00E6137A">
        <w:tc>
          <w:tcPr>
            <w:tcW w:w="568" w:type="dxa"/>
            <w:tcBorders>
              <w:left w:val="single" w:sz="2" w:space="0" w:color="000000"/>
              <w:bottom w:val="single" w:sz="2" w:space="0" w:color="000000"/>
            </w:tcBorders>
          </w:tcPr>
          <w:p w14:paraId="19086477" w14:textId="77777777" w:rsidR="00D625B1" w:rsidRPr="00D625B1" w:rsidRDefault="00D625B1" w:rsidP="00D625B1">
            <w:pPr>
              <w:rPr>
                <w:lang w:eastAsia="zh-CN" w:bidi="hi-IN"/>
              </w:rPr>
            </w:pPr>
            <w:r w:rsidRPr="00D625B1">
              <w:t>1.</w:t>
            </w:r>
          </w:p>
        </w:tc>
        <w:tc>
          <w:tcPr>
            <w:tcW w:w="3544" w:type="dxa"/>
            <w:tcBorders>
              <w:left w:val="single" w:sz="2" w:space="0" w:color="000000"/>
              <w:bottom w:val="single" w:sz="2" w:space="0" w:color="000000"/>
            </w:tcBorders>
          </w:tcPr>
          <w:p w14:paraId="7202EADD" w14:textId="77777777" w:rsidR="00D625B1" w:rsidRPr="00D625B1" w:rsidRDefault="00D625B1" w:rsidP="00D625B1">
            <w:pPr>
              <w:pStyle w:val="aff2"/>
              <w:rPr>
                <w:sz w:val="24"/>
                <w:szCs w:val="24"/>
                <w:lang w:eastAsia="zh-CN" w:bidi="hi-IN"/>
              </w:rPr>
            </w:pPr>
            <w:r w:rsidRPr="00D625B1">
              <w:rPr>
                <w:sz w:val="24"/>
                <w:szCs w:val="24"/>
              </w:rPr>
              <w:t xml:space="preserve">Количество юридических лиц, учтенных в реестре муниципального имущества, ед. в том числе: </w:t>
            </w:r>
          </w:p>
        </w:tc>
        <w:tc>
          <w:tcPr>
            <w:tcW w:w="1134" w:type="dxa"/>
            <w:tcBorders>
              <w:left w:val="single" w:sz="2" w:space="0" w:color="000000"/>
              <w:bottom w:val="single" w:sz="2" w:space="0" w:color="000000"/>
            </w:tcBorders>
          </w:tcPr>
          <w:p w14:paraId="74F924FB" w14:textId="77777777" w:rsidR="00D625B1" w:rsidRPr="00D625B1" w:rsidRDefault="00D625B1" w:rsidP="00D625B1">
            <w:pPr>
              <w:pStyle w:val="aff2"/>
              <w:jc w:val="center"/>
              <w:rPr>
                <w:sz w:val="24"/>
                <w:szCs w:val="24"/>
                <w:lang w:eastAsia="zh-CN" w:bidi="hi-IN"/>
              </w:rPr>
            </w:pPr>
            <w:r w:rsidRPr="00D625B1">
              <w:rPr>
                <w:sz w:val="24"/>
                <w:szCs w:val="24"/>
              </w:rPr>
              <w:t>54</w:t>
            </w:r>
          </w:p>
        </w:tc>
        <w:tc>
          <w:tcPr>
            <w:tcW w:w="1132" w:type="dxa"/>
            <w:tcBorders>
              <w:left w:val="single" w:sz="2" w:space="0" w:color="000000"/>
              <w:bottom w:val="single" w:sz="2" w:space="0" w:color="000000"/>
            </w:tcBorders>
          </w:tcPr>
          <w:p w14:paraId="150CA566" w14:textId="77777777" w:rsidR="00D625B1" w:rsidRPr="00D625B1" w:rsidRDefault="00D625B1" w:rsidP="00D625B1">
            <w:pPr>
              <w:pStyle w:val="aff2"/>
              <w:jc w:val="center"/>
              <w:rPr>
                <w:sz w:val="24"/>
                <w:szCs w:val="24"/>
                <w:lang w:eastAsia="zh-CN" w:bidi="hi-IN"/>
              </w:rPr>
            </w:pPr>
            <w:r w:rsidRPr="00D625B1">
              <w:rPr>
                <w:sz w:val="24"/>
                <w:szCs w:val="24"/>
              </w:rPr>
              <w:t>54</w:t>
            </w:r>
          </w:p>
        </w:tc>
        <w:tc>
          <w:tcPr>
            <w:tcW w:w="1137" w:type="dxa"/>
            <w:tcBorders>
              <w:left w:val="single" w:sz="2" w:space="0" w:color="000000"/>
              <w:bottom w:val="single" w:sz="2" w:space="0" w:color="000000"/>
            </w:tcBorders>
          </w:tcPr>
          <w:p w14:paraId="21320968" w14:textId="77777777" w:rsidR="00D625B1" w:rsidRPr="00D625B1" w:rsidRDefault="00D625B1" w:rsidP="00D625B1">
            <w:pPr>
              <w:pStyle w:val="aff2"/>
              <w:jc w:val="center"/>
              <w:rPr>
                <w:sz w:val="24"/>
                <w:szCs w:val="24"/>
                <w:lang w:eastAsia="zh-CN" w:bidi="hi-IN"/>
              </w:rPr>
            </w:pPr>
            <w:r w:rsidRPr="00D625B1">
              <w:rPr>
                <w:sz w:val="24"/>
                <w:szCs w:val="24"/>
              </w:rPr>
              <w:t>52</w:t>
            </w:r>
          </w:p>
        </w:tc>
        <w:tc>
          <w:tcPr>
            <w:tcW w:w="1131" w:type="dxa"/>
            <w:tcBorders>
              <w:left w:val="single" w:sz="2" w:space="0" w:color="000000"/>
              <w:bottom w:val="single" w:sz="2" w:space="0" w:color="000000"/>
            </w:tcBorders>
          </w:tcPr>
          <w:p w14:paraId="179F9BF9" w14:textId="77777777" w:rsidR="00D625B1" w:rsidRPr="00D625B1" w:rsidRDefault="00D625B1" w:rsidP="00D625B1">
            <w:pPr>
              <w:pStyle w:val="aff2"/>
              <w:jc w:val="center"/>
              <w:rPr>
                <w:sz w:val="24"/>
                <w:szCs w:val="24"/>
                <w:lang w:eastAsia="zh-CN" w:bidi="hi-IN"/>
              </w:rPr>
            </w:pPr>
            <w:r w:rsidRPr="00D625B1">
              <w:rPr>
                <w:sz w:val="24"/>
                <w:szCs w:val="24"/>
              </w:rPr>
              <w:t>53</w:t>
            </w:r>
          </w:p>
        </w:tc>
        <w:tc>
          <w:tcPr>
            <w:tcW w:w="1000" w:type="dxa"/>
            <w:tcBorders>
              <w:left w:val="single" w:sz="2" w:space="0" w:color="000000"/>
              <w:bottom w:val="single" w:sz="2" w:space="0" w:color="000000"/>
              <w:right w:val="single" w:sz="2" w:space="0" w:color="000000"/>
            </w:tcBorders>
          </w:tcPr>
          <w:p w14:paraId="612F53FB" w14:textId="77777777" w:rsidR="00D625B1" w:rsidRPr="00D625B1" w:rsidRDefault="00D625B1" w:rsidP="00D625B1">
            <w:pPr>
              <w:pStyle w:val="aff2"/>
              <w:jc w:val="center"/>
              <w:rPr>
                <w:sz w:val="24"/>
                <w:szCs w:val="24"/>
              </w:rPr>
            </w:pPr>
            <w:r w:rsidRPr="00D625B1">
              <w:rPr>
                <w:sz w:val="24"/>
                <w:szCs w:val="24"/>
              </w:rPr>
              <w:t>52</w:t>
            </w:r>
          </w:p>
        </w:tc>
      </w:tr>
      <w:tr w:rsidR="00D625B1" w:rsidRPr="00D625B1" w14:paraId="345858ED" w14:textId="77777777" w:rsidTr="00E6137A">
        <w:tc>
          <w:tcPr>
            <w:tcW w:w="568" w:type="dxa"/>
            <w:tcBorders>
              <w:left w:val="single" w:sz="2" w:space="0" w:color="000000"/>
              <w:bottom w:val="single" w:sz="2" w:space="0" w:color="000000"/>
            </w:tcBorders>
          </w:tcPr>
          <w:p w14:paraId="2761E7FF" w14:textId="77777777" w:rsidR="00D625B1" w:rsidRPr="00D625B1" w:rsidRDefault="00D625B1" w:rsidP="00D625B1">
            <w:pPr>
              <w:rPr>
                <w:lang w:eastAsia="zh-CN" w:bidi="hi-IN"/>
              </w:rPr>
            </w:pPr>
            <w:r w:rsidRPr="00D625B1">
              <w:t>1.1</w:t>
            </w:r>
          </w:p>
        </w:tc>
        <w:tc>
          <w:tcPr>
            <w:tcW w:w="3544" w:type="dxa"/>
            <w:tcBorders>
              <w:left w:val="single" w:sz="2" w:space="0" w:color="000000"/>
              <w:bottom w:val="single" w:sz="2" w:space="0" w:color="000000"/>
            </w:tcBorders>
          </w:tcPr>
          <w:p w14:paraId="720DF52E" w14:textId="77777777" w:rsidR="00D625B1" w:rsidRPr="00D625B1" w:rsidRDefault="00D625B1" w:rsidP="00D625B1">
            <w:pPr>
              <w:pStyle w:val="aff2"/>
              <w:rPr>
                <w:sz w:val="24"/>
                <w:szCs w:val="24"/>
                <w:lang w:eastAsia="zh-CN" w:bidi="hi-IN"/>
              </w:rPr>
            </w:pPr>
            <w:r w:rsidRPr="00D625B1">
              <w:rPr>
                <w:sz w:val="24"/>
                <w:szCs w:val="24"/>
              </w:rPr>
              <w:t xml:space="preserve">муниципальные предприятия, ед. </w:t>
            </w:r>
          </w:p>
        </w:tc>
        <w:tc>
          <w:tcPr>
            <w:tcW w:w="1134" w:type="dxa"/>
            <w:tcBorders>
              <w:left w:val="single" w:sz="2" w:space="0" w:color="000000"/>
              <w:bottom w:val="single" w:sz="2" w:space="0" w:color="000000"/>
            </w:tcBorders>
          </w:tcPr>
          <w:p w14:paraId="1C83D3DC" w14:textId="77777777" w:rsidR="00D625B1" w:rsidRPr="00D625B1" w:rsidRDefault="00D625B1" w:rsidP="00D625B1">
            <w:pPr>
              <w:pStyle w:val="aff2"/>
              <w:jc w:val="center"/>
              <w:rPr>
                <w:sz w:val="24"/>
                <w:szCs w:val="24"/>
                <w:lang w:eastAsia="zh-CN" w:bidi="hi-IN"/>
              </w:rPr>
            </w:pPr>
            <w:r w:rsidRPr="00D625B1">
              <w:rPr>
                <w:sz w:val="24"/>
                <w:szCs w:val="24"/>
              </w:rPr>
              <w:t>3</w:t>
            </w:r>
          </w:p>
        </w:tc>
        <w:tc>
          <w:tcPr>
            <w:tcW w:w="1132" w:type="dxa"/>
            <w:tcBorders>
              <w:left w:val="single" w:sz="2" w:space="0" w:color="000000"/>
              <w:bottom w:val="single" w:sz="2" w:space="0" w:color="000000"/>
            </w:tcBorders>
          </w:tcPr>
          <w:p w14:paraId="08635300" w14:textId="77777777" w:rsidR="00D625B1" w:rsidRPr="00D625B1" w:rsidRDefault="00D625B1" w:rsidP="00D625B1">
            <w:pPr>
              <w:pStyle w:val="aff2"/>
              <w:jc w:val="center"/>
              <w:rPr>
                <w:sz w:val="24"/>
                <w:szCs w:val="24"/>
                <w:lang w:eastAsia="zh-CN" w:bidi="hi-IN"/>
              </w:rPr>
            </w:pPr>
            <w:r w:rsidRPr="00D625B1">
              <w:rPr>
                <w:sz w:val="24"/>
                <w:szCs w:val="24"/>
              </w:rPr>
              <w:t>3</w:t>
            </w:r>
          </w:p>
        </w:tc>
        <w:tc>
          <w:tcPr>
            <w:tcW w:w="1137" w:type="dxa"/>
            <w:tcBorders>
              <w:left w:val="single" w:sz="2" w:space="0" w:color="000000"/>
              <w:bottom w:val="single" w:sz="2" w:space="0" w:color="000000"/>
            </w:tcBorders>
          </w:tcPr>
          <w:p w14:paraId="6573E3B1" w14:textId="77777777" w:rsidR="00D625B1" w:rsidRPr="00D625B1" w:rsidRDefault="00D625B1" w:rsidP="00D625B1">
            <w:pPr>
              <w:pStyle w:val="aff2"/>
              <w:jc w:val="center"/>
              <w:rPr>
                <w:sz w:val="24"/>
                <w:szCs w:val="24"/>
                <w:lang w:eastAsia="zh-CN" w:bidi="hi-IN"/>
              </w:rPr>
            </w:pPr>
            <w:r w:rsidRPr="00D625B1">
              <w:rPr>
                <w:sz w:val="24"/>
                <w:szCs w:val="24"/>
              </w:rPr>
              <w:t>3</w:t>
            </w:r>
          </w:p>
        </w:tc>
        <w:tc>
          <w:tcPr>
            <w:tcW w:w="1131" w:type="dxa"/>
            <w:tcBorders>
              <w:left w:val="single" w:sz="2" w:space="0" w:color="000000"/>
              <w:bottom w:val="single" w:sz="2" w:space="0" w:color="000000"/>
            </w:tcBorders>
          </w:tcPr>
          <w:p w14:paraId="29F2DC16" w14:textId="77777777" w:rsidR="00D625B1" w:rsidRPr="00D625B1" w:rsidRDefault="00D625B1" w:rsidP="00D625B1">
            <w:pPr>
              <w:pStyle w:val="aff2"/>
              <w:jc w:val="center"/>
              <w:rPr>
                <w:sz w:val="24"/>
                <w:szCs w:val="24"/>
                <w:lang w:eastAsia="zh-CN" w:bidi="hi-IN"/>
              </w:rPr>
            </w:pPr>
            <w:r w:rsidRPr="00D625B1">
              <w:rPr>
                <w:sz w:val="24"/>
                <w:szCs w:val="24"/>
              </w:rPr>
              <w:t>3</w:t>
            </w:r>
          </w:p>
        </w:tc>
        <w:tc>
          <w:tcPr>
            <w:tcW w:w="1000" w:type="dxa"/>
            <w:tcBorders>
              <w:left w:val="single" w:sz="2" w:space="0" w:color="000000"/>
              <w:bottom w:val="single" w:sz="2" w:space="0" w:color="000000"/>
              <w:right w:val="single" w:sz="2" w:space="0" w:color="000000"/>
            </w:tcBorders>
          </w:tcPr>
          <w:p w14:paraId="64F20936" w14:textId="77777777" w:rsidR="00D625B1" w:rsidRPr="00D625B1" w:rsidRDefault="00D625B1" w:rsidP="00D625B1">
            <w:pPr>
              <w:pStyle w:val="aff2"/>
              <w:jc w:val="center"/>
              <w:rPr>
                <w:sz w:val="24"/>
                <w:szCs w:val="24"/>
              </w:rPr>
            </w:pPr>
            <w:r w:rsidRPr="00D625B1">
              <w:rPr>
                <w:sz w:val="24"/>
                <w:szCs w:val="24"/>
              </w:rPr>
              <w:t>2</w:t>
            </w:r>
          </w:p>
        </w:tc>
      </w:tr>
      <w:tr w:rsidR="00D625B1" w:rsidRPr="00D625B1" w14:paraId="281486E1" w14:textId="77777777" w:rsidTr="00E6137A">
        <w:tc>
          <w:tcPr>
            <w:tcW w:w="568" w:type="dxa"/>
            <w:tcBorders>
              <w:left w:val="single" w:sz="2" w:space="0" w:color="000000"/>
              <w:bottom w:val="single" w:sz="2" w:space="0" w:color="000000"/>
            </w:tcBorders>
          </w:tcPr>
          <w:p w14:paraId="3C583CB0" w14:textId="77777777" w:rsidR="00D625B1" w:rsidRPr="00D625B1" w:rsidRDefault="00D625B1" w:rsidP="00D625B1">
            <w:pPr>
              <w:rPr>
                <w:lang w:eastAsia="zh-CN" w:bidi="hi-IN"/>
              </w:rPr>
            </w:pPr>
            <w:r w:rsidRPr="00D625B1">
              <w:t>1.2</w:t>
            </w:r>
          </w:p>
        </w:tc>
        <w:tc>
          <w:tcPr>
            <w:tcW w:w="3544" w:type="dxa"/>
            <w:tcBorders>
              <w:left w:val="single" w:sz="2" w:space="0" w:color="000000"/>
              <w:bottom w:val="single" w:sz="2" w:space="0" w:color="000000"/>
            </w:tcBorders>
          </w:tcPr>
          <w:p w14:paraId="201CF572" w14:textId="77777777" w:rsidR="00D625B1" w:rsidRPr="00D625B1" w:rsidRDefault="00D625B1" w:rsidP="00D625B1">
            <w:pPr>
              <w:pStyle w:val="aff2"/>
              <w:rPr>
                <w:sz w:val="24"/>
                <w:szCs w:val="24"/>
                <w:lang w:eastAsia="zh-CN" w:bidi="hi-IN"/>
              </w:rPr>
            </w:pPr>
            <w:r w:rsidRPr="00D625B1">
              <w:rPr>
                <w:sz w:val="24"/>
                <w:szCs w:val="24"/>
              </w:rPr>
              <w:t xml:space="preserve">муниципальные учреждения, ед. </w:t>
            </w:r>
          </w:p>
        </w:tc>
        <w:tc>
          <w:tcPr>
            <w:tcW w:w="1134" w:type="dxa"/>
            <w:tcBorders>
              <w:left w:val="single" w:sz="2" w:space="0" w:color="000000"/>
              <w:bottom w:val="single" w:sz="2" w:space="0" w:color="000000"/>
            </w:tcBorders>
          </w:tcPr>
          <w:p w14:paraId="1200D129" w14:textId="77777777" w:rsidR="00D625B1" w:rsidRPr="00D625B1" w:rsidRDefault="00D625B1" w:rsidP="00D625B1">
            <w:pPr>
              <w:pStyle w:val="aff2"/>
              <w:jc w:val="center"/>
              <w:rPr>
                <w:sz w:val="24"/>
                <w:szCs w:val="24"/>
                <w:lang w:eastAsia="zh-CN" w:bidi="hi-IN"/>
              </w:rPr>
            </w:pPr>
            <w:r w:rsidRPr="00D625B1">
              <w:rPr>
                <w:sz w:val="24"/>
                <w:szCs w:val="24"/>
              </w:rPr>
              <w:t>48</w:t>
            </w:r>
          </w:p>
        </w:tc>
        <w:tc>
          <w:tcPr>
            <w:tcW w:w="1132" w:type="dxa"/>
            <w:tcBorders>
              <w:left w:val="single" w:sz="2" w:space="0" w:color="000000"/>
              <w:bottom w:val="single" w:sz="2" w:space="0" w:color="000000"/>
            </w:tcBorders>
          </w:tcPr>
          <w:p w14:paraId="4464D4F5" w14:textId="77777777" w:rsidR="00D625B1" w:rsidRPr="00D625B1" w:rsidRDefault="00D625B1" w:rsidP="00D625B1">
            <w:pPr>
              <w:pStyle w:val="aff2"/>
              <w:jc w:val="center"/>
              <w:rPr>
                <w:sz w:val="24"/>
                <w:szCs w:val="24"/>
                <w:lang w:eastAsia="zh-CN" w:bidi="hi-IN"/>
              </w:rPr>
            </w:pPr>
            <w:r w:rsidRPr="00D625B1">
              <w:rPr>
                <w:sz w:val="24"/>
                <w:szCs w:val="24"/>
              </w:rPr>
              <w:t>48</w:t>
            </w:r>
          </w:p>
        </w:tc>
        <w:tc>
          <w:tcPr>
            <w:tcW w:w="1137" w:type="dxa"/>
            <w:tcBorders>
              <w:left w:val="single" w:sz="2" w:space="0" w:color="000000"/>
              <w:bottom w:val="single" w:sz="2" w:space="0" w:color="000000"/>
            </w:tcBorders>
          </w:tcPr>
          <w:p w14:paraId="6B4A8448" w14:textId="77777777" w:rsidR="00D625B1" w:rsidRPr="00D625B1" w:rsidRDefault="00D625B1" w:rsidP="00D625B1">
            <w:pPr>
              <w:pStyle w:val="aff2"/>
              <w:jc w:val="center"/>
              <w:rPr>
                <w:sz w:val="24"/>
                <w:szCs w:val="24"/>
                <w:lang w:eastAsia="zh-CN" w:bidi="hi-IN"/>
              </w:rPr>
            </w:pPr>
            <w:r w:rsidRPr="00D625B1">
              <w:rPr>
                <w:sz w:val="24"/>
                <w:szCs w:val="24"/>
              </w:rPr>
              <w:t>46</w:t>
            </w:r>
          </w:p>
        </w:tc>
        <w:tc>
          <w:tcPr>
            <w:tcW w:w="1131" w:type="dxa"/>
            <w:tcBorders>
              <w:left w:val="single" w:sz="2" w:space="0" w:color="000000"/>
              <w:bottom w:val="single" w:sz="2" w:space="0" w:color="000000"/>
            </w:tcBorders>
          </w:tcPr>
          <w:p w14:paraId="24C1B0B9" w14:textId="77777777" w:rsidR="00D625B1" w:rsidRPr="00D625B1" w:rsidRDefault="00D625B1" w:rsidP="00D625B1">
            <w:pPr>
              <w:pStyle w:val="aff2"/>
              <w:jc w:val="center"/>
              <w:rPr>
                <w:sz w:val="24"/>
                <w:szCs w:val="24"/>
                <w:lang w:eastAsia="zh-CN" w:bidi="hi-IN"/>
              </w:rPr>
            </w:pPr>
            <w:r w:rsidRPr="00D625B1">
              <w:rPr>
                <w:sz w:val="24"/>
                <w:szCs w:val="24"/>
              </w:rPr>
              <w:t>47</w:t>
            </w:r>
          </w:p>
        </w:tc>
        <w:tc>
          <w:tcPr>
            <w:tcW w:w="1000" w:type="dxa"/>
            <w:tcBorders>
              <w:left w:val="single" w:sz="2" w:space="0" w:color="000000"/>
              <w:bottom w:val="single" w:sz="2" w:space="0" w:color="000000"/>
              <w:right w:val="single" w:sz="2" w:space="0" w:color="000000"/>
            </w:tcBorders>
          </w:tcPr>
          <w:p w14:paraId="35A578B5" w14:textId="77777777" w:rsidR="00D625B1" w:rsidRPr="00D625B1" w:rsidRDefault="00D625B1" w:rsidP="00D625B1">
            <w:pPr>
              <w:pStyle w:val="aff2"/>
              <w:jc w:val="center"/>
              <w:rPr>
                <w:sz w:val="24"/>
                <w:szCs w:val="24"/>
              </w:rPr>
            </w:pPr>
            <w:r w:rsidRPr="00D625B1">
              <w:rPr>
                <w:sz w:val="24"/>
                <w:szCs w:val="24"/>
              </w:rPr>
              <w:t>47</w:t>
            </w:r>
          </w:p>
        </w:tc>
      </w:tr>
      <w:tr w:rsidR="00D625B1" w:rsidRPr="00D625B1" w14:paraId="71B35F7F" w14:textId="77777777" w:rsidTr="00E6137A">
        <w:tc>
          <w:tcPr>
            <w:tcW w:w="568" w:type="dxa"/>
            <w:tcBorders>
              <w:left w:val="single" w:sz="2" w:space="0" w:color="000000"/>
              <w:bottom w:val="single" w:sz="2" w:space="0" w:color="000000"/>
            </w:tcBorders>
          </w:tcPr>
          <w:p w14:paraId="36873863" w14:textId="77777777" w:rsidR="00D625B1" w:rsidRPr="00D625B1" w:rsidRDefault="00D625B1" w:rsidP="00D625B1">
            <w:pPr>
              <w:rPr>
                <w:lang w:eastAsia="zh-CN" w:bidi="hi-IN"/>
              </w:rPr>
            </w:pPr>
            <w:r w:rsidRPr="00D625B1">
              <w:t>1.3</w:t>
            </w:r>
          </w:p>
        </w:tc>
        <w:tc>
          <w:tcPr>
            <w:tcW w:w="3544" w:type="dxa"/>
            <w:tcBorders>
              <w:left w:val="single" w:sz="2" w:space="0" w:color="000000"/>
              <w:bottom w:val="single" w:sz="2" w:space="0" w:color="000000"/>
            </w:tcBorders>
          </w:tcPr>
          <w:p w14:paraId="7C8AEED9" w14:textId="77777777" w:rsidR="00D625B1" w:rsidRPr="00D625B1" w:rsidRDefault="00D625B1" w:rsidP="00D625B1">
            <w:pPr>
              <w:pStyle w:val="aff2"/>
              <w:rPr>
                <w:sz w:val="24"/>
                <w:szCs w:val="24"/>
                <w:lang w:eastAsia="zh-CN" w:bidi="hi-IN"/>
              </w:rPr>
            </w:pPr>
            <w:r w:rsidRPr="00D625B1">
              <w:rPr>
                <w:sz w:val="24"/>
                <w:szCs w:val="24"/>
              </w:rPr>
              <w:t xml:space="preserve">хозяйственные общества, акции (доли) которых являются муниципальной собственностью, ед. </w:t>
            </w:r>
          </w:p>
        </w:tc>
        <w:tc>
          <w:tcPr>
            <w:tcW w:w="1134" w:type="dxa"/>
            <w:tcBorders>
              <w:left w:val="single" w:sz="2" w:space="0" w:color="000000"/>
              <w:bottom w:val="single" w:sz="2" w:space="0" w:color="000000"/>
            </w:tcBorders>
          </w:tcPr>
          <w:p w14:paraId="78FA0692" w14:textId="77777777" w:rsidR="00D625B1" w:rsidRPr="00D625B1" w:rsidRDefault="00D625B1" w:rsidP="00D625B1">
            <w:pPr>
              <w:pStyle w:val="aff2"/>
              <w:jc w:val="center"/>
              <w:rPr>
                <w:sz w:val="24"/>
                <w:szCs w:val="24"/>
                <w:lang w:eastAsia="zh-CN" w:bidi="hi-IN"/>
              </w:rPr>
            </w:pPr>
            <w:r w:rsidRPr="00D625B1">
              <w:rPr>
                <w:sz w:val="24"/>
                <w:szCs w:val="24"/>
              </w:rPr>
              <w:t>3</w:t>
            </w:r>
          </w:p>
        </w:tc>
        <w:tc>
          <w:tcPr>
            <w:tcW w:w="1132" w:type="dxa"/>
            <w:tcBorders>
              <w:left w:val="single" w:sz="2" w:space="0" w:color="000000"/>
              <w:bottom w:val="single" w:sz="2" w:space="0" w:color="000000"/>
            </w:tcBorders>
          </w:tcPr>
          <w:p w14:paraId="2ADB061A" w14:textId="77777777" w:rsidR="00D625B1" w:rsidRPr="00D625B1" w:rsidRDefault="00D625B1" w:rsidP="00D625B1">
            <w:pPr>
              <w:pStyle w:val="aff2"/>
              <w:jc w:val="center"/>
              <w:rPr>
                <w:sz w:val="24"/>
                <w:szCs w:val="24"/>
                <w:lang w:eastAsia="zh-CN" w:bidi="hi-IN"/>
              </w:rPr>
            </w:pPr>
            <w:r w:rsidRPr="00D625B1">
              <w:rPr>
                <w:sz w:val="24"/>
                <w:szCs w:val="24"/>
              </w:rPr>
              <w:t>3</w:t>
            </w:r>
          </w:p>
        </w:tc>
        <w:tc>
          <w:tcPr>
            <w:tcW w:w="1137" w:type="dxa"/>
            <w:tcBorders>
              <w:left w:val="single" w:sz="2" w:space="0" w:color="000000"/>
              <w:bottom w:val="single" w:sz="2" w:space="0" w:color="000000"/>
            </w:tcBorders>
          </w:tcPr>
          <w:p w14:paraId="2F85DF0D" w14:textId="77777777" w:rsidR="00D625B1" w:rsidRPr="00D625B1" w:rsidRDefault="00D625B1" w:rsidP="00D625B1">
            <w:pPr>
              <w:pStyle w:val="aff2"/>
              <w:jc w:val="center"/>
              <w:rPr>
                <w:sz w:val="24"/>
                <w:szCs w:val="24"/>
                <w:lang w:eastAsia="zh-CN" w:bidi="hi-IN"/>
              </w:rPr>
            </w:pPr>
            <w:r w:rsidRPr="00D625B1">
              <w:rPr>
                <w:sz w:val="24"/>
                <w:szCs w:val="24"/>
              </w:rPr>
              <w:t>3</w:t>
            </w:r>
          </w:p>
        </w:tc>
        <w:tc>
          <w:tcPr>
            <w:tcW w:w="1131" w:type="dxa"/>
            <w:tcBorders>
              <w:left w:val="single" w:sz="2" w:space="0" w:color="000000"/>
              <w:bottom w:val="single" w:sz="2" w:space="0" w:color="000000"/>
            </w:tcBorders>
          </w:tcPr>
          <w:p w14:paraId="3DCAB3C4" w14:textId="77777777" w:rsidR="00D625B1" w:rsidRPr="00D625B1" w:rsidRDefault="00D625B1" w:rsidP="00D625B1">
            <w:pPr>
              <w:pStyle w:val="aff2"/>
              <w:jc w:val="center"/>
              <w:rPr>
                <w:sz w:val="24"/>
                <w:szCs w:val="24"/>
                <w:lang w:eastAsia="zh-CN" w:bidi="hi-IN"/>
              </w:rPr>
            </w:pPr>
            <w:r w:rsidRPr="00D625B1">
              <w:rPr>
                <w:sz w:val="24"/>
                <w:szCs w:val="24"/>
              </w:rPr>
              <w:t>3</w:t>
            </w:r>
          </w:p>
        </w:tc>
        <w:tc>
          <w:tcPr>
            <w:tcW w:w="1000" w:type="dxa"/>
            <w:tcBorders>
              <w:left w:val="single" w:sz="2" w:space="0" w:color="000000"/>
              <w:bottom w:val="single" w:sz="2" w:space="0" w:color="000000"/>
              <w:right w:val="single" w:sz="2" w:space="0" w:color="000000"/>
            </w:tcBorders>
          </w:tcPr>
          <w:p w14:paraId="245F28F7" w14:textId="77777777" w:rsidR="00D625B1" w:rsidRPr="00D625B1" w:rsidRDefault="00D625B1" w:rsidP="00D625B1">
            <w:pPr>
              <w:pStyle w:val="aff2"/>
              <w:jc w:val="center"/>
              <w:rPr>
                <w:sz w:val="24"/>
                <w:szCs w:val="24"/>
              </w:rPr>
            </w:pPr>
            <w:r w:rsidRPr="00D625B1">
              <w:rPr>
                <w:sz w:val="24"/>
                <w:szCs w:val="24"/>
              </w:rPr>
              <w:t>3</w:t>
            </w:r>
          </w:p>
        </w:tc>
      </w:tr>
      <w:tr w:rsidR="00D625B1" w:rsidRPr="00D625B1" w14:paraId="1102DFC7" w14:textId="77777777" w:rsidTr="00E6137A">
        <w:tc>
          <w:tcPr>
            <w:tcW w:w="568" w:type="dxa"/>
            <w:tcBorders>
              <w:left w:val="single" w:sz="2" w:space="0" w:color="000000"/>
              <w:bottom w:val="single" w:sz="2" w:space="0" w:color="000000"/>
            </w:tcBorders>
          </w:tcPr>
          <w:p w14:paraId="09638E31" w14:textId="77777777" w:rsidR="00D625B1" w:rsidRPr="00D625B1" w:rsidRDefault="00D625B1" w:rsidP="00D625B1">
            <w:pPr>
              <w:rPr>
                <w:lang w:eastAsia="zh-CN" w:bidi="hi-IN"/>
              </w:rPr>
            </w:pPr>
            <w:r w:rsidRPr="00D625B1">
              <w:t>2.</w:t>
            </w:r>
          </w:p>
        </w:tc>
        <w:tc>
          <w:tcPr>
            <w:tcW w:w="3544" w:type="dxa"/>
            <w:tcBorders>
              <w:left w:val="single" w:sz="2" w:space="0" w:color="000000"/>
              <w:bottom w:val="single" w:sz="2" w:space="0" w:color="000000"/>
            </w:tcBorders>
          </w:tcPr>
          <w:p w14:paraId="4B529570" w14:textId="77777777" w:rsidR="00D625B1" w:rsidRPr="00D625B1" w:rsidRDefault="00D625B1" w:rsidP="00D625B1">
            <w:pPr>
              <w:pStyle w:val="aff2"/>
              <w:rPr>
                <w:sz w:val="24"/>
                <w:szCs w:val="24"/>
                <w:lang w:eastAsia="zh-CN" w:bidi="hi-IN"/>
              </w:rPr>
            </w:pPr>
            <w:r w:rsidRPr="00D625B1">
              <w:rPr>
                <w:sz w:val="24"/>
                <w:szCs w:val="24"/>
              </w:rPr>
              <w:t xml:space="preserve">Количество объектов муниципальной казны городского округа Шуя, ед. </w:t>
            </w:r>
          </w:p>
        </w:tc>
        <w:tc>
          <w:tcPr>
            <w:tcW w:w="1134" w:type="dxa"/>
            <w:tcBorders>
              <w:left w:val="single" w:sz="2" w:space="0" w:color="000000"/>
              <w:bottom w:val="single" w:sz="2" w:space="0" w:color="000000"/>
            </w:tcBorders>
          </w:tcPr>
          <w:p w14:paraId="3A3BC6E6" w14:textId="77777777" w:rsidR="00D625B1" w:rsidRPr="00D625B1" w:rsidRDefault="00D625B1" w:rsidP="00D625B1">
            <w:pPr>
              <w:pStyle w:val="aff2"/>
              <w:jc w:val="center"/>
              <w:rPr>
                <w:sz w:val="24"/>
                <w:szCs w:val="24"/>
                <w:lang w:eastAsia="zh-CN" w:bidi="hi-IN"/>
              </w:rPr>
            </w:pPr>
            <w:r w:rsidRPr="00D625B1">
              <w:rPr>
                <w:sz w:val="24"/>
                <w:szCs w:val="24"/>
              </w:rPr>
              <w:t>1920</w:t>
            </w:r>
          </w:p>
        </w:tc>
        <w:tc>
          <w:tcPr>
            <w:tcW w:w="1132" w:type="dxa"/>
            <w:tcBorders>
              <w:left w:val="single" w:sz="2" w:space="0" w:color="000000"/>
              <w:bottom w:val="single" w:sz="2" w:space="0" w:color="000000"/>
            </w:tcBorders>
          </w:tcPr>
          <w:p w14:paraId="224A3DE6" w14:textId="77777777" w:rsidR="00D625B1" w:rsidRPr="00D625B1" w:rsidRDefault="00D625B1" w:rsidP="00D625B1">
            <w:pPr>
              <w:pStyle w:val="aff2"/>
              <w:jc w:val="center"/>
              <w:rPr>
                <w:sz w:val="24"/>
                <w:szCs w:val="24"/>
                <w:lang w:eastAsia="zh-CN" w:bidi="hi-IN"/>
              </w:rPr>
            </w:pPr>
            <w:r w:rsidRPr="00D625B1">
              <w:rPr>
                <w:sz w:val="24"/>
                <w:szCs w:val="24"/>
              </w:rPr>
              <w:t>1921</w:t>
            </w:r>
          </w:p>
        </w:tc>
        <w:tc>
          <w:tcPr>
            <w:tcW w:w="1137" w:type="dxa"/>
            <w:tcBorders>
              <w:left w:val="single" w:sz="2" w:space="0" w:color="000000"/>
              <w:bottom w:val="single" w:sz="2" w:space="0" w:color="000000"/>
            </w:tcBorders>
          </w:tcPr>
          <w:p w14:paraId="153559F4" w14:textId="77777777" w:rsidR="00D625B1" w:rsidRPr="00D625B1" w:rsidRDefault="00D625B1" w:rsidP="00D625B1">
            <w:pPr>
              <w:pStyle w:val="aff2"/>
              <w:jc w:val="center"/>
              <w:rPr>
                <w:sz w:val="24"/>
                <w:szCs w:val="24"/>
                <w:lang w:eastAsia="zh-CN" w:bidi="hi-IN"/>
              </w:rPr>
            </w:pPr>
            <w:r w:rsidRPr="00D625B1">
              <w:rPr>
                <w:sz w:val="24"/>
                <w:szCs w:val="24"/>
              </w:rPr>
              <w:t>1813</w:t>
            </w:r>
          </w:p>
        </w:tc>
        <w:tc>
          <w:tcPr>
            <w:tcW w:w="1131" w:type="dxa"/>
            <w:tcBorders>
              <w:left w:val="single" w:sz="2" w:space="0" w:color="000000"/>
              <w:bottom w:val="single" w:sz="2" w:space="0" w:color="000000"/>
            </w:tcBorders>
          </w:tcPr>
          <w:p w14:paraId="3AC89E5D" w14:textId="77777777" w:rsidR="00D625B1" w:rsidRPr="00D625B1" w:rsidRDefault="00D625B1" w:rsidP="00D625B1">
            <w:pPr>
              <w:pStyle w:val="aff2"/>
              <w:jc w:val="center"/>
              <w:rPr>
                <w:sz w:val="24"/>
                <w:szCs w:val="24"/>
                <w:lang w:eastAsia="zh-CN" w:bidi="hi-IN"/>
              </w:rPr>
            </w:pPr>
            <w:r w:rsidRPr="00D625B1">
              <w:rPr>
                <w:sz w:val="24"/>
                <w:szCs w:val="24"/>
              </w:rPr>
              <w:t>1781</w:t>
            </w:r>
          </w:p>
        </w:tc>
        <w:tc>
          <w:tcPr>
            <w:tcW w:w="1000" w:type="dxa"/>
            <w:tcBorders>
              <w:left w:val="single" w:sz="2" w:space="0" w:color="000000"/>
              <w:bottom w:val="single" w:sz="2" w:space="0" w:color="000000"/>
              <w:right w:val="single" w:sz="2" w:space="0" w:color="000000"/>
            </w:tcBorders>
          </w:tcPr>
          <w:p w14:paraId="3D701C85" w14:textId="77777777" w:rsidR="00D625B1" w:rsidRPr="00D625B1" w:rsidRDefault="00D625B1" w:rsidP="00D625B1">
            <w:pPr>
              <w:pStyle w:val="aff2"/>
              <w:jc w:val="center"/>
              <w:rPr>
                <w:sz w:val="24"/>
                <w:szCs w:val="24"/>
              </w:rPr>
            </w:pPr>
            <w:r w:rsidRPr="00D625B1">
              <w:rPr>
                <w:sz w:val="24"/>
                <w:szCs w:val="24"/>
              </w:rPr>
              <w:t>1787</w:t>
            </w:r>
          </w:p>
        </w:tc>
      </w:tr>
      <w:tr w:rsidR="00D625B1" w:rsidRPr="00D625B1" w14:paraId="798E60DD" w14:textId="77777777" w:rsidTr="00E6137A">
        <w:tc>
          <w:tcPr>
            <w:tcW w:w="568" w:type="dxa"/>
            <w:tcBorders>
              <w:left w:val="single" w:sz="2" w:space="0" w:color="000000"/>
              <w:bottom w:val="single" w:sz="2" w:space="0" w:color="000000"/>
            </w:tcBorders>
          </w:tcPr>
          <w:p w14:paraId="364F9761" w14:textId="77777777" w:rsidR="00D625B1" w:rsidRPr="00D625B1" w:rsidRDefault="00D625B1" w:rsidP="00D625B1">
            <w:pPr>
              <w:rPr>
                <w:lang w:eastAsia="zh-CN" w:bidi="hi-IN"/>
              </w:rPr>
            </w:pPr>
            <w:r w:rsidRPr="00D625B1">
              <w:t>3.</w:t>
            </w:r>
          </w:p>
        </w:tc>
        <w:tc>
          <w:tcPr>
            <w:tcW w:w="3544" w:type="dxa"/>
            <w:tcBorders>
              <w:left w:val="single" w:sz="2" w:space="0" w:color="000000"/>
              <w:bottom w:val="single" w:sz="2" w:space="0" w:color="000000"/>
            </w:tcBorders>
          </w:tcPr>
          <w:p w14:paraId="266F4606" w14:textId="77777777" w:rsidR="00D625B1" w:rsidRPr="00D625B1" w:rsidRDefault="00D625B1" w:rsidP="00D625B1">
            <w:pPr>
              <w:pStyle w:val="aff2"/>
              <w:rPr>
                <w:sz w:val="24"/>
                <w:szCs w:val="24"/>
                <w:lang w:eastAsia="zh-CN" w:bidi="hi-IN"/>
              </w:rPr>
            </w:pPr>
            <w:r w:rsidRPr="00D625B1">
              <w:rPr>
                <w:sz w:val="24"/>
                <w:szCs w:val="24"/>
              </w:rPr>
              <w:t xml:space="preserve">Общее количество объектов, состоящих в реестре муниципальной собственности, ед. </w:t>
            </w:r>
          </w:p>
        </w:tc>
        <w:tc>
          <w:tcPr>
            <w:tcW w:w="1134" w:type="dxa"/>
            <w:tcBorders>
              <w:left w:val="single" w:sz="2" w:space="0" w:color="000000"/>
              <w:bottom w:val="single" w:sz="2" w:space="0" w:color="000000"/>
            </w:tcBorders>
          </w:tcPr>
          <w:p w14:paraId="15DE093B" w14:textId="77777777" w:rsidR="00D625B1" w:rsidRPr="00D625B1" w:rsidRDefault="00D625B1" w:rsidP="00D625B1">
            <w:pPr>
              <w:pStyle w:val="aff2"/>
              <w:jc w:val="center"/>
              <w:rPr>
                <w:sz w:val="24"/>
                <w:szCs w:val="24"/>
                <w:lang w:eastAsia="zh-CN" w:bidi="hi-IN"/>
              </w:rPr>
            </w:pPr>
            <w:r w:rsidRPr="00D625B1">
              <w:rPr>
                <w:sz w:val="24"/>
                <w:szCs w:val="24"/>
              </w:rPr>
              <w:t>3583</w:t>
            </w:r>
          </w:p>
        </w:tc>
        <w:tc>
          <w:tcPr>
            <w:tcW w:w="1132" w:type="dxa"/>
            <w:tcBorders>
              <w:left w:val="single" w:sz="2" w:space="0" w:color="000000"/>
              <w:bottom w:val="single" w:sz="2" w:space="0" w:color="000000"/>
            </w:tcBorders>
          </w:tcPr>
          <w:p w14:paraId="0214E6FE" w14:textId="77777777" w:rsidR="00D625B1" w:rsidRPr="00D625B1" w:rsidRDefault="00D625B1" w:rsidP="00D625B1">
            <w:pPr>
              <w:pStyle w:val="aff2"/>
              <w:jc w:val="center"/>
              <w:rPr>
                <w:sz w:val="24"/>
                <w:szCs w:val="24"/>
                <w:lang w:eastAsia="zh-CN" w:bidi="hi-IN"/>
              </w:rPr>
            </w:pPr>
            <w:r w:rsidRPr="00D625B1">
              <w:rPr>
                <w:sz w:val="24"/>
                <w:szCs w:val="24"/>
              </w:rPr>
              <w:t>3212</w:t>
            </w:r>
          </w:p>
        </w:tc>
        <w:tc>
          <w:tcPr>
            <w:tcW w:w="1137" w:type="dxa"/>
            <w:tcBorders>
              <w:left w:val="single" w:sz="2" w:space="0" w:color="000000"/>
              <w:bottom w:val="single" w:sz="2" w:space="0" w:color="000000"/>
            </w:tcBorders>
          </w:tcPr>
          <w:p w14:paraId="76EE477B" w14:textId="77777777" w:rsidR="00D625B1" w:rsidRPr="00D625B1" w:rsidRDefault="00D625B1" w:rsidP="00D625B1">
            <w:pPr>
              <w:pStyle w:val="aff2"/>
              <w:jc w:val="center"/>
              <w:rPr>
                <w:sz w:val="24"/>
                <w:szCs w:val="24"/>
                <w:lang w:eastAsia="zh-CN" w:bidi="hi-IN"/>
              </w:rPr>
            </w:pPr>
            <w:r w:rsidRPr="00D625B1">
              <w:rPr>
                <w:sz w:val="24"/>
                <w:szCs w:val="24"/>
              </w:rPr>
              <w:t>3162</w:t>
            </w:r>
          </w:p>
        </w:tc>
        <w:tc>
          <w:tcPr>
            <w:tcW w:w="1131" w:type="dxa"/>
            <w:tcBorders>
              <w:left w:val="single" w:sz="2" w:space="0" w:color="000000"/>
              <w:bottom w:val="single" w:sz="2" w:space="0" w:color="000000"/>
            </w:tcBorders>
          </w:tcPr>
          <w:p w14:paraId="2E393625" w14:textId="77777777" w:rsidR="00D625B1" w:rsidRPr="00D625B1" w:rsidRDefault="00D625B1" w:rsidP="00D625B1">
            <w:pPr>
              <w:pStyle w:val="aff2"/>
              <w:jc w:val="center"/>
              <w:rPr>
                <w:sz w:val="24"/>
                <w:szCs w:val="24"/>
                <w:lang w:eastAsia="zh-CN" w:bidi="hi-IN"/>
              </w:rPr>
            </w:pPr>
            <w:r w:rsidRPr="00D625B1">
              <w:rPr>
                <w:sz w:val="24"/>
                <w:szCs w:val="24"/>
              </w:rPr>
              <w:t>3098</w:t>
            </w:r>
          </w:p>
        </w:tc>
        <w:tc>
          <w:tcPr>
            <w:tcW w:w="1000" w:type="dxa"/>
            <w:tcBorders>
              <w:left w:val="single" w:sz="2" w:space="0" w:color="000000"/>
              <w:bottom w:val="single" w:sz="2" w:space="0" w:color="000000"/>
              <w:right w:val="single" w:sz="2" w:space="0" w:color="000000"/>
            </w:tcBorders>
          </w:tcPr>
          <w:p w14:paraId="63DEE89B" w14:textId="77777777" w:rsidR="00D625B1" w:rsidRPr="00D625B1" w:rsidRDefault="00D625B1" w:rsidP="00D625B1">
            <w:pPr>
              <w:pStyle w:val="aff2"/>
              <w:jc w:val="center"/>
              <w:rPr>
                <w:sz w:val="24"/>
                <w:szCs w:val="24"/>
              </w:rPr>
            </w:pPr>
            <w:r w:rsidRPr="00D625B1">
              <w:rPr>
                <w:sz w:val="24"/>
                <w:szCs w:val="24"/>
              </w:rPr>
              <w:t>2925</w:t>
            </w:r>
          </w:p>
        </w:tc>
      </w:tr>
      <w:tr w:rsidR="00D625B1" w:rsidRPr="00D625B1" w14:paraId="0FFE43FE" w14:textId="77777777" w:rsidTr="00E6137A">
        <w:tc>
          <w:tcPr>
            <w:tcW w:w="568" w:type="dxa"/>
            <w:tcBorders>
              <w:left w:val="single" w:sz="2" w:space="0" w:color="000000"/>
              <w:bottom w:val="single" w:sz="2" w:space="0" w:color="000000"/>
            </w:tcBorders>
          </w:tcPr>
          <w:p w14:paraId="66270754" w14:textId="77777777" w:rsidR="00D625B1" w:rsidRPr="00D625B1" w:rsidRDefault="00D625B1" w:rsidP="00D625B1">
            <w:pPr>
              <w:rPr>
                <w:lang w:eastAsia="zh-CN" w:bidi="hi-IN"/>
              </w:rPr>
            </w:pPr>
            <w:r w:rsidRPr="00D625B1">
              <w:t>4.</w:t>
            </w:r>
          </w:p>
        </w:tc>
        <w:tc>
          <w:tcPr>
            <w:tcW w:w="3544" w:type="dxa"/>
            <w:tcBorders>
              <w:left w:val="single" w:sz="2" w:space="0" w:color="000000"/>
              <w:bottom w:val="single" w:sz="2" w:space="0" w:color="000000"/>
            </w:tcBorders>
          </w:tcPr>
          <w:p w14:paraId="025103E7" w14:textId="77777777" w:rsidR="00D625B1" w:rsidRPr="00D625B1" w:rsidRDefault="00D625B1" w:rsidP="00D625B1">
            <w:pPr>
              <w:pStyle w:val="aff2"/>
              <w:rPr>
                <w:sz w:val="24"/>
                <w:szCs w:val="24"/>
                <w:lang w:eastAsia="zh-CN" w:bidi="hi-IN"/>
              </w:rPr>
            </w:pPr>
            <w:r w:rsidRPr="00D625B1">
              <w:rPr>
                <w:sz w:val="24"/>
                <w:szCs w:val="24"/>
              </w:rPr>
              <w:t xml:space="preserve">Приватизировано объектов муниципального недвижимого имущества, ед. </w:t>
            </w:r>
          </w:p>
        </w:tc>
        <w:tc>
          <w:tcPr>
            <w:tcW w:w="1134" w:type="dxa"/>
            <w:tcBorders>
              <w:left w:val="single" w:sz="2" w:space="0" w:color="000000"/>
              <w:bottom w:val="single" w:sz="2" w:space="0" w:color="000000"/>
            </w:tcBorders>
          </w:tcPr>
          <w:p w14:paraId="790F54FC" w14:textId="77777777" w:rsidR="00D625B1" w:rsidRPr="00D625B1" w:rsidRDefault="00D625B1" w:rsidP="00D625B1">
            <w:pPr>
              <w:pStyle w:val="aff2"/>
              <w:jc w:val="center"/>
              <w:rPr>
                <w:sz w:val="24"/>
                <w:szCs w:val="24"/>
                <w:lang w:eastAsia="zh-CN" w:bidi="hi-IN"/>
              </w:rPr>
            </w:pPr>
            <w:r w:rsidRPr="00D625B1">
              <w:rPr>
                <w:sz w:val="24"/>
                <w:szCs w:val="24"/>
              </w:rPr>
              <w:t>1</w:t>
            </w:r>
          </w:p>
        </w:tc>
        <w:tc>
          <w:tcPr>
            <w:tcW w:w="1132" w:type="dxa"/>
            <w:tcBorders>
              <w:left w:val="single" w:sz="2" w:space="0" w:color="000000"/>
              <w:bottom w:val="single" w:sz="2" w:space="0" w:color="000000"/>
            </w:tcBorders>
          </w:tcPr>
          <w:p w14:paraId="5C3C3DDC" w14:textId="77777777" w:rsidR="00D625B1" w:rsidRPr="00D625B1" w:rsidRDefault="00D625B1" w:rsidP="00D625B1">
            <w:pPr>
              <w:pStyle w:val="aff2"/>
              <w:jc w:val="center"/>
              <w:rPr>
                <w:sz w:val="24"/>
                <w:szCs w:val="24"/>
                <w:lang w:eastAsia="zh-CN" w:bidi="hi-IN"/>
              </w:rPr>
            </w:pPr>
            <w:r w:rsidRPr="00D625B1">
              <w:rPr>
                <w:sz w:val="24"/>
                <w:szCs w:val="24"/>
              </w:rPr>
              <w:t>2</w:t>
            </w:r>
          </w:p>
        </w:tc>
        <w:tc>
          <w:tcPr>
            <w:tcW w:w="1137" w:type="dxa"/>
            <w:tcBorders>
              <w:left w:val="single" w:sz="2" w:space="0" w:color="000000"/>
              <w:bottom w:val="single" w:sz="2" w:space="0" w:color="000000"/>
            </w:tcBorders>
          </w:tcPr>
          <w:p w14:paraId="0E1E0A80" w14:textId="77777777" w:rsidR="00D625B1" w:rsidRPr="00D625B1" w:rsidRDefault="00D625B1" w:rsidP="00D625B1">
            <w:pPr>
              <w:pStyle w:val="aff2"/>
              <w:jc w:val="center"/>
              <w:rPr>
                <w:sz w:val="24"/>
                <w:szCs w:val="24"/>
                <w:lang w:eastAsia="zh-CN" w:bidi="hi-IN"/>
              </w:rPr>
            </w:pPr>
            <w:r w:rsidRPr="00D625B1">
              <w:rPr>
                <w:sz w:val="24"/>
                <w:szCs w:val="24"/>
              </w:rPr>
              <w:t>3</w:t>
            </w:r>
          </w:p>
        </w:tc>
        <w:tc>
          <w:tcPr>
            <w:tcW w:w="1131" w:type="dxa"/>
            <w:tcBorders>
              <w:left w:val="single" w:sz="2" w:space="0" w:color="000000"/>
              <w:bottom w:val="single" w:sz="2" w:space="0" w:color="000000"/>
            </w:tcBorders>
          </w:tcPr>
          <w:p w14:paraId="3185815B" w14:textId="77777777" w:rsidR="00D625B1" w:rsidRPr="00D625B1" w:rsidRDefault="00D625B1" w:rsidP="00D625B1">
            <w:pPr>
              <w:pStyle w:val="aff2"/>
              <w:jc w:val="center"/>
              <w:rPr>
                <w:sz w:val="24"/>
                <w:szCs w:val="24"/>
                <w:lang w:eastAsia="zh-CN" w:bidi="hi-IN"/>
              </w:rPr>
            </w:pPr>
            <w:r w:rsidRPr="00D625B1">
              <w:rPr>
                <w:sz w:val="24"/>
                <w:szCs w:val="24"/>
              </w:rPr>
              <w:t>0</w:t>
            </w:r>
          </w:p>
        </w:tc>
        <w:tc>
          <w:tcPr>
            <w:tcW w:w="1000" w:type="dxa"/>
            <w:tcBorders>
              <w:left w:val="single" w:sz="2" w:space="0" w:color="000000"/>
              <w:bottom w:val="single" w:sz="2" w:space="0" w:color="000000"/>
              <w:right w:val="single" w:sz="2" w:space="0" w:color="000000"/>
            </w:tcBorders>
          </w:tcPr>
          <w:p w14:paraId="69C04404" w14:textId="77777777" w:rsidR="00D625B1" w:rsidRPr="00D625B1" w:rsidRDefault="00D625B1" w:rsidP="00D625B1">
            <w:pPr>
              <w:pStyle w:val="aff2"/>
              <w:jc w:val="center"/>
              <w:rPr>
                <w:sz w:val="24"/>
                <w:szCs w:val="24"/>
              </w:rPr>
            </w:pPr>
            <w:r w:rsidRPr="00D625B1">
              <w:rPr>
                <w:sz w:val="24"/>
                <w:szCs w:val="24"/>
              </w:rPr>
              <w:t>2</w:t>
            </w:r>
          </w:p>
        </w:tc>
      </w:tr>
      <w:tr w:rsidR="00D625B1" w:rsidRPr="00D625B1" w14:paraId="69284694" w14:textId="77777777" w:rsidTr="00E6137A">
        <w:tc>
          <w:tcPr>
            <w:tcW w:w="568" w:type="dxa"/>
            <w:tcBorders>
              <w:left w:val="single" w:sz="2" w:space="0" w:color="000000"/>
              <w:bottom w:val="single" w:sz="2" w:space="0" w:color="000000"/>
            </w:tcBorders>
          </w:tcPr>
          <w:p w14:paraId="28832863" w14:textId="77777777" w:rsidR="00D625B1" w:rsidRPr="00D625B1" w:rsidRDefault="00D625B1" w:rsidP="00D625B1">
            <w:pPr>
              <w:rPr>
                <w:rFonts w:eastAsia="SimSun"/>
                <w:kern w:val="2"/>
                <w:lang w:eastAsia="zh-CN" w:bidi="hi-IN"/>
              </w:rPr>
            </w:pPr>
            <w:r w:rsidRPr="00D625B1">
              <w:t>5.</w:t>
            </w:r>
          </w:p>
          <w:p w14:paraId="4AB131E2" w14:textId="77777777" w:rsidR="00D625B1" w:rsidRPr="00D625B1" w:rsidRDefault="00D625B1" w:rsidP="00D625B1">
            <w:pPr>
              <w:rPr>
                <w:lang w:eastAsia="zh-CN" w:bidi="hi-IN"/>
              </w:rPr>
            </w:pPr>
          </w:p>
        </w:tc>
        <w:tc>
          <w:tcPr>
            <w:tcW w:w="3544" w:type="dxa"/>
            <w:tcBorders>
              <w:left w:val="single" w:sz="2" w:space="0" w:color="000000"/>
              <w:bottom w:val="single" w:sz="2" w:space="0" w:color="000000"/>
            </w:tcBorders>
          </w:tcPr>
          <w:p w14:paraId="0AD395BA" w14:textId="77777777" w:rsidR="00D625B1" w:rsidRPr="00D625B1" w:rsidRDefault="00D625B1" w:rsidP="00D625B1">
            <w:pPr>
              <w:pStyle w:val="aff2"/>
              <w:rPr>
                <w:sz w:val="24"/>
                <w:szCs w:val="24"/>
                <w:lang w:eastAsia="zh-CN" w:bidi="hi-IN"/>
              </w:rPr>
            </w:pPr>
            <w:r w:rsidRPr="00D625B1">
              <w:rPr>
                <w:sz w:val="24"/>
                <w:szCs w:val="24"/>
              </w:rPr>
              <w:t>Общая площадь муниципального жилищного фонда, тыс. кв.м.</w:t>
            </w:r>
          </w:p>
        </w:tc>
        <w:tc>
          <w:tcPr>
            <w:tcW w:w="1134" w:type="dxa"/>
            <w:tcBorders>
              <w:left w:val="single" w:sz="2" w:space="0" w:color="000000"/>
              <w:bottom w:val="single" w:sz="2" w:space="0" w:color="000000"/>
            </w:tcBorders>
          </w:tcPr>
          <w:p w14:paraId="7223C640" w14:textId="77777777" w:rsidR="00D625B1" w:rsidRPr="00D625B1" w:rsidRDefault="00D625B1" w:rsidP="00D625B1">
            <w:pPr>
              <w:pStyle w:val="aff2"/>
              <w:jc w:val="center"/>
              <w:rPr>
                <w:sz w:val="24"/>
                <w:szCs w:val="24"/>
                <w:lang w:eastAsia="zh-CN" w:bidi="hi-IN"/>
              </w:rPr>
            </w:pPr>
            <w:r w:rsidRPr="00D625B1">
              <w:rPr>
                <w:sz w:val="24"/>
                <w:szCs w:val="24"/>
              </w:rPr>
              <w:t>62,544</w:t>
            </w:r>
          </w:p>
        </w:tc>
        <w:tc>
          <w:tcPr>
            <w:tcW w:w="1132" w:type="dxa"/>
            <w:tcBorders>
              <w:left w:val="single" w:sz="2" w:space="0" w:color="000000"/>
              <w:bottom w:val="single" w:sz="2" w:space="0" w:color="000000"/>
            </w:tcBorders>
          </w:tcPr>
          <w:p w14:paraId="6179829A" w14:textId="77777777" w:rsidR="00D625B1" w:rsidRPr="00D625B1" w:rsidRDefault="00D625B1" w:rsidP="00D625B1">
            <w:pPr>
              <w:pStyle w:val="aff2"/>
              <w:jc w:val="center"/>
              <w:rPr>
                <w:sz w:val="24"/>
                <w:szCs w:val="24"/>
                <w:lang w:eastAsia="zh-CN" w:bidi="hi-IN"/>
              </w:rPr>
            </w:pPr>
            <w:r w:rsidRPr="00D625B1">
              <w:rPr>
                <w:sz w:val="24"/>
                <w:szCs w:val="24"/>
              </w:rPr>
              <w:t>63,205</w:t>
            </w:r>
          </w:p>
        </w:tc>
        <w:tc>
          <w:tcPr>
            <w:tcW w:w="1137" w:type="dxa"/>
            <w:tcBorders>
              <w:left w:val="single" w:sz="2" w:space="0" w:color="000000"/>
              <w:bottom w:val="single" w:sz="2" w:space="0" w:color="000000"/>
            </w:tcBorders>
          </w:tcPr>
          <w:p w14:paraId="0D9449CE" w14:textId="77777777" w:rsidR="00D625B1" w:rsidRPr="00D625B1" w:rsidRDefault="00D625B1" w:rsidP="00D625B1">
            <w:pPr>
              <w:pStyle w:val="aff2"/>
              <w:jc w:val="center"/>
              <w:rPr>
                <w:sz w:val="24"/>
                <w:szCs w:val="24"/>
                <w:lang w:eastAsia="zh-CN" w:bidi="hi-IN"/>
              </w:rPr>
            </w:pPr>
            <w:r w:rsidRPr="00D625B1">
              <w:rPr>
                <w:sz w:val="24"/>
                <w:szCs w:val="24"/>
              </w:rPr>
              <w:t>57,1827</w:t>
            </w:r>
          </w:p>
        </w:tc>
        <w:tc>
          <w:tcPr>
            <w:tcW w:w="1131" w:type="dxa"/>
            <w:tcBorders>
              <w:left w:val="single" w:sz="2" w:space="0" w:color="000000"/>
              <w:bottom w:val="single" w:sz="2" w:space="0" w:color="000000"/>
            </w:tcBorders>
          </w:tcPr>
          <w:p w14:paraId="0CE020FB" w14:textId="77777777" w:rsidR="00D625B1" w:rsidRPr="00D625B1" w:rsidRDefault="00D625B1" w:rsidP="00D625B1">
            <w:pPr>
              <w:pStyle w:val="aff2"/>
              <w:jc w:val="center"/>
              <w:rPr>
                <w:sz w:val="24"/>
                <w:szCs w:val="24"/>
                <w:lang w:eastAsia="zh-CN" w:bidi="hi-IN"/>
              </w:rPr>
            </w:pPr>
            <w:r w:rsidRPr="00D625B1">
              <w:rPr>
                <w:sz w:val="24"/>
                <w:szCs w:val="24"/>
              </w:rPr>
              <w:t>53,9776</w:t>
            </w:r>
          </w:p>
        </w:tc>
        <w:tc>
          <w:tcPr>
            <w:tcW w:w="1000" w:type="dxa"/>
            <w:tcBorders>
              <w:left w:val="single" w:sz="2" w:space="0" w:color="000000"/>
              <w:bottom w:val="single" w:sz="2" w:space="0" w:color="000000"/>
              <w:right w:val="single" w:sz="2" w:space="0" w:color="000000"/>
            </w:tcBorders>
          </w:tcPr>
          <w:p w14:paraId="0D5DF90E" w14:textId="77777777" w:rsidR="00D625B1" w:rsidRPr="00D625B1" w:rsidRDefault="00D625B1" w:rsidP="00D625B1">
            <w:pPr>
              <w:pStyle w:val="aff2"/>
              <w:jc w:val="center"/>
              <w:rPr>
                <w:sz w:val="24"/>
                <w:szCs w:val="24"/>
              </w:rPr>
            </w:pPr>
            <w:r w:rsidRPr="00D625B1">
              <w:rPr>
                <w:sz w:val="24"/>
                <w:szCs w:val="24"/>
              </w:rPr>
              <w:t>51,235</w:t>
            </w:r>
          </w:p>
        </w:tc>
      </w:tr>
      <w:tr w:rsidR="00D625B1" w:rsidRPr="00D625B1" w14:paraId="29A644D9" w14:textId="77777777" w:rsidTr="00E6137A">
        <w:tc>
          <w:tcPr>
            <w:tcW w:w="568" w:type="dxa"/>
            <w:tcBorders>
              <w:left w:val="single" w:sz="2" w:space="0" w:color="000000"/>
              <w:bottom w:val="single" w:sz="2" w:space="0" w:color="000000"/>
            </w:tcBorders>
          </w:tcPr>
          <w:p w14:paraId="49289A52" w14:textId="77777777" w:rsidR="00D625B1" w:rsidRPr="00D625B1" w:rsidRDefault="00D625B1" w:rsidP="00D625B1">
            <w:pPr>
              <w:rPr>
                <w:lang w:eastAsia="zh-CN" w:bidi="hi-IN"/>
              </w:rPr>
            </w:pPr>
            <w:r w:rsidRPr="00D625B1">
              <w:t>6.</w:t>
            </w:r>
          </w:p>
        </w:tc>
        <w:tc>
          <w:tcPr>
            <w:tcW w:w="3544" w:type="dxa"/>
            <w:tcBorders>
              <w:left w:val="single" w:sz="2" w:space="0" w:color="000000"/>
              <w:bottom w:val="single" w:sz="2" w:space="0" w:color="000000"/>
            </w:tcBorders>
          </w:tcPr>
          <w:p w14:paraId="35B50D9D" w14:textId="77777777" w:rsidR="00D625B1" w:rsidRPr="00D625B1" w:rsidRDefault="00D625B1" w:rsidP="00D625B1">
            <w:pPr>
              <w:pStyle w:val="aff2"/>
              <w:rPr>
                <w:sz w:val="24"/>
                <w:szCs w:val="24"/>
                <w:lang w:eastAsia="zh-CN" w:bidi="hi-IN"/>
              </w:rPr>
            </w:pPr>
            <w:r w:rsidRPr="00D625B1">
              <w:rPr>
                <w:sz w:val="24"/>
                <w:szCs w:val="24"/>
              </w:rPr>
              <w:t xml:space="preserve">Общий объем поступлений в бюджет города доходов от использования имущества, находящегося в муниципальной собственности, а также земельных участков, </w:t>
            </w:r>
            <w:r w:rsidRPr="00D625B1">
              <w:rPr>
                <w:sz w:val="24"/>
                <w:szCs w:val="24"/>
              </w:rPr>
              <w:lastRenderedPageBreak/>
              <w:t xml:space="preserve">государственная собственность на которые не разграничена и которые расположены в границах городских округов, тыс. руб. </w:t>
            </w:r>
          </w:p>
        </w:tc>
        <w:tc>
          <w:tcPr>
            <w:tcW w:w="1134" w:type="dxa"/>
            <w:tcBorders>
              <w:left w:val="single" w:sz="2" w:space="0" w:color="000000"/>
              <w:bottom w:val="single" w:sz="2" w:space="0" w:color="000000"/>
            </w:tcBorders>
          </w:tcPr>
          <w:p w14:paraId="7DD800FF" w14:textId="77777777" w:rsidR="00D625B1" w:rsidRPr="00D625B1" w:rsidRDefault="00D625B1" w:rsidP="00D625B1">
            <w:pPr>
              <w:pStyle w:val="aff2"/>
              <w:jc w:val="center"/>
              <w:rPr>
                <w:sz w:val="24"/>
                <w:szCs w:val="24"/>
                <w:lang w:eastAsia="zh-CN" w:bidi="hi-IN"/>
              </w:rPr>
            </w:pPr>
            <w:r w:rsidRPr="00D625B1">
              <w:rPr>
                <w:sz w:val="24"/>
                <w:szCs w:val="24"/>
              </w:rPr>
              <w:lastRenderedPageBreak/>
              <w:t>22501,4</w:t>
            </w:r>
          </w:p>
        </w:tc>
        <w:tc>
          <w:tcPr>
            <w:tcW w:w="1132" w:type="dxa"/>
            <w:tcBorders>
              <w:left w:val="single" w:sz="2" w:space="0" w:color="000000"/>
              <w:bottom w:val="single" w:sz="2" w:space="0" w:color="000000"/>
            </w:tcBorders>
          </w:tcPr>
          <w:p w14:paraId="62AB22FB" w14:textId="77777777" w:rsidR="00D625B1" w:rsidRPr="00D625B1" w:rsidRDefault="00D625B1" w:rsidP="00D625B1">
            <w:pPr>
              <w:pStyle w:val="aff2"/>
              <w:jc w:val="center"/>
              <w:rPr>
                <w:sz w:val="24"/>
                <w:szCs w:val="24"/>
                <w:lang w:eastAsia="zh-CN" w:bidi="hi-IN"/>
              </w:rPr>
            </w:pPr>
            <w:r w:rsidRPr="00D625B1">
              <w:rPr>
                <w:sz w:val="24"/>
                <w:szCs w:val="24"/>
              </w:rPr>
              <w:t>29997,0</w:t>
            </w:r>
          </w:p>
        </w:tc>
        <w:tc>
          <w:tcPr>
            <w:tcW w:w="1137" w:type="dxa"/>
            <w:tcBorders>
              <w:left w:val="single" w:sz="2" w:space="0" w:color="000000"/>
              <w:bottom w:val="single" w:sz="2" w:space="0" w:color="000000"/>
            </w:tcBorders>
          </w:tcPr>
          <w:p w14:paraId="5A69EA32" w14:textId="77777777" w:rsidR="00D625B1" w:rsidRPr="00D625B1" w:rsidRDefault="00D625B1" w:rsidP="00D625B1">
            <w:pPr>
              <w:pStyle w:val="aff2"/>
              <w:jc w:val="center"/>
              <w:rPr>
                <w:sz w:val="24"/>
                <w:szCs w:val="24"/>
                <w:lang w:eastAsia="zh-CN" w:bidi="hi-IN"/>
              </w:rPr>
            </w:pPr>
            <w:r w:rsidRPr="00D625B1">
              <w:rPr>
                <w:sz w:val="24"/>
                <w:szCs w:val="24"/>
              </w:rPr>
              <w:t>25659,9</w:t>
            </w:r>
          </w:p>
        </w:tc>
        <w:tc>
          <w:tcPr>
            <w:tcW w:w="1131" w:type="dxa"/>
            <w:tcBorders>
              <w:left w:val="single" w:sz="2" w:space="0" w:color="000000"/>
              <w:bottom w:val="single" w:sz="2" w:space="0" w:color="000000"/>
            </w:tcBorders>
          </w:tcPr>
          <w:p w14:paraId="2C4A7966" w14:textId="77777777" w:rsidR="00D625B1" w:rsidRPr="00D625B1" w:rsidRDefault="00D625B1" w:rsidP="00D625B1">
            <w:pPr>
              <w:pStyle w:val="aff2"/>
              <w:jc w:val="center"/>
              <w:rPr>
                <w:sz w:val="24"/>
                <w:szCs w:val="24"/>
                <w:lang w:eastAsia="zh-CN" w:bidi="hi-IN"/>
              </w:rPr>
            </w:pPr>
            <w:r w:rsidRPr="00D625B1">
              <w:rPr>
                <w:sz w:val="24"/>
                <w:szCs w:val="24"/>
              </w:rPr>
              <w:t>14632,3</w:t>
            </w:r>
          </w:p>
        </w:tc>
        <w:tc>
          <w:tcPr>
            <w:tcW w:w="1000" w:type="dxa"/>
            <w:tcBorders>
              <w:left w:val="single" w:sz="2" w:space="0" w:color="000000"/>
              <w:bottom w:val="single" w:sz="2" w:space="0" w:color="000000"/>
              <w:right w:val="single" w:sz="2" w:space="0" w:color="000000"/>
            </w:tcBorders>
          </w:tcPr>
          <w:p w14:paraId="402013D9" w14:textId="77777777" w:rsidR="00D625B1" w:rsidRPr="00D625B1" w:rsidRDefault="00D625B1" w:rsidP="00D625B1">
            <w:pPr>
              <w:pStyle w:val="aff2"/>
              <w:jc w:val="center"/>
              <w:rPr>
                <w:sz w:val="24"/>
                <w:szCs w:val="24"/>
              </w:rPr>
            </w:pPr>
            <w:r w:rsidRPr="00D625B1">
              <w:rPr>
                <w:sz w:val="24"/>
                <w:szCs w:val="24"/>
              </w:rPr>
              <w:t>23061,8</w:t>
            </w:r>
          </w:p>
        </w:tc>
      </w:tr>
      <w:tr w:rsidR="00D625B1" w:rsidRPr="00D625B1" w14:paraId="6B39958F" w14:textId="77777777" w:rsidTr="00E6137A">
        <w:tc>
          <w:tcPr>
            <w:tcW w:w="568" w:type="dxa"/>
            <w:tcBorders>
              <w:left w:val="single" w:sz="2" w:space="0" w:color="000000"/>
              <w:bottom w:val="single" w:sz="2" w:space="0" w:color="000000"/>
            </w:tcBorders>
          </w:tcPr>
          <w:p w14:paraId="6AAC0A94" w14:textId="77777777" w:rsidR="00D625B1" w:rsidRPr="00D625B1" w:rsidRDefault="00D625B1" w:rsidP="00D625B1">
            <w:pPr>
              <w:rPr>
                <w:lang w:eastAsia="zh-CN" w:bidi="hi-IN"/>
              </w:rPr>
            </w:pPr>
            <w:r w:rsidRPr="00D625B1">
              <w:t>7.</w:t>
            </w:r>
          </w:p>
        </w:tc>
        <w:tc>
          <w:tcPr>
            <w:tcW w:w="3544" w:type="dxa"/>
            <w:tcBorders>
              <w:left w:val="single" w:sz="2" w:space="0" w:color="000000"/>
              <w:bottom w:val="single" w:sz="2" w:space="0" w:color="000000"/>
            </w:tcBorders>
          </w:tcPr>
          <w:p w14:paraId="651EB01F" w14:textId="77777777" w:rsidR="00D625B1" w:rsidRPr="00D625B1" w:rsidRDefault="00D625B1" w:rsidP="00D625B1">
            <w:pPr>
              <w:pStyle w:val="aff2"/>
              <w:rPr>
                <w:sz w:val="24"/>
                <w:szCs w:val="24"/>
                <w:lang w:eastAsia="zh-CN" w:bidi="hi-IN"/>
              </w:rPr>
            </w:pPr>
            <w:r w:rsidRPr="00D625B1">
              <w:rPr>
                <w:sz w:val="24"/>
                <w:szCs w:val="24"/>
              </w:rPr>
              <w:t xml:space="preserve">Чистая прибыль/ убыток муниципальных предприятий, тыс. руб. </w:t>
            </w:r>
          </w:p>
        </w:tc>
        <w:tc>
          <w:tcPr>
            <w:tcW w:w="1134" w:type="dxa"/>
            <w:tcBorders>
              <w:left w:val="single" w:sz="2" w:space="0" w:color="000000"/>
              <w:bottom w:val="single" w:sz="2" w:space="0" w:color="000000"/>
            </w:tcBorders>
          </w:tcPr>
          <w:p w14:paraId="655785BA" w14:textId="77777777" w:rsidR="00D625B1" w:rsidRPr="00D625B1" w:rsidRDefault="00D625B1" w:rsidP="00D625B1">
            <w:pPr>
              <w:jc w:val="center"/>
              <w:rPr>
                <w:rFonts w:eastAsia="SimSun"/>
                <w:kern w:val="2"/>
                <w:sz w:val="24"/>
                <w:szCs w:val="24"/>
                <w:lang w:eastAsia="zh-CN" w:bidi="hi-IN"/>
              </w:rPr>
            </w:pPr>
            <w:r w:rsidRPr="00D625B1">
              <w:rPr>
                <w:sz w:val="24"/>
                <w:szCs w:val="24"/>
              </w:rPr>
              <w:t>-17318,0</w:t>
            </w:r>
          </w:p>
        </w:tc>
        <w:tc>
          <w:tcPr>
            <w:tcW w:w="1132" w:type="dxa"/>
            <w:tcBorders>
              <w:left w:val="single" w:sz="2" w:space="0" w:color="000000"/>
              <w:bottom w:val="single" w:sz="2" w:space="0" w:color="000000"/>
            </w:tcBorders>
          </w:tcPr>
          <w:p w14:paraId="69B2230F" w14:textId="77777777" w:rsidR="00D625B1" w:rsidRPr="00D625B1" w:rsidRDefault="00D625B1" w:rsidP="00D625B1">
            <w:pPr>
              <w:jc w:val="center"/>
              <w:rPr>
                <w:rFonts w:eastAsia="SimSun"/>
                <w:kern w:val="2"/>
                <w:sz w:val="24"/>
                <w:szCs w:val="24"/>
                <w:lang w:eastAsia="zh-CN" w:bidi="hi-IN"/>
              </w:rPr>
            </w:pPr>
            <w:r w:rsidRPr="00D625B1">
              <w:rPr>
                <w:sz w:val="24"/>
                <w:szCs w:val="24"/>
              </w:rPr>
              <w:t>-6305,0</w:t>
            </w:r>
          </w:p>
        </w:tc>
        <w:tc>
          <w:tcPr>
            <w:tcW w:w="1137" w:type="dxa"/>
            <w:tcBorders>
              <w:left w:val="single" w:sz="2" w:space="0" w:color="000000"/>
              <w:bottom w:val="single" w:sz="2" w:space="0" w:color="000000"/>
            </w:tcBorders>
          </w:tcPr>
          <w:p w14:paraId="71F7E544" w14:textId="77777777" w:rsidR="00D625B1" w:rsidRPr="00D625B1" w:rsidRDefault="00D625B1" w:rsidP="00D625B1">
            <w:pPr>
              <w:jc w:val="center"/>
              <w:rPr>
                <w:rFonts w:eastAsia="SimSun"/>
                <w:kern w:val="2"/>
                <w:sz w:val="24"/>
                <w:szCs w:val="24"/>
                <w:lang w:eastAsia="zh-CN" w:bidi="hi-IN"/>
              </w:rPr>
            </w:pPr>
            <w:r w:rsidRPr="00D625B1">
              <w:rPr>
                <w:sz w:val="24"/>
                <w:szCs w:val="24"/>
              </w:rPr>
              <w:t>-15782,0</w:t>
            </w:r>
          </w:p>
        </w:tc>
        <w:tc>
          <w:tcPr>
            <w:tcW w:w="1131" w:type="dxa"/>
            <w:tcBorders>
              <w:left w:val="single" w:sz="2" w:space="0" w:color="000000"/>
              <w:bottom w:val="single" w:sz="2" w:space="0" w:color="000000"/>
            </w:tcBorders>
          </w:tcPr>
          <w:p w14:paraId="4E235458" w14:textId="77777777" w:rsidR="00D625B1" w:rsidRPr="00D625B1" w:rsidRDefault="00D625B1" w:rsidP="00D625B1">
            <w:pPr>
              <w:pStyle w:val="aff2"/>
              <w:jc w:val="center"/>
              <w:rPr>
                <w:sz w:val="24"/>
                <w:szCs w:val="24"/>
                <w:lang w:eastAsia="zh-CN" w:bidi="hi-IN"/>
              </w:rPr>
            </w:pPr>
            <w:r w:rsidRPr="00D625B1">
              <w:rPr>
                <w:sz w:val="24"/>
                <w:szCs w:val="24"/>
              </w:rPr>
              <w:t>4498,0</w:t>
            </w:r>
          </w:p>
        </w:tc>
        <w:tc>
          <w:tcPr>
            <w:tcW w:w="1000" w:type="dxa"/>
            <w:tcBorders>
              <w:left w:val="single" w:sz="2" w:space="0" w:color="000000"/>
              <w:bottom w:val="single" w:sz="2" w:space="0" w:color="000000"/>
              <w:right w:val="single" w:sz="2" w:space="0" w:color="000000"/>
            </w:tcBorders>
          </w:tcPr>
          <w:p w14:paraId="3C678A83" w14:textId="77777777" w:rsidR="00D625B1" w:rsidRPr="00D625B1" w:rsidRDefault="00D625B1" w:rsidP="00D625B1">
            <w:pPr>
              <w:pStyle w:val="aff2"/>
              <w:jc w:val="center"/>
              <w:rPr>
                <w:sz w:val="24"/>
                <w:szCs w:val="24"/>
              </w:rPr>
            </w:pPr>
            <w:r w:rsidRPr="00D625B1">
              <w:rPr>
                <w:sz w:val="24"/>
                <w:szCs w:val="24"/>
              </w:rPr>
              <w:t>-58,0</w:t>
            </w:r>
          </w:p>
        </w:tc>
      </w:tr>
    </w:tbl>
    <w:p w14:paraId="1B2B8437" w14:textId="77777777" w:rsidR="00D625B1" w:rsidRPr="00D625B1" w:rsidRDefault="00D625B1" w:rsidP="00D625B1">
      <w:pPr>
        <w:rPr>
          <w:sz w:val="24"/>
          <w:szCs w:val="24"/>
        </w:rPr>
      </w:pPr>
    </w:p>
    <w:p w14:paraId="6F7BEFCB" w14:textId="77777777" w:rsidR="00D625B1" w:rsidRPr="00D625B1" w:rsidRDefault="00D625B1" w:rsidP="00D625B1">
      <w:pPr>
        <w:ind w:firstLine="794"/>
        <w:jc w:val="both"/>
        <w:rPr>
          <w:sz w:val="24"/>
          <w:szCs w:val="24"/>
        </w:rPr>
      </w:pPr>
      <w:r w:rsidRPr="00D625B1">
        <w:rPr>
          <w:sz w:val="24"/>
          <w:szCs w:val="24"/>
        </w:rPr>
        <w:t xml:space="preserve">Сфера управления муниципальным имуществом характеризуется исчерпанием потенциала приватизации, что повлечёт в ближайшей перспективе к ожидаемому снижению поступлений в бюджет города доходов от продажи имущества. Кроме того, наблюдается рост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 расположенные на территории городского округа Шуя. Одной из проблем проводимой претензионной работы в отношении накопленных долгов и взыскания их в судебном порядке является несостоятельность (банкротство) должников. </w:t>
      </w:r>
    </w:p>
    <w:p w14:paraId="00AB3955" w14:textId="77777777" w:rsidR="00D625B1" w:rsidRPr="00D625B1" w:rsidRDefault="00D625B1" w:rsidP="00D625B1">
      <w:pPr>
        <w:ind w:firstLine="794"/>
        <w:jc w:val="both"/>
        <w:rPr>
          <w:sz w:val="24"/>
          <w:szCs w:val="24"/>
        </w:rPr>
      </w:pPr>
    </w:p>
    <w:p w14:paraId="43C32BA6" w14:textId="77777777" w:rsidR="00D625B1" w:rsidRPr="00D625B1" w:rsidRDefault="00D625B1" w:rsidP="00D625B1">
      <w:pPr>
        <w:jc w:val="center"/>
        <w:rPr>
          <w:sz w:val="24"/>
          <w:szCs w:val="24"/>
        </w:rPr>
      </w:pPr>
      <w:r w:rsidRPr="00D625B1">
        <w:rPr>
          <w:sz w:val="24"/>
          <w:szCs w:val="24"/>
        </w:rPr>
        <w:t xml:space="preserve">1.1.12. Муниципальное и общественное самоуправление, </w:t>
      </w:r>
    </w:p>
    <w:p w14:paraId="316E5ADF" w14:textId="77777777" w:rsidR="00D625B1" w:rsidRPr="00D625B1" w:rsidRDefault="00D625B1" w:rsidP="00D625B1">
      <w:pPr>
        <w:jc w:val="center"/>
        <w:rPr>
          <w:sz w:val="24"/>
          <w:szCs w:val="24"/>
        </w:rPr>
      </w:pPr>
      <w:r w:rsidRPr="00D625B1">
        <w:rPr>
          <w:sz w:val="24"/>
          <w:szCs w:val="24"/>
        </w:rPr>
        <w:t>межмуниципальное сотрудничество</w:t>
      </w:r>
    </w:p>
    <w:p w14:paraId="71A0DA9A" w14:textId="77777777" w:rsidR="00D625B1" w:rsidRPr="00D625B1" w:rsidRDefault="00D625B1" w:rsidP="00D625B1">
      <w:pPr>
        <w:rPr>
          <w:rFonts w:eastAsiaTheme="minorHAnsi"/>
          <w:sz w:val="24"/>
          <w:szCs w:val="24"/>
          <w:lang w:eastAsia="en-US"/>
        </w:rPr>
      </w:pPr>
    </w:p>
    <w:p w14:paraId="42EF2BA0" w14:textId="77777777" w:rsidR="00D625B1" w:rsidRPr="00D625B1" w:rsidRDefault="00D625B1" w:rsidP="00D625B1">
      <w:pPr>
        <w:ind w:firstLine="709"/>
        <w:jc w:val="both"/>
        <w:rPr>
          <w:rFonts w:eastAsiaTheme="minorHAnsi"/>
          <w:sz w:val="24"/>
          <w:szCs w:val="24"/>
          <w:lang w:eastAsia="en-US"/>
        </w:rPr>
      </w:pPr>
      <w:r w:rsidRPr="00D625B1">
        <w:rPr>
          <w:rFonts w:eastAsiaTheme="minorHAnsi"/>
          <w:sz w:val="24"/>
          <w:szCs w:val="24"/>
          <w:lang w:eastAsia="en-US"/>
        </w:rPr>
        <w:t>В целях обеспечения открытого, ответственного и эффективного местного самоуправления в городе Шуя, р</w:t>
      </w:r>
      <w:r w:rsidRPr="00D625B1">
        <w:rPr>
          <w:sz w:val="24"/>
          <w:szCs w:val="24"/>
        </w:rPr>
        <w:t xml:space="preserve">еализации прав граждан и организаций на доступ к информации о деятельности органов местного самоуправления, создания условий для обеспечения гласности и открытости принимаемых решений Администрацией города Шуя, обеспечения открытости и общедоступности информации о деятельности Администрации города Шуя, а также оказания поддержки деятельности территориальному общественному самоуправлению (далее – ТОС) реализуется городской проект развития территориального общественного самоуправления в городском округе Шуя. ТОС играют особую роль в создании </w:t>
      </w:r>
      <w:r w:rsidRPr="00D625B1">
        <w:rPr>
          <w:rFonts w:eastAsiaTheme="minorHAnsi"/>
          <w:sz w:val="24"/>
          <w:szCs w:val="24"/>
          <w:lang w:eastAsia="en-US"/>
        </w:rPr>
        <w:t>условий участия институтов гражданского общества в решении конкретных социально значимых задач и проектов города.</w:t>
      </w:r>
    </w:p>
    <w:p w14:paraId="6C695F55" w14:textId="77777777" w:rsidR="00D625B1" w:rsidRPr="00D625B1" w:rsidRDefault="00D625B1" w:rsidP="00D625B1">
      <w:pPr>
        <w:ind w:firstLine="709"/>
        <w:jc w:val="both"/>
        <w:rPr>
          <w:rFonts w:eastAsiaTheme="minorHAnsi"/>
          <w:sz w:val="24"/>
          <w:szCs w:val="24"/>
          <w:lang w:eastAsia="en-US"/>
        </w:rPr>
      </w:pPr>
      <w:r w:rsidRPr="00D625B1">
        <w:rPr>
          <w:rFonts w:eastAsiaTheme="minorHAnsi"/>
          <w:sz w:val="24"/>
          <w:szCs w:val="24"/>
          <w:lang w:eastAsia="en-US"/>
        </w:rPr>
        <w:t xml:space="preserve">Численность населения города Шуя, вовлеченного в процесс территориального общественного самоуправления, насчитывает около 6869 человек, что составляет  12,5 % населения города. </w:t>
      </w:r>
    </w:p>
    <w:p w14:paraId="217B214A" w14:textId="77777777" w:rsidR="00D625B1" w:rsidRPr="00D625B1" w:rsidRDefault="00D625B1" w:rsidP="00D625B1">
      <w:pPr>
        <w:ind w:firstLine="709"/>
        <w:jc w:val="both"/>
        <w:rPr>
          <w:rFonts w:eastAsiaTheme="minorHAnsi"/>
          <w:sz w:val="24"/>
          <w:szCs w:val="24"/>
          <w:lang w:eastAsia="en-US"/>
        </w:rPr>
      </w:pPr>
      <w:r w:rsidRPr="00D625B1">
        <w:rPr>
          <w:rFonts w:eastAsiaTheme="minorHAnsi"/>
          <w:sz w:val="24"/>
          <w:szCs w:val="24"/>
          <w:lang w:eastAsia="en-US"/>
        </w:rPr>
        <w:t>Основные показатели ТОС представлены в таблице 12.</w:t>
      </w:r>
    </w:p>
    <w:p w14:paraId="0BB8CC75" w14:textId="77777777" w:rsidR="00D625B1" w:rsidRPr="00D625B1" w:rsidRDefault="00D625B1" w:rsidP="00D625B1">
      <w:pPr>
        <w:jc w:val="center"/>
        <w:rPr>
          <w:rFonts w:eastAsiaTheme="minorHAnsi"/>
          <w:sz w:val="24"/>
          <w:szCs w:val="24"/>
          <w:lang w:eastAsia="en-US"/>
        </w:rPr>
      </w:pPr>
    </w:p>
    <w:p w14:paraId="4B885D4D" w14:textId="77777777" w:rsidR="00D625B1" w:rsidRPr="00D625B1" w:rsidRDefault="00D625B1" w:rsidP="00D625B1">
      <w:pPr>
        <w:jc w:val="center"/>
        <w:rPr>
          <w:rFonts w:eastAsiaTheme="minorHAnsi"/>
          <w:sz w:val="24"/>
          <w:szCs w:val="24"/>
          <w:lang w:eastAsia="en-US"/>
        </w:rPr>
      </w:pPr>
      <w:r w:rsidRPr="00D625B1">
        <w:rPr>
          <w:rFonts w:eastAsiaTheme="minorHAnsi"/>
          <w:sz w:val="24"/>
          <w:szCs w:val="24"/>
          <w:lang w:eastAsia="en-US"/>
        </w:rPr>
        <w:t>Таблица 12. Основные показатели территориального общественного самоуправления</w:t>
      </w:r>
    </w:p>
    <w:p w14:paraId="497020AC" w14:textId="77777777" w:rsidR="00D625B1" w:rsidRPr="00D625B1" w:rsidRDefault="00D625B1" w:rsidP="00D625B1">
      <w:pPr>
        <w:jc w:val="center"/>
        <w:rPr>
          <w:rFonts w:eastAsiaTheme="minorHAnsi"/>
          <w:sz w:val="24"/>
          <w:szCs w:val="24"/>
          <w:lang w:eastAsia="en-US"/>
        </w:rPr>
      </w:pPr>
    </w:p>
    <w:tbl>
      <w:tblPr>
        <w:tblW w:w="9464" w:type="dxa"/>
        <w:tblCellMar>
          <w:left w:w="103" w:type="dxa"/>
        </w:tblCellMar>
        <w:tblLook w:val="04A0" w:firstRow="1" w:lastRow="0" w:firstColumn="1" w:lastColumn="0" w:noHBand="0" w:noVBand="1"/>
      </w:tblPr>
      <w:tblGrid>
        <w:gridCol w:w="553"/>
        <w:gridCol w:w="2273"/>
        <w:gridCol w:w="1271"/>
        <w:gridCol w:w="1412"/>
        <w:gridCol w:w="1413"/>
        <w:gridCol w:w="1272"/>
        <w:gridCol w:w="1270"/>
      </w:tblGrid>
      <w:tr w:rsidR="00D625B1" w:rsidRPr="00D625B1" w14:paraId="048BC91E" w14:textId="77777777" w:rsidTr="00E6137A">
        <w:trPr>
          <w:trHeight w:val="327"/>
        </w:trPr>
        <w:tc>
          <w:tcPr>
            <w:tcW w:w="552" w:type="dxa"/>
            <w:tcBorders>
              <w:top w:val="single" w:sz="4" w:space="0" w:color="000001"/>
              <w:left w:val="single" w:sz="4" w:space="0" w:color="000001"/>
              <w:bottom w:val="single" w:sz="4" w:space="0" w:color="000001"/>
              <w:right w:val="single" w:sz="4" w:space="0" w:color="000001"/>
            </w:tcBorders>
            <w:shd w:val="clear" w:color="auto" w:fill="auto"/>
          </w:tcPr>
          <w:p w14:paraId="6DA24E2F" w14:textId="77777777" w:rsidR="00D625B1" w:rsidRPr="00D625B1" w:rsidRDefault="00D625B1" w:rsidP="00D625B1">
            <w:pPr>
              <w:jc w:val="center"/>
              <w:rPr>
                <w:rFonts w:eastAsia="Calibri"/>
                <w:sz w:val="24"/>
                <w:szCs w:val="24"/>
              </w:rPr>
            </w:pPr>
            <w:r w:rsidRPr="00D625B1">
              <w:rPr>
                <w:rFonts w:eastAsia="Calibri"/>
                <w:sz w:val="24"/>
                <w:szCs w:val="24"/>
              </w:rPr>
              <w:t>№ п/п</w:t>
            </w:r>
          </w:p>
        </w:tc>
        <w:tc>
          <w:tcPr>
            <w:tcW w:w="227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9E49E7" w14:textId="77777777" w:rsidR="00D625B1" w:rsidRPr="00D625B1" w:rsidRDefault="00D625B1" w:rsidP="00D625B1">
            <w:pPr>
              <w:jc w:val="center"/>
              <w:rPr>
                <w:rFonts w:eastAsia="Calibri"/>
                <w:sz w:val="24"/>
                <w:szCs w:val="24"/>
                <w:lang w:eastAsia="en-US"/>
              </w:rPr>
            </w:pPr>
            <w:r w:rsidRPr="00D625B1">
              <w:rPr>
                <w:rFonts w:eastAsia="Calibri"/>
                <w:sz w:val="24"/>
                <w:szCs w:val="24"/>
              </w:rPr>
              <w:t>Показатель</w:t>
            </w:r>
          </w:p>
        </w:tc>
        <w:tc>
          <w:tcPr>
            <w:tcW w:w="12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85DAE5" w14:textId="77777777" w:rsidR="00D625B1" w:rsidRPr="00D625B1" w:rsidRDefault="00D625B1" w:rsidP="00D625B1">
            <w:pPr>
              <w:jc w:val="center"/>
              <w:rPr>
                <w:rFonts w:eastAsia="Calibri"/>
                <w:sz w:val="24"/>
                <w:szCs w:val="24"/>
              </w:rPr>
            </w:pPr>
            <w:r w:rsidRPr="00D625B1">
              <w:rPr>
                <w:rFonts w:eastAsia="Calibri"/>
                <w:sz w:val="24"/>
                <w:szCs w:val="24"/>
              </w:rPr>
              <w:t>2017</w:t>
            </w:r>
          </w:p>
        </w:tc>
        <w:tc>
          <w:tcPr>
            <w:tcW w:w="14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2B2A9C" w14:textId="77777777" w:rsidR="00D625B1" w:rsidRPr="00D625B1" w:rsidRDefault="00D625B1" w:rsidP="00D625B1">
            <w:pPr>
              <w:jc w:val="center"/>
              <w:rPr>
                <w:rFonts w:eastAsia="Calibri"/>
                <w:sz w:val="24"/>
                <w:szCs w:val="24"/>
              </w:rPr>
            </w:pPr>
            <w:r w:rsidRPr="00D625B1">
              <w:rPr>
                <w:rFonts w:eastAsia="Calibri"/>
                <w:sz w:val="24"/>
                <w:szCs w:val="24"/>
              </w:rPr>
              <w:t>2018</w:t>
            </w:r>
          </w:p>
        </w:tc>
        <w:tc>
          <w:tcPr>
            <w:tcW w:w="141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0E449E" w14:textId="77777777" w:rsidR="00D625B1" w:rsidRPr="00D625B1" w:rsidRDefault="00D625B1" w:rsidP="00D625B1">
            <w:pPr>
              <w:jc w:val="center"/>
              <w:rPr>
                <w:rFonts w:eastAsia="Calibri"/>
                <w:sz w:val="24"/>
                <w:szCs w:val="24"/>
                <w:lang w:eastAsia="en-US"/>
              </w:rPr>
            </w:pPr>
            <w:r w:rsidRPr="00D625B1">
              <w:rPr>
                <w:rFonts w:eastAsia="Calibri"/>
                <w:sz w:val="24"/>
                <w:szCs w:val="24"/>
              </w:rPr>
              <w:t xml:space="preserve">2019 </w:t>
            </w:r>
          </w:p>
        </w:tc>
        <w:tc>
          <w:tcPr>
            <w:tcW w:w="127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6B2B3E" w14:textId="77777777" w:rsidR="00D625B1" w:rsidRPr="00D625B1" w:rsidRDefault="00D625B1" w:rsidP="00D625B1">
            <w:pPr>
              <w:jc w:val="center"/>
              <w:rPr>
                <w:rFonts w:eastAsia="Calibri"/>
                <w:sz w:val="24"/>
                <w:szCs w:val="24"/>
                <w:lang w:eastAsia="en-US"/>
              </w:rPr>
            </w:pPr>
            <w:r w:rsidRPr="00D625B1">
              <w:rPr>
                <w:rFonts w:eastAsia="Calibri"/>
                <w:sz w:val="24"/>
                <w:szCs w:val="24"/>
              </w:rPr>
              <w:t xml:space="preserve">2020 </w:t>
            </w:r>
          </w:p>
        </w:tc>
        <w:tc>
          <w:tcPr>
            <w:tcW w:w="12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66B072" w14:textId="77777777" w:rsidR="00D625B1" w:rsidRPr="00D625B1" w:rsidRDefault="00D625B1" w:rsidP="00D625B1">
            <w:pPr>
              <w:jc w:val="center"/>
              <w:rPr>
                <w:rFonts w:eastAsia="Calibri"/>
                <w:sz w:val="24"/>
                <w:szCs w:val="24"/>
                <w:lang w:eastAsia="en-US"/>
              </w:rPr>
            </w:pPr>
            <w:r w:rsidRPr="00D625B1">
              <w:rPr>
                <w:rFonts w:eastAsia="Calibri"/>
                <w:sz w:val="24"/>
                <w:szCs w:val="24"/>
              </w:rPr>
              <w:t>2021</w:t>
            </w:r>
          </w:p>
        </w:tc>
      </w:tr>
      <w:tr w:rsidR="00D625B1" w:rsidRPr="00D625B1" w14:paraId="391EF29B" w14:textId="77777777" w:rsidTr="00E6137A">
        <w:trPr>
          <w:trHeight w:val="77"/>
        </w:trPr>
        <w:tc>
          <w:tcPr>
            <w:tcW w:w="5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AF2878" w14:textId="77777777" w:rsidR="00D625B1" w:rsidRPr="00D625B1" w:rsidRDefault="00D625B1" w:rsidP="00D625B1">
            <w:pPr>
              <w:jc w:val="center"/>
              <w:rPr>
                <w:rFonts w:eastAsia="Calibri"/>
                <w:sz w:val="24"/>
                <w:szCs w:val="24"/>
              </w:rPr>
            </w:pPr>
            <w:r w:rsidRPr="00D625B1">
              <w:rPr>
                <w:rFonts w:eastAsiaTheme="minorHAnsi"/>
                <w:sz w:val="24"/>
                <w:szCs w:val="24"/>
                <w:lang w:eastAsia="en-US"/>
              </w:rPr>
              <w:t>1</w:t>
            </w:r>
          </w:p>
        </w:tc>
        <w:tc>
          <w:tcPr>
            <w:tcW w:w="227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B02949" w14:textId="77777777" w:rsidR="00D625B1" w:rsidRPr="00D625B1" w:rsidRDefault="00D625B1" w:rsidP="00D625B1">
            <w:pPr>
              <w:rPr>
                <w:rFonts w:eastAsia="Calibri"/>
                <w:sz w:val="24"/>
                <w:szCs w:val="24"/>
                <w:lang w:eastAsia="en-US"/>
              </w:rPr>
            </w:pPr>
            <w:r w:rsidRPr="00D625B1">
              <w:rPr>
                <w:rFonts w:eastAsiaTheme="minorHAnsi"/>
                <w:sz w:val="24"/>
                <w:szCs w:val="24"/>
                <w:lang w:eastAsia="en-US"/>
              </w:rPr>
              <w:t>Количество функционирующих ТОС, ед.</w:t>
            </w:r>
          </w:p>
        </w:tc>
        <w:tc>
          <w:tcPr>
            <w:tcW w:w="12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2C9701" w14:textId="77777777" w:rsidR="00D625B1" w:rsidRPr="00D625B1" w:rsidRDefault="00D625B1" w:rsidP="00D625B1">
            <w:pPr>
              <w:jc w:val="center"/>
              <w:rPr>
                <w:rFonts w:eastAsia="Calibri"/>
                <w:sz w:val="24"/>
                <w:szCs w:val="24"/>
              </w:rPr>
            </w:pPr>
            <w:r w:rsidRPr="00D625B1">
              <w:rPr>
                <w:rFonts w:eastAsia="Calibri"/>
                <w:sz w:val="24"/>
                <w:szCs w:val="24"/>
              </w:rPr>
              <w:t>3</w:t>
            </w:r>
          </w:p>
        </w:tc>
        <w:tc>
          <w:tcPr>
            <w:tcW w:w="14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AA0F20" w14:textId="77777777" w:rsidR="00D625B1" w:rsidRPr="00D625B1" w:rsidRDefault="00D625B1" w:rsidP="00D625B1">
            <w:pPr>
              <w:jc w:val="center"/>
              <w:rPr>
                <w:rFonts w:eastAsia="Calibri"/>
                <w:sz w:val="24"/>
                <w:szCs w:val="24"/>
              </w:rPr>
            </w:pPr>
            <w:r w:rsidRPr="00D625B1">
              <w:rPr>
                <w:rFonts w:eastAsia="Calibri"/>
                <w:sz w:val="24"/>
                <w:szCs w:val="24"/>
              </w:rPr>
              <w:t>3</w:t>
            </w:r>
          </w:p>
        </w:tc>
        <w:tc>
          <w:tcPr>
            <w:tcW w:w="141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1331F0" w14:textId="77777777" w:rsidR="00D625B1" w:rsidRPr="00D625B1" w:rsidRDefault="00D625B1" w:rsidP="00D625B1">
            <w:pPr>
              <w:jc w:val="center"/>
              <w:rPr>
                <w:rFonts w:eastAsia="Calibri"/>
                <w:sz w:val="24"/>
                <w:szCs w:val="24"/>
                <w:lang w:eastAsia="en-US"/>
              </w:rPr>
            </w:pPr>
            <w:r w:rsidRPr="00D625B1">
              <w:rPr>
                <w:rFonts w:eastAsia="Calibri"/>
                <w:sz w:val="24"/>
                <w:szCs w:val="24"/>
                <w:lang w:eastAsia="en-US"/>
              </w:rPr>
              <w:t>8</w:t>
            </w:r>
          </w:p>
        </w:tc>
        <w:tc>
          <w:tcPr>
            <w:tcW w:w="127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6FB2EF" w14:textId="77777777" w:rsidR="00D625B1" w:rsidRPr="00D625B1" w:rsidRDefault="00D625B1" w:rsidP="00D625B1">
            <w:pPr>
              <w:jc w:val="center"/>
              <w:rPr>
                <w:rFonts w:eastAsia="Calibri"/>
                <w:sz w:val="24"/>
                <w:szCs w:val="24"/>
                <w:lang w:eastAsia="en-US"/>
              </w:rPr>
            </w:pPr>
            <w:r w:rsidRPr="00D625B1">
              <w:rPr>
                <w:rFonts w:eastAsia="Calibri"/>
                <w:sz w:val="24"/>
                <w:szCs w:val="24"/>
                <w:lang w:eastAsia="en-US"/>
              </w:rPr>
              <w:t>11</w:t>
            </w:r>
          </w:p>
        </w:tc>
        <w:tc>
          <w:tcPr>
            <w:tcW w:w="12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304048" w14:textId="77777777" w:rsidR="00D625B1" w:rsidRPr="00D625B1" w:rsidRDefault="00D625B1" w:rsidP="00D625B1">
            <w:pPr>
              <w:jc w:val="center"/>
              <w:rPr>
                <w:rFonts w:eastAsia="Calibri"/>
                <w:sz w:val="24"/>
                <w:szCs w:val="24"/>
                <w:lang w:eastAsia="en-US"/>
              </w:rPr>
            </w:pPr>
            <w:r w:rsidRPr="00D625B1">
              <w:rPr>
                <w:rFonts w:eastAsiaTheme="minorHAnsi"/>
                <w:sz w:val="24"/>
                <w:szCs w:val="24"/>
                <w:lang w:eastAsia="en-US"/>
              </w:rPr>
              <w:t>11</w:t>
            </w:r>
          </w:p>
        </w:tc>
      </w:tr>
      <w:tr w:rsidR="00D625B1" w:rsidRPr="00D625B1" w14:paraId="24D9FAC8" w14:textId="77777777" w:rsidTr="00E6137A">
        <w:trPr>
          <w:trHeight w:val="72"/>
        </w:trPr>
        <w:tc>
          <w:tcPr>
            <w:tcW w:w="55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4E0616" w14:textId="77777777" w:rsidR="00D625B1" w:rsidRPr="00D625B1" w:rsidRDefault="00D625B1" w:rsidP="00D625B1">
            <w:pPr>
              <w:jc w:val="center"/>
              <w:rPr>
                <w:rFonts w:eastAsia="Calibri"/>
                <w:sz w:val="24"/>
                <w:szCs w:val="24"/>
              </w:rPr>
            </w:pPr>
            <w:r w:rsidRPr="00D625B1">
              <w:rPr>
                <w:rFonts w:eastAsiaTheme="minorHAnsi"/>
                <w:sz w:val="24"/>
                <w:szCs w:val="24"/>
                <w:lang w:eastAsia="en-US"/>
              </w:rPr>
              <w:t>2</w:t>
            </w:r>
          </w:p>
        </w:tc>
        <w:tc>
          <w:tcPr>
            <w:tcW w:w="227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4C7BC5" w14:textId="77777777" w:rsidR="00D625B1" w:rsidRPr="00D625B1" w:rsidRDefault="00D625B1" w:rsidP="00D625B1">
            <w:pPr>
              <w:rPr>
                <w:rFonts w:eastAsia="Calibri"/>
                <w:sz w:val="24"/>
                <w:szCs w:val="24"/>
                <w:lang w:eastAsia="en-US"/>
              </w:rPr>
            </w:pPr>
            <w:r w:rsidRPr="00D625B1">
              <w:rPr>
                <w:rFonts w:eastAsiaTheme="minorHAnsi"/>
                <w:sz w:val="24"/>
                <w:szCs w:val="24"/>
                <w:lang w:eastAsia="en-US"/>
              </w:rPr>
              <w:t>Численность населения города Шуя, охваченного деятельностью ТОС, человек</w:t>
            </w:r>
          </w:p>
        </w:tc>
        <w:tc>
          <w:tcPr>
            <w:tcW w:w="127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34FF1E" w14:textId="77777777" w:rsidR="00D625B1" w:rsidRPr="00D625B1" w:rsidRDefault="00D625B1" w:rsidP="00D625B1">
            <w:pPr>
              <w:jc w:val="center"/>
              <w:rPr>
                <w:rFonts w:eastAsia="Calibri"/>
                <w:sz w:val="24"/>
                <w:szCs w:val="24"/>
              </w:rPr>
            </w:pPr>
            <w:r w:rsidRPr="00D625B1">
              <w:rPr>
                <w:rFonts w:eastAsia="Calibri"/>
                <w:sz w:val="24"/>
                <w:szCs w:val="24"/>
              </w:rPr>
              <w:t>4784</w:t>
            </w:r>
          </w:p>
        </w:tc>
        <w:tc>
          <w:tcPr>
            <w:tcW w:w="14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2C17D6" w14:textId="77777777" w:rsidR="00D625B1" w:rsidRPr="00D625B1" w:rsidRDefault="00D625B1" w:rsidP="00D625B1">
            <w:pPr>
              <w:jc w:val="center"/>
              <w:rPr>
                <w:rFonts w:eastAsia="Calibri"/>
                <w:sz w:val="24"/>
                <w:szCs w:val="24"/>
              </w:rPr>
            </w:pPr>
            <w:r w:rsidRPr="00D625B1">
              <w:rPr>
                <w:rFonts w:eastAsia="Calibri"/>
                <w:sz w:val="24"/>
                <w:szCs w:val="24"/>
              </w:rPr>
              <w:t>4784</w:t>
            </w:r>
          </w:p>
        </w:tc>
        <w:tc>
          <w:tcPr>
            <w:tcW w:w="141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A9B42FC" w14:textId="77777777" w:rsidR="00D625B1" w:rsidRPr="00D625B1" w:rsidRDefault="00D625B1" w:rsidP="00D625B1">
            <w:pPr>
              <w:jc w:val="center"/>
              <w:rPr>
                <w:rFonts w:eastAsia="Calibri"/>
                <w:sz w:val="24"/>
                <w:szCs w:val="24"/>
                <w:lang w:eastAsia="en-US"/>
              </w:rPr>
            </w:pPr>
            <w:r w:rsidRPr="00D625B1">
              <w:rPr>
                <w:rFonts w:eastAsia="Calibri"/>
                <w:sz w:val="24"/>
                <w:szCs w:val="24"/>
                <w:lang w:eastAsia="en-US"/>
              </w:rPr>
              <w:t>6098</w:t>
            </w:r>
          </w:p>
        </w:tc>
        <w:tc>
          <w:tcPr>
            <w:tcW w:w="127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659A02" w14:textId="77777777" w:rsidR="00D625B1" w:rsidRPr="00D625B1" w:rsidRDefault="00D625B1" w:rsidP="00D625B1">
            <w:pPr>
              <w:jc w:val="center"/>
              <w:rPr>
                <w:rFonts w:eastAsia="Calibri"/>
                <w:sz w:val="24"/>
                <w:szCs w:val="24"/>
                <w:lang w:eastAsia="en-US"/>
              </w:rPr>
            </w:pPr>
            <w:r w:rsidRPr="00D625B1">
              <w:rPr>
                <w:rFonts w:eastAsia="Calibri"/>
                <w:sz w:val="24"/>
                <w:szCs w:val="24"/>
                <w:lang w:eastAsia="en-US"/>
              </w:rPr>
              <w:t>6869</w:t>
            </w:r>
          </w:p>
        </w:tc>
        <w:tc>
          <w:tcPr>
            <w:tcW w:w="127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D21E1C" w14:textId="77777777" w:rsidR="00D625B1" w:rsidRPr="00D625B1" w:rsidRDefault="00D625B1" w:rsidP="00D625B1">
            <w:pPr>
              <w:jc w:val="center"/>
              <w:rPr>
                <w:rFonts w:eastAsia="Calibri"/>
                <w:sz w:val="24"/>
                <w:szCs w:val="24"/>
                <w:lang w:eastAsia="en-US"/>
              </w:rPr>
            </w:pPr>
            <w:r w:rsidRPr="00D625B1">
              <w:rPr>
                <w:rFonts w:eastAsia="Calibri"/>
                <w:sz w:val="24"/>
                <w:szCs w:val="24"/>
                <w:lang w:eastAsia="en-US"/>
              </w:rPr>
              <w:t>6869</w:t>
            </w:r>
          </w:p>
        </w:tc>
      </w:tr>
    </w:tbl>
    <w:p w14:paraId="59767FA1" w14:textId="77777777" w:rsidR="00D625B1" w:rsidRPr="00D625B1" w:rsidRDefault="00D625B1" w:rsidP="00D625B1">
      <w:pPr>
        <w:jc w:val="both"/>
        <w:rPr>
          <w:rFonts w:eastAsiaTheme="minorHAnsi"/>
          <w:sz w:val="24"/>
          <w:szCs w:val="24"/>
          <w:lang w:eastAsia="en-US"/>
        </w:rPr>
      </w:pPr>
    </w:p>
    <w:p w14:paraId="320B2D70" w14:textId="77777777" w:rsidR="00D625B1" w:rsidRPr="00D625B1" w:rsidRDefault="00D625B1" w:rsidP="00D625B1">
      <w:pPr>
        <w:ind w:firstLine="709"/>
        <w:jc w:val="both"/>
        <w:rPr>
          <w:rFonts w:eastAsiaTheme="minorHAnsi"/>
          <w:sz w:val="24"/>
          <w:szCs w:val="24"/>
          <w:lang w:eastAsia="en-US"/>
        </w:rPr>
      </w:pPr>
      <w:r w:rsidRPr="00D625B1">
        <w:rPr>
          <w:rFonts w:eastAsiaTheme="minorHAnsi"/>
          <w:sz w:val="24"/>
          <w:szCs w:val="24"/>
          <w:lang w:eastAsia="en-US"/>
        </w:rPr>
        <w:lastRenderedPageBreak/>
        <w:t>Во взаимодействии с ТОС муниципалитетом решаются основные задачи: создание условий для участия населения в осуществлении местного самоуправления, содействие самоорганизации населения по месту жительства и реализации общественных проектов.</w:t>
      </w:r>
    </w:p>
    <w:p w14:paraId="71DAF561" w14:textId="77777777" w:rsidR="00D625B1" w:rsidRPr="00D625B1" w:rsidRDefault="00D625B1" w:rsidP="00D625B1">
      <w:pPr>
        <w:ind w:firstLine="708"/>
        <w:jc w:val="both"/>
        <w:rPr>
          <w:sz w:val="24"/>
          <w:szCs w:val="24"/>
        </w:rPr>
      </w:pPr>
      <w:r w:rsidRPr="00D625B1">
        <w:rPr>
          <w:sz w:val="24"/>
          <w:szCs w:val="24"/>
        </w:rPr>
        <w:t xml:space="preserve">Так, на уровне региона началась реализация мероприятий по организации благоустройства территорий муниципальных образований Ивановской области в рамках поддержки местных инициатив. Благодаря взаимодействию гражданских активистов и представителей органов власти появилась возможность благоустраивать дворовые пространства и другие общественные зоны на территориях ТОС, отвечающие запросу местных жителей. На территории города было реализовано 29 проектов по инициативе ТОС, выполнены проекты по установке спортивного оборудования, благоустройства территорий во дворах, установлены новые хоккейные коробки, благоустроены территории близ домов, в том числе с установкой камер видеонаблюдения и освещением. </w:t>
      </w:r>
    </w:p>
    <w:p w14:paraId="78048651" w14:textId="77777777" w:rsidR="00D625B1" w:rsidRPr="00D625B1" w:rsidRDefault="00D625B1" w:rsidP="00D625B1">
      <w:pPr>
        <w:ind w:firstLine="567"/>
        <w:jc w:val="both"/>
        <w:rPr>
          <w:sz w:val="24"/>
          <w:szCs w:val="24"/>
        </w:rPr>
      </w:pPr>
      <w:r w:rsidRPr="00D625B1">
        <w:rPr>
          <w:sz w:val="24"/>
          <w:szCs w:val="24"/>
        </w:rPr>
        <w:t>Для расширения возможности участия населения в реализации ТОС на регулярной основе совершенствуется нормативно-правовая база, определяющая правовое положение территориального общественного самоуправления в городе Шуя. На данный момент  один ТОС обладает статусом юридического лица, что позволяет принимать участие в федеральных программах на получение грантовой поддержки.</w:t>
      </w:r>
    </w:p>
    <w:p w14:paraId="60A1C9D5" w14:textId="77777777" w:rsidR="00D625B1" w:rsidRPr="00D625B1" w:rsidRDefault="00D625B1" w:rsidP="00D625B1">
      <w:pPr>
        <w:ind w:firstLine="709"/>
        <w:jc w:val="both"/>
        <w:rPr>
          <w:sz w:val="24"/>
          <w:szCs w:val="24"/>
        </w:rPr>
      </w:pPr>
      <w:r w:rsidRPr="00D625B1">
        <w:rPr>
          <w:sz w:val="24"/>
          <w:szCs w:val="24"/>
        </w:rPr>
        <w:t xml:space="preserve">Важным аспектом повышения результативности и эффективности решения вопросов местного значения является межмуниципальное сотрудничество, которое реализуется городом Шуя посредством участия в союзах и ассоциациях муниципальных образований. </w:t>
      </w:r>
    </w:p>
    <w:p w14:paraId="39C8ECB0" w14:textId="77777777" w:rsidR="00D625B1" w:rsidRPr="00D625B1" w:rsidRDefault="00D625B1" w:rsidP="00D625B1">
      <w:pPr>
        <w:ind w:firstLine="709"/>
        <w:jc w:val="both"/>
        <w:rPr>
          <w:sz w:val="24"/>
          <w:szCs w:val="24"/>
        </w:rPr>
      </w:pPr>
      <w:r w:rsidRPr="00D625B1">
        <w:rPr>
          <w:sz w:val="24"/>
          <w:szCs w:val="24"/>
        </w:rPr>
        <w:t xml:space="preserve">Глава города Шуи является Президентом  Союза городов Центра и Северо-Запада России, членом Президиума Всероссийской Ассоциации развития местного самоуправления,  город  осуществляет членство в Совете муниципальных образований Ивановской области. В рамках указанных объединений осуществляется взаимодействие муниципалитетов по следующим направлениям: образование, культура, социальная защита населения, земельная реформа и реформа жилищно-коммунального хозяйства, бюджет, подготовка кадров, развитие туризма и др. Кроме этого, в рамках межмуниципального сотрудничества городом Шуя заключены договоры и соглашения  с Палехским районом о культурном сотрудничестве. </w:t>
      </w:r>
    </w:p>
    <w:p w14:paraId="6C2CDC86" w14:textId="77777777" w:rsidR="00D625B1" w:rsidRPr="00D625B1" w:rsidRDefault="00D625B1" w:rsidP="00D625B1">
      <w:pPr>
        <w:ind w:firstLine="794"/>
        <w:jc w:val="both"/>
        <w:rPr>
          <w:sz w:val="24"/>
          <w:szCs w:val="24"/>
        </w:rPr>
      </w:pPr>
    </w:p>
    <w:p w14:paraId="1014F08D" w14:textId="77777777" w:rsidR="00D625B1" w:rsidRPr="00D625B1" w:rsidRDefault="00D625B1" w:rsidP="00D625B1">
      <w:pPr>
        <w:ind w:firstLine="794"/>
        <w:jc w:val="both"/>
        <w:rPr>
          <w:sz w:val="24"/>
          <w:szCs w:val="24"/>
        </w:rPr>
      </w:pPr>
    </w:p>
    <w:p w14:paraId="0E5D0C0B" w14:textId="77777777" w:rsidR="00D625B1" w:rsidRPr="00D625B1" w:rsidRDefault="00D625B1" w:rsidP="00D625B1">
      <w:pPr>
        <w:pStyle w:val="aff"/>
        <w:ind w:left="0"/>
        <w:jc w:val="center"/>
        <w:rPr>
          <w:rFonts w:eastAsiaTheme="minorHAnsi"/>
          <w:sz w:val="24"/>
          <w:szCs w:val="24"/>
          <w:lang w:eastAsia="en-US"/>
        </w:rPr>
      </w:pPr>
      <w:r w:rsidRPr="00D625B1">
        <w:rPr>
          <w:rFonts w:eastAsiaTheme="minorHAnsi"/>
          <w:sz w:val="24"/>
          <w:szCs w:val="24"/>
          <w:lang w:eastAsia="en-US"/>
        </w:rPr>
        <w:t>2. Основные результаты  SWOT-анализа социального экономического развития города Шуя</w:t>
      </w:r>
    </w:p>
    <w:p w14:paraId="22A3CC07" w14:textId="77777777" w:rsidR="00D625B1" w:rsidRPr="00D625B1" w:rsidRDefault="00D625B1" w:rsidP="00D625B1">
      <w:pPr>
        <w:pStyle w:val="aff"/>
        <w:ind w:left="0"/>
        <w:jc w:val="center"/>
        <w:rPr>
          <w:sz w:val="24"/>
          <w:szCs w:val="24"/>
        </w:rPr>
      </w:pPr>
    </w:p>
    <w:p w14:paraId="00D6EDB5" w14:textId="77777777" w:rsidR="00D625B1" w:rsidRPr="00D625B1" w:rsidRDefault="00D625B1" w:rsidP="00D625B1">
      <w:pPr>
        <w:pStyle w:val="aff"/>
        <w:ind w:left="0" w:firstLine="794"/>
        <w:jc w:val="both"/>
        <w:rPr>
          <w:sz w:val="24"/>
          <w:szCs w:val="24"/>
        </w:rPr>
      </w:pPr>
      <w:r w:rsidRPr="00D625B1">
        <w:rPr>
          <w:rFonts w:eastAsiaTheme="minorHAnsi"/>
          <w:sz w:val="24"/>
          <w:szCs w:val="24"/>
          <w:lang w:eastAsia="en-US"/>
        </w:rPr>
        <w:t>На основе оценки исходной социально-экономической ситуации, для обеспечения учета местной специфики, факторов, определяющих развитие городского округа Шуя, определения конкурентных преимуществ и проблем, тормозящих прогрессивное движение, проведен SWOT-анализа социального экономического развития города Шуя, основные результаты которого представлены в таблице 13.</w:t>
      </w:r>
    </w:p>
    <w:p w14:paraId="5069DEF7" w14:textId="77777777" w:rsidR="00D625B1" w:rsidRPr="00D625B1" w:rsidRDefault="00D625B1" w:rsidP="00D625B1">
      <w:pPr>
        <w:ind w:firstLine="709"/>
        <w:jc w:val="right"/>
        <w:rPr>
          <w:rFonts w:eastAsiaTheme="minorHAnsi"/>
          <w:sz w:val="24"/>
          <w:szCs w:val="24"/>
          <w:lang w:eastAsia="en-US"/>
        </w:rPr>
      </w:pPr>
    </w:p>
    <w:p w14:paraId="089B9C00" w14:textId="77777777" w:rsidR="00D625B1" w:rsidRPr="00D625B1" w:rsidRDefault="00D625B1" w:rsidP="00D625B1">
      <w:pPr>
        <w:ind w:firstLine="709"/>
        <w:jc w:val="center"/>
        <w:rPr>
          <w:rFonts w:eastAsiaTheme="minorHAnsi"/>
          <w:sz w:val="24"/>
          <w:szCs w:val="24"/>
          <w:lang w:eastAsia="en-US"/>
        </w:rPr>
      </w:pPr>
      <w:r w:rsidRPr="00D625B1">
        <w:rPr>
          <w:rFonts w:eastAsiaTheme="minorHAnsi"/>
          <w:sz w:val="24"/>
          <w:szCs w:val="24"/>
          <w:lang w:eastAsia="en-US"/>
        </w:rPr>
        <w:t>Таблица13. Основные результаты  SWOT-анализа</w:t>
      </w:r>
    </w:p>
    <w:p w14:paraId="54BC6B04" w14:textId="77777777" w:rsidR="00D625B1" w:rsidRPr="00D625B1" w:rsidRDefault="00D625B1" w:rsidP="00D625B1">
      <w:pPr>
        <w:ind w:firstLine="709"/>
        <w:jc w:val="center"/>
        <w:rPr>
          <w:rFonts w:eastAsiaTheme="minorHAnsi"/>
          <w:sz w:val="24"/>
          <w:szCs w:val="24"/>
          <w:lang w:eastAsia="en-US"/>
        </w:rPr>
      </w:pPr>
    </w:p>
    <w:tbl>
      <w:tblPr>
        <w:tblW w:w="9360" w:type="dxa"/>
        <w:tblInd w:w="55" w:type="dxa"/>
        <w:tblCellMar>
          <w:top w:w="55" w:type="dxa"/>
          <w:left w:w="55" w:type="dxa"/>
          <w:bottom w:w="55" w:type="dxa"/>
          <w:right w:w="55" w:type="dxa"/>
        </w:tblCellMar>
        <w:tblLook w:val="04A0" w:firstRow="1" w:lastRow="0" w:firstColumn="1" w:lastColumn="0" w:noHBand="0" w:noVBand="1"/>
      </w:tblPr>
      <w:tblGrid>
        <w:gridCol w:w="1742"/>
        <w:gridCol w:w="3718"/>
        <w:gridCol w:w="3900"/>
      </w:tblGrid>
      <w:tr w:rsidR="00D625B1" w:rsidRPr="00D625B1" w14:paraId="124E308C" w14:textId="77777777" w:rsidTr="00D625B1">
        <w:tc>
          <w:tcPr>
            <w:tcW w:w="1132" w:type="dxa"/>
            <w:vMerge w:val="restart"/>
            <w:tcBorders>
              <w:top w:val="single" w:sz="4" w:space="0" w:color="000000"/>
              <w:left w:val="single" w:sz="4" w:space="0" w:color="000000"/>
              <w:bottom w:val="single" w:sz="4" w:space="0" w:color="000000"/>
            </w:tcBorders>
          </w:tcPr>
          <w:p w14:paraId="649A48D3" w14:textId="77777777" w:rsidR="00D625B1" w:rsidRPr="00D625B1" w:rsidRDefault="00D625B1" w:rsidP="00D625B1">
            <w:pPr>
              <w:pStyle w:val="aff2"/>
              <w:jc w:val="center"/>
              <w:rPr>
                <w:sz w:val="24"/>
                <w:szCs w:val="24"/>
              </w:rPr>
            </w:pPr>
            <w:r w:rsidRPr="00D625B1">
              <w:rPr>
                <w:sz w:val="24"/>
                <w:szCs w:val="24"/>
              </w:rPr>
              <w:t>Экономический потенциал</w:t>
            </w:r>
          </w:p>
        </w:tc>
        <w:tc>
          <w:tcPr>
            <w:tcW w:w="3971" w:type="dxa"/>
            <w:tcBorders>
              <w:top w:val="single" w:sz="4" w:space="0" w:color="000000"/>
              <w:left w:val="single" w:sz="4" w:space="0" w:color="000000"/>
              <w:bottom w:val="single" w:sz="4" w:space="0" w:color="000000"/>
            </w:tcBorders>
          </w:tcPr>
          <w:p w14:paraId="0DE8A836" w14:textId="77777777" w:rsidR="00D625B1" w:rsidRPr="00D625B1" w:rsidRDefault="00D625B1" w:rsidP="00D625B1">
            <w:pPr>
              <w:pStyle w:val="aff2"/>
              <w:jc w:val="center"/>
              <w:rPr>
                <w:sz w:val="24"/>
                <w:szCs w:val="24"/>
              </w:rPr>
            </w:pPr>
            <w:r w:rsidRPr="00D625B1">
              <w:rPr>
                <w:sz w:val="24"/>
                <w:szCs w:val="24"/>
              </w:rPr>
              <w:t>Сильные стороны</w:t>
            </w:r>
          </w:p>
        </w:tc>
        <w:tc>
          <w:tcPr>
            <w:tcW w:w="4257" w:type="dxa"/>
            <w:tcBorders>
              <w:top w:val="single" w:sz="4" w:space="0" w:color="000000"/>
              <w:left w:val="single" w:sz="4" w:space="0" w:color="000000"/>
              <w:bottom w:val="single" w:sz="4" w:space="0" w:color="000000"/>
              <w:right w:val="single" w:sz="4" w:space="0" w:color="000000"/>
            </w:tcBorders>
          </w:tcPr>
          <w:p w14:paraId="3189E620" w14:textId="77777777" w:rsidR="00D625B1" w:rsidRPr="00D625B1" w:rsidRDefault="00D625B1" w:rsidP="00D625B1">
            <w:pPr>
              <w:pStyle w:val="aff2"/>
              <w:jc w:val="center"/>
              <w:rPr>
                <w:sz w:val="24"/>
                <w:szCs w:val="24"/>
              </w:rPr>
            </w:pPr>
            <w:r w:rsidRPr="00D625B1">
              <w:rPr>
                <w:sz w:val="24"/>
                <w:szCs w:val="24"/>
              </w:rPr>
              <w:t>Слабые стороны</w:t>
            </w:r>
          </w:p>
        </w:tc>
      </w:tr>
      <w:tr w:rsidR="00D625B1" w:rsidRPr="00D625B1" w14:paraId="3C8AC988" w14:textId="77777777" w:rsidTr="00E6137A">
        <w:tc>
          <w:tcPr>
            <w:tcW w:w="1132" w:type="dxa"/>
            <w:vMerge/>
            <w:tcBorders>
              <w:top w:val="single" w:sz="4" w:space="0" w:color="000000"/>
              <w:left w:val="single" w:sz="4" w:space="0" w:color="000000"/>
              <w:bottom w:val="single" w:sz="4" w:space="0" w:color="000000"/>
            </w:tcBorders>
          </w:tcPr>
          <w:p w14:paraId="5CA912F2" w14:textId="77777777" w:rsidR="00D625B1" w:rsidRPr="00D625B1" w:rsidRDefault="00D625B1" w:rsidP="00D625B1">
            <w:pPr>
              <w:pStyle w:val="aff2"/>
              <w:rPr>
                <w:sz w:val="24"/>
                <w:szCs w:val="24"/>
              </w:rPr>
            </w:pPr>
          </w:p>
        </w:tc>
        <w:tc>
          <w:tcPr>
            <w:tcW w:w="3971" w:type="dxa"/>
            <w:tcBorders>
              <w:left w:val="single" w:sz="4" w:space="0" w:color="000000"/>
              <w:bottom w:val="single" w:sz="4" w:space="0" w:color="000000"/>
            </w:tcBorders>
          </w:tcPr>
          <w:p w14:paraId="5D48AE92" w14:textId="77777777" w:rsidR="00D625B1" w:rsidRPr="00D625B1" w:rsidRDefault="00D625B1" w:rsidP="00D625B1">
            <w:pPr>
              <w:keepNext/>
              <w:jc w:val="both"/>
              <w:rPr>
                <w:sz w:val="24"/>
                <w:szCs w:val="24"/>
              </w:rPr>
            </w:pPr>
            <w:r w:rsidRPr="00D625B1">
              <w:rPr>
                <w:rFonts w:eastAsiaTheme="minorHAnsi"/>
                <w:sz w:val="24"/>
                <w:szCs w:val="24"/>
                <w:lang w:eastAsia="en-US"/>
              </w:rPr>
              <w:t>1.Сильная базовая промышленная структура, наличие стабильно работающих крупных  промышленных предприятий.</w:t>
            </w:r>
          </w:p>
          <w:p w14:paraId="485DFD04" w14:textId="77777777" w:rsidR="00D625B1" w:rsidRPr="00D625B1" w:rsidRDefault="00D625B1" w:rsidP="00D625B1">
            <w:pPr>
              <w:jc w:val="both"/>
              <w:rPr>
                <w:sz w:val="24"/>
                <w:szCs w:val="24"/>
              </w:rPr>
            </w:pPr>
            <w:r w:rsidRPr="00D625B1">
              <w:rPr>
                <w:rFonts w:eastAsiaTheme="minorHAnsi"/>
                <w:sz w:val="24"/>
                <w:szCs w:val="24"/>
                <w:lang w:eastAsia="en-US"/>
              </w:rPr>
              <w:t>2. Активно развивающийся малый и средний бизнес.</w:t>
            </w:r>
          </w:p>
          <w:p w14:paraId="58C06475" w14:textId="77777777" w:rsidR="00D625B1" w:rsidRPr="00D625B1" w:rsidRDefault="00D625B1" w:rsidP="00D625B1">
            <w:pPr>
              <w:jc w:val="both"/>
              <w:rPr>
                <w:sz w:val="24"/>
                <w:szCs w:val="24"/>
              </w:rPr>
            </w:pPr>
            <w:r w:rsidRPr="00D625B1">
              <w:rPr>
                <w:rFonts w:eastAsiaTheme="minorHAnsi"/>
                <w:sz w:val="24"/>
                <w:szCs w:val="24"/>
                <w:lang w:eastAsia="en-US"/>
              </w:rPr>
              <w:lastRenderedPageBreak/>
              <w:t>3.Удобная транспортно-логистическая развязка. Близость к Москве и другим крупным городам.</w:t>
            </w:r>
          </w:p>
          <w:p w14:paraId="67DACCD2" w14:textId="77777777" w:rsidR="00D625B1" w:rsidRPr="00D625B1" w:rsidRDefault="00D625B1" w:rsidP="00D625B1">
            <w:pPr>
              <w:keepNext/>
              <w:jc w:val="both"/>
              <w:rPr>
                <w:sz w:val="24"/>
                <w:szCs w:val="24"/>
              </w:rPr>
            </w:pPr>
            <w:r w:rsidRPr="00D625B1">
              <w:rPr>
                <w:rFonts w:eastAsiaTheme="minorHAnsi"/>
                <w:sz w:val="24"/>
                <w:szCs w:val="24"/>
                <w:lang w:eastAsia="en-US"/>
              </w:rPr>
              <w:t>4. Развитая структура потребительского рынка.</w:t>
            </w:r>
          </w:p>
          <w:p w14:paraId="4FF078D8" w14:textId="77777777" w:rsidR="00D625B1" w:rsidRPr="00D625B1" w:rsidRDefault="00D625B1" w:rsidP="00D625B1">
            <w:pPr>
              <w:keepNext/>
              <w:jc w:val="both"/>
              <w:rPr>
                <w:sz w:val="24"/>
                <w:szCs w:val="24"/>
              </w:rPr>
            </w:pPr>
            <w:r w:rsidRPr="00D625B1">
              <w:rPr>
                <w:rFonts w:eastAsiaTheme="minorHAnsi"/>
                <w:sz w:val="24"/>
                <w:szCs w:val="24"/>
                <w:lang w:eastAsia="en-US"/>
              </w:rPr>
              <w:t>5. Высокий образовательный, научный и кадровый потенциал.</w:t>
            </w:r>
          </w:p>
          <w:p w14:paraId="5758C72A" w14:textId="77777777" w:rsidR="00D625B1" w:rsidRPr="00D625B1" w:rsidRDefault="00D625B1" w:rsidP="00D625B1">
            <w:pPr>
              <w:jc w:val="both"/>
              <w:rPr>
                <w:sz w:val="24"/>
                <w:szCs w:val="24"/>
              </w:rPr>
            </w:pPr>
            <w:r w:rsidRPr="00D625B1">
              <w:rPr>
                <w:rFonts w:eastAsiaTheme="minorHAnsi"/>
                <w:sz w:val="24"/>
                <w:szCs w:val="24"/>
                <w:lang w:eastAsia="en-US"/>
              </w:rPr>
              <w:t>6. Наличие «коричневых» площадок с коммуникациями и относительно низкая стоимость земельных участков.</w:t>
            </w:r>
          </w:p>
          <w:p w14:paraId="03DD8827" w14:textId="77777777" w:rsidR="00D625B1" w:rsidRPr="00D625B1" w:rsidRDefault="00D625B1" w:rsidP="00D625B1">
            <w:pPr>
              <w:jc w:val="both"/>
              <w:rPr>
                <w:sz w:val="24"/>
                <w:szCs w:val="24"/>
              </w:rPr>
            </w:pPr>
            <w:r w:rsidRPr="00D625B1">
              <w:rPr>
                <w:rFonts w:eastAsiaTheme="minorHAnsi"/>
                <w:sz w:val="24"/>
                <w:szCs w:val="24"/>
                <w:lang w:eastAsia="en-US"/>
              </w:rPr>
              <w:t>7. Достаточно развитая транспортная и телекоммуникационная инфраструктура.</w:t>
            </w:r>
          </w:p>
          <w:p w14:paraId="64BCF73D" w14:textId="77777777" w:rsidR="00D625B1" w:rsidRPr="00D625B1" w:rsidRDefault="00D625B1" w:rsidP="00D625B1">
            <w:pPr>
              <w:jc w:val="both"/>
              <w:rPr>
                <w:sz w:val="24"/>
                <w:szCs w:val="24"/>
              </w:rPr>
            </w:pPr>
            <w:r w:rsidRPr="00D625B1">
              <w:rPr>
                <w:sz w:val="24"/>
                <w:szCs w:val="24"/>
              </w:rPr>
              <w:t>8. Наличие земельных ресурсов под средне- и многоэтажное жилищное строительство.</w:t>
            </w:r>
          </w:p>
          <w:p w14:paraId="4065CC68" w14:textId="77777777" w:rsidR="00D625B1" w:rsidRPr="00D625B1" w:rsidRDefault="00D625B1" w:rsidP="00D625B1">
            <w:pPr>
              <w:jc w:val="both"/>
              <w:rPr>
                <w:rFonts w:eastAsiaTheme="minorHAnsi"/>
                <w:sz w:val="24"/>
                <w:szCs w:val="24"/>
                <w:lang w:eastAsia="en-US"/>
              </w:rPr>
            </w:pPr>
            <w:r w:rsidRPr="00D625B1">
              <w:rPr>
                <w:rFonts w:eastAsiaTheme="minorHAnsi"/>
                <w:sz w:val="24"/>
                <w:szCs w:val="24"/>
                <w:lang w:eastAsia="en-US"/>
              </w:rPr>
              <w:t>9. Наличие нормативной правовой базы, обеспечивающей благоприятный режим для  осуществления инвестиционной деятельности.</w:t>
            </w:r>
          </w:p>
          <w:p w14:paraId="1C5F852E" w14:textId="77777777" w:rsidR="00D625B1" w:rsidRPr="00D625B1" w:rsidRDefault="00D625B1" w:rsidP="00D625B1">
            <w:pPr>
              <w:jc w:val="both"/>
              <w:rPr>
                <w:rFonts w:eastAsiaTheme="minorHAnsi"/>
                <w:sz w:val="24"/>
                <w:szCs w:val="24"/>
                <w:lang w:eastAsia="en-US"/>
              </w:rPr>
            </w:pPr>
            <w:r w:rsidRPr="00D625B1">
              <w:rPr>
                <w:rFonts w:eastAsiaTheme="minorHAnsi"/>
                <w:sz w:val="24"/>
                <w:szCs w:val="24"/>
                <w:lang w:eastAsia="en-US"/>
              </w:rPr>
              <w:t>10. Богатое историко-культурное  наследие, хорошо сохранившийся исторический центр города с множеством объектов показа</w:t>
            </w:r>
          </w:p>
          <w:p w14:paraId="1784EF8F" w14:textId="77777777" w:rsidR="00D625B1" w:rsidRPr="00D625B1" w:rsidRDefault="00D625B1" w:rsidP="00D625B1">
            <w:pPr>
              <w:jc w:val="both"/>
              <w:rPr>
                <w:rFonts w:eastAsiaTheme="minorHAnsi"/>
                <w:sz w:val="24"/>
                <w:szCs w:val="24"/>
                <w:lang w:eastAsia="en-US"/>
              </w:rPr>
            </w:pPr>
            <w:r w:rsidRPr="00D625B1">
              <w:rPr>
                <w:rFonts w:eastAsiaTheme="minorHAnsi"/>
                <w:sz w:val="24"/>
                <w:szCs w:val="24"/>
                <w:lang w:eastAsia="en-US"/>
              </w:rPr>
              <w:t>11.Наличие бренда города</w:t>
            </w:r>
          </w:p>
          <w:p w14:paraId="61E6FD1D" w14:textId="77777777" w:rsidR="00D625B1" w:rsidRPr="00D625B1" w:rsidRDefault="00D625B1" w:rsidP="00D625B1">
            <w:pPr>
              <w:jc w:val="both"/>
              <w:rPr>
                <w:rFonts w:eastAsiaTheme="minorHAnsi"/>
                <w:sz w:val="24"/>
                <w:szCs w:val="24"/>
                <w:lang w:eastAsia="en-US"/>
              </w:rPr>
            </w:pPr>
            <w:r w:rsidRPr="00D625B1">
              <w:rPr>
                <w:rFonts w:eastAsiaTheme="minorHAnsi"/>
                <w:sz w:val="24"/>
                <w:szCs w:val="24"/>
                <w:lang w:eastAsia="en-US"/>
              </w:rPr>
              <w:t>12.Возможность для реализации различных туристских направлений (познавательный, событийный, паломнический туризм и т.д.)</w:t>
            </w:r>
          </w:p>
          <w:p w14:paraId="75893C44" w14:textId="77777777" w:rsidR="00D625B1" w:rsidRPr="00D625B1" w:rsidRDefault="00D625B1" w:rsidP="00D625B1">
            <w:pPr>
              <w:jc w:val="both"/>
              <w:rPr>
                <w:rFonts w:eastAsiaTheme="minorHAnsi"/>
                <w:sz w:val="24"/>
                <w:szCs w:val="24"/>
                <w:lang w:eastAsia="en-US"/>
              </w:rPr>
            </w:pPr>
            <w:r w:rsidRPr="00D625B1">
              <w:rPr>
                <w:rFonts w:eastAsiaTheme="minorHAnsi"/>
                <w:sz w:val="24"/>
                <w:szCs w:val="24"/>
                <w:lang w:eastAsia="en-US"/>
              </w:rPr>
              <w:t>13.Проведение ряда зарекомендовавших себя мероприятий.</w:t>
            </w:r>
          </w:p>
          <w:p w14:paraId="2CD9EAC6" w14:textId="77777777" w:rsidR="00D625B1" w:rsidRPr="00D625B1" w:rsidRDefault="00D625B1" w:rsidP="00D625B1">
            <w:pPr>
              <w:jc w:val="both"/>
              <w:rPr>
                <w:rFonts w:eastAsiaTheme="minorHAnsi"/>
                <w:sz w:val="24"/>
                <w:szCs w:val="24"/>
                <w:lang w:eastAsia="en-US"/>
              </w:rPr>
            </w:pPr>
            <w:r w:rsidRPr="00D625B1">
              <w:rPr>
                <w:rFonts w:eastAsiaTheme="minorHAnsi"/>
                <w:sz w:val="24"/>
                <w:szCs w:val="24"/>
                <w:lang w:eastAsia="en-US"/>
              </w:rPr>
              <w:t>14.Узнаваемость города за пределами Ивановского региона.</w:t>
            </w:r>
          </w:p>
          <w:p w14:paraId="3F108153" w14:textId="77777777" w:rsidR="00D625B1" w:rsidRPr="00D625B1" w:rsidRDefault="00D625B1" w:rsidP="00D625B1">
            <w:pPr>
              <w:jc w:val="both"/>
              <w:rPr>
                <w:rFonts w:eastAsiaTheme="minorHAnsi"/>
                <w:sz w:val="24"/>
                <w:szCs w:val="24"/>
                <w:lang w:eastAsia="en-US"/>
              </w:rPr>
            </w:pPr>
            <w:r w:rsidRPr="00D625B1">
              <w:rPr>
                <w:rFonts w:eastAsiaTheme="minorHAnsi"/>
                <w:sz w:val="24"/>
                <w:szCs w:val="24"/>
                <w:lang w:eastAsia="en-US"/>
              </w:rPr>
              <w:t>15.Статус исторического поселения.</w:t>
            </w:r>
          </w:p>
          <w:p w14:paraId="773E2D5B" w14:textId="77777777" w:rsidR="00D625B1" w:rsidRPr="00D625B1" w:rsidRDefault="00D625B1" w:rsidP="00D625B1">
            <w:pPr>
              <w:jc w:val="both"/>
              <w:rPr>
                <w:sz w:val="24"/>
                <w:szCs w:val="24"/>
              </w:rPr>
            </w:pPr>
            <w:r w:rsidRPr="00D625B1">
              <w:rPr>
                <w:rFonts w:eastAsiaTheme="minorHAnsi"/>
                <w:sz w:val="24"/>
                <w:szCs w:val="24"/>
                <w:lang w:eastAsia="en-US"/>
              </w:rPr>
              <w:t>16.Участие в программе</w:t>
            </w:r>
            <w:r w:rsidRPr="00D625B1">
              <w:rPr>
                <w:sz w:val="24"/>
                <w:szCs w:val="24"/>
              </w:rPr>
              <w:t xml:space="preserve"> «Комплексное развитие территории и инфраструктуры малых исторических поселений» нового банка развития БРИКС</w:t>
            </w:r>
            <w:r w:rsidRPr="00D625B1">
              <w:rPr>
                <w:rFonts w:eastAsiaTheme="minorHAnsi"/>
                <w:sz w:val="24"/>
                <w:szCs w:val="24"/>
                <w:lang w:eastAsia="en-US"/>
              </w:rPr>
              <w:t xml:space="preserve"> </w:t>
            </w:r>
          </w:p>
        </w:tc>
        <w:tc>
          <w:tcPr>
            <w:tcW w:w="4257" w:type="dxa"/>
            <w:tcBorders>
              <w:left w:val="single" w:sz="4" w:space="0" w:color="000000"/>
              <w:bottom w:val="single" w:sz="4" w:space="0" w:color="000000"/>
              <w:right w:val="single" w:sz="4" w:space="0" w:color="000000"/>
            </w:tcBorders>
          </w:tcPr>
          <w:p w14:paraId="275F04F4" w14:textId="77777777" w:rsidR="00D625B1" w:rsidRPr="00D625B1" w:rsidRDefault="00D625B1" w:rsidP="00D625B1">
            <w:pPr>
              <w:keepNext/>
              <w:jc w:val="both"/>
              <w:rPr>
                <w:sz w:val="24"/>
                <w:szCs w:val="24"/>
              </w:rPr>
            </w:pPr>
            <w:r w:rsidRPr="00D625B1">
              <w:rPr>
                <w:rFonts w:eastAsiaTheme="minorHAnsi"/>
                <w:sz w:val="24"/>
                <w:szCs w:val="24"/>
                <w:lang w:eastAsia="en-US"/>
              </w:rPr>
              <w:lastRenderedPageBreak/>
              <w:t>1. Недостаточная инвестиционная и инновационная активность.</w:t>
            </w:r>
          </w:p>
          <w:p w14:paraId="034DD917" w14:textId="77777777" w:rsidR="00D625B1" w:rsidRPr="00D625B1" w:rsidRDefault="00D625B1" w:rsidP="00D625B1">
            <w:pPr>
              <w:keepNext/>
              <w:jc w:val="both"/>
              <w:rPr>
                <w:sz w:val="24"/>
                <w:szCs w:val="24"/>
              </w:rPr>
            </w:pPr>
            <w:r w:rsidRPr="00D625B1">
              <w:rPr>
                <w:rFonts w:eastAsiaTheme="minorHAnsi"/>
                <w:sz w:val="24"/>
                <w:szCs w:val="24"/>
                <w:lang w:eastAsia="en-US"/>
              </w:rPr>
              <w:t xml:space="preserve">2. Ограниченное количество свободных земельных участков, которые могут быть предоставлены </w:t>
            </w:r>
            <w:r w:rsidRPr="00D625B1">
              <w:rPr>
                <w:rFonts w:eastAsiaTheme="minorHAnsi"/>
                <w:sz w:val="24"/>
                <w:szCs w:val="24"/>
                <w:lang w:eastAsia="en-US"/>
              </w:rPr>
              <w:lastRenderedPageBreak/>
              <w:t>для реализации  инвестиционных проектов.</w:t>
            </w:r>
          </w:p>
          <w:p w14:paraId="5C8DEFAA" w14:textId="77777777" w:rsidR="00D625B1" w:rsidRPr="00D625B1" w:rsidRDefault="00D625B1" w:rsidP="00D625B1">
            <w:pPr>
              <w:keepNext/>
              <w:jc w:val="both"/>
              <w:rPr>
                <w:sz w:val="24"/>
                <w:szCs w:val="24"/>
              </w:rPr>
            </w:pPr>
            <w:r w:rsidRPr="00D625B1">
              <w:rPr>
                <w:rFonts w:eastAsiaTheme="minorHAnsi"/>
                <w:sz w:val="24"/>
                <w:szCs w:val="24"/>
                <w:lang w:eastAsia="en-US"/>
              </w:rPr>
              <w:t>3. Недостаточная диверсификация отраслей промышленности.</w:t>
            </w:r>
          </w:p>
          <w:p w14:paraId="4C304252" w14:textId="77777777" w:rsidR="00D625B1" w:rsidRPr="00D625B1" w:rsidRDefault="00D625B1" w:rsidP="00D625B1">
            <w:pPr>
              <w:keepNext/>
              <w:jc w:val="both"/>
              <w:rPr>
                <w:sz w:val="24"/>
                <w:szCs w:val="24"/>
              </w:rPr>
            </w:pPr>
            <w:r w:rsidRPr="00D625B1">
              <w:rPr>
                <w:rFonts w:eastAsiaTheme="minorHAnsi"/>
                <w:sz w:val="24"/>
                <w:szCs w:val="24"/>
                <w:lang w:eastAsia="en-US"/>
              </w:rPr>
              <w:t>4. Высокие затраты инвесторов на технологическое подключение к объектам инженерной инфраструктуры.</w:t>
            </w:r>
          </w:p>
          <w:p w14:paraId="726D3467" w14:textId="77777777" w:rsidR="00D625B1" w:rsidRPr="00D625B1" w:rsidRDefault="00D625B1" w:rsidP="00D625B1">
            <w:pPr>
              <w:keepNext/>
              <w:jc w:val="both"/>
              <w:rPr>
                <w:sz w:val="24"/>
                <w:szCs w:val="24"/>
              </w:rPr>
            </w:pPr>
            <w:r w:rsidRPr="00D625B1">
              <w:rPr>
                <w:rFonts w:eastAsiaTheme="minorHAnsi"/>
                <w:sz w:val="24"/>
                <w:szCs w:val="24"/>
                <w:lang w:eastAsia="en-US"/>
              </w:rPr>
              <w:t>5. Высокий уровень физического и морального износа основных фондов предприятий.</w:t>
            </w:r>
          </w:p>
          <w:p w14:paraId="628053D8" w14:textId="77777777" w:rsidR="00D625B1" w:rsidRPr="00D625B1" w:rsidRDefault="00D625B1" w:rsidP="00D625B1">
            <w:pPr>
              <w:keepNext/>
              <w:jc w:val="both"/>
              <w:rPr>
                <w:sz w:val="24"/>
                <w:szCs w:val="24"/>
              </w:rPr>
            </w:pPr>
            <w:r w:rsidRPr="00D625B1">
              <w:rPr>
                <w:rFonts w:eastAsiaTheme="minorHAnsi"/>
                <w:sz w:val="24"/>
                <w:szCs w:val="24"/>
                <w:lang w:eastAsia="en-US"/>
              </w:rPr>
              <w:t>6. Высокий уровень неформальной занятости.</w:t>
            </w:r>
          </w:p>
          <w:p w14:paraId="701D6C31" w14:textId="77777777" w:rsidR="00D625B1" w:rsidRPr="00D625B1" w:rsidRDefault="00D625B1" w:rsidP="00D625B1">
            <w:pPr>
              <w:keepNext/>
              <w:jc w:val="both"/>
              <w:rPr>
                <w:sz w:val="24"/>
                <w:szCs w:val="24"/>
              </w:rPr>
            </w:pPr>
            <w:r w:rsidRPr="00D625B1">
              <w:rPr>
                <w:rFonts w:eastAsiaTheme="minorHAnsi"/>
                <w:sz w:val="24"/>
                <w:szCs w:val="24"/>
                <w:lang w:eastAsia="en-US"/>
              </w:rPr>
              <w:t>7. Дисбаланс на рынке труда.</w:t>
            </w:r>
          </w:p>
          <w:p w14:paraId="33CC9521" w14:textId="77777777" w:rsidR="00D625B1" w:rsidRPr="00D625B1" w:rsidRDefault="00D625B1" w:rsidP="00D625B1">
            <w:pPr>
              <w:jc w:val="both"/>
              <w:rPr>
                <w:rFonts w:eastAsiaTheme="minorHAnsi"/>
                <w:sz w:val="24"/>
                <w:szCs w:val="24"/>
                <w:lang w:eastAsia="en-US"/>
              </w:rPr>
            </w:pPr>
            <w:r w:rsidRPr="00D625B1">
              <w:rPr>
                <w:rFonts w:eastAsiaTheme="minorHAnsi"/>
                <w:sz w:val="24"/>
                <w:szCs w:val="24"/>
                <w:lang w:eastAsia="en-US"/>
              </w:rPr>
              <w:t>8. Маятниковая миграция экономически активного населения в другие регионы.</w:t>
            </w:r>
          </w:p>
          <w:p w14:paraId="4A81DA3F" w14:textId="77777777" w:rsidR="00D625B1" w:rsidRPr="00D625B1" w:rsidRDefault="00D625B1" w:rsidP="00D625B1">
            <w:pPr>
              <w:jc w:val="both"/>
              <w:rPr>
                <w:rFonts w:eastAsiaTheme="minorHAnsi"/>
                <w:sz w:val="24"/>
                <w:szCs w:val="24"/>
                <w:lang w:eastAsia="en-US"/>
              </w:rPr>
            </w:pPr>
            <w:r w:rsidRPr="00D625B1">
              <w:rPr>
                <w:rFonts w:eastAsiaTheme="minorHAnsi"/>
                <w:sz w:val="24"/>
                <w:szCs w:val="24"/>
                <w:lang w:eastAsia="en-US"/>
              </w:rPr>
              <w:t>9. Недостаточно развитая туристская инфраструктура.</w:t>
            </w:r>
          </w:p>
          <w:p w14:paraId="729E72C2" w14:textId="77777777" w:rsidR="00D625B1" w:rsidRPr="00D625B1" w:rsidRDefault="00D625B1" w:rsidP="00D625B1">
            <w:pPr>
              <w:jc w:val="both"/>
              <w:rPr>
                <w:rFonts w:eastAsiaTheme="minorHAnsi"/>
                <w:sz w:val="24"/>
                <w:szCs w:val="24"/>
                <w:lang w:eastAsia="en-US"/>
              </w:rPr>
            </w:pPr>
            <w:r w:rsidRPr="00D625B1">
              <w:rPr>
                <w:rFonts w:eastAsiaTheme="minorHAnsi"/>
                <w:sz w:val="24"/>
                <w:szCs w:val="24"/>
                <w:lang w:eastAsia="en-US"/>
              </w:rPr>
              <w:t>10.Низкий уровень качества предоставляемых услуг.</w:t>
            </w:r>
          </w:p>
          <w:p w14:paraId="43A56E71" w14:textId="77777777" w:rsidR="00D625B1" w:rsidRPr="00D625B1" w:rsidRDefault="00D625B1" w:rsidP="00D625B1">
            <w:pPr>
              <w:jc w:val="both"/>
              <w:rPr>
                <w:sz w:val="24"/>
                <w:szCs w:val="24"/>
              </w:rPr>
            </w:pPr>
            <w:r w:rsidRPr="00D625B1">
              <w:rPr>
                <w:rFonts w:eastAsiaTheme="minorHAnsi"/>
                <w:sz w:val="24"/>
                <w:szCs w:val="24"/>
                <w:lang w:eastAsia="en-US"/>
              </w:rPr>
              <w:t xml:space="preserve">11.Недостаток профессиональных кадров в сфере туризма. </w:t>
            </w:r>
          </w:p>
        </w:tc>
      </w:tr>
      <w:tr w:rsidR="00D625B1" w:rsidRPr="00D625B1" w14:paraId="3C1F593D" w14:textId="77777777" w:rsidTr="00E6137A">
        <w:tc>
          <w:tcPr>
            <w:tcW w:w="1132" w:type="dxa"/>
            <w:vMerge/>
            <w:tcBorders>
              <w:top w:val="single" w:sz="4" w:space="0" w:color="000000"/>
              <w:left w:val="single" w:sz="4" w:space="0" w:color="000000"/>
              <w:bottom w:val="single" w:sz="4" w:space="0" w:color="000000"/>
            </w:tcBorders>
          </w:tcPr>
          <w:p w14:paraId="33623023" w14:textId="77777777" w:rsidR="00D625B1" w:rsidRPr="00D625B1" w:rsidRDefault="00D625B1" w:rsidP="00D625B1">
            <w:pPr>
              <w:pStyle w:val="aff2"/>
              <w:rPr>
                <w:sz w:val="24"/>
                <w:szCs w:val="24"/>
              </w:rPr>
            </w:pPr>
          </w:p>
        </w:tc>
        <w:tc>
          <w:tcPr>
            <w:tcW w:w="3971" w:type="dxa"/>
            <w:tcBorders>
              <w:top w:val="single" w:sz="4" w:space="0" w:color="000000"/>
              <w:left w:val="single" w:sz="4" w:space="0" w:color="000000"/>
              <w:bottom w:val="single" w:sz="4" w:space="0" w:color="000000"/>
            </w:tcBorders>
          </w:tcPr>
          <w:p w14:paraId="58DD7E5D" w14:textId="77777777" w:rsidR="00D625B1" w:rsidRPr="00D625B1" w:rsidRDefault="00D625B1" w:rsidP="00D625B1">
            <w:pPr>
              <w:pStyle w:val="aff2"/>
              <w:jc w:val="center"/>
              <w:rPr>
                <w:sz w:val="24"/>
                <w:szCs w:val="24"/>
              </w:rPr>
            </w:pPr>
            <w:r w:rsidRPr="00D625B1">
              <w:rPr>
                <w:sz w:val="24"/>
                <w:szCs w:val="24"/>
              </w:rPr>
              <w:t>Возможности</w:t>
            </w:r>
          </w:p>
        </w:tc>
        <w:tc>
          <w:tcPr>
            <w:tcW w:w="4257" w:type="dxa"/>
            <w:tcBorders>
              <w:top w:val="single" w:sz="4" w:space="0" w:color="000000"/>
              <w:left w:val="single" w:sz="4" w:space="0" w:color="000000"/>
              <w:bottom w:val="single" w:sz="4" w:space="0" w:color="000000"/>
              <w:right w:val="single" w:sz="4" w:space="0" w:color="000000"/>
            </w:tcBorders>
          </w:tcPr>
          <w:p w14:paraId="444592D9" w14:textId="77777777" w:rsidR="00D625B1" w:rsidRPr="00D625B1" w:rsidRDefault="00D625B1" w:rsidP="00D625B1">
            <w:pPr>
              <w:pStyle w:val="aff2"/>
              <w:jc w:val="center"/>
              <w:rPr>
                <w:sz w:val="24"/>
                <w:szCs w:val="24"/>
              </w:rPr>
            </w:pPr>
            <w:r w:rsidRPr="00D625B1">
              <w:rPr>
                <w:sz w:val="24"/>
                <w:szCs w:val="24"/>
              </w:rPr>
              <w:t>Угрозы</w:t>
            </w:r>
          </w:p>
        </w:tc>
      </w:tr>
      <w:tr w:rsidR="00D625B1" w:rsidRPr="00D625B1" w14:paraId="25549AAF" w14:textId="77777777" w:rsidTr="00E6137A">
        <w:tc>
          <w:tcPr>
            <w:tcW w:w="1132" w:type="dxa"/>
            <w:vMerge/>
            <w:tcBorders>
              <w:top w:val="single" w:sz="4" w:space="0" w:color="000000"/>
              <w:left w:val="single" w:sz="4" w:space="0" w:color="000000"/>
              <w:bottom w:val="single" w:sz="4" w:space="0" w:color="000000"/>
            </w:tcBorders>
          </w:tcPr>
          <w:p w14:paraId="19AF3ACD" w14:textId="77777777" w:rsidR="00D625B1" w:rsidRPr="00D625B1" w:rsidRDefault="00D625B1" w:rsidP="00D625B1">
            <w:pPr>
              <w:pStyle w:val="aff2"/>
              <w:rPr>
                <w:sz w:val="24"/>
                <w:szCs w:val="24"/>
              </w:rPr>
            </w:pPr>
          </w:p>
        </w:tc>
        <w:tc>
          <w:tcPr>
            <w:tcW w:w="3971" w:type="dxa"/>
            <w:tcBorders>
              <w:left w:val="single" w:sz="4" w:space="0" w:color="000000"/>
              <w:bottom w:val="single" w:sz="4" w:space="0" w:color="000000"/>
            </w:tcBorders>
          </w:tcPr>
          <w:p w14:paraId="726F8271" w14:textId="77777777" w:rsidR="00D625B1" w:rsidRPr="00D625B1" w:rsidRDefault="00D625B1" w:rsidP="00D625B1">
            <w:pPr>
              <w:keepNext/>
              <w:jc w:val="both"/>
              <w:rPr>
                <w:rFonts w:eastAsiaTheme="minorHAnsi"/>
                <w:sz w:val="24"/>
                <w:szCs w:val="24"/>
                <w:lang w:eastAsia="en-US"/>
              </w:rPr>
            </w:pPr>
            <w:r w:rsidRPr="00D625B1">
              <w:rPr>
                <w:rFonts w:eastAsiaTheme="minorHAnsi"/>
                <w:sz w:val="24"/>
                <w:szCs w:val="24"/>
                <w:lang w:eastAsia="en-US"/>
              </w:rPr>
              <w:t>1. Участие в национальных проектах и  различных мероприятиях поддержки бизнеса.</w:t>
            </w:r>
          </w:p>
          <w:p w14:paraId="3AEC1D31" w14:textId="77777777" w:rsidR="00D625B1" w:rsidRPr="00D625B1" w:rsidRDefault="00D625B1" w:rsidP="00D625B1">
            <w:pPr>
              <w:keepNext/>
              <w:jc w:val="both"/>
              <w:rPr>
                <w:sz w:val="24"/>
                <w:szCs w:val="24"/>
              </w:rPr>
            </w:pPr>
            <w:r w:rsidRPr="00D625B1">
              <w:rPr>
                <w:rFonts w:eastAsiaTheme="minorHAnsi"/>
                <w:sz w:val="24"/>
                <w:szCs w:val="24"/>
                <w:lang w:eastAsia="en-US"/>
              </w:rPr>
              <w:t>2.Использование новой волны импортозамещения</w:t>
            </w:r>
          </w:p>
          <w:p w14:paraId="0F28A942" w14:textId="77777777" w:rsidR="00D625B1" w:rsidRPr="00D625B1" w:rsidRDefault="00D625B1" w:rsidP="00D625B1">
            <w:pPr>
              <w:keepNext/>
              <w:jc w:val="both"/>
              <w:rPr>
                <w:sz w:val="24"/>
                <w:szCs w:val="24"/>
              </w:rPr>
            </w:pPr>
            <w:r w:rsidRPr="00D625B1">
              <w:rPr>
                <w:rFonts w:eastAsiaTheme="minorHAnsi"/>
                <w:sz w:val="24"/>
                <w:szCs w:val="24"/>
                <w:lang w:eastAsia="en-US"/>
              </w:rPr>
              <w:t xml:space="preserve">3.Развитие механизмов </w:t>
            </w:r>
            <w:proofErr w:type="spellStart"/>
            <w:r w:rsidRPr="00D625B1">
              <w:rPr>
                <w:rFonts w:eastAsiaTheme="minorHAnsi"/>
                <w:sz w:val="24"/>
                <w:szCs w:val="24"/>
                <w:lang w:eastAsia="en-US"/>
              </w:rPr>
              <w:t>муниципально</w:t>
            </w:r>
            <w:proofErr w:type="spellEnd"/>
            <w:r w:rsidRPr="00D625B1">
              <w:rPr>
                <w:rFonts w:eastAsiaTheme="minorHAnsi"/>
                <w:sz w:val="24"/>
                <w:szCs w:val="24"/>
                <w:lang w:eastAsia="en-US"/>
              </w:rPr>
              <w:t>-частного партнерства и концессии.</w:t>
            </w:r>
          </w:p>
          <w:p w14:paraId="25F21541" w14:textId="77777777" w:rsidR="00D625B1" w:rsidRPr="00D625B1" w:rsidRDefault="00D625B1" w:rsidP="00D625B1">
            <w:pPr>
              <w:keepNext/>
              <w:jc w:val="both"/>
              <w:rPr>
                <w:sz w:val="24"/>
                <w:szCs w:val="24"/>
              </w:rPr>
            </w:pPr>
            <w:r w:rsidRPr="00D625B1">
              <w:rPr>
                <w:rFonts w:eastAsiaTheme="minorHAnsi"/>
                <w:sz w:val="24"/>
                <w:szCs w:val="24"/>
                <w:lang w:eastAsia="en-US"/>
              </w:rPr>
              <w:t>4. Возможность тесного взаимодействия с региональными институтами поддержки бизнеса несмотря на то, что они сконцентрированы в областном центре.</w:t>
            </w:r>
          </w:p>
          <w:p w14:paraId="53263501" w14:textId="77777777" w:rsidR="00D625B1" w:rsidRPr="00D625B1" w:rsidRDefault="00D625B1" w:rsidP="00D625B1">
            <w:pPr>
              <w:keepNext/>
              <w:jc w:val="both"/>
              <w:rPr>
                <w:sz w:val="24"/>
                <w:szCs w:val="24"/>
              </w:rPr>
            </w:pPr>
            <w:r w:rsidRPr="00D625B1">
              <w:rPr>
                <w:rFonts w:eastAsiaTheme="minorHAnsi"/>
                <w:sz w:val="24"/>
                <w:szCs w:val="24"/>
                <w:lang w:eastAsia="en-US"/>
              </w:rPr>
              <w:t>5. Реализация инвестиционных проектов в отраслях специализации города (текстильная промышленность, производство компьютеров, деревообработка, пищевая промышленность)</w:t>
            </w:r>
          </w:p>
          <w:p w14:paraId="7BCC51C2" w14:textId="77777777" w:rsidR="00D625B1" w:rsidRPr="00D625B1" w:rsidRDefault="00D625B1" w:rsidP="00D625B1">
            <w:pPr>
              <w:keepNext/>
              <w:jc w:val="both"/>
              <w:rPr>
                <w:sz w:val="24"/>
                <w:szCs w:val="24"/>
              </w:rPr>
            </w:pPr>
            <w:r w:rsidRPr="00D625B1">
              <w:rPr>
                <w:rFonts w:eastAsiaTheme="minorHAnsi"/>
                <w:sz w:val="24"/>
                <w:szCs w:val="24"/>
                <w:lang w:eastAsia="en-US"/>
              </w:rPr>
              <w:t>6. Развитие цифровизации.</w:t>
            </w:r>
          </w:p>
          <w:p w14:paraId="68697CFB" w14:textId="77777777" w:rsidR="00D625B1" w:rsidRPr="00D625B1" w:rsidRDefault="00D625B1" w:rsidP="00D625B1">
            <w:pPr>
              <w:jc w:val="both"/>
              <w:rPr>
                <w:sz w:val="24"/>
                <w:szCs w:val="24"/>
              </w:rPr>
            </w:pPr>
            <w:r w:rsidRPr="00D625B1">
              <w:rPr>
                <w:sz w:val="24"/>
                <w:szCs w:val="24"/>
              </w:rPr>
              <w:t>7. Участие колледжей и предприятий города в федеральном проекте «</w:t>
            </w:r>
            <w:proofErr w:type="spellStart"/>
            <w:r w:rsidRPr="00D625B1">
              <w:rPr>
                <w:sz w:val="24"/>
                <w:szCs w:val="24"/>
              </w:rPr>
              <w:t>Профессионалитет</w:t>
            </w:r>
            <w:proofErr w:type="spellEnd"/>
            <w:r w:rsidRPr="00D625B1">
              <w:rPr>
                <w:sz w:val="24"/>
                <w:szCs w:val="24"/>
              </w:rPr>
              <w:t>».</w:t>
            </w:r>
          </w:p>
          <w:p w14:paraId="31EC8C9D" w14:textId="77777777" w:rsidR="00D625B1" w:rsidRPr="00D625B1" w:rsidRDefault="00D625B1" w:rsidP="00D625B1">
            <w:pPr>
              <w:jc w:val="both"/>
              <w:rPr>
                <w:rFonts w:eastAsiaTheme="minorHAnsi"/>
                <w:sz w:val="24"/>
                <w:szCs w:val="24"/>
                <w:lang w:eastAsia="en-US"/>
              </w:rPr>
            </w:pPr>
            <w:r w:rsidRPr="00D625B1">
              <w:rPr>
                <w:rFonts w:eastAsiaTheme="minorHAnsi"/>
                <w:sz w:val="24"/>
                <w:szCs w:val="24"/>
                <w:lang w:eastAsia="en-US"/>
              </w:rPr>
              <w:t>8.Привлечение высокопотенциального молодого населения из других субъектов Российской Федерации, из стран СНГ и стран дальнего зарубежья.</w:t>
            </w:r>
          </w:p>
          <w:p w14:paraId="5ADB3E4C" w14:textId="77777777" w:rsidR="00D625B1" w:rsidRPr="00D625B1" w:rsidRDefault="00D625B1" w:rsidP="00D625B1">
            <w:pPr>
              <w:jc w:val="both"/>
              <w:rPr>
                <w:rFonts w:eastAsiaTheme="minorHAnsi"/>
                <w:sz w:val="24"/>
                <w:szCs w:val="24"/>
                <w:lang w:eastAsia="en-US"/>
              </w:rPr>
            </w:pPr>
            <w:r w:rsidRPr="00D625B1">
              <w:rPr>
                <w:rFonts w:eastAsiaTheme="minorHAnsi"/>
                <w:sz w:val="24"/>
                <w:szCs w:val="24"/>
                <w:lang w:eastAsia="en-US"/>
              </w:rPr>
              <w:t xml:space="preserve">9.Развитие </w:t>
            </w:r>
            <w:proofErr w:type="spellStart"/>
            <w:r w:rsidRPr="00D625B1">
              <w:rPr>
                <w:rFonts w:eastAsiaTheme="minorHAnsi"/>
                <w:sz w:val="24"/>
                <w:szCs w:val="24"/>
                <w:lang w:eastAsia="en-US"/>
              </w:rPr>
              <w:t>промышленого</w:t>
            </w:r>
            <w:proofErr w:type="spellEnd"/>
            <w:r w:rsidRPr="00D625B1">
              <w:rPr>
                <w:rFonts w:eastAsiaTheme="minorHAnsi"/>
                <w:sz w:val="24"/>
                <w:szCs w:val="24"/>
                <w:lang w:eastAsia="en-US"/>
              </w:rPr>
              <w:t xml:space="preserve"> туризма.</w:t>
            </w:r>
          </w:p>
          <w:p w14:paraId="27F1CC97" w14:textId="77777777" w:rsidR="00D625B1" w:rsidRPr="00D625B1" w:rsidRDefault="00D625B1" w:rsidP="00D625B1">
            <w:pPr>
              <w:jc w:val="both"/>
              <w:rPr>
                <w:rFonts w:eastAsiaTheme="minorHAnsi"/>
                <w:sz w:val="24"/>
                <w:szCs w:val="24"/>
                <w:lang w:eastAsia="en-US"/>
              </w:rPr>
            </w:pPr>
            <w:r w:rsidRPr="00D625B1">
              <w:rPr>
                <w:rFonts w:eastAsiaTheme="minorHAnsi"/>
                <w:sz w:val="24"/>
                <w:szCs w:val="24"/>
                <w:lang w:eastAsia="en-US"/>
              </w:rPr>
              <w:t>10.Расширение спектра турпродуктов и услуг.</w:t>
            </w:r>
          </w:p>
          <w:p w14:paraId="024294AD" w14:textId="77777777" w:rsidR="00D625B1" w:rsidRPr="00D625B1" w:rsidRDefault="00D625B1" w:rsidP="00D625B1">
            <w:pPr>
              <w:jc w:val="both"/>
              <w:rPr>
                <w:sz w:val="24"/>
                <w:szCs w:val="24"/>
              </w:rPr>
            </w:pPr>
            <w:r w:rsidRPr="00D625B1">
              <w:rPr>
                <w:rFonts w:eastAsiaTheme="minorHAnsi"/>
                <w:sz w:val="24"/>
                <w:szCs w:val="24"/>
                <w:lang w:eastAsia="en-US"/>
              </w:rPr>
              <w:t>11.Реализация инвестиционных проектов в сфере туризма.</w:t>
            </w:r>
          </w:p>
        </w:tc>
        <w:tc>
          <w:tcPr>
            <w:tcW w:w="4257" w:type="dxa"/>
            <w:tcBorders>
              <w:left w:val="single" w:sz="4" w:space="0" w:color="000000"/>
              <w:bottom w:val="single" w:sz="4" w:space="0" w:color="000000"/>
              <w:right w:val="single" w:sz="4" w:space="0" w:color="000000"/>
            </w:tcBorders>
          </w:tcPr>
          <w:p w14:paraId="4F4E5FD4" w14:textId="77777777" w:rsidR="00D625B1" w:rsidRPr="00D625B1" w:rsidRDefault="00D625B1" w:rsidP="00D625B1">
            <w:pPr>
              <w:keepNext/>
              <w:jc w:val="both"/>
              <w:rPr>
                <w:sz w:val="24"/>
                <w:szCs w:val="24"/>
              </w:rPr>
            </w:pPr>
            <w:r w:rsidRPr="00D625B1">
              <w:rPr>
                <w:rFonts w:eastAsiaTheme="minorHAnsi"/>
                <w:sz w:val="24"/>
                <w:szCs w:val="24"/>
                <w:lang w:eastAsia="en-US"/>
              </w:rPr>
              <w:t>1. Международные санкции, проблемы с поставками сырья и комплектующих из-за рубежа в случае долгосрочного ограничения международной торговли.</w:t>
            </w:r>
          </w:p>
          <w:p w14:paraId="0CBF1D97" w14:textId="77777777" w:rsidR="00D625B1" w:rsidRPr="00D625B1" w:rsidRDefault="00D625B1" w:rsidP="00D625B1">
            <w:pPr>
              <w:keepNext/>
              <w:jc w:val="both"/>
              <w:rPr>
                <w:sz w:val="24"/>
                <w:szCs w:val="24"/>
              </w:rPr>
            </w:pPr>
            <w:r w:rsidRPr="00D625B1">
              <w:rPr>
                <w:rFonts w:eastAsiaTheme="minorHAnsi"/>
                <w:sz w:val="24"/>
                <w:szCs w:val="24"/>
                <w:lang w:eastAsia="en-US"/>
              </w:rPr>
              <w:t xml:space="preserve">2. Усиливающаяся межрегиональная и </w:t>
            </w:r>
            <w:proofErr w:type="spellStart"/>
            <w:r w:rsidRPr="00D625B1">
              <w:rPr>
                <w:rFonts w:eastAsiaTheme="minorHAnsi"/>
                <w:sz w:val="24"/>
                <w:szCs w:val="24"/>
                <w:lang w:eastAsia="en-US"/>
              </w:rPr>
              <w:t>внутрирегиональная</w:t>
            </w:r>
            <w:proofErr w:type="spellEnd"/>
            <w:r w:rsidRPr="00D625B1">
              <w:rPr>
                <w:rFonts w:eastAsiaTheme="minorHAnsi"/>
                <w:sz w:val="24"/>
                <w:szCs w:val="24"/>
                <w:lang w:eastAsia="en-US"/>
              </w:rPr>
              <w:t xml:space="preserve"> конкуренция среди городов за привлечение инвестиций.</w:t>
            </w:r>
          </w:p>
          <w:p w14:paraId="1ADEDE9C" w14:textId="77777777" w:rsidR="00D625B1" w:rsidRPr="00D625B1" w:rsidRDefault="00D625B1" w:rsidP="00D625B1">
            <w:pPr>
              <w:keepNext/>
              <w:jc w:val="both"/>
              <w:rPr>
                <w:sz w:val="24"/>
                <w:szCs w:val="24"/>
              </w:rPr>
            </w:pPr>
            <w:r w:rsidRPr="00D625B1">
              <w:rPr>
                <w:rFonts w:eastAsiaTheme="minorHAnsi"/>
                <w:sz w:val="24"/>
                <w:szCs w:val="24"/>
                <w:lang w:eastAsia="en-US"/>
              </w:rPr>
              <w:t>3. Кризисные явления в российской экономике.</w:t>
            </w:r>
          </w:p>
          <w:p w14:paraId="730EB559" w14:textId="77777777" w:rsidR="00D625B1" w:rsidRPr="00D625B1" w:rsidRDefault="00D625B1" w:rsidP="00D625B1">
            <w:pPr>
              <w:keepNext/>
              <w:jc w:val="both"/>
              <w:rPr>
                <w:sz w:val="24"/>
                <w:szCs w:val="24"/>
              </w:rPr>
            </w:pPr>
            <w:r w:rsidRPr="00D625B1">
              <w:rPr>
                <w:rFonts w:eastAsiaTheme="minorHAnsi"/>
                <w:sz w:val="24"/>
                <w:szCs w:val="24"/>
                <w:lang w:eastAsia="en-US"/>
              </w:rPr>
              <w:t>4. Отток молодежи и квалифицированных кадров в регионы с более высоким уровнем жизни.</w:t>
            </w:r>
          </w:p>
          <w:p w14:paraId="16501DC2" w14:textId="77777777" w:rsidR="00D625B1" w:rsidRPr="00D625B1" w:rsidRDefault="00D625B1" w:rsidP="00D625B1">
            <w:pPr>
              <w:jc w:val="both"/>
              <w:rPr>
                <w:sz w:val="24"/>
                <w:szCs w:val="24"/>
              </w:rPr>
            </w:pPr>
            <w:r w:rsidRPr="00D625B1">
              <w:rPr>
                <w:sz w:val="24"/>
                <w:szCs w:val="24"/>
              </w:rPr>
              <w:t>5. Неблагоприятная демографическая ситуация, старение населения.</w:t>
            </w:r>
          </w:p>
          <w:p w14:paraId="1A9249DC" w14:textId="77777777" w:rsidR="00D625B1" w:rsidRPr="00D625B1" w:rsidRDefault="00D625B1" w:rsidP="00D625B1">
            <w:pPr>
              <w:jc w:val="both"/>
              <w:rPr>
                <w:sz w:val="24"/>
                <w:szCs w:val="24"/>
              </w:rPr>
            </w:pPr>
            <w:r w:rsidRPr="00D625B1">
              <w:rPr>
                <w:sz w:val="24"/>
                <w:szCs w:val="24"/>
              </w:rPr>
              <w:t>6. Сокращение турпотока из-за внутренних экономических причин.</w:t>
            </w:r>
          </w:p>
          <w:p w14:paraId="7928411A" w14:textId="77777777" w:rsidR="00D625B1" w:rsidRPr="00D625B1" w:rsidRDefault="00D625B1" w:rsidP="00D625B1">
            <w:pPr>
              <w:jc w:val="both"/>
              <w:rPr>
                <w:sz w:val="24"/>
                <w:szCs w:val="24"/>
              </w:rPr>
            </w:pPr>
            <w:r w:rsidRPr="00D625B1">
              <w:rPr>
                <w:sz w:val="24"/>
                <w:szCs w:val="24"/>
              </w:rPr>
              <w:t>7. Низкая инвестиционная активность в сфере туризма в связи с нестабильностью экономической ситуации.</w:t>
            </w:r>
          </w:p>
          <w:p w14:paraId="18568DE4" w14:textId="77777777" w:rsidR="00D625B1" w:rsidRPr="00D625B1" w:rsidRDefault="00D625B1" w:rsidP="00D625B1">
            <w:pPr>
              <w:jc w:val="both"/>
              <w:rPr>
                <w:sz w:val="24"/>
                <w:szCs w:val="24"/>
              </w:rPr>
            </w:pPr>
            <w:r w:rsidRPr="00D625B1">
              <w:rPr>
                <w:sz w:val="24"/>
                <w:szCs w:val="24"/>
              </w:rPr>
              <w:t>8. Высокая конкуренция со стороны других туристических центров России.</w:t>
            </w:r>
          </w:p>
          <w:p w14:paraId="4B8E18A7" w14:textId="77777777" w:rsidR="00D625B1" w:rsidRPr="00D625B1" w:rsidRDefault="00D625B1" w:rsidP="00D625B1">
            <w:pPr>
              <w:jc w:val="both"/>
              <w:rPr>
                <w:sz w:val="24"/>
                <w:szCs w:val="24"/>
              </w:rPr>
            </w:pPr>
            <w:r w:rsidRPr="00D625B1">
              <w:rPr>
                <w:sz w:val="24"/>
                <w:szCs w:val="24"/>
              </w:rPr>
              <w:t>9. Свертывание программы НБР.</w:t>
            </w:r>
          </w:p>
        </w:tc>
      </w:tr>
      <w:tr w:rsidR="00D625B1" w:rsidRPr="00D625B1" w14:paraId="6AA11183" w14:textId="77777777" w:rsidTr="00E6137A">
        <w:tc>
          <w:tcPr>
            <w:tcW w:w="1132" w:type="dxa"/>
            <w:vMerge w:val="restart"/>
            <w:tcBorders>
              <w:left w:val="single" w:sz="4" w:space="0" w:color="000000"/>
              <w:bottom w:val="single" w:sz="4" w:space="0" w:color="000000"/>
            </w:tcBorders>
            <w:textDirection w:val="btLr"/>
          </w:tcPr>
          <w:p w14:paraId="39BEE126" w14:textId="77777777" w:rsidR="00D625B1" w:rsidRPr="00D625B1" w:rsidRDefault="00D625B1" w:rsidP="00D625B1">
            <w:pPr>
              <w:pStyle w:val="aff2"/>
              <w:jc w:val="center"/>
              <w:rPr>
                <w:sz w:val="24"/>
                <w:szCs w:val="24"/>
              </w:rPr>
            </w:pPr>
          </w:p>
          <w:p w14:paraId="6AD043C5" w14:textId="77777777" w:rsidR="00D625B1" w:rsidRPr="00D625B1" w:rsidRDefault="00D625B1" w:rsidP="00D625B1">
            <w:pPr>
              <w:pStyle w:val="aff2"/>
              <w:jc w:val="center"/>
              <w:rPr>
                <w:sz w:val="24"/>
                <w:szCs w:val="24"/>
              </w:rPr>
            </w:pPr>
            <w:r w:rsidRPr="00D625B1">
              <w:rPr>
                <w:sz w:val="24"/>
                <w:szCs w:val="24"/>
              </w:rPr>
              <w:t>Социальная сфера</w:t>
            </w:r>
          </w:p>
        </w:tc>
        <w:tc>
          <w:tcPr>
            <w:tcW w:w="3971" w:type="dxa"/>
            <w:tcBorders>
              <w:left w:val="single" w:sz="4" w:space="0" w:color="000000"/>
              <w:bottom w:val="single" w:sz="4" w:space="0" w:color="000000"/>
            </w:tcBorders>
          </w:tcPr>
          <w:p w14:paraId="52C4DC05" w14:textId="77777777" w:rsidR="00D625B1" w:rsidRPr="00D625B1" w:rsidRDefault="00D625B1" w:rsidP="00D625B1">
            <w:pPr>
              <w:pStyle w:val="aff2"/>
              <w:jc w:val="center"/>
              <w:rPr>
                <w:sz w:val="24"/>
                <w:szCs w:val="24"/>
              </w:rPr>
            </w:pPr>
            <w:r w:rsidRPr="00D625B1">
              <w:rPr>
                <w:sz w:val="24"/>
                <w:szCs w:val="24"/>
              </w:rPr>
              <w:t>Сильные стороны</w:t>
            </w:r>
          </w:p>
        </w:tc>
        <w:tc>
          <w:tcPr>
            <w:tcW w:w="4257" w:type="dxa"/>
            <w:tcBorders>
              <w:left w:val="single" w:sz="4" w:space="0" w:color="000000"/>
              <w:bottom w:val="single" w:sz="4" w:space="0" w:color="000000"/>
              <w:right w:val="single" w:sz="4" w:space="0" w:color="000000"/>
            </w:tcBorders>
          </w:tcPr>
          <w:p w14:paraId="6539849B" w14:textId="77777777" w:rsidR="00D625B1" w:rsidRPr="00D625B1" w:rsidRDefault="00D625B1" w:rsidP="00D625B1">
            <w:pPr>
              <w:pStyle w:val="aff2"/>
              <w:jc w:val="center"/>
              <w:rPr>
                <w:sz w:val="24"/>
                <w:szCs w:val="24"/>
              </w:rPr>
            </w:pPr>
            <w:r w:rsidRPr="00D625B1">
              <w:rPr>
                <w:sz w:val="24"/>
                <w:szCs w:val="24"/>
              </w:rPr>
              <w:t>Слабые стороны</w:t>
            </w:r>
          </w:p>
        </w:tc>
      </w:tr>
      <w:tr w:rsidR="00D625B1" w:rsidRPr="00D625B1" w14:paraId="487669D0" w14:textId="77777777" w:rsidTr="00E6137A">
        <w:tc>
          <w:tcPr>
            <w:tcW w:w="1132" w:type="dxa"/>
            <w:vMerge/>
            <w:tcBorders>
              <w:left w:val="single" w:sz="4" w:space="0" w:color="000000"/>
              <w:bottom w:val="single" w:sz="4" w:space="0" w:color="000000"/>
            </w:tcBorders>
          </w:tcPr>
          <w:p w14:paraId="4029BB50" w14:textId="77777777" w:rsidR="00D625B1" w:rsidRPr="00D625B1" w:rsidRDefault="00D625B1" w:rsidP="00D625B1">
            <w:pPr>
              <w:pStyle w:val="aff2"/>
              <w:rPr>
                <w:sz w:val="24"/>
                <w:szCs w:val="24"/>
              </w:rPr>
            </w:pPr>
          </w:p>
        </w:tc>
        <w:tc>
          <w:tcPr>
            <w:tcW w:w="3971" w:type="dxa"/>
            <w:tcBorders>
              <w:left w:val="single" w:sz="4" w:space="0" w:color="000000"/>
              <w:bottom w:val="single" w:sz="4" w:space="0" w:color="000000"/>
            </w:tcBorders>
          </w:tcPr>
          <w:p w14:paraId="1C03B50C" w14:textId="77777777" w:rsidR="00D625B1" w:rsidRPr="00D625B1" w:rsidRDefault="00D625B1" w:rsidP="00D625B1">
            <w:pPr>
              <w:keepNext/>
              <w:jc w:val="both"/>
              <w:rPr>
                <w:sz w:val="24"/>
                <w:szCs w:val="24"/>
              </w:rPr>
            </w:pPr>
            <w:r w:rsidRPr="00D625B1">
              <w:rPr>
                <w:sz w:val="24"/>
                <w:szCs w:val="24"/>
              </w:rPr>
              <w:t>1. Наличие развитой системы учреждений основного и дополнительного образования.</w:t>
            </w:r>
          </w:p>
          <w:p w14:paraId="55453DB0" w14:textId="77777777" w:rsidR="00D625B1" w:rsidRPr="00D625B1" w:rsidRDefault="00D625B1" w:rsidP="00D625B1">
            <w:pPr>
              <w:jc w:val="both"/>
              <w:rPr>
                <w:sz w:val="24"/>
                <w:szCs w:val="24"/>
              </w:rPr>
            </w:pPr>
            <w:r w:rsidRPr="00D625B1">
              <w:rPr>
                <w:sz w:val="24"/>
                <w:szCs w:val="24"/>
              </w:rPr>
              <w:t>2. Высокое качество системы образования.</w:t>
            </w:r>
          </w:p>
          <w:p w14:paraId="5C5C68D8" w14:textId="77777777" w:rsidR="00D625B1" w:rsidRPr="00D625B1" w:rsidRDefault="00D625B1" w:rsidP="00D625B1">
            <w:pPr>
              <w:jc w:val="both"/>
              <w:rPr>
                <w:sz w:val="24"/>
                <w:szCs w:val="24"/>
              </w:rPr>
            </w:pPr>
            <w:r w:rsidRPr="00D625B1">
              <w:rPr>
                <w:sz w:val="24"/>
                <w:szCs w:val="24"/>
              </w:rPr>
              <w:t>3. Наличие развитой системы учреждений культуры.</w:t>
            </w:r>
          </w:p>
          <w:p w14:paraId="602F137D" w14:textId="77777777" w:rsidR="00D625B1" w:rsidRPr="00D625B1" w:rsidRDefault="00D625B1" w:rsidP="00D625B1">
            <w:pPr>
              <w:jc w:val="both"/>
              <w:rPr>
                <w:sz w:val="24"/>
                <w:szCs w:val="24"/>
              </w:rPr>
            </w:pPr>
            <w:r w:rsidRPr="00D625B1">
              <w:rPr>
                <w:sz w:val="24"/>
                <w:szCs w:val="24"/>
              </w:rPr>
              <w:t>4. Наличие развитой системы учреждений спорта.</w:t>
            </w:r>
          </w:p>
          <w:p w14:paraId="090B8744" w14:textId="77777777" w:rsidR="00D625B1" w:rsidRPr="00D625B1" w:rsidRDefault="00D625B1" w:rsidP="00D625B1">
            <w:pPr>
              <w:jc w:val="both"/>
              <w:rPr>
                <w:sz w:val="24"/>
                <w:szCs w:val="24"/>
              </w:rPr>
            </w:pPr>
            <w:r w:rsidRPr="00D625B1">
              <w:rPr>
                <w:sz w:val="24"/>
                <w:szCs w:val="24"/>
              </w:rPr>
              <w:t>5.  Большой процент  жителей, регулярно занимающихся физической культурой и спортом.</w:t>
            </w:r>
          </w:p>
          <w:p w14:paraId="1A5101EA" w14:textId="77777777" w:rsidR="00D625B1" w:rsidRPr="00D625B1" w:rsidRDefault="00D625B1" w:rsidP="00D625B1">
            <w:pPr>
              <w:jc w:val="both"/>
              <w:rPr>
                <w:sz w:val="24"/>
                <w:szCs w:val="24"/>
              </w:rPr>
            </w:pPr>
            <w:r w:rsidRPr="00D625B1">
              <w:rPr>
                <w:sz w:val="24"/>
                <w:szCs w:val="24"/>
              </w:rPr>
              <w:lastRenderedPageBreak/>
              <w:t>6. Наличие спортсменов и спортивных команд, способных представлять город на всех уровнях, в том числе и на международном.</w:t>
            </w:r>
          </w:p>
          <w:p w14:paraId="30C3290D" w14:textId="77777777" w:rsidR="00D625B1" w:rsidRPr="00D625B1" w:rsidRDefault="00D625B1" w:rsidP="00D625B1">
            <w:pPr>
              <w:jc w:val="both"/>
              <w:rPr>
                <w:sz w:val="24"/>
                <w:szCs w:val="24"/>
              </w:rPr>
            </w:pPr>
            <w:r w:rsidRPr="00D625B1">
              <w:rPr>
                <w:sz w:val="24"/>
                <w:szCs w:val="24"/>
              </w:rPr>
              <w:t>7. Развитая сеть учреждений сферы здравоохранения, в том числе частной формы собственности</w:t>
            </w:r>
          </w:p>
        </w:tc>
        <w:tc>
          <w:tcPr>
            <w:tcW w:w="4257" w:type="dxa"/>
            <w:tcBorders>
              <w:left w:val="single" w:sz="4" w:space="0" w:color="000000"/>
              <w:bottom w:val="single" w:sz="4" w:space="0" w:color="000000"/>
              <w:right w:val="single" w:sz="4" w:space="0" w:color="000000"/>
            </w:tcBorders>
          </w:tcPr>
          <w:p w14:paraId="4A0AB6A8" w14:textId="77777777" w:rsidR="00D625B1" w:rsidRPr="00D625B1" w:rsidRDefault="00D625B1" w:rsidP="00D625B1">
            <w:pPr>
              <w:keepNext/>
              <w:jc w:val="both"/>
              <w:rPr>
                <w:sz w:val="24"/>
                <w:szCs w:val="24"/>
              </w:rPr>
            </w:pPr>
            <w:r w:rsidRPr="00D625B1">
              <w:rPr>
                <w:rFonts w:eastAsiaTheme="minorHAnsi"/>
                <w:sz w:val="24"/>
                <w:szCs w:val="24"/>
                <w:lang w:eastAsia="en-US"/>
              </w:rPr>
              <w:lastRenderedPageBreak/>
              <w:t>1.Низкий размер средней заработной платы работников социальной сферы</w:t>
            </w:r>
          </w:p>
          <w:p w14:paraId="180E2A31" w14:textId="77777777" w:rsidR="00D625B1" w:rsidRPr="00D625B1" w:rsidRDefault="00D625B1" w:rsidP="00D625B1">
            <w:pPr>
              <w:keepNext/>
              <w:jc w:val="both"/>
              <w:rPr>
                <w:sz w:val="24"/>
                <w:szCs w:val="24"/>
              </w:rPr>
            </w:pPr>
            <w:r w:rsidRPr="00D625B1">
              <w:rPr>
                <w:rFonts w:eastAsiaTheme="minorHAnsi"/>
                <w:sz w:val="24"/>
                <w:szCs w:val="24"/>
                <w:lang w:eastAsia="en-US"/>
              </w:rPr>
              <w:t>2. Дефицит педагогических кадров и кадров в сфере культуры и спорта, здравоохранения.</w:t>
            </w:r>
          </w:p>
          <w:p w14:paraId="72756780" w14:textId="77777777" w:rsidR="00D625B1" w:rsidRPr="00D625B1" w:rsidRDefault="00D625B1" w:rsidP="00D625B1">
            <w:pPr>
              <w:jc w:val="both"/>
              <w:rPr>
                <w:sz w:val="24"/>
                <w:szCs w:val="24"/>
              </w:rPr>
            </w:pPr>
            <w:r w:rsidRPr="00D625B1">
              <w:rPr>
                <w:rFonts w:eastAsiaTheme="minorHAnsi"/>
                <w:sz w:val="24"/>
                <w:szCs w:val="24"/>
                <w:lang w:eastAsia="en-US"/>
              </w:rPr>
              <w:t xml:space="preserve">3. Невысокий </w:t>
            </w:r>
            <w:proofErr w:type="spellStart"/>
            <w:r w:rsidRPr="00D625B1">
              <w:rPr>
                <w:rFonts w:eastAsiaTheme="minorHAnsi"/>
                <w:sz w:val="24"/>
                <w:szCs w:val="24"/>
                <w:lang w:eastAsia="en-US"/>
              </w:rPr>
              <w:t>уровеь</w:t>
            </w:r>
            <w:proofErr w:type="spellEnd"/>
            <w:r w:rsidRPr="00D625B1">
              <w:rPr>
                <w:rFonts w:eastAsiaTheme="minorHAnsi"/>
                <w:sz w:val="24"/>
                <w:szCs w:val="24"/>
                <w:lang w:eastAsia="en-US"/>
              </w:rPr>
              <w:t xml:space="preserve"> материально-технической базы учреждений социальной сферы.</w:t>
            </w:r>
          </w:p>
          <w:p w14:paraId="1D108134" w14:textId="77777777" w:rsidR="00D625B1" w:rsidRPr="00D625B1" w:rsidRDefault="00D625B1" w:rsidP="00D625B1">
            <w:pPr>
              <w:jc w:val="both"/>
              <w:rPr>
                <w:sz w:val="24"/>
                <w:szCs w:val="24"/>
              </w:rPr>
            </w:pPr>
            <w:r w:rsidRPr="00D625B1">
              <w:rPr>
                <w:rFonts w:eastAsiaTheme="minorHAnsi"/>
                <w:sz w:val="24"/>
                <w:szCs w:val="24"/>
                <w:lang w:eastAsia="en-US"/>
              </w:rPr>
              <w:t>4. Низкий уровень доступности транспортной и социальной инфраструктуры для инвалидов и маломобильных групп населения.</w:t>
            </w:r>
          </w:p>
          <w:p w14:paraId="1D396A5B" w14:textId="77777777" w:rsidR="00D625B1" w:rsidRPr="00D625B1" w:rsidRDefault="00D625B1" w:rsidP="00D625B1">
            <w:pPr>
              <w:jc w:val="both"/>
              <w:rPr>
                <w:sz w:val="24"/>
                <w:szCs w:val="24"/>
              </w:rPr>
            </w:pPr>
            <w:r w:rsidRPr="00D625B1">
              <w:rPr>
                <w:rFonts w:eastAsiaTheme="minorHAnsi"/>
                <w:sz w:val="24"/>
                <w:szCs w:val="24"/>
                <w:lang w:eastAsia="en-US"/>
              </w:rPr>
              <w:lastRenderedPageBreak/>
              <w:t>5. Низкий охват территории частного сектора города высокоскоростным интернетом.</w:t>
            </w:r>
          </w:p>
          <w:p w14:paraId="3EB1DCF5" w14:textId="77777777" w:rsidR="00D625B1" w:rsidRPr="00D625B1" w:rsidRDefault="00D625B1" w:rsidP="00D625B1">
            <w:pPr>
              <w:keepNext/>
              <w:jc w:val="both"/>
              <w:rPr>
                <w:sz w:val="24"/>
                <w:szCs w:val="24"/>
              </w:rPr>
            </w:pPr>
          </w:p>
        </w:tc>
      </w:tr>
      <w:tr w:rsidR="00D625B1" w:rsidRPr="00D625B1" w14:paraId="28B58A52" w14:textId="77777777" w:rsidTr="00E6137A">
        <w:tc>
          <w:tcPr>
            <w:tcW w:w="1132" w:type="dxa"/>
            <w:vMerge/>
            <w:tcBorders>
              <w:left w:val="single" w:sz="4" w:space="0" w:color="000000"/>
              <w:bottom w:val="single" w:sz="4" w:space="0" w:color="000000"/>
            </w:tcBorders>
          </w:tcPr>
          <w:p w14:paraId="01C61CFE" w14:textId="77777777" w:rsidR="00D625B1" w:rsidRPr="00D625B1" w:rsidRDefault="00D625B1" w:rsidP="00D625B1">
            <w:pPr>
              <w:pStyle w:val="aff2"/>
              <w:rPr>
                <w:sz w:val="24"/>
                <w:szCs w:val="24"/>
              </w:rPr>
            </w:pPr>
          </w:p>
        </w:tc>
        <w:tc>
          <w:tcPr>
            <w:tcW w:w="3971" w:type="dxa"/>
            <w:tcBorders>
              <w:left w:val="single" w:sz="4" w:space="0" w:color="000000"/>
              <w:bottom w:val="single" w:sz="4" w:space="0" w:color="000000"/>
            </w:tcBorders>
          </w:tcPr>
          <w:p w14:paraId="2852FA3E" w14:textId="77777777" w:rsidR="00D625B1" w:rsidRPr="00D625B1" w:rsidRDefault="00D625B1" w:rsidP="00D625B1">
            <w:pPr>
              <w:pStyle w:val="aff2"/>
              <w:jc w:val="center"/>
              <w:rPr>
                <w:sz w:val="24"/>
                <w:szCs w:val="24"/>
              </w:rPr>
            </w:pPr>
            <w:r w:rsidRPr="00D625B1">
              <w:rPr>
                <w:sz w:val="24"/>
                <w:szCs w:val="24"/>
              </w:rPr>
              <w:t>Возможности</w:t>
            </w:r>
          </w:p>
        </w:tc>
        <w:tc>
          <w:tcPr>
            <w:tcW w:w="4257" w:type="dxa"/>
            <w:tcBorders>
              <w:left w:val="single" w:sz="4" w:space="0" w:color="000000"/>
              <w:bottom w:val="single" w:sz="4" w:space="0" w:color="000000"/>
              <w:right w:val="single" w:sz="4" w:space="0" w:color="000000"/>
            </w:tcBorders>
          </w:tcPr>
          <w:p w14:paraId="1256D852" w14:textId="77777777" w:rsidR="00D625B1" w:rsidRPr="00D625B1" w:rsidRDefault="00D625B1" w:rsidP="00D625B1">
            <w:pPr>
              <w:pStyle w:val="aff2"/>
              <w:jc w:val="center"/>
              <w:rPr>
                <w:sz w:val="24"/>
                <w:szCs w:val="24"/>
              </w:rPr>
            </w:pPr>
            <w:r w:rsidRPr="00D625B1">
              <w:rPr>
                <w:sz w:val="24"/>
                <w:szCs w:val="24"/>
              </w:rPr>
              <w:t>Угрозы</w:t>
            </w:r>
          </w:p>
        </w:tc>
      </w:tr>
      <w:tr w:rsidR="00D625B1" w:rsidRPr="00D625B1" w14:paraId="62C5D2B3" w14:textId="77777777" w:rsidTr="00E6137A">
        <w:tc>
          <w:tcPr>
            <w:tcW w:w="1132" w:type="dxa"/>
            <w:vMerge/>
            <w:tcBorders>
              <w:left w:val="single" w:sz="4" w:space="0" w:color="000000"/>
              <w:bottom w:val="single" w:sz="4" w:space="0" w:color="000000"/>
            </w:tcBorders>
          </w:tcPr>
          <w:p w14:paraId="57883F09" w14:textId="77777777" w:rsidR="00D625B1" w:rsidRPr="00D625B1" w:rsidRDefault="00D625B1" w:rsidP="00D625B1">
            <w:pPr>
              <w:pStyle w:val="aff2"/>
              <w:rPr>
                <w:sz w:val="24"/>
                <w:szCs w:val="24"/>
              </w:rPr>
            </w:pPr>
          </w:p>
        </w:tc>
        <w:tc>
          <w:tcPr>
            <w:tcW w:w="3971" w:type="dxa"/>
            <w:tcBorders>
              <w:left w:val="single" w:sz="4" w:space="0" w:color="000000"/>
              <w:bottom w:val="single" w:sz="4" w:space="0" w:color="000000"/>
            </w:tcBorders>
          </w:tcPr>
          <w:p w14:paraId="20E70E8B" w14:textId="77777777" w:rsidR="00D625B1" w:rsidRPr="00D625B1" w:rsidRDefault="00D625B1" w:rsidP="00D625B1">
            <w:pPr>
              <w:keepNext/>
              <w:jc w:val="both"/>
              <w:rPr>
                <w:sz w:val="24"/>
                <w:szCs w:val="24"/>
              </w:rPr>
            </w:pPr>
            <w:r w:rsidRPr="00D625B1">
              <w:rPr>
                <w:rFonts w:eastAsiaTheme="minorHAnsi"/>
                <w:sz w:val="24"/>
                <w:szCs w:val="24"/>
                <w:lang w:eastAsia="en-US"/>
              </w:rPr>
              <w:t xml:space="preserve">1. Участие в национальных проектах </w:t>
            </w:r>
            <w:r w:rsidRPr="00D625B1">
              <w:rPr>
                <w:rFonts w:eastAsiaTheme="minorHAnsi"/>
                <w:sz w:val="24"/>
                <w:szCs w:val="24"/>
                <w:lang w:eastAsia="en-US"/>
              </w:rPr>
              <w:br/>
              <w:t>и  различных мероприятиях, направленных на развитие социальной инфраструктуры.</w:t>
            </w:r>
          </w:p>
          <w:p w14:paraId="5B25AEE7" w14:textId="77777777" w:rsidR="00D625B1" w:rsidRPr="00D625B1" w:rsidRDefault="00D625B1" w:rsidP="00D625B1">
            <w:pPr>
              <w:keepNext/>
              <w:jc w:val="both"/>
              <w:rPr>
                <w:sz w:val="24"/>
                <w:szCs w:val="24"/>
              </w:rPr>
            </w:pPr>
            <w:r w:rsidRPr="00D625B1">
              <w:rPr>
                <w:rFonts w:eastAsiaTheme="minorHAnsi"/>
                <w:sz w:val="24"/>
                <w:szCs w:val="24"/>
                <w:lang w:eastAsia="en-US"/>
              </w:rPr>
              <w:t>2.Расширение сети объектов образования, спорта, культуры и создание современных условий в действующих учреждениях.</w:t>
            </w:r>
          </w:p>
          <w:p w14:paraId="4FB3CDE7" w14:textId="77777777" w:rsidR="00D625B1" w:rsidRPr="00D625B1" w:rsidRDefault="00D625B1" w:rsidP="00D625B1">
            <w:pPr>
              <w:keepNext/>
              <w:jc w:val="both"/>
              <w:rPr>
                <w:sz w:val="24"/>
                <w:szCs w:val="24"/>
              </w:rPr>
            </w:pPr>
            <w:r w:rsidRPr="00D625B1">
              <w:rPr>
                <w:rFonts w:eastAsiaTheme="minorHAnsi"/>
                <w:sz w:val="24"/>
                <w:szCs w:val="24"/>
                <w:lang w:eastAsia="en-US"/>
              </w:rPr>
              <w:t>3. Сохраняющийся потенциал миграции молодежи из других муниципалитетов региона.</w:t>
            </w:r>
          </w:p>
          <w:p w14:paraId="3FEEE5AB" w14:textId="77777777" w:rsidR="00D625B1" w:rsidRPr="00D625B1" w:rsidRDefault="00D625B1" w:rsidP="00D625B1">
            <w:pPr>
              <w:keepNext/>
              <w:jc w:val="both"/>
              <w:rPr>
                <w:sz w:val="24"/>
                <w:szCs w:val="24"/>
              </w:rPr>
            </w:pPr>
            <w:r w:rsidRPr="00D625B1">
              <w:rPr>
                <w:sz w:val="24"/>
                <w:szCs w:val="24"/>
              </w:rPr>
              <w:t>4.Участие в федеральном проекте «Укрепление общественного здоровья»</w:t>
            </w:r>
            <w:r w:rsidRPr="00D625B1">
              <w:rPr>
                <w:rFonts w:eastAsiaTheme="minorHAnsi"/>
                <w:sz w:val="24"/>
                <w:szCs w:val="24"/>
                <w:lang w:eastAsia="en-US"/>
              </w:rPr>
              <w:t>.</w:t>
            </w:r>
          </w:p>
          <w:p w14:paraId="4AEDA74A" w14:textId="77777777" w:rsidR="00D625B1" w:rsidRPr="00D625B1" w:rsidRDefault="00D625B1" w:rsidP="00D625B1">
            <w:pPr>
              <w:keepNext/>
              <w:jc w:val="both"/>
              <w:rPr>
                <w:sz w:val="24"/>
                <w:szCs w:val="24"/>
              </w:rPr>
            </w:pPr>
            <w:r w:rsidRPr="00D625B1">
              <w:rPr>
                <w:rFonts w:eastAsiaTheme="minorHAnsi"/>
                <w:sz w:val="24"/>
                <w:szCs w:val="24"/>
                <w:lang w:eastAsia="en-US"/>
              </w:rPr>
              <w:t>5. Развитие цифровизации.</w:t>
            </w:r>
          </w:p>
        </w:tc>
        <w:tc>
          <w:tcPr>
            <w:tcW w:w="4257" w:type="dxa"/>
            <w:tcBorders>
              <w:left w:val="single" w:sz="4" w:space="0" w:color="000000"/>
              <w:bottom w:val="single" w:sz="4" w:space="0" w:color="000000"/>
              <w:right w:val="single" w:sz="4" w:space="0" w:color="000000"/>
            </w:tcBorders>
          </w:tcPr>
          <w:p w14:paraId="1A379761" w14:textId="77777777" w:rsidR="00D625B1" w:rsidRPr="00D625B1" w:rsidRDefault="00D625B1" w:rsidP="00D625B1">
            <w:pPr>
              <w:keepNext/>
              <w:jc w:val="both"/>
              <w:rPr>
                <w:sz w:val="24"/>
                <w:szCs w:val="24"/>
              </w:rPr>
            </w:pPr>
            <w:r w:rsidRPr="00D625B1">
              <w:rPr>
                <w:sz w:val="24"/>
                <w:szCs w:val="24"/>
              </w:rPr>
              <w:t>1. Отклонение заявки на участие в национальных проектах.</w:t>
            </w:r>
          </w:p>
          <w:p w14:paraId="61B72161" w14:textId="77777777" w:rsidR="00D625B1" w:rsidRPr="00D625B1" w:rsidRDefault="00D625B1" w:rsidP="00D625B1">
            <w:pPr>
              <w:jc w:val="both"/>
              <w:rPr>
                <w:sz w:val="24"/>
                <w:szCs w:val="24"/>
              </w:rPr>
            </w:pPr>
            <w:r w:rsidRPr="00D625B1">
              <w:rPr>
                <w:sz w:val="24"/>
                <w:szCs w:val="24"/>
              </w:rPr>
              <w:t>2. Отсутствие финансирования или недостаточное финансирование.</w:t>
            </w:r>
          </w:p>
          <w:p w14:paraId="49886878" w14:textId="77777777" w:rsidR="00D625B1" w:rsidRPr="00D625B1" w:rsidRDefault="00D625B1" w:rsidP="00D625B1">
            <w:pPr>
              <w:jc w:val="both"/>
              <w:rPr>
                <w:sz w:val="24"/>
                <w:szCs w:val="24"/>
              </w:rPr>
            </w:pPr>
            <w:r w:rsidRPr="00D625B1">
              <w:rPr>
                <w:sz w:val="24"/>
                <w:szCs w:val="24"/>
              </w:rPr>
              <w:t>3. Сокращение финансирования федеральных проектов.</w:t>
            </w:r>
          </w:p>
          <w:p w14:paraId="111CA275" w14:textId="77777777" w:rsidR="00D625B1" w:rsidRPr="00D625B1" w:rsidRDefault="00D625B1" w:rsidP="00D625B1">
            <w:pPr>
              <w:jc w:val="both"/>
              <w:rPr>
                <w:sz w:val="24"/>
                <w:szCs w:val="24"/>
              </w:rPr>
            </w:pPr>
            <w:r w:rsidRPr="00D625B1">
              <w:rPr>
                <w:sz w:val="24"/>
                <w:szCs w:val="24"/>
              </w:rPr>
              <w:t>4. Отток кадров в другие регионы.</w:t>
            </w:r>
          </w:p>
          <w:p w14:paraId="12911456" w14:textId="77777777" w:rsidR="00D625B1" w:rsidRPr="00D625B1" w:rsidRDefault="00D625B1" w:rsidP="00D625B1">
            <w:pPr>
              <w:jc w:val="both"/>
              <w:rPr>
                <w:sz w:val="24"/>
                <w:szCs w:val="24"/>
              </w:rPr>
            </w:pPr>
            <w:r w:rsidRPr="00D625B1">
              <w:rPr>
                <w:sz w:val="24"/>
                <w:szCs w:val="24"/>
              </w:rPr>
              <w:t>5. Низкая мотивация у населения к ведению здорового образа жизни.</w:t>
            </w:r>
          </w:p>
        </w:tc>
      </w:tr>
      <w:tr w:rsidR="00D625B1" w:rsidRPr="00D625B1" w14:paraId="0CA1E270" w14:textId="77777777" w:rsidTr="00E6137A">
        <w:trPr>
          <w:cantSplit/>
          <w:trHeight w:val="269"/>
        </w:trPr>
        <w:tc>
          <w:tcPr>
            <w:tcW w:w="1132" w:type="dxa"/>
            <w:vMerge w:val="restart"/>
            <w:tcBorders>
              <w:left w:val="single" w:sz="4" w:space="0" w:color="000000"/>
            </w:tcBorders>
            <w:textDirection w:val="btLr"/>
          </w:tcPr>
          <w:p w14:paraId="5A31045A" w14:textId="77777777" w:rsidR="00D625B1" w:rsidRPr="00D625B1" w:rsidRDefault="00D625B1" w:rsidP="00D625B1">
            <w:pPr>
              <w:pStyle w:val="aff2"/>
              <w:jc w:val="center"/>
              <w:rPr>
                <w:sz w:val="24"/>
                <w:szCs w:val="24"/>
              </w:rPr>
            </w:pPr>
            <w:r w:rsidRPr="00D625B1">
              <w:rPr>
                <w:sz w:val="24"/>
                <w:szCs w:val="24"/>
              </w:rPr>
              <w:t>Городская среда</w:t>
            </w:r>
          </w:p>
        </w:tc>
        <w:tc>
          <w:tcPr>
            <w:tcW w:w="3971" w:type="dxa"/>
            <w:tcBorders>
              <w:left w:val="single" w:sz="4" w:space="0" w:color="000000"/>
              <w:bottom w:val="single" w:sz="4" w:space="0" w:color="000000"/>
            </w:tcBorders>
          </w:tcPr>
          <w:p w14:paraId="2580DD0B" w14:textId="77777777" w:rsidR="00D625B1" w:rsidRPr="00D625B1" w:rsidRDefault="00D625B1" w:rsidP="00D625B1">
            <w:pPr>
              <w:pStyle w:val="aff2"/>
              <w:jc w:val="center"/>
              <w:rPr>
                <w:sz w:val="24"/>
                <w:szCs w:val="24"/>
              </w:rPr>
            </w:pPr>
            <w:r w:rsidRPr="00D625B1">
              <w:rPr>
                <w:sz w:val="24"/>
                <w:szCs w:val="24"/>
              </w:rPr>
              <w:t>Сильные стороны</w:t>
            </w:r>
          </w:p>
        </w:tc>
        <w:tc>
          <w:tcPr>
            <w:tcW w:w="4257" w:type="dxa"/>
            <w:tcBorders>
              <w:left w:val="single" w:sz="4" w:space="0" w:color="000000"/>
              <w:bottom w:val="single" w:sz="4" w:space="0" w:color="000000"/>
              <w:right w:val="single" w:sz="4" w:space="0" w:color="000000"/>
            </w:tcBorders>
          </w:tcPr>
          <w:p w14:paraId="5BACBB7F" w14:textId="77777777" w:rsidR="00D625B1" w:rsidRPr="00D625B1" w:rsidRDefault="00D625B1" w:rsidP="00D625B1">
            <w:pPr>
              <w:pStyle w:val="aff2"/>
              <w:jc w:val="center"/>
              <w:rPr>
                <w:sz w:val="24"/>
                <w:szCs w:val="24"/>
              </w:rPr>
            </w:pPr>
            <w:r w:rsidRPr="00D625B1">
              <w:rPr>
                <w:sz w:val="24"/>
                <w:szCs w:val="24"/>
              </w:rPr>
              <w:t>Слабые стороны</w:t>
            </w:r>
          </w:p>
        </w:tc>
      </w:tr>
      <w:tr w:rsidR="00D625B1" w:rsidRPr="00D625B1" w14:paraId="08A8B1E6" w14:textId="77777777" w:rsidTr="00E6137A">
        <w:tc>
          <w:tcPr>
            <w:tcW w:w="1132" w:type="dxa"/>
            <w:vMerge/>
            <w:tcBorders>
              <w:left w:val="single" w:sz="4" w:space="0" w:color="000000"/>
            </w:tcBorders>
            <w:textDirection w:val="btLr"/>
          </w:tcPr>
          <w:p w14:paraId="39789A5C" w14:textId="77777777" w:rsidR="00D625B1" w:rsidRPr="00D625B1" w:rsidRDefault="00D625B1" w:rsidP="00D625B1">
            <w:pPr>
              <w:pStyle w:val="aff2"/>
              <w:jc w:val="center"/>
              <w:rPr>
                <w:sz w:val="24"/>
                <w:szCs w:val="24"/>
              </w:rPr>
            </w:pPr>
          </w:p>
        </w:tc>
        <w:tc>
          <w:tcPr>
            <w:tcW w:w="3971" w:type="dxa"/>
            <w:tcBorders>
              <w:left w:val="single" w:sz="4" w:space="0" w:color="000000"/>
              <w:bottom w:val="single" w:sz="4" w:space="0" w:color="000000"/>
            </w:tcBorders>
          </w:tcPr>
          <w:p w14:paraId="62C693B0" w14:textId="77777777" w:rsidR="00D625B1" w:rsidRPr="00D625B1" w:rsidRDefault="00D625B1" w:rsidP="00D625B1">
            <w:pPr>
              <w:keepNext/>
              <w:jc w:val="both"/>
              <w:rPr>
                <w:sz w:val="24"/>
                <w:szCs w:val="24"/>
              </w:rPr>
            </w:pPr>
            <w:r w:rsidRPr="00D625B1">
              <w:rPr>
                <w:rFonts w:eastAsiaTheme="minorHAnsi"/>
                <w:sz w:val="24"/>
                <w:szCs w:val="24"/>
                <w:lang w:eastAsia="en-US"/>
              </w:rPr>
              <w:t>1. Удобное географическое расположение по отношению к основным транспортным магистралям.</w:t>
            </w:r>
          </w:p>
          <w:p w14:paraId="771C9FB9" w14:textId="77777777" w:rsidR="00D625B1" w:rsidRPr="00D625B1" w:rsidRDefault="00D625B1" w:rsidP="00D625B1">
            <w:pPr>
              <w:keepNext/>
              <w:jc w:val="both"/>
              <w:rPr>
                <w:sz w:val="24"/>
                <w:szCs w:val="24"/>
              </w:rPr>
            </w:pPr>
            <w:r w:rsidRPr="00D625B1">
              <w:rPr>
                <w:rFonts w:eastAsiaTheme="minorHAnsi"/>
                <w:sz w:val="24"/>
                <w:szCs w:val="24"/>
                <w:lang w:eastAsia="en-US"/>
              </w:rPr>
              <w:t>2. Наличие нескольких видов транспорта: автобус, маршрутное такси, скоростное железнодорожное сообщение с Москвой и близость к аэропорту «Южный».</w:t>
            </w:r>
          </w:p>
          <w:p w14:paraId="202885C7" w14:textId="77777777" w:rsidR="00D625B1" w:rsidRPr="00D625B1" w:rsidRDefault="00D625B1" w:rsidP="00D625B1">
            <w:pPr>
              <w:keepNext/>
              <w:jc w:val="both"/>
              <w:rPr>
                <w:sz w:val="24"/>
                <w:szCs w:val="24"/>
              </w:rPr>
            </w:pPr>
            <w:r w:rsidRPr="00D625B1">
              <w:rPr>
                <w:rFonts w:eastAsiaTheme="minorHAnsi"/>
                <w:sz w:val="24"/>
                <w:szCs w:val="24"/>
                <w:lang w:eastAsia="en-US"/>
              </w:rPr>
              <w:t>3. Наличие благоустроенных комфортных городских пространств.</w:t>
            </w:r>
          </w:p>
          <w:p w14:paraId="4DA0E9A6" w14:textId="77777777" w:rsidR="00D625B1" w:rsidRPr="00D625B1" w:rsidRDefault="00D625B1" w:rsidP="00D625B1">
            <w:pPr>
              <w:keepNext/>
              <w:jc w:val="both"/>
              <w:rPr>
                <w:sz w:val="24"/>
                <w:szCs w:val="24"/>
              </w:rPr>
            </w:pPr>
            <w:r w:rsidRPr="00D625B1">
              <w:rPr>
                <w:rFonts w:eastAsiaTheme="minorHAnsi"/>
                <w:sz w:val="24"/>
                <w:szCs w:val="24"/>
                <w:lang w:eastAsia="en-US"/>
              </w:rPr>
              <w:t>4. Высокая плотность озеленения города.</w:t>
            </w:r>
          </w:p>
          <w:p w14:paraId="313074A6" w14:textId="77777777" w:rsidR="00D625B1" w:rsidRPr="00D625B1" w:rsidRDefault="00D625B1" w:rsidP="00D625B1">
            <w:pPr>
              <w:keepNext/>
              <w:jc w:val="both"/>
              <w:rPr>
                <w:rFonts w:eastAsiaTheme="minorHAnsi"/>
                <w:sz w:val="24"/>
                <w:szCs w:val="24"/>
                <w:lang w:eastAsia="en-US"/>
              </w:rPr>
            </w:pPr>
            <w:r w:rsidRPr="00D625B1">
              <w:rPr>
                <w:rFonts w:eastAsiaTheme="minorHAnsi"/>
                <w:sz w:val="24"/>
                <w:szCs w:val="24"/>
                <w:lang w:eastAsia="en-US"/>
              </w:rPr>
              <w:t>5. Актуализированный генеральный план города под потребности бизнеса и населения.</w:t>
            </w:r>
          </w:p>
          <w:p w14:paraId="2AF7DB00" w14:textId="77777777" w:rsidR="00D625B1" w:rsidRPr="00D625B1" w:rsidRDefault="00D625B1" w:rsidP="00D625B1">
            <w:pPr>
              <w:keepNext/>
              <w:jc w:val="both"/>
              <w:rPr>
                <w:rFonts w:eastAsiaTheme="minorHAnsi"/>
                <w:sz w:val="24"/>
                <w:szCs w:val="24"/>
                <w:lang w:eastAsia="en-US"/>
              </w:rPr>
            </w:pPr>
            <w:r w:rsidRPr="00D625B1">
              <w:rPr>
                <w:rFonts w:eastAsiaTheme="minorHAnsi"/>
                <w:sz w:val="24"/>
                <w:szCs w:val="24"/>
                <w:lang w:eastAsia="en-US"/>
              </w:rPr>
              <w:t>6.Наличие экологического поста</w:t>
            </w:r>
          </w:p>
          <w:p w14:paraId="0199488D" w14:textId="77777777" w:rsidR="00D625B1" w:rsidRPr="00D625B1" w:rsidRDefault="00D625B1" w:rsidP="00D625B1">
            <w:pPr>
              <w:keepNext/>
              <w:jc w:val="both"/>
              <w:rPr>
                <w:sz w:val="24"/>
                <w:szCs w:val="24"/>
              </w:rPr>
            </w:pPr>
            <w:r w:rsidRPr="00D625B1">
              <w:rPr>
                <w:rFonts w:eastAsiaTheme="minorHAnsi"/>
                <w:sz w:val="24"/>
                <w:szCs w:val="24"/>
                <w:lang w:eastAsia="en-US"/>
              </w:rPr>
              <w:t>7.Наличие дизайн-кода вывесок, рекламы</w:t>
            </w:r>
          </w:p>
        </w:tc>
        <w:tc>
          <w:tcPr>
            <w:tcW w:w="4257" w:type="dxa"/>
            <w:tcBorders>
              <w:left w:val="single" w:sz="4" w:space="0" w:color="000000"/>
              <w:bottom w:val="single" w:sz="4" w:space="0" w:color="000000"/>
              <w:right w:val="single" w:sz="4" w:space="0" w:color="000000"/>
            </w:tcBorders>
          </w:tcPr>
          <w:p w14:paraId="7080E984" w14:textId="77777777" w:rsidR="00D625B1" w:rsidRPr="00D625B1" w:rsidRDefault="00D625B1" w:rsidP="00D625B1">
            <w:pPr>
              <w:keepNext/>
              <w:jc w:val="both"/>
              <w:rPr>
                <w:sz w:val="24"/>
                <w:szCs w:val="24"/>
              </w:rPr>
            </w:pPr>
            <w:r w:rsidRPr="00D625B1">
              <w:rPr>
                <w:rFonts w:eastAsiaTheme="minorHAnsi"/>
                <w:sz w:val="24"/>
                <w:szCs w:val="24"/>
                <w:lang w:eastAsia="en-US"/>
              </w:rPr>
              <w:t>1. Физический и моральный износ основных элементов городской инфраструктуры, инженерных коммуникаций, жилищного фонда.</w:t>
            </w:r>
          </w:p>
          <w:p w14:paraId="1C8B51CF" w14:textId="77777777" w:rsidR="00D625B1" w:rsidRPr="00D625B1" w:rsidRDefault="00D625B1" w:rsidP="00D625B1">
            <w:pPr>
              <w:keepNext/>
              <w:jc w:val="both"/>
              <w:rPr>
                <w:sz w:val="24"/>
                <w:szCs w:val="24"/>
              </w:rPr>
            </w:pPr>
            <w:r w:rsidRPr="00D625B1">
              <w:rPr>
                <w:rFonts w:eastAsiaTheme="minorHAnsi"/>
                <w:sz w:val="24"/>
                <w:szCs w:val="24"/>
                <w:lang w:eastAsia="en-US"/>
              </w:rPr>
              <w:t>2. Недостаточный уровень обновления общественного транспорта.</w:t>
            </w:r>
          </w:p>
          <w:p w14:paraId="27CE43F3" w14:textId="77777777" w:rsidR="00D625B1" w:rsidRPr="00D625B1" w:rsidRDefault="00D625B1" w:rsidP="00D625B1">
            <w:pPr>
              <w:keepNext/>
              <w:jc w:val="both"/>
              <w:rPr>
                <w:sz w:val="24"/>
                <w:szCs w:val="24"/>
              </w:rPr>
            </w:pPr>
            <w:r w:rsidRPr="00D625B1">
              <w:rPr>
                <w:rFonts w:eastAsiaTheme="minorHAnsi"/>
                <w:sz w:val="24"/>
                <w:szCs w:val="24"/>
                <w:lang w:eastAsia="en-US"/>
              </w:rPr>
              <w:t xml:space="preserve">3. Наличие «визуального шума». </w:t>
            </w:r>
          </w:p>
          <w:p w14:paraId="2F117B46" w14:textId="77777777" w:rsidR="00D625B1" w:rsidRPr="00D625B1" w:rsidRDefault="00D625B1" w:rsidP="00D625B1">
            <w:pPr>
              <w:keepNext/>
              <w:jc w:val="both"/>
              <w:rPr>
                <w:sz w:val="24"/>
                <w:szCs w:val="24"/>
              </w:rPr>
            </w:pPr>
            <w:r w:rsidRPr="00D625B1">
              <w:rPr>
                <w:rFonts w:eastAsiaTheme="minorHAnsi"/>
                <w:sz w:val="24"/>
                <w:szCs w:val="24"/>
                <w:lang w:eastAsia="en-US"/>
              </w:rPr>
              <w:t>4. Ограниченная пропускная способность дорожно-транспортной инфраструктуры.</w:t>
            </w:r>
          </w:p>
          <w:p w14:paraId="4CB2F689" w14:textId="77777777" w:rsidR="00D625B1" w:rsidRPr="00D625B1" w:rsidRDefault="00D625B1" w:rsidP="00D625B1">
            <w:pPr>
              <w:keepNext/>
              <w:jc w:val="both"/>
              <w:rPr>
                <w:rFonts w:eastAsiaTheme="minorHAnsi"/>
                <w:sz w:val="24"/>
                <w:szCs w:val="24"/>
                <w:lang w:eastAsia="en-US"/>
              </w:rPr>
            </w:pPr>
          </w:p>
        </w:tc>
      </w:tr>
      <w:tr w:rsidR="00D625B1" w:rsidRPr="00D625B1" w14:paraId="3BB68C88" w14:textId="77777777" w:rsidTr="00E6137A">
        <w:tc>
          <w:tcPr>
            <w:tcW w:w="1132" w:type="dxa"/>
            <w:vMerge/>
            <w:tcBorders>
              <w:left w:val="single" w:sz="4" w:space="0" w:color="000000"/>
            </w:tcBorders>
          </w:tcPr>
          <w:p w14:paraId="4ABD8D03" w14:textId="77777777" w:rsidR="00D625B1" w:rsidRPr="00D625B1" w:rsidRDefault="00D625B1" w:rsidP="00D625B1">
            <w:pPr>
              <w:pStyle w:val="aff2"/>
              <w:rPr>
                <w:sz w:val="24"/>
                <w:szCs w:val="24"/>
              </w:rPr>
            </w:pPr>
          </w:p>
        </w:tc>
        <w:tc>
          <w:tcPr>
            <w:tcW w:w="3971" w:type="dxa"/>
            <w:tcBorders>
              <w:left w:val="single" w:sz="4" w:space="0" w:color="000000"/>
              <w:bottom w:val="single" w:sz="4" w:space="0" w:color="000000"/>
            </w:tcBorders>
          </w:tcPr>
          <w:p w14:paraId="64D7785D" w14:textId="77777777" w:rsidR="00D625B1" w:rsidRPr="00D625B1" w:rsidRDefault="00D625B1" w:rsidP="00D625B1">
            <w:pPr>
              <w:pStyle w:val="aff2"/>
              <w:jc w:val="center"/>
              <w:rPr>
                <w:sz w:val="24"/>
                <w:szCs w:val="24"/>
              </w:rPr>
            </w:pPr>
            <w:r w:rsidRPr="00D625B1">
              <w:rPr>
                <w:sz w:val="24"/>
                <w:szCs w:val="24"/>
              </w:rPr>
              <w:t>Возможности</w:t>
            </w:r>
          </w:p>
        </w:tc>
        <w:tc>
          <w:tcPr>
            <w:tcW w:w="4257" w:type="dxa"/>
            <w:tcBorders>
              <w:left w:val="single" w:sz="4" w:space="0" w:color="000000"/>
              <w:bottom w:val="single" w:sz="4" w:space="0" w:color="000000"/>
              <w:right w:val="single" w:sz="4" w:space="0" w:color="000000"/>
            </w:tcBorders>
          </w:tcPr>
          <w:p w14:paraId="3931848B" w14:textId="77777777" w:rsidR="00D625B1" w:rsidRPr="00D625B1" w:rsidRDefault="00D625B1" w:rsidP="00D625B1">
            <w:pPr>
              <w:pStyle w:val="aff2"/>
              <w:jc w:val="center"/>
              <w:rPr>
                <w:sz w:val="24"/>
                <w:szCs w:val="24"/>
              </w:rPr>
            </w:pPr>
            <w:r w:rsidRPr="00D625B1">
              <w:rPr>
                <w:sz w:val="24"/>
                <w:szCs w:val="24"/>
              </w:rPr>
              <w:t>Угрозы</w:t>
            </w:r>
          </w:p>
        </w:tc>
      </w:tr>
      <w:tr w:rsidR="00D625B1" w:rsidRPr="00D625B1" w14:paraId="28473A1D" w14:textId="77777777" w:rsidTr="00E6137A">
        <w:trPr>
          <w:trHeight w:val="1493"/>
        </w:trPr>
        <w:tc>
          <w:tcPr>
            <w:tcW w:w="1132" w:type="dxa"/>
            <w:vMerge/>
            <w:tcBorders>
              <w:left w:val="single" w:sz="4" w:space="0" w:color="000000"/>
              <w:bottom w:val="single" w:sz="4" w:space="0" w:color="000000"/>
            </w:tcBorders>
          </w:tcPr>
          <w:p w14:paraId="653A148C" w14:textId="77777777" w:rsidR="00D625B1" w:rsidRPr="00D625B1" w:rsidRDefault="00D625B1" w:rsidP="00D625B1">
            <w:pPr>
              <w:pStyle w:val="aff2"/>
              <w:rPr>
                <w:sz w:val="24"/>
                <w:szCs w:val="24"/>
              </w:rPr>
            </w:pPr>
          </w:p>
        </w:tc>
        <w:tc>
          <w:tcPr>
            <w:tcW w:w="3971" w:type="dxa"/>
            <w:tcBorders>
              <w:left w:val="single" w:sz="4" w:space="0" w:color="000000"/>
              <w:bottom w:val="single" w:sz="4" w:space="0" w:color="000000"/>
            </w:tcBorders>
          </w:tcPr>
          <w:p w14:paraId="00332238" w14:textId="77777777" w:rsidR="00D625B1" w:rsidRPr="00D625B1" w:rsidRDefault="00D625B1" w:rsidP="00D625B1">
            <w:pPr>
              <w:keepNext/>
              <w:jc w:val="both"/>
              <w:rPr>
                <w:sz w:val="24"/>
                <w:szCs w:val="24"/>
              </w:rPr>
            </w:pPr>
            <w:r w:rsidRPr="00D625B1">
              <w:rPr>
                <w:rFonts w:eastAsiaTheme="minorHAnsi"/>
                <w:sz w:val="24"/>
                <w:szCs w:val="24"/>
                <w:lang w:eastAsia="en-US"/>
              </w:rPr>
              <w:t>1. Участие в национальных проектах и  различных программах, направленных на улучшение городской среды.</w:t>
            </w:r>
          </w:p>
          <w:p w14:paraId="44B46C46" w14:textId="77777777" w:rsidR="00D625B1" w:rsidRPr="00D625B1" w:rsidRDefault="00D625B1" w:rsidP="00D625B1">
            <w:pPr>
              <w:keepNext/>
              <w:jc w:val="both"/>
              <w:rPr>
                <w:sz w:val="24"/>
                <w:szCs w:val="24"/>
              </w:rPr>
            </w:pPr>
            <w:r w:rsidRPr="00D625B1">
              <w:rPr>
                <w:rFonts w:eastAsiaTheme="minorHAnsi"/>
                <w:sz w:val="24"/>
                <w:szCs w:val="24"/>
                <w:lang w:eastAsia="en-US"/>
              </w:rPr>
              <w:t>2. С</w:t>
            </w:r>
            <w:r w:rsidRPr="00D625B1">
              <w:rPr>
                <w:rFonts w:eastAsia="Calibri"/>
                <w:sz w:val="24"/>
                <w:szCs w:val="24"/>
                <w:lang w:eastAsia="en-US"/>
              </w:rPr>
              <w:t>балансированное развитие дорожно-транспортной инфраструктуры для населения и бизнеса, в том числе</w:t>
            </w:r>
            <w:r w:rsidRPr="00D625B1">
              <w:rPr>
                <w:rFonts w:eastAsiaTheme="minorHAnsi"/>
                <w:sz w:val="24"/>
                <w:szCs w:val="24"/>
                <w:lang w:eastAsia="en-US"/>
              </w:rPr>
              <w:t xml:space="preserve"> оптимизация маршрутно-транспортной сети города.</w:t>
            </w:r>
            <w:r w:rsidRPr="00D625B1">
              <w:rPr>
                <w:rFonts w:eastAsiaTheme="minorHAnsi"/>
                <w:sz w:val="24"/>
                <w:szCs w:val="24"/>
                <w:lang w:eastAsia="en-US"/>
              </w:rPr>
              <w:br/>
              <w:t>3.</w:t>
            </w:r>
            <w:r w:rsidRPr="00D625B1">
              <w:rPr>
                <w:rFonts w:eastAsia="Calibri"/>
                <w:sz w:val="24"/>
                <w:szCs w:val="24"/>
                <w:lang w:eastAsia="en-US"/>
              </w:rPr>
              <w:t xml:space="preserve"> Развитие жилищного строительства.</w:t>
            </w:r>
          </w:p>
          <w:p w14:paraId="58AAA088" w14:textId="77777777" w:rsidR="00D625B1" w:rsidRPr="00D625B1" w:rsidRDefault="00D625B1" w:rsidP="00D625B1">
            <w:pPr>
              <w:keepNext/>
              <w:jc w:val="both"/>
              <w:rPr>
                <w:sz w:val="24"/>
                <w:szCs w:val="24"/>
              </w:rPr>
            </w:pPr>
            <w:r w:rsidRPr="00D625B1">
              <w:rPr>
                <w:rFonts w:eastAsia="Calibri"/>
                <w:sz w:val="24"/>
                <w:szCs w:val="24"/>
                <w:lang w:eastAsia="en-US"/>
              </w:rPr>
              <w:t>4. Повышение эффективности территориального планирования и пространственного развития города.</w:t>
            </w:r>
          </w:p>
          <w:p w14:paraId="24DD673C" w14:textId="77777777" w:rsidR="00D625B1" w:rsidRPr="00D625B1" w:rsidRDefault="00D625B1" w:rsidP="00D625B1">
            <w:pPr>
              <w:keepNext/>
              <w:jc w:val="both"/>
              <w:rPr>
                <w:rFonts w:eastAsiaTheme="minorHAnsi"/>
                <w:sz w:val="24"/>
                <w:szCs w:val="24"/>
                <w:lang w:eastAsia="en-US"/>
              </w:rPr>
            </w:pPr>
            <w:r w:rsidRPr="00D625B1">
              <w:rPr>
                <w:rFonts w:eastAsia="Calibri"/>
                <w:sz w:val="24"/>
                <w:szCs w:val="24"/>
                <w:lang w:eastAsia="en-US"/>
              </w:rPr>
              <w:t>5. Развитие цифровизации.</w:t>
            </w:r>
          </w:p>
        </w:tc>
        <w:tc>
          <w:tcPr>
            <w:tcW w:w="4257" w:type="dxa"/>
            <w:tcBorders>
              <w:left w:val="single" w:sz="4" w:space="0" w:color="000000"/>
              <w:bottom w:val="single" w:sz="4" w:space="0" w:color="000000"/>
              <w:right w:val="single" w:sz="4" w:space="0" w:color="000000"/>
            </w:tcBorders>
          </w:tcPr>
          <w:p w14:paraId="5CCE3CDD" w14:textId="77777777" w:rsidR="00D625B1" w:rsidRPr="00D625B1" w:rsidRDefault="00D625B1" w:rsidP="00D625B1">
            <w:pPr>
              <w:keepNext/>
              <w:jc w:val="both"/>
              <w:rPr>
                <w:sz w:val="24"/>
                <w:szCs w:val="24"/>
              </w:rPr>
            </w:pPr>
            <w:r w:rsidRPr="00D625B1">
              <w:rPr>
                <w:sz w:val="24"/>
                <w:szCs w:val="24"/>
              </w:rPr>
              <w:t>1. Отклонение заявки на участие в национальных проектах.</w:t>
            </w:r>
          </w:p>
          <w:p w14:paraId="6F01E2D8" w14:textId="77777777" w:rsidR="00D625B1" w:rsidRPr="00D625B1" w:rsidRDefault="00D625B1" w:rsidP="00D625B1">
            <w:pPr>
              <w:jc w:val="both"/>
              <w:rPr>
                <w:sz w:val="24"/>
                <w:szCs w:val="24"/>
              </w:rPr>
            </w:pPr>
            <w:r w:rsidRPr="00D625B1">
              <w:rPr>
                <w:sz w:val="24"/>
                <w:szCs w:val="24"/>
              </w:rPr>
              <w:t>2. Отсутствие финансирования или недостаточное финансирование.</w:t>
            </w:r>
          </w:p>
          <w:p w14:paraId="36685C46" w14:textId="77777777" w:rsidR="00D625B1" w:rsidRPr="00D625B1" w:rsidRDefault="00D625B1" w:rsidP="00D625B1">
            <w:pPr>
              <w:jc w:val="both"/>
              <w:rPr>
                <w:sz w:val="24"/>
                <w:szCs w:val="24"/>
              </w:rPr>
            </w:pPr>
            <w:r w:rsidRPr="00D625B1">
              <w:rPr>
                <w:sz w:val="24"/>
                <w:szCs w:val="24"/>
              </w:rPr>
              <w:t>3. Сокращение финансирования федеральных проектов.</w:t>
            </w:r>
          </w:p>
          <w:p w14:paraId="5CA8C12B" w14:textId="77777777" w:rsidR="00D625B1" w:rsidRPr="00D625B1" w:rsidRDefault="00D625B1" w:rsidP="00D625B1">
            <w:pPr>
              <w:keepNext/>
              <w:jc w:val="both"/>
              <w:rPr>
                <w:sz w:val="24"/>
                <w:szCs w:val="24"/>
              </w:rPr>
            </w:pPr>
            <w:r w:rsidRPr="00D625B1">
              <w:rPr>
                <w:rFonts w:eastAsiaTheme="minorHAnsi"/>
                <w:sz w:val="24"/>
                <w:szCs w:val="24"/>
                <w:lang w:eastAsia="en-US"/>
              </w:rPr>
              <w:t>4. Наличие рисков природных аномалий.</w:t>
            </w:r>
          </w:p>
          <w:p w14:paraId="5107835C" w14:textId="77777777" w:rsidR="00D625B1" w:rsidRPr="00D625B1" w:rsidRDefault="00D625B1" w:rsidP="00D625B1">
            <w:pPr>
              <w:keepNext/>
              <w:jc w:val="both"/>
              <w:rPr>
                <w:sz w:val="24"/>
                <w:szCs w:val="24"/>
              </w:rPr>
            </w:pPr>
            <w:r w:rsidRPr="00D625B1">
              <w:rPr>
                <w:rFonts w:eastAsiaTheme="minorHAnsi"/>
                <w:sz w:val="24"/>
                <w:szCs w:val="24"/>
                <w:lang w:eastAsia="en-US"/>
              </w:rPr>
              <w:t>5. Проявление вандализма.</w:t>
            </w:r>
          </w:p>
        </w:tc>
      </w:tr>
      <w:tr w:rsidR="00D625B1" w:rsidRPr="00D625B1" w14:paraId="4F8A25CF" w14:textId="77777777" w:rsidTr="00E6137A">
        <w:tc>
          <w:tcPr>
            <w:tcW w:w="1132" w:type="dxa"/>
            <w:vMerge w:val="restart"/>
            <w:tcBorders>
              <w:left w:val="single" w:sz="4" w:space="0" w:color="000000"/>
            </w:tcBorders>
            <w:textDirection w:val="btLr"/>
          </w:tcPr>
          <w:p w14:paraId="4F8D2E45" w14:textId="77777777" w:rsidR="00D625B1" w:rsidRPr="00D625B1" w:rsidRDefault="00D625B1" w:rsidP="00D625B1">
            <w:pPr>
              <w:keepNext/>
              <w:jc w:val="center"/>
              <w:rPr>
                <w:sz w:val="24"/>
                <w:szCs w:val="24"/>
              </w:rPr>
            </w:pPr>
            <w:r w:rsidRPr="00D625B1">
              <w:rPr>
                <w:rFonts w:eastAsiaTheme="minorHAnsi"/>
                <w:sz w:val="24"/>
                <w:szCs w:val="24"/>
                <w:lang w:eastAsia="en-US"/>
              </w:rPr>
              <w:t>Муниципальное и общественное управление</w:t>
            </w:r>
          </w:p>
        </w:tc>
        <w:tc>
          <w:tcPr>
            <w:tcW w:w="3971" w:type="dxa"/>
            <w:tcBorders>
              <w:left w:val="single" w:sz="4" w:space="0" w:color="000000"/>
              <w:bottom w:val="single" w:sz="4" w:space="0" w:color="000000"/>
            </w:tcBorders>
          </w:tcPr>
          <w:p w14:paraId="7634EEB2" w14:textId="77777777" w:rsidR="00D625B1" w:rsidRPr="00D625B1" w:rsidRDefault="00D625B1" w:rsidP="00D625B1">
            <w:pPr>
              <w:pStyle w:val="aff2"/>
              <w:jc w:val="center"/>
              <w:rPr>
                <w:sz w:val="24"/>
                <w:szCs w:val="24"/>
              </w:rPr>
            </w:pPr>
            <w:r w:rsidRPr="00D625B1">
              <w:rPr>
                <w:sz w:val="24"/>
                <w:szCs w:val="24"/>
              </w:rPr>
              <w:t>Сильные стороны</w:t>
            </w:r>
          </w:p>
        </w:tc>
        <w:tc>
          <w:tcPr>
            <w:tcW w:w="4257" w:type="dxa"/>
            <w:tcBorders>
              <w:left w:val="single" w:sz="4" w:space="0" w:color="000000"/>
              <w:bottom w:val="single" w:sz="4" w:space="0" w:color="000000"/>
              <w:right w:val="single" w:sz="4" w:space="0" w:color="000000"/>
            </w:tcBorders>
          </w:tcPr>
          <w:p w14:paraId="67B61680" w14:textId="77777777" w:rsidR="00D625B1" w:rsidRPr="00D625B1" w:rsidRDefault="00D625B1" w:rsidP="00D625B1">
            <w:pPr>
              <w:pStyle w:val="aff2"/>
              <w:jc w:val="center"/>
              <w:rPr>
                <w:sz w:val="24"/>
                <w:szCs w:val="24"/>
              </w:rPr>
            </w:pPr>
            <w:r w:rsidRPr="00D625B1">
              <w:rPr>
                <w:sz w:val="24"/>
                <w:szCs w:val="24"/>
              </w:rPr>
              <w:t>Слабые стороны</w:t>
            </w:r>
          </w:p>
        </w:tc>
      </w:tr>
      <w:tr w:rsidR="00D625B1" w:rsidRPr="00D625B1" w14:paraId="473A5EB8" w14:textId="77777777" w:rsidTr="00E6137A">
        <w:tc>
          <w:tcPr>
            <w:tcW w:w="1132" w:type="dxa"/>
            <w:vMerge/>
            <w:tcBorders>
              <w:left w:val="single" w:sz="4" w:space="0" w:color="000000"/>
            </w:tcBorders>
          </w:tcPr>
          <w:p w14:paraId="01D952F7" w14:textId="77777777" w:rsidR="00D625B1" w:rsidRPr="00D625B1" w:rsidRDefault="00D625B1" w:rsidP="00D625B1">
            <w:pPr>
              <w:keepNext/>
              <w:jc w:val="both"/>
              <w:rPr>
                <w:sz w:val="24"/>
                <w:szCs w:val="24"/>
              </w:rPr>
            </w:pPr>
          </w:p>
        </w:tc>
        <w:tc>
          <w:tcPr>
            <w:tcW w:w="3971" w:type="dxa"/>
            <w:tcBorders>
              <w:left w:val="single" w:sz="4" w:space="0" w:color="000000"/>
              <w:bottom w:val="single" w:sz="4" w:space="0" w:color="000000"/>
            </w:tcBorders>
          </w:tcPr>
          <w:p w14:paraId="09507C44" w14:textId="77777777" w:rsidR="00D625B1" w:rsidRPr="00D625B1" w:rsidRDefault="00D625B1" w:rsidP="00D625B1">
            <w:pPr>
              <w:keepNext/>
              <w:jc w:val="both"/>
              <w:rPr>
                <w:sz w:val="24"/>
                <w:szCs w:val="24"/>
              </w:rPr>
            </w:pPr>
            <w:r w:rsidRPr="00D625B1">
              <w:rPr>
                <w:rFonts w:eastAsiaTheme="minorHAnsi"/>
                <w:sz w:val="24"/>
                <w:szCs w:val="24"/>
                <w:lang w:eastAsia="en-US"/>
              </w:rPr>
              <w:t>1. Развитая система территориального общественного самоуправления.</w:t>
            </w:r>
          </w:p>
          <w:p w14:paraId="6FBBE876" w14:textId="77777777" w:rsidR="00D625B1" w:rsidRPr="00D625B1" w:rsidRDefault="00D625B1" w:rsidP="00D625B1">
            <w:pPr>
              <w:keepNext/>
              <w:jc w:val="both"/>
              <w:rPr>
                <w:sz w:val="24"/>
                <w:szCs w:val="24"/>
              </w:rPr>
            </w:pPr>
            <w:r w:rsidRPr="00D625B1">
              <w:rPr>
                <w:rFonts w:eastAsiaTheme="minorHAnsi"/>
                <w:sz w:val="24"/>
                <w:szCs w:val="24"/>
                <w:lang w:eastAsia="en-US"/>
              </w:rPr>
              <w:t>2. Наличие механизмов по вовлечению жителей в процессы принятия управленческих решений.</w:t>
            </w:r>
          </w:p>
          <w:p w14:paraId="16D1EAB3" w14:textId="77777777" w:rsidR="00D625B1" w:rsidRPr="00D625B1" w:rsidRDefault="00D625B1" w:rsidP="00D625B1">
            <w:pPr>
              <w:keepNext/>
              <w:jc w:val="both"/>
              <w:rPr>
                <w:sz w:val="24"/>
                <w:szCs w:val="24"/>
              </w:rPr>
            </w:pPr>
            <w:r w:rsidRPr="00D625B1">
              <w:rPr>
                <w:rFonts w:eastAsiaTheme="minorHAnsi"/>
                <w:sz w:val="24"/>
                <w:szCs w:val="24"/>
                <w:lang w:eastAsia="en-US"/>
              </w:rPr>
              <w:t>3. Прозрачность формирования и исполнения бюджета города</w:t>
            </w:r>
          </w:p>
        </w:tc>
        <w:tc>
          <w:tcPr>
            <w:tcW w:w="4257" w:type="dxa"/>
            <w:tcBorders>
              <w:left w:val="single" w:sz="4" w:space="0" w:color="000000"/>
              <w:bottom w:val="single" w:sz="4" w:space="0" w:color="000000"/>
              <w:right w:val="single" w:sz="4" w:space="0" w:color="000000"/>
            </w:tcBorders>
          </w:tcPr>
          <w:p w14:paraId="0E2598B1" w14:textId="77777777" w:rsidR="00D625B1" w:rsidRPr="00D625B1" w:rsidRDefault="00D625B1" w:rsidP="00D625B1">
            <w:pPr>
              <w:keepNext/>
              <w:jc w:val="both"/>
              <w:rPr>
                <w:sz w:val="24"/>
                <w:szCs w:val="24"/>
              </w:rPr>
            </w:pPr>
            <w:r w:rsidRPr="00D625B1">
              <w:rPr>
                <w:rFonts w:eastAsiaTheme="minorHAnsi"/>
                <w:sz w:val="24"/>
                <w:szCs w:val="24"/>
                <w:lang w:eastAsia="en-US"/>
              </w:rPr>
              <w:t>1. Значительный объем муниципального долга.</w:t>
            </w:r>
          </w:p>
          <w:p w14:paraId="535F729A" w14:textId="77777777" w:rsidR="00D625B1" w:rsidRPr="00D625B1" w:rsidRDefault="00D625B1" w:rsidP="00D625B1">
            <w:pPr>
              <w:keepNext/>
              <w:jc w:val="both"/>
              <w:rPr>
                <w:sz w:val="24"/>
                <w:szCs w:val="24"/>
              </w:rPr>
            </w:pPr>
            <w:r w:rsidRPr="00D625B1">
              <w:rPr>
                <w:rFonts w:eastAsiaTheme="minorHAnsi"/>
                <w:sz w:val="24"/>
                <w:szCs w:val="24"/>
                <w:lang w:eastAsia="en-US"/>
              </w:rPr>
              <w:t>2. Низкий уровень обеспеченности муниципального бюджета собственными доходами.</w:t>
            </w:r>
          </w:p>
          <w:p w14:paraId="0FBC4F8C" w14:textId="77777777" w:rsidR="00D625B1" w:rsidRPr="00D625B1" w:rsidRDefault="00D625B1" w:rsidP="00D625B1">
            <w:pPr>
              <w:keepNext/>
              <w:jc w:val="both"/>
              <w:rPr>
                <w:sz w:val="24"/>
                <w:szCs w:val="24"/>
              </w:rPr>
            </w:pPr>
            <w:r w:rsidRPr="00D625B1">
              <w:rPr>
                <w:rFonts w:eastAsiaTheme="minorHAnsi"/>
                <w:sz w:val="24"/>
                <w:szCs w:val="24"/>
                <w:lang w:eastAsia="en-US"/>
              </w:rPr>
              <w:t>3. Исчерпание потенциала приватизации муниципального имущества и, как следствие, планируемое снижение поступлений в бюджет города от управления муниципальным имуществом.</w:t>
            </w:r>
          </w:p>
          <w:p w14:paraId="464459EB" w14:textId="77777777" w:rsidR="00D625B1" w:rsidRPr="00D625B1" w:rsidRDefault="00D625B1" w:rsidP="00D625B1">
            <w:pPr>
              <w:jc w:val="both"/>
              <w:rPr>
                <w:sz w:val="24"/>
                <w:szCs w:val="24"/>
              </w:rPr>
            </w:pPr>
            <w:r w:rsidRPr="00D625B1">
              <w:rPr>
                <w:rFonts w:eastAsiaTheme="minorHAnsi"/>
                <w:sz w:val="24"/>
                <w:szCs w:val="24"/>
                <w:lang w:eastAsia="en-US"/>
              </w:rPr>
              <w:t>4. Высокий уровень теневой занятости</w:t>
            </w:r>
          </w:p>
        </w:tc>
      </w:tr>
      <w:tr w:rsidR="00D625B1" w:rsidRPr="00D625B1" w14:paraId="210D59E3" w14:textId="77777777" w:rsidTr="00E6137A">
        <w:tc>
          <w:tcPr>
            <w:tcW w:w="1132" w:type="dxa"/>
            <w:vMerge/>
            <w:tcBorders>
              <w:left w:val="single" w:sz="4" w:space="0" w:color="000000"/>
            </w:tcBorders>
          </w:tcPr>
          <w:p w14:paraId="25508439" w14:textId="77777777" w:rsidR="00D625B1" w:rsidRPr="00D625B1" w:rsidRDefault="00D625B1" w:rsidP="00D625B1">
            <w:pPr>
              <w:pStyle w:val="aff2"/>
              <w:rPr>
                <w:sz w:val="24"/>
                <w:szCs w:val="24"/>
              </w:rPr>
            </w:pPr>
          </w:p>
        </w:tc>
        <w:tc>
          <w:tcPr>
            <w:tcW w:w="3971" w:type="dxa"/>
            <w:tcBorders>
              <w:left w:val="single" w:sz="4" w:space="0" w:color="000000"/>
              <w:bottom w:val="single" w:sz="4" w:space="0" w:color="000000"/>
            </w:tcBorders>
          </w:tcPr>
          <w:p w14:paraId="1CED4E35" w14:textId="77777777" w:rsidR="00D625B1" w:rsidRPr="00D625B1" w:rsidRDefault="00D625B1" w:rsidP="00D625B1">
            <w:pPr>
              <w:pStyle w:val="aff2"/>
              <w:jc w:val="center"/>
              <w:rPr>
                <w:sz w:val="24"/>
                <w:szCs w:val="24"/>
              </w:rPr>
            </w:pPr>
            <w:r w:rsidRPr="00D625B1">
              <w:rPr>
                <w:sz w:val="24"/>
                <w:szCs w:val="24"/>
              </w:rPr>
              <w:t>Возможности</w:t>
            </w:r>
          </w:p>
        </w:tc>
        <w:tc>
          <w:tcPr>
            <w:tcW w:w="4257" w:type="dxa"/>
            <w:tcBorders>
              <w:left w:val="single" w:sz="4" w:space="0" w:color="000000"/>
              <w:bottom w:val="single" w:sz="4" w:space="0" w:color="000000"/>
              <w:right w:val="single" w:sz="4" w:space="0" w:color="000000"/>
            </w:tcBorders>
          </w:tcPr>
          <w:p w14:paraId="56DE1661" w14:textId="77777777" w:rsidR="00D625B1" w:rsidRPr="00D625B1" w:rsidRDefault="00D625B1" w:rsidP="00D625B1">
            <w:pPr>
              <w:pStyle w:val="aff2"/>
              <w:jc w:val="center"/>
              <w:rPr>
                <w:sz w:val="24"/>
                <w:szCs w:val="24"/>
              </w:rPr>
            </w:pPr>
            <w:r w:rsidRPr="00D625B1">
              <w:rPr>
                <w:sz w:val="24"/>
                <w:szCs w:val="24"/>
              </w:rPr>
              <w:t>Угрозы</w:t>
            </w:r>
          </w:p>
        </w:tc>
      </w:tr>
      <w:tr w:rsidR="00D625B1" w:rsidRPr="00D625B1" w14:paraId="15C037F9" w14:textId="77777777" w:rsidTr="00E6137A">
        <w:tc>
          <w:tcPr>
            <w:tcW w:w="1132" w:type="dxa"/>
            <w:vMerge/>
            <w:tcBorders>
              <w:left w:val="single" w:sz="4" w:space="0" w:color="000000"/>
              <w:bottom w:val="single" w:sz="4" w:space="0" w:color="000000"/>
            </w:tcBorders>
          </w:tcPr>
          <w:p w14:paraId="183E1A5B" w14:textId="77777777" w:rsidR="00D625B1" w:rsidRPr="00D625B1" w:rsidRDefault="00D625B1" w:rsidP="00D625B1">
            <w:pPr>
              <w:pStyle w:val="aff2"/>
              <w:rPr>
                <w:sz w:val="24"/>
                <w:szCs w:val="24"/>
              </w:rPr>
            </w:pPr>
          </w:p>
        </w:tc>
        <w:tc>
          <w:tcPr>
            <w:tcW w:w="3971" w:type="dxa"/>
            <w:tcBorders>
              <w:left w:val="single" w:sz="4" w:space="0" w:color="000000"/>
              <w:bottom w:val="single" w:sz="4" w:space="0" w:color="000000"/>
            </w:tcBorders>
          </w:tcPr>
          <w:p w14:paraId="2185D413" w14:textId="77777777" w:rsidR="00D625B1" w:rsidRPr="00D625B1" w:rsidRDefault="00D625B1" w:rsidP="00D625B1">
            <w:pPr>
              <w:rPr>
                <w:rFonts w:eastAsiaTheme="minorHAnsi"/>
                <w:sz w:val="24"/>
                <w:szCs w:val="24"/>
                <w:lang w:eastAsia="en-US"/>
              </w:rPr>
            </w:pPr>
            <w:r w:rsidRPr="00D625B1">
              <w:rPr>
                <w:rFonts w:eastAsiaTheme="minorHAnsi"/>
                <w:sz w:val="24"/>
                <w:szCs w:val="24"/>
                <w:lang w:eastAsia="en-US"/>
              </w:rPr>
              <w:t>1. Использование потенциала агломерации «Ивановская центральная».</w:t>
            </w:r>
          </w:p>
          <w:p w14:paraId="2625AD87" w14:textId="77777777" w:rsidR="00D625B1" w:rsidRPr="00D625B1" w:rsidRDefault="00D625B1" w:rsidP="00D625B1">
            <w:pPr>
              <w:rPr>
                <w:rFonts w:eastAsiaTheme="minorHAnsi"/>
                <w:sz w:val="24"/>
                <w:szCs w:val="24"/>
                <w:lang w:eastAsia="en-US"/>
              </w:rPr>
            </w:pPr>
            <w:r w:rsidRPr="00D625B1">
              <w:rPr>
                <w:rFonts w:eastAsiaTheme="minorHAnsi"/>
                <w:sz w:val="24"/>
                <w:szCs w:val="24"/>
                <w:lang w:eastAsia="en-US"/>
              </w:rPr>
              <w:t>2. Развитие цифровизации.</w:t>
            </w:r>
          </w:p>
          <w:p w14:paraId="0E7ED89B" w14:textId="77777777" w:rsidR="00D625B1" w:rsidRPr="00D625B1" w:rsidRDefault="00D625B1" w:rsidP="00D625B1">
            <w:pPr>
              <w:rPr>
                <w:rFonts w:eastAsiaTheme="minorHAnsi"/>
                <w:sz w:val="24"/>
                <w:szCs w:val="24"/>
                <w:lang w:eastAsia="en-US"/>
              </w:rPr>
            </w:pPr>
            <w:r w:rsidRPr="00D625B1">
              <w:rPr>
                <w:rFonts w:eastAsiaTheme="minorHAnsi"/>
                <w:sz w:val="24"/>
                <w:szCs w:val="24"/>
                <w:lang w:eastAsia="en-US"/>
              </w:rPr>
              <w:t>3. Повышение эффективности системы управления муниципальным имуществом (земля, имущество).</w:t>
            </w:r>
          </w:p>
          <w:p w14:paraId="33486D81" w14:textId="77777777" w:rsidR="00D625B1" w:rsidRPr="00D625B1" w:rsidRDefault="00D625B1" w:rsidP="00D625B1">
            <w:pPr>
              <w:rPr>
                <w:sz w:val="24"/>
                <w:szCs w:val="24"/>
              </w:rPr>
            </w:pPr>
            <w:r w:rsidRPr="00D625B1">
              <w:rPr>
                <w:rFonts w:eastAsiaTheme="minorHAnsi"/>
                <w:sz w:val="24"/>
                <w:szCs w:val="24"/>
                <w:lang w:eastAsia="en-US"/>
              </w:rPr>
              <w:t>4.</w:t>
            </w:r>
            <w:r w:rsidRPr="00D625B1">
              <w:rPr>
                <w:iCs/>
                <w:sz w:val="24"/>
                <w:szCs w:val="24"/>
              </w:rPr>
              <w:t xml:space="preserve"> Лоббирование интересов муниципального образования на региональном и федеральном уровне.</w:t>
            </w:r>
          </w:p>
          <w:p w14:paraId="7C9DB45E" w14:textId="77777777" w:rsidR="00D625B1" w:rsidRPr="00D625B1" w:rsidRDefault="00D625B1" w:rsidP="00D625B1">
            <w:pPr>
              <w:pStyle w:val="aff"/>
              <w:ind w:left="0"/>
              <w:rPr>
                <w:sz w:val="24"/>
                <w:szCs w:val="24"/>
              </w:rPr>
            </w:pPr>
            <w:r w:rsidRPr="00D625B1">
              <w:rPr>
                <w:iCs/>
                <w:sz w:val="24"/>
                <w:szCs w:val="24"/>
              </w:rPr>
              <w:t>5.Развитие и популяризация институтов местного самоуправления.</w:t>
            </w:r>
          </w:p>
          <w:p w14:paraId="491D776E" w14:textId="77777777" w:rsidR="00D625B1" w:rsidRPr="00D625B1" w:rsidRDefault="00D625B1" w:rsidP="00D625B1">
            <w:pPr>
              <w:rPr>
                <w:sz w:val="24"/>
                <w:szCs w:val="24"/>
              </w:rPr>
            </w:pPr>
            <w:r w:rsidRPr="00D625B1">
              <w:rPr>
                <w:iCs/>
                <w:sz w:val="24"/>
                <w:szCs w:val="24"/>
              </w:rPr>
              <w:t>6.Стимулирование социальной активности населения.</w:t>
            </w:r>
          </w:p>
          <w:p w14:paraId="0A7B856A" w14:textId="77777777" w:rsidR="00D625B1" w:rsidRPr="00D625B1" w:rsidRDefault="00D625B1" w:rsidP="00D625B1">
            <w:pPr>
              <w:rPr>
                <w:sz w:val="24"/>
                <w:szCs w:val="24"/>
              </w:rPr>
            </w:pPr>
            <w:r w:rsidRPr="00D625B1">
              <w:rPr>
                <w:iCs/>
                <w:sz w:val="24"/>
                <w:szCs w:val="24"/>
              </w:rPr>
              <w:lastRenderedPageBreak/>
              <w:t xml:space="preserve">7.Системная информационная политика внутри муниципального образования. </w:t>
            </w:r>
          </w:p>
          <w:p w14:paraId="3FB9EDCD" w14:textId="77777777" w:rsidR="00D625B1" w:rsidRPr="00D625B1" w:rsidRDefault="00D625B1" w:rsidP="00D625B1">
            <w:pPr>
              <w:rPr>
                <w:sz w:val="24"/>
                <w:szCs w:val="24"/>
              </w:rPr>
            </w:pPr>
            <w:r w:rsidRPr="00D625B1">
              <w:rPr>
                <w:iCs/>
                <w:sz w:val="24"/>
                <w:szCs w:val="24"/>
              </w:rPr>
              <w:t>8.Стимулирование местного патриотизма.</w:t>
            </w:r>
          </w:p>
          <w:p w14:paraId="5AE4B773" w14:textId="77777777" w:rsidR="00D625B1" w:rsidRPr="00D625B1" w:rsidRDefault="00D625B1" w:rsidP="00D625B1">
            <w:pPr>
              <w:rPr>
                <w:rFonts w:eastAsiaTheme="minorHAnsi"/>
                <w:sz w:val="24"/>
                <w:szCs w:val="24"/>
                <w:lang w:eastAsia="en-US"/>
              </w:rPr>
            </w:pPr>
          </w:p>
          <w:p w14:paraId="135E98C9" w14:textId="77777777" w:rsidR="00D625B1" w:rsidRPr="00D625B1" w:rsidRDefault="00D625B1" w:rsidP="00D625B1">
            <w:pPr>
              <w:rPr>
                <w:rFonts w:eastAsiaTheme="minorHAnsi"/>
                <w:sz w:val="24"/>
                <w:szCs w:val="24"/>
                <w:lang w:eastAsia="en-US"/>
              </w:rPr>
            </w:pPr>
          </w:p>
        </w:tc>
        <w:tc>
          <w:tcPr>
            <w:tcW w:w="4257" w:type="dxa"/>
            <w:tcBorders>
              <w:left w:val="single" w:sz="4" w:space="0" w:color="000000"/>
              <w:bottom w:val="single" w:sz="4" w:space="0" w:color="000000"/>
              <w:right w:val="single" w:sz="4" w:space="0" w:color="000000"/>
            </w:tcBorders>
          </w:tcPr>
          <w:p w14:paraId="2F1820FA" w14:textId="77777777" w:rsidR="00D625B1" w:rsidRPr="00D625B1" w:rsidRDefault="00D625B1" w:rsidP="00D625B1">
            <w:pPr>
              <w:rPr>
                <w:sz w:val="24"/>
                <w:szCs w:val="24"/>
              </w:rPr>
            </w:pPr>
            <w:r w:rsidRPr="00D625B1">
              <w:rPr>
                <w:rFonts w:eastAsiaTheme="minorHAnsi"/>
                <w:sz w:val="24"/>
                <w:szCs w:val="24"/>
                <w:lang w:eastAsia="en-US"/>
              </w:rPr>
              <w:lastRenderedPageBreak/>
              <w:t>1. Снижение поступлений налоговых/ неналоговых доходов в городской бюджет.</w:t>
            </w:r>
          </w:p>
          <w:p w14:paraId="4BB5D503" w14:textId="77777777" w:rsidR="00D625B1" w:rsidRPr="00D625B1" w:rsidRDefault="00D625B1" w:rsidP="00D625B1">
            <w:pPr>
              <w:rPr>
                <w:sz w:val="24"/>
                <w:szCs w:val="24"/>
              </w:rPr>
            </w:pPr>
            <w:r w:rsidRPr="00D625B1">
              <w:rPr>
                <w:rFonts w:eastAsiaTheme="minorHAnsi"/>
                <w:sz w:val="24"/>
                <w:szCs w:val="24"/>
                <w:lang w:eastAsia="en-US"/>
              </w:rPr>
              <w:t>2. Повышение уровня инфляции.</w:t>
            </w:r>
          </w:p>
          <w:p w14:paraId="19B9A4CA" w14:textId="77777777" w:rsidR="00D625B1" w:rsidRPr="00D625B1" w:rsidRDefault="00D625B1" w:rsidP="00D625B1">
            <w:pPr>
              <w:rPr>
                <w:sz w:val="24"/>
                <w:szCs w:val="24"/>
              </w:rPr>
            </w:pPr>
            <w:r w:rsidRPr="00D625B1">
              <w:rPr>
                <w:rFonts w:eastAsiaTheme="minorHAnsi"/>
                <w:sz w:val="24"/>
                <w:szCs w:val="24"/>
                <w:lang w:eastAsia="en-US"/>
              </w:rPr>
              <w:t>3. Рост финансовой зависимости города от  вышестоящих бюджетов.</w:t>
            </w:r>
          </w:p>
          <w:p w14:paraId="01F3A4EA" w14:textId="77777777" w:rsidR="00D625B1" w:rsidRPr="00D625B1" w:rsidRDefault="00D625B1" w:rsidP="00D625B1">
            <w:pPr>
              <w:rPr>
                <w:rFonts w:eastAsiaTheme="minorHAnsi"/>
                <w:sz w:val="24"/>
                <w:szCs w:val="24"/>
                <w:lang w:eastAsia="en-US"/>
              </w:rPr>
            </w:pPr>
            <w:r w:rsidRPr="00D625B1">
              <w:rPr>
                <w:rFonts w:eastAsiaTheme="minorHAnsi"/>
                <w:sz w:val="24"/>
                <w:szCs w:val="24"/>
                <w:lang w:eastAsia="en-US"/>
              </w:rPr>
              <w:t>4. Пассивность населения.</w:t>
            </w:r>
          </w:p>
          <w:p w14:paraId="7B0A5C14" w14:textId="77777777" w:rsidR="00D625B1" w:rsidRPr="00D625B1" w:rsidRDefault="00D625B1" w:rsidP="00D625B1">
            <w:pPr>
              <w:rPr>
                <w:sz w:val="24"/>
                <w:szCs w:val="24"/>
              </w:rPr>
            </w:pPr>
            <w:r w:rsidRPr="00D625B1">
              <w:rPr>
                <w:rFonts w:eastAsiaTheme="minorHAnsi"/>
                <w:sz w:val="24"/>
                <w:szCs w:val="24"/>
                <w:lang w:eastAsia="en-US"/>
              </w:rPr>
              <w:t>5.Н</w:t>
            </w:r>
            <w:r w:rsidRPr="00D625B1">
              <w:rPr>
                <w:sz w:val="24"/>
                <w:szCs w:val="24"/>
              </w:rPr>
              <w:t>изкий уровень политической активности населения.</w:t>
            </w:r>
          </w:p>
          <w:p w14:paraId="577B5883" w14:textId="77777777" w:rsidR="00D625B1" w:rsidRPr="00D625B1" w:rsidRDefault="00D625B1" w:rsidP="00D625B1">
            <w:pPr>
              <w:rPr>
                <w:sz w:val="24"/>
                <w:szCs w:val="24"/>
              </w:rPr>
            </w:pPr>
            <w:r w:rsidRPr="00D625B1">
              <w:rPr>
                <w:sz w:val="24"/>
                <w:szCs w:val="24"/>
              </w:rPr>
              <w:t>6.Принятие управленческих решений без учета мнения населения.</w:t>
            </w:r>
          </w:p>
          <w:p w14:paraId="31FF8410" w14:textId="77777777" w:rsidR="00D625B1" w:rsidRPr="00D625B1" w:rsidRDefault="00D625B1" w:rsidP="00D625B1">
            <w:pPr>
              <w:rPr>
                <w:sz w:val="24"/>
                <w:szCs w:val="24"/>
              </w:rPr>
            </w:pPr>
            <w:r w:rsidRPr="00D625B1">
              <w:rPr>
                <w:sz w:val="24"/>
                <w:szCs w:val="24"/>
              </w:rPr>
              <w:t>7.Утрата органами местного самоуправления доверия населения.</w:t>
            </w:r>
          </w:p>
          <w:p w14:paraId="327A37EC" w14:textId="77777777" w:rsidR="00D625B1" w:rsidRPr="00D625B1" w:rsidRDefault="00D625B1" w:rsidP="00D625B1">
            <w:pPr>
              <w:rPr>
                <w:sz w:val="24"/>
                <w:szCs w:val="24"/>
              </w:rPr>
            </w:pPr>
          </w:p>
        </w:tc>
      </w:tr>
    </w:tbl>
    <w:p w14:paraId="21D002DD" w14:textId="77777777" w:rsidR="00D625B1" w:rsidRDefault="00D625B1" w:rsidP="00D625B1">
      <w:pPr>
        <w:pStyle w:val="aff"/>
        <w:ind w:left="0"/>
        <w:jc w:val="center"/>
        <w:rPr>
          <w:sz w:val="24"/>
          <w:szCs w:val="24"/>
        </w:rPr>
      </w:pPr>
    </w:p>
    <w:p w14:paraId="6D8D916B" w14:textId="0E4FADED" w:rsidR="00D625B1" w:rsidRPr="00D625B1" w:rsidRDefault="00D625B1" w:rsidP="00D625B1">
      <w:pPr>
        <w:pStyle w:val="aff"/>
        <w:ind w:left="0"/>
        <w:jc w:val="center"/>
        <w:rPr>
          <w:sz w:val="24"/>
          <w:szCs w:val="24"/>
        </w:rPr>
      </w:pPr>
      <w:r w:rsidRPr="00D625B1">
        <w:rPr>
          <w:sz w:val="24"/>
          <w:szCs w:val="24"/>
        </w:rPr>
        <w:t>3. Актуальные проблемы социально-экономического развития городского округа Шуя</w:t>
      </w:r>
    </w:p>
    <w:p w14:paraId="6B109F11" w14:textId="77777777" w:rsidR="00D625B1" w:rsidRPr="00D625B1" w:rsidRDefault="00D625B1" w:rsidP="00D625B1">
      <w:pPr>
        <w:pStyle w:val="aff"/>
        <w:ind w:left="0"/>
        <w:jc w:val="center"/>
        <w:rPr>
          <w:sz w:val="24"/>
          <w:szCs w:val="24"/>
        </w:rPr>
      </w:pPr>
    </w:p>
    <w:p w14:paraId="77B35046" w14:textId="77777777" w:rsidR="00D625B1" w:rsidRPr="00D625B1" w:rsidRDefault="00D625B1" w:rsidP="00D625B1">
      <w:pPr>
        <w:ind w:firstLine="851"/>
        <w:jc w:val="both"/>
        <w:rPr>
          <w:sz w:val="24"/>
          <w:szCs w:val="24"/>
        </w:rPr>
      </w:pPr>
      <w:r w:rsidRPr="00D625B1">
        <w:rPr>
          <w:sz w:val="24"/>
          <w:szCs w:val="24"/>
        </w:rPr>
        <w:t>Среди основных актуальных проблем социально-экономического развития городского округа  Шуя можно выделить следующие:</w:t>
      </w:r>
    </w:p>
    <w:p w14:paraId="351B8C6F" w14:textId="77777777" w:rsidR="00D625B1" w:rsidRPr="00D625B1" w:rsidRDefault="00D625B1" w:rsidP="00D625B1">
      <w:pPr>
        <w:ind w:firstLine="851"/>
        <w:jc w:val="both"/>
        <w:rPr>
          <w:sz w:val="24"/>
          <w:szCs w:val="24"/>
        </w:rPr>
      </w:pPr>
      <w:r w:rsidRPr="00D625B1">
        <w:rPr>
          <w:sz w:val="24"/>
          <w:szCs w:val="24"/>
        </w:rPr>
        <w:t>Межмуниципальная и межрегиональная дифференциация.                Уровень  средней заработной платы в городе Шуе  имеет стабильную тенденцию – отставание от  уровня областного центра  и   соседних регионов ЦФО.  Так как основу доходов граждан составляет  заработная плата, аналогичная ситуация и с уровнем среднедушевых доходов населения.</w:t>
      </w:r>
    </w:p>
    <w:p w14:paraId="7CE753AA" w14:textId="77777777" w:rsidR="00D625B1" w:rsidRPr="00D625B1" w:rsidRDefault="00D625B1" w:rsidP="00D625B1">
      <w:pPr>
        <w:ind w:firstLine="851"/>
        <w:jc w:val="right"/>
        <w:rPr>
          <w:sz w:val="24"/>
          <w:szCs w:val="24"/>
        </w:rPr>
      </w:pPr>
      <w:r w:rsidRPr="00D625B1">
        <w:rPr>
          <w:sz w:val="24"/>
          <w:szCs w:val="24"/>
        </w:rPr>
        <w:t>Таблица 14</w:t>
      </w:r>
    </w:p>
    <w:tbl>
      <w:tblPr>
        <w:tblW w:w="9322" w:type="dxa"/>
        <w:tblLook w:val="04A0" w:firstRow="1" w:lastRow="0" w:firstColumn="1" w:lastColumn="0" w:noHBand="0" w:noVBand="1"/>
      </w:tblPr>
      <w:tblGrid>
        <w:gridCol w:w="7196"/>
        <w:gridCol w:w="2126"/>
      </w:tblGrid>
      <w:tr w:rsidR="00D625B1" w:rsidRPr="00D625B1" w14:paraId="6053B7FF" w14:textId="77777777" w:rsidTr="00E6137A">
        <w:tc>
          <w:tcPr>
            <w:tcW w:w="7195" w:type="dxa"/>
            <w:tcBorders>
              <w:top w:val="single" w:sz="4" w:space="0" w:color="000000"/>
              <w:left w:val="single" w:sz="4" w:space="0" w:color="000000"/>
              <w:bottom w:val="single" w:sz="4" w:space="0" w:color="000000"/>
              <w:right w:val="single" w:sz="4" w:space="0" w:color="000000"/>
            </w:tcBorders>
          </w:tcPr>
          <w:p w14:paraId="51819CB0" w14:textId="77777777" w:rsidR="00D625B1" w:rsidRPr="00D625B1" w:rsidRDefault="00D625B1" w:rsidP="00D625B1">
            <w:pPr>
              <w:jc w:val="center"/>
              <w:rPr>
                <w:sz w:val="24"/>
                <w:szCs w:val="24"/>
              </w:rPr>
            </w:pPr>
            <w:r w:rsidRPr="00D625B1">
              <w:rPr>
                <w:sz w:val="24"/>
                <w:szCs w:val="24"/>
              </w:rPr>
              <w:t>Показатель</w:t>
            </w:r>
          </w:p>
        </w:tc>
        <w:tc>
          <w:tcPr>
            <w:tcW w:w="2126" w:type="dxa"/>
            <w:tcBorders>
              <w:top w:val="single" w:sz="4" w:space="0" w:color="000000"/>
              <w:left w:val="single" w:sz="4" w:space="0" w:color="000000"/>
              <w:bottom w:val="single" w:sz="4" w:space="0" w:color="000000"/>
              <w:right w:val="single" w:sz="4" w:space="0" w:color="000000"/>
            </w:tcBorders>
          </w:tcPr>
          <w:p w14:paraId="7464F68F" w14:textId="77777777" w:rsidR="00D625B1" w:rsidRPr="00D625B1" w:rsidRDefault="00D625B1" w:rsidP="00D625B1">
            <w:pPr>
              <w:jc w:val="center"/>
              <w:rPr>
                <w:sz w:val="24"/>
                <w:szCs w:val="24"/>
              </w:rPr>
            </w:pPr>
            <w:r w:rsidRPr="00D625B1">
              <w:rPr>
                <w:sz w:val="24"/>
                <w:szCs w:val="24"/>
              </w:rPr>
              <w:t>2021 год</w:t>
            </w:r>
          </w:p>
        </w:tc>
      </w:tr>
      <w:tr w:rsidR="00D625B1" w:rsidRPr="00D625B1" w14:paraId="2CD03D9A" w14:textId="77777777" w:rsidTr="00E6137A">
        <w:trPr>
          <w:trHeight w:val="284"/>
        </w:trPr>
        <w:tc>
          <w:tcPr>
            <w:tcW w:w="7195" w:type="dxa"/>
            <w:tcBorders>
              <w:top w:val="single" w:sz="4" w:space="0" w:color="000000"/>
              <w:left w:val="single" w:sz="4" w:space="0" w:color="000000"/>
              <w:bottom w:val="single" w:sz="4" w:space="0" w:color="000000"/>
              <w:right w:val="single" w:sz="4" w:space="0" w:color="000000"/>
            </w:tcBorders>
          </w:tcPr>
          <w:p w14:paraId="06C688C8" w14:textId="77777777" w:rsidR="00D625B1" w:rsidRPr="00D625B1" w:rsidRDefault="00D625B1" w:rsidP="00D625B1">
            <w:pPr>
              <w:rPr>
                <w:sz w:val="24"/>
                <w:szCs w:val="24"/>
              </w:rPr>
            </w:pPr>
            <w:r w:rsidRPr="00D625B1">
              <w:rPr>
                <w:sz w:val="24"/>
                <w:szCs w:val="24"/>
              </w:rPr>
              <w:t>Средняя номинальная заработная плата по городу Шуя, рублей</w:t>
            </w:r>
          </w:p>
        </w:tc>
        <w:tc>
          <w:tcPr>
            <w:tcW w:w="2126" w:type="dxa"/>
            <w:tcBorders>
              <w:top w:val="single" w:sz="4" w:space="0" w:color="000000"/>
              <w:left w:val="single" w:sz="4" w:space="0" w:color="000000"/>
              <w:bottom w:val="single" w:sz="4" w:space="0" w:color="000000"/>
              <w:right w:val="single" w:sz="4" w:space="0" w:color="000000"/>
            </w:tcBorders>
          </w:tcPr>
          <w:p w14:paraId="097A1DA7" w14:textId="77777777" w:rsidR="00D625B1" w:rsidRPr="00D625B1" w:rsidRDefault="00D625B1" w:rsidP="00D625B1">
            <w:pPr>
              <w:jc w:val="center"/>
              <w:rPr>
                <w:sz w:val="24"/>
                <w:szCs w:val="24"/>
              </w:rPr>
            </w:pPr>
            <w:r w:rsidRPr="00D625B1">
              <w:rPr>
                <w:sz w:val="24"/>
                <w:szCs w:val="24"/>
              </w:rPr>
              <w:t>32817</w:t>
            </w:r>
          </w:p>
        </w:tc>
      </w:tr>
      <w:tr w:rsidR="00D625B1" w:rsidRPr="00D625B1" w14:paraId="0A234452" w14:textId="77777777" w:rsidTr="00E6137A">
        <w:trPr>
          <w:trHeight w:val="284"/>
        </w:trPr>
        <w:tc>
          <w:tcPr>
            <w:tcW w:w="7195" w:type="dxa"/>
            <w:tcBorders>
              <w:top w:val="single" w:sz="4" w:space="0" w:color="000000"/>
              <w:left w:val="single" w:sz="4" w:space="0" w:color="000000"/>
              <w:bottom w:val="single" w:sz="4" w:space="0" w:color="000000"/>
              <w:right w:val="single" w:sz="4" w:space="0" w:color="000000"/>
            </w:tcBorders>
          </w:tcPr>
          <w:p w14:paraId="4BD7FDAF" w14:textId="77777777" w:rsidR="00D625B1" w:rsidRPr="00D625B1" w:rsidRDefault="00D625B1" w:rsidP="00D625B1">
            <w:pPr>
              <w:rPr>
                <w:sz w:val="24"/>
                <w:szCs w:val="24"/>
              </w:rPr>
            </w:pPr>
            <w:r w:rsidRPr="00D625B1">
              <w:rPr>
                <w:sz w:val="24"/>
                <w:szCs w:val="24"/>
              </w:rPr>
              <w:t>Средняя номинальная заработная плата по городу Иваново, рублей</w:t>
            </w:r>
          </w:p>
        </w:tc>
        <w:tc>
          <w:tcPr>
            <w:tcW w:w="2126" w:type="dxa"/>
            <w:tcBorders>
              <w:top w:val="single" w:sz="4" w:space="0" w:color="000000"/>
              <w:left w:val="single" w:sz="4" w:space="0" w:color="000000"/>
              <w:bottom w:val="single" w:sz="4" w:space="0" w:color="000000"/>
              <w:right w:val="single" w:sz="4" w:space="0" w:color="000000"/>
            </w:tcBorders>
          </w:tcPr>
          <w:p w14:paraId="382BFA04" w14:textId="77777777" w:rsidR="00D625B1" w:rsidRPr="00D625B1" w:rsidRDefault="00D625B1" w:rsidP="00D625B1">
            <w:pPr>
              <w:jc w:val="center"/>
              <w:rPr>
                <w:sz w:val="24"/>
                <w:szCs w:val="24"/>
              </w:rPr>
            </w:pPr>
            <w:r w:rsidRPr="00D625B1">
              <w:rPr>
                <w:sz w:val="24"/>
                <w:szCs w:val="24"/>
              </w:rPr>
              <w:t>40733</w:t>
            </w:r>
          </w:p>
        </w:tc>
      </w:tr>
      <w:tr w:rsidR="00D625B1" w:rsidRPr="00D625B1" w14:paraId="18B61E22" w14:textId="77777777" w:rsidTr="00E6137A">
        <w:trPr>
          <w:trHeight w:val="284"/>
        </w:trPr>
        <w:tc>
          <w:tcPr>
            <w:tcW w:w="7195" w:type="dxa"/>
            <w:tcBorders>
              <w:top w:val="single" w:sz="4" w:space="0" w:color="000000"/>
              <w:left w:val="single" w:sz="4" w:space="0" w:color="000000"/>
              <w:bottom w:val="single" w:sz="4" w:space="0" w:color="000000"/>
              <w:right w:val="single" w:sz="4" w:space="0" w:color="000000"/>
            </w:tcBorders>
          </w:tcPr>
          <w:p w14:paraId="0600C19A" w14:textId="77777777" w:rsidR="00D625B1" w:rsidRPr="00D625B1" w:rsidRDefault="00D625B1" w:rsidP="00D625B1">
            <w:pPr>
              <w:rPr>
                <w:sz w:val="24"/>
                <w:szCs w:val="24"/>
              </w:rPr>
            </w:pPr>
            <w:r w:rsidRPr="00D625B1">
              <w:rPr>
                <w:sz w:val="24"/>
                <w:szCs w:val="24"/>
              </w:rPr>
              <w:t xml:space="preserve">Средняя номинальная заработная плата по ЦФО, </w:t>
            </w:r>
          </w:p>
          <w:p w14:paraId="660FF32E" w14:textId="77777777" w:rsidR="00D625B1" w:rsidRPr="00D625B1" w:rsidRDefault="00D625B1" w:rsidP="00D625B1">
            <w:pPr>
              <w:rPr>
                <w:sz w:val="24"/>
                <w:szCs w:val="24"/>
              </w:rPr>
            </w:pPr>
            <w:r w:rsidRPr="00D625B1">
              <w:rPr>
                <w:sz w:val="24"/>
                <w:szCs w:val="24"/>
              </w:rPr>
              <w:t>рублей</w:t>
            </w:r>
          </w:p>
        </w:tc>
        <w:tc>
          <w:tcPr>
            <w:tcW w:w="2126" w:type="dxa"/>
            <w:tcBorders>
              <w:top w:val="single" w:sz="4" w:space="0" w:color="000000"/>
              <w:left w:val="single" w:sz="4" w:space="0" w:color="000000"/>
              <w:bottom w:val="single" w:sz="4" w:space="0" w:color="000000"/>
              <w:right w:val="single" w:sz="4" w:space="0" w:color="000000"/>
            </w:tcBorders>
          </w:tcPr>
          <w:p w14:paraId="0CF11B6F" w14:textId="77777777" w:rsidR="00D625B1" w:rsidRPr="00D625B1" w:rsidRDefault="00D625B1" w:rsidP="00D625B1">
            <w:pPr>
              <w:jc w:val="center"/>
              <w:rPr>
                <w:sz w:val="24"/>
                <w:szCs w:val="24"/>
              </w:rPr>
            </w:pPr>
            <w:r w:rsidRPr="00D625B1">
              <w:rPr>
                <w:sz w:val="24"/>
                <w:szCs w:val="24"/>
              </w:rPr>
              <w:t>73548</w:t>
            </w:r>
          </w:p>
        </w:tc>
      </w:tr>
      <w:tr w:rsidR="00D625B1" w:rsidRPr="00D625B1" w14:paraId="69EB398E" w14:textId="77777777" w:rsidTr="00E6137A">
        <w:trPr>
          <w:trHeight w:val="284"/>
        </w:trPr>
        <w:tc>
          <w:tcPr>
            <w:tcW w:w="7195" w:type="dxa"/>
            <w:tcBorders>
              <w:top w:val="single" w:sz="4" w:space="0" w:color="000000"/>
              <w:left w:val="single" w:sz="4" w:space="0" w:color="000000"/>
              <w:bottom w:val="single" w:sz="4" w:space="0" w:color="000000"/>
              <w:right w:val="single" w:sz="4" w:space="0" w:color="000000"/>
            </w:tcBorders>
          </w:tcPr>
          <w:p w14:paraId="1DAEC9A8" w14:textId="77777777" w:rsidR="00D625B1" w:rsidRPr="00D625B1" w:rsidRDefault="00D625B1" w:rsidP="00D625B1">
            <w:pPr>
              <w:rPr>
                <w:sz w:val="24"/>
                <w:szCs w:val="24"/>
              </w:rPr>
            </w:pPr>
            <w:r w:rsidRPr="00D625B1">
              <w:rPr>
                <w:sz w:val="24"/>
                <w:szCs w:val="24"/>
              </w:rPr>
              <w:t>Средняя номинальная заработная плата по Владимирской области, рублей</w:t>
            </w:r>
          </w:p>
        </w:tc>
        <w:tc>
          <w:tcPr>
            <w:tcW w:w="2126" w:type="dxa"/>
            <w:tcBorders>
              <w:top w:val="single" w:sz="4" w:space="0" w:color="000000"/>
              <w:left w:val="single" w:sz="4" w:space="0" w:color="000000"/>
              <w:bottom w:val="single" w:sz="4" w:space="0" w:color="000000"/>
              <w:right w:val="single" w:sz="4" w:space="0" w:color="000000"/>
            </w:tcBorders>
          </w:tcPr>
          <w:p w14:paraId="557AFA90" w14:textId="77777777" w:rsidR="00D625B1" w:rsidRPr="00D625B1" w:rsidRDefault="00D625B1" w:rsidP="00D625B1">
            <w:pPr>
              <w:jc w:val="center"/>
              <w:rPr>
                <w:sz w:val="24"/>
                <w:szCs w:val="24"/>
              </w:rPr>
            </w:pPr>
            <w:r w:rsidRPr="00D625B1">
              <w:rPr>
                <w:sz w:val="24"/>
                <w:szCs w:val="24"/>
              </w:rPr>
              <w:t>39550</w:t>
            </w:r>
          </w:p>
        </w:tc>
      </w:tr>
      <w:tr w:rsidR="00D625B1" w:rsidRPr="00D625B1" w14:paraId="43CD6285" w14:textId="77777777" w:rsidTr="00E6137A">
        <w:trPr>
          <w:trHeight w:val="284"/>
        </w:trPr>
        <w:tc>
          <w:tcPr>
            <w:tcW w:w="7195" w:type="dxa"/>
            <w:tcBorders>
              <w:top w:val="single" w:sz="4" w:space="0" w:color="000000"/>
              <w:left w:val="single" w:sz="4" w:space="0" w:color="000000"/>
              <w:bottom w:val="single" w:sz="4" w:space="0" w:color="000000"/>
              <w:right w:val="single" w:sz="4" w:space="0" w:color="000000"/>
            </w:tcBorders>
          </w:tcPr>
          <w:p w14:paraId="000BF53A" w14:textId="77777777" w:rsidR="00D625B1" w:rsidRPr="00D625B1" w:rsidRDefault="00D625B1" w:rsidP="00D625B1">
            <w:pPr>
              <w:rPr>
                <w:sz w:val="24"/>
                <w:szCs w:val="24"/>
              </w:rPr>
            </w:pPr>
            <w:r w:rsidRPr="00D625B1">
              <w:rPr>
                <w:sz w:val="24"/>
                <w:szCs w:val="24"/>
              </w:rPr>
              <w:t>Средняя номинальная заработная плата по Ярославской области, рублей</w:t>
            </w:r>
          </w:p>
        </w:tc>
        <w:tc>
          <w:tcPr>
            <w:tcW w:w="2126" w:type="dxa"/>
            <w:tcBorders>
              <w:top w:val="single" w:sz="4" w:space="0" w:color="000000"/>
              <w:left w:val="single" w:sz="4" w:space="0" w:color="000000"/>
              <w:bottom w:val="single" w:sz="4" w:space="0" w:color="000000"/>
              <w:right w:val="single" w:sz="4" w:space="0" w:color="000000"/>
            </w:tcBorders>
          </w:tcPr>
          <w:p w14:paraId="65CB501D" w14:textId="77777777" w:rsidR="00D625B1" w:rsidRPr="00D625B1" w:rsidRDefault="00D625B1" w:rsidP="00D625B1">
            <w:pPr>
              <w:jc w:val="center"/>
              <w:rPr>
                <w:sz w:val="24"/>
                <w:szCs w:val="24"/>
              </w:rPr>
            </w:pPr>
            <w:r w:rsidRPr="00D625B1">
              <w:rPr>
                <w:sz w:val="24"/>
                <w:szCs w:val="24"/>
              </w:rPr>
              <w:t>41434</w:t>
            </w:r>
          </w:p>
        </w:tc>
      </w:tr>
      <w:tr w:rsidR="00D625B1" w:rsidRPr="00D625B1" w14:paraId="271C3691" w14:textId="77777777" w:rsidTr="00E6137A">
        <w:trPr>
          <w:trHeight w:val="284"/>
        </w:trPr>
        <w:tc>
          <w:tcPr>
            <w:tcW w:w="7195" w:type="dxa"/>
            <w:tcBorders>
              <w:top w:val="single" w:sz="4" w:space="0" w:color="000000"/>
              <w:left w:val="single" w:sz="4" w:space="0" w:color="000000"/>
              <w:bottom w:val="single" w:sz="4" w:space="0" w:color="000000"/>
              <w:right w:val="single" w:sz="4" w:space="0" w:color="000000"/>
            </w:tcBorders>
          </w:tcPr>
          <w:p w14:paraId="394964B4" w14:textId="77777777" w:rsidR="00D625B1" w:rsidRPr="00D625B1" w:rsidRDefault="00D625B1" w:rsidP="00D625B1">
            <w:pPr>
              <w:rPr>
                <w:sz w:val="24"/>
                <w:szCs w:val="24"/>
              </w:rPr>
            </w:pPr>
            <w:r w:rsidRPr="00D625B1">
              <w:rPr>
                <w:sz w:val="24"/>
                <w:szCs w:val="24"/>
              </w:rPr>
              <w:t>Средняя номинальная заработная плата по Московской области, рублей</w:t>
            </w:r>
          </w:p>
        </w:tc>
        <w:tc>
          <w:tcPr>
            <w:tcW w:w="2126" w:type="dxa"/>
            <w:tcBorders>
              <w:top w:val="single" w:sz="4" w:space="0" w:color="000000"/>
              <w:left w:val="single" w:sz="4" w:space="0" w:color="000000"/>
              <w:bottom w:val="single" w:sz="4" w:space="0" w:color="000000"/>
              <w:right w:val="single" w:sz="4" w:space="0" w:color="000000"/>
            </w:tcBorders>
          </w:tcPr>
          <w:p w14:paraId="4FA925CE" w14:textId="77777777" w:rsidR="00D625B1" w:rsidRPr="00D625B1" w:rsidRDefault="00D625B1" w:rsidP="00D625B1">
            <w:pPr>
              <w:jc w:val="center"/>
              <w:rPr>
                <w:sz w:val="24"/>
                <w:szCs w:val="24"/>
              </w:rPr>
            </w:pPr>
            <w:r w:rsidRPr="00D625B1">
              <w:rPr>
                <w:sz w:val="24"/>
                <w:szCs w:val="24"/>
              </w:rPr>
              <w:t>64041</w:t>
            </w:r>
          </w:p>
        </w:tc>
      </w:tr>
    </w:tbl>
    <w:p w14:paraId="00660D48" w14:textId="77777777" w:rsidR="00D625B1" w:rsidRPr="00D625B1" w:rsidRDefault="00D625B1" w:rsidP="00D625B1">
      <w:pPr>
        <w:ind w:firstLine="851"/>
        <w:contextualSpacing/>
        <w:jc w:val="both"/>
        <w:rPr>
          <w:sz w:val="24"/>
          <w:szCs w:val="24"/>
        </w:rPr>
      </w:pPr>
      <w:r w:rsidRPr="00D625B1">
        <w:rPr>
          <w:sz w:val="24"/>
          <w:szCs w:val="24"/>
        </w:rPr>
        <w:t xml:space="preserve">Демографическое развитие и использование человеческого капитала. В городском округе Шуя, как и по всей Ивановской области, сохраняется тенденция естественной убыли населения, вслед за которой уменьшается численность трудовых ресурсов. Ежегодно увеличивается демографическая нагрузка на каждого жителя города трудоспособного возраста, так как почти каждый третий  житель города  достиг пенсионного возраста, что ведёт к уменьшению трудового потенциала. </w:t>
      </w:r>
    </w:p>
    <w:p w14:paraId="661823E6" w14:textId="77777777" w:rsidR="00D625B1" w:rsidRPr="00D625B1" w:rsidRDefault="00D625B1" w:rsidP="00D625B1">
      <w:pPr>
        <w:ind w:firstLine="851"/>
        <w:contextualSpacing/>
        <w:jc w:val="both"/>
        <w:rPr>
          <w:sz w:val="24"/>
          <w:szCs w:val="24"/>
        </w:rPr>
      </w:pPr>
      <w:r w:rsidRPr="00D625B1">
        <w:rPr>
          <w:sz w:val="24"/>
          <w:szCs w:val="24"/>
        </w:rPr>
        <w:t>К факторам, снижающим качество человеческого капитала и обуславливающим дефицит кадров для экономики города Шуи, относятся:</w:t>
      </w:r>
    </w:p>
    <w:p w14:paraId="472616DB" w14:textId="77777777" w:rsidR="00D625B1" w:rsidRPr="00D625B1" w:rsidRDefault="00D625B1" w:rsidP="00D625B1">
      <w:pPr>
        <w:ind w:firstLine="851"/>
        <w:contextualSpacing/>
        <w:jc w:val="both"/>
        <w:rPr>
          <w:sz w:val="24"/>
          <w:szCs w:val="24"/>
        </w:rPr>
      </w:pPr>
      <w:r w:rsidRPr="00D625B1">
        <w:rPr>
          <w:sz w:val="24"/>
          <w:szCs w:val="24"/>
        </w:rPr>
        <w:t>- «отток» специалистов на работу в областной центр и за пределы региона, где более высокий уровень заработной платы;</w:t>
      </w:r>
    </w:p>
    <w:p w14:paraId="1B47B1CB" w14:textId="77777777" w:rsidR="00D625B1" w:rsidRPr="00D625B1" w:rsidRDefault="00D625B1" w:rsidP="00D625B1">
      <w:pPr>
        <w:ind w:firstLine="851"/>
        <w:contextualSpacing/>
        <w:jc w:val="both"/>
        <w:rPr>
          <w:sz w:val="24"/>
          <w:szCs w:val="24"/>
        </w:rPr>
      </w:pPr>
      <w:r w:rsidRPr="00D625B1">
        <w:rPr>
          <w:sz w:val="24"/>
          <w:szCs w:val="24"/>
        </w:rPr>
        <w:t>- несоответствие действующей системы профессионального образования потребностям рынка труда;</w:t>
      </w:r>
    </w:p>
    <w:p w14:paraId="287C713E" w14:textId="77777777" w:rsidR="00D625B1" w:rsidRPr="00D625B1" w:rsidRDefault="00D625B1" w:rsidP="00D625B1">
      <w:pPr>
        <w:ind w:firstLine="851"/>
        <w:contextualSpacing/>
        <w:jc w:val="both"/>
        <w:rPr>
          <w:sz w:val="24"/>
          <w:szCs w:val="24"/>
        </w:rPr>
      </w:pPr>
      <w:r w:rsidRPr="00D625B1">
        <w:rPr>
          <w:sz w:val="24"/>
          <w:szCs w:val="24"/>
        </w:rPr>
        <w:t>- высокий уровень заболеваемости населения, в том числе детей и молодежи, обусловленный образом жизни граждан и качеством медицинского обслуживания.</w:t>
      </w:r>
    </w:p>
    <w:p w14:paraId="49112FB7" w14:textId="77777777" w:rsidR="00D625B1" w:rsidRPr="00D625B1" w:rsidRDefault="00D625B1" w:rsidP="00D625B1">
      <w:pPr>
        <w:ind w:firstLine="567"/>
        <w:jc w:val="both"/>
        <w:rPr>
          <w:sz w:val="24"/>
          <w:szCs w:val="24"/>
        </w:rPr>
      </w:pPr>
      <w:r w:rsidRPr="00D625B1">
        <w:rPr>
          <w:sz w:val="24"/>
          <w:szCs w:val="24"/>
        </w:rPr>
        <w:t>Промышленность. Существенной проблемой для роста производства является дефицит кадров, недостаточный уровень квалификации персонала  всех уровней, в том числе связанный с низким уровнем заработной платы. Из-за нехватки инвестиций медленно обновляются основные  фонды, предприятия не имеют возможности активно внедрять  передовые технологии для выпуска конкурентоспособной продукции. Существенными проблемами для роста производства являются высокие тарифы на энергоносители и коммунальные услуги.</w:t>
      </w:r>
    </w:p>
    <w:p w14:paraId="3360514E" w14:textId="77777777" w:rsidR="00D625B1" w:rsidRPr="00D625B1" w:rsidRDefault="00D625B1" w:rsidP="00D625B1">
      <w:pPr>
        <w:pStyle w:val="text3clbullet1gif"/>
        <w:spacing w:beforeAutospacing="0" w:afterAutospacing="0"/>
        <w:ind w:firstLine="851"/>
        <w:contextualSpacing/>
        <w:jc w:val="both"/>
      </w:pPr>
      <w:r w:rsidRPr="00D625B1">
        <w:t xml:space="preserve">Туризм и рекреация.   Несмотря на то, что в городе Шуе успешно развиваются различные виды туризма (событийный,  религиозный,  культурно-познавательный,  спортивный, образовательный и т.д.), туристско-рекреационный потенциал городской </w:t>
      </w:r>
      <w:r w:rsidRPr="00D625B1">
        <w:lastRenderedPageBreak/>
        <w:t xml:space="preserve">территории используется явно недостаточно. Сдерживают развитие  туризма такие  факторы, как  низкий  уровень частных инвестиций в туристскую сферу, недостаточный уровень развития туристской и обеспечивающей инфраструктуры,  неудовлетворительное  состояние   объектов  показа. </w:t>
      </w:r>
    </w:p>
    <w:p w14:paraId="111BDE4D" w14:textId="77777777" w:rsidR="00D625B1" w:rsidRPr="00D625B1" w:rsidRDefault="00D625B1" w:rsidP="00D625B1">
      <w:pPr>
        <w:pStyle w:val="text3clbullet1gif"/>
        <w:spacing w:beforeAutospacing="0" w:afterAutospacing="0"/>
        <w:ind w:firstLine="851"/>
        <w:contextualSpacing/>
        <w:jc w:val="both"/>
      </w:pPr>
      <w:r w:rsidRPr="00D625B1">
        <w:t>Кроме того, в Ивановской области отсутствует единый мультиязычный туристский портал, отвечающий требованиям цифровизации туристских ресурсов, в том числе с элементами геймификации, 3</w:t>
      </w:r>
      <w:r w:rsidRPr="00D625B1">
        <w:rPr>
          <w:lang w:val="en-US"/>
        </w:rPr>
        <w:t>D</w:t>
      </w:r>
      <w:r w:rsidRPr="00D625B1">
        <w:t>-визуализацией.</w:t>
      </w:r>
    </w:p>
    <w:p w14:paraId="752BF5F4" w14:textId="77777777" w:rsidR="00D625B1" w:rsidRPr="00D625B1" w:rsidRDefault="00D625B1" w:rsidP="00D625B1">
      <w:pPr>
        <w:pStyle w:val="aff0"/>
        <w:ind w:firstLine="851"/>
        <w:jc w:val="both"/>
        <w:rPr>
          <w:rFonts w:ascii="Times New Roman" w:hAnsi="Times New Roman"/>
          <w:sz w:val="24"/>
          <w:szCs w:val="24"/>
        </w:rPr>
      </w:pPr>
      <w:r w:rsidRPr="00D625B1">
        <w:rPr>
          <w:rFonts w:ascii="Times New Roman" w:hAnsi="Times New Roman"/>
          <w:sz w:val="24"/>
          <w:szCs w:val="24"/>
        </w:rPr>
        <w:t>Инфраструктура. Из-за недостатка инвестиций в развитие инженерной и дорожной инфраструктуры в городе Шуе наблюдается значительный износ оборудования в тепло-, энергоснабжении, износ инженерных сетей, водопровода и канализации, низкий технический уровень автомобильных дорог.</w:t>
      </w:r>
    </w:p>
    <w:p w14:paraId="32878482" w14:textId="77777777" w:rsidR="00D625B1" w:rsidRPr="00D625B1" w:rsidRDefault="00D625B1" w:rsidP="00D625B1">
      <w:pPr>
        <w:pStyle w:val="aff"/>
        <w:ind w:left="0"/>
        <w:jc w:val="center"/>
        <w:rPr>
          <w:sz w:val="24"/>
          <w:szCs w:val="24"/>
        </w:rPr>
      </w:pPr>
    </w:p>
    <w:p w14:paraId="13F3343D" w14:textId="77777777" w:rsidR="00D625B1" w:rsidRPr="00D625B1" w:rsidRDefault="00D625B1" w:rsidP="00D625B1">
      <w:pPr>
        <w:pStyle w:val="aff"/>
        <w:ind w:left="0"/>
        <w:jc w:val="center"/>
        <w:rPr>
          <w:sz w:val="24"/>
          <w:szCs w:val="24"/>
        </w:rPr>
      </w:pPr>
      <w:r w:rsidRPr="00D625B1">
        <w:rPr>
          <w:sz w:val="24"/>
          <w:szCs w:val="24"/>
        </w:rPr>
        <w:t>4. Стратегическая цель социально-экономического развития и позиционирование городского округа  Шуя</w:t>
      </w:r>
    </w:p>
    <w:p w14:paraId="7427C6CC" w14:textId="77777777" w:rsidR="00D625B1" w:rsidRPr="00D625B1" w:rsidRDefault="00D625B1" w:rsidP="00D625B1">
      <w:pPr>
        <w:pStyle w:val="aff"/>
        <w:ind w:left="0"/>
        <w:jc w:val="center"/>
        <w:rPr>
          <w:sz w:val="24"/>
          <w:szCs w:val="24"/>
        </w:rPr>
      </w:pPr>
    </w:p>
    <w:p w14:paraId="35027A9E" w14:textId="77777777" w:rsidR="00D625B1" w:rsidRPr="00D625B1" w:rsidRDefault="00D625B1" w:rsidP="00D625B1">
      <w:pPr>
        <w:ind w:firstLine="709"/>
        <w:jc w:val="both"/>
        <w:rPr>
          <w:sz w:val="24"/>
          <w:szCs w:val="24"/>
        </w:rPr>
      </w:pPr>
    </w:p>
    <w:p w14:paraId="3B26D8A3" w14:textId="77777777" w:rsidR="00D625B1" w:rsidRPr="00D625B1" w:rsidRDefault="00D625B1" w:rsidP="00D625B1">
      <w:pPr>
        <w:ind w:firstLine="737"/>
        <w:contextualSpacing/>
        <w:jc w:val="both"/>
        <w:rPr>
          <w:sz w:val="24"/>
          <w:szCs w:val="24"/>
        </w:rPr>
      </w:pPr>
      <w:r w:rsidRPr="00D625B1">
        <w:rPr>
          <w:sz w:val="24"/>
          <w:szCs w:val="24"/>
        </w:rPr>
        <w:t>Стратегическая цель социально-экономического развития городского округа Шуя -  повышение качества жизни населения города, создание условий для развития человеческого капитала на основе реализации промышленного, научного и культурно-туристического потенциала.</w:t>
      </w:r>
    </w:p>
    <w:p w14:paraId="5C51CBDD" w14:textId="77777777" w:rsidR="00D625B1" w:rsidRPr="00D625B1" w:rsidRDefault="00D625B1" w:rsidP="00D625B1">
      <w:pPr>
        <w:ind w:firstLine="708"/>
        <w:jc w:val="both"/>
        <w:rPr>
          <w:sz w:val="24"/>
          <w:szCs w:val="24"/>
        </w:rPr>
      </w:pPr>
    </w:p>
    <w:p w14:paraId="4906D7A5" w14:textId="77777777" w:rsidR="00D625B1" w:rsidRPr="00D625B1" w:rsidRDefault="00D625B1" w:rsidP="00D625B1">
      <w:pPr>
        <w:ind w:firstLine="708"/>
        <w:jc w:val="center"/>
        <w:rPr>
          <w:sz w:val="24"/>
          <w:szCs w:val="24"/>
        </w:rPr>
      </w:pPr>
      <w:r w:rsidRPr="00D625B1">
        <w:rPr>
          <w:sz w:val="24"/>
          <w:szCs w:val="24"/>
        </w:rPr>
        <w:t>Позиционирование городского округа Шуя</w:t>
      </w:r>
    </w:p>
    <w:p w14:paraId="268BA02C" w14:textId="77777777" w:rsidR="00D625B1" w:rsidRPr="00D625B1" w:rsidRDefault="00D625B1" w:rsidP="00D625B1">
      <w:pPr>
        <w:ind w:firstLine="1134"/>
        <w:jc w:val="both"/>
        <w:rPr>
          <w:sz w:val="24"/>
          <w:szCs w:val="24"/>
        </w:rPr>
      </w:pPr>
    </w:p>
    <w:p w14:paraId="558C798C" w14:textId="77777777" w:rsidR="00D625B1" w:rsidRPr="00D625B1" w:rsidRDefault="00D625B1" w:rsidP="00D625B1">
      <w:pPr>
        <w:ind w:firstLine="851"/>
        <w:jc w:val="both"/>
        <w:rPr>
          <w:sz w:val="24"/>
          <w:szCs w:val="24"/>
        </w:rPr>
      </w:pPr>
      <w:r w:rsidRPr="00D625B1">
        <w:rPr>
          <w:sz w:val="24"/>
          <w:szCs w:val="24"/>
        </w:rPr>
        <w:t>Город Шуя – динамично развивающийся индустриальный город, максимально использующий свой ресурсный потенциал, интегрированный в новейшие инновационные региональные процессы, туристско-рекреационный центр, город-музей, сохранивший многообразие исторического и творческого опыта прошлых поколений и демонстрирующий это наследие, духовный центр Ивановской области.</w:t>
      </w:r>
    </w:p>
    <w:p w14:paraId="091FC73B" w14:textId="77777777" w:rsidR="00D625B1" w:rsidRPr="00D625B1" w:rsidRDefault="00D625B1" w:rsidP="00D625B1">
      <w:pPr>
        <w:jc w:val="both"/>
        <w:rPr>
          <w:sz w:val="24"/>
          <w:szCs w:val="24"/>
        </w:rPr>
      </w:pPr>
      <w:r w:rsidRPr="00D625B1">
        <w:rPr>
          <w:sz w:val="24"/>
          <w:szCs w:val="24"/>
        </w:rPr>
        <w:tab/>
      </w:r>
    </w:p>
    <w:p w14:paraId="232ACDF8" w14:textId="77777777" w:rsidR="00D625B1" w:rsidRPr="00D625B1" w:rsidRDefault="00D625B1" w:rsidP="00D625B1">
      <w:pPr>
        <w:pStyle w:val="aff"/>
        <w:ind w:left="0"/>
        <w:jc w:val="center"/>
        <w:rPr>
          <w:sz w:val="24"/>
          <w:szCs w:val="24"/>
        </w:rPr>
      </w:pPr>
    </w:p>
    <w:p w14:paraId="3C2C6B07" w14:textId="77777777" w:rsidR="00D625B1" w:rsidRPr="00D625B1" w:rsidRDefault="00D625B1" w:rsidP="00D625B1">
      <w:pPr>
        <w:pStyle w:val="aff"/>
        <w:ind w:left="0"/>
        <w:jc w:val="center"/>
        <w:rPr>
          <w:sz w:val="24"/>
          <w:szCs w:val="24"/>
        </w:rPr>
      </w:pPr>
      <w:r w:rsidRPr="00D625B1">
        <w:rPr>
          <w:sz w:val="24"/>
          <w:szCs w:val="24"/>
        </w:rPr>
        <w:t>5. Приоритетные направления социально-экономического развития городского округа Шуя</w:t>
      </w:r>
    </w:p>
    <w:p w14:paraId="0F12AD69" w14:textId="77777777" w:rsidR="00D625B1" w:rsidRPr="00D625B1" w:rsidRDefault="00D625B1" w:rsidP="00D625B1">
      <w:pPr>
        <w:pStyle w:val="aff"/>
        <w:ind w:left="0"/>
        <w:rPr>
          <w:sz w:val="24"/>
          <w:szCs w:val="24"/>
        </w:rPr>
      </w:pPr>
    </w:p>
    <w:p w14:paraId="5A933BA8" w14:textId="77777777" w:rsidR="00D625B1" w:rsidRPr="00D625B1" w:rsidRDefault="00D625B1" w:rsidP="00D625B1">
      <w:pPr>
        <w:ind w:firstLine="708"/>
        <w:jc w:val="both"/>
        <w:rPr>
          <w:sz w:val="24"/>
          <w:szCs w:val="24"/>
        </w:rPr>
      </w:pPr>
      <w:r w:rsidRPr="00D625B1">
        <w:rPr>
          <w:sz w:val="24"/>
          <w:szCs w:val="24"/>
        </w:rPr>
        <w:t>Стратегическая цель будет достигаться путем реализации приоритетных направлений развития:</w:t>
      </w:r>
    </w:p>
    <w:p w14:paraId="5D6483CE" w14:textId="77777777" w:rsidR="00D625B1" w:rsidRPr="00D625B1" w:rsidRDefault="00D625B1" w:rsidP="00D625B1">
      <w:pPr>
        <w:jc w:val="center"/>
        <w:rPr>
          <w:sz w:val="24"/>
          <w:szCs w:val="24"/>
        </w:rPr>
      </w:pPr>
    </w:p>
    <w:p w14:paraId="742165A0" w14:textId="77777777" w:rsidR="00D625B1" w:rsidRPr="00D625B1" w:rsidRDefault="00D625B1" w:rsidP="00D625B1">
      <w:pPr>
        <w:jc w:val="center"/>
        <w:rPr>
          <w:sz w:val="24"/>
          <w:szCs w:val="24"/>
        </w:rPr>
      </w:pPr>
      <w:r w:rsidRPr="00D625B1">
        <w:rPr>
          <w:sz w:val="24"/>
          <w:szCs w:val="24"/>
        </w:rPr>
        <w:t>5.1. Увеличение экономического потенциала города Шуи</w:t>
      </w:r>
    </w:p>
    <w:p w14:paraId="4044ABA1" w14:textId="77777777" w:rsidR="00D625B1" w:rsidRPr="00D625B1" w:rsidRDefault="00D625B1" w:rsidP="00D625B1">
      <w:pPr>
        <w:jc w:val="center"/>
        <w:rPr>
          <w:sz w:val="24"/>
          <w:szCs w:val="24"/>
        </w:rPr>
      </w:pPr>
    </w:p>
    <w:p w14:paraId="257906BF" w14:textId="77777777" w:rsidR="00D625B1" w:rsidRPr="00D625B1" w:rsidRDefault="00D625B1" w:rsidP="00D625B1">
      <w:pPr>
        <w:jc w:val="center"/>
        <w:rPr>
          <w:sz w:val="24"/>
          <w:szCs w:val="24"/>
        </w:rPr>
      </w:pPr>
      <w:r w:rsidRPr="00D625B1">
        <w:rPr>
          <w:sz w:val="24"/>
          <w:szCs w:val="24"/>
        </w:rPr>
        <w:t>5.1.1. Повышение инвестиционной привлекательности</w:t>
      </w:r>
    </w:p>
    <w:p w14:paraId="2F049D43" w14:textId="77777777" w:rsidR="00D625B1" w:rsidRPr="00D625B1" w:rsidRDefault="00D625B1" w:rsidP="00D625B1">
      <w:pPr>
        <w:jc w:val="center"/>
        <w:rPr>
          <w:sz w:val="24"/>
          <w:szCs w:val="24"/>
        </w:rPr>
      </w:pPr>
    </w:p>
    <w:p w14:paraId="5F11DEF1" w14:textId="77777777" w:rsidR="00D625B1" w:rsidRPr="00D625B1" w:rsidRDefault="00D625B1" w:rsidP="00D625B1">
      <w:pPr>
        <w:ind w:firstLine="708"/>
        <w:jc w:val="both"/>
        <w:rPr>
          <w:sz w:val="24"/>
          <w:szCs w:val="24"/>
        </w:rPr>
      </w:pPr>
      <w:r w:rsidRPr="00D625B1">
        <w:rPr>
          <w:sz w:val="24"/>
          <w:szCs w:val="24"/>
        </w:rPr>
        <w:t>Стратегическая цель – создание условий для формирования благоприятного инвестиционного климата на территории города Шуи, роста инвестиционной активности.</w:t>
      </w:r>
    </w:p>
    <w:p w14:paraId="4BA2A7F4" w14:textId="77777777" w:rsidR="00D625B1" w:rsidRPr="00D625B1" w:rsidRDefault="00D625B1" w:rsidP="00D625B1">
      <w:pPr>
        <w:ind w:firstLine="708"/>
        <w:jc w:val="both"/>
        <w:rPr>
          <w:sz w:val="24"/>
          <w:szCs w:val="24"/>
        </w:rPr>
      </w:pPr>
      <w:r w:rsidRPr="00D625B1">
        <w:rPr>
          <w:sz w:val="24"/>
          <w:szCs w:val="24"/>
        </w:rPr>
        <w:t>Для достижения стратегической цели необходимо решение следующих проблем:</w:t>
      </w:r>
    </w:p>
    <w:p w14:paraId="3A1224C4" w14:textId="77777777" w:rsidR="00D625B1" w:rsidRPr="00D625B1" w:rsidRDefault="00D625B1" w:rsidP="00D625B1">
      <w:pPr>
        <w:ind w:firstLine="708"/>
        <w:jc w:val="both"/>
        <w:rPr>
          <w:sz w:val="24"/>
          <w:szCs w:val="24"/>
        </w:rPr>
      </w:pPr>
      <w:r w:rsidRPr="00D625B1">
        <w:rPr>
          <w:sz w:val="24"/>
          <w:szCs w:val="24"/>
        </w:rPr>
        <w:t xml:space="preserve">-ограниченное количество свободных земельных участков, которые могут быть предоставлены для реализации инвестиционных проектов, недостаточная обеспеченность имеющихся площадок инженерной инфраструктурой; </w:t>
      </w:r>
    </w:p>
    <w:p w14:paraId="651946F9" w14:textId="77777777" w:rsidR="00D625B1" w:rsidRPr="00D625B1" w:rsidRDefault="00D625B1" w:rsidP="00D625B1">
      <w:pPr>
        <w:ind w:firstLine="708"/>
        <w:jc w:val="both"/>
        <w:rPr>
          <w:sz w:val="24"/>
          <w:szCs w:val="24"/>
        </w:rPr>
      </w:pPr>
      <w:r w:rsidRPr="00D625B1">
        <w:rPr>
          <w:sz w:val="24"/>
          <w:szCs w:val="24"/>
        </w:rPr>
        <w:t>-высокие затраты инвесторов на технологическое подключение к объектам инженерной инфраструктуры;</w:t>
      </w:r>
    </w:p>
    <w:p w14:paraId="15C49B25" w14:textId="77777777" w:rsidR="00D625B1" w:rsidRPr="00D625B1" w:rsidRDefault="00D625B1" w:rsidP="00D625B1">
      <w:pPr>
        <w:ind w:firstLine="708"/>
        <w:jc w:val="both"/>
        <w:rPr>
          <w:sz w:val="24"/>
          <w:szCs w:val="24"/>
        </w:rPr>
      </w:pPr>
      <w:r w:rsidRPr="00D625B1">
        <w:rPr>
          <w:sz w:val="24"/>
          <w:szCs w:val="24"/>
        </w:rPr>
        <w:t>-дисбаланс на рынке труда;</w:t>
      </w:r>
    </w:p>
    <w:p w14:paraId="3280A85E" w14:textId="77777777" w:rsidR="00D625B1" w:rsidRPr="00D625B1" w:rsidRDefault="00D625B1" w:rsidP="00D625B1">
      <w:pPr>
        <w:ind w:firstLine="708"/>
        <w:jc w:val="both"/>
        <w:rPr>
          <w:sz w:val="24"/>
          <w:szCs w:val="24"/>
        </w:rPr>
      </w:pPr>
      <w:r w:rsidRPr="00D625B1">
        <w:rPr>
          <w:sz w:val="24"/>
          <w:szCs w:val="24"/>
        </w:rPr>
        <w:t xml:space="preserve">-отсутствие устоявшейся практики применения механизмов </w:t>
      </w:r>
      <w:proofErr w:type="spellStart"/>
      <w:r w:rsidRPr="00D625B1">
        <w:rPr>
          <w:sz w:val="24"/>
          <w:szCs w:val="24"/>
        </w:rPr>
        <w:t>муниципально</w:t>
      </w:r>
      <w:proofErr w:type="spellEnd"/>
      <w:r w:rsidRPr="00D625B1">
        <w:rPr>
          <w:sz w:val="24"/>
          <w:szCs w:val="24"/>
        </w:rPr>
        <w:t>-частного партнерства и недостаточно развитая практика заключения концессионных соглашений.</w:t>
      </w:r>
    </w:p>
    <w:p w14:paraId="0CC7F465" w14:textId="77777777" w:rsidR="00D625B1" w:rsidRPr="00D625B1" w:rsidRDefault="00D625B1" w:rsidP="00D625B1">
      <w:pPr>
        <w:ind w:firstLine="709"/>
        <w:jc w:val="both"/>
        <w:rPr>
          <w:sz w:val="24"/>
          <w:szCs w:val="24"/>
        </w:rPr>
      </w:pPr>
      <w:r w:rsidRPr="00D625B1">
        <w:rPr>
          <w:sz w:val="24"/>
          <w:szCs w:val="24"/>
        </w:rPr>
        <w:lastRenderedPageBreak/>
        <w:t>Решению указанных проблем будет способствовать реализация следующих направлений:</w:t>
      </w:r>
    </w:p>
    <w:p w14:paraId="6DF77CCA" w14:textId="77777777" w:rsidR="00D625B1" w:rsidRPr="00D625B1" w:rsidRDefault="00D625B1" w:rsidP="00D625B1">
      <w:pPr>
        <w:ind w:firstLine="709"/>
        <w:jc w:val="both"/>
        <w:rPr>
          <w:sz w:val="24"/>
          <w:szCs w:val="24"/>
        </w:rPr>
      </w:pPr>
      <w:r w:rsidRPr="00D625B1">
        <w:rPr>
          <w:sz w:val="24"/>
          <w:szCs w:val="24"/>
        </w:rPr>
        <w:t xml:space="preserve">1.Содействие реализации инвестиционных проектов и их сопровождение (подбор и подготовка земельных участков, содействие </w:t>
      </w:r>
      <w:r w:rsidRPr="00D625B1">
        <w:rPr>
          <w:sz w:val="24"/>
          <w:szCs w:val="24"/>
        </w:rPr>
        <w:br/>
        <w:t xml:space="preserve">в подключении к сетям инженерной инфраструктуры, проработка вопросов в части возможности предоставления преференций и мер поддержки и др.). </w:t>
      </w:r>
    </w:p>
    <w:p w14:paraId="4A7B30C4" w14:textId="77777777" w:rsidR="00D625B1" w:rsidRPr="00D625B1" w:rsidRDefault="00D625B1" w:rsidP="00D625B1">
      <w:pPr>
        <w:ind w:firstLine="737"/>
        <w:contextualSpacing/>
        <w:jc w:val="both"/>
        <w:rPr>
          <w:sz w:val="24"/>
          <w:szCs w:val="24"/>
        </w:rPr>
      </w:pPr>
      <w:r w:rsidRPr="00D625B1">
        <w:rPr>
          <w:sz w:val="24"/>
          <w:szCs w:val="24"/>
        </w:rPr>
        <w:t>Ключевыми инвестиционными направлениями городского округа Шуя являются:</w:t>
      </w:r>
    </w:p>
    <w:p w14:paraId="730AB1E2" w14:textId="77777777" w:rsidR="00D625B1" w:rsidRPr="00D625B1" w:rsidRDefault="00D625B1" w:rsidP="00D625B1">
      <w:pPr>
        <w:ind w:firstLine="851"/>
        <w:contextualSpacing/>
        <w:jc w:val="both"/>
        <w:rPr>
          <w:sz w:val="24"/>
          <w:szCs w:val="24"/>
        </w:rPr>
      </w:pPr>
      <w:r w:rsidRPr="00D625B1">
        <w:rPr>
          <w:sz w:val="24"/>
          <w:szCs w:val="24"/>
        </w:rPr>
        <w:t>1. Легкая промышленность - вхождение  текстильных и швейных предприятий  города в развивающийся Ивановский промышленный кластер;</w:t>
      </w:r>
    </w:p>
    <w:p w14:paraId="7C570D67" w14:textId="77777777" w:rsidR="00D625B1" w:rsidRPr="00D625B1" w:rsidRDefault="00D625B1" w:rsidP="00D625B1">
      <w:pPr>
        <w:ind w:firstLine="851"/>
        <w:contextualSpacing/>
        <w:jc w:val="both"/>
        <w:rPr>
          <w:sz w:val="24"/>
          <w:szCs w:val="24"/>
        </w:rPr>
      </w:pPr>
      <w:r w:rsidRPr="00D625B1">
        <w:rPr>
          <w:sz w:val="24"/>
          <w:szCs w:val="24"/>
        </w:rPr>
        <w:t xml:space="preserve">2. Производство компьютерной техники с соблюдением лучших мировых практик и стандартов </w:t>
      </w:r>
      <w:r w:rsidRPr="00D625B1">
        <w:rPr>
          <w:sz w:val="24"/>
          <w:szCs w:val="24"/>
          <w:lang w:val="en-US"/>
        </w:rPr>
        <w:t>IT</w:t>
      </w:r>
      <w:r w:rsidRPr="00D625B1">
        <w:rPr>
          <w:sz w:val="24"/>
          <w:szCs w:val="24"/>
        </w:rPr>
        <w:t>-производства. Компания «Аквариус» планирует реализацию инвестиционных проектов, связанных с реконструкцией и  расширением производственных площадей, расширением линейки производственного оборудования, роботизацией технологических процессов.</w:t>
      </w:r>
    </w:p>
    <w:p w14:paraId="32AA349C" w14:textId="77777777" w:rsidR="00D625B1" w:rsidRPr="00D625B1" w:rsidRDefault="00D625B1" w:rsidP="00D625B1">
      <w:pPr>
        <w:ind w:firstLine="737"/>
        <w:contextualSpacing/>
        <w:jc w:val="both"/>
        <w:rPr>
          <w:sz w:val="24"/>
          <w:szCs w:val="24"/>
        </w:rPr>
      </w:pPr>
      <w:r w:rsidRPr="00D625B1">
        <w:rPr>
          <w:sz w:val="24"/>
          <w:szCs w:val="24"/>
        </w:rPr>
        <w:t>ООО «Национальные принтерные технологии» - предприятие создано для освоения печатной техники в Российской Федерации. Ключевой вектор проекта – переход на выпуск оборудования с отечественной СНК с долей иностранных комплектующих в изделии не более 35% к 2025 году.</w:t>
      </w:r>
    </w:p>
    <w:p w14:paraId="46B118D1" w14:textId="77777777" w:rsidR="00D625B1" w:rsidRPr="00D625B1" w:rsidRDefault="00D625B1" w:rsidP="00D625B1">
      <w:pPr>
        <w:ind w:firstLine="851"/>
        <w:contextualSpacing/>
        <w:jc w:val="both"/>
        <w:rPr>
          <w:sz w:val="24"/>
          <w:szCs w:val="24"/>
        </w:rPr>
      </w:pPr>
      <w:r w:rsidRPr="00D625B1">
        <w:rPr>
          <w:sz w:val="24"/>
          <w:szCs w:val="24"/>
        </w:rPr>
        <w:t xml:space="preserve">3. Деревообрабатывающая промышленность – ООО «Эггер </w:t>
      </w:r>
      <w:proofErr w:type="spellStart"/>
      <w:r w:rsidRPr="00D625B1">
        <w:rPr>
          <w:sz w:val="24"/>
          <w:szCs w:val="24"/>
        </w:rPr>
        <w:t>Древпродукт</w:t>
      </w:r>
      <w:proofErr w:type="spellEnd"/>
      <w:r w:rsidRPr="00D625B1">
        <w:rPr>
          <w:sz w:val="24"/>
          <w:szCs w:val="24"/>
        </w:rPr>
        <w:t xml:space="preserve"> Шуя» реализует инвестиционный проект по модернизации завода по производству древесностружечных плит.</w:t>
      </w:r>
    </w:p>
    <w:p w14:paraId="1311E318" w14:textId="77777777" w:rsidR="00D625B1" w:rsidRPr="00D625B1" w:rsidRDefault="00D625B1" w:rsidP="00D625B1">
      <w:pPr>
        <w:ind w:firstLine="851"/>
        <w:contextualSpacing/>
        <w:jc w:val="both"/>
        <w:rPr>
          <w:sz w:val="24"/>
          <w:szCs w:val="24"/>
        </w:rPr>
      </w:pPr>
      <w:r w:rsidRPr="00D625B1">
        <w:rPr>
          <w:sz w:val="24"/>
          <w:szCs w:val="24"/>
        </w:rPr>
        <w:t xml:space="preserve">4.  Производство строительных металлических конструкций, в том числе создание технопарка - инвестиционный проект ООО «КМ Профиль» предусматривает расширение существующих производственных и складских </w:t>
      </w:r>
      <w:proofErr w:type="spellStart"/>
      <w:r w:rsidRPr="00D625B1">
        <w:rPr>
          <w:sz w:val="24"/>
          <w:szCs w:val="24"/>
        </w:rPr>
        <w:t>площадеи</w:t>
      </w:r>
      <w:proofErr w:type="spellEnd"/>
      <w:r w:rsidRPr="00D625B1">
        <w:rPr>
          <w:sz w:val="24"/>
          <w:szCs w:val="24"/>
        </w:rPr>
        <w:t>̆ до 30 000 кв.м. с увеличением площади земельного участка до     10 га. Расширение производства запланировано на основе внедрения роботизированных сварочных линий, комплексов лазерной и плазменной обработки металла в целях увеличения объемов выпуска основной продукции, а также запуска производства новой – модульных кабельных эстакад, проволочного лотка новой серии,  серверных шкафов для дата-центров, электротехнических шкафов, новых видов продукции бытового и хозяйственного назначения. Для модернизации производства планируется закупка современного оборудования, освоение новых технологий. Преимуществом проекта является организация электротехнического кластера с российскими ИТ-компаниями, а также  совместно с производителями из дружественных России стран.</w:t>
      </w:r>
    </w:p>
    <w:p w14:paraId="3041C90A" w14:textId="77777777" w:rsidR="00D625B1" w:rsidRPr="00D625B1" w:rsidRDefault="00D625B1" w:rsidP="00D625B1">
      <w:pPr>
        <w:ind w:firstLine="851"/>
        <w:contextualSpacing/>
        <w:jc w:val="both"/>
        <w:rPr>
          <w:sz w:val="24"/>
          <w:szCs w:val="24"/>
        </w:rPr>
      </w:pPr>
      <w:r w:rsidRPr="00D625B1">
        <w:rPr>
          <w:sz w:val="24"/>
          <w:szCs w:val="24"/>
        </w:rPr>
        <w:t xml:space="preserve">5. Производство </w:t>
      </w:r>
      <w:proofErr w:type="spellStart"/>
      <w:r w:rsidRPr="00D625B1">
        <w:rPr>
          <w:sz w:val="24"/>
          <w:szCs w:val="24"/>
        </w:rPr>
        <w:t>вибропрессованной</w:t>
      </w:r>
      <w:proofErr w:type="spellEnd"/>
      <w:r w:rsidRPr="00D625B1">
        <w:rPr>
          <w:sz w:val="24"/>
          <w:szCs w:val="24"/>
        </w:rPr>
        <w:t xml:space="preserve"> тротуарной плитки высочайшего качества – в 2020 году подписано соглашение межу Администрацией города Шуи и ООО «СИЯН» (</w:t>
      </w:r>
      <w:proofErr w:type="spellStart"/>
      <w:r w:rsidRPr="00D625B1">
        <w:rPr>
          <w:sz w:val="24"/>
          <w:szCs w:val="24"/>
        </w:rPr>
        <w:t>г.Ярославль</w:t>
      </w:r>
      <w:proofErr w:type="spellEnd"/>
      <w:r w:rsidRPr="00D625B1">
        <w:rPr>
          <w:sz w:val="24"/>
          <w:szCs w:val="24"/>
        </w:rPr>
        <w:t>) о реализации инвестиционного проекта по строительству завода по производству тротуарной плитки.</w:t>
      </w:r>
    </w:p>
    <w:p w14:paraId="66CA5CBF" w14:textId="77777777" w:rsidR="00D625B1" w:rsidRPr="00D625B1" w:rsidRDefault="00D625B1" w:rsidP="00D625B1">
      <w:pPr>
        <w:ind w:firstLine="851"/>
        <w:jc w:val="both"/>
        <w:rPr>
          <w:sz w:val="24"/>
          <w:szCs w:val="24"/>
        </w:rPr>
      </w:pPr>
      <w:r w:rsidRPr="00D625B1">
        <w:rPr>
          <w:sz w:val="24"/>
          <w:szCs w:val="24"/>
        </w:rPr>
        <w:t>2. Вовлечение в хозяйственный оборот существующих неиспользуемых территорий и объектов капитального строительства, находящихся в частной, муниципальной собственности, а также земельных участков, государственная собственность на которые не разграничена. Необходимо осуществление сбора сведений о земельных участках, находящихся в муниципальной и частной собственности, о нежилом фонде (производственные, спортивные, складские, торговые, офисные и иные помещения) с целью размещения инвестиционных проектов на этих земельных участках и объектах. При взаимодействии с  собственниками зданий (помещений) организовать работу по  привлечению инвесторов на указанные территории.</w:t>
      </w:r>
    </w:p>
    <w:p w14:paraId="7C54FC9A" w14:textId="77777777" w:rsidR="00D625B1" w:rsidRPr="00D625B1" w:rsidRDefault="00D625B1" w:rsidP="00D625B1">
      <w:pPr>
        <w:ind w:firstLine="851"/>
        <w:jc w:val="both"/>
        <w:rPr>
          <w:sz w:val="24"/>
          <w:szCs w:val="24"/>
        </w:rPr>
      </w:pPr>
      <w:r w:rsidRPr="00D625B1">
        <w:rPr>
          <w:sz w:val="24"/>
          <w:szCs w:val="24"/>
        </w:rPr>
        <w:t>В настоящее время Администрацией города Шуи начата работа по формированию перспективной промышленной площадки площадью около 24 га на западной окраине города.</w:t>
      </w:r>
    </w:p>
    <w:p w14:paraId="636B8B64" w14:textId="77777777" w:rsidR="00D625B1" w:rsidRPr="00D625B1" w:rsidRDefault="00D625B1" w:rsidP="00D625B1">
      <w:pPr>
        <w:ind w:firstLine="851"/>
        <w:jc w:val="both"/>
        <w:rPr>
          <w:sz w:val="24"/>
          <w:szCs w:val="24"/>
        </w:rPr>
      </w:pPr>
      <w:r w:rsidRPr="00D625B1">
        <w:rPr>
          <w:sz w:val="24"/>
          <w:szCs w:val="24"/>
        </w:rPr>
        <w:lastRenderedPageBreak/>
        <w:t xml:space="preserve"> 3. Развитие инженерной инфраструктуры, в том числе строительство и ремонт дорог к имеющимся инвестиционным площадкам и перспективным для привлечения инвесторов территориям. </w:t>
      </w:r>
    </w:p>
    <w:p w14:paraId="2FCF6773" w14:textId="77777777" w:rsidR="00D625B1" w:rsidRPr="00D625B1" w:rsidRDefault="00D625B1" w:rsidP="00D625B1">
      <w:pPr>
        <w:ind w:firstLine="851"/>
        <w:jc w:val="both"/>
        <w:rPr>
          <w:sz w:val="24"/>
          <w:szCs w:val="24"/>
        </w:rPr>
      </w:pPr>
      <w:r w:rsidRPr="00D625B1">
        <w:rPr>
          <w:sz w:val="24"/>
          <w:szCs w:val="24"/>
        </w:rPr>
        <w:t>Кроме того, важно увеличивать пропускную способность городских улиц и дорог, обеспечивать возможность подъездов по автомобильным дорогам с усовершенствованным покрытием ко всем объектам социальной и деловой инфраструктуры, предприятиям, инвестиционным площадкам, расположенным на территории города. Способствовать решению данной задачи будет участие в региональных и национальных проектах, в том числе «Безопасные и качественные дороги».</w:t>
      </w:r>
    </w:p>
    <w:p w14:paraId="42C084BD" w14:textId="77777777" w:rsidR="00D625B1" w:rsidRPr="00D625B1" w:rsidRDefault="00D625B1" w:rsidP="00D625B1">
      <w:pPr>
        <w:ind w:firstLine="851"/>
        <w:jc w:val="both"/>
        <w:rPr>
          <w:sz w:val="24"/>
          <w:szCs w:val="24"/>
        </w:rPr>
      </w:pPr>
      <w:r w:rsidRPr="00D625B1">
        <w:rPr>
          <w:sz w:val="24"/>
          <w:szCs w:val="24"/>
        </w:rPr>
        <w:t>4. Развитие кадрового потенциала для обеспечения потребностей предприятий и организаций квалифицированными кадрами. Для формирования и развития кадрового потенциала в условиях конкурентной борьбы необходимо совершенствовать организацию труда работников, внедряя инновационные методы работ, организовывать своевременное обучение и повышение квалификации работников, анализировать мотивирующие факторы и внедрять современные системы стимулирования, создавая новые рабочие места.</w:t>
      </w:r>
    </w:p>
    <w:p w14:paraId="6EB117F4" w14:textId="77777777" w:rsidR="00D625B1" w:rsidRPr="00D625B1" w:rsidRDefault="00D625B1" w:rsidP="00D625B1">
      <w:pPr>
        <w:ind w:firstLine="851"/>
        <w:jc w:val="both"/>
        <w:rPr>
          <w:sz w:val="24"/>
          <w:szCs w:val="24"/>
        </w:rPr>
      </w:pPr>
      <w:r w:rsidRPr="00D625B1">
        <w:rPr>
          <w:sz w:val="24"/>
          <w:szCs w:val="24"/>
        </w:rPr>
        <w:t xml:space="preserve">5. Обеспечение информационной открытости инвестиционной деятельности органов местного самоуправления, эффективного взаимодействия органов власти с субъектами инвестиционной деятельности. </w:t>
      </w:r>
    </w:p>
    <w:p w14:paraId="1AF0EEEB" w14:textId="77777777" w:rsidR="00D625B1" w:rsidRPr="00D625B1" w:rsidRDefault="00D625B1" w:rsidP="00D625B1">
      <w:pPr>
        <w:ind w:firstLine="851"/>
        <w:jc w:val="both"/>
        <w:rPr>
          <w:sz w:val="24"/>
          <w:szCs w:val="24"/>
        </w:rPr>
      </w:pPr>
      <w:r w:rsidRPr="00D625B1">
        <w:rPr>
          <w:sz w:val="24"/>
          <w:szCs w:val="24"/>
        </w:rPr>
        <w:t xml:space="preserve">6. Активизация применения механизмов </w:t>
      </w:r>
      <w:proofErr w:type="spellStart"/>
      <w:r w:rsidRPr="00D625B1">
        <w:rPr>
          <w:sz w:val="24"/>
          <w:szCs w:val="24"/>
        </w:rPr>
        <w:t>муниципально</w:t>
      </w:r>
      <w:proofErr w:type="spellEnd"/>
      <w:r w:rsidRPr="00D625B1">
        <w:rPr>
          <w:sz w:val="24"/>
          <w:szCs w:val="24"/>
        </w:rPr>
        <w:t xml:space="preserve">-частного партнерства и концессии. </w:t>
      </w:r>
    </w:p>
    <w:p w14:paraId="280A69D7" w14:textId="77777777" w:rsidR="00D625B1" w:rsidRPr="00D625B1" w:rsidRDefault="00D625B1" w:rsidP="00D625B1">
      <w:pPr>
        <w:ind w:firstLine="851"/>
        <w:jc w:val="both"/>
        <w:rPr>
          <w:sz w:val="24"/>
          <w:szCs w:val="24"/>
        </w:rPr>
      </w:pPr>
      <w:r w:rsidRPr="00D625B1">
        <w:rPr>
          <w:sz w:val="24"/>
          <w:szCs w:val="24"/>
        </w:rPr>
        <w:t xml:space="preserve">7. Совершенствование нормативно-правовой базы городского округа Шуя, регулирующей инвестиционную деятельность, оптимизация административных процедур, необходимых для реализации инвестиционных проектов и прохождения согласований. </w:t>
      </w:r>
    </w:p>
    <w:p w14:paraId="328B26FC" w14:textId="77777777" w:rsidR="00D625B1" w:rsidRPr="00D625B1" w:rsidRDefault="00D625B1" w:rsidP="00D625B1">
      <w:pPr>
        <w:ind w:firstLine="851"/>
        <w:jc w:val="both"/>
        <w:rPr>
          <w:sz w:val="24"/>
          <w:szCs w:val="24"/>
        </w:rPr>
      </w:pPr>
      <w:r w:rsidRPr="00D625B1">
        <w:rPr>
          <w:sz w:val="24"/>
          <w:szCs w:val="24"/>
        </w:rPr>
        <w:t xml:space="preserve">8. Повышение эффективности и результативности взаимодействия </w:t>
      </w:r>
      <w:r w:rsidRPr="00D625B1">
        <w:rPr>
          <w:sz w:val="24"/>
          <w:szCs w:val="24"/>
        </w:rPr>
        <w:br/>
        <w:t xml:space="preserve">с региональными институтами поддержки по привлечению инвестиций. </w:t>
      </w:r>
    </w:p>
    <w:p w14:paraId="1F636F22" w14:textId="77777777" w:rsidR="00D625B1" w:rsidRPr="00D625B1" w:rsidRDefault="00D625B1" w:rsidP="00D625B1">
      <w:pPr>
        <w:ind w:firstLine="851"/>
        <w:jc w:val="both"/>
        <w:rPr>
          <w:sz w:val="24"/>
          <w:szCs w:val="24"/>
        </w:rPr>
      </w:pPr>
      <w:r w:rsidRPr="00D625B1">
        <w:rPr>
          <w:sz w:val="24"/>
          <w:szCs w:val="24"/>
        </w:rPr>
        <w:t xml:space="preserve">Ожидаемые результаты до 2030 года: </w:t>
      </w:r>
    </w:p>
    <w:p w14:paraId="44AB402C" w14:textId="77777777" w:rsidR="00D625B1" w:rsidRPr="00D625B1" w:rsidRDefault="00D625B1" w:rsidP="00D625B1">
      <w:pPr>
        <w:ind w:firstLine="851"/>
        <w:jc w:val="both"/>
        <w:rPr>
          <w:sz w:val="24"/>
          <w:szCs w:val="24"/>
        </w:rPr>
      </w:pPr>
      <w:r w:rsidRPr="00D625B1">
        <w:rPr>
          <w:sz w:val="24"/>
          <w:szCs w:val="24"/>
        </w:rPr>
        <w:t>-повышение инвестиционной привлекательности города Шуи, увеличение объема инвестиций в основной капитал без учета бюджетных средств;</w:t>
      </w:r>
    </w:p>
    <w:p w14:paraId="78C9A322" w14:textId="77777777" w:rsidR="00D625B1" w:rsidRPr="00D625B1" w:rsidRDefault="00D625B1" w:rsidP="00D625B1">
      <w:pPr>
        <w:ind w:firstLine="851"/>
        <w:jc w:val="both"/>
        <w:rPr>
          <w:sz w:val="24"/>
          <w:szCs w:val="24"/>
        </w:rPr>
      </w:pPr>
      <w:r w:rsidRPr="00D625B1">
        <w:rPr>
          <w:sz w:val="24"/>
          <w:szCs w:val="24"/>
        </w:rPr>
        <w:t>-рост объема инвестиций в основной капитал в расчете на душу населения не менее чем в 2 раза;</w:t>
      </w:r>
    </w:p>
    <w:p w14:paraId="6A8456AB" w14:textId="77777777" w:rsidR="00D625B1" w:rsidRPr="00D625B1" w:rsidRDefault="00D625B1" w:rsidP="00D625B1">
      <w:pPr>
        <w:ind w:firstLine="851"/>
        <w:jc w:val="both"/>
        <w:rPr>
          <w:sz w:val="24"/>
          <w:szCs w:val="24"/>
        </w:rPr>
      </w:pPr>
      <w:r w:rsidRPr="00D625B1">
        <w:rPr>
          <w:sz w:val="24"/>
          <w:szCs w:val="24"/>
        </w:rPr>
        <w:t>-создание новых рабочих мест, снижение уровня безработицы.</w:t>
      </w:r>
    </w:p>
    <w:p w14:paraId="71FDE01E" w14:textId="77777777" w:rsidR="00D625B1" w:rsidRPr="00D625B1" w:rsidRDefault="00D625B1" w:rsidP="00D625B1">
      <w:pPr>
        <w:ind w:firstLine="540"/>
        <w:jc w:val="center"/>
        <w:rPr>
          <w:sz w:val="24"/>
          <w:szCs w:val="24"/>
        </w:rPr>
      </w:pPr>
    </w:p>
    <w:p w14:paraId="338BE4B9" w14:textId="77777777" w:rsidR="00D625B1" w:rsidRPr="00D625B1" w:rsidRDefault="00D625B1" w:rsidP="00D625B1">
      <w:pPr>
        <w:jc w:val="center"/>
        <w:rPr>
          <w:rFonts w:eastAsia="Calibri"/>
          <w:sz w:val="24"/>
          <w:szCs w:val="24"/>
        </w:rPr>
      </w:pPr>
      <w:r w:rsidRPr="00D625B1">
        <w:rPr>
          <w:rFonts w:eastAsia="Calibri"/>
          <w:sz w:val="24"/>
          <w:szCs w:val="24"/>
        </w:rPr>
        <w:t>5.1.2. Развитие кадрового потенциала</w:t>
      </w:r>
    </w:p>
    <w:p w14:paraId="18D25092" w14:textId="77777777" w:rsidR="00D625B1" w:rsidRPr="00D625B1" w:rsidRDefault="00D625B1" w:rsidP="00D625B1">
      <w:pPr>
        <w:jc w:val="center"/>
        <w:rPr>
          <w:rFonts w:eastAsia="Calibri"/>
          <w:i/>
          <w:sz w:val="24"/>
          <w:szCs w:val="24"/>
        </w:rPr>
      </w:pPr>
    </w:p>
    <w:p w14:paraId="5769AFD4" w14:textId="77777777" w:rsidR="00D625B1" w:rsidRPr="00D625B1" w:rsidRDefault="00D625B1" w:rsidP="00D625B1">
      <w:pPr>
        <w:ind w:firstLine="851"/>
        <w:jc w:val="both"/>
        <w:rPr>
          <w:sz w:val="24"/>
          <w:szCs w:val="24"/>
        </w:rPr>
      </w:pPr>
      <w:r w:rsidRPr="00D625B1">
        <w:rPr>
          <w:sz w:val="24"/>
          <w:szCs w:val="24"/>
        </w:rPr>
        <w:t xml:space="preserve">Стратегическая цель – обеспечение приоритетных отраслей экономики и социальной сферы высококвалифицированными кадрами за счет повышения качества и мобильности рабочей силы на рынке труда, совершенствования системы подготовки, распределения и эффективного использования кадрового потенциала города Шуи, создания новых рабочих мест.  </w:t>
      </w:r>
    </w:p>
    <w:p w14:paraId="0C8B3A1A" w14:textId="77777777" w:rsidR="00D625B1" w:rsidRPr="00D625B1" w:rsidRDefault="00D625B1" w:rsidP="00D625B1">
      <w:pPr>
        <w:ind w:firstLine="851"/>
        <w:jc w:val="both"/>
        <w:rPr>
          <w:sz w:val="24"/>
          <w:szCs w:val="24"/>
        </w:rPr>
      </w:pPr>
      <w:r w:rsidRPr="00D625B1">
        <w:rPr>
          <w:sz w:val="24"/>
          <w:szCs w:val="24"/>
        </w:rPr>
        <w:t>Для достижения стратегической цели необходимо решение следующих проблем:</w:t>
      </w:r>
    </w:p>
    <w:p w14:paraId="5440A201" w14:textId="77777777" w:rsidR="00D625B1" w:rsidRPr="00D625B1" w:rsidRDefault="00D625B1" w:rsidP="00D625B1">
      <w:pPr>
        <w:ind w:firstLine="851"/>
        <w:jc w:val="both"/>
        <w:rPr>
          <w:sz w:val="24"/>
          <w:szCs w:val="24"/>
        </w:rPr>
      </w:pPr>
      <w:r w:rsidRPr="00D625B1">
        <w:rPr>
          <w:sz w:val="24"/>
          <w:szCs w:val="24"/>
        </w:rPr>
        <w:t>-низкий размер оплаты труда в основных сферах экономики и социальной сферы, недостаток привлекательных рабочих мест;</w:t>
      </w:r>
    </w:p>
    <w:p w14:paraId="4E93E0CC" w14:textId="77777777" w:rsidR="00D625B1" w:rsidRPr="00D625B1" w:rsidRDefault="00D625B1" w:rsidP="00D625B1">
      <w:pPr>
        <w:ind w:firstLine="851"/>
        <w:jc w:val="both"/>
        <w:rPr>
          <w:sz w:val="24"/>
          <w:szCs w:val="24"/>
        </w:rPr>
      </w:pPr>
      <w:r w:rsidRPr="00D625B1">
        <w:rPr>
          <w:sz w:val="24"/>
          <w:szCs w:val="24"/>
        </w:rPr>
        <w:t xml:space="preserve">-несоответствие структуры подготовки кадров потребностям экономики, дефицит кадров ведущих профессий; </w:t>
      </w:r>
    </w:p>
    <w:p w14:paraId="1A23C32F" w14:textId="77777777" w:rsidR="00D625B1" w:rsidRPr="00D625B1" w:rsidRDefault="00D625B1" w:rsidP="00D625B1">
      <w:pPr>
        <w:ind w:firstLine="851"/>
        <w:jc w:val="both"/>
        <w:rPr>
          <w:sz w:val="24"/>
          <w:szCs w:val="24"/>
        </w:rPr>
      </w:pPr>
      <w:r w:rsidRPr="00D625B1">
        <w:rPr>
          <w:sz w:val="24"/>
          <w:szCs w:val="24"/>
        </w:rPr>
        <w:t>-сокращение численности трудоспособного населения, усиливающиеся миграционные процессы;</w:t>
      </w:r>
    </w:p>
    <w:p w14:paraId="6903AA14" w14:textId="77777777" w:rsidR="00D625B1" w:rsidRPr="00D625B1" w:rsidRDefault="00D625B1" w:rsidP="00D625B1">
      <w:pPr>
        <w:ind w:firstLine="851"/>
        <w:jc w:val="both"/>
        <w:rPr>
          <w:sz w:val="24"/>
          <w:szCs w:val="24"/>
        </w:rPr>
      </w:pPr>
      <w:r w:rsidRPr="00D625B1">
        <w:rPr>
          <w:sz w:val="24"/>
          <w:szCs w:val="24"/>
        </w:rPr>
        <w:t>-отсутствие комплексной системы профориентации детей и молодежи;</w:t>
      </w:r>
    </w:p>
    <w:p w14:paraId="4CA0B075" w14:textId="77777777" w:rsidR="00D625B1" w:rsidRPr="00D625B1" w:rsidRDefault="00D625B1" w:rsidP="00D625B1">
      <w:pPr>
        <w:ind w:firstLine="851"/>
        <w:jc w:val="both"/>
        <w:rPr>
          <w:sz w:val="24"/>
          <w:szCs w:val="24"/>
        </w:rPr>
      </w:pPr>
      <w:r w:rsidRPr="00D625B1">
        <w:rPr>
          <w:sz w:val="24"/>
          <w:szCs w:val="24"/>
        </w:rPr>
        <w:t xml:space="preserve">-недостаточно развитая городская инфраструктура, влияющая на комфортность проживания. </w:t>
      </w:r>
    </w:p>
    <w:p w14:paraId="4B9E679F" w14:textId="77777777" w:rsidR="00D625B1" w:rsidRPr="00D625B1" w:rsidRDefault="00D625B1" w:rsidP="00D625B1">
      <w:pPr>
        <w:ind w:firstLine="851"/>
        <w:jc w:val="both"/>
        <w:rPr>
          <w:sz w:val="24"/>
          <w:szCs w:val="24"/>
        </w:rPr>
      </w:pPr>
      <w:r w:rsidRPr="00D625B1">
        <w:rPr>
          <w:sz w:val="24"/>
          <w:szCs w:val="24"/>
        </w:rPr>
        <w:t>Решению указанных проблем будет способствовать реализация следующих направлений:</w:t>
      </w:r>
    </w:p>
    <w:p w14:paraId="16FA26EA" w14:textId="77777777" w:rsidR="00D625B1" w:rsidRPr="00D625B1" w:rsidRDefault="00D625B1" w:rsidP="00D625B1">
      <w:pPr>
        <w:ind w:firstLine="851"/>
        <w:jc w:val="both"/>
        <w:rPr>
          <w:sz w:val="24"/>
          <w:szCs w:val="24"/>
        </w:rPr>
      </w:pPr>
      <w:r w:rsidRPr="00D625B1">
        <w:rPr>
          <w:sz w:val="24"/>
          <w:szCs w:val="24"/>
        </w:rPr>
        <w:lastRenderedPageBreak/>
        <w:t>1.Содействие реализации инвестиционных проектов для создания рабочих мест с достойным уровнем оплаты труда. Указанное направление планируется реализовывать в том числе путем подбора и подготовки земельных участков для инвесторов, содействия в подключении к сетям инженерной инфраструктуры, предоставления преференций и мер поддержки и др.</w:t>
      </w:r>
    </w:p>
    <w:p w14:paraId="15B3A4EB" w14:textId="77777777" w:rsidR="00D625B1" w:rsidRPr="00D625B1" w:rsidRDefault="00D625B1" w:rsidP="00D625B1">
      <w:pPr>
        <w:ind w:firstLine="851"/>
        <w:jc w:val="both"/>
        <w:rPr>
          <w:sz w:val="24"/>
          <w:szCs w:val="24"/>
        </w:rPr>
      </w:pPr>
      <w:r w:rsidRPr="00D625B1">
        <w:rPr>
          <w:sz w:val="24"/>
          <w:szCs w:val="24"/>
        </w:rPr>
        <w:t>2. Профориентация школьников и молодежи, популяризация рабочих профессий, адаптация образовательных программ подготовки кадров под потребности бизнеса. Указанное направление планируется реализовывать в том числе путем участия обучающихся общеобразовательных организаций в движении «Молодые профессионалы «</w:t>
      </w:r>
      <w:proofErr w:type="spellStart"/>
      <w:r w:rsidRPr="00D625B1">
        <w:rPr>
          <w:sz w:val="24"/>
          <w:szCs w:val="24"/>
        </w:rPr>
        <w:t>WorldSkillsRussia</w:t>
      </w:r>
      <w:proofErr w:type="spellEnd"/>
      <w:r w:rsidRPr="00D625B1">
        <w:rPr>
          <w:sz w:val="24"/>
          <w:szCs w:val="24"/>
        </w:rPr>
        <w:t xml:space="preserve">», проведения открытых уроков в школах, взаимодействия с Департаментом образования Ивановской области, образовательными организациями высшего и среднего профессионального образования, а также предприятиями, которые заинтересованы в кадрах, в проведении целевых ярмарок вакансий, целевого обучения, организации практики на производстве и т.д. </w:t>
      </w:r>
    </w:p>
    <w:p w14:paraId="27CA90E8" w14:textId="77777777" w:rsidR="00D625B1" w:rsidRPr="00D625B1" w:rsidRDefault="00D625B1" w:rsidP="00D625B1">
      <w:pPr>
        <w:ind w:firstLine="851"/>
        <w:jc w:val="both"/>
        <w:rPr>
          <w:sz w:val="24"/>
          <w:szCs w:val="24"/>
        </w:rPr>
      </w:pPr>
      <w:r w:rsidRPr="00D625B1">
        <w:rPr>
          <w:sz w:val="24"/>
          <w:szCs w:val="24"/>
        </w:rPr>
        <w:t xml:space="preserve">3. Ориентация образовательных организаций на внедрение новых компетенций. Это направление необходимо развивать в том числе путем стимулирования приоритетных для нужд экономики сфер частного дополнительного образования. </w:t>
      </w:r>
    </w:p>
    <w:p w14:paraId="2125DD57" w14:textId="77777777" w:rsidR="00D625B1" w:rsidRPr="00D625B1" w:rsidRDefault="00D625B1" w:rsidP="00D625B1">
      <w:pPr>
        <w:ind w:firstLine="851"/>
        <w:jc w:val="both"/>
        <w:rPr>
          <w:sz w:val="24"/>
          <w:szCs w:val="24"/>
        </w:rPr>
      </w:pPr>
      <w:r w:rsidRPr="00D625B1">
        <w:rPr>
          <w:sz w:val="24"/>
          <w:szCs w:val="24"/>
        </w:rPr>
        <w:t>4. Повышение квалификации муниципальных служащих, а также содействие развитию целевого обучения граждан.</w:t>
      </w:r>
    </w:p>
    <w:p w14:paraId="44A909E7" w14:textId="77777777" w:rsidR="00D625B1" w:rsidRPr="00D625B1" w:rsidRDefault="00D625B1" w:rsidP="00D625B1">
      <w:pPr>
        <w:ind w:firstLine="851"/>
        <w:jc w:val="both"/>
        <w:rPr>
          <w:sz w:val="24"/>
          <w:szCs w:val="24"/>
        </w:rPr>
      </w:pPr>
      <w:r w:rsidRPr="00D625B1">
        <w:rPr>
          <w:sz w:val="24"/>
          <w:szCs w:val="24"/>
        </w:rPr>
        <w:t>5. Совершенствование городской среды, в том числе путем создания новых объектов социальной и туристкой инфраструктуры, комфортных условий пребывания граждан в общественных местах.</w:t>
      </w:r>
    </w:p>
    <w:p w14:paraId="23EDBEB5" w14:textId="77777777" w:rsidR="00D625B1" w:rsidRPr="00D625B1" w:rsidRDefault="00D625B1" w:rsidP="00D625B1">
      <w:pPr>
        <w:ind w:firstLine="851"/>
        <w:jc w:val="both"/>
        <w:rPr>
          <w:sz w:val="24"/>
          <w:szCs w:val="24"/>
        </w:rPr>
      </w:pPr>
      <w:r w:rsidRPr="00D625B1">
        <w:rPr>
          <w:sz w:val="24"/>
          <w:szCs w:val="24"/>
        </w:rPr>
        <w:t>6. Реализация Плана мероприятий по созданию  рабочих мест и  развитию предпринимательской инициативы в городском округе Шуя.</w:t>
      </w:r>
    </w:p>
    <w:p w14:paraId="72B9ECC8" w14:textId="77777777" w:rsidR="00D625B1" w:rsidRPr="00D625B1" w:rsidRDefault="00D625B1" w:rsidP="00D625B1">
      <w:pPr>
        <w:ind w:firstLine="851"/>
        <w:jc w:val="both"/>
        <w:rPr>
          <w:sz w:val="24"/>
          <w:szCs w:val="24"/>
        </w:rPr>
      </w:pPr>
      <w:r w:rsidRPr="00D625B1">
        <w:rPr>
          <w:sz w:val="24"/>
          <w:szCs w:val="24"/>
        </w:rPr>
        <w:t>7. Поддержка семей, имеющих детей, пропаганда семейных ценностей и института семьи, улучшение жилищных условий граждан.</w:t>
      </w:r>
    </w:p>
    <w:p w14:paraId="61BDBC5A" w14:textId="77777777" w:rsidR="00D625B1" w:rsidRPr="00D625B1" w:rsidRDefault="00D625B1" w:rsidP="00D625B1">
      <w:pPr>
        <w:ind w:firstLine="851"/>
        <w:jc w:val="both"/>
        <w:rPr>
          <w:sz w:val="24"/>
          <w:szCs w:val="24"/>
        </w:rPr>
      </w:pPr>
      <w:r w:rsidRPr="00D625B1">
        <w:rPr>
          <w:sz w:val="24"/>
          <w:szCs w:val="24"/>
        </w:rPr>
        <w:t>Ожидаемые результаты до 2030 года:</w:t>
      </w:r>
    </w:p>
    <w:p w14:paraId="46EFA0BC" w14:textId="77777777" w:rsidR="00D625B1" w:rsidRPr="00D625B1" w:rsidRDefault="00D625B1" w:rsidP="00D625B1">
      <w:pPr>
        <w:ind w:firstLine="851"/>
        <w:jc w:val="both"/>
        <w:rPr>
          <w:sz w:val="24"/>
          <w:szCs w:val="24"/>
        </w:rPr>
      </w:pPr>
      <w:r w:rsidRPr="00D625B1">
        <w:rPr>
          <w:sz w:val="24"/>
          <w:szCs w:val="24"/>
        </w:rPr>
        <w:t>- увеличение размера среднемесячной заработной платы работников до уровня не ниже среднего по ЦФО;</w:t>
      </w:r>
    </w:p>
    <w:p w14:paraId="71F6368B" w14:textId="77777777" w:rsidR="00D625B1" w:rsidRPr="00D625B1" w:rsidRDefault="00D625B1" w:rsidP="00D625B1">
      <w:pPr>
        <w:ind w:firstLine="851"/>
        <w:jc w:val="both"/>
        <w:rPr>
          <w:sz w:val="24"/>
          <w:szCs w:val="24"/>
        </w:rPr>
      </w:pPr>
      <w:r w:rsidRPr="00D625B1">
        <w:rPr>
          <w:sz w:val="24"/>
          <w:szCs w:val="24"/>
        </w:rPr>
        <w:t>- сокращение миграции, в том числе молодежи;</w:t>
      </w:r>
    </w:p>
    <w:p w14:paraId="0D976211" w14:textId="77777777" w:rsidR="00D625B1" w:rsidRPr="00D625B1" w:rsidRDefault="00D625B1" w:rsidP="00D625B1">
      <w:pPr>
        <w:ind w:firstLine="851"/>
        <w:jc w:val="both"/>
        <w:rPr>
          <w:sz w:val="24"/>
          <w:szCs w:val="24"/>
        </w:rPr>
      </w:pPr>
      <w:r w:rsidRPr="00D625B1">
        <w:rPr>
          <w:sz w:val="24"/>
          <w:szCs w:val="24"/>
        </w:rPr>
        <w:t>- эффективная система профориентации школьников и молодежи;</w:t>
      </w:r>
    </w:p>
    <w:p w14:paraId="0399EB7D" w14:textId="77777777" w:rsidR="00D625B1" w:rsidRPr="00D625B1" w:rsidRDefault="00D625B1" w:rsidP="00D625B1">
      <w:pPr>
        <w:ind w:firstLine="851"/>
        <w:jc w:val="both"/>
        <w:rPr>
          <w:sz w:val="24"/>
          <w:szCs w:val="24"/>
        </w:rPr>
      </w:pPr>
      <w:r w:rsidRPr="00D625B1">
        <w:rPr>
          <w:sz w:val="24"/>
          <w:szCs w:val="24"/>
        </w:rPr>
        <w:t>- обеспечение потребностей предприятий и организаций квалифицированными кадрами.</w:t>
      </w:r>
    </w:p>
    <w:p w14:paraId="42EBCE8F" w14:textId="77777777" w:rsidR="00D625B1" w:rsidRPr="00D625B1" w:rsidRDefault="00D625B1" w:rsidP="00D625B1">
      <w:pPr>
        <w:ind w:firstLine="851"/>
        <w:jc w:val="both"/>
        <w:rPr>
          <w:sz w:val="24"/>
          <w:szCs w:val="24"/>
        </w:rPr>
      </w:pPr>
    </w:p>
    <w:p w14:paraId="6B602DF8" w14:textId="77777777" w:rsidR="00D625B1" w:rsidRPr="00D625B1" w:rsidRDefault="00D625B1" w:rsidP="00D625B1">
      <w:pPr>
        <w:pStyle w:val="1"/>
        <w:keepNext w:val="0"/>
        <w:keepLines w:val="0"/>
        <w:tabs>
          <w:tab w:val="left" w:pos="0"/>
          <w:tab w:val="left" w:pos="1504"/>
        </w:tabs>
        <w:spacing w:before="0"/>
        <w:ind w:firstLine="567"/>
        <w:jc w:val="center"/>
        <w:rPr>
          <w:rFonts w:ascii="Times New Roman" w:hAnsi="Times New Roman" w:cs="Times New Roman"/>
          <w:b w:val="0"/>
          <w:bCs w:val="0"/>
          <w:color w:val="auto"/>
          <w:sz w:val="24"/>
          <w:szCs w:val="24"/>
        </w:rPr>
      </w:pPr>
      <w:r w:rsidRPr="00D625B1">
        <w:rPr>
          <w:rFonts w:ascii="Times New Roman" w:hAnsi="Times New Roman" w:cs="Times New Roman"/>
          <w:b w:val="0"/>
          <w:bCs w:val="0"/>
          <w:color w:val="auto"/>
          <w:sz w:val="24"/>
          <w:szCs w:val="24"/>
        </w:rPr>
        <w:t>5.1.3. Создание благоприятных условий для развития малого и</w:t>
      </w:r>
      <w:r w:rsidRPr="00D625B1">
        <w:rPr>
          <w:rFonts w:ascii="Times New Roman" w:hAnsi="Times New Roman" w:cs="Times New Roman"/>
          <w:b w:val="0"/>
          <w:bCs w:val="0"/>
          <w:color w:val="auto"/>
          <w:spacing w:val="-1"/>
          <w:sz w:val="24"/>
          <w:szCs w:val="24"/>
        </w:rPr>
        <w:t xml:space="preserve"> </w:t>
      </w:r>
      <w:r w:rsidRPr="00D625B1">
        <w:rPr>
          <w:rFonts w:ascii="Times New Roman" w:hAnsi="Times New Roman" w:cs="Times New Roman"/>
          <w:b w:val="0"/>
          <w:bCs w:val="0"/>
          <w:color w:val="auto"/>
          <w:sz w:val="24"/>
          <w:szCs w:val="24"/>
        </w:rPr>
        <w:t>среднего предпринимательства</w:t>
      </w:r>
    </w:p>
    <w:p w14:paraId="63D0841E" w14:textId="77777777" w:rsidR="00D625B1" w:rsidRPr="00D625B1" w:rsidRDefault="00D625B1" w:rsidP="00D625B1">
      <w:pPr>
        <w:pStyle w:val="a6"/>
        <w:ind w:firstLine="567"/>
        <w:rPr>
          <w:szCs w:val="24"/>
        </w:rPr>
      </w:pPr>
    </w:p>
    <w:p w14:paraId="51696B02" w14:textId="77777777" w:rsidR="00D625B1" w:rsidRPr="00D625B1" w:rsidRDefault="00D625B1" w:rsidP="00D625B1">
      <w:pPr>
        <w:pStyle w:val="a6"/>
        <w:ind w:firstLine="851"/>
        <w:jc w:val="both"/>
        <w:rPr>
          <w:szCs w:val="24"/>
        </w:rPr>
      </w:pPr>
      <w:r w:rsidRPr="00D625B1">
        <w:rPr>
          <w:szCs w:val="24"/>
        </w:rPr>
        <w:t>Стратегическая цель – развитие малого и среднего предпринимательства за счет совершенствования существующих</w:t>
      </w:r>
      <w:r w:rsidRPr="00D625B1">
        <w:rPr>
          <w:spacing w:val="1"/>
          <w:szCs w:val="24"/>
        </w:rPr>
        <w:t xml:space="preserve"> </w:t>
      </w:r>
      <w:r w:rsidRPr="00D625B1">
        <w:rPr>
          <w:szCs w:val="24"/>
        </w:rPr>
        <w:t>механизмов</w:t>
      </w:r>
      <w:r w:rsidRPr="00D625B1">
        <w:rPr>
          <w:spacing w:val="1"/>
          <w:szCs w:val="24"/>
        </w:rPr>
        <w:t xml:space="preserve"> </w:t>
      </w:r>
      <w:r w:rsidRPr="00D625B1">
        <w:rPr>
          <w:szCs w:val="24"/>
        </w:rPr>
        <w:t>и</w:t>
      </w:r>
      <w:r w:rsidRPr="00D625B1">
        <w:rPr>
          <w:spacing w:val="1"/>
          <w:szCs w:val="24"/>
        </w:rPr>
        <w:t xml:space="preserve"> </w:t>
      </w:r>
      <w:r w:rsidRPr="00D625B1">
        <w:rPr>
          <w:szCs w:val="24"/>
        </w:rPr>
        <w:t>реализации</w:t>
      </w:r>
      <w:r w:rsidRPr="00D625B1">
        <w:rPr>
          <w:spacing w:val="1"/>
          <w:szCs w:val="24"/>
        </w:rPr>
        <w:t xml:space="preserve"> </w:t>
      </w:r>
      <w:r w:rsidRPr="00D625B1">
        <w:rPr>
          <w:szCs w:val="24"/>
        </w:rPr>
        <w:t>новых</w:t>
      </w:r>
      <w:r w:rsidRPr="00D625B1">
        <w:rPr>
          <w:spacing w:val="1"/>
          <w:szCs w:val="24"/>
        </w:rPr>
        <w:t xml:space="preserve"> </w:t>
      </w:r>
      <w:r w:rsidRPr="00D625B1">
        <w:rPr>
          <w:szCs w:val="24"/>
        </w:rPr>
        <w:t>направлений</w:t>
      </w:r>
      <w:r w:rsidRPr="00D625B1">
        <w:rPr>
          <w:spacing w:val="1"/>
          <w:szCs w:val="24"/>
        </w:rPr>
        <w:t xml:space="preserve"> </w:t>
      </w:r>
      <w:r w:rsidRPr="00D625B1">
        <w:rPr>
          <w:szCs w:val="24"/>
        </w:rPr>
        <w:t>поддержки,</w:t>
      </w:r>
      <w:r w:rsidRPr="00D625B1">
        <w:rPr>
          <w:spacing w:val="1"/>
          <w:szCs w:val="24"/>
        </w:rPr>
        <w:t xml:space="preserve"> </w:t>
      </w:r>
      <w:r w:rsidRPr="00D625B1">
        <w:rPr>
          <w:szCs w:val="24"/>
        </w:rPr>
        <w:t>устранение</w:t>
      </w:r>
      <w:r w:rsidRPr="00D625B1">
        <w:rPr>
          <w:spacing w:val="1"/>
          <w:szCs w:val="24"/>
        </w:rPr>
        <w:t xml:space="preserve"> </w:t>
      </w:r>
      <w:r w:rsidRPr="00D625B1">
        <w:rPr>
          <w:szCs w:val="24"/>
        </w:rPr>
        <w:t>существующих</w:t>
      </w:r>
      <w:r w:rsidRPr="00D625B1">
        <w:rPr>
          <w:spacing w:val="1"/>
          <w:szCs w:val="24"/>
        </w:rPr>
        <w:t xml:space="preserve"> </w:t>
      </w:r>
      <w:r w:rsidRPr="00D625B1">
        <w:rPr>
          <w:szCs w:val="24"/>
        </w:rPr>
        <w:t>административных</w:t>
      </w:r>
      <w:r w:rsidRPr="00D625B1">
        <w:rPr>
          <w:spacing w:val="1"/>
          <w:szCs w:val="24"/>
        </w:rPr>
        <w:t xml:space="preserve"> </w:t>
      </w:r>
      <w:r w:rsidRPr="00D625B1">
        <w:rPr>
          <w:szCs w:val="24"/>
        </w:rPr>
        <w:t>барьеров.</w:t>
      </w:r>
    </w:p>
    <w:p w14:paraId="543B0C15" w14:textId="77777777" w:rsidR="00D625B1" w:rsidRPr="00D625B1" w:rsidRDefault="00D625B1" w:rsidP="00D625B1">
      <w:pPr>
        <w:pStyle w:val="a6"/>
        <w:ind w:firstLine="851"/>
        <w:jc w:val="both"/>
        <w:rPr>
          <w:szCs w:val="24"/>
        </w:rPr>
      </w:pPr>
      <w:r w:rsidRPr="00D625B1">
        <w:rPr>
          <w:szCs w:val="24"/>
        </w:rPr>
        <w:t>В</w:t>
      </w:r>
      <w:r w:rsidRPr="00D625B1">
        <w:rPr>
          <w:spacing w:val="1"/>
          <w:szCs w:val="24"/>
        </w:rPr>
        <w:t xml:space="preserve"> областном центре </w:t>
      </w:r>
      <w:r w:rsidRPr="00D625B1">
        <w:rPr>
          <w:szCs w:val="24"/>
        </w:rPr>
        <w:t>сосредоточена</w:t>
      </w:r>
      <w:r w:rsidRPr="00D625B1">
        <w:rPr>
          <w:spacing w:val="1"/>
          <w:szCs w:val="24"/>
        </w:rPr>
        <w:t xml:space="preserve"> </w:t>
      </w:r>
      <w:r w:rsidRPr="00D625B1">
        <w:rPr>
          <w:szCs w:val="24"/>
        </w:rPr>
        <w:t>сеть</w:t>
      </w:r>
      <w:r w:rsidRPr="00D625B1">
        <w:rPr>
          <w:spacing w:val="1"/>
          <w:szCs w:val="24"/>
        </w:rPr>
        <w:t xml:space="preserve"> </w:t>
      </w:r>
      <w:r w:rsidRPr="00D625B1">
        <w:rPr>
          <w:szCs w:val="24"/>
        </w:rPr>
        <w:t>организаций,</w:t>
      </w:r>
      <w:r w:rsidRPr="00D625B1">
        <w:rPr>
          <w:spacing w:val="1"/>
          <w:szCs w:val="24"/>
        </w:rPr>
        <w:t xml:space="preserve"> </w:t>
      </w:r>
      <w:r w:rsidRPr="00D625B1">
        <w:rPr>
          <w:szCs w:val="24"/>
        </w:rPr>
        <w:t>образующих</w:t>
      </w:r>
      <w:r w:rsidRPr="00D625B1">
        <w:rPr>
          <w:spacing w:val="1"/>
          <w:szCs w:val="24"/>
        </w:rPr>
        <w:t xml:space="preserve"> </w:t>
      </w:r>
      <w:r w:rsidRPr="00D625B1">
        <w:rPr>
          <w:szCs w:val="24"/>
        </w:rPr>
        <w:t>инфраструктуру</w:t>
      </w:r>
      <w:r w:rsidRPr="00D625B1">
        <w:rPr>
          <w:spacing w:val="1"/>
          <w:szCs w:val="24"/>
        </w:rPr>
        <w:t xml:space="preserve"> </w:t>
      </w:r>
      <w:r w:rsidRPr="00D625B1">
        <w:rPr>
          <w:szCs w:val="24"/>
        </w:rPr>
        <w:t>информационно-консультационной</w:t>
      </w:r>
      <w:r w:rsidRPr="00D625B1">
        <w:rPr>
          <w:spacing w:val="1"/>
          <w:szCs w:val="24"/>
        </w:rPr>
        <w:t xml:space="preserve"> </w:t>
      </w:r>
      <w:r w:rsidRPr="00D625B1">
        <w:rPr>
          <w:szCs w:val="24"/>
        </w:rPr>
        <w:t>и</w:t>
      </w:r>
      <w:r w:rsidRPr="00D625B1">
        <w:rPr>
          <w:spacing w:val="1"/>
          <w:szCs w:val="24"/>
        </w:rPr>
        <w:t xml:space="preserve"> </w:t>
      </w:r>
      <w:r w:rsidRPr="00D625B1">
        <w:rPr>
          <w:szCs w:val="24"/>
        </w:rPr>
        <w:t>имущественной</w:t>
      </w:r>
      <w:r w:rsidRPr="00D625B1">
        <w:rPr>
          <w:spacing w:val="1"/>
          <w:szCs w:val="24"/>
        </w:rPr>
        <w:t xml:space="preserve"> </w:t>
      </w:r>
      <w:r w:rsidRPr="00D625B1">
        <w:rPr>
          <w:szCs w:val="24"/>
        </w:rPr>
        <w:t>поддержки</w:t>
      </w:r>
      <w:r w:rsidRPr="00D625B1">
        <w:rPr>
          <w:spacing w:val="1"/>
          <w:szCs w:val="24"/>
        </w:rPr>
        <w:t xml:space="preserve"> </w:t>
      </w:r>
      <w:r w:rsidRPr="00D625B1">
        <w:rPr>
          <w:szCs w:val="24"/>
        </w:rPr>
        <w:t xml:space="preserve">предпринимательства, </w:t>
      </w:r>
      <w:r w:rsidRPr="00D625B1">
        <w:rPr>
          <w:spacing w:val="-57"/>
          <w:szCs w:val="24"/>
        </w:rPr>
        <w:t xml:space="preserve"> </w:t>
      </w:r>
      <w:r w:rsidRPr="00D625B1">
        <w:rPr>
          <w:szCs w:val="24"/>
        </w:rPr>
        <w:t>работающих на базе АНО «Центр развития предпринимательства и поддержки экспорта»</w:t>
      </w:r>
      <w:r w:rsidRPr="00D625B1">
        <w:rPr>
          <w:spacing w:val="1"/>
          <w:szCs w:val="24"/>
        </w:rPr>
        <w:t xml:space="preserve"> </w:t>
      </w:r>
      <w:r w:rsidRPr="00D625B1">
        <w:rPr>
          <w:szCs w:val="24"/>
        </w:rPr>
        <w:t>(центр</w:t>
      </w:r>
      <w:r w:rsidRPr="00D625B1">
        <w:rPr>
          <w:spacing w:val="1"/>
          <w:szCs w:val="24"/>
        </w:rPr>
        <w:t xml:space="preserve"> </w:t>
      </w:r>
      <w:r w:rsidRPr="00D625B1">
        <w:rPr>
          <w:szCs w:val="24"/>
        </w:rPr>
        <w:t>«Мой</w:t>
      </w:r>
      <w:r w:rsidRPr="00D625B1">
        <w:rPr>
          <w:spacing w:val="1"/>
          <w:szCs w:val="24"/>
        </w:rPr>
        <w:t xml:space="preserve"> </w:t>
      </w:r>
      <w:r w:rsidRPr="00D625B1">
        <w:rPr>
          <w:szCs w:val="24"/>
        </w:rPr>
        <w:t>бизнес»,</w:t>
      </w:r>
      <w:r w:rsidRPr="00D625B1">
        <w:rPr>
          <w:spacing w:val="1"/>
          <w:szCs w:val="24"/>
        </w:rPr>
        <w:t xml:space="preserve"> </w:t>
      </w:r>
      <w:r w:rsidRPr="00D625B1">
        <w:rPr>
          <w:szCs w:val="24"/>
        </w:rPr>
        <w:t>Центр</w:t>
      </w:r>
      <w:r w:rsidRPr="00D625B1">
        <w:rPr>
          <w:spacing w:val="1"/>
          <w:szCs w:val="24"/>
        </w:rPr>
        <w:t xml:space="preserve"> </w:t>
      </w:r>
      <w:r w:rsidRPr="00D625B1">
        <w:rPr>
          <w:szCs w:val="24"/>
        </w:rPr>
        <w:t>поддержки</w:t>
      </w:r>
      <w:r w:rsidRPr="00D625B1">
        <w:rPr>
          <w:spacing w:val="1"/>
          <w:szCs w:val="24"/>
        </w:rPr>
        <w:t xml:space="preserve"> </w:t>
      </w:r>
      <w:r w:rsidRPr="00D625B1">
        <w:rPr>
          <w:szCs w:val="24"/>
        </w:rPr>
        <w:t>экспорта,</w:t>
      </w:r>
      <w:r w:rsidRPr="00D625B1">
        <w:rPr>
          <w:spacing w:val="1"/>
          <w:szCs w:val="24"/>
        </w:rPr>
        <w:t xml:space="preserve"> </w:t>
      </w:r>
      <w:r w:rsidRPr="00D625B1">
        <w:rPr>
          <w:szCs w:val="24"/>
        </w:rPr>
        <w:t>Региональный</w:t>
      </w:r>
      <w:r w:rsidRPr="00D625B1">
        <w:rPr>
          <w:spacing w:val="1"/>
          <w:szCs w:val="24"/>
        </w:rPr>
        <w:t xml:space="preserve"> </w:t>
      </w:r>
      <w:r w:rsidRPr="00D625B1">
        <w:rPr>
          <w:szCs w:val="24"/>
        </w:rPr>
        <w:t>центр</w:t>
      </w:r>
      <w:r w:rsidRPr="00D625B1">
        <w:rPr>
          <w:spacing w:val="1"/>
          <w:szCs w:val="24"/>
        </w:rPr>
        <w:t xml:space="preserve"> </w:t>
      </w:r>
      <w:r w:rsidRPr="00D625B1">
        <w:rPr>
          <w:szCs w:val="24"/>
        </w:rPr>
        <w:t>инжиниринга,</w:t>
      </w:r>
      <w:r w:rsidRPr="00D625B1">
        <w:rPr>
          <w:spacing w:val="-57"/>
          <w:szCs w:val="24"/>
        </w:rPr>
        <w:t xml:space="preserve"> </w:t>
      </w:r>
      <w:r w:rsidRPr="00D625B1">
        <w:rPr>
          <w:szCs w:val="24"/>
        </w:rPr>
        <w:t>Некоммерческая</w:t>
      </w:r>
      <w:r w:rsidRPr="00D625B1">
        <w:rPr>
          <w:spacing w:val="1"/>
          <w:szCs w:val="24"/>
        </w:rPr>
        <w:t xml:space="preserve"> </w:t>
      </w:r>
      <w:proofErr w:type="spellStart"/>
      <w:r w:rsidRPr="00D625B1">
        <w:rPr>
          <w:szCs w:val="24"/>
        </w:rPr>
        <w:t>микрокредитная</w:t>
      </w:r>
      <w:proofErr w:type="spellEnd"/>
      <w:r w:rsidRPr="00D625B1">
        <w:rPr>
          <w:spacing w:val="1"/>
          <w:szCs w:val="24"/>
        </w:rPr>
        <w:t xml:space="preserve"> </w:t>
      </w:r>
      <w:r w:rsidRPr="00D625B1">
        <w:rPr>
          <w:szCs w:val="24"/>
        </w:rPr>
        <w:t>компания</w:t>
      </w:r>
      <w:r w:rsidRPr="00D625B1">
        <w:rPr>
          <w:spacing w:val="1"/>
          <w:szCs w:val="24"/>
        </w:rPr>
        <w:t xml:space="preserve"> </w:t>
      </w:r>
      <w:r w:rsidRPr="00D625B1">
        <w:rPr>
          <w:szCs w:val="24"/>
        </w:rPr>
        <w:t>«Ивановский</w:t>
      </w:r>
      <w:r w:rsidRPr="00D625B1">
        <w:rPr>
          <w:spacing w:val="1"/>
          <w:szCs w:val="24"/>
        </w:rPr>
        <w:t xml:space="preserve"> </w:t>
      </w:r>
      <w:r w:rsidRPr="00D625B1">
        <w:rPr>
          <w:szCs w:val="24"/>
        </w:rPr>
        <w:t>фонд</w:t>
      </w:r>
      <w:r w:rsidRPr="00D625B1">
        <w:rPr>
          <w:spacing w:val="1"/>
          <w:szCs w:val="24"/>
        </w:rPr>
        <w:t xml:space="preserve"> </w:t>
      </w:r>
      <w:r w:rsidRPr="00D625B1">
        <w:rPr>
          <w:szCs w:val="24"/>
        </w:rPr>
        <w:t>поддержки</w:t>
      </w:r>
      <w:r w:rsidRPr="00D625B1">
        <w:rPr>
          <w:spacing w:val="1"/>
          <w:szCs w:val="24"/>
        </w:rPr>
        <w:t xml:space="preserve"> </w:t>
      </w:r>
      <w:r w:rsidRPr="00D625B1">
        <w:rPr>
          <w:szCs w:val="24"/>
        </w:rPr>
        <w:t>предпринимательства», Центр компетенций по содействию в подключении (техническом</w:t>
      </w:r>
      <w:r w:rsidRPr="00D625B1">
        <w:rPr>
          <w:spacing w:val="1"/>
          <w:szCs w:val="24"/>
        </w:rPr>
        <w:t xml:space="preserve"> </w:t>
      </w:r>
      <w:r w:rsidRPr="00D625B1">
        <w:rPr>
          <w:szCs w:val="24"/>
        </w:rPr>
        <w:t>присоединении)</w:t>
      </w:r>
      <w:r w:rsidRPr="00D625B1">
        <w:rPr>
          <w:spacing w:val="1"/>
          <w:szCs w:val="24"/>
        </w:rPr>
        <w:t xml:space="preserve"> </w:t>
      </w:r>
      <w:r w:rsidRPr="00D625B1">
        <w:rPr>
          <w:szCs w:val="24"/>
        </w:rPr>
        <w:t>к</w:t>
      </w:r>
      <w:r w:rsidRPr="00D625B1">
        <w:rPr>
          <w:spacing w:val="1"/>
          <w:szCs w:val="24"/>
        </w:rPr>
        <w:t xml:space="preserve"> </w:t>
      </w:r>
      <w:r w:rsidRPr="00D625B1">
        <w:rPr>
          <w:szCs w:val="24"/>
        </w:rPr>
        <w:t>сетям</w:t>
      </w:r>
      <w:r w:rsidRPr="00D625B1">
        <w:rPr>
          <w:spacing w:val="1"/>
          <w:szCs w:val="24"/>
        </w:rPr>
        <w:t xml:space="preserve"> </w:t>
      </w:r>
      <w:r w:rsidRPr="00D625B1">
        <w:rPr>
          <w:szCs w:val="24"/>
        </w:rPr>
        <w:t>инженерно-технического</w:t>
      </w:r>
      <w:r w:rsidRPr="00D625B1">
        <w:rPr>
          <w:spacing w:val="1"/>
          <w:szCs w:val="24"/>
        </w:rPr>
        <w:t xml:space="preserve"> </w:t>
      </w:r>
      <w:r w:rsidRPr="00D625B1">
        <w:rPr>
          <w:szCs w:val="24"/>
        </w:rPr>
        <w:t>обеспечения),</w:t>
      </w:r>
      <w:r w:rsidRPr="00D625B1">
        <w:rPr>
          <w:spacing w:val="1"/>
          <w:szCs w:val="24"/>
        </w:rPr>
        <w:t xml:space="preserve"> </w:t>
      </w:r>
      <w:r w:rsidRPr="00D625B1">
        <w:rPr>
          <w:szCs w:val="24"/>
        </w:rPr>
        <w:t>Региональный</w:t>
      </w:r>
      <w:r w:rsidRPr="00D625B1">
        <w:rPr>
          <w:spacing w:val="1"/>
          <w:szCs w:val="24"/>
        </w:rPr>
        <w:t xml:space="preserve"> </w:t>
      </w:r>
      <w:r w:rsidRPr="00D625B1">
        <w:rPr>
          <w:szCs w:val="24"/>
        </w:rPr>
        <w:t>фонд</w:t>
      </w:r>
      <w:r w:rsidRPr="00D625B1">
        <w:rPr>
          <w:spacing w:val="1"/>
          <w:szCs w:val="24"/>
        </w:rPr>
        <w:t xml:space="preserve"> </w:t>
      </w:r>
      <w:r w:rsidRPr="00D625B1">
        <w:rPr>
          <w:szCs w:val="24"/>
        </w:rPr>
        <w:t>развития промышленности, АНО «Агентство по привлечению инвестиций в Ивановскую</w:t>
      </w:r>
      <w:r w:rsidRPr="00D625B1">
        <w:rPr>
          <w:spacing w:val="1"/>
          <w:szCs w:val="24"/>
        </w:rPr>
        <w:t xml:space="preserve"> </w:t>
      </w:r>
      <w:r w:rsidRPr="00D625B1">
        <w:rPr>
          <w:szCs w:val="24"/>
        </w:rPr>
        <w:t>область».</w:t>
      </w:r>
    </w:p>
    <w:p w14:paraId="784B7218" w14:textId="77777777" w:rsidR="00D625B1" w:rsidRPr="00D625B1" w:rsidRDefault="00D625B1" w:rsidP="00D625B1">
      <w:pPr>
        <w:pStyle w:val="a6"/>
        <w:ind w:firstLine="851"/>
        <w:jc w:val="both"/>
        <w:rPr>
          <w:szCs w:val="24"/>
        </w:rPr>
      </w:pPr>
      <w:r w:rsidRPr="00D625B1">
        <w:rPr>
          <w:szCs w:val="24"/>
        </w:rPr>
        <w:t>Реализация стратегической цели в долгосрочной перспективе будет осуществляться</w:t>
      </w:r>
      <w:r w:rsidRPr="00D625B1">
        <w:rPr>
          <w:spacing w:val="-57"/>
          <w:szCs w:val="24"/>
        </w:rPr>
        <w:t xml:space="preserve"> </w:t>
      </w:r>
      <w:r w:rsidRPr="00D625B1">
        <w:rPr>
          <w:szCs w:val="24"/>
        </w:rPr>
        <w:t>посредством</w:t>
      </w:r>
      <w:r w:rsidRPr="00D625B1">
        <w:rPr>
          <w:spacing w:val="1"/>
          <w:szCs w:val="24"/>
        </w:rPr>
        <w:t xml:space="preserve"> </w:t>
      </w:r>
      <w:r w:rsidRPr="00D625B1">
        <w:rPr>
          <w:szCs w:val="24"/>
        </w:rPr>
        <w:t>формирования</w:t>
      </w:r>
      <w:r w:rsidRPr="00D625B1">
        <w:rPr>
          <w:spacing w:val="1"/>
          <w:szCs w:val="24"/>
        </w:rPr>
        <w:t xml:space="preserve"> </w:t>
      </w:r>
      <w:r w:rsidRPr="00D625B1">
        <w:rPr>
          <w:szCs w:val="24"/>
        </w:rPr>
        <w:t>инвестиционного</w:t>
      </w:r>
      <w:r w:rsidRPr="00D625B1">
        <w:rPr>
          <w:spacing w:val="1"/>
          <w:szCs w:val="24"/>
        </w:rPr>
        <w:t xml:space="preserve"> </w:t>
      </w:r>
      <w:r w:rsidRPr="00D625B1">
        <w:rPr>
          <w:szCs w:val="24"/>
        </w:rPr>
        <w:t>характера</w:t>
      </w:r>
      <w:r w:rsidRPr="00D625B1">
        <w:rPr>
          <w:spacing w:val="1"/>
          <w:szCs w:val="24"/>
        </w:rPr>
        <w:t xml:space="preserve"> </w:t>
      </w:r>
      <w:r w:rsidRPr="00D625B1">
        <w:rPr>
          <w:szCs w:val="24"/>
        </w:rPr>
        <w:t>развития</w:t>
      </w:r>
      <w:r w:rsidRPr="00D625B1">
        <w:rPr>
          <w:spacing w:val="1"/>
          <w:szCs w:val="24"/>
        </w:rPr>
        <w:t xml:space="preserve"> </w:t>
      </w:r>
      <w:r w:rsidRPr="00D625B1">
        <w:rPr>
          <w:szCs w:val="24"/>
        </w:rPr>
        <w:t>субъектов</w:t>
      </w:r>
      <w:r w:rsidRPr="00D625B1">
        <w:rPr>
          <w:spacing w:val="1"/>
          <w:szCs w:val="24"/>
        </w:rPr>
        <w:t xml:space="preserve"> </w:t>
      </w:r>
      <w:r w:rsidRPr="00D625B1">
        <w:rPr>
          <w:szCs w:val="24"/>
        </w:rPr>
        <w:t>малого</w:t>
      </w:r>
      <w:r w:rsidRPr="00D625B1">
        <w:rPr>
          <w:spacing w:val="1"/>
          <w:szCs w:val="24"/>
        </w:rPr>
        <w:t xml:space="preserve"> </w:t>
      </w:r>
      <w:r w:rsidRPr="00D625B1">
        <w:rPr>
          <w:szCs w:val="24"/>
        </w:rPr>
        <w:t>предпринимательства</w:t>
      </w:r>
      <w:r w:rsidRPr="00D625B1">
        <w:rPr>
          <w:spacing w:val="60"/>
          <w:szCs w:val="24"/>
        </w:rPr>
        <w:t xml:space="preserve"> </w:t>
      </w:r>
      <w:r w:rsidRPr="00D625B1">
        <w:rPr>
          <w:szCs w:val="24"/>
        </w:rPr>
        <w:t>и</w:t>
      </w:r>
      <w:r w:rsidRPr="00D625B1">
        <w:rPr>
          <w:spacing w:val="60"/>
          <w:szCs w:val="24"/>
        </w:rPr>
        <w:t xml:space="preserve"> </w:t>
      </w:r>
      <w:r w:rsidRPr="00D625B1">
        <w:rPr>
          <w:szCs w:val="24"/>
        </w:rPr>
        <w:t>обеспечения</w:t>
      </w:r>
      <w:r w:rsidRPr="00D625B1">
        <w:rPr>
          <w:spacing w:val="60"/>
          <w:szCs w:val="24"/>
        </w:rPr>
        <w:t xml:space="preserve"> </w:t>
      </w:r>
      <w:r w:rsidRPr="00D625B1">
        <w:rPr>
          <w:szCs w:val="24"/>
        </w:rPr>
        <w:t>условий</w:t>
      </w:r>
      <w:r w:rsidRPr="00D625B1">
        <w:rPr>
          <w:spacing w:val="60"/>
          <w:szCs w:val="24"/>
        </w:rPr>
        <w:t xml:space="preserve"> </w:t>
      </w:r>
      <w:r w:rsidRPr="00D625B1">
        <w:rPr>
          <w:szCs w:val="24"/>
        </w:rPr>
        <w:t>и</w:t>
      </w:r>
      <w:r w:rsidRPr="00D625B1">
        <w:rPr>
          <w:spacing w:val="60"/>
          <w:szCs w:val="24"/>
        </w:rPr>
        <w:t xml:space="preserve"> </w:t>
      </w:r>
      <w:r w:rsidRPr="00D625B1">
        <w:rPr>
          <w:szCs w:val="24"/>
        </w:rPr>
        <w:t>благоприятной</w:t>
      </w:r>
      <w:r w:rsidRPr="00D625B1">
        <w:rPr>
          <w:spacing w:val="60"/>
          <w:szCs w:val="24"/>
        </w:rPr>
        <w:t xml:space="preserve"> </w:t>
      </w:r>
      <w:r w:rsidRPr="00D625B1">
        <w:rPr>
          <w:szCs w:val="24"/>
        </w:rPr>
        <w:lastRenderedPageBreak/>
        <w:t>конкурентной</w:t>
      </w:r>
      <w:r w:rsidRPr="00D625B1">
        <w:rPr>
          <w:spacing w:val="60"/>
          <w:szCs w:val="24"/>
        </w:rPr>
        <w:t xml:space="preserve"> </w:t>
      </w:r>
      <w:r w:rsidRPr="00D625B1">
        <w:rPr>
          <w:szCs w:val="24"/>
        </w:rPr>
        <w:t>среды</w:t>
      </w:r>
      <w:r w:rsidRPr="00D625B1">
        <w:rPr>
          <w:spacing w:val="1"/>
          <w:szCs w:val="24"/>
        </w:rPr>
        <w:t xml:space="preserve"> </w:t>
      </w:r>
      <w:r w:rsidRPr="00D625B1">
        <w:rPr>
          <w:szCs w:val="24"/>
        </w:rPr>
        <w:t>для</w:t>
      </w:r>
      <w:r w:rsidRPr="00D625B1">
        <w:rPr>
          <w:spacing w:val="-2"/>
          <w:szCs w:val="24"/>
        </w:rPr>
        <w:t xml:space="preserve"> </w:t>
      </w:r>
      <w:r w:rsidRPr="00D625B1">
        <w:rPr>
          <w:szCs w:val="24"/>
        </w:rPr>
        <w:t>дальнейшего</w:t>
      </w:r>
      <w:r w:rsidRPr="00D625B1">
        <w:rPr>
          <w:spacing w:val="-1"/>
          <w:szCs w:val="24"/>
        </w:rPr>
        <w:t xml:space="preserve"> </w:t>
      </w:r>
      <w:r w:rsidRPr="00D625B1">
        <w:rPr>
          <w:szCs w:val="24"/>
        </w:rPr>
        <w:t>развития</w:t>
      </w:r>
      <w:r w:rsidRPr="00D625B1">
        <w:rPr>
          <w:spacing w:val="-2"/>
          <w:szCs w:val="24"/>
        </w:rPr>
        <w:t xml:space="preserve"> </w:t>
      </w:r>
      <w:r w:rsidRPr="00D625B1">
        <w:rPr>
          <w:szCs w:val="24"/>
        </w:rPr>
        <w:t>и</w:t>
      </w:r>
      <w:r w:rsidRPr="00D625B1">
        <w:rPr>
          <w:spacing w:val="-2"/>
          <w:szCs w:val="24"/>
        </w:rPr>
        <w:t xml:space="preserve"> </w:t>
      </w:r>
      <w:r w:rsidRPr="00D625B1">
        <w:rPr>
          <w:szCs w:val="24"/>
        </w:rPr>
        <w:t>поддержки</w:t>
      </w:r>
      <w:r w:rsidRPr="00D625B1">
        <w:rPr>
          <w:spacing w:val="-1"/>
          <w:szCs w:val="24"/>
        </w:rPr>
        <w:t xml:space="preserve"> </w:t>
      </w:r>
      <w:r w:rsidRPr="00D625B1">
        <w:rPr>
          <w:szCs w:val="24"/>
        </w:rPr>
        <w:t>субъектов</w:t>
      </w:r>
      <w:r w:rsidRPr="00D625B1">
        <w:rPr>
          <w:spacing w:val="-2"/>
          <w:szCs w:val="24"/>
        </w:rPr>
        <w:t xml:space="preserve"> </w:t>
      </w:r>
      <w:r w:rsidRPr="00D625B1">
        <w:rPr>
          <w:szCs w:val="24"/>
        </w:rPr>
        <w:t>малого</w:t>
      </w:r>
      <w:r w:rsidRPr="00D625B1">
        <w:rPr>
          <w:spacing w:val="-2"/>
          <w:szCs w:val="24"/>
        </w:rPr>
        <w:t xml:space="preserve"> </w:t>
      </w:r>
      <w:r w:rsidRPr="00D625B1">
        <w:rPr>
          <w:szCs w:val="24"/>
        </w:rPr>
        <w:t>предпринимательства.</w:t>
      </w:r>
    </w:p>
    <w:p w14:paraId="0164F537" w14:textId="77777777" w:rsidR="00D625B1" w:rsidRPr="00D625B1" w:rsidRDefault="00D625B1" w:rsidP="00D625B1">
      <w:pPr>
        <w:pStyle w:val="a6"/>
        <w:ind w:firstLine="851"/>
        <w:jc w:val="both"/>
        <w:rPr>
          <w:szCs w:val="24"/>
        </w:rPr>
      </w:pPr>
      <w:r w:rsidRPr="00D625B1">
        <w:rPr>
          <w:szCs w:val="24"/>
        </w:rPr>
        <w:t>Со стороны муниципалитета основными задачами для достижения стратегической</w:t>
      </w:r>
      <w:r w:rsidRPr="00D625B1">
        <w:rPr>
          <w:spacing w:val="1"/>
          <w:szCs w:val="24"/>
        </w:rPr>
        <w:t xml:space="preserve"> </w:t>
      </w:r>
      <w:r w:rsidRPr="00D625B1">
        <w:rPr>
          <w:szCs w:val="24"/>
        </w:rPr>
        <w:t>цели являются:</w:t>
      </w:r>
    </w:p>
    <w:p w14:paraId="191FE113" w14:textId="77777777" w:rsidR="00D625B1" w:rsidRPr="00D625B1" w:rsidRDefault="00D625B1" w:rsidP="00D625B1">
      <w:pPr>
        <w:pStyle w:val="aff"/>
        <w:numPr>
          <w:ilvl w:val="0"/>
          <w:numId w:val="2"/>
        </w:numPr>
        <w:tabs>
          <w:tab w:val="left" w:pos="1070"/>
        </w:tabs>
        <w:ind w:left="0" w:firstLine="851"/>
        <w:jc w:val="both"/>
        <w:rPr>
          <w:sz w:val="24"/>
          <w:szCs w:val="24"/>
        </w:rPr>
      </w:pPr>
      <w:r w:rsidRPr="00D625B1">
        <w:rPr>
          <w:sz w:val="24"/>
          <w:szCs w:val="24"/>
        </w:rPr>
        <w:t>популяризация  предпринимательства, существующих мер      поддержки и</w:t>
      </w:r>
      <w:r w:rsidRPr="00D625B1">
        <w:rPr>
          <w:spacing w:val="1"/>
          <w:sz w:val="24"/>
          <w:szCs w:val="24"/>
        </w:rPr>
        <w:t xml:space="preserve"> </w:t>
      </w:r>
      <w:r w:rsidRPr="00D625B1">
        <w:rPr>
          <w:sz w:val="24"/>
          <w:szCs w:val="24"/>
        </w:rPr>
        <w:t>разработка</w:t>
      </w:r>
      <w:r w:rsidRPr="00D625B1">
        <w:rPr>
          <w:spacing w:val="1"/>
          <w:sz w:val="24"/>
          <w:szCs w:val="24"/>
        </w:rPr>
        <w:t xml:space="preserve"> </w:t>
      </w:r>
      <w:r w:rsidRPr="00D625B1">
        <w:rPr>
          <w:sz w:val="24"/>
          <w:szCs w:val="24"/>
        </w:rPr>
        <w:t>новых</w:t>
      </w:r>
      <w:r w:rsidRPr="00D625B1">
        <w:rPr>
          <w:spacing w:val="1"/>
          <w:sz w:val="24"/>
          <w:szCs w:val="24"/>
        </w:rPr>
        <w:t xml:space="preserve"> </w:t>
      </w:r>
      <w:r w:rsidRPr="00D625B1">
        <w:rPr>
          <w:sz w:val="24"/>
          <w:szCs w:val="24"/>
        </w:rPr>
        <w:t>механизмов</w:t>
      </w:r>
      <w:r w:rsidRPr="00D625B1">
        <w:rPr>
          <w:spacing w:val="1"/>
          <w:sz w:val="24"/>
          <w:szCs w:val="24"/>
        </w:rPr>
        <w:t xml:space="preserve"> </w:t>
      </w:r>
      <w:r w:rsidRPr="00D625B1">
        <w:rPr>
          <w:sz w:val="24"/>
          <w:szCs w:val="24"/>
        </w:rPr>
        <w:t>с</w:t>
      </w:r>
      <w:r w:rsidRPr="00D625B1">
        <w:rPr>
          <w:spacing w:val="1"/>
          <w:sz w:val="24"/>
          <w:szCs w:val="24"/>
        </w:rPr>
        <w:t xml:space="preserve"> </w:t>
      </w:r>
      <w:r w:rsidRPr="00D625B1">
        <w:rPr>
          <w:sz w:val="24"/>
          <w:szCs w:val="24"/>
        </w:rPr>
        <w:t>учетом</w:t>
      </w:r>
      <w:r w:rsidRPr="00D625B1">
        <w:rPr>
          <w:spacing w:val="1"/>
          <w:sz w:val="24"/>
          <w:szCs w:val="24"/>
        </w:rPr>
        <w:t xml:space="preserve"> </w:t>
      </w:r>
      <w:r w:rsidRPr="00D625B1">
        <w:rPr>
          <w:sz w:val="24"/>
          <w:szCs w:val="24"/>
        </w:rPr>
        <w:t>потребностей</w:t>
      </w:r>
      <w:r w:rsidRPr="00D625B1">
        <w:rPr>
          <w:spacing w:val="1"/>
          <w:sz w:val="24"/>
          <w:szCs w:val="24"/>
        </w:rPr>
        <w:t xml:space="preserve"> </w:t>
      </w:r>
      <w:r w:rsidRPr="00D625B1">
        <w:rPr>
          <w:sz w:val="24"/>
          <w:szCs w:val="24"/>
        </w:rPr>
        <w:t>бизнеса,</w:t>
      </w:r>
      <w:r w:rsidRPr="00D625B1">
        <w:rPr>
          <w:spacing w:val="1"/>
          <w:sz w:val="24"/>
          <w:szCs w:val="24"/>
        </w:rPr>
        <w:t xml:space="preserve"> </w:t>
      </w:r>
      <w:r w:rsidRPr="00D625B1">
        <w:rPr>
          <w:sz w:val="24"/>
          <w:szCs w:val="24"/>
        </w:rPr>
        <w:t>реализация</w:t>
      </w:r>
      <w:r w:rsidRPr="00D625B1">
        <w:rPr>
          <w:spacing w:val="1"/>
          <w:sz w:val="24"/>
          <w:szCs w:val="24"/>
        </w:rPr>
        <w:t xml:space="preserve"> </w:t>
      </w:r>
      <w:r w:rsidRPr="00D625B1">
        <w:rPr>
          <w:sz w:val="24"/>
          <w:szCs w:val="24"/>
        </w:rPr>
        <w:t>муниципальной</w:t>
      </w:r>
      <w:r w:rsidRPr="00D625B1">
        <w:rPr>
          <w:spacing w:val="1"/>
          <w:sz w:val="24"/>
          <w:szCs w:val="24"/>
        </w:rPr>
        <w:t xml:space="preserve"> </w:t>
      </w:r>
      <w:r w:rsidRPr="00D625B1">
        <w:rPr>
          <w:sz w:val="24"/>
          <w:szCs w:val="24"/>
        </w:rPr>
        <w:t>программы,</w:t>
      </w:r>
      <w:r w:rsidRPr="00D625B1">
        <w:rPr>
          <w:spacing w:val="1"/>
          <w:sz w:val="24"/>
          <w:szCs w:val="24"/>
        </w:rPr>
        <w:t xml:space="preserve"> </w:t>
      </w:r>
      <w:r w:rsidRPr="00D625B1">
        <w:rPr>
          <w:sz w:val="24"/>
          <w:szCs w:val="24"/>
        </w:rPr>
        <w:t>направленных</w:t>
      </w:r>
      <w:r w:rsidRPr="00D625B1">
        <w:rPr>
          <w:spacing w:val="1"/>
          <w:sz w:val="24"/>
          <w:szCs w:val="24"/>
        </w:rPr>
        <w:t xml:space="preserve"> </w:t>
      </w:r>
      <w:r w:rsidRPr="00D625B1">
        <w:rPr>
          <w:sz w:val="24"/>
          <w:szCs w:val="24"/>
        </w:rPr>
        <w:t>на</w:t>
      </w:r>
      <w:r w:rsidRPr="00D625B1">
        <w:rPr>
          <w:spacing w:val="1"/>
          <w:sz w:val="24"/>
          <w:szCs w:val="24"/>
        </w:rPr>
        <w:t xml:space="preserve"> </w:t>
      </w:r>
      <w:r w:rsidRPr="00D625B1">
        <w:rPr>
          <w:sz w:val="24"/>
          <w:szCs w:val="24"/>
        </w:rPr>
        <w:t>развитие</w:t>
      </w:r>
      <w:r w:rsidRPr="00D625B1">
        <w:rPr>
          <w:spacing w:val="1"/>
          <w:sz w:val="24"/>
          <w:szCs w:val="24"/>
        </w:rPr>
        <w:t xml:space="preserve"> </w:t>
      </w:r>
      <w:r w:rsidRPr="00D625B1">
        <w:rPr>
          <w:sz w:val="24"/>
          <w:szCs w:val="24"/>
        </w:rPr>
        <w:t>малого</w:t>
      </w:r>
      <w:r w:rsidRPr="00D625B1">
        <w:rPr>
          <w:spacing w:val="1"/>
          <w:sz w:val="24"/>
          <w:szCs w:val="24"/>
        </w:rPr>
        <w:t xml:space="preserve"> </w:t>
      </w:r>
      <w:r w:rsidRPr="00D625B1">
        <w:rPr>
          <w:sz w:val="24"/>
          <w:szCs w:val="24"/>
        </w:rPr>
        <w:t>и</w:t>
      </w:r>
      <w:r w:rsidRPr="00D625B1">
        <w:rPr>
          <w:spacing w:val="1"/>
          <w:sz w:val="24"/>
          <w:szCs w:val="24"/>
        </w:rPr>
        <w:t xml:space="preserve"> </w:t>
      </w:r>
      <w:r w:rsidRPr="00D625B1">
        <w:rPr>
          <w:sz w:val="24"/>
          <w:szCs w:val="24"/>
        </w:rPr>
        <w:t>среднего</w:t>
      </w:r>
      <w:r w:rsidRPr="00D625B1">
        <w:rPr>
          <w:spacing w:val="1"/>
          <w:sz w:val="24"/>
          <w:szCs w:val="24"/>
        </w:rPr>
        <w:t xml:space="preserve"> </w:t>
      </w:r>
      <w:r w:rsidRPr="00D625B1">
        <w:rPr>
          <w:sz w:val="24"/>
          <w:szCs w:val="24"/>
        </w:rPr>
        <w:t>предпринимательства;</w:t>
      </w:r>
    </w:p>
    <w:p w14:paraId="770A622D" w14:textId="77777777" w:rsidR="00D625B1" w:rsidRPr="00D625B1" w:rsidRDefault="00D625B1" w:rsidP="00D625B1">
      <w:pPr>
        <w:pStyle w:val="aff"/>
        <w:numPr>
          <w:ilvl w:val="0"/>
          <w:numId w:val="2"/>
        </w:numPr>
        <w:tabs>
          <w:tab w:val="left" w:pos="1070"/>
        </w:tabs>
        <w:ind w:left="0" w:firstLine="851"/>
        <w:jc w:val="both"/>
        <w:rPr>
          <w:sz w:val="24"/>
          <w:szCs w:val="24"/>
        </w:rPr>
      </w:pPr>
      <w:r w:rsidRPr="00D625B1">
        <w:rPr>
          <w:sz w:val="24"/>
          <w:szCs w:val="24"/>
        </w:rPr>
        <w:t>содействие</w:t>
      </w:r>
      <w:r w:rsidRPr="00D625B1">
        <w:rPr>
          <w:spacing w:val="1"/>
          <w:sz w:val="24"/>
          <w:szCs w:val="24"/>
        </w:rPr>
        <w:t xml:space="preserve"> </w:t>
      </w:r>
      <w:r w:rsidRPr="00D625B1">
        <w:rPr>
          <w:sz w:val="24"/>
          <w:szCs w:val="24"/>
        </w:rPr>
        <w:t>организациям</w:t>
      </w:r>
      <w:r w:rsidRPr="00D625B1">
        <w:rPr>
          <w:spacing w:val="1"/>
          <w:sz w:val="24"/>
          <w:szCs w:val="24"/>
        </w:rPr>
        <w:t xml:space="preserve"> </w:t>
      </w:r>
      <w:r w:rsidRPr="00D625B1">
        <w:rPr>
          <w:sz w:val="24"/>
          <w:szCs w:val="24"/>
        </w:rPr>
        <w:t>инфраструктуры</w:t>
      </w:r>
      <w:r w:rsidRPr="00D625B1">
        <w:rPr>
          <w:spacing w:val="1"/>
          <w:sz w:val="24"/>
          <w:szCs w:val="24"/>
        </w:rPr>
        <w:t xml:space="preserve"> </w:t>
      </w:r>
      <w:r w:rsidRPr="00D625B1">
        <w:rPr>
          <w:sz w:val="24"/>
          <w:szCs w:val="24"/>
        </w:rPr>
        <w:t>поддержки</w:t>
      </w:r>
      <w:r w:rsidRPr="00D625B1">
        <w:rPr>
          <w:spacing w:val="1"/>
          <w:sz w:val="24"/>
          <w:szCs w:val="24"/>
        </w:rPr>
        <w:t xml:space="preserve"> </w:t>
      </w:r>
      <w:r w:rsidRPr="00D625B1">
        <w:rPr>
          <w:sz w:val="24"/>
          <w:szCs w:val="24"/>
        </w:rPr>
        <w:t>бизнеса</w:t>
      </w:r>
      <w:r w:rsidRPr="00D625B1">
        <w:rPr>
          <w:spacing w:val="1"/>
          <w:sz w:val="24"/>
          <w:szCs w:val="24"/>
        </w:rPr>
        <w:t xml:space="preserve"> </w:t>
      </w:r>
      <w:r w:rsidRPr="00D625B1">
        <w:rPr>
          <w:sz w:val="24"/>
          <w:szCs w:val="24"/>
        </w:rPr>
        <w:t>в</w:t>
      </w:r>
      <w:r w:rsidRPr="00D625B1">
        <w:rPr>
          <w:spacing w:val="1"/>
          <w:sz w:val="24"/>
          <w:szCs w:val="24"/>
        </w:rPr>
        <w:t xml:space="preserve"> </w:t>
      </w:r>
      <w:r w:rsidRPr="00D625B1">
        <w:rPr>
          <w:sz w:val="24"/>
          <w:szCs w:val="24"/>
        </w:rPr>
        <w:t>продвижении</w:t>
      </w:r>
      <w:r w:rsidRPr="00D625B1">
        <w:rPr>
          <w:spacing w:val="1"/>
          <w:sz w:val="24"/>
          <w:szCs w:val="24"/>
        </w:rPr>
        <w:t xml:space="preserve"> </w:t>
      </w:r>
      <w:r w:rsidRPr="00D625B1">
        <w:rPr>
          <w:sz w:val="24"/>
          <w:szCs w:val="24"/>
        </w:rPr>
        <w:t>программ</w:t>
      </w:r>
      <w:r w:rsidRPr="00D625B1">
        <w:rPr>
          <w:spacing w:val="-2"/>
          <w:sz w:val="24"/>
          <w:szCs w:val="24"/>
        </w:rPr>
        <w:t xml:space="preserve"> </w:t>
      </w:r>
      <w:r w:rsidRPr="00D625B1">
        <w:rPr>
          <w:sz w:val="24"/>
          <w:szCs w:val="24"/>
        </w:rPr>
        <w:t>развития;</w:t>
      </w:r>
    </w:p>
    <w:p w14:paraId="6465609A" w14:textId="77777777" w:rsidR="00D625B1" w:rsidRPr="00D625B1" w:rsidRDefault="00D625B1" w:rsidP="00D625B1">
      <w:pPr>
        <w:pStyle w:val="aff"/>
        <w:numPr>
          <w:ilvl w:val="0"/>
          <w:numId w:val="2"/>
        </w:numPr>
        <w:tabs>
          <w:tab w:val="left" w:pos="1127"/>
        </w:tabs>
        <w:ind w:left="0" w:firstLine="851"/>
        <w:jc w:val="both"/>
        <w:rPr>
          <w:sz w:val="24"/>
          <w:szCs w:val="24"/>
        </w:rPr>
      </w:pPr>
      <w:r w:rsidRPr="00D625B1">
        <w:rPr>
          <w:sz w:val="24"/>
          <w:szCs w:val="24"/>
        </w:rPr>
        <w:t>создание</w:t>
      </w:r>
      <w:r w:rsidRPr="00D625B1">
        <w:rPr>
          <w:spacing w:val="1"/>
          <w:sz w:val="24"/>
          <w:szCs w:val="24"/>
        </w:rPr>
        <w:t xml:space="preserve"> </w:t>
      </w:r>
      <w:r w:rsidRPr="00D625B1">
        <w:rPr>
          <w:sz w:val="24"/>
          <w:szCs w:val="24"/>
        </w:rPr>
        <w:t>условий</w:t>
      </w:r>
      <w:r w:rsidRPr="00D625B1">
        <w:rPr>
          <w:spacing w:val="60"/>
          <w:sz w:val="24"/>
          <w:szCs w:val="24"/>
        </w:rPr>
        <w:t xml:space="preserve"> </w:t>
      </w:r>
      <w:r w:rsidRPr="00D625B1">
        <w:rPr>
          <w:sz w:val="24"/>
          <w:szCs w:val="24"/>
        </w:rPr>
        <w:t>для диверсификации</w:t>
      </w:r>
      <w:r w:rsidRPr="00D625B1">
        <w:rPr>
          <w:spacing w:val="60"/>
          <w:sz w:val="24"/>
          <w:szCs w:val="24"/>
        </w:rPr>
        <w:t xml:space="preserve"> </w:t>
      </w:r>
      <w:r w:rsidRPr="00D625B1">
        <w:rPr>
          <w:sz w:val="24"/>
          <w:szCs w:val="24"/>
        </w:rPr>
        <w:t>экономики</w:t>
      </w:r>
      <w:r w:rsidRPr="00D625B1">
        <w:rPr>
          <w:spacing w:val="60"/>
          <w:sz w:val="24"/>
          <w:szCs w:val="24"/>
        </w:rPr>
        <w:t xml:space="preserve"> </w:t>
      </w:r>
      <w:r w:rsidRPr="00D625B1">
        <w:rPr>
          <w:sz w:val="24"/>
          <w:szCs w:val="24"/>
        </w:rPr>
        <w:t xml:space="preserve">города;    </w:t>
      </w:r>
    </w:p>
    <w:p w14:paraId="2037ED1B" w14:textId="77777777" w:rsidR="00D625B1" w:rsidRPr="00D625B1" w:rsidRDefault="00D625B1" w:rsidP="00D625B1">
      <w:pPr>
        <w:pStyle w:val="aff"/>
        <w:numPr>
          <w:ilvl w:val="0"/>
          <w:numId w:val="2"/>
        </w:numPr>
        <w:tabs>
          <w:tab w:val="left" w:pos="1127"/>
        </w:tabs>
        <w:ind w:left="0" w:firstLine="851"/>
        <w:jc w:val="both"/>
        <w:rPr>
          <w:sz w:val="24"/>
          <w:szCs w:val="24"/>
        </w:rPr>
      </w:pPr>
      <w:r w:rsidRPr="00D625B1">
        <w:rPr>
          <w:sz w:val="24"/>
          <w:szCs w:val="24"/>
        </w:rPr>
        <w:t>создание    благоприятных    условий</w:t>
      </w:r>
      <w:r w:rsidRPr="00D625B1">
        <w:rPr>
          <w:spacing w:val="1"/>
          <w:sz w:val="24"/>
          <w:szCs w:val="24"/>
        </w:rPr>
        <w:t xml:space="preserve"> </w:t>
      </w:r>
      <w:r w:rsidRPr="00D625B1">
        <w:rPr>
          <w:sz w:val="24"/>
          <w:szCs w:val="24"/>
        </w:rPr>
        <w:t>для</w:t>
      </w:r>
      <w:r w:rsidRPr="00D625B1">
        <w:rPr>
          <w:spacing w:val="1"/>
          <w:sz w:val="24"/>
          <w:szCs w:val="24"/>
        </w:rPr>
        <w:t xml:space="preserve"> </w:t>
      </w:r>
      <w:r w:rsidRPr="00D625B1">
        <w:rPr>
          <w:sz w:val="24"/>
          <w:szCs w:val="24"/>
        </w:rPr>
        <w:t>развития</w:t>
      </w:r>
      <w:r w:rsidRPr="00D625B1">
        <w:rPr>
          <w:spacing w:val="1"/>
          <w:sz w:val="24"/>
          <w:szCs w:val="24"/>
        </w:rPr>
        <w:t xml:space="preserve"> </w:t>
      </w:r>
      <w:r w:rsidRPr="00D625B1">
        <w:rPr>
          <w:sz w:val="24"/>
          <w:szCs w:val="24"/>
        </w:rPr>
        <w:t>новых</w:t>
      </w:r>
      <w:r w:rsidRPr="00D625B1">
        <w:rPr>
          <w:spacing w:val="1"/>
          <w:sz w:val="24"/>
          <w:szCs w:val="24"/>
        </w:rPr>
        <w:t xml:space="preserve"> </w:t>
      </w:r>
      <w:r w:rsidRPr="00D625B1">
        <w:rPr>
          <w:sz w:val="24"/>
          <w:szCs w:val="24"/>
        </w:rPr>
        <w:t>высокотехнологичных</w:t>
      </w:r>
      <w:r w:rsidRPr="00D625B1">
        <w:rPr>
          <w:spacing w:val="1"/>
          <w:sz w:val="24"/>
          <w:szCs w:val="24"/>
        </w:rPr>
        <w:t xml:space="preserve"> </w:t>
      </w:r>
      <w:r w:rsidRPr="00D625B1">
        <w:rPr>
          <w:sz w:val="24"/>
          <w:szCs w:val="24"/>
        </w:rPr>
        <w:t>компаний;</w:t>
      </w:r>
    </w:p>
    <w:p w14:paraId="1C8FF3A3" w14:textId="77777777" w:rsidR="00D625B1" w:rsidRPr="00D625B1" w:rsidRDefault="00D625B1" w:rsidP="00D625B1">
      <w:pPr>
        <w:pStyle w:val="aff"/>
        <w:numPr>
          <w:ilvl w:val="0"/>
          <w:numId w:val="2"/>
        </w:numPr>
        <w:tabs>
          <w:tab w:val="left" w:pos="1070"/>
        </w:tabs>
        <w:ind w:left="0" w:firstLine="851"/>
        <w:jc w:val="both"/>
        <w:rPr>
          <w:sz w:val="24"/>
          <w:szCs w:val="24"/>
        </w:rPr>
      </w:pPr>
      <w:r w:rsidRPr="00D625B1">
        <w:rPr>
          <w:sz w:val="24"/>
          <w:szCs w:val="24"/>
        </w:rPr>
        <w:t>эффективное</w:t>
      </w:r>
      <w:r w:rsidRPr="00D625B1">
        <w:rPr>
          <w:spacing w:val="1"/>
          <w:sz w:val="24"/>
          <w:szCs w:val="24"/>
        </w:rPr>
        <w:t xml:space="preserve"> </w:t>
      </w:r>
      <w:r w:rsidRPr="00D625B1">
        <w:rPr>
          <w:sz w:val="24"/>
          <w:szCs w:val="24"/>
        </w:rPr>
        <w:t>использование</w:t>
      </w:r>
      <w:r w:rsidRPr="00D625B1">
        <w:rPr>
          <w:spacing w:val="1"/>
          <w:sz w:val="24"/>
          <w:szCs w:val="24"/>
        </w:rPr>
        <w:t xml:space="preserve"> </w:t>
      </w:r>
      <w:r w:rsidRPr="00D625B1">
        <w:rPr>
          <w:sz w:val="24"/>
          <w:szCs w:val="24"/>
        </w:rPr>
        <w:t>имеющихся</w:t>
      </w:r>
      <w:r w:rsidRPr="00D625B1">
        <w:rPr>
          <w:spacing w:val="1"/>
          <w:sz w:val="24"/>
          <w:szCs w:val="24"/>
        </w:rPr>
        <w:t xml:space="preserve"> </w:t>
      </w:r>
      <w:r w:rsidRPr="00D625B1">
        <w:rPr>
          <w:sz w:val="24"/>
          <w:szCs w:val="24"/>
        </w:rPr>
        <w:t>в</w:t>
      </w:r>
      <w:r w:rsidRPr="00D625B1">
        <w:rPr>
          <w:spacing w:val="1"/>
          <w:sz w:val="24"/>
          <w:szCs w:val="24"/>
        </w:rPr>
        <w:t xml:space="preserve"> </w:t>
      </w:r>
      <w:r w:rsidRPr="00D625B1">
        <w:rPr>
          <w:sz w:val="24"/>
          <w:szCs w:val="24"/>
        </w:rPr>
        <w:t>городе</w:t>
      </w:r>
      <w:r w:rsidRPr="00D625B1">
        <w:rPr>
          <w:spacing w:val="1"/>
          <w:sz w:val="24"/>
          <w:szCs w:val="24"/>
        </w:rPr>
        <w:t xml:space="preserve"> </w:t>
      </w:r>
      <w:r w:rsidRPr="00D625B1">
        <w:rPr>
          <w:sz w:val="24"/>
          <w:szCs w:val="24"/>
        </w:rPr>
        <w:t>резервов,</w:t>
      </w:r>
      <w:r w:rsidRPr="00D625B1">
        <w:rPr>
          <w:spacing w:val="1"/>
          <w:sz w:val="24"/>
          <w:szCs w:val="24"/>
        </w:rPr>
        <w:t xml:space="preserve"> </w:t>
      </w:r>
      <w:r w:rsidRPr="00D625B1">
        <w:rPr>
          <w:sz w:val="24"/>
          <w:szCs w:val="24"/>
        </w:rPr>
        <w:t>в</w:t>
      </w:r>
      <w:r w:rsidRPr="00D625B1">
        <w:rPr>
          <w:spacing w:val="1"/>
          <w:sz w:val="24"/>
          <w:szCs w:val="24"/>
        </w:rPr>
        <w:t xml:space="preserve"> </w:t>
      </w:r>
      <w:r w:rsidRPr="00D625B1">
        <w:rPr>
          <w:sz w:val="24"/>
          <w:szCs w:val="24"/>
        </w:rPr>
        <w:t>том</w:t>
      </w:r>
      <w:r w:rsidRPr="00D625B1">
        <w:rPr>
          <w:spacing w:val="1"/>
          <w:sz w:val="24"/>
          <w:szCs w:val="24"/>
        </w:rPr>
        <w:t xml:space="preserve"> </w:t>
      </w:r>
      <w:r w:rsidRPr="00D625B1">
        <w:rPr>
          <w:sz w:val="24"/>
          <w:szCs w:val="24"/>
        </w:rPr>
        <w:t>числе</w:t>
      </w:r>
      <w:r w:rsidRPr="00D625B1">
        <w:rPr>
          <w:spacing w:val="1"/>
          <w:sz w:val="24"/>
          <w:szCs w:val="24"/>
        </w:rPr>
        <w:t xml:space="preserve"> </w:t>
      </w:r>
      <w:r w:rsidRPr="00D625B1">
        <w:rPr>
          <w:sz w:val="24"/>
          <w:szCs w:val="24"/>
        </w:rPr>
        <w:t>муниципального</w:t>
      </w:r>
      <w:r w:rsidRPr="00D625B1">
        <w:rPr>
          <w:spacing w:val="-1"/>
          <w:sz w:val="24"/>
          <w:szCs w:val="24"/>
        </w:rPr>
        <w:t xml:space="preserve"> </w:t>
      </w:r>
      <w:r w:rsidRPr="00D625B1">
        <w:rPr>
          <w:sz w:val="24"/>
          <w:szCs w:val="24"/>
        </w:rPr>
        <w:t>имущества</w:t>
      </w:r>
      <w:r w:rsidRPr="00D625B1">
        <w:rPr>
          <w:spacing w:val="-2"/>
          <w:sz w:val="24"/>
          <w:szCs w:val="24"/>
        </w:rPr>
        <w:t xml:space="preserve"> </w:t>
      </w:r>
      <w:r w:rsidRPr="00D625B1">
        <w:rPr>
          <w:sz w:val="24"/>
          <w:szCs w:val="24"/>
        </w:rPr>
        <w:t>и земель;</w:t>
      </w:r>
    </w:p>
    <w:p w14:paraId="59826AFC" w14:textId="77777777" w:rsidR="00D625B1" w:rsidRPr="00D625B1" w:rsidRDefault="00D625B1" w:rsidP="00D625B1">
      <w:pPr>
        <w:pStyle w:val="aff"/>
        <w:numPr>
          <w:ilvl w:val="0"/>
          <w:numId w:val="2"/>
        </w:numPr>
        <w:tabs>
          <w:tab w:val="left" w:pos="1269"/>
        </w:tabs>
        <w:ind w:left="0" w:firstLine="851"/>
        <w:jc w:val="both"/>
        <w:rPr>
          <w:sz w:val="24"/>
          <w:szCs w:val="24"/>
        </w:rPr>
      </w:pPr>
      <w:r w:rsidRPr="00D625B1">
        <w:rPr>
          <w:sz w:val="24"/>
          <w:szCs w:val="24"/>
        </w:rPr>
        <w:t>сохранение</w:t>
      </w:r>
      <w:r w:rsidRPr="00D625B1">
        <w:rPr>
          <w:spacing w:val="1"/>
          <w:sz w:val="24"/>
          <w:szCs w:val="24"/>
        </w:rPr>
        <w:t xml:space="preserve"> </w:t>
      </w:r>
      <w:r w:rsidRPr="00D625B1">
        <w:rPr>
          <w:sz w:val="24"/>
          <w:szCs w:val="24"/>
        </w:rPr>
        <w:t>стабильности</w:t>
      </w:r>
      <w:r w:rsidRPr="00D625B1">
        <w:rPr>
          <w:spacing w:val="1"/>
          <w:sz w:val="24"/>
          <w:szCs w:val="24"/>
        </w:rPr>
        <w:t xml:space="preserve"> </w:t>
      </w:r>
      <w:r w:rsidRPr="00D625B1">
        <w:rPr>
          <w:sz w:val="24"/>
          <w:szCs w:val="24"/>
        </w:rPr>
        <w:t>условий</w:t>
      </w:r>
      <w:r w:rsidRPr="00D625B1">
        <w:rPr>
          <w:spacing w:val="1"/>
          <w:sz w:val="24"/>
          <w:szCs w:val="24"/>
        </w:rPr>
        <w:t xml:space="preserve"> </w:t>
      </w:r>
      <w:r w:rsidRPr="00D625B1">
        <w:rPr>
          <w:sz w:val="24"/>
          <w:szCs w:val="24"/>
        </w:rPr>
        <w:t>деятельности</w:t>
      </w:r>
      <w:r w:rsidRPr="00D625B1">
        <w:rPr>
          <w:spacing w:val="1"/>
          <w:sz w:val="24"/>
          <w:szCs w:val="24"/>
        </w:rPr>
        <w:t xml:space="preserve"> </w:t>
      </w:r>
      <w:r w:rsidRPr="00D625B1">
        <w:rPr>
          <w:sz w:val="24"/>
          <w:szCs w:val="24"/>
        </w:rPr>
        <w:t>субъектов МСП</w:t>
      </w:r>
      <w:r w:rsidRPr="00D625B1">
        <w:rPr>
          <w:spacing w:val="1"/>
          <w:sz w:val="24"/>
          <w:szCs w:val="24"/>
        </w:rPr>
        <w:t xml:space="preserve"> </w:t>
      </w:r>
      <w:r w:rsidRPr="00D625B1">
        <w:rPr>
          <w:sz w:val="24"/>
          <w:szCs w:val="24"/>
        </w:rPr>
        <w:t>и</w:t>
      </w:r>
      <w:r w:rsidRPr="00D625B1">
        <w:rPr>
          <w:spacing w:val="1"/>
          <w:sz w:val="24"/>
          <w:szCs w:val="24"/>
        </w:rPr>
        <w:t xml:space="preserve"> </w:t>
      </w:r>
      <w:r w:rsidRPr="00D625B1">
        <w:rPr>
          <w:sz w:val="24"/>
          <w:szCs w:val="24"/>
        </w:rPr>
        <w:t>устранение</w:t>
      </w:r>
      <w:r w:rsidRPr="00D625B1">
        <w:rPr>
          <w:spacing w:val="1"/>
          <w:sz w:val="24"/>
          <w:szCs w:val="24"/>
        </w:rPr>
        <w:t xml:space="preserve"> </w:t>
      </w:r>
      <w:r w:rsidRPr="00D625B1">
        <w:rPr>
          <w:sz w:val="24"/>
          <w:szCs w:val="24"/>
        </w:rPr>
        <w:t>существующих</w:t>
      </w:r>
      <w:r w:rsidRPr="00D625B1">
        <w:rPr>
          <w:spacing w:val="1"/>
          <w:sz w:val="24"/>
          <w:szCs w:val="24"/>
        </w:rPr>
        <w:t xml:space="preserve"> </w:t>
      </w:r>
      <w:r w:rsidRPr="00D625B1">
        <w:rPr>
          <w:sz w:val="24"/>
          <w:szCs w:val="24"/>
        </w:rPr>
        <w:t>барьеров;</w:t>
      </w:r>
    </w:p>
    <w:p w14:paraId="7B4F3D47" w14:textId="77777777" w:rsidR="00D625B1" w:rsidRPr="00D625B1" w:rsidRDefault="00D625B1" w:rsidP="00D625B1">
      <w:pPr>
        <w:pStyle w:val="aff"/>
        <w:numPr>
          <w:ilvl w:val="0"/>
          <w:numId w:val="2"/>
        </w:numPr>
        <w:tabs>
          <w:tab w:val="left" w:pos="1070"/>
        </w:tabs>
        <w:ind w:left="0" w:firstLine="851"/>
        <w:jc w:val="both"/>
        <w:rPr>
          <w:sz w:val="24"/>
          <w:szCs w:val="24"/>
        </w:rPr>
      </w:pPr>
      <w:r w:rsidRPr="00D625B1">
        <w:rPr>
          <w:sz w:val="24"/>
          <w:szCs w:val="24"/>
        </w:rPr>
        <w:t>реализация    принципа    «одного    окна»</w:t>
      </w:r>
      <w:r w:rsidRPr="00D625B1">
        <w:rPr>
          <w:spacing w:val="1"/>
          <w:sz w:val="24"/>
          <w:szCs w:val="24"/>
        </w:rPr>
        <w:t xml:space="preserve"> </w:t>
      </w:r>
      <w:r w:rsidRPr="00D625B1">
        <w:rPr>
          <w:sz w:val="24"/>
          <w:szCs w:val="24"/>
        </w:rPr>
        <w:t>при</w:t>
      </w:r>
      <w:r w:rsidRPr="00D625B1">
        <w:rPr>
          <w:spacing w:val="-1"/>
          <w:sz w:val="24"/>
          <w:szCs w:val="24"/>
        </w:rPr>
        <w:t xml:space="preserve"> </w:t>
      </w:r>
      <w:r w:rsidRPr="00D625B1">
        <w:rPr>
          <w:sz w:val="24"/>
          <w:szCs w:val="24"/>
        </w:rPr>
        <w:t>предоставлении</w:t>
      </w:r>
      <w:r w:rsidRPr="00D625B1">
        <w:rPr>
          <w:spacing w:val="2"/>
          <w:sz w:val="24"/>
          <w:szCs w:val="24"/>
        </w:rPr>
        <w:t xml:space="preserve"> </w:t>
      </w:r>
      <w:r w:rsidRPr="00D625B1">
        <w:rPr>
          <w:sz w:val="24"/>
          <w:szCs w:val="24"/>
        </w:rPr>
        <w:t>услуг</w:t>
      </w:r>
      <w:r w:rsidRPr="00D625B1">
        <w:rPr>
          <w:spacing w:val="-2"/>
          <w:sz w:val="24"/>
          <w:szCs w:val="24"/>
        </w:rPr>
        <w:t xml:space="preserve"> </w:t>
      </w:r>
      <w:r w:rsidRPr="00D625B1">
        <w:rPr>
          <w:sz w:val="24"/>
          <w:szCs w:val="24"/>
        </w:rPr>
        <w:t>и</w:t>
      </w:r>
      <w:r w:rsidRPr="00D625B1">
        <w:rPr>
          <w:spacing w:val="-1"/>
          <w:sz w:val="24"/>
          <w:szCs w:val="24"/>
        </w:rPr>
        <w:t xml:space="preserve"> </w:t>
      </w:r>
      <w:r w:rsidRPr="00D625B1">
        <w:rPr>
          <w:sz w:val="24"/>
          <w:szCs w:val="24"/>
        </w:rPr>
        <w:t>сопровождении</w:t>
      </w:r>
      <w:r w:rsidRPr="00D625B1">
        <w:rPr>
          <w:spacing w:val="-1"/>
          <w:sz w:val="24"/>
          <w:szCs w:val="24"/>
        </w:rPr>
        <w:t xml:space="preserve"> </w:t>
      </w:r>
      <w:r w:rsidRPr="00D625B1">
        <w:rPr>
          <w:sz w:val="24"/>
          <w:szCs w:val="24"/>
        </w:rPr>
        <w:t>бизнес-проектов</w:t>
      </w:r>
      <w:r w:rsidRPr="00D625B1">
        <w:rPr>
          <w:spacing w:val="-1"/>
          <w:sz w:val="24"/>
          <w:szCs w:val="24"/>
        </w:rPr>
        <w:t xml:space="preserve"> </w:t>
      </w:r>
      <w:r w:rsidRPr="00D625B1">
        <w:rPr>
          <w:sz w:val="24"/>
          <w:szCs w:val="24"/>
        </w:rPr>
        <w:t>и</w:t>
      </w:r>
      <w:r w:rsidRPr="00D625B1">
        <w:rPr>
          <w:spacing w:val="-2"/>
          <w:sz w:val="24"/>
          <w:szCs w:val="24"/>
        </w:rPr>
        <w:t xml:space="preserve"> </w:t>
      </w:r>
      <w:r w:rsidRPr="00D625B1">
        <w:rPr>
          <w:sz w:val="24"/>
          <w:szCs w:val="24"/>
        </w:rPr>
        <w:t>бизнес-идей;</w:t>
      </w:r>
    </w:p>
    <w:p w14:paraId="29EED70A" w14:textId="77777777" w:rsidR="00D625B1" w:rsidRPr="00D625B1" w:rsidRDefault="00D625B1" w:rsidP="00D625B1">
      <w:pPr>
        <w:pStyle w:val="aff"/>
        <w:numPr>
          <w:ilvl w:val="0"/>
          <w:numId w:val="2"/>
        </w:numPr>
        <w:tabs>
          <w:tab w:val="left" w:pos="1209"/>
        </w:tabs>
        <w:ind w:left="0" w:firstLine="851"/>
        <w:jc w:val="both"/>
        <w:rPr>
          <w:sz w:val="24"/>
          <w:szCs w:val="24"/>
        </w:rPr>
      </w:pPr>
      <w:r w:rsidRPr="00D625B1">
        <w:rPr>
          <w:sz w:val="24"/>
          <w:szCs w:val="24"/>
        </w:rPr>
        <w:t>консолидация с бизнес-сообществом, инфраструктурой   поддержки   малого</w:t>
      </w:r>
      <w:r w:rsidRPr="00D625B1">
        <w:rPr>
          <w:spacing w:val="1"/>
          <w:sz w:val="24"/>
          <w:szCs w:val="24"/>
        </w:rPr>
        <w:t xml:space="preserve"> </w:t>
      </w:r>
      <w:r w:rsidRPr="00D625B1">
        <w:rPr>
          <w:sz w:val="24"/>
          <w:szCs w:val="24"/>
        </w:rPr>
        <w:t>и</w:t>
      </w:r>
      <w:r w:rsidRPr="00D625B1">
        <w:rPr>
          <w:spacing w:val="1"/>
          <w:sz w:val="24"/>
          <w:szCs w:val="24"/>
        </w:rPr>
        <w:t xml:space="preserve"> </w:t>
      </w:r>
      <w:r w:rsidRPr="00D625B1">
        <w:rPr>
          <w:sz w:val="24"/>
          <w:szCs w:val="24"/>
        </w:rPr>
        <w:t>среднего</w:t>
      </w:r>
      <w:r w:rsidRPr="00D625B1">
        <w:rPr>
          <w:spacing w:val="1"/>
          <w:sz w:val="24"/>
          <w:szCs w:val="24"/>
        </w:rPr>
        <w:t xml:space="preserve"> </w:t>
      </w:r>
      <w:r w:rsidRPr="00D625B1">
        <w:rPr>
          <w:sz w:val="24"/>
          <w:szCs w:val="24"/>
        </w:rPr>
        <w:t>предпринимательства,</w:t>
      </w:r>
      <w:r w:rsidRPr="00D625B1">
        <w:rPr>
          <w:spacing w:val="1"/>
          <w:sz w:val="24"/>
          <w:szCs w:val="24"/>
        </w:rPr>
        <w:t xml:space="preserve"> </w:t>
      </w:r>
      <w:r w:rsidRPr="00D625B1">
        <w:rPr>
          <w:sz w:val="24"/>
          <w:szCs w:val="24"/>
        </w:rPr>
        <w:t>общественными</w:t>
      </w:r>
      <w:r w:rsidRPr="00D625B1">
        <w:rPr>
          <w:spacing w:val="1"/>
          <w:sz w:val="24"/>
          <w:szCs w:val="24"/>
        </w:rPr>
        <w:t xml:space="preserve"> </w:t>
      </w:r>
      <w:r w:rsidRPr="00D625B1">
        <w:rPr>
          <w:sz w:val="24"/>
          <w:szCs w:val="24"/>
        </w:rPr>
        <w:t>организациями</w:t>
      </w:r>
      <w:r w:rsidRPr="00D625B1">
        <w:rPr>
          <w:spacing w:val="1"/>
          <w:sz w:val="24"/>
          <w:szCs w:val="24"/>
        </w:rPr>
        <w:t xml:space="preserve"> </w:t>
      </w:r>
      <w:r w:rsidRPr="00D625B1">
        <w:rPr>
          <w:sz w:val="24"/>
          <w:szCs w:val="24"/>
        </w:rPr>
        <w:t>для</w:t>
      </w:r>
      <w:r w:rsidRPr="00D625B1">
        <w:rPr>
          <w:spacing w:val="61"/>
          <w:sz w:val="24"/>
          <w:szCs w:val="24"/>
        </w:rPr>
        <w:t xml:space="preserve"> </w:t>
      </w:r>
      <w:r w:rsidRPr="00D625B1">
        <w:rPr>
          <w:sz w:val="24"/>
          <w:szCs w:val="24"/>
        </w:rPr>
        <w:t>решения</w:t>
      </w:r>
      <w:r w:rsidRPr="00D625B1">
        <w:rPr>
          <w:spacing w:val="1"/>
          <w:sz w:val="24"/>
          <w:szCs w:val="24"/>
        </w:rPr>
        <w:t xml:space="preserve"> </w:t>
      </w:r>
      <w:r w:rsidRPr="00D625B1">
        <w:rPr>
          <w:sz w:val="24"/>
          <w:szCs w:val="24"/>
        </w:rPr>
        <w:t>актуальных</w:t>
      </w:r>
      <w:r w:rsidRPr="00D625B1">
        <w:rPr>
          <w:spacing w:val="1"/>
          <w:sz w:val="24"/>
          <w:szCs w:val="24"/>
        </w:rPr>
        <w:t xml:space="preserve"> </w:t>
      </w:r>
      <w:r w:rsidRPr="00D625B1">
        <w:rPr>
          <w:sz w:val="24"/>
          <w:szCs w:val="24"/>
        </w:rPr>
        <w:t>социально-экономических</w:t>
      </w:r>
      <w:r w:rsidRPr="00D625B1">
        <w:rPr>
          <w:spacing w:val="1"/>
          <w:sz w:val="24"/>
          <w:szCs w:val="24"/>
        </w:rPr>
        <w:t xml:space="preserve"> </w:t>
      </w:r>
      <w:r w:rsidRPr="00D625B1">
        <w:rPr>
          <w:sz w:val="24"/>
          <w:szCs w:val="24"/>
        </w:rPr>
        <w:t>проблем</w:t>
      </w:r>
      <w:r w:rsidRPr="00D625B1">
        <w:rPr>
          <w:spacing w:val="1"/>
          <w:sz w:val="24"/>
          <w:szCs w:val="24"/>
        </w:rPr>
        <w:t xml:space="preserve"> </w:t>
      </w:r>
      <w:r w:rsidRPr="00D625B1">
        <w:rPr>
          <w:sz w:val="24"/>
          <w:szCs w:val="24"/>
        </w:rPr>
        <w:t>городского округа Шуя,</w:t>
      </w:r>
      <w:r w:rsidRPr="00D625B1">
        <w:rPr>
          <w:spacing w:val="1"/>
          <w:sz w:val="24"/>
          <w:szCs w:val="24"/>
        </w:rPr>
        <w:t xml:space="preserve"> </w:t>
      </w:r>
      <w:r w:rsidRPr="00D625B1">
        <w:rPr>
          <w:sz w:val="24"/>
          <w:szCs w:val="24"/>
        </w:rPr>
        <w:t>подготовки</w:t>
      </w:r>
      <w:r w:rsidRPr="00D625B1">
        <w:rPr>
          <w:spacing w:val="1"/>
          <w:sz w:val="24"/>
          <w:szCs w:val="24"/>
        </w:rPr>
        <w:t xml:space="preserve"> </w:t>
      </w:r>
      <w:r w:rsidRPr="00D625B1">
        <w:rPr>
          <w:sz w:val="24"/>
          <w:szCs w:val="24"/>
        </w:rPr>
        <w:t>совместных</w:t>
      </w:r>
      <w:r w:rsidRPr="00D625B1">
        <w:rPr>
          <w:spacing w:val="1"/>
          <w:sz w:val="24"/>
          <w:szCs w:val="24"/>
        </w:rPr>
        <w:t xml:space="preserve"> </w:t>
      </w:r>
      <w:r w:rsidRPr="00D625B1">
        <w:rPr>
          <w:sz w:val="24"/>
          <w:szCs w:val="24"/>
        </w:rPr>
        <w:t>предложений</w:t>
      </w:r>
      <w:r w:rsidRPr="00D625B1">
        <w:rPr>
          <w:spacing w:val="89"/>
          <w:sz w:val="24"/>
          <w:szCs w:val="24"/>
        </w:rPr>
        <w:t xml:space="preserve"> </w:t>
      </w:r>
      <w:r w:rsidRPr="00D625B1">
        <w:rPr>
          <w:sz w:val="24"/>
          <w:szCs w:val="24"/>
        </w:rPr>
        <w:t xml:space="preserve">по совершенствованию  </w:t>
      </w:r>
      <w:r w:rsidRPr="00D625B1">
        <w:rPr>
          <w:spacing w:val="28"/>
          <w:sz w:val="24"/>
          <w:szCs w:val="24"/>
        </w:rPr>
        <w:t xml:space="preserve"> </w:t>
      </w:r>
      <w:r w:rsidRPr="00D625B1">
        <w:rPr>
          <w:sz w:val="24"/>
          <w:szCs w:val="24"/>
        </w:rPr>
        <w:t xml:space="preserve">нормативной правовой  </w:t>
      </w:r>
      <w:r w:rsidRPr="00D625B1">
        <w:rPr>
          <w:spacing w:val="28"/>
          <w:sz w:val="24"/>
          <w:szCs w:val="24"/>
        </w:rPr>
        <w:t xml:space="preserve"> </w:t>
      </w:r>
      <w:r w:rsidRPr="00D625B1">
        <w:rPr>
          <w:sz w:val="24"/>
          <w:szCs w:val="24"/>
        </w:rPr>
        <w:t xml:space="preserve">базы  </w:t>
      </w:r>
      <w:r w:rsidRPr="00D625B1">
        <w:rPr>
          <w:spacing w:val="27"/>
          <w:sz w:val="24"/>
          <w:szCs w:val="24"/>
        </w:rPr>
        <w:t xml:space="preserve"> </w:t>
      </w:r>
      <w:r w:rsidRPr="00D625B1">
        <w:rPr>
          <w:sz w:val="24"/>
          <w:szCs w:val="24"/>
        </w:rPr>
        <w:t xml:space="preserve">в  </w:t>
      </w:r>
      <w:r w:rsidRPr="00D625B1">
        <w:rPr>
          <w:spacing w:val="27"/>
          <w:sz w:val="24"/>
          <w:szCs w:val="24"/>
        </w:rPr>
        <w:t xml:space="preserve"> </w:t>
      </w:r>
      <w:r w:rsidRPr="00D625B1">
        <w:rPr>
          <w:sz w:val="24"/>
          <w:szCs w:val="24"/>
        </w:rPr>
        <w:t xml:space="preserve">сфере  </w:t>
      </w:r>
      <w:r w:rsidRPr="00D625B1">
        <w:rPr>
          <w:spacing w:val="30"/>
          <w:sz w:val="24"/>
          <w:szCs w:val="24"/>
        </w:rPr>
        <w:t xml:space="preserve"> </w:t>
      </w:r>
      <w:r w:rsidRPr="00D625B1">
        <w:rPr>
          <w:sz w:val="24"/>
          <w:szCs w:val="24"/>
        </w:rPr>
        <w:t>малого</w:t>
      </w:r>
      <w:r w:rsidRPr="00D625B1">
        <w:rPr>
          <w:spacing w:val="-58"/>
          <w:sz w:val="24"/>
          <w:szCs w:val="24"/>
        </w:rPr>
        <w:t xml:space="preserve"> </w:t>
      </w:r>
      <w:r w:rsidRPr="00D625B1">
        <w:rPr>
          <w:sz w:val="24"/>
          <w:szCs w:val="24"/>
        </w:rPr>
        <w:t>и</w:t>
      </w:r>
      <w:r w:rsidRPr="00D625B1">
        <w:rPr>
          <w:spacing w:val="-1"/>
          <w:sz w:val="24"/>
          <w:szCs w:val="24"/>
        </w:rPr>
        <w:t xml:space="preserve"> </w:t>
      </w:r>
      <w:r w:rsidRPr="00D625B1">
        <w:rPr>
          <w:sz w:val="24"/>
          <w:szCs w:val="24"/>
        </w:rPr>
        <w:t>среднего</w:t>
      </w:r>
      <w:r w:rsidRPr="00D625B1">
        <w:rPr>
          <w:spacing w:val="-1"/>
          <w:sz w:val="24"/>
          <w:szCs w:val="24"/>
        </w:rPr>
        <w:t xml:space="preserve"> </w:t>
      </w:r>
      <w:r w:rsidRPr="00D625B1">
        <w:rPr>
          <w:sz w:val="24"/>
          <w:szCs w:val="24"/>
        </w:rPr>
        <w:t>предпринимательства</w:t>
      </w:r>
      <w:r w:rsidRPr="00D625B1">
        <w:rPr>
          <w:spacing w:val="-2"/>
          <w:sz w:val="24"/>
          <w:szCs w:val="24"/>
        </w:rPr>
        <w:t xml:space="preserve"> </w:t>
      </w:r>
      <w:r w:rsidRPr="00D625B1">
        <w:rPr>
          <w:sz w:val="24"/>
          <w:szCs w:val="24"/>
        </w:rPr>
        <w:t>и др.</w:t>
      </w:r>
    </w:p>
    <w:p w14:paraId="4ABC530E" w14:textId="77777777" w:rsidR="00D625B1" w:rsidRPr="00D625B1" w:rsidRDefault="00D625B1" w:rsidP="00D625B1">
      <w:pPr>
        <w:pStyle w:val="a6"/>
        <w:ind w:firstLine="851"/>
        <w:jc w:val="both"/>
        <w:rPr>
          <w:szCs w:val="24"/>
        </w:rPr>
      </w:pPr>
      <w:r w:rsidRPr="00D625B1">
        <w:rPr>
          <w:szCs w:val="24"/>
        </w:rPr>
        <w:t xml:space="preserve">На муниципальном уровне продолжит реализацию муниципальная программа «Развитие малого и среднего предпринимательства в городском округе Шуя», включающая   консультационные и имущественные меры поддержки бизнеса. </w:t>
      </w:r>
    </w:p>
    <w:p w14:paraId="35CB114F" w14:textId="77777777" w:rsidR="00D625B1" w:rsidRPr="00D625B1" w:rsidRDefault="00D625B1" w:rsidP="00D625B1">
      <w:pPr>
        <w:pStyle w:val="a6"/>
        <w:ind w:firstLine="851"/>
        <w:jc w:val="both"/>
        <w:rPr>
          <w:szCs w:val="24"/>
        </w:rPr>
      </w:pPr>
      <w:r w:rsidRPr="00D625B1">
        <w:rPr>
          <w:szCs w:val="24"/>
        </w:rPr>
        <w:t>Финансовые инструменты муниципалитета ограничены возможностями местного бюджета. В связи с этим проблему недостатка собственных финансовых ресурсов бизнеса требуется решать совместно с федеральными и региональными институтами развития. На уровне региона реализуется ряд масштабных программ финансовой поддержки, в рамках которых предприниматели имеют возможность получать субсидию для возмещения затрат на ведение бизнеса, микрозаймы, гарантию по кредиту или кредит на льготных условиях, а также программы по продвижению местных брендов и т.д.</w:t>
      </w:r>
    </w:p>
    <w:p w14:paraId="4A63D9A4" w14:textId="77777777" w:rsidR="00D625B1" w:rsidRPr="00D625B1" w:rsidRDefault="00D625B1" w:rsidP="00D625B1">
      <w:pPr>
        <w:pStyle w:val="a6"/>
        <w:ind w:firstLine="851"/>
        <w:jc w:val="both"/>
        <w:rPr>
          <w:szCs w:val="24"/>
        </w:rPr>
      </w:pPr>
      <w:r w:rsidRPr="00D625B1">
        <w:rPr>
          <w:szCs w:val="24"/>
        </w:rPr>
        <w:t xml:space="preserve">На решение проблем финансовой грамотности, недостатка у предпринимателей навыков ведения бизнеса, опыта управления направлены различные образовательные программы, обучающие мероприятия, тематические встречи и вебинары на базе центра «Мой бизнес», обладающего для этого необходимыми компетенциями. Задача муниципалитета - активно продвигать это направление через имеющиеся ресурсы: официальные   сайты, консультирование   и   информирование    предпринимателей. </w:t>
      </w:r>
    </w:p>
    <w:p w14:paraId="73A14F87" w14:textId="77777777" w:rsidR="00D625B1" w:rsidRPr="00D625B1" w:rsidRDefault="00D625B1" w:rsidP="00D625B1">
      <w:pPr>
        <w:pStyle w:val="a6"/>
        <w:ind w:firstLine="851"/>
        <w:jc w:val="both"/>
        <w:rPr>
          <w:szCs w:val="24"/>
        </w:rPr>
      </w:pPr>
      <w:r w:rsidRPr="00D625B1">
        <w:rPr>
          <w:szCs w:val="24"/>
        </w:rPr>
        <w:t>В</w:t>
      </w:r>
      <w:r w:rsidRPr="00D625B1">
        <w:rPr>
          <w:spacing w:val="60"/>
          <w:szCs w:val="24"/>
        </w:rPr>
        <w:t xml:space="preserve"> </w:t>
      </w:r>
      <w:r w:rsidRPr="00D625B1">
        <w:rPr>
          <w:szCs w:val="24"/>
        </w:rPr>
        <w:t>целях   создания   условий   для   развития</w:t>
      </w:r>
      <w:r w:rsidRPr="00D625B1">
        <w:rPr>
          <w:spacing w:val="60"/>
          <w:szCs w:val="24"/>
        </w:rPr>
        <w:t xml:space="preserve"> </w:t>
      </w:r>
      <w:r w:rsidRPr="00D625B1">
        <w:rPr>
          <w:szCs w:val="24"/>
        </w:rPr>
        <w:t xml:space="preserve">конкуренции   на   товарных   рынках, </w:t>
      </w:r>
      <w:r w:rsidRPr="00D625B1">
        <w:rPr>
          <w:spacing w:val="1"/>
          <w:szCs w:val="24"/>
        </w:rPr>
        <w:t xml:space="preserve"> </w:t>
      </w:r>
      <w:r w:rsidRPr="00D625B1">
        <w:rPr>
          <w:szCs w:val="24"/>
        </w:rPr>
        <w:t xml:space="preserve">в    соответствии   </w:t>
      </w:r>
      <w:r w:rsidRPr="00D625B1">
        <w:rPr>
          <w:spacing w:val="1"/>
          <w:szCs w:val="24"/>
        </w:rPr>
        <w:t xml:space="preserve"> </w:t>
      </w:r>
      <w:r w:rsidRPr="00D625B1">
        <w:rPr>
          <w:szCs w:val="24"/>
        </w:rPr>
        <w:t>с     соглашением     между    Правительством     Ивановской     области</w:t>
      </w:r>
      <w:r w:rsidRPr="00D625B1">
        <w:rPr>
          <w:spacing w:val="1"/>
          <w:szCs w:val="24"/>
        </w:rPr>
        <w:t xml:space="preserve"> </w:t>
      </w:r>
      <w:r w:rsidRPr="00D625B1">
        <w:rPr>
          <w:szCs w:val="24"/>
        </w:rPr>
        <w:t>и Администрацией городского округа Шуя  продолжится  реализация  плана  мероприятий («дорожная</w:t>
      </w:r>
      <w:r w:rsidRPr="00D625B1">
        <w:rPr>
          <w:spacing w:val="1"/>
          <w:szCs w:val="24"/>
        </w:rPr>
        <w:t xml:space="preserve"> </w:t>
      </w:r>
      <w:r w:rsidRPr="00D625B1">
        <w:rPr>
          <w:szCs w:val="24"/>
        </w:rPr>
        <w:t>карта»)</w:t>
      </w:r>
      <w:r w:rsidRPr="00D625B1">
        <w:rPr>
          <w:spacing w:val="16"/>
          <w:szCs w:val="24"/>
        </w:rPr>
        <w:t xml:space="preserve"> </w:t>
      </w:r>
      <w:r w:rsidRPr="00D625B1">
        <w:rPr>
          <w:szCs w:val="24"/>
        </w:rPr>
        <w:t>по</w:t>
      </w:r>
      <w:r w:rsidRPr="00D625B1">
        <w:rPr>
          <w:spacing w:val="15"/>
          <w:szCs w:val="24"/>
        </w:rPr>
        <w:t xml:space="preserve"> </w:t>
      </w:r>
      <w:r w:rsidRPr="00D625B1">
        <w:rPr>
          <w:szCs w:val="24"/>
        </w:rPr>
        <w:t>содействию</w:t>
      </w:r>
      <w:r w:rsidRPr="00D625B1">
        <w:rPr>
          <w:spacing w:val="18"/>
          <w:szCs w:val="24"/>
        </w:rPr>
        <w:t xml:space="preserve"> </w:t>
      </w:r>
      <w:r w:rsidRPr="00D625B1">
        <w:rPr>
          <w:szCs w:val="24"/>
        </w:rPr>
        <w:t>развитию</w:t>
      </w:r>
      <w:r w:rsidRPr="00D625B1">
        <w:rPr>
          <w:spacing w:val="16"/>
          <w:szCs w:val="24"/>
        </w:rPr>
        <w:t xml:space="preserve"> </w:t>
      </w:r>
      <w:r w:rsidRPr="00D625B1">
        <w:rPr>
          <w:szCs w:val="24"/>
        </w:rPr>
        <w:t>конкуренции</w:t>
      </w:r>
      <w:r w:rsidRPr="00D625B1">
        <w:rPr>
          <w:spacing w:val="16"/>
          <w:szCs w:val="24"/>
        </w:rPr>
        <w:t xml:space="preserve"> </w:t>
      </w:r>
      <w:r w:rsidRPr="00D625B1">
        <w:rPr>
          <w:szCs w:val="24"/>
        </w:rPr>
        <w:t>в</w:t>
      </w:r>
      <w:r w:rsidRPr="00D625B1">
        <w:rPr>
          <w:spacing w:val="15"/>
          <w:szCs w:val="24"/>
        </w:rPr>
        <w:t xml:space="preserve"> </w:t>
      </w:r>
      <w:r w:rsidRPr="00D625B1">
        <w:rPr>
          <w:szCs w:val="24"/>
        </w:rPr>
        <w:t>городском округе Шуя.</w:t>
      </w:r>
      <w:r w:rsidRPr="00D625B1">
        <w:rPr>
          <w:spacing w:val="17"/>
          <w:szCs w:val="24"/>
        </w:rPr>
        <w:t xml:space="preserve"> </w:t>
      </w:r>
      <w:r w:rsidRPr="00D625B1">
        <w:rPr>
          <w:szCs w:val="24"/>
        </w:rPr>
        <w:t>Задача</w:t>
      </w:r>
      <w:r w:rsidRPr="00D625B1">
        <w:rPr>
          <w:spacing w:val="17"/>
          <w:szCs w:val="24"/>
        </w:rPr>
        <w:t xml:space="preserve"> </w:t>
      </w:r>
      <w:r w:rsidRPr="00D625B1">
        <w:rPr>
          <w:szCs w:val="24"/>
        </w:rPr>
        <w:t>-</w:t>
      </w:r>
      <w:r w:rsidRPr="00D625B1">
        <w:rPr>
          <w:spacing w:val="-57"/>
          <w:szCs w:val="24"/>
        </w:rPr>
        <w:t xml:space="preserve"> </w:t>
      </w:r>
      <w:r w:rsidRPr="00D625B1">
        <w:rPr>
          <w:szCs w:val="24"/>
        </w:rPr>
        <w:t>в перспективе занять лидирующие позиции в рейтинге муниципальных образований</w:t>
      </w:r>
      <w:r w:rsidRPr="00D625B1">
        <w:rPr>
          <w:spacing w:val="1"/>
          <w:szCs w:val="24"/>
        </w:rPr>
        <w:t xml:space="preserve"> </w:t>
      </w:r>
      <w:r w:rsidRPr="00D625B1">
        <w:rPr>
          <w:szCs w:val="24"/>
        </w:rPr>
        <w:t>Ивановской области по итогам оценки содействия развитию конкуренции и достигнуть</w:t>
      </w:r>
      <w:r w:rsidRPr="00D625B1">
        <w:rPr>
          <w:spacing w:val="1"/>
          <w:szCs w:val="24"/>
        </w:rPr>
        <w:t xml:space="preserve"> </w:t>
      </w:r>
      <w:r w:rsidRPr="00D625B1">
        <w:rPr>
          <w:szCs w:val="24"/>
        </w:rPr>
        <w:t>целевых</w:t>
      </w:r>
      <w:r w:rsidRPr="00D625B1">
        <w:rPr>
          <w:spacing w:val="1"/>
          <w:szCs w:val="24"/>
        </w:rPr>
        <w:t xml:space="preserve"> </w:t>
      </w:r>
      <w:r w:rsidRPr="00D625B1">
        <w:rPr>
          <w:szCs w:val="24"/>
        </w:rPr>
        <w:t>показателей дорожной карты.</w:t>
      </w:r>
    </w:p>
    <w:p w14:paraId="0E74DDEA" w14:textId="77777777" w:rsidR="00D625B1" w:rsidRPr="00D625B1" w:rsidRDefault="00D625B1" w:rsidP="00D625B1">
      <w:pPr>
        <w:pStyle w:val="a6"/>
        <w:ind w:firstLine="851"/>
        <w:jc w:val="both"/>
        <w:rPr>
          <w:szCs w:val="24"/>
        </w:rPr>
      </w:pPr>
      <w:r w:rsidRPr="00D625B1">
        <w:rPr>
          <w:szCs w:val="24"/>
        </w:rPr>
        <w:t>Учитывая,</w:t>
      </w:r>
      <w:r w:rsidRPr="00D625B1">
        <w:rPr>
          <w:spacing w:val="1"/>
          <w:szCs w:val="24"/>
        </w:rPr>
        <w:t xml:space="preserve"> </w:t>
      </w:r>
      <w:r w:rsidRPr="00D625B1">
        <w:rPr>
          <w:szCs w:val="24"/>
        </w:rPr>
        <w:t>что</w:t>
      </w:r>
      <w:r w:rsidRPr="00D625B1">
        <w:rPr>
          <w:spacing w:val="1"/>
          <w:szCs w:val="24"/>
        </w:rPr>
        <w:t xml:space="preserve"> </w:t>
      </w:r>
      <w:r w:rsidRPr="00D625B1">
        <w:rPr>
          <w:szCs w:val="24"/>
        </w:rPr>
        <w:t>38%</w:t>
      </w:r>
      <w:r w:rsidRPr="00D625B1">
        <w:rPr>
          <w:spacing w:val="1"/>
          <w:szCs w:val="24"/>
        </w:rPr>
        <w:t xml:space="preserve"> субъектов МСП города </w:t>
      </w:r>
      <w:r w:rsidRPr="00D625B1">
        <w:rPr>
          <w:szCs w:val="24"/>
        </w:rPr>
        <w:t>занято</w:t>
      </w:r>
      <w:r w:rsidRPr="00D625B1">
        <w:rPr>
          <w:spacing w:val="1"/>
          <w:szCs w:val="24"/>
        </w:rPr>
        <w:t xml:space="preserve"> </w:t>
      </w:r>
      <w:r w:rsidRPr="00D625B1">
        <w:rPr>
          <w:szCs w:val="24"/>
        </w:rPr>
        <w:t>в</w:t>
      </w:r>
      <w:r w:rsidRPr="00D625B1">
        <w:rPr>
          <w:spacing w:val="1"/>
          <w:szCs w:val="24"/>
        </w:rPr>
        <w:t xml:space="preserve"> </w:t>
      </w:r>
      <w:r w:rsidRPr="00D625B1">
        <w:rPr>
          <w:szCs w:val="24"/>
        </w:rPr>
        <w:t>сфере</w:t>
      </w:r>
      <w:r w:rsidRPr="00D625B1">
        <w:rPr>
          <w:spacing w:val="-57"/>
          <w:szCs w:val="24"/>
        </w:rPr>
        <w:t xml:space="preserve"> </w:t>
      </w:r>
      <w:r w:rsidRPr="00D625B1">
        <w:rPr>
          <w:szCs w:val="24"/>
        </w:rPr>
        <w:t>торговли,</w:t>
      </w:r>
      <w:r w:rsidRPr="00D625B1">
        <w:rPr>
          <w:spacing w:val="1"/>
          <w:szCs w:val="24"/>
        </w:rPr>
        <w:t xml:space="preserve"> </w:t>
      </w:r>
      <w:r w:rsidRPr="00D625B1">
        <w:rPr>
          <w:szCs w:val="24"/>
        </w:rPr>
        <w:t>стимулирование</w:t>
      </w:r>
      <w:r w:rsidRPr="00D625B1">
        <w:rPr>
          <w:spacing w:val="1"/>
          <w:szCs w:val="24"/>
        </w:rPr>
        <w:t xml:space="preserve"> </w:t>
      </w:r>
      <w:r w:rsidRPr="00D625B1">
        <w:rPr>
          <w:szCs w:val="24"/>
        </w:rPr>
        <w:t>развития</w:t>
      </w:r>
      <w:r w:rsidRPr="00D625B1">
        <w:rPr>
          <w:spacing w:val="1"/>
          <w:szCs w:val="24"/>
        </w:rPr>
        <w:t xml:space="preserve"> </w:t>
      </w:r>
      <w:r w:rsidRPr="00D625B1">
        <w:rPr>
          <w:szCs w:val="24"/>
        </w:rPr>
        <w:t>этого</w:t>
      </w:r>
      <w:r w:rsidRPr="00D625B1">
        <w:rPr>
          <w:spacing w:val="1"/>
          <w:szCs w:val="24"/>
        </w:rPr>
        <w:t xml:space="preserve"> </w:t>
      </w:r>
      <w:r w:rsidRPr="00D625B1">
        <w:rPr>
          <w:szCs w:val="24"/>
        </w:rPr>
        <w:t>сектора</w:t>
      </w:r>
      <w:r w:rsidRPr="00D625B1">
        <w:rPr>
          <w:spacing w:val="1"/>
          <w:szCs w:val="24"/>
        </w:rPr>
        <w:t xml:space="preserve"> </w:t>
      </w:r>
      <w:r w:rsidRPr="00D625B1">
        <w:rPr>
          <w:szCs w:val="24"/>
        </w:rPr>
        <w:t>должно происходить</w:t>
      </w:r>
      <w:r w:rsidRPr="00D625B1">
        <w:rPr>
          <w:spacing w:val="1"/>
          <w:szCs w:val="24"/>
        </w:rPr>
        <w:t xml:space="preserve"> </w:t>
      </w:r>
      <w:r w:rsidRPr="00D625B1">
        <w:rPr>
          <w:szCs w:val="24"/>
        </w:rPr>
        <w:t>путем</w:t>
      </w:r>
      <w:r w:rsidRPr="00D625B1">
        <w:rPr>
          <w:spacing w:val="1"/>
          <w:szCs w:val="24"/>
        </w:rPr>
        <w:t xml:space="preserve"> </w:t>
      </w:r>
      <w:r w:rsidRPr="00D625B1">
        <w:rPr>
          <w:szCs w:val="24"/>
        </w:rPr>
        <w:t>расширения применения цифровых технологий в розничной торговле, новых цифровых</w:t>
      </w:r>
      <w:r w:rsidRPr="00D625B1">
        <w:rPr>
          <w:spacing w:val="1"/>
          <w:szCs w:val="24"/>
        </w:rPr>
        <w:t xml:space="preserve"> </w:t>
      </w:r>
      <w:r w:rsidRPr="00D625B1">
        <w:rPr>
          <w:szCs w:val="24"/>
        </w:rPr>
        <w:t>инструментов</w:t>
      </w:r>
      <w:r w:rsidRPr="00D625B1">
        <w:rPr>
          <w:spacing w:val="1"/>
          <w:szCs w:val="24"/>
        </w:rPr>
        <w:t xml:space="preserve"> </w:t>
      </w:r>
      <w:r w:rsidRPr="00D625B1">
        <w:rPr>
          <w:szCs w:val="24"/>
        </w:rPr>
        <w:t>продаж,</w:t>
      </w:r>
      <w:r w:rsidRPr="00D625B1">
        <w:rPr>
          <w:spacing w:val="1"/>
          <w:szCs w:val="24"/>
        </w:rPr>
        <w:t xml:space="preserve"> </w:t>
      </w:r>
      <w:r w:rsidRPr="00D625B1">
        <w:rPr>
          <w:szCs w:val="24"/>
        </w:rPr>
        <w:t>развития</w:t>
      </w:r>
      <w:r w:rsidRPr="00D625B1">
        <w:rPr>
          <w:spacing w:val="1"/>
          <w:szCs w:val="24"/>
        </w:rPr>
        <w:t xml:space="preserve"> </w:t>
      </w:r>
      <w:r w:rsidRPr="00D625B1">
        <w:rPr>
          <w:szCs w:val="24"/>
        </w:rPr>
        <w:t>сервисов</w:t>
      </w:r>
      <w:r w:rsidRPr="00D625B1">
        <w:rPr>
          <w:spacing w:val="1"/>
          <w:szCs w:val="24"/>
        </w:rPr>
        <w:t xml:space="preserve"> </w:t>
      </w:r>
      <w:r w:rsidRPr="00D625B1">
        <w:rPr>
          <w:szCs w:val="24"/>
        </w:rPr>
        <w:t>доставки</w:t>
      </w:r>
      <w:r w:rsidRPr="00D625B1">
        <w:rPr>
          <w:spacing w:val="1"/>
          <w:szCs w:val="24"/>
        </w:rPr>
        <w:t xml:space="preserve"> </w:t>
      </w:r>
      <w:r w:rsidRPr="00D625B1">
        <w:rPr>
          <w:szCs w:val="24"/>
        </w:rPr>
        <w:t>товаров</w:t>
      </w:r>
      <w:r w:rsidRPr="00D625B1">
        <w:rPr>
          <w:spacing w:val="1"/>
          <w:szCs w:val="24"/>
        </w:rPr>
        <w:t xml:space="preserve"> </w:t>
      </w:r>
      <w:r w:rsidRPr="00D625B1">
        <w:rPr>
          <w:szCs w:val="24"/>
        </w:rPr>
        <w:t>и</w:t>
      </w:r>
      <w:r w:rsidRPr="00D625B1">
        <w:rPr>
          <w:spacing w:val="1"/>
          <w:szCs w:val="24"/>
        </w:rPr>
        <w:t xml:space="preserve"> </w:t>
      </w:r>
      <w:r w:rsidRPr="00D625B1">
        <w:rPr>
          <w:szCs w:val="24"/>
        </w:rPr>
        <w:t>услуг</w:t>
      </w:r>
      <w:r w:rsidRPr="00D625B1">
        <w:rPr>
          <w:spacing w:val="1"/>
          <w:szCs w:val="24"/>
        </w:rPr>
        <w:t xml:space="preserve"> </w:t>
      </w:r>
      <w:r w:rsidRPr="00D625B1">
        <w:rPr>
          <w:szCs w:val="24"/>
        </w:rPr>
        <w:t>общественного</w:t>
      </w:r>
      <w:r w:rsidRPr="00D625B1">
        <w:rPr>
          <w:spacing w:val="1"/>
          <w:szCs w:val="24"/>
        </w:rPr>
        <w:t xml:space="preserve"> </w:t>
      </w:r>
      <w:r w:rsidRPr="00D625B1">
        <w:rPr>
          <w:szCs w:val="24"/>
        </w:rPr>
        <w:t>питания,</w:t>
      </w:r>
      <w:r w:rsidRPr="00D625B1">
        <w:rPr>
          <w:spacing w:val="1"/>
          <w:szCs w:val="24"/>
        </w:rPr>
        <w:t xml:space="preserve"> </w:t>
      </w:r>
      <w:r w:rsidRPr="00D625B1">
        <w:rPr>
          <w:szCs w:val="24"/>
        </w:rPr>
        <w:t>а</w:t>
      </w:r>
      <w:r w:rsidRPr="00D625B1">
        <w:rPr>
          <w:spacing w:val="1"/>
          <w:szCs w:val="24"/>
        </w:rPr>
        <w:t xml:space="preserve"> </w:t>
      </w:r>
      <w:r w:rsidRPr="00D625B1">
        <w:rPr>
          <w:szCs w:val="24"/>
        </w:rPr>
        <w:t>также</w:t>
      </w:r>
      <w:r w:rsidRPr="00D625B1">
        <w:rPr>
          <w:spacing w:val="1"/>
          <w:szCs w:val="24"/>
        </w:rPr>
        <w:t xml:space="preserve"> </w:t>
      </w:r>
      <w:r w:rsidRPr="00D625B1">
        <w:rPr>
          <w:szCs w:val="24"/>
        </w:rPr>
        <w:t>развития</w:t>
      </w:r>
      <w:r w:rsidRPr="00D625B1">
        <w:rPr>
          <w:spacing w:val="1"/>
          <w:szCs w:val="24"/>
        </w:rPr>
        <w:t xml:space="preserve"> </w:t>
      </w:r>
      <w:r w:rsidRPr="00D625B1">
        <w:rPr>
          <w:szCs w:val="24"/>
        </w:rPr>
        <w:t>малого</w:t>
      </w:r>
      <w:r w:rsidRPr="00D625B1">
        <w:rPr>
          <w:spacing w:val="1"/>
          <w:szCs w:val="24"/>
        </w:rPr>
        <w:t xml:space="preserve"> </w:t>
      </w:r>
      <w:r w:rsidRPr="00D625B1">
        <w:rPr>
          <w:szCs w:val="24"/>
        </w:rPr>
        <w:t>бизнеса</w:t>
      </w:r>
      <w:r w:rsidRPr="00D625B1">
        <w:rPr>
          <w:spacing w:val="1"/>
          <w:szCs w:val="24"/>
        </w:rPr>
        <w:t xml:space="preserve"> </w:t>
      </w:r>
      <w:r w:rsidRPr="00D625B1">
        <w:rPr>
          <w:szCs w:val="24"/>
        </w:rPr>
        <w:t>в</w:t>
      </w:r>
      <w:r w:rsidRPr="00D625B1">
        <w:rPr>
          <w:spacing w:val="1"/>
          <w:szCs w:val="24"/>
        </w:rPr>
        <w:t xml:space="preserve"> </w:t>
      </w:r>
      <w:r w:rsidRPr="00D625B1">
        <w:rPr>
          <w:szCs w:val="24"/>
        </w:rPr>
        <w:t>нестационарной</w:t>
      </w:r>
      <w:r w:rsidRPr="00D625B1">
        <w:rPr>
          <w:spacing w:val="1"/>
          <w:szCs w:val="24"/>
        </w:rPr>
        <w:t xml:space="preserve"> </w:t>
      </w:r>
      <w:r w:rsidRPr="00D625B1">
        <w:rPr>
          <w:szCs w:val="24"/>
        </w:rPr>
        <w:t>торговле.</w:t>
      </w:r>
      <w:r w:rsidRPr="00D625B1">
        <w:rPr>
          <w:spacing w:val="1"/>
          <w:szCs w:val="24"/>
        </w:rPr>
        <w:t xml:space="preserve"> </w:t>
      </w:r>
      <w:r w:rsidRPr="00D625B1">
        <w:rPr>
          <w:szCs w:val="24"/>
        </w:rPr>
        <w:t>Развитию</w:t>
      </w:r>
      <w:r w:rsidRPr="00D625B1">
        <w:rPr>
          <w:spacing w:val="1"/>
          <w:szCs w:val="24"/>
        </w:rPr>
        <w:t xml:space="preserve"> </w:t>
      </w:r>
      <w:r w:rsidRPr="00D625B1">
        <w:rPr>
          <w:szCs w:val="24"/>
        </w:rPr>
        <w:t>нестационарной    торговли    разных    форматов    будет    способствовать создание</w:t>
      </w:r>
      <w:r w:rsidRPr="00D625B1">
        <w:rPr>
          <w:spacing w:val="1"/>
          <w:szCs w:val="24"/>
        </w:rPr>
        <w:t xml:space="preserve"> </w:t>
      </w:r>
      <w:r w:rsidRPr="00D625B1">
        <w:rPr>
          <w:szCs w:val="24"/>
        </w:rPr>
        <w:t>интерактивной</w:t>
      </w:r>
      <w:r w:rsidRPr="00D625B1">
        <w:rPr>
          <w:spacing w:val="1"/>
          <w:szCs w:val="24"/>
        </w:rPr>
        <w:t xml:space="preserve"> </w:t>
      </w:r>
      <w:r w:rsidRPr="00D625B1">
        <w:rPr>
          <w:szCs w:val="24"/>
        </w:rPr>
        <w:t>карты</w:t>
      </w:r>
      <w:r w:rsidRPr="00D625B1">
        <w:rPr>
          <w:spacing w:val="1"/>
          <w:szCs w:val="24"/>
        </w:rPr>
        <w:t xml:space="preserve"> </w:t>
      </w:r>
      <w:r w:rsidRPr="00D625B1">
        <w:rPr>
          <w:szCs w:val="24"/>
        </w:rPr>
        <w:lastRenderedPageBreak/>
        <w:t>нестационарных</w:t>
      </w:r>
      <w:r w:rsidRPr="00D625B1">
        <w:rPr>
          <w:spacing w:val="1"/>
          <w:szCs w:val="24"/>
        </w:rPr>
        <w:t xml:space="preserve"> </w:t>
      </w:r>
      <w:r w:rsidRPr="00D625B1">
        <w:rPr>
          <w:szCs w:val="24"/>
        </w:rPr>
        <w:t>торговых</w:t>
      </w:r>
      <w:r w:rsidRPr="00D625B1">
        <w:rPr>
          <w:spacing w:val="1"/>
          <w:szCs w:val="24"/>
        </w:rPr>
        <w:t xml:space="preserve"> </w:t>
      </w:r>
      <w:r w:rsidRPr="00D625B1">
        <w:rPr>
          <w:szCs w:val="24"/>
        </w:rPr>
        <w:t>объектов</w:t>
      </w:r>
      <w:r w:rsidRPr="00D625B1">
        <w:rPr>
          <w:spacing w:val="12"/>
          <w:szCs w:val="24"/>
        </w:rPr>
        <w:t xml:space="preserve"> </w:t>
      </w:r>
      <w:r w:rsidRPr="00D625B1">
        <w:rPr>
          <w:szCs w:val="24"/>
        </w:rPr>
        <w:t>(НТО),</w:t>
      </w:r>
      <w:r w:rsidRPr="00D625B1">
        <w:rPr>
          <w:spacing w:val="71"/>
          <w:szCs w:val="24"/>
        </w:rPr>
        <w:t xml:space="preserve"> </w:t>
      </w:r>
      <w:r w:rsidRPr="00D625B1">
        <w:rPr>
          <w:szCs w:val="24"/>
        </w:rPr>
        <w:t>а</w:t>
      </w:r>
      <w:r w:rsidRPr="00D625B1">
        <w:rPr>
          <w:spacing w:val="70"/>
          <w:szCs w:val="24"/>
        </w:rPr>
        <w:t xml:space="preserve"> </w:t>
      </w:r>
      <w:r w:rsidRPr="00D625B1">
        <w:rPr>
          <w:szCs w:val="24"/>
        </w:rPr>
        <w:t>также</w:t>
      </w:r>
      <w:r w:rsidRPr="00D625B1">
        <w:rPr>
          <w:spacing w:val="69"/>
          <w:szCs w:val="24"/>
        </w:rPr>
        <w:t xml:space="preserve"> </w:t>
      </w:r>
      <w:r w:rsidRPr="00D625B1">
        <w:rPr>
          <w:szCs w:val="24"/>
        </w:rPr>
        <w:t>проведение</w:t>
      </w:r>
      <w:r w:rsidRPr="00D625B1">
        <w:rPr>
          <w:spacing w:val="70"/>
          <w:szCs w:val="24"/>
        </w:rPr>
        <w:t xml:space="preserve"> </w:t>
      </w:r>
      <w:r w:rsidRPr="00D625B1">
        <w:rPr>
          <w:szCs w:val="24"/>
        </w:rPr>
        <w:t>аукционов</w:t>
      </w:r>
      <w:r w:rsidRPr="00D625B1">
        <w:rPr>
          <w:spacing w:val="70"/>
          <w:szCs w:val="24"/>
        </w:rPr>
        <w:t xml:space="preserve"> </w:t>
      </w:r>
      <w:r w:rsidRPr="00D625B1">
        <w:rPr>
          <w:szCs w:val="24"/>
        </w:rPr>
        <w:t>в</w:t>
      </w:r>
      <w:r w:rsidRPr="00D625B1">
        <w:rPr>
          <w:spacing w:val="70"/>
          <w:szCs w:val="24"/>
        </w:rPr>
        <w:t xml:space="preserve"> </w:t>
      </w:r>
      <w:r w:rsidRPr="00D625B1">
        <w:rPr>
          <w:szCs w:val="24"/>
        </w:rPr>
        <w:t>электронной</w:t>
      </w:r>
      <w:r w:rsidRPr="00D625B1">
        <w:rPr>
          <w:spacing w:val="72"/>
          <w:szCs w:val="24"/>
        </w:rPr>
        <w:t xml:space="preserve"> </w:t>
      </w:r>
      <w:r w:rsidRPr="00D625B1">
        <w:rPr>
          <w:szCs w:val="24"/>
        </w:rPr>
        <w:t>форме,</w:t>
      </w:r>
      <w:r w:rsidRPr="00D625B1">
        <w:rPr>
          <w:spacing w:val="71"/>
          <w:szCs w:val="24"/>
        </w:rPr>
        <w:t xml:space="preserve"> </w:t>
      </w:r>
      <w:r w:rsidRPr="00D625B1">
        <w:rPr>
          <w:szCs w:val="24"/>
        </w:rPr>
        <w:t>что</w:t>
      </w:r>
      <w:r w:rsidRPr="00D625B1">
        <w:rPr>
          <w:spacing w:val="71"/>
          <w:szCs w:val="24"/>
        </w:rPr>
        <w:t xml:space="preserve"> </w:t>
      </w:r>
      <w:r w:rsidRPr="00D625B1">
        <w:rPr>
          <w:szCs w:val="24"/>
        </w:rPr>
        <w:t>приведет</w:t>
      </w:r>
      <w:r w:rsidRPr="00D625B1">
        <w:rPr>
          <w:spacing w:val="-58"/>
          <w:szCs w:val="24"/>
        </w:rPr>
        <w:t xml:space="preserve"> </w:t>
      </w:r>
      <w:r w:rsidRPr="00D625B1">
        <w:rPr>
          <w:szCs w:val="24"/>
        </w:rPr>
        <w:t xml:space="preserve">к  большему   информированию   </w:t>
      </w:r>
      <w:r w:rsidRPr="00D625B1">
        <w:rPr>
          <w:spacing w:val="29"/>
          <w:szCs w:val="24"/>
        </w:rPr>
        <w:t xml:space="preserve"> </w:t>
      </w:r>
      <w:r w:rsidRPr="00D625B1">
        <w:rPr>
          <w:szCs w:val="24"/>
        </w:rPr>
        <w:t xml:space="preserve">и   </w:t>
      </w:r>
      <w:r w:rsidRPr="00D625B1">
        <w:rPr>
          <w:spacing w:val="29"/>
          <w:szCs w:val="24"/>
        </w:rPr>
        <w:t xml:space="preserve"> </w:t>
      </w:r>
      <w:r w:rsidRPr="00D625B1">
        <w:rPr>
          <w:szCs w:val="24"/>
        </w:rPr>
        <w:t xml:space="preserve">равному   </w:t>
      </w:r>
      <w:r w:rsidRPr="00D625B1">
        <w:rPr>
          <w:spacing w:val="25"/>
          <w:szCs w:val="24"/>
        </w:rPr>
        <w:t xml:space="preserve"> </w:t>
      </w:r>
      <w:r w:rsidRPr="00D625B1">
        <w:rPr>
          <w:szCs w:val="24"/>
        </w:rPr>
        <w:t xml:space="preserve">доступу   </w:t>
      </w:r>
      <w:r w:rsidRPr="00D625B1">
        <w:rPr>
          <w:spacing w:val="24"/>
          <w:szCs w:val="24"/>
        </w:rPr>
        <w:t xml:space="preserve"> </w:t>
      </w:r>
      <w:r w:rsidRPr="00D625B1">
        <w:rPr>
          <w:szCs w:val="24"/>
        </w:rPr>
        <w:t xml:space="preserve">хозяйствующих   </w:t>
      </w:r>
      <w:r w:rsidRPr="00D625B1">
        <w:rPr>
          <w:spacing w:val="31"/>
          <w:szCs w:val="24"/>
        </w:rPr>
        <w:t xml:space="preserve"> </w:t>
      </w:r>
      <w:r w:rsidRPr="00D625B1">
        <w:rPr>
          <w:szCs w:val="24"/>
        </w:rPr>
        <w:t>субъектов</w:t>
      </w:r>
      <w:r w:rsidRPr="00D625B1">
        <w:rPr>
          <w:spacing w:val="-58"/>
          <w:szCs w:val="24"/>
        </w:rPr>
        <w:t xml:space="preserve"> </w:t>
      </w:r>
      <w:r w:rsidRPr="00D625B1">
        <w:rPr>
          <w:szCs w:val="24"/>
        </w:rPr>
        <w:t>к</w:t>
      </w:r>
      <w:r w:rsidRPr="00D625B1">
        <w:rPr>
          <w:spacing w:val="60"/>
          <w:szCs w:val="24"/>
        </w:rPr>
        <w:t xml:space="preserve"> </w:t>
      </w:r>
      <w:r w:rsidRPr="00D625B1">
        <w:rPr>
          <w:szCs w:val="24"/>
        </w:rPr>
        <w:t>возможностям</w:t>
      </w:r>
      <w:r w:rsidRPr="00D625B1">
        <w:rPr>
          <w:spacing w:val="60"/>
          <w:szCs w:val="24"/>
        </w:rPr>
        <w:t xml:space="preserve"> </w:t>
      </w:r>
      <w:r w:rsidRPr="00D625B1">
        <w:rPr>
          <w:szCs w:val="24"/>
        </w:rPr>
        <w:t>размещения</w:t>
      </w:r>
      <w:r w:rsidRPr="00D625B1">
        <w:rPr>
          <w:spacing w:val="60"/>
          <w:szCs w:val="24"/>
        </w:rPr>
        <w:t xml:space="preserve"> </w:t>
      </w:r>
      <w:r w:rsidRPr="00D625B1">
        <w:rPr>
          <w:szCs w:val="24"/>
        </w:rPr>
        <w:t>НТО</w:t>
      </w:r>
      <w:r w:rsidRPr="00D625B1">
        <w:rPr>
          <w:spacing w:val="60"/>
          <w:szCs w:val="24"/>
        </w:rPr>
        <w:t xml:space="preserve"> </w:t>
      </w:r>
      <w:r w:rsidRPr="00D625B1">
        <w:rPr>
          <w:szCs w:val="24"/>
        </w:rPr>
        <w:t>на</w:t>
      </w:r>
      <w:r w:rsidRPr="00D625B1">
        <w:rPr>
          <w:spacing w:val="60"/>
          <w:szCs w:val="24"/>
        </w:rPr>
        <w:t xml:space="preserve"> </w:t>
      </w:r>
      <w:r w:rsidRPr="00D625B1">
        <w:rPr>
          <w:szCs w:val="24"/>
        </w:rPr>
        <w:t>территории</w:t>
      </w:r>
      <w:r w:rsidRPr="00D625B1">
        <w:rPr>
          <w:spacing w:val="60"/>
          <w:szCs w:val="24"/>
        </w:rPr>
        <w:t xml:space="preserve"> </w:t>
      </w:r>
      <w:r w:rsidRPr="00D625B1">
        <w:rPr>
          <w:szCs w:val="24"/>
        </w:rPr>
        <w:t>города,</w:t>
      </w:r>
      <w:r w:rsidRPr="00D625B1">
        <w:rPr>
          <w:spacing w:val="60"/>
          <w:szCs w:val="24"/>
        </w:rPr>
        <w:t xml:space="preserve"> </w:t>
      </w:r>
      <w:r w:rsidRPr="00D625B1">
        <w:rPr>
          <w:szCs w:val="24"/>
        </w:rPr>
        <w:t>и,</w:t>
      </w:r>
      <w:r w:rsidRPr="00D625B1">
        <w:rPr>
          <w:spacing w:val="60"/>
          <w:szCs w:val="24"/>
        </w:rPr>
        <w:t xml:space="preserve"> </w:t>
      </w:r>
      <w:r w:rsidRPr="00D625B1">
        <w:rPr>
          <w:szCs w:val="24"/>
        </w:rPr>
        <w:t>соответственно,</w:t>
      </w:r>
      <w:r w:rsidRPr="00D625B1">
        <w:rPr>
          <w:spacing w:val="1"/>
          <w:szCs w:val="24"/>
        </w:rPr>
        <w:t xml:space="preserve"> </w:t>
      </w:r>
      <w:r w:rsidRPr="00D625B1">
        <w:rPr>
          <w:szCs w:val="24"/>
        </w:rPr>
        <w:t>к увеличению количества нестационарных торговых объектов, а также к росту доходной</w:t>
      </w:r>
      <w:r w:rsidRPr="00D625B1">
        <w:rPr>
          <w:spacing w:val="1"/>
          <w:szCs w:val="24"/>
        </w:rPr>
        <w:t xml:space="preserve"> </w:t>
      </w:r>
      <w:r w:rsidRPr="00D625B1">
        <w:rPr>
          <w:szCs w:val="24"/>
        </w:rPr>
        <w:t>части бюджета города.</w:t>
      </w:r>
    </w:p>
    <w:p w14:paraId="347214D4" w14:textId="77777777" w:rsidR="00D625B1" w:rsidRPr="00D625B1" w:rsidRDefault="00D625B1" w:rsidP="00D625B1">
      <w:pPr>
        <w:pStyle w:val="1"/>
        <w:keepNext w:val="0"/>
        <w:keepLines w:val="0"/>
        <w:tabs>
          <w:tab w:val="left" w:pos="0"/>
        </w:tabs>
        <w:spacing w:before="0"/>
        <w:ind w:firstLine="851"/>
        <w:jc w:val="both"/>
        <w:rPr>
          <w:rFonts w:ascii="Times New Roman" w:hAnsi="Times New Roman" w:cs="Times New Roman"/>
          <w:b w:val="0"/>
          <w:bCs w:val="0"/>
          <w:color w:val="auto"/>
          <w:sz w:val="24"/>
          <w:szCs w:val="24"/>
        </w:rPr>
      </w:pPr>
    </w:p>
    <w:p w14:paraId="1795D30C" w14:textId="77777777" w:rsidR="00D625B1" w:rsidRPr="00D625B1" w:rsidRDefault="00D625B1" w:rsidP="00D625B1">
      <w:pPr>
        <w:pStyle w:val="1"/>
        <w:keepNext w:val="0"/>
        <w:keepLines w:val="0"/>
        <w:tabs>
          <w:tab w:val="left" w:pos="0"/>
        </w:tabs>
        <w:spacing w:before="0"/>
        <w:ind w:firstLine="851"/>
        <w:jc w:val="both"/>
        <w:rPr>
          <w:rFonts w:ascii="Times New Roman" w:hAnsi="Times New Roman" w:cs="Times New Roman"/>
          <w:b w:val="0"/>
          <w:bCs w:val="0"/>
          <w:color w:val="auto"/>
          <w:sz w:val="24"/>
          <w:szCs w:val="24"/>
        </w:rPr>
      </w:pPr>
      <w:r w:rsidRPr="00D625B1">
        <w:rPr>
          <w:rFonts w:ascii="Times New Roman" w:hAnsi="Times New Roman" w:cs="Times New Roman"/>
          <w:b w:val="0"/>
          <w:bCs w:val="0"/>
          <w:color w:val="auto"/>
          <w:sz w:val="24"/>
          <w:szCs w:val="24"/>
        </w:rPr>
        <w:t>Ожидаемые</w:t>
      </w:r>
      <w:r w:rsidRPr="00D625B1">
        <w:rPr>
          <w:rFonts w:ascii="Times New Roman" w:hAnsi="Times New Roman" w:cs="Times New Roman"/>
          <w:b w:val="0"/>
          <w:bCs w:val="0"/>
          <w:color w:val="auto"/>
          <w:spacing w:val="-1"/>
          <w:sz w:val="24"/>
          <w:szCs w:val="24"/>
        </w:rPr>
        <w:t xml:space="preserve"> </w:t>
      </w:r>
      <w:r w:rsidRPr="00D625B1">
        <w:rPr>
          <w:rFonts w:ascii="Times New Roman" w:hAnsi="Times New Roman" w:cs="Times New Roman"/>
          <w:b w:val="0"/>
          <w:bCs w:val="0"/>
          <w:color w:val="auto"/>
          <w:sz w:val="24"/>
          <w:szCs w:val="24"/>
        </w:rPr>
        <w:t>результаты</w:t>
      </w:r>
      <w:r w:rsidRPr="00D625B1">
        <w:rPr>
          <w:rFonts w:ascii="Times New Roman" w:hAnsi="Times New Roman" w:cs="Times New Roman"/>
          <w:b w:val="0"/>
          <w:bCs w:val="0"/>
          <w:color w:val="auto"/>
          <w:spacing w:val="-2"/>
          <w:sz w:val="24"/>
          <w:szCs w:val="24"/>
        </w:rPr>
        <w:t xml:space="preserve"> </w:t>
      </w:r>
      <w:r w:rsidRPr="00D625B1">
        <w:rPr>
          <w:rFonts w:ascii="Times New Roman" w:hAnsi="Times New Roman" w:cs="Times New Roman"/>
          <w:b w:val="0"/>
          <w:bCs w:val="0"/>
          <w:color w:val="auto"/>
          <w:sz w:val="24"/>
          <w:szCs w:val="24"/>
        </w:rPr>
        <w:t>до</w:t>
      </w:r>
      <w:r w:rsidRPr="00D625B1">
        <w:rPr>
          <w:rFonts w:ascii="Times New Roman" w:hAnsi="Times New Roman" w:cs="Times New Roman"/>
          <w:b w:val="0"/>
          <w:bCs w:val="0"/>
          <w:color w:val="auto"/>
          <w:spacing w:val="-1"/>
          <w:sz w:val="24"/>
          <w:szCs w:val="24"/>
        </w:rPr>
        <w:t xml:space="preserve"> </w:t>
      </w:r>
      <w:r w:rsidRPr="00D625B1">
        <w:rPr>
          <w:rFonts w:ascii="Times New Roman" w:hAnsi="Times New Roman" w:cs="Times New Roman"/>
          <w:b w:val="0"/>
          <w:bCs w:val="0"/>
          <w:color w:val="auto"/>
          <w:sz w:val="24"/>
          <w:szCs w:val="24"/>
        </w:rPr>
        <w:t>2030</w:t>
      </w:r>
      <w:r w:rsidRPr="00D625B1">
        <w:rPr>
          <w:rFonts w:ascii="Times New Roman" w:hAnsi="Times New Roman" w:cs="Times New Roman"/>
          <w:b w:val="0"/>
          <w:bCs w:val="0"/>
          <w:color w:val="auto"/>
          <w:spacing w:val="-1"/>
          <w:sz w:val="24"/>
          <w:szCs w:val="24"/>
        </w:rPr>
        <w:t xml:space="preserve"> </w:t>
      </w:r>
      <w:r w:rsidRPr="00D625B1">
        <w:rPr>
          <w:rFonts w:ascii="Times New Roman" w:hAnsi="Times New Roman" w:cs="Times New Roman"/>
          <w:b w:val="0"/>
          <w:bCs w:val="0"/>
          <w:color w:val="auto"/>
          <w:sz w:val="24"/>
          <w:szCs w:val="24"/>
        </w:rPr>
        <w:t>года:</w:t>
      </w:r>
    </w:p>
    <w:p w14:paraId="69CE3884" w14:textId="77777777" w:rsidR="00D625B1" w:rsidRPr="00D625B1" w:rsidRDefault="00D625B1" w:rsidP="00D625B1">
      <w:pPr>
        <w:tabs>
          <w:tab w:val="left" w:pos="0"/>
        </w:tabs>
        <w:ind w:firstLine="851"/>
        <w:jc w:val="both"/>
        <w:rPr>
          <w:sz w:val="24"/>
          <w:szCs w:val="24"/>
        </w:rPr>
      </w:pPr>
      <w:r w:rsidRPr="00D625B1">
        <w:rPr>
          <w:sz w:val="24"/>
          <w:szCs w:val="24"/>
        </w:rPr>
        <w:t>- увеличение доли работающих в субъектах МСП;</w:t>
      </w:r>
    </w:p>
    <w:p w14:paraId="275B12E5" w14:textId="77777777" w:rsidR="00D625B1" w:rsidRPr="00D625B1" w:rsidRDefault="00D625B1" w:rsidP="00D625B1">
      <w:pPr>
        <w:tabs>
          <w:tab w:val="left" w:pos="0"/>
        </w:tabs>
        <w:ind w:firstLine="851"/>
        <w:jc w:val="both"/>
        <w:rPr>
          <w:sz w:val="24"/>
          <w:szCs w:val="24"/>
        </w:rPr>
      </w:pPr>
      <w:r w:rsidRPr="00D625B1">
        <w:rPr>
          <w:sz w:val="24"/>
          <w:szCs w:val="24"/>
        </w:rPr>
        <w:t>- увеличение оборота по субъектам МСП;</w:t>
      </w:r>
    </w:p>
    <w:p w14:paraId="6BF0A717" w14:textId="77777777" w:rsidR="00D625B1" w:rsidRPr="00D625B1" w:rsidRDefault="00D625B1" w:rsidP="00D625B1">
      <w:pPr>
        <w:tabs>
          <w:tab w:val="left" w:pos="0"/>
        </w:tabs>
        <w:ind w:firstLine="851"/>
        <w:jc w:val="both"/>
        <w:rPr>
          <w:sz w:val="24"/>
          <w:szCs w:val="24"/>
        </w:rPr>
      </w:pPr>
      <w:r w:rsidRPr="00D625B1">
        <w:rPr>
          <w:sz w:val="24"/>
          <w:szCs w:val="24"/>
        </w:rPr>
        <w:t>- увеличение доли и количества субъектов МСП в приоритетных направлениях экономического развития городского округа Шуя (обрабатывающее производство, туризм и инфраструктура туризма, сфера услуг и т.д.);</w:t>
      </w:r>
    </w:p>
    <w:p w14:paraId="0A471DA3" w14:textId="77777777" w:rsidR="00D625B1" w:rsidRPr="00D625B1" w:rsidRDefault="00D625B1" w:rsidP="00D625B1">
      <w:pPr>
        <w:tabs>
          <w:tab w:val="left" w:pos="0"/>
        </w:tabs>
        <w:ind w:firstLine="851"/>
        <w:jc w:val="both"/>
        <w:rPr>
          <w:sz w:val="24"/>
          <w:szCs w:val="24"/>
        </w:rPr>
      </w:pPr>
      <w:r w:rsidRPr="00D625B1">
        <w:rPr>
          <w:sz w:val="24"/>
          <w:szCs w:val="24"/>
        </w:rPr>
        <w:t>- повышение</w:t>
      </w:r>
      <w:r w:rsidRPr="00D625B1">
        <w:rPr>
          <w:spacing w:val="-5"/>
          <w:sz w:val="24"/>
          <w:szCs w:val="24"/>
        </w:rPr>
        <w:t xml:space="preserve"> </w:t>
      </w:r>
      <w:r w:rsidRPr="00D625B1">
        <w:rPr>
          <w:sz w:val="24"/>
          <w:szCs w:val="24"/>
        </w:rPr>
        <w:t>доступности</w:t>
      </w:r>
      <w:r w:rsidRPr="00D625B1">
        <w:rPr>
          <w:spacing w:val="-1"/>
          <w:sz w:val="24"/>
          <w:szCs w:val="24"/>
        </w:rPr>
        <w:t xml:space="preserve"> </w:t>
      </w:r>
      <w:r w:rsidRPr="00D625B1">
        <w:rPr>
          <w:sz w:val="24"/>
          <w:szCs w:val="24"/>
        </w:rPr>
        <w:t>финансовой</w:t>
      </w:r>
      <w:r w:rsidRPr="00D625B1">
        <w:rPr>
          <w:spacing w:val="-3"/>
          <w:sz w:val="24"/>
          <w:szCs w:val="24"/>
        </w:rPr>
        <w:t xml:space="preserve"> </w:t>
      </w:r>
      <w:r w:rsidRPr="00D625B1">
        <w:rPr>
          <w:sz w:val="24"/>
          <w:szCs w:val="24"/>
        </w:rPr>
        <w:t>и</w:t>
      </w:r>
      <w:r w:rsidRPr="00D625B1">
        <w:rPr>
          <w:spacing w:val="-6"/>
          <w:sz w:val="24"/>
          <w:szCs w:val="24"/>
        </w:rPr>
        <w:t xml:space="preserve"> </w:t>
      </w:r>
      <w:r w:rsidRPr="00D625B1">
        <w:rPr>
          <w:sz w:val="24"/>
          <w:szCs w:val="24"/>
        </w:rPr>
        <w:t>имущественной</w:t>
      </w:r>
      <w:r w:rsidRPr="00D625B1">
        <w:rPr>
          <w:spacing w:val="-3"/>
          <w:sz w:val="24"/>
          <w:szCs w:val="24"/>
        </w:rPr>
        <w:t xml:space="preserve"> </w:t>
      </w:r>
      <w:r w:rsidRPr="00D625B1">
        <w:rPr>
          <w:sz w:val="24"/>
          <w:szCs w:val="24"/>
        </w:rPr>
        <w:t>поддержки МСП;</w:t>
      </w:r>
    </w:p>
    <w:p w14:paraId="6548A87D" w14:textId="77777777" w:rsidR="00D625B1" w:rsidRPr="00D625B1" w:rsidRDefault="00D625B1" w:rsidP="00D625B1">
      <w:pPr>
        <w:tabs>
          <w:tab w:val="left" w:pos="0"/>
        </w:tabs>
        <w:ind w:firstLine="851"/>
        <w:jc w:val="both"/>
        <w:rPr>
          <w:sz w:val="24"/>
          <w:szCs w:val="24"/>
        </w:rPr>
      </w:pPr>
      <w:r w:rsidRPr="00D625B1">
        <w:rPr>
          <w:sz w:val="24"/>
          <w:szCs w:val="24"/>
        </w:rPr>
        <w:t>- сокращение</w:t>
      </w:r>
      <w:r w:rsidRPr="00D625B1">
        <w:rPr>
          <w:spacing w:val="1"/>
          <w:sz w:val="24"/>
          <w:szCs w:val="24"/>
        </w:rPr>
        <w:t xml:space="preserve"> </w:t>
      </w:r>
      <w:r w:rsidRPr="00D625B1">
        <w:rPr>
          <w:sz w:val="24"/>
          <w:szCs w:val="24"/>
        </w:rPr>
        <w:t>доли</w:t>
      </w:r>
      <w:r w:rsidRPr="00D625B1">
        <w:rPr>
          <w:spacing w:val="1"/>
          <w:sz w:val="24"/>
          <w:szCs w:val="24"/>
        </w:rPr>
        <w:t xml:space="preserve"> </w:t>
      </w:r>
      <w:r w:rsidRPr="00D625B1">
        <w:rPr>
          <w:sz w:val="24"/>
          <w:szCs w:val="24"/>
        </w:rPr>
        <w:t>неформального</w:t>
      </w:r>
      <w:r w:rsidRPr="00D625B1">
        <w:rPr>
          <w:spacing w:val="1"/>
          <w:sz w:val="24"/>
          <w:szCs w:val="24"/>
        </w:rPr>
        <w:t xml:space="preserve"> </w:t>
      </w:r>
      <w:r w:rsidRPr="00D625B1">
        <w:rPr>
          <w:sz w:val="24"/>
          <w:szCs w:val="24"/>
        </w:rPr>
        <w:t>сектора</w:t>
      </w:r>
      <w:r w:rsidRPr="00D625B1">
        <w:rPr>
          <w:spacing w:val="1"/>
          <w:sz w:val="24"/>
          <w:szCs w:val="24"/>
        </w:rPr>
        <w:t xml:space="preserve"> </w:t>
      </w:r>
      <w:r w:rsidRPr="00D625B1">
        <w:rPr>
          <w:sz w:val="24"/>
          <w:szCs w:val="24"/>
        </w:rPr>
        <w:t>экономики,</w:t>
      </w:r>
      <w:r w:rsidRPr="00D625B1">
        <w:rPr>
          <w:spacing w:val="1"/>
          <w:sz w:val="24"/>
          <w:szCs w:val="24"/>
        </w:rPr>
        <w:t xml:space="preserve"> </w:t>
      </w:r>
      <w:r w:rsidRPr="00D625B1">
        <w:rPr>
          <w:sz w:val="24"/>
          <w:szCs w:val="24"/>
        </w:rPr>
        <w:t>в</w:t>
      </w:r>
      <w:r w:rsidRPr="00D625B1">
        <w:rPr>
          <w:spacing w:val="1"/>
          <w:sz w:val="24"/>
          <w:szCs w:val="24"/>
        </w:rPr>
        <w:t xml:space="preserve"> </w:t>
      </w:r>
      <w:r w:rsidRPr="00D625B1">
        <w:rPr>
          <w:sz w:val="24"/>
          <w:szCs w:val="24"/>
        </w:rPr>
        <w:t>том</w:t>
      </w:r>
      <w:r w:rsidRPr="00D625B1">
        <w:rPr>
          <w:spacing w:val="1"/>
          <w:sz w:val="24"/>
          <w:szCs w:val="24"/>
        </w:rPr>
        <w:t xml:space="preserve"> </w:t>
      </w:r>
      <w:r w:rsidRPr="00D625B1">
        <w:rPr>
          <w:sz w:val="24"/>
          <w:szCs w:val="24"/>
        </w:rPr>
        <w:t>числе</w:t>
      </w:r>
      <w:r w:rsidRPr="00D625B1">
        <w:rPr>
          <w:spacing w:val="1"/>
          <w:sz w:val="24"/>
          <w:szCs w:val="24"/>
        </w:rPr>
        <w:t xml:space="preserve"> </w:t>
      </w:r>
      <w:r w:rsidRPr="00D625B1">
        <w:rPr>
          <w:sz w:val="24"/>
          <w:szCs w:val="24"/>
        </w:rPr>
        <w:t>за</w:t>
      </w:r>
      <w:r w:rsidRPr="00D625B1">
        <w:rPr>
          <w:spacing w:val="1"/>
          <w:sz w:val="24"/>
          <w:szCs w:val="24"/>
        </w:rPr>
        <w:t xml:space="preserve"> </w:t>
      </w:r>
      <w:r w:rsidRPr="00D625B1">
        <w:rPr>
          <w:sz w:val="24"/>
          <w:szCs w:val="24"/>
        </w:rPr>
        <w:t>счет</w:t>
      </w:r>
      <w:r w:rsidRPr="00D625B1">
        <w:rPr>
          <w:spacing w:val="1"/>
          <w:sz w:val="24"/>
          <w:szCs w:val="24"/>
        </w:rPr>
        <w:t xml:space="preserve"> </w:t>
      </w:r>
      <w:r w:rsidRPr="00D625B1">
        <w:rPr>
          <w:sz w:val="24"/>
          <w:szCs w:val="24"/>
        </w:rPr>
        <w:t>увеличения</w:t>
      </w:r>
      <w:r w:rsidRPr="00D625B1">
        <w:rPr>
          <w:spacing w:val="-1"/>
          <w:sz w:val="24"/>
          <w:szCs w:val="24"/>
        </w:rPr>
        <w:t xml:space="preserve"> </w:t>
      </w:r>
      <w:r w:rsidRPr="00D625B1">
        <w:rPr>
          <w:sz w:val="24"/>
          <w:szCs w:val="24"/>
        </w:rPr>
        <w:t>количества</w:t>
      </w:r>
      <w:r w:rsidRPr="00D625B1">
        <w:rPr>
          <w:spacing w:val="-2"/>
          <w:sz w:val="24"/>
          <w:szCs w:val="24"/>
        </w:rPr>
        <w:t xml:space="preserve"> </w:t>
      </w:r>
      <w:r w:rsidRPr="00D625B1">
        <w:rPr>
          <w:sz w:val="24"/>
          <w:szCs w:val="24"/>
        </w:rPr>
        <w:t>самозанятых;</w:t>
      </w:r>
    </w:p>
    <w:p w14:paraId="2F74BF0B" w14:textId="77777777" w:rsidR="00D625B1" w:rsidRPr="00D625B1" w:rsidRDefault="00D625B1" w:rsidP="00D625B1">
      <w:pPr>
        <w:tabs>
          <w:tab w:val="left" w:pos="0"/>
        </w:tabs>
        <w:ind w:firstLine="851"/>
        <w:jc w:val="both"/>
        <w:rPr>
          <w:sz w:val="24"/>
          <w:szCs w:val="24"/>
        </w:rPr>
      </w:pPr>
      <w:r w:rsidRPr="00D625B1">
        <w:rPr>
          <w:sz w:val="24"/>
          <w:szCs w:val="24"/>
        </w:rPr>
        <w:t>- расширение</w:t>
      </w:r>
      <w:r w:rsidRPr="00D625B1">
        <w:rPr>
          <w:spacing w:val="1"/>
          <w:sz w:val="24"/>
          <w:szCs w:val="24"/>
        </w:rPr>
        <w:t xml:space="preserve"> </w:t>
      </w:r>
      <w:r w:rsidRPr="00D625B1">
        <w:rPr>
          <w:sz w:val="24"/>
          <w:szCs w:val="24"/>
        </w:rPr>
        <w:t>присутствия</w:t>
      </w:r>
      <w:r w:rsidRPr="00D625B1">
        <w:rPr>
          <w:spacing w:val="1"/>
          <w:sz w:val="24"/>
          <w:szCs w:val="24"/>
        </w:rPr>
        <w:t xml:space="preserve"> шуйских </w:t>
      </w:r>
      <w:r w:rsidRPr="00D625B1">
        <w:rPr>
          <w:sz w:val="24"/>
          <w:szCs w:val="24"/>
        </w:rPr>
        <w:t>производителей</w:t>
      </w:r>
      <w:r w:rsidRPr="00D625B1">
        <w:rPr>
          <w:spacing w:val="1"/>
          <w:sz w:val="24"/>
          <w:szCs w:val="24"/>
        </w:rPr>
        <w:t xml:space="preserve"> </w:t>
      </w:r>
      <w:r w:rsidRPr="00D625B1">
        <w:rPr>
          <w:sz w:val="24"/>
          <w:szCs w:val="24"/>
        </w:rPr>
        <w:t>на</w:t>
      </w:r>
      <w:r w:rsidRPr="00D625B1">
        <w:rPr>
          <w:spacing w:val="1"/>
          <w:sz w:val="24"/>
          <w:szCs w:val="24"/>
        </w:rPr>
        <w:t xml:space="preserve"> </w:t>
      </w:r>
      <w:r w:rsidRPr="00D625B1">
        <w:rPr>
          <w:sz w:val="24"/>
          <w:szCs w:val="24"/>
        </w:rPr>
        <w:t>электронных</w:t>
      </w:r>
      <w:r w:rsidRPr="00D625B1">
        <w:rPr>
          <w:spacing w:val="1"/>
          <w:sz w:val="24"/>
          <w:szCs w:val="24"/>
        </w:rPr>
        <w:t xml:space="preserve"> </w:t>
      </w:r>
      <w:r w:rsidRPr="00D625B1">
        <w:rPr>
          <w:sz w:val="24"/>
          <w:szCs w:val="24"/>
        </w:rPr>
        <w:t>торговых</w:t>
      </w:r>
      <w:r w:rsidRPr="00D625B1">
        <w:rPr>
          <w:spacing w:val="1"/>
          <w:sz w:val="24"/>
          <w:szCs w:val="24"/>
        </w:rPr>
        <w:t xml:space="preserve"> </w:t>
      </w:r>
      <w:r w:rsidRPr="00D625B1">
        <w:rPr>
          <w:sz w:val="24"/>
          <w:szCs w:val="24"/>
        </w:rPr>
        <w:t>площадках</w:t>
      </w:r>
      <w:r w:rsidRPr="00D625B1">
        <w:rPr>
          <w:spacing w:val="1"/>
          <w:sz w:val="24"/>
          <w:szCs w:val="24"/>
        </w:rPr>
        <w:t xml:space="preserve"> </w:t>
      </w:r>
      <w:r w:rsidRPr="00D625B1">
        <w:rPr>
          <w:sz w:val="24"/>
          <w:szCs w:val="24"/>
        </w:rPr>
        <w:t>(маркетплейсах);</w:t>
      </w:r>
    </w:p>
    <w:p w14:paraId="2CD1D799" w14:textId="77777777" w:rsidR="00D625B1" w:rsidRPr="00D625B1" w:rsidRDefault="00D625B1" w:rsidP="00D625B1">
      <w:pPr>
        <w:tabs>
          <w:tab w:val="left" w:pos="0"/>
        </w:tabs>
        <w:ind w:firstLine="851"/>
        <w:jc w:val="both"/>
        <w:rPr>
          <w:sz w:val="24"/>
          <w:szCs w:val="24"/>
        </w:rPr>
      </w:pPr>
      <w:r w:rsidRPr="00D625B1">
        <w:rPr>
          <w:sz w:val="24"/>
          <w:szCs w:val="24"/>
        </w:rPr>
        <w:t>- увеличение</w:t>
      </w:r>
      <w:r w:rsidRPr="00D625B1">
        <w:rPr>
          <w:spacing w:val="-4"/>
          <w:sz w:val="24"/>
          <w:szCs w:val="24"/>
        </w:rPr>
        <w:t xml:space="preserve"> </w:t>
      </w:r>
      <w:r w:rsidRPr="00D625B1">
        <w:rPr>
          <w:sz w:val="24"/>
          <w:szCs w:val="24"/>
        </w:rPr>
        <w:t>количества</w:t>
      </w:r>
      <w:r w:rsidRPr="00D625B1">
        <w:rPr>
          <w:spacing w:val="-4"/>
          <w:sz w:val="24"/>
          <w:szCs w:val="24"/>
        </w:rPr>
        <w:t xml:space="preserve"> субъектов </w:t>
      </w:r>
      <w:r w:rsidRPr="00D625B1">
        <w:rPr>
          <w:sz w:val="24"/>
          <w:szCs w:val="24"/>
        </w:rPr>
        <w:t>МСП</w:t>
      </w:r>
      <w:r w:rsidRPr="00D625B1">
        <w:rPr>
          <w:spacing w:val="-1"/>
          <w:sz w:val="24"/>
          <w:szCs w:val="24"/>
        </w:rPr>
        <w:t xml:space="preserve"> </w:t>
      </w:r>
      <w:r w:rsidRPr="00D625B1">
        <w:rPr>
          <w:sz w:val="24"/>
          <w:szCs w:val="24"/>
        </w:rPr>
        <w:t>-</w:t>
      </w:r>
      <w:r w:rsidRPr="00D625B1">
        <w:rPr>
          <w:spacing w:val="-3"/>
          <w:sz w:val="24"/>
          <w:szCs w:val="24"/>
        </w:rPr>
        <w:t xml:space="preserve"> </w:t>
      </w:r>
      <w:r w:rsidRPr="00D625B1">
        <w:rPr>
          <w:sz w:val="24"/>
          <w:szCs w:val="24"/>
        </w:rPr>
        <w:t>экспортеров;</w:t>
      </w:r>
    </w:p>
    <w:p w14:paraId="0948D0D1" w14:textId="77777777" w:rsidR="00D625B1" w:rsidRPr="00D625B1" w:rsidRDefault="00D625B1" w:rsidP="00D625B1">
      <w:pPr>
        <w:tabs>
          <w:tab w:val="left" w:pos="0"/>
          <w:tab w:val="left" w:pos="1019"/>
        </w:tabs>
        <w:ind w:firstLine="851"/>
        <w:jc w:val="both"/>
        <w:rPr>
          <w:sz w:val="24"/>
          <w:szCs w:val="24"/>
        </w:rPr>
      </w:pPr>
      <w:r w:rsidRPr="00D625B1">
        <w:rPr>
          <w:sz w:val="24"/>
          <w:szCs w:val="24"/>
        </w:rPr>
        <w:t>- расширение</w:t>
      </w:r>
      <w:r w:rsidRPr="00D625B1">
        <w:rPr>
          <w:spacing w:val="1"/>
          <w:sz w:val="24"/>
          <w:szCs w:val="24"/>
        </w:rPr>
        <w:t xml:space="preserve"> </w:t>
      </w:r>
      <w:r w:rsidRPr="00D625B1">
        <w:rPr>
          <w:sz w:val="24"/>
          <w:szCs w:val="24"/>
        </w:rPr>
        <w:t>применения</w:t>
      </w:r>
      <w:r w:rsidRPr="00D625B1">
        <w:rPr>
          <w:spacing w:val="1"/>
          <w:sz w:val="24"/>
          <w:szCs w:val="24"/>
        </w:rPr>
        <w:t xml:space="preserve"> </w:t>
      </w:r>
      <w:r w:rsidRPr="00D625B1">
        <w:rPr>
          <w:sz w:val="24"/>
          <w:szCs w:val="24"/>
        </w:rPr>
        <w:t>цифровых</w:t>
      </w:r>
      <w:r w:rsidRPr="00D625B1">
        <w:rPr>
          <w:spacing w:val="1"/>
          <w:sz w:val="24"/>
          <w:szCs w:val="24"/>
        </w:rPr>
        <w:t xml:space="preserve"> </w:t>
      </w:r>
      <w:r w:rsidRPr="00D625B1">
        <w:rPr>
          <w:sz w:val="24"/>
          <w:szCs w:val="24"/>
        </w:rPr>
        <w:t>технологий</w:t>
      </w:r>
      <w:r w:rsidRPr="00D625B1">
        <w:rPr>
          <w:spacing w:val="1"/>
          <w:sz w:val="24"/>
          <w:szCs w:val="24"/>
        </w:rPr>
        <w:t xml:space="preserve"> </w:t>
      </w:r>
      <w:r w:rsidRPr="00D625B1">
        <w:rPr>
          <w:sz w:val="24"/>
          <w:szCs w:val="24"/>
        </w:rPr>
        <w:t>в</w:t>
      </w:r>
      <w:r w:rsidRPr="00D625B1">
        <w:rPr>
          <w:spacing w:val="1"/>
          <w:sz w:val="24"/>
          <w:szCs w:val="24"/>
        </w:rPr>
        <w:t xml:space="preserve"> </w:t>
      </w:r>
      <w:r w:rsidRPr="00D625B1">
        <w:rPr>
          <w:sz w:val="24"/>
          <w:szCs w:val="24"/>
        </w:rPr>
        <w:t>розничной</w:t>
      </w:r>
      <w:r w:rsidRPr="00D625B1">
        <w:rPr>
          <w:spacing w:val="1"/>
          <w:sz w:val="24"/>
          <w:szCs w:val="24"/>
        </w:rPr>
        <w:t xml:space="preserve"> </w:t>
      </w:r>
      <w:r w:rsidRPr="00D625B1">
        <w:rPr>
          <w:sz w:val="24"/>
          <w:szCs w:val="24"/>
        </w:rPr>
        <w:t>торговле,</w:t>
      </w:r>
      <w:r w:rsidRPr="00D625B1">
        <w:rPr>
          <w:spacing w:val="1"/>
          <w:sz w:val="24"/>
          <w:szCs w:val="24"/>
        </w:rPr>
        <w:t xml:space="preserve"> </w:t>
      </w:r>
      <w:r w:rsidRPr="00D625B1">
        <w:rPr>
          <w:sz w:val="24"/>
          <w:szCs w:val="24"/>
        </w:rPr>
        <w:t>новых</w:t>
      </w:r>
      <w:r w:rsidRPr="00D625B1">
        <w:rPr>
          <w:spacing w:val="1"/>
          <w:sz w:val="24"/>
          <w:szCs w:val="24"/>
        </w:rPr>
        <w:t xml:space="preserve"> </w:t>
      </w:r>
      <w:r w:rsidRPr="00D625B1">
        <w:rPr>
          <w:sz w:val="24"/>
          <w:szCs w:val="24"/>
        </w:rPr>
        <w:t>цифровых</w:t>
      </w:r>
      <w:r w:rsidRPr="00D625B1">
        <w:rPr>
          <w:spacing w:val="1"/>
          <w:sz w:val="24"/>
          <w:szCs w:val="24"/>
        </w:rPr>
        <w:t xml:space="preserve"> </w:t>
      </w:r>
      <w:r w:rsidRPr="00D625B1">
        <w:rPr>
          <w:sz w:val="24"/>
          <w:szCs w:val="24"/>
        </w:rPr>
        <w:t>инструментов</w:t>
      </w:r>
      <w:r w:rsidRPr="00D625B1">
        <w:rPr>
          <w:spacing w:val="1"/>
          <w:sz w:val="24"/>
          <w:szCs w:val="24"/>
        </w:rPr>
        <w:t xml:space="preserve"> </w:t>
      </w:r>
      <w:r w:rsidRPr="00D625B1">
        <w:rPr>
          <w:sz w:val="24"/>
          <w:szCs w:val="24"/>
        </w:rPr>
        <w:t>продаж,</w:t>
      </w:r>
      <w:r w:rsidRPr="00D625B1">
        <w:rPr>
          <w:spacing w:val="1"/>
          <w:sz w:val="24"/>
          <w:szCs w:val="24"/>
        </w:rPr>
        <w:t xml:space="preserve"> </w:t>
      </w:r>
      <w:r w:rsidRPr="00D625B1">
        <w:rPr>
          <w:sz w:val="24"/>
          <w:szCs w:val="24"/>
        </w:rPr>
        <w:t>развитие</w:t>
      </w:r>
      <w:r w:rsidRPr="00D625B1">
        <w:rPr>
          <w:spacing w:val="1"/>
          <w:sz w:val="24"/>
          <w:szCs w:val="24"/>
        </w:rPr>
        <w:t xml:space="preserve"> </w:t>
      </w:r>
      <w:r w:rsidRPr="00D625B1">
        <w:rPr>
          <w:sz w:val="24"/>
          <w:szCs w:val="24"/>
        </w:rPr>
        <w:t>сервисов</w:t>
      </w:r>
      <w:r w:rsidRPr="00D625B1">
        <w:rPr>
          <w:spacing w:val="1"/>
          <w:sz w:val="24"/>
          <w:szCs w:val="24"/>
        </w:rPr>
        <w:t xml:space="preserve"> </w:t>
      </w:r>
      <w:r w:rsidRPr="00D625B1">
        <w:rPr>
          <w:sz w:val="24"/>
          <w:szCs w:val="24"/>
        </w:rPr>
        <w:t>доставки</w:t>
      </w:r>
      <w:r w:rsidRPr="00D625B1">
        <w:rPr>
          <w:spacing w:val="1"/>
          <w:sz w:val="24"/>
          <w:szCs w:val="24"/>
        </w:rPr>
        <w:t xml:space="preserve"> </w:t>
      </w:r>
      <w:r w:rsidRPr="00D625B1">
        <w:rPr>
          <w:sz w:val="24"/>
          <w:szCs w:val="24"/>
        </w:rPr>
        <w:t>товаров</w:t>
      </w:r>
      <w:r w:rsidRPr="00D625B1">
        <w:rPr>
          <w:spacing w:val="1"/>
          <w:sz w:val="24"/>
          <w:szCs w:val="24"/>
        </w:rPr>
        <w:t xml:space="preserve"> </w:t>
      </w:r>
      <w:r w:rsidRPr="00D625B1">
        <w:rPr>
          <w:sz w:val="24"/>
          <w:szCs w:val="24"/>
        </w:rPr>
        <w:t>и</w:t>
      </w:r>
      <w:r w:rsidRPr="00D625B1">
        <w:rPr>
          <w:spacing w:val="1"/>
          <w:sz w:val="24"/>
          <w:szCs w:val="24"/>
        </w:rPr>
        <w:t xml:space="preserve"> </w:t>
      </w:r>
      <w:r w:rsidRPr="00D625B1">
        <w:rPr>
          <w:sz w:val="24"/>
          <w:szCs w:val="24"/>
        </w:rPr>
        <w:t>услуг</w:t>
      </w:r>
      <w:r w:rsidRPr="00D625B1">
        <w:rPr>
          <w:spacing w:val="1"/>
          <w:sz w:val="24"/>
          <w:szCs w:val="24"/>
        </w:rPr>
        <w:t xml:space="preserve"> </w:t>
      </w:r>
      <w:r w:rsidRPr="00D625B1">
        <w:rPr>
          <w:sz w:val="24"/>
          <w:szCs w:val="24"/>
        </w:rPr>
        <w:t>общественного</w:t>
      </w:r>
      <w:r w:rsidRPr="00D625B1">
        <w:rPr>
          <w:spacing w:val="-1"/>
          <w:sz w:val="24"/>
          <w:szCs w:val="24"/>
        </w:rPr>
        <w:t xml:space="preserve"> </w:t>
      </w:r>
      <w:r w:rsidRPr="00D625B1">
        <w:rPr>
          <w:sz w:val="24"/>
          <w:szCs w:val="24"/>
        </w:rPr>
        <w:t>питания;</w:t>
      </w:r>
    </w:p>
    <w:p w14:paraId="497F994C" w14:textId="77777777" w:rsidR="00D625B1" w:rsidRPr="00D625B1" w:rsidRDefault="00D625B1" w:rsidP="00D625B1">
      <w:pPr>
        <w:tabs>
          <w:tab w:val="left" w:pos="0"/>
        </w:tabs>
        <w:ind w:firstLine="851"/>
        <w:jc w:val="both"/>
        <w:rPr>
          <w:sz w:val="24"/>
          <w:szCs w:val="24"/>
        </w:rPr>
      </w:pPr>
      <w:r w:rsidRPr="00D625B1">
        <w:rPr>
          <w:sz w:val="24"/>
          <w:szCs w:val="24"/>
        </w:rPr>
        <w:t>- совершенствование</w:t>
      </w:r>
      <w:r w:rsidRPr="00D625B1">
        <w:rPr>
          <w:spacing w:val="1"/>
          <w:sz w:val="24"/>
          <w:szCs w:val="24"/>
        </w:rPr>
        <w:t xml:space="preserve"> </w:t>
      </w:r>
      <w:r w:rsidRPr="00D625B1">
        <w:rPr>
          <w:sz w:val="24"/>
          <w:szCs w:val="24"/>
        </w:rPr>
        <w:t>института</w:t>
      </w:r>
      <w:r w:rsidRPr="00D625B1">
        <w:rPr>
          <w:spacing w:val="1"/>
          <w:sz w:val="24"/>
          <w:szCs w:val="24"/>
        </w:rPr>
        <w:t xml:space="preserve"> </w:t>
      </w:r>
      <w:r w:rsidRPr="00D625B1">
        <w:rPr>
          <w:sz w:val="24"/>
          <w:szCs w:val="24"/>
        </w:rPr>
        <w:t>оценки</w:t>
      </w:r>
      <w:r w:rsidRPr="00D625B1">
        <w:rPr>
          <w:spacing w:val="1"/>
          <w:sz w:val="24"/>
          <w:szCs w:val="24"/>
        </w:rPr>
        <w:t xml:space="preserve"> </w:t>
      </w:r>
      <w:r w:rsidRPr="00D625B1">
        <w:rPr>
          <w:sz w:val="24"/>
          <w:szCs w:val="24"/>
        </w:rPr>
        <w:t>регулирующего</w:t>
      </w:r>
      <w:r w:rsidRPr="00D625B1">
        <w:rPr>
          <w:spacing w:val="1"/>
          <w:sz w:val="24"/>
          <w:szCs w:val="24"/>
        </w:rPr>
        <w:t xml:space="preserve"> </w:t>
      </w:r>
      <w:r w:rsidRPr="00D625B1">
        <w:rPr>
          <w:sz w:val="24"/>
          <w:szCs w:val="24"/>
        </w:rPr>
        <w:t>воздействия,</w:t>
      </w:r>
      <w:r w:rsidRPr="00D625B1">
        <w:rPr>
          <w:spacing w:val="1"/>
          <w:sz w:val="24"/>
          <w:szCs w:val="24"/>
        </w:rPr>
        <w:t xml:space="preserve"> </w:t>
      </w:r>
      <w:r w:rsidRPr="00D625B1">
        <w:rPr>
          <w:sz w:val="24"/>
          <w:szCs w:val="24"/>
        </w:rPr>
        <w:t>повышение</w:t>
      </w:r>
      <w:r w:rsidRPr="00D625B1">
        <w:rPr>
          <w:spacing w:val="1"/>
          <w:sz w:val="24"/>
          <w:szCs w:val="24"/>
        </w:rPr>
        <w:t xml:space="preserve"> </w:t>
      </w:r>
      <w:r w:rsidRPr="00D625B1">
        <w:rPr>
          <w:sz w:val="24"/>
          <w:szCs w:val="24"/>
        </w:rPr>
        <w:t>вовлеченности</w:t>
      </w:r>
      <w:r w:rsidRPr="00D625B1">
        <w:rPr>
          <w:spacing w:val="-4"/>
          <w:sz w:val="24"/>
          <w:szCs w:val="24"/>
        </w:rPr>
        <w:t xml:space="preserve"> </w:t>
      </w:r>
      <w:r w:rsidRPr="00D625B1">
        <w:rPr>
          <w:sz w:val="24"/>
          <w:szCs w:val="24"/>
        </w:rPr>
        <w:t>бизнеса</w:t>
      </w:r>
      <w:r w:rsidRPr="00D625B1">
        <w:rPr>
          <w:spacing w:val="-5"/>
          <w:sz w:val="24"/>
          <w:szCs w:val="24"/>
        </w:rPr>
        <w:t xml:space="preserve"> </w:t>
      </w:r>
      <w:r w:rsidRPr="00D625B1">
        <w:rPr>
          <w:sz w:val="24"/>
          <w:szCs w:val="24"/>
        </w:rPr>
        <w:t>в</w:t>
      </w:r>
      <w:r w:rsidRPr="00D625B1">
        <w:rPr>
          <w:spacing w:val="-5"/>
          <w:sz w:val="24"/>
          <w:szCs w:val="24"/>
        </w:rPr>
        <w:t xml:space="preserve"> </w:t>
      </w:r>
      <w:r w:rsidRPr="00D625B1">
        <w:rPr>
          <w:sz w:val="24"/>
          <w:szCs w:val="24"/>
        </w:rPr>
        <w:t>решение</w:t>
      </w:r>
      <w:r w:rsidRPr="00D625B1">
        <w:rPr>
          <w:spacing w:val="-4"/>
          <w:sz w:val="24"/>
          <w:szCs w:val="24"/>
        </w:rPr>
        <w:t xml:space="preserve"> </w:t>
      </w:r>
      <w:r w:rsidRPr="00D625B1">
        <w:rPr>
          <w:sz w:val="24"/>
          <w:szCs w:val="24"/>
        </w:rPr>
        <w:t>актуальных</w:t>
      </w:r>
      <w:r w:rsidRPr="00D625B1">
        <w:rPr>
          <w:spacing w:val="-3"/>
          <w:sz w:val="24"/>
          <w:szCs w:val="24"/>
        </w:rPr>
        <w:t xml:space="preserve"> </w:t>
      </w:r>
      <w:r w:rsidRPr="00D625B1">
        <w:rPr>
          <w:sz w:val="24"/>
          <w:szCs w:val="24"/>
        </w:rPr>
        <w:t>социально-экономических</w:t>
      </w:r>
      <w:r w:rsidRPr="00D625B1">
        <w:rPr>
          <w:spacing w:val="-2"/>
          <w:sz w:val="24"/>
          <w:szCs w:val="24"/>
        </w:rPr>
        <w:t xml:space="preserve"> </w:t>
      </w:r>
      <w:r w:rsidRPr="00D625B1">
        <w:rPr>
          <w:sz w:val="24"/>
          <w:szCs w:val="24"/>
        </w:rPr>
        <w:t>проблем</w:t>
      </w:r>
      <w:r w:rsidRPr="00D625B1">
        <w:rPr>
          <w:spacing w:val="-5"/>
          <w:sz w:val="24"/>
          <w:szCs w:val="24"/>
        </w:rPr>
        <w:t xml:space="preserve"> </w:t>
      </w:r>
      <w:r w:rsidRPr="00D625B1">
        <w:rPr>
          <w:sz w:val="24"/>
          <w:szCs w:val="24"/>
        </w:rPr>
        <w:t>города Шуи.</w:t>
      </w:r>
    </w:p>
    <w:p w14:paraId="3F28DB5E" w14:textId="77777777" w:rsidR="00D625B1" w:rsidRPr="00D625B1" w:rsidRDefault="00D625B1" w:rsidP="00D625B1">
      <w:pPr>
        <w:ind w:firstLine="851"/>
        <w:jc w:val="center"/>
        <w:textAlignment w:val="baseline"/>
        <w:rPr>
          <w:color w:val="auto"/>
          <w:sz w:val="24"/>
          <w:szCs w:val="24"/>
        </w:rPr>
      </w:pPr>
    </w:p>
    <w:p w14:paraId="1D746810" w14:textId="77777777" w:rsidR="00D625B1" w:rsidRPr="00D625B1" w:rsidRDefault="00D625B1" w:rsidP="00D625B1">
      <w:pPr>
        <w:jc w:val="center"/>
        <w:textAlignment w:val="baseline"/>
        <w:rPr>
          <w:color w:val="auto"/>
          <w:sz w:val="24"/>
          <w:szCs w:val="24"/>
        </w:rPr>
      </w:pPr>
      <w:r w:rsidRPr="00D625B1">
        <w:rPr>
          <w:color w:val="auto"/>
          <w:sz w:val="24"/>
          <w:szCs w:val="24"/>
        </w:rPr>
        <w:t>5.1.4. Развитие туризма</w:t>
      </w:r>
    </w:p>
    <w:p w14:paraId="15C8E929" w14:textId="77777777" w:rsidR="00D625B1" w:rsidRPr="00D625B1" w:rsidRDefault="00D625B1" w:rsidP="00D625B1">
      <w:pPr>
        <w:ind w:firstLine="851"/>
        <w:jc w:val="center"/>
        <w:textAlignment w:val="baseline"/>
        <w:rPr>
          <w:color w:val="auto"/>
          <w:sz w:val="24"/>
          <w:szCs w:val="24"/>
        </w:rPr>
      </w:pPr>
    </w:p>
    <w:p w14:paraId="57A577F9" w14:textId="77777777" w:rsidR="00D625B1" w:rsidRPr="00D625B1" w:rsidRDefault="00D625B1" w:rsidP="00D625B1">
      <w:pPr>
        <w:ind w:firstLine="851"/>
        <w:jc w:val="both"/>
        <w:rPr>
          <w:sz w:val="24"/>
          <w:szCs w:val="24"/>
        </w:rPr>
      </w:pPr>
      <w:r w:rsidRPr="00D625B1">
        <w:rPr>
          <w:color w:val="auto"/>
          <w:sz w:val="24"/>
          <w:szCs w:val="24"/>
        </w:rPr>
        <w:t>Стратегическая цель –</w:t>
      </w:r>
      <w:r w:rsidRPr="00D625B1">
        <w:rPr>
          <w:sz w:val="24"/>
          <w:szCs w:val="24"/>
        </w:rPr>
        <w:t xml:space="preserve"> комплексное развитие </w:t>
      </w:r>
      <w:proofErr w:type="spellStart"/>
      <w:r w:rsidRPr="00D625B1">
        <w:rPr>
          <w:sz w:val="24"/>
          <w:szCs w:val="24"/>
        </w:rPr>
        <w:t>туристически</w:t>
      </w:r>
      <w:proofErr w:type="spellEnd"/>
      <w:r w:rsidRPr="00D625B1">
        <w:rPr>
          <w:sz w:val="24"/>
          <w:szCs w:val="24"/>
        </w:rPr>
        <w:t xml:space="preserve"> привлекательных территорий города Шуи.</w:t>
      </w:r>
    </w:p>
    <w:p w14:paraId="01F88080" w14:textId="77777777" w:rsidR="00D625B1" w:rsidRPr="00D625B1" w:rsidRDefault="00D625B1" w:rsidP="00D625B1">
      <w:pPr>
        <w:ind w:firstLine="851"/>
        <w:jc w:val="both"/>
        <w:rPr>
          <w:sz w:val="24"/>
          <w:szCs w:val="24"/>
        </w:rPr>
      </w:pPr>
      <w:r w:rsidRPr="00D625B1">
        <w:rPr>
          <w:sz w:val="24"/>
          <w:szCs w:val="24"/>
        </w:rPr>
        <w:t>Для достижения стратегической цели необходимо решение следующих задач:</w:t>
      </w:r>
    </w:p>
    <w:p w14:paraId="35665756" w14:textId="77777777" w:rsidR="00D625B1" w:rsidRPr="00D625B1" w:rsidRDefault="00D625B1" w:rsidP="00D625B1">
      <w:pPr>
        <w:ind w:firstLine="851"/>
        <w:jc w:val="both"/>
        <w:rPr>
          <w:sz w:val="24"/>
          <w:szCs w:val="24"/>
        </w:rPr>
      </w:pPr>
      <w:r w:rsidRPr="00D625B1">
        <w:rPr>
          <w:sz w:val="24"/>
          <w:szCs w:val="24"/>
        </w:rPr>
        <w:t>- привлечение внебюджетных частных инвестиций на строительство (реконструкцию) туристской инфраструктуры;</w:t>
      </w:r>
    </w:p>
    <w:p w14:paraId="323157DC" w14:textId="77777777" w:rsidR="00D625B1" w:rsidRPr="00D625B1" w:rsidRDefault="00D625B1" w:rsidP="00D625B1">
      <w:pPr>
        <w:ind w:firstLine="851"/>
        <w:jc w:val="both"/>
        <w:rPr>
          <w:sz w:val="24"/>
          <w:szCs w:val="24"/>
        </w:rPr>
      </w:pPr>
      <w:r w:rsidRPr="00D625B1">
        <w:rPr>
          <w:sz w:val="24"/>
          <w:szCs w:val="24"/>
        </w:rPr>
        <w:t>- создание туристско-ориентированных городских пространств и благоустройство центра города – основных туристических магнитов;</w:t>
      </w:r>
    </w:p>
    <w:p w14:paraId="2A0466B2" w14:textId="77777777" w:rsidR="00D625B1" w:rsidRPr="00D625B1" w:rsidRDefault="00D625B1" w:rsidP="00D625B1">
      <w:pPr>
        <w:ind w:firstLine="851"/>
        <w:jc w:val="both"/>
        <w:rPr>
          <w:sz w:val="24"/>
          <w:szCs w:val="24"/>
        </w:rPr>
      </w:pPr>
      <w:r w:rsidRPr="00D625B1">
        <w:rPr>
          <w:sz w:val="24"/>
          <w:szCs w:val="24"/>
        </w:rPr>
        <w:t>- увеличение присутствия основных объектов показа, туристических магнитов, информации о городе в социальных сетях;</w:t>
      </w:r>
    </w:p>
    <w:p w14:paraId="05E470FE" w14:textId="77777777" w:rsidR="00D625B1" w:rsidRPr="00D625B1" w:rsidRDefault="00D625B1" w:rsidP="00D625B1">
      <w:pPr>
        <w:ind w:firstLine="851"/>
        <w:jc w:val="both"/>
        <w:rPr>
          <w:sz w:val="24"/>
          <w:szCs w:val="24"/>
        </w:rPr>
      </w:pPr>
      <w:r w:rsidRPr="00D625B1">
        <w:rPr>
          <w:sz w:val="24"/>
          <w:szCs w:val="24"/>
        </w:rPr>
        <w:t>-  разработка и внедрение сервиса по продаже электронных билетов в музеи, на концерты и событийные мероприятия, обзорные и тематические экскурсии.</w:t>
      </w:r>
    </w:p>
    <w:p w14:paraId="27CF67D6" w14:textId="77777777" w:rsidR="00D625B1" w:rsidRPr="00D625B1" w:rsidRDefault="00D625B1" w:rsidP="00D625B1">
      <w:pPr>
        <w:ind w:firstLine="851"/>
        <w:jc w:val="both"/>
        <w:rPr>
          <w:sz w:val="24"/>
          <w:szCs w:val="24"/>
        </w:rPr>
      </w:pPr>
      <w:r w:rsidRPr="00D625B1">
        <w:rPr>
          <w:sz w:val="24"/>
          <w:szCs w:val="24"/>
        </w:rPr>
        <w:t>Основные мероприятия:</w:t>
      </w:r>
    </w:p>
    <w:p w14:paraId="5ACF52FC" w14:textId="77777777" w:rsidR="00D625B1" w:rsidRPr="00D625B1" w:rsidRDefault="00D625B1" w:rsidP="00D625B1">
      <w:pPr>
        <w:ind w:firstLine="851"/>
        <w:jc w:val="both"/>
        <w:rPr>
          <w:sz w:val="24"/>
          <w:szCs w:val="24"/>
        </w:rPr>
      </w:pPr>
      <w:r w:rsidRPr="00D625B1">
        <w:rPr>
          <w:sz w:val="24"/>
          <w:szCs w:val="24"/>
        </w:rPr>
        <w:t>1. Участие городского округа Шуя в конкурсных отборах:</w:t>
      </w:r>
    </w:p>
    <w:p w14:paraId="5EAF6A02" w14:textId="77777777" w:rsidR="00D625B1" w:rsidRPr="00D625B1" w:rsidRDefault="00D625B1" w:rsidP="00D625B1">
      <w:pPr>
        <w:ind w:firstLine="851"/>
        <w:jc w:val="both"/>
        <w:rPr>
          <w:sz w:val="24"/>
          <w:szCs w:val="24"/>
        </w:rPr>
      </w:pPr>
      <w:r w:rsidRPr="00D625B1">
        <w:rPr>
          <w:sz w:val="24"/>
          <w:szCs w:val="24"/>
        </w:rPr>
        <w:t>- по предоставлению субсидий на реализацию объектов обеспечивающей инфраструктуры;</w:t>
      </w:r>
    </w:p>
    <w:p w14:paraId="0A82AE1D" w14:textId="77777777" w:rsidR="00D625B1" w:rsidRPr="00D625B1" w:rsidRDefault="00D625B1" w:rsidP="00D625B1">
      <w:pPr>
        <w:ind w:firstLine="851"/>
        <w:jc w:val="both"/>
        <w:rPr>
          <w:sz w:val="24"/>
          <w:szCs w:val="24"/>
        </w:rPr>
      </w:pPr>
      <w:r w:rsidRPr="00D625B1">
        <w:rPr>
          <w:sz w:val="24"/>
          <w:szCs w:val="24"/>
        </w:rPr>
        <w:t>- по предоставлению грантовой поддержки общественных и предпринимательских инициатив для реализации проектов в сфере туризма;</w:t>
      </w:r>
    </w:p>
    <w:p w14:paraId="525E4AC7" w14:textId="77777777" w:rsidR="00D625B1" w:rsidRPr="00D625B1" w:rsidRDefault="00D625B1" w:rsidP="00D625B1">
      <w:pPr>
        <w:ind w:firstLine="851"/>
        <w:jc w:val="both"/>
        <w:rPr>
          <w:sz w:val="24"/>
          <w:szCs w:val="24"/>
        </w:rPr>
      </w:pPr>
      <w:r w:rsidRPr="00D625B1">
        <w:rPr>
          <w:sz w:val="24"/>
          <w:szCs w:val="24"/>
        </w:rPr>
        <w:t>- по предоставлению субсидии на создание туристического кода города;</w:t>
      </w:r>
    </w:p>
    <w:p w14:paraId="06678FA2" w14:textId="77777777" w:rsidR="00D625B1" w:rsidRPr="00D625B1" w:rsidRDefault="00D625B1" w:rsidP="00D625B1">
      <w:pPr>
        <w:ind w:firstLine="851"/>
        <w:jc w:val="both"/>
        <w:rPr>
          <w:sz w:val="24"/>
          <w:szCs w:val="24"/>
        </w:rPr>
      </w:pPr>
      <w:r w:rsidRPr="00D625B1">
        <w:rPr>
          <w:sz w:val="24"/>
          <w:szCs w:val="24"/>
        </w:rPr>
        <w:t>- по предоставлению субсидий на создание комфортной городской среды.</w:t>
      </w:r>
    </w:p>
    <w:p w14:paraId="4DFDFD70" w14:textId="77777777" w:rsidR="00D625B1" w:rsidRPr="00D625B1" w:rsidRDefault="00D625B1" w:rsidP="00D625B1">
      <w:pPr>
        <w:ind w:firstLine="851"/>
        <w:contextualSpacing/>
        <w:jc w:val="both"/>
        <w:rPr>
          <w:sz w:val="24"/>
          <w:szCs w:val="24"/>
        </w:rPr>
      </w:pPr>
      <w:r w:rsidRPr="00D625B1">
        <w:rPr>
          <w:sz w:val="24"/>
          <w:szCs w:val="24"/>
        </w:rPr>
        <w:t xml:space="preserve">2. Реализация </w:t>
      </w:r>
      <w:proofErr w:type="spellStart"/>
      <w:r w:rsidRPr="00D625B1">
        <w:rPr>
          <w:sz w:val="24"/>
          <w:szCs w:val="24"/>
        </w:rPr>
        <w:t>подпроекта</w:t>
      </w:r>
      <w:proofErr w:type="spellEnd"/>
      <w:r w:rsidRPr="00D625B1">
        <w:rPr>
          <w:sz w:val="24"/>
          <w:szCs w:val="24"/>
        </w:rPr>
        <w:t xml:space="preserve"> «Воссоздание облика исторического поселения Шуя от «городских ворот» до «городской оси» в рамках проекта «Комплексное развитие территории и инфраструктуры малых исторических поселений. </w:t>
      </w:r>
      <w:r w:rsidRPr="00D625B1">
        <w:rPr>
          <w:sz w:val="24"/>
          <w:szCs w:val="24"/>
          <w:lang w:val="en-US"/>
        </w:rPr>
        <w:t>II</w:t>
      </w:r>
      <w:r w:rsidRPr="00D625B1">
        <w:rPr>
          <w:sz w:val="24"/>
          <w:szCs w:val="24"/>
        </w:rPr>
        <w:t xml:space="preserve"> этап».</w:t>
      </w:r>
    </w:p>
    <w:p w14:paraId="23F08562" w14:textId="77777777" w:rsidR="00D625B1" w:rsidRPr="00D625B1" w:rsidRDefault="00D625B1" w:rsidP="00D625B1">
      <w:pPr>
        <w:ind w:firstLine="709"/>
        <w:jc w:val="both"/>
        <w:rPr>
          <w:color w:val="000000"/>
          <w:kern w:val="2"/>
          <w:sz w:val="24"/>
          <w:szCs w:val="24"/>
          <w:lang w:eastAsia="zh-CN" w:bidi="hi-IN"/>
        </w:rPr>
      </w:pPr>
      <w:r w:rsidRPr="00D625B1">
        <w:rPr>
          <w:color w:val="000000"/>
          <w:kern w:val="2"/>
          <w:sz w:val="24"/>
          <w:szCs w:val="24"/>
          <w:lang w:eastAsia="zh-CN" w:bidi="hi-IN"/>
        </w:rPr>
        <w:t xml:space="preserve">С 2020 года Правительство Российской Федерации совместно с Новым банком развития (НБР) реализует программу «Комплексная модернизация инфраструктуры </w:t>
      </w:r>
      <w:r w:rsidRPr="00D625B1">
        <w:rPr>
          <w:color w:val="000000"/>
          <w:kern w:val="2"/>
          <w:sz w:val="24"/>
          <w:szCs w:val="24"/>
          <w:lang w:eastAsia="zh-CN" w:bidi="hi-IN"/>
        </w:rPr>
        <w:lastRenderedPageBreak/>
        <w:t>исторических поселений». Межведомственная комиссия на базе Минкультуры России приняла решение о включении туда города Шуя.</w:t>
      </w:r>
    </w:p>
    <w:p w14:paraId="5D39D651" w14:textId="77777777" w:rsidR="00D625B1" w:rsidRPr="00D625B1" w:rsidRDefault="00D625B1" w:rsidP="00D625B1">
      <w:pPr>
        <w:ind w:firstLine="709"/>
        <w:jc w:val="both"/>
        <w:rPr>
          <w:color w:val="000000"/>
          <w:kern w:val="2"/>
          <w:sz w:val="24"/>
          <w:szCs w:val="24"/>
          <w:lang w:eastAsia="zh-CN" w:bidi="hi-IN"/>
        </w:rPr>
      </w:pPr>
      <w:r w:rsidRPr="00D625B1">
        <w:rPr>
          <w:color w:val="000000"/>
          <w:kern w:val="2"/>
          <w:sz w:val="24"/>
          <w:szCs w:val="24"/>
          <w:lang w:eastAsia="zh-CN" w:bidi="hi-IN"/>
        </w:rPr>
        <w:t xml:space="preserve">Программа включает в себя проектировочные работы и реализацию проекта. По условиям НБР  проектирование и строительство будут идти по международным стандартам. Направления работ: </w:t>
      </w:r>
    </w:p>
    <w:p w14:paraId="0EDFD9D7" w14:textId="77777777" w:rsidR="00D625B1" w:rsidRPr="00D625B1" w:rsidRDefault="00D625B1" w:rsidP="00D625B1">
      <w:pPr>
        <w:ind w:firstLine="709"/>
        <w:jc w:val="both"/>
        <w:rPr>
          <w:color w:val="000000"/>
          <w:kern w:val="2"/>
          <w:sz w:val="24"/>
          <w:szCs w:val="24"/>
          <w:lang w:eastAsia="zh-CN" w:bidi="hi-IN"/>
        </w:rPr>
      </w:pPr>
      <w:r w:rsidRPr="00D625B1">
        <w:rPr>
          <w:color w:val="000000"/>
          <w:kern w:val="2"/>
          <w:sz w:val="24"/>
          <w:szCs w:val="24"/>
          <w:lang w:eastAsia="zh-CN" w:bidi="hi-IN"/>
        </w:rPr>
        <w:t>- реставрация, реконструкция и строительство (с приспособлением объектов под нужды учреждений) – 3 объекта, в том числе городской Дом культуры, Киселевская больница;</w:t>
      </w:r>
    </w:p>
    <w:p w14:paraId="3CB4BC9C" w14:textId="77777777" w:rsidR="00D625B1" w:rsidRPr="00D625B1" w:rsidRDefault="00D625B1" w:rsidP="00D625B1">
      <w:pPr>
        <w:ind w:firstLine="709"/>
        <w:jc w:val="both"/>
        <w:rPr>
          <w:color w:val="000000"/>
          <w:kern w:val="2"/>
          <w:sz w:val="24"/>
          <w:szCs w:val="24"/>
          <w:lang w:eastAsia="zh-CN" w:bidi="hi-IN"/>
        </w:rPr>
      </w:pPr>
      <w:r w:rsidRPr="00D625B1">
        <w:rPr>
          <w:color w:val="000000"/>
          <w:kern w:val="2"/>
          <w:sz w:val="24"/>
          <w:szCs w:val="24"/>
          <w:lang w:eastAsia="zh-CN" w:bidi="hi-IN"/>
        </w:rPr>
        <w:t>- мероприятия по регенерации исторической среды (ремонт фундаментов, фасадов, кровель) – 21 объект;</w:t>
      </w:r>
    </w:p>
    <w:p w14:paraId="7CB48CA7" w14:textId="77777777" w:rsidR="00D625B1" w:rsidRPr="00D625B1" w:rsidRDefault="00D625B1" w:rsidP="00D625B1">
      <w:pPr>
        <w:ind w:firstLine="709"/>
        <w:jc w:val="both"/>
        <w:rPr>
          <w:color w:val="000000"/>
          <w:kern w:val="2"/>
          <w:sz w:val="24"/>
          <w:szCs w:val="24"/>
          <w:lang w:eastAsia="zh-CN" w:bidi="hi-IN"/>
        </w:rPr>
      </w:pPr>
      <w:r w:rsidRPr="00D625B1">
        <w:rPr>
          <w:color w:val="000000"/>
          <w:kern w:val="2"/>
          <w:sz w:val="24"/>
          <w:szCs w:val="24"/>
          <w:lang w:eastAsia="zh-CN" w:bidi="hi-IN"/>
        </w:rPr>
        <w:t>- мероприятия по благоустройству;</w:t>
      </w:r>
    </w:p>
    <w:p w14:paraId="3584D6A8" w14:textId="77777777" w:rsidR="00D625B1" w:rsidRPr="00D625B1" w:rsidRDefault="00D625B1" w:rsidP="00D625B1">
      <w:pPr>
        <w:ind w:firstLine="709"/>
        <w:jc w:val="both"/>
        <w:rPr>
          <w:color w:val="000000"/>
          <w:kern w:val="2"/>
          <w:sz w:val="24"/>
          <w:szCs w:val="24"/>
          <w:lang w:eastAsia="zh-CN" w:bidi="hi-IN"/>
        </w:rPr>
      </w:pPr>
      <w:r w:rsidRPr="00D625B1">
        <w:rPr>
          <w:color w:val="000000"/>
          <w:kern w:val="2"/>
          <w:sz w:val="24"/>
          <w:szCs w:val="24"/>
          <w:lang w:eastAsia="zh-CN" w:bidi="hi-IN"/>
        </w:rPr>
        <w:t>- мероприятия по инженерному обеспечению.</w:t>
      </w:r>
    </w:p>
    <w:p w14:paraId="442BCBC4" w14:textId="77777777" w:rsidR="00D625B1" w:rsidRPr="00D625B1" w:rsidRDefault="00D625B1" w:rsidP="00D625B1">
      <w:pPr>
        <w:ind w:firstLine="709"/>
        <w:jc w:val="both"/>
        <w:rPr>
          <w:color w:val="000000"/>
          <w:kern w:val="2"/>
          <w:sz w:val="24"/>
          <w:szCs w:val="24"/>
          <w:lang w:eastAsia="zh-CN" w:bidi="hi-IN"/>
        </w:rPr>
      </w:pPr>
      <w:r w:rsidRPr="00D625B1">
        <w:rPr>
          <w:color w:val="000000"/>
          <w:kern w:val="2"/>
          <w:sz w:val="24"/>
          <w:szCs w:val="24"/>
          <w:lang w:eastAsia="zh-CN" w:bidi="hi-IN"/>
        </w:rPr>
        <w:t>В настоящее время ведется работа над проектированием, финансирование - за счет кредитной линии НБР.</w:t>
      </w:r>
    </w:p>
    <w:p w14:paraId="5F34E4C9" w14:textId="77777777" w:rsidR="00D625B1" w:rsidRPr="00D625B1" w:rsidRDefault="00D625B1" w:rsidP="00D625B1">
      <w:pPr>
        <w:ind w:firstLine="709"/>
        <w:jc w:val="both"/>
        <w:rPr>
          <w:color w:val="auto"/>
          <w:sz w:val="24"/>
          <w:szCs w:val="24"/>
        </w:rPr>
      </w:pPr>
      <w:r w:rsidRPr="00D625B1">
        <w:rPr>
          <w:sz w:val="24"/>
          <w:szCs w:val="24"/>
        </w:rPr>
        <w:t xml:space="preserve">Преобразование территорий и связи между ними, приведение объектов культурного наследия в соответствующее состояние и наполнение их недостающими  для развития туристического потенциала функциями, а также ремонт и реконструкция объектов инженерной и транспортной инфраструктуры является одной̆ из главных целей </w:t>
      </w:r>
      <w:proofErr w:type="spellStart"/>
      <w:r w:rsidRPr="00D625B1">
        <w:rPr>
          <w:sz w:val="24"/>
          <w:szCs w:val="24"/>
        </w:rPr>
        <w:t>подпроекта</w:t>
      </w:r>
      <w:proofErr w:type="spellEnd"/>
      <w:r w:rsidRPr="00D625B1">
        <w:rPr>
          <w:sz w:val="24"/>
          <w:szCs w:val="24"/>
        </w:rPr>
        <w:t xml:space="preserve">. Необходимо вернуть историческому поселению уникальный облик и обеспечить доступность, наполнение исторической части города; связать территорию площади Вокзальной, площади Революции – «городские ворота», находящихся на левом берегу реки Тезы с исторической частью города - на противоположном берегу, где находится основная доминанта – колокольня Воскресенского собора и концентрация объектов культурного наследия, сформировав так называемую «городскую ось». Обеспечить территорию «оси города» в границах </w:t>
      </w:r>
      <w:proofErr w:type="spellStart"/>
      <w:r w:rsidRPr="00D625B1">
        <w:rPr>
          <w:sz w:val="24"/>
          <w:szCs w:val="24"/>
        </w:rPr>
        <w:t>подпроекта</w:t>
      </w:r>
      <w:proofErr w:type="spellEnd"/>
      <w:r w:rsidRPr="00D625B1">
        <w:rPr>
          <w:sz w:val="24"/>
          <w:szCs w:val="24"/>
        </w:rPr>
        <w:t xml:space="preserve"> качественной пешеходной, транспортной, инженерной инфраструктурой, осуществить программирование и благоустройство общественных пространств, а также восполнить недостающие функции туристической инфраструктуры.</w:t>
      </w:r>
    </w:p>
    <w:p w14:paraId="0B39D0E9" w14:textId="77777777" w:rsidR="00D625B1" w:rsidRPr="00D625B1" w:rsidRDefault="00D625B1" w:rsidP="00D625B1">
      <w:pPr>
        <w:ind w:firstLine="709"/>
        <w:jc w:val="both"/>
        <w:rPr>
          <w:sz w:val="24"/>
          <w:szCs w:val="24"/>
        </w:rPr>
      </w:pPr>
      <w:r w:rsidRPr="00D625B1">
        <w:rPr>
          <w:sz w:val="24"/>
          <w:szCs w:val="24"/>
        </w:rPr>
        <w:t>3. Благоустройство городского парка культуры и отдыха с прилегающими к нему территориями;</w:t>
      </w:r>
    </w:p>
    <w:p w14:paraId="44101E9C" w14:textId="77777777" w:rsidR="00D625B1" w:rsidRPr="00D625B1" w:rsidRDefault="00D625B1" w:rsidP="00D625B1">
      <w:pPr>
        <w:ind w:firstLine="709"/>
        <w:jc w:val="both"/>
        <w:rPr>
          <w:sz w:val="24"/>
          <w:szCs w:val="24"/>
        </w:rPr>
      </w:pPr>
      <w:r w:rsidRPr="00D625B1">
        <w:rPr>
          <w:sz w:val="24"/>
          <w:szCs w:val="24"/>
        </w:rPr>
        <w:t>4. Разработка и внедрение дизайн-кода городского округа Шуя.</w:t>
      </w:r>
    </w:p>
    <w:p w14:paraId="397327B4" w14:textId="77777777" w:rsidR="00D625B1" w:rsidRPr="00D625B1" w:rsidRDefault="00D625B1" w:rsidP="00D625B1">
      <w:pPr>
        <w:ind w:firstLine="720"/>
        <w:jc w:val="both"/>
        <w:textAlignment w:val="baseline"/>
        <w:rPr>
          <w:sz w:val="24"/>
          <w:szCs w:val="24"/>
        </w:rPr>
      </w:pPr>
      <w:r w:rsidRPr="00D625B1">
        <w:rPr>
          <w:sz w:val="24"/>
          <w:szCs w:val="24"/>
        </w:rPr>
        <w:t xml:space="preserve">Помимо работы над воссозданием исторического облика города немаловажную роль играет реализация событийных мероприятий. </w:t>
      </w:r>
    </w:p>
    <w:p w14:paraId="11C706D9" w14:textId="77777777" w:rsidR="00D625B1" w:rsidRPr="00D625B1" w:rsidRDefault="00D625B1" w:rsidP="00D625B1">
      <w:pPr>
        <w:ind w:firstLine="851"/>
        <w:jc w:val="both"/>
        <w:textAlignment w:val="baseline"/>
        <w:rPr>
          <w:sz w:val="24"/>
          <w:szCs w:val="24"/>
        </w:rPr>
      </w:pPr>
      <w:r w:rsidRPr="00D625B1">
        <w:rPr>
          <w:sz w:val="24"/>
          <w:szCs w:val="24"/>
        </w:rPr>
        <w:t xml:space="preserve">В современном мире одним из новых и высокодоходных видов туризма, который способствует развитию местной инфраструктуры, положительно влияет на имидж и развитие региона, является фестивальный туризм. С 2020 года в Шуе проводится фестиваль «Русское Рождество», который оценили и полюбили жители и гости города — свидетельство этому увеличение турпотока в период проведения фестиваля: от 14 тысяч туристов в 2020 году до 200 тысяч туристов в 2022 году. Фестиваль одержал победу на престижных всероссийских конкурсах туристской направленности (Russian Event Awards, </w:t>
      </w:r>
      <w:proofErr w:type="spellStart"/>
      <w:r w:rsidRPr="00D625B1">
        <w:rPr>
          <w:sz w:val="24"/>
          <w:szCs w:val="24"/>
        </w:rPr>
        <w:t>RuPoR</w:t>
      </w:r>
      <w:proofErr w:type="spellEnd"/>
      <w:r w:rsidRPr="00D625B1">
        <w:rPr>
          <w:sz w:val="24"/>
          <w:szCs w:val="24"/>
        </w:rPr>
        <w:t xml:space="preserve">). То есть о Шуе стало известно далеко за пределами Ивановского региона, при этом сформировался положительный имидж города. Это позволяет  рассматривать фестиваль «Русское Рождество» не только как яркое событие в жизни города и региона, но и  как инструмент продвижения территории. </w:t>
      </w:r>
    </w:p>
    <w:p w14:paraId="1B5E803C" w14:textId="77777777" w:rsidR="00D625B1" w:rsidRPr="00D625B1" w:rsidRDefault="00D625B1" w:rsidP="00D625B1">
      <w:pPr>
        <w:ind w:firstLine="851"/>
        <w:jc w:val="both"/>
        <w:textAlignment w:val="baseline"/>
        <w:rPr>
          <w:sz w:val="24"/>
          <w:szCs w:val="24"/>
        </w:rPr>
      </w:pPr>
      <w:r w:rsidRPr="00D625B1">
        <w:rPr>
          <w:sz w:val="24"/>
          <w:szCs w:val="24"/>
        </w:rPr>
        <w:t>Во-первых, повысился интерес к городу, что способствует стимулированию туристического потока и привлечению внешних инвесторов.</w:t>
      </w:r>
    </w:p>
    <w:p w14:paraId="136A49A1" w14:textId="77777777" w:rsidR="00D625B1" w:rsidRPr="00D625B1" w:rsidRDefault="00D625B1" w:rsidP="00D625B1">
      <w:pPr>
        <w:ind w:firstLine="851"/>
        <w:jc w:val="both"/>
        <w:textAlignment w:val="baseline"/>
        <w:rPr>
          <w:sz w:val="24"/>
          <w:szCs w:val="24"/>
        </w:rPr>
      </w:pPr>
      <w:r w:rsidRPr="00D625B1">
        <w:rPr>
          <w:sz w:val="24"/>
          <w:szCs w:val="24"/>
        </w:rPr>
        <w:t xml:space="preserve">Во-вторых, получил развитие местный бизнес, в том числе в сфере организации фестивальных мероприятий. В настоящее время реализуются два инвестиционных проекта – реконструкция здания под гостиницу с рестораном на </w:t>
      </w:r>
      <w:proofErr w:type="spellStart"/>
      <w:r w:rsidRPr="00D625B1">
        <w:rPr>
          <w:sz w:val="24"/>
          <w:szCs w:val="24"/>
        </w:rPr>
        <w:t>пл.Революции</w:t>
      </w:r>
      <w:proofErr w:type="spellEnd"/>
      <w:r w:rsidRPr="00D625B1">
        <w:rPr>
          <w:sz w:val="24"/>
          <w:szCs w:val="24"/>
        </w:rPr>
        <w:t xml:space="preserve"> и реконструкция здания под торговый центр с рестораном в центре города. Эти проекты важны для проведения фестиваля, поскольку способствуют увеличению мест размещения и питания гостей города. Кроме того, есть инициатива предпринимателей реализовать проект по </w:t>
      </w:r>
      <w:r w:rsidRPr="00D625B1">
        <w:rPr>
          <w:sz w:val="24"/>
          <w:szCs w:val="24"/>
        </w:rPr>
        <w:lastRenderedPageBreak/>
        <w:t>благоустройству парка «Павловский», который должен стать одной из локаций фестиваля. Растет количество желающих принимать участие в рождественской ярмарке.</w:t>
      </w:r>
    </w:p>
    <w:p w14:paraId="6F975211" w14:textId="77777777" w:rsidR="00D625B1" w:rsidRPr="00D625B1" w:rsidRDefault="00D625B1" w:rsidP="00D625B1">
      <w:pPr>
        <w:ind w:firstLine="851"/>
        <w:jc w:val="both"/>
        <w:textAlignment w:val="baseline"/>
        <w:rPr>
          <w:sz w:val="24"/>
          <w:szCs w:val="24"/>
        </w:rPr>
      </w:pPr>
      <w:r w:rsidRPr="00D625B1">
        <w:rPr>
          <w:sz w:val="24"/>
          <w:szCs w:val="24"/>
        </w:rPr>
        <w:t xml:space="preserve">В-третьих, привлечение инвестиций из федерального бюджета. Участие в программах позволяет привлекать средства федерального бюджета на благоустройство общественных пространств. </w:t>
      </w:r>
    </w:p>
    <w:p w14:paraId="1B34594E" w14:textId="77777777" w:rsidR="00D625B1" w:rsidRPr="00D625B1" w:rsidRDefault="00D625B1" w:rsidP="00D625B1">
      <w:pPr>
        <w:ind w:firstLine="851"/>
        <w:jc w:val="both"/>
        <w:rPr>
          <w:sz w:val="24"/>
          <w:szCs w:val="24"/>
        </w:rPr>
      </w:pPr>
      <w:r w:rsidRPr="00D625B1">
        <w:rPr>
          <w:sz w:val="24"/>
          <w:szCs w:val="24"/>
        </w:rPr>
        <w:t>Ожидаемые результаты до 2030 года:</w:t>
      </w:r>
    </w:p>
    <w:p w14:paraId="4252B404" w14:textId="77777777" w:rsidR="00D625B1" w:rsidRPr="00D625B1" w:rsidRDefault="00D625B1" w:rsidP="00D625B1">
      <w:pPr>
        <w:ind w:firstLine="851"/>
        <w:jc w:val="both"/>
        <w:rPr>
          <w:color w:val="000000"/>
          <w:kern w:val="2"/>
          <w:sz w:val="24"/>
          <w:szCs w:val="24"/>
          <w:lang w:eastAsia="zh-CN" w:bidi="hi-IN"/>
        </w:rPr>
      </w:pPr>
      <w:r w:rsidRPr="00D625B1">
        <w:rPr>
          <w:sz w:val="24"/>
          <w:szCs w:val="24"/>
        </w:rPr>
        <w:t xml:space="preserve">- </w:t>
      </w:r>
      <w:r w:rsidRPr="00D625B1">
        <w:rPr>
          <w:color w:val="000000"/>
          <w:kern w:val="2"/>
          <w:sz w:val="24"/>
          <w:szCs w:val="24"/>
          <w:lang w:eastAsia="zh-CN" w:bidi="hi-IN"/>
        </w:rPr>
        <w:t>раскрытие потенциала города для горожан и туристов посредством активации главного направления – от «городских ворот» до «городской оси»;</w:t>
      </w:r>
    </w:p>
    <w:p w14:paraId="79D0DD82" w14:textId="77777777" w:rsidR="00D625B1" w:rsidRPr="00D625B1" w:rsidRDefault="00D625B1" w:rsidP="00D625B1">
      <w:pPr>
        <w:suppressAutoHyphens w:val="0"/>
        <w:ind w:firstLine="851"/>
        <w:contextualSpacing/>
        <w:jc w:val="both"/>
        <w:rPr>
          <w:rFonts w:eastAsia="Calibri"/>
          <w:sz w:val="24"/>
          <w:szCs w:val="24"/>
          <w:lang w:eastAsia="en-US"/>
        </w:rPr>
      </w:pPr>
      <w:r w:rsidRPr="00D625B1">
        <w:rPr>
          <w:rFonts w:eastAsia="Calibri"/>
          <w:sz w:val="24"/>
          <w:szCs w:val="24"/>
          <w:lang w:eastAsia="en-US"/>
        </w:rPr>
        <w:t>- создание качественных туристических продуктов;</w:t>
      </w:r>
    </w:p>
    <w:p w14:paraId="5CCEBF2F" w14:textId="77777777" w:rsidR="00D625B1" w:rsidRPr="00D625B1" w:rsidRDefault="00D625B1" w:rsidP="00D625B1">
      <w:pPr>
        <w:suppressAutoHyphens w:val="0"/>
        <w:ind w:firstLine="851"/>
        <w:contextualSpacing/>
        <w:jc w:val="both"/>
        <w:rPr>
          <w:rFonts w:eastAsia="Calibri"/>
          <w:sz w:val="24"/>
          <w:szCs w:val="24"/>
          <w:lang w:eastAsia="en-US"/>
        </w:rPr>
      </w:pPr>
      <w:r w:rsidRPr="00D625B1">
        <w:rPr>
          <w:rFonts w:eastAsia="Calibri"/>
          <w:sz w:val="24"/>
          <w:szCs w:val="24"/>
          <w:lang w:eastAsia="en-US"/>
        </w:rPr>
        <w:t>- расширение рекреационных возможностей горожан и туристов, создание новых видов активностей, укрепление эмоционально позитивного отношения жителей и туристов к городу;</w:t>
      </w:r>
    </w:p>
    <w:p w14:paraId="02894AC4" w14:textId="77777777" w:rsidR="00D625B1" w:rsidRPr="00D625B1" w:rsidRDefault="00D625B1" w:rsidP="00D625B1">
      <w:pPr>
        <w:suppressAutoHyphens w:val="0"/>
        <w:ind w:firstLine="851"/>
        <w:contextualSpacing/>
        <w:jc w:val="both"/>
        <w:rPr>
          <w:rFonts w:eastAsia="Calibri"/>
          <w:sz w:val="24"/>
          <w:szCs w:val="24"/>
          <w:lang w:eastAsia="en-US"/>
        </w:rPr>
      </w:pPr>
      <w:r w:rsidRPr="00D625B1">
        <w:rPr>
          <w:rFonts w:eastAsia="Calibri"/>
          <w:sz w:val="24"/>
          <w:szCs w:val="24"/>
          <w:lang w:eastAsia="en-US"/>
        </w:rPr>
        <w:t>- увеличение объема инвестиций в сферу туризма;</w:t>
      </w:r>
    </w:p>
    <w:p w14:paraId="6805E8C3" w14:textId="77777777" w:rsidR="00D625B1" w:rsidRPr="00D625B1" w:rsidRDefault="00D625B1" w:rsidP="00D625B1">
      <w:pPr>
        <w:suppressAutoHyphens w:val="0"/>
        <w:ind w:firstLine="851"/>
        <w:contextualSpacing/>
        <w:jc w:val="both"/>
        <w:rPr>
          <w:rFonts w:eastAsia="Calibri"/>
          <w:sz w:val="24"/>
          <w:szCs w:val="24"/>
          <w:lang w:eastAsia="en-US"/>
        </w:rPr>
      </w:pPr>
      <w:r w:rsidRPr="00D625B1">
        <w:rPr>
          <w:rFonts w:eastAsia="Calibri"/>
          <w:sz w:val="24"/>
          <w:szCs w:val="24"/>
          <w:lang w:eastAsia="en-US"/>
        </w:rPr>
        <w:t>- увеличение туристического потока;</w:t>
      </w:r>
    </w:p>
    <w:p w14:paraId="45BF7D73" w14:textId="77777777" w:rsidR="00D625B1" w:rsidRPr="00D625B1" w:rsidRDefault="00D625B1" w:rsidP="00D625B1">
      <w:pPr>
        <w:ind w:firstLine="851"/>
        <w:contextualSpacing/>
        <w:jc w:val="both"/>
        <w:rPr>
          <w:sz w:val="24"/>
          <w:szCs w:val="24"/>
        </w:rPr>
      </w:pPr>
      <w:r w:rsidRPr="00D625B1">
        <w:rPr>
          <w:sz w:val="24"/>
          <w:szCs w:val="24"/>
        </w:rPr>
        <w:t>-  закрепление за городом звания «Столица Русского Рождества».</w:t>
      </w:r>
    </w:p>
    <w:p w14:paraId="4FEE4B84" w14:textId="77777777" w:rsidR="00D625B1" w:rsidRPr="00D625B1" w:rsidRDefault="00D625B1" w:rsidP="00D625B1">
      <w:pPr>
        <w:jc w:val="center"/>
        <w:rPr>
          <w:sz w:val="24"/>
          <w:szCs w:val="24"/>
        </w:rPr>
      </w:pPr>
    </w:p>
    <w:p w14:paraId="03D3E238" w14:textId="77777777" w:rsidR="00D625B1" w:rsidRPr="00D625B1" w:rsidRDefault="00D625B1" w:rsidP="00D625B1">
      <w:pPr>
        <w:jc w:val="center"/>
        <w:rPr>
          <w:sz w:val="24"/>
          <w:szCs w:val="24"/>
        </w:rPr>
      </w:pPr>
      <w:r w:rsidRPr="00D625B1">
        <w:rPr>
          <w:sz w:val="24"/>
          <w:szCs w:val="24"/>
        </w:rPr>
        <w:t>5.2. Развитие социальной инфраструктуры</w:t>
      </w:r>
    </w:p>
    <w:p w14:paraId="729A3AF5" w14:textId="77777777" w:rsidR="00D625B1" w:rsidRPr="00D625B1" w:rsidRDefault="00D625B1" w:rsidP="00D625B1">
      <w:pPr>
        <w:jc w:val="center"/>
        <w:rPr>
          <w:sz w:val="24"/>
          <w:szCs w:val="24"/>
        </w:rPr>
      </w:pPr>
    </w:p>
    <w:p w14:paraId="21D4C72F" w14:textId="77777777" w:rsidR="00D625B1" w:rsidRPr="00D625B1" w:rsidRDefault="00D625B1" w:rsidP="00D625B1">
      <w:pPr>
        <w:jc w:val="center"/>
        <w:rPr>
          <w:sz w:val="24"/>
          <w:szCs w:val="24"/>
        </w:rPr>
      </w:pPr>
      <w:r w:rsidRPr="00D625B1">
        <w:rPr>
          <w:sz w:val="24"/>
          <w:szCs w:val="24"/>
        </w:rPr>
        <w:t>5.2.1. Повышение доступности и качества образования</w:t>
      </w:r>
    </w:p>
    <w:p w14:paraId="7AEA2B6A" w14:textId="77777777" w:rsidR="00D625B1" w:rsidRPr="00D625B1" w:rsidRDefault="00D625B1" w:rsidP="00D625B1">
      <w:pPr>
        <w:jc w:val="center"/>
        <w:rPr>
          <w:sz w:val="24"/>
          <w:szCs w:val="24"/>
        </w:rPr>
      </w:pPr>
    </w:p>
    <w:p w14:paraId="04907D71" w14:textId="77777777" w:rsidR="00D625B1" w:rsidRPr="00D625B1" w:rsidRDefault="00D625B1" w:rsidP="00D625B1">
      <w:pPr>
        <w:ind w:firstLine="708"/>
        <w:jc w:val="both"/>
        <w:rPr>
          <w:rFonts w:eastAsiaTheme="minorHAnsi"/>
          <w:sz w:val="24"/>
          <w:szCs w:val="24"/>
          <w:lang w:eastAsia="en-US"/>
        </w:rPr>
      </w:pPr>
      <w:r w:rsidRPr="00D625B1">
        <w:rPr>
          <w:sz w:val="24"/>
          <w:szCs w:val="24"/>
        </w:rPr>
        <w:t xml:space="preserve">Стратегическая цель в сфере образования городского округа Шуя  тесно взаимоувязана со стратегической целью региона и направлена на </w:t>
      </w:r>
      <w:r w:rsidRPr="00D625B1">
        <w:rPr>
          <w:rFonts w:eastAsiaTheme="minorHAnsi"/>
          <w:sz w:val="24"/>
          <w:szCs w:val="24"/>
          <w:lang w:eastAsia="en-US"/>
        </w:rPr>
        <w:t>повышение качества образовательных услуг и обеспечение доступности образования.</w:t>
      </w:r>
    </w:p>
    <w:p w14:paraId="36291C50" w14:textId="77777777" w:rsidR="00D625B1" w:rsidRPr="00D625B1" w:rsidRDefault="00D625B1" w:rsidP="00D625B1">
      <w:pPr>
        <w:ind w:firstLine="709"/>
        <w:jc w:val="both"/>
        <w:rPr>
          <w:rFonts w:eastAsiaTheme="minorHAnsi"/>
          <w:sz w:val="24"/>
          <w:szCs w:val="24"/>
          <w:lang w:eastAsia="en-US"/>
        </w:rPr>
      </w:pPr>
      <w:r w:rsidRPr="00D625B1">
        <w:rPr>
          <w:rFonts w:eastAsiaTheme="minorHAnsi"/>
          <w:sz w:val="24"/>
          <w:szCs w:val="24"/>
          <w:lang w:eastAsia="en-US"/>
        </w:rPr>
        <w:t>Достижению данной стратегической цели будет способствовать реализация следующих направлений:</w:t>
      </w:r>
    </w:p>
    <w:p w14:paraId="622FEEBE" w14:textId="77777777" w:rsidR="00D625B1" w:rsidRPr="00D625B1" w:rsidRDefault="00D625B1" w:rsidP="00D625B1">
      <w:pPr>
        <w:ind w:firstLine="708"/>
        <w:jc w:val="both"/>
        <w:rPr>
          <w:rFonts w:eastAsiaTheme="minorHAnsi"/>
          <w:sz w:val="24"/>
          <w:szCs w:val="24"/>
          <w:lang w:eastAsia="en-US"/>
        </w:rPr>
      </w:pPr>
      <w:r w:rsidRPr="00D625B1">
        <w:rPr>
          <w:rFonts w:eastAsiaTheme="minorHAnsi"/>
          <w:sz w:val="24"/>
          <w:szCs w:val="24"/>
          <w:lang w:eastAsia="en-US"/>
        </w:rPr>
        <w:t>1. Повышение доступности образования за счет строительства образовательных учреждений и оптимизации сети школ с целью наиболее полного удовлетворения запросов населения.</w:t>
      </w:r>
    </w:p>
    <w:p w14:paraId="63E6EC60" w14:textId="77777777" w:rsidR="00D625B1" w:rsidRPr="00D625B1" w:rsidRDefault="00D625B1" w:rsidP="00D625B1">
      <w:pPr>
        <w:ind w:firstLine="708"/>
        <w:jc w:val="both"/>
        <w:rPr>
          <w:sz w:val="24"/>
          <w:szCs w:val="24"/>
        </w:rPr>
      </w:pPr>
      <w:r w:rsidRPr="00D625B1">
        <w:rPr>
          <w:rFonts w:eastAsiaTheme="minorHAnsi"/>
          <w:sz w:val="24"/>
          <w:szCs w:val="24"/>
          <w:lang w:eastAsia="en-US"/>
        </w:rPr>
        <w:t xml:space="preserve"> </w:t>
      </w:r>
      <w:r w:rsidRPr="00D625B1">
        <w:rPr>
          <w:sz w:val="24"/>
          <w:szCs w:val="24"/>
        </w:rPr>
        <w:t>Реализация данного направления планируется с привлечением средств вышестоящих бюджетов в рамках национальных и региональных проектов. Планируется строительство новой школы на 550 мест.</w:t>
      </w:r>
    </w:p>
    <w:p w14:paraId="2D071AA8" w14:textId="77777777" w:rsidR="00D625B1" w:rsidRPr="00D625B1" w:rsidRDefault="00D625B1" w:rsidP="00D625B1">
      <w:pPr>
        <w:ind w:firstLine="708"/>
        <w:jc w:val="both"/>
        <w:rPr>
          <w:sz w:val="24"/>
          <w:szCs w:val="24"/>
        </w:rPr>
      </w:pPr>
      <w:r w:rsidRPr="00D625B1">
        <w:rPr>
          <w:sz w:val="24"/>
          <w:szCs w:val="24"/>
        </w:rPr>
        <w:t xml:space="preserve">2. </w:t>
      </w:r>
      <w:r w:rsidRPr="00D625B1">
        <w:rPr>
          <w:rFonts w:eastAsiaTheme="minorHAnsi"/>
          <w:sz w:val="24"/>
          <w:szCs w:val="24"/>
          <w:lang w:eastAsia="en-US"/>
        </w:rPr>
        <w:t xml:space="preserve">Создание современных условий в образовательных учреждениях за счет </w:t>
      </w:r>
      <w:r w:rsidRPr="00D625B1">
        <w:rPr>
          <w:sz w:val="24"/>
          <w:szCs w:val="24"/>
        </w:rPr>
        <w:t>совершенствования материально-технической и учебно-методической базы.</w:t>
      </w:r>
    </w:p>
    <w:p w14:paraId="04967B92" w14:textId="77777777" w:rsidR="00D625B1" w:rsidRPr="00D625B1" w:rsidRDefault="00D625B1" w:rsidP="00D625B1">
      <w:pPr>
        <w:ind w:firstLine="708"/>
        <w:jc w:val="both"/>
        <w:rPr>
          <w:rFonts w:eastAsiaTheme="minorHAnsi"/>
          <w:sz w:val="24"/>
          <w:szCs w:val="24"/>
          <w:lang w:eastAsia="en-US"/>
        </w:rPr>
      </w:pPr>
      <w:r w:rsidRPr="00D625B1">
        <w:rPr>
          <w:sz w:val="24"/>
          <w:szCs w:val="24"/>
        </w:rPr>
        <w:t>Реализация данного направления планируется как с привлечением средств вышестоящих бюджетов в рамках национальных и региональных проектов, так и с выделением средств местного бюджета.</w:t>
      </w:r>
    </w:p>
    <w:p w14:paraId="1C0F5008" w14:textId="77777777" w:rsidR="00D625B1" w:rsidRPr="00D625B1" w:rsidRDefault="00D625B1" w:rsidP="00D625B1">
      <w:pPr>
        <w:ind w:firstLine="708"/>
        <w:jc w:val="both"/>
        <w:rPr>
          <w:sz w:val="24"/>
          <w:szCs w:val="24"/>
        </w:rPr>
      </w:pPr>
      <w:r w:rsidRPr="00D625B1">
        <w:rPr>
          <w:rFonts w:eastAsiaTheme="minorHAnsi"/>
          <w:sz w:val="24"/>
          <w:szCs w:val="24"/>
          <w:lang w:eastAsia="en-US"/>
        </w:rPr>
        <w:t>3. Создание инфраструктуры детского научно-технического, научно-исследовательского и художественного творчества, в том числе организация работы школьных центров естественно-научной направленности, р</w:t>
      </w:r>
      <w:r w:rsidRPr="00D625B1">
        <w:rPr>
          <w:sz w:val="24"/>
          <w:szCs w:val="24"/>
        </w:rPr>
        <w:t>асширение спектра общеразвивающих дополнительных образовательных программ, внедрение и отработка моделей сетевого взаимодействия образовательных учреждений с предприятиями, образовательными организациями высшего и среднего профессионального образования,                     в том числе для профориентации школьников и развития кадрового потенциала города.</w:t>
      </w:r>
    </w:p>
    <w:p w14:paraId="127DFB08" w14:textId="77777777" w:rsidR="00D625B1" w:rsidRPr="00D625B1" w:rsidRDefault="00D625B1" w:rsidP="00D625B1">
      <w:pPr>
        <w:ind w:firstLine="708"/>
        <w:jc w:val="both"/>
        <w:rPr>
          <w:sz w:val="24"/>
          <w:szCs w:val="24"/>
        </w:rPr>
      </w:pPr>
      <w:r w:rsidRPr="00D625B1">
        <w:rPr>
          <w:sz w:val="24"/>
          <w:szCs w:val="24"/>
        </w:rPr>
        <w:t>В ближайшей перспективе (до 2023 года) будет создан  детский технопарк «</w:t>
      </w:r>
      <w:proofErr w:type="spellStart"/>
      <w:r w:rsidRPr="00D625B1">
        <w:rPr>
          <w:sz w:val="24"/>
          <w:szCs w:val="24"/>
        </w:rPr>
        <w:t>Кванториум</w:t>
      </w:r>
      <w:proofErr w:type="spellEnd"/>
      <w:r w:rsidRPr="00D625B1">
        <w:rPr>
          <w:sz w:val="24"/>
          <w:szCs w:val="24"/>
        </w:rPr>
        <w:t>» в рамках р</w:t>
      </w:r>
      <w:r w:rsidRPr="00D625B1">
        <w:rPr>
          <w:rFonts w:eastAsiaTheme="minorHAnsi"/>
          <w:sz w:val="24"/>
          <w:szCs w:val="24"/>
          <w:lang w:eastAsia="en-US"/>
        </w:rPr>
        <w:t>егионального проекта «Современная школа». Создание новых мест в учреждениях  дополнительного образования планируется  в рамках проекта «Успех каждого ребенка».</w:t>
      </w:r>
    </w:p>
    <w:p w14:paraId="06141742" w14:textId="77777777" w:rsidR="00D625B1" w:rsidRPr="00D625B1" w:rsidRDefault="00D625B1" w:rsidP="00D625B1">
      <w:pPr>
        <w:ind w:firstLine="708"/>
        <w:jc w:val="both"/>
        <w:rPr>
          <w:sz w:val="24"/>
          <w:szCs w:val="24"/>
        </w:rPr>
      </w:pPr>
      <w:r w:rsidRPr="00D625B1">
        <w:rPr>
          <w:sz w:val="24"/>
          <w:szCs w:val="24"/>
        </w:rPr>
        <w:t>4. Повышение эффективности психолого-педагогической поддержки всех категорий обучающихся, в том числе детей, находящихся в социально опасном положении, для их социализации и здорового образа жизни.</w:t>
      </w:r>
    </w:p>
    <w:p w14:paraId="4BCCFF0A" w14:textId="77777777" w:rsidR="00D625B1" w:rsidRPr="00D625B1" w:rsidRDefault="00D625B1" w:rsidP="00D625B1">
      <w:pPr>
        <w:ind w:firstLine="708"/>
        <w:jc w:val="both"/>
        <w:rPr>
          <w:rFonts w:eastAsiaTheme="minorHAnsi"/>
          <w:sz w:val="24"/>
          <w:szCs w:val="24"/>
          <w:lang w:eastAsia="en-US"/>
        </w:rPr>
      </w:pPr>
      <w:r w:rsidRPr="00D625B1">
        <w:rPr>
          <w:rFonts w:eastAsiaTheme="minorHAnsi"/>
          <w:sz w:val="24"/>
          <w:szCs w:val="24"/>
          <w:lang w:eastAsia="en-US"/>
        </w:rPr>
        <w:t>5. Расширение общественного участия в управлении образованием, повышение уровня открытости образовательной системы к запросам населения.</w:t>
      </w:r>
    </w:p>
    <w:p w14:paraId="12610817" w14:textId="77777777" w:rsidR="00D625B1" w:rsidRPr="00D625B1" w:rsidRDefault="00D625B1" w:rsidP="00D625B1">
      <w:pPr>
        <w:ind w:firstLine="708"/>
        <w:jc w:val="both"/>
        <w:rPr>
          <w:sz w:val="24"/>
          <w:szCs w:val="24"/>
        </w:rPr>
      </w:pPr>
      <w:r w:rsidRPr="00D625B1">
        <w:rPr>
          <w:rFonts w:eastAsiaTheme="minorHAnsi"/>
          <w:sz w:val="24"/>
          <w:szCs w:val="24"/>
          <w:lang w:eastAsia="en-US"/>
        </w:rPr>
        <w:lastRenderedPageBreak/>
        <w:t xml:space="preserve">6. Повышение социального статуса, материального состояния, профессионального уровня педагогических кадров за счет внедрения </w:t>
      </w:r>
      <w:r w:rsidRPr="00D625B1">
        <w:rPr>
          <w:sz w:val="24"/>
          <w:szCs w:val="24"/>
        </w:rPr>
        <w:t>новой модели системы повышения квалификации педагогических кадров, работы с молодыми специалистами.</w:t>
      </w:r>
    </w:p>
    <w:p w14:paraId="2F800B96" w14:textId="77777777" w:rsidR="00D625B1" w:rsidRPr="00D625B1" w:rsidRDefault="00D625B1" w:rsidP="00D625B1">
      <w:pPr>
        <w:ind w:firstLine="708"/>
        <w:jc w:val="both"/>
        <w:rPr>
          <w:rFonts w:eastAsiaTheme="minorHAnsi"/>
          <w:sz w:val="24"/>
          <w:szCs w:val="24"/>
          <w:lang w:eastAsia="en-US"/>
        </w:rPr>
      </w:pPr>
      <w:r w:rsidRPr="00D625B1">
        <w:rPr>
          <w:rFonts w:eastAsiaTheme="minorHAnsi"/>
          <w:sz w:val="24"/>
          <w:szCs w:val="24"/>
          <w:lang w:eastAsia="en-US"/>
        </w:rPr>
        <w:t>7. Совершенствование системы воспитания в образовательных учреждениях в целях воспитания гармонично развитой и социально ответственной личности.</w:t>
      </w:r>
    </w:p>
    <w:p w14:paraId="5E4939EE" w14:textId="77777777" w:rsidR="00D625B1" w:rsidRPr="00D625B1" w:rsidRDefault="00D625B1" w:rsidP="00D625B1">
      <w:pPr>
        <w:ind w:firstLine="708"/>
        <w:jc w:val="both"/>
        <w:rPr>
          <w:sz w:val="24"/>
          <w:szCs w:val="24"/>
        </w:rPr>
      </w:pPr>
      <w:r w:rsidRPr="00D625B1">
        <w:rPr>
          <w:sz w:val="24"/>
          <w:szCs w:val="24"/>
        </w:rPr>
        <w:t>8. Реализация государственной политики в области обеспечения безопасности образовательных организаций.</w:t>
      </w:r>
    </w:p>
    <w:p w14:paraId="3A404165" w14:textId="77777777" w:rsidR="00D625B1" w:rsidRPr="00D625B1" w:rsidRDefault="00D625B1" w:rsidP="00D625B1">
      <w:pPr>
        <w:ind w:firstLine="708"/>
        <w:jc w:val="both"/>
        <w:rPr>
          <w:sz w:val="24"/>
          <w:szCs w:val="24"/>
        </w:rPr>
      </w:pPr>
      <w:r w:rsidRPr="00D625B1">
        <w:rPr>
          <w:sz w:val="24"/>
          <w:szCs w:val="24"/>
        </w:rPr>
        <w:t>Ожидаемые результаты до 2030 года:</w:t>
      </w:r>
    </w:p>
    <w:p w14:paraId="4E1982AD" w14:textId="77777777" w:rsidR="00D625B1" w:rsidRPr="00D625B1" w:rsidRDefault="00D625B1" w:rsidP="00D625B1">
      <w:pPr>
        <w:ind w:firstLine="708"/>
        <w:jc w:val="both"/>
        <w:rPr>
          <w:sz w:val="24"/>
          <w:szCs w:val="24"/>
        </w:rPr>
      </w:pPr>
      <w:r w:rsidRPr="00D625B1">
        <w:rPr>
          <w:sz w:val="24"/>
          <w:szCs w:val="24"/>
        </w:rPr>
        <w:t>- повышение доступности и качества предоставления дошкольного, общего и дополнительного образования детей;</w:t>
      </w:r>
    </w:p>
    <w:p w14:paraId="43B70F86" w14:textId="77777777" w:rsidR="00D625B1" w:rsidRPr="00D625B1" w:rsidRDefault="00D625B1" w:rsidP="00D625B1">
      <w:pPr>
        <w:ind w:firstLine="708"/>
        <w:jc w:val="both"/>
        <w:rPr>
          <w:sz w:val="24"/>
          <w:szCs w:val="24"/>
        </w:rPr>
      </w:pPr>
      <w:r w:rsidRPr="00D625B1">
        <w:rPr>
          <w:sz w:val="24"/>
          <w:szCs w:val="24"/>
        </w:rPr>
        <w:t xml:space="preserve">- решение проблемы обучения детей в две смены; </w:t>
      </w:r>
    </w:p>
    <w:p w14:paraId="60DB5800" w14:textId="77777777" w:rsidR="00D625B1" w:rsidRPr="00D625B1" w:rsidRDefault="00D625B1" w:rsidP="00D625B1">
      <w:pPr>
        <w:ind w:firstLine="708"/>
        <w:jc w:val="both"/>
        <w:rPr>
          <w:sz w:val="24"/>
          <w:szCs w:val="24"/>
        </w:rPr>
      </w:pPr>
      <w:r w:rsidRPr="00D625B1">
        <w:rPr>
          <w:sz w:val="24"/>
          <w:szCs w:val="24"/>
        </w:rPr>
        <w:t>- развитие инфраструктуры сферы образования, создание во всех образовательных учреждениях условий, соответствующих современным требованиям к организации образовательного процесса;</w:t>
      </w:r>
    </w:p>
    <w:p w14:paraId="59CBED69" w14:textId="77777777" w:rsidR="00D625B1" w:rsidRPr="00D625B1" w:rsidRDefault="00D625B1" w:rsidP="00D625B1">
      <w:pPr>
        <w:ind w:firstLine="708"/>
        <w:jc w:val="both"/>
        <w:rPr>
          <w:rFonts w:eastAsiaTheme="minorHAnsi"/>
          <w:sz w:val="24"/>
          <w:szCs w:val="24"/>
          <w:lang w:eastAsia="en-US"/>
        </w:rPr>
      </w:pPr>
      <w:r w:rsidRPr="00D625B1">
        <w:rPr>
          <w:sz w:val="24"/>
          <w:szCs w:val="24"/>
        </w:rPr>
        <w:t xml:space="preserve">- </w:t>
      </w:r>
      <w:r w:rsidRPr="00D625B1">
        <w:rPr>
          <w:rFonts w:eastAsiaTheme="minorHAnsi"/>
          <w:sz w:val="24"/>
          <w:szCs w:val="24"/>
          <w:lang w:eastAsia="en-US"/>
        </w:rPr>
        <w:t xml:space="preserve">повышение уровня профессиональной подготовки педагогов в условиях стандартизации образования, </w:t>
      </w:r>
    </w:p>
    <w:p w14:paraId="7F5FC72F" w14:textId="77777777" w:rsidR="00D625B1" w:rsidRPr="00D625B1" w:rsidRDefault="00D625B1" w:rsidP="00D625B1">
      <w:pPr>
        <w:ind w:firstLine="708"/>
        <w:jc w:val="both"/>
        <w:rPr>
          <w:sz w:val="24"/>
          <w:szCs w:val="24"/>
        </w:rPr>
      </w:pPr>
      <w:r w:rsidRPr="00D625B1">
        <w:rPr>
          <w:sz w:val="24"/>
          <w:szCs w:val="24"/>
        </w:rPr>
        <w:t>- сохранение доли детей, охваченных дополнительными образовательными программами, внедрение дополнительных образовательных программ и технологий дополнительного образования в соответствии с запросами детей и родителей;</w:t>
      </w:r>
    </w:p>
    <w:p w14:paraId="18694173" w14:textId="77777777" w:rsidR="00D625B1" w:rsidRPr="00D625B1" w:rsidRDefault="00D625B1" w:rsidP="00D625B1">
      <w:pPr>
        <w:ind w:firstLine="708"/>
        <w:jc w:val="both"/>
        <w:rPr>
          <w:sz w:val="24"/>
          <w:szCs w:val="24"/>
        </w:rPr>
      </w:pPr>
      <w:r w:rsidRPr="00D625B1">
        <w:rPr>
          <w:sz w:val="24"/>
          <w:szCs w:val="24"/>
        </w:rPr>
        <w:t>- увеличение доли детей, участвующих в реализации  профильного обучения;</w:t>
      </w:r>
    </w:p>
    <w:p w14:paraId="1900977F" w14:textId="77777777" w:rsidR="00D625B1" w:rsidRPr="00D625B1" w:rsidRDefault="00D625B1" w:rsidP="00D625B1">
      <w:pPr>
        <w:ind w:firstLine="708"/>
        <w:jc w:val="both"/>
        <w:rPr>
          <w:sz w:val="24"/>
          <w:szCs w:val="24"/>
        </w:rPr>
      </w:pPr>
      <w:r w:rsidRPr="00D625B1">
        <w:rPr>
          <w:sz w:val="24"/>
          <w:szCs w:val="24"/>
        </w:rPr>
        <w:t>- повышение уровня удовлетворенности населения условиями обучения по итогам независимой оценки качества;</w:t>
      </w:r>
    </w:p>
    <w:p w14:paraId="46C097E3" w14:textId="77777777" w:rsidR="00D625B1" w:rsidRPr="00D625B1" w:rsidRDefault="00D625B1" w:rsidP="00D625B1">
      <w:pPr>
        <w:ind w:firstLine="708"/>
        <w:jc w:val="both"/>
        <w:rPr>
          <w:sz w:val="24"/>
          <w:szCs w:val="24"/>
        </w:rPr>
      </w:pPr>
      <w:r w:rsidRPr="00D625B1">
        <w:rPr>
          <w:sz w:val="24"/>
          <w:szCs w:val="24"/>
        </w:rPr>
        <w:t>- увеличение доли детей, вовлеченных в систему духовно-нравственного и патриотического воспитания.</w:t>
      </w:r>
    </w:p>
    <w:p w14:paraId="658FB482" w14:textId="77777777" w:rsidR="00D625B1" w:rsidRPr="00D625B1" w:rsidRDefault="00D625B1" w:rsidP="00D625B1">
      <w:pPr>
        <w:contextualSpacing/>
        <w:jc w:val="center"/>
        <w:textAlignment w:val="baseline"/>
        <w:rPr>
          <w:sz w:val="24"/>
          <w:szCs w:val="24"/>
        </w:rPr>
      </w:pPr>
    </w:p>
    <w:p w14:paraId="550CBF49" w14:textId="77777777" w:rsidR="00D625B1" w:rsidRPr="00D625B1" w:rsidRDefault="00D625B1" w:rsidP="00D625B1">
      <w:pPr>
        <w:contextualSpacing/>
        <w:jc w:val="center"/>
        <w:textAlignment w:val="baseline"/>
        <w:rPr>
          <w:sz w:val="24"/>
          <w:szCs w:val="24"/>
        </w:rPr>
      </w:pPr>
      <w:r w:rsidRPr="00D625B1">
        <w:rPr>
          <w:sz w:val="24"/>
          <w:szCs w:val="24"/>
        </w:rPr>
        <w:t>5.2.2. Развитие сферы культуры</w:t>
      </w:r>
    </w:p>
    <w:p w14:paraId="6513281D" w14:textId="77777777" w:rsidR="00D625B1" w:rsidRPr="00D625B1" w:rsidRDefault="00D625B1" w:rsidP="00D625B1">
      <w:pPr>
        <w:contextualSpacing/>
        <w:jc w:val="both"/>
        <w:rPr>
          <w:sz w:val="24"/>
          <w:szCs w:val="24"/>
          <w:highlight w:val="yellow"/>
        </w:rPr>
      </w:pPr>
    </w:p>
    <w:p w14:paraId="2AF6BD26" w14:textId="77777777" w:rsidR="00D625B1" w:rsidRPr="00D625B1" w:rsidRDefault="00D625B1" w:rsidP="00D625B1">
      <w:pPr>
        <w:ind w:firstLine="708"/>
        <w:jc w:val="both"/>
        <w:rPr>
          <w:sz w:val="24"/>
          <w:szCs w:val="24"/>
        </w:rPr>
      </w:pPr>
      <w:r w:rsidRPr="00D625B1">
        <w:rPr>
          <w:sz w:val="24"/>
          <w:szCs w:val="24"/>
        </w:rPr>
        <w:t>Стратегическая цель – обеспечение прав граждан на доступ к культурным ценностям.</w:t>
      </w:r>
    </w:p>
    <w:p w14:paraId="56C321C3" w14:textId="77777777" w:rsidR="00D625B1" w:rsidRPr="00D625B1" w:rsidRDefault="00D625B1" w:rsidP="00D625B1">
      <w:pPr>
        <w:ind w:firstLine="709"/>
        <w:jc w:val="both"/>
        <w:rPr>
          <w:rFonts w:eastAsiaTheme="minorHAnsi"/>
          <w:sz w:val="24"/>
          <w:szCs w:val="24"/>
          <w:lang w:eastAsia="en-US"/>
        </w:rPr>
      </w:pPr>
      <w:r w:rsidRPr="00D625B1">
        <w:rPr>
          <w:rFonts w:eastAsiaTheme="minorHAnsi"/>
          <w:sz w:val="24"/>
          <w:szCs w:val="24"/>
          <w:lang w:eastAsia="en-US"/>
        </w:rPr>
        <w:t>Достижению данной стратегической цели будет способствовать реализация следующих направлений:</w:t>
      </w:r>
    </w:p>
    <w:p w14:paraId="16F31035" w14:textId="77777777" w:rsidR="00D625B1" w:rsidRPr="00D625B1" w:rsidRDefault="00D625B1" w:rsidP="00D625B1">
      <w:pPr>
        <w:ind w:firstLine="709"/>
        <w:jc w:val="both"/>
        <w:rPr>
          <w:rFonts w:eastAsiaTheme="minorHAnsi"/>
          <w:sz w:val="24"/>
          <w:szCs w:val="24"/>
          <w:lang w:eastAsia="en-US"/>
        </w:rPr>
      </w:pPr>
      <w:r w:rsidRPr="00D625B1">
        <w:rPr>
          <w:rFonts w:eastAsiaTheme="minorHAnsi"/>
          <w:sz w:val="24"/>
          <w:szCs w:val="24"/>
          <w:lang w:eastAsia="en-US"/>
        </w:rPr>
        <w:t>1. Участие в национальном проекте «Культура» с целью укрепления материально-технической базы учреждений культуры, повышения уровня их технической оснащенности, повышения доступности для лиц с ограниченными возможностями здоровья.</w:t>
      </w:r>
    </w:p>
    <w:p w14:paraId="05C176FB" w14:textId="77777777" w:rsidR="00D625B1" w:rsidRPr="00D625B1" w:rsidRDefault="00D625B1" w:rsidP="00D625B1">
      <w:pPr>
        <w:ind w:firstLine="426"/>
        <w:jc w:val="both"/>
        <w:rPr>
          <w:color w:val="000000"/>
          <w:kern w:val="2"/>
          <w:sz w:val="24"/>
          <w:szCs w:val="24"/>
          <w:lang w:eastAsia="zh-CN" w:bidi="hi-IN"/>
        </w:rPr>
      </w:pPr>
      <w:r w:rsidRPr="00D625B1">
        <w:rPr>
          <w:rFonts w:eastAsiaTheme="minorHAnsi"/>
          <w:sz w:val="24"/>
          <w:szCs w:val="24"/>
          <w:lang w:eastAsia="en-US"/>
        </w:rPr>
        <w:t xml:space="preserve">   2. </w:t>
      </w:r>
      <w:r w:rsidRPr="00D625B1">
        <w:rPr>
          <w:sz w:val="24"/>
          <w:szCs w:val="24"/>
        </w:rPr>
        <w:t xml:space="preserve">Участие в </w:t>
      </w:r>
      <w:r w:rsidRPr="00D625B1">
        <w:rPr>
          <w:rFonts w:eastAsia="Calibri"/>
          <w:color w:val="000000"/>
          <w:kern w:val="2"/>
          <w:sz w:val="24"/>
          <w:szCs w:val="24"/>
          <w:lang w:eastAsia="en-US" w:bidi="hi-IN"/>
        </w:rPr>
        <w:t xml:space="preserve">государственной программе «Развитие образования Ивановской области» с целью </w:t>
      </w:r>
      <w:r w:rsidRPr="00D625B1">
        <w:rPr>
          <w:rFonts w:eastAsia="Liberation Serif"/>
          <w:color w:val="000000"/>
          <w:kern w:val="2"/>
          <w:sz w:val="24"/>
          <w:szCs w:val="24"/>
          <w:lang w:eastAsia="zh-CN" w:bidi="hi-IN"/>
        </w:rPr>
        <w:t>ре</w:t>
      </w:r>
      <w:r w:rsidRPr="00D625B1">
        <w:rPr>
          <w:rFonts w:eastAsia="Calibri"/>
          <w:color w:val="000000"/>
          <w:kern w:val="2"/>
          <w:sz w:val="24"/>
          <w:szCs w:val="24"/>
          <w:lang w:eastAsia="en-US" w:bidi="hi-IN"/>
        </w:rPr>
        <w:t>ализации мероприятия «Капитальный ремонт учреждений дополнительного образования».</w:t>
      </w:r>
    </w:p>
    <w:p w14:paraId="69FE37B9" w14:textId="77777777" w:rsidR="00D625B1" w:rsidRPr="00D625B1" w:rsidRDefault="00D625B1" w:rsidP="00D625B1">
      <w:pPr>
        <w:ind w:firstLine="426"/>
        <w:jc w:val="both"/>
        <w:rPr>
          <w:color w:val="000000"/>
          <w:kern w:val="2"/>
          <w:sz w:val="24"/>
          <w:szCs w:val="24"/>
          <w:lang w:eastAsia="zh-CN" w:bidi="hi-IN"/>
        </w:rPr>
      </w:pPr>
      <w:r w:rsidRPr="00D625B1">
        <w:rPr>
          <w:rFonts w:eastAsiaTheme="minorHAnsi"/>
          <w:sz w:val="24"/>
          <w:szCs w:val="24"/>
          <w:lang w:eastAsia="en-US"/>
        </w:rPr>
        <w:t xml:space="preserve">  3. У</w:t>
      </w:r>
      <w:r w:rsidRPr="00D625B1">
        <w:rPr>
          <w:color w:val="000000"/>
          <w:kern w:val="2"/>
          <w:sz w:val="24"/>
          <w:szCs w:val="24"/>
          <w:lang w:eastAsia="zh-CN" w:bidi="hi-IN"/>
        </w:rPr>
        <w:t>частие НКО в грантовых проектах с целью привлечения средств федерального, регионального бюджетов на мероприятия и проекты сферы культуры.</w:t>
      </w:r>
    </w:p>
    <w:p w14:paraId="58ACAB6B" w14:textId="77777777" w:rsidR="00D625B1" w:rsidRPr="00D625B1" w:rsidRDefault="00D625B1" w:rsidP="00D625B1">
      <w:pPr>
        <w:jc w:val="both"/>
        <w:rPr>
          <w:color w:val="000000"/>
          <w:kern w:val="2"/>
          <w:sz w:val="24"/>
          <w:szCs w:val="24"/>
          <w:lang w:eastAsia="zh-CN" w:bidi="hi-IN"/>
        </w:rPr>
      </w:pPr>
      <w:r w:rsidRPr="00D625B1">
        <w:rPr>
          <w:color w:val="000000"/>
          <w:kern w:val="2"/>
          <w:sz w:val="24"/>
          <w:szCs w:val="24"/>
          <w:lang w:eastAsia="zh-CN" w:bidi="hi-IN"/>
        </w:rPr>
        <w:t xml:space="preserve">         4. Проведение мероприятий по повышению качества культурного обслуживания.</w:t>
      </w:r>
    </w:p>
    <w:p w14:paraId="73390155" w14:textId="77777777" w:rsidR="00D625B1" w:rsidRPr="00D625B1" w:rsidRDefault="00D625B1" w:rsidP="00D625B1">
      <w:pPr>
        <w:jc w:val="both"/>
        <w:rPr>
          <w:color w:val="000000"/>
          <w:kern w:val="2"/>
          <w:sz w:val="24"/>
          <w:szCs w:val="24"/>
          <w:lang w:eastAsia="zh-CN" w:bidi="hi-IN"/>
        </w:rPr>
      </w:pPr>
      <w:r w:rsidRPr="00D625B1">
        <w:rPr>
          <w:color w:val="000000"/>
          <w:kern w:val="2"/>
          <w:sz w:val="24"/>
          <w:szCs w:val="24"/>
          <w:lang w:eastAsia="zh-CN" w:bidi="hi-IN"/>
        </w:rPr>
        <w:t xml:space="preserve">         5. Проведение мероприятий по повышению качества образовательного процесса в учреждениях дополнительного образования детей.</w:t>
      </w:r>
    </w:p>
    <w:p w14:paraId="6CF5156F" w14:textId="77777777" w:rsidR="00D625B1" w:rsidRPr="00D625B1" w:rsidRDefault="00D625B1" w:rsidP="00D625B1">
      <w:pPr>
        <w:jc w:val="both"/>
        <w:rPr>
          <w:sz w:val="24"/>
          <w:szCs w:val="24"/>
        </w:rPr>
      </w:pPr>
      <w:r w:rsidRPr="00D625B1">
        <w:rPr>
          <w:color w:val="000000"/>
          <w:kern w:val="2"/>
          <w:sz w:val="24"/>
          <w:szCs w:val="24"/>
          <w:lang w:eastAsia="zh-CN" w:bidi="hi-IN"/>
        </w:rPr>
        <w:t xml:space="preserve">        6.</w:t>
      </w:r>
      <w:r w:rsidRPr="00D625B1">
        <w:rPr>
          <w:sz w:val="24"/>
          <w:szCs w:val="24"/>
        </w:rPr>
        <w:t xml:space="preserve"> Выполнение соглашений по средней заработной плате работников учреждений культуры и преподавателей учреждений дополнительного образования в сфере культуры.</w:t>
      </w:r>
    </w:p>
    <w:p w14:paraId="11443166" w14:textId="77777777" w:rsidR="00D625B1" w:rsidRPr="00D625B1" w:rsidRDefault="00D625B1" w:rsidP="00D625B1">
      <w:pPr>
        <w:ind w:firstLine="426"/>
        <w:jc w:val="both"/>
        <w:rPr>
          <w:sz w:val="24"/>
          <w:szCs w:val="24"/>
        </w:rPr>
      </w:pPr>
      <w:r w:rsidRPr="00D625B1">
        <w:rPr>
          <w:sz w:val="24"/>
          <w:szCs w:val="24"/>
        </w:rPr>
        <w:t xml:space="preserve"> 7.  Развитие репертуарного многообразия творческих коллективов города.</w:t>
      </w:r>
    </w:p>
    <w:p w14:paraId="66C5654C" w14:textId="77777777" w:rsidR="00D625B1" w:rsidRDefault="00D625B1" w:rsidP="00D625B1">
      <w:pPr>
        <w:ind w:firstLine="709"/>
        <w:jc w:val="both"/>
        <w:rPr>
          <w:sz w:val="24"/>
          <w:szCs w:val="24"/>
        </w:rPr>
      </w:pPr>
    </w:p>
    <w:p w14:paraId="4DAB9E0F" w14:textId="440AA0BE" w:rsidR="00D625B1" w:rsidRPr="00D625B1" w:rsidRDefault="00D625B1" w:rsidP="00D625B1">
      <w:pPr>
        <w:ind w:firstLine="709"/>
        <w:jc w:val="both"/>
        <w:rPr>
          <w:sz w:val="24"/>
          <w:szCs w:val="24"/>
        </w:rPr>
      </w:pPr>
      <w:r w:rsidRPr="00D625B1">
        <w:rPr>
          <w:sz w:val="24"/>
          <w:szCs w:val="24"/>
        </w:rPr>
        <w:t>Ожидаемые результаты до 2030 года:</w:t>
      </w:r>
    </w:p>
    <w:p w14:paraId="4BDB8830" w14:textId="77777777" w:rsidR="00D625B1" w:rsidRPr="00D625B1" w:rsidRDefault="00D625B1" w:rsidP="00D625B1">
      <w:pPr>
        <w:ind w:firstLine="709"/>
        <w:contextualSpacing/>
        <w:jc w:val="both"/>
        <w:rPr>
          <w:rFonts w:eastAsia="Calibri"/>
          <w:sz w:val="24"/>
          <w:szCs w:val="24"/>
          <w:lang w:eastAsia="en-US"/>
        </w:rPr>
      </w:pPr>
      <w:r w:rsidRPr="00D625B1">
        <w:rPr>
          <w:sz w:val="24"/>
          <w:szCs w:val="24"/>
        </w:rPr>
        <w:t>- укрепление материально-технической базы учреждений культуры и дополнительного образования детей;</w:t>
      </w:r>
    </w:p>
    <w:p w14:paraId="40046437" w14:textId="77777777" w:rsidR="00D625B1" w:rsidRPr="00D625B1" w:rsidRDefault="00D625B1" w:rsidP="00D625B1">
      <w:pPr>
        <w:suppressAutoHyphens w:val="0"/>
        <w:ind w:firstLine="709"/>
        <w:contextualSpacing/>
        <w:jc w:val="both"/>
        <w:rPr>
          <w:rFonts w:eastAsia="Calibri"/>
          <w:sz w:val="24"/>
          <w:szCs w:val="24"/>
          <w:lang w:eastAsia="en-US"/>
        </w:rPr>
      </w:pPr>
      <w:r w:rsidRPr="00D625B1">
        <w:rPr>
          <w:rFonts w:eastAsia="Calibri"/>
          <w:sz w:val="24"/>
          <w:szCs w:val="24"/>
          <w:lang w:eastAsia="en-US"/>
        </w:rPr>
        <w:t>- повышение качества культурного обслуживания населения города и туристов;</w:t>
      </w:r>
    </w:p>
    <w:p w14:paraId="03857677" w14:textId="77777777" w:rsidR="00D625B1" w:rsidRPr="00D625B1" w:rsidRDefault="00D625B1" w:rsidP="00D625B1">
      <w:pPr>
        <w:suppressAutoHyphens w:val="0"/>
        <w:ind w:firstLine="709"/>
        <w:contextualSpacing/>
        <w:jc w:val="both"/>
        <w:rPr>
          <w:rFonts w:eastAsia="Calibri"/>
          <w:sz w:val="24"/>
          <w:szCs w:val="24"/>
          <w:lang w:eastAsia="en-US"/>
        </w:rPr>
      </w:pPr>
      <w:r w:rsidRPr="00D625B1">
        <w:rPr>
          <w:rFonts w:eastAsia="Calibri"/>
          <w:sz w:val="24"/>
          <w:szCs w:val="24"/>
          <w:lang w:eastAsia="en-US"/>
        </w:rPr>
        <w:t>- преодоление дефицита молодых кадров в сфере культуры;</w:t>
      </w:r>
    </w:p>
    <w:p w14:paraId="321E5699" w14:textId="77777777" w:rsidR="00D625B1" w:rsidRPr="00D625B1" w:rsidRDefault="00D625B1" w:rsidP="00D625B1">
      <w:pPr>
        <w:suppressAutoHyphens w:val="0"/>
        <w:ind w:firstLine="709"/>
        <w:contextualSpacing/>
        <w:jc w:val="both"/>
        <w:rPr>
          <w:rFonts w:eastAsia="Calibri"/>
          <w:sz w:val="24"/>
          <w:szCs w:val="24"/>
          <w:lang w:eastAsia="en-US"/>
        </w:rPr>
      </w:pPr>
      <w:r w:rsidRPr="00D625B1">
        <w:rPr>
          <w:rFonts w:eastAsia="Calibri"/>
          <w:sz w:val="24"/>
          <w:szCs w:val="24"/>
          <w:lang w:eastAsia="en-US"/>
        </w:rPr>
        <w:lastRenderedPageBreak/>
        <w:t>- развитие творческой индустрии в городе;</w:t>
      </w:r>
    </w:p>
    <w:p w14:paraId="50ECFB3B" w14:textId="77777777" w:rsidR="00D625B1" w:rsidRPr="00D625B1" w:rsidRDefault="00D625B1" w:rsidP="00D625B1">
      <w:pPr>
        <w:suppressAutoHyphens w:val="0"/>
        <w:ind w:firstLine="709"/>
        <w:contextualSpacing/>
        <w:jc w:val="both"/>
        <w:rPr>
          <w:rFonts w:eastAsia="Calibri"/>
          <w:sz w:val="24"/>
          <w:szCs w:val="24"/>
          <w:lang w:eastAsia="en-US"/>
        </w:rPr>
      </w:pPr>
      <w:r w:rsidRPr="00D625B1">
        <w:rPr>
          <w:rFonts w:eastAsia="Calibri"/>
          <w:sz w:val="24"/>
          <w:szCs w:val="24"/>
          <w:lang w:eastAsia="en-US"/>
        </w:rPr>
        <w:t>- открытие театра драмы после реставрации дома культуры;</w:t>
      </w:r>
    </w:p>
    <w:p w14:paraId="2E6EE37F" w14:textId="77777777" w:rsidR="00D625B1" w:rsidRPr="00D625B1" w:rsidRDefault="00D625B1" w:rsidP="00D625B1">
      <w:pPr>
        <w:suppressAutoHyphens w:val="0"/>
        <w:ind w:firstLine="709"/>
        <w:contextualSpacing/>
        <w:jc w:val="both"/>
        <w:rPr>
          <w:sz w:val="24"/>
          <w:szCs w:val="24"/>
        </w:rPr>
      </w:pPr>
      <w:r w:rsidRPr="00D625B1">
        <w:rPr>
          <w:rFonts w:eastAsia="Calibri"/>
          <w:sz w:val="24"/>
          <w:szCs w:val="24"/>
          <w:lang w:eastAsia="en-US"/>
        </w:rPr>
        <w:t>- открытие новых пространств для проведения театральных, изобразительных, музыкальных и др. проектов.</w:t>
      </w:r>
    </w:p>
    <w:p w14:paraId="6F1A498A" w14:textId="77777777" w:rsidR="00D625B1" w:rsidRPr="00D625B1" w:rsidRDefault="00D625B1" w:rsidP="00D625B1">
      <w:pPr>
        <w:ind w:firstLine="709"/>
        <w:jc w:val="center"/>
        <w:textAlignment w:val="baseline"/>
        <w:rPr>
          <w:sz w:val="24"/>
          <w:szCs w:val="24"/>
        </w:rPr>
      </w:pPr>
    </w:p>
    <w:p w14:paraId="5E841B22" w14:textId="77777777" w:rsidR="00D625B1" w:rsidRPr="00D625B1" w:rsidRDefault="00D625B1" w:rsidP="00D625B1">
      <w:pPr>
        <w:ind w:firstLine="709"/>
        <w:jc w:val="center"/>
        <w:textAlignment w:val="baseline"/>
        <w:rPr>
          <w:sz w:val="24"/>
          <w:szCs w:val="24"/>
        </w:rPr>
      </w:pPr>
      <w:r w:rsidRPr="00D625B1">
        <w:rPr>
          <w:sz w:val="24"/>
          <w:szCs w:val="24"/>
        </w:rPr>
        <w:t>5.2.3. Создание условий для формирования здорового образа жизни населения</w:t>
      </w:r>
    </w:p>
    <w:p w14:paraId="0D11C5B1" w14:textId="77777777" w:rsidR="00D625B1" w:rsidRPr="00D625B1" w:rsidRDefault="00D625B1" w:rsidP="00D625B1">
      <w:pPr>
        <w:pStyle w:val="aff"/>
        <w:shd w:val="clear" w:color="auto" w:fill="FFFFFF"/>
        <w:ind w:left="0" w:firstLine="709"/>
        <w:jc w:val="both"/>
        <w:rPr>
          <w:sz w:val="24"/>
          <w:szCs w:val="24"/>
        </w:rPr>
      </w:pPr>
    </w:p>
    <w:p w14:paraId="7DD9BEB6" w14:textId="77777777" w:rsidR="00D625B1" w:rsidRPr="00D625B1" w:rsidRDefault="00D625B1" w:rsidP="00D625B1">
      <w:pPr>
        <w:ind w:firstLine="709"/>
        <w:jc w:val="both"/>
        <w:rPr>
          <w:sz w:val="24"/>
          <w:szCs w:val="24"/>
        </w:rPr>
      </w:pPr>
      <w:r w:rsidRPr="00D625B1">
        <w:rPr>
          <w:sz w:val="24"/>
          <w:szCs w:val="24"/>
        </w:rPr>
        <w:t xml:space="preserve">Стратегической целью формирования здорового образа жизни населения на территории города </w:t>
      </w:r>
      <w:r w:rsidRPr="00D625B1">
        <w:rPr>
          <w:rFonts w:eastAsia="NSimSun"/>
          <w:color w:val="000000"/>
          <w:kern w:val="2"/>
          <w:sz w:val="24"/>
          <w:szCs w:val="24"/>
          <w:lang w:eastAsia="zh-CN" w:bidi="hi-IN"/>
        </w:rPr>
        <w:t>Шуя</w:t>
      </w:r>
      <w:r w:rsidRPr="00D625B1">
        <w:rPr>
          <w:sz w:val="24"/>
          <w:szCs w:val="24"/>
        </w:rPr>
        <w:t xml:space="preserve"> является создание условий, обеспечивающих возможность для населения города вести здоровый образ жизни, систематически заниматься физической культурой и спортом, получить доступ к развитой спортивной инфраструктуре. Равное внимание должно уделяться развитию массового спорта и спорта высоких достижений.</w:t>
      </w:r>
    </w:p>
    <w:p w14:paraId="25763ACA" w14:textId="77777777" w:rsidR="00D625B1" w:rsidRPr="00D625B1" w:rsidRDefault="00D625B1" w:rsidP="00D625B1">
      <w:pPr>
        <w:ind w:firstLine="709"/>
        <w:jc w:val="both"/>
        <w:rPr>
          <w:sz w:val="24"/>
          <w:szCs w:val="24"/>
        </w:rPr>
      </w:pPr>
      <w:r w:rsidRPr="00D625B1">
        <w:rPr>
          <w:sz w:val="24"/>
          <w:szCs w:val="24"/>
        </w:rPr>
        <w:t>Создание условий для формирования здорового образа жизни населения</w:t>
      </w:r>
      <w:r w:rsidRPr="00D625B1">
        <w:rPr>
          <w:rFonts w:eastAsia="Calibri"/>
          <w:sz w:val="24"/>
          <w:szCs w:val="24"/>
          <w:lang w:eastAsia="en-US"/>
        </w:rPr>
        <w:t xml:space="preserve"> – одно из основных направлений социальной политики, реализуемой на территории города </w:t>
      </w:r>
      <w:r w:rsidRPr="00D625B1">
        <w:rPr>
          <w:rFonts w:eastAsia="Calibri"/>
          <w:color w:val="000000"/>
          <w:kern w:val="2"/>
          <w:sz w:val="24"/>
          <w:szCs w:val="24"/>
          <w:lang w:eastAsia="en-US" w:bidi="hi-IN"/>
        </w:rPr>
        <w:t>Шуя</w:t>
      </w:r>
      <w:r w:rsidRPr="00D625B1">
        <w:rPr>
          <w:rFonts w:eastAsia="Calibri"/>
          <w:sz w:val="24"/>
          <w:szCs w:val="24"/>
          <w:lang w:eastAsia="en-US"/>
        </w:rPr>
        <w:t>. Значимость данного направления обусловлена тем, что физкультура и спорт решают сразу несколько важных общественных задач: воспитание подрастающего поколения, профилактика асоциального поведения, организация досуга населения и его приобщение к активному и здоровому образу жизни.</w:t>
      </w:r>
    </w:p>
    <w:p w14:paraId="43BA15CC" w14:textId="77777777" w:rsidR="00D625B1" w:rsidRPr="00D625B1" w:rsidRDefault="00D625B1" w:rsidP="00D625B1">
      <w:pPr>
        <w:ind w:firstLine="709"/>
        <w:jc w:val="both"/>
        <w:rPr>
          <w:rFonts w:eastAsia="Calibri"/>
          <w:sz w:val="24"/>
          <w:szCs w:val="24"/>
          <w:lang w:eastAsia="en-US"/>
        </w:rPr>
      </w:pPr>
      <w:r w:rsidRPr="00D625B1">
        <w:rPr>
          <w:rFonts w:eastAsia="Calibri"/>
          <w:sz w:val="24"/>
          <w:szCs w:val="24"/>
          <w:lang w:eastAsia="en-US"/>
        </w:rPr>
        <w:t>Со стороны муниципалитета основной задачей для достижения стратегической цели является решение следующих проблем:</w:t>
      </w:r>
    </w:p>
    <w:p w14:paraId="54E318B6" w14:textId="77777777" w:rsidR="00D625B1" w:rsidRPr="00D625B1" w:rsidRDefault="00D625B1" w:rsidP="00D625B1">
      <w:pPr>
        <w:pStyle w:val="ConsPlusNormal"/>
        <w:widowControl/>
        <w:ind w:firstLine="709"/>
        <w:jc w:val="both"/>
        <w:rPr>
          <w:rFonts w:ascii="Times New Roman" w:hAnsi="Times New Roman" w:cs="Times New Roman"/>
          <w:szCs w:val="24"/>
        </w:rPr>
      </w:pPr>
      <w:r w:rsidRPr="00D625B1">
        <w:rPr>
          <w:rFonts w:ascii="Times New Roman" w:hAnsi="Times New Roman" w:cs="Times New Roman"/>
          <w:szCs w:val="24"/>
        </w:rPr>
        <w:t>-недостаточная обеспеченность спортивными объектами;</w:t>
      </w:r>
    </w:p>
    <w:p w14:paraId="2737E3A6" w14:textId="77777777" w:rsidR="00D625B1" w:rsidRPr="00D625B1" w:rsidRDefault="00D625B1" w:rsidP="00D625B1">
      <w:pPr>
        <w:pStyle w:val="ConsPlusNormal"/>
        <w:widowControl/>
        <w:ind w:firstLine="709"/>
        <w:jc w:val="both"/>
        <w:rPr>
          <w:rFonts w:ascii="Times New Roman" w:hAnsi="Times New Roman" w:cs="Times New Roman"/>
          <w:szCs w:val="24"/>
        </w:rPr>
      </w:pPr>
      <w:r w:rsidRPr="00D625B1">
        <w:rPr>
          <w:rFonts w:ascii="Times New Roman" w:hAnsi="Times New Roman" w:cs="Times New Roman"/>
          <w:szCs w:val="24"/>
        </w:rPr>
        <w:t>-высокий моральный и физический износ материально-технической базы физической культуры и спорта, не соответствующий задачам развития массового спорта;</w:t>
      </w:r>
    </w:p>
    <w:p w14:paraId="26250F81" w14:textId="77777777" w:rsidR="00D625B1" w:rsidRPr="00D625B1" w:rsidRDefault="00D625B1" w:rsidP="00D625B1">
      <w:pPr>
        <w:pStyle w:val="ConsPlusNormal"/>
        <w:widowControl/>
        <w:ind w:firstLine="709"/>
        <w:jc w:val="both"/>
        <w:rPr>
          <w:rFonts w:ascii="Times New Roman" w:hAnsi="Times New Roman" w:cs="Times New Roman"/>
          <w:szCs w:val="24"/>
        </w:rPr>
      </w:pPr>
      <w:r w:rsidRPr="00D625B1">
        <w:rPr>
          <w:rFonts w:ascii="Times New Roman" w:hAnsi="Times New Roman" w:cs="Times New Roman"/>
          <w:szCs w:val="24"/>
        </w:rPr>
        <w:t xml:space="preserve">-нехватка высокопрофессиональных кадров, в том числе тренерского состава в  отрасли физической культуры и спорта; </w:t>
      </w:r>
    </w:p>
    <w:p w14:paraId="76D0842D" w14:textId="77777777" w:rsidR="00D625B1" w:rsidRPr="00D625B1" w:rsidRDefault="00D625B1" w:rsidP="00D625B1">
      <w:pPr>
        <w:pStyle w:val="ConsPlusNormal"/>
        <w:widowControl/>
        <w:ind w:firstLine="709"/>
        <w:jc w:val="both"/>
        <w:rPr>
          <w:rFonts w:ascii="Times New Roman" w:hAnsi="Times New Roman" w:cs="Times New Roman"/>
          <w:szCs w:val="24"/>
        </w:rPr>
      </w:pPr>
      <w:r w:rsidRPr="00D625B1">
        <w:rPr>
          <w:rFonts w:ascii="Times New Roman" w:hAnsi="Times New Roman" w:cs="Times New Roman"/>
          <w:szCs w:val="24"/>
        </w:rPr>
        <w:t>-недостаточная обеспеченность инфраструктурой для ведения здорового образа жизни.</w:t>
      </w:r>
    </w:p>
    <w:p w14:paraId="386BBB05" w14:textId="77777777" w:rsidR="00D625B1" w:rsidRPr="00D625B1" w:rsidRDefault="00D625B1" w:rsidP="00D625B1">
      <w:pPr>
        <w:ind w:firstLine="709"/>
        <w:jc w:val="both"/>
        <w:rPr>
          <w:sz w:val="24"/>
          <w:szCs w:val="24"/>
        </w:rPr>
      </w:pPr>
      <w:r w:rsidRPr="00D625B1">
        <w:rPr>
          <w:sz w:val="24"/>
          <w:szCs w:val="24"/>
        </w:rPr>
        <w:t xml:space="preserve">Решению указанных проблем будет способствовать реализация следующих направлений: </w:t>
      </w:r>
    </w:p>
    <w:p w14:paraId="17F26E49" w14:textId="77777777" w:rsidR="00D625B1" w:rsidRPr="00D625B1" w:rsidRDefault="00D625B1" w:rsidP="00D625B1">
      <w:pPr>
        <w:ind w:firstLine="709"/>
        <w:jc w:val="both"/>
        <w:rPr>
          <w:rFonts w:eastAsia="Calibri"/>
          <w:kern w:val="2"/>
          <w:sz w:val="24"/>
          <w:szCs w:val="24"/>
          <w:lang w:eastAsia="en-US" w:bidi="hi-IN"/>
        </w:rPr>
      </w:pPr>
      <w:r w:rsidRPr="00D625B1">
        <w:rPr>
          <w:rFonts w:eastAsia="Calibri"/>
          <w:color w:val="000000"/>
          <w:kern w:val="2"/>
          <w:sz w:val="24"/>
          <w:szCs w:val="24"/>
          <w:lang w:eastAsia="en-US" w:bidi="hi-IN"/>
        </w:rPr>
        <w:t>1. Развитие спортивной инфраструктуры города, повышение показателей обеспеченности населения объектами спортивного назначения, развитие материально-технической базы:</w:t>
      </w:r>
    </w:p>
    <w:p w14:paraId="4A7D943A" w14:textId="77777777" w:rsidR="00D625B1" w:rsidRPr="00D625B1" w:rsidRDefault="00D625B1" w:rsidP="00D625B1">
      <w:pPr>
        <w:ind w:firstLine="709"/>
        <w:jc w:val="both"/>
        <w:rPr>
          <w:sz w:val="24"/>
          <w:szCs w:val="24"/>
        </w:rPr>
      </w:pPr>
      <w:r w:rsidRPr="00D625B1">
        <w:rPr>
          <w:rFonts w:eastAsia="Calibri"/>
          <w:color w:val="000000"/>
          <w:spacing w:val="2"/>
          <w:kern w:val="2"/>
          <w:sz w:val="24"/>
          <w:szCs w:val="24"/>
          <w:lang w:eastAsia="en-US" w:bidi="hi-IN"/>
        </w:rPr>
        <w:t>- строительство  современных многофункциональных спортивных площадок в районах города с высокой плотностью населения;</w:t>
      </w:r>
    </w:p>
    <w:p w14:paraId="4EAC4744" w14:textId="77777777" w:rsidR="00D625B1" w:rsidRPr="00D625B1" w:rsidRDefault="00D625B1" w:rsidP="00D625B1">
      <w:pPr>
        <w:ind w:firstLine="709"/>
        <w:jc w:val="both"/>
        <w:rPr>
          <w:sz w:val="24"/>
          <w:szCs w:val="24"/>
        </w:rPr>
      </w:pPr>
      <w:r w:rsidRPr="00D625B1">
        <w:rPr>
          <w:rFonts w:eastAsia="Calibri"/>
          <w:color w:val="000000"/>
          <w:spacing w:val="2"/>
          <w:kern w:val="2"/>
          <w:sz w:val="24"/>
          <w:szCs w:val="24"/>
          <w:lang w:eastAsia="en-US" w:bidi="hi-IN"/>
        </w:rPr>
        <w:t>-  реконструкция и эффективное использование имеющейся в городе материально-технической спортивной базы;</w:t>
      </w:r>
    </w:p>
    <w:p w14:paraId="4236DF82" w14:textId="77777777" w:rsidR="00D625B1" w:rsidRPr="00D625B1" w:rsidRDefault="00D625B1" w:rsidP="00D625B1">
      <w:pPr>
        <w:ind w:firstLine="709"/>
        <w:jc w:val="both"/>
        <w:rPr>
          <w:sz w:val="24"/>
          <w:szCs w:val="24"/>
        </w:rPr>
      </w:pPr>
      <w:r w:rsidRPr="00D625B1">
        <w:rPr>
          <w:rFonts w:eastAsia="Calibri"/>
          <w:color w:val="000000"/>
          <w:spacing w:val="2"/>
          <w:kern w:val="2"/>
          <w:sz w:val="24"/>
          <w:szCs w:val="24"/>
          <w:lang w:eastAsia="en-US" w:bidi="hi-IN"/>
        </w:rPr>
        <w:t>- оснащение физкультурно-оздоровительных учреждений современным спортивным инвентарем и оборудованием;</w:t>
      </w:r>
    </w:p>
    <w:p w14:paraId="4E2955F8" w14:textId="77777777" w:rsidR="00D625B1" w:rsidRPr="00D625B1" w:rsidRDefault="00D625B1" w:rsidP="00D625B1">
      <w:pPr>
        <w:ind w:firstLine="709"/>
        <w:jc w:val="both"/>
        <w:rPr>
          <w:sz w:val="24"/>
          <w:szCs w:val="24"/>
        </w:rPr>
      </w:pPr>
      <w:r w:rsidRPr="00D625B1">
        <w:rPr>
          <w:rFonts w:eastAsia="Calibri"/>
          <w:color w:val="000000"/>
          <w:spacing w:val="2"/>
          <w:kern w:val="2"/>
          <w:sz w:val="24"/>
          <w:szCs w:val="24"/>
          <w:lang w:eastAsia="en-US" w:bidi="hi-IN"/>
        </w:rPr>
        <w:t>- развитие пришкольных спортивных объектов;</w:t>
      </w:r>
    </w:p>
    <w:p w14:paraId="22D3D979" w14:textId="77777777" w:rsidR="00D625B1" w:rsidRPr="00D625B1" w:rsidRDefault="00D625B1" w:rsidP="00D625B1">
      <w:pPr>
        <w:ind w:firstLine="851"/>
        <w:jc w:val="both"/>
        <w:rPr>
          <w:sz w:val="24"/>
          <w:szCs w:val="24"/>
        </w:rPr>
      </w:pPr>
      <w:r w:rsidRPr="00D625B1">
        <w:rPr>
          <w:rFonts w:eastAsia="Calibri"/>
          <w:color w:val="000000"/>
          <w:spacing w:val="2"/>
          <w:kern w:val="2"/>
          <w:sz w:val="24"/>
          <w:szCs w:val="24"/>
          <w:lang w:eastAsia="en-US" w:bidi="hi-IN"/>
        </w:rPr>
        <w:t xml:space="preserve">- установка оборудования для выполнения нормативов ГТО. </w:t>
      </w:r>
      <w:r w:rsidRPr="00D625B1">
        <w:rPr>
          <w:rFonts w:eastAsia="NSimSun"/>
          <w:color w:val="2D2D2D"/>
          <w:spacing w:val="2"/>
          <w:kern w:val="2"/>
          <w:sz w:val="24"/>
          <w:szCs w:val="24"/>
          <w:lang w:eastAsia="zh-CN" w:bidi="hi-IN"/>
        </w:rPr>
        <w:br/>
      </w:r>
      <w:r w:rsidRPr="00D625B1">
        <w:rPr>
          <w:rFonts w:eastAsia="NSimSun"/>
          <w:color w:val="000000"/>
          <w:spacing w:val="2"/>
          <w:kern w:val="2"/>
          <w:sz w:val="24"/>
          <w:szCs w:val="24"/>
          <w:lang w:eastAsia="zh-CN" w:bidi="hi-IN"/>
        </w:rPr>
        <w:tab/>
        <w:t xml:space="preserve">    2. Повышение интереса жителей к занятиям физической культурой и спортом путем пропаганды физической культуры и спорта и здорового образа жизни. Основой пропаганды здорового образа жизни должно стать комплексное продвижение положительного имиджа занятий физической культурой и спортом. Необходимо изготовление и установка на информационных стендах города Шуя социальной рекламы по пропаганде спорта возле спортивных сооружений, учреждений общего и начального профессионального образования;</w:t>
      </w:r>
    </w:p>
    <w:p w14:paraId="344AAA49" w14:textId="77777777" w:rsidR="00D625B1" w:rsidRPr="00D625B1" w:rsidRDefault="00D625B1" w:rsidP="00D625B1">
      <w:pPr>
        <w:shd w:val="clear" w:color="auto" w:fill="FFFFFF"/>
        <w:ind w:firstLine="709"/>
        <w:contextualSpacing/>
        <w:jc w:val="both"/>
        <w:textAlignment w:val="baseline"/>
        <w:rPr>
          <w:sz w:val="24"/>
          <w:szCs w:val="24"/>
        </w:rPr>
      </w:pPr>
      <w:r w:rsidRPr="00D625B1">
        <w:rPr>
          <w:rFonts w:eastAsia="NSimSun"/>
          <w:color w:val="000000"/>
          <w:spacing w:val="2"/>
          <w:kern w:val="2"/>
          <w:sz w:val="24"/>
          <w:szCs w:val="24"/>
          <w:lang w:eastAsia="zh-CN" w:bidi="hi-IN"/>
        </w:rPr>
        <w:t xml:space="preserve">3. Повышение престижа, материального положения работников сферы физкультуры и спорта: </w:t>
      </w:r>
    </w:p>
    <w:p w14:paraId="2F737642" w14:textId="77777777" w:rsidR="00D625B1" w:rsidRPr="00D625B1" w:rsidRDefault="00D625B1" w:rsidP="00D625B1">
      <w:pPr>
        <w:pStyle w:val="formattexttopleveltext"/>
        <w:shd w:val="clear" w:color="auto" w:fill="FFFFFF"/>
        <w:spacing w:before="0" w:after="0"/>
        <w:ind w:firstLine="851"/>
        <w:contextualSpacing/>
        <w:jc w:val="both"/>
        <w:textAlignment w:val="baseline"/>
        <w:rPr>
          <w:rFonts w:eastAsia="NSimSun"/>
          <w:spacing w:val="2"/>
          <w:kern w:val="2"/>
          <w:lang w:eastAsia="zh-CN" w:bidi="hi-IN"/>
        </w:rPr>
      </w:pPr>
      <w:r w:rsidRPr="00D625B1">
        <w:rPr>
          <w:rFonts w:eastAsia="NSimSun"/>
          <w:color w:val="000000"/>
          <w:spacing w:val="2"/>
          <w:kern w:val="2"/>
          <w:lang w:eastAsia="zh-CN" w:bidi="hi-IN"/>
        </w:rPr>
        <w:t>- кадровое обеспечение отрасли;</w:t>
      </w:r>
    </w:p>
    <w:p w14:paraId="7B8C7D3E" w14:textId="77777777" w:rsidR="00D625B1" w:rsidRPr="00D625B1" w:rsidRDefault="00D625B1" w:rsidP="00D625B1">
      <w:pPr>
        <w:pStyle w:val="formattexttopleveltext"/>
        <w:shd w:val="clear" w:color="auto" w:fill="FFFFFF"/>
        <w:spacing w:before="0" w:after="0"/>
        <w:ind w:firstLine="851"/>
        <w:contextualSpacing/>
        <w:jc w:val="both"/>
        <w:textAlignment w:val="baseline"/>
        <w:rPr>
          <w:rFonts w:eastAsia="NSimSun"/>
          <w:spacing w:val="2"/>
          <w:kern w:val="2"/>
          <w:lang w:eastAsia="zh-CN" w:bidi="hi-IN"/>
        </w:rPr>
      </w:pPr>
      <w:r w:rsidRPr="00D625B1">
        <w:rPr>
          <w:rFonts w:eastAsia="NSimSun"/>
          <w:color w:val="000000"/>
          <w:spacing w:val="2"/>
          <w:kern w:val="2"/>
          <w:lang w:eastAsia="zh-CN" w:bidi="hi-IN"/>
        </w:rPr>
        <w:t>- научно-методическое обеспечение физической культуры и спорта;</w:t>
      </w:r>
    </w:p>
    <w:p w14:paraId="57ADA75D" w14:textId="77777777" w:rsidR="00D625B1" w:rsidRPr="00D625B1" w:rsidRDefault="00D625B1" w:rsidP="00D625B1">
      <w:pPr>
        <w:pStyle w:val="formattexttopleveltext"/>
        <w:shd w:val="clear" w:color="auto" w:fill="FFFFFF"/>
        <w:spacing w:before="0" w:after="0"/>
        <w:ind w:firstLine="851"/>
        <w:contextualSpacing/>
        <w:jc w:val="both"/>
        <w:textAlignment w:val="baseline"/>
        <w:rPr>
          <w:rFonts w:eastAsia="NSimSun"/>
          <w:spacing w:val="2"/>
          <w:kern w:val="2"/>
          <w:lang w:eastAsia="zh-CN" w:bidi="hi-IN"/>
        </w:rPr>
      </w:pPr>
      <w:r w:rsidRPr="00D625B1">
        <w:rPr>
          <w:rFonts w:eastAsia="NSimSun"/>
          <w:color w:val="000000"/>
          <w:spacing w:val="2"/>
          <w:kern w:val="2"/>
          <w:lang w:eastAsia="zh-CN" w:bidi="hi-IN"/>
        </w:rPr>
        <w:t>- обеспечение необходимых условий для закрепления молодых специалистов;</w:t>
      </w:r>
    </w:p>
    <w:p w14:paraId="3BFA6DBB" w14:textId="77777777" w:rsidR="00D625B1" w:rsidRPr="00D625B1" w:rsidRDefault="00D625B1" w:rsidP="00D625B1">
      <w:pPr>
        <w:pStyle w:val="formattexttopleveltext"/>
        <w:shd w:val="clear" w:color="auto" w:fill="FFFFFF"/>
        <w:spacing w:before="0" w:after="0"/>
        <w:ind w:firstLine="851"/>
        <w:contextualSpacing/>
        <w:jc w:val="both"/>
        <w:textAlignment w:val="baseline"/>
        <w:rPr>
          <w:rFonts w:eastAsia="NSimSun"/>
          <w:spacing w:val="2"/>
          <w:kern w:val="2"/>
          <w:lang w:eastAsia="zh-CN" w:bidi="hi-IN"/>
        </w:rPr>
      </w:pPr>
      <w:r w:rsidRPr="00D625B1">
        <w:rPr>
          <w:rFonts w:eastAsia="NSimSun"/>
          <w:color w:val="000000"/>
          <w:spacing w:val="2"/>
          <w:kern w:val="2"/>
          <w:lang w:eastAsia="zh-CN" w:bidi="hi-IN"/>
        </w:rPr>
        <w:lastRenderedPageBreak/>
        <w:t>- стимулирование эффективной работы учителей, специалистов, тренеров по физической культуре и спорту в зависимости от результатов их трудовой деятельности;</w:t>
      </w:r>
    </w:p>
    <w:p w14:paraId="11507BB3" w14:textId="77777777" w:rsidR="00D625B1" w:rsidRPr="00D625B1" w:rsidRDefault="00D625B1" w:rsidP="00D625B1">
      <w:pPr>
        <w:pStyle w:val="formattexttopleveltext"/>
        <w:shd w:val="clear" w:color="auto" w:fill="FFFFFF"/>
        <w:spacing w:before="0" w:after="0"/>
        <w:ind w:firstLine="851"/>
        <w:contextualSpacing/>
        <w:jc w:val="both"/>
        <w:textAlignment w:val="baseline"/>
        <w:rPr>
          <w:rFonts w:eastAsia="NSimSun"/>
          <w:spacing w:val="2"/>
          <w:kern w:val="2"/>
          <w:lang w:eastAsia="zh-CN" w:bidi="hi-IN"/>
        </w:rPr>
      </w:pPr>
      <w:r w:rsidRPr="00D625B1">
        <w:rPr>
          <w:rFonts w:eastAsia="NSimSun"/>
          <w:color w:val="000000"/>
          <w:spacing w:val="2"/>
          <w:kern w:val="2"/>
          <w:lang w:eastAsia="zh-CN" w:bidi="hi-IN"/>
        </w:rPr>
        <w:t>- организация системы переподготовки, повышения квалификации для перспективных и ведущих тренеров по различным видам спорта;</w:t>
      </w:r>
    </w:p>
    <w:p w14:paraId="57A6308F" w14:textId="77777777" w:rsidR="00D625B1" w:rsidRPr="00D625B1" w:rsidRDefault="00D625B1" w:rsidP="00D625B1">
      <w:pPr>
        <w:ind w:firstLine="709"/>
        <w:jc w:val="both"/>
        <w:rPr>
          <w:sz w:val="24"/>
          <w:szCs w:val="24"/>
        </w:rPr>
      </w:pPr>
      <w:r w:rsidRPr="00D625B1">
        <w:rPr>
          <w:rFonts w:eastAsia="NSimSun"/>
          <w:color w:val="2D2D2D"/>
          <w:spacing w:val="2"/>
          <w:kern w:val="2"/>
          <w:sz w:val="24"/>
          <w:szCs w:val="24"/>
          <w:lang w:eastAsia="zh-CN" w:bidi="hi-IN"/>
        </w:rPr>
        <w:t>4</w:t>
      </w:r>
      <w:r w:rsidRPr="00D625B1">
        <w:rPr>
          <w:sz w:val="24"/>
          <w:szCs w:val="24"/>
        </w:rPr>
        <w:t>. Увеличение числа занимающихся физической культурой и спортом, в том числе по месту жительства, и обеспечение разнообразия физкультурно-оздоровительных услуг для различных категорий населения, проведение массовых спортивных мероприятий.</w:t>
      </w:r>
    </w:p>
    <w:p w14:paraId="1DA1B013" w14:textId="77777777" w:rsidR="00D625B1" w:rsidRPr="00D625B1" w:rsidRDefault="00D625B1" w:rsidP="00D625B1">
      <w:pPr>
        <w:tabs>
          <w:tab w:val="center" w:pos="709"/>
        </w:tabs>
        <w:ind w:firstLine="709"/>
        <w:jc w:val="both"/>
        <w:rPr>
          <w:sz w:val="24"/>
          <w:szCs w:val="24"/>
        </w:rPr>
      </w:pPr>
      <w:r w:rsidRPr="00D625B1">
        <w:rPr>
          <w:sz w:val="24"/>
          <w:szCs w:val="24"/>
        </w:rPr>
        <w:t>С целью увеличения количества участников физкультурно-спортивных мероприятий планируется проводить мероприятия с включением элементов Всероссийского физкультурно-спортивного комплекса «Готов к труду и обороне» (ГТО)» для всех категорий граждан.</w:t>
      </w:r>
    </w:p>
    <w:p w14:paraId="5EEC7F60" w14:textId="77777777" w:rsidR="00D625B1" w:rsidRPr="00D625B1" w:rsidRDefault="00D625B1" w:rsidP="00D625B1">
      <w:pPr>
        <w:ind w:firstLine="709"/>
        <w:jc w:val="both"/>
        <w:rPr>
          <w:sz w:val="24"/>
          <w:szCs w:val="24"/>
        </w:rPr>
      </w:pPr>
      <w:r w:rsidRPr="00D625B1">
        <w:rPr>
          <w:rFonts w:eastAsia="Calibri"/>
          <w:sz w:val="24"/>
          <w:szCs w:val="24"/>
          <w:lang w:eastAsia="en-US"/>
        </w:rPr>
        <w:t>Для привлечения большего числа жителей города, в том числе и молодежи, к занятиям физической культурой и спортом п</w:t>
      </w:r>
      <w:r w:rsidRPr="00D625B1">
        <w:rPr>
          <w:rFonts w:eastAsia="NSimSun"/>
          <w:color w:val="000000"/>
          <w:kern w:val="2"/>
          <w:sz w:val="24"/>
          <w:szCs w:val="24"/>
          <w:lang w:eastAsia="zh-CN" w:bidi="hi-IN"/>
        </w:rPr>
        <w:t>ланируется разработка маршрута здоровья на территории года Шуя для ведения здорового образа жизни различными группами населения. Б</w:t>
      </w:r>
      <w:r w:rsidRPr="00D625B1">
        <w:rPr>
          <w:sz w:val="24"/>
          <w:szCs w:val="24"/>
        </w:rPr>
        <w:t xml:space="preserve">удет продолжена организация работы в сфере вариативных малозатратных форм физической культуры и спорта, что позволит вовлекать молодых </w:t>
      </w:r>
      <w:proofErr w:type="spellStart"/>
      <w:r w:rsidRPr="00D625B1">
        <w:rPr>
          <w:rFonts w:eastAsia="NSimSun"/>
          <w:color w:val="000000"/>
          <w:kern w:val="2"/>
          <w:sz w:val="24"/>
          <w:szCs w:val="24"/>
          <w:lang w:eastAsia="zh-CN" w:bidi="hi-IN"/>
        </w:rPr>
        <w:t>шуян</w:t>
      </w:r>
      <w:proofErr w:type="spellEnd"/>
      <w:r w:rsidRPr="00D625B1">
        <w:rPr>
          <w:sz w:val="24"/>
          <w:szCs w:val="24"/>
        </w:rPr>
        <w:t xml:space="preserve"> в данную форму деятельности, увеличивать группы занимающихся по разным направлениям. </w:t>
      </w:r>
    </w:p>
    <w:p w14:paraId="31DF61BD" w14:textId="77777777" w:rsidR="00D625B1" w:rsidRPr="00D625B1" w:rsidRDefault="00D625B1" w:rsidP="00D625B1">
      <w:pPr>
        <w:pStyle w:val="formattexttopleveltext"/>
        <w:shd w:val="clear" w:color="auto" w:fill="FFFFFF"/>
        <w:spacing w:before="0" w:after="0"/>
        <w:contextualSpacing/>
        <w:jc w:val="both"/>
        <w:textAlignment w:val="baseline"/>
      </w:pPr>
      <w:r w:rsidRPr="00D625B1">
        <w:rPr>
          <w:rFonts w:eastAsia="NSimSun"/>
          <w:color w:val="000000"/>
          <w:spacing w:val="2"/>
          <w:kern w:val="2"/>
          <w:lang w:eastAsia="zh-CN" w:bidi="hi-IN"/>
        </w:rPr>
        <w:tab/>
        <w:t xml:space="preserve">5. Обеспечение доступности занятий физической культурой и спортом для различных категорий граждан, в том числе с применением механизма льготного и бесплатного посещения спортивных сооружений малообеспеченными категориями граждан, детьми, учащимися, пенсионерами, инвалидами, </w:t>
      </w:r>
    </w:p>
    <w:p w14:paraId="61B55DA9" w14:textId="77777777" w:rsidR="00D625B1" w:rsidRPr="00D625B1" w:rsidRDefault="00D625B1" w:rsidP="00D625B1">
      <w:pPr>
        <w:ind w:firstLine="709"/>
        <w:jc w:val="both"/>
        <w:rPr>
          <w:sz w:val="24"/>
          <w:szCs w:val="24"/>
        </w:rPr>
      </w:pPr>
      <w:r w:rsidRPr="00D625B1">
        <w:rPr>
          <w:sz w:val="24"/>
          <w:szCs w:val="24"/>
        </w:rPr>
        <w:t>6. Создание условий для занятий физкультурой и спортом для маломобильных групп населения.</w:t>
      </w:r>
    </w:p>
    <w:p w14:paraId="05D6F99C" w14:textId="77777777" w:rsidR="00D625B1" w:rsidRPr="00D625B1" w:rsidRDefault="00D625B1" w:rsidP="00D625B1">
      <w:pPr>
        <w:ind w:firstLine="709"/>
        <w:jc w:val="both"/>
        <w:rPr>
          <w:sz w:val="24"/>
          <w:szCs w:val="24"/>
        </w:rPr>
      </w:pPr>
      <w:r w:rsidRPr="00D625B1">
        <w:rPr>
          <w:sz w:val="24"/>
          <w:szCs w:val="24"/>
        </w:rPr>
        <w:t>7. С</w:t>
      </w:r>
      <w:r w:rsidRPr="00D625B1">
        <w:rPr>
          <w:rFonts w:eastAsia="NSimSun"/>
          <w:color w:val="000000"/>
          <w:spacing w:val="2"/>
          <w:kern w:val="2"/>
          <w:sz w:val="24"/>
          <w:szCs w:val="24"/>
          <w:lang w:eastAsia="zh-CN" w:bidi="hi-IN"/>
        </w:rPr>
        <w:t>овершенствование организации физкультурно-оздоровительной работы по месту жительства.</w:t>
      </w:r>
      <w:r w:rsidRPr="00D625B1">
        <w:rPr>
          <w:sz w:val="24"/>
          <w:szCs w:val="24"/>
        </w:rPr>
        <w:t xml:space="preserve"> Создание благоустроенных зон в микрорайонах города путем реконструкции и эффективного использования уже имеющейся спортивной инфраструктуры и строительства новых спортивных объектов.</w:t>
      </w:r>
    </w:p>
    <w:p w14:paraId="233287A7" w14:textId="77777777" w:rsidR="00D625B1" w:rsidRPr="00D625B1" w:rsidRDefault="00D625B1" w:rsidP="00D625B1">
      <w:pPr>
        <w:ind w:firstLine="709"/>
        <w:jc w:val="both"/>
        <w:rPr>
          <w:sz w:val="24"/>
          <w:szCs w:val="24"/>
        </w:rPr>
      </w:pPr>
      <w:r w:rsidRPr="00D625B1">
        <w:rPr>
          <w:sz w:val="24"/>
          <w:szCs w:val="24"/>
        </w:rPr>
        <w:t>Ожидаемые результаты до 2030 года:</w:t>
      </w:r>
    </w:p>
    <w:p w14:paraId="648ACB10" w14:textId="77777777" w:rsidR="00D625B1" w:rsidRPr="00D625B1" w:rsidRDefault="00D625B1" w:rsidP="00D625B1">
      <w:pPr>
        <w:ind w:firstLine="709"/>
        <w:jc w:val="both"/>
        <w:rPr>
          <w:sz w:val="24"/>
          <w:szCs w:val="24"/>
        </w:rPr>
      </w:pPr>
      <w:r w:rsidRPr="00D625B1">
        <w:rPr>
          <w:rFonts w:eastAsia="NSimSun"/>
          <w:color w:val="000000"/>
          <w:kern w:val="2"/>
          <w:sz w:val="24"/>
          <w:szCs w:val="24"/>
          <w:lang w:eastAsia="zh-CN" w:bidi="hi-IN"/>
        </w:rPr>
        <w:t xml:space="preserve">-увеличение населения, систематически занимающегося физической культурой и спортом, до 48 </w:t>
      </w:r>
      <w:r w:rsidRPr="00D625B1">
        <w:rPr>
          <w:rFonts w:eastAsia="NSimSun"/>
          <w:color w:val="000000"/>
          <w:spacing w:val="2"/>
          <w:kern w:val="2"/>
          <w:sz w:val="24"/>
          <w:szCs w:val="24"/>
          <w:lang w:eastAsia="zh-CN" w:bidi="hi-IN"/>
        </w:rPr>
        <w:t>% от всего населения к 2030 г.;</w:t>
      </w:r>
    </w:p>
    <w:p w14:paraId="3B9D03E6" w14:textId="77777777" w:rsidR="00D625B1" w:rsidRPr="00D625B1" w:rsidRDefault="00D625B1" w:rsidP="00D625B1">
      <w:pPr>
        <w:ind w:firstLine="709"/>
        <w:jc w:val="both"/>
        <w:rPr>
          <w:sz w:val="24"/>
          <w:szCs w:val="24"/>
        </w:rPr>
      </w:pPr>
      <w:r w:rsidRPr="00D625B1">
        <w:rPr>
          <w:sz w:val="24"/>
          <w:szCs w:val="24"/>
        </w:rPr>
        <w:t xml:space="preserve">-создание сети открытых </w:t>
      </w:r>
      <w:r w:rsidRPr="00D625B1">
        <w:rPr>
          <w:rFonts w:eastAsia="NSimSun"/>
          <w:color w:val="000000"/>
          <w:kern w:val="2"/>
          <w:sz w:val="24"/>
          <w:szCs w:val="24"/>
          <w:lang w:eastAsia="zh-CN" w:bidi="hi-IN"/>
        </w:rPr>
        <w:t>спортивных</w:t>
      </w:r>
      <w:r w:rsidRPr="00D625B1">
        <w:rPr>
          <w:sz w:val="24"/>
          <w:szCs w:val="24"/>
        </w:rPr>
        <w:t xml:space="preserve"> площадок, равномерно рассредоточенных по городу;</w:t>
      </w:r>
    </w:p>
    <w:p w14:paraId="11AB554A" w14:textId="77777777" w:rsidR="00D625B1" w:rsidRPr="00D625B1" w:rsidRDefault="00D625B1" w:rsidP="00D625B1">
      <w:pPr>
        <w:pStyle w:val="formattexttopleveltext"/>
        <w:shd w:val="clear" w:color="auto" w:fill="FFFFFF"/>
        <w:spacing w:before="0" w:after="0"/>
        <w:contextualSpacing/>
        <w:jc w:val="both"/>
        <w:textAlignment w:val="baseline"/>
        <w:rPr>
          <w:rFonts w:eastAsia="NSimSun"/>
          <w:spacing w:val="2"/>
          <w:kern w:val="2"/>
          <w:lang w:eastAsia="zh-CN" w:bidi="hi-IN"/>
        </w:rPr>
      </w:pPr>
      <w:r w:rsidRPr="00D625B1">
        <w:rPr>
          <w:rFonts w:eastAsia="NSimSun"/>
          <w:color w:val="000000"/>
          <w:spacing w:val="2"/>
          <w:kern w:val="2"/>
          <w:lang w:eastAsia="zh-CN" w:bidi="hi-IN"/>
        </w:rPr>
        <w:tab/>
        <w:t>- улучшение здоровья населения, снижение заболеваемости;</w:t>
      </w:r>
    </w:p>
    <w:p w14:paraId="74F3BD57" w14:textId="77777777" w:rsidR="00D625B1" w:rsidRPr="00D625B1" w:rsidRDefault="00D625B1" w:rsidP="00D625B1">
      <w:pPr>
        <w:pStyle w:val="formattexttopleveltext"/>
        <w:shd w:val="clear" w:color="auto" w:fill="FFFFFF"/>
        <w:spacing w:before="0" w:after="0"/>
        <w:contextualSpacing/>
        <w:jc w:val="both"/>
        <w:textAlignment w:val="baseline"/>
        <w:rPr>
          <w:rFonts w:eastAsia="NSimSun"/>
          <w:spacing w:val="2"/>
          <w:kern w:val="2"/>
          <w:lang w:eastAsia="zh-CN" w:bidi="hi-IN"/>
        </w:rPr>
      </w:pPr>
      <w:r w:rsidRPr="00D625B1">
        <w:rPr>
          <w:rFonts w:eastAsia="NSimSun"/>
          <w:color w:val="000000"/>
          <w:spacing w:val="2"/>
          <w:kern w:val="2"/>
          <w:lang w:eastAsia="zh-CN" w:bidi="hi-IN"/>
        </w:rPr>
        <w:tab/>
        <w:t>- преодоление дефицита высококвалифицированных кадров;</w:t>
      </w:r>
    </w:p>
    <w:p w14:paraId="45B39B0E" w14:textId="77777777" w:rsidR="00D625B1" w:rsidRPr="00D625B1" w:rsidRDefault="00D625B1" w:rsidP="00D625B1">
      <w:pPr>
        <w:pStyle w:val="formattexttopleveltext"/>
        <w:shd w:val="clear" w:color="auto" w:fill="FFFFFF"/>
        <w:spacing w:before="0" w:after="0"/>
        <w:contextualSpacing/>
        <w:jc w:val="both"/>
        <w:textAlignment w:val="baseline"/>
      </w:pPr>
      <w:r w:rsidRPr="00D625B1">
        <w:rPr>
          <w:rFonts w:eastAsia="NSimSun"/>
          <w:color w:val="000000"/>
          <w:spacing w:val="2"/>
          <w:kern w:val="2"/>
          <w:lang w:eastAsia="zh-CN" w:bidi="hi-IN"/>
        </w:rPr>
        <w:tab/>
        <w:t>- развитие спорта высших достижений.</w:t>
      </w:r>
    </w:p>
    <w:p w14:paraId="16504A05" w14:textId="77777777" w:rsidR="00D625B1" w:rsidRPr="00D625B1" w:rsidRDefault="00D625B1" w:rsidP="00D625B1">
      <w:pPr>
        <w:jc w:val="center"/>
        <w:outlineLvl w:val="0"/>
        <w:rPr>
          <w:sz w:val="24"/>
          <w:szCs w:val="24"/>
        </w:rPr>
      </w:pPr>
    </w:p>
    <w:p w14:paraId="213464CE" w14:textId="77777777" w:rsidR="00D625B1" w:rsidRPr="00D625B1" w:rsidRDefault="00D625B1" w:rsidP="00D625B1">
      <w:pPr>
        <w:jc w:val="center"/>
        <w:outlineLvl w:val="0"/>
        <w:rPr>
          <w:sz w:val="24"/>
          <w:szCs w:val="24"/>
        </w:rPr>
      </w:pPr>
      <w:r w:rsidRPr="00D625B1">
        <w:rPr>
          <w:sz w:val="24"/>
          <w:szCs w:val="24"/>
        </w:rPr>
        <w:t>5.3. Улучшение городской среды</w:t>
      </w:r>
    </w:p>
    <w:p w14:paraId="720BF525" w14:textId="77777777" w:rsidR="00D625B1" w:rsidRPr="00D625B1" w:rsidRDefault="00D625B1" w:rsidP="00D625B1">
      <w:pPr>
        <w:ind w:firstLine="709"/>
        <w:jc w:val="center"/>
        <w:outlineLvl w:val="0"/>
        <w:rPr>
          <w:sz w:val="24"/>
          <w:szCs w:val="24"/>
        </w:rPr>
      </w:pPr>
    </w:p>
    <w:p w14:paraId="4FC88321" w14:textId="77777777" w:rsidR="00D625B1" w:rsidRPr="00D625B1" w:rsidRDefault="00D625B1" w:rsidP="00D625B1">
      <w:pPr>
        <w:jc w:val="center"/>
        <w:outlineLvl w:val="0"/>
        <w:rPr>
          <w:sz w:val="24"/>
          <w:szCs w:val="24"/>
        </w:rPr>
      </w:pPr>
      <w:r w:rsidRPr="00D625B1">
        <w:rPr>
          <w:sz w:val="24"/>
          <w:szCs w:val="24"/>
        </w:rPr>
        <w:t>5.3.1. Развитие дорожно-транспортной инфраструктуры</w:t>
      </w:r>
    </w:p>
    <w:p w14:paraId="5A5B5809" w14:textId="77777777" w:rsidR="00D625B1" w:rsidRPr="00D625B1" w:rsidRDefault="00D625B1" w:rsidP="00D625B1">
      <w:pPr>
        <w:ind w:firstLine="709"/>
        <w:jc w:val="both"/>
        <w:rPr>
          <w:color w:val="000000"/>
          <w:sz w:val="24"/>
          <w:szCs w:val="24"/>
        </w:rPr>
      </w:pPr>
    </w:p>
    <w:p w14:paraId="7D4D434F" w14:textId="77777777" w:rsidR="00D625B1" w:rsidRPr="00D625B1" w:rsidRDefault="00D625B1" w:rsidP="00D625B1">
      <w:pPr>
        <w:ind w:firstLine="708"/>
        <w:jc w:val="both"/>
        <w:rPr>
          <w:color w:val="000000"/>
          <w:sz w:val="24"/>
          <w:szCs w:val="24"/>
        </w:rPr>
      </w:pPr>
      <w:r w:rsidRPr="00D625B1">
        <w:rPr>
          <w:rFonts w:eastAsia="Calibri"/>
          <w:color w:val="000000"/>
          <w:sz w:val="24"/>
          <w:szCs w:val="24"/>
          <w:lang w:eastAsia="en-US"/>
        </w:rPr>
        <w:t>Стратегическая цель – обеспечение сбалансированного, перспективного развития дорожно-транспортной инфраструктуры для повышения безопасности дорожного движения, увеличения пропускной способности улиц, снижения доли дорог, не отвечающих нормативным требованиям, и повышения уровня комфорта городской среды.</w:t>
      </w:r>
    </w:p>
    <w:p w14:paraId="181C1913" w14:textId="77777777" w:rsidR="00D625B1" w:rsidRPr="00D625B1" w:rsidRDefault="00D625B1" w:rsidP="00D625B1">
      <w:pPr>
        <w:ind w:firstLine="708"/>
        <w:jc w:val="both"/>
        <w:rPr>
          <w:color w:val="000000"/>
          <w:sz w:val="24"/>
          <w:szCs w:val="24"/>
        </w:rPr>
      </w:pPr>
      <w:r w:rsidRPr="00D625B1">
        <w:rPr>
          <w:color w:val="000000"/>
          <w:sz w:val="24"/>
          <w:szCs w:val="24"/>
        </w:rPr>
        <w:t>Для достижения стратегической цели необходимо решение следующих проблем:</w:t>
      </w:r>
    </w:p>
    <w:p w14:paraId="08FAAC9F" w14:textId="77777777" w:rsidR="00D625B1" w:rsidRPr="00D625B1" w:rsidRDefault="00D625B1" w:rsidP="00D625B1">
      <w:pPr>
        <w:ind w:firstLine="709"/>
        <w:jc w:val="both"/>
        <w:rPr>
          <w:color w:val="000000"/>
          <w:sz w:val="24"/>
          <w:szCs w:val="24"/>
        </w:rPr>
      </w:pPr>
      <w:r w:rsidRPr="00D625B1">
        <w:rPr>
          <w:color w:val="000000"/>
          <w:sz w:val="24"/>
          <w:szCs w:val="24"/>
        </w:rPr>
        <w:t>- высокая доля автомобильных дорог, не отвечающих нормативным требованиям, ограниченная пропускная способность улиц, недостаточная оснащенность дорог ливневой канализацией, наличие мест концентрации ДТП;</w:t>
      </w:r>
    </w:p>
    <w:p w14:paraId="13BD0484" w14:textId="77777777" w:rsidR="00D625B1" w:rsidRPr="00D625B1" w:rsidRDefault="00D625B1" w:rsidP="00D625B1">
      <w:pPr>
        <w:ind w:firstLine="709"/>
        <w:jc w:val="both"/>
        <w:rPr>
          <w:color w:val="000000"/>
          <w:sz w:val="24"/>
          <w:szCs w:val="24"/>
        </w:rPr>
      </w:pPr>
      <w:r w:rsidRPr="00D625B1">
        <w:rPr>
          <w:color w:val="000000"/>
          <w:sz w:val="24"/>
          <w:szCs w:val="24"/>
        </w:rPr>
        <w:t>- более 50% дорог частного сектора не заасфальтировано;</w:t>
      </w:r>
    </w:p>
    <w:p w14:paraId="5562EAA2" w14:textId="77777777" w:rsidR="00D625B1" w:rsidRPr="00D625B1" w:rsidRDefault="00D625B1" w:rsidP="00D625B1">
      <w:pPr>
        <w:ind w:firstLine="708"/>
        <w:jc w:val="both"/>
        <w:rPr>
          <w:color w:val="000000"/>
          <w:sz w:val="24"/>
          <w:szCs w:val="24"/>
        </w:rPr>
      </w:pPr>
      <w:r w:rsidRPr="00D625B1">
        <w:rPr>
          <w:color w:val="000000"/>
          <w:sz w:val="24"/>
          <w:szCs w:val="24"/>
        </w:rPr>
        <w:t xml:space="preserve">- отсутствие </w:t>
      </w:r>
      <w:r w:rsidRPr="00D625B1">
        <w:rPr>
          <w:rFonts w:eastAsia="Calibri"/>
          <w:color w:val="000000"/>
          <w:sz w:val="24"/>
          <w:szCs w:val="24"/>
          <w:lang w:eastAsia="en-US"/>
        </w:rPr>
        <w:t>единого парковочного пространства;</w:t>
      </w:r>
    </w:p>
    <w:p w14:paraId="4ED028E9" w14:textId="77777777" w:rsidR="00D625B1" w:rsidRPr="00D625B1" w:rsidRDefault="00D625B1" w:rsidP="00D625B1">
      <w:pPr>
        <w:ind w:firstLine="709"/>
        <w:jc w:val="both"/>
        <w:rPr>
          <w:color w:val="000000"/>
          <w:sz w:val="24"/>
          <w:szCs w:val="24"/>
        </w:rPr>
      </w:pPr>
      <w:r w:rsidRPr="00D625B1">
        <w:rPr>
          <w:color w:val="000000"/>
          <w:sz w:val="24"/>
          <w:szCs w:val="24"/>
        </w:rPr>
        <w:t>- недостаточный уровень внедрения современных автоматизированных систем на общественном транспорте для учета, контроля и планирования пассажирских перевозок.</w:t>
      </w:r>
    </w:p>
    <w:p w14:paraId="22BE473E" w14:textId="77777777" w:rsidR="00D625B1" w:rsidRPr="00D625B1" w:rsidRDefault="00D625B1" w:rsidP="00D625B1">
      <w:pPr>
        <w:ind w:firstLine="709"/>
        <w:jc w:val="both"/>
        <w:rPr>
          <w:color w:val="000000"/>
          <w:sz w:val="24"/>
          <w:szCs w:val="24"/>
        </w:rPr>
      </w:pPr>
      <w:r w:rsidRPr="00D625B1">
        <w:rPr>
          <w:color w:val="000000"/>
          <w:sz w:val="24"/>
          <w:szCs w:val="24"/>
        </w:rPr>
        <w:lastRenderedPageBreak/>
        <w:t>Решению указанных проблем будет способствовать реализация следующих направлений:</w:t>
      </w:r>
    </w:p>
    <w:p w14:paraId="78BFCBC5" w14:textId="77777777" w:rsidR="00D625B1" w:rsidRPr="00D625B1" w:rsidRDefault="00D625B1" w:rsidP="00D625B1">
      <w:pPr>
        <w:ind w:firstLine="708"/>
        <w:jc w:val="both"/>
        <w:rPr>
          <w:color w:val="000000"/>
          <w:sz w:val="24"/>
          <w:szCs w:val="24"/>
        </w:rPr>
      </w:pPr>
      <w:r w:rsidRPr="00D625B1">
        <w:rPr>
          <w:color w:val="000000"/>
          <w:sz w:val="24"/>
          <w:szCs w:val="24"/>
        </w:rPr>
        <w:t xml:space="preserve">1. Ремонт и содержание улично-дорожной сети города Шуя. </w:t>
      </w:r>
    </w:p>
    <w:p w14:paraId="70F931E2" w14:textId="77777777" w:rsidR="00D625B1" w:rsidRPr="00D625B1" w:rsidRDefault="00D625B1" w:rsidP="00D625B1">
      <w:pPr>
        <w:ind w:firstLine="708"/>
        <w:jc w:val="both"/>
        <w:rPr>
          <w:color w:val="000000"/>
          <w:sz w:val="24"/>
          <w:szCs w:val="24"/>
        </w:rPr>
      </w:pPr>
      <w:r w:rsidRPr="00D625B1">
        <w:rPr>
          <w:color w:val="000000"/>
          <w:sz w:val="24"/>
          <w:szCs w:val="24"/>
        </w:rPr>
        <w:t xml:space="preserve">Содержание дорог общего пользование на территории города производится специализированной организацией МБУ «Управление благоустройства городского округа Шуя» как собственными силами, так и с привлечением подрядных организаций. </w:t>
      </w:r>
    </w:p>
    <w:p w14:paraId="22FBABE8" w14:textId="77777777" w:rsidR="00D625B1" w:rsidRPr="00D625B1" w:rsidRDefault="00D625B1" w:rsidP="00D625B1">
      <w:pPr>
        <w:ind w:firstLine="708"/>
        <w:jc w:val="both"/>
        <w:rPr>
          <w:color w:val="000000"/>
          <w:sz w:val="24"/>
          <w:szCs w:val="24"/>
        </w:rPr>
      </w:pPr>
      <w:r w:rsidRPr="00D625B1">
        <w:rPr>
          <w:color w:val="000000"/>
          <w:sz w:val="24"/>
          <w:szCs w:val="24"/>
        </w:rPr>
        <w:t xml:space="preserve">Ежегодно ремонтируется не менее 5 км улично-дорожной сети города Шуя в асфальтовом исполнении, проводятся работы по восстановлению дорожной разметки на 30 км дорог, производится ремонт на 10-15 км дорог с щебеночным и грунтовым покрытием частного сектора города.            </w:t>
      </w:r>
    </w:p>
    <w:p w14:paraId="2BFEA00D" w14:textId="77777777" w:rsidR="00D625B1" w:rsidRPr="00D625B1" w:rsidRDefault="00D625B1" w:rsidP="00D625B1">
      <w:pPr>
        <w:ind w:firstLine="708"/>
        <w:jc w:val="both"/>
        <w:rPr>
          <w:color w:val="000000"/>
          <w:sz w:val="24"/>
          <w:szCs w:val="24"/>
        </w:rPr>
      </w:pPr>
      <w:r w:rsidRPr="00D625B1">
        <w:rPr>
          <w:color w:val="000000"/>
          <w:sz w:val="24"/>
          <w:szCs w:val="24"/>
        </w:rPr>
        <w:t>В целях повышения качества содержания дорог планируется об</w:t>
      </w:r>
      <w:r w:rsidRPr="00D625B1">
        <w:rPr>
          <w:rFonts w:eastAsia="Calibri"/>
          <w:color w:val="000000"/>
          <w:sz w:val="24"/>
          <w:szCs w:val="24"/>
          <w:lang w:eastAsia="en-US"/>
        </w:rPr>
        <w:t xml:space="preserve">новление подвижного состава специализированной техники, </w:t>
      </w:r>
      <w:r w:rsidRPr="00D625B1">
        <w:rPr>
          <w:color w:val="000000"/>
          <w:sz w:val="24"/>
          <w:szCs w:val="24"/>
        </w:rPr>
        <w:t>в том числе для механической уборки тротуаров и дорог.</w:t>
      </w:r>
    </w:p>
    <w:p w14:paraId="624ED21C" w14:textId="77777777" w:rsidR="00D625B1" w:rsidRPr="00D625B1" w:rsidRDefault="00D625B1" w:rsidP="00D625B1">
      <w:pPr>
        <w:ind w:firstLine="708"/>
        <w:jc w:val="both"/>
        <w:rPr>
          <w:color w:val="000000"/>
          <w:sz w:val="24"/>
          <w:szCs w:val="24"/>
        </w:rPr>
      </w:pPr>
      <w:r w:rsidRPr="00D625B1">
        <w:rPr>
          <w:color w:val="000000"/>
          <w:sz w:val="24"/>
          <w:szCs w:val="24"/>
        </w:rPr>
        <w:t xml:space="preserve">2. Строительство дорог. </w:t>
      </w:r>
    </w:p>
    <w:p w14:paraId="04DF6FA4" w14:textId="77777777" w:rsidR="00D625B1" w:rsidRPr="00D625B1" w:rsidRDefault="00D625B1" w:rsidP="00D625B1">
      <w:pPr>
        <w:ind w:firstLine="708"/>
        <w:jc w:val="both"/>
        <w:rPr>
          <w:color w:val="000000"/>
          <w:sz w:val="24"/>
          <w:szCs w:val="24"/>
        </w:rPr>
      </w:pPr>
      <w:r w:rsidRPr="00D625B1">
        <w:rPr>
          <w:color w:val="000000"/>
          <w:sz w:val="24"/>
          <w:szCs w:val="24"/>
        </w:rPr>
        <w:t>Данное направление требует существенных финансовых ресурсов и,</w:t>
      </w:r>
    </w:p>
    <w:p w14:paraId="0ACA9689" w14:textId="77777777" w:rsidR="00D625B1" w:rsidRPr="00D625B1" w:rsidRDefault="00D625B1" w:rsidP="00D625B1">
      <w:pPr>
        <w:jc w:val="both"/>
        <w:rPr>
          <w:color w:val="000000"/>
          <w:sz w:val="24"/>
          <w:szCs w:val="24"/>
        </w:rPr>
      </w:pPr>
      <w:r w:rsidRPr="00D625B1">
        <w:rPr>
          <w:color w:val="000000"/>
          <w:sz w:val="24"/>
          <w:szCs w:val="24"/>
        </w:rPr>
        <w:t xml:space="preserve">как правило, возможно только при поддержке из областного и (или) федерального бюджета. В связи с этим планируется продолжить участие муниципалитета в национальных проектах «Безопасные и качественные автомобильные дороги» и «Жилье и городская среда». </w:t>
      </w:r>
    </w:p>
    <w:p w14:paraId="18FDC2D7" w14:textId="77777777" w:rsidR="00D625B1" w:rsidRPr="00D625B1" w:rsidRDefault="00D625B1" w:rsidP="00D625B1">
      <w:pPr>
        <w:jc w:val="both"/>
        <w:rPr>
          <w:color w:val="000000"/>
          <w:sz w:val="24"/>
          <w:szCs w:val="24"/>
        </w:rPr>
      </w:pPr>
      <w:r w:rsidRPr="00D625B1">
        <w:rPr>
          <w:color w:val="000000"/>
          <w:sz w:val="24"/>
          <w:szCs w:val="24"/>
        </w:rPr>
        <w:t>3. Создание, модернизация, содержание и эксплуатация светофорных объектов, что позволит обеспечить безопасность и эффективность дорожного движения, а также организовать бесперебойное функционирование сети светофорных объектов города.</w:t>
      </w:r>
    </w:p>
    <w:p w14:paraId="5A286701" w14:textId="77777777" w:rsidR="00D625B1" w:rsidRPr="00D625B1" w:rsidRDefault="00D625B1" w:rsidP="00D625B1">
      <w:pPr>
        <w:jc w:val="both"/>
        <w:rPr>
          <w:color w:val="000000"/>
          <w:sz w:val="24"/>
          <w:szCs w:val="24"/>
        </w:rPr>
      </w:pPr>
      <w:r w:rsidRPr="00D625B1">
        <w:rPr>
          <w:color w:val="000000"/>
          <w:sz w:val="24"/>
          <w:szCs w:val="24"/>
        </w:rPr>
        <w:t>4. Внедрение автоматизированных технологий организации дорожного движения и контроля за соблюдением правил дорожного движения с помощью создания системы автоматического контроля и фотовидеофиксации административных правонарушений в области безопасности дорожного движения, а также установки программно-аппаратных комплексов фотовидеофиксации нарушений ПДД. Реализация данного направления позволит снизить количество мест концентрации дорожно-транспортных происшествий (аварийно-опасных участков).</w:t>
      </w:r>
    </w:p>
    <w:p w14:paraId="5B047458" w14:textId="77777777" w:rsidR="00D625B1" w:rsidRPr="00D625B1" w:rsidRDefault="00D625B1" w:rsidP="00D625B1">
      <w:pPr>
        <w:jc w:val="both"/>
        <w:rPr>
          <w:color w:val="000000"/>
          <w:sz w:val="24"/>
          <w:szCs w:val="24"/>
        </w:rPr>
      </w:pPr>
      <w:r w:rsidRPr="00D625B1">
        <w:rPr>
          <w:color w:val="000000"/>
          <w:sz w:val="24"/>
          <w:szCs w:val="24"/>
        </w:rPr>
        <w:t xml:space="preserve">5. Изменение маршрутной сети города с учетом характеристик доступной среды, экологичности и комфорта, </w:t>
      </w:r>
      <w:r w:rsidRPr="00D625B1">
        <w:rPr>
          <w:rFonts w:eastAsia="Calibri"/>
          <w:color w:val="000000"/>
          <w:sz w:val="24"/>
          <w:szCs w:val="24"/>
          <w:lang w:eastAsia="en-US"/>
        </w:rPr>
        <w:t xml:space="preserve">обустройство инфраструктуры для пассажирского транспорта (остановочные комплексы и карманы, разворотные площадки и конечные пункты, информационные табло). </w:t>
      </w:r>
    </w:p>
    <w:p w14:paraId="54F02BC9" w14:textId="77777777" w:rsidR="00D625B1" w:rsidRPr="00D625B1" w:rsidRDefault="00D625B1" w:rsidP="00D625B1">
      <w:pPr>
        <w:jc w:val="both"/>
        <w:rPr>
          <w:color w:val="000000"/>
          <w:sz w:val="24"/>
          <w:szCs w:val="24"/>
        </w:rPr>
      </w:pPr>
      <w:r w:rsidRPr="00D625B1">
        <w:rPr>
          <w:color w:val="000000"/>
          <w:sz w:val="24"/>
          <w:szCs w:val="24"/>
        </w:rPr>
        <w:t>6. Внедрение автоматизированных, интеллектуальных транспортных систем управления, предусматривающих в том числе безналичную систему оплаты проезда и диспетчеризацию транспорта с применением мобильного приложения.</w:t>
      </w:r>
    </w:p>
    <w:p w14:paraId="1CCC935E" w14:textId="77777777" w:rsidR="00D625B1" w:rsidRPr="00D625B1" w:rsidRDefault="00D625B1" w:rsidP="00D625B1">
      <w:pPr>
        <w:ind w:firstLine="709"/>
        <w:jc w:val="both"/>
        <w:rPr>
          <w:color w:val="000000"/>
          <w:sz w:val="24"/>
          <w:szCs w:val="24"/>
        </w:rPr>
      </w:pPr>
      <w:r w:rsidRPr="00D625B1">
        <w:rPr>
          <w:rFonts w:eastAsia="Calibri"/>
          <w:color w:val="000000"/>
          <w:sz w:val="24"/>
          <w:szCs w:val="24"/>
          <w:lang w:eastAsia="en-US"/>
        </w:rPr>
        <w:tab/>
      </w:r>
      <w:r w:rsidRPr="00D625B1">
        <w:rPr>
          <w:color w:val="000000"/>
          <w:sz w:val="24"/>
          <w:szCs w:val="24"/>
        </w:rPr>
        <w:t>Ожидаемые результаты до 2030 года:</w:t>
      </w:r>
    </w:p>
    <w:p w14:paraId="6F3E2C5A" w14:textId="77777777" w:rsidR="00D625B1" w:rsidRPr="00D625B1" w:rsidRDefault="00D625B1" w:rsidP="00D625B1">
      <w:pPr>
        <w:ind w:firstLine="709"/>
        <w:jc w:val="both"/>
        <w:rPr>
          <w:color w:val="000000"/>
          <w:sz w:val="24"/>
          <w:szCs w:val="24"/>
        </w:rPr>
      </w:pPr>
      <w:r w:rsidRPr="00D625B1">
        <w:rPr>
          <w:color w:val="000000"/>
          <w:sz w:val="24"/>
          <w:szCs w:val="24"/>
        </w:rPr>
        <w:t>-увеличение доли протяженности улично-дорожной сети, соответствующей нормативным требованиям;</w:t>
      </w:r>
    </w:p>
    <w:p w14:paraId="3F38632B" w14:textId="77777777" w:rsidR="00D625B1" w:rsidRPr="00D625B1" w:rsidRDefault="00D625B1" w:rsidP="00D625B1">
      <w:pPr>
        <w:ind w:firstLine="709"/>
        <w:jc w:val="both"/>
        <w:rPr>
          <w:color w:val="000000"/>
          <w:sz w:val="24"/>
          <w:szCs w:val="24"/>
        </w:rPr>
      </w:pPr>
      <w:r w:rsidRPr="00D625B1">
        <w:rPr>
          <w:color w:val="000000"/>
          <w:sz w:val="24"/>
          <w:szCs w:val="24"/>
        </w:rPr>
        <w:t>-повышение безопасности дорожного движения, снижение количества мест концентрации дорожно-транспортных происшествий;</w:t>
      </w:r>
    </w:p>
    <w:p w14:paraId="714146CE" w14:textId="77777777" w:rsidR="00D625B1" w:rsidRPr="00D625B1" w:rsidRDefault="00D625B1" w:rsidP="00D625B1">
      <w:pPr>
        <w:ind w:firstLine="709"/>
        <w:jc w:val="both"/>
        <w:rPr>
          <w:color w:val="000000"/>
          <w:sz w:val="24"/>
          <w:szCs w:val="24"/>
        </w:rPr>
      </w:pPr>
      <w:r w:rsidRPr="00D625B1">
        <w:rPr>
          <w:color w:val="000000"/>
          <w:sz w:val="24"/>
          <w:szCs w:val="24"/>
        </w:rPr>
        <w:t>-рост обеспеченности парковочными местами;</w:t>
      </w:r>
    </w:p>
    <w:p w14:paraId="70463309" w14:textId="77777777" w:rsidR="00D625B1" w:rsidRPr="00D625B1" w:rsidRDefault="00D625B1" w:rsidP="00D625B1">
      <w:pPr>
        <w:ind w:firstLine="709"/>
        <w:jc w:val="both"/>
        <w:rPr>
          <w:color w:val="000000"/>
          <w:sz w:val="24"/>
          <w:szCs w:val="24"/>
        </w:rPr>
      </w:pPr>
      <w:r w:rsidRPr="00D625B1">
        <w:rPr>
          <w:color w:val="000000"/>
          <w:sz w:val="24"/>
          <w:szCs w:val="24"/>
        </w:rPr>
        <w:t>-повышение качества транспортного обслуживания населения;</w:t>
      </w:r>
    </w:p>
    <w:p w14:paraId="5020D72E" w14:textId="77777777" w:rsidR="00D625B1" w:rsidRPr="00D625B1" w:rsidRDefault="00D625B1" w:rsidP="00D625B1">
      <w:pPr>
        <w:ind w:firstLine="709"/>
        <w:jc w:val="both"/>
        <w:rPr>
          <w:color w:val="000000"/>
          <w:sz w:val="24"/>
          <w:szCs w:val="24"/>
        </w:rPr>
      </w:pPr>
      <w:r w:rsidRPr="00D625B1">
        <w:rPr>
          <w:color w:val="000000"/>
          <w:sz w:val="24"/>
          <w:szCs w:val="24"/>
        </w:rPr>
        <w:t>-упорядочение движения грузового автомобильного транспорта с организацией специализированных дорог и магистралей для пропуска грузовых потоков;</w:t>
      </w:r>
    </w:p>
    <w:p w14:paraId="16EBE3BE" w14:textId="77777777" w:rsidR="00D625B1" w:rsidRPr="00D625B1" w:rsidRDefault="00D625B1" w:rsidP="00D625B1">
      <w:pPr>
        <w:ind w:firstLine="709"/>
        <w:jc w:val="both"/>
        <w:rPr>
          <w:color w:val="000000"/>
          <w:sz w:val="24"/>
          <w:szCs w:val="24"/>
        </w:rPr>
      </w:pPr>
      <w:r w:rsidRPr="00D625B1">
        <w:rPr>
          <w:color w:val="000000"/>
          <w:sz w:val="24"/>
          <w:szCs w:val="24"/>
        </w:rPr>
        <w:t>-формирование и развитие эффективной маршрутной сети на территории города Шуя;</w:t>
      </w:r>
    </w:p>
    <w:p w14:paraId="728CB64E" w14:textId="77777777" w:rsidR="00D625B1" w:rsidRPr="00D625B1" w:rsidRDefault="00D625B1" w:rsidP="00D625B1">
      <w:pPr>
        <w:ind w:firstLine="709"/>
        <w:jc w:val="both"/>
        <w:rPr>
          <w:color w:val="000000"/>
          <w:sz w:val="24"/>
          <w:szCs w:val="24"/>
        </w:rPr>
      </w:pPr>
      <w:r w:rsidRPr="00D625B1">
        <w:rPr>
          <w:color w:val="000000"/>
          <w:sz w:val="24"/>
          <w:szCs w:val="24"/>
        </w:rPr>
        <w:t>-повышение эффективности системы управления и контроля за осуществлением регулярных перевозок на муниципальной маршрутной сети.</w:t>
      </w:r>
    </w:p>
    <w:p w14:paraId="1B3AB6B7" w14:textId="77777777" w:rsidR="00D625B1" w:rsidRPr="00D625B1" w:rsidRDefault="00D625B1" w:rsidP="00D625B1">
      <w:pPr>
        <w:ind w:firstLine="709"/>
        <w:jc w:val="both"/>
        <w:rPr>
          <w:color w:val="000000"/>
          <w:sz w:val="24"/>
          <w:szCs w:val="24"/>
        </w:rPr>
      </w:pPr>
    </w:p>
    <w:p w14:paraId="36803F02" w14:textId="77777777" w:rsidR="00D625B1" w:rsidRPr="00D625B1" w:rsidRDefault="00D625B1" w:rsidP="00D625B1">
      <w:pPr>
        <w:ind w:firstLine="708"/>
        <w:jc w:val="center"/>
        <w:rPr>
          <w:color w:val="000000"/>
          <w:sz w:val="24"/>
          <w:szCs w:val="24"/>
        </w:rPr>
      </w:pPr>
      <w:r w:rsidRPr="00D625B1">
        <w:rPr>
          <w:color w:val="000000"/>
          <w:sz w:val="24"/>
          <w:szCs w:val="24"/>
        </w:rPr>
        <w:t>5.3.2. Благоустройство и комфортные общественные пространства</w:t>
      </w:r>
    </w:p>
    <w:p w14:paraId="70FDEFDD" w14:textId="77777777" w:rsidR="00D625B1" w:rsidRPr="00D625B1" w:rsidRDefault="00D625B1" w:rsidP="00D625B1">
      <w:pPr>
        <w:ind w:firstLine="708"/>
        <w:jc w:val="center"/>
        <w:rPr>
          <w:color w:val="000000"/>
          <w:sz w:val="24"/>
          <w:szCs w:val="24"/>
        </w:rPr>
      </w:pPr>
    </w:p>
    <w:p w14:paraId="58E7DDB5" w14:textId="77777777" w:rsidR="00D625B1" w:rsidRPr="00D625B1" w:rsidRDefault="00D625B1" w:rsidP="00D625B1">
      <w:pPr>
        <w:ind w:firstLine="708"/>
        <w:jc w:val="both"/>
        <w:rPr>
          <w:color w:val="000000"/>
          <w:sz w:val="24"/>
          <w:szCs w:val="24"/>
        </w:rPr>
      </w:pPr>
      <w:r w:rsidRPr="00D625B1">
        <w:rPr>
          <w:color w:val="000000"/>
          <w:sz w:val="24"/>
          <w:szCs w:val="24"/>
        </w:rPr>
        <w:lastRenderedPageBreak/>
        <w:t>Стратегическая цель -  создание качественной, современной и комфортной городской среды в городском округе Шуя.</w:t>
      </w:r>
    </w:p>
    <w:p w14:paraId="52313C4C" w14:textId="77777777" w:rsidR="00D625B1" w:rsidRPr="00D625B1" w:rsidRDefault="00D625B1" w:rsidP="00D625B1">
      <w:pPr>
        <w:ind w:firstLine="708"/>
        <w:jc w:val="both"/>
        <w:rPr>
          <w:color w:val="000000"/>
          <w:sz w:val="24"/>
          <w:szCs w:val="24"/>
        </w:rPr>
      </w:pPr>
      <w:r w:rsidRPr="00D625B1">
        <w:rPr>
          <w:color w:val="000000"/>
          <w:sz w:val="24"/>
          <w:szCs w:val="24"/>
        </w:rPr>
        <w:t>Для достижения стратегической цели необходимо решение следующих проблем:</w:t>
      </w:r>
    </w:p>
    <w:p w14:paraId="45E31DC1" w14:textId="77777777" w:rsidR="00D625B1" w:rsidRPr="00D625B1" w:rsidRDefault="00D625B1" w:rsidP="00D625B1">
      <w:pPr>
        <w:ind w:firstLine="708"/>
        <w:jc w:val="both"/>
        <w:rPr>
          <w:color w:val="000000"/>
          <w:sz w:val="24"/>
          <w:szCs w:val="24"/>
        </w:rPr>
      </w:pPr>
      <w:r w:rsidRPr="00D625B1">
        <w:rPr>
          <w:color w:val="000000"/>
          <w:sz w:val="24"/>
          <w:szCs w:val="24"/>
        </w:rPr>
        <w:t>- благоустройство дворовых территорий, общественных территорий общего пользования;</w:t>
      </w:r>
    </w:p>
    <w:p w14:paraId="34F94F67" w14:textId="77777777" w:rsidR="00D625B1" w:rsidRPr="00D625B1" w:rsidRDefault="00D625B1" w:rsidP="00D625B1">
      <w:pPr>
        <w:ind w:firstLine="708"/>
        <w:jc w:val="both"/>
        <w:rPr>
          <w:color w:val="000000"/>
          <w:sz w:val="24"/>
          <w:szCs w:val="24"/>
        </w:rPr>
      </w:pPr>
      <w:r w:rsidRPr="00D625B1">
        <w:rPr>
          <w:color w:val="000000"/>
          <w:sz w:val="24"/>
          <w:szCs w:val="24"/>
        </w:rPr>
        <w:t>- повышение качества текущего содержания территории общего пользования;</w:t>
      </w:r>
    </w:p>
    <w:p w14:paraId="5B67F789" w14:textId="77777777" w:rsidR="00D625B1" w:rsidRPr="00D625B1" w:rsidRDefault="00D625B1" w:rsidP="00D625B1">
      <w:pPr>
        <w:ind w:firstLine="708"/>
        <w:jc w:val="both"/>
        <w:rPr>
          <w:color w:val="000000"/>
          <w:sz w:val="24"/>
          <w:szCs w:val="24"/>
        </w:rPr>
      </w:pPr>
      <w:r w:rsidRPr="00D625B1">
        <w:rPr>
          <w:color w:val="000000"/>
          <w:sz w:val="24"/>
          <w:szCs w:val="24"/>
        </w:rPr>
        <w:t>- увеличение  количества освещенных участков улиц, в том числе частного сектора;</w:t>
      </w:r>
    </w:p>
    <w:p w14:paraId="3E9029CC" w14:textId="77777777" w:rsidR="00D625B1" w:rsidRPr="00D625B1" w:rsidRDefault="00D625B1" w:rsidP="00D625B1">
      <w:pPr>
        <w:ind w:firstLine="708"/>
        <w:jc w:val="both"/>
        <w:rPr>
          <w:color w:val="000000"/>
          <w:sz w:val="24"/>
          <w:szCs w:val="24"/>
        </w:rPr>
      </w:pPr>
      <w:r w:rsidRPr="00D625B1">
        <w:rPr>
          <w:color w:val="000000"/>
          <w:sz w:val="24"/>
          <w:szCs w:val="24"/>
        </w:rPr>
        <w:t xml:space="preserve">- формирование единого архитектурно-художественного облика и информационной среды. </w:t>
      </w:r>
    </w:p>
    <w:p w14:paraId="3BA04795" w14:textId="77777777" w:rsidR="00D625B1" w:rsidRPr="00D625B1" w:rsidRDefault="00D625B1" w:rsidP="00D625B1">
      <w:pPr>
        <w:ind w:firstLine="708"/>
        <w:jc w:val="both"/>
        <w:rPr>
          <w:color w:val="000000"/>
          <w:sz w:val="24"/>
          <w:szCs w:val="24"/>
        </w:rPr>
      </w:pPr>
      <w:r w:rsidRPr="00D625B1">
        <w:rPr>
          <w:color w:val="000000"/>
          <w:sz w:val="24"/>
          <w:szCs w:val="24"/>
        </w:rPr>
        <w:t>Решению указанных проблем будет способствовать реализация следующих направлений:</w:t>
      </w:r>
    </w:p>
    <w:p w14:paraId="0EE6FC1E" w14:textId="77777777" w:rsidR="00D625B1" w:rsidRPr="00D625B1" w:rsidRDefault="00D625B1" w:rsidP="00D625B1">
      <w:pPr>
        <w:ind w:firstLine="708"/>
        <w:jc w:val="both"/>
        <w:rPr>
          <w:color w:val="000000"/>
          <w:sz w:val="24"/>
          <w:szCs w:val="24"/>
        </w:rPr>
      </w:pPr>
      <w:r w:rsidRPr="00D625B1">
        <w:rPr>
          <w:color w:val="000000"/>
          <w:sz w:val="24"/>
          <w:szCs w:val="24"/>
        </w:rPr>
        <w:t>1. Выполнение комплексного благоустройства территории для улучшения ее санитарного, экологического и эстетического состояния и внешнего облика, создание более комфортных условий во дворах многоквартирных домов и общественных местах будет продолжено с привлечением средств местного, областного и федерального бюджетов в рамках национального проекта «Жилье и городская среда» и регионального проекта «Формирование комфортной городской среды». Указанные мероприятия будут проводиться в соответствии с определенными по результатам инвентаризации адресными перечнями территорий, нуждающимися в благоустройстве.</w:t>
      </w:r>
    </w:p>
    <w:p w14:paraId="4E62CE55" w14:textId="77777777" w:rsidR="00D625B1" w:rsidRPr="00D625B1" w:rsidRDefault="00D625B1" w:rsidP="00D625B1">
      <w:pPr>
        <w:ind w:firstLine="708"/>
        <w:jc w:val="both"/>
        <w:rPr>
          <w:color w:val="000000"/>
          <w:sz w:val="24"/>
          <w:szCs w:val="24"/>
        </w:rPr>
      </w:pPr>
      <w:r w:rsidRPr="00D625B1">
        <w:rPr>
          <w:color w:val="000000"/>
          <w:sz w:val="24"/>
          <w:szCs w:val="24"/>
        </w:rPr>
        <w:t xml:space="preserve">Общественные территории, подлежащие благоустройству, определяются по итогам проведения рейтингового общественного голосования. </w:t>
      </w:r>
    </w:p>
    <w:p w14:paraId="3F927F00" w14:textId="77777777" w:rsidR="00D625B1" w:rsidRPr="00D625B1" w:rsidRDefault="00D625B1" w:rsidP="00D625B1">
      <w:pPr>
        <w:ind w:firstLine="708"/>
        <w:jc w:val="both"/>
        <w:rPr>
          <w:color w:val="000000"/>
          <w:sz w:val="24"/>
          <w:szCs w:val="24"/>
        </w:rPr>
      </w:pPr>
      <w:r w:rsidRPr="00D625B1">
        <w:rPr>
          <w:color w:val="000000"/>
          <w:sz w:val="24"/>
          <w:szCs w:val="24"/>
        </w:rPr>
        <w:t>2. Усиление контроля за организацией круглогодичного содержания территорий общего пользования: сбор и вывоз мусора, уборка снега, льда и снежных накатов, очистка тротуаров и дорожек, обработка противогололедными средствами мест интенсивного движения пешеходов; ремонт объектов благоустройства (тротуаров, скамеек, информационных щитов, малых архитектурных форм, ограждений и указателей городских адресов, урн, лестниц, флагштоков), техническое обслуживание и текущий ремонт фонтанов, организация их водоснабжения и работы и т.д.</w:t>
      </w:r>
    </w:p>
    <w:p w14:paraId="721F00F5" w14:textId="77777777" w:rsidR="00D625B1" w:rsidRPr="00D625B1" w:rsidRDefault="00D625B1" w:rsidP="00D625B1">
      <w:pPr>
        <w:ind w:firstLine="708"/>
        <w:jc w:val="both"/>
        <w:rPr>
          <w:color w:val="000000"/>
          <w:sz w:val="24"/>
          <w:szCs w:val="24"/>
        </w:rPr>
      </w:pPr>
      <w:r w:rsidRPr="00D625B1">
        <w:rPr>
          <w:color w:val="000000"/>
          <w:sz w:val="24"/>
          <w:szCs w:val="24"/>
        </w:rPr>
        <w:t xml:space="preserve">3. Строительство и содержание линий наружного освещения, в том числе для неосвещенных улиц частного сектора. Для выполнения указанных мероприятий также планируется привлекать средства вышестоящих бюджетов, в том числе </w:t>
      </w:r>
      <w:r w:rsidRPr="00D625B1">
        <w:rPr>
          <w:iCs/>
          <w:color w:val="000000"/>
          <w:sz w:val="24"/>
          <w:szCs w:val="24"/>
        </w:rPr>
        <w:t xml:space="preserve">по программе «Безопасность дорожного движения» и в рамках национального проекта «Безопасные и качественные автомобильные дороги». </w:t>
      </w:r>
      <w:r w:rsidRPr="00D625B1">
        <w:rPr>
          <w:color w:val="000000"/>
          <w:sz w:val="24"/>
          <w:szCs w:val="24"/>
        </w:rPr>
        <w:t xml:space="preserve">Реализация этого направления также возможна с привлечением механизмов </w:t>
      </w:r>
      <w:proofErr w:type="spellStart"/>
      <w:r w:rsidRPr="00D625B1">
        <w:rPr>
          <w:color w:val="000000"/>
          <w:sz w:val="24"/>
          <w:szCs w:val="24"/>
        </w:rPr>
        <w:t>энергосервисных</w:t>
      </w:r>
      <w:proofErr w:type="spellEnd"/>
      <w:r w:rsidRPr="00D625B1">
        <w:rPr>
          <w:color w:val="000000"/>
          <w:sz w:val="24"/>
          <w:szCs w:val="24"/>
        </w:rPr>
        <w:t xml:space="preserve"> контрактов, контрактов жизненного цикла или концессии. </w:t>
      </w:r>
    </w:p>
    <w:p w14:paraId="2A74AEAB" w14:textId="77777777" w:rsidR="00D625B1" w:rsidRPr="00D625B1" w:rsidRDefault="00D625B1" w:rsidP="00D625B1">
      <w:pPr>
        <w:ind w:firstLine="708"/>
        <w:jc w:val="both"/>
        <w:rPr>
          <w:color w:val="000000"/>
          <w:sz w:val="24"/>
          <w:szCs w:val="24"/>
        </w:rPr>
      </w:pPr>
      <w:r w:rsidRPr="00D625B1">
        <w:rPr>
          <w:color w:val="000000"/>
          <w:sz w:val="24"/>
          <w:szCs w:val="24"/>
        </w:rPr>
        <w:t>4. Формирование стилистически единой городской среды. Для этого необходимо  внедрение дизайн-кода размещения и оформления внешнего вида вывесок, входных групп коммерческих помещений, нестационарных торговых объектов и рекламных конструкций. </w:t>
      </w:r>
    </w:p>
    <w:p w14:paraId="595D8CBE" w14:textId="77777777" w:rsidR="00D625B1" w:rsidRPr="00D625B1" w:rsidRDefault="00D625B1" w:rsidP="00D625B1">
      <w:pPr>
        <w:ind w:firstLine="708"/>
        <w:jc w:val="both"/>
        <w:rPr>
          <w:color w:val="000000"/>
          <w:sz w:val="24"/>
          <w:szCs w:val="24"/>
        </w:rPr>
      </w:pPr>
      <w:r w:rsidRPr="00D625B1">
        <w:rPr>
          <w:color w:val="000000"/>
          <w:sz w:val="24"/>
          <w:szCs w:val="24"/>
        </w:rPr>
        <w:t>Ожидаемые результаты до 2030 года:</w:t>
      </w:r>
    </w:p>
    <w:p w14:paraId="74ED3ED2" w14:textId="77777777" w:rsidR="00D625B1" w:rsidRPr="00D625B1" w:rsidRDefault="00D625B1" w:rsidP="00D625B1">
      <w:pPr>
        <w:ind w:firstLine="708"/>
        <w:jc w:val="both"/>
        <w:rPr>
          <w:color w:val="000000"/>
          <w:sz w:val="24"/>
          <w:szCs w:val="24"/>
        </w:rPr>
      </w:pPr>
      <w:r w:rsidRPr="00D625B1">
        <w:rPr>
          <w:color w:val="000000"/>
          <w:sz w:val="24"/>
          <w:szCs w:val="24"/>
        </w:rPr>
        <w:t xml:space="preserve">- повышение уровня благоустройства города; </w:t>
      </w:r>
    </w:p>
    <w:p w14:paraId="4C8FEA69" w14:textId="77777777" w:rsidR="00D625B1" w:rsidRPr="00D625B1" w:rsidRDefault="00D625B1" w:rsidP="00D625B1">
      <w:pPr>
        <w:ind w:firstLine="708"/>
        <w:jc w:val="both"/>
        <w:rPr>
          <w:color w:val="000000"/>
          <w:sz w:val="24"/>
          <w:szCs w:val="24"/>
        </w:rPr>
      </w:pPr>
      <w:r w:rsidRPr="00D625B1">
        <w:rPr>
          <w:color w:val="000000"/>
          <w:sz w:val="24"/>
          <w:szCs w:val="24"/>
        </w:rPr>
        <w:t>- обеспечение бесперебойной работы системы уличного освещения и повышение ее энергоэффективности;</w:t>
      </w:r>
    </w:p>
    <w:p w14:paraId="48209C2E" w14:textId="77777777" w:rsidR="00D625B1" w:rsidRPr="00D625B1" w:rsidRDefault="00D625B1" w:rsidP="00D625B1">
      <w:pPr>
        <w:ind w:firstLine="708"/>
        <w:jc w:val="both"/>
        <w:rPr>
          <w:color w:val="000000"/>
          <w:sz w:val="24"/>
          <w:szCs w:val="24"/>
        </w:rPr>
      </w:pPr>
      <w:r w:rsidRPr="00D625B1">
        <w:rPr>
          <w:color w:val="000000"/>
          <w:sz w:val="24"/>
          <w:szCs w:val="24"/>
        </w:rPr>
        <w:t xml:space="preserve">- улучшение внешнего облика городского округа Шуя. </w:t>
      </w:r>
    </w:p>
    <w:p w14:paraId="261468FA" w14:textId="77777777" w:rsidR="00D625B1" w:rsidRPr="00D625B1" w:rsidRDefault="00D625B1" w:rsidP="00D625B1">
      <w:pPr>
        <w:ind w:firstLine="708"/>
        <w:jc w:val="center"/>
        <w:textAlignment w:val="baseline"/>
        <w:rPr>
          <w:color w:val="000000"/>
          <w:sz w:val="24"/>
          <w:szCs w:val="24"/>
        </w:rPr>
      </w:pPr>
    </w:p>
    <w:p w14:paraId="780C179B" w14:textId="77777777" w:rsidR="00D625B1" w:rsidRPr="00D625B1" w:rsidRDefault="00D625B1" w:rsidP="00D625B1">
      <w:pPr>
        <w:ind w:firstLine="708"/>
        <w:jc w:val="center"/>
        <w:textAlignment w:val="baseline"/>
        <w:rPr>
          <w:color w:val="000000"/>
          <w:sz w:val="24"/>
          <w:szCs w:val="24"/>
        </w:rPr>
      </w:pPr>
      <w:r w:rsidRPr="00D625B1">
        <w:rPr>
          <w:color w:val="000000"/>
          <w:sz w:val="24"/>
          <w:szCs w:val="24"/>
        </w:rPr>
        <w:t>5.3.3. Экология</w:t>
      </w:r>
    </w:p>
    <w:p w14:paraId="02F29EE2" w14:textId="77777777" w:rsidR="00D625B1" w:rsidRPr="00D625B1" w:rsidRDefault="00D625B1" w:rsidP="00D625B1">
      <w:pPr>
        <w:ind w:firstLine="708"/>
        <w:jc w:val="center"/>
        <w:textAlignment w:val="baseline"/>
        <w:rPr>
          <w:color w:val="000000"/>
          <w:sz w:val="24"/>
          <w:szCs w:val="24"/>
        </w:rPr>
      </w:pPr>
    </w:p>
    <w:p w14:paraId="30C5E419" w14:textId="77777777" w:rsidR="00D625B1" w:rsidRPr="00D625B1" w:rsidRDefault="00D625B1" w:rsidP="00D625B1">
      <w:pPr>
        <w:ind w:firstLine="708"/>
        <w:jc w:val="both"/>
        <w:rPr>
          <w:color w:val="000000"/>
          <w:sz w:val="24"/>
          <w:szCs w:val="24"/>
        </w:rPr>
      </w:pPr>
      <w:r w:rsidRPr="00D625B1">
        <w:rPr>
          <w:color w:val="000000"/>
          <w:sz w:val="24"/>
          <w:szCs w:val="24"/>
        </w:rPr>
        <w:t>Стратегическая цель – с</w:t>
      </w:r>
      <w:r w:rsidRPr="00D625B1">
        <w:rPr>
          <w:rFonts w:eastAsia="Calibri"/>
          <w:color w:val="000000"/>
          <w:sz w:val="24"/>
          <w:szCs w:val="24"/>
          <w:lang w:eastAsia="en-US"/>
        </w:rPr>
        <w:t>табилизация и улучшение экологической обстановки путем снижения уровня антропогенного воздействия на окружающую среду, обеспечение экологически устойчивого развития городского округа Шуя.</w:t>
      </w:r>
    </w:p>
    <w:p w14:paraId="32CC5C11" w14:textId="77777777" w:rsidR="00D625B1" w:rsidRPr="00D625B1" w:rsidRDefault="00D625B1" w:rsidP="00D625B1">
      <w:pPr>
        <w:ind w:firstLine="851"/>
        <w:contextualSpacing/>
        <w:jc w:val="both"/>
        <w:rPr>
          <w:color w:val="000000"/>
          <w:sz w:val="24"/>
          <w:szCs w:val="24"/>
        </w:rPr>
      </w:pPr>
      <w:r w:rsidRPr="00D625B1">
        <w:rPr>
          <w:color w:val="000000"/>
          <w:sz w:val="24"/>
          <w:szCs w:val="24"/>
        </w:rPr>
        <w:t>Для достижения основной цели и решения задач по охране окружающей среды на территории городского округа Шуя необходимо принять следующие меры:</w:t>
      </w:r>
    </w:p>
    <w:p w14:paraId="64F4BF81" w14:textId="77777777" w:rsidR="00D625B1" w:rsidRPr="00D625B1" w:rsidRDefault="00D625B1" w:rsidP="00D625B1">
      <w:pPr>
        <w:contextualSpacing/>
        <w:jc w:val="both"/>
        <w:rPr>
          <w:color w:val="000000"/>
          <w:sz w:val="24"/>
          <w:szCs w:val="24"/>
        </w:rPr>
      </w:pPr>
      <w:r w:rsidRPr="00D625B1">
        <w:rPr>
          <w:color w:val="000000"/>
          <w:sz w:val="24"/>
          <w:szCs w:val="24"/>
        </w:rPr>
        <w:t>В целях ликвидации несанкционированных свалок:</w:t>
      </w:r>
    </w:p>
    <w:p w14:paraId="1C63B512" w14:textId="77777777" w:rsidR="00D625B1" w:rsidRPr="00D625B1" w:rsidRDefault="00D625B1" w:rsidP="00D625B1">
      <w:pPr>
        <w:contextualSpacing/>
        <w:jc w:val="both"/>
        <w:rPr>
          <w:color w:val="000000"/>
          <w:sz w:val="24"/>
          <w:szCs w:val="24"/>
        </w:rPr>
      </w:pPr>
      <w:r w:rsidRPr="00D625B1">
        <w:rPr>
          <w:color w:val="000000"/>
          <w:sz w:val="24"/>
          <w:szCs w:val="24"/>
        </w:rPr>
        <w:lastRenderedPageBreak/>
        <w:t>- привлечь всех владельцев частных домов к организованному вывозу отходов,</w:t>
      </w:r>
    </w:p>
    <w:p w14:paraId="38263B05" w14:textId="77777777" w:rsidR="00D625B1" w:rsidRPr="00D625B1" w:rsidRDefault="00D625B1" w:rsidP="00D625B1">
      <w:pPr>
        <w:contextualSpacing/>
        <w:jc w:val="both"/>
        <w:rPr>
          <w:color w:val="000000"/>
          <w:sz w:val="24"/>
          <w:szCs w:val="24"/>
        </w:rPr>
      </w:pPr>
      <w:r w:rsidRPr="00D625B1">
        <w:rPr>
          <w:color w:val="000000"/>
          <w:sz w:val="24"/>
          <w:szCs w:val="24"/>
        </w:rPr>
        <w:t>-обеспечить плановую работу по ликвидации имеющихся несанкционированных свалок,</w:t>
      </w:r>
    </w:p>
    <w:p w14:paraId="2DB31399" w14:textId="77777777" w:rsidR="00D625B1" w:rsidRPr="00D625B1" w:rsidRDefault="00D625B1" w:rsidP="00D625B1">
      <w:pPr>
        <w:contextualSpacing/>
        <w:jc w:val="both"/>
        <w:rPr>
          <w:color w:val="000000"/>
          <w:sz w:val="24"/>
          <w:szCs w:val="24"/>
        </w:rPr>
      </w:pPr>
      <w:r w:rsidRPr="00D625B1">
        <w:rPr>
          <w:color w:val="000000"/>
          <w:sz w:val="24"/>
          <w:szCs w:val="24"/>
        </w:rPr>
        <w:t>- продолжить работу по проведению муниципального контроля на предмет выявления нарушений, касающихся складирования мусора вне установленных мест, загрязнения территорий  мусором.</w:t>
      </w:r>
    </w:p>
    <w:p w14:paraId="4A0393D2" w14:textId="77777777" w:rsidR="00D625B1" w:rsidRPr="00D625B1" w:rsidRDefault="00D625B1" w:rsidP="00D625B1">
      <w:pPr>
        <w:contextualSpacing/>
        <w:jc w:val="both"/>
        <w:rPr>
          <w:color w:val="000000"/>
          <w:sz w:val="24"/>
          <w:szCs w:val="24"/>
        </w:rPr>
      </w:pPr>
      <w:r w:rsidRPr="00D625B1">
        <w:rPr>
          <w:color w:val="000000"/>
          <w:sz w:val="24"/>
          <w:szCs w:val="24"/>
        </w:rPr>
        <w:t>В целях удаления больных, имеющих основания для сноса деревьев:</w:t>
      </w:r>
    </w:p>
    <w:p w14:paraId="064AC4D2" w14:textId="77777777" w:rsidR="00D625B1" w:rsidRPr="00D625B1" w:rsidRDefault="00D625B1" w:rsidP="00D625B1">
      <w:pPr>
        <w:contextualSpacing/>
        <w:jc w:val="both"/>
        <w:rPr>
          <w:color w:val="000000"/>
          <w:sz w:val="24"/>
          <w:szCs w:val="24"/>
        </w:rPr>
      </w:pPr>
      <w:r w:rsidRPr="00D625B1">
        <w:rPr>
          <w:color w:val="000000"/>
          <w:sz w:val="24"/>
          <w:szCs w:val="24"/>
        </w:rPr>
        <w:t>- обеспечить плановую работу по удалению имеющих основания для сноса деревьев, в первую очередь аварийных,</w:t>
      </w:r>
    </w:p>
    <w:p w14:paraId="7D6D647B" w14:textId="77777777" w:rsidR="00D625B1" w:rsidRPr="00D625B1" w:rsidRDefault="00D625B1" w:rsidP="00D625B1">
      <w:pPr>
        <w:contextualSpacing/>
        <w:jc w:val="both"/>
        <w:rPr>
          <w:color w:val="000000"/>
          <w:sz w:val="24"/>
          <w:szCs w:val="24"/>
        </w:rPr>
      </w:pPr>
      <w:r w:rsidRPr="00D625B1">
        <w:rPr>
          <w:color w:val="000000"/>
          <w:sz w:val="24"/>
          <w:szCs w:val="24"/>
        </w:rPr>
        <w:t>- продолжить работу по выявлению деревьев, подлежащих сносу,</w:t>
      </w:r>
    </w:p>
    <w:p w14:paraId="68B4CBBA" w14:textId="77777777" w:rsidR="00D625B1" w:rsidRPr="00D625B1" w:rsidRDefault="00D625B1" w:rsidP="00D625B1">
      <w:pPr>
        <w:contextualSpacing/>
        <w:jc w:val="both"/>
        <w:rPr>
          <w:color w:val="000000"/>
          <w:sz w:val="24"/>
          <w:szCs w:val="24"/>
        </w:rPr>
      </w:pPr>
      <w:r w:rsidRPr="00D625B1">
        <w:rPr>
          <w:color w:val="000000"/>
          <w:sz w:val="24"/>
          <w:szCs w:val="24"/>
        </w:rPr>
        <w:t>в том числе  на особо охраняемых природных территориях.</w:t>
      </w:r>
    </w:p>
    <w:p w14:paraId="7AF880F3" w14:textId="77777777" w:rsidR="00D625B1" w:rsidRPr="00D625B1" w:rsidRDefault="00D625B1" w:rsidP="00D625B1">
      <w:pPr>
        <w:contextualSpacing/>
        <w:jc w:val="both"/>
        <w:rPr>
          <w:rFonts w:eastAsiaTheme="minorHAnsi"/>
          <w:sz w:val="24"/>
          <w:szCs w:val="24"/>
          <w:lang w:eastAsia="en-US"/>
        </w:rPr>
      </w:pPr>
      <w:r w:rsidRPr="00D625B1">
        <w:rPr>
          <w:rStyle w:val="FontStyle231"/>
          <w:sz w:val="24"/>
          <w:szCs w:val="24"/>
        </w:rPr>
        <w:t xml:space="preserve">В целях </w:t>
      </w:r>
      <w:r w:rsidRPr="00D625B1">
        <w:rPr>
          <w:color w:val="000000"/>
          <w:sz w:val="24"/>
          <w:szCs w:val="24"/>
        </w:rPr>
        <w:t>проведения работ по озеленению города</w:t>
      </w:r>
      <w:r w:rsidRPr="00D625B1">
        <w:rPr>
          <w:rStyle w:val="FontStyle228"/>
          <w:sz w:val="24"/>
          <w:szCs w:val="24"/>
        </w:rPr>
        <w:t>:</w:t>
      </w:r>
    </w:p>
    <w:p w14:paraId="2A77D713" w14:textId="77777777" w:rsidR="00D625B1" w:rsidRPr="00D625B1" w:rsidRDefault="00D625B1" w:rsidP="00D625B1">
      <w:pPr>
        <w:contextualSpacing/>
        <w:jc w:val="both"/>
        <w:rPr>
          <w:rFonts w:eastAsiaTheme="minorHAnsi"/>
          <w:sz w:val="24"/>
          <w:szCs w:val="24"/>
          <w:lang w:eastAsia="en-US"/>
        </w:rPr>
      </w:pPr>
      <w:r w:rsidRPr="00D625B1">
        <w:rPr>
          <w:rStyle w:val="FontStyle228"/>
          <w:sz w:val="24"/>
          <w:szCs w:val="24"/>
        </w:rPr>
        <w:t xml:space="preserve">- </w:t>
      </w:r>
      <w:r w:rsidRPr="00D625B1">
        <w:rPr>
          <w:rStyle w:val="FontStyle231"/>
          <w:sz w:val="24"/>
          <w:szCs w:val="24"/>
        </w:rPr>
        <w:t>обеспечить обновление зеленых насаждений на городской территории, а так же на территориях предприятий и их санитарно-защитных зонах,</w:t>
      </w:r>
    </w:p>
    <w:p w14:paraId="5282C3DA" w14:textId="77777777" w:rsidR="00D625B1" w:rsidRPr="00D625B1" w:rsidRDefault="00D625B1" w:rsidP="00D625B1">
      <w:pPr>
        <w:contextualSpacing/>
        <w:jc w:val="both"/>
        <w:rPr>
          <w:rFonts w:eastAsiaTheme="minorHAnsi"/>
          <w:sz w:val="24"/>
          <w:szCs w:val="24"/>
          <w:lang w:eastAsia="en-US"/>
        </w:rPr>
      </w:pPr>
      <w:r w:rsidRPr="00D625B1">
        <w:rPr>
          <w:rStyle w:val="FontStyle231"/>
          <w:sz w:val="24"/>
          <w:szCs w:val="24"/>
        </w:rPr>
        <w:t>- проведение массовых организованных мероприятий по озеленению.</w:t>
      </w:r>
    </w:p>
    <w:p w14:paraId="7DA054C3" w14:textId="77777777" w:rsidR="00D625B1" w:rsidRPr="00D625B1" w:rsidRDefault="00D625B1" w:rsidP="00D625B1">
      <w:pPr>
        <w:contextualSpacing/>
        <w:jc w:val="both"/>
        <w:rPr>
          <w:rFonts w:eastAsiaTheme="minorHAnsi"/>
          <w:sz w:val="24"/>
          <w:szCs w:val="24"/>
          <w:lang w:eastAsia="en-US"/>
        </w:rPr>
      </w:pPr>
      <w:r w:rsidRPr="00D625B1">
        <w:rPr>
          <w:rStyle w:val="FontStyle231"/>
          <w:sz w:val="24"/>
          <w:szCs w:val="24"/>
        </w:rPr>
        <w:t xml:space="preserve">В целях </w:t>
      </w:r>
      <w:r w:rsidRPr="00D625B1">
        <w:rPr>
          <w:color w:val="000000"/>
          <w:sz w:val="24"/>
          <w:szCs w:val="24"/>
        </w:rPr>
        <w:t>экологического воспитания населения в целом и подрастающего поколения в том числе</w:t>
      </w:r>
      <w:r w:rsidRPr="00D625B1">
        <w:rPr>
          <w:rStyle w:val="FontStyle228"/>
          <w:sz w:val="24"/>
          <w:szCs w:val="24"/>
        </w:rPr>
        <w:t>:</w:t>
      </w:r>
    </w:p>
    <w:p w14:paraId="0AE0C37D" w14:textId="77777777" w:rsidR="00D625B1" w:rsidRPr="00D625B1" w:rsidRDefault="00D625B1" w:rsidP="00D625B1">
      <w:pPr>
        <w:contextualSpacing/>
        <w:jc w:val="both"/>
        <w:rPr>
          <w:rFonts w:eastAsiaTheme="minorHAnsi"/>
          <w:sz w:val="24"/>
          <w:szCs w:val="24"/>
          <w:lang w:eastAsia="en-US"/>
        </w:rPr>
      </w:pPr>
      <w:r w:rsidRPr="00D625B1">
        <w:rPr>
          <w:rStyle w:val="FontStyle231"/>
          <w:sz w:val="24"/>
          <w:szCs w:val="24"/>
        </w:rPr>
        <w:t>-создать в средствах массовой информации серию публикаций на тему: воспитание экологической культуры,</w:t>
      </w:r>
    </w:p>
    <w:p w14:paraId="6BB8559E" w14:textId="77777777" w:rsidR="00D625B1" w:rsidRPr="00D625B1" w:rsidRDefault="00D625B1" w:rsidP="00D625B1">
      <w:pPr>
        <w:contextualSpacing/>
        <w:jc w:val="both"/>
        <w:rPr>
          <w:rFonts w:eastAsiaTheme="minorHAnsi"/>
          <w:sz w:val="24"/>
          <w:szCs w:val="24"/>
          <w:lang w:eastAsia="en-US"/>
        </w:rPr>
      </w:pPr>
      <w:r w:rsidRPr="00D625B1">
        <w:rPr>
          <w:rStyle w:val="FontStyle231"/>
          <w:sz w:val="24"/>
          <w:szCs w:val="24"/>
        </w:rPr>
        <w:t>-обеспечить развитие эколого-просветительской деятельности по вопросу об особо охраняемых природных территориях местного значения;</w:t>
      </w:r>
    </w:p>
    <w:p w14:paraId="19B98BFB" w14:textId="77777777" w:rsidR="00D625B1" w:rsidRPr="00D625B1" w:rsidRDefault="00D625B1" w:rsidP="00D625B1">
      <w:pPr>
        <w:contextualSpacing/>
        <w:jc w:val="both"/>
        <w:rPr>
          <w:rFonts w:eastAsiaTheme="minorHAnsi"/>
          <w:sz w:val="24"/>
          <w:szCs w:val="24"/>
          <w:lang w:eastAsia="en-US"/>
        </w:rPr>
      </w:pPr>
      <w:r w:rsidRPr="00D625B1">
        <w:rPr>
          <w:rStyle w:val="FontStyle231"/>
          <w:sz w:val="24"/>
          <w:szCs w:val="24"/>
        </w:rPr>
        <w:t>-создать серию публикаций об особо охраняемых природных территориях в средствах массовой информации и в сети Интернет;</w:t>
      </w:r>
    </w:p>
    <w:p w14:paraId="7E3BE024" w14:textId="77777777" w:rsidR="00D625B1" w:rsidRPr="00D625B1" w:rsidRDefault="00D625B1" w:rsidP="00D625B1">
      <w:pPr>
        <w:contextualSpacing/>
        <w:jc w:val="both"/>
        <w:rPr>
          <w:rFonts w:eastAsiaTheme="minorHAnsi"/>
          <w:sz w:val="24"/>
          <w:szCs w:val="24"/>
          <w:lang w:eastAsia="en-US"/>
        </w:rPr>
      </w:pPr>
      <w:r w:rsidRPr="00D625B1">
        <w:rPr>
          <w:rStyle w:val="FontStyle231"/>
          <w:sz w:val="24"/>
          <w:szCs w:val="24"/>
        </w:rPr>
        <w:t xml:space="preserve">-организовывать и проводить конкурсы, конференции, акции по экологической тематики для детей и юношества. </w:t>
      </w:r>
    </w:p>
    <w:p w14:paraId="5A12BB9D" w14:textId="77777777" w:rsidR="00D625B1" w:rsidRPr="00D625B1" w:rsidRDefault="00D625B1" w:rsidP="00D625B1">
      <w:pPr>
        <w:contextualSpacing/>
        <w:jc w:val="both"/>
        <w:rPr>
          <w:rFonts w:eastAsiaTheme="minorHAnsi"/>
          <w:sz w:val="24"/>
          <w:szCs w:val="24"/>
          <w:lang w:eastAsia="en-US"/>
        </w:rPr>
      </w:pPr>
      <w:r w:rsidRPr="00D625B1">
        <w:rPr>
          <w:rStyle w:val="FontStyle231"/>
          <w:sz w:val="24"/>
          <w:szCs w:val="24"/>
        </w:rPr>
        <w:t>В целях</w:t>
      </w:r>
      <w:r w:rsidRPr="00D625B1">
        <w:rPr>
          <w:rStyle w:val="FontStyle231"/>
          <w:i/>
          <w:sz w:val="24"/>
          <w:szCs w:val="24"/>
        </w:rPr>
        <w:t xml:space="preserve"> </w:t>
      </w:r>
      <w:r w:rsidRPr="00D625B1">
        <w:rPr>
          <w:rStyle w:val="FontStyle228"/>
          <w:sz w:val="24"/>
          <w:szCs w:val="24"/>
        </w:rPr>
        <w:t>повышения уровня информированности граждан о состоянии и об охране окружающей среды:</w:t>
      </w:r>
    </w:p>
    <w:p w14:paraId="1BB45DAA" w14:textId="77777777" w:rsidR="00D625B1" w:rsidRPr="00D625B1" w:rsidRDefault="00D625B1" w:rsidP="00D625B1">
      <w:pPr>
        <w:contextualSpacing/>
        <w:jc w:val="both"/>
        <w:rPr>
          <w:rFonts w:eastAsiaTheme="minorHAnsi"/>
          <w:sz w:val="24"/>
          <w:szCs w:val="24"/>
          <w:lang w:eastAsia="en-US"/>
        </w:rPr>
      </w:pPr>
      <w:r w:rsidRPr="00D625B1">
        <w:rPr>
          <w:rStyle w:val="FontStyle228"/>
          <w:sz w:val="24"/>
          <w:szCs w:val="24"/>
        </w:rPr>
        <w:t>-</w:t>
      </w:r>
      <w:r w:rsidRPr="00D625B1">
        <w:rPr>
          <w:rStyle w:val="FontStyle231"/>
          <w:sz w:val="24"/>
          <w:szCs w:val="24"/>
        </w:rPr>
        <w:t>обеспечить регулярное информирование населения через средства массовой информации о состоянии и об охране окружающей среды на территории городского округа.</w:t>
      </w:r>
    </w:p>
    <w:p w14:paraId="7179FE40" w14:textId="77777777" w:rsidR="00D625B1" w:rsidRPr="00D625B1" w:rsidRDefault="00D625B1" w:rsidP="00D625B1">
      <w:pPr>
        <w:contextualSpacing/>
        <w:jc w:val="both"/>
        <w:rPr>
          <w:rFonts w:eastAsiaTheme="minorHAnsi"/>
          <w:i/>
          <w:sz w:val="24"/>
          <w:szCs w:val="24"/>
          <w:lang w:eastAsia="en-US"/>
        </w:rPr>
      </w:pPr>
      <w:r w:rsidRPr="00D625B1">
        <w:rPr>
          <w:rStyle w:val="FontStyle230"/>
          <w:b w:val="0"/>
          <w:bCs w:val="0"/>
          <w:sz w:val="24"/>
          <w:szCs w:val="24"/>
        </w:rPr>
        <w:t>Ожидаемые результаты до 2030 года:</w:t>
      </w:r>
    </w:p>
    <w:p w14:paraId="701BBFA1" w14:textId="77777777" w:rsidR="00D625B1" w:rsidRPr="00D625B1" w:rsidRDefault="00D625B1" w:rsidP="00D625B1">
      <w:pPr>
        <w:contextualSpacing/>
        <w:jc w:val="both"/>
        <w:rPr>
          <w:rFonts w:eastAsiaTheme="minorHAnsi"/>
          <w:sz w:val="24"/>
          <w:szCs w:val="24"/>
          <w:lang w:eastAsia="en-US"/>
        </w:rPr>
      </w:pPr>
      <w:r w:rsidRPr="00D625B1">
        <w:rPr>
          <w:rStyle w:val="FontStyle230"/>
          <w:b w:val="0"/>
          <w:bCs w:val="0"/>
          <w:sz w:val="24"/>
          <w:szCs w:val="24"/>
        </w:rPr>
        <w:t>- сокращение количества несанкционированных свалок,</w:t>
      </w:r>
    </w:p>
    <w:p w14:paraId="7393705B" w14:textId="77777777" w:rsidR="00D625B1" w:rsidRPr="00D625B1" w:rsidRDefault="00D625B1" w:rsidP="00D625B1">
      <w:pPr>
        <w:contextualSpacing/>
        <w:jc w:val="both"/>
        <w:rPr>
          <w:rFonts w:eastAsiaTheme="minorHAnsi"/>
          <w:sz w:val="24"/>
          <w:szCs w:val="24"/>
          <w:lang w:eastAsia="en-US"/>
        </w:rPr>
      </w:pPr>
      <w:r w:rsidRPr="00D625B1">
        <w:rPr>
          <w:rStyle w:val="FontStyle230"/>
          <w:b w:val="0"/>
          <w:bCs w:val="0"/>
          <w:sz w:val="24"/>
          <w:szCs w:val="24"/>
        </w:rPr>
        <w:t>- сокращение количества деревьев, подлежащих сносу,</w:t>
      </w:r>
    </w:p>
    <w:p w14:paraId="7A4A5069" w14:textId="77777777" w:rsidR="00D625B1" w:rsidRPr="00D625B1" w:rsidRDefault="00D625B1" w:rsidP="00D625B1">
      <w:pPr>
        <w:contextualSpacing/>
        <w:jc w:val="both"/>
        <w:rPr>
          <w:rFonts w:eastAsiaTheme="minorHAnsi"/>
          <w:sz w:val="24"/>
          <w:szCs w:val="24"/>
          <w:lang w:eastAsia="en-US"/>
        </w:rPr>
      </w:pPr>
      <w:r w:rsidRPr="00D625B1">
        <w:rPr>
          <w:rStyle w:val="FontStyle230"/>
          <w:b w:val="0"/>
          <w:bCs w:val="0"/>
          <w:sz w:val="24"/>
          <w:szCs w:val="24"/>
        </w:rPr>
        <w:t>- увеличение количества посаженных деревьев и кустарников,</w:t>
      </w:r>
    </w:p>
    <w:p w14:paraId="0FFBC801" w14:textId="77777777" w:rsidR="00D625B1" w:rsidRPr="00D625B1" w:rsidRDefault="00D625B1" w:rsidP="00D625B1">
      <w:pPr>
        <w:contextualSpacing/>
        <w:jc w:val="both"/>
        <w:rPr>
          <w:rFonts w:eastAsiaTheme="minorHAnsi"/>
          <w:sz w:val="24"/>
          <w:szCs w:val="24"/>
          <w:lang w:eastAsia="en-US"/>
        </w:rPr>
      </w:pPr>
      <w:r w:rsidRPr="00D625B1">
        <w:rPr>
          <w:rStyle w:val="FontStyle230"/>
          <w:b w:val="0"/>
          <w:bCs w:val="0"/>
          <w:sz w:val="24"/>
          <w:szCs w:val="24"/>
        </w:rPr>
        <w:t>-улучшение экологической обстановки и условий проживания населения на территории города,</w:t>
      </w:r>
    </w:p>
    <w:p w14:paraId="49348B94" w14:textId="77777777" w:rsidR="00D625B1" w:rsidRPr="00D625B1" w:rsidRDefault="00D625B1" w:rsidP="00D625B1">
      <w:pPr>
        <w:contextualSpacing/>
        <w:jc w:val="both"/>
        <w:rPr>
          <w:rFonts w:eastAsiaTheme="minorHAnsi"/>
          <w:sz w:val="24"/>
          <w:szCs w:val="24"/>
          <w:lang w:eastAsia="en-US"/>
        </w:rPr>
      </w:pPr>
      <w:r w:rsidRPr="00D625B1">
        <w:rPr>
          <w:rStyle w:val="FontStyle230"/>
          <w:b w:val="0"/>
          <w:bCs w:val="0"/>
          <w:sz w:val="24"/>
          <w:szCs w:val="24"/>
        </w:rPr>
        <w:t>-повышение уровня экологической культуры и образования населения города,</w:t>
      </w:r>
    </w:p>
    <w:p w14:paraId="7FDB95F6" w14:textId="77777777" w:rsidR="00D625B1" w:rsidRPr="00D625B1" w:rsidRDefault="00D625B1" w:rsidP="00D625B1">
      <w:pPr>
        <w:contextualSpacing/>
        <w:jc w:val="both"/>
        <w:rPr>
          <w:rFonts w:eastAsiaTheme="minorHAnsi"/>
          <w:sz w:val="24"/>
          <w:szCs w:val="24"/>
          <w:lang w:eastAsia="en-US"/>
        </w:rPr>
      </w:pPr>
      <w:r w:rsidRPr="00D625B1">
        <w:rPr>
          <w:rStyle w:val="FontStyle230"/>
          <w:b w:val="0"/>
          <w:bCs w:val="0"/>
          <w:sz w:val="24"/>
          <w:szCs w:val="24"/>
        </w:rPr>
        <w:t xml:space="preserve">- </w:t>
      </w:r>
      <w:r w:rsidRPr="00D625B1">
        <w:rPr>
          <w:rStyle w:val="FontStyle230"/>
          <w:b w:val="0"/>
          <w:bCs w:val="0"/>
          <w:sz w:val="24"/>
          <w:szCs w:val="24"/>
          <w:highlight w:val="white"/>
        </w:rPr>
        <w:t>уменьшения численности безнадзорных животных</w:t>
      </w:r>
      <w:r w:rsidRPr="00D625B1">
        <w:rPr>
          <w:rStyle w:val="FontStyle230"/>
          <w:b w:val="0"/>
          <w:bCs w:val="0"/>
          <w:sz w:val="24"/>
          <w:szCs w:val="24"/>
        </w:rPr>
        <w:t>.</w:t>
      </w:r>
    </w:p>
    <w:p w14:paraId="2614FF78" w14:textId="77777777" w:rsidR="00D625B1" w:rsidRPr="00D625B1" w:rsidRDefault="00D625B1" w:rsidP="00D625B1">
      <w:pPr>
        <w:ind w:firstLine="708"/>
        <w:jc w:val="both"/>
        <w:rPr>
          <w:color w:val="000000"/>
          <w:sz w:val="24"/>
          <w:szCs w:val="24"/>
        </w:rPr>
      </w:pPr>
    </w:p>
    <w:p w14:paraId="0E99773D" w14:textId="77777777" w:rsidR="00D625B1" w:rsidRPr="00D625B1" w:rsidRDefault="00D625B1" w:rsidP="00D625B1">
      <w:pPr>
        <w:pStyle w:val="aff"/>
        <w:ind w:left="0" w:hanging="927"/>
        <w:jc w:val="center"/>
        <w:rPr>
          <w:color w:val="000000"/>
          <w:sz w:val="24"/>
          <w:szCs w:val="24"/>
        </w:rPr>
      </w:pPr>
    </w:p>
    <w:p w14:paraId="30800E11" w14:textId="77777777" w:rsidR="00D625B1" w:rsidRPr="00D625B1" w:rsidRDefault="00D625B1" w:rsidP="00D625B1">
      <w:pPr>
        <w:pStyle w:val="aff"/>
        <w:ind w:left="0" w:hanging="927"/>
        <w:jc w:val="center"/>
        <w:rPr>
          <w:color w:val="000000"/>
          <w:sz w:val="24"/>
          <w:szCs w:val="24"/>
        </w:rPr>
      </w:pPr>
      <w:r w:rsidRPr="00D625B1">
        <w:rPr>
          <w:color w:val="000000"/>
          <w:sz w:val="24"/>
          <w:szCs w:val="24"/>
        </w:rPr>
        <w:t>5.3.4. Совершенствование инфраструктуры ЖКХ</w:t>
      </w:r>
    </w:p>
    <w:p w14:paraId="3BA870C7" w14:textId="77777777" w:rsidR="00D625B1" w:rsidRPr="00D625B1" w:rsidRDefault="00D625B1" w:rsidP="00D625B1">
      <w:pPr>
        <w:pStyle w:val="aff"/>
        <w:ind w:left="0"/>
        <w:jc w:val="center"/>
        <w:rPr>
          <w:color w:val="000000"/>
          <w:sz w:val="24"/>
          <w:szCs w:val="24"/>
        </w:rPr>
      </w:pPr>
    </w:p>
    <w:p w14:paraId="47FB4A86"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Стратегическая цель – обеспечение устойчивого функционирования системы жизнеобеспечения города в соответствии со стандартами качества предоставляемых услуг и уровня комфортности проживания.</w:t>
      </w:r>
    </w:p>
    <w:p w14:paraId="0E66D46B" w14:textId="77777777" w:rsidR="00D625B1" w:rsidRPr="00D625B1" w:rsidRDefault="00D625B1" w:rsidP="00D625B1">
      <w:pPr>
        <w:ind w:firstLine="708"/>
        <w:jc w:val="both"/>
        <w:rPr>
          <w:color w:val="000000"/>
          <w:sz w:val="24"/>
          <w:szCs w:val="24"/>
        </w:rPr>
      </w:pPr>
      <w:r w:rsidRPr="00D625B1">
        <w:rPr>
          <w:color w:val="000000"/>
          <w:sz w:val="24"/>
          <w:szCs w:val="24"/>
        </w:rPr>
        <w:t>В сфере ЖКХ имеется значительный износ оборудования источников теплоснабжения и тепловых сетей, износ сетей водоснабжения и водоотведения, значительный износ электросетевой инфраструктуры;</w:t>
      </w:r>
    </w:p>
    <w:p w14:paraId="19EFC944" w14:textId="77777777" w:rsidR="00D625B1" w:rsidRPr="00D625B1" w:rsidRDefault="00D625B1" w:rsidP="00D625B1">
      <w:pPr>
        <w:ind w:firstLine="708"/>
        <w:jc w:val="both"/>
        <w:rPr>
          <w:color w:val="000000"/>
          <w:sz w:val="24"/>
          <w:szCs w:val="24"/>
        </w:rPr>
      </w:pPr>
      <w:r w:rsidRPr="00D625B1">
        <w:rPr>
          <w:color w:val="000000"/>
          <w:sz w:val="24"/>
          <w:szCs w:val="24"/>
        </w:rPr>
        <w:t>- низкая  энергоэффективность, избыточные затраты на энергоресурсы в жилищном фонде, муниципальном секторе, иных сферах экономики, связанные с недостаточной теплоизоляцией зданий, применением неэффективных конструкций и технологий, а также нерациональным потреблением теплоэнергетических ресурсов;</w:t>
      </w:r>
    </w:p>
    <w:p w14:paraId="1F08F89E"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lastRenderedPageBreak/>
        <w:t xml:space="preserve">- недостаточный уровень вложений в техническую модернизацию коммунальных сетей и объектов коммунального хозяйства, использования механизмов </w:t>
      </w:r>
      <w:proofErr w:type="spellStart"/>
      <w:r w:rsidRPr="00D625B1">
        <w:rPr>
          <w:rFonts w:eastAsia="Calibri"/>
          <w:color w:val="000000"/>
          <w:sz w:val="24"/>
          <w:szCs w:val="24"/>
        </w:rPr>
        <w:t>муниципально</w:t>
      </w:r>
      <w:proofErr w:type="spellEnd"/>
      <w:r w:rsidRPr="00D625B1">
        <w:rPr>
          <w:rFonts w:eastAsia="Calibri"/>
          <w:color w:val="000000"/>
          <w:sz w:val="24"/>
          <w:szCs w:val="24"/>
        </w:rPr>
        <w:t>-частного партнерства и концессии;</w:t>
      </w:r>
    </w:p>
    <w:p w14:paraId="363680BE"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недостаток сетей ливневой канализации;</w:t>
      </w:r>
    </w:p>
    <w:p w14:paraId="63F5CD77"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необходимость повышения качества жилищно-коммунальных услуг.</w:t>
      </w:r>
    </w:p>
    <w:p w14:paraId="67D84344" w14:textId="77777777" w:rsidR="00D625B1" w:rsidRPr="00D625B1" w:rsidRDefault="00D625B1" w:rsidP="00D625B1">
      <w:pPr>
        <w:ind w:firstLine="708"/>
        <w:jc w:val="both"/>
        <w:rPr>
          <w:color w:val="000000"/>
          <w:sz w:val="24"/>
          <w:szCs w:val="24"/>
        </w:rPr>
      </w:pPr>
      <w:r w:rsidRPr="00D625B1">
        <w:rPr>
          <w:rFonts w:eastAsia="Calibri"/>
          <w:color w:val="000000"/>
          <w:sz w:val="24"/>
          <w:szCs w:val="24"/>
        </w:rPr>
        <w:t>Решению указанных проблем будет способствовать реализация реконструкции сетей водопроводно-канализационного хозяйства и модернизации теплогенерирующего оборудования тепловых сетей, оптимизация режима работы трансформаторов.</w:t>
      </w:r>
    </w:p>
    <w:p w14:paraId="6E997D43" w14:textId="77777777" w:rsidR="00D625B1" w:rsidRPr="00D625B1" w:rsidRDefault="00D625B1" w:rsidP="00D625B1">
      <w:pPr>
        <w:ind w:firstLine="708"/>
        <w:jc w:val="both"/>
        <w:rPr>
          <w:color w:val="000000"/>
          <w:sz w:val="24"/>
          <w:szCs w:val="24"/>
        </w:rPr>
      </w:pPr>
      <w:r w:rsidRPr="00D625B1">
        <w:rPr>
          <w:color w:val="000000"/>
          <w:sz w:val="24"/>
          <w:szCs w:val="24"/>
        </w:rPr>
        <w:t xml:space="preserve">Основные мероприятия, которые планируются в рамках обозначенных направлений:  </w:t>
      </w:r>
    </w:p>
    <w:p w14:paraId="11677352" w14:textId="77777777" w:rsidR="00D625B1" w:rsidRPr="00D625B1" w:rsidRDefault="00D625B1" w:rsidP="00D625B1">
      <w:pPr>
        <w:ind w:firstLine="708"/>
        <w:jc w:val="both"/>
        <w:rPr>
          <w:color w:val="000000"/>
          <w:sz w:val="24"/>
          <w:szCs w:val="24"/>
        </w:rPr>
      </w:pPr>
      <w:r w:rsidRPr="00D625B1">
        <w:rPr>
          <w:color w:val="000000"/>
          <w:sz w:val="24"/>
          <w:szCs w:val="24"/>
        </w:rPr>
        <w:t xml:space="preserve">- </w:t>
      </w:r>
      <w:r w:rsidRPr="00D625B1">
        <w:rPr>
          <w:rFonts w:eastAsia="Calibri"/>
          <w:color w:val="000000"/>
          <w:sz w:val="24"/>
          <w:szCs w:val="24"/>
        </w:rPr>
        <w:t>проведение организационных мероприятий по работе с бесхозяйными объектами недвижимого имущества, используемых для передачи энергетических ресурсов;</w:t>
      </w:r>
    </w:p>
    <w:p w14:paraId="48BFCD8E"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дооснащение помещений жилищного фонда индивидуальными приборами учета холодной воды, горячей воды, природного газа;</w:t>
      </w:r>
    </w:p>
    <w:p w14:paraId="013DA658" w14:textId="77777777" w:rsidR="00D625B1" w:rsidRPr="00D625B1" w:rsidRDefault="00D625B1" w:rsidP="00D625B1">
      <w:pPr>
        <w:ind w:firstLine="708"/>
        <w:jc w:val="both"/>
        <w:rPr>
          <w:color w:val="000000"/>
          <w:sz w:val="24"/>
          <w:szCs w:val="24"/>
        </w:rPr>
      </w:pPr>
      <w:r w:rsidRPr="00D625B1">
        <w:rPr>
          <w:rFonts w:eastAsia="Calibri"/>
          <w:color w:val="000000"/>
          <w:sz w:val="24"/>
          <w:szCs w:val="24"/>
        </w:rPr>
        <w:t xml:space="preserve">- создание и модернизация систем водоснабжения и водоотведения в соответствии с </w:t>
      </w:r>
      <w:r w:rsidRPr="00D625B1">
        <w:rPr>
          <w:color w:val="000000"/>
          <w:sz w:val="24"/>
          <w:szCs w:val="24"/>
        </w:rPr>
        <w:t xml:space="preserve">актуализированными схемами водоснабжения и водоотведения города Шуя. В рамках этого направления планируется  том числе </w:t>
      </w:r>
      <w:r w:rsidRPr="00D625B1">
        <w:rPr>
          <w:rFonts w:eastAsia="Calibri"/>
          <w:color w:val="000000"/>
          <w:sz w:val="24"/>
          <w:szCs w:val="24"/>
        </w:rPr>
        <w:t xml:space="preserve">реконструкция водозабора и канализационных коллекторов. </w:t>
      </w:r>
    </w:p>
    <w:p w14:paraId="352324B5" w14:textId="77777777" w:rsidR="00D625B1" w:rsidRPr="00D625B1" w:rsidRDefault="00D625B1" w:rsidP="00D625B1">
      <w:pPr>
        <w:ind w:firstLine="708"/>
        <w:jc w:val="both"/>
        <w:rPr>
          <w:color w:val="000000"/>
          <w:sz w:val="24"/>
          <w:szCs w:val="24"/>
        </w:rPr>
      </w:pPr>
      <w:r w:rsidRPr="00D625B1">
        <w:rPr>
          <w:rFonts w:eastAsia="Calibri"/>
          <w:color w:val="000000"/>
          <w:sz w:val="24"/>
          <w:szCs w:val="24"/>
        </w:rPr>
        <w:t xml:space="preserve">В перспективе планируется реализация проекта по реконструкции </w:t>
      </w:r>
      <w:r w:rsidRPr="00D625B1">
        <w:rPr>
          <w:rFonts w:eastAsia="Liberation Serif"/>
          <w:color w:val="000000"/>
          <w:sz w:val="24"/>
          <w:szCs w:val="24"/>
        </w:rPr>
        <w:t xml:space="preserve"> канализационных очистных сооружений г. Шуя — строительство напорного канализационного коллектора от очистных сооружений канализации, расположенных в г. </w:t>
      </w:r>
      <w:r w:rsidRPr="00D625B1">
        <w:rPr>
          <w:rFonts w:eastAsia="Calibri"/>
          <w:color w:val="000000"/>
          <w:sz w:val="24"/>
          <w:szCs w:val="24"/>
        </w:rPr>
        <w:t xml:space="preserve">Шуя, до </w:t>
      </w:r>
      <w:r w:rsidRPr="00D625B1">
        <w:rPr>
          <w:rFonts w:eastAsia="Liberation Serif"/>
          <w:color w:val="000000"/>
          <w:sz w:val="24"/>
          <w:szCs w:val="24"/>
        </w:rPr>
        <w:t xml:space="preserve">очистных сооружений канализации, расположенных в д. </w:t>
      </w:r>
      <w:proofErr w:type="spellStart"/>
      <w:r w:rsidRPr="00D625B1">
        <w:rPr>
          <w:rFonts w:eastAsia="Liberation Serif"/>
          <w:color w:val="000000"/>
          <w:sz w:val="24"/>
          <w:szCs w:val="24"/>
        </w:rPr>
        <w:t>Богданиха</w:t>
      </w:r>
      <w:proofErr w:type="spellEnd"/>
      <w:r w:rsidRPr="00D625B1">
        <w:rPr>
          <w:rFonts w:eastAsia="Liberation Serif"/>
          <w:color w:val="000000"/>
          <w:sz w:val="24"/>
          <w:szCs w:val="24"/>
        </w:rPr>
        <w:t xml:space="preserve"> Ивановского района. </w:t>
      </w:r>
    </w:p>
    <w:p w14:paraId="20440A13" w14:textId="77777777" w:rsidR="00D625B1" w:rsidRPr="00D625B1" w:rsidRDefault="00D625B1" w:rsidP="00D625B1">
      <w:pPr>
        <w:ind w:firstLine="708"/>
        <w:jc w:val="both"/>
        <w:rPr>
          <w:color w:val="000000"/>
          <w:sz w:val="24"/>
          <w:szCs w:val="24"/>
        </w:rPr>
      </w:pPr>
      <w:r w:rsidRPr="00D625B1">
        <w:rPr>
          <w:rFonts w:eastAsia="Liberation Serif"/>
          <w:color w:val="000000"/>
          <w:sz w:val="24"/>
          <w:szCs w:val="24"/>
        </w:rPr>
        <w:t xml:space="preserve">Планируется проведение </w:t>
      </w:r>
      <w:r w:rsidRPr="00D625B1">
        <w:rPr>
          <w:rFonts w:eastAsia="Calibri"/>
          <w:color w:val="000000"/>
          <w:sz w:val="24"/>
          <w:szCs w:val="24"/>
        </w:rPr>
        <w:t xml:space="preserve"> работ по ремонту запорной арматуры сети водоснабжения городского округа Шуя, ремонту водопроводной сети ул. Вихрева (d=200 мм, L=100 м); санация канализационной сети ул. генерала Белова (d=500 мм, L=700 м), ремонт вторичного отстойника очистных сооружений канализации города.</w:t>
      </w:r>
    </w:p>
    <w:p w14:paraId="6D434378"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xml:space="preserve">Также запланирован капитальный ремонт магистральных тепловых сетей. </w:t>
      </w:r>
    </w:p>
    <w:p w14:paraId="48803C81"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В целях повышения надежности теплоснабжения будет проводиться модернизация оборудования:</w:t>
      </w:r>
    </w:p>
    <w:p w14:paraId="7A9E044A" w14:textId="77777777" w:rsidR="00D625B1" w:rsidRPr="00D625B1" w:rsidRDefault="00D625B1" w:rsidP="00D625B1">
      <w:pPr>
        <w:ind w:firstLine="708"/>
        <w:jc w:val="both"/>
        <w:rPr>
          <w:color w:val="000000"/>
          <w:sz w:val="24"/>
          <w:szCs w:val="24"/>
        </w:rPr>
      </w:pPr>
      <w:r w:rsidRPr="00D625B1">
        <w:rPr>
          <w:rFonts w:eastAsia="Calibri"/>
          <w:color w:val="000000"/>
          <w:sz w:val="24"/>
          <w:szCs w:val="24"/>
        </w:rPr>
        <w:t xml:space="preserve">- замена подземного магистрального участка теплотрассы  ДУ 200 мм, протяженностью 100 </w:t>
      </w:r>
      <w:proofErr w:type="spellStart"/>
      <w:r w:rsidRPr="00D625B1">
        <w:rPr>
          <w:rFonts w:eastAsia="Calibri"/>
          <w:color w:val="000000"/>
          <w:sz w:val="24"/>
          <w:szCs w:val="24"/>
        </w:rPr>
        <w:t>п.м</w:t>
      </w:r>
      <w:proofErr w:type="spellEnd"/>
      <w:r w:rsidRPr="00D625B1">
        <w:rPr>
          <w:rFonts w:eastAsia="Calibri"/>
          <w:color w:val="000000"/>
          <w:sz w:val="24"/>
          <w:szCs w:val="24"/>
        </w:rPr>
        <w:t xml:space="preserve"> (в двухтрубном исчислении) между домами 113 и 113Б ул. Свердлова от котельной № 1 ;</w:t>
      </w:r>
    </w:p>
    <w:p w14:paraId="1B178C83"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xml:space="preserve">- замена  магистрального участка теплотрассы ДУ 150 мм, протяженностью 60 </w:t>
      </w:r>
      <w:proofErr w:type="spellStart"/>
      <w:r w:rsidRPr="00D625B1">
        <w:rPr>
          <w:rFonts w:eastAsia="Calibri"/>
          <w:color w:val="000000"/>
          <w:sz w:val="24"/>
          <w:szCs w:val="24"/>
        </w:rPr>
        <w:t>п.м</w:t>
      </w:r>
      <w:proofErr w:type="spellEnd"/>
      <w:r w:rsidRPr="00D625B1">
        <w:rPr>
          <w:rFonts w:eastAsia="Calibri"/>
          <w:color w:val="000000"/>
          <w:sz w:val="24"/>
          <w:szCs w:val="24"/>
        </w:rPr>
        <w:t>. ( в двухтрубном исчислении) вдоль Октябрьского моста от котельной ОАО ХБК «Шуйские ситцы»;</w:t>
      </w:r>
    </w:p>
    <w:p w14:paraId="71763A5B"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xml:space="preserve">- замена  подземного магистрального участка теплотрассы  ДУ 200 мм, протяженностью 130 </w:t>
      </w:r>
      <w:proofErr w:type="spellStart"/>
      <w:r w:rsidRPr="00D625B1">
        <w:rPr>
          <w:rFonts w:eastAsia="Calibri"/>
          <w:color w:val="000000"/>
          <w:sz w:val="24"/>
          <w:szCs w:val="24"/>
        </w:rPr>
        <w:t>п.м</w:t>
      </w:r>
      <w:proofErr w:type="spellEnd"/>
      <w:r w:rsidRPr="00D625B1">
        <w:rPr>
          <w:rFonts w:eastAsia="Calibri"/>
          <w:color w:val="000000"/>
          <w:sz w:val="24"/>
          <w:szCs w:val="24"/>
        </w:rPr>
        <w:t>. (в двухтрубном исчислении) от ТК-42 до ТК-31 от котельной № 3;</w:t>
      </w:r>
    </w:p>
    <w:p w14:paraId="5FA99ACF"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xml:space="preserve">- техническое перевооружение котельной №9 в части замены парового котла Е 1/9 на водогрейные   для оказания нужд ГВС  и установки дополнительного водогрейного котла мощностью 1,08 </w:t>
      </w:r>
      <w:proofErr w:type="spellStart"/>
      <w:r w:rsidRPr="00D625B1">
        <w:rPr>
          <w:rFonts w:eastAsia="Calibri"/>
          <w:color w:val="000000"/>
          <w:sz w:val="24"/>
          <w:szCs w:val="24"/>
        </w:rPr>
        <w:t>Гкалл</w:t>
      </w:r>
      <w:proofErr w:type="spellEnd"/>
      <w:r w:rsidRPr="00D625B1">
        <w:rPr>
          <w:rFonts w:eastAsia="Calibri"/>
          <w:color w:val="000000"/>
          <w:sz w:val="24"/>
          <w:szCs w:val="24"/>
        </w:rPr>
        <w:t>;--</w:t>
      </w:r>
    </w:p>
    <w:p w14:paraId="08A4EAD1"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xml:space="preserve">- техническое перевооружение котельной №4 в части замены парового котла Е 1/9 на  водогрейные котлы суммарной мощностью  2,0 </w:t>
      </w:r>
      <w:proofErr w:type="spellStart"/>
      <w:r w:rsidRPr="00D625B1">
        <w:rPr>
          <w:rFonts w:eastAsia="Calibri"/>
          <w:color w:val="000000"/>
          <w:sz w:val="24"/>
          <w:szCs w:val="24"/>
        </w:rPr>
        <w:t>Гкалл</w:t>
      </w:r>
      <w:proofErr w:type="spellEnd"/>
      <w:r w:rsidRPr="00D625B1">
        <w:rPr>
          <w:rFonts w:eastAsia="Calibri"/>
          <w:color w:val="000000"/>
          <w:sz w:val="24"/>
          <w:szCs w:val="24"/>
        </w:rPr>
        <w:t xml:space="preserve"> каждый для оказания нужд ГВС   и установки дополнительного водогрейного котла мощностью 4,0 </w:t>
      </w:r>
      <w:proofErr w:type="spellStart"/>
      <w:r w:rsidRPr="00D625B1">
        <w:rPr>
          <w:rFonts w:eastAsia="Calibri"/>
          <w:color w:val="000000"/>
          <w:sz w:val="24"/>
          <w:szCs w:val="24"/>
        </w:rPr>
        <w:t>Гкалл</w:t>
      </w:r>
      <w:proofErr w:type="spellEnd"/>
      <w:r w:rsidRPr="00D625B1">
        <w:rPr>
          <w:rFonts w:eastAsia="Calibri"/>
          <w:color w:val="000000"/>
          <w:sz w:val="24"/>
          <w:szCs w:val="24"/>
        </w:rPr>
        <w:t>;</w:t>
      </w:r>
    </w:p>
    <w:p w14:paraId="39D111D1"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xml:space="preserve">- техническое перевооружение котельной №10 в части установки дополнительного водогрейного котла мощностью 0,86 </w:t>
      </w:r>
      <w:proofErr w:type="spellStart"/>
      <w:r w:rsidRPr="00D625B1">
        <w:rPr>
          <w:rFonts w:eastAsia="Calibri"/>
          <w:color w:val="000000"/>
          <w:sz w:val="24"/>
          <w:szCs w:val="24"/>
        </w:rPr>
        <w:t>Гкалл</w:t>
      </w:r>
      <w:proofErr w:type="spellEnd"/>
      <w:r w:rsidRPr="00D625B1">
        <w:rPr>
          <w:rFonts w:eastAsia="Calibri"/>
          <w:color w:val="000000"/>
          <w:sz w:val="24"/>
          <w:szCs w:val="24"/>
        </w:rPr>
        <w:t>;</w:t>
      </w:r>
    </w:p>
    <w:p w14:paraId="24A55A1E"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xml:space="preserve">- техническое перевооружение котельной №32 в части установки  двух водогрейных  котлов мощностью 0,2 </w:t>
      </w:r>
      <w:proofErr w:type="spellStart"/>
      <w:r w:rsidRPr="00D625B1">
        <w:rPr>
          <w:rFonts w:eastAsia="Calibri"/>
          <w:color w:val="000000"/>
          <w:sz w:val="24"/>
          <w:szCs w:val="24"/>
        </w:rPr>
        <w:t>Гкалл</w:t>
      </w:r>
      <w:proofErr w:type="spellEnd"/>
      <w:r w:rsidRPr="00D625B1">
        <w:rPr>
          <w:rFonts w:eastAsia="Calibri"/>
          <w:color w:val="000000"/>
          <w:sz w:val="24"/>
          <w:szCs w:val="24"/>
        </w:rPr>
        <w:t xml:space="preserve"> каждый для оказания нужд ГВС ;</w:t>
      </w:r>
    </w:p>
    <w:p w14:paraId="767EE68B"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xml:space="preserve">- техническое </w:t>
      </w:r>
      <w:proofErr w:type="spellStart"/>
      <w:r w:rsidRPr="00D625B1">
        <w:rPr>
          <w:rFonts w:eastAsia="Calibri"/>
          <w:color w:val="000000"/>
          <w:sz w:val="24"/>
          <w:szCs w:val="24"/>
        </w:rPr>
        <w:t>переворужение</w:t>
      </w:r>
      <w:proofErr w:type="spellEnd"/>
      <w:r w:rsidRPr="00D625B1">
        <w:rPr>
          <w:rFonts w:eastAsia="Calibri"/>
          <w:color w:val="000000"/>
          <w:sz w:val="24"/>
          <w:szCs w:val="24"/>
        </w:rPr>
        <w:t xml:space="preserve"> котельной №7 в части установки  дополнительного водогрейного котла мощностью 6,5 </w:t>
      </w:r>
      <w:proofErr w:type="spellStart"/>
      <w:r w:rsidRPr="00D625B1">
        <w:rPr>
          <w:rFonts w:eastAsia="Calibri"/>
          <w:color w:val="000000"/>
          <w:sz w:val="24"/>
          <w:szCs w:val="24"/>
        </w:rPr>
        <w:t>Гкалл</w:t>
      </w:r>
      <w:proofErr w:type="spellEnd"/>
      <w:r w:rsidRPr="00D625B1">
        <w:rPr>
          <w:rFonts w:eastAsia="Calibri"/>
          <w:color w:val="000000"/>
          <w:sz w:val="24"/>
          <w:szCs w:val="24"/>
        </w:rPr>
        <w:t>;</w:t>
      </w:r>
    </w:p>
    <w:p w14:paraId="7D5F64CB"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xml:space="preserve">- техническое перевооружение котельной №32 в части замены двух паровых котлов на  водогрейные мощностью 2,0 </w:t>
      </w:r>
      <w:proofErr w:type="spellStart"/>
      <w:r w:rsidRPr="00D625B1">
        <w:rPr>
          <w:rFonts w:eastAsia="Calibri"/>
          <w:color w:val="000000"/>
          <w:sz w:val="24"/>
          <w:szCs w:val="24"/>
        </w:rPr>
        <w:t>Гкалл</w:t>
      </w:r>
      <w:proofErr w:type="spellEnd"/>
      <w:r w:rsidRPr="00D625B1">
        <w:rPr>
          <w:rFonts w:eastAsia="Calibri"/>
          <w:color w:val="000000"/>
          <w:sz w:val="24"/>
          <w:szCs w:val="24"/>
        </w:rPr>
        <w:t xml:space="preserve"> каждый.</w:t>
      </w:r>
    </w:p>
    <w:p w14:paraId="4FAABB27" w14:textId="77777777" w:rsidR="00D625B1" w:rsidRPr="00D625B1" w:rsidRDefault="00D625B1" w:rsidP="00D625B1">
      <w:pPr>
        <w:ind w:firstLine="708"/>
        <w:jc w:val="both"/>
        <w:rPr>
          <w:color w:val="000000"/>
          <w:sz w:val="24"/>
          <w:szCs w:val="24"/>
        </w:rPr>
      </w:pPr>
      <w:r w:rsidRPr="00D625B1">
        <w:rPr>
          <w:rFonts w:eastAsia="Liberation Serif"/>
          <w:color w:val="000000"/>
          <w:sz w:val="24"/>
          <w:szCs w:val="24"/>
        </w:rPr>
        <w:t>Рассматривается возможность</w:t>
      </w:r>
      <w:r w:rsidRPr="00D625B1">
        <w:rPr>
          <w:rFonts w:eastAsia="Calibri"/>
          <w:color w:val="000000"/>
          <w:sz w:val="24"/>
          <w:szCs w:val="24"/>
        </w:rPr>
        <w:t xml:space="preserve"> до 2030 года  строительства станции по сливу ЖБО.   </w:t>
      </w:r>
    </w:p>
    <w:p w14:paraId="63DAA74D"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lastRenderedPageBreak/>
        <w:t>Ожидаемые результаты до 2030 года:</w:t>
      </w:r>
    </w:p>
    <w:p w14:paraId="56511089"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1. В рамках комплексного развития систем коммунальной инфраструктуры города Шуя и проведения основных мероприятий обозначенных направлений приведет к положительным результатам:</w:t>
      </w:r>
    </w:p>
    <w:p w14:paraId="7EF43042"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повышение качества коммунальных услуг для потребителей;</w:t>
      </w:r>
    </w:p>
    <w:p w14:paraId="78EC41AB"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предотвращение вредного воздействия отходов на здоровье человека и окружающую среду;</w:t>
      </w:r>
    </w:p>
    <w:p w14:paraId="1AA03A54"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повышение эффективности финансово-хозяйственной деятельности организаций коммунального комплекса;</w:t>
      </w:r>
    </w:p>
    <w:p w14:paraId="0FEA7013"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повышение надежности работы систем коммунальной инфраструктуры города Шуя;</w:t>
      </w:r>
    </w:p>
    <w:p w14:paraId="2FDA4E4A"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снижение потерь коммунальных ресурсов;</w:t>
      </w:r>
    </w:p>
    <w:p w14:paraId="64FA2800"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xml:space="preserve">- снижение аварийности на сетях коммунальной инфраструктуры; </w:t>
      </w:r>
    </w:p>
    <w:p w14:paraId="6BDD6DE6"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улучшение экологической ситуации;</w:t>
      </w:r>
    </w:p>
    <w:p w14:paraId="28CE11F5"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снижение износа коммунальных сетей;</w:t>
      </w:r>
    </w:p>
    <w:p w14:paraId="0493B228"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обеспечение условий для подключения вновь строящихся объектов жилищного фонда и социальной сферы;</w:t>
      </w:r>
    </w:p>
    <w:p w14:paraId="31266D51"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экономия электрической энергии при эксплуатации систем водоснабжения и водоотведения.</w:t>
      </w:r>
    </w:p>
    <w:p w14:paraId="2A3C8C87"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выполнение мероприятий по обращению с отходами производства и потребления в соответствии с нормами действующего законодательства, повышение качества производимых для потребителей услуг;</w:t>
      </w:r>
    </w:p>
    <w:p w14:paraId="6FE7D12F" w14:textId="77777777" w:rsidR="00D625B1" w:rsidRPr="00D625B1" w:rsidRDefault="00D625B1" w:rsidP="00D625B1">
      <w:pPr>
        <w:ind w:firstLine="708"/>
        <w:jc w:val="both"/>
        <w:rPr>
          <w:rFonts w:eastAsia="Calibri"/>
          <w:color w:val="000000"/>
          <w:sz w:val="24"/>
          <w:szCs w:val="24"/>
        </w:rPr>
      </w:pPr>
      <w:r w:rsidRPr="00D625B1">
        <w:rPr>
          <w:rFonts w:eastAsia="Calibri"/>
          <w:color w:val="000000"/>
          <w:sz w:val="24"/>
          <w:szCs w:val="24"/>
        </w:rPr>
        <w:t xml:space="preserve">- использование механизмов </w:t>
      </w:r>
      <w:proofErr w:type="spellStart"/>
      <w:r w:rsidRPr="00D625B1">
        <w:rPr>
          <w:rFonts w:eastAsia="Calibri"/>
          <w:color w:val="000000"/>
          <w:sz w:val="24"/>
          <w:szCs w:val="24"/>
        </w:rPr>
        <w:t>муниципально</w:t>
      </w:r>
      <w:proofErr w:type="spellEnd"/>
      <w:r w:rsidRPr="00D625B1">
        <w:rPr>
          <w:rFonts w:eastAsia="Calibri"/>
          <w:color w:val="000000"/>
          <w:sz w:val="24"/>
          <w:szCs w:val="24"/>
        </w:rPr>
        <w:t>-частного партнерства и концессии для создания или восстановления систем коммунальной инфраструктуры;</w:t>
      </w:r>
    </w:p>
    <w:p w14:paraId="2B50F67B"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снижение удельных показателей потребления электрической и тепловой энергии, воды и природного газа, сокращение потерь энергоресурсов;</w:t>
      </w:r>
    </w:p>
    <w:p w14:paraId="5C0C90A4"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проведение организационных мероприятий по работе с бесхозяйными объектами недвижимого имущества, используемыми для передачи энергетических ресурсов;</w:t>
      </w:r>
    </w:p>
    <w:p w14:paraId="6915DA1D"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дооснащение помещений муниципального жилищного фонда индивидуальными приборами учета холодной воды, горячей воды, природного газа;</w:t>
      </w:r>
    </w:p>
    <w:p w14:paraId="065D7204"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снижение расходов на коммунальные услуги и энергетические ресурсы;</w:t>
      </w:r>
    </w:p>
    <w:p w14:paraId="49EBB102" w14:textId="77777777" w:rsidR="00D625B1" w:rsidRPr="00D625B1" w:rsidRDefault="00D625B1" w:rsidP="00D625B1">
      <w:pPr>
        <w:ind w:firstLine="709"/>
        <w:jc w:val="both"/>
        <w:rPr>
          <w:rFonts w:eastAsia="Calibri"/>
          <w:color w:val="000000"/>
          <w:sz w:val="24"/>
          <w:szCs w:val="24"/>
        </w:rPr>
      </w:pPr>
      <w:r w:rsidRPr="00D625B1">
        <w:rPr>
          <w:rFonts w:eastAsia="Calibri"/>
          <w:color w:val="000000"/>
          <w:sz w:val="24"/>
          <w:szCs w:val="24"/>
        </w:rPr>
        <w:t>- обеспечение надежной и бесперебойной работы систем энергоснабжения, использование энергосберегающих технологий, а также оборудования и материалов высокого класса энергоэффективности.</w:t>
      </w:r>
    </w:p>
    <w:p w14:paraId="71F28459" w14:textId="77777777" w:rsidR="00D625B1" w:rsidRPr="00D625B1" w:rsidRDefault="00D625B1" w:rsidP="00D625B1">
      <w:pPr>
        <w:ind w:firstLine="709"/>
        <w:jc w:val="both"/>
        <w:rPr>
          <w:sz w:val="24"/>
          <w:szCs w:val="24"/>
        </w:rPr>
      </w:pPr>
    </w:p>
    <w:p w14:paraId="7FCC3660" w14:textId="77777777" w:rsidR="00D625B1" w:rsidRPr="00D625B1" w:rsidRDefault="00D625B1" w:rsidP="00D625B1">
      <w:pPr>
        <w:ind w:firstLine="709"/>
        <w:jc w:val="both"/>
        <w:rPr>
          <w:sz w:val="24"/>
          <w:szCs w:val="24"/>
        </w:rPr>
      </w:pPr>
    </w:p>
    <w:p w14:paraId="584EFE61" w14:textId="77777777" w:rsidR="00D625B1" w:rsidRPr="00D625B1" w:rsidRDefault="00D625B1" w:rsidP="00D625B1">
      <w:pPr>
        <w:jc w:val="center"/>
        <w:rPr>
          <w:sz w:val="24"/>
          <w:szCs w:val="24"/>
        </w:rPr>
      </w:pPr>
      <w:r w:rsidRPr="00D625B1">
        <w:rPr>
          <w:sz w:val="24"/>
          <w:szCs w:val="24"/>
        </w:rPr>
        <w:t xml:space="preserve">5.4. Повышение эффективности муниципального </w:t>
      </w:r>
    </w:p>
    <w:p w14:paraId="6981B2AA" w14:textId="77777777" w:rsidR="00D625B1" w:rsidRPr="00D625B1" w:rsidRDefault="00D625B1" w:rsidP="00D625B1">
      <w:pPr>
        <w:jc w:val="center"/>
        <w:rPr>
          <w:sz w:val="24"/>
          <w:szCs w:val="24"/>
        </w:rPr>
      </w:pPr>
      <w:r w:rsidRPr="00D625B1">
        <w:rPr>
          <w:sz w:val="24"/>
          <w:szCs w:val="24"/>
        </w:rPr>
        <w:t>и общественного управления</w:t>
      </w:r>
    </w:p>
    <w:p w14:paraId="2FB02563" w14:textId="77777777" w:rsidR="00D625B1" w:rsidRPr="00D625B1" w:rsidRDefault="00D625B1" w:rsidP="00D625B1">
      <w:pPr>
        <w:jc w:val="center"/>
        <w:rPr>
          <w:sz w:val="24"/>
          <w:szCs w:val="24"/>
        </w:rPr>
      </w:pPr>
    </w:p>
    <w:p w14:paraId="13970396" w14:textId="77777777" w:rsidR="00D625B1" w:rsidRPr="00D625B1" w:rsidRDefault="00D625B1" w:rsidP="00D625B1">
      <w:pPr>
        <w:pStyle w:val="1d"/>
        <w:tabs>
          <w:tab w:val="left" w:pos="0"/>
        </w:tabs>
        <w:spacing w:after="0" w:line="240" w:lineRule="auto"/>
        <w:ind w:left="0" w:firstLine="709"/>
        <w:jc w:val="both"/>
        <w:rPr>
          <w:rFonts w:ascii="Times New Roman" w:eastAsiaTheme="minorHAnsi" w:hAnsi="Times New Roman"/>
          <w:sz w:val="24"/>
          <w:szCs w:val="24"/>
          <w:lang w:eastAsia="en-US"/>
        </w:rPr>
      </w:pPr>
    </w:p>
    <w:p w14:paraId="237142F2" w14:textId="77777777" w:rsidR="00D625B1" w:rsidRPr="00D625B1" w:rsidRDefault="00D625B1" w:rsidP="00D625B1">
      <w:pPr>
        <w:jc w:val="center"/>
        <w:rPr>
          <w:sz w:val="24"/>
          <w:szCs w:val="24"/>
        </w:rPr>
      </w:pPr>
      <w:r w:rsidRPr="00D625B1">
        <w:rPr>
          <w:sz w:val="24"/>
          <w:szCs w:val="24"/>
        </w:rPr>
        <w:t>5.4.1. Совершенствование системы управления муниципальным имуществом городского округа Шуя</w:t>
      </w:r>
    </w:p>
    <w:p w14:paraId="4B221342" w14:textId="77777777" w:rsidR="00D625B1" w:rsidRPr="00D625B1" w:rsidRDefault="00D625B1" w:rsidP="00D625B1">
      <w:pPr>
        <w:rPr>
          <w:sz w:val="24"/>
          <w:szCs w:val="24"/>
        </w:rPr>
      </w:pPr>
    </w:p>
    <w:p w14:paraId="7549A08B" w14:textId="77777777" w:rsidR="00D625B1" w:rsidRPr="00D625B1" w:rsidRDefault="00D625B1" w:rsidP="00D625B1">
      <w:pPr>
        <w:ind w:firstLine="907"/>
        <w:jc w:val="both"/>
        <w:rPr>
          <w:sz w:val="24"/>
          <w:szCs w:val="24"/>
        </w:rPr>
      </w:pPr>
      <w:r w:rsidRPr="00D625B1">
        <w:rPr>
          <w:sz w:val="24"/>
          <w:szCs w:val="24"/>
        </w:rPr>
        <w:t xml:space="preserve">Стратегическая цель – обеспечение эффективного управления муниципальным имуществом городского округа Шуя. </w:t>
      </w:r>
    </w:p>
    <w:p w14:paraId="24A0DEF9" w14:textId="77777777" w:rsidR="00D625B1" w:rsidRPr="00D625B1" w:rsidRDefault="00D625B1" w:rsidP="00D625B1">
      <w:pPr>
        <w:ind w:firstLine="907"/>
        <w:jc w:val="both"/>
        <w:rPr>
          <w:sz w:val="24"/>
          <w:szCs w:val="24"/>
        </w:rPr>
      </w:pPr>
      <w:r w:rsidRPr="00D625B1">
        <w:rPr>
          <w:sz w:val="24"/>
          <w:szCs w:val="24"/>
        </w:rPr>
        <w:t xml:space="preserve">Для достижения стратегической цели необходимо решение следующих проблем: </w:t>
      </w:r>
    </w:p>
    <w:p w14:paraId="4A96AE47" w14:textId="77777777" w:rsidR="00D625B1" w:rsidRPr="00D625B1" w:rsidRDefault="00D625B1" w:rsidP="00D625B1">
      <w:pPr>
        <w:ind w:firstLine="907"/>
        <w:jc w:val="both"/>
        <w:rPr>
          <w:sz w:val="24"/>
          <w:szCs w:val="24"/>
        </w:rPr>
      </w:pPr>
      <w:r w:rsidRPr="00D625B1">
        <w:rPr>
          <w:sz w:val="24"/>
          <w:szCs w:val="24"/>
        </w:rPr>
        <w:t>- обеспечение надлежащего содержания и эффективного использования муниципального имущества, включая реализацию мер по повышению инвестиционной привлекательности муниципальной недвижимости;</w:t>
      </w:r>
    </w:p>
    <w:p w14:paraId="11A8C000" w14:textId="77777777" w:rsidR="00D625B1" w:rsidRPr="00D625B1" w:rsidRDefault="00D625B1" w:rsidP="00D625B1">
      <w:pPr>
        <w:ind w:firstLine="907"/>
        <w:jc w:val="both"/>
        <w:rPr>
          <w:sz w:val="24"/>
          <w:szCs w:val="24"/>
        </w:rPr>
      </w:pPr>
      <w:r w:rsidRPr="00D625B1">
        <w:rPr>
          <w:sz w:val="24"/>
          <w:szCs w:val="24"/>
        </w:rPr>
        <w:t>- тенденция роста доли убыточных предприятий муниципального сектора экономики;</w:t>
      </w:r>
    </w:p>
    <w:p w14:paraId="11DA6A30" w14:textId="77777777" w:rsidR="00D625B1" w:rsidRPr="00D625B1" w:rsidRDefault="00D625B1" w:rsidP="00D625B1">
      <w:pPr>
        <w:ind w:firstLine="907"/>
        <w:jc w:val="both"/>
        <w:rPr>
          <w:sz w:val="24"/>
          <w:szCs w:val="24"/>
        </w:rPr>
      </w:pPr>
      <w:r w:rsidRPr="00D625B1">
        <w:rPr>
          <w:sz w:val="24"/>
          <w:szCs w:val="24"/>
        </w:rPr>
        <w:lastRenderedPageBreak/>
        <w:t>- недостаточная эффективность управления земельными ресурсами, принадлежащими муниципалитету.</w:t>
      </w:r>
    </w:p>
    <w:p w14:paraId="03287108" w14:textId="77777777" w:rsidR="00D625B1" w:rsidRPr="00D625B1" w:rsidRDefault="00D625B1" w:rsidP="00D625B1">
      <w:pPr>
        <w:ind w:firstLine="907"/>
        <w:jc w:val="both"/>
        <w:rPr>
          <w:sz w:val="24"/>
          <w:szCs w:val="24"/>
        </w:rPr>
      </w:pPr>
      <w:r w:rsidRPr="00D625B1">
        <w:rPr>
          <w:sz w:val="24"/>
          <w:szCs w:val="24"/>
        </w:rPr>
        <w:t xml:space="preserve">Как показывает практика, распространенными формами работы по увеличению доходной части местных бюджетов остаются мероприятия, направленные на развитие и реализацию неналогового потенциала земельных ресурсов в форме инвентаризации и оформления прав на земельные участки, проведения мониторинга договоров аренды, ведения реестров муниципальной собственности. </w:t>
      </w:r>
    </w:p>
    <w:p w14:paraId="4184FF39" w14:textId="77777777" w:rsidR="00D625B1" w:rsidRPr="00D625B1" w:rsidRDefault="00D625B1" w:rsidP="00D625B1">
      <w:pPr>
        <w:ind w:firstLine="907"/>
        <w:jc w:val="both"/>
        <w:rPr>
          <w:sz w:val="24"/>
          <w:szCs w:val="24"/>
        </w:rPr>
      </w:pPr>
      <w:r w:rsidRPr="00D625B1">
        <w:rPr>
          <w:sz w:val="24"/>
          <w:szCs w:val="24"/>
        </w:rPr>
        <w:t xml:space="preserve">Решению указанных проблем будет способствовать реализация следующих направлений: </w:t>
      </w:r>
    </w:p>
    <w:p w14:paraId="263FF3D8" w14:textId="77777777" w:rsidR="00D625B1" w:rsidRPr="00D625B1" w:rsidRDefault="00D625B1" w:rsidP="00D625B1">
      <w:pPr>
        <w:ind w:firstLine="907"/>
        <w:jc w:val="both"/>
        <w:rPr>
          <w:sz w:val="24"/>
          <w:szCs w:val="24"/>
        </w:rPr>
      </w:pPr>
      <w:r w:rsidRPr="00D625B1">
        <w:rPr>
          <w:sz w:val="24"/>
          <w:szCs w:val="24"/>
        </w:rPr>
        <w:t>1. Повышение эффективности управления муниципальной собственностью:</w:t>
      </w:r>
    </w:p>
    <w:p w14:paraId="7E7A708B" w14:textId="77777777" w:rsidR="00D625B1" w:rsidRPr="00D625B1" w:rsidRDefault="00D625B1" w:rsidP="00D625B1">
      <w:pPr>
        <w:ind w:firstLine="907"/>
        <w:jc w:val="both"/>
        <w:rPr>
          <w:sz w:val="24"/>
          <w:szCs w:val="24"/>
        </w:rPr>
      </w:pPr>
      <w:r w:rsidRPr="00D625B1">
        <w:rPr>
          <w:sz w:val="24"/>
          <w:szCs w:val="24"/>
        </w:rPr>
        <w:t>- осуществление учета муниципального имущества в соответствии с нормативными актами Российской Федерации и муниципального образования городской округ Шуя;</w:t>
      </w:r>
    </w:p>
    <w:p w14:paraId="3A3C84D9" w14:textId="77777777" w:rsidR="00D625B1" w:rsidRPr="00D625B1" w:rsidRDefault="00D625B1" w:rsidP="00D625B1">
      <w:pPr>
        <w:ind w:firstLine="907"/>
        <w:jc w:val="both"/>
        <w:rPr>
          <w:sz w:val="24"/>
          <w:szCs w:val="24"/>
        </w:rPr>
      </w:pPr>
      <w:r w:rsidRPr="00D625B1">
        <w:rPr>
          <w:sz w:val="24"/>
          <w:szCs w:val="24"/>
        </w:rPr>
        <w:t>- оптимизация количества муниципальных предприятий и хозяйственных обществ, акции которых являются муниципальной собственностью с учетом требований действующего законодательства;</w:t>
      </w:r>
    </w:p>
    <w:p w14:paraId="3EC15884" w14:textId="77777777" w:rsidR="00D625B1" w:rsidRPr="00D625B1" w:rsidRDefault="00D625B1" w:rsidP="00D625B1">
      <w:pPr>
        <w:ind w:firstLine="907"/>
        <w:jc w:val="both"/>
        <w:rPr>
          <w:sz w:val="24"/>
          <w:szCs w:val="24"/>
        </w:rPr>
      </w:pPr>
      <w:r w:rsidRPr="00D625B1">
        <w:rPr>
          <w:sz w:val="24"/>
          <w:szCs w:val="24"/>
        </w:rPr>
        <w:t>- выявление убыточных организаций муниципального сектора экономики, осуществление контроля стоимости чистых активов, внесение предложений об их реорганизации, ликвидации, приватизации;</w:t>
      </w:r>
    </w:p>
    <w:p w14:paraId="1A6D9812" w14:textId="77777777" w:rsidR="00D625B1" w:rsidRPr="00D625B1" w:rsidRDefault="00D625B1" w:rsidP="00D625B1">
      <w:pPr>
        <w:ind w:firstLine="907"/>
        <w:jc w:val="both"/>
        <w:rPr>
          <w:sz w:val="24"/>
          <w:szCs w:val="24"/>
        </w:rPr>
      </w:pPr>
      <w:r w:rsidRPr="00D625B1">
        <w:rPr>
          <w:sz w:val="24"/>
          <w:szCs w:val="24"/>
        </w:rPr>
        <w:t>- проведение проверок сохранности и эффективного использования муниципального имущества, закрепленного за муниципальными предприятиями и учреждениями, а также объектов местной казны. В рамках данного мероприятия предполагается достигнуть полноценного и эффективного использования муниципального имущества;</w:t>
      </w:r>
    </w:p>
    <w:p w14:paraId="796FB564" w14:textId="77777777" w:rsidR="00D625B1" w:rsidRPr="00D625B1" w:rsidRDefault="00D625B1" w:rsidP="00D625B1">
      <w:pPr>
        <w:ind w:firstLine="907"/>
        <w:jc w:val="both"/>
        <w:rPr>
          <w:sz w:val="24"/>
          <w:szCs w:val="24"/>
        </w:rPr>
      </w:pPr>
      <w:r w:rsidRPr="00D625B1">
        <w:rPr>
          <w:sz w:val="24"/>
          <w:szCs w:val="24"/>
        </w:rPr>
        <w:t>- выявление неиспользуемых или используемых не по назначению земельных участков, муниципального имущества, бесхозяйных объектов и вовлечение их в оборот;</w:t>
      </w:r>
    </w:p>
    <w:p w14:paraId="4D8EA8C6" w14:textId="77777777" w:rsidR="00D625B1" w:rsidRPr="00D625B1" w:rsidRDefault="00D625B1" w:rsidP="00D625B1">
      <w:pPr>
        <w:ind w:firstLine="907"/>
        <w:jc w:val="both"/>
        <w:rPr>
          <w:sz w:val="24"/>
          <w:szCs w:val="24"/>
        </w:rPr>
      </w:pPr>
      <w:r w:rsidRPr="00D625B1">
        <w:rPr>
          <w:sz w:val="24"/>
          <w:szCs w:val="24"/>
        </w:rPr>
        <w:t>- оптимизация состава муниципального имущества, обеспечение его сохранности.</w:t>
      </w:r>
    </w:p>
    <w:p w14:paraId="74EDA00C" w14:textId="77777777" w:rsidR="00D625B1" w:rsidRPr="00D625B1" w:rsidRDefault="00D625B1" w:rsidP="00D625B1">
      <w:pPr>
        <w:ind w:firstLine="907"/>
        <w:jc w:val="both"/>
        <w:rPr>
          <w:sz w:val="24"/>
          <w:szCs w:val="24"/>
        </w:rPr>
      </w:pPr>
      <w:r w:rsidRPr="00D625B1">
        <w:rPr>
          <w:sz w:val="24"/>
          <w:szCs w:val="24"/>
        </w:rPr>
        <w:t>2. Обеспечение максимальной доходности от использования муниципального имущества.</w:t>
      </w:r>
    </w:p>
    <w:p w14:paraId="5B21F0AE" w14:textId="77777777" w:rsidR="00D625B1" w:rsidRPr="00D625B1" w:rsidRDefault="00D625B1" w:rsidP="00D625B1">
      <w:pPr>
        <w:ind w:firstLine="907"/>
        <w:jc w:val="both"/>
        <w:rPr>
          <w:sz w:val="24"/>
          <w:szCs w:val="24"/>
        </w:rPr>
      </w:pPr>
      <w:r w:rsidRPr="00D625B1">
        <w:rPr>
          <w:sz w:val="24"/>
          <w:szCs w:val="24"/>
        </w:rPr>
        <w:t>- осуществление приватизации муниципального имущества, не предназначенного для реализации органами местного самоуправления законодательно предусмотренных публичных функций и полномочий. В рамках данного мероприятия планируется пополнение доходной части бюджета от приватизации.</w:t>
      </w:r>
    </w:p>
    <w:p w14:paraId="401B3B06" w14:textId="77777777" w:rsidR="00D625B1" w:rsidRPr="00D625B1" w:rsidRDefault="00D625B1" w:rsidP="00D625B1">
      <w:pPr>
        <w:ind w:firstLine="907"/>
        <w:jc w:val="both"/>
        <w:rPr>
          <w:sz w:val="24"/>
          <w:szCs w:val="24"/>
        </w:rPr>
      </w:pPr>
      <w:r w:rsidRPr="00D625B1">
        <w:rPr>
          <w:sz w:val="24"/>
          <w:szCs w:val="24"/>
        </w:rPr>
        <w:t>- обеспечение мероприятий по оформлению прав на земельные участки на территории города Шуя с целью пополнения доходов бюджета от арендной платы за землю, прекращение договоров аренды в связи с неосвоением земельных участков. В рамках обеспечения мероприятий по оформлению прав на земельные участки на территории города Шуя с целью пополнения доходов бюджета при отсутствии соответствующих обращений будет проводиться работа по понуждению правообладателей зданий, сооружений или помещений в них к заключению договоров аренды земельных участков, на которых расположены такие здания, сооружения;</w:t>
      </w:r>
    </w:p>
    <w:p w14:paraId="6FB419A9" w14:textId="77777777" w:rsidR="00D625B1" w:rsidRPr="00D625B1" w:rsidRDefault="00D625B1" w:rsidP="00D625B1">
      <w:pPr>
        <w:ind w:firstLine="907"/>
        <w:jc w:val="both"/>
        <w:rPr>
          <w:sz w:val="24"/>
          <w:szCs w:val="24"/>
        </w:rPr>
      </w:pPr>
      <w:r w:rsidRPr="00D625B1">
        <w:rPr>
          <w:sz w:val="24"/>
          <w:szCs w:val="24"/>
        </w:rPr>
        <w:t>- осуществление контроля за поступлением доходов в бюджет города Шуя, от использования муниципального имущества (в том числе от земельных участков), а также от использования земельных участков, государственная собственность на которые не разграничена;</w:t>
      </w:r>
    </w:p>
    <w:p w14:paraId="6B496958" w14:textId="77777777" w:rsidR="00D625B1" w:rsidRPr="00D625B1" w:rsidRDefault="00D625B1" w:rsidP="00D625B1">
      <w:pPr>
        <w:ind w:firstLine="907"/>
        <w:jc w:val="both"/>
        <w:rPr>
          <w:sz w:val="24"/>
          <w:szCs w:val="24"/>
        </w:rPr>
      </w:pPr>
      <w:r w:rsidRPr="00D625B1">
        <w:rPr>
          <w:sz w:val="24"/>
          <w:szCs w:val="24"/>
        </w:rPr>
        <w:t>- обеспечение равенства прав физических и юридических лиц на приобретение в собственность (аренду) объектов муниципального имущества, земельных участков, государственная собственность на которые не разграничена, посредством организации торгов. В целях пополнения доходной части бюджета города Шуя и обеспечение равенства физических и юридических лиц на приобретение в собственность (аренду) объектов муниципального имущества, земельных участков, посредством организации торгов, необходимо продолжить:</w:t>
      </w:r>
    </w:p>
    <w:p w14:paraId="7A5B4608" w14:textId="77777777" w:rsidR="00D625B1" w:rsidRPr="00D625B1" w:rsidRDefault="00D625B1" w:rsidP="00D625B1">
      <w:pPr>
        <w:ind w:firstLine="907"/>
        <w:jc w:val="both"/>
        <w:rPr>
          <w:sz w:val="24"/>
          <w:szCs w:val="24"/>
        </w:rPr>
      </w:pPr>
      <w:r w:rsidRPr="00D625B1">
        <w:rPr>
          <w:sz w:val="24"/>
          <w:szCs w:val="24"/>
        </w:rPr>
        <w:lastRenderedPageBreak/>
        <w:t>- организовывать торги по продаже и аренде муниципального имущества и прав на земельные участки;</w:t>
      </w:r>
    </w:p>
    <w:p w14:paraId="1A9AA4DC" w14:textId="77777777" w:rsidR="00D625B1" w:rsidRPr="00D625B1" w:rsidRDefault="00D625B1" w:rsidP="00D625B1">
      <w:pPr>
        <w:ind w:firstLine="907"/>
        <w:jc w:val="both"/>
        <w:rPr>
          <w:sz w:val="24"/>
          <w:szCs w:val="24"/>
        </w:rPr>
      </w:pPr>
      <w:r w:rsidRPr="00D625B1">
        <w:rPr>
          <w:sz w:val="24"/>
          <w:szCs w:val="24"/>
        </w:rPr>
        <w:t>- проводить торги по продаже права аренды нежилых помещений, доверительного управления имуществом, иных договоров, предусматривающих переход прав в отношении государственного или муниципального имущества;</w:t>
      </w:r>
    </w:p>
    <w:p w14:paraId="39B33A74" w14:textId="77777777" w:rsidR="00D625B1" w:rsidRPr="00D625B1" w:rsidRDefault="00D625B1" w:rsidP="00D625B1">
      <w:pPr>
        <w:ind w:firstLine="907"/>
        <w:jc w:val="both"/>
        <w:rPr>
          <w:sz w:val="24"/>
          <w:szCs w:val="24"/>
        </w:rPr>
      </w:pPr>
      <w:r w:rsidRPr="00D625B1">
        <w:rPr>
          <w:sz w:val="24"/>
          <w:szCs w:val="24"/>
        </w:rPr>
        <w:t>- проводить аукционы по продаже прав на земельные участки (собственность, аренда) в соответствии с Земельным кодексом Российской Федерации;</w:t>
      </w:r>
    </w:p>
    <w:p w14:paraId="2BD64643" w14:textId="77777777" w:rsidR="00D625B1" w:rsidRPr="00D625B1" w:rsidRDefault="00D625B1" w:rsidP="00D625B1">
      <w:pPr>
        <w:ind w:firstLine="907"/>
        <w:jc w:val="both"/>
        <w:rPr>
          <w:sz w:val="24"/>
          <w:szCs w:val="24"/>
        </w:rPr>
      </w:pPr>
      <w:r w:rsidRPr="00D625B1">
        <w:rPr>
          <w:sz w:val="24"/>
          <w:szCs w:val="24"/>
        </w:rPr>
        <w:t>- предоставлять муниципальные нежилые помещения в аренду, заключать договоры возмездного оказания услуг. В рамках данного мероприятия планируется пополнение доходной части бюджета от аренды муниципального имущества и использования опор линий наружного освещения не по прямому назначению.</w:t>
      </w:r>
    </w:p>
    <w:p w14:paraId="5652552D" w14:textId="77777777" w:rsidR="00D625B1" w:rsidRPr="00D625B1" w:rsidRDefault="00D625B1" w:rsidP="00D625B1">
      <w:pPr>
        <w:ind w:firstLine="907"/>
        <w:jc w:val="both"/>
        <w:rPr>
          <w:sz w:val="24"/>
          <w:szCs w:val="24"/>
        </w:rPr>
      </w:pPr>
      <w:r w:rsidRPr="00D625B1">
        <w:rPr>
          <w:sz w:val="24"/>
          <w:szCs w:val="24"/>
        </w:rPr>
        <w:t xml:space="preserve">Социально значимым аспектом для города Шуя является имущественная поддержка социально ориентированных некоммерческих организаций, которая в перспективе также может осуществляться следующими способами: </w:t>
      </w:r>
    </w:p>
    <w:p w14:paraId="2F9A7B36" w14:textId="77777777" w:rsidR="00D625B1" w:rsidRPr="00D625B1" w:rsidRDefault="00D625B1" w:rsidP="00D625B1">
      <w:pPr>
        <w:ind w:firstLine="907"/>
        <w:jc w:val="both"/>
        <w:rPr>
          <w:sz w:val="24"/>
          <w:szCs w:val="24"/>
        </w:rPr>
      </w:pPr>
      <w:r w:rsidRPr="00D625B1">
        <w:rPr>
          <w:sz w:val="24"/>
          <w:szCs w:val="24"/>
        </w:rPr>
        <w:t>1) передача социально ориентированным некоммерческим организациям государственного или муниципального имущества (за исключением земельных участков), не закрепленного на праве хозяйственного ведения или оперативного управления, в безвозмездное пользование или в аренду (в том числе по льготным ставкам арендной платы);</w:t>
      </w:r>
    </w:p>
    <w:p w14:paraId="5475949E" w14:textId="77777777" w:rsidR="00D625B1" w:rsidRPr="00D625B1" w:rsidRDefault="00D625B1" w:rsidP="00D625B1">
      <w:pPr>
        <w:ind w:firstLine="907"/>
        <w:jc w:val="both"/>
        <w:rPr>
          <w:sz w:val="24"/>
          <w:szCs w:val="24"/>
        </w:rPr>
      </w:pPr>
      <w:r w:rsidRPr="00D625B1">
        <w:rPr>
          <w:sz w:val="24"/>
          <w:szCs w:val="24"/>
        </w:rPr>
        <w:t>2) установление для социально ориентированных некоммерческих организаций льготных ставок арендной платы за пользование земельными участками, находящимися в государственной или муниципальной собственности.</w:t>
      </w:r>
    </w:p>
    <w:p w14:paraId="3DD34E9C" w14:textId="77777777" w:rsidR="00D625B1" w:rsidRPr="00D625B1" w:rsidRDefault="00D625B1" w:rsidP="00D625B1">
      <w:pPr>
        <w:ind w:firstLine="907"/>
        <w:jc w:val="both"/>
        <w:rPr>
          <w:sz w:val="24"/>
          <w:szCs w:val="24"/>
        </w:rPr>
      </w:pPr>
      <w:r w:rsidRPr="00D625B1">
        <w:rPr>
          <w:sz w:val="24"/>
          <w:szCs w:val="24"/>
        </w:rPr>
        <w:t xml:space="preserve">Ожидаемые результаты до 2030 года: </w:t>
      </w:r>
    </w:p>
    <w:p w14:paraId="6E7B8F03" w14:textId="77777777" w:rsidR="00D625B1" w:rsidRPr="00D625B1" w:rsidRDefault="00D625B1" w:rsidP="00D625B1">
      <w:pPr>
        <w:ind w:firstLine="907"/>
        <w:jc w:val="both"/>
        <w:rPr>
          <w:sz w:val="24"/>
          <w:szCs w:val="24"/>
        </w:rPr>
      </w:pPr>
      <w:r w:rsidRPr="00D625B1">
        <w:rPr>
          <w:sz w:val="24"/>
          <w:szCs w:val="24"/>
        </w:rPr>
        <w:t>- оптимизация состава и структуры муниципального имущества города Шуя;</w:t>
      </w:r>
    </w:p>
    <w:p w14:paraId="152A45DA" w14:textId="77777777" w:rsidR="00D625B1" w:rsidRPr="00D625B1" w:rsidRDefault="00D625B1" w:rsidP="00D625B1">
      <w:pPr>
        <w:ind w:firstLine="907"/>
        <w:jc w:val="both"/>
        <w:rPr>
          <w:sz w:val="24"/>
          <w:szCs w:val="24"/>
        </w:rPr>
      </w:pPr>
      <w:r w:rsidRPr="00D625B1">
        <w:rPr>
          <w:sz w:val="24"/>
          <w:szCs w:val="24"/>
        </w:rPr>
        <w:t>- создание условий для планомерного и последовательного проведения муниципальной политики в сфере земельно-имущественных отношений, направленных на эффективное использование земель и иной недвижимости;</w:t>
      </w:r>
    </w:p>
    <w:p w14:paraId="11C67512" w14:textId="77777777" w:rsidR="00D625B1" w:rsidRPr="00D625B1" w:rsidRDefault="00D625B1" w:rsidP="00D625B1">
      <w:pPr>
        <w:ind w:firstLine="907"/>
        <w:jc w:val="both"/>
        <w:rPr>
          <w:sz w:val="24"/>
          <w:szCs w:val="24"/>
        </w:rPr>
      </w:pPr>
      <w:r w:rsidRPr="00D625B1">
        <w:rPr>
          <w:sz w:val="24"/>
          <w:szCs w:val="24"/>
        </w:rPr>
        <w:t>- постановка на кадастровый учет и регистрация права муниципальной собственности на недвижимое имущество, а также на выявленное бесхозяйное имущество;</w:t>
      </w:r>
    </w:p>
    <w:p w14:paraId="0585E1D9" w14:textId="77777777" w:rsidR="00D625B1" w:rsidRPr="00D625B1" w:rsidRDefault="00D625B1" w:rsidP="00D625B1">
      <w:pPr>
        <w:ind w:firstLine="907"/>
        <w:jc w:val="both"/>
        <w:rPr>
          <w:sz w:val="24"/>
          <w:szCs w:val="24"/>
        </w:rPr>
      </w:pPr>
      <w:r w:rsidRPr="00D625B1">
        <w:rPr>
          <w:sz w:val="24"/>
          <w:szCs w:val="24"/>
        </w:rPr>
        <w:t>- обеспечение поступления в бюджет города Шуя доходов от управления и распоряжения муниципальным имуществом;</w:t>
      </w:r>
    </w:p>
    <w:p w14:paraId="7C35FF0C" w14:textId="77777777" w:rsidR="00D625B1" w:rsidRPr="00D625B1" w:rsidRDefault="00D625B1" w:rsidP="00D625B1">
      <w:pPr>
        <w:ind w:firstLine="907"/>
        <w:jc w:val="both"/>
        <w:rPr>
          <w:sz w:val="24"/>
          <w:szCs w:val="24"/>
        </w:rPr>
      </w:pPr>
      <w:r w:rsidRPr="00D625B1">
        <w:rPr>
          <w:sz w:val="24"/>
          <w:szCs w:val="24"/>
        </w:rPr>
        <w:t>- сокращение задолженности по арендной плате за земельные участки, государственная собственность на которые не разграничена, и земельные участки, находящиеся в муниципальной собственности;</w:t>
      </w:r>
    </w:p>
    <w:p w14:paraId="3E86588F" w14:textId="77777777" w:rsidR="00D625B1" w:rsidRPr="00D625B1" w:rsidRDefault="00D625B1" w:rsidP="00D625B1">
      <w:pPr>
        <w:ind w:firstLine="907"/>
        <w:jc w:val="both"/>
        <w:rPr>
          <w:sz w:val="24"/>
          <w:szCs w:val="24"/>
        </w:rPr>
      </w:pPr>
      <w:r w:rsidRPr="00D625B1">
        <w:rPr>
          <w:sz w:val="24"/>
          <w:szCs w:val="24"/>
        </w:rPr>
        <w:t xml:space="preserve">- пополнение перечня муниципального имущества, находящегося в собственности города Шуя, используемого в целях предоставления его во владение и (или) в пользование социально ориентированным некоммерческим организациям. </w:t>
      </w:r>
    </w:p>
    <w:p w14:paraId="430040B0" w14:textId="77777777" w:rsidR="00D625B1" w:rsidRPr="00D625B1" w:rsidRDefault="00D625B1" w:rsidP="00D625B1">
      <w:pPr>
        <w:pStyle w:val="1d"/>
        <w:tabs>
          <w:tab w:val="left" w:pos="0"/>
        </w:tabs>
        <w:spacing w:after="0" w:line="240" w:lineRule="auto"/>
        <w:ind w:left="0" w:firstLine="709"/>
        <w:jc w:val="both"/>
        <w:rPr>
          <w:rFonts w:ascii="Times New Roman" w:eastAsiaTheme="minorHAnsi" w:hAnsi="Times New Roman"/>
          <w:sz w:val="24"/>
          <w:szCs w:val="24"/>
          <w:highlight w:val="yellow"/>
          <w:lang w:eastAsia="en-US"/>
        </w:rPr>
      </w:pPr>
    </w:p>
    <w:p w14:paraId="0AFFA0EA" w14:textId="77777777" w:rsidR="00D625B1" w:rsidRPr="00D625B1" w:rsidRDefault="00D625B1" w:rsidP="00D625B1">
      <w:pPr>
        <w:shd w:val="clear" w:color="auto" w:fill="FFFFFF"/>
        <w:ind w:firstLine="709"/>
        <w:contextualSpacing/>
        <w:jc w:val="center"/>
        <w:rPr>
          <w:sz w:val="24"/>
          <w:szCs w:val="24"/>
        </w:rPr>
      </w:pPr>
      <w:r w:rsidRPr="00D625B1">
        <w:rPr>
          <w:sz w:val="24"/>
          <w:szCs w:val="24"/>
        </w:rPr>
        <w:t>5.4.2. Совершенствование бюджетной политики</w:t>
      </w:r>
    </w:p>
    <w:p w14:paraId="0BCCE7C9" w14:textId="77777777" w:rsidR="00D625B1" w:rsidRPr="00D625B1" w:rsidRDefault="00D625B1" w:rsidP="00D625B1">
      <w:pPr>
        <w:ind w:firstLine="709"/>
        <w:jc w:val="both"/>
        <w:rPr>
          <w:rFonts w:eastAsia="Calibri"/>
          <w:sz w:val="24"/>
          <w:szCs w:val="24"/>
          <w:lang w:eastAsia="en-US"/>
        </w:rPr>
      </w:pPr>
      <w:r w:rsidRPr="00D625B1">
        <w:rPr>
          <w:rFonts w:eastAsia="Calibri"/>
          <w:sz w:val="24"/>
          <w:szCs w:val="24"/>
          <w:lang w:eastAsia="en-US"/>
        </w:rPr>
        <w:t xml:space="preserve"> </w:t>
      </w:r>
    </w:p>
    <w:p w14:paraId="4EE4B507" w14:textId="77777777" w:rsidR="00D625B1" w:rsidRPr="00D625B1" w:rsidRDefault="00D625B1" w:rsidP="00D625B1">
      <w:pPr>
        <w:shd w:val="clear" w:color="auto" w:fill="FFFFFF"/>
        <w:ind w:firstLine="709"/>
        <w:contextualSpacing/>
        <w:jc w:val="both"/>
        <w:rPr>
          <w:sz w:val="24"/>
          <w:szCs w:val="24"/>
        </w:rPr>
      </w:pPr>
      <w:r w:rsidRPr="00D625B1">
        <w:rPr>
          <w:rFonts w:eastAsia="Calibri"/>
          <w:sz w:val="24"/>
          <w:szCs w:val="24"/>
          <w:lang w:eastAsia="en-US"/>
        </w:rPr>
        <w:t xml:space="preserve">Бюджетная политика городского округа Шуя в дальнейшем сохранит </w:t>
      </w:r>
      <w:r w:rsidRPr="00D625B1">
        <w:rPr>
          <w:sz w:val="24"/>
          <w:szCs w:val="24"/>
        </w:rPr>
        <w:t>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действующих расходных обязательств, финансовое обеспечение реализации приоритетных для муниципалитета задач, поддержку предпринимательской и инвестиционной активности.</w:t>
      </w:r>
    </w:p>
    <w:p w14:paraId="3701B16C" w14:textId="77777777" w:rsidR="00D625B1" w:rsidRPr="00D625B1" w:rsidRDefault="00D625B1" w:rsidP="00D625B1">
      <w:pPr>
        <w:shd w:val="clear" w:color="auto" w:fill="FFFFFF"/>
        <w:ind w:firstLine="709"/>
        <w:contextualSpacing/>
        <w:jc w:val="both"/>
        <w:rPr>
          <w:sz w:val="24"/>
          <w:szCs w:val="24"/>
        </w:rPr>
      </w:pPr>
      <w:r w:rsidRPr="00D625B1">
        <w:rPr>
          <w:sz w:val="24"/>
          <w:szCs w:val="24"/>
        </w:rPr>
        <w:t>В этой связи будет продолжено применение мер, направленных на развитие доходной базы, концентрацию имеющихся ресурсов на приоритетных направлениях социально-экономического развития городского округа, оптимизацию расходов и совершенствование долговой политики муниципального образования.</w:t>
      </w:r>
    </w:p>
    <w:p w14:paraId="57005AF1" w14:textId="77777777" w:rsidR="00D625B1" w:rsidRPr="00D625B1" w:rsidRDefault="00D625B1" w:rsidP="00D625B1">
      <w:pPr>
        <w:shd w:val="clear" w:color="auto" w:fill="FFFFFF"/>
        <w:ind w:firstLine="709"/>
        <w:contextualSpacing/>
        <w:jc w:val="both"/>
        <w:rPr>
          <w:sz w:val="24"/>
          <w:szCs w:val="24"/>
          <w:highlight w:val="white"/>
        </w:rPr>
      </w:pPr>
      <w:r w:rsidRPr="00D625B1">
        <w:rPr>
          <w:sz w:val="24"/>
          <w:szCs w:val="24"/>
          <w:shd w:val="clear" w:color="auto" w:fill="FFFFFF"/>
        </w:rPr>
        <w:lastRenderedPageBreak/>
        <w:t>Установленная система распределения доходов между уровнями бюджетов вынуждает максимально использовать помощь областного и федерального бюджетов  на решение вопросов местного значения. В целях сохранения сбалансированности и устойчивости городского бюджета проводится работа по осуществлению постоянного мониторинга и своевременного использования на местном уровне разрабатываемых федеральных и областных порядков, методик, рекомендаций по совершенствованию межбюджетных отношений с учетом изменений в законодательстве.</w:t>
      </w:r>
    </w:p>
    <w:p w14:paraId="43ADC02B" w14:textId="77777777" w:rsidR="00D625B1" w:rsidRPr="00D625B1" w:rsidRDefault="00D625B1" w:rsidP="00D625B1">
      <w:pPr>
        <w:shd w:val="clear" w:color="auto" w:fill="FFFFFF"/>
        <w:ind w:firstLine="709"/>
        <w:contextualSpacing/>
        <w:jc w:val="both"/>
        <w:rPr>
          <w:sz w:val="24"/>
          <w:szCs w:val="24"/>
          <w:highlight w:val="white"/>
        </w:rPr>
      </w:pPr>
      <w:r w:rsidRPr="00D625B1">
        <w:rPr>
          <w:sz w:val="24"/>
          <w:szCs w:val="24"/>
          <w:shd w:val="clear" w:color="auto" w:fill="FFFFFF"/>
        </w:rPr>
        <w:t>Поэтому первоочередная задача для развития города - увеличение коэффициента собираемости местных доходов и работа по максимальному привлечению в городской бюджет федеральных и областных трансфертов. Для этого необходимо продолжить тесное взаимодействие с главными администраторами доходов по вопросу собираемости, а также обеспечить своевременное проведение мероприятий для участия города в государственных программах Ивановской области, конкурсах и проектах, направленных на выделение дополнительных межбюджетных трансфертов на решение вопросов местного значения.</w:t>
      </w:r>
    </w:p>
    <w:p w14:paraId="7BB20BAE" w14:textId="77777777" w:rsidR="00D625B1" w:rsidRPr="00D625B1" w:rsidRDefault="00D625B1" w:rsidP="00D625B1">
      <w:pPr>
        <w:pStyle w:val="afe"/>
        <w:spacing w:beforeAutospacing="0" w:afterAutospacing="0"/>
        <w:ind w:firstLine="700"/>
        <w:contextualSpacing/>
        <w:jc w:val="both"/>
        <w:textAlignment w:val="baseline"/>
      </w:pPr>
      <w:r w:rsidRPr="00D625B1">
        <w:t>Решению поставленных задач будет способствовать реализация следующих направлений:</w:t>
      </w:r>
    </w:p>
    <w:p w14:paraId="78771F26" w14:textId="77777777" w:rsidR="00D625B1" w:rsidRPr="00D625B1" w:rsidRDefault="00D625B1" w:rsidP="00D625B1">
      <w:pPr>
        <w:pStyle w:val="afe"/>
        <w:spacing w:beforeAutospacing="0" w:afterAutospacing="0"/>
        <w:ind w:firstLine="700"/>
        <w:contextualSpacing/>
        <w:jc w:val="both"/>
        <w:textAlignment w:val="baseline"/>
        <w:rPr>
          <w:rFonts w:eastAsia="Calibri"/>
          <w:lang w:eastAsia="en-US"/>
        </w:rPr>
      </w:pPr>
      <w:r w:rsidRPr="00D625B1">
        <w:rPr>
          <w:shd w:val="clear" w:color="auto" w:fill="FFFFFF"/>
        </w:rPr>
        <w:t>- формирование реалистичного прогноза поступления доходов и увеличение коэффициента собираемости имущественных налогов, а также мобилизации имеющихся резервов для пополнения доходной части</w:t>
      </w:r>
      <w:r w:rsidRPr="00D625B1">
        <w:rPr>
          <w:rFonts w:eastAsia="Calibri"/>
          <w:lang w:eastAsia="en-US"/>
        </w:rPr>
        <w:t>;</w:t>
      </w:r>
    </w:p>
    <w:p w14:paraId="0CF2E846" w14:textId="77777777" w:rsidR="00D625B1" w:rsidRPr="00D625B1" w:rsidRDefault="00D625B1" w:rsidP="00D625B1">
      <w:pPr>
        <w:pStyle w:val="afe"/>
        <w:spacing w:beforeAutospacing="0" w:afterAutospacing="0"/>
        <w:ind w:firstLine="700"/>
        <w:contextualSpacing/>
        <w:jc w:val="both"/>
        <w:textAlignment w:val="baseline"/>
      </w:pPr>
      <w:r w:rsidRPr="00D625B1">
        <w:t xml:space="preserve">- оказание содействия налоговому органу по расширению возможностей информирования населения о сроках уплаты имущественных налогов, продолжение реализации мероприятий по содействию в погашении задолженности по имущественным налогам в отношении работников муниципальных учреждений; </w:t>
      </w:r>
    </w:p>
    <w:p w14:paraId="5DC57575" w14:textId="77777777" w:rsidR="00D625B1" w:rsidRPr="00D625B1" w:rsidRDefault="00D625B1" w:rsidP="00D625B1">
      <w:pPr>
        <w:pStyle w:val="afe"/>
        <w:spacing w:beforeAutospacing="0" w:afterAutospacing="0"/>
        <w:ind w:firstLine="700"/>
        <w:contextualSpacing/>
        <w:jc w:val="both"/>
        <w:textAlignment w:val="baseline"/>
      </w:pPr>
      <w:r w:rsidRPr="00D625B1">
        <w:t>- ограничение предоставления новых налоговых льгот с учетом значительного объема льгот по местным налогам, предоставленным в соответствии с федеральным законодательством;</w:t>
      </w:r>
    </w:p>
    <w:p w14:paraId="7B37F3E6" w14:textId="77777777" w:rsidR="00D625B1" w:rsidRPr="00D625B1" w:rsidRDefault="00D625B1" w:rsidP="00D625B1">
      <w:pPr>
        <w:pStyle w:val="afe"/>
        <w:spacing w:beforeAutospacing="0" w:afterAutospacing="0"/>
        <w:ind w:firstLine="700"/>
        <w:contextualSpacing/>
        <w:jc w:val="both"/>
        <w:textAlignment w:val="baseline"/>
        <w:rPr>
          <w:rFonts w:eastAsia="Calibri"/>
          <w:lang w:eastAsia="en-US"/>
        </w:rPr>
      </w:pPr>
      <w:r w:rsidRPr="00D625B1">
        <w:rPr>
          <w:rFonts w:eastAsia="Calibri"/>
          <w:lang w:eastAsia="en-US"/>
        </w:rPr>
        <w:t>- повышение качества финансового менеджмента в части администрирования доходов;</w:t>
      </w:r>
    </w:p>
    <w:p w14:paraId="2C94BC10" w14:textId="77777777" w:rsidR="00D625B1" w:rsidRPr="00D625B1" w:rsidRDefault="00D625B1" w:rsidP="00D625B1">
      <w:pPr>
        <w:pStyle w:val="afe"/>
        <w:spacing w:beforeAutospacing="0" w:afterAutospacing="0"/>
        <w:ind w:firstLine="700"/>
        <w:contextualSpacing/>
        <w:jc w:val="both"/>
        <w:textAlignment w:val="baseline"/>
        <w:rPr>
          <w:rFonts w:eastAsia="Calibri"/>
          <w:lang w:eastAsia="en-US"/>
        </w:rPr>
      </w:pPr>
      <w:r w:rsidRPr="00D625B1">
        <w:rPr>
          <w:rFonts w:eastAsia="Calibri"/>
          <w:lang w:eastAsia="en-US"/>
        </w:rPr>
        <w:t>- повышение эффективности использования муниципального имущества;</w:t>
      </w:r>
    </w:p>
    <w:p w14:paraId="60FF6EE1" w14:textId="77777777" w:rsidR="00D625B1" w:rsidRPr="00D625B1" w:rsidRDefault="00D625B1" w:rsidP="00D625B1">
      <w:pPr>
        <w:pStyle w:val="afe"/>
        <w:spacing w:beforeAutospacing="0" w:afterAutospacing="0"/>
        <w:ind w:firstLine="700"/>
        <w:contextualSpacing/>
        <w:jc w:val="both"/>
        <w:textAlignment w:val="baseline"/>
      </w:pPr>
      <w:r w:rsidRPr="00D625B1">
        <w:t>- ограничение темпа роста бюджетных расходов;</w:t>
      </w:r>
    </w:p>
    <w:p w14:paraId="424D8900" w14:textId="77777777" w:rsidR="00D625B1" w:rsidRPr="00D625B1" w:rsidRDefault="00D625B1" w:rsidP="00D625B1">
      <w:pPr>
        <w:pStyle w:val="afe"/>
        <w:spacing w:beforeAutospacing="0" w:afterAutospacing="0"/>
        <w:ind w:firstLine="700"/>
        <w:contextualSpacing/>
        <w:jc w:val="both"/>
        <w:textAlignment w:val="baseline"/>
      </w:pPr>
      <w:r w:rsidRPr="00D625B1">
        <w:t>- обеспечение сбалансированного распределения имеющихся финансовых ресурсов между текущими социальными расходами и расходами на развитие;</w:t>
      </w:r>
    </w:p>
    <w:p w14:paraId="338DA7FB" w14:textId="77777777" w:rsidR="00D625B1" w:rsidRPr="00D625B1" w:rsidRDefault="00D625B1" w:rsidP="00D625B1">
      <w:pPr>
        <w:pStyle w:val="afe"/>
        <w:spacing w:beforeAutospacing="0" w:afterAutospacing="0"/>
        <w:ind w:firstLine="700"/>
        <w:contextualSpacing/>
        <w:jc w:val="both"/>
        <w:textAlignment w:val="baseline"/>
      </w:pPr>
      <w:r w:rsidRPr="00D625B1">
        <w:t xml:space="preserve">- участие, исходя из возможностей бюджета городского округа Шуя, в реализации национальных проектов (программ), государственных программ и мероприятий, </w:t>
      </w:r>
      <w:proofErr w:type="spellStart"/>
      <w:r w:rsidRPr="00D625B1">
        <w:t>софинансируемых</w:t>
      </w:r>
      <w:proofErr w:type="spellEnd"/>
      <w:r w:rsidRPr="00D625B1">
        <w:t xml:space="preserve"> из федерального бюджета и бюджета Ивановской области, привлечение средств федерального и областного бюджетов в первую очередь с наиболее низкой долей софинансирования из местного бюджета;</w:t>
      </w:r>
    </w:p>
    <w:p w14:paraId="5C722000" w14:textId="77777777" w:rsidR="00D625B1" w:rsidRPr="00D625B1" w:rsidRDefault="00D625B1" w:rsidP="00D625B1">
      <w:pPr>
        <w:pStyle w:val="afe"/>
        <w:spacing w:beforeAutospacing="0" w:afterAutospacing="0"/>
        <w:ind w:firstLine="700"/>
        <w:contextualSpacing/>
        <w:jc w:val="both"/>
        <w:textAlignment w:val="baseline"/>
      </w:pPr>
      <w:r w:rsidRPr="00D625B1">
        <w:t>- продолжение дальнейшего совершенствования института муниципальных программ и повышение эффективности их реализации;</w:t>
      </w:r>
    </w:p>
    <w:p w14:paraId="21427558" w14:textId="77777777" w:rsidR="00D625B1" w:rsidRPr="00D625B1" w:rsidRDefault="00D625B1" w:rsidP="00D625B1">
      <w:pPr>
        <w:pStyle w:val="afe"/>
        <w:spacing w:beforeAutospacing="0" w:afterAutospacing="0"/>
        <w:ind w:firstLine="700"/>
        <w:contextualSpacing/>
        <w:jc w:val="both"/>
        <w:textAlignment w:val="baseline"/>
        <w:rPr>
          <w:rFonts w:eastAsia="Calibri"/>
          <w:lang w:eastAsia="en-US"/>
        </w:rPr>
      </w:pPr>
      <w:r w:rsidRPr="00D625B1">
        <w:rPr>
          <w:rFonts w:eastAsia="Calibri"/>
          <w:lang w:eastAsia="en-US"/>
        </w:rPr>
        <w:t>- организация бюджетного процесса, исходя из принципа безусловного исполнения действующих расходных обязательств;</w:t>
      </w:r>
    </w:p>
    <w:p w14:paraId="0D9C868A" w14:textId="77777777" w:rsidR="00D625B1" w:rsidRPr="00D625B1" w:rsidRDefault="00D625B1" w:rsidP="00D625B1">
      <w:pPr>
        <w:pStyle w:val="afe"/>
        <w:spacing w:beforeAutospacing="0" w:afterAutospacing="0"/>
        <w:ind w:firstLine="700"/>
        <w:contextualSpacing/>
        <w:jc w:val="both"/>
        <w:textAlignment w:val="baseline"/>
      </w:pPr>
      <w:r w:rsidRPr="00D625B1">
        <w:t>-  минимизация дефицита;</w:t>
      </w:r>
    </w:p>
    <w:p w14:paraId="48E2203E" w14:textId="77777777" w:rsidR="00D625B1" w:rsidRPr="00D625B1" w:rsidRDefault="00D625B1" w:rsidP="00D625B1">
      <w:pPr>
        <w:pStyle w:val="afe"/>
        <w:spacing w:beforeAutospacing="0" w:afterAutospacing="0"/>
        <w:ind w:firstLine="700"/>
        <w:contextualSpacing/>
        <w:jc w:val="both"/>
        <w:textAlignment w:val="baseline"/>
        <w:rPr>
          <w:rFonts w:eastAsia="Calibri"/>
          <w:lang w:eastAsia="en-US"/>
        </w:rPr>
      </w:pPr>
      <w:r w:rsidRPr="00D625B1">
        <w:rPr>
          <w:rFonts w:eastAsia="Calibri"/>
          <w:lang w:eastAsia="en-US"/>
        </w:rPr>
        <w:t xml:space="preserve">- повышение эффективности управления муниципальным долгом, сохранение объема долговых обязательств на финансово безопасном уровне с учетом всех возможных рисков и постепенное его снижение; </w:t>
      </w:r>
    </w:p>
    <w:p w14:paraId="25FBC8A3" w14:textId="77777777" w:rsidR="00D625B1" w:rsidRPr="00D625B1" w:rsidRDefault="00D625B1" w:rsidP="00D625B1">
      <w:pPr>
        <w:pStyle w:val="afe"/>
        <w:spacing w:beforeAutospacing="0" w:afterAutospacing="0"/>
        <w:ind w:firstLine="700"/>
        <w:contextualSpacing/>
        <w:jc w:val="both"/>
        <w:textAlignment w:val="baseline"/>
      </w:pPr>
      <w:r w:rsidRPr="00D625B1">
        <w:t>- проведение долговой политики с соблюдением ограничений действующего бюджетного законодательства;</w:t>
      </w:r>
    </w:p>
    <w:p w14:paraId="474CCE16" w14:textId="77777777" w:rsidR="00D625B1" w:rsidRPr="00D625B1" w:rsidRDefault="00D625B1" w:rsidP="00D625B1">
      <w:pPr>
        <w:pStyle w:val="afe"/>
        <w:spacing w:beforeAutospacing="0" w:afterAutospacing="0"/>
        <w:ind w:firstLine="700"/>
        <w:contextualSpacing/>
        <w:jc w:val="both"/>
        <w:textAlignment w:val="baseline"/>
      </w:pPr>
      <w:r w:rsidRPr="00D625B1">
        <w:t>- повышение прозрачности и открытости бюджетного процесса;</w:t>
      </w:r>
    </w:p>
    <w:p w14:paraId="688AF6A9" w14:textId="77777777" w:rsidR="00D625B1" w:rsidRPr="00D625B1" w:rsidRDefault="00D625B1" w:rsidP="00D625B1">
      <w:pPr>
        <w:pStyle w:val="afe"/>
        <w:spacing w:beforeAutospacing="0" w:afterAutospacing="0"/>
        <w:ind w:firstLine="700"/>
        <w:contextualSpacing/>
        <w:jc w:val="both"/>
        <w:textAlignment w:val="baseline"/>
        <w:rPr>
          <w:rFonts w:eastAsia="Calibri"/>
        </w:rPr>
      </w:pPr>
      <w:r w:rsidRPr="00D625B1">
        <w:rPr>
          <w:rFonts w:eastAsia="Calibri"/>
        </w:rPr>
        <w:t>- обеспечение направления дополнительных поступлений собственных доходов на снижение дефицита бюджета, погашение муниципального долга.</w:t>
      </w:r>
    </w:p>
    <w:p w14:paraId="362594FA" w14:textId="77777777" w:rsidR="00D625B1" w:rsidRPr="00D625B1" w:rsidRDefault="00D625B1" w:rsidP="00D625B1">
      <w:pPr>
        <w:pStyle w:val="afe"/>
        <w:spacing w:beforeAutospacing="0" w:afterAutospacing="0"/>
        <w:ind w:firstLine="700"/>
        <w:contextualSpacing/>
        <w:jc w:val="both"/>
        <w:textAlignment w:val="baseline"/>
      </w:pPr>
      <w:r w:rsidRPr="00D625B1">
        <w:t xml:space="preserve">Решение основных задач долгосрочной бюджетной политики городского округа Шуя позволит снизить темпы роста расходов за счет сокращения неэффективных трат, </w:t>
      </w:r>
      <w:r w:rsidRPr="00D625B1">
        <w:lastRenderedPageBreak/>
        <w:t>сформировать оптимальную структуру расходов бюджета исходя из приоритетов муниципальной политики, сконцентрировать имеющиеся финансовые ресурсы на наиболее значимых направлениях развития городского округа Шуя, а также позволит обеспечить умеренный уровень долговой нагрузки на бюджет, оптимизировать объем и структуру муниципального долга и минимизировать его стоимость, а также гарантирует поддержание положительной кредитной истории в управлении долгом.</w:t>
      </w:r>
    </w:p>
    <w:p w14:paraId="5AD0FDA8" w14:textId="77777777" w:rsidR="00D625B1" w:rsidRPr="00D625B1" w:rsidRDefault="00D625B1" w:rsidP="00D625B1">
      <w:pPr>
        <w:pStyle w:val="afe"/>
        <w:spacing w:beforeAutospacing="0" w:afterAutospacing="0"/>
        <w:ind w:firstLine="700"/>
        <w:contextualSpacing/>
        <w:jc w:val="both"/>
        <w:textAlignment w:val="baseline"/>
      </w:pPr>
      <w:r w:rsidRPr="00D625B1">
        <w:t>Ожидаемые результаты до 2030 года:</w:t>
      </w:r>
    </w:p>
    <w:p w14:paraId="1E9FF0C6" w14:textId="77777777" w:rsidR="00D625B1" w:rsidRPr="00D625B1" w:rsidRDefault="00D625B1" w:rsidP="00D625B1">
      <w:pPr>
        <w:pStyle w:val="afe"/>
        <w:spacing w:beforeAutospacing="0" w:afterAutospacing="0"/>
        <w:ind w:firstLine="700"/>
        <w:contextualSpacing/>
        <w:jc w:val="both"/>
        <w:textAlignment w:val="baseline"/>
      </w:pPr>
      <w:r w:rsidRPr="00D625B1">
        <w:t>- увеличение поступления налоговых и неналоговых доходов в бюджет города;</w:t>
      </w:r>
    </w:p>
    <w:p w14:paraId="78E48E21" w14:textId="77777777" w:rsidR="00D625B1" w:rsidRPr="00D625B1" w:rsidRDefault="00D625B1" w:rsidP="00D625B1">
      <w:pPr>
        <w:pStyle w:val="afe"/>
        <w:spacing w:beforeAutospacing="0" w:afterAutospacing="0"/>
        <w:ind w:firstLine="700"/>
        <w:contextualSpacing/>
        <w:jc w:val="both"/>
        <w:textAlignment w:val="baseline"/>
      </w:pPr>
      <w:r w:rsidRPr="00D625B1">
        <w:t>- снижение объема муниципального долга и удержание его на безопасном и управляемом уровне;</w:t>
      </w:r>
    </w:p>
    <w:p w14:paraId="732D7CA6" w14:textId="77777777" w:rsidR="00D625B1" w:rsidRPr="00D625B1" w:rsidRDefault="00D625B1" w:rsidP="00D625B1">
      <w:pPr>
        <w:pStyle w:val="afe"/>
        <w:spacing w:beforeAutospacing="0" w:afterAutospacing="0"/>
        <w:ind w:firstLine="700"/>
        <w:contextualSpacing/>
        <w:jc w:val="both"/>
        <w:textAlignment w:val="baseline"/>
      </w:pPr>
      <w:r w:rsidRPr="00D625B1">
        <w:t>- реализация крупных инвестиционных проектов в области образования, культуры, дорожной деятельности на территории города за счет привлечения средств вышестоящих бюджетов в рамках участия города в региональных и национальных проектах;</w:t>
      </w:r>
    </w:p>
    <w:p w14:paraId="3313E577" w14:textId="77777777" w:rsidR="00D625B1" w:rsidRPr="00D625B1" w:rsidRDefault="00D625B1" w:rsidP="00D625B1">
      <w:pPr>
        <w:pStyle w:val="afe"/>
        <w:spacing w:beforeAutospacing="0" w:afterAutospacing="0"/>
        <w:ind w:firstLine="700"/>
        <w:contextualSpacing/>
        <w:jc w:val="both"/>
        <w:textAlignment w:val="baseline"/>
      </w:pPr>
      <w:r w:rsidRPr="00D625B1">
        <w:t>- повышение уровня планирования расходов бюджета главными распорядителями бюджетных средств, снижение рисков возникновения просроченной кредиторской задолженности бюджета;</w:t>
      </w:r>
    </w:p>
    <w:p w14:paraId="1D56D522" w14:textId="77777777" w:rsidR="00D625B1" w:rsidRPr="00D625B1" w:rsidRDefault="00D625B1" w:rsidP="00D625B1">
      <w:pPr>
        <w:pStyle w:val="afe"/>
        <w:spacing w:beforeAutospacing="0" w:afterAutospacing="0"/>
        <w:ind w:firstLine="700"/>
        <w:contextualSpacing/>
        <w:jc w:val="both"/>
        <w:textAlignment w:val="baseline"/>
      </w:pPr>
      <w:r w:rsidRPr="00D625B1">
        <w:t>- повышение открытости и прозрачности бюджетного процесса для населения города, повышение грамотности населения в бюджетной сфере и привлечение их к активному участию к реализации инициативных проектов на территории городского округа Шуя.</w:t>
      </w:r>
    </w:p>
    <w:p w14:paraId="273B3718" w14:textId="77777777" w:rsidR="00D625B1" w:rsidRPr="00D625B1" w:rsidRDefault="00D625B1" w:rsidP="00D625B1">
      <w:pPr>
        <w:jc w:val="center"/>
        <w:rPr>
          <w:sz w:val="24"/>
          <w:szCs w:val="24"/>
        </w:rPr>
      </w:pPr>
      <w:r w:rsidRPr="00D625B1">
        <w:rPr>
          <w:sz w:val="24"/>
          <w:szCs w:val="24"/>
        </w:rPr>
        <w:t>5.4.3. Развитие общественного самоуправления и</w:t>
      </w:r>
      <w:r w:rsidRPr="00D625B1">
        <w:rPr>
          <w:spacing w:val="-1"/>
          <w:sz w:val="24"/>
          <w:szCs w:val="24"/>
        </w:rPr>
        <w:t xml:space="preserve"> </w:t>
      </w:r>
      <w:r w:rsidRPr="00D625B1">
        <w:rPr>
          <w:sz w:val="24"/>
          <w:szCs w:val="24"/>
        </w:rPr>
        <w:t>межмуниципального</w:t>
      </w:r>
      <w:r w:rsidRPr="00D625B1">
        <w:rPr>
          <w:spacing w:val="-1"/>
          <w:sz w:val="24"/>
          <w:szCs w:val="24"/>
        </w:rPr>
        <w:t xml:space="preserve"> </w:t>
      </w:r>
      <w:r w:rsidRPr="00D625B1">
        <w:rPr>
          <w:sz w:val="24"/>
          <w:szCs w:val="24"/>
        </w:rPr>
        <w:t>сотрудничества</w:t>
      </w:r>
    </w:p>
    <w:p w14:paraId="25BD60F9" w14:textId="77777777" w:rsidR="00D625B1" w:rsidRPr="00D625B1" w:rsidRDefault="00D625B1" w:rsidP="00D625B1">
      <w:pPr>
        <w:pStyle w:val="a6"/>
        <w:ind w:firstLine="567"/>
        <w:jc w:val="center"/>
        <w:rPr>
          <w:szCs w:val="24"/>
        </w:rPr>
      </w:pPr>
    </w:p>
    <w:p w14:paraId="6D3DEE58" w14:textId="77777777" w:rsidR="00D625B1" w:rsidRPr="00D625B1" w:rsidRDefault="00D625B1" w:rsidP="00D625B1">
      <w:pPr>
        <w:ind w:firstLine="567"/>
        <w:jc w:val="center"/>
        <w:rPr>
          <w:sz w:val="24"/>
          <w:szCs w:val="24"/>
        </w:rPr>
      </w:pPr>
      <w:r w:rsidRPr="00D625B1">
        <w:rPr>
          <w:sz w:val="24"/>
          <w:szCs w:val="24"/>
        </w:rPr>
        <w:t>Развитие</w:t>
      </w:r>
      <w:r w:rsidRPr="00D625B1">
        <w:rPr>
          <w:spacing w:val="-4"/>
          <w:sz w:val="24"/>
          <w:szCs w:val="24"/>
        </w:rPr>
        <w:t xml:space="preserve"> </w:t>
      </w:r>
      <w:r w:rsidRPr="00D625B1">
        <w:rPr>
          <w:sz w:val="24"/>
          <w:szCs w:val="24"/>
        </w:rPr>
        <w:t>общественного</w:t>
      </w:r>
      <w:r w:rsidRPr="00D625B1">
        <w:rPr>
          <w:spacing w:val="-2"/>
          <w:sz w:val="24"/>
          <w:szCs w:val="24"/>
        </w:rPr>
        <w:t xml:space="preserve"> </w:t>
      </w:r>
      <w:r w:rsidRPr="00D625B1">
        <w:rPr>
          <w:sz w:val="24"/>
          <w:szCs w:val="24"/>
        </w:rPr>
        <w:t>самоуправления</w:t>
      </w:r>
    </w:p>
    <w:p w14:paraId="7BEDA784" w14:textId="77777777" w:rsidR="00D625B1" w:rsidRPr="00D625B1" w:rsidRDefault="00D625B1" w:rsidP="00D625B1">
      <w:pPr>
        <w:ind w:firstLine="567"/>
        <w:jc w:val="center"/>
        <w:rPr>
          <w:sz w:val="24"/>
          <w:szCs w:val="24"/>
        </w:rPr>
      </w:pPr>
    </w:p>
    <w:p w14:paraId="67407567" w14:textId="77777777" w:rsidR="00D625B1" w:rsidRPr="00D625B1" w:rsidRDefault="00D625B1" w:rsidP="00D625B1">
      <w:pPr>
        <w:pStyle w:val="a6"/>
        <w:ind w:firstLine="567"/>
        <w:jc w:val="both"/>
        <w:rPr>
          <w:szCs w:val="24"/>
        </w:rPr>
      </w:pPr>
      <w:r w:rsidRPr="00D625B1">
        <w:rPr>
          <w:szCs w:val="24"/>
        </w:rPr>
        <w:t>Стратегической</w:t>
      </w:r>
      <w:r w:rsidRPr="00D625B1">
        <w:rPr>
          <w:spacing w:val="1"/>
          <w:szCs w:val="24"/>
        </w:rPr>
        <w:t xml:space="preserve"> </w:t>
      </w:r>
      <w:r w:rsidRPr="00D625B1">
        <w:rPr>
          <w:szCs w:val="24"/>
        </w:rPr>
        <w:t>целью</w:t>
      </w:r>
      <w:r w:rsidRPr="00D625B1">
        <w:rPr>
          <w:spacing w:val="1"/>
          <w:szCs w:val="24"/>
        </w:rPr>
        <w:t xml:space="preserve"> </w:t>
      </w:r>
      <w:r w:rsidRPr="00D625B1">
        <w:rPr>
          <w:szCs w:val="24"/>
        </w:rPr>
        <w:t>развития</w:t>
      </w:r>
      <w:r w:rsidRPr="00D625B1">
        <w:rPr>
          <w:spacing w:val="1"/>
          <w:szCs w:val="24"/>
        </w:rPr>
        <w:t xml:space="preserve"> </w:t>
      </w:r>
      <w:r w:rsidRPr="00D625B1">
        <w:rPr>
          <w:szCs w:val="24"/>
        </w:rPr>
        <w:t>системы</w:t>
      </w:r>
      <w:r w:rsidRPr="00D625B1">
        <w:rPr>
          <w:spacing w:val="1"/>
          <w:szCs w:val="24"/>
        </w:rPr>
        <w:t xml:space="preserve"> </w:t>
      </w:r>
      <w:r w:rsidRPr="00D625B1">
        <w:rPr>
          <w:szCs w:val="24"/>
        </w:rPr>
        <w:t>ТОС</w:t>
      </w:r>
      <w:r w:rsidRPr="00D625B1">
        <w:rPr>
          <w:spacing w:val="1"/>
          <w:szCs w:val="24"/>
        </w:rPr>
        <w:t xml:space="preserve"> </w:t>
      </w:r>
      <w:r w:rsidRPr="00D625B1">
        <w:rPr>
          <w:szCs w:val="24"/>
        </w:rPr>
        <w:t>на</w:t>
      </w:r>
      <w:r w:rsidRPr="00D625B1">
        <w:rPr>
          <w:spacing w:val="1"/>
          <w:szCs w:val="24"/>
        </w:rPr>
        <w:t xml:space="preserve"> </w:t>
      </w:r>
      <w:r w:rsidRPr="00D625B1">
        <w:rPr>
          <w:szCs w:val="24"/>
        </w:rPr>
        <w:t>территории</w:t>
      </w:r>
      <w:r w:rsidRPr="00D625B1">
        <w:rPr>
          <w:spacing w:val="1"/>
          <w:szCs w:val="24"/>
        </w:rPr>
        <w:t xml:space="preserve"> </w:t>
      </w:r>
      <w:r w:rsidRPr="00D625B1">
        <w:rPr>
          <w:szCs w:val="24"/>
        </w:rPr>
        <w:t>городского округа Шуя  является расширение деятельности ТОС, оперативное решение с их помощью социально</w:t>
      </w:r>
      <w:r w:rsidRPr="00D625B1">
        <w:rPr>
          <w:spacing w:val="1"/>
          <w:szCs w:val="24"/>
        </w:rPr>
        <w:t xml:space="preserve"> </w:t>
      </w:r>
      <w:r w:rsidRPr="00D625B1">
        <w:rPr>
          <w:szCs w:val="24"/>
        </w:rPr>
        <w:t>значимых</w:t>
      </w:r>
      <w:r w:rsidRPr="00D625B1">
        <w:rPr>
          <w:spacing w:val="1"/>
          <w:szCs w:val="24"/>
        </w:rPr>
        <w:t xml:space="preserve"> </w:t>
      </w:r>
      <w:r w:rsidRPr="00D625B1">
        <w:rPr>
          <w:szCs w:val="24"/>
        </w:rPr>
        <w:t>вопросов</w:t>
      </w:r>
      <w:r w:rsidRPr="00D625B1">
        <w:rPr>
          <w:spacing w:val="1"/>
          <w:szCs w:val="24"/>
        </w:rPr>
        <w:t xml:space="preserve"> </w:t>
      </w:r>
      <w:r w:rsidRPr="00D625B1">
        <w:rPr>
          <w:szCs w:val="24"/>
        </w:rPr>
        <w:t>для</w:t>
      </w:r>
      <w:r w:rsidRPr="00D625B1">
        <w:rPr>
          <w:spacing w:val="1"/>
          <w:szCs w:val="24"/>
        </w:rPr>
        <w:t xml:space="preserve"> </w:t>
      </w:r>
      <w:r w:rsidRPr="00D625B1">
        <w:rPr>
          <w:szCs w:val="24"/>
        </w:rPr>
        <w:t>обеспечения</w:t>
      </w:r>
      <w:r w:rsidRPr="00D625B1">
        <w:rPr>
          <w:spacing w:val="1"/>
          <w:szCs w:val="24"/>
        </w:rPr>
        <w:t xml:space="preserve"> </w:t>
      </w:r>
      <w:r w:rsidRPr="00D625B1">
        <w:rPr>
          <w:szCs w:val="24"/>
        </w:rPr>
        <w:t>открытого,</w:t>
      </w:r>
      <w:r w:rsidRPr="00D625B1">
        <w:rPr>
          <w:spacing w:val="1"/>
          <w:szCs w:val="24"/>
        </w:rPr>
        <w:t xml:space="preserve"> </w:t>
      </w:r>
      <w:r w:rsidRPr="00D625B1">
        <w:rPr>
          <w:szCs w:val="24"/>
        </w:rPr>
        <w:t>ответственного</w:t>
      </w:r>
      <w:r w:rsidRPr="00D625B1">
        <w:rPr>
          <w:spacing w:val="1"/>
          <w:szCs w:val="24"/>
        </w:rPr>
        <w:t xml:space="preserve"> </w:t>
      </w:r>
      <w:r w:rsidRPr="00D625B1">
        <w:rPr>
          <w:szCs w:val="24"/>
        </w:rPr>
        <w:t>и</w:t>
      </w:r>
      <w:r w:rsidRPr="00D625B1">
        <w:rPr>
          <w:spacing w:val="1"/>
          <w:szCs w:val="24"/>
        </w:rPr>
        <w:t xml:space="preserve"> </w:t>
      </w:r>
      <w:r w:rsidRPr="00D625B1">
        <w:rPr>
          <w:szCs w:val="24"/>
        </w:rPr>
        <w:t>эффективного</w:t>
      </w:r>
      <w:r w:rsidRPr="00D625B1">
        <w:rPr>
          <w:spacing w:val="1"/>
          <w:szCs w:val="24"/>
        </w:rPr>
        <w:t xml:space="preserve"> </w:t>
      </w:r>
      <w:r w:rsidRPr="00D625B1">
        <w:rPr>
          <w:szCs w:val="24"/>
        </w:rPr>
        <w:t>самоуправления</w:t>
      </w:r>
      <w:r w:rsidRPr="00D625B1">
        <w:rPr>
          <w:spacing w:val="-1"/>
          <w:szCs w:val="24"/>
        </w:rPr>
        <w:t xml:space="preserve"> </w:t>
      </w:r>
      <w:r w:rsidRPr="00D625B1">
        <w:rPr>
          <w:szCs w:val="24"/>
        </w:rPr>
        <w:t>в</w:t>
      </w:r>
      <w:r w:rsidRPr="00D625B1">
        <w:rPr>
          <w:spacing w:val="-1"/>
          <w:szCs w:val="24"/>
        </w:rPr>
        <w:t xml:space="preserve"> </w:t>
      </w:r>
      <w:r w:rsidRPr="00D625B1">
        <w:rPr>
          <w:szCs w:val="24"/>
        </w:rPr>
        <w:t>муниципалитете.</w:t>
      </w:r>
    </w:p>
    <w:p w14:paraId="2EE4D366" w14:textId="77777777" w:rsidR="00D625B1" w:rsidRPr="00D625B1" w:rsidRDefault="00D625B1" w:rsidP="00D625B1">
      <w:pPr>
        <w:pStyle w:val="a6"/>
        <w:ind w:firstLine="567"/>
        <w:jc w:val="both"/>
        <w:rPr>
          <w:szCs w:val="24"/>
        </w:rPr>
      </w:pPr>
      <w:r w:rsidRPr="00D625B1">
        <w:rPr>
          <w:szCs w:val="24"/>
        </w:rPr>
        <w:t>Территориальное</w:t>
      </w:r>
      <w:r w:rsidRPr="00D625B1">
        <w:rPr>
          <w:spacing w:val="1"/>
          <w:szCs w:val="24"/>
        </w:rPr>
        <w:t xml:space="preserve"> </w:t>
      </w:r>
      <w:r w:rsidRPr="00D625B1">
        <w:rPr>
          <w:szCs w:val="24"/>
        </w:rPr>
        <w:t>общественное</w:t>
      </w:r>
      <w:r w:rsidRPr="00D625B1">
        <w:rPr>
          <w:spacing w:val="1"/>
          <w:szCs w:val="24"/>
        </w:rPr>
        <w:t xml:space="preserve"> </w:t>
      </w:r>
      <w:r w:rsidRPr="00D625B1">
        <w:rPr>
          <w:szCs w:val="24"/>
        </w:rPr>
        <w:t>самоуправление</w:t>
      </w:r>
      <w:r w:rsidRPr="00D625B1">
        <w:rPr>
          <w:spacing w:val="1"/>
          <w:szCs w:val="24"/>
        </w:rPr>
        <w:t xml:space="preserve"> </w:t>
      </w:r>
      <w:r w:rsidRPr="00D625B1">
        <w:rPr>
          <w:szCs w:val="24"/>
        </w:rPr>
        <w:t>способствует</w:t>
      </w:r>
      <w:r w:rsidRPr="00D625B1">
        <w:rPr>
          <w:spacing w:val="61"/>
          <w:szCs w:val="24"/>
        </w:rPr>
        <w:t xml:space="preserve"> </w:t>
      </w:r>
      <w:r w:rsidRPr="00D625B1">
        <w:rPr>
          <w:szCs w:val="24"/>
        </w:rPr>
        <w:t>повышению</w:t>
      </w:r>
      <w:r w:rsidRPr="00D625B1">
        <w:rPr>
          <w:spacing w:val="1"/>
          <w:szCs w:val="24"/>
        </w:rPr>
        <w:t xml:space="preserve"> </w:t>
      </w:r>
      <w:r w:rsidRPr="00D625B1">
        <w:rPr>
          <w:szCs w:val="24"/>
        </w:rPr>
        <w:t>качества</w:t>
      </w:r>
      <w:r w:rsidRPr="00D625B1">
        <w:rPr>
          <w:spacing w:val="1"/>
          <w:szCs w:val="24"/>
        </w:rPr>
        <w:t xml:space="preserve"> </w:t>
      </w:r>
      <w:r w:rsidRPr="00D625B1">
        <w:rPr>
          <w:szCs w:val="24"/>
        </w:rPr>
        <w:t>жизни</w:t>
      </w:r>
      <w:r w:rsidRPr="00D625B1">
        <w:rPr>
          <w:spacing w:val="1"/>
          <w:szCs w:val="24"/>
        </w:rPr>
        <w:t xml:space="preserve"> </w:t>
      </w:r>
      <w:r w:rsidRPr="00D625B1">
        <w:rPr>
          <w:szCs w:val="24"/>
        </w:rPr>
        <w:t>населения,</w:t>
      </w:r>
      <w:r w:rsidRPr="00D625B1">
        <w:rPr>
          <w:spacing w:val="1"/>
          <w:szCs w:val="24"/>
        </w:rPr>
        <w:t xml:space="preserve"> </w:t>
      </w:r>
      <w:r w:rsidRPr="00D625B1">
        <w:rPr>
          <w:szCs w:val="24"/>
        </w:rPr>
        <w:t>формированию</w:t>
      </w:r>
      <w:r w:rsidRPr="00D625B1">
        <w:rPr>
          <w:spacing w:val="1"/>
          <w:szCs w:val="24"/>
        </w:rPr>
        <w:t xml:space="preserve"> </w:t>
      </w:r>
      <w:r w:rsidRPr="00D625B1">
        <w:rPr>
          <w:szCs w:val="24"/>
        </w:rPr>
        <w:t>у граждан</w:t>
      </w:r>
      <w:r w:rsidRPr="00D625B1">
        <w:rPr>
          <w:spacing w:val="1"/>
          <w:szCs w:val="24"/>
        </w:rPr>
        <w:t xml:space="preserve"> </w:t>
      </w:r>
      <w:r w:rsidRPr="00D625B1">
        <w:rPr>
          <w:szCs w:val="24"/>
        </w:rPr>
        <w:t>чувства</w:t>
      </w:r>
      <w:r w:rsidRPr="00D625B1">
        <w:rPr>
          <w:spacing w:val="1"/>
          <w:szCs w:val="24"/>
        </w:rPr>
        <w:t xml:space="preserve"> </w:t>
      </w:r>
      <w:r w:rsidRPr="00D625B1">
        <w:rPr>
          <w:szCs w:val="24"/>
        </w:rPr>
        <w:t>патриотизма,</w:t>
      </w:r>
      <w:r w:rsidRPr="00D625B1">
        <w:rPr>
          <w:spacing w:val="1"/>
          <w:szCs w:val="24"/>
        </w:rPr>
        <w:t xml:space="preserve"> </w:t>
      </w:r>
      <w:r w:rsidRPr="00D625B1">
        <w:rPr>
          <w:szCs w:val="24"/>
        </w:rPr>
        <w:t>снижению</w:t>
      </w:r>
      <w:r w:rsidRPr="00D625B1">
        <w:rPr>
          <w:spacing w:val="1"/>
          <w:szCs w:val="24"/>
        </w:rPr>
        <w:t xml:space="preserve"> </w:t>
      </w:r>
      <w:r w:rsidRPr="00D625B1">
        <w:rPr>
          <w:szCs w:val="24"/>
        </w:rPr>
        <w:t>уровня</w:t>
      </w:r>
      <w:r w:rsidRPr="00D625B1">
        <w:rPr>
          <w:spacing w:val="-1"/>
          <w:szCs w:val="24"/>
        </w:rPr>
        <w:t xml:space="preserve"> </w:t>
      </w:r>
      <w:r w:rsidRPr="00D625B1">
        <w:rPr>
          <w:szCs w:val="24"/>
        </w:rPr>
        <w:t>социальной напряженности.</w:t>
      </w:r>
    </w:p>
    <w:p w14:paraId="1B8EC7E0" w14:textId="77777777" w:rsidR="00D625B1" w:rsidRPr="00D625B1" w:rsidRDefault="00D625B1" w:rsidP="00D625B1">
      <w:pPr>
        <w:pStyle w:val="a6"/>
        <w:ind w:firstLine="567"/>
        <w:jc w:val="both"/>
        <w:rPr>
          <w:szCs w:val="24"/>
        </w:rPr>
      </w:pPr>
      <w:r w:rsidRPr="00D625B1">
        <w:rPr>
          <w:szCs w:val="24"/>
        </w:rPr>
        <w:t>Для</w:t>
      </w:r>
      <w:r w:rsidRPr="00D625B1">
        <w:rPr>
          <w:spacing w:val="-5"/>
          <w:szCs w:val="24"/>
        </w:rPr>
        <w:t xml:space="preserve"> </w:t>
      </w:r>
      <w:r w:rsidRPr="00D625B1">
        <w:rPr>
          <w:szCs w:val="24"/>
        </w:rPr>
        <w:t>решения</w:t>
      </w:r>
      <w:r w:rsidRPr="00D625B1">
        <w:rPr>
          <w:spacing w:val="-3"/>
          <w:szCs w:val="24"/>
        </w:rPr>
        <w:t xml:space="preserve"> </w:t>
      </w:r>
      <w:r w:rsidRPr="00D625B1">
        <w:rPr>
          <w:szCs w:val="24"/>
        </w:rPr>
        <w:t>стратегической</w:t>
      </w:r>
      <w:r w:rsidRPr="00D625B1">
        <w:rPr>
          <w:spacing w:val="-3"/>
          <w:szCs w:val="24"/>
        </w:rPr>
        <w:t xml:space="preserve"> </w:t>
      </w:r>
      <w:r w:rsidRPr="00D625B1">
        <w:rPr>
          <w:szCs w:val="24"/>
        </w:rPr>
        <w:t>цели</w:t>
      </w:r>
      <w:r w:rsidRPr="00D625B1">
        <w:rPr>
          <w:spacing w:val="-1"/>
          <w:szCs w:val="24"/>
        </w:rPr>
        <w:t xml:space="preserve"> </w:t>
      </w:r>
      <w:r w:rsidRPr="00D625B1">
        <w:rPr>
          <w:szCs w:val="24"/>
        </w:rPr>
        <w:t>необходимо</w:t>
      </w:r>
      <w:r w:rsidRPr="00D625B1">
        <w:rPr>
          <w:spacing w:val="-2"/>
          <w:szCs w:val="24"/>
        </w:rPr>
        <w:t xml:space="preserve"> </w:t>
      </w:r>
      <w:r w:rsidRPr="00D625B1">
        <w:rPr>
          <w:szCs w:val="24"/>
        </w:rPr>
        <w:t>решение</w:t>
      </w:r>
      <w:r w:rsidRPr="00D625B1">
        <w:rPr>
          <w:spacing w:val="-4"/>
          <w:szCs w:val="24"/>
        </w:rPr>
        <w:t xml:space="preserve"> </w:t>
      </w:r>
      <w:r w:rsidRPr="00D625B1">
        <w:rPr>
          <w:szCs w:val="24"/>
        </w:rPr>
        <w:t>следующих</w:t>
      </w:r>
      <w:r w:rsidRPr="00D625B1">
        <w:rPr>
          <w:spacing w:val="-1"/>
          <w:szCs w:val="24"/>
        </w:rPr>
        <w:t xml:space="preserve"> </w:t>
      </w:r>
      <w:r w:rsidRPr="00D625B1">
        <w:rPr>
          <w:szCs w:val="24"/>
        </w:rPr>
        <w:t>проблем:</w:t>
      </w:r>
    </w:p>
    <w:p w14:paraId="4F968B5B" w14:textId="77777777" w:rsidR="00D625B1" w:rsidRPr="00D625B1" w:rsidRDefault="00D625B1" w:rsidP="00D625B1">
      <w:pPr>
        <w:pStyle w:val="aff"/>
        <w:numPr>
          <w:ilvl w:val="0"/>
          <w:numId w:val="9"/>
        </w:numPr>
        <w:tabs>
          <w:tab w:val="left" w:pos="1067"/>
        </w:tabs>
        <w:ind w:left="0" w:firstLine="567"/>
        <w:jc w:val="both"/>
        <w:rPr>
          <w:sz w:val="24"/>
          <w:szCs w:val="24"/>
        </w:rPr>
      </w:pPr>
      <w:r w:rsidRPr="00D625B1">
        <w:rPr>
          <w:sz w:val="24"/>
          <w:szCs w:val="24"/>
        </w:rPr>
        <w:t>недостаточная</w:t>
      </w:r>
      <w:r w:rsidRPr="00D625B1">
        <w:rPr>
          <w:spacing w:val="1"/>
          <w:sz w:val="24"/>
          <w:szCs w:val="24"/>
        </w:rPr>
        <w:t xml:space="preserve"> </w:t>
      </w:r>
      <w:r w:rsidRPr="00D625B1">
        <w:rPr>
          <w:sz w:val="24"/>
          <w:szCs w:val="24"/>
        </w:rPr>
        <w:t>активность</w:t>
      </w:r>
      <w:r w:rsidRPr="00D625B1">
        <w:rPr>
          <w:spacing w:val="1"/>
          <w:sz w:val="24"/>
          <w:szCs w:val="24"/>
        </w:rPr>
        <w:t xml:space="preserve"> </w:t>
      </w:r>
      <w:r w:rsidRPr="00D625B1">
        <w:rPr>
          <w:sz w:val="24"/>
          <w:szCs w:val="24"/>
        </w:rPr>
        <w:t>населения</w:t>
      </w:r>
      <w:r w:rsidRPr="00D625B1">
        <w:rPr>
          <w:spacing w:val="1"/>
          <w:sz w:val="24"/>
          <w:szCs w:val="24"/>
        </w:rPr>
        <w:t xml:space="preserve"> </w:t>
      </w:r>
      <w:r w:rsidRPr="00D625B1">
        <w:rPr>
          <w:sz w:val="24"/>
          <w:szCs w:val="24"/>
        </w:rPr>
        <w:t>по</w:t>
      </w:r>
      <w:r w:rsidRPr="00D625B1">
        <w:rPr>
          <w:spacing w:val="1"/>
          <w:sz w:val="24"/>
          <w:szCs w:val="24"/>
        </w:rPr>
        <w:t xml:space="preserve"> </w:t>
      </w:r>
      <w:r w:rsidRPr="00D625B1">
        <w:rPr>
          <w:sz w:val="24"/>
          <w:szCs w:val="24"/>
        </w:rPr>
        <w:t>осуществлению</w:t>
      </w:r>
      <w:r w:rsidRPr="00D625B1">
        <w:rPr>
          <w:spacing w:val="1"/>
          <w:sz w:val="24"/>
          <w:szCs w:val="24"/>
        </w:rPr>
        <w:t xml:space="preserve"> </w:t>
      </w:r>
      <w:r w:rsidRPr="00D625B1">
        <w:rPr>
          <w:sz w:val="24"/>
          <w:szCs w:val="24"/>
        </w:rPr>
        <w:t>прав</w:t>
      </w:r>
      <w:r w:rsidRPr="00D625B1">
        <w:rPr>
          <w:spacing w:val="1"/>
          <w:sz w:val="24"/>
          <w:szCs w:val="24"/>
        </w:rPr>
        <w:t xml:space="preserve"> </w:t>
      </w:r>
      <w:r w:rsidRPr="00D625B1">
        <w:rPr>
          <w:sz w:val="24"/>
          <w:szCs w:val="24"/>
        </w:rPr>
        <w:t>в</w:t>
      </w:r>
      <w:r w:rsidRPr="00D625B1">
        <w:rPr>
          <w:spacing w:val="1"/>
          <w:sz w:val="24"/>
          <w:szCs w:val="24"/>
        </w:rPr>
        <w:t xml:space="preserve"> </w:t>
      </w:r>
      <w:r w:rsidRPr="00D625B1">
        <w:rPr>
          <w:sz w:val="24"/>
          <w:szCs w:val="24"/>
        </w:rPr>
        <w:t>области</w:t>
      </w:r>
      <w:r w:rsidRPr="00D625B1">
        <w:rPr>
          <w:spacing w:val="1"/>
          <w:sz w:val="24"/>
          <w:szCs w:val="24"/>
        </w:rPr>
        <w:t xml:space="preserve"> </w:t>
      </w:r>
      <w:r w:rsidRPr="00D625B1">
        <w:rPr>
          <w:sz w:val="24"/>
          <w:szCs w:val="24"/>
        </w:rPr>
        <w:t xml:space="preserve">самоуправления,   </w:t>
      </w:r>
      <w:r w:rsidRPr="00D625B1">
        <w:rPr>
          <w:spacing w:val="33"/>
          <w:sz w:val="24"/>
          <w:szCs w:val="24"/>
        </w:rPr>
        <w:t xml:space="preserve"> </w:t>
      </w:r>
      <w:r w:rsidRPr="00D625B1">
        <w:rPr>
          <w:sz w:val="24"/>
          <w:szCs w:val="24"/>
        </w:rPr>
        <w:t xml:space="preserve">в    </w:t>
      </w:r>
      <w:r w:rsidRPr="00D625B1">
        <w:rPr>
          <w:spacing w:val="31"/>
          <w:sz w:val="24"/>
          <w:szCs w:val="24"/>
        </w:rPr>
        <w:t xml:space="preserve"> </w:t>
      </w:r>
      <w:r w:rsidRPr="00D625B1">
        <w:rPr>
          <w:sz w:val="24"/>
          <w:szCs w:val="24"/>
        </w:rPr>
        <w:t xml:space="preserve">том    </w:t>
      </w:r>
      <w:r w:rsidRPr="00D625B1">
        <w:rPr>
          <w:spacing w:val="32"/>
          <w:sz w:val="24"/>
          <w:szCs w:val="24"/>
        </w:rPr>
        <w:t xml:space="preserve"> </w:t>
      </w:r>
      <w:r w:rsidRPr="00D625B1">
        <w:rPr>
          <w:sz w:val="24"/>
          <w:szCs w:val="24"/>
        </w:rPr>
        <w:t xml:space="preserve">числе    </w:t>
      </w:r>
      <w:r w:rsidRPr="00D625B1">
        <w:rPr>
          <w:spacing w:val="32"/>
          <w:sz w:val="24"/>
          <w:szCs w:val="24"/>
        </w:rPr>
        <w:t xml:space="preserve"> </w:t>
      </w:r>
      <w:r w:rsidRPr="00D625B1">
        <w:rPr>
          <w:sz w:val="24"/>
          <w:szCs w:val="24"/>
        </w:rPr>
        <w:t xml:space="preserve">по    </w:t>
      </w:r>
      <w:r w:rsidRPr="00D625B1">
        <w:rPr>
          <w:spacing w:val="30"/>
          <w:sz w:val="24"/>
          <w:szCs w:val="24"/>
        </w:rPr>
        <w:t xml:space="preserve"> </w:t>
      </w:r>
      <w:r w:rsidRPr="00D625B1">
        <w:rPr>
          <w:sz w:val="24"/>
          <w:szCs w:val="24"/>
        </w:rPr>
        <w:t xml:space="preserve">вопросам    </w:t>
      </w:r>
      <w:r w:rsidRPr="00D625B1">
        <w:rPr>
          <w:spacing w:val="32"/>
          <w:sz w:val="24"/>
          <w:szCs w:val="24"/>
        </w:rPr>
        <w:t xml:space="preserve"> </w:t>
      </w:r>
      <w:r w:rsidRPr="00D625B1">
        <w:rPr>
          <w:sz w:val="24"/>
          <w:szCs w:val="24"/>
        </w:rPr>
        <w:t xml:space="preserve">создания    </w:t>
      </w:r>
      <w:r w:rsidRPr="00D625B1">
        <w:rPr>
          <w:spacing w:val="32"/>
          <w:sz w:val="24"/>
          <w:szCs w:val="24"/>
        </w:rPr>
        <w:t xml:space="preserve"> </w:t>
      </w:r>
      <w:r w:rsidRPr="00D625B1">
        <w:rPr>
          <w:sz w:val="24"/>
          <w:szCs w:val="24"/>
        </w:rPr>
        <w:t xml:space="preserve">ТОС    </w:t>
      </w:r>
      <w:r w:rsidRPr="00D625B1">
        <w:rPr>
          <w:spacing w:val="32"/>
          <w:sz w:val="24"/>
          <w:szCs w:val="24"/>
        </w:rPr>
        <w:t xml:space="preserve"> </w:t>
      </w:r>
      <w:r w:rsidRPr="00D625B1">
        <w:rPr>
          <w:sz w:val="24"/>
          <w:szCs w:val="24"/>
        </w:rPr>
        <w:t xml:space="preserve">и    </w:t>
      </w:r>
      <w:r w:rsidRPr="00D625B1">
        <w:rPr>
          <w:spacing w:val="36"/>
          <w:sz w:val="24"/>
          <w:szCs w:val="24"/>
        </w:rPr>
        <w:t xml:space="preserve"> </w:t>
      </w:r>
      <w:r w:rsidRPr="00D625B1">
        <w:rPr>
          <w:sz w:val="24"/>
          <w:szCs w:val="24"/>
        </w:rPr>
        <w:t xml:space="preserve">участия </w:t>
      </w:r>
      <w:r w:rsidRPr="00D625B1">
        <w:rPr>
          <w:spacing w:val="-58"/>
          <w:sz w:val="24"/>
          <w:szCs w:val="24"/>
        </w:rPr>
        <w:t xml:space="preserve"> </w:t>
      </w:r>
      <w:r w:rsidRPr="00D625B1">
        <w:rPr>
          <w:sz w:val="24"/>
          <w:szCs w:val="24"/>
        </w:rPr>
        <w:t>в</w:t>
      </w:r>
      <w:r w:rsidRPr="00D625B1">
        <w:rPr>
          <w:spacing w:val="-2"/>
          <w:sz w:val="24"/>
          <w:szCs w:val="24"/>
        </w:rPr>
        <w:t xml:space="preserve"> </w:t>
      </w:r>
      <w:r w:rsidRPr="00D625B1">
        <w:rPr>
          <w:sz w:val="24"/>
          <w:szCs w:val="24"/>
        </w:rPr>
        <w:t>деятельности ТОС;</w:t>
      </w:r>
    </w:p>
    <w:p w14:paraId="5D6CF7A0" w14:textId="77777777" w:rsidR="00D625B1" w:rsidRPr="00D625B1" w:rsidRDefault="00D625B1" w:rsidP="00D625B1">
      <w:pPr>
        <w:pStyle w:val="aff"/>
        <w:numPr>
          <w:ilvl w:val="0"/>
          <w:numId w:val="9"/>
        </w:numPr>
        <w:tabs>
          <w:tab w:val="left" w:pos="902"/>
        </w:tabs>
        <w:ind w:left="0" w:firstLine="567"/>
        <w:jc w:val="both"/>
        <w:rPr>
          <w:sz w:val="24"/>
          <w:szCs w:val="24"/>
        </w:rPr>
      </w:pPr>
      <w:r w:rsidRPr="00D625B1">
        <w:rPr>
          <w:sz w:val="24"/>
          <w:szCs w:val="24"/>
        </w:rPr>
        <w:t>различная</w:t>
      </w:r>
      <w:r w:rsidRPr="00D625B1">
        <w:rPr>
          <w:spacing w:val="-3"/>
          <w:sz w:val="24"/>
          <w:szCs w:val="24"/>
        </w:rPr>
        <w:t xml:space="preserve"> </w:t>
      </w:r>
      <w:r w:rsidRPr="00D625B1">
        <w:rPr>
          <w:sz w:val="24"/>
          <w:szCs w:val="24"/>
        </w:rPr>
        <w:t>степень</w:t>
      </w:r>
      <w:r w:rsidRPr="00D625B1">
        <w:rPr>
          <w:spacing w:val="-3"/>
          <w:sz w:val="24"/>
          <w:szCs w:val="24"/>
        </w:rPr>
        <w:t xml:space="preserve"> </w:t>
      </w:r>
      <w:r w:rsidRPr="00D625B1">
        <w:rPr>
          <w:sz w:val="24"/>
          <w:szCs w:val="24"/>
        </w:rPr>
        <w:t>активности</w:t>
      </w:r>
      <w:r w:rsidRPr="00D625B1">
        <w:rPr>
          <w:spacing w:val="-2"/>
          <w:sz w:val="24"/>
          <w:szCs w:val="24"/>
        </w:rPr>
        <w:t xml:space="preserve"> </w:t>
      </w:r>
      <w:r w:rsidRPr="00D625B1">
        <w:rPr>
          <w:sz w:val="24"/>
          <w:szCs w:val="24"/>
        </w:rPr>
        <w:t>Советов</w:t>
      </w:r>
      <w:r w:rsidRPr="00D625B1">
        <w:rPr>
          <w:spacing w:val="-3"/>
          <w:sz w:val="24"/>
          <w:szCs w:val="24"/>
        </w:rPr>
        <w:t xml:space="preserve"> </w:t>
      </w:r>
      <w:r w:rsidRPr="00D625B1">
        <w:rPr>
          <w:sz w:val="24"/>
          <w:szCs w:val="24"/>
        </w:rPr>
        <w:t>ТОС;</w:t>
      </w:r>
    </w:p>
    <w:p w14:paraId="38649F99" w14:textId="77777777" w:rsidR="00D625B1" w:rsidRPr="00D625B1" w:rsidRDefault="00D625B1" w:rsidP="00D625B1">
      <w:pPr>
        <w:pStyle w:val="aff"/>
        <w:numPr>
          <w:ilvl w:val="0"/>
          <w:numId w:val="9"/>
        </w:numPr>
        <w:tabs>
          <w:tab w:val="left" w:pos="923"/>
        </w:tabs>
        <w:ind w:left="0" w:firstLine="567"/>
        <w:jc w:val="both"/>
        <w:rPr>
          <w:sz w:val="24"/>
          <w:szCs w:val="24"/>
        </w:rPr>
      </w:pPr>
      <w:r w:rsidRPr="00D625B1">
        <w:rPr>
          <w:sz w:val="24"/>
          <w:szCs w:val="24"/>
        </w:rPr>
        <w:t>недостаточная мотивация председателей Советов и активистов ТОС (деятельность</w:t>
      </w:r>
      <w:r w:rsidRPr="00D625B1">
        <w:rPr>
          <w:spacing w:val="1"/>
          <w:sz w:val="24"/>
          <w:szCs w:val="24"/>
        </w:rPr>
        <w:t xml:space="preserve"> </w:t>
      </w:r>
      <w:r w:rsidRPr="00D625B1">
        <w:rPr>
          <w:sz w:val="24"/>
          <w:szCs w:val="24"/>
        </w:rPr>
        <w:t>председателей</w:t>
      </w:r>
      <w:r w:rsidRPr="00D625B1">
        <w:rPr>
          <w:spacing w:val="-2"/>
          <w:sz w:val="24"/>
          <w:szCs w:val="24"/>
        </w:rPr>
        <w:t xml:space="preserve"> </w:t>
      </w:r>
      <w:r w:rsidRPr="00D625B1">
        <w:rPr>
          <w:sz w:val="24"/>
          <w:szCs w:val="24"/>
        </w:rPr>
        <w:t>Советов и</w:t>
      </w:r>
      <w:r w:rsidRPr="00D625B1">
        <w:rPr>
          <w:spacing w:val="-1"/>
          <w:sz w:val="24"/>
          <w:szCs w:val="24"/>
        </w:rPr>
        <w:t xml:space="preserve"> </w:t>
      </w:r>
      <w:r w:rsidRPr="00D625B1">
        <w:rPr>
          <w:sz w:val="24"/>
          <w:szCs w:val="24"/>
        </w:rPr>
        <w:t>актива</w:t>
      </w:r>
      <w:r w:rsidRPr="00D625B1">
        <w:rPr>
          <w:spacing w:val="-3"/>
          <w:sz w:val="24"/>
          <w:szCs w:val="24"/>
        </w:rPr>
        <w:t xml:space="preserve"> </w:t>
      </w:r>
      <w:r w:rsidRPr="00D625B1">
        <w:rPr>
          <w:sz w:val="24"/>
          <w:szCs w:val="24"/>
        </w:rPr>
        <w:t>ТОС</w:t>
      </w:r>
      <w:r w:rsidRPr="00D625B1">
        <w:rPr>
          <w:spacing w:val="-1"/>
          <w:sz w:val="24"/>
          <w:szCs w:val="24"/>
        </w:rPr>
        <w:t xml:space="preserve"> </w:t>
      </w:r>
      <w:r w:rsidRPr="00D625B1">
        <w:rPr>
          <w:sz w:val="24"/>
          <w:szCs w:val="24"/>
        </w:rPr>
        <w:t>осуществляется</w:t>
      </w:r>
      <w:r w:rsidRPr="00D625B1">
        <w:rPr>
          <w:spacing w:val="-1"/>
          <w:sz w:val="24"/>
          <w:szCs w:val="24"/>
        </w:rPr>
        <w:t xml:space="preserve"> </w:t>
      </w:r>
      <w:r w:rsidRPr="00D625B1">
        <w:rPr>
          <w:sz w:val="24"/>
          <w:szCs w:val="24"/>
        </w:rPr>
        <w:t>на</w:t>
      </w:r>
      <w:r w:rsidRPr="00D625B1">
        <w:rPr>
          <w:spacing w:val="-2"/>
          <w:sz w:val="24"/>
          <w:szCs w:val="24"/>
        </w:rPr>
        <w:t xml:space="preserve"> </w:t>
      </w:r>
      <w:r w:rsidRPr="00D625B1">
        <w:rPr>
          <w:sz w:val="24"/>
          <w:szCs w:val="24"/>
        </w:rPr>
        <w:t>безвозмездной</w:t>
      </w:r>
      <w:r w:rsidRPr="00D625B1">
        <w:rPr>
          <w:spacing w:val="-2"/>
          <w:sz w:val="24"/>
          <w:szCs w:val="24"/>
        </w:rPr>
        <w:t xml:space="preserve"> </w:t>
      </w:r>
      <w:r w:rsidRPr="00D625B1">
        <w:rPr>
          <w:sz w:val="24"/>
          <w:szCs w:val="24"/>
        </w:rPr>
        <w:t>основе);</w:t>
      </w:r>
    </w:p>
    <w:p w14:paraId="074B8EB2" w14:textId="77777777" w:rsidR="00D625B1" w:rsidRPr="00D625B1" w:rsidRDefault="00D625B1" w:rsidP="00D625B1">
      <w:pPr>
        <w:pStyle w:val="aff"/>
        <w:numPr>
          <w:ilvl w:val="0"/>
          <w:numId w:val="9"/>
        </w:numPr>
        <w:tabs>
          <w:tab w:val="left" w:pos="933"/>
        </w:tabs>
        <w:ind w:left="0" w:firstLine="567"/>
        <w:jc w:val="both"/>
        <w:rPr>
          <w:sz w:val="24"/>
          <w:szCs w:val="24"/>
        </w:rPr>
      </w:pPr>
      <w:r w:rsidRPr="00D625B1">
        <w:rPr>
          <w:sz w:val="24"/>
          <w:szCs w:val="24"/>
        </w:rPr>
        <w:t>недостаточная материально-техническая база (в том числе отсутствие помещений</w:t>
      </w:r>
      <w:r w:rsidRPr="00D625B1">
        <w:rPr>
          <w:spacing w:val="1"/>
          <w:sz w:val="24"/>
          <w:szCs w:val="24"/>
        </w:rPr>
        <w:t xml:space="preserve"> </w:t>
      </w:r>
      <w:r w:rsidRPr="00D625B1">
        <w:rPr>
          <w:sz w:val="24"/>
          <w:szCs w:val="24"/>
        </w:rPr>
        <w:t>для</w:t>
      </w:r>
      <w:r w:rsidRPr="00D625B1">
        <w:rPr>
          <w:spacing w:val="-1"/>
          <w:sz w:val="24"/>
          <w:szCs w:val="24"/>
        </w:rPr>
        <w:t xml:space="preserve"> </w:t>
      </w:r>
      <w:r w:rsidRPr="00D625B1">
        <w:rPr>
          <w:sz w:val="24"/>
          <w:szCs w:val="24"/>
        </w:rPr>
        <w:t>работы Советов ТОС);</w:t>
      </w:r>
    </w:p>
    <w:p w14:paraId="78ADFB88" w14:textId="77777777" w:rsidR="00D625B1" w:rsidRPr="00D625B1" w:rsidRDefault="00D625B1" w:rsidP="00D625B1">
      <w:pPr>
        <w:pStyle w:val="aff"/>
        <w:numPr>
          <w:ilvl w:val="0"/>
          <w:numId w:val="9"/>
        </w:numPr>
        <w:tabs>
          <w:tab w:val="left" w:pos="902"/>
        </w:tabs>
        <w:ind w:left="0" w:firstLine="567"/>
        <w:jc w:val="both"/>
        <w:rPr>
          <w:sz w:val="24"/>
          <w:szCs w:val="24"/>
        </w:rPr>
      </w:pPr>
      <w:r w:rsidRPr="00D625B1">
        <w:rPr>
          <w:sz w:val="24"/>
          <w:szCs w:val="24"/>
        </w:rPr>
        <w:t>высокий</w:t>
      </w:r>
      <w:r w:rsidRPr="00D625B1">
        <w:rPr>
          <w:spacing w:val="-3"/>
          <w:sz w:val="24"/>
          <w:szCs w:val="24"/>
        </w:rPr>
        <w:t xml:space="preserve"> </w:t>
      </w:r>
      <w:r w:rsidRPr="00D625B1">
        <w:rPr>
          <w:sz w:val="24"/>
          <w:szCs w:val="24"/>
        </w:rPr>
        <w:t>процент</w:t>
      </w:r>
      <w:r w:rsidRPr="00D625B1">
        <w:rPr>
          <w:spacing w:val="-2"/>
          <w:sz w:val="24"/>
          <w:szCs w:val="24"/>
        </w:rPr>
        <w:t xml:space="preserve"> </w:t>
      </w:r>
      <w:r w:rsidRPr="00D625B1">
        <w:rPr>
          <w:sz w:val="24"/>
          <w:szCs w:val="24"/>
        </w:rPr>
        <w:t>лиц</w:t>
      </w:r>
      <w:r w:rsidRPr="00D625B1">
        <w:rPr>
          <w:spacing w:val="-4"/>
          <w:sz w:val="24"/>
          <w:szCs w:val="24"/>
        </w:rPr>
        <w:t xml:space="preserve"> </w:t>
      </w:r>
      <w:r w:rsidRPr="00D625B1">
        <w:rPr>
          <w:sz w:val="24"/>
          <w:szCs w:val="24"/>
        </w:rPr>
        <w:t>преклонного</w:t>
      </w:r>
      <w:r w:rsidRPr="00D625B1">
        <w:rPr>
          <w:spacing w:val="-2"/>
          <w:sz w:val="24"/>
          <w:szCs w:val="24"/>
        </w:rPr>
        <w:t xml:space="preserve"> </w:t>
      </w:r>
      <w:r w:rsidRPr="00D625B1">
        <w:rPr>
          <w:sz w:val="24"/>
          <w:szCs w:val="24"/>
        </w:rPr>
        <w:t>возраста</w:t>
      </w:r>
      <w:r w:rsidRPr="00D625B1">
        <w:rPr>
          <w:spacing w:val="-3"/>
          <w:sz w:val="24"/>
          <w:szCs w:val="24"/>
        </w:rPr>
        <w:t xml:space="preserve"> </w:t>
      </w:r>
      <w:r w:rsidRPr="00D625B1">
        <w:rPr>
          <w:sz w:val="24"/>
          <w:szCs w:val="24"/>
        </w:rPr>
        <w:t>среди</w:t>
      </w:r>
      <w:r w:rsidRPr="00D625B1">
        <w:rPr>
          <w:spacing w:val="-1"/>
          <w:sz w:val="24"/>
          <w:szCs w:val="24"/>
        </w:rPr>
        <w:t xml:space="preserve"> </w:t>
      </w:r>
      <w:r w:rsidRPr="00D625B1">
        <w:rPr>
          <w:sz w:val="24"/>
          <w:szCs w:val="24"/>
        </w:rPr>
        <w:t>актива</w:t>
      </w:r>
      <w:r w:rsidRPr="00D625B1">
        <w:rPr>
          <w:spacing w:val="-4"/>
          <w:sz w:val="24"/>
          <w:szCs w:val="24"/>
        </w:rPr>
        <w:t xml:space="preserve"> </w:t>
      </w:r>
      <w:r w:rsidRPr="00D625B1">
        <w:rPr>
          <w:sz w:val="24"/>
          <w:szCs w:val="24"/>
        </w:rPr>
        <w:t>ТОС;</w:t>
      </w:r>
    </w:p>
    <w:p w14:paraId="45978B70" w14:textId="77777777" w:rsidR="00D625B1" w:rsidRPr="00D625B1" w:rsidRDefault="00D625B1" w:rsidP="00D625B1">
      <w:pPr>
        <w:pStyle w:val="aff"/>
        <w:numPr>
          <w:ilvl w:val="0"/>
          <w:numId w:val="9"/>
        </w:numPr>
        <w:tabs>
          <w:tab w:val="left" w:pos="902"/>
          <w:tab w:val="left" w:pos="2589"/>
          <w:tab w:val="left" w:pos="4105"/>
          <w:tab w:val="left" w:pos="6033"/>
          <w:tab w:val="left" w:pos="7139"/>
          <w:tab w:val="left" w:pos="7919"/>
          <w:tab w:val="left" w:pos="8324"/>
        </w:tabs>
        <w:ind w:left="0" w:firstLine="567"/>
        <w:jc w:val="both"/>
        <w:rPr>
          <w:sz w:val="24"/>
          <w:szCs w:val="24"/>
        </w:rPr>
      </w:pPr>
      <w:r w:rsidRPr="00D625B1">
        <w:rPr>
          <w:sz w:val="24"/>
          <w:szCs w:val="24"/>
        </w:rPr>
        <w:t xml:space="preserve">недостаточно </w:t>
      </w:r>
      <w:r w:rsidRPr="00D625B1">
        <w:rPr>
          <w:sz w:val="24"/>
          <w:szCs w:val="24"/>
        </w:rPr>
        <w:tab/>
        <w:t>налаженное</w:t>
      </w:r>
      <w:r w:rsidRPr="00D625B1">
        <w:rPr>
          <w:sz w:val="24"/>
          <w:szCs w:val="24"/>
        </w:rPr>
        <w:tab/>
        <w:t xml:space="preserve">взаимодействие органов ТОС с </w:t>
      </w:r>
      <w:r w:rsidRPr="00D625B1">
        <w:rPr>
          <w:spacing w:val="-1"/>
          <w:sz w:val="24"/>
          <w:szCs w:val="24"/>
        </w:rPr>
        <w:t>населением,</w:t>
      </w:r>
      <w:r w:rsidRPr="00D625B1">
        <w:rPr>
          <w:spacing w:val="-57"/>
          <w:sz w:val="24"/>
          <w:szCs w:val="24"/>
        </w:rPr>
        <w:t xml:space="preserve"> </w:t>
      </w:r>
      <w:r w:rsidRPr="00D625B1">
        <w:rPr>
          <w:sz w:val="24"/>
          <w:szCs w:val="24"/>
        </w:rPr>
        <w:t>некоммерческими</w:t>
      </w:r>
      <w:r w:rsidRPr="00D625B1">
        <w:rPr>
          <w:spacing w:val="-1"/>
          <w:sz w:val="24"/>
          <w:szCs w:val="24"/>
        </w:rPr>
        <w:t xml:space="preserve"> </w:t>
      </w:r>
      <w:r w:rsidRPr="00D625B1">
        <w:rPr>
          <w:sz w:val="24"/>
          <w:szCs w:val="24"/>
        </w:rPr>
        <w:t>организациями,</w:t>
      </w:r>
      <w:r w:rsidRPr="00D625B1">
        <w:rPr>
          <w:spacing w:val="-3"/>
          <w:sz w:val="24"/>
          <w:szCs w:val="24"/>
        </w:rPr>
        <w:t xml:space="preserve"> </w:t>
      </w:r>
      <w:r w:rsidRPr="00D625B1">
        <w:rPr>
          <w:sz w:val="24"/>
          <w:szCs w:val="24"/>
        </w:rPr>
        <w:t>предпринимателями;</w:t>
      </w:r>
    </w:p>
    <w:p w14:paraId="61CD2B6A" w14:textId="77777777" w:rsidR="00D625B1" w:rsidRPr="00D625B1" w:rsidRDefault="00D625B1" w:rsidP="00D625B1">
      <w:pPr>
        <w:pStyle w:val="aff"/>
        <w:numPr>
          <w:ilvl w:val="0"/>
          <w:numId w:val="9"/>
        </w:numPr>
        <w:tabs>
          <w:tab w:val="left" w:pos="902"/>
        </w:tabs>
        <w:ind w:left="0" w:firstLine="567"/>
        <w:jc w:val="both"/>
        <w:rPr>
          <w:sz w:val="24"/>
          <w:szCs w:val="24"/>
        </w:rPr>
      </w:pPr>
      <w:r w:rsidRPr="00D625B1">
        <w:rPr>
          <w:sz w:val="24"/>
          <w:szCs w:val="24"/>
        </w:rPr>
        <w:t>отсутствие</w:t>
      </w:r>
      <w:r w:rsidRPr="00D625B1">
        <w:rPr>
          <w:spacing w:val="47"/>
          <w:sz w:val="24"/>
          <w:szCs w:val="24"/>
        </w:rPr>
        <w:t xml:space="preserve"> </w:t>
      </w:r>
      <w:r w:rsidRPr="00D625B1">
        <w:rPr>
          <w:sz w:val="24"/>
          <w:szCs w:val="24"/>
        </w:rPr>
        <w:t>у</w:t>
      </w:r>
      <w:r w:rsidRPr="00D625B1">
        <w:rPr>
          <w:spacing w:val="36"/>
          <w:sz w:val="24"/>
          <w:szCs w:val="24"/>
        </w:rPr>
        <w:t xml:space="preserve"> </w:t>
      </w:r>
      <w:r w:rsidRPr="00D625B1">
        <w:rPr>
          <w:sz w:val="24"/>
          <w:szCs w:val="24"/>
        </w:rPr>
        <w:t>инициативных</w:t>
      </w:r>
      <w:r w:rsidRPr="00D625B1">
        <w:rPr>
          <w:spacing w:val="43"/>
          <w:sz w:val="24"/>
          <w:szCs w:val="24"/>
        </w:rPr>
        <w:t xml:space="preserve"> </w:t>
      </w:r>
      <w:r w:rsidRPr="00D625B1">
        <w:rPr>
          <w:sz w:val="24"/>
          <w:szCs w:val="24"/>
        </w:rPr>
        <w:t>граждан</w:t>
      </w:r>
      <w:r w:rsidRPr="00D625B1">
        <w:rPr>
          <w:spacing w:val="43"/>
          <w:sz w:val="24"/>
          <w:szCs w:val="24"/>
        </w:rPr>
        <w:t xml:space="preserve"> </w:t>
      </w:r>
      <w:r w:rsidRPr="00D625B1">
        <w:rPr>
          <w:sz w:val="24"/>
          <w:szCs w:val="24"/>
        </w:rPr>
        <w:t>необходимых</w:t>
      </w:r>
      <w:r w:rsidRPr="00D625B1">
        <w:rPr>
          <w:spacing w:val="43"/>
          <w:sz w:val="24"/>
          <w:szCs w:val="24"/>
        </w:rPr>
        <w:t xml:space="preserve"> </w:t>
      </w:r>
      <w:r w:rsidRPr="00D625B1">
        <w:rPr>
          <w:sz w:val="24"/>
          <w:szCs w:val="24"/>
        </w:rPr>
        <w:t>знаний</w:t>
      </w:r>
      <w:r w:rsidRPr="00D625B1">
        <w:rPr>
          <w:spacing w:val="42"/>
          <w:sz w:val="24"/>
          <w:szCs w:val="24"/>
        </w:rPr>
        <w:t xml:space="preserve"> </w:t>
      </w:r>
      <w:r w:rsidRPr="00D625B1">
        <w:rPr>
          <w:sz w:val="24"/>
          <w:szCs w:val="24"/>
        </w:rPr>
        <w:t>для</w:t>
      </w:r>
      <w:r w:rsidRPr="00D625B1">
        <w:rPr>
          <w:spacing w:val="41"/>
          <w:sz w:val="24"/>
          <w:szCs w:val="24"/>
        </w:rPr>
        <w:t xml:space="preserve"> </w:t>
      </w:r>
      <w:r w:rsidRPr="00D625B1">
        <w:rPr>
          <w:sz w:val="24"/>
          <w:szCs w:val="24"/>
        </w:rPr>
        <w:t>организации</w:t>
      </w:r>
      <w:r w:rsidRPr="00D625B1">
        <w:rPr>
          <w:spacing w:val="43"/>
          <w:sz w:val="24"/>
          <w:szCs w:val="24"/>
        </w:rPr>
        <w:t xml:space="preserve"> </w:t>
      </w:r>
      <w:r w:rsidRPr="00D625B1">
        <w:rPr>
          <w:sz w:val="24"/>
          <w:szCs w:val="24"/>
        </w:rPr>
        <w:t>ТОС</w:t>
      </w:r>
      <w:r w:rsidRPr="00D625B1">
        <w:rPr>
          <w:spacing w:val="-57"/>
          <w:sz w:val="24"/>
          <w:szCs w:val="24"/>
        </w:rPr>
        <w:t xml:space="preserve">  </w:t>
      </w:r>
      <w:r w:rsidRPr="00D625B1">
        <w:rPr>
          <w:sz w:val="24"/>
          <w:szCs w:val="24"/>
        </w:rPr>
        <w:t>и</w:t>
      </w:r>
      <w:r w:rsidRPr="00D625B1">
        <w:rPr>
          <w:spacing w:val="-1"/>
          <w:sz w:val="24"/>
          <w:szCs w:val="24"/>
        </w:rPr>
        <w:t xml:space="preserve"> </w:t>
      </w:r>
      <w:r w:rsidRPr="00D625B1">
        <w:rPr>
          <w:sz w:val="24"/>
          <w:szCs w:val="24"/>
        </w:rPr>
        <w:t>осуществления эффективной деятельности.</w:t>
      </w:r>
    </w:p>
    <w:p w14:paraId="170778A6" w14:textId="77777777" w:rsidR="00D625B1" w:rsidRPr="00D625B1" w:rsidRDefault="00D625B1" w:rsidP="00D625B1">
      <w:pPr>
        <w:pStyle w:val="a6"/>
        <w:ind w:firstLine="567"/>
        <w:jc w:val="both"/>
        <w:rPr>
          <w:szCs w:val="24"/>
        </w:rPr>
      </w:pPr>
      <w:r w:rsidRPr="00D625B1">
        <w:rPr>
          <w:szCs w:val="24"/>
        </w:rPr>
        <w:t>Решению</w:t>
      </w:r>
      <w:r w:rsidRPr="00D625B1">
        <w:rPr>
          <w:spacing w:val="1"/>
          <w:szCs w:val="24"/>
        </w:rPr>
        <w:t xml:space="preserve"> </w:t>
      </w:r>
      <w:r w:rsidRPr="00D625B1">
        <w:rPr>
          <w:szCs w:val="24"/>
        </w:rPr>
        <w:t>указанных</w:t>
      </w:r>
      <w:r w:rsidRPr="00D625B1">
        <w:rPr>
          <w:spacing w:val="1"/>
          <w:szCs w:val="24"/>
        </w:rPr>
        <w:t xml:space="preserve"> </w:t>
      </w:r>
      <w:r w:rsidRPr="00D625B1">
        <w:rPr>
          <w:szCs w:val="24"/>
        </w:rPr>
        <w:t>проблем</w:t>
      </w:r>
      <w:r w:rsidRPr="00D625B1">
        <w:rPr>
          <w:spacing w:val="1"/>
          <w:szCs w:val="24"/>
        </w:rPr>
        <w:t xml:space="preserve"> </w:t>
      </w:r>
      <w:r w:rsidRPr="00D625B1">
        <w:rPr>
          <w:szCs w:val="24"/>
        </w:rPr>
        <w:t>по</w:t>
      </w:r>
      <w:r w:rsidRPr="00D625B1">
        <w:rPr>
          <w:spacing w:val="1"/>
          <w:szCs w:val="24"/>
        </w:rPr>
        <w:t xml:space="preserve"> </w:t>
      </w:r>
      <w:r w:rsidRPr="00D625B1">
        <w:rPr>
          <w:szCs w:val="24"/>
        </w:rPr>
        <w:t>развитию</w:t>
      </w:r>
      <w:r w:rsidRPr="00D625B1">
        <w:rPr>
          <w:spacing w:val="1"/>
          <w:szCs w:val="24"/>
        </w:rPr>
        <w:t xml:space="preserve"> </w:t>
      </w:r>
      <w:proofErr w:type="spellStart"/>
      <w:r w:rsidRPr="00D625B1">
        <w:rPr>
          <w:szCs w:val="24"/>
        </w:rPr>
        <w:t>ТОСов</w:t>
      </w:r>
      <w:proofErr w:type="spellEnd"/>
      <w:r w:rsidRPr="00D625B1">
        <w:rPr>
          <w:spacing w:val="1"/>
          <w:szCs w:val="24"/>
        </w:rPr>
        <w:t xml:space="preserve"> </w:t>
      </w:r>
      <w:r w:rsidRPr="00D625B1">
        <w:rPr>
          <w:szCs w:val="24"/>
        </w:rPr>
        <w:t xml:space="preserve"> будет</w:t>
      </w:r>
      <w:r w:rsidRPr="00D625B1">
        <w:rPr>
          <w:spacing w:val="1"/>
          <w:szCs w:val="24"/>
        </w:rPr>
        <w:t xml:space="preserve"> </w:t>
      </w:r>
      <w:r w:rsidRPr="00D625B1">
        <w:rPr>
          <w:szCs w:val="24"/>
        </w:rPr>
        <w:t>способствовать</w:t>
      </w:r>
      <w:r w:rsidRPr="00D625B1">
        <w:rPr>
          <w:spacing w:val="-1"/>
          <w:szCs w:val="24"/>
        </w:rPr>
        <w:t xml:space="preserve"> </w:t>
      </w:r>
      <w:r w:rsidRPr="00D625B1">
        <w:rPr>
          <w:szCs w:val="24"/>
        </w:rPr>
        <w:t>реализация следующих</w:t>
      </w:r>
      <w:r w:rsidRPr="00D625B1">
        <w:rPr>
          <w:spacing w:val="5"/>
          <w:szCs w:val="24"/>
        </w:rPr>
        <w:t xml:space="preserve"> </w:t>
      </w:r>
      <w:r w:rsidRPr="00D625B1">
        <w:rPr>
          <w:szCs w:val="24"/>
        </w:rPr>
        <w:t>направлений:</w:t>
      </w:r>
    </w:p>
    <w:p w14:paraId="14AC2471" w14:textId="77777777" w:rsidR="00D625B1" w:rsidRPr="00D625B1" w:rsidRDefault="00D625B1" w:rsidP="00D625B1">
      <w:pPr>
        <w:pStyle w:val="aff"/>
        <w:numPr>
          <w:ilvl w:val="1"/>
          <w:numId w:val="5"/>
        </w:numPr>
        <w:tabs>
          <w:tab w:val="left" w:pos="1103"/>
        </w:tabs>
        <w:ind w:left="0" w:firstLine="567"/>
        <w:jc w:val="both"/>
        <w:rPr>
          <w:sz w:val="24"/>
          <w:szCs w:val="24"/>
        </w:rPr>
      </w:pPr>
      <w:r w:rsidRPr="00D625B1">
        <w:rPr>
          <w:sz w:val="24"/>
          <w:szCs w:val="24"/>
        </w:rPr>
        <w:t>привлечение к обсуждению с жителями задач развития территорий, повышение</w:t>
      </w:r>
      <w:r w:rsidRPr="00D625B1">
        <w:rPr>
          <w:spacing w:val="1"/>
          <w:sz w:val="24"/>
          <w:szCs w:val="24"/>
        </w:rPr>
        <w:t xml:space="preserve"> </w:t>
      </w:r>
      <w:r w:rsidRPr="00D625B1">
        <w:rPr>
          <w:sz w:val="24"/>
          <w:szCs w:val="24"/>
        </w:rPr>
        <w:t>активности участия жителей в советах и активе ТОС, пропаганда ТОС как продуктивной</w:t>
      </w:r>
      <w:r w:rsidRPr="00D625B1">
        <w:rPr>
          <w:spacing w:val="1"/>
          <w:sz w:val="24"/>
          <w:szCs w:val="24"/>
        </w:rPr>
        <w:t xml:space="preserve"> </w:t>
      </w:r>
      <w:r w:rsidRPr="00D625B1">
        <w:rPr>
          <w:sz w:val="24"/>
          <w:szCs w:val="24"/>
        </w:rPr>
        <w:t>формы</w:t>
      </w:r>
      <w:r w:rsidRPr="00D625B1">
        <w:rPr>
          <w:spacing w:val="-1"/>
          <w:sz w:val="24"/>
          <w:szCs w:val="24"/>
        </w:rPr>
        <w:t xml:space="preserve"> </w:t>
      </w:r>
      <w:r w:rsidRPr="00D625B1">
        <w:rPr>
          <w:sz w:val="24"/>
          <w:szCs w:val="24"/>
        </w:rPr>
        <w:t>самоорганизации населения;</w:t>
      </w:r>
    </w:p>
    <w:p w14:paraId="2AFEB601" w14:textId="77777777" w:rsidR="00D625B1" w:rsidRPr="00D625B1" w:rsidRDefault="00D625B1" w:rsidP="00D625B1">
      <w:pPr>
        <w:pStyle w:val="aff"/>
        <w:numPr>
          <w:ilvl w:val="1"/>
          <w:numId w:val="5"/>
        </w:numPr>
        <w:tabs>
          <w:tab w:val="left" w:pos="1070"/>
        </w:tabs>
        <w:ind w:left="0" w:firstLine="567"/>
        <w:jc w:val="both"/>
        <w:rPr>
          <w:sz w:val="24"/>
          <w:szCs w:val="24"/>
        </w:rPr>
      </w:pPr>
      <w:r w:rsidRPr="00D625B1">
        <w:rPr>
          <w:sz w:val="24"/>
          <w:szCs w:val="24"/>
        </w:rPr>
        <w:t>развитие</w:t>
      </w:r>
      <w:r w:rsidRPr="00D625B1">
        <w:rPr>
          <w:spacing w:val="-5"/>
          <w:sz w:val="24"/>
          <w:szCs w:val="24"/>
        </w:rPr>
        <w:t xml:space="preserve"> </w:t>
      </w:r>
      <w:r w:rsidRPr="00D625B1">
        <w:rPr>
          <w:sz w:val="24"/>
          <w:szCs w:val="24"/>
        </w:rPr>
        <w:t>механизмов</w:t>
      </w:r>
      <w:r w:rsidRPr="00D625B1">
        <w:rPr>
          <w:spacing w:val="-3"/>
          <w:sz w:val="24"/>
          <w:szCs w:val="24"/>
        </w:rPr>
        <w:t xml:space="preserve"> </w:t>
      </w:r>
      <w:r w:rsidRPr="00D625B1">
        <w:rPr>
          <w:sz w:val="24"/>
          <w:szCs w:val="24"/>
        </w:rPr>
        <w:t>ресурсной</w:t>
      </w:r>
      <w:r w:rsidRPr="00D625B1">
        <w:rPr>
          <w:spacing w:val="-4"/>
          <w:sz w:val="24"/>
          <w:szCs w:val="24"/>
        </w:rPr>
        <w:t xml:space="preserve"> </w:t>
      </w:r>
      <w:r w:rsidRPr="00D625B1">
        <w:rPr>
          <w:sz w:val="24"/>
          <w:szCs w:val="24"/>
        </w:rPr>
        <w:t>поддержки</w:t>
      </w:r>
      <w:r w:rsidRPr="00D625B1">
        <w:rPr>
          <w:spacing w:val="-3"/>
          <w:sz w:val="24"/>
          <w:szCs w:val="24"/>
        </w:rPr>
        <w:t xml:space="preserve"> </w:t>
      </w:r>
      <w:r w:rsidRPr="00D625B1">
        <w:rPr>
          <w:sz w:val="24"/>
          <w:szCs w:val="24"/>
        </w:rPr>
        <w:t>ТОС;</w:t>
      </w:r>
    </w:p>
    <w:p w14:paraId="08990BA0" w14:textId="77777777" w:rsidR="00D625B1" w:rsidRPr="00D625B1" w:rsidRDefault="00D625B1" w:rsidP="00D625B1">
      <w:pPr>
        <w:pStyle w:val="aff"/>
        <w:numPr>
          <w:ilvl w:val="1"/>
          <w:numId w:val="5"/>
        </w:numPr>
        <w:tabs>
          <w:tab w:val="left" w:pos="1072"/>
        </w:tabs>
        <w:ind w:left="0" w:firstLine="567"/>
        <w:jc w:val="both"/>
        <w:rPr>
          <w:sz w:val="24"/>
          <w:szCs w:val="24"/>
        </w:rPr>
      </w:pPr>
      <w:r w:rsidRPr="00D625B1">
        <w:rPr>
          <w:sz w:val="24"/>
          <w:szCs w:val="24"/>
        </w:rPr>
        <w:lastRenderedPageBreak/>
        <w:t>улучшение</w:t>
      </w:r>
      <w:r w:rsidRPr="00D625B1">
        <w:rPr>
          <w:spacing w:val="1"/>
          <w:sz w:val="24"/>
          <w:szCs w:val="24"/>
        </w:rPr>
        <w:t xml:space="preserve"> </w:t>
      </w:r>
      <w:r w:rsidRPr="00D625B1">
        <w:rPr>
          <w:sz w:val="24"/>
          <w:szCs w:val="24"/>
        </w:rPr>
        <w:t>координации</w:t>
      </w:r>
      <w:r w:rsidRPr="00D625B1">
        <w:rPr>
          <w:spacing w:val="1"/>
          <w:sz w:val="24"/>
          <w:szCs w:val="24"/>
        </w:rPr>
        <w:t xml:space="preserve"> </w:t>
      </w:r>
      <w:r w:rsidRPr="00D625B1">
        <w:rPr>
          <w:sz w:val="24"/>
          <w:szCs w:val="24"/>
        </w:rPr>
        <w:t>деятельности</w:t>
      </w:r>
      <w:r w:rsidRPr="00D625B1">
        <w:rPr>
          <w:spacing w:val="1"/>
          <w:sz w:val="24"/>
          <w:szCs w:val="24"/>
        </w:rPr>
        <w:t xml:space="preserve"> </w:t>
      </w:r>
      <w:r w:rsidRPr="00D625B1">
        <w:rPr>
          <w:sz w:val="24"/>
          <w:szCs w:val="24"/>
        </w:rPr>
        <w:t>органов</w:t>
      </w:r>
      <w:r w:rsidRPr="00D625B1">
        <w:rPr>
          <w:spacing w:val="1"/>
          <w:sz w:val="24"/>
          <w:szCs w:val="24"/>
        </w:rPr>
        <w:t xml:space="preserve"> </w:t>
      </w:r>
      <w:r w:rsidRPr="00D625B1">
        <w:rPr>
          <w:sz w:val="24"/>
          <w:szCs w:val="24"/>
        </w:rPr>
        <w:t>ТОС</w:t>
      </w:r>
      <w:r w:rsidRPr="00D625B1">
        <w:rPr>
          <w:spacing w:val="1"/>
          <w:sz w:val="24"/>
          <w:szCs w:val="24"/>
        </w:rPr>
        <w:t xml:space="preserve"> </w:t>
      </w:r>
      <w:r w:rsidRPr="00D625B1">
        <w:rPr>
          <w:sz w:val="24"/>
          <w:szCs w:val="24"/>
        </w:rPr>
        <w:t>и</w:t>
      </w:r>
      <w:r w:rsidRPr="00D625B1">
        <w:rPr>
          <w:spacing w:val="1"/>
          <w:sz w:val="24"/>
          <w:szCs w:val="24"/>
        </w:rPr>
        <w:t xml:space="preserve"> </w:t>
      </w:r>
      <w:r w:rsidRPr="00D625B1">
        <w:rPr>
          <w:sz w:val="24"/>
          <w:szCs w:val="24"/>
        </w:rPr>
        <w:t>органов</w:t>
      </w:r>
      <w:r w:rsidRPr="00D625B1">
        <w:rPr>
          <w:spacing w:val="1"/>
          <w:sz w:val="24"/>
          <w:szCs w:val="24"/>
        </w:rPr>
        <w:t xml:space="preserve"> </w:t>
      </w:r>
      <w:r w:rsidRPr="00D625B1">
        <w:rPr>
          <w:sz w:val="24"/>
          <w:szCs w:val="24"/>
        </w:rPr>
        <w:t>местного</w:t>
      </w:r>
      <w:r w:rsidRPr="00D625B1">
        <w:rPr>
          <w:spacing w:val="1"/>
          <w:sz w:val="24"/>
          <w:szCs w:val="24"/>
        </w:rPr>
        <w:t xml:space="preserve"> </w:t>
      </w:r>
      <w:r w:rsidRPr="00D625B1">
        <w:rPr>
          <w:sz w:val="24"/>
          <w:szCs w:val="24"/>
        </w:rPr>
        <w:t>самоуправления.</w:t>
      </w:r>
    </w:p>
    <w:p w14:paraId="725FA2A2" w14:textId="77777777" w:rsidR="00D625B1" w:rsidRPr="00D625B1" w:rsidRDefault="00D625B1" w:rsidP="00D625B1">
      <w:pPr>
        <w:pStyle w:val="aff"/>
        <w:numPr>
          <w:ilvl w:val="1"/>
          <w:numId w:val="5"/>
        </w:numPr>
        <w:tabs>
          <w:tab w:val="left" w:pos="1070"/>
        </w:tabs>
        <w:ind w:left="0" w:firstLine="567"/>
        <w:jc w:val="both"/>
        <w:rPr>
          <w:sz w:val="24"/>
          <w:szCs w:val="24"/>
        </w:rPr>
      </w:pPr>
      <w:r w:rsidRPr="00D625B1">
        <w:rPr>
          <w:sz w:val="24"/>
          <w:szCs w:val="24"/>
        </w:rPr>
        <w:t>совершенствование</w:t>
      </w:r>
      <w:r w:rsidRPr="00D625B1">
        <w:rPr>
          <w:spacing w:val="1"/>
          <w:sz w:val="24"/>
          <w:szCs w:val="24"/>
        </w:rPr>
        <w:t xml:space="preserve"> </w:t>
      </w:r>
      <w:r w:rsidRPr="00D625B1">
        <w:rPr>
          <w:sz w:val="24"/>
          <w:szCs w:val="24"/>
        </w:rPr>
        <w:t>нормативно-правовой</w:t>
      </w:r>
      <w:r w:rsidRPr="00D625B1">
        <w:rPr>
          <w:spacing w:val="1"/>
          <w:sz w:val="24"/>
          <w:szCs w:val="24"/>
        </w:rPr>
        <w:t xml:space="preserve"> </w:t>
      </w:r>
      <w:r w:rsidRPr="00D625B1">
        <w:rPr>
          <w:sz w:val="24"/>
          <w:szCs w:val="24"/>
        </w:rPr>
        <w:t>базы,</w:t>
      </w:r>
      <w:r w:rsidRPr="00D625B1">
        <w:rPr>
          <w:spacing w:val="1"/>
          <w:sz w:val="24"/>
          <w:szCs w:val="24"/>
        </w:rPr>
        <w:t xml:space="preserve"> </w:t>
      </w:r>
      <w:r w:rsidRPr="00D625B1">
        <w:rPr>
          <w:sz w:val="24"/>
          <w:szCs w:val="24"/>
        </w:rPr>
        <w:t>расширяющей</w:t>
      </w:r>
      <w:r w:rsidRPr="00D625B1">
        <w:rPr>
          <w:spacing w:val="1"/>
          <w:sz w:val="24"/>
          <w:szCs w:val="24"/>
        </w:rPr>
        <w:t xml:space="preserve"> </w:t>
      </w:r>
      <w:r w:rsidRPr="00D625B1">
        <w:rPr>
          <w:sz w:val="24"/>
          <w:szCs w:val="24"/>
        </w:rPr>
        <w:t>возможности</w:t>
      </w:r>
      <w:r w:rsidRPr="00D625B1">
        <w:rPr>
          <w:spacing w:val="1"/>
          <w:sz w:val="24"/>
          <w:szCs w:val="24"/>
        </w:rPr>
        <w:t xml:space="preserve"> </w:t>
      </w:r>
      <w:r w:rsidRPr="00D625B1">
        <w:rPr>
          <w:sz w:val="24"/>
          <w:szCs w:val="24"/>
        </w:rPr>
        <w:t>участия</w:t>
      </w:r>
      <w:r w:rsidRPr="00D625B1">
        <w:rPr>
          <w:spacing w:val="1"/>
          <w:sz w:val="24"/>
          <w:szCs w:val="24"/>
        </w:rPr>
        <w:t xml:space="preserve"> </w:t>
      </w:r>
      <w:r w:rsidRPr="00D625B1">
        <w:rPr>
          <w:sz w:val="24"/>
          <w:szCs w:val="24"/>
        </w:rPr>
        <w:t>населения</w:t>
      </w:r>
      <w:r w:rsidRPr="00D625B1">
        <w:rPr>
          <w:spacing w:val="1"/>
          <w:sz w:val="24"/>
          <w:szCs w:val="24"/>
        </w:rPr>
        <w:t xml:space="preserve"> </w:t>
      </w:r>
      <w:r w:rsidRPr="00D625B1">
        <w:rPr>
          <w:sz w:val="24"/>
          <w:szCs w:val="24"/>
        </w:rPr>
        <w:t>в</w:t>
      </w:r>
      <w:r w:rsidRPr="00D625B1">
        <w:rPr>
          <w:spacing w:val="1"/>
          <w:sz w:val="24"/>
          <w:szCs w:val="24"/>
        </w:rPr>
        <w:t xml:space="preserve"> </w:t>
      </w:r>
      <w:r w:rsidRPr="00D625B1">
        <w:rPr>
          <w:sz w:val="24"/>
          <w:szCs w:val="24"/>
        </w:rPr>
        <w:t>реализации</w:t>
      </w:r>
      <w:r w:rsidRPr="00D625B1">
        <w:rPr>
          <w:spacing w:val="1"/>
          <w:sz w:val="24"/>
          <w:szCs w:val="24"/>
        </w:rPr>
        <w:t xml:space="preserve"> </w:t>
      </w:r>
      <w:r w:rsidRPr="00D625B1">
        <w:rPr>
          <w:sz w:val="24"/>
          <w:szCs w:val="24"/>
        </w:rPr>
        <w:t>территориального</w:t>
      </w:r>
      <w:r w:rsidRPr="00D625B1">
        <w:rPr>
          <w:spacing w:val="1"/>
          <w:sz w:val="24"/>
          <w:szCs w:val="24"/>
        </w:rPr>
        <w:t xml:space="preserve"> </w:t>
      </w:r>
      <w:r w:rsidRPr="00D625B1">
        <w:rPr>
          <w:sz w:val="24"/>
          <w:szCs w:val="24"/>
        </w:rPr>
        <w:t>общественного</w:t>
      </w:r>
      <w:r w:rsidRPr="00D625B1">
        <w:rPr>
          <w:spacing w:val="1"/>
          <w:sz w:val="24"/>
          <w:szCs w:val="24"/>
        </w:rPr>
        <w:t xml:space="preserve"> </w:t>
      </w:r>
      <w:r w:rsidRPr="00D625B1">
        <w:rPr>
          <w:sz w:val="24"/>
          <w:szCs w:val="24"/>
        </w:rPr>
        <w:t>самоуправления,</w:t>
      </w:r>
      <w:r w:rsidRPr="00D625B1">
        <w:rPr>
          <w:spacing w:val="1"/>
          <w:sz w:val="24"/>
          <w:szCs w:val="24"/>
        </w:rPr>
        <w:t xml:space="preserve"> </w:t>
      </w:r>
      <w:r w:rsidRPr="00D625B1">
        <w:rPr>
          <w:sz w:val="24"/>
          <w:szCs w:val="24"/>
        </w:rPr>
        <w:t>оказание</w:t>
      </w:r>
      <w:r w:rsidRPr="00D625B1">
        <w:rPr>
          <w:spacing w:val="-2"/>
          <w:sz w:val="24"/>
          <w:szCs w:val="24"/>
        </w:rPr>
        <w:t xml:space="preserve"> </w:t>
      </w:r>
      <w:r w:rsidRPr="00D625B1">
        <w:rPr>
          <w:sz w:val="24"/>
          <w:szCs w:val="24"/>
        </w:rPr>
        <w:t>информационной</w:t>
      </w:r>
      <w:r w:rsidRPr="00D625B1">
        <w:rPr>
          <w:spacing w:val="-1"/>
          <w:sz w:val="24"/>
          <w:szCs w:val="24"/>
        </w:rPr>
        <w:t xml:space="preserve"> </w:t>
      </w:r>
      <w:r w:rsidRPr="00D625B1">
        <w:rPr>
          <w:sz w:val="24"/>
          <w:szCs w:val="24"/>
        </w:rPr>
        <w:t>поддержки деятельности</w:t>
      </w:r>
      <w:r w:rsidRPr="00D625B1">
        <w:rPr>
          <w:spacing w:val="-1"/>
          <w:sz w:val="24"/>
          <w:szCs w:val="24"/>
        </w:rPr>
        <w:t xml:space="preserve"> </w:t>
      </w:r>
      <w:r w:rsidRPr="00D625B1">
        <w:rPr>
          <w:sz w:val="24"/>
          <w:szCs w:val="24"/>
        </w:rPr>
        <w:t>ТОС</w:t>
      </w:r>
      <w:r w:rsidRPr="00D625B1">
        <w:rPr>
          <w:spacing w:val="-1"/>
          <w:sz w:val="24"/>
          <w:szCs w:val="24"/>
        </w:rPr>
        <w:t xml:space="preserve"> </w:t>
      </w:r>
      <w:r w:rsidRPr="00D625B1">
        <w:rPr>
          <w:sz w:val="24"/>
          <w:szCs w:val="24"/>
        </w:rPr>
        <w:t>в</w:t>
      </w:r>
      <w:r w:rsidRPr="00D625B1">
        <w:rPr>
          <w:spacing w:val="-2"/>
          <w:sz w:val="24"/>
          <w:szCs w:val="24"/>
        </w:rPr>
        <w:t xml:space="preserve"> городском округе Шуя</w:t>
      </w:r>
      <w:r w:rsidRPr="00D625B1">
        <w:rPr>
          <w:sz w:val="24"/>
          <w:szCs w:val="24"/>
        </w:rPr>
        <w:t>;</w:t>
      </w:r>
    </w:p>
    <w:p w14:paraId="59EF12D1" w14:textId="77777777" w:rsidR="00D625B1" w:rsidRPr="00D625B1" w:rsidRDefault="00D625B1" w:rsidP="00D625B1">
      <w:pPr>
        <w:pStyle w:val="aff"/>
        <w:numPr>
          <w:ilvl w:val="1"/>
          <w:numId w:val="5"/>
        </w:numPr>
        <w:tabs>
          <w:tab w:val="left" w:pos="1084"/>
        </w:tabs>
        <w:ind w:left="0" w:firstLine="567"/>
        <w:jc w:val="both"/>
        <w:rPr>
          <w:sz w:val="24"/>
          <w:szCs w:val="24"/>
        </w:rPr>
      </w:pPr>
      <w:r w:rsidRPr="00D625B1">
        <w:rPr>
          <w:sz w:val="24"/>
          <w:szCs w:val="24"/>
        </w:rPr>
        <w:t>повышение узнаваемости и открытости ТОС путем проведения соответствующей</w:t>
      </w:r>
      <w:r w:rsidRPr="00D625B1">
        <w:rPr>
          <w:spacing w:val="1"/>
          <w:sz w:val="24"/>
          <w:szCs w:val="24"/>
        </w:rPr>
        <w:t xml:space="preserve"> </w:t>
      </w:r>
      <w:r w:rsidRPr="00D625B1">
        <w:rPr>
          <w:sz w:val="24"/>
          <w:szCs w:val="24"/>
        </w:rPr>
        <w:t>пропагандистско-разъяснительной</w:t>
      </w:r>
      <w:r w:rsidRPr="00D625B1">
        <w:rPr>
          <w:spacing w:val="-1"/>
          <w:sz w:val="24"/>
          <w:szCs w:val="24"/>
        </w:rPr>
        <w:t xml:space="preserve"> </w:t>
      </w:r>
      <w:r w:rsidRPr="00D625B1">
        <w:rPr>
          <w:sz w:val="24"/>
          <w:szCs w:val="24"/>
        </w:rPr>
        <w:t>работы с</w:t>
      </w:r>
      <w:r w:rsidRPr="00D625B1">
        <w:rPr>
          <w:spacing w:val="-2"/>
          <w:sz w:val="24"/>
          <w:szCs w:val="24"/>
        </w:rPr>
        <w:t xml:space="preserve"> </w:t>
      </w:r>
      <w:r w:rsidRPr="00D625B1">
        <w:rPr>
          <w:sz w:val="24"/>
          <w:szCs w:val="24"/>
        </w:rPr>
        <w:t>населением.</w:t>
      </w:r>
    </w:p>
    <w:p w14:paraId="43B1C068" w14:textId="77777777" w:rsidR="00D625B1" w:rsidRPr="00D625B1" w:rsidRDefault="00D625B1" w:rsidP="00D625B1">
      <w:pPr>
        <w:pStyle w:val="aff"/>
        <w:ind w:left="0" w:firstLine="709"/>
        <w:jc w:val="both"/>
        <w:rPr>
          <w:sz w:val="24"/>
          <w:szCs w:val="24"/>
        </w:rPr>
      </w:pPr>
      <w:r w:rsidRPr="00D625B1">
        <w:rPr>
          <w:sz w:val="24"/>
          <w:szCs w:val="24"/>
        </w:rPr>
        <w:t>Планируется создание  городского Совета по территориальному общественному самоуправлению в городе Шуя. Данные изменения позволяют ТОС организовывать различные объединения и участвовать в грантах бюджетов разных уровней, тем самым привлекая больше денежных средств для развития территорий ТОС. В рамках развития общественной активности прорабатывается вопрос возрождения институтов уличных комитетов. На местном уровне данные институты создают лидеров общественного мнения, позволяющих оперативно решать вопросы жителей при взаимодействии с депутатами и Администрацией города.</w:t>
      </w:r>
    </w:p>
    <w:p w14:paraId="152F1F83" w14:textId="77777777" w:rsidR="00D625B1" w:rsidRPr="00D625B1" w:rsidRDefault="00D625B1" w:rsidP="00D625B1">
      <w:pPr>
        <w:pStyle w:val="1"/>
        <w:keepNext w:val="0"/>
        <w:keepLines w:val="0"/>
        <w:numPr>
          <w:ilvl w:val="0"/>
          <w:numId w:val="3"/>
        </w:numPr>
        <w:shd w:val="clear" w:color="auto" w:fill="FFFFFF" w:themeFill="background1"/>
        <w:spacing w:before="0"/>
        <w:ind w:firstLine="567"/>
        <w:jc w:val="both"/>
        <w:rPr>
          <w:rFonts w:ascii="Times New Roman" w:hAnsi="Times New Roman" w:cs="Times New Roman"/>
          <w:b w:val="0"/>
          <w:bCs w:val="0"/>
          <w:color w:val="auto"/>
          <w:sz w:val="24"/>
          <w:szCs w:val="24"/>
        </w:rPr>
      </w:pPr>
      <w:r w:rsidRPr="00D625B1">
        <w:rPr>
          <w:rFonts w:ascii="Times New Roman" w:hAnsi="Times New Roman" w:cs="Times New Roman"/>
          <w:b w:val="0"/>
          <w:bCs w:val="0"/>
          <w:color w:val="auto"/>
          <w:sz w:val="24"/>
          <w:szCs w:val="24"/>
        </w:rPr>
        <w:t>Ожидаемые</w:t>
      </w:r>
      <w:r w:rsidRPr="00D625B1">
        <w:rPr>
          <w:rFonts w:ascii="Times New Roman" w:hAnsi="Times New Roman" w:cs="Times New Roman"/>
          <w:b w:val="0"/>
          <w:bCs w:val="0"/>
          <w:color w:val="auto"/>
          <w:spacing w:val="-3"/>
          <w:sz w:val="24"/>
          <w:szCs w:val="24"/>
        </w:rPr>
        <w:t xml:space="preserve"> </w:t>
      </w:r>
      <w:r w:rsidRPr="00D625B1">
        <w:rPr>
          <w:rFonts w:ascii="Times New Roman" w:hAnsi="Times New Roman" w:cs="Times New Roman"/>
          <w:b w:val="0"/>
          <w:bCs w:val="0"/>
          <w:color w:val="auto"/>
          <w:sz w:val="24"/>
          <w:szCs w:val="24"/>
        </w:rPr>
        <w:t>результаты</w:t>
      </w:r>
      <w:r w:rsidRPr="00D625B1">
        <w:rPr>
          <w:rFonts w:ascii="Times New Roman" w:hAnsi="Times New Roman" w:cs="Times New Roman"/>
          <w:b w:val="0"/>
          <w:bCs w:val="0"/>
          <w:color w:val="auto"/>
          <w:spacing w:val="-2"/>
          <w:sz w:val="24"/>
          <w:szCs w:val="24"/>
        </w:rPr>
        <w:t xml:space="preserve"> </w:t>
      </w:r>
      <w:r w:rsidRPr="00D625B1">
        <w:rPr>
          <w:rFonts w:ascii="Times New Roman" w:hAnsi="Times New Roman" w:cs="Times New Roman"/>
          <w:b w:val="0"/>
          <w:bCs w:val="0"/>
          <w:color w:val="auto"/>
          <w:sz w:val="24"/>
          <w:szCs w:val="24"/>
        </w:rPr>
        <w:t>до</w:t>
      </w:r>
      <w:r w:rsidRPr="00D625B1">
        <w:rPr>
          <w:rFonts w:ascii="Times New Roman" w:hAnsi="Times New Roman" w:cs="Times New Roman"/>
          <w:b w:val="0"/>
          <w:bCs w:val="0"/>
          <w:color w:val="auto"/>
          <w:spacing w:val="-2"/>
          <w:sz w:val="24"/>
          <w:szCs w:val="24"/>
        </w:rPr>
        <w:t xml:space="preserve"> </w:t>
      </w:r>
      <w:r w:rsidRPr="00D625B1">
        <w:rPr>
          <w:rFonts w:ascii="Times New Roman" w:hAnsi="Times New Roman" w:cs="Times New Roman"/>
          <w:b w:val="0"/>
          <w:bCs w:val="0"/>
          <w:color w:val="auto"/>
          <w:sz w:val="24"/>
          <w:szCs w:val="24"/>
        </w:rPr>
        <w:t>2030</w:t>
      </w:r>
      <w:r w:rsidRPr="00D625B1">
        <w:rPr>
          <w:rFonts w:ascii="Times New Roman" w:hAnsi="Times New Roman" w:cs="Times New Roman"/>
          <w:b w:val="0"/>
          <w:bCs w:val="0"/>
          <w:color w:val="auto"/>
          <w:spacing w:val="-2"/>
          <w:sz w:val="24"/>
          <w:szCs w:val="24"/>
        </w:rPr>
        <w:t xml:space="preserve"> </w:t>
      </w:r>
      <w:r w:rsidRPr="00D625B1">
        <w:rPr>
          <w:rFonts w:ascii="Times New Roman" w:hAnsi="Times New Roman" w:cs="Times New Roman"/>
          <w:b w:val="0"/>
          <w:bCs w:val="0"/>
          <w:color w:val="auto"/>
          <w:sz w:val="24"/>
          <w:szCs w:val="24"/>
        </w:rPr>
        <w:t>года:</w:t>
      </w:r>
    </w:p>
    <w:p w14:paraId="4BD8B43D" w14:textId="77777777" w:rsidR="00D625B1" w:rsidRPr="00D625B1" w:rsidRDefault="00D625B1" w:rsidP="00D625B1">
      <w:pPr>
        <w:tabs>
          <w:tab w:val="left" w:pos="1094"/>
        </w:tabs>
        <w:ind w:firstLine="851"/>
        <w:jc w:val="both"/>
        <w:rPr>
          <w:sz w:val="24"/>
          <w:szCs w:val="24"/>
        </w:rPr>
      </w:pPr>
      <w:r w:rsidRPr="00D625B1">
        <w:rPr>
          <w:sz w:val="24"/>
          <w:szCs w:val="24"/>
        </w:rPr>
        <w:t>- увеличение</w:t>
      </w:r>
      <w:r w:rsidRPr="00D625B1">
        <w:rPr>
          <w:spacing w:val="17"/>
          <w:sz w:val="24"/>
          <w:szCs w:val="24"/>
        </w:rPr>
        <w:t xml:space="preserve"> </w:t>
      </w:r>
      <w:r w:rsidRPr="00D625B1">
        <w:rPr>
          <w:sz w:val="24"/>
          <w:szCs w:val="24"/>
        </w:rPr>
        <w:t>количества</w:t>
      </w:r>
      <w:r w:rsidRPr="00D625B1">
        <w:rPr>
          <w:spacing w:val="17"/>
          <w:sz w:val="24"/>
          <w:szCs w:val="24"/>
        </w:rPr>
        <w:t xml:space="preserve"> </w:t>
      </w:r>
      <w:r w:rsidRPr="00D625B1">
        <w:rPr>
          <w:sz w:val="24"/>
          <w:szCs w:val="24"/>
        </w:rPr>
        <w:t>ТОС</w:t>
      </w:r>
      <w:r w:rsidRPr="00D625B1">
        <w:rPr>
          <w:spacing w:val="18"/>
          <w:sz w:val="24"/>
          <w:szCs w:val="24"/>
        </w:rPr>
        <w:t xml:space="preserve"> </w:t>
      </w:r>
      <w:r w:rsidRPr="00D625B1">
        <w:rPr>
          <w:sz w:val="24"/>
          <w:szCs w:val="24"/>
        </w:rPr>
        <w:t>и</w:t>
      </w:r>
      <w:r w:rsidRPr="00D625B1">
        <w:rPr>
          <w:spacing w:val="19"/>
          <w:sz w:val="24"/>
          <w:szCs w:val="24"/>
        </w:rPr>
        <w:t xml:space="preserve"> </w:t>
      </w:r>
      <w:r w:rsidRPr="00D625B1">
        <w:rPr>
          <w:sz w:val="24"/>
          <w:szCs w:val="24"/>
        </w:rPr>
        <w:t>охвата</w:t>
      </w:r>
      <w:r w:rsidRPr="00D625B1">
        <w:rPr>
          <w:spacing w:val="18"/>
          <w:sz w:val="24"/>
          <w:szCs w:val="24"/>
        </w:rPr>
        <w:t xml:space="preserve"> </w:t>
      </w:r>
      <w:r w:rsidRPr="00D625B1">
        <w:rPr>
          <w:sz w:val="24"/>
          <w:szCs w:val="24"/>
        </w:rPr>
        <w:t>жителей</w:t>
      </w:r>
      <w:r w:rsidRPr="00D625B1">
        <w:rPr>
          <w:spacing w:val="19"/>
          <w:sz w:val="24"/>
          <w:szCs w:val="24"/>
        </w:rPr>
        <w:t xml:space="preserve"> </w:t>
      </w:r>
      <w:r w:rsidRPr="00D625B1">
        <w:rPr>
          <w:sz w:val="24"/>
          <w:szCs w:val="24"/>
        </w:rPr>
        <w:t xml:space="preserve">города </w:t>
      </w:r>
      <w:r w:rsidRPr="00D625B1">
        <w:rPr>
          <w:spacing w:val="17"/>
          <w:sz w:val="24"/>
          <w:szCs w:val="24"/>
        </w:rPr>
        <w:t xml:space="preserve"> </w:t>
      </w:r>
      <w:r w:rsidRPr="00D625B1">
        <w:rPr>
          <w:sz w:val="24"/>
          <w:szCs w:val="24"/>
        </w:rPr>
        <w:t>деятельностью</w:t>
      </w:r>
      <w:r w:rsidRPr="00D625B1">
        <w:rPr>
          <w:spacing w:val="-57"/>
          <w:sz w:val="24"/>
          <w:szCs w:val="24"/>
        </w:rPr>
        <w:t xml:space="preserve"> </w:t>
      </w:r>
      <w:r w:rsidRPr="00D625B1">
        <w:rPr>
          <w:sz w:val="24"/>
          <w:szCs w:val="24"/>
        </w:rPr>
        <w:t>ТОС</w:t>
      </w:r>
      <w:r w:rsidRPr="00D625B1">
        <w:rPr>
          <w:spacing w:val="-1"/>
          <w:sz w:val="24"/>
          <w:szCs w:val="24"/>
        </w:rPr>
        <w:t xml:space="preserve"> </w:t>
      </w:r>
      <w:r w:rsidRPr="00D625B1">
        <w:rPr>
          <w:sz w:val="24"/>
          <w:szCs w:val="24"/>
        </w:rPr>
        <w:t>по реализации инициатив</w:t>
      </w:r>
      <w:r w:rsidRPr="00D625B1">
        <w:rPr>
          <w:spacing w:val="-1"/>
          <w:sz w:val="24"/>
          <w:szCs w:val="24"/>
        </w:rPr>
        <w:t xml:space="preserve"> </w:t>
      </w:r>
      <w:r w:rsidRPr="00D625B1">
        <w:rPr>
          <w:sz w:val="24"/>
          <w:szCs w:val="24"/>
        </w:rPr>
        <w:t>граждан;</w:t>
      </w:r>
    </w:p>
    <w:p w14:paraId="53876538" w14:textId="77777777" w:rsidR="00D625B1" w:rsidRPr="00D625B1" w:rsidRDefault="00D625B1" w:rsidP="00D625B1">
      <w:pPr>
        <w:tabs>
          <w:tab w:val="left" w:pos="1072"/>
          <w:tab w:val="left" w:pos="2601"/>
          <w:tab w:val="left" w:pos="4098"/>
          <w:tab w:val="left" w:pos="5383"/>
          <w:tab w:val="left" w:pos="6642"/>
          <w:tab w:val="left" w:pos="8242"/>
        </w:tabs>
        <w:ind w:firstLine="851"/>
        <w:jc w:val="both"/>
        <w:rPr>
          <w:sz w:val="24"/>
          <w:szCs w:val="24"/>
        </w:rPr>
      </w:pPr>
      <w:r w:rsidRPr="00D625B1">
        <w:rPr>
          <w:sz w:val="24"/>
          <w:szCs w:val="24"/>
        </w:rPr>
        <w:t>- увеличение</w:t>
      </w:r>
      <w:r w:rsidRPr="00D625B1">
        <w:rPr>
          <w:sz w:val="24"/>
          <w:szCs w:val="24"/>
        </w:rPr>
        <w:tab/>
        <w:t>количества</w:t>
      </w:r>
      <w:r w:rsidRPr="00D625B1">
        <w:rPr>
          <w:sz w:val="24"/>
          <w:szCs w:val="24"/>
        </w:rPr>
        <w:tab/>
        <w:t>проектов</w:t>
      </w:r>
      <w:r w:rsidRPr="00D625B1">
        <w:rPr>
          <w:sz w:val="24"/>
          <w:szCs w:val="24"/>
        </w:rPr>
        <w:tab/>
        <w:t>развития</w:t>
      </w:r>
      <w:r w:rsidRPr="00D625B1">
        <w:rPr>
          <w:sz w:val="24"/>
          <w:szCs w:val="24"/>
        </w:rPr>
        <w:tab/>
        <w:t xml:space="preserve">территорий, </w:t>
      </w:r>
      <w:r w:rsidRPr="00D625B1">
        <w:rPr>
          <w:spacing w:val="-1"/>
          <w:sz w:val="24"/>
          <w:szCs w:val="24"/>
        </w:rPr>
        <w:t>реализуемых</w:t>
      </w:r>
      <w:r w:rsidRPr="00D625B1">
        <w:rPr>
          <w:spacing w:val="-57"/>
          <w:sz w:val="24"/>
          <w:szCs w:val="24"/>
        </w:rPr>
        <w:t xml:space="preserve"> </w:t>
      </w:r>
      <w:r w:rsidRPr="00D625B1">
        <w:rPr>
          <w:sz w:val="24"/>
          <w:szCs w:val="24"/>
        </w:rPr>
        <w:t>по</w:t>
      </w:r>
      <w:r w:rsidRPr="00D625B1">
        <w:rPr>
          <w:spacing w:val="-1"/>
          <w:sz w:val="24"/>
          <w:szCs w:val="24"/>
        </w:rPr>
        <w:t xml:space="preserve"> </w:t>
      </w:r>
      <w:r w:rsidRPr="00D625B1">
        <w:rPr>
          <w:sz w:val="24"/>
          <w:szCs w:val="24"/>
        </w:rPr>
        <w:t>инициативе</w:t>
      </w:r>
      <w:r w:rsidRPr="00D625B1">
        <w:rPr>
          <w:spacing w:val="-2"/>
          <w:sz w:val="24"/>
          <w:szCs w:val="24"/>
        </w:rPr>
        <w:t xml:space="preserve"> </w:t>
      </w:r>
      <w:r w:rsidRPr="00D625B1">
        <w:rPr>
          <w:sz w:val="24"/>
          <w:szCs w:val="24"/>
        </w:rPr>
        <w:t>ТОС;</w:t>
      </w:r>
    </w:p>
    <w:p w14:paraId="0C43061D" w14:textId="77777777" w:rsidR="00D625B1" w:rsidRPr="00D625B1" w:rsidRDefault="00D625B1" w:rsidP="00D625B1">
      <w:pPr>
        <w:tabs>
          <w:tab w:val="left" w:pos="1070"/>
          <w:tab w:val="left" w:pos="2608"/>
          <w:tab w:val="left" w:pos="3678"/>
          <w:tab w:val="left" w:pos="4812"/>
          <w:tab w:val="left" w:pos="6570"/>
          <w:tab w:val="left" w:pos="8464"/>
        </w:tabs>
        <w:ind w:firstLine="851"/>
        <w:jc w:val="both"/>
        <w:rPr>
          <w:sz w:val="24"/>
          <w:szCs w:val="24"/>
        </w:rPr>
      </w:pPr>
      <w:r w:rsidRPr="00D625B1">
        <w:rPr>
          <w:sz w:val="24"/>
          <w:szCs w:val="24"/>
        </w:rPr>
        <w:t>- повышение</w:t>
      </w:r>
      <w:r w:rsidRPr="00D625B1">
        <w:rPr>
          <w:sz w:val="24"/>
          <w:szCs w:val="24"/>
        </w:rPr>
        <w:tab/>
        <w:t>уровня</w:t>
      </w:r>
      <w:r w:rsidRPr="00D625B1">
        <w:rPr>
          <w:sz w:val="24"/>
          <w:szCs w:val="24"/>
        </w:rPr>
        <w:tab/>
        <w:t>знаний,</w:t>
      </w:r>
      <w:r w:rsidRPr="00D625B1">
        <w:rPr>
          <w:sz w:val="24"/>
          <w:szCs w:val="24"/>
        </w:rPr>
        <w:tab/>
        <w:t xml:space="preserve">необходимых инициативным </w:t>
      </w:r>
      <w:r w:rsidRPr="00D625B1">
        <w:rPr>
          <w:spacing w:val="-1"/>
          <w:sz w:val="24"/>
          <w:szCs w:val="24"/>
        </w:rPr>
        <w:t>гражданам</w:t>
      </w:r>
      <w:r w:rsidRPr="00D625B1">
        <w:rPr>
          <w:spacing w:val="-57"/>
          <w:sz w:val="24"/>
          <w:szCs w:val="24"/>
        </w:rPr>
        <w:t xml:space="preserve"> </w:t>
      </w:r>
      <w:r w:rsidRPr="00D625B1">
        <w:rPr>
          <w:sz w:val="24"/>
          <w:szCs w:val="24"/>
        </w:rPr>
        <w:t>для</w:t>
      </w:r>
      <w:r w:rsidRPr="00D625B1">
        <w:rPr>
          <w:spacing w:val="-1"/>
          <w:sz w:val="24"/>
          <w:szCs w:val="24"/>
        </w:rPr>
        <w:t xml:space="preserve"> </w:t>
      </w:r>
      <w:r w:rsidRPr="00D625B1">
        <w:rPr>
          <w:sz w:val="24"/>
          <w:szCs w:val="24"/>
        </w:rPr>
        <w:t>организации</w:t>
      </w:r>
      <w:r w:rsidRPr="00D625B1">
        <w:rPr>
          <w:spacing w:val="-1"/>
          <w:sz w:val="24"/>
          <w:szCs w:val="24"/>
        </w:rPr>
        <w:t xml:space="preserve"> </w:t>
      </w:r>
      <w:r w:rsidRPr="00D625B1">
        <w:rPr>
          <w:sz w:val="24"/>
          <w:szCs w:val="24"/>
        </w:rPr>
        <w:t>ТОС</w:t>
      </w:r>
      <w:r w:rsidRPr="00D625B1">
        <w:rPr>
          <w:spacing w:val="-3"/>
          <w:sz w:val="24"/>
          <w:szCs w:val="24"/>
        </w:rPr>
        <w:t xml:space="preserve"> </w:t>
      </w:r>
      <w:r w:rsidRPr="00D625B1">
        <w:rPr>
          <w:sz w:val="24"/>
          <w:szCs w:val="24"/>
        </w:rPr>
        <w:t>и</w:t>
      </w:r>
      <w:r w:rsidRPr="00D625B1">
        <w:rPr>
          <w:spacing w:val="-3"/>
          <w:sz w:val="24"/>
          <w:szCs w:val="24"/>
        </w:rPr>
        <w:t xml:space="preserve"> </w:t>
      </w:r>
      <w:r w:rsidRPr="00D625B1">
        <w:rPr>
          <w:sz w:val="24"/>
          <w:szCs w:val="24"/>
        </w:rPr>
        <w:t>осуществления ими</w:t>
      </w:r>
      <w:r w:rsidRPr="00D625B1">
        <w:rPr>
          <w:spacing w:val="-1"/>
          <w:sz w:val="24"/>
          <w:szCs w:val="24"/>
        </w:rPr>
        <w:t xml:space="preserve"> </w:t>
      </w:r>
      <w:r w:rsidRPr="00D625B1">
        <w:rPr>
          <w:sz w:val="24"/>
          <w:szCs w:val="24"/>
        </w:rPr>
        <w:t>эффективной</w:t>
      </w:r>
      <w:r w:rsidRPr="00D625B1">
        <w:rPr>
          <w:spacing w:val="-1"/>
          <w:sz w:val="24"/>
          <w:szCs w:val="24"/>
        </w:rPr>
        <w:t xml:space="preserve"> </w:t>
      </w:r>
      <w:r w:rsidRPr="00D625B1">
        <w:rPr>
          <w:sz w:val="24"/>
          <w:szCs w:val="24"/>
        </w:rPr>
        <w:t>деятельности.</w:t>
      </w:r>
    </w:p>
    <w:p w14:paraId="024E482D" w14:textId="77777777" w:rsidR="00D625B1" w:rsidRPr="00D625B1" w:rsidRDefault="00D625B1" w:rsidP="00D625B1">
      <w:pPr>
        <w:tabs>
          <w:tab w:val="left" w:pos="1070"/>
          <w:tab w:val="left" w:pos="2608"/>
          <w:tab w:val="left" w:pos="3678"/>
          <w:tab w:val="left" w:pos="4812"/>
          <w:tab w:val="left" w:pos="6570"/>
          <w:tab w:val="left" w:pos="8464"/>
        </w:tabs>
        <w:ind w:firstLine="567"/>
        <w:jc w:val="center"/>
        <w:rPr>
          <w:sz w:val="24"/>
          <w:szCs w:val="24"/>
        </w:rPr>
      </w:pPr>
    </w:p>
    <w:p w14:paraId="10339E53" w14:textId="77777777" w:rsidR="00D625B1" w:rsidRPr="00D625B1" w:rsidRDefault="00D625B1" w:rsidP="00D625B1">
      <w:pPr>
        <w:tabs>
          <w:tab w:val="left" w:pos="1070"/>
          <w:tab w:val="left" w:pos="2608"/>
          <w:tab w:val="left" w:pos="3678"/>
          <w:tab w:val="left" w:pos="4812"/>
          <w:tab w:val="left" w:pos="6570"/>
          <w:tab w:val="left" w:pos="8464"/>
        </w:tabs>
        <w:ind w:firstLine="567"/>
        <w:jc w:val="center"/>
        <w:rPr>
          <w:sz w:val="24"/>
          <w:szCs w:val="24"/>
        </w:rPr>
      </w:pPr>
      <w:r w:rsidRPr="00D625B1">
        <w:rPr>
          <w:sz w:val="24"/>
          <w:szCs w:val="24"/>
        </w:rPr>
        <w:t>Межмуниципальное</w:t>
      </w:r>
      <w:r w:rsidRPr="00D625B1">
        <w:rPr>
          <w:spacing w:val="-5"/>
          <w:sz w:val="24"/>
          <w:szCs w:val="24"/>
        </w:rPr>
        <w:t xml:space="preserve"> </w:t>
      </w:r>
      <w:r w:rsidRPr="00D625B1">
        <w:rPr>
          <w:sz w:val="24"/>
          <w:szCs w:val="24"/>
        </w:rPr>
        <w:t>сотрудничество</w:t>
      </w:r>
    </w:p>
    <w:p w14:paraId="274D7D92" w14:textId="77777777" w:rsidR="00D625B1" w:rsidRPr="00D625B1" w:rsidRDefault="00D625B1" w:rsidP="00D625B1">
      <w:pPr>
        <w:tabs>
          <w:tab w:val="left" w:pos="1070"/>
          <w:tab w:val="left" w:pos="2608"/>
          <w:tab w:val="left" w:pos="3678"/>
          <w:tab w:val="left" w:pos="4812"/>
          <w:tab w:val="left" w:pos="6570"/>
          <w:tab w:val="left" w:pos="8464"/>
        </w:tabs>
        <w:ind w:firstLine="567"/>
        <w:jc w:val="center"/>
        <w:rPr>
          <w:sz w:val="24"/>
          <w:szCs w:val="24"/>
        </w:rPr>
      </w:pPr>
    </w:p>
    <w:p w14:paraId="62D702FC" w14:textId="77777777" w:rsidR="00D625B1" w:rsidRPr="00D625B1" w:rsidRDefault="00D625B1" w:rsidP="00D625B1">
      <w:pPr>
        <w:pStyle w:val="a6"/>
        <w:ind w:firstLine="567"/>
        <w:jc w:val="both"/>
        <w:rPr>
          <w:szCs w:val="24"/>
        </w:rPr>
      </w:pPr>
      <w:r w:rsidRPr="00D625B1">
        <w:rPr>
          <w:szCs w:val="24"/>
        </w:rPr>
        <w:t>Стратегическая цель в сфере межмуниципального сотрудничества - оптимизация</w:t>
      </w:r>
      <w:r w:rsidRPr="00D625B1">
        <w:rPr>
          <w:spacing w:val="1"/>
          <w:szCs w:val="24"/>
        </w:rPr>
        <w:t xml:space="preserve"> </w:t>
      </w:r>
      <w:r w:rsidRPr="00D625B1">
        <w:rPr>
          <w:szCs w:val="24"/>
        </w:rPr>
        <w:t>механизма решения вопросов местного значения, усиление влияния муниципальных образований на процесс</w:t>
      </w:r>
      <w:r w:rsidRPr="00D625B1">
        <w:rPr>
          <w:spacing w:val="1"/>
          <w:szCs w:val="24"/>
        </w:rPr>
        <w:t xml:space="preserve"> </w:t>
      </w:r>
      <w:r w:rsidRPr="00D625B1">
        <w:rPr>
          <w:szCs w:val="24"/>
        </w:rPr>
        <w:t>становления законодательства, а также повышение эффективности деятельности органов</w:t>
      </w:r>
      <w:r w:rsidRPr="00D625B1">
        <w:rPr>
          <w:spacing w:val="1"/>
          <w:szCs w:val="24"/>
        </w:rPr>
        <w:t xml:space="preserve"> </w:t>
      </w:r>
      <w:r w:rsidRPr="00D625B1">
        <w:rPr>
          <w:szCs w:val="24"/>
        </w:rPr>
        <w:t>местного</w:t>
      </w:r>
      <w:r w:rsidRPr="00D625B1">
        <w:rPr>
          <w:spacing w:val="1"/>
          <w:szCs w:val="24"/>
        </w:rPr>
        <w:t xml:space="preserve"> </w:t>
      </w:r>
      <w:r w:rsidRPr="00D625B1">
        <w:rPr>
          <w:szCs w:val="24"/>
        </w:rPr>
        <w:t>самоуправления.</w:t>
      </w:r>
    </w:p>
    <w:p w14:paraId="6D9A592F" w14:textId="77777777" w:rsidR="00D625B1" w:rsidRPr="00D625B1" w:rsidRDefault="00D625B1" w:rsidP="00D625B1">
      <w:pPr>
        <w:pStyle w:val="a6"/>
        <w:ind w:firstLine="567"/>
        <w:jc w:val="both"/>
        <w:rPr>
          <w:szCs w:val="24"/>
        </w:rPr>
      </w:pPr>
      <w:r w:rsidRPr="00D625B1">
        <w:rPr>
          <w:szCs w:val="24"/>
        </w:rPr>
        <w:t>Межмуниципальное</w:t>
      </w:r>
      <w:r w:rsidRPr="00D625B1">
        <w:rPr>
          <w:spacing w:val="1"/>
          <w:szCs w:val="24"/>
        </w:rPr>
        <w:t xml:space="preserve"> </w:t>
      </w:r>
      <w:r w:rsidRPr="00D625B1">
        <w:rPr>
          <w:szCs w:val="24"/>
        </w:rPr>
        <w:t>сотрудничество</w:t>
      </w:r>
      <w:r w:rsidRPr="00D625B1">
        <w:rPr>
          <w:spacing w:val="1"/>
          <w:szCs w:val="24"/>
        </w:rPr>
        <w:t xml:space="preserve"> городской округ Шуя </w:t>
      </w:r>
      <w:r w:rsidRPr="00D625B1">
        <w:rPr>
          <w:szCs w:val="24"/>
        </w:rPr>
        <w:t>планирует</w:t>
      </w:r>
      <w:r w:rsidRPr="00D625B1">
        <w:rPr>
          <w:spacing w:val="1"/>
          <w:szCs w:val="24"/>
        </w:rPr>
        <w:t xml:space="preserve"> </w:t>
      </w:r>
      <w:r w:rsidRPr="00D625B1">
        <w:rPr>
          <w:szCs w:val="24"/>
        </w:rPr>
        <w:t>развивать</w:t>
      </w:r>
      <w:r w:rsidRPr="00D625B1">
        <w:rPr>
          <w:spacing w:val="1"/>
          <w:szCs w:val="24"/>
        </w:rPr>
        <w:t xml:space="preserve"> </w:t>
      </w:r>
      <w:r w:rsidRPr="00D625B1">
        <w:rPr>
          <w:szCs w:val="24"/>
        </w:rPr>
        <w:t>посредством</w:t>
      </w:r>
      <w:r w:rsidRPr="00D625B1">
        <w:rPr>
          <w:spacing w:val="1"/>
          <w:szCs w:val="24"/>
        </w:rPr>
        <w:t xml:space="preserve"> </w:t>
      </w:r>
      <w:r w:rsidRPr="00D625B1">
        <w:rPr>
          <w:szCs w:val="24"/>
        </w:rPr>
        <w:t>сохранения</w:t>
      </w:r>
      <w:r w:rsidRPr="00D625B1">
        <w:rPr>
          <w:spacing w:val="1"/>
          <w:szCs w:val="24"/>
        </w:rPr>
        <w:t xml:space="preserve"> </w:t>
      </w:r>
      <w:r w:rsidRPr="00D625B1">
        <w:rPr>
          <w:szCs w:val="24"/>
        </w:rPr>
        <w:t>членства</w:t>
      </w:r>
      <w:r w:rsidRPr="00D625B1">
        <w:rPr>
          <w:spacing w:val="1"/>
          <w:szCs w:val="24"/>
        </w:rPr>
        <w:t xml:space="preserve"> </w:t>
      </w:r>
      <w:r w:rsidRPr="00D625B1">
        <w:rPr>
          <w:szCs w:val="24"/>
        </w:rPr>
        <w:t>в</w:t>
      </w:r>
      <w:r w:rsidRPr="00D625B1">
        <w:rPr>
          <w:spacing w:val="1"/>
          <w:szCs w:val="24"/>
        </w:rPr>
        <w:t xml:space="preserve"> </w:t>
      </w:r>
      <w:r w:rsidRPr="00D625B1">
        <w:rPr>
          <w:szCs w:val="24"/>
        </w:rPr>
        <w:t xml:space="preserve">Совете </w:t>
      </w:r>
      <w:r w:rsidRPr="00D625B1">
        <w:rPr>
          <w:spacing w:val="-57"/>
          <w:szCs w:val="24"/>
        </w:rPr>
        <w:t xml:space="preserve"> </w:t>
      </w:r>
      <w:r w:rsidRPr="00D625B1">
        <w:rPr>
          <w:szCs w:val="24"/>
        </w:rPr>
        <w:t>муниципальных</w:t>
      </w:r>
      <w:r w:rsidRPr="00D625B1">
        <w:rPr>
          <w:spacing w:val="1"/>
          <w:szCs w:val="24"/>
        </w:rPr>
        <w:t xml:space="preserve"> </w:t>
      </w:r>
      <w:r w:rsidRPr="00D625B1">
        <w:rPr>
          <w:szCs w:val="24"/>
        </w:rPr>
        <w:t>образований</w:t>
      </w:r>
      <w:r w:rsidRPr="00D625B1">
        <w:rPr>
          <w:spacing w:val="1"/>
          <w:szCs w:val="24"/>
        </w:rPr>
        <w:t xml:space="preserve"> </w:t>
      </w:r>
      <w:r w:rsidRPr="00D625B1">
        <w:rPr>
          <w:szCs w:val="24"/>
        </w:rPr>
        <w:t>Ивановской</w:t>
      </w:r>
      <w:r w:rsidRPr="00D625B1">
        <w:rPr>
          <w:spacing w:val="1"/>
          <w:szCs w:val="24"/>
        </w:rPr>
        <w:t xml:space="preserve"> </w:t>
      </w:r>
      <w:r w:rsidRPr="00D625B1">
        <w:rPr>
          <w:szCs w:val="24"/>
        </w:rPr>
        <w:t>области, а также участия</w:t>
      </w:r>
      <w:r w:rsidRPr="00D625B1">
        <w:rPr>
          <w:spacing w:val="1"/>
          <w:szCs w:val="24"/>
        </w:rPr>
        <w:t xml:space="preserve"> </w:t>
      </w:r>
      <w:r w:rsidRPr="00D625B1">
        <w:rPr>
          <w:szCs w:val="24"/>
        </w:rPr>
        <w:t>в</w:t>
      </w:r>
      <w:r w:rsidRPr="00D625B1">
        <w:rPr>
          <w:spacing w:val="1"/>
          <w:szCs w:val="24"/>
        </w:rPr>
        <w:t xml:space="preserve"> Союзе городов Центра и Северо-Запада России, Всероссийской Ассоциации развития местного самоуправления (ВАРМСУ).</w:t>
      </w:r>
    </w:p>
    <w:p w14:paraId="555C3F88" w14:textId="77777777" w:rsidR="00D625B1" w:rsidRPr="00D625B1" w:rsidRDefault="00D625B1" w:rsidP="00D625B1">
      <w:pPr>
        <w:pStyle w:val="a6"/>
        <w:ind w:firstLine="567"/>
        <w:jc w:val="both"/>
        <w:rPr>
          <w:szCs w:val="24"/>
        </w:rPr>
      </w:pPr>
      <w:r w:rsidRPr="00D625B1">
        <w:rPr>
          <w:szCs w:val="24"/>
        </w:rPr>
        <w:t>Достижению стратегической цели будет способствовать участие в мероприятиях,</w:t>
      </w:r>
      <w:r w:rsidRPr="00D625B1">
        <w:rPr>
          <w:spacing w:val="1"/>
          <w:szCs w:val="24"/>
        </w:rPr>
        <w:t xml:space="preserve"> </w:t>
      </w:r>
      <w:r w:rsidRPr="00D625B1">
        <w:rPr>
          <w:szCs w:val="24"/>
        </w:rPr>
        <w:t>проводимых</w:t>
      </w:r>
      <w:r w:rsidRPr="00D625B1">
        <w:rPr>
          <w:spacing w:val="61"/>
          <w:szCs w:val="24"/>
        </w:rPr>
        <w:t xml:space="preserve"> </w:t>
      </w:r>
      <w:r w:rsidRPr="00D625B1">
        <w:rPr>
          <w:szCs w:val="24"/>
        </w:rPr>
        <w:t>организациями межмуниципального   сотрудничества, для</w:t>
      </w:r>
      <w:r w:rsidRPr="00D625B1">
        <w:rPr>
          <w:spacing w:val="1"/>
          <w:szCs w:val="24"/>
        </w:rPr>
        <w:t xml:space="preserve"> </w:t>
      </w:r>
      <w:r w:rsidRPr="00D625B1">
        <w:rPr>
          <w:szCs w:val="24"/>
        </w:rPr>
        <w:t>обучения</w:t>
      </w:r>
      <w:r w:rsidRPr="00D625B1">
        <w:rPr>
          <w:spacing w:val="1"/>
          <w:szCs w:val="24"/>
        </w:rPr>
        <w:t xml:space="preserve"> </w:t>
      </w:r>
      <w:r w:rsidRPr="00D625B1">
        <w:rPr>
          <w:szCs w:val="24"/>
        </w:rPr>
        <w:t>и</w:t>
      </w:r>
      <w:r w:rsidRPr="00D625B1">
        <w:rPr>
          <w:spacing w:val="1"/>
          <w:szCs w:val="24"/>
        </w:rPr>
        <w:t xml:space="preserve"> </w:t>
      </w:r>
      <w:r w:rsidRPr="00D625B1">
        <w:rPr>
          <w:szCs w:val="24"/>
        </w:rPr>
        <w:t>обмена</w:t>
      </w:r>
      <w:r w:rsidRPr="00D625B1">
        <w:rPr>
          <w:spacing w:val="1"/>
          <w:szCs w:val="24"/>
        </w:rPr>
        <w:t xml:space="preserve"> </w:t>
      </w:r>
      <w:r w:rsidRPr="00D625B1">
        <w:rPr>
          <w:szCs w:val="24"/>
        </w:rPr>
        <w:t>опытом</w:t>
      </w:r>
      <w:r w:rsidRPr="00D625B1">
        <w:rPr>
          <w:spacing w:val="1"/>
          <w:szCs w:val="24"/>
        </w:rPr>
        <w:t xml:space="preserve"> </w:t>
      </w:r>
      <w:r w:rsidRPr="00D625B1">
        <w:rPr>
          <w:szCs w:val="24"/>
        </w:rPr>
        <w:t>между</w:t>
      </w:r>
      <w:r w:rsidRPr="00D625B1">
        <w:rPr>
          <w:spacing w:val="1"/>
          <w:szCs w:val="24"/>
        </w:rPr>
        <w:t xml:space="preserve"> </w:t>
      </w:r>
      <w:r w:rsidRPr="00D625B1">
        <w:rPr>
          <w:szCs w:val="24"/>
        </w:rPr>
        <w:t>специалистами</w:t>
      </w:r>
      <w:r w:rsidRPr="00D625B1">
        <w:rPr>
          <w:spacing w:val="1"/>
          <w:szCs w:val="24"/>
        </w:rPr>
        <w:t xml:space="preserve"> </w:t>
      </w:r>
      <w:r w:rsidRPr="00D625B1">
        <w:rPr>
          <w:szCs w:val="24"/>
        </w:rPr>
        <w:t>в</w:t>
      </w:r>
      <w:r w:rsidRPr="00D625B1">
        <w:rPr>
          <w:spacing w:val="1"/>
          <w:szCs w:val="24"/>
        </w:rPr>
        <w:t xml:space="preserve"> </w:t>
      </w:r>
      <w:r w:rsidRPr="00D625B1">
        <w:rPr>
          <w:szCs w:val="24"/>
        </w:rPr>
        <w:t>различных</w:t>
      </w:r>
      <w:r w:rsidRPr="00D625B1">
        <w:rPr>
          <w:spacing w:val="1"/>
          <w:szCs w:val="24"/>
        </w:rPr>
        <w:t xml:space="preserve"> </w:t>
      </w:r>
      <w:r w:rsidRPr="00D625B1">
        <w:rPr>
          <w:szCs w:val="24"/>
        </w:rPr>
        <w:t>сферах,</w:t>
      </w:r>
      <w:r w:rsidRPr="00D625B1">
        <w:rPr>
          <w:spacing w:val="1"/>
          <w:szCs w:val="24"/>
        </w:rPr>
        <w:t xml:space="preserve"> </w:t>
      </w:r>
      <w:r w:rsidRPr="00D625B1">
        <w:rPr>
          <w:szCs w:val="24"/>
        </w:rPr>
        <w:t>обмену</w:t>
      </w:r>
      <w:r w:rsidRPr="00D625B1">
        <w:rPr>
          <w:spacing w:val="1"/>
          <w:szCs w:val="24"/>
        </w:rPr>
        <w:t xml:space="preserve"> </w:t>
      </w:r>
      <w:r w:rsidRPr="00D625B1">
        <w:rPr>
          <w:szCs w:val="24"/>
        </w:rPr>
        <w:t>информацией</w:t>
      </w:r>
      <w:r w:rsidRPr="00D625B1">
        <w:rPr>
          <w:spacing w:val="1"/>
          <w:szCs w:val="24"/>
        </w:rPr>
        <w:t xml:space="preserve"> </w:t>
      </w:r>
      <w:r w:rsidRPr="00D625B1">
        <w:rPr>
          <w:szCs w:val="24"/>
        </w:rPr>
        <w:t>и</w:t>
      </w:r>
      <w:r w:rsidRPr="00D625B1">
        <w:rPr>
          <w:spacing w:val="1"/>
          <w:szCs w:val="24"/>
        </w:rPr>
        <w:t xml:space="preserve"> </w:t>
      </w:r>
      <w:r w:rsidRPr="00D625B1">
        <w:rPr>
          <w:szCs w:val="24"/>
        </w:rPr>
        <w:t>опытом</w:t>
      </w:r>
      <w:r w:rsidRPr="00D625B1">
        <w:rPr>
          <w:spacing w:val="1"/>
          <w:szCs w:val="24"/>
        </w:rPr>
        <w:t xml:space="preserve"> </w:t>
      </w:r>
      <w:r w:rsidRPr="00D625B1">
        <w:rPr>
          <w:szCs w:val="24"/>
        </w:rPr>
        <w:t>между</w:t>
      </w:r>
      <w:r w:rsidRPr="00D625B1">
        <w:rPr>
          <w:spacing w:val="1"/>
          <w:szCs w:val="24"/>
        </w:rPr>
        <w:t xml:space="preserve"> </w:t>
      </w:r>
      <w:r w:rsidRPr="00D625B1">
        <w:rPr>
          <w:szCs w:val="24"/>
        </w:rPr>
        <w:t>муниципалитетами</w:t>
      </w:r>
      <w:r w:rsidRPr="00D625B1">
        <w:rPr>
          <w:spacing w:val="1"/>
          <w:szCs w:val="24"/>
        </w:rPr>
        <w:t xml:space="preserve"> </w:t>
      </w:r>
      <w:r w:rsidRPr="00D625B1">
        <w:rPr>
          <w:szCs w:val="24"/>
        </w:rPr>
        <w:t>по</w:t>
      </w:r>
      <w:r w:rsidRPr="00D625B1">
        <w:rPr>
          <w:spacing w:val="1"/>
          <w:szCs w:val="24"/>
        </w:rPr>
        <w:t xml:space="preserve"> </w:t>
      </w:r>
      <w:r w:rsidRPr="00D625B1">
        <w:rPr>
          <w:szCs w:val="24"/>
        </w:rPr>
        <w:t>ключевым</w:t>
      </w:r>
      <w:r w:rsidRPr="00D625B1">
        <w:rPr>
          <w:spacing w:val="1"/>
          <w:szCs w:val="24"/>
        </w:rPr>
        <w:t xml:space="preserve"> </w:t>
      </w:r>
      <w:r w:rsidRPr="00D625B1">
        <w:rPr>
          <w:szCs w:val="24"/>
        </w:rPr>
        <w:t>вопросам</w:t>
      </w:r>
      <w:r w:rsidRPr="00D625B1">
        <w:rPr>
          <w:spacing w:val="1"/>
          <w:szCs w:val="24"/>
        </w:rPr>
        <w:t xml:space="preserve"> </w:t>
      </w:r>
      <w:r w:rsidRPr="00D625B1">
        <w:rPr>
          <w:szCs w:val="24"/>
        </w:rPr>
        <w:t>местного</w:t>
      </w:r>
      <w:r w:rsidRPr="00D625B1">
        <w:rPr>
          <w:spacing w:val="1"/>
          <w:szCs w:val="24"/>
        </w:rPr>
        <w:t xml:space="preserve"> </w:t>
      </w:r>
      <w:r w:rsidRPr="00D625B1">
        <w:rPr>
          <w:szCs w:val="24"/>
        </w:rPr>
        <w:t>самоуправления, анализу и сопоставлению достижений отдельных муниципальных образований в вопросах</w:t>
      </w:r>
      <w:r w:rsidRPr="00D625B1">
        <w:rPr>
          <w:spacing w:val="1"/>
          <w:szCs w:val="24"/>
        </w:rPr>
        <w:t xml:space="preserve"> </w:t>
      </w:r>
      <w:r w:rsidRPr="00D625B1">
        <w:rPr>
          <w:szCs w:val="24"/>
        </w:rPr>
        <w:t>местного</w:t>
      </w:r>
      <w:r w:rsidRPr="00D625B1">
        <w:rPr>
          <w:spacing w:val="1"/>
          <w:szCs w:val="24"/>
        </w:rPr>
        <w:t xml:space="preserve"> </w:t>
      </w:r>
      <w:r w:rsidRPr="00D625B1">
        <w:rPr>
          <w:szCs w:val="24"/>
        </w:rPr>
        <w:t>управления,</w:t>
      </w:r>
      <w:r w:rsidRPr="00D625B1">
        <w:rPr>
          <w:spacing w:val="1"/>
          <w:szCs w:val="24"/>
        </w:rPr>
        <w:t xml:space="preserve"> </w:t>
      </w:r>
      <w:r w:rsidRPr="00D625B1">
        <w:rPr>
          <w:szCs w:val="24"/>
        </w:rPr>
        <w:t>а</w:t>
      </w:r>
      <w:r w:rsidRPr="00D625B1">
        <w:rPr>
          <w:spacing w:val="1"/>
          <w:szCs w:val="24"/>
        </w:rPr>
        <w:t xml:space="preserve"> </w:t>
      </w:r>
      <w:r w:rsidRPr="00D625B1">
        <w:rPr>
          <w:szCs w:val="24"/>
        </w:rPr>
        <w:t>также</w:t>
      </w:r>
      <w:r w:rsidRPr="00D625B1">
        <w:rPr>
          <w:spacing w:val="60"/>
          <w:szCs w:val="24"/>
        </w:rPr>
        <w:t xml:space="preserve"> </w:t>
      </w:r>
      <w:r w:rsidRPr="00D625B1">
        <w:rPr>
          <w:szCs w:val="24"/>
        </w:rPr>
        <w:t>выработке</w:t>
      </w:r>
      <w:r w:rsidRPr="00D625B1">
        <w:rPr>
          <w:spacing w:val="60"/>
          <w:szCs w:val="24"/>
        </w:rPr>
        <w:t xml:space="preserve"> </w:t>
      </w:r>
      <w:r w:rsidRPr="00D625B1">
        <w:rPr>
          <w:szCs w:val="24"/>
        </w:rPr>
        <w:t>решений</w:t>
      </w:r>
      <w:r w:rsidRPr="00D625B1">
        <w:rPr>
          <w:spacing w:val="60"/>
          <w:szCs w:val="24"/>
        </w:rPr>
        <w:t xml:space="preserve"> </w:t>
      </w:r>
      <w:r w:rsidRPr="00D625B1">
        <w:rPr>
          <w:szCs w:val="24"/>
        </w:rPr>
        <w:t>по</w:t>
      </w:r>
      <w:r w:rsidRPr="00D625B1">
        <w:rPr>
          <w:spacing w:val="60"/>
          <w:szCs w:val="24"/>
        </w:rPr>
        <w:t xml:space="preserve"> </w:t>
      </w:r>
      <w:r w:rsidRPr="00D625B1">
        <w:rPr>
          <w:szCs w:val="24"/>
        </w:rPr>
        <w:t>проблемным</w:t>
      </w:r>
      <w:r w:rsidRPr="00D625B1">
        <w:rPr>
          <w:spacing w:val="60"/>
          <w:szCs w:val="24"/>
        </w:rPr>
        <w:t xml:space="preserve"> </w:t>
      </w:r>
      <w:r w:rsidRPr="00D625B1">
        <w:rPr>
          <w:szCs w:val="24"/>
        </w:rPr>
        <w:t>вопросам,</w:t>
      </w:r>
      <w:r w:rsidRPr="00D625B1">
        <w:rPr>
          <w:spacing w:val="60"/>
          <w:szCs w:val="24"/>
        </w:rPr>
        <w:t xml:space="preserve"> </w:t>
      </w:r>
      <w:r w:rsidRPr="00D625B1">
        <w:rPr>
          <w:szCs w:val="24"/>
        </w:rPr>
        <w:t>общим</w:t>
      </w:r>
      <w:r w:rsidRPr="00D625B1">
        <w:rPr>
          <w:spacing w:val="1"/>
          <w:szCs w:val="24"/>
        </w:rPr>
        <w:t xml:space="preserve"> </w:t>
      </w:r>
      <w:r w:rsidRPr="00D625B1">
        <w:rPr>
          <w:szCs w:val="24"/>
        </w:rPr>
        <w:t>для</w:t>
      </w:r>
      <w:r w:rsidRPr="00D625B1">
        <w:rPr>
          <w:spacing w:val="-1"/>
          <w:szCs w:val="24"/>
        </w:rPr>
        <w:t xml:space="preserve"> </w:t>
      </w:r>
      <w:r w:rsidRPr="00D625B1">
        <w:rPr>
          <w:szCs w:val="24"/>
        </w:rPr>
        <w:t>муниципальных</w:t>
      </w:r>
      <w:r w:rsidRPr="00D625B1">
        <w:rPr>
          <w:spacing w:val="2"/>
          <w:szCs w:val="24"/>
        </w:rPr>
        <w:t xml:space="preserve"> </w:t>
      </w:r>
      <w:r w:rsidRPr="00D625B1">
        <w:rPr>
          <w:szCs w:val="24"/>
        </w:rPr>
        <w:t>образований.</w:t>
      </w:r>
    </w:p>
    <w:p w14:paraId="4EFE2E21" w14:textId="77777777" w:rsidR="00D625B1" w:rsidRPr="00D625B1" w:rsidRDefault="00D625B1" w:rsidP="00D625B1">
      <w:pPr>
        <w:pStyle w:val="1"/>
        <w:keepNext w:val="0"/>
        <w:keepLines w:val="0"/>
        <w:numPr>
          <w:ilvl w:val="0"/>
          <w:numId w:val="3"/>
        </w:numPr>
        <w:spacing w:before="0"/>
        <w:ind w:firstLine="567"/>
        <w:jc w:val="both"/>
        <w:rPr>
          <w:rFonts w:ascii="Times New Roman" w:hAnsi="Times New Roman" w:cs="Times New Roman"/>
          <w:b w:val="0"/>
          <w:bCs w:val="0"/>
          <w:color w:val="auto"/>
          <w:sz w:val="24"/>
          <w:szCs w:val="24"/>
        </w:rPr>
      </w:pPr>
      <w:r w:rsidRPr="00D625B1">
        <w:rPr>
          <w:rFonts w:ascii="Times New Roman" w:hAnsi="Times New Roman" w:cs="Times New Roman"/>
          <w:b w:val="0"/>
          <w:bCs w:val="0"/>
          <w:color w:val="auto"/>
          <w:sz w:val="24"/>
          <w:szCs w:val="24"/>
        </w:rPr>
        <w:t>Ожидаемые</w:t>
      </w:r>
      <w:r w:rsidRPr="00D625B1">
        <w:rPr>
          <w:rFonts w:ascii="Times New Roman" w:hAnsi="Times New Roman" w:cs="Times New Roman"/>
          <w:b w:val="0"/>
          <w:bCs w:val="0"/>
          <w:color w:val="auto"/>
          <w:spacing w:val="-3"/>
          <w:sz w:val="24"/>
          <w:szCs w:val="24"/>
        </w:rPr>
        <w:t xml:space="preserve"> </w:t>
      </w:r>
      <w:r w:rsidRPr="00D625B1">
        <w:rPr>
          <w:rFonts w:ascii="Times New Roman" w:hAnsi="Times New Roman" w:cs="Times New Roman"/>
          <w:b w:val="0"/>
          <w:bCs w:val="0"/>
          <w:color w:val="auto"/>
          <w:sz w:val="24"/>
          <w:szCs w:val="24"/>
        </w:rPr>
        <w:t>результаты</w:t>
      </w:r>
      <w:r w:rsidRPr="00D625B1">
        <w:rPr>
          <w:rFonts w:ascii="Times New Roman" w:hAnsi="Times New Roman" w:cs="Times New Roman"/>
          <w:b w:val="0"/>
          <w:bCs w:val="0"/>
          <w:color w:val="auto"/>
          <w:spacing w:val="-2"/>
          <w:sz w:val="24"/>
          <w:szCs w:val="24"/>
        </w:rPr>
        <w:t xml:space="preserve"> </w:t>
      </w:r>
      <w:r w:rsidRPr="00D625B1">
        <w:rPr>
          <w:rFonts w:ascii="Times New Roman" w:hAnsi="Times New Roman" w:cs="Times New Roman"/>
          <w:b w:val="0"/>
          <w:bCs w:val="0"/>
          <w:color w:val="auto"/>
          <w:sz w:val="24"/>
          <w:szCs w:val="24"/>
        </w:rPr>
        <w:t>к</w:t>
      </w:r>
      <w:r w:rsidRPr="00D625B1">
        <w:rPr>
          <w:rFonts w:ascii="Times New Roman" w:hAnsi="Times New Roman" w:cs="Times New Roman"/>
          <w:b w:val="0"/>
          <w:bCs w:val="0"/>
          <w:color w:val="auto"/>
          <w:spacing w:val="-3"/>
          <w:sz w:val="24"/>
          <w:szCs w:val="24"/>
        </w:rPr>
        <w:t xml:space="preserve"> </w:t>
      </w:r>
      <w:r w:rsidRPr="00D625B1">
        <w:rPr>
          <w:rFonts w:ascii="Times New Roman" w:hAnsi="Times New Roman" w:cs="Times New Roman"/>
          <w:b w:val="0"/>
          <w:bCs w:val="0"/>
          <w:color w:val="auto"/>
          <w:sz w:val="24"/>
          <w:szCs w:val="24"/>
        </w:rPr>
        <w:t>2030</w:t>
      </w:r>
      <w:r w:rsidRPr="00D625B1">
        <w:rPr>
          <w:rFonts w:ascii="Times New Roman" w:hAnsi="Times New Roman" w:cs="Times New Roman"/>
          <w:b w:val="0"/>
          <w:bCs w:val="0"/>
          <w:color w:val="auto"/>
          <w:spacing w:val="-2"/>
          <w:sz w:val="24"/>
          <w:szCs w:val="24"/>
        </w:rPr>
        <w:t xml:space="preserve"> </w:t>
      </w:r>
      <w:r w:rsidRPr="00D625B1">
        <w:rPr>
          <w:rFonts w:ascii="Times New Roman" w:hAnsi="Times New Roman" w:cs="Times New Roman"/>
          <w:b w:val="0"/>
          <w:bCs w:val="0"/>
          <w:color w:val="auto"/>
          <w:sz w:val="24"/>
          <w:szCs w:val="24"/>
        </w:rPr>
        <w:t>году:</w:t>
      </w:r>
    </w:p>
    <w:p w14:paraId="083C8D25" w14:textId="77777777" w:rsidR="00D625B1" w:rsidRPr="00D625B1" w:rsidRDefault="00D625B1" w:rsidP="00D625B1">
      <w:pPr>
        <w:pStyle w:val="aff"/>
        <w:numPr>
          <w:ilvl w:val="0"/>
          <w:numId w:val="4"/>
        </w:numPr>
        <w:tabs>
          <w:tab w:val="left" w:pos="1192"/>
        </w:tabs>
        <w:ind w:left="0" w:firstLine="567"/>
        <w:jc w:val="both"/>
        <w:rPr>
          <w:sz w:val="24"/>
          <w:szCs w:val="24"/>
        </w:rPr>
      </w:pPr>
      <w:r w:rsidRPr="00D625B1">
        <w:rPr>
          <w:sz w:val="24"/>
          <w:szCs w:val="24"/>
        </w:rPr>
        <w:t>обмен</w:t>
      </w:r>
      <w:r w:rsidRPr="00D625B1">
        <w:rPr>
          <w:spacing w:val="1"/>
          <w:sz w:val="24"/>
          <w:szCs w:val="24"/>
        </w:rPr>
        <w:t xml:space="preserve"> </w:t>
      </w:r>
      <w:r w:rsidRPr="00D625B1">
        <w:rPr>
          <w:sz w:val="24"/>
          <w:szCs w:val="24"/>
        </w:rPr>
        <w:t>эффективными</w:t>
      </w:r>
      <w:r w:rsidRPr="00D625B1">
        <w:rPr>
          <w:spacing w:val="1"/>
          <w:sz w:val="24"/>
          <w:szCs w:val="24"/>
        </w:rPr>
        <w:t xml:space="preserve"> </w:t>
      </w:r>
      <w:r w:rsidRPr="00D625B1">
        <w:rPr>
          <w:sz w:val="24"/>
          <w:szCs w:val="24"/>
        </w:rPr>
        <w:t>практиками,</w:t>
      </w:r>
      <w:r w:rsidRPr="00D625B1">
        <w:rPr>
          <w:spacing w:val="1"/>
          <w:sz w:val="24"/>
          <w:szCs w:val="24"/>
        </w:rPr>
        <w:t xml:space="preserve"> </w:t>
      </w:r>
      <w:r w:rsidRPr="00D625B1">
        <w:rPr>
          <w:sz w:val="24"/>
          <w:szCs w:val="24"/>
        </w:rPr>
        <w:t>проблемами</w:t>
      </w:r>
      <w:r w:rsidRPr="00D625B1">
        <w:rPr>
          <w:spacing w:val="1"/>
          <w:sz w:val="24"/>
          <w:szCs w:val="24"/>
        </w:rPr>
        <w:t xml:space="preserve"> </w:t>
      </w:r>
      <w:r w:rsidRPr="00D625B1">
        <w:rPr>
          <w:sz w:val="24"/>
          <w:szCs w:val="24"/>
        </w:rPr>
        <w:t>и</w:t>
      </w:r>
      <w:r w:rsidRPr="00D625B1">
        <w:rPr>
          <w:spacing w:val="1"/>
          <w:sz w:val="24"/>
          <w:szCs w:val="24"/>
        </w:rPr>
        <w:t xml:space="preserve"> </w:t>
      </w:r>
      <w:r w:rsidRPr="00D625B1">
        <w:rPr>
          <w:sz w:val="24"/>
          <w:szCs w:val="24"/>
        </w:rPr>
        <w:t>перспективами</w:t>
      </w:r>
      <w:r w:rsidRPr="00D625B1">
        <w:rPr>
          <w:spacing w:val="1"/>
          <w:sz w:val="24"/>
          <w:szCs w:val="24"/>
        </w:rPr>
        <w:t xml:space="preserve"> </w:t>
      </w:r>
      <w:r w:rsidRPr="00D625B1">
        <w:rPr>
          <w:sz w:val="24"/>
          <w:szCs w:val="24"/>
        </w:rPr>
        <w:t>развития</w:t>
      </w:r>
      <w:r w:rsidRPr="00D625B1">
        <w:rPr>
          <w:spacing w:val="-57"/>
          <w:sz w:val="24"/>
          <w:szCs w:val="24"/>
        </w:rPr>
        <w:t xml:space="preserve"> </w:t>
      </w:r>
      <w:r w:rsidRPr="00D625B1">
        <w:rPr>
          <w:sz w:val="24"/>
          <w:szCs w:val="24"/>
        </w:rPr>
        <w:t>местного</w:t>
      </w:r>
      <w:r w:rsidRPr="00D625B1">
        <w:rPr>
          <w:spacing w:val="-1"/>
          <w:sz w:val="24"/>
          <w:szCs w:val="24"/>
        </w:rPr>
        <w:t xml:space="preserve"> </w:t>
      </w:r>
      <w:r w:rsidRPr="00D625B1">
        <w:rPr>
          <w:sz w:val="24"/>
          <w:szCs w:val="24"/>
        </w:rPr>
        <w:t>самоуправления;</w:t>
      </w:r>
    </w:p>
    <w:p w14:paraId="15FF802A" w14:textId="77777777" w:rsidR="00D625B1" w:rsidRPr="00D625B1" w:rsidRDefault="00D625B1" w:rsidP="00D625B1">
      <w:pPr>
        <w:tabs>
          <w:tab w:val="left" w:pos="1202"/>
        </w:tabs>
        <w:ind w:firstLine="567"/>
        <w:jc w:val="both"/>
        <w:rPr>
          <w:sz w:val="24"/>
          <w:szCs w:val="24"/>
        </w:rPr>
      </w:pPr>
      <w:r w:rsidRPr="00D625B1">
        <w:rPr>
          <w:sz w:val="24"/>
          <w:szCs w:val="24"/>
        </w:rPr>
        <w:t>- оптимизация механизмов решения вопросов местного значения.</w:t>
      </w:r>
    </w:p>
    <w:p w14:paraId="05E475D2" w14:textId="77777777" w:rsidR="00D625B1" w:rsidRPr="00D625B1" w:rsidRDefault="00D625B1" w:rsidP="00D625B1">
      <w:pPr>
        <w:pStyle w:val="1"/>
        <w:keepNext w:val="0"/>
        <w:keepLines w:val="0"/>
        <w:tabs>
          <w:tab w:val="left" w:pos="3876"/>
        </w:tabs>
        <w:spacing w:before="0"/>
        <w:jc w:val="center"/>
        <w:rPr>
          <w:rFonts w:ascii="Times New Roman" w:hAnsi="Times New Roman" w:cs="Times New Roman"/>
          <w:b w:val="0"/>
          <w:bCs w:val="0"/>
          <w:color w:val="auto"/>
          <w:sz w:val="24"/>
          <w:szCs w:val="24"/>
        </w:rPr>
      </w:pPr>
    </w:p>
    <w:p w14:paraId="2888B35C" w14:textId="77777777" w:rsidR="00D625B1" w:rsidRPr="00D625B1" w:rsidRDefault="00D625B1" w:rsidP="00D625B1">
      <w:pPr>
        <w:pStyle w:val="1"/>
        <w:keepNext w:val="0"/>
        <w:keepLines w:val="0"/>
        <w:numPr>
          <w:ilvl w:val="0"/>
          <w:numId w:val="3"/>
        </w:numPr>
        <w:tabs>
          <w:tab w:val="left" w:pos="3876"/>
        </w:tabs>
        <w:spacing w:before="0"/>
        <w:ind w:firstLine="567"/>
        <w:jc w:val="center"/>
        <w:rPr>
          <w:rFonts w:ascii="Times New Roman" w:hAnsi="Times New Roman" w:cs="Times New Roman"/>
          <w:b w:val="0"/>
          <w:bCs w:val="0"/>
          <w:color w:val="auto"/>
          <w:sz w:val="24"/>
          <w:szCs w:val="24"/>
        </w:rPr>
      </w:pPr>
      <w:r w:rsidRPr="00D625B1">
        <w:rPr>
          <w:rFonts w:ascii="Times New Roman" w:hAnsi="Times New Roman" w:cs="Times New Roman"/>
          <w:b w:val="0"/>
          <w:bCs w:val="0"/>
          <w:color w:val="auto"/>
          <w:sz w:val="24"/>
          <w:szCs w:val="24"/>
        </w:rPr>
        <w:t>5.4.4. Развитие</w:t>
      </w:r>
      <w:r w:rsidRPr="00D625B1">
        <w:rPr>
          <w:rFonts w:ascii="Times New Roman" w:hAnsi="Times New Roman" w:cs="Times New Roman"/>
          <w:b w:val="0"/>
          <w:bCs w:val="0"/>
          <w:color w:val="auto"/>
          <w:spacing w:val="-3"/>
          <w:sz w:val="24"/>
          <w:szCs w:val="24"/>
        </w:rPr>
        <w:t xml:space="preserve"> </w:t>
      </w:r>
      <w:r w:rsidRPr="00D625B1">
        <w:rPr>
          <w:rFonts w:ascii="Times New Roman" w:hAnsi="Times New Roman" w:cs="Times New Roman"/>
          <w:b w:val="0"/>
          <w:bCs w:val="0"/>
          <w:color w:val="auto"/>
          <w:sz w:val="24"/>
          <w:szCs w:val="24"/>
        </w:rPr>
        <w:t>цифровизации</w:t>
      </w:r>
    </w:p>
    <w:p w14:paraId="1F55A17F" w14:textId="77777777" w:rsidR="00D625B1" w:rsidRPr="00D625B1" w:rsidRDefault="00D625B1" w:rsidP="00D625B1">
      <w:pPr>
        <w:pStyle w:val="a6"/>
        <w:ind w:firstLine="567"/>
        <w:rPr>
          <w:szCs w:val="24"/>
        </w:rPr>
      </w:pPr>
    </w:p>
    <w:p w14:paraId="33214D25" w14:textId="77777777" w:rsidR="00D625B1" w:rsidRPr="00D625B1" w:rsidRDefault="00D625B1" w:rsidP="00D625B1">
      <w:pPr>
        <w:pStyle w:val="a6"/>
        <w:tabs>
          <w:tab w:val="left" w:pos="9923"/>
        </w:tabs>
        <w:ind w:firstLine="567"/>
        <w:jc w:val="both"/>
        <w:rPr>
          <w:szCs w:val="24"/>
        </w:rPr>
      </w:pPr>
      <w:r w:rsidRPr="00D625B1">
        <w:rPr>
          <w:szCs w:val="24"/>
        </w:rPr>
        <w:t>Стратегическая цель в сфере развития цифровизации</w:t>
      </w:r>
      <w:r w:rsidRPr="00D625B1">
        <w:rPr>
          <w:spacing w:val="1"/>
          <w:szCs w:val="24"/>
        </w:rPr>
        <w:t xml:space="preserve"> </w:t>
      </w:r>
      <w:r w:rsidRPr="00D625B1">
        <w:rPr>
          <w:szCs w:val="24"/>
        </w:rPr>
        <w:t>увязана</w:t>
      </w:r>
      <w:r w:rsidRPr="00D625B1">
        <w:rPr>
          <w:spacing w:val="1"/>
          <w:szCs w:val="24"/>
        </w:rPr>
        <w:t xml:space="preserve"> </w:t>
      </w:r>
      <w:r w:rsidRPr="00D625B1">
        <w:rPr>
          <w:szCs w:val="24"/>
        </w:rPr>
        <w:t>с</w:t>
      </w:r>
      <w:r w:rsidRPr="00D625B1">
        <w:rPr>
          <w:spacing w:val="1"/>
          <w:szCs w:val="24"/>
        </w:rPr>
        <w:t xml:space="preserve"> </w:t>
      </w:r>
      <w:r w:rsidRPr="00D625B1">
        <w:rPr>
          <w:szCs w:val="24"/>
        </w:rPr>
        <w:t>национальными</w:t>
      </w:r>
      <w:r w:rsidRPr="00D625B1">
        <w:rPr>
          <w:spacing w:val="1"/>
          <w:szCs w:val="24"/>
        </w:rPr>
        <w:t xml:space="preserve"> </w:t>
      </w:r>
      <w:r w:rsidRPr="00D625B1">
        <w:rPr>
          <w:szCs w:val="24"/>
        </w:rPr>
        <w:t>целями</w:t>
      </w:r>
      <w:r w:rsidRPr="00D625B1">
        <w:rPr>
          <w:spacing w:val="1"/>
          <w:szCs w:val="24"/>
        </w:rPr>
        <w:t xml:space="preserve"> </w:t>
      </w:r>
      <w:r w:rsidRPr="00D625B1">
        <w:rPr>
          <w:szCs w:val="24"/>
        </w:rPr>
        <w:t>развития Российской</w:t>
      </w:r>
      <w:r w:rsidRPr="00D625B1">
        <w:rPr>
          <w:spacing w:val="1"/>
          <w:szCs w:val="24"/>
        </w:rPr>
        <w:t xml:space="preserve"> </w:t>
      </w:r>
      <w:r w:rsidRPr="00D625B1">
        <w:rPr>
          <w:szCs w:val="24"/>
        </w:rPr>
        <w:t>Федерации на</w:t>
      </w:r>
      <w:r w:rsidRPr="00D625B1">
        <w:rPr>
          <w:spacing w:val="1"/>
          <w:szCs w:val="24"/>
        </w:rPr>
        <w:t xml:space="preserve"> </w:t>
      </w:r>
      <w:r w:rsidRPr="00D625B1">
        <w:rPr>
          <w:szCs w:val="24"/>
        </w:rPr>
        <w:t>период</w:t>
      </w:r>
      <w:r w:rsidRPr="00D625B1">
        <w:rPr>
          <w:spacing w:val="1"/>
          <w:szCs w:val="24"/>
        </w:rPr>
        <w:t xml:space="preserve"> </w:t>
      </w:r>
      <w:r w:rsidRPr="00D625B1">
        <w:rPr>
          <w:szCs w:val="24"/>
        </w:rPr>
        <w:t>до</w:t>
      </w:r>
      <w:r w:rsidRPr="00D625B1">
        <w:rPr>
          <w:spacing w:val="60"/>
          <w:szCs w:val="24"/>
        </w:rPr>
        <w:t xml:space="preserve"> </w:t>
      </w:r>
      <w:r w:rsidRPr="00D625B1">
        <w:rPr>
          <w:szCs w:val="24"/>
        </w:rPr>
        <w:t>2030</w:t>
      </w:r>
      <w:r w:rsidRPr="00D625B1">
        <w:rPr>
          <w:spacing w:val="1"/>
          <w:szCs w:val="24"/>
        </w:rPr>
        <w:t xml:space="preserve"> </w:t>
      </w:r>
      <w:r w:rsidRPr="00D625B1">
        <w:rPr>
          <w:szCs w:val="24"/>
        </w:rPr>
        <w:t>года, стратегией</w:t>
      </w:r>
      <w:r w:rsidRPr="00D625B1">
        <w:rPr>
          <w:spacing w:val="60"/>
          <w:szCs w:val="24"/>
        </w:rPr>
        <w:t xml:space="preserve"> </w:t>
      </w:r>
      <w:r w:rsidRPr="00D625B1">
        <w:rPr>
          <w:szCs w:val="24"/>
        </w:rPr>
        <w:t>социально-экономического развития Ивановской</w:t>
      </w:r>
      <w:r w:rsidRPr="00D625B1">
        <w:rPr>
          <w:spacing w:val="60"/>
          <w:szCs w:val="24"/>
        </w:rPr>
        <w:t xml:space="preserve"> </w:t>
      </w:r>
      <w:r w:rsidRPr="00D625B1">
        <w:rPr>
          <w:szCs w:val="24"/>
        </w:rPr>
        <w:t>области</w:t>
      </w:r>
      <w:r w:rsidRPr="00D625B1">
        <w:rPr>
          <w:spacing w:val="60"/>
          <w:szCs w:val="24"/>
        </w:rPr>
        <w:t xml:space="preserve"> </w:t>
      </w:r>
      <w:r w:rsidRPr="00D625B1">
        <w:rPr>
          <w:szCs w:val="24"/>
        </w:rPr>
        <w:t>до</w:t>
      </w:r>
      <w:r w:rsidRPr="00D625B1">
        <w:rPr>
          <w:spacing w:val="60"/>
          <w:szCs w:val="24"/>
        </w:rPr>
        <w:t xml:space="preserve"> </w:t>
      </w:r>
      <w:r w:rsidRPr="00D625B1">
        <w:rPr>
          <w:szCs w:val="24"/>
        </w:rPr>
        <w:t>2024 года</w:t>
      </w:r>
      <w:r w:rsidRPr="00D625B1">
        <w:rPr>
          <w:spacing w:val="1"/>
          <w:szCs w:val="24"/>
        </w:rPr>
        <w:t xml:space="preserve"> </w:t>
      </w:r>
      <w:r w:rsidRPr="00D625B1">
        <w:rPr>
          <w:szCs w:val="24"/>
        </w:rPr>
        <w:t>и</w:t>
      </w:r>
      <w:r w:rsidRPr="00D625B1">
        <w:rPr>
          <w:spacing w:val="31"/>
          <w:szCs w:val="24"/>
        </w:rPr>
        <w:t xml:space="preserve"> </w:t>
      </w:r>
      <w:r w:rsidRPr="00D625B1">
        <w:rPr>
          <w:szCs w:val="24"/>
        </w:rPr>
        <w:t>направлена,</w:t>
      </w:r>
      <w:r w:rsidRPr="00D625B1">
        <w:rPr>
          <w:spacing w:val="89"/>
          <w:szCs w:val="24"/>
        </w:rPr>
        <w:t xml:space="preserve"> </w:t>
      </w:r>
      <w:r w:rsidRPr="00D625B1">
        <w:rPr>
          <w:szCs w:val="24"/>
        </w:rPr>
        <w:t>в</w:t>
      </w:r>
      <w:r w:rsidRPr="00D625B1">
        <w:rPr>
          <w:spacing w:val="89"/>
          <w:szCs w:val="24"/>
        </w:rPr>
        <w:t xml:space="preserve"> </w:t>
      </w:r>
      <w:r w:rsidRPr="00D625B1">
        <w:rPr>
          <w:szCs w:val="24"/>
        </w:rPr>
        <w:t>первую</w:t>
      </w:r>
      <w:r w:rsidRPr="00D625B1">
        <w:rPr>
          <w:spacing w:val="89"/>
          <w:szCs w:val="24"/>
        </w:rPr>
        <w:t xml:space="preserve"> </w:t>
      </w:r>
      <w:r w:rsidRPr="00D625B1">
        <w:rPr>
          <w:szCs w:val="24"/>
        </w:rPr>
        <w:t>очередь,</w:t>
      </w:r>
      <w:r w:rsidRPr="00D625B1">
        <w:rPr>
          <w:spacing w:val="90"/>
          <w:szCs w:val="24"/>
        </w:rPr>
        <w:t xml:space="preserve"> </w:t>
      </w:r>
      <w:r w:rsidRPr="00D625B1">
        <w:rPr>
          <w:szCs w:val="24"/>
        </w:rPr>
        <w:t>на</w:t>
      </w:r>
      <w:r w:rsidRPr="00D625B1">
        <w:rPr>
          <w:spacing w:val="88"/>
          <w:szCs w:val="24"/>
        </w:rPr>
        <w:t xml:space="preserve"> </w:t>
      </w:r>
      <w:r w:rsidRPr="00D625B1">
        <w:rPr>
          <w:szCs w:val="24"/>
        </w:rPr>
        <w:t>внедрение</w:t>
      </w:r>
      <w:r w:rsidRPr="00D625B1">
        <w:rPr>
          <w:spacing w:val="89"/>
          <w:szCs w:val="24"/>
        </w:rPr>
        <w:t xml:space="preserve"> </w:t>
      </w:r>
      <w:r w:rsidRPr="00D625B1">
        <w:rPr>
          <w:szCs w:val="24"/>
        </w:rPr>
        <w:t>современных</w:t>
      </w:r>
      <w:r w:rsidRPr="00D625B1">
        <w:rPr>
          <w:spacing w:val="91"/>
          <w:szCs w:val="24"/>
        </w:rPr>
        <w:t xml:space="preserve"> </w:t>
      </w:r>
      <w:r w:rsidRPr="00D625B1">
        <w:rPr>
          <w:szCs w:val="24"/>
        </w:rPr>
        <w:t>цифровых</w:t>
      </w:r>
      <w:r w:rsidRPr="00D625B1">
        <w:rPr>
          <w:spacing w:val="92"/>
          <w:szCs w:val="24"/>
        </w:rPr>
        <w:t xml:space="preserve"> </w:t>
      </w:r>
      <w:r w:rsidRPr="00D625B1">
        <w:rPr>
          <w:szCs w:val="24"/>
        </w:rPr>
        <w:t>технологий</w:t>
      </w:r>
      <w:r w:rsidRPr="00D625B1">
        <w:rPr>
          <w:spacing w:val="-58"/>
          <w:szCs w:val="24"/>
        </w:rPr>
        <w:t xml:space="preserve"> </w:t>
      </w:r>
      <w:r w:rsidRPr="00D625B1">
        <w:rPr>
          <w:szCs w:val="24"/>
        </w:rPr>
        <w:t>в ключевые отрасли экономики и социальной сферы, а также в сфере предоставления</w:t>
      </w:r>
      <w:r w:rsidRPr="00D625B1">
        <w:rPr>
          <w:spacing w:val="1"/>
          <w:szCs w:val="24"/>
        </w:rPr>
        <w:t xml:space="preserve"> </w:t>
      </w:r>
      <w:r w:rsidRPr="00D625B1">
        <w:rPr>
          <w:szCs w:val="24"/>
        </w:rPr>
        <w:t>муниципальных</w:t>
      </w:r>
      <w:r w:rsidRPr="00D625B1">
        <w:rPr>
          <w:spacing w:val="2"/>
          <w:szCs w:val="24"/>
        </w:rPr>
        <w:t xml:space="preserve"> </w:t>
      </w:r>
      <w:r w:rsidRPr="00D625B1">
        <w:rPr>
          <w:szCs w:val="24"/>
        </w:rPr>
        <w:t>услуг.</w:t>
      </w:r>
    </w:p>
    <w:p w14:paraId="1F994D46" w14:textId="77777777" w:rsidR="00D625B1" w:rsidRPr="00D625B1" w:rsidRDefault="00D625B1" w:rsidP="00D625B1">
      <w:pPr>
        <w:pStyle w:val="a6"/>
        <w:tabs>
          <w:tab w:val="left" w:pos="9923"/>
        </w:tabs>
        <w:ind w:firstLine="567"/>
        <w:jc w:val="both"/>
        <w:rPr>
          <w:szCs w:val="24"/>
        </w:rPr>
      </w:pPr>
      <w:r w:rsidRPr="00D625B1">
        <w:rPr>
          <w:szCs w:val="24"/>
        </w:rPr>
        <w:lastRenderedPageBreak/>
        <w:t>Для</w:t>
      </w:r>
      <w:r w:rsidRPr="00D625B1">
        <w:rPr>
          <w:spacing w:val="97"/>
          <w:szCs w:val="24"/>
        </w:rPr>
        <w:t xml:space="preserve"> </w:t>
      </w:r>
      <w:r w:rsidRPr="00D625B1">
        <w:rPr>
          <w:szCs w:val="24"/>
        </w:rPr>
        <w:t xml:space="preserve">достижения  </w:t>
      </w:r>
      <w:r w:rsidRPr="00D625B1">
        <w:rPr>
          <w:spacing w:val="36"/>
          <w:szCs w:val="24"/>
        </w:rPr>
        <w:t xml:space="preserve"> </w:t>
      </w:r>
      <w:r w:rsidRPr="00D625B1">
        <w:rPr>
          <w:szCs w:val="24"/>
        </w:rPr>
        <w:t xml:space="preserve">стратегической  </w:t>
      </w:r>
      <w:r w:rsidRPr="00D625B1">
        <w:rPr>
          <w:spacing w:val="37"/>
          <w:szCs w:val="24"/>
        </w:rPr>
        <w:t xml:space="preserve"> </w:t>
      </w:r>
      <w:r w:rsidRPr="00D625B1">
        <w:rPr>
          <w:szCs w:val="24"/>
        </w:rPr>
        <w:t xml:space="preserve">цели  </w:t>
      </w:r>
      <w:r w:rsidRPr="00D625B1">
        <w:rPr>
          <w:spacing w:val="37"/>
          <w:szCs w:val="24"/>
        </w:rPr>
        <w:t xml:space="preserve"> </w:t>
      </w:r>
      <w:r w:rsidRPr="00D625B1">
        <w:rPr>
          <w:szCs w:val="24"/>
        </w:rPr>
        <w:t xml:space="preserve">необходимо  </w:t>
      </w:r>
      <w:r w:rsidRPr="00D625B1">
        <w:rPr>
          <w:spacing w:val="36"/>
          <w:szCs w:val="24"/>
        </w:rPr>
        <w:t xml:space="preserve"> </w:t>
      </w:r>
      <w:r w:rsidRPr="00D625B1">
        <w:rPr>
          <w:szCs w:val="24"/>
        </w:rPr>
        <w:t xml:space="preserve">реализовать  </w:t>
      </w:r>
      <w:r w:rsidRPr="00D625B1">
        <w:rPr>
          <w:spacing w:val="38"/>
          <w:szCs w:val="24"/>
        </w:rPr>
        <w:t xml:space="preserve"> </w:t>
      </w:r>
      <w:r w:rsidRPr="00D625B1">
        <w:rPr>
          <w:szCs w:val="24"/>
        </w:rPr>
        <w:t>следующие направления:</w:t>
      </w:r>
    </w:p>
    <w:p w14:paraId="57363F2F" w14:textId="77777777" w:rsidR="00D625B1" w:rsidRPr="00D625B1" w:rsidRDefault="00D625B1" w:rsidP="00D625B1">
      <w:pPr>
        <w:pStyle w:val="aff"/>
        <w:numPr>
          <w:ilvl w:val="1"/>
          <w:numId w:val="10"/>
        </w:numPr>
        <w:tabs>
          <w:tab w:val="left" w:pos="1110"/>
          <w:tab w:val="left" w:pos="9923"/>
        </w:tabs>
        <w:ind w:left="0" w:firstLine="567"/>
        <w:jc w:val="both"/>
        <w:rPr>
          <w:sz w:val="24"/>
          <w:szCs w:val="24"/>
        </w:rPr>
      </w:pPr>
      <w:r w:rsidRPr="00D625B1">
        <w:rPr>
          <w:sz w:val="24"/>
          <w:szCs w:val="24"/>
        </w:rPr>
        <w:t>достижение «цифровой зрелости» ключевых отраслей экономики и социальной</w:t>
      </w:r>
      <w:r w:rsidRPr="00D625B1">
        <w:rPr>
          <w:spacing w:val="1"/>
          <w:sz w:val="24"/>
          <w:szCs w:val="24"/>
        </w:rPr>
        <w:t xml:space="preserve"> </w:t>
      </w:r>
      <w:r w:rsidRPr="00D625B1">
        <w:rPr>
          <w:sz w:val="24"/>
          <w:szCs w:val="24"/>
        </w:rPr>
        <w:t>сферы;</w:t>
      </w:r>
    </w:p>
    <w:p w14:paraId="5722D639" w14:textId="77777777" w:rsidR="00D625B1" w:rsidRPr="00D625B1" w:rsidRDefault="00D625B1" w:rsidP="00D625B1">
      <w:pPr>
        <w:pStyle w:val="aff"/>
        <w:numPr>
          <w:ilvl w:val="1"/>
          <w:numId w:val="10"/>
        </w:numPr>
        <w:tabs>
          <w:tab w:val="left" w:pos="1142"/>
          <w:tab w:val="left" w:pos="9923"/>
        </w:tabs>
        <w:ind w:left="0" w:firstLine="567"/>
        <w:jc w:val="both"/>
        <w:rPr>
          <w:sz w:val="24"/>
          <w:szCs w:val="24"/>
        </w:rPr>
      </w:pPr>
      <w:r w:rsidRPr="00D625B1">
        <w:rPr>
          <w:sz w:val="24"/>
          <w:szCs w:val="24"/>
        </w:rPr>
        <w:t>рост</w:t>
      </w:r>
      <w:r w:rsidRPr="00D625B1">
        <w:rPr>
          <w:spacing w:val="1"/>
          <w:sz w:val="24"/>
          <w:szCs w:val="24"/>
        </w:rPr>
        <w:t xml:space="preserve"> </w:t>
      </w:r>
      <w:r w:rsidRPr="00D625B1">
        <w:rPr>
          <w:sz w:val="24"/>
          <w:szCs w:val="24"/>
        </w:rPr>
        <w:t>доли</w:t>
      </w:r>
      <w:r w:rsidRPr="00D625B1">
        <w:rPr>
          <w:spacing w:val="1"/>
          <w:sz w:val="24"/>
          <w:szCs w:val="24"/>
        </w:rPr>
        <w:t xml:space="preserve"> </w:t>
      </w:r>
      <w:r w:rsidRPr="00D625B1">
        <w:rPr>
          <w:sz w:val="24"/>
          <w:szCs w:val="24"/>
        </w:rPr>
        <w:t>домохозяйств,</w:t>
      </w:r>
      <w:r w:rsidRPr="00D625B1">
        <w:rPr>
          <w:spacing w:val="1"/>
          <w:sz w:val="24"/>
          <w:szCs w:val="24"/>
        </w:rPr>
        <w:t xml:space="preserve"> </w:t>
      </w:r>
      <w:r w:rsidRPr="00D625B1">
        <w:rPr>
          <w:sz w:val="24"/>
          <w:szCs w:val="24"/>
        </w:rPr>
        <w:t>которым</w:t>
      </w:r>
      <w:r w:rsidRPr="00D625B1">
        <w:rPr>
          <w:spacing w:val="1"/>
          <w:sz w:val="24"/>
          <w:szCs w:val="24"/>
        </w:rPr>
        <w:t xml:space="preserve"> </w:t>
      </w:r>
      <w:r w:rsidRPr="00D625B1">
        <w:rPr>
          <w:sz w:val="24"/>
          <w:szCs w:val="24"/>
        </w:rPr>
        <w:t>обеспечена</w:t>
      </w:r>
      <w:r w:rsidRPr="00D625B1">
        <w:rPr>
          <w:spacing w:val="1"/>
          <w:sz w:val="24"/>
          <w:szCs w:val="24"/>
        </w:rPr>
        <w:t xml:space="preserve"> </w:t>
      </w:r>
      <w:r w:rsidRPr="00D625B1">
        <w:rPr>
          <w:sz w:val="24"/>
          <w:szCs w:val="24"/>
        </w:rPr>
        <w:t>возможность</w:t>
      </w:r>
      <w:r w:rsidRPr="00D625B1">
        <w:rPr>
          <w:spacing w:val="1"/>
          <w:sz w:val="24"/>
          <w:szCs w:val="24"/>
        </w:rPr>
        <w:t xml:space="preserve"> </w:t>
      </w:r>
      <w:r w:rsidRPr="00D625B1">
        <w:rPr>
          <w:sz w:val="24"/>
          <w:szCs w:val="24"/>
        </w:rPr>
        <w:t>широкополосного</w:t>
      </w:r>
      <w:r w:rsidRPr="00D625B1">
        <w:rPr>
          <w:spacing w:val="1"/>
          <w:sz w:val="24"/>
          <w:szCs w:val="24"/>
        </w:rPr>
        <w:t xml:space="preserve"> </w:t>
      </w:r>
      <w:r w:rsidRPr="00D625B1">
        <w:rPr>
          <w:sz w:val="24"/>
          <w:szCs w:val="24"/>
        </w:rPr>
        <w:t>доступа</w:t>
      </w:r>
      <w:r w:rsidRPr="00D625B1">
        <w:rPr>
          <w:spacing w:val="-2"/>
          <w:sz w:val="24"/>
          <w:szCs w:val="24"/>
        </w:rPr>
        <w:t xml:space="preserve"> </w:t>
      </w:r>
      <w:r w:rsidRPr="00D625B1">
        <w:rPr>
          <w:sz w:val="24"/>
          <w:szCs w:val="24"/>
        </w:rPr>
        <w:t>к</w:t>
      </w:r>
      <w:r w:rsidRPr="00D625B1">
        <w:rPr>
          <w:spacing w:val="-1"/>
          <w:sz w:val="24"/>
          <w:szCs w:val="24"/>
        </w:rPr>
        <w:t xml:space="preserve"> </w:t>
      </w:r>
      <w:r w:rsidRPr="00D625B1">
        <w:rPr>
          <w:sz w:val="24"/>
          <w:szCs w:val="24"/>
        </w:rPr>
        <w:t>информационно-телекоммуникационной сети</w:t>
      </w:r>
      <w:r w:rsidRPr="00D625B1">
        <w:rPr>
          <w:spacing w:val="-1"/>
          <w:sz w:val="24"/>
          <w:szCs w:val="24"/>
        </w:rPr>
        <w:t xml:space="preserve"> </w:t>
      </w:r>
      <w:r w:rsidRPr="00D625B1">
        <w:rPr>
          <w:sz w:val="24"/>
          <w:szCs w:val="24"/>
        </w:rPr>
        <w:t>Интернет;</w:t>
      </w:r>
    </w:p>
    <w:p w14:paraId="6E8134FA" w14:textId="77777777" w:rsidR="00D625B1" w:rsidRPr="00D625B1" w:rsidRDefault="00D625B1" w:rsidP="00D625B1">
      <w:pPr>
        <w:pStyle w:val="aff"/>
        <w:numPr>
          <w:ilvl w:val="1"/>
          <w:numId w:val="10"/>
        </w:numPr>
        <w:tabs>
          <w:tab w:val="left" w:pos="1072"/>
          <w:tab w:val="left" w:pos="9923"/>
        </w:tabs>
        <w:ind w:left="0" w:firstLine="567"/>
        <w:jc w:val="both"/>
        <w:rPr>
          <w:sz w:val="24"/>
          <w:szCs w:val="24"/>
        </w:rPr>
      </w:pPr>
      <w:r w:rsidRPr="00D625B1">
        <w:rPr>
          <w:sz w:val="24"/>
          <w:szCs w:val="24"/>
        </w:rPr>
        <w:t>увеличение</w:t>
      </w:r>
      <w:r w:rsidRPr="00D625B1">
        <w:rPr>
          <w:spacing w:val="-5"/>
          <w:sz w:val="24"/>
          <w:szCs w:val="24"/>
        </w:rPr>
        <w:t xml:space="preserve"> </w:t>
      </w:r>
      <w:r w:rsidRPr="00D625B1">
        <w:rPr>
          <w:sz w:val="24"/>
          <w:szCs w:val="24"/>
        </w:rPr>
        <w:t>вложений</w:t>
      </w:r>
      <w:r w:rsidRPr="00D625B1">
        <w:rPr>
          <w:spacing w:val="-3"/>
          <w:sz w:val="24"/>
          <w:szCs w:val="24"/>
        </w:rPr>
        <w:t xml:space="preserve"> </w:t>
      </w:r>
      <w:r w:rsidRPr="00D625B1">
        <w:rPr>
          <w:sz w:val="24"/>
          <w:szCs w:val="24"/>
        </w:rPr>
        <w:t>в</w:t>
      </w:r>
      <w:r w:rsidRPr="00D625B1">
        <w:rPr>
          <w:spacing w:val="-4"/>
          <w:sz w:val="24"/>
          <w:szCs w:val="24"/>
        </w:rPr>
        <w:t xml:space="preserve"> </w:t>
      </w:r>
      <w:r w:rsidRPr="00D625B1">
        <w:rPr>
          <w:sz w:val="24"/>
          <w:szCs w:val="24"/>
        </w:rPr>
        <w:t>сферу</w:t>
      </w:r>
      <w:r w:rsidRPr="00D625B1">
        <w:rPr>
          <w:spacing w:val="-8"/>
          <w:sz w:val="24"/>
          <w:szCs w:val="24"/>
        </w:rPr>
        <w:t xml:space="preserve"> </w:t>
      </w:r>
      <w:r w:rsidRPr="00D625B1">
        <w:rPr>
          <w:sz w:val="24"/>
          <w:szCs w:val="24"/>
        </w:rPr>
        <w:t>информационных</w:t>
      </w:r>
      <w:r w:rsidRPr="00D625B1">
        <w:rPr>
          <w:spacing w:val="-2"/>
          <w:sz w:val="24"/>
          <w:szCs w:val="24"/>
        </w:rPr>
        <w:t xml:space="preserve"> </w:t>
      </w:r>
      <w:r w:rsidRPr="00D625B1">
        <w:rPr>
          <w:sz w:val="24"/>
          <w:szCs w:val="24"/>
        </w:rPr>
        <w:t>технологий;</w:t>
      </w:r>
    </w:p>
    <w:p w14:paraId="6DDA46B7" w14:textId="77777777" w:rsidR="00D625B1" w:rsidRPr="00D625B1" w:rsidRDefault="00D625B1" w:rsidP="00D625B1">
      <w:pPr>
        <w:pStyle w:val="aff"/>
        <w:numPr>
          <w:ilvl w:val="1"/>
          <w:numId w:val="10"/>
        </w:numPr>
        <w:tabs>
          <w:tab w:val="left" w:pos="1070"/>
          <w:tab w:val="left" w:pos="9923"/>
        </w:tabs>
        <w:ind w:left="0" w:firstLine="567"/>
        <w:jc w:val="both"/>
        <w:rPr>
          <w:sz w:val="24"/>
          <w:szCs w:val="24"/>
        </w:rPr>
      </w:pPr>
      <w:r w:rsidRPr="00D625B1">
        <w:rPr>
          <w:sz w:val="24"/>
          <w:szCs w:val="24"/>
        </w:rPr>
        <w:t>обеспечение взаимодействия граждан   и    органов    муниципальной власти</w:t>
      </w:r>
      <w:r w:rsidRPr="00D625B1">
        <w:rPr>
          <w:spacing w:val="1"/>
          <w:sz w:val="24"/>
          <w:szCs w:val="24"/>
        </w:rPr>
        <w:t xml:space="preserve"> </w:t>
      </w:r>
      <w:r w:rsidRPr="00D625B1">
        <w:rPr>
          <w:sz w:val="24"/>
          <w:szCs w:val="24"/>
        </w:rPr>
        <w:t>в электронной форме,</w:t>
      </w:r>
      <w:r w:rsidRPr="00D625B1">
        <w:rPr>
          <w:spacing w:val="1"/>
          <w:sz w:val="24"/>
          <w:szCs w:val="24"/>
        </w:rPr>
        <w:t xml:space="preserve"> </w:t>
      </w:r>
      <w:r w:rsidRPr="00D625B1">
        <w:rPr>
          <w:sz w:val="24"/>
          <w:szCs w:val="24"/>
        </w:rPr>
        <w:t>увеличение доли муниципальных услуг, доступных в электронном</w:t>
      </w:r>
      <w:r w:rsidRPr="00D625B1">
        <w:rPr>
          <w:spacing w:val="1"/>
          <w:sz w:val="24"/>
          <w:szCs w:val="24"/>
        </w:rPr>
        <w:t xml:space="preserve"> </w:t>
      </w:r>
      <w:r w:rsidRPr="00D625B1">
        <w:rPr>
          <w:sz w:val="24"/>
          <w:szCs w:val="24"/>
        </w:rPr>
        <w:t>виде.</w:t>
      </w:r>
    </w:p>
    <w:p w14:paraId="69D7C9E6" w14:textId="77777777" w:rsidR="00D625B1" w:rsidRPr="00D625B1" w:rsidRDefault="00D625B1" w:rsidP="00D625B1">
      <w:pPr>
        <w:pStyle w:val="a6"/>
        <w:tabs>
          <w:tab w:val="left" w:pos="9923"/>
        </w:tabs>
        <w:ind w:firstLine="567"/>
        <w:jc w:val="both"/>
        <w:rPr>
          <w:szCs w:val="24"/>
        </w:rPr>
      </w:pPr>
      <w:r w:rsidRPr="00D625B1">
        <w:rPr>
          <w:szCs w:val="24"/>
        </w:rPr>
        <w:t>Решению</w:t>
      </w:r>
      <w:r w:rsidRPr="00D625B1">
        <w:rPr>
          <w:spacing w:val="1"/>
          <w:szCs w:val="24"/>
        </w:rPr>
        <w:t xml:space="preserve"> </w:t>
      </w:r>
      <w:r w:rsidRPr="00D625B1">
        <w:rPr>
          <w:szCs w:val="24"/>
        </w:rPr>
        <w:t>поставленных</w:t>
      </w:r>
      <w:r w:rsidRPr="00D625B1">
        <w:rPr>
          <w:spacing w:val="1"/>
          <w:szCs w:val="24"/>
        </w:rPr>
        <w:t xml:space="preserve"> </w:t>
      </w:r>
      <w:r w:rsidRPr="00D625B1">
        <w:rPr>
          <w:szCs w:val="24"/>
        </w:rPr>
        <w:t>задач</w:t>
      </w:r>
      <w:r w:rsidRPr="00D625B1">
        <w:rPr>
          <w:spacing w:val="1"/>
          <w:szCs w:val="24"/>
        </w:rPr>
        <w:t xml:space="preserve"> </w:t>
      </w:r>
      <w:r w:rsidRPr="00D625B1">
        <w:rPr>
          <w:szCs w:val="24"/>
        </w:rPr>
        <w:t>будет</w:t>
      </w:r>
      <w:r w:rsidRPr="00D625B1">
        <w:rPr>
          <w:spacing w:val="1"/>
          <w:szCs w:val="24"/>
        </w:rPr>
        <w:t xml:space="preserve"> </w:t>
      </w:r>
      <w:r w:rsidRPr="00D625B1">
        <w:rPr>
          <w:szCs w:val="24"/>
        </w:rPr>
        <w:t>способствовать</w:t>
      </w:r>
      <w:r w:rsidRPr="00D625B1">
        <w:rPr>
          <w:spacing w:val="1"/>
          <w:szCs w:val="24"/>
        </w:rPr>
        <w:t xml:space="preserve"> </w:t>
      </w:r>
      <w:r w:rsidRPr="00D625B1">
        <w:rPr>
          <w:szCs w:val="24"/>
        </w:rPr>
        <w:t>реализация</w:t>
      </w:r>
      <w:r w:rsidRPr="00D625B1">
        <w:rPr>
          <w:spacing w:val="1"/>
          <w:szCs w:val="24"/>
        </w:rPr>
        <w:t xml:space="preserve"> </w:t>
      </w:r>
      <w:r w:rsidRPr="00D625B1">
        <w:rPr>
          <w:szCs w:val="24"/>
        </w:rPr>
        <w:t>следующих</w:t>
      </w:r>
      <w:r w:rsidRPr="00D625B1">
        <w:rPr>
          <w:spacing w:val="1"/>
          <w:szCs w:val="24"/>
        </w:rPr>
        <w:t xml:space="preserve"> </w:t>
      </w:r>
      <w:r w:rsidRPr="00D625B1">
        <w:rPr>
          <w:szCs w:val="24"/>
        </w:rPr>
        <w:t>мероприятий:</w:t>
      </w:r>
    </w:p>
    <w:p w14:paraId="16695A4B" w14:textId="77777777" w:rsidR="00D625B1" w:rsidRPr="00D625B1" w:rsidRDefault="00D625B1" w:rsidP="00D625B1">
      <w:pPr>
        <w:pStyle w:val="a6"/>
        <w:tabs>
          <w:tab w:val="left" w:pos="9923"/>
        </w:tabs>
        <w:ind w:firstLine="567"/>
        <w:jc w:val="both"/>
        <w:rPr>
          <w:szCs w:val="24"/>
        </w:rPr>
      </w:pPr>
      <w:r w:rsidRPr="00D625B1">
        <w:rPr>
          <w:szCs w:val="24"/>
        </w:rPr>
        <w:t>1. Создание</w:t>
      </w:r>
      <w:r w:rsidRPr="00D625B1">
        <w:rPr>
          <w:spacing w:val="-5"/>
          <w:szCs w:val="24"/>
        </w:rPr>
        <w:t xml:space="preserve"> </w:t>
      </w:r>
      <w:r w:rsidRPr="00D625B1">
        <w:rPr>
          <w:szCs w:val="24"/>
        </w:rPr>
        <w:t>современной</w:t>
      </w:r>
      <w:r w:rsidRPr="00D625B1">
        <w:rPr>
          <w:spacing w:val="-3"/>
          <w:szCs w:val="24"/>
        </w:rPr>
        <w:t xml:space="preserve"> </w:t>
      </w:r>
      <w:r w:rsidRPr="00D625B1">
        <w:rPr>
          <w:szCs w:val="24"/>
        </w:rPr>
        <w:t>цифровой</w:t>
      </w:r>
      <w:r w:rsidRPr="00D625B1">
        <w:rPr>
          <w:spacing w:val="-3"/>
          <w:szCs w:val="24"/>
        </w:rPr>
        <w:t xml:space="preserve"> </w:t>
      </w:r>
      <w:r w:rsidRPr="00D625B1">
        <w:rPr>
          <w:szCs w:val="24"/>
        </w:rPr>
        <w:t>культурно-образовательной</w:t>
      </w:r>
      <w:r w:rsidRPr="00D625B1">
        <w:rPr>
          <w:spacing w:val="-4"/>
          <w:szCs w:val="24"/>
        </w:rPr>
        <w:t xml:space="preserve"> </w:t>
      </w:r>
      <w:r w:rsidRPr="00D625B1">
        <w:rPr>
          <w:szCs w:val="24"/>
        </w:rPr>
        <w:t>среды:</w:t>
      </w:r>
    </w:p>
    <w:p w14:paraId="62B9ABA3" w14:textId="77777777" w:rsidR="00D625B1" w:rsidRPr="00D625B1" w:rsidRDefault="00D625B1" w:rsidP="00D625B1">
      <w:pPr>
        <w:pStyle w:val="aff"/>
        <w:numPr>
          <w:ilvl w:val="0"/>
          <w:numId w:val="6"/>
        </w:numPr>
        <w:tabs>
          <w:tab w:val="left" w:pos="966"/>
          <w:tab w:val="left" w:pos="9923"/>
        </w:tabs>
        <w:ind w:left="0" w:firstLine="567"/>
        <w:jc w:val="both"/>
        <w:rPr>
          <w:sz w:val="24"/>
          <w:szCs w:val="24"/>
        </w:rPr>
      </w:pPr>
      <w:r w:rsidRPr="00D625B1">
        <w:rPr>
          <w:sz w:val="24"/>
          <w:szCs w:val="24"/>
        </w:rPr>
        <w:t>развитие единого информационного пространства культурной и образовательной</w:t>
      </w:r>
      <w:r w:rsidRPr="00D625B1">
        <w:rPr>
          <w:spacing w:val="1"/>
          <w:sz w:val="24"/>
          <w:szCs w:val="24"/>
        </w:rPr>
        <w:t xml:space="preserve"> </w:t>
      </w:r>
      <w:r w:rsidRPr="00D625B1">
        <w:rPr>
          <w:sz w:val="24"/>
          <w:szCs w:val="24"/>
        </w:rPr>
        <w:t>систем города (участие в федеральных проектах по созданию цифровой образовательной</w:t>
      </w:r>
      <w:r w:rsidRPr="00D625B1">
        <w:rPr>
          <w:spacing w:val="1"/>
          <w:sz w:val="24"/>
          <w:szCs w:val="24"/>
        </w:rPr>
        <w:t xml:space="preserve"> </w:t>
      </w:r>
      <w:r w:rsidRPr="00D625B1">
        <w:rPr>
          <w:sz w:val="24"/>
          <w:szCs w:val="24"/>
        </w:rPr>
        <w:t>среды,</w:t>
      </w:r>
      <w:r w:rsidRPr="00D625B1">
        <w:rPr>
          <w:spacing w:val="1"/>
          <w:sz w:val="24"/>
          <w:szCs w:val="24"/>
        </w:rPr>
        <w:t xml:space="preserve"> </w:t>
      </w:r>
      <w:r w:rsidRPr="00D625B1">
        <w:rPr>
          <w:sz w:val="24"/>
          <w:szCs w:val="24"/>
        </w:rPr>
        <w:t>включающей</w:t>
      </w:r>
      <w:r w:rsidRPr="00D625B1">
        <w:rPr>
          <w:spacing w:val="1"/>
          <w:sz w:val="24"/>
          <w:szCs w:val="24"/>
        </w:rPr>
        <w:t xml:space="preserve"> </w:t>
      </w:r>
      <w:r w:rsidRPr="00D625B1">
        <w:rPr>
          <w:sz w:val="24"/>
          <w:szCs w:val="24"/>
        </w:rPr>
        <w:t>в</w:t>
      </w:r>
      <w:r w:rsidRPr="00D625B1">
        <w:rPr>
          <w:spacing w:val="1"/>
          <w:sz w:val="24"/>
          <w:szCs w:val="24"/>
        </w:rPr>
        <w:t xml:space="preserve"> </w:t>
      </w:r>
      <w:r w:rsidRPr="00D625B1">
        <w:rPr>
          <w:sz w:val="24"/>
          <w:szCs w:val="24"/>
        </w:rPr>
        <w:t>себя</w:t>
      </w:r>
      <w:r w:rsidRPr="00D625B1">
        <w:rPr>
          <w:spacing w:val="1"/>
          <w:sz w:val="24"/>
          <w:szCs w:val="24"/>
        </w:rPr>
        <w:t xml:space="preserve"> </w:t>
      </w:r>
      <w:r w:rsidRPr="00D625B1">
        <w:rPr>
          <w:sz w:val="24"/>
          <w:szCs w:val="24"/>
        </w:rPr>
        <w:t>обновление</w:t>
      </w:r>
      <w:r w:rsidRPr="00D625B1">
        <w:rPr>
          <w:spacing w:val="1"/>
          <w:sz w:val="24"/>
          <w:szCs w:val="24"/>
        </w:rPr>
        <w:t xml:space="preserve"> </w:t>
      </w:r>
      <w:r w:rsidRPr="00D625B1">
        <w:rPr>
          <w:sz w:val="24"/>
          <w:szCs w:val="24"/>
        </w:rPr>
        <w:t>парка</w:t>
      </w:r>
      <w:r w:rsidRPr="00D625B1">
        <w:rPr>
          <w:spacing w:val="1"/>
          <w:sz w:val="24"/>
          <w:szCs w:val="24"/>
        </w:rPr>
        <w:t xml:space="preserve"> </w:t>
      </w:r>
      <w:r w:rsidRPr="00D625B1">
        <w:rPr>
          <w:sz w:val="24"/>
          <w:szCs w:val="24"/>
        </w:rPr>
        <w:t>компьютерной</w:t>
      </w:r>
      <w:r w:rsidRPr="00D625B1">
        <w:rPr>
          <w:spacing w:val="1"/>
          <w:sz w:val="24"/>
          <w:szCs w:val="24"/>
        </w:rPr>
        <w:t xml:space="preserve"> </w:t>
      </w:r>
      <w:r w:rsidRPr="00D625B1">
        <w:rPr>
          <w:sz w:val="24"/>
          <w:szCs w:val="24"/>
        </w:rPr>
        <w:t>техники,</w:t>
      </w:r>
      <w:r w:rsidRPr="00D625B1">
        <w:rPr>
          <w:spacing w:val="1"/>
          <w:sz w:val="24"/>
          <w:szCs w:val="24"/>
        </w:rPr>
        <w:t xml:space="preserve"> </w:t>
      </w:r>
      <w:r w:rsidRPr="00D625B1">
        <w:rPr>
          <w:sz w:val="24"/>
          <w:szCs w:val="24"/>
        </w:rPr>
        <w:t>обеспечение</w:t>
      </w:r>
      <w:r w:rsidRPr="00D625B1">
        <w:rPr>
          <w:spacing w:val="1"/>
          <w:sz w:val="24"/>
          <w:szCs w:val="24"/>
        </w:rPr>
        <w:t xml:space="preserve"> </w:t>
      </w:r>
      <w:r w:rsidRPr="00D625B1">
        <w:rPr>
          <w:sz w:val="24"/>
          <w:szCs w:val="24"/>
        </w:rPr>
        <w:t>бесперебойного</w:t>
      </w:r>
      <w:r w:rsidRPr="00D625B1">
        <w:rPr>
          <w:spacing w:val="1"/>
          <w:sz w:val="24"/>
          <w:szCs w:val="24"/>
        </w:rPr>
        <w:t xml:space="preserve"> </w:t>
      </w:r>
      <w:r w:rsidRPr="00D625B1">
        <w:rPr>
          <w:sz w:val="24"/>
          <w:szCs w:val="24"/>
        </w:rPr>
        <w:t>доступа</w:t>
      </w:r>
      <w:r w:rsidRPr="00D625B1">
        <w:rPr>
          <w:spacing w:val="1"/>
          <w:sz w:val="24"/>
          <w:szCs w:val="24"/>
        </w:rPr>
        <w:t xml:space="preserve"> </w:t>
      </w:r>
      <w:r w:rsidRPr="00D625B1">
        <w:rPr>
          <w:sz w:val="24"/>
          <w:szCs w:val="24"/>
        </w:rPr>
        <w:t>к</w:t>
      </w:r>
      <w:r w:rsidRPr="00D625B1">
        <w:rPr>
          <w:spacing w:val="1"/>
          <w:sz w:val="24"/>
          <w:szCs w:val="24"/>
        </w:rPr>
        <w:t xml:space="preserve"> </w:t>
      </w:r>
      <w:r w:rsidRPr="00D625B1">
        <w:rPr>
          <w:sz w:val="24"/>
          <w:szCs w:val="24"/>
        </w:rPr>
        <w:t>государственным</w:t>
      </w:r>
      <w:r w:rsidRPr="00D625B1">
        <w:rPr>
          <w:spacing w:val="1"/>
          <w:sz w:val="24"/>
          <w:szCs w:val="24"/>
        </w:rPr>
        <w:t xml:space="preserve"> </w:t>
      </w:r>
      <w:r w:rsidRPr="00D625B1">
        <w:rPr>
          <w:sz w:val="24"/>
          <w:szCs w:val="24"/>
        </w:rPr>
        <w:t>информационным</w:t>
      </w:r>
      <w:r w:rsidRPr="00D625B1">
        <w:rPr>
          <w:spacing w:val="1"/>
          <w:sz w:val="24"/>
          <w:szCs w:val="24"/>
        </w:rPr>
        <w:t xml:space="preserve"> </w:t>
      </w:r>
      <w:r w:rsidRPr="00D625B1">
        <w:rPr>
          <w:sz w:val="24"/>
          <w:szCs w:val="24"/>
        </w:rPr>
        <w:t>ресурсам</w:t>
      </w:r>
      <w:r w:rsidRPr="00D625B1">
        <w:rPr>
          <w:spacing w:val="1"/>
          <w:sz w:val="24"/>
          <w:szCs w:val="24"/>
        </w:rPr>
        <w:t xml:space="preserve"> </w:t>
      </w:r>
      <w:r w:rsidRPr="00D625B1">
        <w:rPr>
          <w:sz w:val="24"/>
          <w:szCs w:val="24"/>
        </w:rPr>
        <w:t>и</w:t>
      </w:r>
      <w:r w:rsidRPr="00D625B1">
        <w:rPr>
          <w:spacing w:val="1"/>
          <w:sz w:val="24"/>
          <w:szCs w:val="24"/>
        </w:rPr>
        <w:t xml:space="preserve"> </w:t>
      </w:r>
      <w:r w:rsidRPr="00D625B1">
        <w:rPr>
          <w:sz w:val="24"/>
          <w:szCs w:val="24"/>
        </w:rPr>
        <w:t>системам;</w:t>
      </w:r>
      <w:r w:rsidRPr="00D625B1">
        <w:rPr>
          <w:spacing w:val="1"/>
          <w:sz w:val="24"/>
          <w:szCs w:val="24"/>
        </w:rPr>
        <w:t xml:space="preserve"> </w:t>
      </w:r>
      <w:r w:rsidRPr="00D625B1">
        <w:rPr>
          <w:sz w:val="24"/>
          <w:szCs w:val="24"/>
        </w:rPr>
        <w:t>участие</w:t>
      </w:r>
      <w:r w:rsidRPr="00D625B1">
        <w:rPr>
          <w:spacing w:val="1"/>
          <w:sz w:val="24"/>
          <w:szCs w:val="24"/>
        </w:rPr>
        <w:t xml:space="preserve"> </w:t>
      </w:r>
      <w:r w:rsidRPr="00D625B1">
        <w:rPr>
          <w:sz w:val="24"/>
          <w:szCs w:val="24"/>
        </w:rPr>
        <w:t>в</w:t>
      </w:r>
      <w:r w:rsidRPr="00D625B1">
        <w:rPr>
          <w:spacing w:val="1"/>
          <w:sz w:val="24"/>
          <w:szCs w:val="24"/>
        </w:rPr>
        <w:t xml:space="preserve"> </w:t>
      </w:r>
      <w:r w:rsidRPr="00D625B1">
        <w:rPr>
          <w:sz w:val="24"/>
          <w:szCs w:val="24"/>
        </w:rPr>
        <w:t>региональных</w:t>
      </w:r>
      <w:r w:rsidRPr="00D625B1">
        <w:rPr>
          <w:spacing w:val="1"/>
          <w:sz w:val="24"/>
          <w:szCs w:val="24"/>
        </w:rPr>
        <w:t xml:space="preserve"> </w:t>
      </w:r>
      <w:r w:rsidRPr="00D625B1">
        <w:rPr>
          <w:sz w:val="24"/>
          <w:szCs w:val="24"/>
        </w:rPr>
        <w:t>проектах</w:t>
      </w:r>
      <w:r w:rsidRPr="00D625B1">
        <w:rPr>
          <w:spacing w:val="1"/>
          <w:sz w:val="24"/>
          <w:szCs w:val="24"/>
        </w:rPr>
        <w:t xml:space="preserve"> </w:t>
      </w:r>
      <w:r w:rsidRPr="00D625B1">
        <w:rPr>
          <w:sz w:val="24"/>
          <w:szCs w:val="24"/>
        </w:rPr>
        <w:t>по</w:t>
      </w:r>
      <w:r w:rsidRPr="00D625B1">
        <w:rPr>
          <w:spacing w:val="1"/>
          <w:sz w:val="24"/>
          <w:szCs w:val="24"/>
        </w:rPr>
        <w:t xml:space="preserve"> </w:t>
      </w:r>
      <w:r w:rsidRPr="00D625B1">
        <w:rPr>
          <w:sz w:val="24"/>
          <w:szCs w:val="24"/>
        </w:rPr>
        <w:t>созданию</w:t>
      </w:r>
      <w:r w:rsidRPr="00D625B1">
        <w:rPr>
          <w:spacing w:val="61"/>
          <w:sz w:val="24"/>
          <w:szCs w:val="24"/>
        </w:rPr>
        <w:t xml:space="preserve"> </w:t>
      </w:r>
      <w:r w:rsidRPr="00D625B1">
        <w:rPr>
          <w:sz w:val="24"/>
          <w:szCs w:val="24"/>
        </w:rPr>
        <w:t>школьных</w:t>
      </w:r>
      <w:r w:rsidRPr="00D625B1">
        <w:rPr>
          <w:spacing w:val="61"/>
          <w:sz w:val="24"/>
          <w:szCs w:val="24"/>
        </w:rPr>
        <w:t xml:space="preserve"> </w:t>
      </w:r>
      <w:r w:rsidRPr="00D625B1">
        <w:rPr>
          <w:sz w:val="24"/>
          <w:szCs w:val="24"/>
        </w:rPr>
        <w:t>информационных</w:t>
      </w:r>
      <w:r w:rsidRPr="00D625B1">
        <w:rPr>
          <w:spacing w:val="1"/>
          <w:sz w:val="24"/>
          <w:szCs w:val="24"/>
        </w:rPr>
        <w:t xml:space="preserve"> </w:t>
      </w:r>
      <w:r w:rsidRPr="00D625B1">
        <w:rPr>
          <w:sz w:val="24"/>
          <w:szCs w:val="24"/>
        </w:rPr>
        <w:t>библиотечных центров, по он-лайн записи детей в дошкольные учреждения и школы,</w:t>
      </w:r>
      <w:r w:rsidRPr="00D625B1">
        <w:rPr>
          <w:spacing w:val="1"/>
          <w:sz w:val="24"/>
          <w:szCs w:val="24"/>
        </w:rPr>
        <w:t xml:space="preserve"> </w:t>
      </w:r>
      <w:r w:rsidRPr="00D625B1">
        <w:rPr>
          <w:sz w:val="24"/>
          <w:szCs w:val="24"/>
        </w:rPr>
        <w:t>записи</w:t>
      </w:r>
      <w:r w:rsidRPr="00D625B1">
        <w:rPr>
          <w:spacing w:val="1"/>
          <w:sz w:val="24"/>
          <w:szCs w:val="24"/>
        </w:rPr>
        <w:t xml:space="preserve"> </w:t>
      </w:r>
      <w:r w:rsidRPr="00D625B1">
        <w:rPr>
          <w:sz w:val="24"/>
          <w:szCs w:val="24"/>
        </w:rPr>
        <w:t>детей</w:t>
      </w:r>
      <w:r w:rsidRPr="00D625B1">
        <w:rPr>
          <w:spacing w:val="1"/>
          <w:sz w:val="24"/>
          <w:szCs w:val="24"/>
        </w:rPr>
        <w:t xml:space="preserve"> </w:t>
      </w:r>
      <w:r w:rsidRPr="00D625B1">
        <w:rPr>
          <w:sz w:val="24"/>
          <w:szCs w:val="24"/>
        </w:rPr>
        <w:t>на</w:t>
      </w:r>
      <w:r w:rsidRPr="00D625B1">
        <w:rPr>
          <w:spacing w:val="1"/>
          <w:sz w:val="24"/>
          <w:szCs w:val="24"/>
        </w:rPr>
        <w:t xml:space="preserve"> </w:t>
      </w:r>
      <w:r w:rsidRPr="00D625B1">
        <w:rPr>
          <w:sz w:val="24"/>
          <w:szCs w:val="24"/>
        </w:rPr>
        <w:t>дополнительные</w:t>
      </w:r>
      <w:r w:rsidRPr="00D625B1">
        <w:rPr>
          <w:spacing w:val="1"/>
          <w:sz w:val="24"/>
          <w:szCs w:val="24"/>
        </w:rPr>
        <w:t xml:space="preserve"> </w:t>
      </w:r>
      <w:r w:rsidRPr="00D625B1">
        <w:rPr>
          <w:sz w:val="24"/>
          <w:szCs w:val="24"/>
        </w:rPr>
        <w:t>образовательные</w:t>
      </w:r>
      <w:r w:rsidRPr="00D625B1">
        <w:rPr>
          <w:spacing w:val="1"/>
          <w:sz w:val="24"/>
          <w:szCs w:val="24"/>
        </w:rPr>
        <w:t xml:space="preserve"> </w:t>
      </w:r>
      <w:r w:rsidRPr="00D625B1">
        <w:rPr>
          <w:sz w:val="24"/>
          <w:szCs w:val="24"/>
        </w:rPr>
        <w:t>программы и т.д.);</w:t>
      </w:r>
    </w:p>
    <w:p w14:paraId="07FA757E" w14:textId="77777777" w:rsidR="00D625B1" w:rsidRPr="00D625B1" w:rsidRDefault="00D625B1" w:rsidP="00D625B1">
      <w:pPr>
        <w:pStyle w:val="aff"/>
        <w:numPr>
          <w:ilvl w:val="0"/>
          <w:numId w:val="6"/>
        </w:numPr>
        <w:tabs>
          <w:tab w:val="left" w:pos="966"/>
          <w:tab w:val="left" w:pos="9923"/>
        </w:tabs>
        <w:ind w:left="0" w:firstLine="567"/>
        <w:jc w:val="both"/>
        <w:rPr>
          <w:sz w:val="24"/>
          <w:szCs w:val="24"/>
        </w:rPr>
      </w:pPr>
      <w:r w:rsidRPr="00D625B1">
        <w:rPr>
          <w:sz w:val="24"/>
          <w:szCs w:val="24"/>
        </w:rPr>
        <w:t>увеличение</w:t>
      </w:r>
      <w:r w:rsidRPr="00D625B1">
        <w:rPr>
          <w:spacing w:val="1"/>
          <w:sz w:val="24"/>
          <w:szCs w:val="24"/>
        </w:rPr>
        <w:t xml:space="preserve"> </w:t>
      </w:r>
      <w:r w:rsidRPr="00D625B1">
        <w:rPr>
          <w:sz w:val="24"/>
          <w:szCs w:val="24"/>
        </w:rPr>
        <w:t>доли</w:t>
      </w:r>
      <w:r w:rsidRPr="00D625B1">
        <w:rPr>
          <w:spacing w:val="1"/>
          <w:sz w:val="24"/>
          <w:szCs w:val="24"/>
        </w:rPr>
        <w:t xml:space="preserve"> </w:t>
      </w:r>
      <w:r w:rsidRPr="00D625B1">
        <w:rPr>
          <w:sz w:val="24"/>
          <w:szCs w:val="24"/>
        </w:rPr>
        <w:t>учреждений</w:t>
      </w:r>
      <w:r w:rsidRPr="00D625B1">
        <w:rPr>
          <w:spacing w:val="1"/>
          <w:sz w:val="24"/>
          <w:szCs w:val="24"/>
        </w:rPr>
        <w:t xml:space="preserve"> </w:t>
      </w:r>
      <w:r w:rsidRPr="00D625B1">
        <w:rPr>
          <w:sz w:val="24"/>
          <w:szCs w:val="24"/>
        </w:rPr>
        <w:t>образования</w:t>
      </w:r>
      <w:r w:rsidRPr="00D625B1">
        <w:rPr>
          <w:spacing w:val="1"/>
          <w:sz w:val="24"/>
          <w:szCs w:val="24"/>
        </w:rPr>
        <w:t xml:space="preserve"> </w:t>
      </w:r>
      <w:r w:rsidRPr="00D625B1">
        <w:rPr>
          <w:sz w:val="24"/>
          <w:szCs w:val="24"/>
        </w:rPr>
        <w:t>и</w:t>
      </w:r>
      <w:r w:rsidRPr="00D625B1">
        <w:rPr>
          <w:spacing w:val="1"/>
          <w:sz w:val="24"/>
          <w:szCs w:val="24"/>
        </w:rPr>
        <w:t xml:space="preserve"> </w:t>
      </w:r>
      <w:r w:rsidRPr="00D625B1">
        <w:rPr>
          <w:sz w:val="24"/>
          <w:szCs w:val="24"/>
        </w:rPr>
        <w:t>культуры,</w:t>
      </w:r>
      <w:r w:rsidRPr="00D625B1">
        <w:rPr>
          <w:spacing w:val="1"/>
          <w:sz w:val="24"/>
          <w:szCs w:val="24"/>
        </w:rPr>
        <w:t xml:space="preserve"> </w:t>
      </w:r>
      <w:r w:rsidRPr="00D625B1">
        <w:rPr>
          <w:sz w:val="24"/>
          <w:szCs w:val="24"/>
        </w:rPr>
        <w:t>подключенных</w:t>
      </w:r>
      <w:r w:rsidRPr="00D625B1">
        <w:rPr>
          <w:spacing w:val="1"/>
          <w:sz w:val="24"/>
          <w:szCs w:val="24"/>
        </w:rPr>
        <w:t xml:space="preserve"> </w:t>
      </w:r>
      <w:r w:rsidRPr="00D625B1">
        <w:rPr>
          <w:sz w:val="24"/>
          <w:szCs w:val="24"/>
        </w:rPr>
        <w:t>к</w:t>
      </w:r>
      <w:r w:rsidRPr="00D625B1">
        <w:rPr>
          <w:spacing w:val="1"/>
          <w:sz w:val="24"/>
          <w:szCs w:val="24"/>
        </w:rPr>
        <w:t xml:space="preserve"> </w:t>
      </w:r>
      <w:r w:rsidRPr="00D625B1">
        <w:rPr>
          <w:sz w:val="24"/>
          <w:szCs w:val="24"/>
        </w:rPr>
        <w:t xml:space="preserve">сети </w:t>
      </w:r>
      <w:r w:rsidRPr="00D625B1">
        <w:rPr>
          <w:spacing w:val="-57"/>
          <w:sz w:val="24"/>
          <w:szCs w:val="24"/>
        </w:rPr>
        <w:t xml:space="preserve">  </w:t>
      </w:r>
      <w:r w:rsidRPr="00D625B1">
        <w:rPr>
          <w:sz w:val="24"/>
          <w:szCs w:val="24"/>
        </w:rPr>
        <w:t>Интернет</w:t>
      </w:r>
      <w:r w:rsidRPr="00D625B1">
        <w:rPr>
          <w:spacing w:val="-1"/>
          <w:sz w:val="24"/>
          <w:szCs w:val="24"/>
        </w:rPr>
        <w:t xml:space="preserve"> </w:t>
      </w:r>
      <w:r w:rsidRPr="00D625B1">
        <w:rPr>
          <w:sz w:val="24"/>
          <w:szCs w:val="24"/>
        </w:rPr>
        <w:t>по оптико-волоконным</w:t>
      </w:r>
      <w:r w:rsidRPr="00D625B1">
        <w:rPr>
          <w:spacing w:val="-2"/>
          <w:sz w:val="24"/>
          <w:szCs w:val="24"/>
        </w:rPr>
        <w:t xml:space="preserve"> </w:t>
      </w:r>
      <w:r w:rsidRPr="00D625B1">
        <w:rPr>
          <w:sz w:val="24"/>
          <w:szCs w:val="24"/>
        </w:rPr>
        <w:t>линиям;</w:t>
      </w:r>
    </w:p>
    <w:p w14:paraId="2E7A1E1E" w14:textId="77777777" w:rsidR="00D625B1" w:rsidRPr="00D625B1" w:rsidRDefault="00D625B1" w:rsidP="00D625B1">
      <w:pPr>
        <w:pStyle w:val="aff"/>
        <w:numPr>
          <w:ilvl w:val="0"/>
          <w:numId w:val="6"/>
        </w:numPr>
        <w:tabs>
          <w:tab w:val="left" w:pos="966"/>
          <w:tab w:val="left" w:pos="9923"/>
        </w:tabs>
        <w:ind w:left="0" w:firstLine="567"/>
        <w:jc w:val="both"/>
        <w:rPr>
          <w:sz w:val="24"/>
          <w:szCs w:val="24"/>
        </w:rPr>
      </w:pPr>
      <w:r w:rsidRPr="00D625B1">
        <w:rPr>
          <w:sz w:val="24"/>
          <w:szCs w:val="24"/>
        </w:rPr>
        <w:t>внедрение</w:t>
      </w:r>
      <w:r w:rsidRPr="00D625B1">
        <w:rPr>
          <w:spacing w:val="-3"/>
          <w:sz w:val="24"/>
          <w:szCs w:val="24"/>
        </w:rPr>
        <w:t xml:space="preserve"> </w:t>
      </w:r>
      <w:r w:rsidRPr="00D625B1">
        <w:rPr>
          <w:sz w:val="24"/>
          <w:szCs w:val="24"/>
        </w:rPr>
        <w:t>цифрового</w:t>
      </w:r>
      <w:r w:rsidRPr="00D625B1">
        <w:rPr>
          <w:spacing w:val="-5"/>
          <w:sz w:val="24"/>
          <w:szCs w:val="24"/>
        </w:rPr>
        <w:t xml:space="preserve"> </w:t>
      </w:r>
      <w:r w:rsidRPr="00D625B1">
        <w:rPr>
          <w:sz w:val="24"/>
          <w:szCs w:val="24"/>
        </w:rPr>
        <w:t>профиля</w:t>
      </w:r>
      <w:r w:rsidRPr="00D625B1">
        <w:rPr>
          <w:spacing w:val="-3"/>
          <w:sz w:val="24"/>
          <w:szCs w:val="24"/>
        </w:rPr>
        <w:t xml:space="preserve"> </w:t>
      </w:r>
      <w:r w:rsidRPr="00D625B1">
        <w:rPr>
          <w:sz w:val="24"/>
          <w:szCs w:val="24"/>
        </w:rPr>
        <w:t>100%</w:t>
      </w:r>
      <w:r w:rsidRPr="00D625B1">
        <w:rPr>
          <w:spacing w:val="-1"/>
          <w:sz w:val="24"/>
          <w:szCs w:val="24"/>
        </w:rPr>
        <w:t xml:space="preserve"> </w:t>
      </w:r>
      <w:r w:rsidRPr="00D625B1">
        <w:rPr>
          <w:sz w:val="24"/>
          <w:szCs w:val="24"/>
        </w:rPr>
        <w:t>обучающихся;</w:t>
      </w:r>
    </w:p>
    <w:p w14:paraId="1DE23958" w14:textId="77777777" w:rsidR="00D625B1" w:rsidRPr="00D625B1" w:rsidRDefault="00D625B1" w:rsidP="00D625B1">
      <w:pPr>
        <w:pStyle w:val="aff"/>
        <w:numPr>
          <w:ilvl w:val="0"/>
          <w:numId w:val="6"/>
        </w:numPr>
        <w:tabs>
          <w:tab w:val="left" w:pos="966"/>
          <w:tab w:val="left" w:pos="9923"/>
        </w:tabs>
        <w:ind w:left="0" w:firstLine="567"/>
        <w:jc w:val="both"/>
        <w:rPr>
          <w:sz w:val="24"/>
          <w:szCs w:val="24"/>
        </w:rPr>
      </w:pPr>
      <w:r w:rsidRPr="00D625B1">
        <w:rPr>
          <w:sz w:val="24"/>
          <w:szCs w:val="24"/>
        </w:rPr>
        <w:t>достижение</w:t>
      </w:r>
      <w:r w:rsidRPr="00D625B1">
        <w:rPr>
          <w:spacing w:val="43"/>
          <w:sz w:val="24"/>
          <w:szCs w:val="24"/>
        </w:rPr>
        <w:t xml:space="preserve"> </w:t>
      </w:r>
      <w:r w:rsidRPr="00D625B1">
        <w:rPr>
          <w:sz w:val="24"/>
          <w:szCs w:val="24"/>
        </w:rPr>
        <w:t>доли</w:t>
      </w:r>
      <w:r w:rsidRPr="00D625B1">
        <w:rPr>
          <w:spacing w:val="46"/>
          <w:sz w:val="24"/>
          <w:szCs w:val="24"/>
        </w:rPr>
        <w:t xml:space="preserve"> </w:t>
      </w:r>
      <w:r w:rsidRPr="00D625B1">
        <w:rPr>
          <w:sz w:val="24"/>
          <w:szCs w:val="24"/>
        </w:rPr>
        <w:t>педагогических</w:t>
      </w:r>
      <w:r w:rsidRPr="00D625B1">
        <w:rPr>
          <w:spacing w:val="46"/>
          <w:sz w:val="24"/>
          <w:szCs w:val="24"/>
        </w:rPr>
        <w:t xml:space="preserve"> </w:t>
      </w:r>
      <w:r w:rsidRPr="00D625B1">
        <w:rPr>
          <w:sz w:val="24"/>
          <w:szCs w:val="24"/>
        </w:rPr>
        <w:t>работников</w:t>
      </w:r>
      <w:r w:rsidRPr="00D625B1">
        <w:rPr>
          <w:spacing w:val="45"/>
          <w:sz w:val="24"/>
          <w:szCs w:val="24"/>
        </w:rPr>
        <w:t xml:space="preserve"> </w:t>
      </w:r>
      <w:r w:rsidRPr="00D625B1">
        <w:rPr>
          <w:sz w:val="24"/>
          <w:szCs w:val="24"/>
        </w:rPr>
        <w:t>в</w:t>
      </w:r>
      <w:r w:rsidRPr="00D625B1">
        <w:rPr>
          <w:spacing w:val="46"/>
          <w:sz w:val="24"/>
          <w:szCs w:val="24"/>
        </w:rPr>
        <w:t xml:space="preserve"> </w:t>
      </w:r>
      <w:r w:rsidRPr="00D625B1">
        <w:rPr>
          <w:sz w:val="24"/>
          <w:szCs w:val="24"/>
        </w:rPr>
        <w:t>сфере</w:t>
      </w:r>
      <w:r w:rsidRPr="00D625B1">
        <w:rPr>
          <w:spacing w:val="44"/>
          <w:sz w:val="24"/>
          <w:szCs w:val="24"/>
        </w:rPr>
        <w:t xml:space="preserve"> </w:t>
      </w:r>
      <w:r w:rsidRPr="00D625B1">
        <w:rPr>
          <w:sz w:val="24"/>
          <w:szCs w:val="24"/>
        </w:rPr>
        <w:t>культуры</w:t>
      </w:r>
      <w:r w:rsidRPr="00D625B1">
        <w:rPr>
          <w:spacing w:val="46"/>
          <w:sz w:val="24"/>
          <w:szCs w:val="24"/>
        </w:rPr>
        <w:t xml:space="preserve"> </w:t>
      </w:r>
      <w:r w:rsidRPr="00D625B1">
        <w:rPr>
          <w:sz w:val="24"/>
          <w:szCs w:val="24"/>
        </w:rPr>
        <w:t>и</w:t>
      </w:r>
      <w:r w:rsidRPr="00D625B1">
        <w:rPr>
          <w:spacing w:val="45"/>
          <w:sz w:val="24"/>
          <w:szCs w:val="24"/>
        </w:rPr>
        <w:t xml:space="preserve"> </w:t>
      </w:r>
      <w:r w:rsidRPr="00D625B1">
        <w:rPr>
          <w:sz w:val="24"/>
          <w:szCs w:val="24"/>
        </w:rPr>
        <w:t>образования,</w:t>
      </w:r>
      <w:r w:rsidRPr="00D625B1">
        <w:rPr>
          <w:spacing w:val="-57"/>
          <w:sz w:val="24"/>
          <w:szCs w:val="24"/>
        </w:rPr>
        <w:t xml:space="preserve"> </w:t>
      </w:r>
      <w:r w:rsidRPr="00D625B1">
        <w:rPr>
          <w:sz w:val="24"/>
          <w:szCs w:val="24"/>
        </w:rPr>
        <w:t>имеющих</w:t>
      </w:r>
      <w:r w:rsidRPr="00D625B1">
        <w:rPr>
          <w:spacing w:val="-2"/>
          <w:sz w:val="24"/>
          <w:szCs w:val="24"/>
        </w:rPr>
        <w:t xml:space="preserve"> </w:t>
      </w:r>
      <w:r w:rsidRPr="00D625B1">
        <w:rPr>
          <w:sz w:val="24"/>
          <w:szCs w:val="24"/>
        </w:rPr>
        <w:t>возможность</w:t>
      </w:r>
      <w:r w:rsidRPr="00D625B1">
        <w:rPr>
          <w:spacing w:val="-5"/>
          <w:sz w:val="24"/>
          <w:szCs w:val="24"/>
        </w:rPr>
        <w:t xml:space="preserve"> </w:t>
      </w:r>
      <w:r w:rsidRPr="00D625B1">
        <w:rPr>
          <w:sz w:val="24"/>
          <w:szCs w:val="24"/>
        </w:rPr>
        <w:t>создавать</w:t>
      </w:r>
      <w:r w:rsidRPr="00D625B1">
        <w:rPr>
          <w:spacing w:val="-3"/>
          <w:sz w:val="24"/>
          <w:szCs w:val="24"/>
        </w:rPr>
        <w:t xml:space="preserve"> </w:t>
      </w:r>
      <w:r w:rsidRPr="00D625B1">
        <w:rPr>
          <w:sz w:val="24"/>
          <w:szCs w:val="24"/>
        </w:rPr>
        <w:t>цифровой</w:t>
      </w:r>
      <w:r w:rsidRPr="00D625B1">
        <w:rPr>
          <w:spacing w:val="-5"/>
          <w:sz w:val="24"/>
          <w:szCs w:val="24"/>
        </w:rPr>
        <w:t xml:space="preserve"> </w:t>
      </w:r>
      <w:r w:rsidRPr="00D625B1">
        <w:rPr>
          <w:sz w:val="24"/>
          <w:szCs w:val="24"/>
        </w:rPr>
        <w:t>культурно-образовательный</w:t>
      </w:r>
      <w:r w:rsidRPr="00D625B1">
        <w:rPr>
          <w:spacing w:val="-3"/>
          <w:sz w:val="24"/>
          <w:szCs w:val="24"/>
        </w:rPr>
        <w:t xml:space="preserve"> </w:t>
      </w:r>
      <w:r w:rsidRPr="00D625B1">
        <w:rPr>
          <w:sz w:val="24"/>
          <w:szCs w:val="24"/>
        </w:rPr>
        <w:t>контент,</w:t>
      </w:r>
      <w:r w:rsidRPr="00D625B1">
        <w:rPr>
          <w:spacing w:val="-3"/>
          <w:sz w:val="24"/>
          <w:szCs w:val="24"/>
        </w:rPr>
        <w:t xml:space="preserve"> </w:t>
      </w:r>
      <w:r w:rsidRPr="00D625B1">
        <w:rPr>
          <w:sz w:val="24"/>
          <w:szCs w:val="24"/>
        </w:rPr>
        <w:t>до</w:t>
      </w:r>
      <w:r w:rsidRPr="00D625B1">
        <w:rPr>
          <w:spacing w:val="-3"/>
          <w:sz w:val="24"/>
          <w:szCs w:val="24"/>
        </w:rPr>
        <w:t xml:space="preserve"> </w:t>
      </w:r>
      <w:r w:rsidRPr="00D625B1">
        <w:rPr>
          <w:sz w:val="24"/>
          <w:szCs w:val="24"/>
        </w:rPr>
        <w:t>100%;</w:t>
      </w:r>
    </w:p>
    <w:p w14:paraId="0ABEB3A6" w14:textId="77777777" w:rsidR="00D625B1" w:rsidRPr="00D625B1" w:rsidRDefault="00D625B1" w:rsidP="00D625B1">
      <w:pPr>
        <w:pStyle w:val="aff"/>
        <w:numPr>
          <w:ilvl w:val="0"/>
          <w:numId w:val="6"/>
        </w:numPr>
        <w:tabs>
          <w:tab w:val="left" w:pos="966"/>
          <w:tab w:val="left" w:pos="9923"/>
        </w:tabs>
        <w:ind w:left="0" w:firstLine="567"/>
        <w:jc w:val="both"/>
        <w:rPr>
          <w:sz w:val="24"/>
          <w:szCs w:val="24"/>
        </w:rPr>
      </w:pPr>
      <w:r w:rsidRPr="00D625B1">
        <w:rPr>
          <w:sz w:val="24"/>
          <w:szCs w:val="24"/>
        </w:rPr>
        <w:t>повышение</w:t>
      </w:r>
      <w:r w:rsidRPr="00D625B1">
        <w:rPr>
          <w:spacing w:val="34"/>
          <w:sz w:val="24"/>
          <w:szCs w:val="24"/>
        </w:rPr>
        <w:t xml:space="preserve"> </w:t>
      </w:r>
      <w:r w:rsidRPr="00D625B1">
        <w:rPr>
          <w:sz w:val="24"/>
          <w:szCs w:val="24"/>
        </w:rPr>
        <w:t>качества</w:t>
      </w:r>
      <w:r w:rsidRPr="00D625B1">
        <w:rPr>
          <w:spacing w:val="37"/>
          <w:sz w:val="24"/>
          <w:szCs w:val="24"/>
        </w:rPr>
        <w:t xml:space="preserve"> </w:t>
      </w:r>
      <w:r w:rsidRPr="00D625B1">
        <w:rPr>
          <w:sz w:val="24"/>
          <w:szCs w:val="24"/>
        </w:rPr>
        <w:t>и</w:t>
      </w:r>
      <w:r w:rsidRPr="00D625B1">
        <w:rPr>
          <w:spacing w:val="37"/>
          <w:sz w:val="24"/>
          <w:szCs w:val="24"/>
        </w:rPr>
        <w:t xml:space="preserve"> </w:t>
      </w:r>
      <w:r w:rsidRPr="00D625B1">
        <w:rPr>
          <w:sz w:val="24"/>
          <w:szCs w:val="24"/>
        </w:rPr>
        <w:t>разнообразия</w:t>
      </w:r>
      <w:r w:rsidRPr="00D625B1">
        <w:rPr>
          <w:spacing w:val="38"/>
          <w:sz w:val="24"/>
          <w:szCs w:val="24"/>
        </w:rPr>
        <w:t xml:space="preserve"> </w:t>
      </w:r>
      <w:r w:rsidRPr="00D625B1">
        <w:rPr>
          <w:sz w:val="24"/>
          <w:szCs w:val="24"/>
        </w:rPr>
        <w:t>услуг,</w:t>
      </w:r>
      <w:r w:rsidRPr="00D625B1">
        <w:rPr>
          <w:spacing w:val="37"/>
          <w:sz w:val="24"/>
          <w:szCs w:val="24"/>
        </w:rPr>
        <w:t xml:space="preserve"> </w:t>
      </w:r>
      <w:r w:rsidRPr="00D625B1">
        <w:rPr>
          <w:sz w:val="24"/>
          <w:szCs w:val="24"/>
        </w:rPr>
        <w:t>предоставляемых</w:t>
      </w:r>
      <w:r w:rsidRPr="00D625B1">
        <w:rPr>
          <w:spacing w:val="38"/>
          <w:sz w:val="24"/>
          <w:szCs w:val="24"/>
        </w:rPr>
        <w:t xml:space="preserve"> </w:t>
      </w:r>
      <w:r w:rsidRPr="00D625B1">
        <w:rPr>
          <w:sz w:val="24"/>
          <w:szCs w:val="24"/>
        </w:rPr>
        <w:t>в</w:t>
      </w:r>
      <w:r w:rsidRPr="00D625B1">
        <w:rPr>
          <w:spacing w:val="36"/>
          <w:sz w:val="24"/>
          <w:szCs w:val="24"/>
        </w:rPr>
        <w:t xml:space="preserve"> </w:t>
      </w:r>
      <w:r w:rsidRPr="00D625B1">
        <w:rPr>
          <w:sz w:val="24"/>
          <w:szCs w:val="24"/>
        </w:rPr>
        <w:t>сфере</w:t>
      </w:r>
      <w:r w:rsidRPr="00D625B1">
        <w:rPr>
          <w:spacing w:val="35"/>
          <w:sz w:val="24"/>
          <w:szCs w:val="24"/>
        </w:rPr>
        <w:t xml:space="preserve"> </w:t>
      </w:r>
      <w:r w:rsidRPr="00D625B1">
        <w:rPr>
          <w:sz w:val="24"/>
          <w:szCs w:val="24"/>
        </w:rPr>
        <w:t>культуры</w:t>
      </w:r>
      <w:r w:rsidRPr="00D625B1">
        <w:rPr>
          <w:spacing w:val="-57"/>
          <w:sz w:val="24"/>
          <w:szCs w:val="24"/>
        </w:rPr>
        <w:t xml:space="preserve"> </w:t>
      </w:r>
      <w:r w:rsidRPr="00D625B1">
        <w:rPr>
          <w:sz w:val="24"/>
          <w:szCs w:val="24"/>
        </w:rPr>
        <w:t>и</w:t>
      </w:r>
      <w:r w:rsidRPr="00D625B1">
        <w:rPr>
          <w:spacing w:val="-1"/>
          <w:sz w:val="24"/>
          <w:szCs w:val="24"/>
        </w:rPr>
        <w:t xml:space="preserve"> </w:t>
      </w:r>
      <w:r w:rsidRPr="00D625B1">
        <w:rPr>
          <w:sz w:val="24"/>
          <w:szCs w:val="24"/>
        </w:rPr>
        <w:t>образования, в</w:t>
      </w:r>
      <w:r w:rsidRPr="00D625B1">
        <w:rPr>
          <w:spacing w:val="-2"/>
          <w:sz w:val="24"/>
          <w:szCs w:val="24"/>
        </w:rPr>
        <w:t xml:space="preserve"> </w:t>
      </w:r>
      <w:r w:rsidRPr="00D625B1">
        <w:rPr>
          <w:sz w:val="24"/>
          <w:szCs w:val="24"/>
        </w:rPr>
        <w:t>том числе</w:t>
      </w:r>
      <w:r w:rsidRPr="00D625B1">
        <w:rPr>
          <w:spacing w:val="-2"/>
          <w:sz w:val="24"/>
          <w:szCs w:val="24"/>
        </w:rPr>
        <w:t xml:space="preserve"> </w:t>
      </w:r>
      <w:r w:rsidRPr="00D625B1">
        <w:rPr>
          <w:sz w:val="24"/>
          <w:szCs w:val="24"/>
        </w:rPr>
        <w:t>посредством</w:t>
      </w:r>
      <w:r w:rsidRPr="00D625B1">
        <w:rPr>
          <w:spacing w:val="-2"/>
          <w:sz w:val="24"/>
          <w:szCs w:val="24"/>
        </w:rPr>
        <w:t xml:space="preserve"> </w:t>
      </w:r>
      <w:r w:rsidRPr="00D625B1">
        <w:rPr>
          <w:sz w:val="24"/>
          <w:szCs w:val="24"/>
        </w:rPr>
        <w:t>информационных</w:t>
      </w:r>
      <w:r w:rsidRPr="00D625B1">
        <w:rPr>
          <w:spacing w:val="1"/>
          <w:sz w:val="24"/>
          <w:szCs w:val="24"/>
        </w:rPr>
        <w:t xml:space="preserve"> </w:t>
      </w:r>
      <w:r w:rsidRPr="00D625B1">
        <w:rPr>
          <w:sz w:val="24"/>
          <w:szCs w:val="24"/>
        </w:rPr>
        <w:t>технологий.</w:t>
      </w:r>
    </w:p>
    <w:p w14:paraId="50FE9024" w14:textId="77777777" w:rsidR="00D625B1" w:rsidRPr="00D625B1" w:rsidRDefault="00D625B1" w:rsidP="00D625B1">
      <w:pPr>
        <w:pStyle w:val="aff"/>
        <w:tabs>
          <w:tab w:val="left" w:pos="1170"/>
          <w:tab w:val="left" w:pos="9923"/>
        </w:tabs>
        <w:ind w:left="0" w:firstLine="567"/>
        <w:jc w:val="both"/>
        <w:rPr>
          <w:sz w:val="24"/>
          <w:szCs w:val="24"/>
        </w:rPr>
      </w:pPr>
      <w:r w:rsidRPr="00D625B1">
        <w:rPr>
          <w:sz w:val="24"/>
          <w:szCs w:val="24"/>
        </w:rPr>
        <w:t>2. Цифровизация</w:t>
      </w:r>
      <w:r w:rsidRPr="00D625B1">
        <w:rPr>
          <w:spacing w:val="-2"/>
          <w:sz w:val="24"/>
          <w:szCs w:val="24"/>
        </w:rPr>
        <w:t xml:space="preserve"> </w:t>
      </w:r>
      <w:r w:rsidRPr="00D625B1">
        <w:rPr>
          <w:sz w:val="24"/>
          <w:szCs w:val="24"/>
        </w:rPr>
        <w:t>в</w:t>
      </w:r>
      <w:r w:rsidRPr="00D625B1">
        <w:rPr>
          <w:spacing w:val="-2"/>
          <w:sz w:val="24"/>
          <w:szCs w:val="24"/>
        </w:rPr>
        <w:t xml:space="preserve"> </w:t>
      </w:r>
      <w:r w:rsidRPr="00D625B1">
        <w:rPr>
          <w:sz w:val="24"/>
          <w:szCs w:val="24"/>
        </w:rPr>
        <w:t>сфере</w:t>
      </w:r>
      <w:r w:rsidRPr="00D625B1">
        <w:rPr>
          <w:spacing w:val="-4"/>
          <w:sz w:val="24"/>
          <w:szCs w:val="24"/>
        </w:rPr>
        <w:t xml:space="preserve"> </w:t>
      </w:r>
      <w:r w:rsidRPr="00D625B1">
        <w:rPr>
          <w:sz w:val="24"/>
          <w:szCs w:val="24"/>
        </w:rPr>
        <w:t>торговли.</w:t>
      </w:r>
    </w:p>
    <w:p w14:paraId="50EC8EB1" w14:textId="77777777" w:rsidR="00D625B1" w:rsidRPr="00D625B1" w:rsidRDefault="00D625B1" w:rsidP="00D625B1">
      <w:pPr>
        <w:pStyle w:val="a6"/>
        <w:tabs>
          <w:tab w:val="left" w:pos="9923"/>
        </w:tabs>
        <w:ind w:firstLine="567"/>
        <w:jc w:val="both"/>
        <w:rPr>
          <w:szCs w:val="24"/>
        </w:rPr>
      </w:pPr>
      <w:r w:rsidRPr="00D625B1">
        <w:rPr>
          <w:szCs w:val="24"/>
        </w:rPr>
        <w:t>Учитывая</w:t>
      </w:r>
      <w:r w:rsidRPr="00D625B1">
        <w:rPr>
          <w:spacing w:val="1"/>
          <w:szCs w:val="24"/>
        </w:rPr>
        <w:t xml:space="preserve"> </w:t>
      </w:r>
      <w:r w:rsidRPr="00D625B1">
        <w:rPr>
          <w:szCs w:val="24"/>
        </w:rPr>
        <w:t>динамику</w:t>
      </w:r>
      <w:r w:rsidRPr="00D625B1">
        <w:rPr>
          <w:spacing w:val="1"/>
          <w:szCs w:val="24"/>
        </w:rPr>
        <w:t xml:space="preserve"> </w:t>
      </w:r>
      <w:r w:rsidRPr="00D625B1">
        <w:rPr>
          <w:szCs w:val="24"/>
        </w:rPr>
        <w:t>цифровизации</w:t>
      </w:r>
      <w:r w:rsidRPr="00D625B1">
        <w:rPr>
          <w:spacing w:val="1"/>
          <w:szCs w:val="24"/>
        </w:rPr>
        <w:t xml:space="preserve"> </w:t>
      </w:r>
      <w:r w:rsidRPr="00D625B1">
        <w:rPr>
          <w:szCs w:val="24"/>
        </w:rPr>
        <w:t>и</w:t>
      </w:r>
      <w:r w:rsidRPr="00D625B1">
        <w:rPr>
          <w:spacing w:val="1"/>
          <w:szCs w:val="24"/>
        </w:rPr>
        <w:t xml:space="preserve"> </w:t>
      </w:r>
      <w:r w:rsidRPr="00D625B1">
        <w:rPr>
          <w:szCs w:val="24"/>
        </w:rPr>
        <w:t>информатизации</w:t>
      </w:r>
      <w:r w:rsidRPr="00D625B1">
        <w:rPr>
          <w:spacing w:val="1"/>
          <w:szCs w:val="24"/>
        </w:rPr>
        <w:t xml:space="preserve"> </w:t>
      </w:r>
      <w:r w:rsidRPr="00D625B1">
        <w:rPr>
          <w:szCs w:val="24"/>
        </w:rPr>
        <w:t>ритейла</w:t>
      </w:r>
      <w:r w:rsidRPr="00D625B1">
        <w:rPr>
          <w:spacing w:val="1"/>
          <w:szCs w:val="24"/>
        </w:rPr>
        <w:t xml:space="preserve"> </w:t>
      </w:r>
      <w:r w:rsidRPr="00D625B1">
        <w:rPr>
          <w:szCs w:val="24"/>
        </w:rPr>
        <w:t>необходимо</w:t>
      </w:r>
      <w:r w:rsidRPr="00D625B1">
        <w:rPr>
          <w:spacing w:val="1"/>
          <w:szCs w:val="24"/>
        </w:rPr>
        <w:t xml:space="preserve"> </w:t>
      </w:r>
      <w:r w:rsidRPr="00D625B1">
        <w:rPr>
          <w:szCs w:val="24"/>
        </w:rPr>
        <w:t>содействие  предпринимателям, в том числе местным товаропроизводителям,</w:t>
      </w:r>
      <w:r w:rsidRPr="00D625B1">
        <w:rPr>
          <w:spacing w:val="-58"/>
          <w:szCs w:val="24"/>
        </w:rPr>
        <w:t xml:space="preserve"> </w:t>
      </w:r>
      <w:r w:rsidRPr="00D625B1">
        <w:rPr>
          <w:szCs w:val="24"/>
        </w:rPr>
        <w:t>по</w:t>
      </w:r>
      <w:r w:rsidRPr="00D625B1">
        <w:rPr>
          <w:spacing w:val="24"/>
          <w:szCs w:val="24"/>
        </w:rPr>
        <w:t xml:space="preserve"> </w:t>
      </w:r>
      <w:r w:rsidRPr="00D625B1">
        <w:rPr>
          <w:szCs w:val="24"/>
        </w:rPr>
        <w:t>внедрению</w:t>
      </w:r>
      <w:r w:rsidRPr="00D625B1">
        <w:rPr>
          <w:spacing w:val="24"/>
          <w:szCs w:val="24"/>
        </w:rPr>
        <w:t xml:space="preserve"> </w:t>
      </w:r>
      <w:r w:rsidRPr="00D625B1">
        <w:rPr>
          <w:szCs w:val="24"/>
        </w:rPr>
        <w:t>современных</w:t>
      </w:r>
      <w:r w:rsidRPr="00D625B1">
        <w:rPr>
          <w:spacing w:val="27"/>
          <w:szCs w:val="24"/>
        </w:rPr>
        <w:t xml:space="preserve"> </w:t>
      </w:r>
      <w:r w:rsidRPr="00D625B1">
        <w:rPr>
          <w:szCs w:val="24"/>
        </w:rPr>
        <w:t>форматов</w:t>
      </w:r>
      <w:r w:rsidRPr="00D625B1">
        <w:rPr>
          <w:spacing w:val="23"/>
          <w:szCs w:val="24"/>
        </w:rPr>
        <w:t xml:space="preserve"> </w:t>
      </w:r>
      <w:r w:rsidRPr="00D625B1">
        <w:rPr>
          <w:szCs w:val="24"/>
        </w:rPr>
        <w:t>торговли,</w:t>
      </w:r>
      <w:r w:rsidRPr="00D625B1">
        <w:rPr>
          <w:spacing w:val="24"/>
          <w:szCs w:val="24"/>
        </w:rPr>
        <w:t xml:space="preserve"> </w:t>
      </w:r>
      <w:r w:rsidRPr="00D625B1">
        <w:rPr>
          <w:szCs w:val="24"/>
        </w:rPr>
        <w:t>выходу</w:t>
      </w:r>
      <w:r w:rsidRPr="00D625B1">
        <w:rPr>
          <w:spacing w:val="17"/>
          <w:szCs w:val="24"/>
        </w:rPr>
        <w:t xml:space="preserve"> </w:t>
      </w:r>
      <w:r w:rsidRPr="00D625B1">
        <w:rPr>
          <w:szCs w:val="24"/>
        </w:rPr>
        <w:t>на</w:t>
      </w:r>
      <w:r w:rsidRPr="00D625B1">
        <w:rPr>
          <w:spacing w:val="23"/>
          <w:szCs w:val="24"/>
        </w:rPr>
        <w:t xml:space="preserve"> </w:t>
      </w:r>
      <w:r w:rsidRPr="00D625B1">
        <w:rPr>
          <w:szCs w:val="24"/>
        </w:rPr>
        <w:t>маркетплейсы.</w:t>
      </w:r>
      <w:r w:rsidRPr="00D625B1">
        <w:rPr>
          <w:spacing w:val="24"/>
          <w:szCs w:val="24"/>
        </w:rPr>
        <w:t xml:space="preserve"> </w:t>
      </w:r>
    </w:p>
    <w:p w14:paraId="1E2AFF6F" w14:textId="77777777" w:rsidR="00D625B1" w:rsidRPr="00D625B1" w:rsidRDefault="00D625B1" w:rsidP="00D625B1">
      <w:pPr>
        <w:pStyle w:val="a6"/>
        <w:tabs>
          <w:tab w:val="left" w:pos="9923"/>
        </w:tabs>
        <w:ind w:firstLine="567"/>
        <w:jc w:val="both"/>
        <w:rPr>
          <w:szCs w:val="24"/>
        </w:rPr>
      </w:pPr>
      <w:r w:rsidRPr="00D625B1">
        <w:rPr>
          <w:szCs w:val="24"/>
        </w:rPr>
        <w:t>С</w:t>
      </w:r>
      <w:r w:rsidRPr="00D625B1">
        <w:rPr>
          <w:spacing w:val="24"/>
          <w:szCs w:val="24"/>
        </w:rPr>
        <w:t xml:space="preserve"> </w:t>
      </w:r>
      <w:r w:rsidRPr="00D625B1">
        <w:rPr>
          <w:szCs w:val="24"/>
        </w:rPr>
        <w:t>этой</w:t>
      </w:r>
      <w:r w:rsidRPr="00D625B1">
        <w:rPr>
          <w:spacing w:val="25"/>
          <w:szCs w:val="24"/>
        </w:rPr>
        <w:t xml:space="preserve"> </w:t>
      </w:r>
      <w:r w:rsidRPr="00D625B1">
        <w:rPr>
          <w:szCs w:val="24"/>
        </w:rPr>
        <w:t>целью</w:t>
      </w:r>
      <w:r w:rsidRPr="00D625B1">
        <w:rPr>
          <w:spacing w:val="-57"/>
          <w:szCs w:val="24"/>
        </w:rPr>
        <w:t xml:space="preserve"> </w:t>
      </w:r>
      <w:r w:rsidRPr="00D625B1">
        <w:rPr>
          <w:szCs w:val="24"/>
        </w:rPr>
        <w:t>на     уровне    региона    реализуется    и     продолжит    свою    реализацию    программа</w:t>
      </w:r>
      <w:r w:rsidRPr="00D625B1">
        <w:rPr>
          <w:spacing w:val="1"/>
          <w:szCs w:val="24"/>
        </w:rPr>
        <w:t xml:space="preserve"> </w:t>
      </w:r>
      <w:r w:rsidRPr="00D625B1">
        <w:rPr>
          <w:szCs w:val="24"/>
        </w:rPr>
        <w:t>по</w:t>
      </w:r>
      <w:r w:rsidRPr="00D625B1">
        <w:rPr>
          <w:spacing w:val="111"/>
          <w:szCs w:val="24"/>
        </w:rPr>
        <w:t xml:space="preserve"> </w:t>
      </w:r>
      <w:r w:rsidRPr="00D625B1">
        <w:rPr>
          <w:szCs w:val="24"/>
        </w:rPr>
        <w:t>продвижению</w:t>
      </w:r>
      <w:r w:rsidRPr="00D625B1">
        <w:rPr>
          <w:spacing w:val="112"/>
          <w:szCs w:val="24"/>
        </w:rPr>
        <w:t xml:space="preserve"> </w:t>
      </w:r>
      <w:r w:rsidRPr="00D625B1">
        <w:rPr>
          <w:szCs w:val="24"/>
        </w:rPr>
        <w:t>местных</w:t>
      </w:r>
      <w:r w:rsidRPr="00D625B1">
        <w:rPr>
          <w:spacing w:val="111"/>
          <w:szCs w:val="24"/>
        </w:rPr>
        <w:t xml:space="preserve"> </w:t>
      </w:r>
      <w:r w:rsidRPr="00D625B1">
        <w:rPr>
          <w:szCs w:val="24"/>
        </w:rPr>
        <w:t xml:space="preserve">брендов,  </w:t>
      </w:r>
      <w:r w:rsidRPr="00D625B1">
        <w:rPr>
          <w:spacing w:val="50"/>
          <w:szCs w:val="24"/>
        </w:rPr>
        <w:t xml:space="preserve"> </w:t>
      </w:r>
      <w:r w:rsidRPr="00D625B1">
        <w:rPr>
          <w:szCs w:val="24"/>
        </w:rPr>
        <w:t xml:space="preserve">в  </w:t>
      </w:r>
      <w:r w:rsidRPr="00D625B1">
        <w:rPr>
          <w:spacing w:val="50"/>
          <w:szCs w:val="24"/>
        </w:rPr>
        <w:t xml:space="preserve"> </w:t>
      </w:r>
      <w:r w:rsidRPr="00D625B1">
        <w:rPr>
          <w:szCs w:val="24"/>
        </w:rPr>
        <w:t xml:space="preserve">рамках  </w:t>
      </w:r>
      <w:r w:rsidRPr="00D625B1">
        <w:rPr>
          <w:spacing w:val="54"/>
          <w:szCs w:val="24"/>
        </w:rPr>
        <w:t xml:space="preserve"> </w:t>
      </w:r>
      <w:r w:rsidRPr="00D625B1">
        <w:rPr>
          <w:szCs w:val="24"/>
        </w:rPr>
        <w:t xml:space="preserve">которой  </w:t>
      </w:r>
      <w:r w:rsidRPr="00D625B1">
        <w:rPr>
          <w:spacing w:val="49"/>
          <w:szCs w:val="24"/>
        </w:rPr>
        <w:t xml:space="preserve"> </w:t>
      </w:r>
      <w:r w:rsidRPr="00D625B1">
        <w:rPr>
          <w:szCs w:val="24"/>
        </w:rPr>
        <w:t xml:space="preserve">предусмотрена  </w:t>
      </w:r>
      <w:r w:rsidRPr="00D625B1">
        <w:rPr>
          <w:spacing w:val="51"/>
          <w:szCs w:val="24"/>
        </w:rPr>
        <w:t xml:space="preserve"> </w:t>
      </w:r>
      <w:r w:rsidRPr="00D625B1">
        <w:rPr>
          <w:szCs w:val="24"/>
        </w:rPr>
        <w:t>помощь</w:t>
      </w:r>
      <w:r w:rsidRPr="00D625B1">
        <w:rPr>
          <w:spacing w:val="-58"/>
          <w:szCs w:val="24"/>
        </w:rPr>
        <w:t xml:space="preserve"> </w:t>
      </w:r>
      <w:r w:rsidRPr="00D625B1">
        <w:rPr>
          <w:szCs w:val="24"/>
        </w:rPr>
        <w:t>по</w:t>
      </w:r>
      <w:r w:rsidRPr="00D625B1">
        <w:rPr>
          <w:spacing w:val="1"/>
          <w:szCs w:val="24"/>
        </w:rPr>
        <w:t xml:space="preserve"> </w:t>
      </w:r>
      <w:r w:rsidRPr="00D625B1">
        <w:rPr>
          <w:szCs w:val="24"/>
        </w:rPr>
        <w:t>регистрации</w:t>
      </w:r>
      <w:r w:rsidRPr="00D625B1">
        <w:rPr>
          <w:spacing w:val="1"/>
          <w:szCs w:val="24"/>
        </w:rPr>
        <w:t xml:space="preserve"> </w:t>
      </w:r>
      <w:r w:rsidRPr="00D625B1">
        <w:rPr>
          <w:szCs w:val="24"/>
        </w:rPr>
        <w:t>на</w:t>
      </w:r>
      <w:r w:rsidRPr="00D625B1">
        <w:rPr>
          <w:spacing w:val="1"/>
          <w:szCs w:val="24"/>
        </w:rPr>
        <w:t xml:space="preserve"> </w:t>
      </w:r>
      <w:r w:rsidRPr="00D625B1">
        <w:rPr>
          <w:szCs w:val="24"/>
        </w:rPr>
        <w:t>торговых</w:t>
      </w:r>
      <w:r w:rsidRPr="00D625B1">
        <w:rPr>
          <w:spacing w:val="1"/>
          <w:szCs w:val="24"/>
        </w:rPr>
        <w:t xml:space="preserve"> </w:t>
      </w:r>
      <w:r w:rsidRPr="00D625B1">
        <w:rPr>
          <w:szCs w:val="24"/>
        </w:rPr>
        <w:t>площадках</w:t>
      </w:r>
      <w:r w:rsidRPr="00D625B1">
        <w:rPr>
          <w:spacing w:val="1"/>
          <w:szCs w:val="24"/>
        </w:rPr>
        <w:t xml:space="preserve"> </w:t>
      </w:r>
      <w:r w:rsidRPr="00D625B1">
        <w:rPr>
          <w:szCs w:val="24"/>
        </w:rPr>
        <w:t>(</w:t>
      </w:r>
      <w:proofErr w:type="spellStart"/>
      <w:r w:rsidRPr="00D625B1">
        <w:rPr>
          <w:szCs w:val="24"/>
        </w:rPr>
        <w:t>Ozon</w:t>
      </w:r>
      <w:proofErr w:type="spellEnd"/>
      <w:r w:rsidRPr="00D625B1">
        <w:rPr>
          <w:szCs w:val="24"/>
        </w:rPr>
        <w:t>,</w:t>
      </w:r>
      <w:r w:rsidRPr="00D625B1">
        <w:rPr>
          <w:spacing w:val="1"/>
          <w:szCs w:val="24"/>
        </w:rPr>
        <w:t xml:space="preserve"> </w:t>
      </w:r>
      <w:proofErr w:type="spellStart"/>
      <w:r w:rsidRPr="00D625B1">
        <w:rPr>
          <w:szCs w:val="24"/>
        </w:rPr>
        <w:t>Wildberries</w:t>
      </w:r>
      <w:proofErr w:type="spellEnd"/>
      <w:r w:rsidRPr="00D625B1">
        <w:rPr>
          <w:szCs w:val="24"/>
        </w:rPr>
        <w:t>,</w:t>
      </w:r>
      <w:r w:rsidRPr="00D625B1">
        <w:rPr>
          <w:spacing w:val="1"/>
          <w:szCs w:val="24"/>
        </w:rPr>
        <w:t xml:space="preserve"> </w:t>
      </w:r>
      <w:proofErr w:type="spellStart"/>
      <w:r w:rsidRPr="00D625B1">
        <w:rPr>
          <w:szCs w:val="24"/>
        </w:rPr>
        <w:t>Lamoda</w:t>
      </w:r>
      <w:proofErr w:type="spellEnd"/>
      <w:r w:rsidRPr="00D625B1">
        <w:rPr>
          <w:szCs w:val="24"/>
        </w:rPr>
        <w:t>)</w:t>
      </w:r>
      <w:r w:rsidRPr="00D625B1">
        <w:rPr>
          <w:spacing w:val="1"/>
          <w:szCs w:val="24"/>
        </w:rPr>
        <w:t xml:space="preserve"> </w:t>
      </w:r>
      <w:r w:rsidRPr="00D625B1">
        <w:rPr>
          <w:szCs w:val="24"/>
        </w:rPr>
        <w:t>с</w:t>
      </w:r>
      <w:r w:rsidRPr="00D625B1">
        <w:rPr>
          <w:spacing w:val="1"/>
          <w:szCs w:val="24"/>
        </w:rPr>
        <w:t xml:space="preserve"> </w:t>
      </w:r>
      <w:r w:rsidRPr="00D625B1">
        <w:rPr>
          <w:szCs w:val="24"/>
        </w:rPr>
        <w:t>последующим</w:t>
      </w:r>
      <w:r w:rsidRPr="00D625B1">
        <w:rPr>
          <w:spacing w:val="1"/>
          <w:szCs w:val="24"/>
        </w:rPr>
        <w:t xml:space="preserve"> </w:t>
      </w:r>
      <w:r w:rsidRPr="00D625B1">
        <w:rPr>
          <w:szCs w:val="24"/>
        </w:rPr>
        <w:t>сопровождением до первой отгрузки на склад, ведению отчетов и подготовке документов,</w:t>
      </w:r>
      <w:r w:rsidRPr="00D625B1">
        <w:rPr>
          <w:spacing w:val="1"/>
          <w:szCs w:val="24"/>
        </w:rPr>
        <w:t xml:space="preserve"> </w:t>
      </w:r>
      <w:r w:rsidRPr="00D625B1">
        <w:rPr>
          <w:szCs w:val="24"/>
        </w:rPr>
        <w:t>помощь</w:t>
      </w:r>
      <w:r w:rsidRPr="00D625B1">
        <w:rPr>
          <w:spacing w:val="-1"/>
          <w:szCs w:val="24"/>
        </w:rPr>
        <w:t xml:space="preserve"> </w:t>
      </w:r>
      <w:r w:rsidRPr="00D625B1">
        <w:rPr>
          <w:szCs w:val="24"/>
        </w:rPr>
        <w:t>в</w:t>
      </w:r>
      <w:r w:rsidRPr="00D625B1">
        <w:rPr>
          <w:spacing w:val="-1"/>
          <w:szCs w:val="24"/>
        </w:rPr>
        <w:t xml:space="preserve"> </w:t>
      </w:r>
      <w:r w:rsidRPr="00D625B1">
        <w:rPr>
          <w:szCs w:val="24"/>
        </w:rPr>
        <w:t>выборе</w:t>
      </w:r>
      <w:r w:rsidRPr="00D625B1">
        <w:rPr>
          <w:spacing w:val="-3"/>
          <w:szCs w:val="24"/>
        </w:rPr>
        <w:t xml:space="preserve"> </w:t>
      </w:r>
      <w:r w:rsidRPr="00D625B1">
        <w:rPr>
          <w:szCs w:val="24"/>
        </w:rPr>
        <w:t>стратегии размещения товаров</w:t>
      </w:r>
      <w:r w:rsidRPr="00D625B1">
        <w:rPr>
          <w:spacing w:val="-1"/>
          <w:szCs w:val="24"/>
        </w:rPr>
        <w:t xml:space="preserve"> </w:t>
      </w:r>
      <w:r w:rsidRPr="00D625B1">
        <w:rPr>
          <w:szCs w:val="24"/>
        </w:rPr>
        <w:t>на</w:t>
      </w:r>
      <w:r w:rsidRPr="00D625B1">
        <w:rPr>
          <w:spacing w:val="-1"/>
          <w:szCs w:val="24"/>
        </w:rPr>
        <w:t xml:space="preserve"> </w:t>
      </w:r>
      <w:r w:rsidRPr="00D625B1">
        <w:rPr>
          <w:szCs w:val="24"/>
        </w:rPr>
        <w:t>маркетплейсе</w:t>
      </w:r>
      <w:r w:rsidRPr="00D625B1">
        <w:rPr>
          <w:spacing w:val="-1"/>
          <w:szCs w:val="24"/>
        </w:rPr>
        <w:t xml:space="preserve"> </w:t>
      </w:r>
      <w:r w:rsidRPr="00D625B1">
        <w:rPr>
          <w:szCs w:val="24"/>
        </w:rPr>
        <w:t>и</w:t>
      </w:r>
      <w:r w:rsidRPr="00D625B1">
        <w:rPr>
          <w:spacing w:val="-1"/>
          <w:szCs w:val="24"/>
        </w:rPr>
        <w:t xml:space="preserve"> </w:t>
      </w:r>
      <w:r w:rsidRPr="00D625B1">
        <w:rPr>
          <w:szCs w:val="24"/>
        </w:rPr>
        <w:t xml:space="preserve">т.д. </w:t>
      </w:r>
    </w:p>
    <w:p w14:paraId="729604B6" w14:textId="77777777" w:rsidR="00D625B1" w:rsidRPr="00D625B1" w:rsidRDefault="00D625B1" w:rsidP="00D625B1">
      <w:pPr>
        <w:pStyle w:val="a6"/>
        <w:tabs>
          <w:tab w:val="left" w:pos="9923"/>
        </w:tabs>
        <w:ind w:firstLine="567"/>
        <w:jc w:val="both"/>
        <w:rPr>
          <w:szCs w:val="24"/>
        </w:rPr>
      </w:pPr>
      <w:r w:rsidRPr="00D625B1">
        <w:rPr>
          <w:szCs w:val="24"/>
        </w:rPr>
        <w:t>2. Цифровизация</w:t>
      </w:r>
      <w:r w:rsidRPr="00D625B1">
        <w:rPr>
          <w:spacing w:val="-6"/>
          <w:szCs w:val="24"/>
        </w:rPr>
        <w:t xml:space="preserve"> </w:t>
      </w:r>
      <w:r w:rsidRPr="00D625B1">
        <w:rPr>
          <w:szCs w:val="24"/>
        </w:rPr>
        <w:t>в</w:t>
      </w:r>
      <w:r w:rsidRPr="00D625B1">
        <w:rPr>
          <w:spacing w:val="-6"/>
          <w:szCs w:val="24"/>
        </w:rPr>
        <w:t xml:space="preserve"> </w:t>
      </w:r>
      <w:r w:rsidRPr="00D625B1">
        <w:rPr>
          <w:szCs w:val="24"/>
        </w:rPr>
        <w:t>сфере</w:t>
      </w:r>
      <w:r w:rsidRPr="00D625B1">
        <w:rPr>
          <w:spacing w:val="-7"/>
          <w:szCs w:val="24"/>
        </w:rPr>
        <w:t xml:space="preserve"> </w:t>
      </w:r>
      <w:r w:rsidRPr="00D625B1">
        <w:rPr>
          <w:szCs w:val="24"/>
        </w:rPr>
        <w:t>предоставления</w:t>
      </w:r>
      <w:r w:rsidRPr="00D625B1">
        <w:rPr>
          <w:spacing w:val="-5"/>
          <w:szCs w:val="24"/>
        </w:rPr>
        <w:t xml:space="preserve"> </w:t>
      </w:r>
      <w:r w:rsidRPr="00D625B1">
        <w:rPr>
          <w:szCs w:val="24"/>
        </w:rPr>
        <w:t>муниципальных</w:t>
      </w:r>
      <w:r w:rsidRPr="00D625B1">
        <w:rPr>
          <w:spacing w:val="-2"/>
          <w:szCs w:val="24"/>
        </w:rPr>
        <w:t xml:space="preserve"> </w:t>
      </w:r>
      <w:r w:rsidRPr="00D625B1">
        <w:rPr>
          <w:szCs w:val="24"/>
        </w:rPr>
        <w:t>услуг.</w:t>
      </w:r>
    </w:p>
    <w:p w14:paraId="003FAD96" w14:textId="77777777" w:rsidR="00D625B1" w:rsidRPr="00D625B1" w:rsidRDefault="00D625B1" w:rsidP="00D625B1">
      <w:pPr>
        <w:pStyle w:val="a6"/>
        <w:tabs>
          <w:tab w:val="left" w:pos="9923"/>
        </w:tabs>
        <w:ind w:firstLine="567"/>
        <w:jc w:val="both"/>
        <w:rPr>
          <w:szCs w:val="24"/>
        </w:rPr>
      </w:pPr>
      <w:r w:rsidRPr="00D625B1">
        <w:rPr>
          <w:szCs w:val="24"/>
        </w:rPr>
        <w:t xml:space="preserve">В  </w:t>
      </w:r>
      <w:r w:rsidRPr="00D625B1">
        <w:rPr>
          <w:spacing w:val="24"/>
          <w:szCs w:val="24"/>
        </w:rPr>
        <w:t xml:space="preserve"> </w:t>
      </w:r>
      <w:r w:rsidRPr="00D625B1">
        <w:rPr>
          <w:szCs w:val="24"/>
        </w:rPr>
        <w:t>соответствии с изменениями в законодательстве  о  государственных</w:t>
      </w:r>
      <w:r w:rsidRPr="00D625B1">
        <w:rPr>
          <w:spacing w:val="-58"/>
          <w:szCs w:val="24"/>
        </w:rPr>
        <w:t xml:space="preserve"> </w:t>
      </w:r>
      <w:r w:rsidRPr="00D625B1">
        <w:rPr>
          <w:szCs w:val="24"/>
        </w:rPr>
        <w:t>и</w:t>
      </w:r>
      <w:r w:rsidRPr="00D625B1">
        <w:rPr>
          <w:spacing w:val="1"/>
          <w:szCs w:val="24"/>
        </w:rPr>
        <w:t xml:space="preserve"> </w:t>
      </w:r>
      <w:r w:rsidRPr="00D625B1">
        <w:rPr>
          <w:szCs w:val="24"/>
        </w:rPr>
        <w:t>муниципальных</w:t>
      </w:r>
      <w:r w:rsidRPr="00D625B1">
        <w:rPr>
          <w:spacing w:val="1"/>
          <w:szCs w:val="24"/>
        </w:rPr>
        <w:t xml:space="preserve"> </w:t>
      </w:r>
      <w:r w:rsidRPr="00D625B1">
        <w:rPr>
          <w:szCs w:val="24"/>
        </w:rPr>
        <w:t>услугах,</w:t>
      </w:r>
      <w:r w:rsidRPr="00D625B1">
        <w:rPr>
          <w:spacing w:val="1"/>
          <w:szCs w:val="24"/>
        </w:rPr>
        <w:t xml:space="preserve"> </w:t>
      </w:r>
      <w:r w:rsidRPr="00D625B1">
        <w:rPr>
          <w:szCs w:val="24"/>
        </w:rPr>
        <w:t>инициированными</w:t>
      </w:r>
      <w:r w:rsidRPr="00D625B1">
        <w:rPr>
          <w:spacing w:val="1"/>
          <w:szCs w:val="24"/>
        </w:rPr>
        <w:t xml:space="preserve"> </w:t>
      </w:r>
      <w:r w:rsidRPr="00D625B1">
        <w:rPr>
          <w:szCs w:val="24"/>
        </w:rPr>
        <w:t>Министерством</w:t>
      </w:r>
      <w:r w:rsidRPr="00D625B1">
        <w:rPr>
          <w:spacing w:val="1"/>
          <w:szCs w:val="24"/>
        </w:rPr>
        <w:t xml:space="preserve"> </w:t>
      </w:r>
      <w:r w:rsidRPr="00D625B1">
        <w:rPr>
          <w:szCs w:val="24"/>
        </w:rPr>
        <w:t>экономического</w:t>
      </w:r>
      <w:r w:rsidRPr="00D625B1">
        <w:rPr>
          <w:spacing w:val="1"/>
          <w:szCs w:val="24"/>
        </w:rPr>
        <w:t xml:space="preserve"> </w:t>
      </w:r>
      <w:r w:rsidRPr="00D625B1">
        <w:rPr>
          <w:szCs w:val="24"/>
        </w:rPr>
        <w:t>развития</w:t>
      </w:r>
      <w:r w:rsidRPr="00D625B1">
        <w:rPr>
          <w:spacing w:val="-57"/>
          <w:szCs w:val="24"/>
        </w:rPr>
        <w:t xml:space="preserve"> </w:t>
      </w:r>
      <w:r w:rsidRPr="00D625B1">
        <w:rPr>
          <w:szCs w:val="24"/>
        </w:rPr>
        <w:t>Российской</w:t>
      </w:r>
      <w:r w:rsidRPr="00D625B1">
        <w:rPr>
          <w:spacing w:val="1"/>
          <w:szCs w:val="24"/>
        </w:rPr>
        <w:t xml:space="preserve"> </w:t>
      </w:r>
      <w:r w:rsidRPr="00D625B1">
        <w:rPr>
          <w:szCs w:val="24"/>
        </w:rPr>
        <w:t>Федерации,</w:t>
      </w:r>
      <w:r w:rsidRPr="00D625B1">
        <w:rPr>
          <w:spacing w:val="1"/>
          <w:szCs w:val="24"/>
        </w:rPr>
        <w:t xml:space="preserve"> </w:t>
      </w:r>
      <w:r w:rsidRPr="00D625B1">
        <w:rPr>
          <w:szCs w:val="24"/>
        </w:rPr>
        <w:t>утверждены</w:t>
      </w:r>
      <w:r w:rsidRPr="00D625B1">
        <w:rPr>
          <w:spacing w:val="1"/>
          <w:szCs w:val="24"/>
        </w:rPr>
        <w:t xml:space="preserve"> </w:t>
      </w:r>
      <w:r w:rsidRPr="00D625B1">
        <w:rPr>
          <w:szCs w:val="24"/>
        </w:rPr>
        <w:t>новые</w:t>
      </w:r>
      <w:r w:rsidRPr="00D625B1">
        <w:rPr>
          <w:spacing w:val="1"/>
          <w:szCs w:val="24"/>
        </w:rPr>
        <w:t xml:space="preserve"> </w:t>
      </w:r>
      <w:r w:rsidRPr="00D625B1">
        <w:rPr>
          <w:szCs w:val="24"/>
        </w:rPr>
        <w:t>принципы</w:t>
      </w:r>
      <w:r w:rsidRPr="00D625B1">
        <w:rPr>
          <w:spacing w:val="1"/>
          <w:szCs w:val="24"/>
        </w:rPr>
        <w:t xml:space="preserve"> </w:t>
      </w:r>
      <w:r w:rsidRPr="00D625B1">
        <w:rPr>
          <w:szCs w:val="24"/>
        </w:rPr>
        <w:t>предоставления</w:t>
      </w:r>
      <w:r w:rsidRPr="00D625B1">
        <w:rPr>
          <w:spacing w:val="1"/>
          <w:szCs w:val="24"/>
        </w:rPr>
        <w:t xml:space="preserve"> </w:t>
      </w:r>
      <w:r w:rsidRPr="00D625B1">
        <w:rPr>
          <w:szCs w:val="24"/>
        </w:rPr>
        <w:t>муниципальных</w:t>
      </w:r>
      <w:r w:rsidRPr="00D625B1">
        <w:rPr>
          <w:spacing w:val="-57"/>
          <w:szCs w:val="24"/>
        </w:rPr>
        <w:t xml:space="preserve"> </w:t>
      </w:r>
      <w:r w:rsidRPr="00D625B1">
        <w:rPr>
          <w:szCs w:val="24"/>
        </w:rPr>
        <w:t>услуг,   направленные   на</w:t>
      </w:r>
      <w:r w:rsidRPr="00D625B1">
        <w:rPr>
          <w:spacing w:val="60"/>
          <w:szCs w:val="24"/>
        </w:rPr>
        <w:t xml:space="preserve"> </w:t>
      </w:r>
      <w:r w:rsidRPr="00D625B1">
        <w:rPr>
          <w:szCs w:val="24"/>
        </w:rPr>
        <w:t>совершенствование</w:t>
      </w:r>
      <w:r w:rsidRPr="00D625B1">
        <w:rPr>
          <w:spacing w:val="60"/>
          <w:szCs w:val="24"/>
        </w:rPr>
        <w:t xml:space="preserve"> </w:t>
      </w:r>
      <w:r w:rsidRPr="00D625B1">
        <w:rPr>
          <w:szCs w:val="24"/>
        </w:rPr>
        <w:t>порядка</w:t>
      </w:r>
      <w:r w:rsidRPr="00D625B1">
        <w:rPr>
          <w:spacing w:val="60"/>
          <w:szCs w:val="24"/>
        </w:rPr>
        <w:t xml:space="preserve"> </w:t>
      </w:r>
      <w:r w:rsidRPr="00D625B1">
        <w:rPr>
          <w:szCs w:val="24"/>
        </w:rPr>
        <w:t>предоставления   данных   услуг</w:t>
      </w:r>
      <w:r w:rsidRPr="00D625B1">
        <w:rPr>
          <w:spacing w:val="1"/>
          <w:szCs w:val="24"/>
        </w:rPr>
        <w:t xml:space="preserve"> </w:t>
      </w:r>
      <w:r w:rsidRPr="00D625B1">
        <w:rPr>
          <w:szCs w:val="24"/>
        </w:rPr>
        <w:t>и</w:t>
      </w:r>
      <w:r w:rsidRPr="00D625B1">
        <w:rPr>
          <w:spacing w:val="-1"/>
          <w:szCs w:val="24"/>
        </w:rPr>
        <w:t xml:space="preserve"> </w:t>
      </w:r>
      <w:r w:rsidRPr="00D625B1">
        <w:rPr>
          <w:szCs w:val="24"/>
        </w:rPr>
        <w:t>предусматривающие</w:t>
      </w:r>
      <w:r w:rsidRPr="00D625B1">
        <w:rPr>
          <w:spacing w:val="1"/>
          <w:szCs w:val="24"/>
        </w:rPr>
        <w:t xml:space="preserve"> </w:t>
      </w:r>
      <w:r w:rsidRPr="00D625B1">
        <w:rPr>
          <w:szCs w:val="24"/>
        </w:rPr>
        <w:t>следующее:</w:t>
      </w:r>
    </w:p>
    <w:p w14:paraId="25F30386" w14:textId="77777777" w:rsidR="00D625B1" w:rsidRPr="00D625B1" w:rsidRDefault="00D625B1" w:rsidP="00D625B1">
      <w:pPr>
        <w:pStyle w:val="aff"/>
        <w:numPr>
          <w:ilvl w:val="0"/>
          <w:numId w:val="8"/>
        </w:numPr>
        <w:tabs>
          <w:tab w:val="left" w:pos="1079"/>
          <w:tab w:val="left" w:pos="9923"/>
        </w:tabs>
        <w:ind w:left="0" w:firstLine="567"/>
        <w:jc w:val="both"/>
        <w:rPr>
          <w:sz w:val="24"/>
          <w:szCs w:val="24"/>
        </w:rPr>
      </w:pPr>
      <w:r w:rsidRPr="00D625B1">
        <w:rPr>
          <w:sz w:val="24"/>
          <w:szCs w:val="24"/>
        </w:rPr>
        <w:t>возможность предоставления услуг исключительно в электронной форме, а также</w:t>
      </w:r>
      <w:r w:rsidRPr="00D625B1">
        <w:rPr>
          <w:spacing w:val="1"/>
          <w:sz w:val="24"/>
          <w:szCs w:val="24"/>
        </w:rPr>
        <w:t xml:space="preserve"> </w:t>
      </w:r>
      <w:r w:rsidRPr="00D625B1">
        <w:rPr>
          <w:sz w:val="24"/>
          <w:szCs w:val="24"/>
        </w:rPr>
        <w:t>возможность их получения в коммерческих и некоммерческих организациях (при наличии</w:t>
      </w:r>
      <w:r w:rsidRPr="00D625B1">
        <w:rPr>
          <w:spacing w:val="-57"/>
          <w:sz w:val="24"/>
          <w:szCs w:val="24"/>
        </w:rPr>
        <w:t xml:space="preserve"> </w:t>
      </w:r>
      <w:r w:rsidRPr="00D625B1">
        <w:rPr>
          <w:sz w:val="24"/>
          <w:szCs w:val="24"/>
        </w:rPr>
        <w:t>у</w:t>
      </w:r>
      <w:r w:rsidRPr="00D625B1">
        <w:rPr>
          <w:spacing w:val="-4"/>
          <w:sz w:val="24"/>
          <w:szCs w:val="24"/>
        </w:rPr>
        <w:t xml:space="preserve"> </w:t>
      </w:r>
      <w:r w:rsidRPr="00D625B1">
        <w:rPr>
          <w:sz w:val="24"/>
          <w:szCs w:val="24"/>
        </w:rPr>
        <w:t>них</w:t>
      </w:r>
      <w:r w:rsidRPr="00D625B1">
        <w:rPr>
          <w:spacing w:val="2"/>
          <w:sz w:val="24"/>
          <w:szCs w:val="24"/>
        </w:rPr>
        <w:t xml:space="preserve"> </w:t>
      </w:r>
      <w:r w:rsidRPr="00D625B1">
        <w:rPr>
          <w:sz w:val="24"/>
          <w:szCs w:val="24"/>
        </w:rPr>
        <w:t>технической возможности);</w:t>
      </w:r>
    </w:p>
    <w:p w14:paraId="76DAEFB7" w14:textId="77777777" w:rsidR="00D625B1" w:rsidRPr="00D625B1" w:rsidRDefault="00D625B1" w:rsidP="00D625B1">
      <w:pPr>
        <w:pStyle w:val="aff"/>
        <w:numPr>
          <w:ilvl w:val="0"/>
          <w:numId w:val="8"/>
        </w:numPr>
        <w:tabs>
          <w:tab w:val="left" w:pos="1070"/>
          <w:tab w:val="left" w:pos="9923"/>
        </w:tabs>
        <w:ind w:left="0" w:firstLine="567"/>
        <w:jc w:val="both"/>
        <w:rPr>
          <w:sz w:val="24"/>
          <w:szCs w:val="24"/>
        </w:rPr>
      </w:pPr>
      <w:r w:rsidRPr="00D625B1">
        <w:rPr>
          <w:sz w:val="24"/>
          <w:szCs w:val="24"/>
        </w:rPr>
        <w:t>возможность</w:t>
      </w:r>
      <w:r w:rsidRPr="00D625B1">
        <w:rPr>
          <w:spacing w:val="1"/>
          <w:sz w:val="24"/>
          <w:szCs w:val="24"/>
        </w:rPr>
        <w:t xml:space="preserve"> </w:t>
      </w:r>
      <w:r w:rsidRPr="00D625B1">
        <w:rPr>
          <w:sz w:val="24"/>
          <w:szCs w:val="24"/>
        </w:rPr>
        <w:t>предоставления</w:t>
      </w:r>
      <w:r w:rsidRPr="00D625B1">
        <w:rPr>
          <w:spacing w:val="1"/>
          <w:sz w:val="24"/>
          <w:szCs w:val="24"/>
        </w:rPr>
        <w:t xml:space="preserve"> </w:t>
      </w:r>
      <w:r w:rsidRPr="00D625B1">
        <w:rPr>
          <w:sz w:val="24"/>
          <w:szCs w:val="24"/>
        </w:rPr>
        <w:t>муниципальных</w:t>
      </w:r>
      <w:r w:rsidRPr="00D625B1">
        <w:rPr>
          <w:spacing w:val="1"/>
          <w:sz w:val="24"/>
          <w:szCs w:val="24"/>
        </w:rPr>
        <w:t xml:space="preserve"> </w:t>
      </w:r>
      <w:r w:rsidRPr="00D625B1">
        <w:rPr>
          <w:sz w:val="24"/>
          <w:szCs w:val="24"/>
        </w:rPr>
        <w:t>услуг</w:t>
      </w:r>
      <w:r w:rsidRPr="00D625B1">
        <w:rPr>
          <w:spacing w:val="1"/>
          <w:sz w:val="24"/>
          <w:szCs w:val="24"/>
        </w:rPr>
        <w:t xml:space="preserve"> </w:t>
      </w:r>
      <w:r w:rsidRPr="00D625B1">
        <w:rPr>
          <w:sz w:val="24"/>
          <w:szCs w:val="24"/>
        </w:rPr>
        <w:t>в</w:t>
      </w:r>
      <w:r w:rsidRPr="00D625B1">
        <w:rPr>
          <w:spacing w:val="1"/>
          <w:sz w:val="24"/>
          <w:szCs w:val="24"/>
        </w:rPr>
        <w:t xml:space="preserve"> </w:t>
      </w:r>
      <w:r w:rsidRPr="00D625B1">
        <w:rPr>
          <w:sz w:val="24"/>
          <w:szCs w:val="24"/>
        </w:rPr>
        <w:t>упреждающем</w:t>
      </w:r>
      <w:r w:rsidRPr="00D625B1">
        <w:rPr>
          <w:spacing w:val="1"/>
          <w:sz w:val="24"/>
          <w:szCs w:val="24"/>
        </w:rPr>
        <w:t xml:space="preserve"> </w:t>
      </w:r>
      <w:r w:rsidRPr="00D625B1">
        <w:rPr>
          <w:sz w:val="24"/>
          <w:szCs w:val="24"/>
        </w:rPr>
        <w:t>(</w:t>
      </w:r>
      <w:proofErr w:type="spellStart"/>
      <w:r w:rsidRPr="00D625B1">
        <w:rPr>
          <w:sz w:val="24"/>
          <w:szCs w:val="24"/>
        </w:rPr>
        <w:t>проактивном</w:t>
      </w:r>
      <w:proofErr w:type="spellEnd"/>
      <w:r w:rsidRPr="00D625B1">
        <w:rPr>
          <w:sz w:val="24"/>
          <w:szCs w:val="24"/>
        </w:rPr>
        <w:t xml:space="preserve">) режиме, </w:t>
      </w:r>
      <w:proofErr w:type="spellStart"/>
      <w:r w:rsidRPr="00D625B1">
        <w:rPr>
          <w:sz w:val="24"/>
          <w:szCs w:val="24"/>
        </w:rPr>
        <w:t>предзаполнения</w:t>
      </w:r>
      <w:proofErr w:type="spellEnd"/>
      <w:r w:rsidRPr="00D625B1">
        <w:rPr>
          <w:sz w:val="24"/>
          <w:szCs w:val="24"/>
        </w:rPr>
        <w:t xml:space="preserve"> заявления органом власти при наличии согласия</w:t>
      </w:r>
      <w:r w:rsidRPr="00D625B1">
        <w:rPr>
          <w:spacing w:val="1"/>
          <w:sz w:val="24"/>
          <w:szCs w:val="24"/>
        </w:rPr>
        <w:t xml:space="preserve"> </w:t>
      </w:r>
      <w:r w:rsidRPr="00D625B1">
        <w:rPr>
          <w:sz w:val="24"/>
          <w:szCs w:val="24"/>
        </w:rPr>
        <w:t>на</w:t>
      </w:r>
      <w:r w:rsidRPr="00D625B1">
        <w:rPr>
          <w:spacing w:val="-2"/>
          <w:sz w:val="24"/>
          <w:szCs w:val="24"/>
        </w:rPr>
        <w:t xml:space="preserve"> </w:t>
      </w:r>
      <w:r w:rsidRPr="00D625B1">
        <w:rPr>
          <w:sz w:val="24"/>
          <w:szCs w:val="24"/>
        </w:rPr>
        <w:t>автоматическое</w:t>
      </w:r>
      <w:r w:rsidRPr="00D625B1">
        <w:rPr>
          <w:spacing w:val="-1"/>
          <w:sz w:val="24"/>
          <w:szCs w:val="24"/>
        </w:rPr>
        <w:t xml:space="preserve"> </w:t>
      </w:r>
      <w:r w:rsidRPr="00D625B1">
        <w:rPr>
          <w:sz w:val="24"/>
          <w:szCs w:val="24"/>
        </w:rPr>
        <w:t>предоставление</w:t>
      </w:r>
      <w:r w:rsidRPr="00D625B1">
        <w:rPr>
          <w:spacing w:val="1"/>
          <w:sz w:val="24"/>
          <w:szCs w:val="24"/>
        </w:rPr>
        <w:t xml:space="preserve"> </w:t>
      </w:r>
      <w:r w:rsidRPr="00D625B1">
        <w:rPr>
          <w:sz w:val="24"/>
          <w:szCs w:val="24"/>
        </w:rPr>
        <w:t>услуги;</w:t>
      </w:r>
    </w:p>
    <w:p w14:paraId="482B2502" w14:textId="77777777" w:rsidR="00D625B1" w:rsidRPr="00D625B1" w:rsidRDefault="00D625B1" w:rsidP="00D625B1">
      <w:pPr>
        <w:pStyle w:val="aff"/>
        <w:numPr>
          <w:ilvl w:val="0"/>
          <w:numId w:val="8"/>
        </w:numPr>
        <w:tabs>
          <w:tab w:val="left" w:pos="1132"/>
          <w:tab w:val="left" w:pos="9923"/>
        </w:tabs>
        <w:ind w:left="0" w:firstLine="567"/>
        <w:jc w:val="both"/>
        <w:rPr>
          <w:sz w:val="24"/>
          <w:szCs w:val="24"/>
        </w:rPr>
      </w:pPr>
      <w:r w:rsidRPr="00D625B1">
        <w:rPr>
          <w:sz w:val="24"/>
          <w:szCs w:val="24"/>
        </w:rPr>
        <w:t>перевод</w:t>
      </w:r>
      <w:r w:rsidRPr="00D625B1">
        <w:rPr>
          <w:spacing w:val="1"/>
          <w:sz w:val="24"/>
          <w:szCs w:val="24"/>
        </w:rPr>
        <w:t xml:space="preserve"> </w:t>
      </w:r>
      <w:r w:rsidRPr="00D625B1">
        <w:rPr>
          <w:sz w:val="24"/>
          <w:szCs w:val="24"/>
        </w:rPr>
        <w:t>в</w:t>
      </w:r>
      <w:r w:rsidRPr="00D625B1">
        <w:rPr>
          <w:spacing w:val="1"/>
          <w:sz w:val="24"/>
          <w:szCs w:val="24"/>
        </w:rPr>
        <w:t xml:space="preserve"> </w:t>
      </w:r>
      <w:r w:rsidRPr="00D625B1">
        <w:rPr>
          <w:sz w:val="24"/>
          <w:szCs w:val="24"/>
        </w:rPr>
        <w:t>электронный</w:t>
      </w:r>
      <w:r w:rsidRPr="00D625B1">
        <w:rPr>
          <w:spacing w:val="1"/>
          <w:sz w:val="24"/>
          <w:szCs w:val="24"/>
        </w:rPr>
        <w:t xml:space="preserve"> </w:t>
      </w:r>
      <w:r w:rsidRPr="00D625B1">
        <w:rPr>
          <w:sz w:val="24"/>
          <w:szCs w:val="24"/>
        </w:rPr>
        <w:t>вид</w:t>
      </w:r>
      <w:r w:rsidRPr="00D625B1">
        <w:rPr>
          <w:spacing w:val="1"/>
          <w:sz w:val="24"/>
          <w:szCs w:val="24"/>
        </w:rPr>
        <w:t xml:space="preserve"> </w:t>
      </w:r>
      <w:r w:rsidRPr="00D625B1">
        <w:rPr>
          <w:sz w:val="24"/>
          <w:szCs w:val="24"/>
        </w:rPr>
        <w:t>документов</w:t>
      </w:r>
      <w:r w:rsidRPr="00D625B1">
        <w:rPr>
          <w:spacing w:val="1"/>
          <w:sz w:val="24"/>
          <w:szCs w:val="24"/>
        </w:rPr>
        <w:t xml:space="preserve"> </w:t>
      </w:r>
      <w:r w:rsidRPr="00D625B1">
        <w:rPr>
          <w:sz w:val="24"/>
          <w:szCs w:val="24"/>
        </w:rPr>
        <w:t>личного</w:t>
      </w:r>
      <w:r w:rsidRPr="00D625B1">
        <w:rPr>
          <w:spacing w:val="1"/>
          <w:sz w:val="24"/>
          <w:szCs w:val="24"/>
        </w:rPr>
        <w:t xml:space="preserve"> </w:t>
      </w:r>
      <w:r w:rsidRPr="00D625B1">
        <w:rPr>
          <w:sz w:val="24"/>
          <w:szCs w:val="24"/>
        </w:rPr>
        <w:t>хранения.</w:t>
      </w:r>
      <w:r w:rsidRPr="00D625B1">
        <w:rPr>
          <w:spacing w:val="1"/>
          <w:sz w:val="24"/>
          <w:szCs w:val="24"/>
        </w:rPr>
        <w:t xml:space="preserve"> </w:t>
      </w:r>
      <w:r w:rsidRPr="00D625B1">
        <w:rPr>
          <w:sz w:val="24"/>
          <w:szCs w:val="24"/>
        </w:rPr>
        <w:t>Создание</w:t>
      </w:r>
      <w:r w:rsidRPr="00D625B1">
        <w:rPr>
          <w:spacing w:val="1"/>
          <w:sz w:val="24"/>
          <w:szCs w:val="24"/>
        </w:rPr>
        <w:t xml:space="preserve"> </w:t>
      </w:r>
      <w:r w:rsidRPr="00D625B1">
        <w:rPr>
          <w:sz w:val="24"/>
          <w:szCs w:val="24"/>
        </w:rPr>
        <w:t>в</w:t>
      </w:r>
      <w:r w:rsidRPr="00D625B1">
        <w:rPr>
          <w:spacing w:val="1"/>
          <w:sz w:val="24"/>
          <w:szCs w:val="24"/>
        </w:rPr>
        <w:t xml:space="preserve"> </w:t>
      </w:r>
      <w:r w:rsidRPr="00D625B1">
        <w:rPr>
          <w:sz w:val="24"/>
          <w:szCs w:val="24"/>
        </w:rPr>
        <w:t xml:space="preserve">МФЦ </w:t>
      </w:r>
      <w:r w:rsidRPr="00D625B1">
        <w:rPr>
          <w:spacing w:val="-57"/>
          <w:sz w:val="24"/>
          <w:szCs w:val="24"/>
        </w:rPr>
        <w:t xml:space="preserve"> </w:t>
      </w:r>
      <w:r w:rsidRPr="00D625B1">
        <w:rPr>
          <w:sz w:val="24"/>
          <w:szCs w:val="24"/>
        </w:rPr>
        <w:t>электронных</w:t>
      </w:r>
      <w:r w:rsidRPr="00D625B1">
        <w:rPr>
          <w:spacing w:val="74"/>
          <w:sz w:val="24"/>
          <w:szCs w:val="24"/>
        </w:rPr>
        <w:t xml:space="preserve"> </w:t>
      </w:r>
      <w:r w:rsidRPr="00D625B1">
        <w:rPr>
          <w:sz w:val="24"/>
          <w:szCs w:val="24"/>
        </w:rPr>
        <w:t xml:space="preserve">дубликатов  </w:t>
      </w:r>
      <w:r w:rsidRPr="00D625B1">
        <w:rPr>
          <w:spacing w:val="10"/>
          <w:sz w:val="24"/>
          <w:szCs w:val="24"/>
        </w:rPr>
        <w:t xml:space="preserve"> </w:t>
      </w:r>
      <w:r w:rsidRPr="00D625B1">
        <w:rPr>
          <w:sz w:val="24"/>
          <w:szCs w:val="24"/>
        </w:rPr>
        <w:t xml:space="preserve">документов  </w:t>
      </w:r>
      <w:r w:rsidRPr="00D625B1">
        <w:rPr>
          <w:spacing w:val="10"/>
          <w:sz w:val="24"/>
          <w:szCs w:val="24"/>
        </w:rPr>
        <w:t xml:space="preserve"> </w:t>
      </w:r>
      <w:r w:rsidRPr="00D625B1">
        <w:rPr>
          <w:sz w:val="24"/>
          <w:szCs w:val="24"/>
        </w:rPr>
        <w:t xml:space="preserve">личного  </w:t>
      </w:r>
      <w:r w:rsidRPr="00D625B1">
        <w:rPr>
          <w:spacing w:val="11"/>
          <w:sz w:val="24"/>
          <w:szCs w:val="24"/>
        </w:rPr>
        <w:t xml:space="preserve"> </w:t>
      </w:r>
      <w:r w:rsidRPr="00D625B1">
        <w:rPr>
          <w:sz w:val="24"/>
          <w:szCs w:val="24"/>
        </w:rPr>
        <w:t xml:space="preserve">хранения,  а  </w:t>
      </w:r>
      <w:r w:rsidRPr="00D625B1">
        <w:rPr>
          <w:spacing w:val="10"/>
          <w:sz w:val="24"/>
          <w:szCs w:val="24"/>
        </w:rPr>
        <w:t xml:space="preserve"> </w:t>
      </w:r>
      <w:r w:rsidRPr="00D625B1">
        <w:rPr>
          <w:sz w:val="24"/>
          <w:szCs w:val="24"/>
        </w:rPr>
        <w:t xml:space="preserve">также  </w:t>
      </w:r>
      <w:r w:rsidRPr="00D625B1">
        <w:rPr>
          <w:spacing w:val="9"/>
          <w:sz w:val="24"/>
          <w:szCs w:val="24"/>
        </w:rPr>
        <w:t xml:space="preserve"> </w:t>
      </w:r>
      <w:r w:rsidRPr="00D625B1">
        <w:rPr>
          <w:sz w:val="24"/>
          <w:szCs w:val="24"/>
        </w:rPr>
        <w:t xml:space="preserve">их  </w:t>
      </w:r>
      <w:r w:rsidRPr="00D625B1">
        <w:rPr>
          <w:spacing w:val="14"/>
          <w:sz w:val="24"/>
          <w:szCs w:val="24"/>
        </w:rPr>
        <w:t xml:space="preserve"> </w:t>
      </w:r>
      <w:r w:rsidRPr="00D625B1">
        <w:rPr>
          <w:sz w:val="24"/>
          <w:szCs w:val="24"/>
        </w:rPr>
        <w:t xml:space="preserve">направление </w:t>
      </w:r>
      <w:r w:rsidRPr="00D625B1">
        <w:rPr>
          <w:spacing w:val="-58"/>
          <w:sz w:val="24"/>
          <w:szCs w:val="24"/>
        </w:rPr>
        <w:t xml:space="preserve"> </w:t>
      </w:r>
      <w:r w:rsidRPr="00D625B1">
        <w:rPr>
          <w:sz w:val="24"/>
          <w:szCs w:val="24"/>
        </w:rPr>
        <w:t>в</w:t>
      </w:r>
      <w:r w:rsidRPr="00D625B1">
        <w:rPr>
          <w:spacing w:val="15"/>
          <w:sz w:val="24"/>
          <w:szCs w:val="24"/>
        </w:rPr>
        <w:t xml:space="preserve"> </w:t>
      </w:r>
      <w:r w:rsidRPr="00D625B1">
        <w:rPr>
          <w:sz w:val="24"/>
          <w:szCs w:val="24"/>
        </w:rPr>
        <w:t>органы</w:t>
      </w:r>
      <w:r w:rsidRPr="00D625B1">
        <w:rPr>
          <w:spacing w:val="76"/>
          <w:sz w:val="24"/>
          <w:szCs w:val="24"/>
        </w:rPr>
        <w:t xml:space="preserve"> </w:t>
      </w:r>
      <w:r w:rsidRPr="00D625B1">
        <w:rPr>
          <w:sz w:val="24"/>
          <w:szCs w:val="24"/>
        </w:rPr>
        <w:t>власти</w:t>
      </w:r>
      <w:r w:rsidRPr="00D625B1">
        <w:rPr>
          <w:spacing w:val="75"/>
          <w:sz w:val="24"/>
          <w:szCs w:val="24"/>
        </w:rPr>
        <w:t xml:space="preserve"> </w:t>
      </w:r>
      <w:r w:rsidRPr="00D625B1">
        <w:rPr>
          <w:sz w:val="24"/>
          <w:szCs w:val="24"/>
        </w:rPr>
        <w:t>и</w:t>
      </w:r>
      <w:r w:rsidRPr="00D625B1">
        <w:rPr>
          <w:spacing w:val="75"/>
          <w:sz w:val="24"/>
          <w:szCs w:val="24"/>
        </w:rPr>
        <w:t xml:space="preserve"> </w:t>
      </w:r>
      <w:r w:rsidRPr="00D625B1">
        <w:rPr>
          <w:sz w:val="24"/>
          <w:szCs w:val="24"/>
        </w:rPr>
        <w:t>в</w:t>
      </w:r>
      <w:r w:rsidRPr="00D625B1">
        <w:rPr>
          <w:spacing w:val="76"/>
          <w:sz w:val="24"/>
          <w:szCs w:val="24"/>
        </w:rPr>
        <w:t xml:space="preserve"> </w:t>
      </w:r>
      <w:r w:rsidRPr="00D625B1">
        <w:rPr>
          <w:sz w:val="24"/>
          <w:szCs w:val="24"/>
        </w:rPr>
        <w:t>личный</w:t>
      </w:r>
      <w:r w:rsidRPr="00D625B1">
        <w:rPr>
          <w:spacing w:val="75"/>
          <w:sz w:val="24"/>
          <w:szCs w:val="24"/>
        </w:rPr>
        <w:t xml:space="preserve"> </w:t>
      </w:r>
      <w:r w:rsidRPr="00D625B1">
        <w:rPr>
          <w:sz w:val="24"/>
          <w:szCs w:val="24"/>
        </w:rPr>
        <w:t>кабинет</w:t>
      </w:r>
      <w:r w:rsidRPr="00D625B1">
        <w:rPr>
          <w:spacing w:val="75"/>
          <w:sz w:val="24"/>
          <w:szCs w:val="24"/>
        </w:rPr>
        <w:t xml:space="preserve"> </w:t>
      </w:r>
      <w:r w:rsidRPr="00D625B1">
        <w:rPr>
          <w:sz w:val="24"/>
          <w:szCs w:val="24"/>
        </w:rPr>
        <w:t>заявителя</w:t>
      </w:r>
      <w:r w:rsidRPr="00D625B1">
        <w:rPr>
          <w:spacing w:val="74"/>
          <w:sz w:val="24"/>
          <w:szCs w:val="24"/>
        </w:rPr>
        <w:t xml:space="preserve"> </w:t>
      </w:r>
      <w:r w:rsidRPr="00D625B1">
        <w:rPr>
          <w:sz w:val="24"/>
          <w:szCs w:val="24"/>
        </w:rPr>
        <w:t>на</w:t>
      </w:r>
      <w:r w:rsidRPr="00D625B1">
        <w:rPr>
          <w:spacing w:val="74"/>
          <w:sz w:val="24"/>
          <w:szCs w:val="24"/>
        </w:rPr>
        <w:t xml:space="preserve"> </w:t>
      </w:r>
      <w:r w:rsidRPr="00D625B1">
        <w:rPr>
          <w:sz w:val="24"/>
          <w:szCs w:val="24"/>
        </w:rPr>
        <w:t>единый</w:t>
      </w:r>
      <w:r w:rsidRPr="00D625B1">
        <w:rPr>
          <w:spacing w:val="75"/>
          <w:sz w:val="24"/>
          <w:szCs w:val="24"/>
        </w:rPr>
        <w:t xml:space="preserve"> </w:t>
      </w:r>
      <w:r w:rsidRPr="00D625B1">
        <w:rPr>
          <w:sz w:val="24"/>
          <w:szCs w:val="24"/>
        </w:rPr>
        <w:t>портал</w:t>
      </w:r>
      <w:r w:rsidRPr="00D625B1">
        <w:rPr>
          <w:spacing w:val="74"/>
          <w:sz w:val="24"/>
          <w:szCs w:val="24"/>
        </w:rPr>
        <w:t xml:space="preserve"> </w:t>
      </w:r>
      <w:r w:rsidRPr="00D625B1">
        <w:rPr>
          <w:sz w:val="24"/>
          <w:szCs w:val="24"/>
        </w:rPr>
        <w:t>государственных</w:t>
      </w:r>
      <w:r w:rsidRPr="00D625B1">
        <w:rPr>
          <w:spacing w:val="-58"/>
          <w:sz w:val="24"/>
          <w:szCs w:val="24"/>
        </w:rPr>
        <w:t xml:space="preserve"> </w:t>
      </w:r>
      <w:r w:rsidRPr="00D625B1">
        <w:rPr>
          <w:sz w:val="24"/>
          <w:szCs w:val="24"/>
        </w:rPr>
        <w:t>и</w:t>
      </w:r>
      <w:r w:rsidRPr="00D625B1">
        <w:rPr>
          <w:spacing w:val="-1"/>
          <w:sz w:val="24"/>
          <w:szCs w:val="24"/>
        </w:rPr>
        <w:t xml:space="preserve"> </w:t>
      </w:r>
      <w:r w:rsidRPr="00D625B1">
        <w:rPr>
          <w:sz w:val="24"/>
          <w:szCs w:val="24"/>
        </w:rPr>
        <w:t>муниципальных</w:t>
      </w:r>
      <w:r w:rsidRPr="00D625B1">
        <w:rPr>
          <w:spacing w:val="4"/>
          <w:sz w:val="24"/>
          <w:szCs w:val="24"/>
        </w:rPr>
        <w:t xml:space="preserve"> </w:t>
      </w:r>
      <w:r w:rsidRPr="00D625B1">
        <w:rPr>
          <w:sz w:val="24"/>
          <w:szCs w:val="24"/>
        </w:rPr>
        <w:t>услуг;</w:t>
      </w:r>
    </w:p>
    <w:p w14:paraId="3A379C5D" w14:textId="77777777" w:rsidR="00D625B1" w:rsidRPr="00D625B1" w:rsidRDefault="00D625B1" w:rsidP="00D625B1">
      <w:pPr>
        <w:pStyle w:val="aff"/>
        <w:numPr>
          <w:ilvl w:val="0"/>
          <w:numId w:val="8"/>
        </w:numPr>
        <w:tabs>
          <w:tab w:val="left" w:pos="1118"/>
          <w:tab w:val="left" w:pos="9923"/>
        </w:tabs>
        <w:ind w:left="0" w:firstLine="567"/>
        <w:jc w:val="both"/>
        <w:rPr>
          <w:sz w:val="24"/>
          <w:szCs w:val="24"/>
        </w:rPr>
      </w:pPr>
      <w:r w:rsidRPr="00D625B1">
        <w:rPr>
          <w:sz w:val="24"/>
          <w:szCs w:val="24"/>
        </w:rPr>
        <w:lastRenderedPageBreak/>
        <w:t>переход на реестровую модель. Реестровая модель</w:t>
      </w:r>
      <w:r w:rsidRPr="00D625B1">
        <w:rPr>
          <w:spacing w:val="60"/>
          <w:sz w:val="24"/>
          <w:szCs w:val="24"/>
        </w:rPr>
        <w:t xml:space="preserve"> </w:t>
      </w:r>
      <w:r w:rsidRPr="00D625B1">
        <w:rPr>
          <w:sz w:val="24"/>
          <w:szCs w:val="24"/>
        </w:rPr>
        <w:t>учета результатов вводится</w:t>
      </w:r>
      <w:r w:rsidRPr="00D625B1">
        <w:rPr>
          <w:spacing w:val="1"/>
          <w:sz w:val="24"/>
          <w:szCs w:val="24"/>
        </w:rPr>
        <w:t xml:space="preserve"> </w:t>
      </w:r>
      <w:r w:rsidRPr="00D625B1">
        <w:rPr>
          <w:sz w:val="24"/>
          <w:szCs w:val="24"/>
        </w:rPr>
        <w:t>при</w:t>
      </w:r>
      <w:r w:rsidRPr="00D625B1">
        <w:rPr>
          <w:spacing w:val="-1"/>
          <w:sz w:val="24"/>
          <w:szCs w:val="24"/>
        </w:rPr>
        <w:t xml:space="preserve"> </w:t>
      </w:r>
      <w:r w:rsidRPr="00D625B1">
        <w:rPr>
          <w:sz w:val="24"/>
          <w:szCs w:val="24"/>
        </w:rPr>
        <w:t>предоставлении всех</w:t>
      </w:r>
      <w:r w:rsidRPr="00D625B1">
        <w:rPr>
          <w:spacing w:val="1"/>
          <w:sz w:val="24"/>
          <w:szCs w:val="24"/>
        </w:rPr>
        <w:t xml:space="preserve"> </w:t>
      </w:r>
      <w:r w:rsidRPr="00D625B1">
        <w:rPr>
          <w:sz w:val="24"/>
          <w:szCs w:val="24"/>
        </w:rPr>
        <w:t>муниципальных</w:t>
      </w:r>
      <w:r w:rsidRPr="00D625B1">
        <w:rPr>
          <w:spacing w:val="4"/>
          <w:sz w:val="24"/>
          <w:szCs w:val="24"/>
        </w:rPr>
        <w:t xml:space="preserve"> </w:t>
      </w:r>
      <w:r w:rsidRPr="00D625B1">
        <w:rPr>
          <w:sz w:val="24"/>
          <w:szCs w:val="24"/>
        </w:rPr>
        <w:t>услуг;</w:t>
      </w:r>
    </w:p>
    <w:p w14:paraId="02765F13" w14:textId="77777777" w:rsidR="00D625B1" w:rsidRPr="00D625B1" w:rsidRDefault="00D625B1" w:rsidP="00D625B1">
      <w:pPr>
        <w:pStyle w:val="aff"/>
        <w:numPr>
          <w:ilvl w:val="0"/>
          <w:numId w:val="8"/>
        </w:numPr>
        <w:tabs>
          <w:tab w:val="left" w:pos="1070"/>
          <w:tab w:val="left" w:pos="9923"/>
        </w:tabs>
        <w:ind w:left="0" w:firstLine="567"/>
        <w:jc w:val="both"/>
        <w:rPr>
          <w:sz w:val="24"/>
          <w:szCs w:val="24"/>
        </w:rPr>
      </w:pPr>
      <w:r w:rsidRPr="00D625B1">
        <w:rPr>
          <w:sz w:val="24"/>
          <w:szCs w:val="24"/>
        </w:rPr>
        <w:t>отказ</w:t>
      </w:r>
      <w:r w:rsidRPr="00D625B1">
        <w:rPr>
          <w:spacing w:val="-4"/>
          <w:sz w:val="24"/>
          <w:szCs w:val="24"/>
        </w:rPr>
        <w:t xml:space="preserve"> </w:t>
      </w:r>
      <w:r w:rsidRPr="00D625B1">
        <w:rPr>
          <w:sz w:val="24"/>
          <w:szCs w:val="24"/>
        </w:rPr>
        <w:t>от</w:t>
      </w:r>
      <w:r w:rsidRPr="00D625B1">
        <w:rPr>
          <w:spacing w:val="-4"/>
          <w:sz w:val="24"/>
          <w:szCs w:val="24"/>
        </w:rPr>
        <w:t xml:space="preserve"> </w:t>
      </w:r>
      <w:r w:rsidRPr="00D625B1">
        <w:rPr>
          <w:sz w:val="24"/>
          <w:szCs w:val="24"/>
        </w:rPr>
        <w:t>бумажных</w:t>
      </w:r>
      <w:r w:rsidRPr="00D625B1">
        <w:rPr>
          <w:spacing w:val="-3"/>
          <w:sz w:val="24"/>
          <w:szCs w:val="24"/>
        </w:rPr>
        <w:t xml:space="preserve"> </w:t>
      </w:r>
      <w:r w:rsidRPr="00D625B1">
        <w:rPr>
          <w:sz w:val="24"/>
          <w:szCs w:val="24"/>
        </w:rPr>
        <w:t>административных</w:t>
      </w:r>
      <w:r w:rsidRPr="00D625B1">
        <w:rPr>
          <w:spacing w:val="-2"/>
          <w:sz w:val="24"/>
          <w:szCs w:val="24"/>
        </w:rPr>
        <w:t xml:space="preserve"> </w:t>
      </w:r>
      <w:r w:rsidRPr="00D625B1">
        <w:rPr>
          <w:sz w:val="24"/>
          <w:szCs w:val="24"/>
        </w:rPr>
        <w:t>регламентов.</w:t>
      </w:r>
    </w:p>
    <w:p w14:paraId="122A13BA" w14:textId="77777777" w:rsidR="00D625B1" w:rsidRPr="00D625B1" w:rsidRDefault="00D625B1" w:rsidP="00D625B1">
      <w:pPr>
        <w:pStyle w:val="aff"/>
        <w:tabs>
          <w:tab w:val="left" w:pos="1254"/>
          <w:tab w:val="left" w:pos="9923"/>
        </w:tabs>
        <w:ind w:left="0" w:firstLine="567"/>
        <w:jc w:val="both"/>
        <w:rPr>
          <w:sz w:val="24"/>
          <w:szCs w:val="24"/>
        </w:rPr>
      </w:pPr>
      <w:r w:rsidRPr="00D625B1">
        <w:rPr>
          <w:sz w:val="24"/>
          <w:szCs w:val="24"/>
        </w:rPr>
        <w:t>3. Создание</w:t>
      </w:r>
      <w:r w:rsidRPr="00D625B1">
        <w:rPr>
          <w:spacing w:val="1"/>
          <w:sz w:val="24"/>
          <w:szCs w:val="24"/>
        </w:rPr>
        <w:t xml:space="preserve"> </w:t>
      </w:r>
      <w:r w:rsidRPr="00D625B1">
        <w:rPr>
          <w:sz w:val="24"/>
          <w:szCs w:val="24"/>
        </w:rPr>
        <w:t>условий</w:t>
      </w:r>
      <w:r w:rsidRPr="00D625B1">
        <w:rPr>
          <w:spacing w:val="1"/>
          <w:sz w:val="24"/>
          <w:szCs w:val="24"/>
        </w:rPr>
        <w:t xml:space="preserve"> </w:t>
      </w:r>
      <w:r w:rsidRPr="00D625B1">
        <w:rPr>
          <w:sz w:val="24"/>
          <w:szCs w:val="24"/>
        </w:rPr>
        <w:t>для</w:t>
      </w:r>
      <w:r w:rsidRPr="00D625B1">
        <w:rPr>
          <w:spacing w:val="60"/>
          <w:sz w:val="24"/>
          <w:szCs w:val="24"/>
        </w:rPr>
        <w:t xml:space="preserve"> </w:t>
      </w:r>
      <w:r w:rsidRPr="00D625B1">
        <w:rPr>
          <w:sz w:val="24"/>
          <w:szCs w:val="24"/>
        </w:rPr>
        <w:t>расширения</w:t>
      </w:r>
      <w:r w:rsidRPr="00D625B1">
        <w:rPr>
          <w:spacing w:val="60"/>
          <w:sz w:val="24"/>
          <w:szCs w:val="24"/>
        </w:rPr>
        <w:t xml:space="preserve"> </w:t>
      </w:r>
      <w:r w:rsidRPr="00D625B1">
        <w:rPr>
          <w:sz w:val="24"/>
          <w:szCs w:val="24"/>
        </w:rPr>
        <w:t>доступа</w:t>
      </w:r>
      <w:r w:rsidRPr="00D625B1">
        <w:rPr>
          <w:spacing w:val="60"/>
          <w:sz w:val="24"/>
          <w:szCs w:val="24"/>
        </w:rPr>
        <w:t xml:space="preserve"> </w:t>
      </w:r>
      <w:r w:rsidRPr="00D625B1">
        <w:rPr>
          <w:sz w:val="24"/>
          <w:szCs w:val="24"/>
        </w:rPr>
        <w:t>к</w:t>
      </w:r>
      <w:r w:rsidRPr="00D625B1">
        <w:rPr>
          <w:spacing w:val="60"/>
          <w:sz w:val="24"/>
          <w:szCs w:val="24"/>
        </w:rPr>
        <w:t xml:space="preserve"> </w:t>
      </w:r>
      <w:r w:rsidRPr="00D625B1">
        <w:rPr>
          <w:sz w:val="24"/>
          <w:szCs w:val="24"/>
        </w:rPr>
        <w:t>широкополосному</w:t>
      </w:r>
      <w:r w:rsidRPr="00D625B1">
        <w:rPr>
          <w:spacing w:val="60"/>
          <w:sz w:val="24"/>
          <w:szCs w:val="24"/>
        </w:rPr>
        <w:t xml:space="preserve"> </w:t>
      </w:r>
      <w:r w:rsidRPr="00D625B1">
        <w:rPr>
          <w:sz w:val="24"/>
          <w:szCs w:val="24"/>
        </w:rPr>
        <w:t>Интернету</w:t>
      </w:r>
      <w:r w:rsidRPr="00D625B1">
        <w:rPr>
          <w:spacing w:val="1"/>
          <w:sz w:val="24"/>
          <w:szCs w:val="24"/>
        </w:rPr>
        <w:t xml:space="preserve"> </w:t>
      </w:r>
      <w:r w:rsidRPr="00D625B1">
        <w:rPr>
          <w:sz w:val="24"/>
          <w:szCs w:val="24"/>
        </w:rPr>
        <w:t>для жителей города.</w:t>
      </w:r>
    </w:p>
    <w:p w14:paraId="73438669" w14:textId="77777777" w:rsidR="00D625B1" w:rsidRPr="00D625B1" w:rsidRDefault="00D625B1" w:rsidP="00D625B1">
      <w:pPr>
        <w:pStyle w:val="1"/>
        <w:keepNext w:val="0"/>
        <w:keepLines w:val="0"/>
        <w:numPr>
          <w:ilvl w:val="0"/>
          <w:numId w:val="3"/>
        </w:numPr>
        <w:tabs>
          <w:tab w:val="left" w:pos="9923"/>
        </w:tabs>
        <w:spacing w:before="0"/>
        <w:ind w:firstLine="567"/>
        <w:jc w:val="both"/>
        <w:rPr>
          <w:rFonts w:ascii="Times New Roman" w:hAnsi="Times New Roman" w:cs="Times New Roman"/>
          <w:b w:val="0"/>
          <w:bCs w:val="0"/>
          <w:sz w:val="24"/>
          <w:szCs w:val="24"/>
        </w:rPr>
      </w:pPr>
      <w:r w:rsidRPr="00D625B1">
        <w:rPr>
          <w:rFonts w:ascii="Times New Roman" w:hAnsi="Times New Roman" w:cs="Times New Roman"/>
          <w:b w:val="0"/>
          <w:bCs w:val="0"/>
          <w:color w:val="auto"/>
          <w:sz w:val="24"/>
          <w:szCs w:val="24"/>
        </w:rPr>
        <w:t>Ожидаемые</w:t>
      </w:r>
      <w:r w:rsidRPr="00D625B1">
        <w:rPr>
          <w:rFonts w:ascii="Times New Roman" w:hAnsi="Times New Roman" w:cs="Times New Roman"/>
          <w:b w:val="0"/>
          <w:bCs w:val="0"/>
          <w:color w:val="auto"/>
          <w:spacing w:val="-2"/>
          <w:sz w:val="24"/>
          <w:szCs w:val="24"/>
        </w:rPr>
        <w:t xml:space="preserve"> </w:t>
      </w:r>
      <w:r w:rsidRPr="00D625B1">
        <w:rPr>
          <w:rFonts w:ascii="Times New Roman" w:hAnsi="Times New Roman" w:cs="Times New Roman"/>
          <w:b w:val="0"/>
          <w:bCs w:val="0"/>
          <w:color w:val="auto"/>
          <w:sz w:val="24"/>
          <w:szCs w:val="24"/>
        </w:rPr>
        <w:t>результаты</w:t>
      </w:r>
      <w:r w:rsidRPr="00D625B1">
        <w:rPr>
          <w:rFonts w:ascii="Times New Roman" w:hAnsi="Times New Roman" w:cs="Times New Roman"/>
          <w:b w:val="0"/>
          <w:bCs w:val="0"/>
          <w:color w:val="auto"/>
          <w:spacing w:val="-1"/>
          <w:sz w:val="24"/>
          <w:szCs w:val="24"/>
        </w:rPr>
        <w:t xml:space="preserve"> </w:t>
      </w:r>
      <w:r w:rsidRPr="00D625B1">
        <w:rPr>
          <w:rFonts w:ascii="Times New Roman" w:hAnsi="Times New Roman" w:cs="Times New Roman"/>
          <w:b w:val="0"/>
          <w:bCs w:val="0"/>
          <w:color w:val="auto"/>
          <w:sz w:val="24"/>
          <w:szCs w:val="24"/>
        </w:rPr>
        <w:t>до</w:t>
      </w:r>
      <w:r w:rsidRPr="00D625B1">
        <w:rPr>
          <w:rFonts w:ascii="Times New Roman" w:hAnsi="Times New Roman" w:cs="Times New Roman"/>
          <w:b w:val="0"/>
          <w:bCs w:val="0"/>
          <w:color w:val="auto"/>
          <w:spacing w:val="1"/>
          <w:sz w:val="24"/>
          <w:szCs w:val="24"/>
        </w:rPr>
        <w:t xml:space="preserve"> </w:t>
      </w:r>
      <w:r w:rsidRPr="00D625B1">
        <w:rPr>
          <w:rFonts w:ascii="Times New Roman" w:hAnsi="Times New Roman" w:cs="Times New Roman"/>
          <w:b w:val="0"/>
          <w:bCs w:val="0"/>
          <w:color w:val="auto"/>
          <w:sz w:val="24"/>
          <w:szCs w:val="24"/>
        </w:rPr>
        <w:t>2030</w:t>
      </w:r>
      <w:r w:rsidRPr="00D625B1">
        <w:rPr>
          <w:rFonts w:ascii="Times New Roman" w:hAnsi="Times New Roman" w:cs="Times New Roman"/>
          <w:b w:val="0"/>
          <w:bCs w:val="0"/>
          <w:color w:val="auto"/>
          <w:spacing w:val="-2"/>
          <w:sz w:val="24"/>
          <w:szCs w:val="24"/>
        </w:rPr>
        <w:t xml:space="preserve"> </w:t>
      </w:r>
      <w:r w:rsidRPr="00D625B1">
        <w:rPr>
          <w:rFonts w:ascii="Times New Roman" w:hAnsi="Times New Roman" w:cs="Times New Roman"/>
          <w:b w:val="0"/>
          <w:bCs w:val="0"/>
          <w:color w:val="auto"/>
          <w:sz w:val="24"/>
          <w:szCs w:val="24"/>
        </w:rPr>
        <w:t>года:</w:t>
      </w:r>
    </w:p>
    <w:p w14:paraId="008851B3" w14:textId="77777777" w:rsidR="00D625B1" w:rsidRPr="00D625B1" w:rsidRDefault="00D625B1" w:rsidP="00D625B1">
      <w:pPr>
        <w:pStyle w:val="aff"/>
        <w:numPr>
          <w:ilvl w:val="0"/>
          <w:numId w:val="7"/>
        </w:numPr>
        <w:tabs>
          <w:tab w:val="left" w:pos="1072"/>
          <w:tab w:val="left" w:pos="9923"/>
        </w:tabs>
        <w:ind w:left="0" w:firstLine="567"/>
        <w:jc w:val="both"/>
        <w:rPr>
          <w:sz w:val="24"/>
          <w:szCs w:val="24"/>
        </w:rPr>
      </w:pPr>
      <w:r w:rsidRPr="00D625B1">
        <w:rPr>
          <w:sz w:val="24"/>
          <w:szCs w:val="24"/>
        </w:rPr>
        <w:t>увеличение</w:t>
      </w:r>
      <w:r w:rsidRPr="00D625B1">
        <w:rPr>
          <w:spacing w:val="-6"/>
          <w:sz w:val="24"/>
          <w:szCs w:val="24"/>
        </w:rPr>
        <w:t xml:space="preserve"> </w:t>
      </w:r>
      <w:r w:rsidRPr="00D625B1">
        <w:rPr>
          <w:sz w:val="24"/>
          <w:szCs w:val="24"/>
        </w:rPr>
        <w:t>доли</w:t>
      </w:r>
      <w:r w:rsidRPr="00D625B1">
        <w:rPr>
          <w:spacing w:val="-3"/>
          <w:sz w:val="24"/>
          <w:szCs w:val="24"/>
        </w:rPr>
        <w:t xml:space="preserve"> </w:t>
      </w:r>
      <w:r w:rsidRPr="00D625B1">
        <w:rPr>
          <w:sz w:val="24"/>
          <w:szCs w:val="24"/>
        </w:rPr>
        <w:t>муниципальных услуг,</w:t>
      </w:r>
      <w:r w:rsidRPr="00D625B1">
        <w:rPr>
          <w:spacing w:val="-5"/>
          <w:sz w:val="24"/>
          <w:szCs w:val="24"/>
        </w:rPr>
        <w:t xml:space="preserve"> </w:t>
      </w:r>
      <w:r w:rsidRPr="00D625B1">
        <w:rPr>
          <w:sz w:val="24"/>
          <w:szCs w:val="24"/>
        </w:rPr>
        <w:t>доступных</w:t>
      </w:r>
      <w:r w:rsidRPr="00D625B1">
        <w:rPr>
          <w:spacing w:val="-4"/>
          <w:sz w:val="24"/>
          <w:szCs w:val="24"/>
        </w:rPr>
        <w:t xml:space="preserve"> </w:t>
      </w:r>
      <w:r w:rsidRPr="00D625B1">
        <w:rPr>
          <w:sz w:val="24"/>
          <w:szCs w:val="24"/>
        </w:rPr>
        <w:t>в</w:t>
      </w:r>
      <w:r w:rsidRPr="00D625B1">
        <w:rPr>
          <w:spacing w:val="1"/>
          <w:sz w:val="24"/>
          <w:szCs w:val="24"/>
        </w:rPr>
        <w:t xml:space="preserve"> </w:t>
      </w:r>
      <w:r w:rsidRPr="00D625B1">
        <w:rPr>
          <w:sz w:val="24"/>
          <w:szCs w:val="24"/>
        </w:rPr>
        <w:t>электронном</w:t>
      </w:r>
      <w:r w:rsidRPr="00D625B1">
        <w:rPr>
          <w:spacing w:val="-8"/>
          <w:sz w:val="24"/>
          <w:szCs w:val="24"/>
        </w:rPr>
        <w:t xml:space="preserve"> </w:t>
      </w:r>
      <w:r w:rsidRPr="00D625B1">
        <w:rPr>
          <w:sz w:val="24"/>
          <w:szCs w:val="24"/>
        </w:rPr>
        <w:t>виде;</w:t>
      </w:r>
    </w:p>
    <w:p w14:paraId="08B2F4B5" w14:textId="77777777" w:rsidR="00D625B1" w:rsidRPr="00D625B1" w:rsidRDefault="00D625B1" w:rsidP="00D625B1">
      <w:pPr>
        <w:pStyle w:val="aff"/>
        <w:numPr>
          <w:ilvl w:val="0"/>
          <w:numId w:val="7"/>
        </w:numPr>
        <w:tabs>
          <w:tab w:val="left" w:pos="1070"/>
          <w:tab w:val="left" w:pos="9923"/>
        </w:tabs>
        <w:ind w:left="0" w:firstLine="567"/>
        <w:jc w:val="both"/>
        <w:rPr>
          <w:sz w:val="24"/>
          <w:szCs w:val="24"/>
        </w:rPr>
      </w:pPr>
      <w:r w:rsidRPr="00D625B1">
        <w:rPr>
          <w:sz w:val="24"/>
          <w:szCs w:val="24"/>
        </w:rPr>
        <w:t>повышение</w:t>
      </w:r>
      <w:r w:rsidRPr="00D625B1">
        <w:rPr>
          <w:spacing w:val="52"/>
          <w:sz w:val="24"/>
          <w:szCs w:val="24"/>
        </w:rPr>
        <w:t xml:space="preserve"> </w:t>
      </w:r>
      <w:r w:rsidRPr="00D625B1">
        <w:rPr>
          <w:sz w:val="24"/>
          <w:szCs w:val="24"/>
        </w:rPr>
        <w:t>качества</w:t>
      </w:r>
      <w:r w:rsidRPr="00D625B1">
        <w:rPr>
          <w:spacing w:val="54"/>
          <w:sz w:val="24"/>
          <w:szCs w:val="24"/>
        </w:rPr>
        <w:t xml:space="preserve"> </w:t>
      </w:r>
      <w:r w:rsidRPr="00D625B1">
        <w:rPr>
          <w:sz w:val="24"/>
          <w:szCs w:val="24"/>
        </w:rPr>
        <w:t>предоставления</w:t>
      </w:r>
      <w:r w:rsidRPr="00D625B1">
        <w:rPr>
          <w:spacing w:val="53"/>
          <w:sz w:val="24"/>
          <w:szCs w:val="24"/>
        </w:rPr>
        <w:t xml:space="preserve"> </w:t>
      </w:r>
      <w:r w:rsidRPr="00D625B1">
        <w:rPr>
          <w:sz w:val="24"/>
          <w:szCs w:val="24"/>
        </w:rPr>
        <w:t>муниципальных</w:t>
      </w:r>
      <w:r w:rsidRPr="00D625B1">
        <w:rPr>
          <w:spacing w:val="57"/>
          <w:sz w:val="24"/>
          <w:szCs w:val="24"/>
        </w:rPr>
        <w:t xml:space="preserve"> </w:t>
      </w:r>
      <w:r w:rsidRPr="00D625B1">
        <w:rPr>
          <w:sz w:val="24"/>
          <w:szCs w:val="24"/>
        </w:rPr>
        <w:t>услуг</w:t>
      </w:r>
      <w:r w:rsidRPr="00D625B1">
        <w:rPr>
          <w:spacing w:val="53"/>
          <w:sz w:val="24"/>
          <w:szCs w:val="24"/>
        </w:rPr>
        <w:t xml:space="preserve"> </w:t>
      </w:r>
      <w:r w:rsidRPr="00D625B1">
        <w:rPr>
          <w:sz w:val="24"/>
          <w:szCs w:val="24"/>
        </w:rPr>
        <w:t>путем</w:t>
      </w:r>
      <w:r w:rsidRPr="00D625B1">
        <w:rPr>
          <w:spacing w:val="52"/>
          <w:sz w:val="24"/>
          <w:szCs w:val="24"/>
        </w:rPr>
        <w:t xml:space="preserve"> </w:t>
      </w:r>
      <w:r w:rsidRPr="00D625B1">
        <w:rPr>
          <w:sz w:val="24"/>
          <w:szCs w:val="24"/>
        </w:rPr>
        <w:t xml:space="preserve">создания </w:t>
      </w:r>
      <w:r w:rsidRPr="00D625B1">
        <w:rPr>
          <w:spacing w:val="-57"/>
          <w:sz w:val="24"/>
          <w:szCs w:val="24"/>
        </w:rPr>
        <w:t xml:space="preserve">  </w:t>
      </w:r>
      <w:r w:rsidRPr="00D625B1">
        <w:rPr>
          <w:sz w:val="24"/>
          <w:szCs w:val="24"/>
        </w:rPr>
        <w:t>удобных для граждан сервисов</w:t>
      </w:r>
      <w:r w:rsidRPr="00D625B1">
        <w:rPr>
          <w:spacing w:val="-1"/>
          <w:sz w:val="24"/>
          <w:szCs w:val="24"/>
        </w:rPr>
        <w:t xml:space="preserve"> </w:t>
      </w:r>
      <w:r w:rsidRPr="00D625B1">
        <w:rPr>
          <w:sz w:val="24"/>
          <w:szCs w:val="24"/>
        </w:rPr>
        <w:t>с</w:t>
      </w:r>
      <w:r w:rsidRPr="00D625B1">
        <w:rPr>
          <w:spacing w:val="3"/>
          <w:sz w:val="24"/>
          <w:szCs w:val="24"/>
        </w:rPr>
        <w:t xml:space="preserve"> </w:t>
      </w:r>
      <w:r w:rsidRPr="00D625B1">
        <w:rPr>
          <w:sz w:val="24"/>
          <w:szCs w:val="24"/>
        </w:rPr>
        <w:t>учётом</w:t>
      </w:r>
      <w:r w:rsidRPr="00D625B1">
        <w:rPr>
          <w:spacing w:val="-1"/>
          <w:sz w:val="24"/>
          <w:szCs w:val="24"/>
        </w:rPr>
        <w:t xml:space="preserve"> </w:t>
      </w:r>
      <w:r w:rsidRPr="00D625B1">
        <w:rPr>
          <w:sz w:val="24"/>
          <w:szCs w:val="24"/>
        </w:rPr>
        <w:t>новых</w:t>
      </w:r>
      <w:r w:rsidRPr="00D625B1">
        <w:rPr>
          <w:spacing w:val="1"/>
          <w:sz w:val="24"/>
          <w:szCs w:val="24"/>
        </w:rPr>
        <w:t xml:space="preserve"> </w:t>
      </w:r>
      <w:r w:rsidRPr="00D625B1">
        <w:rPr>
          <w:sz w:val="24"/>
          <w:szCs w:val="24"/>
        </w:rPr>
        <w:t>технологий;</w:t>
      </w:r>
    </w:p>
    <w:p w14:paraId="54626B77" w14:textId="77777777" w:rsidR="00D625B1" w:rsidRPr="00D625B1" w:rsidRDefault="00D625B1" w:rsidP="00D625B1">
      <w:pPr>
        <w:pStyle w:val="aff"/>
        <w:numPr>
          <w:ilvl w:val="0"/>
          <w:numId w:val="7"/>
        </w:numPr>
        <w:tabs>
          <w:tab w:val="left" w:pos="1108"/>
          <w:tab w:val="left" w:pos="9923"/>
        </w:tabs>
        <w:ind w:left="0" w:firstLine="567"/>
        <w:jc w:val="both"/>
        <w:rPr>
          <w:sz w:val="24"/>
          <w:szCs w:val="24"/>
        </w:rPr>
      </w:pPr>
      <w:r w:rsidRPr="00D625B1">
        <w:rPr>
          <w:sz w:val="24"/>
          <w:szCs w:val="24"/>
        </w:rPr>
        <w:t>создание</w:t>
      </w:r>
      <w:r w:rsidRPr="00D625B1">
        <w:rPr>
          <w:spacing w:val="41"/>
          <w:sz w:val="24"/>
          <w:szCs w:val="24"/>
        </w:rPr>
        <w:t xml:space="preserve"> </w:t>
      </w:r>
      <w:r w:rsidRPr="00D625B1">
        <w:rPr>
          <w:sz w:val="24"/>
          <w:szCs w:val="24"/>
        </w:rPr>
        <w:t>современной</w:t>
      </w:r>
      <w:r w:rsidRPr="00D625B1">
        <w:rPr>
          <w:spacing w:val="44"/>
          <w:sz w:val="24"/>
          <w:szCs w:val="24"/>
        </w:rPr>
        <w:t xml:space="preserve"> </w:t>
      </w:r>
      <w:r w:rsidRPr="00D625B1">
        <w:rPr>
          <w:sz w:val="24"/>
          <w:szCs w:val="24"/>
        </w:rPr>
        <w:t>цифровой</w:t>
      </w:r>
      <w:r w:rsidRPr="00D625B1">
        <w:rPr>
          <w:spacing w:val="43"/>
          <w:sz w:val="24"/>
          <w:szCs w:val="24"/>
        </w:rPr>
        <w:t xml:space="preserve"> </w:t>
      </w:r>
      <w:r w:rsidRPr="00D625B1">
        <w:rPr>
          <w:sz w:val="24"/>
          <w:szCs w:val="24"/>
        </w:rPr>
        <w:t>среды</w:t>
      </w:r>
      <w:r w:rsidRPr="00D625B1">
        <w:rPr>
          <w:spacing w:val="42"/>
          <w:sz w:val="24"/>
          <w:szCs w:val="24"/>
        </w:rPr>
        <w:t xml:space="preserve"> </w:t>
      </w:r>
      <w:r w:rsidRPr="00D625B1">
        <w:rPr>
          <w:sz w:val="24"/>
          <w:szCs w:val="24"/>
        </w:rPr>
        <w:t>во</w:t>
      </w:r>
      <w:r w:rsidRPr="00D625B1">
        <w:rPr>
          <w:spacing w:val="44"/>
          <w:sz w:val="24"/>
          <w:szCs w:val="24"/>
        </w:rPr>
        <w:t xml:space="preserve"> </w:t>
      </w:r>
      <w:r w:rsidRPr="00D625B1">
        <w:rPr>
          <w:sz w:val="24"/>
          <w:szCs w:val="24"/>
        </w:rPr>
        <w:t>всех учреждениях образования и культуры города;</w:t>
      </w:r>
    </w:p>
    <w:p w14:paraId="5EC1A3E9" w14:textId="77777777" w:rsidR="00D625B1" w:rsidRPr="00D625B1" w:rsidRDefault="00D625B1" w:rsidP="00D625B1">
      <w:pPr>
        <w:pStyle w:val="aff"/>
        <w:numPr>
          <w:ilvl w:val="0"/>
          <w:numId w:val="7"/>
        </w:numPr>
        <w:tabs>
          <w:tab w:val="left" w:pos="1108"/>
          <w:tab w:val="left" w:pos="9923"/>
        </w:tabs>
        <w:ind w:left="0" w:firstLine="567"/>
        <w:jc w:val="both"/>
        <w:rPr>
          <w:sz w:val="24"/>
          <w:szCs w:val="24"/>
        </w:rPr>
      </w:pPr>
      <w:r w:rsidRPr="00D625B1">
        <w:rPr>
          <w:sz w:val="24"/>
          <w:szCs w:val="24"/>
        </w:rPr>
        <w:t>внедрение и использование IT-технологий в розничной и оптовой торговле.</w:t>
      </w:r>
    </w:p>
    <w:p w14:paraId="45BA048D" w14:textId="77777777" w:rsidR="00D625B1" w:rsidRPr="00D625B1" w:rsidRDefault="00D625B1" w:rsidP="00D625B1">
      <w:pPr>
        <w:tabs>
          <w:tab w:val="left" w:pos="1108"/>
          <w:tab w:val="left" w:pos="9923"/>
        </w:tabs>
        <w:jc w:val="both"/>
        <w:rPr>
          <w:sz w:val="24"/>
          <w:szCs w:val="24"/>
        </w:rPr>
      </w:pPr>
    </w:p>
    <w:p w14:paraId="10519A02" w14:textId="77777777" w:rsidR="00D625B1" w:rsidRPr="00D625B1" w:rsidRDefault="00D625B1" w:rsidP="00D625B1">
      <w:pPr>
        <w:jc w:val="center"/>
        <w:rPr>
          <w:sz w:val="24"/>
          <w:szCs w:val="24"/>
        </w:rPr>
      </w:pPr>
      <w:r w:rsidRPr="00D625B1">
        <w:rPr>
          <w:sz w:val="24"/>
          <w:szCs w:val="24"/>
        </w:rPr>
        <w:t xml:space="preserve">6. Целевые индикаторы реализации Стратегии </w:t>
      </w:r>
    </w:p>
    <w:p w14:paraId="258DED8F" w14:textId="77777777" w:rsidR="00D625B1" w:rsidRPr="00D625B1" w:rsidRDefault="00D625B1" w:rsidP="00D625B1">
      <w:pPr>
        <w:rPr>
          <w:sz w:val="24"/>
          <w:szCs w:val="24"/>
        </w:rPr>
      </w:pPr>
    </w:p>
    <w:p w14:paraId="50DF4E94" w14:textId="77777777" w:rsidR="00D625B1" w:rsidRPr="00D625B1" w:rsidRDefault="00D625B1" w:rsidP="00D625B1">
      <w:pPr>
        <w:ind w:firstLine="709"/>
        <w:jc w:val="both"/>
        <w:rPr>
          <w:sz w:val="24"/>
          <w:szCs w:val="24"/>
        </w:rPr>
      </w:pPr>
      <w:r w:rsidRPr="00D625B1">
        <w:rPr>
          <w:sz w:val="24"/>
          <w:szCs w:val="24"/>
        </w:rPr>
        <w:tab/>
        <w:t xml:space="preserve"> В соответствии с Федеральным законом от 28.06.2014 № 172-ФЗ  </w:t>
      </w:r>
      <w:r w:rsidRPr="00D625B1">
        <w:rPr>
          <w:sz w:val="24"/>
          <w:szCs w:val="24"/>
        </w:rPr>
        <w:br/>
        <w:t>«О стратегическом планировании в Российской Федерации» результаты социально-экономического развития характеризуются количественными и (или) качественными показателями. Качественные показатели отражены в ожидаемых результатах до 2030 года в разделе 5  настоящей Стратегии по каждому стратегическому направлению.</w:t>
      </w:r>
    </w:p>
    <w:p w14:paraId="21D6767C" w14:textId="77777777" w:rsidR="00D625B1" w:rsidRPr="00D625B1" w:rsidRDefault="00D625B1" w:rsidP="00D625B1">
      <w:pPr>
        <w:ind w:firstLine="709"/>
        <w:jc w:val="both"/>
        <w:rPr>
          <w:sz w:val="24"/>
          <w:szCs w:val="24"/>
        </w:rPr>
      </w:pPr>
      <w:r w:rsidRPr="00D625B1">
        <w:rPr>
          <w:sz w:val="24"/>
          <w:szCs w:val="24"/>
        </w:rPr>
        <w:t xml:space="preserve">Количественные целевые индикаторы реализации Стратегии также сформированы на основании ожидаемых результатов реализации стратегических направлений, сгруппированы в два этапа реализации Стратегии – 2024 и 2030 годы в таблице 15.  </w:t>
      </w:r>
    </w:p>
    <w:p w14:paraId="3B8C2A0B" w14:textId="77777777" w:rsidR="00D625B1" w:rsidRPr="00D625B1" w:rsidRDefault="00D625B1" w:rsidP="00D625B1">
      <w:pPr>
        <w:jc w:val="right"/>
        <w:rPr>
          <w:sz w:val="24"/>
          <w:szCs w:val="24"/>
        </w:rPr>
      </w:pPr>
    </w:p>
    <w:p w14:paraId="34515854" w14:textId="77777777" w:rsidR="00D625B1" w:rsidRPr="00D625B1" w:rsidRDefault="00D625B1" w:rsidP="00D625B1">
      <w:pPr>
        <w:jc w:val="center"/>
        <w:rPr>
          <w:sz w:val="24"/>
          <w:szCs w:val="24"/>
        </w:rPr>
      </w:pPr>
      <w:r w:rsidRPr="00D625B1">
        <w:rPr>
          <w:sz w:val="24"/>
          <w:szCs w:val="24"/>
        </w:rPr>
        <w:t>Таблица 15. Основные целевые индикаторы реализации Стратегии</w:t>
      </w:r>
    </w:p>
    <w:p w14:paraId="2FB65194" w14:textId="77777777" w:rsidR="00D625B1" w:rsidRPr="00D625B1" w:rsidRDefault="00D625B1" w:rsidP="00D625B1">
      <w:pPr>
        <w:jc w:val="center"/>
        <w:rPr>
          <w:sz w:val="24"/>
          <w:szCs w:val="24"/>
        </w:rPr>
      </w:pPr>
    </w:p>
    <w:tbl>
      <w:tblPr>
        <w:tblW w:w="9193" w:type="dxa"/>
        <w:jc w:val="center"/>
        <w:tblLook w:val="0000" w:firstRow="0" w:lastRow="0" w:firstColumn="0" w:lastColumn="0" w:noHBand="0" w:noVBand="0"/>
      </w:tblPr>
      <w:tblGrid>
        <w:gridCol w:w="558"/>
        <w:gridCol w:w="4932"/>
        <w:gridCol w:w="1549"/>
        <w:gridCol w:w="1128"/>
        <w:gridCol w:w="1026"/>
      </w:tblGrid>
      <w:tr w:rsidR="00D625B1" w:rsidRPr="00D625B1" w14:paraId="0F6FD8DE" w14:textId="77777777" w:rsidTr="00E6137A">
        <w:trPr>
          <w:trHeight w:val="360"/>
          <w:jc w:val="center"/>
        </w:trPr>
        <w:tc>
          <w:tcPr>
            <w:tcW w:w="558" w:type="dxa"/>
            <w:vMerge w:val="restart"/>
            <w:tcBorders>
              <w:top w:val="single" w:sz="4" w:space="0" w:color="000000"/>
              <w:left w:val="single" w:sz="4" w:space="0" w:color="000000"/>
              <w:right w:val="single" w:sz="4" w:space="0" w:color="000000"/>
            </w:tcBorders>
            <w:shd w:val="clear" w:color="auto" w:fill="auto"/>
            <w:vAlign w:val="center"/>
          </w:tcPr>
          <w:p w14:paraId="0064640D" w14:textId="77777777" w:rsidR="00D625B1" w:rsidRPr="00D625B1" w:rsidRDefault="00D625B1" w:rsidP="00D625B1">
            <w:pPr>
              <w:jc w:val="center"/>
              <w:rPr>
                <w:color w:val="000000"/>
                <w:sz w:val="24"/>
                <w:szCs w:val="24"/>
              </w:rPr>
            </w:pPr>
            <w:r w:rsidRPr="00D625B1">
              <w:rPr>
                <w:color w:val="000000"/>
                <w:sz w:val="24"/>
                <w:szCs w:val="24"/>
              </w:rPr>
              <w:t>№ п/п</w:t>
            </w:r>
          </w:p>
        </w:tc>
        <w:tc>
          <w:tcPr>
            <w:tcW w:w="4932" w:type="dxa"/>
            <w:vMerge w:val="restart"/>
            <w:tcBorders>
              <w:top w:val="single" w:sz="4" w:space="0" w:color="000000"/>
              <w:left w:val="single" w:sz="4" w:space="0" w:color="000000"/>
              <w:right w:val="single" w:sz="4" w:space="0" w:color="000000"/>
            </w:tcBorders>
            <w:shd w:val="clear" w:color="auto" w:fill="auto"/>
            <w:vAlign w:val="center"/>
          </w:tcPr>
          <w:p w14:paraId="265EEC90" w14:textId="77777777" w:rsidR="00D625B1" w:rsidRPr="00D625B1" w:rsidRDefault="00D625B1" w:rsidP="00D625B1">
            <w:pPr>
              <w:jc w:val="center"/>
              <w:rPr>
                <w:color w:val="000000"/>
                <w:sz w:val="24"/>
                <w:szCs w:val="24"/>
              </w:rPr>
            </w:pPr>
            <w:r w:rsidRPr="00D625B1">
              <w:rPr>
                <w:color w:val="000000"/>
                <w:sz w:val="24"/>
                <w:szCs w:val="24"/>
              </w:rPr>
              <w:t>Наименование показателя</w:t>
            </w:r>
          </w:p>
        </w:tc>
        <w:tc>
          <w:tcPr>
            <w:tcW w:w="1549" w:type="dxa"/>
            <w:tcBorders>
              <w:top w:val="single" w:sz="4" w:space="0" w:color="000000"/>
              <w:left w:val="single" w:sz="4" w:space="0" w:color="000000"/>
              <w:right w:val="single" w:sz="4" w:space="0" w:color="000000"/>
            </w:tcBorders>
            <w:shd w:val="clear" w:color="auto" w:fill="auto"/>
            <w:vAlign w:val="center"/>
          </w:tcPr>
          <w:p w14:paraId="22A61FBD" w14:textId="77777777" w:rsidR="00D625B1" w:rsidRPr="00D625B1" w:rsidRDefault="00D625B1" w:rsidP="00D625B1">
            <w:pPr>
              <w:jc w:val="center"/>
              <w:rPr>
                <w:color w:val="000000"/>
                <w:sz w:val="24"/>
                <w:szCs w:val="24"/>
              </w:rPr>
            </w:pPr>
            <w:r w:rsidRPr="00D625B1">
              <w:rPr>
                <w:color w:val="000000"/>
                <w:sz w:val="24"/>
                <w:szCs w:val="24"/>
              </w:rPr>
              <w:t>факт</w:t>
            </w:r>
          </w:p>
        </w:tc>
        <w:tc>
          <w:tcPr>
            <w:tcW w:w="2154" w:type="dxa"/>
            <w:gridSpan w:val="2"/>
            <w:tcBorders>
              <w:top w:val="single" w:sz="4" w:space="0" w:color="000000"/>
              <w:left w:val="single" w:sz="4" w:space="0" w:color="000000"/>
              <w:right w:val="single" w:sz="4" w:space="0" w:color="000000"/>
            </w:tcBorders>
            <w:shd w:val="clear" w:color="auto" w:fill="auto"/>
            <w:vAlign w:val="center"/>
          </w:tcPr>
          <w:p w14:paraId="5A1C6C33" w14:textId="77777777" w:rsidR="00D625B1" w:rsidRPr="00D625B1" w:rsidRDefault="00D625B1" w:rsidP="00D625B1">
            <w:pPr>
              <w:jc w:val="center"/>
              <w:rPr>
                <w:color w:val="000000"/>
                <w:sz w:val="24"/>
                <w:szCs w:val="24"/>
              </w:rPr>
            </w:pPr>
            <w:r w:rsidRPr="00D625B1">
              <w:rPr>
                <w:color w:val="000000"/>
                <w:sz w:val="24"/>
                <w:szCs w:val="24"/>
              </w:rPr>
              <w:t>Значение целевого показателя</w:t>
            </w:r>
          </w:p>
        </w:tc>
      </w:tr>
      <w:tr w:rsidR="00D625B1" w:rsidRPr="00D625B1" w14:paraId="5DFC1A4A" w14:textId="77777777" w:rsidTr="00E6137A">
        <w:trPr>
          <w:trHeight w:val="360"/>
          <w:jc w:val="center"/>
        </w:trPr>
        <w:tc>
          <w:tcPr>
            <w:tcW w:w="558" w:type="dxa"/>
            <w:vMerge/>
            <w:tcBorders>
              <w:left w:val="single" w:sz="4" w:space="0" w:color="000000"/>
              <w:right w:val="single" w:sz="4" w:space="0" w:color="000000"/>
            </w:tcBorders>
            <w:shd w:val="clear" w:color="auto" w:fill="auto"/>
            <w:vAlign w:val="center"/>
          </w:tcPr>
          <w:p w14:paraId="50DF652F" w14:textId="77777777" w:rsidR="00D625B1" w:rsidRPr="00D625B1" w:rsidRDefault="00D625B1" w:rsidP="00D625B1">
            <w:pPr>
              <w:jc w:val="center"/>
              <w:rPr>
                <w:color w:val="000000"/>
                <w:sz w:val="24"/>
                <w:szCs w:val="24"/>
              </w:rPr>
            </w:pPr>
          </w:p>
        </w:tc>
        <w:tc>
          <w:tcPr>
            <w:tcW w:w="4932" w:type="dxa"/>
            <w:vMerge/>
            <w:tcBorders>
              <w:left w:val="single" w:sz="4" w:space="0" w:color="000000"/>
              <w:right w:val="single" w:sz="4" w:space="0" w:color="000000"/>
            </w:tcBorders>
            <w:shd w:val="clear" w:color="auto" w:fill="auto"/>
            <w:vAlign w:val="center"/>
          </w:tcPr>
          <w:p w14:paraId="2539A02E" w14:textId="77777777" w:rsidR="00D625B1" w:rsidRPr="00D625B1" w:rsidRDefault="00D625B1" w:rsidP="00D625B1">
            <w:pPr>
              <w:jc w:val="center"/>
              <w:rPr>
                <w:color w:val="000000"/>
                <w:sz w:val="24"/>
                <w:szCs w:val="24"/>
              </w:rPr>
            </w:pPr>
          </w:p>
        </w:tc>
        <w:tc>
          <w:tcPr>
            <w:tcW w:w="1549" w:type="dxa"/>
            <w:tcBorders>
              <w:top w:val="single" w:sz="4" w:space="0" w:color="000000"/>
              <w:left w:val="single" w:sz="4" w:space="0" w:color="000000"/>
              <w:right w:val="single" w:sz="4" w:space="0" w:color="000000"/>
            </w:tcBorders>
            <w:shd w:val="clear" w:color="auto" w:fill="auto"/>
            <w:vAlign w:val="center"/>
          </w:tcPr>
          <w:p w14:paraId="2EC2D1F7" w14:textId="77777777" w:rsidR="00D625B1" w:rsidRPr="00D625B1" w:rsidRDefault="00D625B1" w:rsidP="00D625B1">
            <w:pPr>
              <w:jc w:val="center"/>
              <w:rPr>
                <w:color w:val="000000"/>
                <w:sz w:val="24"/>
                <w:szCs w:val="24"/>
              </w:rPr>
            </w:pPr>
            <w:r w:rsidRPr="00D625B1">
              <w:rPr>
                <w:color w:val="000000"/>
                <w:sz w:val="24"/>
                <w:szCs w:val="24"/>
              </w:rPr>
              <w:t>2021 г.</w:t>
            </w:r>
          </w:p>
        </w:tc>
        <w:tc>
          <w:tcPr>
            <w:tcW w:w="1128" w:type="dxa"/>
            <w:tcBorders>
              <w:top w:val="single" w:sz="4" w:space="0" w:color="000000"/>
              <w:left w:val="single" w:sz="4" w:space="0" w:color="000000"/>
              <w:right w:val="single" w:sz="4" w:space="0" w:color="000000"/>
            </w:tcBorders>
            <w:shd w:val="clear" w:color="auto" w:fill="auto"/>
            <w:vAlign w:val="center"/>
          </w:tcPr>
          <w:p w14:paraId="02FDAEA0" w14:textId="77777777" w:rsidR="00D625B1" w:rsidRPr="00D625B1" w:rsidRDefault="00D625B1" w:rsidP="00D625B1">
            <w:pPr>
              <w:jc w:val="center"/>
              <w:rPr>
                <w:color w:val="000000"/>
                <w:sz w:val="24"/>
                <w:szCs w:val="24"/>
              </w:rPr>
            </w:pPr>
            <w:r w:rsidRPr="00D625B1">
              <w:rPr>
                <w:color w:val="000000"/>
                <w:sz w:val="24"/>
                <w:szCs w:val="24"/>
              </w:rPr>
              <w:t>2024 г.</w:t>
            </w:r>
          </w:p>
        </w:tc>
        <w:tc>
          <w:tcPr>
            <w:tcW w:w="1026" w:type="dxa"/>
            <w:tcBorders>
              <w:top w:val="single" w:sz="4" w:space="0" w:color="000000"/>
              <w:left w:val="single" w:sz="4" w:space="0" w:color="000000"/>
              <w:right w:val="single" w:sz="4" w:space="0" w:color="000000"/>
            </w:tcBorders>
            <w:shd w:val="clear" w:color="auto" w:fill="auto"/>
            <w:vAlign w:val="center"/>
          </w:tcPr>
          <w:p w14:paraId="5920E4F3" w14:textId="77777777" w:rsidR="00D625B1" w:rsidRPr="00D625B1" w:rsidRDefault="00D625B1" w:rsidP="00D625B1">
            <w:pPr>
              <w:jc w:val="center"/>
              <w:rPr>
                <w:color w:val="000000"/>
                <w:sz w:val="24"/>
                <w:szCs w:val="24"/>
              </w:rPr>
            </w:pPr>
            <w:r w:rsidRPr="00D625B1">
              <w:rPr>
                <w:color w:val="000000"/>
                <w:sz w:val="24"/>
                <w:szCs w:val="24"/>
              </w:rPr>
              <w:t>2030 г.</w:t>
            </w:r>
          </w:p>
        </w:tc>
      </w:tr>
      <w:tr w:rsidR="00D625B1" w:rsidRPr="00D625B1" w14:paraId="5460198E" w14:textId="77777777" w:rsidTr="00E6137A">
        <w:trPr>
          <w:trHeight w:val="315"/>
          <w:jc w:val="center"/>
        </w:trPr>
        <w:tc>
          <w:tcPr>
            <w:tcW w:w="91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897BD3" w14:textId="77777777" w:rsidR="00D625B1" w:rsidRPr="00D625B1" w:rsidRDefault="00D625B1" w:rsidP="00D625B1">
            <w:pPr>
              <w:jc w:val="center"/>
              <w:rPr>
                <w:sz w:val="24"/>
                <w:szCs w:val="24"/>
              </w:rPr>
            </w:pPr>
            <w:r w:rsidRPr="00D625B1">
              <w:rPr>
                <w:color w:val="000000"/>
                <w:sz w:val="24"/>
                <w:szCs w:val="24"/>
              </w:rPr>
              <w:t>Уровень жизни</w:t>
            </w:r>
          </w:p>
        </w:tc>
      </w:tr>
      <w:tr w:rsidR="00D625B1" w:rsidRPr="00D625B1" w14:paraId="08AFA6D3" w14:textId="77777777" w:rsidTr="00E6137A">
        <w:trPr>
          <w:trHeight w:val="630"/>
          <w:jc w:val="center"/>
        </w:trPr>
        <w:tc>
          <w:tcPr>
            <w:tcW w:w="558" w:type="dxa"/>
            <w:tcBorders>
              <w:left w:val="single" w:sz="4" w:space="0" w:color="000000"/>
              <w:bottom w:val="single" w:sz="4" w:space="0" w:color="000000"/>
            </w:tcBorders>
            <w:shd w:val="clear" w:color="auto" w:fill="auto"/>
            <w:vAlign w:val="center"/>
          </w:tcPr>
          <w:p w14:paraId="05C13681" w14:textId="77777777" w:rsidR="00D625B1" w:rsidRPr="00D625B1" w:rsidRDefault="00D625B1" w:rsidP="00D625B1">
            <w:pPr>
              <w:jc w:val="center"/>
              <w:rPr>
                <w:sz w:val="24"/>
                <w:szCs w:val="24"/>
              </w:rPr>
            </w:pPr>
            <w:r w:rsidRPr="00D625B1">
              <w:rPr>
                <w:color w:val="000000"/>
                <w:sz w:val="24"/>
                <w:szCs w:val="24"/>
              </w:rPr>
              <w:t>1.</w:t>
            </w:r>
          </w:p>
        </w:tc>
        <w:tc>
          <w:tcPr>
            <w:tcW w:w="4932" w:type="dxa"/>
            <w:tcBorders>
              <w:left w:val="single" w:sz="4" w:space="0" w:color="000000"/>
              <w:bottom w:val="single" w:sz="4" w:space="0" w:color="000000"/>
            </w:tcBorders>
            <w:shd w:val="clear" w:color="auto" w:fill="auto"/>
            <w:vAlign w:val="center"/>
          </w:tcPr>
          <w:p w14:paraId="6054A523" w14:textId="77777777" w:rsidR="00D625B1" w:rsidRPr="00D625B1" w:rsidRDefault="00D625B1" w:rsidP="00D625B1">
            <w:pPr>
              <w:rPr>
                <w:sz w:val="24"/>
                <w:szCs w:val="24"/>
              </w:rPr>
            </w:pPr>
            <w:r w:rsidRPr="00D625B1">
              <w:rPr>
                <w:color w:val="000000"/>
                <w:sz w:val="24"/>
                <w:szCs w:val="24"/>
              </w:rPr>
              <w:t>Среднемесячная заработная плата номинальная,  руб.</w:t>
            </w:r>
          </w:p>
        </w:tc>
        <w:tc>
          <w:tcPr>
            <w:tcW w:w="1549" w:type="dxa"/>
            <w:tcBorders>
              <w:left w:val="single" w:sz="4" w:space="0" w:color="000000"/>
              <w:bottom w:val="single" w:sz="4" w:space="0" w:color="000000"/>
            </w:tcBorders>
            <w:shd w:val="clear" w:color="auto" w:fill="auto"/>
            <w:vAlign w:val="center"/>
          </w:tcPr>
          <w:p w14:paraId="2A502B59" w14:textId="77777777" w:rsidR="00D625B1" w:rsidRPr="00D625B1" w:rsidRDefault="00D625B1" w:rsidP="00D625B1">
            <w:pPr>
              <w:jc w:val="center"/>
              <w:rPr>
                <w:sz w:val="24"/>
                <w:szCs w:val="24"/>
              </w:rPr>
            </w:pPr>
            <w:r w:rsidRPr="00D625B1">
              <w:rPr>
                <w:sz w:val="24"/>
                <w:szCs w:val="24"/>
              </w:rPr>
              <w:t>32817</w:t>
            </w:r>
          </w:p>
        </w:tc>
        <w:tc>
          <w:tcPr>
            <w:tcW w:w="1128" w:type="dxa"/>
            <w:tcBorders>
              <w:left w:val="single" w:sz="4" w:space="0" w:color="000000"/>
              <w:bottom w:val="single" w:sz="4" w:space="0" w:color="000000"/>
            </w:tcBorders>
            <w:shd w:val="clear" w:color="auto" w:fill="auto"/>
            <w:vAlign w:val="center"/>
          </w:tcPr>
          <w:p w14:paraId="609BC3EE" w14:textId="77777777" w:rsidR="00D625B1" w:rsidRPr="00D625B1" w:rsidRDefault="00D625B1" w:rsidP="00D625B1">
            <w:pPr>
              <w:jc w:val="center"/>
              <w:rPr>
                <w:sz w:val="24"/>
                <w:szCs w:val="24"/>
              </w:rPr>
            </w:pPr>
            <w:r w:rsidRPr="00D625B1">
              <w:rPr>
                <w:sz w:val="24"/>
                <w:szCs w:val="24"/>
              </w:rPr>
              <w:t>38500</w:t>
            </w:r>
          </w:p>
        </w:tc>
        <w:tc>
          <w:tcPr>
            <w:tcW w:w="1026" w:type="dxa"/>
            <w:tcBorders>
              <w:left w:val="single" w:sz="4" w:space="0" w:color="000000"/>
              <w:bottom w:val="single" w:sz="4" w:space="0" w:color="000000"/>
              <w:right w:val="single" w:sz="4" w:space="0" w:color="000000"/>
            </w:tcBorders>
            <w:shd w:val="clear" w:color="auto" w:fill="auto"/>
            <w:vAlign w:val="center"/>
          </w:tcPr>
          <w:p w14:paraId="52B8700E" w14:textId="77777777" w:rsidR="00D625B1" w:rsidRPr="00D625B1" w:rsidRDefault="00D625B1" w:rsidP="00D625B1">
            <w:pPr>
              <w:jc w:val="center"/>
              <w:rPr>
                <w:sz w:val="24"/>
                <w:szCs w:val="24"/>
              </w:rPr>
            </w:pPr>
            <w:r w:rsidRPr="00D625B1">
              <w:rPr>
                <w:sz w:val="24"/>
                <w:szCs w:val="24"/>
              </w:rPr>
              <w:t>55000</w:t>
            </w:r>
          </w:p>
        </w:tc>
      </w:tr>
      <w:tr w:rsidR="00D625B1" w:rsidRPr="00D625B1" w14:paraId="3AB2896C" w14:textId="77777777" w:rsidTr="00E6137A">
        <w:trPr>
          <w:trHeight w:val="315"/>
          <w:jc w:val="center"/>
        </w:trPr>
        <w:tc>
          <w:tcPr>
            <w:tcW w:w="558" w:type="dxa"/>
            <w:tcBorders>
              <w:left w:val="single" w:sz="4" w:space="0" w:color="000000"/>
              <w:bottom w:val="single" w:sz="4" w:space="0" w:color="000000"/>
            </w:tcBorders>
            <w:shd w:val="clear" w:color="auto" w:fill="auto"/>
            <w:vAlign w:val="center"/>
          </w:tcPr>
          <w:p w14:paraId="559FA90B" w14:textId="77777777" w:rsidR="00D625B1" w:rsidRPr="00D625B1" w:rsidRDefault="00D625B1" w:rsidP="00D625B1">
            <w:pPr>
              <w:jc w:val="center"/>
              <w:rPr>
                <w:sz w:val="24"/>
                <w:szCs w:val="24"/>
              </w:rPr>
            </w:pPr>
            <w:r w:rsidRPr="00D625B1">
              <w:rPr>
                <w:color w:val="000000"/>
                <w:sz w:val="24"/>
                <w:szCs w:val="24"/>
              </w:rPr>
              <w:t>2.</w:t>
            </w:r>
          </w:p>
        </w:tc>
        <w:tc>
          <w:tcPr>
            <w:tcW w:w="4932" w:type="dxa"/>
            <w:tcBorders>
              <w:left w:val="single" w:sz="4" w:space="0" w:color="000000"/>
              <w:bottom w:val="single" w:sz="4" w:space="0" w:color="000000"/>
            </w:tcBorders>
            <w:shd w:val="clear" w:color="auto" w:fill="auto"/>
            <w:vAlign w:val="center"/>
          </w:tcPr>
          <w:p w14:paraId="6924F445" w14:textId="77777777" w:rsidR="00D625B1" w:rsidRPr="00D625B1" w:rsidRDefault="00D625B1" w:rsidP="00D625B1">
            <w:pPr>
              <w:rPr>
                <w:sz w:val="24"/>
                <w:szCs w:val="24"/>
              </w:rPr>
            </w:pPr>
            <w:r w:rsidRPr="00D625B1">
              <w:rPr>
                <w:color w:val="000000"/>
                <w:sz w:val="24"/>
                <w:szCs w:val="24"/>
              </w:rPr>
              <w:t>Уровень зарегистрированной безработицы, %</w:t>
            </w:r>
          </w:p>
        </w:tc>
        <w:tc>
          <w:tcPr>
            <w:tcW w:w="1549" w:type="dxa"/>
            <w:tcBorders>
              <w:left w:val="single" w:sz="4" w:space="0" w:color="000000"/>
              <w:bottom w:val="single" w:sz="4" w:space="0" w:color="000000"/>
            </w:tcBorders>
            <w:shd w:val="clear" w:color="auto" w:fill="auto"/>
            <w:vAlign w:val="center"/>
          </w:tcPr>
          <w:p w14:paraId="49BBDCC6" w14:textId="77777777" w:rsidR="00D625B1" w:rsidRPr="00D625B1" w:rsidRDefault="00D625B1" w:rsidP="00D625B1">
            <w:pPr>
              <w:jc w:val="center"/>
              <w:rPr>
                <w:sz w:val="24"/>
                <w:szCs w:val="24"/>
              </w:rPr>
            </w:pPr>
            <w:r w:rsidRPr="00D625B1">
              <w:rPr>
                <w:sz w:val="24"/>
                <w:szCs w:val="24"/>
              </w:rPr>
              <w:t>0,2</w:t>
            </w:r>
          </w:p>
        </w:tc>
        <w:tc>
          <w:tcPr>
            <w:tcW w:w="1128" w:type="dxa"/>
            <w:tcBorders>
              <w:left w:val="single" w:sz="4" w:space="0" w:color="000000"/>
              <w:bottom w:val="single" w:sz="4" w:space="0" w:color="000000"/>
            </w:tcBorders>
            <w:shd w:val="clear" w:color="auto" w:fill="auto"/>
            <w:vAlign w:val="center"/>
          </w:tcPr>
          <w:p w14:paraId="47116C60" w14:textId="77777777" w:rsidR="00D625B1" w:rsidRPr="00D625B1" w:rsidRDefault="00D625B1" w:rsidP="00D625B1">
            <w:pPr>
              <w:jc w:val="center"/>
              <w:rPr>
                <w:sz w:val="24"/>
                <w:szCs w:val="24"/>
              </w:rPr>
            </w:pPr>
            <w:r w:rsidRPr="00D625B1">
              <w:rPr>
                <w:sz w:val="24"/>
                <w:szCs w:val="24"/>
              </w:rPr>
              <w:t>0,1</w:t>
            </w:r>
          </w:p>
        </w:tc>
        <w:tc>
          <w:tcPr>
            <w:tcW w:w="1026" w:type="dxa"/>
            <w:tcBorders>
              <w:left w:val="single" w:sz="4" w:space="0" w:color="000000"/>
              <w:bottom w:val="single" w:sz="4" w:space="0" w:color="000000"/>
              <w:right w:val="single" w:sz="4" w:space="0" w:color="000000"/>
            </w:tcBorders>
            <w:shd w:val="clear" w:color="auto" w:fill="auto"/>
            <w:vAlign w:val="center"/>
          </w:tcPr>
          <w:p w14:paraId="02776D8E" w14:textId="77777777" w:rsidR="00D625B1" w:rsidRPr="00D625B1" w:rsidRDefault="00D625B1" w:rsidP="00D625B1">
            <w:pPr>
              <w:jc w:val="center"/>
              <w:rPr>
                <w:sz w:val="24"/>
                <w:szCs w:val="24"/>
              </w:rPr>
            </w:pPr>
            <w:r w:rsidRPr="00D625B1">
              <w:rPr>
                <w:sz w:val="24"/>
                <w:szCs w:val="24"/>
              </w:rPr>
              <w:t>0,05</w:t>
            </w:r>
          </w:p>
        </w:tc>
      </w:tr>
      <w:tr w:rsidR="00D625B1" w:rsidRPr="00D625B1" w14:paraId="5FDE8E4E" w14:textId="77777777" w:rsidTr="00E6137A">
        <w:trPr>
          <w:trHeight w:val="315"/>
          <w:jc w:val="center"/>
        </w:trPr>
        <w:tc>
          <w:tcPr>
            <w:tcW w:w="558" w:type="dxa"/>
            <w:tcBorders>
              <w:left w:val="single" w:sz="4" w:space="0" w:color="000000"/>
              <w:bottom w:val="single" w:sz="4" w:space="0" w:color="000000"/>
            </w:tcBorders>
            <w:shd w:val="clear" w:color="auto" w:fill="auto"/>
            <w:vAlign w:val="center"/>
          </w:tcPr>
          <w:p w14:paraId="6E4ECDD9" w14:textId="77777777" w:rsidR="00D625B1" w:rsidRPr="00D625B1" w:rsidRDefault="00D625B1" w:rsidP="00D625B1">
            <w:pPr>
              <w:jc w:val="center"/>
              <w:rPr>
                <w:color w:val="000000"/>
                <w:sz w:val="24"/>
                <w:szCs w:val="24"/>
              </w:rPr>
            </w:pPr>
            <w:r w:rsidRPr="00D625B1">
              <w:rPr>
                <w:color w:val="000000"/>
                <w:sz w:val="24"/>
                <w:szCs w:val="24"/>
              </w:rPr>
              <w:t>3.</w:t>
            </w:r>
          </w:p>
        </w:tc>
        <w:tc>
          <w:tcPr>
            <w:tcW w:w="4932" w:type="dxa"/>
            <w:tcBorders>
              <w:left w:val="single" w:sz="4" w:space="0" w:color="000000"/>
              <w:bottom w:val="single" w:sz="4" w:space="0" w:color="000000"/>
            </w:tcBorders>
            <w:shd w:val="clear" w:color="auto" w:fill="auto"/>
            <w:vAlign w:val="center"/>
          </w:tcPr>
          <w:p w14:paraId="603BF7F7" w14:textId="77777777" w:rsidR="00D625B1" w:rsidRPr="00D625B1" w:rsidRDefault="00D625B1" w:rsidP="00D625B1">
            <w:pPr>
              <w:rPr>
                <w:color w:val="000000"/>
                <w:sz w:val="24"/>
                <w:szCs w:val="24"/>
              </w:rPr>
            </w:pPr>
            <w:r w:rsidRPr="00D625B1">
              <w:rPr>
                <w:rFonts w:eastAsia="Calibri"/>
                <w:sz w:val="24"/>
                <w:szCs w:val="24"/>
                <w:lang w:eastAsia="en-US"/>
              </w:rPr>
              <w:t>Доля  молодых  людей (от 15 до 39 лет) в миграционном оттоке населения, %</w:t>
            </w:r>
          </w:p>
        </w:tc>
        <w:tc>
          <w:tcPr>
            <w:tcW w:w="1549" w:type="dxa"/>
            <w:tcBorders>
              <w:left w:val="single" w:sz="4" w:space="0" w:color="000000"/>
              <w:bottom w:val="single" w:sz="4" w:space="0" w:color="000000"/>
            </w:tcBorders>
            <w:shd w:val="clear" w:color="auto" w:fill="auto"/>
            <w:vAlign w:val="center"/>
          </w:tcPr>
          <w:p w14:paraId="77A49B90" w14:textId="77777777" w:rsidR="00D625B1" w:rsidRPr="00D625B1" w:rsidRDefault="00D625B1" w:rsidP="00D625B1">
            <w:pPr>
              <w:jc w:val="center"/>
              <w:rPr>
                <w:sz w:val="24"/>
                <w:szCs w:val="24"/>
              </w:rPr>
            </w:pPr>
            <w:r w:rsidRPr="00D625B1">
              <w:rPr>
                <w:sz w:val="24"/>
                <w:szCs w:val="24"/>
              </w:rPr>
              <w:t>60,0</w:t>
            </w:r>
          </w:p>
        </w:tc>
        <w:tc>
          <w:tcPr>
            <w:tcW w:w="1128" w:type="dxa"/>
            <w:tcBorders>
              <w:left w:val="single" w:sz="4" w:space="0" w:color="000000"/>
              <w:bottom w:val="single" w:sz="4" w:space="0" w:color="000000"/>
            </w:tcBorders>
            <w:shd w:val="clear" w:color="auto" w:fill="auto"/>
            <w:vAlign w:val="center"/>
          </w:tcPr>
          <w:p w14:paraId="00F0E58B" w14:textId="77777777" w:rsidR="00D625B1" w:rsidRPr="00D625B1" w:rsidRDefault="00D625B1" w:rsidP="00D625B1">
            <w:pPr>
              <w:jc w:val="center"/>
              <w:rPr>
                <w:sz w:val="24"/>
                <w:szCs w:val="24"/>
              </w:rPr>
            </w:pPr>
            <w:r w:rsidRPr="00D625B1">
              <w:rPr>
                <w:sz w:val="24"/>
                <w:szCs w:val="24"/>
              </w:rPr>
              <w:t>50,0</w:t>
            </w:r>
          </w:p>
        </w:tc>
        <w:tc>
          <w:tcPr>
            <w:tcW w:w="1026" w:type="dxa"/>
            <w:tcBorders>
              <w:left w:val="single" w:sz="4" w:space="0" w:color="000000"/>
              <w:bottom w:val="single" w:sz="4" w:space="0" w:color="000000"/>
              <w:right w:val="single" w:sz="4" w:space="0" w:color="000000"/>
            </w:tcBorders>
            <w:shd w:val="clear" w:color="auto" w:fill="auto"/>
            <w:vAlign w:val="center"/>
          </w:tcPr>
          <w:p w14:paraId="34A2AD49" w14:textId="77777777" w:rsidR="00D625B1" w:rsidRPr="00D625B1" w:rsidRDefault="00D625B1" w:rsidP="00D625B1">
            <w:pPr>
              <w:jc w:val="center"/>
              <w:rPr>
                <w:sz w:val="24"/>
                <w:szCs w:val="24"/>
              </w:rPr>
            </w:pPr>
            <w:r w:rsidRPr="00D625B1">
              <w:rPr>
                <w:sz w:val="24"/>
                <w:szCs w:val="24"/>
              </w:rPr>
              <w:t>25,0</w:t>
            </w:r>
          </w:p>
        </w:tc>
      </w:tr>
      <w:tr w:rsidR="00D625B1" w:rsidRPr="00D625B1" w14:paraId="1E50BD05" w14:textId="77777777" w:rsidTr="00E6137A">
        <w:trPr>
          <w:trHeight w:val="315"/>
          <w:jc w:val="center"/>
        </w:trPr>
        <w:tc>
          <w:tcPr>
            <w:tcW w:w="91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80621EF" w14:textId="77777777" w:rsidR="00D625B1" w:rsidRPr="00D625B1" w:rsidRDefault="00D625B1" w:rsidP="00D625B1">
            <w:pPr>
              <w:jc w:val="center"/>
              <w:rPr>
                <w:sz w:val="24"/>
                <w:szCs w:val="24"/>
              </w:rPr>
            </w:pPr>
            <w:r w:rsidRPr="00D625B1">
              <w:rPr>
                <w:color w:val="000000"/>
                <w:sz w:val="24"/>
                <w:szCs w:val="24"/>
              </w:rPr>
              <w:t>Экономика</w:t>
            </w:r>
          </w:p>
        </w:tc>
      </w:tr>
      <w:tr w:rsidR="00D625B1" w:rsidRPr="00D625B1" w14:paraId="435973F1" w14:textId="77777777" w:rsidTr="00E6137A">
        <w:trPr>
          <w:trHeight w:val="945"/>
          <w:jc w:val="center"/>
        </w:trPr>
        <w:tc>
          <w:tcPr>
            <w:tcW w:w="558" w:type="dxa"/>
            <w:tcBorders>
              <w:left w:val="single" w:sz="4" w:space="0" w:color="000000"/>
              <w:bottom w:val="single" w:sz="4" w:space="0" w:color="000000"/>
            </w:tcBorders>
            <w:shd w:val="clear" w:color="auto" w:fill="auto"/>
            <w:vAlign w:val="center"/>
          </w:tcPr>
          <w:p w14:paraId="1A703193" w14:textId="77777777" w:rsidR="00D625B1" w:rsidRPr="00D625B1" w:rsidRDefault="00D625B1" w:rsidP="00D625B1">
            <w:pPr>
              <w:jc w:val="center"/>
              <w:rPr>
                <w:sz w:val="24"/>
                <w:szCs w:val="24"/>
              </w:rPr>
            </w:pPr>
            <w:r w:rsidRPr="00D625B1">
              <w:rPr>
                <w:color w:val="000000"/>
                <w:sz w:val="24"/>
                <w:szCs w:val="24"/>
              </w:rPr>
              <w:t>4.</w:t>
            </w:r>
          </w:p>
        </w:tc>
        <w:tc>
          <w:tcPr>
            <w:tcW w:w="4932" w:type="dxa"/>
            <w:tcBorders>
              <w:left w:val="single" w:sz="4" w:space="0" w:color="000000"/>
              <w:bottom w:val="single" w:sz="4" w:space="0" w:color="000000"/>
            </w:tcBorders>
            <w:shd w:val="clear" w:color="auto" w:fill="auto"/>
            <w:vAlign w:val="center"/>
          </w:tcPr>
          <w:p w14:paraId="5D2A9630" w14:textId="77777777" w:rsidR="00D625B1" w:rsidRPr="00D625B1" w:rsidRDefault="00D625B1" w:rsidP="00D625B1">
            <w:pPr>
              <w:rPr>
                <w:sz w:val="24"/>
                <w:szCs w:val="24"/>
              </w:rPr>
            </w:pPr>
            <w:r w:rsidRPr="00D625B1">
              <w:rPr>
                <w:color w:val="000000"/>
                <w:sz w:val="24"/>
                <w:szCs w:val="24"/>
              </w:rPr>
              <w:t>Число субъектов малого и среднего предпринимательства в расчете на 10 тыс. чел. населения, ед.</w:t>
            </w:r>
          </w:p>
        </w:tc>
        <w:tc>
          <w:tcPr>
            <w:tcW w:w="1549" w:type="dxa"/>
            <w:tcBorders>
              <w:left w:val="single" w:sz="4" w:space="0" w:color="000000"/>
              <w:bottom w:val="single" w:sz="4" w:space="0" w:color="000000"/>
            </w:tcBorders>
            <w:shd w:val="clear" w:color="auto" w:fill="auto"/>
            <w:vAlign w:val="center"/>
          </w:tcPr>
          <w:p w14:paraId="45D09BB5" w14:textId="77777777" w:rsidR="00D625B1" w:rsidRPr="00D625B1" w:rsidRDefault="00D625B1" w:rsidP="00D625B1">
            <w:pPr>
              <w:jc w:val="center"/>
              <w:rPr>
                <w:sz w:val="24"/>
                <w:szCs w:val="24"/>
              </w:rPr>
            </w:pPr>
            <w:r w:rsidRPr="00D625B1">
              <w:rPr>
                <w:sz w:val="24"/>
                <w:szCs w:val="24"/>
              </w:rPr>
              <w:t>318,5</w:t>
            </w:r>
          </w:p>
        </w:tc>
        <w:tc>
          <w:tcPr>
            <w:tcW w:w="1128" w:type="dxa"/>
            <w:tcBorders>
              <w:left w:val="single" w:sz="4" w:space="0" w:color="000000"/>
              <w:bottom w:val="single" w:sz="4" w:space="0" w:color="000000"/>
            </w:tcBorders>
            <w:shd w:val="clear" w:color="auto" w:fill="auto"/>
            <w:vAlign w:val="center"/>
          </w:tcPr>
          <w:p w14:paraId="6EF25AA6" w14:textId="77777777" w:rsidR="00D625B1" w:rsidRPr="00D625B1" w:rsidRDefault="00D625B1" w:rsidP="00D625B1">
            <w:pPr>
              <w:jc w:val="center"/>
              <w:rPr>
                <w:sz w:val="24"/>
                <w:szCs w:val="24"/>
              </w:rPr>
            </w:pPr>
            <w:r w:rsidRPr="00D625B1">
              <w:rPr>
                <w:sz w:val="24"/>
                <w:szCs w:val="24"/>
              </w:rPr>
              <w:t>324,0</w:t>
            </w:r>
          </w:p>
        </w:tc>
        <w:tc>
          <w:tcPr>
            <w:tcW w:w="1026" w:type="dxa"/>
            <w:tcBorders>
              <w:left w:val="single" w:sz="4" w:space="0" w:color="000000"/>
              <w:bottom w:val="single" w:sz="4" w:space="0" w:color="000000"/>
              <w:right w:val="single" w:sz="4" w:space="0" w:color="000000"/>
            </w:tcBorders>
            <w:shd w:val="clear" w:color="auto" w:fill="auto"/>
            <w:vAlign w:val="center"/>
          </w:tcPr>
          <w:p w14:paraId="628C81B9" w14:textId="77777777" w:rsidR="00D625B1" w:rsidRPr="00D625B1" w:rsidRDefault="00D625B1" w:rsidP="00D625B1">
            <w:pPr>
              <w:jc w:val="center"/>
              <w:rPr>
                <w:sz w:val="24"/>
                <w:szCs w:val="24"/>
              </w:rPr>
            </w:pPr>
            <w:r w:rsidRPr="00D625B1">
              <w:rPr>
                <w:sz w:val="24"/>
                <w:szCs w:val="24"/>
              </w:rPr>
              <w:t>330,0</w:t>
            </w:r>
          </w:p>
        </w:tc>
      </w:tr>
      <w:tr w:rsidR="00D625B1" w:rsidRPr="00D625B1" w14:paraId="310BC173" w14:textId="77777777" w:rsidTr="00E6137A">
        <w:trPr>
          <w:trHeight w:val="945"/>
          <w:jc w:val="center"/>
        </w:trPr>
        <w:tc>
          <w:tcPr>
            <w:tcW w:w="558" w:type="dxa"/>
            <w:tcBorders>
              <w:left w:val="single" w:sz="4" w:space="0" w:color="000000"/>
              <w:bottom w:val="single" w:sz="4" w:space="0" w:color="000000"/>
            </w:tcBorders>
            <w:shd w:val="clear" w:color="auto" w:fill="auto"/>
            <w:vAlign w:val="center"/>
          </w:tcPr>
          <w:p w14:paraId="59C1C74E" w14:textId="77777777" w:rsidR="00D625B1" w:rsidRPr="00D625B1" w:rsidRDefault="00D625B1" w:rsidP="00D625B1">
            <w:pPr>
              <w:jc w:val="center"/>
              <w:rPr>
                <w:sz w:val="24"/>
                <w:szCs w:val="24"/>
              </w:rPr>
            </w:pPr>
            <w:r w:rsidRPr="00D625B1">
              <w:rPr>
                <w:color w:val="000000"/>
                <w:sz w:val="24"/>
                <w:szCs w:val="24"/>
              </w:rPr>
              <w:t>5.</w:t>
            </w:r>
          </w:p>
        </w:tc>
        <w:tc>
          <w:tcPr>
            <w:tcW w:w="4932" w:type="dxa"/>
            <w:tcBorders>
              <w:left w:val="single" w:sz="4" w:space="0" w:color="000000"/>
              <w:bottom w:val="single" w:sz="4" w:space="0" w:color="000000"/>
            </w:tcBorders>
            <w:shd w:val="clear" w:color="auto" w:fill="auto"/>
            <w:vAlign w:val="center"/>
          </w:tcPr>
          <w:p w14:paraId="7A07E49B" w14:textId="77777777" w:rsidR="00D625B1" w:rsidRPr="00D625B1" w:rsidRDefault="00D625B1" w:rsidP="00D625B1">
            <w:pPr>
              <w:rPr>
                <w:sz w:val="24"/>
                <w:szCs w:val="24"/>
              </w:rPr>
            </w:pPr>
            <w:r w:rsidRPr="00D625B1">
              <w:rPr>
                <w:color w:val="000000"/>
                <w:sz w:val="24"/>
                <w:szCs w:val="24"/>
              </w:rPr>
              <w:t>Объем инвестиций в основной капитал (за исключением бюджетных средств) в расчете на 1 жителя, рублей</w:t>
            </w:r>
          </w:p>
        </w:tc>
        <w:tc>
          <w:tcPr>
            <w:tcW w:w="1549" w:type="dxa"/>
            <w:tcBorders>
              <w:left w:val="single" w:sz="4" w:space="0" w:color="000000"/>
              <w:bottom w:val="single" w:sz="4" w:space="0" w:color="000000"/>
            </w:tcBorders>
            <w:shd w:val="clear" w:color="auto" w:fill="auto"/>
            <w:vAlign w:val="center"/>
          </w:tcPr>
          <w:p w14:paraId="1BDA1662" w14:textId="77777777" w:rsidR="00D625B1" w:rsidRPr="00D625B1" w:rsidRDefault="00D625B1" w:rsidP="00D625B1">
            <w:pPr>
              <w:jc w:val="center"/>
              <w:rPr>
                <w:sz w:val="24"/>
                <w:szCs w:val="24"/>
              </w:rPr>
            </w:pPr>
            <w:r w:rsidRPr="00D625B1">
              <w:rPr>
                <w:sz w:val="24"/>
                <w:szCs w:val="24"/>
              </w:rPr>
              <w:t>7205</w:t>
            </w:r>
          </w:p>
        </w:tc>
        <w:tc>
          <w:tcPr>
            <w:tcW w:w="1128" w:type="dxa"/>
            <w:tcBorders>
              <w:left w:val="single" w:sz="4" w:space="0" w:color="000000"/>
              <w:bottom w:val="single" w:sz="4" w:space="0" w:color="000000"/>
            </w:tcBorders>
            <w:shd w:val="clear" w:color="auto" w:fill="auto"/>
            <w:vAlign w:val="center"/>
          </w:tcPr>
          <w:p w14:paraId="18995BAF" w14:textId="77777777" w:rsidR="00D625B1" w:rsidRPr="00D625B1" w:rsidRDefault="00D625B1" w:rsidP="00D625B1">
            <w:pPr>
              <w:jc w:val="center"/>
              <w:rPr>
                <w:sz w:val="24"/>
                <w:szCs w:val="24"/>
              </w:rPr>
            </w:pPr>
            <w:r w:rsidRPr="00D625B1">
              <w:rPr>
                <w:sz w:val="24"/>
                <w:szCs w:val="24"/>
              </w:rPr>
              <w:t>192770</w:t>
            </w:r>
          </w:p>
        </w:tc>
        <w:tc>
          <w:tcPr>
            <w:tcW w:w="1026" w:type="dxa"/>
            <w:tcBorders>
              <w:left w:val="single" w:sz="4" w:space="0" w:color="000000"/>
              <w:bottom w:val="single" w:sz="4" w:space="0" w:color="000000"/>
              <w:right w:val="single" w:sz="4" w:space="0" w:color="000000"/>
            </w:tcBorders>
            <w:shd w:val="clear" w:color="auto" w:fill="auto"/>
            <w:vAlign w:val="center"/>
          </w:tcPr>
          <w:p w14:paraId="4E5F1740" w14:textId="77777777" w:rsidR="00D625B1" w:rsidRPr="00D625B1" w:rsidRDefault="00D625B1" w:rsidP="00D625B1">
            <w:pPr>
              <w:jc w:val="center"/>
              <w:rPr>
                <w:sz w:val="24"/>
                <w:szCs w:val="24"/>
              </w:rPr>
            </w:pPr>
            <w:r w:rsidRPr="00D625B1">
              <w:rPr>
                <w:sz w:val="24"/>
                <w:szCs w:val="24"/>
              </w:rPr>
              <w:t>195000</w:t>
            </w:r>
          </w:p>
        </w:tc>
      </w:tr>
      <w:tr w:rsidR="00D625B1" w:rsidRPr="00D625B1" w14:paraId="223FF082" w14:textId="77777777" w:rsidTr="00E6137A">
        <w:trPr>
          <w:trHeight w:val="1890"/>
          <w:jc w:val="center"/>
        </w:trPr>
        <w:tc>
          <w:tcPr>
            <w:tcW w:w="558" w:type="dxa"/>
            <w:tcBorders>
              <w:left w:val="single" w:sz="4" w:space="0" w:color="000000"/>
              <w:bottom w:val="single" w:sz="4" w:space="0" w:color="000000"/>
            </w:tcBorders>
            <w:shd w:val="clear" w:color="auto" w:fill="auto"/>
            <w:vAlign w:val="center"/>
          </w:tcPr>
          <w:p w14:paraId="2B093265" w14:textId="77777777" w:rsidR="00D625B1" w:rsidRPr="00D625B1" w:rsidRDefault="00D625B1" w:rsidP="00D625B1">
            <w:pPr>
              <w:jc w:val="center"/>
              <w:rPr>
                <w:sz w:val="24"/>
                <w:szCs w:val="24"/>
              </w:rPr>
            </w:pPr>
            <w:r w:rsidRPr="00D625B1">
              <w:rPr>
                <w:color w:val="000000"/>
                <w:sz w:val="24"/>
                <w:szCs w:val="24"/>
              </w:rPr>
              <w:t>6.</w:t>
            </w:r>
          </w:p>
        </w:tc>
        <w:tc>
          <w:tcPr>
            <w:tcW w:w="4932" w:type="dxa"/>
            <w:tcBorders>
              <w:left w:val="single" w:sz="4" w:space="0" w:color="000000"/>
              <w:bottom w:val="single" w:sz="4" w:space="0" w:color="000000"/>
            </w:tcBorders>
            <w:shd w:val="clear" w:color="auto" w:fill="auto"/>
            <w:vAlign w:val="center"/>
          </w:tcPr>
          <w:p w14:paraId="1ADF0976" w14:textId="77777777" w:rsidR="00D625B1" w:rsidRPr="00D625B1" w:rsidRDefault="00D625B1" w:rsidP="00D625B1">
            <w:pPr>
              <w:rPr>
                <w:sz w:val="24"/>
                <w:szCs w:val="24"/>
              </w:rPr>
            </w:pPr>
            <w:r w:rsidRPr="00D625B1">
              <w:rPr>
                <w:color w:val="000000"/>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49" w:type="dxa"/>
            <w:tcBorders>
              <w:left w:val="single" w:sz="4" w:space="0" w:color="000000"/>
              <w:bottom w:val="single" w:sz="4" w:space="0" w:color="000000"/>
            </w:tcBorders>
            <w:shd w:val="clear" w:color="auto" w:fill="auto"/>
            <w:vAlign w:val="center"/>
          </w:tcPr>
          <w:p w14:paraId="797AB341" w14:textId="77777777" w:rsidR="00D625B1" w:rsidRPr="00D625B1" w:rsidRDefault="00D625B1" w:rsidP="00D625B1">
            <w:pPr>
              <w:jc w:val="center"/>
              <w:rPr>
                <w:sz w:val="24"/>
                <w:szCs w:val="24"/>
              </w:rPr>
            </w:pPr>
            <w:r w:rsidRPr="00D625B1">
              <w:rPr>
                <w:sz w:val="24"/>
                <w:szCs w:val="24"/>
              </w:rPr>
              <w:t>70,0</w:t>
            </w:r>
          </w:p>
        </w:tc>
        <w:tc>
          <w:tcPr>
            <w:tcW w:w="1128" w:type="dxa"/>
            <w:tcBorders>
              <w:left w:val="single" w:sz="4" w:space="0" w:color="000000"/>
              <w:bottom w:val="single" w:sz="4" w:space="0" w:color="000000"/>
            </w:tcBorders>
            <w:shd w:val="clear" w:color="auto" w:fill="auto"/>
            <w:vAlign w:val="center"/>
          </w:tcPr>
          <w:p w14:paraId="733BB813" w14:textId="77777777" w:rsidR="00D625B1" w:rsidRPr="00D625B1" w:rsidRDefault="00D625B1" w:rsidP="00D625B1">
            <w:pPr>
              <w:jc w:val="center"/>
              <w:rPr>
                <w:sz w:val="24"/>
                <w:szCs w:val="24"/>
              </w:rPr>
            </w:pPr>
            <w:r w:rsidRPr="00D625B1">
              <w:rPr>
                <w:sz w:val="24"/>
                <w:szCs w:val="24"/>
              </w:rPr>
              <w:t>72,0</w:t>
            </w:r>
          </w:p>
        </w:tc>
        <w:tc>
          <w:tcPr>
            <w:tcW w:w="1026" w:type="dxa"/>
            <w:tcBorders>
              <w:left w:val="single" w:sz="4" w:space="0" w:color="000000"/>
              <w:bottom w:val="single" w:sz="4" w:space="0" w:color="000000"/>
              <w:right w:val="single" w:sz="4" w:space="0" w:color="000000"/>
            </w:tcBorders>
            <w:shd w:val="clear" w:color="auto" w:fill="auto"/>
            <w:vAlign w:val="center"/>
          </w:tcPr>
          <w:p w14:paraId="5511ADA8" w14:textId="77777777" w:rsidR="00D625B1" w:rsidRPr="00D625B1" w:rsidRDefault="00D625B1" w:rsidP="00D625B1">
            <w:pPr>
              <w:jc w:val="center"/>
              <w:rPr>
                <w:sz w:val="24"/>
                <w:szCs w:val="24"/>
              </w:rPr>
            </w:pPr>
            <w:r w:rsidRPr="00D625B1">
              <w:rPr>
                <w:sz w:val="24"/>
                <w:szCs w:val="24"/>
              </w:rPr>
              <w:t>74,0</w:t>
            </w:r>
          </w:p>
        </w:tc>
      </w:tr>
      <w:tr w:rsidR="00D625B1" w:rsidRPr="00D625B1" w14:paraId="65B3C9B0" w14:textId="77777777" w:rsidTr="00E6137A">
        <w:trPr>
          <w:trHeight w:val="315"/>
          <w:jc w:val="center"/>
        </w:trPr>
        <w:tc>
          <w:tcPr>
            <w:tcW w:w="91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FA62FA" w14:textId="77777777" w:rsidR="00D625B1" w:rsidRPr="00D625B1" w:rsidRDefault="00D625B1" w:rsidP="00D625B1">
            <w:pPr>
              <w:jc w:val="center"/>
              <w:rPr>
                <w:sz w:val="24"/>
                <w:szCs w:val="24"/>
              </w:rPr>
            </w:pPr>
            <w:r w:rsidRPr="00D625B1">
              <w:rPr>
                <w:color w:val="000000"/>
                <w:sz w:val="24"/>
                <w:szCs w:val="24"/>
              </w:rPr>
              <w:t>Комфортная городская среда</w:t>
            </w:r>
          </w:p>
        </w:tc>
      </w:tr>
      <w:tr w:rsidR="00D625B1" w:rsidRPr="00D625B1" w14:paraId="5330FECA" w14:textId="77777777" w:rsidTr="00E6137A">
        <w:trPr>
          <w:trHeight w:val="630"/>
          <w:jc w:val="center"/>
        </w:trPr>
        <w:tc>
          <w:tcPr>
            <w:tcW w:w="558" w:type="dxa"/>
            <w:tcBorders>
              <w:left w:val="single" w:sz="4" w:space="0" w:color="000000"/>
              <w:bottom w:val="single" w:sz="4" w:space="0" w:color="000000"/>
            </w:tcBorders>
            <w:shd w:val="clear" w:color="auto" w:fill="auto"/>
            <w:vAlign w:val="center"/>
          </w:tcPr>
          <w:p w14:paraId="3D4D5FF8" w14:textId="77777777" w:rsidR="00D625B1" w:rsidRPr="00D625B1" w:rsidRDefault="00D625B1" w:rsidP="00D625B1">
            <w:pPr>
              <w:jc w:val="center"/>
              <w:rPr>
                <w:sz w:val="24"/>
                <w:szCs w:val="24"/>
              </w:rPr>
            </w:pPr>
            <w:r w:rsidRPr="00D625B1">
              <w:rPr>
                <w:color w:val="000000"/>
                <w:sz w:val="24"/>
                <w:szCs w:val="24"/>
              </w:rPr>
              <w:lastRenderedPageBreak/>
              <w:t>7.</w:t>
            </w:r>
          </w:p>
        </w:tc>
        <w:tc>
          <w:tcPr>
            <w:tcW w:w="4932" w:type="dxa"/>
            <w:tcBorders>
              <w:left w:val="single" w:sz="4" w:space="0" w:color="000000"/>
              <w:bottom w:val="single" w:sz="4" w:space="0" w:color="000000"/>
            </w:tcBorders>
            <w:shd w:val="clear" w:color="auto" w:fill="auto"/>
            <w:vAlign w:val="center"/>
          </w:tcPr>
          <w:p w14:paraId="5C6790AC" w14:textId="77777777" w:rsidR="00D625B1" w:rsidRPr="00D625B1" w:rsidRDefault="00D625B1" w:rsidP="00D625B1">
            <w:pPr>
              <w:rPr>
                <w:sz w:val="24"/>
                <w:szCs w:val="24"/>
              </w:rPr>
            </w:pPr>
            <w:r w:rsidRPr="00D625B1">
              <w:rPr>
                <w:color w:val="000000"/>
                <w:sz w:val="24"/>
                <w:szCs w:val="24"/>
              </w:rPr>
              <w:t xml:space="preserve">Общая площадь жилых помещений, приходящаяся в среднем на 1 жителя, </w:t>
            </w:r>
            <w:proofErr w:type="spellStart"/>
            <w:r w:rsidRPr="00D625B1">
              <w:rPr>
                <w:color w:val="000000"/>
                <w:sz w:val="24"/>
                <w:szCs w:val="24"/>
              </w:rPr>
              <w:t>кв.м</w:t>
            </w:r>
            <w:proofErr w:type="spellEnd"/>
          </w:p>
        </w:tc>
        <w:tc>
          <w:tcPr>
            <w:tcW w:w="1549" w:type="dxa"/>
            <w:tcBorders>
              <w:left w:val="single" w:sz="4" w:space="0" w:color="000000"/>
              <w:bottom w:val="single" w:sz="4" w:space="0" w:color="000000"/>
            </w:tcBorders>
            <w:shd w:val="clear" w:color="auto" w:fill="auto"/>
            <w:vAlign w:val="center"/>
          </w:tcPr>
          <w:p w14:paraId="0C25FFB0" w14:textId="77777777" w:rsidR="00D625B1" w:rsidRPr="00D625B1" w:rsidRDefault="00D625B1" w:rsidP="00D625B1">
            <w:pPr>
              <w:jc w:val="center"/>
              <w:rPr>
                <w:sz w:val="24"/>
                <w:szCs w:val="24"/>
              </w:rPr>
            </w:pPr>
            <w:r w:rsidRPr="00D625B1">
              <w:rPr>
                <w:sz w:val="24"/>
                <w:szCs w:val="24"/>
              </w:rPr>
              <w:t>26,0</w:t>
            </w:r>
          </w:p>
        </w:tc>
        <w:tc>
          <w:tcPr>
            <w:tcW w:w="1128" w:type="dxa"/>
            <w:tcBorders>
              <w:left w:val="single" w:sz="4" w:space="0" w:color="000000"/>
              <w:bottom w:val="single" w:sz="4" w:space="0" w:color="000000"/>
            </w:tcBorders>
            <w:shd w:val="clear" w:color="auto" w:fill="auto"/>
            <w:vAlign w:val="center"/>
          </w:tcPr>
          <w:p w14:paraId="28CEB750" w14:textId="77777777" w:rsidR="00D625B1" w:rsidRPr="00D625B1" w:rsidRDefault="00D625B1" w:rsidP="00D625B1">
            <w:pPr>
              <w:jc w:val="center"/>
              <w:rPr>
                <w:sz w:val="24"/>
                <w:szCs w:val="24"/>
              </w:rPr>
            </w:pPr>
            <w:r w:rsidRPr="00D625B1">
              <w:rPr>
                <w:sz w:val="24"/>
                <w:szCs w:val="24"/>
              </w:rPr>
              <w:t>26,0</w:t>
            </w:r>
          </w:p>
        </w:tc>
        <w:tc>
          <w:tcPr>
            <w:tcW w:w="1026" w:type="dxa"/>
            <w:tcBorders>
              <w:left w:val="single" w:sz="4" w:space="0" w:color="000000"/>
              <w:bottom w:val="single" w:sz="4" w:space="0" w:color="000000"/>
              <w:right w:val="single" w:sz="4" w:space="0" w:color="000000"/>
            </w:tcBorders>
            <w:shd w:val="clear" w:color="auto" w:fill="auto"/>
            <w:vAlign w:val="center"/>
          </w:tcPr>
          <w:p w14:paraId="1D5B50A1" w14:textId="77777777" w:rsidR="00D625B1" w:rsidRPr="00D625B1" w:rsidRDefault="00D625B1" w:rsidP="00D625B1">
            <w:pPr>
              <w:jc w:val="center"/>
              <w:rPr>
                <w:sz w:val="24"/>
                <w:szCs w:val="24"/>
              </w:rPr>
            </w:pPr>
            <w:r w:rsidRPr="00D625B1">
              <w:rPr>
                <w:sz w:val="24"/>
                <w:szCs w:val="24"/>
              </w:rPr>
              <w:t>30,0</w:t>
            </w:r>
          </w:p>
        </w:tc>
      </w:tr>
      <w:tr w:rsidR="00D625B1" w:rsidRPr="00D625B1" w14:paraId="6729B2A9" w14:textId="77777777" w:rsidTr="00E6137A">
        <w:trPr>
          <w:trHeight w:val="1260"/>
          <w:jc w:val="center"/>
        </w:trPr>
        <w:tc>
          <w:tcPr>
            <w:tcW w:w="558" w:type="dxa"/>
            <w:tcBorders>
              <w:left w:val="single" w:sz="4" w:space="0" w:color="000000"/>
              <w:bottom w:val="single" w:sz="4" w:space="0" w:color="000000"/>
            </w:tcBorders>
            <w:shd w:val="clear" w:color="auto" w:fill="auto"/>
            <w:vAlign w:val="center"/>
          </w:tcPr>
          <w:p w14:paraId="19AB5E1B" w14:textId="77777777" w:rsidR="00D625B1" w:rsidRPr="00D625B1" w:rsidRDefault="00D625B1" w:rsidP="00D625B1">
            <w:pPr>
              <w:jc w:val="center"/>
              <w:rPr>
                <w:sz w:val="24"/>
                <w:szCs w:val="24"/>
              </w:rPr>
            </w:pPr>
            <w:r w:rsidRPr="00D625B1">
              <w:rPr>
                <w:color w:val="000000"/>
                <w:sz w:val="24"/>
                <w:szCs w:val="24"/>
              </w:rPr>
              <w:t>8.</w:t>
            </w:r>
          </w:p>
        </w:tc>
        <w:tc>
          <w:tcPr>
            <w:tcW w:w="4932" w:type="dxa"/>
            <w:tcBorders>
              <w:left w:val="single" w:sz="4" w:space="0" w:color="000000"/>
              <w:bottom w:val="single" w:sz="4" w:space="0" w:color="000000"/>
            </w:tcBorders>
            <w:shd w:val="clear" w:color="auto" w:fill="auto"/>
            <w:vAlign w:val="center"/>
          </w:tcPr>
          <w:p w14:paraId="5E45F9AA" w14:textId="77777777" w:rsidR="00D625B1" w:rsidRPr="00D625B1" w:rsidRDefault="00D625B1" w:rsidP="00D625B1">
            <w:pPr>
              <w:rPr>
                <w:sz w:val="24"/>
                <w:szCs w:val="24"/>
              </w:rPr>
            </w:pPr>
            <w:r w:rsidRPr="00D625B1">
              <w:rPr>
                <w:color w:val="000000"/>
                <w:sz w:val="24"/>
                <w:szCs w:val="24"/>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w:t>
            </w:r>
          </w:p>
        </w:tc>
        <w:tc>
          <w:tcPr>
            <w:tcW w:w="1549" w:type="dxa"/>
            <w:tcBorders>
              <w:left w:val="single" w:sz="4" w:space="0" w:color="000000"/>
              <w:bottom w:val="single" w:sz="4" w:space="0" w:color="000000"/>
            </w:tcBorders>
            <w:shd w:val="clear" w:color="auto" w:fill="auto"/>
            <w:vAlign w:val="center"/>
          </w:tcPr>
          <w:p w14:paraId="3D87D004" w14:textId="77777777" w:rsidR="00D625B1" w:rsidRPr="00D625B1" w:rsidRDefault="00D625B1" w:rsidP="00D625B1">
            <w:pPr>
              <w:jc w:val="center"/>
              <w:rPr>
                <w:sz w:val="24"/>
                <w:szCs w:val="24"/>
              </w:rPr>
            </w:pPr>
            <w:r w:rsidRPr="00D625B1">
              <w:rPr>
                <w:sz w:val="24"/>
                <w:szCs w:val="24"/>
              </w:rPr>
              <w:t>49,6</w:t>
            </w:r>
          </w:p>
        </w:tc>
        <w:tc>
          <w:tcPr>
            <w:tcW w:w="1128" w:type="dxa"/>
            <w:tcBorders>
              <w:left w:val="single" w:sz="4" w:space="0" w:color="000000"/>
              <w:bottom w:val="single" w:sz="4" w:space="0" w:color="000000"/>
            </w:tcBorders>
            <w:shd w:val="clear" w:color="auto" w:fill="auto"/>
            <w:vAlign w:val="center"/>
          </w:tcPr>
          <w:p w14:paraId="1E43FA74" w14:textId="77777777" w:rsidR="00D625B1" w:rsidRPr="00D625B1" w:rsidRDefault="00D625B1" w:rsidP="00D625B1">
            <w:pPr>
              <w:jc w:val="center"/>
              <w:rPr>
                <w:sz w:val="24"/>
                <w:szCs w:val="24"/>
              </w:rPr>
            </w:pPr>
            <w:r w:rsidRPr="00D625B1">
              <w:rPr>
                <w:sz w:val="24"/>
                <w:szCs w:val="24"/>
              </w:rPr>
              <w:t>42,0</w:t>
            </w:r>
          </w:p>
        </w:tc>
        <w:tc>
          <w:tcPr>
            <w:tcW w:w="1026" w:type="dxa"/>
            <w:tcBorders>
              <w:left w:val="single" w:sz="4" w:space="0" w:color="000000"/>
              <w:bottom w:val="single" w:sz="4" w:space="0" w:color="000000"/>
              <w:right w:val="single" w:sz="4" w:space="0" w:color="000000"/>
            </w:tcBorders>
            <w:shd w:val="clear" w:color="auto" w:fill="auto"/>
            <w:vAlign w:val="center"/>
          </w:tcPr>
          <w:p w14:paraId="30EBF52E" w14:textId="77777777" w:rsidR="00D625B1" w:rsidRPr="00D625B1" w:rsidRDefault="00D625B1" w:rsidP="00D625B1">
            <w:pPr>
              <w:jc w:val="center"/>
              <w:rPr>
                <w:sz w:val="24"/>
                <w:szCs w:val="24"/>
              </w:rPr>
            </w:pPr>
            <w:r w:rsidRPr="00D625B1">
              <w:rPr>
                <w:sz w:val="24"/>
                <w:szCs w:val="24"/>
              </w:rPr>
              <w:t>20,0</w:t>
            </w:r>
          </w:p>
        </w:tc>
      </w:tr>
      <w:tr w:rsidR="00D625B1" w:rsidRPr="00D625B1" w14:paraId="58D93273" w14:textId="77777777" w:rsidTr="00E6137A">
        <w:trPr>
          <w:trHeight w:val="378"/>
          <w:jc w:val="center"/>
        </w:trPr>
        <w:tc>
          <w:tcPr>
            <w:tcW w:w="558" w:type="dxa"/>
            <w:tcBorders>
              <w:left w:val="single" w:sz="4" w:space="0" w:color="000000"/>
              <w:bottom w:val="single" w:sz="4" w:space="0" w:color="000000"/>
            </w:tcBorders>
            <w:shd w:val="clear" w:color="auto" w:fill="auto"/>
            <w:vAlign w:val="center"/>
          </w:tcPr>
          <w:p w14:paraId="45B7EC23" w14:textId="77777777" w:rsidR="00D625B1" w:rsidRPr="00D625B1" w:rsidRDefault="00D625B1" w:rsidP="00D625B1">
            <w:pPr>
              <w:jc w:val="center"/>
              <w:rPr>
                <w:color w:val="000000"/>
                <w:sz w:val="24"/>
                <w:szCs w:val="24"/>
              </w:rPr>
            </w:pPr>
            <w:r w:rsidRPr="00D625B1">
              <w:rPr>
                <w:color w:val="000000"/>
                <w:sz w:val="24"/>
                <w:szCs w:val="24"/>
              </w:rPr>
              <w:t>9.</w:t>
            </w:r>
          </w:p>
        </w:tc>
        <w:tc>
          <w:tcPr>
            <w:tcW w:w="4932" w:type="dxa"/>
            <w:tcBorders>
              <w:left w:val="single" w:sz="4" w:space="0" w:color="000000"/>
              <w:bottom w:val="single" w:sz="4" w:space="0" w:color="000000"/>
            </w:tcBorders>
            <w:shd w:val="clear" w:color="auto" w:fill="auto"/>
          </w:tcPr>
          <w:p w14:paraId="3BEAE663" w14:textId="77777777" w:rsidR="00D625B1" w:rsidRPr="00D625B1" w:rsidRDefault="00D625B1" w:rsidP="00D625B1">
            <w:pPr>
              <w:rPr>
                <w:color w:val="000000"/>
                <w:sz w:val="24"/>
                <w:szCs w:val="24"/>
              </w:rPr>
            </w:pPr>
            <w:r w:rsidRPr="00D625B1">
              <w:rPr>
                <w:rFonts w:eastAsia="Calibri"/>
                <w:sz w:val="24"/>
                <w:szCs w:val="24"/>
                <w:lang w:eastAsia="en-US"/>
              </w:rPr>
              <w:t>Индекс качества городской среды, баллы</w:t>
            </w:r>
          </w:p>
        </w:tc>
        <w:tc>
          <w:tcPr>
            <w:tcW w:w="1549" w:type="dxa"/>
            <w:tcBorders>
              <w:left w:val="single" w:sz="4" w:space="0" w:color="000000"/>
              <w:bottom w:val="single" w:sz="4" w:space="0" w:color="000000"/>
            </w:tcBorders>
            <w:shd w:val="clear" w:color="auto" w:fill="auto"/>
            <w:vAlign w:val="center"/>
          </w:tcPr>
          <w:p w14:paraId="3D953E7B" w14:textId="77777777" w:rsidR="00D625B1" w:rsidRPr="00D625B1" w:rsidRDefault="00D625B1" w:rsidP="00D625B1">
            <w:pPr>
              <w:jc w:val="center"/>
              <w:rPr>
                <w:sz w:val="24"/>
                <w:szCs w:val="24"/>
              </w:rPr>
            </w:pPr>
            <w:r w:rsidRPr="00D625B1">
              <w:rPr>
                <w:sz w:val="24"/>
                <w:szCs w:val="24"/>
              </w:rPr>
              <w:t>217</w:t>
            </w:r>
          </w:p>
        </w:tc>
        <w:tc>
          <w:tcPr>
            <w:tcW w:w="1128" w:type="dxa"/>
            <w:tcBorders>
              <w:left w:val="single" w:sz="4" w:space="0" w:color="000000"/>
              <w:bottom w:val="single" w:sz="4" w:space="0" w:color="000000"/>
            </w:tcBorders>
            <w:shd w:val="clear" w:color="auto" w:fill="auto"/>
            <w:vAlign w:val="center"/>
          </w:tcPr>
          <w:p w14:paraId="218AB859" w14:textId="77777777" w:rsidR="00D625B1" w:rsidRPr="00D625B1" w:rsidRDefault="00D625B1" w:rsidP="00D625B1">
            <w:pPr>
              <w:jc w:val="center"/>
              <w:rPr>
                <w:sz w:val="24"/>
                <w:szCs w:val="24"/>
              </w:rPr>
            </w:pPr>
            <w:r w:rsidRPr="00D625B1">
              <w:rPr>
                <w:sz w:val="24"/>
                <w:szCs w:val="24"/>
              </w:rPr>
              <w:t>260</w:t>
            </w:r>
          </w:p>
        </w:tc>
        <w:tc>
          <w:tcPr>
            <w:tcW w:w="1026" w:type="dxa"/>
            <w:tcBorders>
              <w:left w:val="single" w:sz="4" w:space="0" w:color="000000"/>
              <w:bottom w:val="single" w:sz="4" w:space="0" w:color="000000"/>
              <w:right w:val="single" w:sz="4" w:space="0" w:color="000000"/>
            </w:tcBorders>
            <w:shd w:val="clear" w:color="auto" w:fill="auto"/>
            <w:vAlign w:val="center"/>
          </w:tcPr>
          <w:p w14:paraId="61CEE2A1" w14:textId="77777777" w:rsidR="00D625B1" w:rsidRPr="00D625B1" w:rsidRDefault="00D625B1" w:rsidP="00D625B1">
            <w:pPr>
              <w:jc w:val="center"/>
              <w:rPr>
                <w:sz w:val="24"/>
                <w:szCs w:val="24"/>
              </w:rPr>
            </w:pPr>
            <w:r w:rsidRPr="00D625B1">
              <w:rPr>
                <w:sz w:val="24"/>
                <w:szCs w:val="24"/>
              </w:rPr>
              <w:t>326</w:t>
            </w:r>
          </w:p>
        </w:tc>
      </w:tr>
      <w:tr w:rsidR="00D625B1" w:rsidRPr="00D625B1" w14:paraId="5585CEDF" w14:textId="77777777" w:rsidTr="00E6137A">
        <w:trPr>
          <w:trHeight w:val="315"/>
          <w:jc w:val="center"/>
        </w:trPr>
        <w:tc>
          <w:tcPr>
            <w:tcW w:w="91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713833" w14:textId="77777777" w:rsidR="00D625B1" w:rsidRPr="00D625B1" w:rsidRDefault="00D625B1" w:rsidP="00D625B1">
            <w:pPr>
              <w:jc w:val="center"/>
              <w:rPr>
                <w:sz w:val="24"/>
                <w:szCs w:val="24"/>
              </w:rPr>
            </w:pPr>
            <w:r w:rsidRPr="00D625B1">
              <w:rPr>
                <w:color w:val="000000"/>
                <w:sz w:val="24"/>
                <w:szCs w:val="24"/>
              </w:rPr>
              <w:t>Социальная инфраструктура</w:t>
            </w:r>
          </w:p>
        </w:tc>
      </w:tr>
      <w:tr w:rsidR="00D625B1" w:rsidRPr="00D625B1" w14:paraId="76CC4820" w14:textId="77777777" w:rsidTr="00E6137A">
        <w:trPr>
          <w:trHeight w:val="945"/>
          <w:jc w:val="center"/>
        </w:trPr>
        <w:tc>
          <w:tcPr>
            <w:tcW w:w="558" w:type="dxa"/>
            <w:tcBorders>
              <w:left w:val="single" w:sz="4" w:space="0" w:color="000000"/>
              <w:bottom w:val="single" w:sz="4" w:space="0" w:color="000000"/>
            </w:tcBorders>
            <w:shd w:val="clear" w:color="auto" w:fill="auto"/>
            <w:vAlign w:val="center"/>
          </w:tcPr>
          <w:p w14:paraId="095E32C2" w14:textId="77777777" w:rsidR="00D625B1" w:rsidRPr="00D625B1" w:rsidRDefault="00D625B1" w:rsidP="00D625B1">
            <w:pPr>
              <w:jc w:val="center"/>
              <w:rPr>
                <w:sz w:val="24"/>
                <w:szCs w:val="24"/>
              </w:rPr>
            </w:pPr>
            <w:r w:rsidRPr="00D625B1">
              <w:rPr>
                <w:color w:val="000000"/>
                <w:sz w:val="24"/>
                <w:szCs w:val="24"/>
              </w:rPr>
              <w:t>10.</w:t>
            </w:r>
          </w:p>
        </w:tc>
        <w:tc>
          <w:tcPr>
            <w:tcW w:w="4932" w:type="dxa"/>
            <w:tcBorders>
              <w:left w:val="single" w:sz="4" w:space="0" w:color="000000"/>
              <w:bottom w:val="single" w:sz="4" w:space="0" w:color="000000"/>
            </w:tcBorders>
            <w:shd w:val="clear" w:color="auto" w:fill="auto"/>
            <w:vAlign w:val="center"/>
          </w:tcPr>
          <w:p w14:paraId="7DCDE59C" w14:textId="77777777" w:rsidR="00D625B1" w:rsidRPr="00D625B1" w:rsidRDefault="00D625B1" w:rsidP="00D625B1">
            <w:pPr>
              <w:rPr>
                <w:sz w:val="24"/>
                <w:szCs w:val="24"/>
              </w:rPr>
            </w:pPr>
            <w:r w:rsidRPr="00D625B1">
              <w:rPr>
                <w:color w:val="000000"/>
                <w:sz w:val="24"/>
                <w:szCs w:val="24"/>
              </w:rPr>
              <w:t>Доля населения, систематически занимающегося физической культурой и спортом, %</w:t>
            </w:r>
          </w:p>
        </w:tc>
        <w:tc>
          <w:tcPr>
            <w:tcW w:w="1549" w:type="dxa"/>
            <w:tcBorders>
              <w:left w:val="single" w:sz="4" w:space="0" w:color="000000"/>
              <w:bottom w:val="single" w:sz="4" w:space="0" w:color="000000"/>
            </w:tcBorders>
            <w:shd w:val="clear" w:color="auto" w:fill="auto"/>
            <w:vAlign w:val="center"/>
          </w:tcPr>
          <w:p w14:paraId="5EEE8728" w14:textId="77777777" w:rsidR="00D625B1" w:rsidRPr="00D625B1" w:rsidRDefault="00D625B1" w:rsidP="00D625B1">
            <w:pPr>
              <w:jc w:val="center"/>
              <w:rPr>
                <w:sz w:val="24"/>
                <w:szCs w:val="24"/>
              </w:rPr>
            </w:pPr>
            <w:r w:rsidRPr="00D625B1">
              <w:rPr>
                <w:sz w:val="24"/>
                <w:szCs w:val="24"/>
              </w:rPr>
              <w:t>42,7</w:t>
            </w:r>
          </w:p>
        </w:tc>
        <w:tc>
          <w:tcPr>
            <w:tcW w:w="1128" w:type="dxa"/>
            <w:tcBorders>
              <w:left w:val="single" w:sz="4" w:space="0" w:color="000000"/>
              <w:bottom w:val="single" w:sz="4" w:space="0" w:color="000000"/>
            </w:tcBorders>
            <w:shd w:val="clear" w:color="auto" w:fill="auto"/>
            <w:vAlign w:val="center"/>
          </w:tcPr>
          <w:p w14:paraId="7FC40289" w14:textId="77777777" w:rsidR="00D625B1" w:rsidRPr="00D625B1" w:rsidRDefault="00D625B1" w:rsidP="00D625B1">
            <w:pPr>
              <w:jc w:val="center"/>
              <w:rPr>
                <w:sz w:val="24"/>
                <w:szCs w:val="24"/>
              </w:rPr>
            </w:pPr>
            <w:r w:rsidRPr="00D625B1">
              <w:rPr>
                <w:sz w:val="24"/>
                <w:szCs w:val="24"/>
              </w:rPr>
              <w:t>44</w:t>
            </w:r>
          </w:p>
        </w:tc>
        <w:tc>
          <w:tcPr>
            <w:tcW w:w="1026" w:type="dxa"/>
            <w:tcBorders>
              <w:left w:val="single" w:sz="4" w:space="0" w:color="000000"/>
              <w:bottom w:val="single" w:sz="4" w:space="0" w:color="000000"/>
              <w:right w:val="single" w:sz="4" w:space="0" w:color="000000"/>
            </w:tcBorders>
            <w:shd w:val="clear" w:color="auto" w:fill="auto"/>
            <w:vAlign w:val="center"/>
          </w:tcPr>
          <w:p w14:paraId="1DA24F63" w14:textId="77777777" w:rsidR="00D625B1" w:rsidRPr="00D625B1" w:rsidRDefault="00D625B1" w:rsidP="00D625B1">
            <w:pPr>
              <w:jc w:val="center"/>
              <w:rPr>
                <w:sz w:val="24"/>
                <w:szCs w:val="24"/>
              </w:rPr>
            </w:pPr>
            <w:r w:rsidRPr="00D625B1">
              <w:rPr>
                <w:sz w:val="24"/>
                <w:szCs w:val="24"/>
              </w:rPr>
              <w:t>48</w:t>
            </w:r>
          </w:p>
        </w:tc>
      </w:tr>
      <w:tr w:rsidR="00D625B1" w:rsidRPr="00D625B1" w14:paraId="377C861D" w14:textId="77777777" w:rsidTr="00E6137A">
        <w:trPr>
          <w:trHeight w:val="1260"/>
          <w:jc w:val="center"/>
        </w:trPr>
        <w:tc>
          <w:tcPr>
            <w:tcW w:w="558" w:type="dxa"/>
            <w:tcBorders>
              <w:left w:val="single" w:sz="4" w:space="0" w:color="000000"/>
              <w:bottom w:val="single" w:sz="4" w:space="0" w:color="000000"/>
            </w:tcBorders>
            <w:shd w:val="clear" w:color="auto" w:fill="auto"/>
            <w:vAlign w:val="center"/>
          </w:tcPr>
          <w:p w14:paraId="15F7F88D" w14:textId="77777777" w:rsidR="00D625B1" w:rsidRPr="00D625B1" w:rsidRDefault="00D625B1" w:rsidP="00D625B1">
            <w:pPr>
              <w:jc w:val="center"/>
              <w:rPr>
                <w:sz w:val="24"/>
                <w:szCs w:val="24"/>
              </w:rPr>
            </w:pPr>
            <w:r w:rsidRPr="00D625B1">
              <w:rPr>
                <w:color w:val="000000"/>
                <w:sz w:val="24"/>
                <w:szCs w:val="24"/>
              </w:rPr>
              <w:t>11.</w:t>
            </w:r>
          </w:p>
        </w:tc>
        <w:tc>
          <w:tcPr>
            <w:tcW w:w="4932" w:type="dxa"/>
            <w:tcBorders>
              <w:left w:val="single" w:sz="4" w:space="0" w:color="000000"/>
              <w:bottom w:val="single" w:sz="4" w:space="0" w:color="000000"/>
            </w:tcBorders>
            <w:shd w:val="clear" w:color="auto" w:fill="auto"/>
            <w:vAlign w:val="center"/>
          </w:tcPr>
          <w:p w14:paraId="6506F5B0" w14:textId="77777777" w:rsidR="00D625B1" w:rsidRPr="00D625B1" w:rsidRDefault="00D625B1" w:rsidP="00D625B1">
            <w:pPr>
              <w:rPr>
                <w:sz w:val="24"/>
                <w:szCs w:val="24"/>
              </w:rPr>
            </w:pPr>
            <w:r w:rsidRPr="00D625B1">
              <w:rPr>
                <w:color w:val="000000"/>
                <w:sz w:val="24"/>
                <w:szCs w:val="24"/>
              </w:rPr>
              <w:t>Доля детей первой и второй групп здоровья в общей численности обучающихся в муниципальных общеобразовательных учреждениях,%</w:t>
            </w:r>
          </w:p>
        </w:tc>
        <w:tc>
          <w:tcPr>
            <w:tcW w:w="1549" w:type="dxa"/>
            <w:tcBorders>
              <w:left w:val="single" w:sz="4" w:space="0" w:color="000000"/>
              <w:bottom w:val="single" w:sz="4" w:space="0" w:color="000000"/>
            </w:tcBorders>
            <w:shd w:val="clear" w:color="auto" w:fill="auto"/>
            <w:vAlign w:val="center"/>
          </w:tcPr>
          <w:p w14:paraId="570C512E" w14:textId="77777777" w:rsidR="00D625B1" w:rsidRPr="00D625B1" w:rsidRDefault="00D625B1" w:rsidP="00D625B1">
            <w:pPr>
              <w:jc w:val="center"/>
              <w:rPr>
                <w:sz w:val="24"/>
                <w:szCs w:val="24"/>
              </w:rPr>
            </w:pPr>
            <w:r w:rsidRPr="00D625B1">
              <w:rPr>
                <w:sz w:val="24"/>
                <w:szCs w:val="24"/>
              </w:rPr>
              <w:t>89,1</w:t>
            </w:r>
          </w:p>
        </w:tc>
        <w:tc>
          <w:tcPr>
            <w:tcW w:w="1128" w:type="dxa"/>
            <w:tcBorders>
              <w:left w:val="single" w:sz="4" w:space="0" w:color="000000"/>
              <w:bottom w:val="single" w:sz="4" w:space="0" w:color="000000"/>
            </w:tcBorders>
            <w:shd w:val="clear" w:color="auto" w:fill="auto"/>
            <w:vAlign w:val="center"/>
          </w:tcPr>
          <w:p w14:paraId="0E932F4D" w14:textId="77777777" w:rsidR="00D625B1" w:rsidRPr="00D625B1" w:rsidRDefault="00D625B1" w:rsidP="00D625B1">
            <w:pPr>
              <w:jc w:val="center"/>
              <w:rPr>
                <w:sz w:val="24"/>
                <w:szCs w:val="24"/>
              </w:rPr>
            </w:pPr>
            <w:r w:rsidRPr="00D625B1">
              <w:rPr>
                <w:sz w:val="24"/>
                <w:szCs w:val="24"/>
              </w:rPr>
              <w:t>90</w:t>
            </w:r>
          </w:p>
        </w:tc>
        <w:tc>
          <w:tcPr>
            <w:tcW w:w="1026" w:type="dxa"/>
            <w:tcBorders>
              <w:left w:val="single" w:sz="4" w:space="0" w:color="000000"/>
              <w:bottom w:val="single" w:sz="4" w:space="0" w:color="000000"/>
              <w:right w:val="single" w:sz="4" w:space="0" w:color="000000"/>
            </w:tcBorders>
            <w:shd w:val="clear" w:color="auto" w:fill="auto"/>
            <w:vAlign w:val="center"/>
          </w:tcPr>
          <w:p w14:paraId="3F8A4B6E" w14:textId="77777777" w:rsidR="00D625B1" w:rsidRPr="00D625B1" w:rsidRDefault="00D625B1" w:rsidP="00D625B1">
            <w:pPr>
              <w:jc w:val="center"/>
              <w:rPr>
                <w:sz w:val="24"/>
                <w:szCs w:val="24"/>
              </w:rPr>
            </w:pPr>
            <w:r w:rsidRPr="00D625B1">
              <w:rPr>
                <w:sz w:val="24"/>
                <w:szCs w:val="24"/>
              </w:rPr>
              <w:t>90</w:t>
            </w:r>
          </w:p>
        </w:tc>
      </w:tr>
      <w:tr w:rsidR="00D625B1" w:rsidRPr="00D625B1" w14:paraId="3E84E1DD" w14:textId="77777777" w:rsidTr="00E6137A">
        <w:trPr>
          <w:trHeight w:val="1890"/>
          <w:jc w:val="center"/>
        </w:trPr>
        <w:tc>
          <w:tcPr>
            <w:tcW w:w="558" w:type="dxa"/>
            <w:tcBorders>
              <w:left w:val="single" w:sz="4" w:space="0" w:color="000000"/>
              <w:bottom w:val="single" w:sz="4" w:space="0" w:color="000000"/>
            </w:tcBorders>
            <w:shd w:val="clear" w:color="auto" w:fill="auto"/>
            <w:vAlign w:val="center"/>
          </w:tcPr>
          <w:p w14:paraId="3F31E77E" w14:textId="77777777" w:rsidR="00D625B1" w:rsidRPr="00D625B1" w:rsidRDefault="00D625B1" w:rsidP="00D625B1">
            <w:pPr>
              <w:jc w:val="center"/>
              <w:rPr>
                <w:sz w:val="24"/>
                <w:szCs w:val="24"/>
              </w:rPr>
            </w:pPr>
            <w:r w:rsidRPr="00D625B1">
              <w:rPr>
                <w:color w:val="000000"/>
                <w:sz w:val="24"/>
                <w:szCs w:val="24"/>
              </w:rPr>
              <w:t>12.</w:t>
            </w:r>
          </w:p>
        </w:tc>
        <w:tc>
          <w:tcPr>
            <w:tcW w:w="4932" w:type="dxa"/>
            <w:tcBorders>
              <w:left w:val="single" w:sz="4" w:space="0" w:color="000000"/>
              <w:bottom w:val="single" w:sz="4" w:space="0" w:color="000000"/>
            </w:tcBorders>
            <w:shd w:val="clear" w:color="auto" w:fill="auto"/>
            <w:vAlign w:val="center"/>
          </w:tcPr>
          <w:p w14:paraId="788AA842" w14:textId="77777777" w:rsidR="00D625B1" w:rsidRPr="00D625B1" w:rsidRDefault="00D625B1" w:rsidP="00D625B1">
            <w:pPr>
              <w:rPr>
                <w:sz w:val="24"/>
                <w:szCs w:val="24"/>
              </w:rPr>
            </w:pPr>
            <w:r w:rsidRPr="00D625B1">
              <w:rPr>
                <w:color w:val="000000"/>
                <w:sz w:val="24"/>
                <w:szCs w:val="24"/>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549" w:type="dxa"/>
            <w:tcBorders>
              <w:left w:val="single" w:sz="4" w:space="0" w:color="000000"/>
              <w:bottom w:val="single" w:sz="4" w:space="0" w:color="000000"/>
            </w:tcBorders>
            <w:shd w:val="clear" w:color="auto" w:fill="auto"/>
            <w:vAlign w:val="center"/>
          </w:tcPr>
          <w:p w14:paraId="7A65E3DC" w14:textId="77777777" w:rsidR="00D625B1" w:rsidRPr="00D625B1" w:rsidRDefault="00D625B1" w:rsidP="00D625B1">
            <w:pPr>
              <w:jc w:val="center"/>
              <w:rPr>
                <w:sz w:val="24"/>
                <w:szCs w:val="24"/>
              </w:rPr>
            </w:pPr>
            <w:r w:rsidRPr="00D625B1">
              <w:rPr>
                <w:sz w:val="24"/>
                <w:szCs w:val="24"/>
              </w:rPr>
              <w:t>7,4</w:t>
            </w:r>
          </w:p>
        </w:tc>
        <w:tc>
          <w:tcPr>
            <w:tcW w:w="1128" w:type="dxa"/>
            <w:tcBorders>
              <w:left w:val="single" w:sz="4" w:space="0" w:color="000000"/>
              <w:bottom w:val="single" w:sz="4" w:space="0" w:color="000000"/>
            </w:tcBorders>
            <w:shd w:val="clear" w:color="auto" w:fill="auto"/>
            <w:vAlign w:val="center"/>
          </w:tcPr>
          <w:p w14:paraId="31E360BD" w14:textId="77777777" w:rsidR="00D625B1" w:rsidRPr="00D625B1" w:rsidRDefault="00D625B1" w:rsidP="00D625B1">
            <w:pPr>
              <w:jc w:val="center"/>
              <w:rPr>
                <w:sz w:val="24"/>
                <w:szCs w:val="24"/>
              </w:rPr>
            </w:pPr>
            <w:r w:rsidRPr="00D625B1">
              <w:rPr>
                <w:sz w:val="24"/>
                <w:szCs w:val="24"/>
              </w:rPr>
              <w:t>7,9</w:t>
            </w:r>
          </w:p>
        </w:tc>
        <w:tc>
          <w:tcPr>
            <w:tcW w:w="1026" w:type="dxa"/>
            <w:tcBorders>
              <w:left w:val="single" w:sz="4" w:space="0" w:color="000000"/>
              <w:bottom w:val="single" w:sz="4" w:space="0" w:color="000000"/>
              <w:right w:val="single" w:sz="4" w:space="0" w:color="000000"/>
            </w:tcBorders>
            <w:shd w:val="clear" w:color="auto" w:fill="auto"/>
            <w:vAlign w:val="center"/>
          </w:tcPr>
          <w:p w14:paraId="7B030933" w14:textId="77777777" w:rsidR="00D625B1" w:rsidRPr="00D625B1" w:rsidRDefault="00D625B1" w:rsidP="00D625B1">
            <w:pPr>
              <w:jc w:val="center"/>
              <w:rPr>
                <w:sz w:val="24"/>
                <w:szCs w:val="24"/>
              </w:rPr>
            </w:pPr>
            <w:r w:rsidRPr="00D625B1">
              <w:rPr>
                <w:sz w:val="24"/>
                <w:szCs w:val="24"/>
              </w:rPr>
              <w:t>0,0</w:t>
            </w:r>
          </w:p>
        </w:tc>
      </w:tr>
      <w:tr w:rsidR="00D625B1" w:rsidRPr="00D625B1" w14:paraId="4C26811A" w14:textId="77777777" w:rsidTr="00E6137A">
        <w:trPr>
          <w:trHeight w:val="1575"/>
          <w:jc w:val="center"/>
        </w:trPr>
        <w:tc>
          <w:tcPr>
            <w:tcW w:w="558" w:type="dxa"/>
            <w:tcBorders>
              <w:left w:val="single" w:sz="4" w:space="0" w:color="000000"/>
              <w:bottom w:val="single" w:sz="4" w:space="0" w:color="000000"/>
            </w:tcBorders>
            <w:shd w:val="clear" w:color="auto" w:fill="auto"/>
            <w:vAlign w:val="center"/>
          </w:tcPr>
          <w:p w14:paraId="0AD9AA57" w14:textId="77777777" w:rsidR="00D625B1" w:rsidRPr="00D625B1" w:rsidRDefault="00D625B1" w:rsidP="00D625B1">
            <w:pPr>
              <w:jc w:val="center"/>
              <w:rPr>
                <w:sz w:val="24"/>
                <w:szCs w:val="24"/>
              </w:rPr>
            </w:pPr>
            <w:r w:rsidRPr="00D625B1">
              <w:rPr>
                <w:color w:val="000000"/>
                <w:sz w:val="24"/>
                <w:szCs w:val="24"/>
              </w:rPr>
              <w:t>13.</w:t>
            </w:r>
          </w:p>
        </w:tc>
        <w:tc>
          <w:tcPr>
            <w:tcW w:w="4932" w:type="dxa"/>
            <w:tcBorders>
              <w:left w:val="single" w:sz="4" w:space="0" w:color="000000"/>
              <w:bottom w:val="single" w:sz="4" w:space="0" w:color="000000"/>
            </w:tcBorders>
            <w:shd w:val="clear" w:color="auto" w:fill="auto"/>
            <w:vAlign w:val="center"/>
          </w:tcPr>
          <w:p w14:paraId="5B6870EB" w14:textId="77777777" w:rsidR="00D625B1" w:rsidRPr="00D625B1" w:rsidRDefault="00D625B1" w:rsidP="00D625B1">
            <w:pPr>
              <w:rPr>
                <w:sz w:val="24"/>
                <w:szCs w:val="24"/>
              </w:rPr>
            </w:pPr>
            <w:r w:rsidRPr="00D625B1">
              <w:rPr>
                <w:color w:val="000000"/>
                <w:sz w:val="24"/>
                <w:szCs w:val="24"/>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549" w:type="dxa"/>
            <w:tcBorders>
              <w:left w:val="single" w:sz="4" w:space="0" w:color="000000"/>
              <w:bottom w:val="single" w:sz="4" w:space="0" w:color="000000"/>
            </w:tcBorders>
            <w:shd w:val="clear" w:color="auto" w:fill="auto"/>
            <w:vAlign w:val="center"/>
          </w:tcPr>
          <w:p w14:paraId="50C0D2BE" w14:textId="77777777" w:rsidR="00D625B1" w:rsidRPr="00D625B1" w:rsidRDefault="00D625B1" w:rsidP="00D625B1">
            <w:pPr>
              <w:jc w:val="center"/>
              <w:rPr>
                <w:sz w:val="24"/>
                <w:szCs w:val="24"/>
              </w:rPr>
            </w:pPr>
            <w:r w:rsidRPr="00D625B1">
              <w:rPr>
                <w:sz w:val="24"/>
                <w:szCs w:val="24"/>
              </w:rPr>
              <w:t>95</w:t>
            </w:r>
          </w:p>
        </w:tc>
        <w:tc>
          <w:tcPr>
            <w:tcW w:w="1128" w:type="dxa"/>
            <w:tcBorders>
              <w:left w:val="single" w:sz="4" w:space="0" w:color="000000"/>
              <w:bottom w:val="single" w:sz="4" w:space="0" w:color="000000"/>
            </w:tcBorders>
            <w:shd w:val="clear" w:color="auto" w:fill="auto"/>
            <w:vAlign w:val="center"/>
          </w:tcPr>
          <w:p w14:paraId="1061A808" w14:textId="77777777" w:rsidR="00D625B1" w:rsidRPr="00D625B1" w:rsidRDefault="00D625B1" w:rsidP="00D625B1">
            <w:pPr>
              <w:jc w:val="center"/>
              <w:rPr>
                <w:sz w:val="24"/>
                <w:szCs w:val="24"/>
              </w:rPr>
            </w:pPr>
            <w:r w:rsidRPr="00D625B1">
              <w:rPr>
                <w:sz w:val="24"/>
                <w:szCs w:val="24"/>
              </w:rPr>
              <w:t>100</w:t>
            </w:r>
          </w:p>
        </w:tc>
        <w:tc>
          <w:tcPr>
            <w:tcW w:w="1026" w:type="dxa"/>
            <w:tcBorders>
              <w:left w:val="single" w:sz="4" w:space="0" w:color="000000"/>
              <w:bottom w:val="single" w:sz="4" w:space="0" w:color="000000"/>
              <w:right w:val="single" w:sz="4" w:space="0" w:color="000000"/>
            </w:tcBorders>
            <w:shd w:val="clear" w:color="auto" w:fill="auto"/>
            <w:vAlign w:val="center"/>
          </w:tcPr>
          <w:p w14:paraId="0D77E8B1" w14:textId="77777777" w:rsidR="00D625B1" w:rsidRPr="00D625B1" w:rsidRDefault="00D625B1" w:rsidP="00D625B1">
            <w:pPr>
              <w:jc w:val="center"/>
              <w:rPr>
                <w:sz w:val="24"/>
                <w:szCs w:val="24"/>
              </w:rPr>
            </w:pPr>
            <w:r w:rsidRPr="00D625B1">
              <w:rPr>
                <w:sz w:val="24"/>
                <w:szCs w:val="24"/>
              </w:rPr>
              <w:t>100</w:t>
            </w:r>
          </w:p>
        </w:tc>
      </w:tr>
      <w:tr w:rsidR="00D625B1" w:rsidRPr="00D625B1" w14:paraId="63DFA41A" w14:textId="77777777" w:rsidTr="00E6137A">
        <w:trPr>
          <w:trHeight w:val="404"/>
          <w:jc w:val="center"/>
        </w:trPr>
        <w:tc>
          <w:tcPr>
            <w:tcW w:w="9193" w:type="dxa"/>
            <w:gridSpan w:val="5"/>
            <w:tcBorders>
              <w:left w:val="single" w:sz="4" w:space="0" w:color="000000"/>
              <w:bottom w:val="single" w:sz="4" w:space="0" w:color="000000"/>
              <w:right w:val="single" w:sz="4" w:space="0" w:color="000000"/>
            </w:tcBorders>
            <w:shd w:val="clear" w:color="auto" w:fill="auto"/>
            <w:vAlign w:val="center"/>
          </w:tcPr>
          <w:p w14:paraId="7C33A220" w14:textId="77777777" w:rsidR="00D625B1" w:rsidRPr="00D625B1" w:rsidRDefault="00D625B1" w:rsidP="00D625B1">
            <w:pPr>
              <w:jc w:val="center"/>
              <w:rPr>
                <w:sz w:val="24"/>
                <w:szCs w:val="24"/>
              </w:rPr>
            </w:pPr>
            <w:r w:rsidRPr="00D625B1">
              <w:rPr>
                <w:sz w:val="24"/>
                <w:szCs w:val="24"/>
              </w:rPr>
              <w:t>Туризм</w:t>
            </w:r>
          </w:p>
        </w:tc>
      </w:tr>
      <w:tr w:rsidR="00D625B1" w:rsidRPr="00D625B1" w14:paraId="13F84968" w14:textId="77777777" w:rsidTr="00E6137A">
        <w:trPr>
          <w:trHeight w:val="566"/>
          <w:jc w:val="center"/>
        </w:trPr>
        <w:tc>
          <w:tcPr>
            <w:tcW w:w="558" w:type="dxa"/>
            <w:tcBorders>
              <w:left w:val="single" w:sz="4" w:space="0" w:color="000000"/>
              <w:bottom w:val="single" w:sz="4" w:space="0" w:color="000000"/>
            </w:tcBorders>
            <w:shd w:val="clear" w:color="auto" w:fill="auto"/>
            <w:vAlign w:val="center"/>
          </w:tcPr>
          <w:p w14:paraId="15A76AAA" w14:textId="77777777" w:rsidR="00D625B1" w:rsidRPr="00D625B1" w:rsidRDefault="00D625B1" w:rsidP="00D625B1">
            <w:pPr>
              <w:jc w:val="center"/>
              <w:rPr>
                <w:color w:val="000000"/>
                <w:sz w:val="24"/>
                <w:szCs w:val="24"/>
              </w:rPr>
            </w:pPr>
            <w:r w:rsidRPr="00D625B1">
              <w:rPr>
                <w:color w:val="000000"/>
                <w:sz w:val="24"/>
                <w:szCs w:val="24"/>
              </w:rPr>
              <w:t>14.</w:t>
            </w:r>
          </w:p>
        </w:tc>
        <w:tc>
          <w:tcPr>
            <w:tcW w:w="4932" w:type="dxa"/>
            <w:tcBorders>
              <w:left w:val="single" w:sz="4" w:space="0" w:color="000000"/>
              <w:bottom w:val="single" w:sz="4" w:space="0" w:color="000000"/>
            </w:tcBorders>
            <w:shd w:val="clear" w:color="auto" w:fill="auto"/>
            <w:vAlign w:val="center"/>
          </w:tcPr>
          <w:p w14:paraId="52B3C0D7" w14:textId="77777777" w:rsidR="00D625B1" w:rsidRPr="00D625B1" w:rsidRDefault="00D625B1" w:rsidP="00D625B1">
            <w:pPr>
              <w:rPr>
                <w:color w:val="000000"/>
                <w:sz w:val="24"/>
                <w:szCs w:val="24"/>
              </w:rPr>
            </w:pPr>
            <w:r w:rsidRPr="00D625B1">
              <w:rPr>
                <w:color w:val="000000"/>
                <w:sz w:val="24"/>
                <w:szCs w:val="24"/>
              </w:rPr>
              <w:t xml:space="preserve">Туристический поток, </w:t>
            </w:r>
            <w:proofErr w:type="spellStart"/>
            <w:r w:rsidRPr="00D625B1">
              <w:rPr>
                <w:color w:val="000000"/>
                <w:sz w:val="24"/>
                <w:szCs w:val="24"/>
              </w:rPr>
              <w:t>тыс.человек</w:t>
            </w:r>
            <w:proofErr w:type="spellEnd"/>
          </w:p>
        </w:tc>
        <w:tc>
          <w:tcPr>
            <w:tcW w:w="1549" w:type="dxa"/>
            <w:tcBorders>
              <w:left w:val="single" w:sz="4" w:space="0" w:color="000000"/>
              <w:bottom w:val="single" w:sz="4" w:space="0" w:color="000000"/>
            </w:tcBorders>
            <w:shd w:val="clear" w:color="auto" w:fill="auto"/>
            <w:vAlign w:val="center"/>
          </w:tcPr>
          <w:p w14:paraId="54F9E414" w14:textId="77777777" w:rsidR="00D625B1" w:rsidRPr="00D625B1" w:rsidRDefault="00D625B1" w:rsidP="00D625B1">
            <w:pPr>
              <w:jc w:val="center"/>
              <w:rPr>
                <w:sz w:val="24"/>
                <w:szCs w:val="24"/>
              </w:rPr>
            </w:pPr>
            <w:r w:rsidRPr="00D625B1">
              <w:rPr>
                <w:sz w:val="24"/>
                <w:szCs w:val="24"/>
              </w:rPr>
              <w:t>200,0</w:t>
            </w:r>
          </w:p>
        </w:tc>
        <w:tc>
          <w:tcPr>
            <w:tcW w:w="1128" w:type="dxa"/>
            <w:tcBorders>
              <w:left w:val="single" w:sz="4" w:space="0" w:color="000000"/>
              <w:bottom w:val="single" w:sz="4" w:space="0" w:color="000000"/>
            </w:tcBorders>
            <w:shd w:val="clear" w:color="auto" w:fill="auto"/>
            <w:vAlign w:val="center"/>
          </w:tcPr>
          <w:p w14:paraId="11AFA34B" w14:textId="77777777" w:rsidR="00D625B1" w:rsidRPr="00D625B1" w:rsidRDefault="00D625B1" w:rsidP="00D625B1">
            <w:pPr>
              <w:jc w:val="center"/>
              <w:rPr>
                <w:sz w:val="24"/>
                <w:szCs w:val="24"/>
              </w:rPr>
            </w:pPr>
            <w:r w:rsidRPr="00D625B1">
              <w:rPr>
                <w:sz w:val="24"/>
                <w:szCs w:val="24"/>
              </w:rPr>
              <w:t>300,0</w:t>
            </w:r>
          </w:p>
        </w:tc>
        <w:tc>
          <w:tcPr>
            <w:tcW w:w="1026" w:type="dxa"/>
            <w:tcBorders>
              <w:left w:val="single" w:sz="4" w:space="0" w:color="000000"/>
              <w:bottom w:val="single" w:sz="4" w:space="0" w:color="000000"/>
              <w:right w:val="single" w:sz="4" w:space="0" w:color="000000"/>
            </w:tcBorders>
            <w:shd w:val="clear" w:color="auto" w:fill="auto"/>
            <w:vAlign w:val="center"/>
          </w:tcPr>
          <w:p w14:paraId="1A18276D" w14:textId="77777777" w:rsidR="00D625B1" w:rsidRPr="00D625B1" w:rsidRDefault="00D625B1" w:rsidP="00D625B1">
            <w:pPr>
              <w:jc w:val="center"/>
              <w:rPr>
                <w:sz w:val="24"/>
                <w:szCs w:val="24"/>
              </w:rPr>
            </w:pPr>
          </w:p>
          <w:p w14:paraId="2BAD3666" w14:textId="77777777" w:rsidR="00D625B1" w:rsidRPr="00D625B1" w:rsidRDefault="00D625B1" w:rsidP="00D625B1">
            <w:pPr>
              <w:jc w:val="center"/>
              <w:rPr>
                <w:sz w:val="24"/>
                <w:szCs w:val="24"/>
              </w:rPr>
            </w:pPr>
            <w:r w:rsidRPr="00D625B1">
              <w:rPr>
                <w:sz w:val="24"/>
                <w:szCs w:val="24"/>
              </w:rPr>
              <w:t>500,0</w:t>
            </w:r>
          </w:p>
          <w:p w14:paraId="2F0CAA91" w14:textId="77777777" w:rsidR="00D625B1" w:rsidRPr="00D625B1" w:rsidRDefault="00D625B1" w:rsidP="00D625B1">
            <w:pPr>
              <w:jc w:val="center"/>
              <w:rPr>
                <w:sz w:val="24"/>
                <w:szCs w:val="24"/>
              </w:rPr>
            </w:pPr>
          </w:p>
        </w:tc>
      </w:tr>
      <w:tr w:rsidR="00D625B1" w:rsidRPr="00D625B1" w14:paraId="1A098BA7" w14:textId="77777777" w:rsidTr="00E6137A">
        <w:trPr>
          <w:trHeight w:val="315"/>
          <w:jc w:val="center"/>
        </w:trPr>
        <w:tc>
          <w:tcPr>
            <w:tcW w:w="919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4CE42" w14:textId="77777777" w:rsidR="00D625B1" w:rsidRPr="00D625B1" w:rsidRDefault="00D625B1" w:rsidP="00D625B1">
            <w:pPr>
              <w:jc w:val="center"/>
              <w:rPr>
                <w:sz w:val="24"/>
                <w:szCs w:val="24"/>
              </w:rPr>
            </w:pPr>
            <w:r w:rsidRPr="00D625B1">
              <w:rPr>
                <w:color w:val="000000"/>
                <w:sz w:val="24"/>
                <w:szCs w:val="24"/>
              </w:rPr>
              <w:t>Муниципальное управление</w:t>
            </w:r>
          </w:p>
        </w:tc>
      </w:tr>
      <w:tr w:rsidR="00D625B1" w:rsidRPr="00D625B1" w14:paraId="6E9B76D1" w14:textId="77777777" w:rsidTr="00E6137A">
        <w:trPr>
          <w:trHeight w:val="630"/>
          <w:jc w:val="center"/>
        </w:trPr>
        <w:tc>
          <w:tcPr>
            <w:tcW w:w="558" w:type="dxa"/>
            <w:tcBorders>
              <w:left w:val="single" w:sz="4" w:space="0" w:color="000000"/>
              <w:bottom w:val="single" w:sz="4" w:space="0" w:color="000000"/>
            </w:tcBorders>
            <w:shd w:val="clear" w:color="auto" w:fill="auto"/>
            <w:vAlign w:val="center"/>
          </w:tcPr>
          <w:p w14:paraId="7B3F38B1" w14:textId="77777777" w:rsidR="00D625B1" w:rsidRPr="00D625B1" w:rsidRDefault="00D625B1" w:rsidP="00D625B1">
            <w:pPr>
              <w:jc w:val="center"/>
              <w:rPr>
                <w:sz w:val="24"/>
                <w:szCs w:val="24"/>
              </w:rPr>
            </w:pPr>
            <w:r w:rsidRPr="00D625B1">
              <w:rPr>
                <w:color w:val="000000"/>
                <w:sz w:val="24"/>
                <w:szCs w:val="24"/>
              </w:rPr>
              <w:t>15.</w:t>
            </w:r>
          </w:p>
        </w:tc>
        <w:tc>
          <w:tcPr>
            <w:tcW w:w="4932" w:type="dxa"/>
            <w:tcBorders>
              <w:left w:val="single" w:sz="4" w:space="0" w:color="000000"/>
              <w:bottom w:val="single" w:sz="4" w:space="0" w:color="000000"/>
            </w:tcBorders>
            <w:shd w:val="clear" w:color="auto" w:fill="auto"/>
            <w:vAlign w:val="center"/>
          </w:tcPr>
          <w:p w14:paraId="436ED2E4" w14:textId="77777777" w:rsidR="00D625B1" w:rsidRPr="00D625B1" w:rsidRDefault="00D625B1" w:rsidP="00D625B1">
            <w:pPr>
              <w:rPr>
                <w:sz w:val="24"/>
                <w:szCs w:val="24"/>
              </w:rPr>
            </w:pPr>
            <w:r w:rsidRPr="00D625B1">
              <w:rPr>
                <w:color w:val="000000"/>
                <w:sz w:val="24"/>
                <w:szCs w:val="24"/>
              </w:rPr>
              <w:t>Доля населения района, охваченного деятельностью ТОС, %</w:t>
            </w:r>
          </w:p>
        </w:tc>
        <w:tc>
          <w:tcPr>
            <w:tcW w:w="1549" w:type="dxa"/>
            <w:tcBorders>
              <w:left w:val="single" w:sz="4" w:space="0" w:color="000000"/>
              <w:bottom w:val="single" w:sz="4" w:space="0" w:color="000000"/>
            </w:tcBorders>
            <w:shd w:val="clear" w:color="auto" w:fill="auto"/>
            <w:vAlign w:val="center"/>
          </w:tcPr>
          <w:p w14:paraId="0D9D4096" w14:textId="77777777" w:rsidR="00D625B1" w:rsidRPr="00D625B1" w:rsidRDefault="00D625B1" w:rsidP="00D625B1">
            <w:pPr>
              <w:jc w:val="center"/>
              <w:rPr>
                <w:sz w:val="24"/>
                <w:szCs w:val="24"/>
              </w:rPr>
            </w:pPr>
            <w:r w:rsidRPr="00D625B1">
              <w:rPr>
                <w:rFonts w:eastAsia="Calibri"/>
                <w:sz w:val="24"/>
                <w:szCs w:val="24"/>
                <w:lang w:eastAsia="en-US"/>
              </w:rPr>
              <w:t>12,5</w:t>
            </w:r>
          </w:p>
        </w:tc>
        <w:tc>
          <w:tcPr>
            <w:tcW w:w="1128" w:type="dxa"/>
            <w:tcBorders>
              <w:left w:val="single" w:sz="4" w:space="0" w:color="000000"/>
              <w:bottom w:val="single" w:sz="4" w:space="0" w:color="000000"/>
            </w:tcBorders>
            <w:shd w:val="clear" w:color="auto" w:fill="auto"/>
            <w:vAlign w:val="center"/>
          </w:tcPr>
          <w:p w14:paraId="64C3601B" w14:textId="77777777" w:rsidR="00D625B1" w:rsidRPr="00D625B1" w:rsidRDefault="00D625B1" w:rsidP="00D625B1">
            <w:pPr>
              <w:jc w:val="center"/>
              <w:rPr>
                <w:sz w:val="24"/>
                <w:szCs w:val="24"/>
              </w:rPr>
            </w:pPr>
            <w:r w:rsidRPr="00D625B1">
              <w:rPr>
                <w:rFonts w:eastAsia="Calibri"/>
                <w:sz w:val="24"/>
                <w:szCs w:val="24"/>
                <w:lang w:eastAsia="en-US"/>
              </w:rPr>
              <w:t>20,0</w:t>
            </w:r>
          </w:p>
        </w:tc>
        <w:tc>
          <w:tcPr>
            <w:tcW w:w="1026" w:type="dxa"/>
            <w:tcBorders>
              <w:left w:val="single" w:sz="4" w:space="0" w:color="000000"/>
              <w:bottom w:val="single" w:sz="4" w:space="0" w:color="000000"/>
              <w:right w:val="single" w:sz="4" w:space="0" w:color="000000"/>
            </w:tcBorders>
            <w:shd w:val="clear" w:color="auto" w:fill="auto"/>
            <w:vAlign w:val="center"/>
          </w:tcPr>
          <w:p w14:paraId="364ACCB1" w14:textId="77777777" w:rsidR="00D625B1" w:rsidRPr="00D625B1" w:rsidRDefault="00D625B1" w:rsidP="00D625B1">
            <w:pPr>
              <w:jc w:val="center"/>
              <w:rPr>
                <w:sz w:val="24"/>
                <w:szCs w:val="24"/>
              </w:rPr>
            </w:pPr>
            <w:r w:rsidRPr="00D625B1">
              <w:rPr>
                <w:rFonts w:eastAsia="Calibri"/>
                <w:sz w:val="24"/>
                <w:szCs w:val="24"/>
                <w:lang w:eastAsia="en-US"/>
              </w:rPr>
              <w:t>30,0</w:t>
            </w:r>
          </w:p>
        </w:tc>
      </w:tr>
      <w:tr w:rsidR="00D625B1" w:rsidRPr="00D625B1" w14:paraId="6072F429" w14:textId="77777777" w:rsidTr="00E6137A">
        <w:trPr>
          <w:trHeight w:val="630"/>
          <w:jc w:val="center"/>
        </w:trPr>
        <w:tc>
          <w:tcPr>
            <w:tcW w:w="558" w:type="dxa"/>
            <w:tcBorders>
              <w:left w:val="single" w:sz="4" w:space="0" w:color="000000"/>
              <w:bottom w:val="single" w:sz="4" w:space="0" w:color="000000"/>
            </w:tcBorders>
            <w:shd w:val="clear" w:color="auto" w:fill="auto"/>
            <w:vAlign w:val="center"/>
          </w:tcPr>
          <w:p w14:paraId="5D2A2BEE" w14:textId="77777777" w:rsidR="00D625B1" w:rsidRPr="00D625B1" w:rsidRDefault="00D625B1" w:rsidP="00D625B1">
            <w:pPr>
              <w:jc w:val="center"/>
              <w:rPr>
                <w:sz w:val="24"/>
                <w:szCs w:val="24"/>
              </w:rPr>
            </w:pPr>
            <w:r w:rsidRPr="00D625B1">
              <w:rPr>
                <w:color w:val="000000"/>
                <w:sz w:val="24"/>
                <w:szCs w:val="24"/>
              </w:rPr>
              <w:t>16.</w:t>
            </w:r>
          </w:p>
        </w:tc>
        <w:tc>
          <w:tcPr>
            <w:tcW w:w="4932" w:type="dxa"/>
            <w:tcBorders>
              <w:left w:val="single" w:sz="4" w:space="0" w:color="000000"/>
              <w:bottom w:val="single" w:sz="4" w:space="0" w:color="000000"/>
            </w:tcBorders>
            <w:shd w:val="clear" w:color="auto" w:fill="auto"/>
            <w:vAlign w:val="center"/>
          </w:tcPr>
          <w:p w14:paraId="35E43AFA" w14:textId="77777777" w:rsidR="00D625B1" w:rsidRPr="00D625B1" w:rsidRDefault="00D625B1" w:rsidP="00D625B1">
            <w:pPr>
              <w:rPr>
                <w:sz w:val="24"/>
                <w:szCs w:val="24"/>
              </w:rPr>
            </w:pPr>
            <w:r w:rsidRPr="00D625B1">
              <w:rPr>
                <w:color w:val="000000"/>
                <w:sz w:val="24"/>
                <w:szCs w:val="24"/>
              </w:rPr>
              <w:t>Удовлетворенность населения деятельностью органов местного самоуправления, %</w:t>
            </w:r>
          </w:p>
        </w:tc>
        <w:tc>
          <w:tcPr>
            <w:tcW w:w="1549" w:type="dxa"/>
            <w:tcBorders>
              <w:left w:val="single" w:sz="4" w:space="0" w:color="000000"/>
              <w:bottom w:val="single" w:sz="4" w:space="0" w:color="000000"/>
            </w:tcBorders>
            <w:shd w:val="clear" w:color="auto" w:fill="auto"/>
            <w:vAlign w:val="center"/>
          </w:tcPr>
          <w:p w14:paraId="0FB769C8" w14:textId="77777777" w:rsidR="00D625B1" w:rsidRPr="00D625B1" w:rsidRDefault="00D625B1" w:rsidP="00D625B1">
            <w:pPr>
              <w:jc w:val="center"/>
              <w:rPr>
                <w:sz w:val="24"/>
                <w:szCs w:val="24"/>
              </w:rPr>
            </w:pPr>
            <w:r w:rsidRPr="00D625B1">
              <w:rPr>
                <w:rFonts w:eastAsia="Calibri"/>
                <w:sz w:val="24"/>
                <w:szCs w:val="24"/>
                <w:lang w:eastAsia="en-US"/>
              </w:rPr>
              <w:t>88,7</w:t>
            </w:r>
          </w:p>
        </w:tc>
        <w:tc>
          <w:tcPr>
            <w:tcW w:w="1128" w:type="dxa"/>
            <w:tcBorders>
              <w:left w:val="single" w:sz="4" w:space="0" w:color="000000"/>
              <w:bottom w:val="single" w:sz="4" w:space="0" w:color="000000"/>
            </w:tcBorders>
            <w:shd w:val="clear" w:color="auto" w:fill="auto"/>
            <w:vAlign w:val="center"/>
          </w:tcPr>
          <w:p w14:paraId="0A61D2C9" w14:textId="77777777" w:rsidR="00D625B1" w:rsidRPr="00D625B1" w:rsidRDefault="00D625B1" w:rsidP="00D625B1">
            <w:pPr>
              <w:jc w:val="center"/>
              <w:rPr>
                <w:sz w:val="24"/>
                <w:szCs w:val="24"/>
              </w:rPr>
            </w:pPr>
            <w:r w:rsidRPr="00D625B1">
              <w:rPr>
                <w:rFonts w:eastAsia="Calibri"/>
                <w:sz w:val="24"/>
                <w:szCs w:val="24"/>
                <w:lang w:eastAsia="en-US"/>
              </w:rPr>
              <w:t>89,0</w:t>
            </w:r>
          </w:p>
        </w:tc>
        <w:tc>
          <w:tcPr>
            <w:tcW w:w="1026" w:type="dxa"/>
            <w:tcBorders>
              <w:left w:val="single" w:sz="4" w:space="0" w:color="000000"/>
              <w:bottom w:val="single" w:sz="4" w:space="0" w:color="000000"/>
              <w:right w:val="single" w:sz="4" w:space="0" w:color="000000"/>
            </w:tcBorders>
            <w:shd w:val="clear" w:color="auto" w:fill="auto"/>
            <w:vAlign w:val="center"/>
          </w:tcPr>
          <w:p w14:paraId="65E0142D" w14:textId="77777777" w:rsidR="00D625B1" w:rsidRPr="00D625B1" w:rsidRDefault="00D625B1" w:rsidP="00D625B1">
            <w:pPr>
              <w:jc w:val="center"/>
              <w:rPr>
                <w:sz w:val="24"/>
                <w:szCs w:val="24"/>
              </w:rPr>
            </w:pPr>
            <w:r w:rsidRPr="00D625B1">
              <w:rPr>
                <w:rFonts w:eastAsia="Calibri"/>
                <w:sz w:val="24"/>
                <w:szCs w:val="24"/>
                <w:lang w:eastAsia="en-US"/>
              </w:rPr>
              <w:t>90,0</w:t>
            </w:r>
          </w:p>
        </w:tc>
      </w:tr>
      <w:tr w:rsidR="00D625B1" w:rsidRPr="00D625B1" w14:paraId="68D1BA82" w14:textId="77777777" w:rsidTr="00E6137A">
        <w:trPr>
          <w:trHeight w:val="630"/>
          <w:jc w:val="center"/>
        </w:trPr>
        <w:tc>
          <w:tcPr>
            <w:tcW w:w="558" w:type="dxa"/>
            <w:tcBorders>
              <w:left w:val="single" w:sz="4" w:space="0" w:color="000000"/>
              <w:bottom w:val="single" w:sz="4" w:space="0" w:color="000000"/>
            </w:tcBorders>
            <w:shd w:val="clear" w:color="auto" w:fill="auto"/>
            <w:vAlign w:val="center"/>
          </w:tcPr>
          <w:p w14:paraId="350DC5BA" w14:textId="77777777" w:rsidR="00D625B1" w:rsidRPr="00D625B1" w:rsidRDefault="00D625B1" w:rsidP="00D625B1">
            <w:pPr>
              <w:jc w:val="center"/>
              <w:rPr>
                <w:color w:val="000000"/>
                <w:sz w:val="24"/>
                <w:szCs w:val="24"/>
              </w:rPr>
            </w:pPr>
            <w:r w:rsidRPr="00D625B1">
              <w:rPr>
                <w:color w:val="000000"/>
                <w:sz w:val="24"/>
                <w:szCs w:val="24"/>
              </w:rPr>
              <w:t>17.</w:t>
            </w:r>
          </w:p>
        </w:tc>
        <w:tc>
          <w:tcPr>
            <w:tcW w:w="4932" w:type="dxa"/>
            <w:tcBorders>
              <w:left w:val="single" w:sz="4" w:space="0" w:color="000000"/>
              <w:bottom w:val="single" w:sz="4" w:space="0" w:color="000000"/>
            </w:tcBorders>
            <w:shd w:val="clear" w:color="auto" w:fill="auto"/>
            <w:vAlign w:val="center"/>
          </w:tcPr>
          <w:p w14:paraId="6C673B92" w14:textId="77777777" w:rsidR="00D625B1" w:rsidRPr="00D625B1" w:rsidRDefault="00D625B1" w:rsidP="00D625B1">
            <w:pPr>
              <w:rPr>
                <w:color w:val="auto"/>
                <w:sz w:val="24"/>
                <w:szCs w:val="24"/>
              </w:rPr>
            </w:pPr>
            <w:r w:rsidRPr="00D625B1">
              <w:rPr>
                <w:rFonts w:eastAsia="Calibri"/>
                <w:color w:val="auto"/>
                <w:sz w:val="24"/>
                <w:szCs w:val="24"/>
                <w:lang w:eastAsia="en-US"/>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 %</w:t>
            </w:r>
          </w:p>
        </w:tc>
        <w:tc>
          <w:tcPr>
            <w:tcW w:w="1549" w:type="dxa"/>
            <w:tcBorders>
              <w:left w:val="single" w:sz="4" w:space="0" w:color="000000"/>
              <w:bottom w:val="single" w:sz="4" w:space="0" w:color="000000"/>
            </w:tcBorders>
            <w:shd w:val="clear" w:color="auto" w:fill="auto"/>
            <w:vAlign w:val="center"/>
          </w:tcPr>
          <w:p w14:paraId="4F65496C" w14:textId="77777777" w:rsidR="00D625B1" w:rsidRPr="00D625B1" w:rsidRDefault="00D625B1" w:rsidP="00D625B1">
            <w:pPr>
              <w:jc w:val="center"/>
              <w:rPr>
                <w:sz w:val="24"/>
                <w:szCs w:val="24"/>
              </w:rPr>
            </w:pPr>
            <w:r w:rsidRPr="00D625B1">
              <w:rPr>
                <w:sz w:val="24"/>
                <w:szCs w:val="24"/>
              </w:rPr>
              <w:t>40,6</w:t>
            </w:r>
          </w:p>
        </w:tc>
        <w:tc>
          <w:tcPr>
            <w:tcW w:w="1128" w:type="dxa"/>
            <w:tcBorders>
              <w:left w:val="single" w:sz="4" w:space="0" w:color="000000"/>
              <w:bottom w:val="single" w:sz="4" w:space="0" w:color="000000"/>
            </w:tcBorders>
            <w:shd w:val="clear" w:color="auto" w:fill="auto"/>
            <w:vAlign w:val="center"/>
          </w:tcPr>
          <w:p w14:paraId="7BBE97F6" w14:textId="77777777" w:rsidR="00D625B1" w:rsidRPr="00D625B1" w:rsidRDefault="00D625B1" w:rsidP="00D625B1">
            <w:pPr>
              <w:jc w:val="center"/>
              <w:rPr>
                <w:sz w:val="24"/>
                <w:szCs w:val="24"/>
              </w:rPr>
            </w:pPr>
            <w:r w:rsidRPr="00D625B1">
              <w:rPr>
                <w:sz w:val="24"/>
                <w:szCs w:val="24"/>
              </w:rPr>
              <w:t>62,3</w:t>
            </w:r>
          </w:p>
        </w:tc>
        <w:tc>
          <w:tcPr>
            <w:tcW w:w="1026" w:type="dxa"/>
            <w:tcBorders>
              <w:left w:val="single" w:sz="4" w:space="0" w:color="000000"/>
              <w:bottom w:val="single" w:sz="4" w:space="0" w:color="000000"/>
              <w:right w:val="single" w:sz="4" w:space="0" w:color="000000"/>
            </w:tcBorders>
            <w:shd w:val="clear" w:color="auto" w:fill="auto"/>
            <w:vAlign w:val="center"/>
          </w:tcPr>
          <w:p w14:paraId="59D8AF80" w14:textId="77777777" w:rsidR="00D625B1" w:rsidRPr="00D625B1" w:rsidRDefault="00D625B1" w:rsidP="00D625B1">
            <w:pPr>
              <w:jc w:val="center"/>
              <w:rPr>
                <w:sz w:val="24"/>
                <w:szCs w:val="24"/>
              </w:rPr>
            </w:pPr>
            <w:r w:rsidRPr="00D625B1">
              <w:rPr>
                <w:sz w:val="24"/>
                <w:szCs w:val="24"/>
              </w:rPr>
              <w:t>62,3</w:t>
            </w:r>
          </w:p>
        </w:tc>
      </w:tr>
      <w:tr w:rsidR="00D625B1" w:rsidRPr="00D625B1" w14:paraId="406D23FF" w14:textId="77777777" w:rsidTr="00E6137A">
        <w:trPr>
          <w:trHeight w:val="630"/>
          <w:jc w:val="center"/>
        </w:trPr>
        <w:tc>
          <w:tcPr>
            <w:tcW w:w="558" w:type="dxa"/>
            <w:tcBorders>
              <w:left w:val="single" w:sz="4" w:space="0" w:color="000000"/>
              <w:bottom w:val="single" w:sz="4" w:space="0" w:color="000000"/>
            </w:tcBorders>
            <w:shd w:val="clear" w:color="auto" w:fill="auto"/>
            <w:vAlign w:val="center"/>
          </w:tcPr>
          <w:p w14:paraId="50ECF47A" w14:textId="77777777" w:rsidR="00D625B1" w:rsidRPr="00D625B1" w:rsidRDefault="00D625B1" w:rsidP="00D625B1">
            <w:pPr>
              <w:jc w:val="center"/>
              <w:rPr>
                <w:color w:val="000000"/>
                <w:sz w:val="24"/>
                <w:szCs w:val="24"/>
              </w:rPr>
            </w:pPr>
            <w:r w:rsidRPr="00D625B1">
              <w:rPr>
                <w:color w:val="000000"/>
                <w:sz w:val="24"/>
                <w:szCs w:val="24"/>
              </w:rPr>
              <w:t>18.</w:t>
            </w:r>
          </w:p>
        </w:tc>
        <w:tc>
          <w:tcPr>
            <w:tcW w:w="4932" w:type="dxa"/>
            <w:tcBorders>
              <w:left w:val="single" w:sz="4" w:space="0" w:color="000000"/>
              <w:bottom w:val="single" w:sz="4" w:space="0" w:color="000000"/>
            </w:tcBorders>
            <w:shd w:val="clear" w:color="auto" w:fill="auto"/>
            <w:vAlign w:val="center"/>
          </w:tcPr>
          <w:p w14:paraId="2D6BD1B3" w14:textId="77777777" w:rsidR="00D625B1" w:rsidRPr="00D625B1" w:rsidRDefault="00D625B1" w:rsidP="00D625B1">
            <w:pPr>
              <w:rPr>
                <w:color w:val="000000"/>
                <w:sz w:val="24"/>
                <w:szCs w:val="24"/>
              </w:rPr>
            </w:pPr>
            <w:r w:rsidRPr="00D625B1">
              <w:rPr>
                <w:rFonts w:eastAsia="Calibri"/>
                <w:sz w:val="24"/>
                <w:szCs w:val="24"/>
                <w:lang w:eastAsia="en-US"/>
              </w:rPr>
              <w:t xml:space="preserve">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w:t>
            </w:r>
            <w:r w:rsidRPr="00D625B1">
              <w:rPr>
                <w:rFonts w:eastAsia="Calibri"/>
                <w:sz w:val="24"/>
                <w:szCs w:val="24"/>
                <w:lang w:eastAsia="en-US"/>
              </w:rPr>
              <w:lastRenderedPageBreak/>
              <w:t>труда (включая начисления на оплату труда), %</w:t>
            </w:r>
          </w:p>
        </w:tc>
        <w:tc>
          <w:tcPr>
            <w:tcW w:w="1549" w:type="dxa"/>
            <w:tcBorders>
              <w:left w:val="single" w:sz="4" w:space="0" w:color="000000"/>
              <w:bottom w:val="single" w:sz="4" w:space="0" w:color="000000"/>
            </w:tcBorders>
            <w:shd w:val="clear" w:color="auto" w:fill="auto"/>
            <w:vAlign w:val="center"/>
          </w:tcPr>
          <w:p w14:paraId="1C5890A7" w14:textId="77777777" w:rsidR="00D625B1" w:rsidRPr="00D625B1" w:rsidRDefault="00D625B1" w:rsidP="00D625B1">
            <w:pPr>
              <w:jc w:val="center"/>
              <w:rPr>
                <w:sz w:val="24"/>
                <w:szCs w:val="24"/>
              </w:rPr>
            </w:pPr>
            <w:r w:rsidRPr="00D625B1">
              <w:rPr>
                <w:sz w:val="24"/>
                <w:szCs w:val="24"/>
              </w:rPr>
              <w:lastRenderedPageBreak/>
              <w:t>0</w:t>
            </w:r>
          </w:p>
        </w:tc>
        <w:tc>
          <w:tcPr>
            <w:tcW w:w="1128" w:type="dxa"/>
            <w:tcBorders>
              <w:left w:val="single" w:sz="4" w:space="0" w:color="000000"/>
              <w:bottom w:val="single" w:sz="4" w:space="0" w:color="000000"/>
            </w:tcBorders>
            <w:shd w:val="clear" w:color="auto" w:fill="auto"/>
            <w:vAlign w:val="center"/>
          </w:tcPr>
          <w:p w14:paraId="0CB21B3B" w14:textId="77777777" w:rsidR="00D625B1" w:rsidRPr="00D625B1" w:rsidRDefault="00D625B1" w:rsidP="00D625B1">
            <w:pPr>
              <w:jc w:val="center"/>
              <w:rPr>
                <w:sz w:val="24"/>
                <w:szCs w:val="24"/>
              </w:rPr>
            </w:pPr>
            <w:r w:rsidRPr="00D625B1">
              <w:rPr>
                <w:sz w:val="24"/>
                <w:szCs w:val="24"/>
              </w:rPr>
              <w:t>0</w:t>
            </w:r>
          </w:p>
        </w:tc>
        <w:tc>
          <w:tcPr>
            <w:tcW w:w="1026" w:type="dxa"/>
            <w:tcBorders>
              <w:left w:val="single" w:sz="4" w:space="0" w:color="000000"/>
              <w:bottom w:val="single" w:sz="4" w:space="0" w:color="000000"/>
              <w:right w:val="single" w:sz="4" w:space="0" w:color="000000"/>
            </w:tcBorders>
            <w:shd w:val="clear" w:color="auto" w:fill="auto"/>
            <w:vAlign w:val="center"/>
          </w:tcPr>
          <w:p w14:paraId="27CB61A1" w14:textId="77777777" w:rsidR="00D625B1" w:rsidRPr="00D625B1" w:rsidRDefault="00D625B1" w:rsidP="00D625B1">
            <w:pPr>
              <w:jc w:val="center"/>
              <w:rPr>
                <w:sz w:val="24"/>
                <w:szCs w:val="24"/>
              </w:rPr>
            </w:pPr>
            <w:r w:rsidRPr="00D625B1">
              <w:rPr>
                <w:sz w:val="24"/>
                <w:szCs w:val="24"/>
              </w:rPr>
              <w:t>0</w:t>
            </w:r>
          </w:p>
        </w:tc>
      </w:tr>
      <w:tr w:rsidR="00D625B1" w:rsidRPr="00D625B1" w14:paraId="572C0799" w14:textId="77777777" w:rsidTr="00E6137A">
        <w:trPr>
          <w:trHeight w:val="630"/>
          <w:jc w:val="center"/>
        </w:trPr>
        <w:tc>
          <w:tcPr>
            <w:tcW w:w="558" w:type="dxa"/>
            <w:tcBorders>
              <w:left w:val="single" w:sz="4" w:space="0" w:color="000000"/>
              <w:bottom w:val="single" w:sz="4" w:space="0" w:color="000000"/>
            </w:tcBorders>
            <w:shd w:val="clear" w:color="auto" w:fill="auto"/>
            <w:vAlign w:val="center"/>
          </w:tcPr>
          <w:p w14:paraId="360AC48E" w14:textId="77777777" w:rsidR="00D625B1" w:rsidRPr="00D625B1" w:rsidRDefault="00D625B1" w:rsidP="00D625B1">
            <w:pPr>
              <w:jc w:val="center"/>
              <w:rPr>
                <w:color w:val="000000"/>
                <w:sz w:val="24"/>
                <w:szCs w:val="24"/>
              </w:rPr>
            </w:pPr>
          </w:p>
        </w:tc>
        <w:tc>
          <w:tcPr>
            <w:tcW w:w="4932" w:type="dxa"/>
            <w:tcBorders>
              <w:left w:val="single" w:sz="4" w:space="0" w:color="000000"/>
              <w:bottom w:val="single" w:sz="4" w:space="0" w:color="000000"/>
            </w:tcBorders>
            <w:shd w:val="clear" w:color="auto" w:fill="auto"/>
            <w:vAlign w:val="center"/>
          </w:tcPr>
          <w:p w14:paraId="56234A09" w14:textId="77777777" w:rsidR="00D625B1" w:rsidRPr="00D625B1" w:rsidRDefault="00D625B1" w:rsidP="00D625B1">
            <w:pPr>
              <w:rPr>
                <w:color w:val="000000"/>
                <w:sz w:val="24"/>
                <w:szCs w:val="24"/>
              </w:rPr>
            </w:pPr>
            <w:r w:rsidRPr="00D625B1">
              <w:rPr>
                <w:rFonts w:eastAsia="Calibri"/>
                <w:sz w:val="24"/>
                <w:szCs w:val="24"/>
                <w:lang w:eastAsia="en-US"/>
              </w:rPr>
              <w:t>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 рублей</w:t>
            </w:r>
          </w:p>
        </w:tc>
        <w:tc>
          <w:tcPr>
            <w:tcW w:w="1549" w:type="dxa"/>
            <w:tcBorders>
              <w:left w:val="single" w:sz="4" w:space="0" w:color="000000"/>
              <w:bottom w:val="single" w:sz="4" w:space="0" w:color="000000"/>
            </w:tcBorders>
            <w:shd w:val="clear" w:color="auto" w:fill="auto"/>
            <w:vAlign w:val="center"/>
          </w:tcPr>
          <w:p w14:paraId="22DC1BEE" w14:textId="77777777" w:rsidR="00D625B1" w:rsidRPr="00D625B1" w:rsidRDefault="00D625B1" w:rsidP="00D625B1">
            <w:pPr>
              <w:jc w:val="center"/>
              <w:rPr>
                <w:sz w:val="24"/>
                <w:szCs w:val="24"/>
              </w:rPr>
            </w:pPr>
            <w:r w:rsidRPr="00D625B1">
              <w:rPr>
                <w:sz w:val="24"/>
                <w:szCs w:val="24"/>
              </w:rPr>
              <w:t>939</w:t>
            </w:r>
          </w:p>
        </w:tc>
        <w:tc>
          <w:tcPr>
            <w:tcW w:w="1128" w:type="dxa"/>
            <w:tcBorders>
              <w:left w:val="single" w:sz="4" w:space="0" w:color="000000"/>
              <w:bottom w:val="single" w:sz="4" w:space="0" w:color="000000"/>
            </w:tcBorders>
            <w:shd w:val="clear" w:color="auto" w:fill="auto"/>
            <w:vAlign w:val="center"/>
          </w:tcPr>
          <w:p w14:paraId="71283913" w14:textId="77777777" w:rsidR="00D625B1" w:rsidRPr="00D625B1" w:rsidRDefault="00D625B1" w:rsidP="00D625B1">
            <w:pPr>
              <w:jc w:val="center"/>
              <w:rPr>
                <w:sz w:val="24"/>
                <w:szCs w:val="24"/>
              </w:rPr>
            </w:pPr>
            <w:r w:rsidRPr="00D625B1">
              <w:rPr>
                <w:sz w:val="24"/>
                <w:szCs w:val="24"/>
              </w:rPr>
              <w:t>962</w:t>
            </w:r>
          </w:p>
        </w:tc>
        <w:tc>
          <w:tcPr>
            <w:tcW w:w="1026" w:type="dxa"/>
            <w:tcBorders>
              <w:left w:val="single" w:sz="4" w:space="0" w:color="000000"/>
              <w:bottom w:val="single" w:sz="4" w:space="0" w:color="000000"/>
              <w:right w:val="single" w:sz="4" w:space="0" w:color="000000"/>
            </w:tcBorders>
            <w:shd w:val="clear" w:color="auto" w:fill="auto"/>
            <w:vAlign w:val="center"/>
          </w:tcPr>
          <w:p w14:paraId="2F226FE9" w14:textId="77777777" w:rsidR="00D625B1" w:rsidRPr="00D625B1" w:rsidRDefault="00D625B1" w:rsidP="00D625B1">
            <w:pPr>
              <w:jc w:val="center"/>
              <w:rPr>
                <w:sz w:val="24"/>
                <w:szCs w:val="24"/>
              </w:rPr>
            </w:pPr>
            <w:r w:rsidRPr="00D625B1">
              <w:rPr>
                <w:sz w:val="24"/>
                <w:szCs w:val="24"/>
              </w:rPr>
              <w:t>962</w:t>
            </w:r>
          </w:p>
        </w:tc>
      </w:tr>
    </w:tbl>
    <w:p w14:paraId="4F2C5D23" w14:textId="77777777" w:rsidR="00D625B1" w:rsidRPr="00D625B1" w:rsidRDefault="00D625B1" w:rsidP="00D625B1">
      <w:pPr>
        <w:pStyle w:val="a6"/>
        <w:rPr>
          <w:szCs w:val="24"/>
        </w:rPr>
      </w:pPr>
    </w:p>
    <w:p w14:paraId="73FDD869" w14:textId="77777777" w:rsidR="00D625B1" w:rsidRPr="00D625B1" w:rsidRDefault="00D625B1" w:rsidP="00D625B1">
      <w:pPr>
        <w:ind w:firstLine="709"/>
        <w:jc w:val="both"/>
        <w:rPr>
          <w:sz w:val="24"/>
          <w:szCs w:val="24"/>
        </w:rPr>
      </w:pPr>
      <w:r w:rsidRPr="00D625B1">
        <w:rPr>
          <w:sz w:val="24"/>
          <w:szCs w:val="24"/>
        </w:rPr>
        <w:t xml:space="preserve">В целях взаимосвязи документов стратегического планирования на уровне муниципального образования целевыми индикаторами реализации Стратегии являются также показатели муниципальных программ города Шуи, прогноза социально-экономического развития города Шуи на среднесрочный и долгосрочный периоды, бюджетного прогноза города Шуи. </w:t>
      </w:r>
    </w:p>
    <w:p w14:paraId="6C642608" w14:textId="77777777" w:rsidR="00D625B1" w:rsidRPr="00D625B1" w:rsidRDefault="00D625B1" w:rsidP="00D625B1">
      <w:pPr>
        <w:jc w:val="center"/>
        <w:rPr>
          <w:sz w:val="24"/>
          <w:szCs w:val="24"/>
        </w:rPr>
      </w:pPr>
    </w:p>
    <w:p w14:paraId="591404B4" w14:textId="3DCC115E" w:rsidR="00D625B1" w:rsidRDefault="00D625B1" w:rsidP="00D625B1">
      <w:pPr>
        <w:jc w:val="center"/>
        <w:rPr>
          <w:sz w:val="24"/>
          <w:szCs w:val="24"/>
        </w:rPr>
      </w:pPr>
      <w:r w:rsidRPr="00D625B1">
        <w:rPr>
          <w:sz w:val="24"/>
          <w:szCs w:val="24"/>
        </w:rPr>
        <w:t>7. Этапы и механизмы реализации Стратегии</w:t>
      </w:r>
    </w:p>
    <w:p w14:paraId="58C3072F" w14:textId="77777777" w:rsidR="00D625B1" w:rsidRPr="00D625B1" w:rsidRDefault="00D625B1" w:rsidP="00D625B1">
      <w:pPr>
        <w:jc w:val="center"/>
        <w:rPr>
          <w:sz w:val="24"/>
          <w:szCs w:val="24"/>
        </w:rPr>
      </w:pPr>
    </w:p>
    <w:p w14:paraId="70055AB5" w14:textId="77777777" w:rsidR="00D625B1" w:rsidRPr="00D625B1" w:rsidRDefault="00D625B1" w:rsidP="00D625B1">
      <w:pPr>
        <w:pStyle w:val="a6"/>
        <w:ind w:firstLine="567"/>
        <w:jc w:val="both"/>
        <w:rPr>
          <w:szCs w:val="24"/>
        </w:rPr>
      </w:pPr>
      <w:r w:rsidRPr="00D625B1">
        <w:rPr>
          <w:szCs w:val="24"/>
        </w:rPr>
        <w:t>Основные</w:t>
      </w:r>
      <w:r w:rsidRPr="00D625B1">
        <w:rPr>
          <w:spacing w:val="1"/>
          <w:szCs w:val="24"/>
        </w:rPr>
        <w:t xml:space="preserve"> </w:t>
      </w:r>
      <w:r w:rsidRPr="00D625B1">
        <w:rPr>
          <w:szCs w:val="24"/>
        </w:rPr>
        <w:t>этапы</w:t>
      </w:r>
      <w:r w:rsidRPr="00D625B1">
        <w:rPr>
          <w:spacing w:val="1"/>
          <w:szCs w:val="24"/>
        </w:rPr>
        <w:t xml:space="preserve"> </w:t>
      </w:r>
      <w:r w:rsidRPr="00D625B1">
        <w:rPr>
          <w:szCs w:val="24"/>
        </w:rPr>
        <w:t>реализации</w:t>
      </w:r>
      <w:r w:rsidRPr="00D625B1">
        <w:rPr>
          <w:spacing w:val="1"/>
          <w:szCs w:val="24"/>
        </w:rPr>
        <w:t xml:space="preserve"> </w:t>
      </w:r>
      <w:r w:rsidRPr="00D625B1">
        <w:rPr>
          <w:szCs w:val="24"/>
        </w:rPr>
        <w:t>Стратегии</w:t>
      </w:r>
      <w:r w:rsidRPr="00D625B1">
        <w:rPr>
          <w:spacing w:val="1"/>
          <w:szCs w:val="24"/>
        </w:rPr>
        <w:t xml:space="preserve"> </w:t>
      </w:r>
      <w:r w:rsidRPr="00D625B1">
        <w:rPr>
          <w:szCs w:val="24"/>
        </w:rPr>
        <w:t>-</w:t>
      </w:r>
      <w:r w:rsidRPr="00D625B1">
        <w:rPr>
          <w:spacing w:val="1"/>
          <w:szCs w:val="24"/>
        </w:rPr>
        <w:t xml:space="preserve"> </w:t>
      </w:r>
      <w:r w:rsidRPr="00D625B1">
        <w:rPr>
          <w:szCs w:val="24"/>
        </w:rPr>
        <w:t>2024</w:t>
      </w:r>
      <w:r w:rsidRPr="00D625B1">
        <w:rPr>
          <w:spacing w:val="1"/>
          <w:szCs w:val="24"/>
        </w:rPr>
        <w:t xml:space="preserve"> </w:t>
      </w:r>
      <w:r w:rsidRPr="00D625B1">
        <w:rPr>
          <w:szCs w:val="24"/>
        </w:rPr>
        <w:t>и</w:t>
      </w:r>
      <w:r w:rsidRPr="00D625B1">
        <w:rPr>
          <w:spacing w:val="1"/>
          <w:szCs w:val="24"/>
        </w:rPr>
        <w:t xml:space="preserve"> </w:t>
      </w:r>
      <w:r w:rsidRPr="00D625B1">
        <w:rPr>
          <w:szCs w:val="24"/>
        </w:rPr>
        <w:t>2030</w:t>
      </w:r>
      <w:r w:rsidRPr="00D625B1">
        <w:rPr>
          <w:spacing w:val="1"/>
          <w:szCs w:val="24"/>
        </w:rPr>
        <w:t xml:space="preserve"> </w:t>
      </w:r>
      <w:r w:rsidRPr="00D625B1">
        <w:rPr>
          <w:szCs w:val="24"/>
        </w:rPr>
        <w:t>годы.</w:t>
      </w:r>
      <w:r w:rsidRPr="00D625B1">
        <w:rPr>
          <w:spacing w:val="1"/>
          <w:szCs w:val="24"/>
        </w:rPr>
        <w:t xml:space="preserve"> </w:t>
      </w:r>
      <w:r w:rsidRPr="00D625B1">
        <w:rPr>
          <w:szCs w:val="24"/>
        </w:rPr>
        <w:t>Указанные</w:t>
      </w:r>
      <w:r w:rsidRPr="00D625B1">
        <w:rPr>
          <w:spacing w:val="1"/>
          <w:szCs w:val="24"/>
        </w:rPr>
        <w:t xml:space="preserve"> </w:t>
      </w:r>
      <w:r w:rsidRPr="00D625B1">
        <w:rPr>
          <w:szCs w:val="24"/>
        </w:rPr>
        <w:t>этапы</w:t>
      </w:r>
      <w:r w:rsidRPr="00D625B1">
        <w:rPr>
          <w:spacing w:val="1"/>
          <w:szCs w:val="24"/>
        </w:rPr>
        <w:t xml:space="preserve"> </w:t>
      </w:r>
      <w:r w:rsidRPr="00D625B1">
        <w:rPr>
          <w:szCs w:val="24"/>
        </w:rPr>
        <w:t>определены</w:t>
      </w:r>
      <w:r w:rsidRPr="00D625B1">
        <w:rPr>
          <w:spacing w:val="61"/>
          <w:szCs w:val="24"/>
        </w:rPr>
        <w:t xml:space="preserve"> </w:t>
      </w:r>
      <w:r w:rsidRPr="00D625B1">
        <w:rPr>
          <w:szCs w:val="24"/>
        </w:rPr>
        <w:t>с   учетом   сроков   реализации</w:t>
      </w:r>
      <w:r w:rsidRPr="00D625B1">
        <w:rPr>
          <w:spacing w:val="60"/>
          <w:szCs w:val="24"/>
        </w:rPr>
        <w:t xml:space="preserve"> </w:t>
      </w:r>
      <w:r w:rsidRPr="00D625B1">
        <w:rPr>
          <w:szCs w:val="24"/>
        </w:rPr>
        <w:t>национальных проектов,   государственных</w:t>
      </w:r>
      <w:r w:rsidRPr="00D625B1">
        <w:rPr>
          <w:spacing w:val="-57"/>
          <w:szCs w:val="24"/>
        </w:rPr>
        <w:t xml:space="preserve">  </w:t>
      </w:r>
      <w:r w:rsidRPr="00D625B1">
        <w:rPr>
          <w:szCs w:val="24"/>
        </w:rPr>
        <w:t>и</w:t>
      </w:r>
      <w:r w:rsidRPr="00D625B1">
        <w:rPr>
          <w:spacing w:val="1"/>
          <w:szCs w:val="24"/>
        </w:rPr>
        <w:t xml:space="preserve"> </w:t>
      </w:r>
      <w:r w:rsidRPr="00D625B1">
        <w:rPr>
          <w:szCs w:val="24"/>
        </w:rPr>
        <w:t>муниципальных</w:t>
      </w:r>
      <w:r w:rsidRPr="00D625B1">
        <w:rPr>
          <w:spacing w:val="1"/>
          <w:szCs w:val="24"/>
        </w:rPr>
        <w:t xml:space="preserve"> </w:t>
      </w:r>
      <w:r w:rsidRPr="00D625B1">
        <w:rPr>
          <w:szCs w:val="24"/>
        </w:rPr>
        <w:t>программ,</w:t>
      </w:r>
      <w:r w:rsidRPr="00D625B1">
        <w:rPr>
          <w:spacing w:val="1"/>
          <w:szCs w:val="24"/>
        </w:rPr>
        <w:t xml:space="preserve"> </w:t>
      </w:r>
      <w:r w:rsidRPr="00D625B1">
        <w:rPr>
          <w:szCs w:val="24"/>
        </w:rPr>
        <w:t>а</w:t>
      </w:r>
      <w:r w:rsidRPr="00D625B1">
        <w:rPr>
          <w:spacing w:val="1"/>
          <w:szCs w:val="24"/>
        </w:rPr>
        <w:t xml:space="preserve"> </w:t>
      </w:r>
      <w:r w:rsidRPr="00D625B1">
        <w:rPr>
          <w:szCs w:val="24"/>
        </w:rPr>
        <w:t>также</w:t>
      </w:r>
      <w:r w:rsidRPr="00D625B1">
        <w:rPr>
          <w:spacing w:val="1"/>
          <w:szCs w:val="24"/>
        </w:rPr>
        <w:t xml:space="preserve"> </w:t>
      </w:r>
      <w:r w:rsidRPr="00D625B1">
        <w:rPr>
          <w:szCs w:val="24"/>
        </w:rPr>
        <w:t>с</w:t>
      </w:r>
      <w:r w:rsidRPr="00D625B1">
        <w:rPr>
          <w:spacing w:val="1"/>
          <w:szCs w:val="24"/>
        </w:rPr>
        <w:t xml:space="preserve"> </w:t>
      </w:r>
      <w:r w:rsidRPr="00D625B1">
        <w:rPr>
          <w:szCs w:val="24"/>
        </w:rPr>
        <w:t>учетом</w:t>
      </w:r>
      <w:r w:rsidRPr="00D625B1">
        <w:rPr>
          <w:spacing w:val="1"/>
          <w:szCs w:val="24"/>
        </w:rPr>
        <w:t xml:space="preserve"> </w:t>
      </w:r>
      <w:r w:rsidRPr="00D625B1">
        <w:rPr>
          <w:szCs w:val="24"/>
        </w:rPr>
        <w:t>сроков,</w:t>
      </w:r>
      <w:r w:rsidRPr="00D625B1">
        <w:rPr>
          <w:spacing w:val="60"/>
          <w:szCs w:val="24"/>
        </w:rPr>
        <w:t xml:space="preserve"> </w:t>
      </w:r>
      <w:r w:rsidRPr="00D625B1">
        <w:rPr>
          <w:szCs w:val="24"/>
        </w:rPr>
        <w:t>определенных</w:t>
      </w:r>
      <w:r w:rsidRPr="00D625B1">
        <w:rPr>
          <w:spacing w:val="1"/>
          <w:szCs w:val="24"/>
        </w:rPr>
        <w:t xml:space="preserve"> </w:t>
      </w:r>
      <w:r w:rsidRPr="00D625B1">
        <w:rPr>
          <w:szCs w:val="24"/>
        </w:rPr>
        <w:t>Указом</w:t>
      </w:r>
      <w:r w:rsidRPr="00D625B1">
        <w:rPr>
          <w:spacing w:val="1"/>
          <w:szCs w:val="24"/>
        </w:rPr>
        <w:t xml:space="preserve"> </w:t>
      </w:r>
      <w:r w:rsidRPr="00D625B1">
        <w:rPr>
          <w:szCs w:val="24"/>
        </w:rPr>
        <w:t>Президента</w:t>
      </w:r>
      <w:r w:rsidRPr="00D625B1">
        <w:rPr>
          <w:spacing w:val="60"/>
          <w:szCs w:val="24"/>
        </w:rPr>
        <w:t xml:space="preserve"> </w:t>
      </w:r>
      <w:r w:rsidRPr="00D625B1">
        <w:rPr>
          <w:szCs w:val="24"/>
        </w:rPr>
        <w:t>России</w:t>
      </w:r>
      <w:r w:rsidRPr="00D625B1">
        <w:rPr>
          <w:spacing w:val="60"/>
          <w:szCs w:val="24"/>
        </w:rPr>
        <w:t xml:space="preserve"> </w:t>
      </w:r>
      <w:r w:rsidRPr="00D625B1">
        <w:rPr>
          <w:szCs w:val="24"/>
        </w:rPr>
        <w:t>«О</w:t>
      </w:r>
      <w:r w:rsidRPr="00D625B1">
        <w:rPr>
          <w:spacing w:val="60"/>
          <w:szCs w:val="24"/>
        </w:rPr>
        <w:t xml:space="preserve"> </w:t>
      </w:r>
      <w:r w:rsidRPr="00D625B1">
        <w:rPr>
          <w:szCs w:val="24"/>
        </w:rPr>
        <w:t>национальных</w:t>
      </w:r>
      <w:r w:rsidRPr="00D625B1">
        <w:rPr>
          <w:spacing w:val="60"/>
          <w:szCs w:val="24"/>
        </w:rPr>
        <w:t xml:space="preserve"> </w:t>
      </w:r>
      <w:r w:rsidRPr="00D625B1">
        <w:rPr>
          <w:szCs w:val="24"/>
        </w:rPr>
        <w:t>целях</w:t>
      </w:r>
      <w:r w:rsidRPr="00D625B1">
        <w:rPr>
          <w:spacing w:val="60"/>
          <w:szCs w:val="24"/>
        </w:rPr>
        <w:t xml:space="preserve"> </w:t>
      </w:r>
      <w:r w:rsidRPr="00D625B1">
        <w:rPr>
          <w:szCs w:val="24"/>
        </w:rPr>
        <w:t>развития</w:t>
      </w:r>
      <w:r w:rsidRPr="00D625B1">
        <w:rPr>
          <w:spacing w:val="60"/>
          <w:szCs w:val="24"/>
        </w:rPr>
        <w:t xml:space="preserve"> </w:t>
      </w:r>
      <w:r w:rsidRPr="00D625B1">
        <w:rPr>
          <w:szCs w:val="24"/>
        </w:rPr>
        <w:t>Российской</w:t>
      </w:r>
      <w:r w:rsidRPr="00D625B1">
        <w:rPr>
          <w:spacing w:val="60"/>
          <w:szCs w:val="24"/>
        </w:rPr>
        <w:t xml:space="preserve"> </w:t>
      </w:r>
      <w:r w:rsidRPr="00D625B1">
        <w:rPr>
          <w:szCs w:val="24"/>
        </w:rPr>
        <w:t>Федерации</w:t>
      </w:r>
      <w:r w:rsidRPr="00D625B1">
        <w:rPr>
          <w:spacing w:val="1"/>
          <w:szCs w:val="24"/>
        </w:rPr>
        <w:t xml:space="preserve"> </w:t>
      </w:r>
      <w:r w:rsidRPr="00D625B1">
        <w:rPr>
          <w:szCs w:val="24"/>
        </w:rPr>
        <w:t>на</w:t>
      </w:r>
      <w:r w:rsidRPr="00D625B1">
        <w:rPr>
          <w:spacing w:val="1"/>
          <w:szCs w:val="24"/>
        </w:rPr>
        <w:t xml:space="preserve"> </w:t>
      </w:r>
      <w:r w:rsidRPr="00D625B1">
        <w:rPr>
          <w:szCs w:val="24"/>
        </w:rPr>
        <w:t>период</w:t>
      </w:r>
      <w:r w:rsidRPr="00D625B1">
        <w:rPr>
          <w:spacing w:val="1"/>
          <w:szCs w:val="24"/>
        </w:rPr>
        <w:t xml:space="preserve"> </w:t>
      </w:r>
      <w:r w:rsidRPr="00D625B1">
        <w:rPr>
          <w:szCs w:val="24"/>
        </w:rPr>
        <w:t>до</w:t>
      </w:r>
      <w:r w:rsidRPr="00D625B1">
        <w:rPr>
          <w:spacing w:val="1"/>
          <w:szCs w:val="24"/>
        </w:rPr>
        <w:t xml:space="preserve"> </w:t>
      </w:r>
      <w:r w:rsidRPr="00D625B1">
        <w:rPr>
          <w:szCs w:val="24"/>
        </w:rPr>
        <w:t>2030</w:t>
      </w:r>
      <w:r w:rsidRPr="00D625B1">
        <w:rPr>
          <w:spacing w:val="1"/>
          <w:szCs w:val="24"/>
        </w:rPr>
        <w:t xml:space="preserve"> </w:t>
      </w:r>
      <w:r w:rsidRPr="00D625B1">
        <w:rPr>
          <w:szCs w:val="24"/>
        </w:rPr>
        <w:t>года»,</w:t>
      </w:r>
      <w:r w:rsidRPr="00D625B1">
        <w:rPr>
          <w:spacing w:val="1"/>
          <w:szCs w:val="24"/>
        </w:rPr>
        <w:t xml:space="preserve"> </w:t>
      </w:r>
      <w:r w:rsidRPr="00D625B1">
        <w:rPr>
          <w:szCs w:val="24"/>
        </w:rPr>
        <w:t>требований</w:t>
      </w:r>
      <w:r w:rsidRPr="00D625B1">
        <w:rPr>
          <w:spacing w:val="1"/>
          <w:szCs w:val="24"/>
        </w:rPr>
        <w:t xml:space="preserve"> </w:t>
      </w:r>
      <w:r w:rsidRPr="00D625B1">
        <w:rPr>
          <w:szCs w:val="24"/>
        </w:rPr>
        <w:t>к</w:t>
      </w:r>
      <w:r w:rsidRPr="00D625B1">
        <w:rPr>
          <w:spacing w:val="1"/>
          <w:szCs w:val="24"/>
        </w:rPr>
        <w:t xml:space="preserve"> </w:t>
      </w:r>
      <w:r w:rsidRPr="00D625B1">
        <w:rPr>
          <w:szCs w:val="24"/>
        </w:rPr>
        <w:t>длительности</w:t>
      </w:r>
      <w:r w:rsidRPr="00D625B1">
        <w:rPr>
          <w:spacing w:val="1"/>
          <w:szCs w:val="24"/>
        </w:rPr>
        <w:t xml:space="preserve"> </w:t>
      </w:r>
      <w:r w:rsidRPr="00D625B1">
        <w:rPr>
          <w:szCs w:val="24"/>
        </w:rPr>
        <w:t>долгосрочного</w:t>
      </w:r>
      <w:r w:rsidRPr="00D625B1">
        <w:rPr>
          <w:spacing w:val="1"/>
          <w:szCs w:val="24"/>
        </w:rPr>
        <w:t xml:space="preserve"> </w:t>
      </w:r>
      <w:r w:rsidRPr="00D625B1">
        <w:rPr>
          <w:szCs w:val="24"/>
        </w:rPr>
        <w:t>периода</w:t>
      </w:r>
      <w:r w:rsidRPr="00D625B1">
        <w:rPr>
          <w:spacing w:val="1"/>
          <w:szCs w:val="24"/>
        </w:rPr>
        <w:t xml:space="preserve"> </w:t>
      </w:r>
      <w:r w:rsidRPr="00D625B1">
        <w:rPr>
          <w:szCs w:val="24"/>
        </w:rPr>
        <w:t>планирования</w:t>
      </w:r>
      <w:r w:rsidRPr="00D625B1">
        <w:rPr>
          <w:spacing w:val="-2"/>
          <w:szCs w:val="24"/>
        </w:rPr>
        <w:t xml:space="preserve"> </w:t>
      </w:r>
      <w:r w:rsidRPr="00D625B1">
        <w:rPr>
          <w:szCs w:val="24"/>
        </w:rPr>
        <w:t>в</w:t>
      </w:r>
      <w:r w:rsidRPr="00D625B1">
        <w:rPr>
          <w:spacing w:val="-2"/>
          <w:szCs w:val="24"/>
        </w:rPr>
        <w:t xml:space="preserve"> </w:t>
      </w:r>
      <w:r w:rsidRPr="00D625B1">
        <w:rPr>
          <w:szCs w:val="24"/>
        </w:rPr>
        <w:t>соответствии</w:t>
      </w:r>
      <w:r w:rsidRPr="00D625B1">
        <w:rPr>
          <w:spacing w:val="-2"/>
          <w:szCs w:val="24"/>
        </w:rPr>
        <w:t xml:space="preserve"> </w:t>
      </w:r>
      <w:r w:rsidRPr="00D625B1">
        <w:rPr>
          <w:szCs w:val="24"/>
        </w:rPr>
        <w:t>с</w:t>
      </w:r>
      <w:r w:rsidRPr="00D625B1">
        <w:rPr>
          <w:spacing w:val="-2"/>
          <w:szCs w:val="24"/>
        </w:rPr>
        <w:t xml:space="preserve"> </w:t>
      </w:r>
      <w:r w:rsidRPr="00D625B1">
        <w:rPr>
          <w:szCs w:val="24"/>
        </w:rPr>
        <w:t>законодательством</w:t>
      </w:r>
      <w:r w:rsidRPr="00D625B1">
        <w:rPr>
          <w:spacing w:val="-3"/>
          <w:szCs w:val="24"/>
        </w:rPr>
        <w:t xml:space="preserve"> </w:t>
      </w:r>
      <w:r w:rsidRPr="00D625B1">
        <w:rPr>
          <w:szCs w:val="24"/>
        </w:rPr>
        <w:t>о</w:t>
      </w:r>
      <w:r w:rsidRPr="00D625B1">
        <w:rPr>
          <w:spacing w:val="-2"/>
          <w:szCs w:val="24"/>
        </w:rPr>
        <w:t xml:space="preserve"> </w:t>
      </w:r>
      <w:r w:rsidRPr="00D625B1">
        <w:rPr>
          <w:szCs w:val="24"/>
        </w:rPr>
        <w:t>стратегическом</w:t>
      </w:r>
      <w:r w:rsidRPr="00D625B1">
        <w:rPr>
          <w:spacing w:val="-2"/>
          <w:szCs w:val="24"/>
        </w:rPr>
        <w:t xml:space="preserve"> </w:t>
      </w:r>
      <w:r w:rsidRPr="00D625B1">
        <w:rPr>
          <w:szCs w:val="24"/>
        </w:rPr>
        <w:t>планировании.</w:t>
      </w:r>
    </w:p>
    <w:p w14:paraId="1875D27C" w14:textId="77777777" w:rsidR="00D625B1" w:rsidRPr="00D625B1" w:rsidRDefault="00D625B1" w:rsidP="00D625B1">
      <w:pPr>
        <w:pStyle w:val="a6"/>
        <w:ind w:firstLine="567"/>
        <w:jc w:val="both"/>
        <w:rPr>
          <w:szCs w:val="24"/>
        </w:rPr>
      </w:pPr>
      <w:r w:rsidRPr="00D625B1">
        <w:rPr>
          <w:szCs w:val="24"/>
        </w:rPr>
        <w:t>Механизмами</w:t>
      </w:r>
      <w:r w:rsidRPr="00D625B1">
        <w:rPr>
          <w:spacing w:val="-6"/>
          <w:szCs w:val="24"/>
        </w:rPr>
        <w:t xml:space="preserve"> </w:t>
      </w:r>
      <w:r w:rsidRPr="00D625B1">
        <w:rPr>
          <w:szCs w:val="24"/>
        </w:rPr>
        <w:t>реализации</w:t>
      </w:r>
      <w:r w:rsidRPr="00D625B1">
        <w:rPr>
          <w:spacing w:val="-6"/>
          <w:szCs w:val="24"/>
        </w:rPr>
        <w:t xml:space="preserve"> </w:t>
      </w:r>
      <w:r w:rsidRPr="00D625B1">
        <w:rPr>
          <w:szCs w:val="24"/>
        </w:rPr>
        <w:t>стратегических</w:t>
      </w:r>
      <w:r w:rsidRPr="00D625B1">
        <w:rPr>
          <w:spacing w:val="-3"/>
          <w:szCs w:val="24"/>
        </w:rPr>
        <w:t xml:space="preserve"> </w:t>
      </w:r>
      <w:r w:rsidRPr="00D625B1">
        <w:rPr>
          <w:szCs w:val="24"/>
        </w:rPr>
        <w:t>направлений</w:t>
      </w:r>
      <w:r w:rsidRPr="00D625B1">
        <w:rPr>
          <w:spacing w:val="-6"/>
          <w:szCs w:val="24"/>
        </w:rPr>
        <w:t xml:space="preserve"> </w:t>
      </w:r>
      <w:r w:rsidRPr="00D625B1">
        <w:rPr>
          <w:szCs w:val="24"/>
        </w:rPr>
        <w:t>являются:</w:t>
      </w:r>
    </w:p>
    <w:p w14:paraId="7B1894EB" w14:textId="77777777" w:rsidR="00D625B1" w:rsidRPr="00D625B1" w:rsidRDefault="00D625B1" w:rsidP="00D625B1">
      <w:pPr>
        <w:pStyle w:val="aff"/>
        <w:numPr>
          <w:ilvl w:val="0"/>
          <w:numId w:val="11"/>
        </w:numPr>
        <w:tabs>
          <w:tab w:val="left" w:pos="1151"/>
        </w:tabs>
        <w:ind w:left="0" w:firstLine="851"/>
        <w:jc w:val="both"/>
        <w:rPr>
          <w:sz w:val="24"/>
          <w:szCs w:val="24"/>
        </w:rPr>
      </w:pPr>
      <w:r w:rsidRPr="00D625B1">
        <w:rPr>
          <w:sz w:val="24"/>
          <w:szCs w:val="24"/>
        </w:rPr>
        <w:t>реализация</w:t>
      </w:r>
      <w:r w:rsidRPr="00D625B1">
        <w:rPr>
          <w:spacing w:val="1"/>
          <w:sz w:val="24"/>
          <w:szCs w:val="24"/>
        </w:rPr>
        <w:t xml:space="preserve"> </w:t>
      </w:r>
      <w:r w:rsidRPr="00D625B1">
        <w:rPr>
          <w:sz w:val="24"/>
          <w:szCs w:val="24"/>
        </w:rPr>
        <w:t>муниципальных</w:t>
      </w:r>
      <w:r w:rsidRPr="00D625B1">
        <w:rPr>
          <w:spacing w:val="1"/>
          <w:sz w:val="24"/>
          <w:szCs w:val="24"/>
        </w:rPr>
        <w:t xml:space="preserve"> </w:t>
      </w:r>
      <w:r w:rsidRPr="00D625B1">
        <w:rPr>
          <w:sz w:val="24"/>
          <w:szCs w:val="24"/>
        </w:rPr>
        <w:t>программ,</w:t>
      </w:r>
      <w:r w:rsidRPr="00D625B1">
        <w:rPr>
          <w:spacing w:val="1"/>
          <w:sz w:val="24"/>
          <w:szCs w:val="24"/>
        </w:rPr>
        <w:t xml:space="preserve"> </w:t>
      </w:r>
      <w:r w:rsidRPr="00D625B1">
        <w:rPr>
          <w:sz w:val="24"/>
          <w:szCs w:val="24"/>
        </w:rPr>
        <w:t>в</w:t>
      </w:r>
      <w:r w:rsidRPr="00D625B1">
        <w:rPr>
          <w:spacing w:val="1"/>
          <w:sz w:val="24"/>
          <w:szCs w:val="24"/>
        </w:rPr>
        <w:t xml:space="preserve"> </w:t>
      </w:r>
      <w:r w:rsidRPr="00D625B1">
        <w:rPr>
          <w:sz w:val="24"/>
          <w:szCs w:val="24"/>
        </w:rPr>
        <w:t>том</w:t>
      </w:r>
      <w:r w:rsidRPr="00D625B1">
        <w:rPr>
          <w:spacing w:val="1"/>
          <w:sz w:val="24"/>
          <w:szCs w:val="24"/>
        </w:rPr>
        <w:t xml:space="preserve"> </w:t>
      </w:r>
      <w:r w:rsidRPr="00D625B1">
        <w:rPr>
          <w:sz w:val="24"/>
          <w:szCs w:val="24"/>
        </w:rPr>
        <w:t>числе</w:t>
      </w:r>
      <w:r w:rsidRPr="00D625B1">
        <w:rPr>
          <w:spacing w:val="1"/>
          <w:sz w:val="24"/>
          <w:szCs w:val="24"/>
        </w:rPr>
        <w:t xml:space="preserve"> </w:t>
      </w:r>
      <w:r w:rsidRPr="00D625B1">
        <w:rPr>
          <w:sz w:val="24"/>
          <w:szCs w:val="24"/>
        </w:rPr>
        <w:t>с</w:t>
      </w:r>
      <w:r w:rsidRPr="00D625B1">
        <w:rPr>
          <w:spacing w:val="1"/>
          <w:sz w:val="24"/>
          <w:szCs w:val="24"/>
        </w:rPr>
        <w:t xml:space="preserve"> </w:t>
      </w:r>
      <w:r w:rsidRPr="00D625B1">
        <w:rPr>
          <w:sz w:val="24"/>
          <w:szCs w:val="24"/>
        </w:rPr>
        <w:t>привлечением</w:t>
      </w:r>
      <w:r w:rsidRPr="00D625B1">
        <w:rPr>
          <w:spacing w:val="1"/>
          <w:sz w:val="24"/>
          <w:szCs w:val="24"/>
        </w:rPr>
        <w:t xml:space="preserve"> </w:t>
      </w:r>
      <w:r w:rsidRPr="00D625B1">
        <w:rPr>
          <w:sz w:val="24"/>
          <w:szCs w:val="24"/>
        </w:rPr>
        <w:t>средств</w:t>
      </w:r>
      <w:r w:rsidRPr="00D625B1">
        <w:rPr>
          <w:spacing w:val="1"/>
          <w:sz w:val="24"/>
          <w:szCs w:val="24"/>
        </w:rPr>
        <w:t xml:space="preserve"> </w:t>
      </w:r>
      <w:r w:rsidRPr="00D625B1">
        <w:rPr>
          <w:sz w:val="24"/>
          <w:szCs w:val="24"/>
        </w:rPr>
        <w:t>региональных</w:t>
      </w:r>
      <w:r w:rsidRPr="00D625B1">
        <w:rPr>
          <w:spacing w:val="1"/>
          <w:sz w:val="24"/>
          <w:szCs w:val="24"/>
        </w:rPr>
        <w:t xml:space="preserve"> </w:t>
      </w:r>
      <w:r w:rsidRPr="00D625B1">
        <w:rPr>
          <w:sz w:val="24"/>
          <w:szCs w:val="24"/>
        </w:rPr>
        <w:t>и</w:t>
      </w:r>
      <w:r w:rsidRPr="00D625B1">
        <w:rPr>
          <w:spacing w:val="-2"/>
          <w:sz w:val="24"/>
          <w:szCs w:val="24"/>
        </w:rPr>
        <w:t xml:space="preserve"> </w:t>
      </w:r>
      <w:r w:rsidRPr="00D625B1">
        <w:rPr>
          <w:sz w:val="24"/>
          <w:szCs w:val="24"/>
        </w:rPr>
        <w:t>национальных</w:t>
      </w:r>
      <w:r w:rsidRPr="00D625B1">
        <w:rPr>
          <w:spacing w:val="-1"/>
          <w:sz w:val="24"/>
          <w:szCs w:val="24"/>
        </w:rPr>
        <w:t xml:space="preserve"> </w:t>
      </w:r>
      <w:r w:rsidRPr="00D625B1">
        <w:rPr>
          <w:sz w:val="24"/>
          <w:szCs w:val="24"/>
        </w:rPr>
        <w:t>проектов;</w:t>
      </w:r>
    </w:p>
    <w:p w14:paraId="7915EC36" w14:textId="77777777" w:rsidR="00D625B1" w:rsidRPr="00D625B1" w:rsidRDefault="00D625B1" w:rsidP="00D625B1">
      <w:pPr>
        <w:pStyle w:val="aff"/>
        <w:numPr>
          <w:ilvl w:val="0"/>
          <w:numId w:val="11"/>
        </w:numPr>
        <w:tabs>
          <w:tab w:val="left" w:pos="1070"/>
        </w:tabs>
        <w:ind w:left="0" w:firstLine="851"/>
        <w:jc w:val="both"/>
        <w:rPr>
          <w:sz w:val="24"/>
          <w:szCs w:val="24"/>
        </w:rPr>
      </w:pPr>
      <w:r w:rsidRPr="00D625B1">
        <w:rPr>
          <w:sz w:val="24"/>
          <w:szCs w:val="24"/>
        </w:rPr>
        <w:t>активное</w:t>
      </w:r>
      <w:r w:rsidRPr="00D625B1">
        <w:rPr>
          <w:spacing w:val="-6"/>
          <w:sz w:val="24"/>
          <w:szCs w:val="24"/>
        </w:rPr>
        <w:t xml:space="preserve"> </w:t>
      </w:r>
      <w:r w:rsidRPr="00D625B1">
        <w:rPr>
          <w:sz w:val="24"/>
          <w:szCs w:val="24"/>
        </w:rPr>
        <w:t>применение</w:t>
      </w:r>
      <w:r w:rsidRPr="00D625B1">
        <w:rPr>
          <w:spacing w:val="-6"/>
          <w:sz w:val="24"/>
          <w:szCs w:val="24"/>
        </w:rPr>
        <w:t xml:space="preserve"> </w:t>
      </w:r>
      <w:r w:rsidRPr="00D625B1">
        <w:rPr>
          <w:sz w:val="24"/>
          <w:szCs w:val="24"/>
        </w:rPr>
        <w:t>механизмов</w:t>
      </w:r>
      <w:r w:rsidRPr="00D625B1">
        <w:rPr>
          <w:spacing w:val="-5"/>
          <w:sz w:val="24"/>
          <w:szCs w:val="24"/>
        </w:rPr>
        <w:t xml:space="preserve"> </w:t>
      </w:r>
      <w:proofErr w:type="spellStart"/>
      <w:r w:rsidRPr="00D625B1">
        <w:rPr>
          <w:sz w:val="24"/>
          <w:szCs w:val="24"/>
        </w:rPr>
        <w:t>муниципально</w:t>
      </w:r>
      <w:proofErr w:type="spellEnd"/>
      <w:r w:rsidRPr="00D625B1">
        <w:rPr>
          <w:sz w:val="24"/>
          <w:szCs w:val="24"/>
        </w:rPr>
        <w:t>-частного</w:t>
      </w:r>
      <w:r w:rsidRPr="00D625B1">
        <w:rPr>
          <w:spacing w:val="-5"/>
          <w:sz w:val="24"/>
          <w:szCs w:val="24"/>
        </w:rPr>
        <w:t xml:space="preserve"> </w:t>
      </w:r>
      <w:r w:rsidRPr="00D625B1">
        <w:rPr>
          <w:sz w:val="24"/>
          <w:szCs w:val="24"/>
        </w:rPr>
        <w:t>партнерства;</w:t>
      </w:r>
    </w:p>
    <w:p w14:paraId="5913C2BC" w14:textId="77777777" w:rsidR="00D625B1" w:rsidRPr="00D625B1" w:rsidRDefault="00D625B1" w:rsidP="00D625B1">
      <w:pPr>
        <w:pStyle w:val="aff"/>
        <w:numPr>
          <w:ilvl w:val="0"/>
          <w:numId w:val="11"/>
        </w:numPr>
        <w:tabs>
          <w:tab w:val="left" w:pos="1101"/>
        </w:tabs>
        <w:ind w:left="0" w:firstLine="851"/>
        <w:jc w:val="both"/>
        <w:rPr>
          <w:sz w:val="24"/>
          <w:szCs w:val="24"/>
        </w:rPr>
      </w:pPr>
      <w:r w:rsidRPr="00D625B1">
        <w:rPr>
          <w:sz w:val="24"/>
          <w:szCs w:val="24"/>
        </w:rPr>
        <w:t>поддержка частных инициатив и проектов, открытая информационная политика</w:t>
      </w:r>
      <w:r w:rsidRPr="00D625B1">
        <w:rPr>
          <w:spacing w:val="1"/>
          <w:sz w:val="24"/>
          <w:szCs w:val="24"/>
        </w:rPr>
        <w:t xml:space="preserve"> городского округа Шуя</w:t>
      </w:r>
      <w:r w:rsidRPr="00D625B1">
        <w:rPr>
          <w:sz w:val="24"/>
          <w:szCs w:val="24"/>
        </w:rPr>
        <w:t>.</w:t>
      </w:r>
    </w:p>
    <w:p w14:paraId="66228E85" w14:textId="77777777" w:rsidR="00D625B1" w:rsidRPr="00D625B1" w:rsidRDefault="00D625B1" w:rsidP="00D625B1">
      <w:pPr>
        <w:pStyle w:val="a6"/>
        <w:ind w:firstLine="851"/>
        <w:jc w:val="both"/>
        <w:rPr>
          <w:szCs w:val="24"/>
        </w:rPr>
      </w:pPr>
      <w:r w:rsidRPr="00D625B1">
        <w:rPr>
          <w:szCs w:val="24"/>
        </w:rPr>
        <w:t>Основным документом, в который включены инструменты реализации Стратегии,</w:t>
      </w:r>
      <w:r w:rsidRPr="00D625B1">
        <w:rPr>
          <w:spacing w:val="1"/>
          <w:szCs w:val="24"/>
        </w:rPr>
        <w:t xml:space="preserve"> </w:t>
      </w:r>
      <w:r w:rsidRPr="00D625B1">
        <w:rPr>
          <w:szCs w:val="24"/>
        </w:rPr>
        <w:t>является</w:t>
      </w:r>
      <w:r w:rsidRPr="00D625B1">
        <w:rPr>
          <w:spacing w:val="16"/>
          <w:szCs w:val="24"/>
        </w:rPr>
        <w:t xml:space="preserve"> </w:t>
      </w:r>
      <w:r w:rsidRPr="00D625B1">
        <w:rPr>
          <w:szCs w:val="24"/>
        </w:rPr>
        <w:t>план</w:t>
      </w:r>
      <w:r w:rsidRPr="00D625B1">
        <w:rPr>
          <w:spacing w:val="76"/>
          <w:szCs w:val="24"/>
        </w:rPr>
        <w:t xml:space="preserve"> </w:t>
      </w:r>
      <w:r w:rsidRPr="00D625B1">
        <w:rPr>
          <w:szCs w:val="24"/>
        </w:rPr>
        <w:t>мероприятий</w:t>
      </w:r>
      <w:r w:rsidRPr="00D625B1">
        <w:rPr>
          <w:spacing w:val="79"/>
          <w:szCs w:val="24"/>
        </w:rPr>
        <w:t xml:space="preserve"> </w:t>
      </w:r>
      <w:r w:rsidRPr="00D625B1">
        <w:rPr>
          <w:szCs w:val="24"/>
        </w:rPr>
        <w:t>по</w:t>
      </w:r>
      <w:r w:rsidRPr="00D625B1">
        <w:rPr>
          <w:spacing w:val="76"/>
          <w:szCs w:val="24"/>
        </w:rPr>
        <w:t xml:space="preserve"> </w:t>
      </w:r>
      <w:r w:rsidRPr="00D625B1">
        <w:rPr>
          <w:szCs w:val="24"/>
        </w:rPr>
        <w:t>реализации</w:t>
      </w:r>
      <w:r w:rsidRPr="00D625B1">
        <w:rPr>
          <w:spacing w:val="74"/>
          <w:szCs w:val="24"/>
        </w:rPr>
        <w:t xml:space="preserve"> </w:t>
      </w:r>
      <w:r w:rsidRPr="00D625B1">
        <w:rPr>
          <w:szCs w:val="24"/>
        </w:rPr>
        <w:t>Стратегии,</w:t>
      </w:r>
      <w:r w:rsidRPr="00D625B1">
        <w:rPr>
          <w:spacing w:val="76"/>
          <w:szCs w:val="24"/>
        </w:rPr>
        <w:t xml:space="preserve"> </w:t>
      </w:r>
      <w:r w:rsidRPr="00D625B1">
        <w:rPr>
          <w:szCs w:val="24"/>
        </w:rPr>
        <w:t>который</w:t>
      </w:r>
      <w:r w:rsidRPr="00D625B1">
        <w:rPr>
          <w:spacing w:val="76"/>
          <w:szCs w:val="24"/>
        </w:rPr>
        <w:t xml:space="preserve"> </w:t>
      </w:r>
      <w:r w:rsidRPr="00D625B1">
        <w:rPr>
          <w:szCs w:val="24"/>
        </w:rPr>
        <w:t>должен</w:t>
      </w:r>
      <w:r w:rsidRPr="00D625B1">
        <w:rPr>
          <w:spacing w:val="76"/>
          <w:szCs w:val="24"/>
        </w:rPr>
        <w:t xml:space="preserve"> </w:t>
      </w:r>
      <w:r w:rsidRPr="00D625B1">
        <w:rPr>
          <w:szCs w:val="24"/>
        </w:rPr>
        <w:t>быть</w:t>
      </w:r>
      <w:r w:rsidRPr="00D625B1">
        <w:rPr>
          <w:spacing w:val="78"/>
          <w:szCs w:val="24"/>
        </w:rPr>
        <w:t xml:space="preserve"> </w:t>
      </w:r>
      <w:r w:rsidRPr="00D625B1">
        <w:rPr>
          <w:szCs w:val="24"/>
        </w:rPr>
        <w:t>принят</w:t>
      </w:r>
      <w:r w:rsidRPr="00D625B1">
        <w:rPr>
          <w:spacing w:val="-58"/>
          <w:szCs w:val="24"/>
        </w:rPr>
        <w:t xml:space="preserve"> </w:t>
      </w:r>
      <w:r w:rsidRPr="00D625B1">
        <w:rPr>
          <w:szCs w:val="24"/>
        </w:rPr>
        <w:t>в</w:t>
      </w:r>
      <w:r w:rsidRPr="00D625B1">
        <w:rPr>
          <w:spacing w:val="1"/>
          <w:szCs w:val="24"/>
        </w:rPr>
        <w:t xml:space="preserve"> </w:t>
      </w:r>
      <w:r w:rsidRPr="00D625B1">
        <w:rPr>
          <w:szCs w:val="24"/>
        </w:rPr>
        <w:t>соответствии</w:t>
      </w:r>
      <w:r w:rsidRPr="00D625B1">
        <w:rPr>
          <w:spacing w:val="1"/>
          <w:szCs w:val="24"/>
        </w:rPr>
        <w:t xml:space="preserve"> </w:t>
      </w:r>
      <w:r w:rsidRPr="00D625B1">
        <w:rPr>
          <w:szCs w:val="24"/>
        </w:rPr>
        <w:t>со</w:t>
      </w:r>
      <w:r w:rsidRPr="00D625B1">
        <w:rPr>
          <w:spacing w:val="1"/>
          <w:szCs w:val="24"/>
        </w:rPr>
        <w:t xml:space="preserve"> </w:t>
      </w:r>
      <w:r w:rsidRPr="00D625B1">
        <w:rPr>
          <w:szCs w:val="24"/>
        </w:rPr>
        <w:t>сроками,</w:t>
      </w:r>
      <w:r w:rsidRPr="00D625B1">
        <w:rPr>
          <w:spacing w:val="1"/>
          <w:szCs w:val="24"/>
        </w:rPr>
        <w:t xml:space="preserve"> </w:t>
      </w:r>
      <w:r w:rsidRPr="00D625B1">
        <w:rPr>
          <w:szCs w:val="24"/>
        </w:rPr>
        <w:t>определёнными</w:t>
      </w:r>
      <w:r w:rsidRPr="00D625B1">
        <w:rPr>
          <w:spacing w:val="1"/>
          <w:szCs w:val="24"/>
        </w:rPr>
        <w:t xml:space="preserve"> </w:t>
      </w:r>
      <w:r w:rsidRPr="00D625B1">
        <w:rPr>
          <w:szCs w:val="24"/>
        </w:rPr>
        <w:t>Порядком</w:t>
      </w:r>
      <w:r w:rsidRPr="00D625B1">
        <w:rPr>
          <w:spacing w:val="1"/>
          <w:szCs w:val="24"/>
        </w:rPr>
        <w:t xml:space="preserve"> </w:t>
      </w:r>
      <w:r w:rsidRPr="00D625B1">
        <w:rPr>
          <w:szCs w:val="24"/>
        </w:rPr>
        <w:t>разработки,</w:t>
      </w:r>
      <w:r w:rsidRPr="00D625B1">
        <w:rPr>
          <w:spacing w:val="1"/>
          <w:szCs w:val="24"/>
        </w:rPr>
        <w:t xml:space="preserve"> </w:t>
      </w:r>
      <w:r w:rsidRPr="00D625B1">
        <w:rPr>
          <w:szCs w:val="24"/>
        </w:rPr>
        <w:t>корректировки,</w:t>
      </w:r>
      <w:r w:rsidRPr="00D625B1">
        <w:rPr>
          <w:spacing w:val="-57"/>
          <w:szCs w:val="24"/>
        </w:rPr>
        <w:t xml:space="preserve"> </w:t>
      </w:r>
      <w:r w:rsidRPr="00D625B1">
        <w:rPr>
          <w:szCs w:val="24"/>
        </w:rPr>
        <w:t>мониторинга</w:t>
      </w:r>
      <w:r w:rsidRPr="00D625B1">
        <w:rPr>
          <w:spacing w:val="1"/>
          <w:szCs w:val="24"/>
        </w:rPr>
        <w:t xml:space="preserve"> </w:t>
      </w:r>
      <w:r w:rsidRPr="00D625B1">
        <w:rPr>
          <w:szCs w:val="24"/>
        </w:rPr>
        <w:t>и</w:t>
      </w:r>
      <w:r w:rsidRPr="00D625B1">
        <w:rPr>
          <w:spacing w:val="1"/>
          <w:szCs w:val="24"/>
        </w:rPr>
        <w:t xml:space="preserve"> </w:t>
      </w:r>
      <w:r w:rsidRPr="00D625B1">
        <w:rPr>
          <w:szCs w:val="24"/>
        </w:rPr>
        <w:t>контроля</w:t>
      </w:r>
      <w:r w:rsidRPr="00D625B1">
        <w:rPr>
          <w:spacing w:val="1"/>
          <w:szCs w:val="24"/>
        </w:rPr>
        <w:t xml:space="preserve"> </w:t>
      </w:r>
      <w:r w:rsidRPr="00D625B1">
        <w:rPr>
          <w:szCs w:val="24"/>
        </w:rPr>
        <w:t>реализации</w:t>
      </w:r>
      <w:r w:rsidRPr="00D625B1">
        <w:rPr>
          <w:spacing w:val="1"/>
          <w:szCs w:val="24"/>
        </w:rPr>
        <w:t xml:space="preserve"> </w:t>
      </w:r>
      <w:r w:rsidRPr="00D625B1">
        <w:rPr>
          <w:szCs w:val="24"/>
        </w:rPr>
        <w:t>стратегии</w:t>
      </w:r>
      <w:r w:rsidRPr="00D625B1">
        <w:rPr>
          <w:spacing w:val="1"/>
          <w:szCs w:val="24"/>
        </w:rPr>
        <w:t xml:space="preserve"> </w:t>
      </w:r>
      <w:r w:rsidRPr="00D625B1">
        <w:rPr>
          <w:szCs w:val="24"/>
        </w:rPr>
        <w:t>социально-экономического</w:t>
      </w:r>
      <w:r w:rsidRPr="00D625B1">
        <w:rPr>
          <w:spacing w:val="1"/>
          <w:szCs w:val="24"/>
        </w:rPr>
        <w:t xml:space="preserve"> </w:t>
      </w:r>
      <w:r w:rsidRPr="00D625B1">
        <w:rPr>
          <w:szCs w:val="24"/>
        </w:rPr>
        <w:t>развития</w:t>
      </w:r>
      <w:r w:rsidRPr="00D625B1">
        <w:rPr>
          <w:spacing w:val="1"/>
          <w:szCs w:val="24"/>
        </w:rPr>
        <w:t xml:space="preserve"> </w:t>
      </w:r>
      <w:r w:rsidRPr="00D625B1">
        <w:rPr>
          <w:szCs w:val="24"/>
        </w:rPr>
        <w:t>городского округа Шуя.</w:t>
      </w:r>
    </w:p>
    <w:p w14:paraId="56C2778E" w14:textId="77777777" w:rsidR="00D625B1" w:rsidRPr="00D625B1" w:rsidRDefault="00D625B1" w:rsidP="00D625B1">
      <w:pPr>
        <w:pStyle w:val="a6"/>
        <w:ind w:firstLine="851"/>
        <w:jc w:val="both"/>
        <w:rPr>
          <w:szCs w:val="24"/>
        </w:rPr>
      </w:pPr>
      <w:r w:rsidRPr="00D625B1">
        <w:rPr>
          <w:szCs w:val="24"/>
        </w:rPr>
        <w:t>Перечень</w:t>
      </w:r>
      <w:r w:rsidRPr="00D625B1">
        <w:rPr>
          <w:spacing w:val="60"/>
          <w:szCs w:val="24"/>
        </w:rPr>
        <w:t xml:space="preserve"> </w:t>
      </w:r>
      <w:r w:rsidRPr="00D625B1">
        <w:rPr>
          <w:szCs w:val="24"/>
        </w:rPr>
        <w:t>муниципальных</w:t>
      </w:r>
      <w:r w:rsidRPr="00D625B1">
        <w:rPr>
          <w:spacing w:val="60"/>
          <w:szCs w:val="24"/>
        </w:rPr>
        <w:t xml:space="preserve"> </w:t>
      </w:r>
      <w:r w:rsidRPr="00D625B1">
        <w:rPr>
          <w:szCs w:val="24"/>
        </w:rPr>
        <w:t>программ</w:t>
      </w:r>
      <w:r w:rsidRPr="00D625B1">
        <w:rPr>
          <w:spacing w:val="60"/>
          <w:szCs w:val="24"/>
        </w:rPr>
        <w:t xml:space="preserve"> </w:t>
      </w:r>
      <w:r w:rsidRPr="00D625B1">
        <w:rPr>
          <w:szCs w:val="24"/>
        </w:rPr>
        <w:t>городского округа Шуя утверждается в установленном порядке постановлением Администрации города Шуи.</w:t>
      </w:r>
    </w:p>
    <w:p w14:paraId="7D716A5C" w14:textId="77777777" w:rsidR="00D625B1" w:rsidRPr="00D625B1" w:rsidRDefault="00D625B1" w:rsidP="00D625B1">
      <w:pPr>
        <w:pStyle w:val="a6"/>
        <w:ind w:firstLine="851"/>
        <w:jc w:val="both"/>
        <w:rPr>
          <w:szCs w:val="24"/>
        </w:rPr>
      </w:pPr>
      <w:r w:rsidRPr="00D625B1">
        <w:rPr>
          <w:szCs w:val="24"/>
        </w:rPr>
        <w:t>Муниципальные</w:t>
      </w:r>
      <w:r w:rsidRPr="00D625B1">
        <w:rPr>
          <w:spacing w:val="1"/>
          <w:szCs w:val="24"/>
        </w:rPr>
        <w:t xml:space="preserve"> </w:t>
      </w:r>
      <w:r w:rsidRPr="00D625B1">
        <w:rPr>
          <w:szCs w:val="24"/>
        </w:rPr>
        <w:t>программы</w:t>
      </w:r>
      <w:r w:rsidRPr="00D625B1">
        <w:rPr>
          <w:spacing w:val="1"/>
          <w:szCs w:val="24"/>
        </w:rPr>
        <w:t xml:space="preserve"> </w:t>
      </w:r>
      <w:r w:rsidRPr="00D625B1">
        <w:rPr>
          <w:szCs w:val="24"/>
        </w:rPr>
        <w:t>содержат</w:t>
      </w:r>
      <w:r w:rsidRPr="00D625B1">
        <w:rPr>
          <w:spacing w:val="1"/>
          <w:szCs w:val="24"/>
        </w:rPr>
        <w:t xml:space="preserve"> </w:t>
      </w:r>
      <w:r w:rsidRPr="00D625B1">
        <w:rPr>
          <w:szCs w:val="24"/>
        </w:rPr>
        <w:t>комплекс</w:t>
      </w:r>
      <w:r w:rsidRPr="00D625B1">
        <w:rPr>
          <w:spacing w:val="1"/>
          <w:szCs w:val="24"/>
        </w:rPr>
        <w:t xml:space="preserve"> </w:t>
      </w:r>
      <w:r w:rsidRPr="00D625B1">
        <w:rPr>
          <w:szCs w:val="24"/>
        </w:rPr>
        <w:t>планируемых</w:t>
      </w:r>
      <w:r w:rsidRPr="00D625B1">
        <w:rPr>
          <w:spacing w:val="1"/>
          <w:szCs w:val="24"/>
        </w:rPr>
        <w:t xml:space="preserve"> </w:t>
      </w:r>
      <w:r w:rsidRPr="00D625B1">
        <w:rPr>
          <w:szCs w:val="24"/>
        </w:rPr>
        <w:t>мероприятий,</w:t>
      </w:r>
      <w:r w:rsidRPr="00D625B1">
        <w:rPr>
          <w:spacing w:val="1"/>
          <w:szCs w:val="24"/>
        </w:rPr>
        <w:t xml:space="preserve"> </w:t>
      </w:r>
      <w:r w:rsidRPr="00D625B1">
        <w:rPr>
          <w:szCs w:val="24"/>
        </w:rPr>
        <w:t>взаимоувязанных</w:t>
      </w:r>
      <w:r w:rsidRPr="00D625B1">
        <w:rPr>
          <w:spacing w:val="103"/>
          <w:szCs w:val="24"/>
        </w:rPr>
        <w:t xml:space="preserve"> </w:t>
      </w:r>
      <w:r w:rsidRPr="00D625B1">
        <w:rPr>
          <w:szCs w:val="24"/>
        </w:rPr>
        <w:t xml:space="preserve">по  </w:t>
      </w:r>
      <w:r w:rsidRPr="00D625B1">
        <w:rPr>
          <w:spacing w:val="37"/>
          <w:szCs w:val="24"/>
        </w:rPr>
        <w:t xml:space="preserve"> </w:t>
      </w:r>
      <w:r w:rsidRPr="00D625B1">
        <w:rPr>
          <w:szCs w:val="24"/>
        </w:rPr>
        <w:t xml:space="preserve">задачам, срокам  </w:t>
      </w:r>
      <w:r w:rsidRPr="00D625B1">
        <w:rPr>
          <w:spacing w:val="40"/>
          <w:szCs w:val="24"/>
        </w:rPr>
        <w:t xml:space="preserve"> </w:t>
      </w:r>
      <w:r w:rsidRPr="00D625B1">
        <w:rPr>
          <w:szCs w:val="24"/>
        </w:rPr>
        <w:t xml:space="preserve">осуществления,  </w:t>
      </w:r>
      <w:r w:rsidRPr="00D625B1">
        <w:rPr>
          <w:spacing w:val="41"/>
          <w:szCs w:val="24"/>
        </w:rPr>
        <w:t xml:space="preserve"> </w:t>
      </w:r>
      <w:r w:rsidRPr="00D625B1">
        <w:rPr>
          <w:szCs w:val="24"/>
        </w:rPr>
        <w:t xml:space="preserve">исполнителям, </w:t>
      </w:r>
      <w:r w:rsidRPr="00D625B1">
        <w:rPr>
          <w:spacing w:val="42"/>
          <w:szCs w:val="24"/>
        </w:rPr>
        <w:t xml:space="preserve"> </w:t>
      </w:r>
      <w:r w:rsidRPr="00D625B1">
        <w:rPr>
          <w:szCs w:val="24"/>
        </w:rPr>
        <w:t xml:space="preserve">ресурсам, </w:t>
      </w:r>
      <w:r w:rsidRPr="00D625B1">
        <w:rPr>
          <w:spacing w:val="-58"/>
          <w:szCs w:val="24"/>
        </w:rPr>
        <w:t xml:space="preserve"> </w:t>
      </w:r>
      <w:r w:rsidRPr="00D625B1">
        <w:rPr>
          <w:szCs w:val="24"/>
        </w:rPr>
        <w:t>и обеспечивают наиболее эффективное достижение целей и решение задач социально-экономического</w:t>
      </w:r>
      <w:r w:rsidRPr="00D625B1">
        <w:rPr>
          <w:spacing w:val="-1"/>
          <w:szCs w:val="24"/>
        </w:rPr>
        <w:t xml:space="preserve"> </w:t>
      </w:r>
      <w:r w:rsidRPr="00D625B1">
        <w:rPr>
          <w:szCs w:val="24"/>
        </w:rPr>
        <w:t>развития городского округа Шуя.</w:t>
      </w:r>
    </w:p>
    <w:sectPr w:rsidR="00D625B1" w:rsidRPr="00D625B1">
      <w:pgSz w:w="11906" w:h="16838"/>
      <w:pgMar w:top="1134" w:right="850"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C8F4" w14:textId="77777777" w:rsidR="00D625B1" w:rsidRDefault="00D625B1" w:rsidP="00D625B1">
      <w:r>
        <w:separator/>
      </w:r>
    </w:p>
  </w:endnote>
  <w:endnote w:type="continuationSeparator" w:id="0">
    <w:p w14:paraId="143E0CBA" w14:textId="77777777" w:rsidR="00D625B1" w:rsidRDefault="00D625B1" w:rsidP="00D6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yriadPro-Regular">
    <w:altName w:val="Cambria"/>
    <w:charset w:val="CC"/>
    <w:family w:val="roman"/>
    <w:pitch w:val="variable"/>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993A" w14:textId="77777777" w:rsidR="00D625B1" w:rsidRDefault="00D625B1" w:rsidP="00D625B1">
      <w:r>
        <w:separator/>
      </w:r>
    </w:p>
  </w:footnote>
  <w:footnote w:type="continuationSeparator" w:id="0">
    <w:p w14:paraId="57AAB483" w14:textId="77777777" w:rsidR="00D625B1" w:rsidRDefault="00D625B1" w:rsidP="00D62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4004B"/>
    <w:multiLevelType w:val="multilevel"/>
    <w:tmpl w:val="F2621DF6"/>
    <w:lvl w:ilvl="0">
      <w:start w:val="1"/>
      <w:numFmt w:val="bullet"/>
      <w:lvlText w:val=""/>
      <w:lvlJc w:val="left"/>
      <w:pPr>
        <w:ind w:left="720" w:hanging="360"/>
      </w:pPr>
      <w:rPr>
        <w:rFonts w:ascii="Symbol" w:hAnsi="Symbol" w:cs="Symbol" w:hint="default"/>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FA52E79"/>
    <w:multiLevelType w:val="multilevel"/>
    <w:tmpl w:val="25EE65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3DA63C3"/>
    <w:multiLevelType w:val="multilevel"/>
    <w:tmpl w:val="F53EDDF0"/>
    <w:lvl w:ilvl="0">
      <w:start w:val="1"/>
      <w:numFmt w:val="bullet"/>
      <w:lvlText w:val=""/>
      <w:lvlJc w:val="left"/>
      <w:pPr>
        <w:ind w:left="222" w:hanging="140"/>
      </w:pPr>
      <w:rPr>
        <w:rFonts w:ascii="Symbol" w:hAnsi="Symbol" w:cs="Symbol" w:hint="default"/>
        <w:b w:val="0"/>
        <w:bCs w:val="0"/>
        <w:i w:val="0"/>
        <w:iCs w:val="0"/>
        <w:w w:val="99"/>
        <w:sz w:val="24"/>
        <w:szCs w:val="24"/>
        <w:lang w:val="ru-RU"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9F945D5"/>
    <w:multiLevelType w:val="multilevel"/>
    <w:tmpl w:val="59CC71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46335CCF"/>
    <w:multiLevelType w:val="multilevel"/>
    <w:tmpl w:val="7F2AE144"/>
    <w:lvl w:ilvl="0">
      <w:start w:val="1"/>
      <w:numFmt w:val="bullet"/>
      <w:lvlText w:val=""/>
      <w:lvlJc w:val="left"/>
      <w:pPr>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8336605"/>
    <w:multiLevelType w:val="multilevel"/>
    <w:tmpl w:val="57D878A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4441D78"/>
    <w:multiLevelType w:val="multilevel"/>
    <w:tmpl w:val="9D5412F8"/>
    <w:lvl w:ilvl="0">
      <w:start w:val="1"/>
      <w:numFmt w:val="bullet"/>
      <w:lvlText w:val=""/>
      <w:lvlJc w:val="left"/>
      <w:pPr>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4BB057F"/>
    <w:multiLevelType w:val="multilevel"/>
    <w:tmpl w:val="275C64B2"/>
    <w:lvl w:ilvl="0">
      <w:start w:val="1"/>
      <w:numFmt w:val="bullet"/>
      <w:lvlText w:val=""/>
      <w:lvlJc w:val="left"/>
      <w:pPr>
        <w:ind w:left="376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59A59FA"/>
    <w:multiLevelType w:val="multilevel"/>
    <w:tmpl w:val="364450C2"/>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85D5A07"/>
    <w:multiLevelType w:val="multilevel"/>
    <w:tmpl w:val="EF4250C0"/>
    <w:lvl w:ilvl="0">
      <w:start w:val="1"/>
      <w:numFmt w:val="bullet"/>
      <w:lvlText w:val=""/>
      <w:lvlJc w:val="left"/>
      <w:pPr>
        <w:ind w:left="1287" w:hanging="360"/>
      </w:pPr>
      <w:rPr>
        <w:rFonts w:ascii="Symbol" w:hAnsi="Symbol" w:cs="Symbol" w:hint="default"/>
      </w:rPr>
    </w:lvl>
    <w:lvl w:ilvl="1">
      <w:start w:val="1"/>
      <w:numFmt w:val="bullet"/>
      <w:lvlText w:val=""/>
      <w:lvlJc w:val="left"/>
      <w:pPr>
        <w:ind w:left="2007" w:hanging="360"/>
      </w:pPr>
      <w:rPr>
        <w:rFonts w:ascii="Symbol" w:hAnsi="Symbol" w:cs="Symbol"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0" w15:restartNumberingAfterBreak="0">
    <w:nsid w:val="79F91527"/>
    <w:multiLevelType w:val="multilevel"/>
    <w:tmpl w:val="80E2E1AC"/>
    <w:lvl w:ilvl="0">
      <w:start w:val="1"/>
      <w:numFmt w:val="bullet"/>
      <w:lvlText w:val="-"/>
      <w:lvlJc w:val="left"/>
      <w:pPr>
        <w:ind w:left="3545" w:hanging="142"/>
      </w:pPr>
      <w:rPr>
        <w:rFonts w:ascii="Times New Roman" w:hAnsi="Times New Roman" w:cs="Times New Roman" w:hint="default"/>
        <w:b w:val="0"/>
        <w:bCs w:val="0"/>
        <w:i w:val="0"/>
        <w:iCs w:val="0"/>
        <w:w w:val="99"/>
        <w:sz w:val="24"/>
        <w:szCs w:val="24"/>
        <w:lang w:val="ru-RU" w:bidi="ar-SA"/>
      </w:rPr>
    </w:lvl>
    <w:lvl w:ilvl="1">
      <w:start w:val="1"/>
      <w:numFmt w:val="bullet"/>
      <w:lvlText w:val=""/>
      <w:lvlJc w:val="left"/>
      <w:pPr>
        <w:ind w:left="3545" w:hanging="140"/>
      </w:pPr>
      <w:rPr>
        <w:rFonts w:ascii="Symbol" w:hAnsi="Symbol" w:cs="Symbol" w:hint="default"/>
        <w:b w:val="0"/>
        <w:bCs w:val="0"/>
        <w:i w:val="0"/>
        <w:iCs w:val="0"/>
        <w:w w:val="99"/>
        <w:sz w:val="24"/>
        <w:szCs w:val="24"/>
        <w:lang w:val="ru-RU" w:bidi="ar-SA"/>
      </w:rPr>
    </w:lvl>
    <w:lvl w:ilvl="2">
      <w:start w:val="1"/>
      <w:numFmt w:val="bullet"/>
      <w:lvlText w:val="•"/>
      <w:lvlJc w:val="left"/>
      <w:pPr>
        <w:ind w:left="5468" w:hanging="140"/>
      </w:pPr>
      <w:rPr>
        <w:rFonts w:ascii="Liberation Serif" w:hAnsi="Liberation Serif" w:cs="Liberation Serif" w:hint="default"/>
        <w:lang w:val="ru-RU" w:bidi="ar-SA"/>
      </w:rPr>
    </w:lvl>
    <w:lvl w:ilvl="3">
      <w:start w:val="1"/>
      <w:numFmt w:val="bullet"/>
      <w:lvlText w:val="•"/>
      <w:lvlJc w:val="left"/>
      <w:pPr>
        <w:ind w:left="6430" w:hanging="140"/>
      </w:pPr>
      <w:rPr>
        <w:rFonts w:ascii="Liberation Serif" w:hAnsi="Liberation Serif" w:cs="Liberation Serif" w:hint="default"/>
        <w:lang w:val="ru-RU" w:bidi="ar-SA"/>
      </w:rPr>
    </w:lvl>
    <w:lvl w:ilvl="4">
      <w:start w:val="1"/>
      <w:numFmt w:val="bullet"/>
      <w:lvlText w:val="•"/>
      <w:lvlJc w:val="left"/>
      <w:pPr>
        <w:ind w:left="7393" w:hanging="140"/>
      </w:pPr>
      <w:rPr>
        <w:rFonts w:ascii="Liberation Serif" w:hAnsi="Liberation Serif" w:cs="Liberation Serif" w:hint="default"/>
        <w:lang w:val="ru-RU" w:bidi="ar-SA"/>
      </w:rPr>
    </w:lvl>
    <w:lvl w:ilvl="5">
      <w:start w:val="1"/>
      <w:numFmt w:val="bullet"/>
      <w:lvlText w:val="•"/>
      <w:lvlJc w:val="left"/>
      <w:pPr>
        <w:ind w:left="8356" w:hanging="140"/>
      </w:pPr>
      <w:rPr>
        <w:rFonts w:ascii="Liberation Serif" w:hAnsi="Liberation Serif" w:cs="Liberation Serif" w:hint="default"/>
        <w:lang w:val="ru-RU" w:bidi="ar-SA"/>
      </w:rPr>
    </w:lvl>
    <w:lvl w:ilvl="6">
      <w:start w:val="1"/>
      <w:numFmt w:val="bullet"/>
      <w:lvlText w:val="•"/>
      <w:lvlJc w:val="left"/>
      <w:pPr>
        <w:ind w:left="9318" w:hanging="140"/>
      </w:pPr>
      <w:rPr>
        <w:rFonts w:ascii="Liberation Serif" w:hAnsi="Liberation Serif" w:cs="Liberation Serif" w:hint="default"/>
        <w:lang w:val="ru-RU" w:bidi="ar-SA"/>
      </w:rPr>
    </w:lvl>
    <w:lvl w:ilvl="7">
      <w:start w:val="1"/>
      <w:numFmt w:val="bullet"/>
      <w:lvlText w:val="•"/>
      <w:lvlJc w:val="left"/>
      <w:pPr>
        <w:ind w:left="10281" w:hanging="140"/>
      </w:pPr>
      <w:rPr>
        <w:rFonts w:ascii="Liberation Serif" w:hAnsi="Liberation Serif" w:cs="Liberation Serif" w:hint="default"/>
        <w:lang w:val="ru-RU" w:bidi="ar-SA"/>
      </w:rPr>
    </w:lvl>
    <w:lvl w:ilvl="8">
      <w:start w:val="1"/>
      <w:numFmt w:val="bullet"/>
      <w:lvlText w:val="•"/>
      <w:lvlJc w:val="left"/>
      <w:pPr>
        <w:ind w:left="11244" w:hanging="140"/>
      </w:pPr>
      <w:rPr>
        <w:rFonts w:ascii="Liberation Serif" w:hAnsi="Liberation Serif" w:cs="Liberation Serif" w:hint="default"/>
        <w:lang w:val="ru-RU" w:bidi="ar-SA"/>
      </w:rPr>
    </w:lvl>
  </w:abstractNum>
  <w:num w:numId="1" w16cid:durableId="1543639843">
    <w:abstractNumId w:val="1"/>
  </w:num>
  <w:num w:numId="2" w16cid:durableId="1227645405">
    <w:abstractNumId w:val="2"/>
  </w:num>
  <w:num w:numId="3" w16cid:durableId="812143206">
    <w:abstractNumId w:val="3"/>
  </w:num>
  <w:num w:numId="4" w16cid:durableId="1810441483">
    <w:abstractNumId w:val="0"/>
  </w:num>
  <w:num w:numId="5" w16cid:durableId="1254627676">
    <w:abstractNumId w:val="9"/>
  </w:num>
  <w:num w:numId="6" w16cid:durableId="55519932">
    <w:abstractNumId w:val="7"/>
  </w:num>
  <w:num w:numId="7" w16cid:durableId="818116084">
    <w:abstractNumId w:val="5"/>
  </w:num>
  <w:num w:numId="8" w16cid:durableId="1977366780">
    <w:abstractNumId w:val="8"/>
  </w:num>
  <w:num w:numId="9" w16cid:durableId="1530492010">
    <w:abstractNumId w:val="6"/>
  </w:num>
  <w:num w:numId="10" w16cid:durableId="1732116938">
    <w:abstractNumId w:val="10"/>
  </w:num>
  <w:num w:numId="11" w16cid:durableId="1106923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49"/>
    <w:rsid w:val="00082F49"/>
    <w:rsid w:val="00494EA8"/>
    <w:rsid w:val="006A6593"/>
    <w:rsid w:val="00B663A1"/>
    <w:rsid w:val="00D625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40A7"/>
  <w15:docId w15:val="{9E52784E-EBBC-4529-B37B-3824CBB1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A4E"/>
    <w:rPr>
      <w:rFonts w:ascii="Times New Roman" w:eastAsia="Times New Roman" w:hAnsi="Times New Roman" w:cs="Times New Roman"/>
      <w:color w:val="00000A"/>
      <w:szCs w:val="20"/>
      <w:lang w:eastAsia="ru-RU"/>
    </w:rPr>
  </w:style>
  <w:style w:type="paragraph" w:styleId="1">
    <w:name w:val="heading 1"/>
    <w:basedOn w:val="a"/>
    <w:next w:val="a"/>
    <w:link w:val="10"/>
    <w:uiPriority w:val="9"/>
    <w:qFormat/>
    <w:rsid w:val="00D625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625B1"/>
    <w:pPr>
      <w:keepNext/>
      <w:numPr>
        <w:ilvl w:val="2"/>
        <w:numId w:val="1"/>
      </w:numPr>
      <w:jc w:val="both"/>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uiPriority w:val="99"/>
    <w:qFormat/>
    <w:rsid w:val="00C16A4E"/>
    <w:rPr>
      <w:rFonts w:ascii="Times New Roman" w:eastAsia="Times New Roman" w:hAnsi="Times New Roman" w:cs="Times New Roman"/>
      <w:color w:val="00000A"/>
      <w:sz w:val="24"/>
      <w:szCs w:val="20"/>
      <w:lang w:eastAsia="ru-RU"/>
    </w:rPr>
  </w:style>
  <w:style w:type="character" w:customStyle="1" w:styleId="a4">
    <w:name w:val="Текст выноски Знак"/>
    <w:basedOn w:val="a0"/>
    <w:uiPriority w:val="99"/>
    <w:semiHidden/>
    <w:qFormat/>
    <w:rsid w:val="00C16A4E"/>
    <w:rPr>
      <w:rFonts w:ascii="Tahoma" w:eastAsia="Times New Roman" w:hAnsi="Tahoma" w:cs="Tahoma"/>
      <w:color w:val="00000A"/>
      <w:sz w:val="16"/>
      <w:szCs w:val="16"/>
      <w:lang w:eastAsia="ru-RU"/>
    </w:rPr>
  </w:style>
  <w:style w:type="paragraph" w:styleId="a5">
    <w:name w:val="Title"/>
    <w:basedOn w:val="a"/>
    <w:next w:val="a6"/>
    <w:qFormat/>
    <w:pPr>
      <w:keepNext/>
      <w:spacing w:before="240" w:after="120"/>
    </w:pPr>
    <w:rPr>
      <w:rFonts w:ascii="Liberation Sans" w:eastAsia="Microsoft YaHei" w:hAnsi="Liberation Sans" w:cs="Mangal"/>
      <w:sz w:val="28"/>
      <w:szCs w:val="28"/>
    </w:rPr>
  </w:style>
  <w:style w:type="paragraph" w:styleId="a6">
    <w:name w:val="Body Text"/>
    <w:basedOn w:val="a"/>
    <w:uiPriority w:val="99"/>
    <w:qFormat/>
    <w:rsid w:val="00C16A4E"/>
    <w:rPr>
      <w:sz w:val="24"/>
    </w:rPr>
  </w:style>
  <w:style w:type="paragraph" w:styleId="a7">
    <w:name w:val="List"/>
    <w:basedOn w:val="a6"/>
    <w:qFormat/>
    <w:rPr>
      <w:rFonts w:cs="Mangal"/>
    </w:rPr>
  </w:style>
  <w:style w:type="paragraph" w:styleId="a8">
    <w:name w:val="caption"/>
    <w:basedOn w:val="a"/>
    <w:qFormat/>
    <w:pPr>
      <w:suppressLineNumbers/>
      <w:spacing w:before="120" w:after="120"/>
    </w:pPr>
    <w:rPr>
      <w:rFonts w:cs="Mangal"/>
      <w:i/>
      <w:iCs/>
      <w:sz w:val="24"/>
      <w:szCs w:val="24"/>
    </w:rPr>
  </w:style>
  <w:style w:type="paragraph" w:styleId="a9">
    <w:name w:val="index heading"/>
    <w:basedOn w:val="a"/>
    <w:qFormat/>
    <w:pPr>
      <w:suppressLineNumbers/>
    </w:pPr>
    <w:rPr>
      <w:rFonts w:cs="Mangal"/>
    </w:rPr>
  </w:style>
  <w:style w:type="paragraph" w:customStyle="1" w:styleId="21">
    <w:name w:val="Заголовок 21"/>
    <w:basedOn w:val="a"/>
    <w:unhideWhenUsed/>
    <w:qFormat/>
    <w:rsid w:val="00C16A4E"/>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ConsPlusNormal">
    <w:name w:val="ConsPlusNormal"/>
    <w:qFormat/>
    <w:rsid w:val="00C16A4E"/>
    <w:pPr>
      <w:widowControl w:val="0"/>
    </w:pPr>
    <w:rPr>
      <w:rFonts w:ascii="Arial" w:eastAsia="Times New Roman" w:hAnsi="Arial" w:cs="Arial"/>
      <w:color w:val="00000A"/>
      <w:sz w:val="24"/>
      <w:szCs w:val="20"/>
      <w:lang w:eastAsia="ru-RU"/>
    </w:rPr>
  </w:style>
  <w:style w:type="paragraph" w:styleId="aa">
    <w:name w:val="Balloon Text"/>
    <w:basedOn w:val="a"/>
    <w:uiPriority w:val="99"/>
    <w:semiHidden/>
    <w:unhideWhenUsed/>
    <w:qFormat/>
    <w:rsid w:val="00C16A4E"/>
    <w:rPr>
      <w:rFonts w:ascii="Tahoma" w:hAnsi="Tahoma" w:cs="Tahoma"/>
      <w:sz w:val="16"/>
      <w:szCs w:val="16"/>
    </w:rPr>
  </w:style>
  <w:style w:type="paragraph" w:styleId="ab">
    <w:name w:val="Body Text Indent"/>
    <w:basedOn w:val="a"/>
    <w:link w:val="11"/>
    <w:qFormat/>
    <w:pPr>
      <w:ind w:left="708"/>
      <w:jc w:val="center"/>
    </w:pPr>
    <w:rPr>
      <w:sz w:val="40"/>
    </w:rPr>
  </w:style>
  <w:style w:type="character" w:customStyle="1" w:styleId="10">
    <w:name w:val="Заголовок 1 Знак"/>
    <w:basedOn w:val="a0"/>
    <w:link w:val="1"/>
    <w:uiPriority w:val="9"/>
    <w:qFormat/>
    <w:rsid w:val="00D625B1"/>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rsid w:val="00D625B1"/>
    <w:rPr>
      <w:rFonts w:ascii="Times New Roman" w:eastAsia="Times New Roman" w:hAnsi="Times New Roman" w:cs="Times New Roman"/>
      <w:color w:val="00000A"/>
      <w:sz w:val="24"/>
      <w:szCs w:val="20"/>
      <w:lang w:eastAsia="ru-RU"/>
    </w:rPr>
  </w:style>
  <w:style w:type="character" w:styleId="ac">
    <w:name w:val="annotation reference"/>
    <w:basedOn w:val="a0"/>
    <w:uiPriority w:val="99"/>
    <w:semiHidden/>
    <w:unhideWhenUsed/>
    <w:qFormat/>
    <w:rsid w:val="00D625B1"/>
    <w:rPr>
      <w:sz w:val="16"/>
      <w:szCs w:val="16"/>
    </w:rPr>
  </w:style>
  <w:style w:type="character" w:styleId="ad">
    <w:name w:val="Strong"/>
    <w:basedOn w:val="a0"/>
    <w:uiPriority w:val="22"/>
    <w:qFormat/>
    <w:rsid w:val="00D625B1"/>
    <w:rPr>
      <w:b/>
      <w:bCs/>
    </w:rPr>
  </w:style>
  <w:style w:type="character" w:customStyle="1" w:styleId="-">
    <w:name w:val="Интернет-ссылка"/>
    <w:uiPriority w:val="99"/>
    <w:unhideWhenUsed/>
    <w:qFormat/>
    <w:rsid w:val="00D625B1"/>
    <w:rPr>
      <w:color w:val="0000FF"/>
      <w:u w:val="single"/>
    </w:rPr>
  </w:style>
  <w:style w:type="character" w:customStyle="1" w:styleId="blk">
    <w:name w:val="blk"/>
    <w:basedOn w:val="a0"/>
    <w:qFormat/>
    <w:rsid w:val="00D625B1"/>
  </w:style>
  <w:style w:type="character" w:customStyle="1" w:styleId="2">
    <w:name w:val="Заголовок 2 Знак"/>
    <w:basedOn w:val="a0"/>
    <w:qFormat/>
    <w:rsid w:val="00D625B1"/>
    <w:rPr>
      <w:rFonts w:asciiTheme="majorHAnsi" w:eastAsiaTheme="majorEastAsia" w:hAnsiTheme="majorHAnsi" w:cstheme="majorBidi"/>
      <w:b/>
      <w:bCs/>
      <w:color w:val="4F81BD" w:themeColor="accent1"/>
      <w:sz w:val="26"/>
      <w:szCs w:val="26"/>
    </w:rPr>
  </w:style>
  <w:style w:type="character" w:customStyle="1" w:styleId="ae">
    <w:name w:val="Текст Знак"/>
    <w:basedOn w:val="a0"/>
    <w:qFormat/>
    <w:rsid w:val="00D625B1"/>
    <w:rPr>
      <w:rFonts w:ascii="Courier New" w:hAnsi="Courier New" w:cs="Courier New"/>
      <w:lang w:eastAsia="en-US"/>
    </w:rPr>
  </w:style>
  <w:style w:type="character" w:customStyle="1" w:styleId="af">
    <w:name w:val="Основной текст с отступом Знак"/>
    <w:basedOn w:val="a0"/>
    <w:qFormat/>
    <w:rsid w:val="00D625B1"/>
  </w:style>
  <w:style w:type="character" w:customStyle="1" w:styleId="af0">
    <w:name w:val="Привязка сноски"/>
    <w:qFormat/>
    <w:rsid w:val="00D625B1"/>
    <w:rPr>
      <w:vertAlign w:val="superscript"/>
    </w:rPr>
  </w:style>
  <w:style w:type="character" w:customStyle="1" w:styleId="FootnoteCharacters">
    <w:name w:val="Footnote Characters"/>
    <w:uiPriority w:val="99"/>
    <w:qFormat/>
    <w:rsid w:val="00D625B1"/>
    <w:rPr>
      <w:vertAlign w:val="superscript"/>
    </w:rPr>
  </w:style>
  <w:style w:type="character" w:customStyle="1" w:styleId="af1">
    <w:name w:val="Текст сноски Знак"/>
    <w:basedOn w:val="a0"/>
    <w:uiPriority w:val="99"/>
    <w:qFormat/>
    <w:rsid w:val="00D625B1"/>
  </w:style>
  <w:style w:type="character" w:customStyle="1" w:styleId="ListParagraphChar">
    <w:name w:val="List Paragraph Char"/>
    <w:uiPriority w:val="99"/>
    <w:qFormat/>
    <w:locked/>
    <w:rsid w:val="00D625B1"/>
    <w:rPr>
      <w:rFonts w:ascii="Calibri" w:eastAsia="Calibri" w:hAnsi="Calibri"/>
    </w:rPr>
  </w:style>
  <w:style w:type="character" w:customStyle="1" w:styleId="af2">
    <w:name w:val="Абзац списка Знак"/>
    <w:uiPriority w:val="34"/>
    <w:qFormat/>
    <w:locked/>
    <w:rsid w:val="00D625B1"/>
  </w:style>
  <w:style w:type="character" w:customStyle="1" w:styleId="fontstyle01">
    <w:name w:val="fontstyle01"/>
    <w:qFormat/>
    <w:rsid w:val="00D625B1"/>
    <w:rPr>
      <w:rFonts w:ascii="MyriadPro-Regular" w:hAnsi="MyriadPro-Regular"/>
      <w:color w:val="242021"/>
      <w:sz w:val="24"/>
      <w:szCs w:val="24"/>
    </w:rPr>
  </w:style>
  <w:style w:type="character" w:customStyle="1" w:styleId="w">
    <w:name w:val="w"/>
    <w:qFormat/>
    <w:rsid w:val="00D625B1"/>
  </w:style>
  <w:style w:type="character" w:customStyle="1" w:styleId="20">
    <w:name w:val="Красная строка 2 Знак"/>
    <w:basedOn w:val="af"/>
    <w:uiPriority w:val="99"/>
    <w:semiHidden/>
    <w:qFormat/>
    <w:rsid w:val="00D625B1"/>
    <w:rPr>
      <w:sz w:val="24"/>
      <w:szCs w:val="24"/>
    </w:rPr>
  </w:style>
  <w:style w:type="character" w:customStyle="1" w:styleId="af3">
    <w:name w:val="Верхний колонтитул Знак"/>
    <w:basedOn w:val="a0"/>
    <w:uiPriority w:val="99"/>
    <w:qFormat/>
    <w:rsid w:val="00D625B1"/>
    <w:rPr>
      <w:sz w:val="24"/>
      <w:szCs w:val="24"/>
    </w:rPr>
  </w:style>
  <w:style w:type="character" w:customStyle="1" w:styleId="af4">
    <w:name w:val="Нижний колонтитул Знак"/>
    <w:basedOn w:val="a0"/>
    <w:uiPriority w:val="99"/>
    <w:qFormat/>
    <w:rsid w:val="00D625B1"/>
    <w:rPr>
      <w:sz w:val="24"/>
      <w:szCs w:val="24"/>
    </w:rPr>
  </w:style>
  <w:style w:type="character" w:customStyle="1" w:styleId="af5">
    <w:name w:val="Текст примечания Знак"/>
    <w:basedOn w:val="a0"/>
    <w:uiPriority w:val="99"/>
    <w:qFormat/>
    <w:rsid w:val="00D625B1"/>
  </w:style>
  <w:style w:type="character" w:customStyle="1" w:styleId="af6">
    <w:name w:val="Тема примечания Знак"/>
    <w:basedOn w:val="af5"/>
    <w:uiPriority w:val="99"/>
    <w:semiHidden/>
    <w:qFormat/>
    <w:rsid w:val="00D625B1"/>
    <w:rPr>
      <w:b/>
      <w:bCs/>
    </w:rPr>
  </w:style>
  <w:style w:type="character" w:customStyle="1" w:styleId="hl1">
    <w:name w:val="hl1"/>
    <w:basedOn w:val="a0"/>
    <w:qFormat/>
    <w:rsid w:val="00D625B1"/>
  </w:style>
  <w:style w:type="character" w:customStyle="1" w:styleId="extended-textfull">
    <w:name w:val="extended-text__full"/>
    <w:basedOn w:val="a0"/>
    <w:qFormat/>
    <w:rsid w:val="00D625B1"/>
  </w:style>
  <w:style w:type="character" w:customStyle="1" w:styleId="ConsPlusNormal0">
    <w:name w:val="ConsPlusNormal Знак"/>
    <w:qFormat/>
    <w:locked/>
    <w:rsid w:val="00D625B1"/>
    <w:rPr>
      <w:rFonts w:ascii="Arial" w:hAnsi="Arial" w:cs="Arial"/>
      <w:sz w:val="24"/>
    </w:rPr>
  </w:style>
  <w:style w:type="character" w:customStyle="1" w:styleId="extended-textshort">
    <w:name w:val="extended-text__short"/>
    <w:basedOn w:val="a0"/>
    <w:qFormat/>
    <w:rsid w:val="00D625B1"/>
  </w:style>
  <w:style w:type="character" w:customStyle="1" w:styleId="imsender1">
    <w:name w:val="im_sender1"/>
    <w:basedOn w:val="a0"/>
    <w:qFormat/>
    <w:rsid w:val="00D625B1"/>
    <w:rPr>
      <w:rFonts w:ascii="Segoe UI" w:hAnsi="Segoe UI" w:cs="Segoe UI"/>
      <w:b/>
      <w:bCs/>
      <w:color w:val="666666"/>
      <w:sz w:val="17"/>
      <w:szCs w:val="17"/>
      <w:u w:val="none"/>
    </w:rPr>
  </w:style>
  <w:style w:type="character" w:customStyle="1" w:styleId="messagetimestamp1">
    <w:name w:val="message_timestamp1"/>
    <w:basedOn w:val="a0"/>
    <w:qFormat/>
    <w:rsid w:val="00D625B1"/>
    <w:rPr>
      <w:rFonts w:ascii="Segoe UI" w:hAnsi="Segoe UI" w:cs="Segoe UI"/>
      <w:b/>
      <w:bCs/>
      <w:color w:val="666666"/>
      <w:sz w:val="17"/>
      <w:szCs w:val="17"/>
      <w:u w:val="none"/>
    </w:rPr>
  </w:style>
  <w:style w:type="character" w:customStyle="1" w:styleId="extendedtext-full">
    <w:name w:val="extendedtext-full"/>
    <w:basedOn w:val="a0"/>
    <w:qFormat/>
    <w:rsid w:val="00D625B1"/>
  </w:style>
  <w:style w:type="character" w:customStyle="1" w:styleId="12">
    <w:name w:val="Марк.список 1 порядка Знак"/>
    <w:basedOn w:val="a0"/>
    <w:qFormat/>
    <w:locked/>
    <w:rsid w:val="00D625B1"/>
    <w:rPr>
      <w:rFonts w:ascii="Arial Narrow" w:eastAsia="Calibri" w:hAnsi="Arial Narrow"/>
      <w:sz w:val="24"/>
    </w:rPr>
  </w:style>
  <w:style w:type="character" w:customStyle="1" w:styleId="af7">
    <w:name w:val="Символ сноски"/>
    <w:qFormat/>
    <w:rsid w:val="00D625B1"/>
  </w:style>
  <w:style w:type="character" w:customStyle="1" w:styleId="af8">
    <w:name w:val="Привязка концевой сноски"/>
    <w:qFormat/>
    <w:rsid w:val="00D625B1"/>
    <w:rPr>
      <w:vertAlign w:val="superscript"/>
    </w:rPr>
  </w:style>
  <w:style w:type="character" w:customStyle="1" w:styleId="af9">
    <w:name w:val="Символ концевой сноски"/>
    <w:qFormat/>
    <w:rsid w:val="00D625B1"/>
  </w:style>
  <w:style w:type="character" w:customStyle="1" w:styleId="13">
    <w:name w:val="Выделение1"/>
    <w:basedOn w:val="a0"/>
    <w:uiPriority w:val="20"/>
    <w:qFormat/>
    <w:rsid w:val="00D625B1"/>
    <w:rPr>
      <w:i/>
      <w:iCs/>
    </w:rPr>
  </w:style>
  <w:style w:type="character" w:customStyle="1" w:styleId="14">
    <w:name w:val="Основной шрифт абзаца1"/>
    <w:qFormat/>
    <w:rsid w:val="00D625B1"/>
  </w:style>
  <w:style w:type="character" w:customStyle="1" w:styleId="FontStyle230">
    <w:name w:val="Font Style230"/>
    <w:basedOn w:val="14"/>
    <w:qFormat/>
    <w:rsid w:val="00D625B1"/>
    <w:rPr>
      <w:rFonts w:ascii="Times New Roman" w:hAnsi="Times New Roman" w:cs="Times New Roman"/>
      <w:b/>
      <w:bCs/>
      <w:i/>
      <w:iCs/>
      <w:color w:val="000000"/>
      <w:sz w:val="22"/>
      <w:szCs w:val="22"/>
    </w:rPr>
  </w:style>
  <w:style w:type="character" w:customStyle="1" w:styleId="FontStyle231">
    <w:name w:val="Font Style231"/>
    <w:basedOn w:val="14"/>
    <w:qFormat/>
    <w:rsid w:val="00D625B1"/>
    <w:rPr>
      <w:rFonts w:ascii="Times New Roman" w:hAnsi="Times New Roman" w:cs="Times New Roman"/>
      <w:color w:val="000000"/>
      <w:sz w:val="22"/>
      <w:szCs w:val="22"/>
    </w:rPr>
  </w:style>
  <w:style w:type="character" w:customStyle="1" w:styleId="FontStyle228">
    <w:name w:val="Font Style228"/>
    <w:basedOn w:val="a0"/>
    <w:qFormat/>
    <w:rsid w:val="00D625B1"/>
    <w:rPr>
      <w:rFonts w:ascii="Times New Roman" w:hAnsi="Times New Roman" w:cs="Times New Roman"/>
      <w:i/>
      <w:iCs/>
      <w:color w:val="000000"/>
      <w:sz w:val="22"/>
      <w:szCs w:val="22"/>
    </w:rPr>
  </w:style>
  <w:style w:type="character" w:customStyle="1" w:styleId="afa">
    <w:name w:val="Символы концевой сноски"/>
    <w:qFormat/>
    <w:rsid w:val="00D625B1"/>
  </w:style>
  <w:style w:type="character" w:customStyle="1" w:styleId="110">
    <w:name w:val="Заголовок 1 Знак1"/>
    <w:basedOn w:val="a0"/>
    <w:uiPriority w:val="9"/>
    <w:qFormat/>
    <w:rsid w:val="00D625B1"/>
    <w:rPr>
      <w:rFonts w:asciiTheme="majorHAnsi" w:eastAsiaTheme="majorEastAsia" w:hAnsiTheme="majorHAnsi" w:cstheme="majorBidi"/>
      <w:b/>
      <w:bCs/>
      <w:color w:val="365F91" w:themeColor="accent1" w:themeShade="BF"/>
      <w:sz w:val="28"/>
      <w:szCs w:val="28"/>
      <w:lang w:eastAsia="ru-RU" w:bidi="ar-SA"/>
    </w:rPr>
  </w:style>
  <w:style w:type="character" w:customStyle="1" w:styleId="15">
    <w:name w:val="Верхний колонтитул Знак1"/>
    <w:basedOn w:val="a0"/>
    <w:uiPriority w:val="99"/>
    <w:qFormat/>
    <w:rsid w:val="00D625B1"/>
    <w:rPr>
      <w:color w:val="00000A"/>
      <w:lang w:eastAsia="ru-RU" w:bidi="ar-SA"/>
    </w:rPr>
  </w:style>
  <w:style w:type="character" w:customStyle="1" w:styleId="16">
    <w:name w:val="Нижний колонтитул Знак1"/>
    <w:basedOn w:val="a0"/>
    <w:uiPriority w:val="99"/>
    <w:qFormat/>
    <w:rsid w:val="00D625B1"/>
    <w:rPr>
      <w:color w:val="00000A"/>
      <w:lang w:eastAsia="ru-RU" w:bidi="ar-SA"/>
    </w:rPr>
  </w:style>
  <w:style w:type="paragraph" w:customStyle="1" w:styleId="17">
    <w:name w:val="Заголовок1"/>
    <w:basedOn w:val="a"/>
    <w:next w:val="a6"/>
    <w:qFormat/>
    <w:rsid w:val="00D625B1"/>
    <w:pPr>
      <w:keepNext/>
      <w:spacing w:before="240" w:after="120"/>
    </w:pPr>
    <w:rPr>
      <w:rFonts w:ascii="Liberation Sans" w:eastAsia="Microsoft YaHei" w:hAnsi="Liberation Sans" w:cs="Mangal"/>
      <w:sz w:val="28"/>
      <w:szCs w:val="28"/>
    </w:rPr>
  </w:style>
  <w:style w:type="paragraph" w:customStyle="1" w:styleId="111">
    <w:name w:val="Заголовок 11"/>
    <w:basedOn w:val="a"/>
    <w:uiPriority w:val="9"/>
    <w:qFormat/>
    <w:rsid w:val="00D625B1"/>
    <w:pPr>
      <w:keepNext/>
      <w:keepLines/>
      <w:spacing w:before="480" w:line="276" w:lineRule="auto"/>
      <w:ind w:firstLine="851"/>
      <w:outlineLvl w:val="0"/>
    </w:pPr>
    <w:rPr>
      <w:rFonts w:asciiTheme="majorHAnsi" w:eastAsiaTheme="majorEastAsia" w:hAnsiTheme="majorHAnsi" w:cstheme="majorBidi"/>
      <w:b/>
      <w:bCs/>
      <w:color w:val="365F91" w:themeColor="accent1" w:themeShade="BF"/>
      <w:sz w:val="28"/>
      <w:szCs w:val="28"/>
      <w:lang w:eastAsia="en-US"/>
    </w:rPr>
  </w:style>
  <w:style w:type="paragraph" w:customStyle="1" w:styleId="18">
    <w:name w:val="Название объекта1"/>
    <w:basedOn w:val="a"/>
    <w:qFormat/>
    <w:rsid w:val="00D625B1"/>
    <w:pPr>
      <w:suppressLineNumbers/>
      <w:spacing w:before="120" w:after="120"/>
    </w:pPr>
    <w:rPr>
      <w:rFonts w:cs="Mangal"/>
      <w:i/>
      <w:iCs/>
      <w:sz w:val="24"/>
      <w:szCs w:val="24"/>
    </w:rPr>
  </w:style>
  <w:style w:type="paragraph" w:styleId="afb">
    <w:name w:val="Plain Text"/>
    <w:basedOn w:val="a"/>
    <w:link w:val="19"/>
    <w:qFormat/>
    <w:rsid w:val="00D625B1"/>
    <w:rPr>
      <w:rFonts w:ascii="Courier New" w:hAnsi="Courier New" w:cs="Courier New"/>
      <w:lang w:eastAsia="en-US"/>
    </w:rPr>
  </w:style>
  <w:style w:type="character" w:customStyle="1" w:styleId="19">
    <w:name w:val="Текст Знак1"/>
    <w:basedOn w:val="a0"/>
    <w:link w:val="afb"/>
    <w:rsid w:val="00D625B1"/>
    <w:rPr>
      <w:rFonts w:ascii="Courier New" w:eastAsia="Times New Roman" w:hAnsi="Courier New" w:cs="Courier New"/>
      <w:color w:val="00000A"/>
      <w:szCs w:val="20"/>
    </w:rPr>
  </w:style>
  <w:style w:type="paragraph" w:styleId="afc">
    <w:name w:val="annotation text"/>
    <w:basedOn w:val="a"/>
    <w:link w:val="1a"/>
    <w:uiPriority w:val="99"/>
    <w:unhideWhenUsed/>
    <w:qFormat/>
    <w:rsid w:val="00D625B1"/>
  </w:style>
  <w:style w:type="character" w:customStyle="1" w:styleId="1a">
    <w:name w:val="Текст примечания Знак1"/>
    <w:basedOn w:val="a0"/>
    <w:link w:val="afc"/>
    <w:uiPriority w:val="99"/>
    <w:rsid w:val="00D625B1"/>
    <w:rPr>
      <w:rFonts w:ascii="Times New Roman" w:eastAsia="Times New Roman" w:hAnsi="Times New Roman" w:cs="Times New Roman"/>
      <w:color w:val="00000A"/>
      <w:szCs w:val="20"/>
      <w:lang w:eastAsia="ru-RU"/>
    </w:rPr>
  </w:style>
  <w:style w:type="paragraph" w:styleId="1b">
    <w:name w:val="index 1"/>
    <w:basedOn w:val="a"/>
    <w:uiPriority w:val="99"/>
    <w:semiHidden/>
    <w:unhideWhenUsed/>
    <w:qFormat/>
    <w:rsid w:val="00D625B1"/>
  </w:style>
  <w:style w:type="paragraph" w:styleId="afd">
    <w:name w:val="annotation subject"/>
    <w:basedOn w:val="afc"/>
    <w:link w:val="1c"/>
    <w:uiPriority w:val="99"/>
    <w:semiHidden/>
    <w:unhideWhenUsed/>
    <w:qFormat/>
    <w:rsid w:val="00D625B1"/>
    <w:rPr>
      <w:b/>
      <w:bCs/>
    </w:rPr>
  </w:style>
  <w:style w:type="character" w:customStyle="1" w:styleId="1c">
    <w:name w:val="Тема примечания Знак1"/>
    <w:basedOn w:val="1a"/>
    <w:link w:val="afd"/>
    <w:uiPriority w:val="99"/>
    <w:semiHidden/>
    <w:rsid w:val="00D625B1"/>
    <w:rPr>
      <w:rFonts w:ascii="Times New Roman" w:eastAsia="Times New Roman" w:hAnsi="Times New Roman" w:cs="Times New Roman"/>
      <w:b/>
      <w:bCs/>
      <w:color w:val="00000A"/>
      <w:szCs w:val="20"/>
      <w:lang w:eastAsia="ru-RU"/>
    </w:rPr>
  </w:style>
  <w:style w:type="paragraph" w:styleId="22">
    <w:name w:val="Body Text First Indent 2"/>
    <w:basedOn w:val="ab"/>
    <w:link w:val="210"/>
    <w:uiPriority w:val="99"/>
    <w:semiHidden/>
    <w:unhideWhenUsed/>
    <w:qFormat/>
    <w:rsid w:val="00D625B1"/>
    <w:pPr>
      <w:ind w:left="360" w:firstLine="360"/>
      <w:jc w:val="left"/>
    </w:pPr>
    <w:rPr>
      <w:sz w:val="24"/>
      <w:szCs w:val="24"/>
    </w:rPr>
  </w:style>
  <w:style w:type="character" w:customStyle="1" w:styleId="11">
    <w:name w:val="Основной текст с отступом Знак1"/>
    <w:basedOn w:val="a0"/>
    <w:link w:val="ab"/>
    <w:rsid w:val="00D625B1"/>
    <w:rPr>
      <w:rFonts w:ascii="Times New Roman" w:eastAsia="Times New Roman" w:hAnsi="Times New Roman" w:cs="Times New Roman"/>
      <w:color w:val="00000A"/>
      <w:sz w:val="40"/>
      <w:szCs w:val="20"/>
      <w:lang w:eastAsia="ru-RU"/>
    </w:rPr>
  </w:style>
  <w:style w:type="character" w:customStyle="1" w:styleId="210">
    <w:name w:val="Красная строка 2 Знак1"/>
    <w:basedOn w:val="11"/>
    <w:link w:val="22"/>
    <w:uiPriority w:val="99"/>
    <w:semiHidden/>
    <w:rsid w:val="00D625B1"/>
    <w:rPr>
      <w:rFonts w:ascii="Times New Roman" w:eastAsia="Times New Roman" w:hAnsi="Times New Roman" w:cs="Times New Roman"/>
      <w:color w:val="00000A"/>
      <w:sz w:val="24"/>
      <w:szCs w:val="24"/>
      <w:lang w:eastAsia="ru-RU"/>
    </w:rPr>
  </w:style>
  <w:style w:type="paragraph" w:styleId="afe">
    <w:name w:val="Normal (Web)"/>
    <w:basedOn w:val="a"/>
    <w:uiPriority w:val="99"/>
    <w:unhideWhenUsed/>
    <w:qFormat/>
    <w:rsid w:val="00D625B1"/>
    <w:pPr>
      <w:spacing w:beforeAutospacing="1" w:afterAutospacing="1"/>
    </w:pPr>
    <w:rPr>
      <w:sz w:val="24"/>
      <w:szCs w:val="24"/>
    </w:rPr>
  </w:style>
  <w:style w:type="paragraph" w:customStyle="1" w:styleId="112">
    <w:name w:val="Указатель11"/>
    <w:basedOn w:val="a"/>
    <w:qFormat/>
    <w:rsid w:val="00D625B1"/>
    <w:pPr>
      <w:suppressLineNumbers/>
    </w:pPr>
    <w:rPr>
      <w:rFonts w:cs="Mangal"/>
    </w:rPr>
  </w:style>
  <w:style w:type="paragraph" w:customStyle="1" w:styleId="1d">
    <w:name w:val="Абзац списка1"/>
    <w:basedOn w:val="a"/>
    <w:uiPriority w:val="99"/>
    <w:qFormat/>
    <w:rsid w:val="00D625B1"/>
    <w:pPr>
      <w:spacing w:after="200" w:line="276" w:lineRule="auto"/>
      <w:ind w:left="720"/>
    </w:pPr>
    <w:rPr>
      <w:rFonts w:ascii="Calibri" w:eastAsia="Calibri" w:hAnsi="Calibri"/>
    </w:rPr>
  </w:style>
  <w:style w:type="paragraph" w:customStyle="1" w:styleId="1e">
    <w:name w:val="Указатель1"/>
    <w:basedOn w:val="a"/>
    <w:qFormat/>
    <w:rsid w:val="00D625B1"/>
    <w:pPr>
      <w:suppressLineNumbers/>
    </w:pPr>
    <w:rPr>
      <w:rFonts w:cs="Mangal"/>
    </w:rPr>
  </w:style>
  <w:style w:type="paragraph" w:customStyle="1" w:styleId="ConsPlusTitle">
    <w:name w:val="ConsPlusTitle"/>
    <w:qFormat/>
    <w:rsid w:val="00D625B1"/>
    <w:pPr>
      <w:widowControl w:val="0"/>
    </w:pPr>
    <w:rPr>
      <w:rFonts w:ascii="Arial" w:eastAsia="Times New Roman" w:hAnsi="Arial" w:cs="Arial"/>
      <w:b/>
      <w:color w:val="00000A"/>
      <w:sz w:val="24"/>
      <w:szCs w:val="20"/>
      <w:lang w:eastAsia="ru-RU"/>
    </w:rPr>
  </w:style>
  <w:style w:type="paragraph" w:customStyle="1" w:styleId="ConsNormal">
    <w:name w:val="ConsNormal"/>
    <w:qFormat/>
    <w:rsid w:val="00D625B1"/>
    <w:pPr>
      <w:widowControl w:val="0"/>
      <w:ind w:right="19772" w:firstLine="720"/>
    </w:pPr>
    <w:rPr>
      <w:rFonts w:ascii="Arial" w:eastAsia="Times New Roman" w:hAnsi="Arial" w:cs="Times New Roman"/>
      <w:color w:val="00000A"/>
      <w:szCs w:val="20"/>
      <w:lang w:eastAsia="ru-RU"/>
    </w:rPr>
  </w:style>
  <w:style w:type="paragraph" w:styleId="aff">
    <w:name w:val="List Paragraph"/>
    <w:basedOn w:val="a"/>
    <w:qFormat/>
    <w:rsid w:val="00D625B1"/>
    <w:pPr>
      <w:ind w:left="720"/>
      <w:contextualSpacing/>
    </w:pPr>
  </w:style>
  <w:style w:type="paragraph" w:styleId="aff0">
    <w:name w:val="No Spacing"/>
    <w:uiPriority w:val="1"/>
    <w:qFormat/>
    <w:rsid w:val="00D625B1"/>
    <w:rPr>
      <w:rFonts w:ascii="Calibri" w:eastAsia="Calibri" w:hAnsi="Calibri" w:cs="Times New Roman"/>
      <w:color w:val="00000A"/>
      <w:sz w:val="22"/>
    </w:rPr>
  </w:style>
  <w:style w:type="paragraph" w:customStyle="1" w:styleId="1f">
    <w:name w:val="Обычный1"/>
    <w:qFormat/>
    <w:rsid w:val="00D625B1"/>
    <w:pPr>
      <w:widowControl w:val="0"/>
      <w:spacing w:before="1760"/>
      <w:jc w:val="center"/>
    </w:pPr>
    <w:rPr>
      <w:rFonts w:ascii="Times New Roman" w:eastAsia="Times New Roman" w:hAnsi="Times New Roman" w:cs="Times New Roman"/>
      <w:color w:val="00000A"/>
      <w:sz w:val="24"/>
      <w:szCs w:val="20"/>
      <w:lang w:eastAsia="ru-RU"/>
    </w:rPr>
  </w:style>
  <w:style w:type="paragraph" w:customStyle="1" w:styleId="1f0">
    <w:name w:val="Текст сноски1"/>
    <w:basedOn w:val="a"/>
    <w:uiPriority w:val="99"/>
    <w:unhideWhenUsed/>
    <w:qFormat/>
    <w:rsid w:val="00D625B1"/>
  </w:style>
  <w:style w:type="paragraph" w:customStyle="1" w:styleId="Default">
    <w:name w:val="Default"/>
    <w:qFormat/>
    <w:rsid w:val="00D625B1"/>
    <w:rPr>
      <w:rFonts w:ascii="Times New Roman" w:hAnsi="Times New Roman" w:cs="Times New Roman"/>
      <w:color w:val="000000"/>
      <w:sz w:val="24"/>
      <w:szCs w:val="24"/>
    </w:rPr>
  </w:style>
  <w:style w:type="paragraph" w:customStyle="1" w:styleId="aff1">
    <w:name w:val="Верхний и нижний колонтитулы"/>
    <w:basedOn w:val="a"/>
    <w:qFormat/>
    <w:rsid w:val="00D625B1"/>
  </w:style>
  <w:style w:type="paragraph" w:customStyle="1" w:styleId="1f1">
    <w:name w:val="Верхний колонтитул1"/>
    <w:basedOn w:val="a"/>
    <w:uiPriority w:val="99"/>
    <w:unhideWhenUsed/>
    <w:qFormat/>
    <w:rsid w:val="00D625B1"/>
    <w:pPr>
      <w:tabs>
        <w:tab w:val="center" w:pos="4677"/>
        <w:tab w:val="right" w:pos="9355"/>
      </w:tabs>
    </w:pPr>
    <w:rPr>
      <w:sz w:val="24"/>
      <w:szCs w:val="24"/>
    </w:rPr>
  </w:style>
  <w:style w:type="paragraph" w:customStyle="1" w:styleId="1f2">
    <w:name w:val="Нижний колонтитул1"/>
    <w:basedOn w:val="a"/>
    <w:uiPriority w:val="99"/>
    <w:unhideWhenUsed/>
    <w:qFormat/>
    <w:rsid w:val="00D625B1"/>
    <w:pPr>
      <w:tabs>
        <w:tab w:val="center" w:pos="4677"/>
        <w:tab w:val="right" w:pos="9355"/>
      </w:tabs>
    </w:pPr>
    <w:rPr>
      <w:sz w:val="24"/>
      <w:szCs w:val="24"/>
    </w:rPr>
  </w:style>
  <w:style w:type="paragraph" w:customStyle="1" w:styleId="1f3">
    <w:name w:val="Знак Знак Знак Знак Знак Знак Знак Знак Знак1 Знак"/>
    <w:basedOn w:val="a"/>
    <w:qFormat/>
    <w:rsid w:val="00D625B1"/>
    <w:pPr>
      <w:spacing w:beforeAutospacing="1" w:afterAutospacing="1"/>
    </w:pPr>
    <w:rPr>
      <w:rFonts w:ascii="Tahoma" w:hAnsi="Tahoma"/>
      <w:lang w:val="en-US" w:eastAsia="en-US"/>
    </w:rPr>
  </w:style>
  <w:style w:type="paragraph" w:customStyle="1" w:styleId="1f4">
    <w:name w:val="Марк.список 1 порядка"/>
    <w:basedOn w:val="a"/>
    <w:qFormat/>
    <w:rsid w:val="00D625B1"/>
    <w:pPr>
      <w:spacing w:before="120" w:after="240" w:line="240" w:lineRule="atLeast"/>
      <w:jc w:val="both"/>
    </w:pPr>
    <w:rPr>
      <w:rFonts w:ascii="Arial Narrow" w:eastAsia="Calibri" w:hAnsi="Arial Narrow"/>
      <w:sz w:val="24"/>
    </w:rPr>
  </w:style>
  <w:style w:type="paragraph" w:customStyle="1" w:styleId="aff2">
    <w:name w:val="Содержимое таблицы"/>
    <w:basedOn w:val="a"/>
    <w:qFormat/>
    <w:rsid w:val="00D625B1"/>
    <w:pPr>
      <w:suppressLineNumbers/>
    </w:pPr>
  </w:style>
  <w:style w:type="paragraph" w:customStyle="1" w:styleId="aff3">
    <w:name w:val="Заголовок таблицы"/>
    <w:basedOn w:val="aff2"/>
    <w:qFormat/>
    <w:rsid w:val="00D625B1"/>
    <w:pPr>
      <w:jc w:val="center"/>
    </w:pPr>
    <w:rPr>
      <w:b/>
      <w:bCs/>
    </w:rPr>
  </w:style>
  <w:style w:type="paragraph" w:customStyle="1" w:styleId="formattexttopleveltext">
    <w:name w:val="formattext topleveltext"/>
    <w:basedOn w:val="a"/>
    <w:qFormat/>
    <w:rsid w:val="00D625B1"/>
    <w:pPr>
      <w:spacing w:before="280" w:after="280"/>
    </w:pPr>
    <w:rPr>
      <w:sz w:val="24"/>
      <w:szCs w:val="24"/>
    </w:rPr>
  </w:style>
  <w:style w:type="paragraph" w:customStyle="1" w:styleId="aff4">
    <w:name w:val="Основной текст (правленный)"/>
    <w:qFormat/>
    <w:rsid w:val="00D625B1"/>
    <w:pPr>
      <w:spacing w:after="120"/>
      <w:ind w:firstLine="709"/>
      <w:jc w:val="both"/>
    </w:pPr>
    <w:rPr>
      <w:rFonts w:ascii="Arial" w:eastAsia="Arial" w:hAnsi="Arial" w:cs="Arial"/>
      <w:color w:val="000080"/>
      <w:kern w:val="2"/>
      <w:sz w:val="24"/>
      <w:szCs w:val="24"/>
      <w:lang w:eastAsia="zh-CN"/>
    </w:rPr>
  </w:style>
  <w:style w:type="paragraph" w:customStyle="1" w:styleId="Style30">
    <w:name w:val="Style30"/>
    <w:basedOn w:val="a"/>
    <w:qFormat/>
    <w:rsid w:val="00D625B1"/>
    <w:pPr>
      <w:spacing w:line="274" w:lineRule="exact"/>
      <w:ind w:firstLine="715"/>
      <w:jc w:val="both"/>
    </w:pPr>
  </w:style>
  <w:style w:type="paragraph" w:customStyle="1" w:styleId="Style62">
    <w:name w:val="Style62"/>
    <w:basedOn w:val="a"/>
    <w:qFormat/>
    <w:rsid w:val="00D625B1"/>
    <w:pPr>
      <w:spacing w:line="274" w:lineRule="exact"/>
      <w:ind w:firstLine="701"/>
      <w:jc w:val="both"/>
    </w:pPr>
  </w:style>
  <w:style w:type="paragraph" w:customStyle="1" w:styleId="Style32">
    <w:name w:val="Style32"/>
    <w:basedOn w:val="a"/>
    <w:qFormat/>
    <w:rsid w:val="00D625B1"/>
  </w:style>
  <w:style w:type="paragraph" w:customStyle="1" w:styleId="western">
    <w:name w:val="western"/>
    <w:basedOn w:val="a"/>
    <w:qFormat/>
    <w:rsid w:val="00D625B1"/>
    <w:pPr>
      <w:suppressAutoHyphens w:val="0"/>
      <w:spacing w:beforeAutospacing="1" w:after="142" w:line="276" w:lineRule="auto"/>
    </w:pPr>
    <w:rPr>
      <w:rFonts w:ascii="Calibri" w:hAnsi="Calibri"/>
      <w:color w:val="000000"/>
      <w:sz w:val="22"/>
      <w:szCs w:val="22"/>
    </w:rPr>
  </w:style>
  <w:style w:type="paragraph" w:customStyle="1" w:styleId="Textbody">
    <w:name w:val="Text body"/>
    <w:basedOn w:val="a"/>
    <w:qFormat/>
    <w:rsid w:val="00D625B1"/>
    <w:pPr>
      <w:spacing w:after="140" w:line="288" w:lineRule="auto"/>
    </w:pPr>
    <w:rPr>
      <w:rFonts w:ascii="Liberation Serif" w:eastAsia="SimSun" w:hAnsi="Liberation Serif" w:cs="Mangal"/>
      <w:color w:val="auto"/>
      <w:kern w:val="2"/>
      <w:sz w:val="24"/>
      <w:szCs w:val="24"/>
      <w:lang w:val="en-US" w:eastAsia="zh-CN" w:bidi="hi-IN"/>
    </w:rPr>
  </w:style>
  <w:style w:type="paragraph" w:styleId="aff5">
    <w:name w:val="header"/>
    <w:basedOn w:val="a"/>
    <w:link w:val="23"/>
    <w:uiPriority w:val="99"/>
    <w:unhideWhenUsed/>
    <w:rsid w:val="00D625B1"/>
    <w:pPr>
      <w:tabs>
        <w:tab w:val="center" w:pos="4677"/>
        <w:tab w:val="right" w:pos="9355"/>
      </w:tabs>
    </w:pPr>
  </w:style>
  <w:style w:type="character" w:customStyle="1" w:styleId="23">
    <w:name w:val="Верхний колонтитул Знак2"/>
    <w:basedOn w:val="a0"/>
    <w:link w:val="aff5"/>
    <w:uiPriority w:val="99"/>
    <w:rsid w:val="00D625B1"/>
    <w:rPr>
      <w:rFonts w:ascii="Times New Roman" w:eastAsia="Times New Roman" w:hAnsi="Times New Roman" w:cs="Times New Roman"/>
      <w:color w:val="00000A"/>
      <w:szCs w:val="20"/>
      <w:lang w:eastAsia="ru-RU"/>
    </w:rPr>
  </w:style>
  <w:style w:type="paragraph" w:styleId="aff6">
    <w:name w:val="footer"/>
    <w:basedOn w:val="a"/>
    <w:link w:val="24"/>
    <w:uiPriority w:val="99"/>
    <w:unhideWhenUsed/>
    <w:rsid w:val="00D625B1"/>
    <w:pPr>
      <w:tabs>
        <w:tab w:val="center" w:pos="4677"/>
        <w:tab w:val="right" w:pos="9355"/>
      </w:tabs>
    </w:pPr>
  </w:style>
  <w:style w:type="character" w:customStyle="1" w:styleId="24">
    <w:name w:val="Нижний колонтитул Знак2"/>
    <w:basedOn w:val="a0"/>
    <w:link w:val="aff6"/>
    <w:uiPriority w:val="99"/>
    <w:rsid w:val="00D625B1"/>
    <w:rPr>
      <w:rFonts w:ascii="Times New Roman" w:eastAsia="Times New Roman" w:hAnsi="Times New Roman" w:cs="Times New Roman"/>
      <w:color w:val="00000A"/>
      <w:szCs w:val="20"/>
      <w:lang w:eastAsia="ru-RU"/>
    </w:rPr>
  </w:style>
  <w:style w:type="paragraph" w:styleId="aff7">
    <w:name w:val="footnote text"/>
    <w:basedOn w:val="a"/>
    <w:link w:val="1f5"/>
    <w:rsid w:val="00D625B1"/>
  </w:style>
  <w:style w:type="character" w:customStyle="1" w:styleId="1f5">
    <w:name w:val="Текст сноски Знак1"/>
    <w:basedOn w:val="a0"/>
    <w:link w:val="aff7"/>
    <w:rsid w:val="00D625B1"/>
    <w:rPr>
      <w:rFonts w:ascii="Times New Roman" w:eastAsia="Times New Roman" w:hAnsi="Times New Roman" w:cs="Times New Roman"/>
      <w:color w:val="00000A"/>
      <w:szCs w:val="20"/>
      <w:lang w:eastAsia="ru-RU"/>
    </w:rPr>
  </w:style>
  <w:style w:type="paragraph" w:customStyle="1" w:styleId="text3clbullet1gif">
    <w:name w:val="text3clbullet1.gif"/>
    <w:basedOn w:val="a"/>
    <w:uiPriority w:val="99"/>
    <w:semiHidden/>
    <w:qFormat/>
    <w:rsid w:val="00D625B1"/>
    <w:pPr>
      <w:spacing w:beforeAutospacing="1" w:afterAutospacing="1"/>
    </w:pPr>
    <w:rPr>
      <w:color w:val="auto"/>
      <w:sz w:val="24"/>
      <w:szCs w:val="24"/>
    </w:rPr>
  </w:style>
  <w:style w:type="numbering" w:customStyle="1" w:styleId="WW8Num2">
    <w:name w:val="WW8Num2"/>
    <w:qFormat/>
    <w:rsid w:val="00D625B1"/>
  </w:style>
  <w:style w:type="table" w:styleId="aff8">
    <w:name w:val="Table Grid"/>
    <w:uiPriority w:val="59"/>
    <w:qFormat/>
    <w:rsid w:val="00D625B1"/>
    <w:rPr>
      <w:rFonts w:ascii="Times New Roman" w:eastAsia="Times New Roman" w:hAnsi="Times New Roman" w:cs="Times New Roman"/>
      <w:sz w:val="22"/>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39"/>
    <w:qFormat/>
    <w:rsid w:val="00D625B1"/>
    <w:rPr>
      <w:rFonts w:ascii="Times New Roman" w:eastAsia="Times New Roman" w:hAnsi="Times New Roman" w:cs="Times New Roman"/>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51</Pages>
  <Words>20996</Words>
  <Characters>119678</Characters>
  <Application>Microsoft Office Word</Application>
  <DocSecurity>0</DocSecurity>
  <Lines>997</Lines>
  <Paragraphs>280</Paragraphs>
  <ScaleCrop>false</ScaleCrop>
  <Company>SPecialiST RePack</Company>
  <LinksUpToDate>false</LinksUpToDate>
  <CharactersWithSpaces>140394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Касаткина Ирина Германовна</cp:lastModifiedBy>
  <cp:revision>6</cp:revision>
  <cp:lastPrinted>2023-01-10T15:16:00Z</cp:lastPrinted>
  <dcterms:created xsi:type="dcterms:W3CDTF">2023-01-18T08:00:00Z</dcterms:created>
  <dcterms:modified xsi:type="dcterms:W3CDTF">2023-01-18T08:13:00Z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