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6932" w:rsidRPr="00CC1616" w:rsidRDefault="00BA6932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6932" w:rsidRPr="00CC1616" w:rsidRDefault="00BA6932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6932" w:rsidRPr="00CC1616" w:rsidRDefault="00BA6932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6932" w:rsidRPr="00CC1616" w:rsidRDefault="00BA6932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6932" w:rsidRPr="00CC1616" w:rsidRDefault="00BA6932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36BE" w:rsidRPr="00CC1616" w:rsidRDefault="00A436BE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95500" w:rsidRPr="00CC1616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500" w:rsidRPr="00083D83" w:rsidRDefault="004712FB" w:rsidP="0047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D83">
        <w:rPr>
          <w:rFonts w:ascii="Times New Roman" w:hAnsi="Times New Roman"/>
          <w:b/>
          <w:color w:val="000000"/>
          <w:sz w:val="28"/>
          <w:szCs w:val="28"/>
        </w:rPr>
        <w:t>Об определении удостоверяемых нотариусом сделок, предусмотренных подпунктом 2 пункта 1 статьи 7</w:t>
      </w:r>
      <w:r w:rsidRPr="00083D83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Pr="00083D83">
        <w:rPr>
          <w:rFonts w:ascii="Times New Roman" w:hAnsi="Times New Roman"/>
          <w:b/>
          <w:color w:val="000000"/>
          <w:sz w:val="28"/>
          <w:szCs w:val="28"/>
        </w:rPr>
        <w:t xml:space="preserve"> Федерального закона от 7 августа 2001 г. </w:t>
      </w:r>
      <w:r w:rsidRPr="00083D83">
        <w:rPr>
          <w:rFonts w:ascii="Times New Roman" w:hAnsi="Times New Roman"/>
          <w:b/>
          <w:color w:val="000000"/>
          <w:sz w:val="28"/>
          <w:szCs w:val="28"/>
        </w:rPr>
        <w:br/>
        <w:t>№ 115-ФЗ «О противодействии легализации (отмыванию) доходов, полученных преступным путем, и финансированию терроризма</w:t>
      </w:r>
      <w:r w:rsidR="007D3F46" w:rsidRPr="00083D8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95500" w:rsidRPr="00083D83" w:rsidRDefault="00895500" w:rsidP="0089550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076F" w:rsidRPr="00083D83" w:rsidRDefault="00895500" w:rsidP="00A436B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3D83">
        <w:rPr>
          <w:rFonts w:ascii="Times New Roman" w:hAnsi="Times New Roman"/>
          <w:color w:val="000000"/>
          <w:sz w:val="28"/>
          <w:szCs w:val="28"/>
        </w:rPr>
        <w:t>В соответствии с подпунктом 2 пункта 1 статьи 7</w:t>
      </w:r>
      <w:r w:rsidRPr="00083D83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83D83">
        <w:rPr>
          <w:rFonts w:ascii="Times New Roman" w:hAnsi="Times New Roman"/>
          <w:color w:val="000000"/>
          <w:sz w:val="28"/>
          <w:szCs w:val="28"/>
        </w:rPr>
        <w:t xml:space="preserve"> Федерального закона</w:t>
      </w:r>
      <w:r w:rsidR="005C076F" w:rsidRPr="00083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br/>
      </w:r>
      <w:r w:rsidR="005C076F" w:rsidRPr="00083D83">
        <w:rPr>
          <w:rFonts w:ascii="Times New Roman" w:hAnsi="Times New Roman"/>
          <w:color w:val="000000"/>
          <w:sz w:val="28"/>
          <w:szCs w:val="28"/>
        </w:rPr>
        <w:t>от </w:t>
      </w:r>
      <w:r w:rsidRPr="00083D83">
        <w:rPr>
          <w:rFonts w:ascii="Times New Roman" w:hAnsi="Times New Roman"/>
          <w:color w:val="000000"/>
          <w:sz w:val="28"/>
          <w:szCs w:val="28"/>
        </w:rPr>
        <w:t>7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Pr="00083D83">
        <w:rPr>
          <w:rFonts w:ascii="Times New Roman" w:hAnsi="Times New Roman"/>
          <w:color w:val="000000"/>
          <w:sz w:val="28"/>
          <w:szCs w:val="28"/>
        </w:rPr>
        <w:t>2001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083D83">
        <w:rPr>
          <w:rFonts w:ascii="Times New Roman" w:hAnsi="Times New Roman"/>
          <w:color w:val="000000"/>
          <w:sz w:val="28"/>
          <w:szCs w:val="28"/>
        </w:rPr>
        <w:t xml:space="preserve"> № 115-ФЗ «О противодействии легализации (отмыванию) доходов, полученных преступным путем, и финансированию терроризма»</w:t>
      </w:r>
      <w:r w:rsidR="000F7688" w:rsidRPr="00083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6BE" w:rsidRPr="00083D83">
        <w:rPr>
          <w:rFonts w:ascii="Times New Roman" w:hAnsi="Times New Roman"/>
          <w:color w:val="000000"/>
          <w:sz w:val="28"/>
          <w:szCs w:val="28"/>
        </w:rPr>
        <w:t xml:space="preserve">и подпунктом 3 </w:t>
      </w:r>
      <w:hyperlink r:id="rId7" w:history="1">
        <w:r w:rsidR="00A436BE" w:rsidRPr="00083D83">
          <w:rPr>
            <w:rFonts w:ascii="Times New Roman" w:hAnsi="Times New Roman"/>
            <w:bCs/>
            <w:color w:val="000000"/>
            <w:sz w:val="28"/>
            <w:szCs w:val="28"/>
          </w:rPr>
          <w:t>пункта 5</w:t>
        </w:r>
      </w:hyperlink>
      <w:r w:rsidR="00A436BE" w:rsidRPr="00083D83">
        <w:rPr>
          <w:rFonts w:ascii="Times New Roman" w:hAnsi="Times New Roman"/>
          <w:bCs/>
          <w:color w:val="000000"/>
          <w:sz w:val="28"/>
          <w:szCs w:val="28"/>
        </w:rPr>
        <w:t xml:space="preserve"> Положения о Федеральной службе по финансовому мониторингу, утвержденного Указом Президента Российской Федерации </w:t>
      </w:r>
      <w:r w:rsidR="00A436BE" w:rsidRPr="00083D83">
        <w:rPr>
          <w:rFonts w:ascii="Times New Roman" w:hAnsi="Times New Roman"/>
          <w:bCs/>
          <w:color w:val="000000"/>
          <w:sz w:val="28"/>
          <w:szCs w:val="28"/>
        </w:rPr>
        <w:br/>
        <w:t>от 13 июня 2012 г. № 808 «Вопросы Федеральной службы по финансовому мониторингу»</w:t>
      </w:r>
      <w:r w:rsidR="00A436BE" w:rsidRPr="00083D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C076F" w:rsidRPr="00083D83">
        <w:rPr>
          <w:rFonts w:ascii="Times New Roman" w:hAnsi="Times New Roman"/>
          <w:color w:val="000000"/>
          <w:spacing w:val="40"/>
          <w:sz w:val="28"/>
          <w:szCs w:val="28"/>
        </w:rPr>
        <w:t>приказываю:</w:t>
      </w:r>
    </w:p>
    <w:p w:rsidR="00D41CE8" w:rsidRPr="00083D83" w:rsidRDefault="00A436BE" w:rsidP="00A436BE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3D83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5C076F" w:rsidRPr="00083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>удостоверяемы</w:t>
      </w:r>
      <w:r w:rsidRPr="00083D83">
        <w:rPr>
          <w:rFonts w:ascii="Times New Roman" w:hAnsi="Times New Roman"/>
          <w:color w:val="000000"/>
          <w:sz w:val="28"/>
          <w:szCs w:val="28"/>
        </w:rPr>
        <w:t>е нотариусом сдел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>к</w:t>
      </w:r>
      <w:r w:rsidRPr="00083D83">
        <w:rPr>
          <w:rFonts w:ascii="Times New Roman" w:hAnsi="Times New Roman"/>
          <w:color w:val="000000"/>
          <w:sz w:val="28"/>
          <w:szCs w:val="28"/>
        </w:rPr>
        <w:t>и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>, предусмотренны</w:t>
      </w:r>
      <w:r w:rsidRPr="00083D83">
        <w:rPr>
          <w:rFonts w:ascii="Times New Roman" w:hAnsi="Times New Roman"/>
          <w:color w:val="000000"/>
          <w:sz w:val="28"/>
          <w:szCs w:val="28"/>
        </w:rPr>
        <w:t>е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 xml:space="preserve"> подпунктом 2 пункта 1 статьи 7</w:t>
      </w:r>
      <w:r w:rsidR="007D3F46" w:rsidRPr="00083D83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Pr="00083D83">
        <w:rPr>
          <w:rFonts w:ascii="Times New Roman" w:hAnsi="Times New Roman"/>
          <w:color w:val="000000"/>
          <w:sz w:val="28"/>
          <w:szCs w:val="28"/>
        </w:rPr>
        <w:t xml:space="preserve">ого закона </w:t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 xml:space="preserve">от 7 августа 2001 г. </w:t>
      </w:r>
      <w:r w:rsidRPr="00083D83">
        <w:rPr>
          <w:rFonts w:ascii="Times New Roman" w:hAnsi="Times New Roman"/>
          <w:color w:val="000000"/>
          <w:sz w:val="28"/>
          <w:szCs w:val="28"/>
        </w:rPr>
        <w:br/>
      </w:r>
      <w:r w:rsidR="007D3F46" w:rsidRPr="00083D83">
        <w:rPr>
          <w:rFonts w:ascii="Times New Roman" w:hAnsi="Times New Roman"/>
          <w:color w:val="000000"/>
          <w:sz w:val="28"/>
          <w:szCs w:val="28"/>
        </w:rPr>
        <w:t>№ 115-ФЗ «О противодействии легализации (отмыванию) доходов, полученных преступным путем, и финансированию терроризма»</w:t>
      </w:r>
      <w:r w:rsidRPr="00083D83">
        <w:rPr>
          <w:rFonts w:ascii="Times New Roman" w:hAnsi="Times New Roman"/>
          <w:color w:val="000000"/>
          <w:sz w:val="28"/>
          <w:szCs w:val="28"/>
        </w:rPr>
        <w:t>, согласно приложению</w:t>
      </w:r>
      <w:r w:rsidR="001727D9" w:rsidRPr="00083D83">
        <w:rPr>
          <w:rFonts w:ascii="Times New Roman" w:hAnsi="Times New Roman"/>
          <w:color w:val="000000"/>
          <w:sz w:val="28"/>
          <w:szCs w:val="28"/>
        </w:rPr>
        <w:t xml:space="preserve"> к настоящему приказу</w:t>
      </w:r>
      <w:r w:rsidR="00D41CE8" w:rsidRPr="00083D83">
        <w:rPr>
          <w:rFonts w:ascii="Times New Roman" w:hAnsi="Times New Roman"/>
          <w:color w:val="000000"/>
          <w:sz w:val="28"/>
          <w:szCs w:val="28"/>
        </w:rPr>
        <w:t>.</w:t>
      </w:r>
    </w:p>
    <w:p w:rsidR="00895500" w:rsidRPr="00083D83" w:rsidRDefault="00895500" w:rsidP="00D41CE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76F" w:rsidRPr="00083D83" w:rsidRDefault="005C076F" w:rsidP="0089550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C076F" w:rsidRPr="00083D83" w:rsidRDefault="005C076F" w:rsidP="0089550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5C076F" w:rsidRPr="00083D83" w:rsidTr="00CC1616">
        <w:tc>
          <w:tcPr>
            <w:tcW w:w="5245" w:type="dxa"/>
            <w:shd w:val="clear" w:color="auto" w:fill="auto"/>
          </w:tcPr>
          <w:p w:rsidR="005C076F" w:rsidRPr="00083D83" w:rsidRDefault="005C076F" w:rsidP="005C076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394" w:type="dxa"/>
            <w:shd w:val="clear" w:color="auto" w:fill="auto"/>
          </w:tcPr>
          <w:p w:rsidR="005C076F" w:rsidRPr="00083D83" w:rsidRDefault="005C076F" w:rsidP="00CC1616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Ю.А. Чиханчин</w:t>
            </w:r>
          </w:p>
        </w:tc>
      </w:tr>
    </w:tbl>
    <w:p w:rsidR="00780831" w:rsidRPr="00083D83" w:rsidRDefault="00780831" w:rsidP="00895500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FC" w:rsidRPr="00083D83" w:rsidRDefault="00A051FC">
      <w:pPr>
        <w:rPr>
          <w:rFonts w:ascii="Times New Roman" w:hAnsi="Times New Roman"/>
          <w:color w:val="000000"/>
          <w:sz w:val="28"/>
          <w:szCs w:val="28"/>
        </w:rPr>
      </w:pPr>
    </w:p>
    <w:p w:rsidR="00BA6932" w:rsidRPr="00083D83" w:rsidRDefault="00BA6932" w:rsidP="00D41CE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6932" w:rsidRPr="00083D83" w:rsidRDefault="00BA6932" w:rsidP="00AA6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855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A436BE" w:rsidRPr="00083D83" w:rsidTr="00CC1616">
        <w:tc>
          <w:tcPr>
            <w:tcW w:w="5382" w:type="dxa"/>
            <w:shd w:val="clear" w:color="auto" w:fill="auto"/>
          </w:tcPr>
          <w:p w:rsidR="00BA6932" w:rsidRPr="00083D83" w:rsidRDefault="00BA6932" w:rsidP="00CC1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BA6932" w:rsidRPr="00083D83" w:rsidRDefault="00BA6932" w:rsidP="00CC1616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932" w:rsidRPr="00083D83" w:rsidRDefault="001B55CC" w:rsidP="00CC1616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1B55CC" w:rsidRPr="00083D83" w:rsidRDefault="001B55CC" w:rsidP="00CC1616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932" w:rsidRPr="00083D83" w:rsidRDefault="001B55CC" w:rsidP="00CC161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BA6932" w:rsidRPr="0008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 w:rsidRPr="0008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A6932" w:rsidRPr="0008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Федеральной службы</w:t>
            </w:r>
          </w:p>
          <w:p w:rsidR="00BA6932" w:rsidRPr="00083D83" w:rsidRDefault="00BA6932" w:rsidP="00CC161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финансовому мониторингу</w:t>
            </w:r>
          </w:p>
          <w:p w:rsidR="00BA6932" w:rsidRPr="00083D83" w:rsidRDefault="00BA6932" w:rsidP="00CC1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3D83">
              <w:rPr>
                <w:rFonts w:ascii="Times New Roman" w:hAnsi="Times New Roman"/>
                <w:color w:val="000000"/>
                <w:sz w:val="28"/>
                <w:szCs w:val="28"/>
              </w:rPr>
              <w:t>от _________________ № _____</w:t>
            </w:r>
          </w:p>
        </w:tc>
      </w:tr>
    </w:tbl>
    <w:p w:rsidR="00AF32B8" w:rsidRPr="00083D83" w:rsidRDefault="00AF32B8" w:rsidP="007D3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2B8" w:rsidRPr="00083D83" w:rsidRDefault="00AF32B8" w:rsidP="007D3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23B8" w:rsidRPr="00083D83" w:rsidRDefault="009523B8" w:rsidP="0007286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523B8" w:rsidRPr="00083D83" w:rsidRDefault="009523B8" w:rsidP="007D3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07D0" w:rsidRPr="00083D83" w:rsidRDefault="00121543" w:rsidP="007D3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D83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7D3F46" w:rsidRPr="00083D83">
        <w:rPr>
          <w:rFonts w:ascii="Times New Roman" w:hAnsi="Times New Roman"/>
          <w:b/>
          <w:color w:val="000000"/>
          <w:sz w:val="28"/>
          <w:szCs w:val="28"/>
        </w:rPr>
        <w:t>достоверяемы</w:t>
      </w:r>
      <w:r w:rsidRPr="00083D83">
        <w:rPr>
          <w:rFonts w:ascii="Times New Roman" w:hAnsi="Times New Roman"/>
          <w:b/>
          <w:color w:val="000000"/>
          <w:sz w:val="28"/>
          <w:szCs w:val="28"/>
        </w:rPr>
        <w:t>е нотариусом сдел</w:t>
      </w:r>
      <w:r w:rsidR="007D3F46" w:rsidRPr="00083D83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083D83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7D3F46" w:rsidRPr="00083D83">
        <w:rPr>
          <w:rFonts w:ascii="Times New Roman" w:hAnsi="Times New Roman"/>
          <w:b/>
          <w:color w:val="000000"/>
          <w:sz w:val="28"/>
          <w:szCs w:val="28"/>
        </w:rPr>
        <w:t>, предусмотренны</w:t>
      </w:r>
      <w:r w:rsidRPr="00083D83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D3F46" w:rsidRPr="00083D83">
        <w:rPr>
          <w:rFonts w:ascii="Times New Roman" w:hAnsi="Times New Roman"/>
          <w:b/>
          <w:color w:val="000000"/>
          <w:sz w:val="28"/>
          <w:szCs w:val="28"/>
        </w:rPr>
        <w:t xml:space="preserve"> подпунктом 2 пункта 1 статьи 7</w:t>
      </w:r>
      <w:r w:rsidR="007D3F46" w:rsidRPr="00083D83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="007D3F46" w:rsidRPr="00083D83">
        <w:rPr>
          <w:rFonts w:ascii="Times New Roman" w:hAnsi="Times New Roman"/>
          <w:b/>
          <w:color w:val="000000"/>
          <w:sz w:val="28"/>
          <w:szCs w:val="28"/>
        </w:rPr>
        <w:t xml:space="preserve"> Федерального закона от 7 августа 2001 г. </w:t>
      </w:r>
      <w:r w:rsidR="007D3F46" w:rsidRPr="00083D83">
        <w:rPr>
          <w:rFonts w:ascii="Times New Roman" w:hAnsi="Times New Roman"/>
          <w:b/>
          <w:color w:val="000000"/>
          <w:sz w:val="28"/>
          <w:szCs w:val="28"/>
        </w:rPr>
        <w:br/>
        <w:t>№ 115-ФЗ «О противодействии легализации (отмыванию) доходов, полученных преступным путем, и финансированию терроризма»</w:t>
      </w:r>
    </w:p>
    <w:p w:rsidR="007D3F46" w:rsidRPr="00083D83" w:rsidRDefault="007D3F46" w:rsidP="007D3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3F46" w:rsidRPr="00083D83" w:rsidRDefault="007D3F46" w:rsidP="00173BFE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D83">
        <w:rPr>
          <w:rFonts w:ascii="Times New Roman" w:hAnsi="Times New Roman"/>
          <w:color w:val="000000"/>
          <w:sz w:val="28"/>
          <w:szCs w:val="28"/>
        </w:rPr>
        <w:t>Д</w:t>
      </w:r>
      <w:r w:rsidR="00AA6132" w:rsidRPr="00083D83">
        <w:rPr>
          <w:rFonts w:ascii="Times New Roman" w:hAnsi="Times New Roman"/>
          <w:bCs/>
          <w:color w:val="000000"/>
          <w:sz w:val="28"/>
          <w:szCs w:val="28"/>
        </w:rPr>
        <w:t>оговор купли-продажи недвижимого имущества</w:t>
      </w:r>
      <w:r w:rsidRPr="00083D83">
        <w:rPr>
          <w:rFonts w:ascii="Times New Roman" w:hAnsi="Times New Roman"/>
          <w:color w:val="000000"/>
          <w:sz w:val="28"/>
          <w:szCs w:val="24"/>
        </w:rPr>
        <w:t>.</w:t>
      </w:r>
    </w:p>
    <w:p w:rsidR="00AA6132" w:rsidRPr="00083D83" w:rsidRDefault="007D3F46" w:rsidP="00173BFE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D83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AA6132" w:rsidRPr="00083D83">
        <w:rPr>
          <w:rFonts w:ascii="Times New Roman" w:hAnsi="Times New Roman"/>
          <w:bCs/>
          <w:color w:val="000000"/>
          <w:sz w:val="28"/>
          <w:szCs w:val="28"/>
        </w:rPr>
        <w:t xml:space="preserve">оговор купли-продажи </w:t>
      </w:r>
      <w:r w:rsidR="00AA6132" w:rsidRPr="00083D83">
        <w:rPr>
          <w:rFonts w:ascii="Times New Roman" w:hAnsi="Times New Roman"/>
          <w:color w:val="000000"/>
          <w:sz w:val="28"/>
          <w:szCs w:val="28"/>
        </w:rPr>
        <w:t xml:space="preserve">акций юридического лица, долей в уставном капитале обществ с ограниченной ответственностью. </w:t>
      </w:r>
    </w:p>
    <w:p w:rsidR="000B08B0" w:rsidRPr="00083D83" w:rsidRDefault="007D3F46" w:rsidP="00173BFE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3D83">
        <w:rPr>
          <w:rFonts w:ascii="Times New Roman" w:hAnsi="Times New Roman"/>
          <w:color w:val="000000"/>
          <w:sz w:val="28"/>
          <w:szCs w:val="28"/>
        </w:rPr>
        <w:t>Д</w:t>
      </w:r>
      <w:r w:rsidR="00AA6132" w:rsidRPr="00083D83">
        <w:rPr>
          <w:rFonts w:ascii="Times New Roman" w:hAnsi="Times New Roman"/>
          <w:color w:val="000000"/>
          <w:sz w:val="28"/>
          <w:szCs w:val="28"/>
        </w:rPr>
        <w:t xml:space="preserve">оговор займа (включая договоры конвертируемого займа, </w:t>
      </w:r>
      <w:r w:rsidR="00AA6132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договор</w:t>
      </w:r>
      <w:r w:rsidR="00FD540F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ы</w:t>
      </w:r>
      <w:r w:rsidR="00AA6132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уступки прав требований (цессии).</w:t>
      </w:r>
      <w:r w:rsidR="00AA6132"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5616" w:rsidRPr="00083D83" w:rsidRDefault="007D3F46" w:rsidP="00173BFE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3D83">
        <w:rPr>
          <w:rFonts w:ascii="Times New Roman" w:hAnsi="Times New Roman"/>
          <w:color w:val="000000"/>
          <w:sz w:val="28"/>
          <w:szCs w:val="28"/>
        </w:rPr>
        <w:t>Д</w:t>
      </w:r>
      <w:r w:rsidR="00AA6132" w:rsidRPr="00083D83">
        <w:rPr>
          <w:rFonts w:ascii="Times New Roman" w:hAnsi="Times New Roman"/>
          <w:color w:val="000000"/>
          <w:sz w:val="28"/>
          <w:szCs w:val="28"/>
        </w:rPr>
        <w:t>оговор дарения недвижимого имущества, за</w:t>
      </w:r>
      <w:r w:rsidRPr="00083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132" w:rsidRPr="00083D83">
        <w:rPr>
          <w:rFonts w:ascii="Times New Roman" w:hAnsi="Times New Roman"/>
          <w:color w:val="000000"/>
          <w:sz w:val="28"/>
          <w:szCs w:val="28"/>
        </w:rPr>
        <w:t>исключением договоров между лицами, находящимися в родственных отношениях</w:t>
      </w:r>
      <w:r w:rsidR="00D63250" w:rsidRPr="00083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8B0" w:rsidRPr="00083D83">
        <w:rPr>
          <w:rFonts w:ascii="Times New Roman" w:hAnsi="Times New Roman"/>
          <w:color w:val="000000"/>
          <w:sz w:val="28"/>
          <w:szCs w:val="28"/>
        </w:rPr>
        <w:t>(дети, в том числе усыновленные, супруги, родители, полнородные братья и сестры, дедушки и бабушки, внуки).</w:t>
      </w:r>
    </w:p>
    <w:p w:rsidR="00A40496" w:rsidRPr="00A40496" w:rsidRDefault="007D3F46" w:rsidP="00A40496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D83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AA6132" w:rsidRPr="00083D83">
        <w:rPr>
          <w:rFonts w:ascii="Times New Roman" w:hAnsi="Times New Roman"/>
          <w:color w:val="000000"/>
          <w:sz w:val="28"/>
          <w:szCs w:val="28"/>
          <w:lang w:eastAsia="ru-RU"/>
        </w:rPr>
        <w:t>оверенност</w:t>
      </w:r>
      <w:r w:rsidRPr="00083D8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51176B"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6132" w:rsidRPr="00083D83">
        <w:rPr>
          <w:rFonts w:ascii="Times New Roman" w:hAnsi="Times New Roman"/>
          <w:color w:val="000000"/>
          <w:sz w:val="28"/>
          <w:szCs w:val="28"/>
          <w:lang w:eastAsia="ru-RU"/>
        </w:rPr>
        <w:t>физического лица</w:t>
      </w:r>
      <w:r w:rsidR="00B55616"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974A2D" w:rsidRPr="00083D83">
        <w:rPr>
          <w:rFonts w:ascii="Times New Roman" w:hAnsi="Times New Roman"/>
          <w:sz w:val="28"/>
          <w:szCs w:val="28"/>
        </w:rPr>
        <w:t>управление</w:t>
      </w:r>
      <w:r w:rsidR="00B55616" w:rsidRPr="00083D83">
        <w:rPr>
          <w:rFonts w:ascii="Times New Roman" w:hAnsi="Times New Roman"/>
          <w:sz w:val="28"/>
          <w:szCs w:val="28"/>
        </w:rPr>
        <w:t xml:space="preserve"> счет</w:t>
      </w:r>
      <w:r w:rsidR="00974A2D" w:rsidRPr="00083D83">
        <w:rPr>
          <w:rFonts w:ascii="Times New Roman" w:hAnsi="Times New Roman"/>
          <w:sz w:val="28"/>
          <w:szCs w:val="28"/>
        </w:rPr>
        <w:t>ами</w:t>
      </w:r>
      <w:r w:rsidR="00A172AB" w:rsidRPr="00083D83">
        <w:rPr>
          <w:rFonts w:ascii="Times New Roman" w:hAnsi="Times New Roman"/>
          <w:sz w:val="28"/>
          <w:szCs w:val="28"/>
        </w:rPr>
        <w:t xml:space="preserve"> (вкладами)</w:t>
      </w:r>
      <w:r w:rsidR="00214B33" w:rsidRPr="00083D83">
        <w:rPr>
          <w:rFonts w:ascii="Times New Roman" w:hAnsi="Times New Roman"/>
          <w:sz w:val="28"/>
          <w:szCs w:val="28"/>
        </w:rPr>
        <w:t>, электронными средствами платежа</w:t>
      </w:r>
      <w:r w:rsidR="00B55616" w:rsidRPr="00083D83">
        <w:rPr>
          <w:rFonts w:ascii="Times New Roman" w:hAnsi="Times New Roman"/>
          <w:sz w:val="28"/>
          <w:szCs w:val="28"/>
        </w:rPr>
        <w:t xml:space="preserve"> и распоряжение денежными средствами, находящимися на счетах</w:t>
      </w:r>
      <w:r w:rsidR="00214B33" w:rsidRPr="00083D83">
        <w:rPr>
          <w:rFonts w:ascii="Times New Roman" w:hAnsi="Times New Roman"/>
          <w:sz w:val="28"/>
          <w:szCs w:val="28"/>
        </w:rPr>
        <w:t xml:space="preserve"> (вкладах), и электронными денежными средствами</w:t>
      </w:r>
      <w:r w:rsidRPr="00083D8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14B33"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4B33" w:rsidRPr="00083D8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7286F"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управление и распоряжение недвижимым имуществом, </w:t>
      </w:r>
      <w:r w:rsidR="00214B33"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том числе </w:t>
      </w:r>
      <w:r w:rsidRPr="00083D83">
        <w:rPr>
          <w:rFonts w:ascii="Times New Roman" w:hAnsi="Times New Roman"/>
          <w:color w:val="000000"/>
          <w:sz w:val="28"/>
          <w:szCs w:val="24"/>
        </w:rPr>
        <w:t>доверенность, выдаваемая физическим лицом в</w:t>
      </w:r>
      <w:r w:rsidR="00B55616" w:rsidRPr="00083D8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7286F" w:rsidRPr="00083D83">
        <w:rPr>
          <w:rFonts w:ascii="Times New Roman" w:hAnsi="Times New Roman"/>
          <w:color w:val="000000"/>
          <w:sz w:val="28"/>
          <w:szCs w:val="24"/>
        </w:rPr>
        <w:t>порядке передоверия</w:t>
      </w:r>
      <w:r w:rsidR="00A40496">
        <w:rPr>
          <w:rFonts w:ascii="Times New Roman" w:hAnsi="Times New Roman"/>
          <w:color w:val="000000"/>
          <w:sz w:val="28"/>
          <w:szCs w:val="24"/>
        </w:rPr>
        <w:t>.</w:t>
      </w:r>
    </w:p>
    <w:p w:rsidR="0017538F" w:rsidRPr="00083D83" w:rsidRDefault="0017538F" w:rsidP="0017538F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D83">
        <w:rPr>
          <w:rFonts w:ascii="Times New Roman" w:hAnsi="Times New Roman"/>
          <w:color w:val="000000"/>
          <w:sz w:val="28"/>
          <w:szCs w:val="24"/>
        </w:rPr>
        <w:t xml:space="preserve">Доверенность, </w:t>
      </w:r>
      <w:r w:rsidR="00287566" w:rsidRPr="00083D83">
        <w:rPr>
          <w:rFonts w:ascii="Times New Roman" w:hAnsi="Times New Roman"/>
          <w:color w:val="000000"/>
          <w:sz w:val="28"/>
          <w:szCs w:val="24"/>
        </w:rPr>
        <w:t xml:space="preserve">по которой в качестве доверителя либо доверенного лица выступает </w:t>
      </w:r>
      <w:r w:rsidR="00287566" w:rsidRPr="00083D83">
        <w:rPr>
          <w:rFonts w:ascii="Times New Roman" w:hAnsi="Times New Roman"/>
          <w:color w:val="000000"/>
          <w:sz w:val="28"/>
          <w:szCs w:val="28"/>
        </w:rPr>
        <w:t>лицо</w:t>
      </w:r>
      <w:r w:rsidR="0007286F" w:rsidRPr="00083D83">
        <w:rPr>
          <w:rFonts w:ascii="Times New Roman" w:hAnsi="Times New Roman"/>
          <w:color w:val="000000"/>
          <w:sz w:val="28"/>
          <w:szCs w:val="28"/>
        </w:rPr>
        <w:t>, в отношении ко</w:t>
      </w:r>
      <w:r w:rsidRPr="00083D83">
        <w:rPr>
          <w:rFonts w:ascii="Times New Roman" w:hAnsi="Times New Roman"/>
          <w:color w:val="000000"/>
          <w:sz w:val="28"/>
          <w:szCs w:val="28"/>
        </w:rPr>
        <w:t xml:space="preserve">торого должны применяться меры </w:t>
      </w:r>
      <w:r w:rsidR="00287566" w:rsidRPr="00083D83">
        <w:rPr>
          <w:rFonts w:ascii="Times New Roman" w:hAnsi="Times New Roman"/>
          <w:color w:val="000000"/>
          <w:sz w:val="28"/>
          <w:szCs w:val="28"/>
        </w:rPr>
        <w:br/>
      </w:r>
      <w:r w:rsidR="0007286F" w:rsidRPr="00083D83">
        <w:rPr>
          <w:rFonts w:ascii="Times New Roman" w:hAnsi="Times New Roman"/>
          <w:color w:val="000000"/>
          <w:sz w:val="28"/>
          <w:szCs w:val="28"/>
        </w:rPr>
        <w:t>по замораживанию (блокированию) денежн</w:t>
      </w:r>
      <w:r w:rsidRPr="00083D83">
        <w:rPr>
          <w:rFonts w:ascii="Times New Roman" w:hAnsi="Times New Roman"/>
          <w:color w:val="000000"/>
          <w:sz w:val="28"/>
          <w:szCs w:val="28"/>
        </w:rPr>
        <w:t xml:space="preserve">ых средств или иного имущества </w:t>
      </w:r>
      <w:r w:rsidR="00CA0010" w:rsidRPr="00083D83">
        <w:rPr>
          <w:rFonts w:ascii="Times New Roman" w:hAnsi="Times New Roman"/>
          <w:color w:val="000000"/>
          <w:sz w:val="28"/>
          <w:szCs w:val="28"/>
        </w:rPr>
        <w:t>в </w:t>
      </w:r>
      <w:r w:rsidR="0007286F" w:rsidRPr="00083D83">
        <w:rPr>
          <w:rFonts w:ascii="Times New Roman" w:hAnsi="Times New Roman"/>
          <w:color w:val="000000"/>
          <w:sz w:val="28"/>
          <w:szCs w:val="28"/>
        </w:rPr>
        <w:t>соответствии с Федеральным законом</w:t>
      </w:r>
      <w:r w:rsidRPr="00083D83">
        <w:rPr>
          <w:rFonts w:ascii="Times New Roman" w:hAnsi="Times New Roman"/>
          <w:color w:val="000000"/>
          <w:sz w:val="28"/>
          <w:szCs w:val="28"/>
        </w:rPr>
        <w:t xml:space="preserve"> от 7 августа 2001 г. </w:t>
      </w:r>
      <w:r w:rsidRPr="00083D83">
        <w:rPr>
          <w:rFonts w:ascii="Times New Roman" w:hAnsi="Times New Roman"/>
          <w:color w:val="000000"/>
          <w:sz w:val="28"/>
          <w:szCs w:val="28"/>
        </w:rPr>
        <w:br/>
        <w:t xml:space="preserve">№ 115-ФЗ </w:t>
      </w:r>
      <w:r w:rsidR="0007286F" w:rsidRPr="00083D83">
        <w:rPr>
          <w:rFonts w:ascii="Times New Roman" w:hAnsi="Times New Roman"/>
          <w:color w:val="000000"/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</w:t>
      </w:r>
      <w:r w:rsidR="00287566" w:rsidRPr="00083D83">
        <w:rPr>
          <w:rFonts w:ascii="Times New Roman" w:hAnsi="Times New Roman"/>
          <w:color w:val="000000"/>
          <w:sz w:val="28"/>
          <w:szCs w:val="28"/>
        </w:rPr>
        <w:t>зма»</w:t>
      </w:r>
      <w:r w:rsidR="00A40496">
        <w:rPr>
          <w:rFonts w:ascii="Times New Roman" w:hAnsi="Times New Roman"/>
          <w:color w:val="000000"/>
          <w:sz w:val="28"/>
          <w:szCs w:val="28"/>
        </w:rPr>
        <w:t>.</w:t>
      </w:r>
    </w:p>
    <w:p w:rsidR="007D3F46" w:rsidRPr="00083D83" w:rsidRDefault="007D3F46" w:rsidP="00173BFE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Сделка, </w:t>
      </w:r>
      <w:r w:rsidRPr="00083D83">
        <w:rPr>
          <w:rFonts w:ascii="Times New Roman" w:hAnsi="Times New Roman"/>
          <w:color w:val="000000"/>
          <w:sz w:val="28"/>
          <w:szCs w:val="28"/>
        </w:rPr>
        <w:t>во исполнение обязат</w:t>
      </w:r>
      <w:r w:rsidR="00AF32B8" w:rsidRPr="00083D83">
        <w:rPr>
          <w:rFonts w:ascii="Times New Roman" w:hAnsi="Times New Roman"/>
          <w:color w:val="000000"/>
          <w:sz w:val="28"/>
          <w:szCs w:val="28"/>
        </w:rPr>
        <w:t>ельств по которой нотариусом на </w:t>
      </w:r>
      <w:r w:rsidRPr="00083D83">
        <w:rPr>
          <w:rFonts w:ascii="Times New Roman" w:hAnsi="Times New Roman"/>
          <w:color w:val="000000"/>
          <w:sz w:val="28"/>
          <w:szCs w:val="28"/>
        </w:rPr>
        <w:t>основании статьи 88.1 Основ законодательства</w:t>
      </w:r>
      <w:r w:rsidR="00AF32B8" w:rsidRPr="00083D83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 </w:t>
      </w:r>
      <w:r w:rsidRPr="00083D83">
        <w:rPr>
          <w:rFonts w:ascii="Times New Roman" w:hAnsi="Times New Roman"/>
          <w:color w:val="000000"/>
          <w:sz w:val="28"/>
          <w:szCs w:val="28"/>
        </w:rPr>
        <w:t>нотариате приняты на депонирование движимые вещи, безналичные денежные средства или бездокументарные ценные бумаги.</w:t>
      </w:r>
      <w:r w:rsidRPr="00083D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73BFE" w:rsidRPr="00083D83" w:rsidRDefault="007D3F46" w:rsidP="00173BFE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Медиативное</w:t>
      </w:r>
      <w:r w:rsidR="00AA6132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соглашени</w:t>
      </w:r>
      <w:r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="00173BFE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предметом которого является </w:t>
      </w:r>
      <w:r w:rsidR="00214B33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="00173BFE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регулирование</w:t>
      </w:r>
      <w:r w:rsidR="00214B33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спора</w:t>
      </w:r>
      <w:r w:rsidR="00173BFE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имущественн</w:t>
      </w:r>
      <w:r w:rsidR="00214B33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173BFE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14B33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характера</w:t>
      </w:r>
      <w:r w:rsidR="00173BFE" w:rsidRPr="00083D8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D3F46" w:rsidRPr="00CC1616" w:rsidRDefault="007D3F46" w:rsidP="007D3F46">
      <w:pPr>
        <w:pStyle w:val="a5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D3F46" w:rsidRPr="00CC1616" w:rsidSect="00BA69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56" w:rsidRDefault="004F3956" w:rsidP="001B55CC">
      <w:pPr>
        <w:spacing w:after="0" w:line="240" w:lineRule="auto"/>
      </w:pPr>
      <w:r>
        <w:separator/>
      </w:r>
    </w:p>
  </w:endnote>
  <w:endnote w:type="continuationSeparator" w:id="0">
    <w:p w:rsidR="004F3956" w:rsidRDefault="004F3956" w:rsidP="001B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56" w:rsidRDefault="004F3956" w:rsidP="001B55CC">
      <w:pPr>
        <w:spacing w:after="0" w:line="240" w:lineRule="auto"/>
      </w:pPr>
      <w:r>
        <w:separator/>
      </w:r>
    </w:p>
  </w:footnote>
  <w:footnote w:type="continuationSeparator" w:id="0">
    <w:p w:rsidR="004F3956" w:rsidRDefault="004F3956" w:rsidP="001B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CC" w:rsidRPr="001B55CC" w:rsidRDefault="001B55CC">
    <w:pPr>
      <w:pStyle w:val="a8"/>
      <w:jc w:val="center"/>
      <w:rPr>
        <w:rFonts w:ascii="Times New Roman" w:hAnsi="Times New Roman"/>
        <w:sz w:val="20"/>
      </w:rPr>
    </w:pPr>
    <w:r w:rsidRPr="001B55CC">
      <w:rPr>
        <w:rFonts w:ascii="Times New Roman" w:hAnsi="Times New Roman"/>
        <w:sz w:val="20"/>
      </w:rPr>
      <w:fldChar w:fldCharType="begin"/>
    </w:r>
    <w:r w:rsidRPr="001B55CC">
      <w:rPr>
        <w:rFonts w:ascii="Times New Roman" w:hAnsi="Times New Roman"/>
        <w:sz w:val="20"/>
      </w:rPr>
      <w:instrText>PAGE   \* MERGEFORMAT</w:instrText>
    </w:r>
    <w:r w:rsidRPr="001B55CC">
      <w:rPr>
        <w:rFonts w:ascii="Times New Roman" w:hAnsi="Times New Roman"/>
        <w:sz w:val="20"/>
      </w:rPr>
      <w:fldChar w:fldCharType="separate"/>
    </w:r>
    <w:r w:rsidR="00D8578A">
      <w:rPr>
        <w:rFonts w:ascii="Times New Roman" w:hAnsi="Times New Roman"/>
        <w:noProof/>
        <w:sz w:val="20"/>
      </w:rPr>
      <w:t>2</w:t>
    </w:r>
    <w:r w:rsidRPr="001B55CC">
      <w:rPr>
        <w:rFonts w:ascii="Times New Roman" w:hAnsi="Times New Roman"/>
        <w:sz w:val="20"/>
      </w:rPr>
      <w:fldChar w:fldCharType="end"/>
    </w:r>
  </w:p>
  <w:p w:rsidR="001B55CC" w:rsidRDefault="001B55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4C6"/>
    <w:multiLevelType w:val="hybridMultilevel"/>
    <w:tmpl w:val="F38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77B68"/>
    <w:multiLevelType w:val="hybridMultilevel"/>
    <w:tmpl w:val="F38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42EA2"/>
    <w:multiLevelType w:val="hybridMultilevel"/>
    <w:tmpl w:val="F38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77BF3"/>
    <w:multiLevelType w:val="hybridMultilevel"/>
    <w:tmpl w:val="AA20303A"/>
    <w:lvl w:ilvl="0" w:tplc="E5D00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8"/>
    <w:rsid w:val="0007286F"/>
    <w:rsid w:val="00083D83"/>
    <w:rsid w:val="000B08B0"/>
    <w:rsid w:val="000F0E34"/>
    <w:rsid w:val="000F7688"/>
    <w:rsid w:val="00121543"/>
    <w:rsid w:val="001435D7"/>
    <w:rsid w:val="001727D9"/>
    <w:rsid w:val="00173BFE"/>
    <w:rsid w:val="0017538F"/>
    <w:rsid w:val="001B55CC"/>
    <w:rsid w:val="00214B33"/>
    <w:rsid w:val="002379CE"/>
    <w:rsid w:val="00287566"/>
    <w:rsid w:val="003864DF"/>
    <w:rsid w:val="003E69E5"/>
    <w:rsid w:val="004712FB"/>
    <w:rsid w:val="004F3956"/>
    <w:rsid w:val="0051176B"/>
    <w:rsid w:val="005C076F"/>
    <w:rsid w:val="006C5DFC"/>
    <w:rsid w:val="00780831"/>
    <w:rsid w:val="007D3F46"/>
    <w:rsid w:val="007D405C"/>
    <w:rsid w:val="00895500"/>
    <w:rsid w:val="008D00CD"/>
    <w:rsid w:val="008D6622"/>
    <w:rsid w:val="009523B8"/>
    <w:rsid w:val="00974A2D"/>
    <w:rsid w:val="009F5CB5"/>
    <w:rsid w:val="009F7A5B"/>
    <w:rsid w:val="00A051FC"/>
    <w:rsid w:val="00A172AB"/>
    <w:rsid w:val="00A40496"/>
    <w:rsid w:val="00A436BE"/>
    <w:rsid w:val="00A901F6"/>
    <w:rsid w:val="00AA6132"/>
    <w:rsid w:val="00AF32B8"/>
    <w:rsid w:val="00B207ED"/>
    <w:rsid w:val="00B40FC2"/>
    <w:rsid w:val="00B55616"/>
    <w:rsid w:val="00BA6932"/>
    <w:rsid w:val="00BD2005"/>
    <w:rsid w:val="00C52AB8"/>
    <w:rsid w:val="00C643BB"/>
    <w:rsid w:val="00C851ED"/>
    <w:rsid w:val="00CA0010"/>
    <w:rsid w:val="00CC1616"/>
    <w:rsid w:val="00D27318"/>
    <w:rsid w:val="00D4195C"/>
    <w:rsid w:val="00D41CE8"/>
    <w:rsid w:val="00D63250"/>
    <w:rsid w:val="00D8578A"/>
    <w:rsid w:val="00DD07D0"/>
    <w:rsid w:val="00E05FFA"/>
    <w:rsid w:val="00E43F51"/>
    <w:rsid w:val="00EC0C93"/>
    <w:rsid w:val="00EC40B8"/>
    <w:rsid w:val="00F6144A"/>
    <w:rsid w:val="00FD540F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A51663-4BAF-48A4-A6C5-7592DED9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00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50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89550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3">
    <w:name w:val="Hyperlink"/>
    <w:uiPriority w:val="99"/>
    <w:semiHidden/>
    <w:unhideWhenUsed/>
    <w:rsid w:val="00895500"/>
    <w:rPr>
      <w:color w:val="0000FF"/>
      <w:u w:val="single"/>
    </w:rPr>
  </w:style>
  <w:style w:type="table" w:styleId="a4">
    <w:name w:val="Table Grid"/>
    <w:basedOn w:val="a1"/>
    <w:uiPriority w:val="39"/>
    <w:rsid w:val="005C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A61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6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E69E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55CC"/>
  </w:style>
  <w:style w:type="paragraph" w:styleId="aa">
    <w:name w:val="footer"/>
    <w:basedOn w:val="a"/>
    <w:link w:val="ab"/>
    <w:uiPriority w:val="99"/>
    <w:unhideWhenUsed/>
    <w:rsid w:val="001B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756&amp;dst=100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WS001</Company>
  <LinksUpToDate>false</LinksUpToDate>
  <CharactersWithSpaces>3014</CharactersWithSpaces>
  <SharedDoc>false</SharedDoc>
  <HLinks>
    <vt:vector size="6" baseType="variant"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https://login.consultant.ru/link/?req=doc&amp;base=LAW&amp;n=461756&amp;dst=100149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Беня Татьяна Федоровна</dc:creator>
  <cp:keywords/>
  <dc:description/>
  <cp:lastModifiedBy>Корчагина Влада Дмитриевна</cp:lastModifiedBy>
  <cp:revision>2</cp:revision>
  <cp:lastPrinted>2024-10-28T13:32:00Z</cp:lastPrinted>
  <dcterms:created xsi:type="dcterms:W3CDTF">2024-11-12T15:30:00Z</dcterms:created>
  <dcterms:modified xsi:type="dcterms:W3CDTF">2024-11-12T15:30:00Z</dcterms:modified>
</cp:coreProperties>
</file>