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0D" w:rsidRPr="00AC5232" w:rsidRDefault="00C243C6" w:rsidP="00DC61E1">
      <w:pPr>
        <w:spacing w:after="0" w:line="240" w:lineRule="auto"/>
        <w:ind w:left="-375" w:right="-5" w:firstLine="720"/>
        <w:jc w:val="right"/>
        <w:rPr>
          <w:rFonts w:ascii="Times New Roman" w:hAnsi="Times New Roman"/>
          <w:color w:val="FFFFFF"/>
          <w:sz w:val="28"/>
          <w:szCs w:val="28"/>
          <w:lang w:eastAsia="ru-RU"/>
        </w:rPr>
      </w:pPr>
      <w:r w:rsidRPr="00AC5232">
        <w:rPr>
          <w:rFonts w:ascii="Times New Roman" w:hAnsi="Times New Roman"/>
          <w:b/>
          <w:color w:val="FFFFFF"/>
          <w:sz w:val="28"/>
          <w:szCs w:val="28"/>
          <w:lang w:eastAsia="ru-RU"/>
        </w:rPr>
        <w:t xml:space="preserve"> </w:t>
      </w:r>
      <w:r w:rsidR="00585E0D" w:rsidRPr="00AC5232">
        <w:rPr>
          <w:rFonts w:ascii="Times New Roman" w:hAnsi="Times New Roman"/>
          <w:color w:val="FFFFFF"/>
          <w:sz w:val="28"/>
          <w:szCs w:val="28"/>
          <w:lang w:eastAsia="ru-RU"/>
        </w:rPr>
        <w:t>ПРОЕКТ</w:t>
      </w:r>
    </w:p>
    <w:p w:rsidR="006B57E1" w:rsidRPr="000D2244" w:rsidRDefault="006B57E1" w:rsidP="004B4CB9">
      <w:pPr>
        <w:widowControl w:val="0"/>
        <w:autoSpaceDE w:val="0"/>
        <w:autoSpaceDN w:val="0"/>
        <w:adjustRightInd w:val="0"/>
        <w:spacing w:before="240" w:after="360" w:line="240" w:lineRule="exact"/>
        <w:ind w:firstLine="720"/>
        <w:jc w:val="right"/>
        <w:rPr>
          <w:rFonts w:ascii="Times New Roman" w:hAnsi="Times New Roman"/>
          <w:b/>
          <w:sz w:val="28"/>
          <w:szCs w:val="28"/>
          <w:lang w:eastAsia="ru-RU"/>
        </w:rPr>
      </w:pPr>
    </w:p>
    <w:p w:rsidR="00AC5232" w:rsidRDefault="00AC5232" w:rsidP="00AC5232">
      <w:pPr>
        <w:widowControl w:val="0"/>
        <w:autoSpaceDE w:val="0"/>
        <w:autoSpaceDN w:val="0"/>
        <w:adjustRightInd w:val="0"/>
        <w:spacing w:before="240" w:after="360" w:line="240" w:lineRule="exact"/>
        <w:jc w:val="center"/>
        <w:rPr>
          <w:rFonts w:ascii="Times New Roman" w:hAnsi="Times New Roman"/>
          <w:b/>
          <w:sz w:val="28"/>
          <w:szCs w:val="28"/>
          <w:lang w:eastAsia="ru-RU"/>
        </w:rPr>
      </w:pPr>
    </w:p>
    <w:p w:rsidR="00AC5232" w:rsidRDefault="00AC5232" w:rsidP="00AC5232">
      <w:pPr>
        <w:widowControl w:val="0"/>
        <w:autoSpaceDE w:val="0"/>
        <w:autoSpaceDN w:val="0"/>
        <w:adjustRightInd w:val="0"/>
        <w:spacing w:before="240" w:after="360" w:line="240" w:lineRule="exact"/>
        <w:jc w:val="center"/>
        <w:rPr>
          <w:rFonts w:ascii="Times New Roman" w:hAnsi="Times New Roman"/>
          <w:b/>
          <w:sz w:val="28"/>
          <w:szCs w:val="28"/>
          <w:lang w:eastAsia="ru-RU"/>
        </w:rPr>
      </w:pPr>
    </w:p>
    <w:p w:rsidR="00C8671F" w:rsidRDefault="00C8671F" w:rsidP="00AC5232">
      <w:pPr>
        <w:widowControl w:val="0"/>
        <w:autoSpaceDE w:val="0"/>
        <w:autoSpaceDN w:val="0"/>
        <w:adjustRightInd w:val="0"/>
        <w:spacing w:before="240" w:after="360" w:line="240" w:lineRule="exact"/>
        <w:jc w:val="center"/>
        <w:rPr>
          <w:rFonts w:ascii="Times New Roman" w:hAnsi="Times New Roman"/>
          <w:b/>
          <w:sz w:val="28"/>
          <w:szCs w:val="28"/>
          <w:lang w:eastAsia="ru-RU"/>
        </w:rPr>
      </w:pPr>
    </w:p>
    <w:p w:rsidR="00AC5232" w:rsidRDefault="00AC5232" w:rsidP="00AC5232">
      <w:pPr>
        <w:widowControl w:val="0"/>
        <w:autoSpaceDE w:val="0"/>
        <w:autoSpaceDN w:val="0"/>
        <w:adjustRightInd w:val="0"/>
        <w:spacing w:before="240" w:after="360" w:line="240" w:lineRule="exact"/>
        <w:jc w:val="center"/>
        <w:rPr>
          <w:rFonts w:ascii="Times New Roman" w:hAnsi="Times New Roman"/>
          <w:b/>
          <w:sz w:val="28"/>
          <w:szCs w:val="28"/>
          <w:lang w:eastAsia="ru-RU"/>
        </w:rPr>
      </w:pPr>
    </w:p>
    <w:p w:rsidR="00AC5232" w:rsidRDefault="00AC5232" w:rsidP="0083280B">
      <w:pPr>
        <w:widowControl w:val="0"/>
        <w:autoSpaceDE w:val="0"/>
        <w:autoSpaceDN w:val="0"/>
        <w:adjustRightInd w:val="0"/>
        <w:spacing w:after="0" w:line="240" w:lineRule="exact"/>
        <w:jc w:val="center"/>
        <w:rPr>
          <w:rFonts w:ascii="Times New Roman" w:hAnsi="Times New Roman"/>
          <w:b/>
          <w:sz w:val="28"/>
          <w:szCs w:val="28"/>
          <w:lang w:eastAsia="ru-RU"/>
        </w:rPr>
      </w:pPr>
    </w:p>
    <w:p w:rsidR="00AC5232" w:rsidRDefault="00AC5232" w:rsidP="0083280B">
      <w:pPr>
        <w:widowControl w:val="0"/>
        <w:autoSpaceDE w:val="0"/>
        <w:autoSpaceDN w:val="0"/>
        <w:adjustRightInd w:val="0"/>
        <w:spacing w:before="240" w:after="0" w:line="240" w:lineRule="exact"/>
        <w:jc w:val="center"/>
        <w:rPr>
          <w:rFonts w:ascii="Times New Roman" w:hAnsi="Times New Roman"/>
          <w:b/>
          <w:sz w:val="28"/>
          <w:szCs w:val="28"/>
          <w:lang w:eastAsia="ru-RU"/>
        </w:rPr>
      </w:pPr>
    </w:p>
    <w:p w:rsidR="0000073A" w:rsidRDefault="0000073A" w:rsidP="0083280B">
      <w:pPr>
        <w:widowControl w:val="0"/>
        <w:autoSpaceDE w:val="0"/>
        <w:autoSpaceDN w:val="0"/>
        <w:adjustRightInd w:val="0"/>
        <w:spacing w:before="240" w:after="0" w:line="240" w:lineRule="exact"/>
        <w:jc w:val="center"/>
        <w:rPr>
          <w:rFonts w:ascii="Times New Roman" w:hAnsi="Times New Roman"/>
          <w:b/>
          <w:sz w:val="28"/>
          <w:szCs w:val="28"/>
          <w:lang w:eastAsia="ru-RU"/>
        </w:rPr>
      </w:pPr>
    </w:p>
    <w:p w:rsidR="0000073A" w:rsidRDefault="0000073A" w:rsidP="0083280B">
      <w:pPr>
        <w:widowControl w:val="0"/>
        <w:autoSpaceDE w:val="0"/>
        <w:autoSpaceDN w:val="0"/>
        <w:adjustRightInd w:val="0"/>
        <w:spacing w:before="240" w:after="0" w:line="240" w:lineRule="exact"/>
        <w:jc w:val="center"/>
        <w:rPr>
          <w:rFonts w:ascii="Times New Roman" w:hAnsi="Times New Roman"/>
          <w:b/>
          <w:sz w:val="28"/>
          <w:szCs w:val="28"/>
          <w:lang w:eastAsia="ru-RU"/>
        </w:rPr>
      </w:pPr>
    </w:p>
    <w:p w:rsidR="00585E0D" w:rsidRDefault="00C8671F" w:rsidP="00876286">
      <w:pPr>
        <w:widowControl w:val="0"/>
        <w:autoSpaceDE w:val="0"/>
        <w:autoSpaceDN w:val="0"/>
        <w:adjustRightInd w:val="0"/>
        <w:spacing w:after="0" w:line="240" w:lineRule="exact"/>
        <w:jc w:val="center"/>
        <w:rPr>
          <w:rFonts w:ascii="Times New Roman" w:hAnsi="Times New Roman"/>
          <w:b/>
          <w:bCs/>
          <w:sz w:val="28"/>
          <w:szCs w:val="28"/>
          <w:lang w:eastAsia="ru-RU"/>
        </w:rPr>
      </w:pPr>
      <w:r>
        <w:rPr>
          <w:rFonts w:ascii="Times New Roman" w:hAnsi="Times New Roman"/>
          <w:b/>
          <w:sz w:val="28"/>
          <w:szCs w:val="28"/>
          <w:lang w:eastAsia="ru-RU"/>
        </w:rPr>
        <w:t>О</w:t>
      </w:r>
      <w:r w:rsidR="00AF3D05">
        <w:rPr>
          <w:rFonts w:ascii="Times New Roman" w:hAnsi="Times New Roman"/>
          <w:b/>
          <w:sz w:val="28"/>
          <w:szCs w:val="28"/>
          <w:lang w:eastAsia="ru-RU"/>
        </w:rPr>
        <w:t>б утверждении</w:t>
      </w:r>
      <w:r>
        <w:rPr>
          <w:rFonts w:ascii="Times New Roman" w:hAnsi="Times New Roman"/>
          <w:b/>
          <w:sz w:val="28"/>
          <w:szCs w:val="28"/>
          <w:lang w:eastAsia="ru-RU"/>
        </w:rPr>
        <w:t xml:space="preserve"> </w:t>
      </w:r>
      <w:r w:rsidR="00797EAA">
        <w:rPr>
          <w:rFonts w:ascii="Times New Roman" w:hAnsi="Times New Roman"/>
          <w:b/>
          <w:sz w:val="28"/>
          <w:szCs w:val="28"/>
          <w:lang w:eastAsia="ru-RU"/>
        </w:rPr>
        <w:t>П</w:t>
      </w:r>
      <w:r>
        <w:rPr>
          <w:rFonts w:ascii="Times New Roman" w:hAnsi="Times New Roman"/>
          <w:b/>
          <w:sz w:val="28"/>
          <w:szCs w:val="28"/>
          <w:lang w:eastAsia="ru-RU"/>
        </w:rPr>
        <w:t>орядк</w:t>
      </w:r>
      <w:r w:rsidR="00AF3D05">
        <w:rPr>
          <w:rFonts w:ascii="Times New Roman" w:hAnsi="Times New Roman"/>
          <w:b/>
          <w:sz w:val="28"/>
          <w:szCs w:val="28"/>
          <w:lang w:eastAsia="ru-RU"/>
        </w:rPr>
        <w:t>а</w:t>
      </w:r>
      <w:r w:rsidR="00585E0D" w:rsidRPr="000D2244">
        <w:rPr>
          <w:rFonts w:ascii="Times New Roman" w:hAnsi="Times New Roman"/>
          <w:b/>
          <w:sz w:val="28"/>
          <w:szCs w:val="28"/>
          <w:lang w:eastAsia="ru-RU"/>
        </w:rPr>
        <w:t xml:space="preserve"> проведения</w:t>
      </w:r>
      <w:r>
        <w:rPr>
          <w:rFonts w:ascii="Times New Roman" w:hAnsi="Times New Roman"/>
          <w:b/>
          <w:sz w:val="28"/>
          <w:szCs w:val="28"/>
          <w:lang w:eastAsia="ru-RU"/>
        </w:rPr>
        <w:t xml:space="preserve"> </w:t>
      </w:r>
      <w:r w:rsidR="00A047A9">
        <w:rPr>
          <w:rFonts w:ascii="Times New Roman" w:hAnsi="Times New Roman"/>
          <w:b/>
          <w:sz w:val="28"/>
          <w:szCs w:val="28"/>
          <w:lang w:eastAsia="ru-RU"/>
        </w:rPr>
        <w:br/>
      </w:r>
      <w:r w:rsidR="00585E0D" w:rsidRPr="000D2244">
        <w:rPr>
          <w:rFonts w:ascii="Times New Roman" w:hAnsi="Times New Roman"/>
          <w:b/>
          <w:sz w:val="28"/>
          <w:szCs w:val="28"/>
          <w:lang w:eastAsia="ru-RU"/>
        </w:rPr>
        <w:t>обязательной государственной дактилоскопической регистрации</w:t>
      </w:r>
      <w:r>
        <w:rPr>
          <w:rFonts w:ascii="Times New Roman" w:hAnsi="Times New Roman"/>
          <w:b/>
          <w:sz w:val="28"/>
          <w:szCs w:val="28"/>
          <w:lang w:eastAsia="ru-RU"/>
        </w:rPr>
        <w:t xml:space="preserve"> </w:t>
      </w:r>
      <w:r w:rsidR="00A047A9">
        <w:rPr>
          <w:rFonts w:ascii="Times New Roman" w:hAnsi="Times New Roman"/>
          <w:b/>
          <w:sz w:val="28"/>
          <w:szCs w:val="28"/>
          <w:lang w:eastAsia="ru-RU"/>
        </w:rPr>
        <w:br/>
      </w:r>
      <w:r w:rsidR="00DB6CC0" w:rsidRPr="00DB6CC0">
        <w:rPr>
          <w:rFonts w:ascii="Times New Roman" w:hAnsi="Times New Roman"/>
          <w:b/>
          <w:bCs/>
          <w:sz w:val="28"/>
          <w:szCs w:val="28"/>
          <w:lang w:eastAsia="ru-RU"/>
        </w:rPr>
        <w:t>следователей и руководителей следственных органов Следственного комитета Российской Федерации, военнослужащих военных следственных органов Следственного комитета Российской Федерации</w:t>
      </w:r>
    </w:p>
    <w:p w:rsidR="00876286" w:rsidRDefault="00876286" w:rsidP="00F22FA3">
      <w:pPr>
        <w:widowControl w:val="0"/>
        <w:autoSpaceDE w:val="0"/>
        <w:autoSpaceDN w:val="0"/>
        <w:adjustRightInd w:val="0"/>
        <w:spacing w:after="0" w:line="280" w:lineRule="exact"/>
        <w:jc w:val="center"/>
        <w:rPr>
          <w:rFonts w:ascii="Times New Roman" w:hAnsi="Times New Roman"/>
          <w:b/>
          <w:bCs/>
          <w:sz w:val="28"/>
          <w:szCs w:val="28"/>
          <w:lang w:eastAsia="ru-RU"/>
        </w:rPr>
      </w:pPr>
    </w:p>
    <w:p w:rsidR="00F22FA3" w:rsidRDefault="00F22FA3" w:rsidP="00F22FA3">
      <w:pPr>
        <w:widowControl w:val="0"/>
        <w:autoSpaceDE w:val="0"/>
        <w:autoSpaceDN w:val="0"/>
        <w:adjustRightInd w:val="0"/>
        <w:spacing w:after="0" w:line="280" w:lineRule="exact"/>
        <w:jc w:val="center"/>
        <w:rPr>
          <w:rFonts w:ascii="Times New Roman" w:hAnsi="Times New Roman"/>
          <w:b/>
          <w:bCs/>
          <w:sz w:val="28"/>
          <w:szCs w:val="28"/>
          <w:lang w:eastAsia="ru-RU"/>
        </w:rPr>
      </w:pPr>
    </w:p>
    <w:p w:rsidR="00585E0D" w:rsidRPr="000D2244" w:rsidRDefault="00402889" w:rsidP="000E4463">
      <w:pPr>
        <w:spacing w:after="0" w:line="240" w:lineRule="auto"/>
        <w:ind w:firstLine="720"/>
        <w:jc w:val="both"/>
        <w:rPr>
          <w:rFonts w:ascii="Times New Roman" w:hAnsi="Times New Roman"/>
          <w:sz w:val="28"/>
          <w:szCs w:val="28"/>
          <w:lang w:eastAsia="ru-RU"/>
        </w:rPr>
      </w:pPr>
      <w:r w:rsidRPr="00402889">
        <w:rPr>
          <w:rFonts w:ascii="Times New Roman" w:hAnsi="Times New Roman"/>
          <w:sz w:val="28"/>
          <w:szCs w:val="28"/>
          <w:lang w:eastAsia="ru-RU"/>
        </w:rPr>
        <w:t xml:space="preserve">В соответствии </w:t>
      </w:r>
      <w:r w:rsidR="00E24258">
        <w:rPr>
          <w:rFonts w:ascii="Times New Roman" w:hAnsi="Times New Roman"/>
          <w:sz w:val="28"/>
          <w:szCs w:val="28"/>
          <w:lang w:eastAsia="ru-RU"/>
        </w:rPr>
        <w:t>со</w:t>
      </w:r>
      <w:r w:rsidRPr="00402889">
        <w:rPr>
          <w:rFonts w:ascii="Times New Roman" w:hAnsi="Times New Roman"/>
          <w:sz w:val="28"/>
          <w:szCs w:val="28"/>
          <w:lang w:eastAsia="ru-RU"/>
        </w:rPr>
        <w:t xml:space="preserve"> стать</w:t>
      </w:r>
      <w:r w:rsidR="00E24258">
        <w:rPr>
          <w:rFonts w:ascii="Times New Roman" w:hAnsi="Times New Roman"/>
          <w:sz w:val="28"/>
          <w:szCs w:val="28"/>
          <w:lang w:eastAsia="ru-RU"/>
        </w:rPr>
        <w:t>ей</w:t>
      </w:r>
      <w:r w:rsidRPr="00402889">
        <w:rPr>
          <w:rFonts w:ascii="Times New Roman" w:hAnsi="Times New Roman"/>
          <w:sz w:val="28"/>
          <w:szCs w:val="28"/>
          <w:lang w:eastAsia="ru-RU"/>
        </w:rPr>
        <w:t xml:space="preserve"> 11 Федерального закона от 25 июля 1998 г. </w:t>
      </w:r>
      <w:r w:rsidR="00E24258">
        <w:rPr>
          <w:rFonts w:ascii="Times New Roman" w:hAnsi="Times New Roman"/>
          <w:sz w:val="28"/>
          <w:szCs w:val="28"/>
          <w:lang w:eastAsia="ru-RU"/>
        </w:rPr>
        <w:br/>
      </w:r>
      <w:r w:rsidRPr="00402889">
        <w:rPr>
          <w:rFonts w:ascii="Times New Roman" w:hAnsi="Times New Roman"/>
          <w:sz w:val="28"/>
          <w:szCs w:val="28"/>
          <w:lang w:eastAsia="ru-RU"/>
        </w:rPr>
        <w:t xml:space="preserve">№ 128-ФЗ «О государственной дактилоскопической регистрации </w:t>
      </w:r>
      <w:r w:rsidR="00267EEF">
        <w:rPr>
          <w:rFonts w:ascii="Times New Roman" w:hAnsi="Times New Roman"/>
          <w:sz w:val="28"/>
          <w:szCs w:val="28"/>
          <w:lang w:eastAsia="ru-RU"/>
        </w:rPr>
        <w:br/>
      </w:r>
      <w:r w:rsidRPr="00402889">
        <w:rPr>
          <w:rFonts w:ascii="Times New Roman" w:hAnsi="Times New Roman"/>
          <w:sz w:val="28"/>
          <w:szCs w:val="28"/>
          <w:lang w:eastAsia="ru-RU"/>
        </w:rPr>
        <w:t xml:space="preserve">в Российской Федерации» (Собрание законодательства Российской Федерации, 1998, № 31, ст. 3806; 2021, № 27, ст. 5102), руководствуясь </w:t>
      </w:r>
      <w:r w:rsidR="00B648AB">
        <w:rPr>
          <w:rFonts w:ascii="Times New Roman" w:hAnsi="Times New Roman"/>
          <w:sz w:val="28"/>
          <w:szCs w:val="28"/>
          <w:lang w:eastAsia="ru-RU"/>
        </w:rPr>
        <w:t xml:space="preserve">подпунктом 2 пункта 4 статьи </w:t>
      </w:r>
      <w:r w:rsidRPr="00402889">
        <w:rPr>
          <w:rFonts w:ascii="Times New Roman" w:hAnsi="Times New Roman"/>
          <w:sz w:val="28"/>
          <w:szCs w:val="28"/>
          <w:lang w:eastAsia="ru-RU"/>
        </w:rPr>
        <w:t xml:space="preserve">13 Федерального закона от 28 декабря 2010 г. № 403 «О Следственном комитете Российской Федерации» (Собрание законодательства Российской Федерации, 2011, № 1, ст. 15; </w:t>
      </w:r>
      <w:r w:rsidR="002C3D16">
        <w:rPr>
          <w:rFonts w:ascii="Times New Roman" w:hAnsi="Times New Roman"/>
          <w:sz w:val="28"/>
          <w:szCs w:val="28"/>
          <w:lang w:eastAsia="ru-RU"/>
        </w:rPr>
        <w:t>20</w:t>
      </w:r>
      <w:r w:rsidR="00797EAA">
        <w:rPr>
          <w:rFonts w:ascii="Times New Roman" w:hAnsi="Times New Roman"/>
          <w:sz w:val="28"/>
          <w:szCs w:val="28"/>
          <w:lang w:eastAsia="ru-RU"/>
        </w:rPr>
        <w:t>16</w:t>
      </w:r>
      <w:r w:rsidRPr="00402889">
        <w:rPr>
          <w:rFonts w:ascii="Times New Roman" w:hAnsi="Times New Roman"/>
          <w:sz w:val="28"/>
          <w:szCs w:val="28"/>
          <w:lang w:eastAsia="ru-RU"/>
        </w:rPr>
        <w:t xml:space="preserve">, № </w:t>
      </w:r>
      <w:r w:rsidR="002C3D16">
        <w:rPr>
          <w:rFonts w:ascii="Times New Roman" w:hAnsi="Times New Roman"/>
          <w:sz w:val="28"/>
          <w:szCs w:val="28"/>
          <w:lang w:eastAsia="ru-RU"/>
        </w:rPr>
        <w:t>1</w:t>
      </w:r>
      <w:r w:rsidRPr="00402889">
        <w:rPr>
          <w:rFonts w:ascii="Times New Roman" w:hAnsi="Times New Roman"/>
          <w:sz w:val="28"/>
          <w:szCs w:val="28"/>
          <w:lang w:eastAsia="ru-RU"/>
        </w:rPr>
        <w:t xml:space="preserve">, ст. </w:t>
      </w:r>
      <w:r w:rsidR="00797EAA">
        <w:rPr>
          <w:rFonts w:ascii="Times New Roman" w:hAnsi="Times New Roman"/>
          <w:sz w:val="28"/>
          <w:szCs w:val="28"/>
          <w:lang w:eastAsia="ru-RU"/>
        </w:rPr>
        <w:t>55</w:t>
      </w:r>
      <w:r w:rsidRPr="00402889">
        <w:rPr>
          <w:rFonts w:ascii="Times New Roman" w:hAnsi="Times New Roman"/>
          <w:sz w:val="28"/>
          <w:szCs w:val="28"/>
          <w:lang w:eastAsia="ru-RU"/>
        </w:rPr>
        <w:t>)</w:t>
      </w:r>
      <w:r>
        <w:rPr>
          <w:rFonts w:ascii="Times New Roman" w:hAnsi="Times New Roman"/>
          <w:sz w:val="28"/>
          <w:szCs w:val="28"/>
          <w:lang w:eastAsia="ru-RU"/>
        </w:rPr>
        <w:t xml:space="preserve"> </w:t>
      </w:r>
      <w:r w:rsidR="00585E0D" w:rsidRPr="0097623B">
        <w:rPr>
          <w:rFonts w:ascii="Times New Roman" w:hAnsi="Times New Roman"/>
          <w:sz w:val="28"/>
          <w:szCs w:val="28"/>
          <w:lang w:eastAsia="ru-RU"/>
        </w:rPr>
        <w:t xml:space="preserve">и </w:t>
      </w:r>
      <w:r w:rsidR="000E4463" w:rsidRPr="0097623B">
        <w:rPr>
          <w:rFonts w:ascii="Times New Roman" w:hAnsi="Times New Roman"/>
          <w:sz w:val="28"/>
          <w:szCs w:val="28"/>
          <w:lang w:eastAsia="ru-RU"/>
        </w:rPr>
        <w:t>подпункт</w:t>
      </w:r>
      <w:r w:rsidR="00DB6CC0">
        <w:rPr>
          <w:rFonts w:ascii="Times New Roman" w:hAnsi="Times New Roman"/>
          <w:sz w:val="28"/>
          <w:szCs w:val="28"/>
          <w:lang w:eastAsia="ru-RU"/>
        </w:rPr>
        <w:t>а</w:t>
      </w:r>
      <w:r w:rsidR="003A7D1E">
        <w:rPr>
          <w:rFonts w:ascii="Times New Roman" w:hAnsi="Times New Roman"/>
          <w:sz w:val="28"/>
          <w:szCs w:val="28"/>
          <w:lang w:eastAsia="ru-RU"/>
        </w:rPr>
        <w:t>ми</w:t>
      </w:r>
      <w:r w:rsidR="000E4463" w:rsidRPr="0097623B">
        <w:rPr>
          <w:rFonts w:ascii="Times New Roman" w:hAnsi="Times New Roman"/>
          <w:sz w:val="28"/>
          <w:szCs w:val="28"/>
          <w:lang w:eastAsia="ru-RU"/>
        </w:rPr>
        <w:t xml:space="preserve"> </w:t>
      </w:r>
      <w:r w:rsidR="00CC5E54">
        <w:rPr>
          <w:rFonts w:ascii="Times New Roman" w:hAnsi="Times New Roman"/>
          <w:sz w:val="28"/>
          <w:szCs w:val="28"/>
          <w:lang w:eastAsia="ru-RU"/>
        </w:rPr>
        <w:t>9</w:t>
      </w:r>
      <w:r w:rsidR="003A7D1E">
        <w:rPr>
          <w:rFonts w:ascii="Times New Roman" w:hAnsi="Times New Roman"/>
          <w:sz w:val="28"/>
          <w:szCs w:val="28"/>
          <w:lang w:eastAsia="ru-RU"/>
        </w:rPr>
        <w:t xml:space="preserve"> и 11</w:t>
      </w:r>
      <w:r w:rsidR="000E4463" w:rsidRPr="0097623B">
        <w:rPr>
          <w:rFonts w:ascii="Times New Roman" w:hAnsi="Times New Roman"/>
          <w:sz w:val="28"/>
          <w:szCs w:val="28"/>
          <w:lang w:eastAsia="ru-RU"/>
        </w:rPr>
        <w:t xml:space="preserve"> </w:t>
      </w:r>
      <w:r w:rsidR="00585E0D" w:rsidRPr="0097623B">
        <w:rPr>
          <w:rFonts w:ascii="Times New Roman" w:hAnsi="Times New Roman"/>
          <w:sz w:val="28"/>
          <w:szCs w:val="28"/>
          <w:lang w:eastAsia="ru-RU"/>
        </w:rPr>
        <w:t>пункт</w:t>
      </w:r>
      <w:r w:rsidR="000E4463" w:rsidRPr="0097623B">
        <w:rPr>
          <w:rFonts w:ascii="Times New Roman" w:hAnsi="Times New Roman"/>
          <w:sz w:val="28"/>
          <w:szCs w:val="28"/>
          <w:lang w:eastAsia="ru-RU"/>
        </w:rPr>
        <w:t>а</w:t>
      </w:r>
      <w:r w:rsidR="00585E0D" w:rsidRPr="0097623B">
        <w:rPr>
          <w:rFonts w:ascii="Times New Roman" w:hAnsi="Times New Roman"/>
          <w:sz w:val="28"/>
          <w:szCs w:val="28"/>
          <w:lang w:eastAsia="ru-RU"/>
        </w:rPr>
        <w:t xml:space="preserve"> 43 Положения о</w:t>
      </w:r>
      <w:r w:rsidR="00AF3D05">
        <w:rPr>
          <w:rFonts w:ascii="Times New Roman" w:hAnsi="Times New Roman"/>
          <w:sz w:val="28"/>
          <w:szCs w:val="28"/>
          <w:lang w:eastAsia="ru-RU"/>
        </w:rPr>
        <w:t xml:space="preserve"> </w:t>
      </w:r>
      <w:r w:rsidR="00585E0D" w:rsidRPr="0097623B">
        <w:rPr>
          <w:rFonts w:ascii="Times New Roman" w:hAnsi="Times New Roman"/>
          <w:sz w:val="28"/>
          <w:szCs w:val="28"/>
          <w:lang w:eastAsia="ru-RU"/>
        </w:rPr>
        <w:t>Следственном комитете Российской Федерации, утвержденного Указом Президента Российской Федерации от 14</w:t>
      </w:r>
      <w:r w:rsidR="00BF5C0C">
        <w:rPr>
          <w:rFonts w:ascii="Times New Roman" w:hAnsi="Times New Roman"/>
          <w:sz w:val="28"/>
          <w:szCs w:val="28"/>
          <w:lang w:eastAsia="ru-RU"/>
        </w:rPr>
        <w:t xml:space="preserve"> января </w:t>
      </w:r>
      <w:r w:rsidR="00585E0D" w:rsidRPr="0097623B">
        <w:rPr>
          <w:rFonts w:ascii="Times New Roman" w:hAnsi="Times New Roman"/>
          <w:sz w:val="28"/>
          <w:szCs w:val="28"/>
          <w:lang w:eastAsia="ru-RU"/>
        </w:rPr>
        <w:t>2011</w:t>
      </w:r>
      <w:r w:rsidR="00BF5C0C">
        <w:rPr>
          <w:rFonts w:ascii="Times New Roman" w:hAnsi="Times New Roman"/>
          <w:sz w:val="28"/>
          <w:szCs w:val="28"/>
          <w:lang w:eastAsia="ru-RU"/>
        </w:rPr>
        <w:t xml:space="preserve"> г.</w:t>
      </w:r>
      <w:r>
        <w:rPr>
          <w:rFonts w:ascii="Times New Roman" w:hAnsi="Times New Roman"/>
          <w:sz w:val="28"/>
          <w:szCs w:val="28"/>
          <w:lang w:eastAsia="ru-RU"/>
        </w:rPr>
        <w:t xml:space="preserve"> </w:t>
      </w:r>
      <w:r w:rsidR="00585E0D" w:rsidRPr="0097623B">
        <w:rPr>
          <w:rFonts w:ascii="Times New Roman" w:hAnsi="Times New Roman"/>
          <w:sz w:val="28"/>
          <w:szCs w:val="28"/>
          <w:lang w:eastAsia="ru-RU"/>
        </w:rPr>
        <w:t>№ 38 «Вопросы деятельности Следственного комитета Российской Федерации» (</w:t>
      </w:r>
      <w:r w:rsidR="000E4463" w:rsidRPr="0097623B">
        <w:rPr>
          <w:rFonts w:ascii="Times New Roman" w:hAnsi="Times New Roman"/>
          <w:sz w:val="28"/>
          <w:szCs w:val="28"/>
          <w:lang w:eastAsia="ru-RU"/>
        </w:rPr>
        <w:t>Собрание законодательства Российской Федерации, 2011, № 4, ст. 572; 20</w:t>
      </w:r>
      <w:r w:rsidR="00CC5E54">
        <w:rPr>
          <w:rFonts w:ascii="Times New Roman" w:hAnsi="Times New Roman"/>
          <w:sz w:val="28"/>
          <w:szCs w:val="28"/>
          <w:lang w:eastAsia="ru-RU"/>
        </w:rPr>
        <w:t>22</w:t>
      </w:r>
      <w:r w:rsidR="000E4463" w:rsidRPr="0097623B">
        <w:rPr>
          <w:rFonts w:ascii="Times New Roman" w:hAnsi="Times New Roman"/>
          <w:sz w:val="28"/>
          <w:szCs w:val="28"/>
          <w:lang w:eastAsia="ru-RU"/>
        </w:rPr>
        <w:t xml:space="preserve">, № </w:t>
      </w:r>
      <w:r w:rsidR="000B60CF">
        <w:rPr>
          <w:rFonts w:ascii="Times New Roman" w:hAnsi="Times New Roman"/>
          <w:sz w:val="28"/>
          <w:szCs w:val="28"/>
          <w:lang w:eastAsia="ru-RU"/>
        </w:rPr>
        <w:t>2</w:t>
      </w:r>
      <w:r w:rsidR="00CC5E54">
        <w:rPr>
          <w:rFonts w:ascii="Times New Roman" w:hAnsi="Times New Roman"/>
          <w:sz w:val="28"/>
          <w:szCs w:val="28"/>
          <w:lang w:eastAsia="ru-RU"/>
        </w:rPr>
        <w:t>5</w:t>
      </w:r>
      <w:r w:rsidR="000E4463" w:rsidRPr="0097623B">
        <w:rPr>
          <w:rFonts w:ascii="Times New Roman" w:hAnsi="Times New Roman"/>
          <w:sz w:val="28"/>
          <w:szCs w:val="28"/>
          <w:lang w:eastAsia="ru-RU"/>
        </w:rPr>
        <w:t xml:space="preserve">, ст. </w:t>
      </w:r>
      <w:r w:rsidR="000B60CF">
        <w:rPr>
          <w:rFonts w:ascii="Times New Roman" w:hAnsi="Times New Roman"/>
          <w:sz w:val="28"/>
          <w:szCs w:val="28"/>
          <w:lang w:eastAsia="ru-RU"/>
        </w:rPr>
        <w:t>4325</w:t>
      </w:r>
      <w:r w:rsidR="00EB5F35" w:rsidRPr="0097623B">
        <w:rPr>
          <w:rFonts w:ascii="Times New Roman" w:hAnsi="Times New Roman"/>
          <w:sz w:val="28"/>
          <w:szCs w:val="28"/>
          <w:lang w:eastAsia="ru-RU"/>
        </w:rPr>
        <w:t>)</w:t>
      </w:r>
      <w:r w:rsidR="005542D6" w:rsidRPr="0097623B">
        <w:rPr>
          <w:rFonts w:ascii="Times New Roman" w:hAnsi="Times New Roman"/>
          <w:sz w:val="28"/>
          <w:szCs w:val="28"/>
          <w:lang w:eastAsia="ru-RU"/>
        </w:rPr>
        <w:t>,</w:t>
      </w:r>
    </w:p>
    <w:p w:rsidR="00497B23" w:rsidRDefault="00497B23" w:rsidP="00F22FA3">
      <w:pPr>
        <w:widowControl w:val="0"/>
        <w:autoSpaceDE w:val="0"/>
        <w:autoSpaceDN w:val="0"/>
        <w:adjustRightInd w:val="0"/>
        <w:spacing w:after="0" w:line="280" w:lineRule="exact"/>
        <w:jc w:val="center"/>
        <w:rPr>
          <w:rFonts w:ascii="Times New Roman" w:hAnsi="Times New Roman"/>
          <w:b/>
          <w:bCs/>
          <w:spacing w:val="50"/>
          <w:sz w:val="28"/>
          <w:szCs w:val="28"/>
          <w:lang w:eastAsia="ru-RU"/>
        </w:rPr>
      </w:pPr>
    </w:p>
    <w:p w:rsidR="00585E0D" w:rsidRDefault="00585E0D" w:rsidP="00497B23">
      <w:pPr>
        <w:widowControl w:val="0"/>
        <w:autoSpaceDE w:val="0"/>
        <w:autoSpaceDN w:val="0"/>
        <w:adjustRightInd w:val="0"/>
        <w:spacing w:after="0" w:line="240" w:lineRule="auto"/>
        <w:jc w:val="center"/>
        <w:rPr>
          <w:rFonts w:ascii="Times New Roman" w:hAnsi="Times New Roman"/>
          <w:b/>
          <w:bCs/>
          <w:spacing w:val="50"/>
          <w:sz w:val="28"/>
          <w:szCs w:val="28"/>
          <w:lang w:eastAsia="ru-RU"/>
        </w:rPr>
      </w:pPr>
      <w:r w:rsidRPr="000B38AF">
        <w:rPr>
          <w:rFonts w:ascii="Times New Roman" w:hAnsi="Times New Roman"/>
          <w:b/>
          <w:bCs/>
          <w:spacing w:val="50"/>
          <w:sz w:val="28"/>
          <w:szCs w:val="28"/>
          <w:lang w:eastAsia="ru-RU"/>
        </w:rPr>
        <w:t>ПРИКАЗЫВАЮ:</w:t>
      </w:r>
    </w:p>
    <w:p w:rsidR="00497B23" w:rsidRDefault="00497B23" w:rsidP="00F22FA3">
      <w:pPr>
        <w:widowControl w:val="0"/>
        <w:autoSpaceDE w:val="0"/>
        <w:autoSpaceDN w:val="0"/>
        <w:adjustRightInd w:val="0"/>
        <w:spacing w:after="0" w:line="280" w:lineRule="exact"/>
        <w:jc w:val="center"/>
        <w:rPr>
          <w:rFonts w:ascii="Times New Roman" w:hAnsi="Times New Roman"/>
          <w:b/>
          <w:bCs/>
          <w:spacing w:val="50"/>
          <w:sz w:val="28"/>
          <w:szCs w:val="28"/>
          <w:lang w:eastAsia="ru-RU"/>
        </w:rPr>
      </w:pPr>
    </w:p>
    <w:p w:rsidR="00FA63C2" w:rsidRDefault="00037CD8" w:rsidP="00E631E7">
      <w:pPr>
        <w:pStyle w:val="a9"/>
        <w:tabs>
          <w:tab w:val="left" w:pos="993"/>
        </w:tabs>
        <w:spacing w:after="0" w:line="252" w:lineRule="auto"/>
        <w:ind w:left="0" w:firstLine="709"/>
        <w:jc w:val="both"/>
        <w:rPr>
          <w:rFonts w:ascii="Times New Roman" w:hAnsi="Times New Roman"/>
          <w:sz w:val="28"/>
          <w:szCs w:val="28"/>
          <w:lang w:eastAsia="ru-RU"/>
        </w:rPr>
      </w:pPr>
      <w:bookmarkStart w:id="0" w:name="sub_1"/>
      <w:r>
        <w:rPr>
          <w:rFonts w:ascii="Times New Roman" w:hAnsi="Times New Roman"/>
          <w:sz w:val="28"/>
          <w:szCs w:val="28"/>
          <w:lang w:eastAsia="ru-RU"/>
        </w:rPr>
        <w:t>1. </w:t>
      </w:r>
      <w:r w:rsidR="00585E0D" w:rsidRPr="000D2244">
        <w:rPr>
          <w:rFonts w:ascii="Times New Roman" w:hAnsi="Times New Roman"/>
          <w:sz w:val="28"/>
          <w:szCs w:val="28"/>
          <w:lang w:eastAsia="ru-RU"/>
        </w:rPr>
        <w:t>Утвердить прилагаем</w:t>
      </w:r>
      <w:r w:rsidR="00AF3D05">
        <w:rPr>
          <w:rFonts w:ascii="Times New Roman" w:hAnsi="Times New Roman"/>
          <w:sz w:val="28"/>
          <w:szCs w:val="28"/>
          <w:lang w:eastAsia="ru-RU"/>
        </w:rPr>
        <w:t>ый</w:t>
      </w:r>
      <w:r w:rsidR="00E631E7">
        <w:rPr>
          <w:rFonts w:ascii="Times New Roman" w:hAnsi="Times New Roman"/>
          <w:sz w:val="28"/>
          <w:szCs w:val="28"/>
          <w:lang w:eastAsia="ru-RU"/>
        </w:rPr>
        <w:t xml:space="preserve"> </w:t>
      </w:r>
      <w:r w:rsidR="00AF3D05">
        <w:rPr>
          <w:rFonts w:ascii="Times New Roman" w:hAnsi="Times New Roman"/>
          <w:sz w:val="28"/>
          <w:szCs w:val="28"/>
          <w:lang w:eastAsia="ru-RU"/>
        </w:rPr>
        <w:t>П</w:t>
      </w:r>
      <w:r w:rsidR="005312AC">
        <w:rPr>
          <w:rFonts w:ascii="Times New Roman" w:hAnsi="Times New Roman"/>
          <w:sz w:val="28"/>
          <w:szCs w:val="28"/>
          <w:lang w:eastAsia="ru-RU"/>
        </w:rPr>
        <w:t>оряд</w:t>
      </w:r>
      <w:r w:rsidR="00AF3D05">
        <w:rPr>
          <w:rFonts w:ascii="Times New Roman" w:hAnsi="Times New Roman"/>
          <w:sz w:val="28"/>
          <w:szCs w:val="28"/>
          <w:lang w:eastAsia="ru-RU"/>
        </w:rPr>
        <w:t>ок</w:t>
      </w:r>
      <w:r w:rsidR="00585E0D" w:rsidRPr="000D2244">
        <w:rPr>
          <w:rFonts w:ascii="Times New Roman" w:hAnsi="Times New Roman"/>
          <w:sz w:val="28"/>
          <w:szCs w:val="28"/>
          <w:lang w:eastAsia="ru-RU"/>
        </w:rPr>
        <w:t xml:space="preserve"> проведения обязательной государственной дактилоскопической регистрации </w:t>
      </w:r>
      <w:r w:rsidR="00B20C90">
        <w:rPr>
          <w:rFonts w:ascii="Times New Roman" w:hAnsi="Times New Roman"/>
          <w:sz w:val="28"/>
          <w:szCs w:val="28"/>
          <w:lang w:eastAsia="ru-RU"/>
        </w:rPr>
        <w:t>следователей и руководителей следственных органов</w:t>
      </w:r>
      <w:r w:rsidR="00585E0D" w:rsidRPr="000D2244">
        <w:rPr>
          <w:rFonts w:ascii="Times New Roman" w:hAnsi="Times New Roman"/>
          <w:sz w:val="28"/>
          <w:szCs w:val="28"/>
          <w:lang w:eastAsia="ru-RU"/>
        </w:rPr>
        <w:t xml:space="preserve"> Следственного комитета Российской Федерации</w:t>
      </w:r>
      <w:r w:rsidR="00B20C90">
        <w:rPr>
          <w:rFonts w:ascii="Times New Roman" w:hAnsi="Times New Roman"/>
          <w:sz w:val="28"/>
          <w:szCs w:val="28"/>
          <w:lang w:eastAsia="ru-RU"/>
        </w:rPr>
        <w:t>, военнослужащих военных следственных органов</w:t>
      </w:r>
      <w:r w:rsidR="00B20C90" w:rsidRPr="000D2244">
        <w:rPr>
          <w:rFonts w:ascii="Times New Roman" w:hAnsi="Times New Roman"/>
          <w:sz w:val="28"/>
          <w:szCs w:val="28"/>
          <w:lang w:eastAsia="ru-RU"/>
        </w:rPr>
        <w:t xml:space="preserve"> Следственного комитета Российской Федерации</w:t>
      </w:r>
      <w:r w:rsidR="00E631E7">
        <w:rPr>
          <w:rFonts w:ascii="Times New Roman" w:hAnsi="Times New Roman"/>
          <w:sz w:val="28"/>
          <w:szCs w:val="28"/>
          <w:lang w:eastAsia="ru-RU"/>
        </w:rPr>
        <w:t>.</w:t>
      </w:r>
      <w:r w:rsidR="0083280B">
        <w:rPr>
          <w:rFonts w:ascii="Times New Roman" w:hAnsi="Times New Roman"/>
          <w:sz w:val="28"/>
          <w:szCs w:val="28"/>
          <w:lang w:eastAsia="ru-RU"/>
        </w:rPr>
        <w:t xml:space="preserve"> </w:t>
      </w:r>
    </w:p>
    <w:p w:rsidR="000A27FC" w:rsidRDefault="00742D34" w:rsidP="000A27FC">
      <w:pPr>
        <w:tabs>
          <w:tab w:val="left" w:pos="993"/>
        </w:tabs>
        <w:spacing w:after="0" w:line="240" w:lineRule="auto"/>
        <w:ind w:firstLine="709"/>
        <w:jc w:val="both"/>
        <w:rPr>
          <w:rFonts w:ascii="Times New Roman" w:hAnsi="Times New Roman"/>
          <w:sz w:val="28"/>
          <w:szCs w:val="28"/>
          <w:lang w:eastAsia="ru-RU"/>
        </w:rPr>
      </w:pPr>
      <w:bookmarkStart w:id="1" w:name="sub_5"/>
      <w:bookmarkEnd w:id="0"/>
      <w:r>
        <w:rPr>
          <w:rFonts w:ascii="Times New Roman" w:hAnsi="Times New Roman"/>
          <w:color w:val="000000"/>
          <w:sz w:val="28"/>
          <w:szCs w:val="28"/>
          <w:lang w:eastAsia="ru-RU"/>
        </w:rPr>
        <w:t>2</w:t>
      </w:r>
      <w:r w:rsidR="000A27FC">
        <w:rPr>
          <w:rFonts w:ascii="Times New Roman" w:hAnsi="Times New Roman"/>
          <w:color w:val="000000"/>
          <w:sz w:val="28"/>
          <w:szCs w:val="28"/>
          <w:lang w:eastAsia="ru-RU"/>
        </w:rPr>
        <w:t>. </w:t>
      </w:r>
      <w:r w:rsidR="00290115">
        <w:rPr>
          <w:rFonts w:ascii="Times New Roman" w:hAnsi="Times New Roman"/>
          <w:color w:val="000000"/>
          <w:sz w:val="28"/>
          <w:szCs w:val="28"/>
          <w:lang w:eastAsia="ru-RU"/>
        </w:rPr>
        <w:t xml:space="preserve">Признать утратившим силу приказ Следственного комитета </w:t>
      </w:r>
      <w:r w:rsidR="007D4CF9">
        <w:rPr>
          <w:rFonts w:ascii="Times New Roman" w:hAnsi="Times New Roman"/>
          <w:color w:val="000000"/>
          <w:sz w:val="28"/>
          <w:szCs w:val="28"/>
          <w:lang w:eastAsia="ru-RU"/>
        </w:rPr>
        <w:br/>
      </w:r>
      <w:r w:rsidR="00CE5384">
        <w:rPr>
          <w:rFonts w:ascii="Times New Roman" w:hAnsi="Times New Roman"/>
          <w:color w:val="000000"/>
          <w:sz w:val="28"/>
          <w:szCs w:val="28"/>
          <w:lang w:eastAsia="ru-RU"/>
        </w:rPr>
        <w:t xml:space="preserve">Российской Федерации </w:t>
      </w:r>
      <w:r w:rsidR="00257664">
        <w:rPr>
          <w:rFonts w:ascii="Times New Roman" w:hAnsi="Times New Roman"/>
          <w:color w:val="000000"/>
          <w:sz w:val="28"/>
          <w:szCs w:val="28"/>
          <w:lang w:eastAsia="ru-RU"/>
        </w:rPr>
        <w:t>от 28</w:t>
      </w:r>
      <w:r w:rsidR="00BF5C0C">
        <w:rPr>
          <w:rFonts w:ascii="Times New Roman" w:hAnsi="Times New Roman"/>
          <w:color w:val="000000"/>
          <w:sz w:val="28"/>
          <w:szCs w:val="28"/>
          <w:lang w:eastAsia="ru-RU"/>
        </w:rPr>
        <w:t xml:space="preserve"> апреля </w:t>
      </w:r>
      <w:r w:rsidR="00257664">
        <w:rPr>
          <w:rFonts w:ascii="Times New Roman" w:hAnsi="Times New Roman"/>
          <w:color w:val="000000"/>
          <w:sz w:val="28"/>
          <w:szCs w:val="28"/>
          <w:lang w:eastAsia="ru-RU"/>
        </w:rPr>
        <w:t>20</w:t>
      </w:r>
      <w:r w:rsidR="00290115">
        <w:rPr>
          <w:rFonts w:ascii="Times New Roman" w:hAnsi="Times New Roman"/>
          <w:color w:val="000000"/>
          <w:sz w:val="28"/>
          <w:szCs w:val="28"/>
          <w:lang w:eastAsia="ru-RU"/>
        </w:rPr>
        <w:t>15</w:t>
      </w:r>
      <w:r w:rsidR="00BF5C0C">
        <w:rPr>
          <w:rFonts w:ascii="Times New Roman" w:hAnsi="Times New Roman"/>
          <w:color w:val="000000"/>
          <w:sz w:val="28"/>
          <w:szCs w:val="28"/>
          <w:lang w:eastAsia="ru-RU"/>
        </w:rPr>
        <w:t xml:space="preserve"> г.</w:t>
      </w:r>
      <w:r w:rsidR="00290115">
        <w:rPr>
          <w:rFonts w:ascii="Times New Roman" w:hAnsi="Times New Roman"/>
          <w:color w:val="000000"/>
          <w:sz w:val="28"/>
          <w:szCs w:val="28"/>
          <w:lang w:eastAsia="ru-RU"/>
        </w:rPr>
        <w:t xml:space="preserve"> № 35 «Об организации проведения обязательной государственной дактилоскопической регистрации в системе Следственного комитета Российской Федерации» (</w:t>
      </w:r>
      <w:r w:rsidR="00823B3C">
        <w:rPr>
          <w:rFonts w:ascii="Times New Roman" w:hAnsi="Times New Roman"/>
          <w:sz w:val="28"/>
          <w:szCs w:val="28"/>
          <w:lang w:eastAsia="ru-RU"/>
        </w:rPr>
        <w:t xml:space="preserve">зарегистрирован </w:t>
      </w:r>
      <w:r w:rsidR="00CA0B6E">
        <w:rPr>
          <w:rFonts w:ascii="Times New Roman" w:hAnsi="Times New Roman"/>
          <w:sz w:val="28"/>
          <w:szCs w:val="28"/>
          <w:lang w:eastAsia="ru-RU"/>
        </w:rPr>
        <w:lastRenderedPageBreak/>
        <w:t>Министерством юстиции</w:t>
      </w:r>
      <w:r w:rsidR="00490024">
        <w:rPr>
          <w:rFonts w:ascii="Times New Roman" w:hAnsi="Times New Roman"/>
          <w:sz w:val="28"/>
          <w:szCs w:val="28"/>
          <w:lang w:eastAsia="ru-RU"/>
        </w:rPr>
        <w:t xml:space="preserve"> </w:t>
      </w:r>
      <w:r w:rsidR="00CA0B6E">
        <w:rPr>
          <w:rFonts w:ascii="Times New Roman" w:hAnsi="Times New Roman"/>
          <w:sz w:val="28"/>
          <w:szCs w:val="28"/>
          <w:lang w:eastAsia="ru-RU"/>
        </w:rPr>
        <w:t>Российской Федерации</w:t>
      </w:r>
      <w:r w:rsidR="00823B3C">
        <w:rPr>
          <w:rFonts w:ascii="Times New Roman" w:hAnsi="Times New Roman"/>
          <w:sz w:val="28"/>
          <w:szCs w:val="28"/>
          <w:lang w:eastAsia="ru-RU"/>
        </w:rPr>
        <w:t xml:space="preserve"> 17</w:t>
      </w:r>
      <w:r w:rsidR="00BF5C0C">
        <w:rPr>
          <w:rFonts w:ascii="Times New Roman" w:hAnsi="Times New Roman"/>
          <w:sz w:val="28"/>
          <w:szCs w:val="28"/>
          <w:lang w:eastAsia="ru-RU"/>
        </w:rPr>
        <w:t xml:space="preserve"> июля </w:t>
      </w:r>
      <w:r w:rsidR="00823B3C">
        <w:rPr>
          <w:rFonts w:ascii="Times New Roman" w:hAnsi="Times New Roman"/>
          <w:sz w:val="28"/>
          <w:szCs w:val="28"/>
          <w:lang w:eastAsia="ru-RU"/>
        </w:rPr>
        <w:t>2015</w:t>
      </w:r>
      <w:r w:rsidR="00BF5C0C">
        <w:rPr>
          <w:rFonts w:ascii="Times New Roman" w:hAnsi="Times New Roman"/>
          <w:sz w:val="28"/>
          <w:szCs w:val="28"/>
          <w:lang w:eastAsia="ru-RU"/>
        </w:rPr>
        <w:t xml:space="preserve"> г.</w:t>
      </w:r>
      <w:r w:rsidR="00823B3C">
        <w:rPr>
          <w:rFonts w:ascii="Times New Roman" w:hAnsi="Times New Roman"/>
          <w:sz w:val="28"/>
          <w:szCs w:val="28"/>
          <w:lang w:eastAsia="ru-RU"/>
        </w:rPr>
        <w:t xml:space="preserve">, регистрационный </w:t>
      </w:r>
      <w:r w:rsidR="003A6082" w:rsidRPr="003A6082">
        <w:rPr>
          <w:rFonts w:ascii="Times New Roman" w:hAnsi="Times New Roman"/>
          <w:sz w:val="28"/>
          <w:szCs w:val="28"/>
          <w:lang w:eastAsia="ru-RU"/>
        </w:rPr>
        <w:t>№ 38044</w:t>
      </w:r>
      <w:r w:rsidR="003A6082">
        <w:rPr>
          <w:rFonts w:ascii="Times New Roman" w:hAnsi="Times New Roman"/>
          <w:sz w:val="28"/>
          <w:szCs w:val="28"/>
          <w:lang w:eastAsia="ru-RU"/>
        </w:rPr>
        <w:t>).</w:t>
      </w:r>
      <w:bookmarkStart w:id="2" w:name="sub_6"/>
      <w:bookmarkEnd w:id="1"/>
    </w:p>
    <w:p w:rsidR="00585E0D" w:rsidRPr="000D2244" w:rsidRDefault="00742D34" w:rsidP="000A27FC">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0A27FC">
        <w:rPr>
          <w:rFonts w:ascii="Times New Roman" w:hAnsi="Times New Roman"/>
          <w:sz w:val="28"/>
          <w:szCs w:val="28"/>
          <w:lang w:eastAsia="ru-RU"/>
        </w:rPr>
        <w:t>. </w:t>
      </w:r>
      <w:r w:rsidR="00585E0D" w:rsidRPr="000D2244">
        <w:rPr>
          <w:rFonts w:ascii="Times New Roman" w:hAnsi="Times New Roman"/>
          <w:sz w:val="28"/>
          <w:szCs w:val="28"/>
          <w:lang w:eastAsia="ru-RU"/>
        </w:rPr>
        <w:t xml:space="preserve">Контроль за исполнением </w:t>
      </w:r>
      <w:r w:rsidR="007E4E5E">
        <w:rPr>
          <w:rFonts w:ascii="Times New Roman" w:hAnsi="Times New Roman"/>
          <w:sz w:val="28"/>
          <w:szCs w:val="28"/>
          <w:lang w:eastAsia="ru-RU"/>
        </w:rPr>
        <w:t xml:space="preserve">настоящего </w:t>
      </w:r>
      <w:r w:rsidR="00585E0D" w:rsidRPr="000D2244">
        <w:rPr>
          <w:rFonts w:ascii="Times New Roman" w:hAnsi="Times New Roman"/>
          <w:sz w:val="28"/>
          <w:szCs w:val="28"/>
          <w:lang w:eastAsia="ru-RU"/>
        </w:rPr>
        <w:t>приказа оставляю за собой.</w:t>
      </w:r>
    </w:p>
    <w:p w:rsidR="00585E0D" w:rsidRPr="000D2244" w:rsidRDefault="00585E0D" w:rsidP="00F22FA3">
      <w:pPr>
        <w:spacing w:after="0" w:line="280" w:lineRule="exact"/>
        <w:jc w:val="both"/>
        <w:rPr>
          <w:rFonts w:ascii="Times New Roman" w:hAnsi="Times New Roman"/>
          <w:sz w:val="28"/>
          <w:szCs w:val="28"/>
          <w:lang w:eastAsia="ru-RU"/>
        </w:rPr>
      </w:pPr>
    </w:p>
    <w:p w:rsidR="00585E0D" w:rsidRPr="000D2244" w:rsidRDefault="00585E0D" w:rsidP="00F22FA3">
      <w:pPr>
        <w:spacing w:after="0" w:line="280" w:lineRule="exact"/>
        <w:jc w:val="both"/>
        <w:rPr>
          <w:rFonts w:ascii="Times New Roman" w:hAnsi="Times New Roman"/>
          <w:sz w:val="28"/>
          <w:szCs w:val="28"/>
          <w:lang w:eastAsia="ru-RU"/>
        </w:rPr>
      </w:pPr>
    </w:p>
    <w:bookmarkEnd w:id="2"/>
    <w:p w:rsidR="00392683" w:rsidRDefault="00585E0D" w:rsidP="009B4294">
      <w:pPr>
        <w:tabs>
          <w:tab w:val="right" w:pos="9639"/>
        </w:tabs>
        <w:spacing w:after="0" w:line="240" w:lineRule="exact"/>
        <w:rPr>
          <w:rFonts w:ascii="Times New Roman" w:hAnsi="Times New Roman"/>
          <w:sz w:val="28"/>
          <w:szCs w:val="28"/>
          <w:lang w:eastAsia="ru-RU"/>
        </w:rPr>
      </w:pPr>
      <w:r w:rsidRPr="000D2244">
        <w:rPr>
          <w:rFonts w:ascii="Times New Roman" w:hAnsi="Times New Roman"/>
          <w:sz w:val="28"/>
          <w:szCs w:val="28"/>
          <w:lang w:eastAsia="ru-RU"/>
        </w:rPr>
        <w:t xml:space="preserve">Председатель </w:t>
      </w:r>
    </w:p>
    <w:p w:rsidR="00392683" w:rsidRDefault="00585E0D" w:rsidP="009B4294">
      <w:pPr>
        <w:tabs>
          <w:tab w:val="right" w:pos="9639"/>
        </w:tabs>
        <w:spacing w:after="0" w:line="240" w:lineRule="exact"/>
        <w:rPr>
          <w:rFonts w:ascii="Times New Roman" w:hAnsi="Times New Roman"/>
          <w:sz w:val="28"/>
          <w:szCs w:val="28"/>
          <w:lang w:eastAsia="ru-RU"/>
        </w:rPr>
      </w:pPr>
      <w:r w:rsidRPr="000D2244">
        <w:rPr>
          <w:rFonts w:ascii="Times New Roman" w:hAnsi="Times New Roman"/>
          <w:sz w:val="28"/>
          <w:szCs w:val="28"/>
          <w:lang w:eastAsia="ru-RU"/>
        </w:rPr>
        <w:t>Следственного комитета</w:t>
      </w:r>
      <w:r w:rsidRPr="000D2244">
        <w:rPr>
          <w:rFonts w:ascii="Times New Roman" w:hAnsi="Times New Roman"/>
          <w:sz w:val="28"/>
          <w:szCs w:val="28"/>
          <w:lang w:eastAsia="ru-RU"/>
        </w:rPr>
        <w:tab/>
      </w:r>
      <w:r w:rsidRPr="000D2244">
        <w:rPr>
          <w:rFonts w:ascii="Times New Roman" w:hAnsi="Times New Roman"/>
          <w:sz w:val="28"/>
          <w:szCs w:val="28"/>
          <w:lang w:eastAsia="ru-RU"/>
        </w:rPr>
        <w:br/>
        <w:t>Российской Федерации</w:t>
      </w:r>
    </w:p>
    <w:p w:rsidR="00585E0D" w:rsidRPr="000D2244" w:rsidRDefault="00585E0D" w:rsidP="009B4294">
      <w:pPr>
        <w:tabs>
          <w:tab w:val="right" w:pos="9639"/>
        </w:tabs>
        <w:spacing w:after="0" w:line="240" w:lineRule="exact"/>
        <w:rPr>
          <w:rFonts w:ascii="Times New Roman" w:hAnsi="Times New Roman"/>
          <w:sz w:val="28"/>
          <w:szCs w:val="28"/>
          <w:lang w:eastAsia="ru-RU"/>
        </w:rPr>
      </w:pPr>
      <w:r w:rsidRPr="000D2244">
        <w:rPr>
          <w:rFonts w:ascii="Times New Roman" w:hAnsi="Times New Roman"/>
          <w:sz w:val="28"/>
          <w:szCs w:val="28"/>
          <w:lang w:eastAsia="ru-RU"/>
        </w:rPr>
        <w:tab/>
      </w:r>
    </w:p>
    <w:p w:rsidR="00392683" w:rsidRDefault="00392683" w:rsidP="009B4294">
      <w:pPr>
        <w:tabs>
          <w:tab w:val="right" w:pos="9355"/>
        </w:tabs>
        <w:spacing w:after="0" w:line="240" w:lineRule="exact"/>
        <w:rPr>
          <w:rFonts w:ascii="Times New Roman" w:hAnsi="Times New Roman"/>
          <w:sz w:val="28"/>
          <w:szCs w:val="28"/>
          <w:lang w:eastAsia="ru-RU"/>
        </w:rPr>
      </w:pPr>
      <w:r>
        <w:rPr>
          <w:rFonts w:ascii="Times New Roman" w:hAnsi="Times New Roman"/>
          <w:sz w:val="28"/>
          <w:szCs w:val="28"/>
          <w:lang w:eastAsia="ru-RU"/>
        </w:rPr>
        <w:t>г</w:t>
      </w:r>
      <w:r w:rsidR="00585E0D" w:rsidRPr="000D2244">
        <w:rPr>
          <w:rFonts w:ascii="Times New Roman" w:hAnsi="Times New Roman"/>
          <w:sz w:val="28"/>
          <w:szCs w:val="28"/>
          <w:lang w:eastAsia="ru-RU"/>
        </w:rPr>
        <w:t>енерал</w:t>
      </w:r>
      <w:r>
        <w:rPr>
          <w:rFonts w:ascii="Times New Roman" w:hAnsi="Times New Roman"/>
          <w:sz w:val="28"/>
          <w:szCs w:val="28"/>
          <w:lang w:eastAsia="ru-RU"/>
        </w:rPr>
        <w:t xml:space="preserve"> юстиции </w:t>
      </w:r>
    </w:p>
    <w:p w:rsidR="00EE4DBB" w:rsidRDefault="00392683" w:rsidP="009B4294">
      <w:pPr>
        <w:tabs>
          <w:tab w:val="left" w:pos="7938"/>
          <w:tab w:val="left" w:pos="8222"/>
        </w:tabs>
        <w:spacing w:after="0" w:line="240" w:lineRule="exact"/>
        <w:rPr>
          <w:rFonts w:ascii="Times New Roman" w:hAnsi="Times New Roman"/>
          <w:sz w:val="28"/>
          <w:szCs w:val="28"/>
          <w:lang w:eastAsia="ru-RU"/>
        </w:rPr>
        <w:sectPr w:rsidR="00EE4DBB" w:rsidSect="00EE4DBB">
          <w:headerReference w:type="even" r:id="rId8"/>
          <w:headerReference w:type="default" r:id="rId9"/>
          <w:pgSz w:w="11907" w:h="16840" w:code="9"/>
          <w:pgMar w:top="1276" w:right="851" w:bottom="851" w:left="1134" w:header="567" w:footer="680" w:gutter="0"/>
          <w:pgNumType w:start="1"/>
          <w:cols w:space="720"/>
          <w:noEndnote/>
          <w:titlePg/>
          <w:docGrid w:linePitch="381"/>
        </w:sectPr>
      </w:pPr>
      <w:r>
        <w:rPr>
          <w:rFonts w:ascii="Times New Roman" w:hAnsi="Times New Roman"/>
          <w:sz w:val="28"/>
          <w:szCs w:val="28"/>
          <w:lang w:eastAsia="ru-RU"/>
        </w:rPr>
        <w:t>Российской Федерации</w:t>
      </w:r>
      <w:r w:rsidR="00585E0D" w:rsidRPr="000D2244">
        <w:rPr>
          <w:rFonts w:ascii="Times New Roman" w:hAnsi="Times New Roman"/>
          <w:sz w:val="28"/>
          <w:szCs w:val="28"/>
          <w:lang w:eastAsia="ru-RU"/>
        </w:rPr>
        <w:t xml:space="preserve"> </w:t>
      </w:r>
      <w:r w:rsidR="00585E0D" w:rsidRPr="000D2244">
        <w:rPr>
          <w:rFonts w:ascii="Times New Roman" w:hAnsi="Times New Roman"/>
          <w:sz w:val="28"/>
          <w:szCs w:val="28"/>
          <w:lang w:eastAsia="ru-RU"/>
        </w:rPr>
        <w:tab/>
      </w:r>
      <w:r w:rsidR="002442E6">
        <w:rPr>
          <w:rFonts w:ascii="Times New Roman" w:hAnsi="Times New Roman"/>
          <w:sz w:val="28"/>
          <w:szCs w:val="28"/>
          <w:lang w:eastAsia="ru-RU"/>
        </w:rPr>
        <w:t xml:space="preserve"> </w:t>
      </w:r>
      <w:r w:rsidR="00585E0D" w:rsidRPr="000D2244">
        <w:rPr>
          <w:rFonts w:ascii="Times New Roman" w:hAnsi="Times New Roman"/>
          <w:sz w:val="28"/>
          <w:szCs w:val="28"/>
          <w:lang w:eastAsia="ru-RU"/>
        </w:rPr>
        <w:t xml:space="preserve">А.И. </w:t>
      </w:r>
      <w:proofErr w:type="spellStart"/>
      <w:r w:rsidR="00585E0D" w:rsidRPr="000D2244">
        <w:rPr>
          <w:rFonts w:ascii="Times New Roman" w:hAnsi="Times New Roman"/>
          <w:sz w:val="28"/>
          <w:szCs w:val="28"/>
          <w:lang w:eastAsia="ru-RU"/>
        </w:rPr>
        <w:t>Бастрыкин</w:t>
      </w:r>
      <w:proofErr w:type="spellEnd"/>
    </w:p>
    <w:p w:rsidR="00437AE1" w:rsidRPr="00387514" w:rsidRDefault="00437AE1" w:rsidP="00437AE1">
      <w:pPr>
        <w:spacing w:before="240" w:after="0" w:line="240" w:lineRule="exact"/>
        <w:ind w:left="5670"/>
        <w:rPr>
          <w:rFonts w:ascii="Times New Roman" w:hAnsi="Times New Roman"/>
          <w:bCs/>
          <w:sz w:val="28"/>
          <w:szCs w:val="28"/>
          <w:lang w:eastAsia="ru-RU"/>
        </w:rPr>
      </w:pPr>
      <w:r w:rsidRPr="00387514">
        <w:rPr>
          <w:rFonts w:ascii="Times New Roman" w:hAnsi="Times New Roman"/>
          <w:bCs/>
          <w:sz w:val="28"/>
          <w:szCs w:val="28"/>
          <w:lang w:eastAsia="ru-RU"/>
        </w:rPr>
        <w:lastRenderedPageBreak/>
        <w:t>УТВЕРЖДЕН</w:t>
      </w:r>
    </w:p>
    <w:p w:rsidR="00437AE1" w:rsidRPr="00387514" w:rsidRDefault="00437AE1" w:rsidP="00437AE1">
      <w:pPr>
        <w:spacing w:after="0" w:line="240" w:lineRule="exact"/>
        <w:ind w:left="5670"/>
      </w:pPr>
    </w:p>
    <w:p w:rsidR="00437AE1" w:rsidRPr="00387514" w:rsidRDefault="00437AE1" w:rsidP="00437AE1">
      <w:pPr>
        <w:spacing w:after="0" w:line="240" w:lineRule="exact"/>
        <w:ind w:left="5670"/>
        <w:rPr>
          <w:rFonts w:ascii="Times New Roman" w:hAnsi="Times New Roman"/>
          <w:sz w:val="28"/>
          <w:szCs w:val="28"/>
          <w:lang w:eastAsia="ru-RU"/>
        </w:rPr>
      </w:pPr>
      <w:r w:rsidRPr="00387514">
        <w:rPr>
          <w:rFonts w:ascii="Times New Roman" w:hAnsi="Times New Roman"/>
          <w:bCs/>
          <w:sz w:val="28"/>
          <w:szCs w:val="28"/>
          <w:lang w:eastAsia="ru-RU"/>
        </w:rPr>
        <w:t>приказом Следственного комитета Российской Федерации</w:t>
      </w:r>
    </w:p>
    <w:p w:rsidR="00437AE1" w:rsidRPr="00387514" w:rsidRDefault="00437AE1" w:rsidP="00437AE1">
      <w:pPr>
        <w:spacing w:before="240" w:after="0" w:line="240" w:lineRule="auto"/>
        <w:ind w:left="5670"/>
        <w:rPr>
          <w:rFonts w:ascii="Times New Roman" w:hAnsi="Times New Roman"/>
          <w:sz w:val="28"/>
          <w:szCs w:val="28"/>
          <w:u w:val="single"/>
          <w:lang w:eastAsia="ru-RU"/>
        </w:rPr>
      </w:pPr>
      <w:r w:rsidRPr="00387514">
        <w:rPr>
          <w:rFonts w:ascii="Times New Roman" w:hAnsi="Times New Roman"/>
          <w:bCs/>
          <w:sz w:val="28"/>
          <w:szCs w:val="28"/>
          <w:lang w:eastAsia="ru-RU"/>
        </w:rPr>
        <w:t xml:space="preserve">от </w:t>
      </w:r>
      <w:proofErr w:type="gramStart"/>
      <w:r w:rsidRPr="0051476F">
        <w:rPr>
          <w:rFonts w:ascii="Times New Roman" w:hAnsi="Times New Roman"/>
          <w:bCs/>
          <w:sz w:val="28"/>
          <w:szCs w:val="28"/>
          <w:lang w:eastAsia="ru-RU"/>
        </w:rPr>
        <w:t>«</w:t>
      </w:r>
      <w:r w:rsidRPr="0051476F">
        <w:rPr>
          <w:rFonts w:ascii="Times New Roman" w:hAnsi="Times New Roman"/>
          <w:bCs/>
          <w:sz w:val="28"/>
          <w:szCs w:val="28"/>
          <w:u w:val="single"/>
          <w:lang w:eastAsia="ru-RU"/>
        </w:rPr>
        <w:t xml:space="preserve">  </w:t>
      </w:r>
      <w:proofErr w:type="gramEnd"/>
      <w:r w:rsidRPr="0051476F">
        <w:rPr>
          <w:rFonts w:ascii="Times New Roman" w:hAnsi="Times New Roman"/>
          <w:bCs/>
          <w:sz w:val="28"/>
          <w:szCs w:val="28"/>
          <w:u w:val="single"/>
          <w:lang w:eastAsia="ru-RU"/>
        </w:rPr>
        <w:t xml:space="preserve">    </w:t>
      </w:r>
      <w:r w:rsidRPr="0051476F">
        <w:rPr>
          <w:rFonts w:ascii="Times New Roman" w:hAnsi="Times New Roman"/>
          <w:bCs/>
          <w:sz w:val="28"/>
          <w:szCs w:val="28"/>
          <w:lang w:eastAsia="ru-RU"/>
        </w:rPr>
        <w:t xml:space="preserve">» </w:t>
      </w:r>
      <w:r w:rsidRPr="0051476F">
        <w:rPr>
          <w:rFonts w:ascii="Times New Roman" w:hAnsi="Times New Roman"/>
          <w:bCs/>
          <w:sz w:val="28"/>
          <w:szCs w:val="28"/>
          <w:u w:val="single"/>
          <w:lang w:eastAsia="ru-RU"/>
        </w:rPr>
        <w:t xml:space="preserve">                  </w:t>
      </w:r>
      <w:r w:rsidRPr="0051476F">
        <w:rPr>
          <w:rFonts w:ascii="Times New Roman" w:hAnsi="Times New Roman"/>
          <w:bCs/>
          <w:sz w:val="28"/>
          <w:szCs w:val="28"/>
          <w:lang w:eastAsia="ru-RU"/>
        </w:rPr>
        <w:t xml:space="preserve"> 20</w:t>
      </w:r>
      <w:r w:rsidRPr="0051476F">
        <w:rPr>
          <w:rFonts w:ascii="Times New Roman" w:hAnsi="Times New Roman"/>
          <w:bCs/>
          <w:sz w:val="28"/>
          <w:szCs w:val="28"/>
          <w:u w:val="single"/>
          <w:lang w:eastAsia="ru-RU"/>
        </w:rPr>
        <w:t xml:space="preserve">     </w:t>
      </w:r>
      <w:r w:rsidRPr="0051476F">
        <w:rPr>
          <w:rFonts w:ascii="Times New Roman" w:hAnsi="Times New Roman"/>
          <w:bCs/>
          <w:sz w:val="28"/>
          <w:szCs w:val="28"/>
          <w:lang w:eastAsia="ru-RU"/>
        </w:rPr>
        <w:t xml:space="preserve"> г. №____</w:t>
      </w:r>
    </w:p>
    <w:p w:rsidR="00437AE1" w:rsidRPr="00387514" w:rsidRDefault="00437AE1" w:rsidP="00437AE1">
      <w:pPr>
        <w:keepNext/>
        <w:spacing w:after="0" w:line="240" w:lineRule="exact"/>
        <w:jc w:val="center"/>
        <w:outlineLvl w:val="0"/>
        <w:rPr>
          <w:rFonts w:ascii="Times New Roman" w:hAnsi="Times New Roman"/>
          <w:b/>
          <w:bCs/>
          <w:kern w:val="32"/>
          <w:sz w:val="28"/>
          <w:szCs w:val="28"/>
          <w:lang w:eastAsia="ru-RU"/>
        </w:rPr>
      </w:pPr>
    </w:p>
    <w:p w:rsidR="00437AE1" w:rsidRDefault="00437AE1" w:rsidP="00437AE1">
      <w:pPr>
        <w:keepNext/>
        <w:spacing w:after="0" w:line="240" w:lineRule="exact"/>
        <w:jc w:val="center"/>
        <w:outlineLvl w:val="0"/>
        <w:rPr>
          <w:rFonts w:ascii="Times New Roman" w:hAnsi="Times New Roman"/>
          <w:b/>
          <w:bCs/>
          <w:kern w:val="32"/>
          <w:sz w:val="28"/>
          <w:szCs w:val="28"/>
          <w:lang w:eastAsia="ru-RU"/>
        </w:rPr>
      </w:pPr>
    </w:p>
    <w:p w:rsidR="00437AE1" w:rsidRPr="00387514" w:rsidRDefault="00437AE1" w:rsidP="00437AE1">
      <w:pPr>
        <w:keepNext/>
        <w:spacing w:after="0" w:line="240" w:lineRule="exact"/>
        <w:jc w:val="center"/>
        <w:outlineLvl w:val="0"/>
        <w:rPr>
          <w:rFonts w:ascii="Times New Roman" w:hAnsi="Times New Roman"/>
          <w:b/>
          <w:bCs/>
          <w:kern w:val="32"/>
          <w:sz w:val="28"/>
          <w:szCs w:val="28"/>
          <w:lang w:eastAsia="ru-RU"/>
        </w:rPr>
      </w:pPr>
    </w:p>
    <w:p w:rsidR="00437AE1" w:rsidRPr="00387514" w:rsidRDefault="00437AE1" w:rsidP="00437AE1">
      <w:pPr>
        <w:keepNext/>
        <w:spacing w:after="60" w:line="240" w:lineRule="exact"/>
        <w:jc w:val="center"/>
        <w:outlineLvl w:val="0"/>
        <w:rPr>
          <w:rFonts w:ascii="Times New Roman" w:hAnsi="Times New Roman"/>
          <w:b/>
          <w:bCs/>
          <w:spacing w:val="20"/>
          <w:kern w:val="32"/>
          <w:sz w:val="28"/>
          <w:szCs w:val="28"/>
          <w:lang w:eastAsia="ru-RU"/>
        </w:rPr>
      </w:pPr>
      <w:r>
        <w:rPr>
          <w:rFonts w:ascii="Times New Roman" w:hAnsi="Times New Roman"/>
          <w:b/>
          <w:bCs/>
          <w:spacing w:val="20"/>
          <w:kern w:val="32"/>
          <w:sz w:val="28"/>
          <w:szCs w:val="28"/>
          <w:lang w:eastAsia="ru-RU"/>
        </w:rPr>
        <w:t>ПОРЯДОК</w:t>
      </w:r>
    </w:p>
    <w:p w:rsidR="00437AE1" w:rsidRPr="00387514" w:rsidRDefault="00437AE1" w:rsidP="00437AE1">
      <w:pPr>
        <w:keepNext/>
        <w:spacing w:after="0" w:line="240" w:lineRule="exact"/>
        <w:jc w:val="center"/>
        <w:outlineLvl w:val="0"/>
        <w:rPr>
          <w:rFonts w:ascii="Times New Roman" w:hAnsi="Times New Roman"/>
          <w:b/>
          <w:bCs/>
          <w:kern w:val="32"/>
          <w:sz w:val="28"/>
          <w:szCs w:val="28"/>
          <w:lang w:eastAsia="ru-RU"/>
        </w:rPr>
      </w:pPr>
      <w:r w:rsidRPr="00387514">
        <w:rPr>
          <w:rFonts w:ascii="Times New Roman" w:hAnsi="Times New Roman"/>
          <w:b/>
          <w:bCs/>
          <w:kern w:val="32"/>
          <w:sz w:val="28"/>
          <w:szCs w:val="28"/>
          <w:lang w:eastAsia="ru-RU"/>
        </w:rPr>
        <w:t xml:space="preserve">проведения обязательной государственной дактилоскопической </w:t>
      </w:r>
      <w:r w:rsidR="00EE4DBB">
        <w:rPr>
          <w:rFonts w:ascii="Times New Roman" w:hAnsi="Times New Roman"/>
          <w:b/>
          <w:bCs/>
          <w:kern w:val="32"/>
          <w:sz w:val="28"/>
          <w:szCs w:val="28"/>
          <w:lang w:eastAsia="ru-RU"/>
        </w:rPr>
        <w:br/>
      </w:r>
      <w:r w:rsidRPr="00387514">
        <w:rPr>
          <w:rFonts w:ascii="Times New Roman" w:hAnsi="Times New Roman"/>
          <w:b/>
          <w:bCs/>
          <w:kern w:val="32"/>
          <w:sz w:val="28"/>
          <w:szCs w:val="28"/>
          <w:lang w:eastAsia="ru-RU"/>
        </w:rPr>
        <w:t xml:space="preserve">регистрации </w:t>
      </w:r>
      <w:r w:rsidRPr="0072001A">
        <w:rPr>
          <w:rFonts w:ascii="Times New Roman" w:hAnsi="Times New Roman"/>
          <w:b/>
          <w:bCs/>
          <w:kern w:val="32"/>
          <w:sz w:val="28"/>
          <w:szCs w:val="28"/>
          <w:lang w:eastAsia="ru-RU"/>
        </w:rPr>
        <w:t>следователей и руководителей следственных органов Следственного комитета Российской Федерации, военнослужащих военных следственных органов Следственного комитета Российской Федерации</w:t>
      </w:r>
    </w:p>
    <w:p w:rsidR="00437AE1" w:rsidRPr="00387514" w:rsidRDefault="00437AE1" w:rsidP="00437AE1">
      <w:pPr>
        <w:keepNext/>
        <w:spacing w:after="0" w:line="240" w:lineRule="exact"/>
        <w:jc w:val="center"/>
        <w:outlineLvl w:val="0"/>
        <w:rPr>
          <w:rFonts w:ascii="Times New Roman" w:hAnsi="Times New Roman"/>
          <w:b/>
          <w:bCs/>
          <w:kern w:val="32"/>
          <w:sz w:val="28"/>
          <w:szCs w:val="28"/>
          <w:lang w:eastAsia="ru-RU"/>
        </w:rPr>
      </w:pP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Pr="00FE055F">
        <w:rPr>
          <w:rFonts w:ascii="Times New Roman" w:hAnsi="Times New Roman"/>
          <w:sz w:val="28"/>
          <w:szCs w:val="28"/>
          <w:lang w:eastAsia="ru-RU"/>
        </w:rPr>
        <w:t xml:space="preserve">. Основанием для проведения </w:t>
      </w:r>
      <w:r w:rsidRPr="00F95C9D">
        <w:rPr>
          <w:rFonts w:ascii="Times New Roman" w:hAnsi="Times New Roman"/>
          <w:sz w:val="28"/>
          <w:szCs w:val="28"/>
          <w:lang w:eastAsia="ru-RU"/>
        </w:rPr>
        <w:t>обязательной государственной дактилоскопической регистрации (далее – дактилоскопическая регистрация)</w:t>
      </w:r>
      <w:r>
        <w:rPr>
          <w:rFonts w:ascii="Times New Roman" w:hAnsi="Times New Roman"/>
          <w:sz w:val="28"/>
          <w:szCs w:val="28"/>
          <w:lang w:eastAsia="ru-RU"/>
        </w:rPr>
        <w:t xml:space="preserve"> </w:t>
      </w:r>
      <w:r w:rsidRPr="00F95C9D">
        <w:rPr>
          <w:rFonts w:ascii="Times New Roman" w:hAnsi="Times New Roman"/>
          <w:sz w:val="28"/>
          <w:szCs w:val="28"/>
          <w:lang w:eastAsia="ru-RU"/>
        </w:rPr>
        <w:t>следователей и руководителей следственных органов Следственного комитета Российской Федерации</w:t>
      </w:r>
      <w:r w:rsidRPr="007708B8">
        <w:rPr>
          <w:rFonts w:ascii="Times New Roman" w:hAnsi="Times New Roman"/>
          <w:sz w:val="28"/>
          <w:szCs w:val="28"/>
          <w:vertAlign w:val="superscript"/>
          <w:lang w:eastAsia="ru-RU"/>
        </w:rPr>
        <w:footnoteReference w:id="1"/>
      </w:r>
      <w:r w:rsidRPr="00F95C9D">
        <w:rPr>
          <w:rFonts w:ascii="Times New Roman" w:hAnsi="Times New Roman"/>
          <w:sz w:val="28"/>
          <w:szCs w:val="28"/>
          <w:lang w:eastAsia="ru-RU"/>
        </w:rPr>
        <w:t xml:space="preserve"> (далее – Следственный комитет), военнослужащих военных следственных органов Следственного комитета (далее – сотрудники </w:t>
      </w:r>
      <w:r>
        <w:rPr>
          <w:rFonts w:ascii="Times New Roman" w:hAnsi="Times New Roman"/>
          <w:sz w:val="28"/>
          <w:szCs w:val="28"/>
          <w:lang w:eastAsia="ru-RU"/>
        </w:rPr>
        <w:br/>
      </w:r>
      <w:r w:rsidRPr="00F95C9D">
        <w:rPr>
          <w:rFonts w:ascii="Times New Roman" w:hAnsi="Times New Roman"/>
          <w:sz w:val="28"/>
          <w:szCs w:val="28"/>
          <w:lang w:eastAsia="ru-RU"/>
        </w:rPr>
        <w:t>и военнослужащие)</w:t>
      </w:r>
      <w:r w:rsidRPr="00F95C9D">
        <w:rPr>
          <w:rFonts w:ascii="Times New Roman" w:hAnsi="Times New Roman"/>
          <w:sz w:val="28"/>
          <w:szCs w:val="28"/>
          <w:vertAlign w:val="superscript"/>
          <w:lang w:eastAsia="ru-RU"/>
        </w:rPr>
        <w:footnoteReference w:id="2"/>
      </w:r>
      <w:r>
        <w:rPr>
          <w:rFonts w:ascii="Times New Roman" w:hAnsi="Times New Roman"/>
          <w:sz w:val="28"/>
          <w:szCs w:val="28"/>
          <w:lang w:eastAsia="ru-RU"/>
        </w:rPr>
        <w:t xml:space="preserve"> </w:t>
      </w:r>
      <w:r w:rsidRPr="00FE055F">
        <w:rPr>
          <w:rFonts w:ascii="Times New Roman" w:hAnsi="Times New Roman"/>
          <w:sz w:val="28"/>
          <w:szCs w:val="28"/>
          <w:lang w:eastAsia="ru-RU"/>
        </w:rPr>
        <w:t>является приказ о назначении на должность. Для проведения дактилоскопической регистрации сотрудников и военнослужащих Следственного комитета, по должностям которых предусмотрено присвоение высших специальных званий и воинских званий высших офицеров, основанием является соответствующий акт Президента Российской Федерации.</w:t>
      </w: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FE055F">
        <w:rPr>
          <w:rFonts w:ascii="Times New Roman" w:hAnsi="Times New Roman"/>
          <w:sz w:val="28"/>
          <w:szCs w:val="28"/>
          <w:lang w:eastAsia="ru-RU"/>
        </w:rPr>
        <w:t xml:space="preserve">. Держателем дактилоскопической информации, </w:t>
      </w:r>
      <w:r>
        <w:rPr>
          <w:rFonts w:ascii="Times New Roman" w:hAnsi="Times New Roman"/>
          <w:sz w:val="28"/>
          <w:szCs w:val="28"/>
          <w:lang w:eastAsia="ru-RU"/>
        </w:rPr>
        <w:t>получаемой</w:t>
      </w:r>
      <w:r w:rsidRPr="00FE055F">
        <w:rPr>
          <w:rFonts w:ascii="Times New Roman" w:hAnsi="Times New Roman"/>
          <w:sz w:val="28"/>
          <w:szCs w:val="28"/>
          <w:lang w:eastAsia="ru-RU"/>
        </w:rPr>
        <w:t xml:space="preserve"> в процессе проведения дактилоскопической регистрации в системе Следственного комитета, является ответственное подразделение управления кадров Следственного комитета (далее – регистрирующее подразделение).</w:t>
      </w: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FE055F">
        <w:rPr>
          <w:rFonts w:ascii="Times New Roman" w:hAnsi="Times New Roman"/>
          <w:sz w:val="28"/>
          <w:szCs w:val="28"/>
          <w:lang w:eastAsia="ru-RU"/>
        </w:rPr>
        <w:t xml:space="preserve">. Формирование и ведение </w:t>
      </w:r>
      <w:r>
        <w:rPr>
          <w:rFonts w:ascii="Times New Roman" w:hAnsi="Times New Roman"/>
          <w:sz w:val="28"/>
          <w:szCs w:val="28"/>
          <w:lang w:eastAsia="ru-RU"/>
        </w:rPr>
        <w:t xml:space="preserve">(учет) </w:t>
      </w:r>
      <w:r w:rsidRPr="00D10163">
        <w:rPr>
          <w:rFonts w:ascii="Times New Roman" w:hAnsi="Times New Roman"/>
          <w:sz w:val="28"/>
          <w:szCs w:val="28"/>
          <w:lang w:eastAsia="ru-RU"/>
        </w:rPr>
        <w:t>дактилоскопической информации</w:t>
      </w:r>
      <w:r w:rsidRPr="00FE055F">
        <w:rPr>
          <w:rFonts w:ascii="Times New Roman" w:hAnsi="Times New Roman"/>
          <w:sz w:val="28"/>
          <w:szCs w:val="28"/>
          <w:lang w:eastAsia="ru-RU"/>
        </w:rPr>
        <w:t xml:space="preserve"> осуществляется регистрирующим подразделением в соответствии с требованиями ограничения доступа к информации</w:t>
      </w:r>
      <w:r w:rsidRPr="00FE055F">
        <w:rPr>
          <w:rStyle w:val="a8"/>
          <w:rFonts w:ascii="Times New Roman" w:hAnsi="Times New Roman"/>
          <w:sz w:val="28"/>
          <w:szCs w:val="28"/>
          <w:lang w:eastAsia="ru-RU"/>
        </w:rPr>
        <w:footnoteReference w:id="3"/>
      </w:r>
      <w:r w:rsidRPr="00FE055F">
        <w:rPr>
          <w:rFonts w:ascii="Times New Roman" w:hAnsi="Times New Roman"/>
          <w:sz w:val="28"/>
          <w:szCs w:val="28"/>
          <w:lang w:eastAsia="ru-RU"/>
        </w:rPr>
        <w:t xml:space="preserve"> двумя способами: картотечным </w:t>
      </w:r>
      <w:r>
        <w:rPr>
          <w:rFonts w:ascii="Times New Roman" w:hAnsi="Times New Roman"/>
          <w:sz w:val="28"/>
          <w:szCs w:val="28"/>
          <w:lang w:eastAsia="ru-RU"/>
        </w:rPr>
        <w:br/>
      </w:r>
      <w:r w:rsidRPr="00FE055F">
        <w:rPr>
          <w:rFonts w:ascii="Times New Roman" w:hAnsi="Times New Roman"/>
          <w:sz w:val="28"/>
          <w:szCs w:val="28"/>
          <w:lang w:eastAsia="ru-RU"/>
        </w:rPr>
        <w:t>и автоматизированным.</w:t>
      </w: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 xml:space="preserve">При картотечном способе формирования </w:t>
      </w:r>
      <w:r w:rsidRPr="00CB243C">
        <w:rPr>
          <w:rFonts w:ascii="Times New Roman" w:hAnsi="Times New Roman"/>
          <w:sz w:val="28"/>
          <w:szCs w:val="28"/>
          <w:lang w:eastAsia="ru-RU"/>
        </w:rPr>
        <w:t xml:space="preserve">дактилоскопической информации </w:t>
      </w:r>
      <w:r w:rsidRPr="00FE055F">
        <w:rPr>
          <w:rFonts w:ascii="Times New Roman" w:hAnsi="Times New Roman"/>
          <w:sz w:val="28"/>
          <w:szCs w:val="28"/>
          <w:lang w:eastAsia="ru-RU"/>
        </w:rPr>
        <w:t xml:space="preserve">создается картотека, предназначенная для систематизации и организации доступа к </w:t>
      </w:r>
      <w:r w:rsidRPr="00C419A6">
        <w:rPr>
          <w:rFonts w:ascii="Times New Roman" w:hAnsi="Times New Roman"/>
          <w:sz w:val="28"/>
          <w:szCs w:val="28"/>
          <w:lang w:eastAsia="ru-RU"/>
        </w:rPr>
        <w:t>дактилоскопической информации</w:t>
      </w:r>
      <w:r w:rsidRPr="00FE055F">
        <w:rPr>
          <w:rFonts w:ascii="Times New Roman" w:hAnsi="Times New Roman"/>
          <w:sz w:val="28"/>
          <w:szCs w:val="28"/>
          <w:lang w:eastAsia="ru-RU"/>
        </w:rPr>
        <w:t>.</w:t>
      </w: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lastRenderedPageBreak/>
        <w:t xml:space="preserve">Автоматизированный способ формирования и ведения </w:t>
      </w:r>
      <w:r w:rsidRPr="00CB243C">
        <w:rPr>
          <w:rFonts w:ascii="Times New Roman" w:hAnsi="Times New Roman"/>
          <w:sz w:val="28"/>
          <w:szCs w:val="28"/>
          <w:lang w:eastAsia="ru-RU"/>
        </w:rPr>
        <w:t>дактилоскопической информации</w:t>
      </w:r>
      <w:r w:rsidRPr="00FE055F">
        <w:rPr>
          <w:rFonts w:ascii="Times New Roman" w:hAnsi="Times New Roman"/>
          <w:sz w:val="28"/>
          <w:szCs w:val="28"/>
          <w:lang w:eastAsia="ru-RU"/>
        </w:rPr>
        <w:t xml:space="preserve"> предусматривает использование автоматизированной дактилоскопической информационной системы, обеспечивающей программную </w:t>
      </w:r>
      <w:r>
        <w:rPr>
          <w:rFonts w:ascii="Times New Roman" w:hAnsi="Times New Roman"/>
          <w:sz w:val="28"/>
          <w:szCs w:val="28"/>
          <w:lang w:eastAsia="ru-RU"/>
        </w:rPr>
        <w:br/>
      </w:r>
      <w:r w:rsidRPr="00FE055F">
        <w:rPr>
          <w:rFonts w:ascii="Times New Roman" w:hAnsi="Times New Roman"/>
          <w:sz w:val="28"/>
          <w:szCs w:val="28"/>
          <w:lang w:eastAsia="ru-RU"/>
        </w:rPr>
        <w:t>и техническую совместимость обработки с банком данных</w:t>
      </w:r>
      <w:r>
        <w:rPr>
          <w:rFonts w:ascii="Times New Roman" w:hAnsi="Times New Roman"/>
          <w:sz w:val="28"/>
          <w:szCs w:val="28"/>
          <w:lang w:eastAsia="ru-RU"/>
        </w:rPr>
        <w:t xml:space="preserve"> соответствующей информации</w:t>
      </w:r>
      <w:r w:rsidRPr="00FE055F">
        <w:rPr>
          <w:rFonts w:ascii="Times New Roman" w:hAnsi="Times New Roman"/>
          <w:sz w:val="28"/>
          <w:szCs w:val="28"/>
          <w:lang w:eastAsia="ru-RU"/>
        </w:rPr>
        <w:t>, формируемым на базе органов внутренних дел.</w:t>
      </w: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FE055F">
        <w:rPr>
          <w:rFonts w:ascii="Times New Roman" w:hAnsi="Times New Roman"/>
          <w:sz w:val="28"/>
          <w:szCs w:val="28"/>
          <w:lang w:eastAsia="ru-RU"/>
        </w:rPr>
        <w:t>. </w:t>
      </w:r>
      <w:r>
        <w:rPr>
          <w:rFonts w:ascii="Times New Roman" w:hAnsi="Times New Roman"/>
          <w:sz w:val="28"/>
          <w:szCs w:val="28"/>
          <w:lang w:eastAsia="ru-RU"/>
        </w:rPr>
        <w:t>С</w:t>
      </w:r>
      <w:r w:rsidRPr="00FE055F">
        <w:rPr>
          <w:rFonts w:ascii="Times New Roman" w:hAnsi="Times New Roman"/>
          <w:sz w:val="28"/>
          <w:szCs w:val="28"/>
          <w:lang w:eastAsia="ru-RU"/>
        </w:rPr>
        <w:t xml:space="preserve">отрудники и военнослужащие Следственного комитета, ранее проходившие службу (в том числе военную) в федеральных органах исполнительной власти, иных государственных органах, где предусмотрена обязательная государственная дактилоскопическая регистрация, и прошедшие там процедуру дактилоскопической регистрации (или прошедшие добровольную дактилоскопическую регистрацию), в системе Следственного комитета проходят повторную дактилоскопическую регистрацию. </w:t>
      </w: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FE055F">
        <w:rPr>
          <w:rFonts w:ascii="Times New Roman" w:hAnsi="Times New Roman"/>
          <w:sz w:val="28"/>
          <w:szCs w:val="28"/>
          <w:lang w:eastAsia="ru-RU"/>
        </w:rPr>
        <w:t>. В</w:t>
      </w:r>
      <w:r w:rsidRPr="00FE055F">
        <w:rPr>
          <w:rFonts w:ascii="Times New Roman" w:hAnsi="Times New Roman"/>
          <w:sz w:val="28"/>
          <w:szCs w:val="28"/>
        </w:rPr>
        <w:t xml:space="preserve"> случае назначения сотрудника (военнослужащего) Следственного комитета, ранее прошедшего дактилоскопическую регистрацию в системе Следственного комитета, на другую должность (</w:t>
      </w:r>
      <w:r w:rsidRPr="00781E4A">
        <w:rPr>
          <w:rFonts w:ascii="Times New Roman" w:hAnsi="Times New Roman"/>
          <w:sz w:val="28"/>
          <w:szCs w:val="28"/>
        </w:rPr>
        <w:t>или перевод в другой следственный орган Следственного комитета</w:t>
      </w:r>
      <w:r w:rsidRPr="00FE055F">
        <w:rPr>
          <w:rFonts w:ascii="Times New Roman" w:hAnsi="Times New Roman"/>
          <w:sz w:val="28"/>
          <w:szCs w:val="28"/>
        </w:rPr>
        <w:t>) дактилоскопическая регистрация повторно не проводится.</w:t>
      </w:r>
    </w:p>
    <w:p w:rsidR="00437AE1" w:rsidRPr="00FE055F" w:rsidRDefault="00437AE1" w:rsidP="00437AE1">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6</w:t>
      </w:r>
      <w:r w:rsidRPr="00FE055F">
        <w:rPr>
          <w:rFonts w:ascii="Times New Roman" w:hAnsi="Times New Roman"/>
          <w:sz w:val="28"/>
          <w:szCs w:val="28"/>
        </w:rPr>
        <w:t>. При назначении сотрудника (военнослужащего) на должность после увольнения из системы Следственного комитета получение дактилоскопической информации проводится повторно.</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lang w:eastAsia="ru-RU"/>
        </w:rPr>
      </w:pPr>
      <w:bookmarkStart w:id="3" w:name="sub_1200"/>
      <w:r>
        <w:rPr>
          <w:rFonts w:ascii="Times New Roman" w:hAnsi="Times New Roman"/>
          <w:sz w:val="28"/>
          <w:szCs w:val="28"/>
        </w:rPr>
        <w:t>7</w:t>
      </w:r>
      <w:r w:rsidRPr="00FE055F">
        <w:rPr>
          <w:rFonts w:ascii="Times New Roman" w:hAnsi="Times New Roman"/>
          <w:sz w:val="28"/>
          <w:szCs w:val="28"/>
        </w:rPr>
        <w:t>. При проведении дактилоскопической регистрации используются следующие документы (в том числе электронные)</w:t>
      </w:r>
      <w:r>
        <w:rPr>
          <w:rFonts w:ascii="Times New Roman" w:hAnsi="Times New Roman"/>
          <w:sz w:val="28"/>
          <w:szCs w:val="28"/>
        </w:rPr>
        <w:t>:</w:t>
      </w:r>
    </w:p>
    <w:bookmarkEnd w:id="3"/>
    <w:p w:rsidR="00437AE1" w:rsidRPr="00FE055F" w:rsidRDefault="00437AE1" w:rsidP="00437AE1">
      <w:pPr>
        <w:tabs>
          <w:tab w:val="left" w:pos="0"/>
          <w:tab w:val="left" w:pos="1418"/>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 xml:space="preserve">.1. Для получения дактилоскопической информации </w:t>
      </w:r>
      <w:r w:rsidR="00797EAA">
        <w:rPr>
          <w:rFonts w:ascii="Times New Roman" w:hAnsi="Times New Roman"/>
          <w:sz w:val="28"/>
          <w:szCs w:val="28"/>
          <w:lang w:eastAsia="ru-RU"/>
        </w:rPr>
        <w:br/>
      </w:r>
      <w:r w:rsidRPr="00FE055F">
        <w:rPr>
          <w:rFonts w:ascii="Times New Roman" w:hAnsi="Times New Roman"/>
          <w:sz w:val="28"/>
          <w:szCs w:val="28"/>
          <w:lang w:eastAsia="ru-RU"/>
        </w:rPr>
        <w:t>(далее – дактилоскопирование):</w:t>
      </w:r>
    </w:p>
    <w:p w:rsidR="00437AE1" w:rsidRPr="00DF4F73" w:rsidRDefault="00437AE1" w:rsidP="00437AE1">
      <w:pPr>
        <w:tabs>
          <w:tab w:val="left" w:pos="1134"/>
          <w:tab w:val="left"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.1.1.</w:t>
      </w:r>
      <w:r w:rsidRPr="00FE055F">
        <w:rPr>
          <w:rFonts w:ascii="Times New Roman" w:hAnsi="Times New Roman"/>
          <w:sz w:val="28"/>
          <w:szCs w:val="28"/>
          <w:lang w:eastAsia="ru-RU"/>
        </w:rPr>
        <w:tab/>
        <w:t xml:space="preserve">Дактилоскопические карты, содержащие дактилоскопическую информацию, полученную традиционным (красковым) методом </w:t>
      </w:r>
      <w:r w:rsidR="00797EAA">
        <w:rPr>
          <w:rFonts w:ascii="Times New Roman" w:hAnsi="Times New Roman"/>
          <w:sz w:val="28"/>
          <w:szCs w:val="28"/>
          <w:lang w:eastAsia="ru-RU"/>
        </w:rPr>
        <w:br/>
      </w:r>
      <w:r w:rsidRPr="00FE055F">
        <w:rPr>
          <w:rFonts w:ascii="Times New Roman" w:hAnsi="Times New Roman"/>
          <w:sz w:val="28"/>
          <w:szCs w:val="28"/>
          <w:lang w:eastAsia="ru-RU"/>
        </w:rPr>
        <w:t>(далее – дактилоскопические карты) (</w:t>
      </w:r>
      <w:r w:rsidRPr="00DF4F73">
        <w:rPr>
          <w:rFonts w:ascii="Times New Roman" w:hAnsi="Times New Roman"/>
          <w:sz w:val="28"/>
          <w:szCs w:val="28"/>
          <w:lang w:eastAsia="ru-RU"/>
        </w:rPr>
        <w:t xml:space="preserve">рекомендуемый образец приведен в </w:t>
      </w:r>
      <w:hyperlink r:id="rId10" w:history="1">
        <w:r w:rsidRPr="00DF4F73">
          <w:rPr>
            <w:rFonts w:ascii="Times New Roman" w:hAnsi="Times New Roman"/>
            <w:sz w:val="28"/>
            <w:szCs w:val="28"/>
            <w:lang w:eastAsia="ru-RU"/>
          </w:rPr>
          <w:t xml:space="preserve">приложении </w:t>
        </w:r>
        <w:r>
          <w:rPr>
            <w:rFonts w:ascii="Times New Roman" w:hAnsi="Times New Roman"/>
            <w:sz w:val="28"/>
            <w:szCs w:val="28"/>
            <w:lang w:eastAsia="ru-RU"/>
          </w:rPr>
          <w:t>№</w:t>
        </w:r>
        <w:r w:rsidRPr="00DF4F73">
          <w:rPr>
            <w:rFonts w:ascii="Times New Roman" w:hAnsi="Times New Roman"/>
            <w:sz w:val="28"/>
            <w:szCs w:val="28"/>
            <w:lang w:eastAsia="ru-RU"/>
          </w:rPr>
          <w:t xml:space="preserve"> 1</w:t>
        </w:r>
      </w:hyperlink>
      <w:r w:rsidRPr="00DF4F73">
        <w:rPr>
          <w:rFonts w:ascii="Times New Roman" w:hAnsi="Times New Roman"/>
          <w:sz w:val="28"/>
          <w:szCs w:val="28"/>
          <w:lang w:eastAsia="ru-RU"/>
        </w:rPr>
        <w:t xml:space="preserve"> </w:t>
      </w:r>
      <w:r>
        <w:rPr>
          <w:rFonts w:ascii="Times New Roman" w:hAnsi="Times New Roman"/>
          <w:sz w:val="28"/>
          <w:szCs w:val="28"/>
          <w:lang w:eastAsia="ru-RU"/>
        </w:rPr>
        <w:t xml:space="preserve">к </w:t>
      </w:r>
      <w:r w:rsidRPr="00DF4F73">
        <w:rPr>
          <w:rFonts w:ascii="Times New Roman" w:hAnsi="Times New Roman"/>
          <w:sz w:val="28"/>
          <w:szCs w:val="28"/>
          <w:lang w:eastAsia="ru-RU"/>
        </w:rPr>
        <w:t>Порядк</w:t>
      </w:r>
      <w:r>
        <w:rPr>
          <w:rFonts w:ascii="Times New Roman" w:hAnsi="Times New Roman"/>
          <w:sz w:val="28"/>
          <w:szCs w:val="28"/>
          <w:lang w:eastAsia="ru-RU"/>
        </w:rPr>
        <w:t>у</w:t>
      </w:r>
      <w:r w:rsidRPr="00DF4F73">
        <w:rPr>
          <w:rFonts w:ascii="Times New Roman" w:hAnsi="Times New Roman"/>
          <w:sz w:val="28"/>
          <w:szCs w:val="28"/>
          <w:lang w:eastAsia="ru-RU"/>
        </w:rPr>
        <w:t xml:space="preserve"> формирования направляемой в органы внутренних дел дактилоскопической информации, утвержденно</w:t>
      </w:r>
      <w:r>
        <w:rPr>
          <w:rFonts w:ascii="Times New Roman" w:hAnsi="Times New Roman"/>
          <w:sz w:val="28"/>
          <w:szCs w:val="28"/>
          <w:lang w:eastAsia="ru-RU"/>
        </w:rPr>
        <w:t>му</w:t>
      </w:r>
      <w:r w:rsidRPr="00DF4F73">
        <w:rPr>
          <w:rFonts w:ascii="Times New Roman" w:hAnsi="Times New Roman"/>
          <w:sz w:val="28"/>
          <w:szCs w:val="28"/>
          <w:lang w:eastAsia="ru-RU"/>
        </w:rPr>
        <w:t xml:space="preserve"> приказом МВД России, </w:t>
      </w:r>
      <w:r>
        <w:rPr>
          <w:rFonts w:ascii="Times New Roman" w:hAnsi="Times New Roman"/>
          <w:sz w:val="28"/>
          <w:szCs w:val="28"/>
          <w:lang w:eastAsia="ru-RU"/>
        </w:rPr>
        <w:br/>
      </w:r>
      <w:r w:rsidRPr="00DF4F73">
        <w:rPr>
          <w:rFonts w:ascii="Times New Roman" w:hAnsi="Times New Roman"/>
          <w:sz w:val="28"/>
          <w:szCs w:val="28"/>
          <w:lang w:eastAsia="ru-RU"/>
        </w:rPr>
        <w:t xml:space="preserve">МЧС России, Министра обороны Российской Федерации, Минфина России, Минюста России, Минтранса России, СВР России, ФСБ России, ФСО России, </w:t>
      </w:r>
      <w:proofErr w:type="spellStart"/>
      <w:r w:rsidRPr="00DF4F73">
        <w:rPr>
          <w:rFonts w:ascii="Times New Roman" w:hAnsi="Times New Roman"/>
          <w:sz w:val="28"/>
          <w:szCs w:val="28"/>
          <w:lang w:eastAsia="ru-RU"/>
        </w:rPr>
        <w:t>Росгвардии</w:t>
      </w:r>
      <w:proofErr w:type="spellEnd"/>
      <w:r w:rsidRPr="00DF4F73">
        <w:rPr>
          <w:rFonts w:ascii="Times New Roman" w:hAnsi="Times New Roman"/>
          <w:sz w:val="28"/>
          <w:szCs w:val="28"/>
          <w:lang w:eastAsia="ru-RU"/>
        </w:rPr>
        <w:t xml:space="preserve">, ГУСП, Генеральной прокуратуры Российской Федерации, </w:t>
      </w:r>
      <w:r w:rsidR="00DE2EC7">
        <w:rPr>
          <w:rFonts w:ascii="Times New Roman" w:hAnsi="Times New Roman"/>
          <w:sz w:val="28"/>
          <w:szCs w:val="28"/>
          <w:lang w:eastAsia="ru-RU"/>
        </w:rPr>
        <w:t>Следственного комитета Российской Федерации</w:t>
      </w:r>
      <w:r w:rsidRPr="00DF4F73">
        <w:rPr>
          <w:rFonts w:ascii="Times New Roman" w:hAnsi="Times New Roman"/>
          <w:sz w:val="28"/>
          <w:szCs w:val="28"/>
          <w:lang w:eastAsia="ru-RU"/>
        </w:rPr>
        <w:t xml:space="preserve"> от 23 сентября 2020 г. </w:t>
      </w:r>
      <w:r w:rsidR="00DE2EC7">
        <w:rPr>
          <w:rFonts w:ascii="Times New Roman" w:hAnsi="Times New Roman"/>
          <w:sz w:val="28"/>
          <w:szCs w:val="28"/>
          <w:lang w:eastAsia="ru-RU"/>
        </w:rPr>
        <w:br/>
      </w:r>
      <w:r w:rsidRPr="00DF4F73">
        <w:rPr>
          <w:rFonts w:ascii="Times New Roman" w:hAnsi="Times New Roman"/>
          <w:sz w:val="28"/>
          <w:szCs w:val="28"/>
          <w:lang w:eastAsia="ru-RU"/>
        </w:rPr>
        <w:t xml:space="preserve">№ 659/717/473/208н/209/385/63/429/185/376/145/502/94 (зарегистрирован </w:t>
      </w:r>
      <w:r>
        <w:rPr>
          <w:rFonts w:ascii="Times New Roman" w:hAnsi="Times New Roman"/>
          <w:sz w:val="28"/>
          <w:szCs w:val="28"/>
          <w:lang w:eastAsia="ru-RU"/>
        </w:rPr>
        <w:t>Министерством юстиции Российской Федерации</w:t>
      </w:r>
      <w:r w:rsidRPr="00DF4F73">
        <w:rPr>
          <w:rFonts w:ascii="Times New Roman" w:hAnsi="Times New Roman"/>
          <w:sz w:val="28"/>
          <w:szCs w:val="28"/>
          <w:lang w:eastAsia="ru-RU"/>
        </w:rPr>
        <w:t xml:space="preserve"> 24 сентября 2020 г., регистрационный № 60016) (далее </w:t>
      </w:r>
      <w:r w:rsidRPr="00FE055F">
        <w:rPr>
          <w:rFonts w:ascii="Times New Roman" w:hAnsi="Times New Roman"/>
          <w:sz w:val="28"/>
          <w:szCs w:val="28"/>
          <w:lang w:eastAsia="ru-RU"/>
        </w:rPr>
        <w:t xml:space="preserve">– </w:t>
      </w:r>
      <w:r w:rsidRPr="00DF4F73">
        <w:rPr>
          <w:rFonts w:ascii="Times New Roman" w:hAnsi="Times New Roman"/>
          <w:sz w:val="28"/>
          <w:szCs w:val="28"/>
          <w:lang w:eastAsia="ru-RU"/>
        </w:rPr>
        <w:t>Порядок формирования дактилоскопической информации).</w:t>
      </w:r>
    </w:p>
    <w:p w:rsidR="00437AE1" w:rsidRPr="00FE055F" w:rsidRDefault="00437AE1" w:rsidP="00437AE1">
      <w:pPr>
        <w:tabs>
          <w:tab w:val="left" w:pos="1134"/>
          <w:tab w:val="left"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.1.2.</w:t>
      </w:r>
      <w:r w:rsidRPr="00FE055F">
        <w:rPr>
          <w:rFonts w:ascii="Times New Roman" w:hAnsi="Times New Roman"/>
          <w:sz w:val="28"/>
          <w:szCs w:val="28"/>
          <w:lang w:eastAsia="ru-RU"/>
        </w:rPr>
        <w:tab/>
        <w:t>Электронные дактилоскопические карты, содержащие дактилоскопическую информацию, полученную электронным (</w:t>
      </w:r>
      <w:proofErr w:type="spellStart"/>
      <w:r w:rsidRPr="00FE055F">
        <w:rPr>
          <w:rFonts w:ascii="Times New Roman" w:hAnsi="Times New Roman"/>
          <w:sz w:val="28"/>
          <w:szCs w:val="28"/>
          <w:lang w:eastAsia="ru-RU"/>
        </w:rPr>
        <w:t>бескрасковым</w:t>
      </w:r>
      <w:proofErr w:type="spellEnd"/>
      <w:r w:rsidRPr="00FE055F">
        <w:rPr>
          <w:rFonts w:ascii="Times New Roman" w:hAnsi="Times New Roman"/>
          <w:sz w:val="28"/>
          <w:szCs w:val="28"/>
          <w:lang w:eastAsia="ru-RU"/>
        </w:rPr>
        <w:t>) методом (далее – электронные дактилоскопические карты).</w:t>
      </w:r>
    </w:p>
    <w:p w:rsidR="00437AE1" w:rsidRPr="00FE055F" w:rsidRDefault="00437AE1" w:rsidP="00437AE1">
      <w:pPr>
        <w:tabs>
          <w:tab w:val="left" w:pos="0"/>
          <w:tab w:val="left" w:pos="1418"/>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.2. Для организации дактилоскопирования и систематизации доступа к дактилоскопической информации:</w:t>
      </w:r>
    </w:p>
    <w:p w:rsidR="00437AE1" w:rsidRPr="00FE055F" w:rsidRDefault="00437AE1" w:rsidP="00437AE1">
      <w:pPr>
        <w:tabs>
          <w:tab w:val="left" w:pos="1134"/>
          <w:tab w:val="left" w:pos="1560"/>
        </w:tabs>
        <w:spacing w:after="0" w:line="240" w:lineRule="auto"/>
        <w:ind w:firstLine="709"/>
        <w:jc w:val="both"/>
        <w:rPr>
          <w:rFonts w:ascii="Times New Roman" w:hAnsi="Times New Roman"/>
          <w:sz w:val="28"/>
          <w:szCs w:val="28"/>
        </w:rPr>
      </w:pPr>
      <w:r>
        <w:rPr>
          <w:rFonts w:ascii="Times New Roman" w:hAnsi="Times New Roman"/>
          <w:sz w:val="28"/>
          <w:szCs w:val="28"/>
          <w:lang w:eastAsia="ru-RU"/>
        </w:rPr>
        <w:t>7</w:t>
      </w:r>
      <w:r w:rsidRPr="00FE055F">
        <w:rPr>
          <w:rFonts w:ascii="Times New Roman" w:hAnsi="Times New Roman"/>
          <w:sz w:val="28"/>
          <w:szCs w:val="28"/>
          <w:lang w:eastAsia="ru-RU"/>
        </w:rPr>
        <w:t xml:space="preserve">.2.1. Направления </w:t>
      </w:r>
      <w:r w:rsidRPr="00FE055F">
        <w:rPr>
          <w:rFonts w:ascii="Times New Roman" w:hAnsi="Times New Roman"/>
          <w:sz w:val="28"/>
          <w:szCs w:val="28"/>
        </w:rPr>
        <w:t xml:space="preserve">на обязательную государственную дактилоскопическую регистрацию (далее – направление) (рекомендуемый образец приведен </w:t>
      </w:r>
      <w:r>
        <w:rPr>
          <w:rFonts w:ascii="Times New Roman" w:hAnsi="Times New Roman"/>
          <w:sz w:val="28"/>
          <w:szCs w:val="28"/>
        </w:rPr>
        <w:br/>
      </w:r>
      <w:r w:rsidRPr="00FE055F">
        <w:rPr>
          <w:rFonts w:ascii="Times New Roman" w:hAnsi="Times New Roman"/>
          <w:sz w:val="28"/>
          <w:szCs w:val="28"/>
        </w:rPr>
        <w:t xml:space="preserve">в приложении № </w:t>
      </w:r>
      <w:r>
        <w:rPr>
          <w:rFonts w:ascii="Times New Roman" w:hAnsi="Times New Roman"/>
          <w:sz w:val="28"/>
          <w:szCs w:val="28"/>
        </w:rPr>
        <w:t>1</w:t>
      </w:r>
      <w:r w:rsidRPr="00FE055F">
        <w:rPr>
          <w:rFonts w:ascii="Times New Roman" w:hAnsi="Times New Roman"/>
          <w:sz w:val="28"/>
          <w:szCs w:val="28"/>
        </w:rPr>
        <w:t xml:space="preserve"> к настояще</w:t>
      </w:r>
      <w:r>
        <w:rPr>
          <w:rFonts w:ascii="Times New Roman" w:hAnsi="Times New Roman"/>
          <w:sz w:val="28"/>
          <w:szCs w:val="28"/>
        </w:rPr>
        <w:t>му</w:t>
      </w:r>
      <w:r w:rsidRPr="00FE055F">
        <w:rPr>
          <w:rFonts w:ascii="Times New Roman" w:hAnsi="Times New Roman"/>
          <w:sz w:val="28"/>
          <w:szCs w:val="28"/>
        </w:rPr>
        <w:t xml:space="preserve"> </w:t>
      </w:r>
      <w:r>
        <w:rPr>
          <w:rFonts w:ascii="Times New Roman" w:hAnsi="Times New Roman"/>
          <w:sz w:val="28"/>
          <w:szCs w:val="28"/>
        </w:rPr>
        <w:t>Порядку</w:t>
      </w:r>
      <w:r w:rsidRPr="00421B7C">
        <w:t xml:space="preserve"> </w:t>
      </w:r>
      <w:r w:rsidRPr="00421B7C">
        <w:rPr>
          <w:rFonts w:ascii="Times New Roman" w:hAnsi="Times New Roman"/>
          <w:sz w:val="28"/>
          <w:szCs w:val="28"/>
        </w:rPr>
        <w:t xml:space="preserve">проведения дактилоскопической </w:t>
      </w:r>
      <w:r w:rsidRPr="00421B7C">
        <w:rPr>
          <w:rFonts w:ascii="Times New Roman" w:hAnsi="Times New Roman"/>
          <w:sz w:val="28"/>
          <w:szCs w:val="28"/>
        </w:rPr>
        <w:lastRenderedPageBreak/>
        <w:t xml:space="preserve">регистрации </w:t>
      </w:r>
      <w:r>
        <w:rPr>
          <w:rFonts w:ascii="Times New Roman" w:hAnsi="Times New Roman"/>
          <w:sz w:val="28"/>
          <w:szCs w:val="28"/>
        </w:rPr>
        <w:t>сотрудников и</w:t>
      </w:r>
      <w:r w:rsidRPr="00421B7C">
        <w:rPr>
          <w:rFonts w:ascii="Times New Roman" w:hAnsi="Times New Roman"/>
          <w:sz w:val="28"/>
          <w:szCs w:val="28"/>
        </w:rPr>
        <w:t xml:space="preserve"> военнослужащих </w:t>
      </w:r>
      <w:r w:rsidRPr="007708B8">
        <w:rPr>
          <w:rFonts w:ascii="Times New Roman" w:hAnsi="Times New Roman"/>
          <w:sz w:val="28"/>
          <w:szCs w:val="28"/>
        </w:rPr>
        <w:t xml:space="preserve">Следственного комитета </w:t>
      </w:r>
      <w:r w:rsidRPr="00421B7C">
        <w:rPr>
          <w:rFonts w:ascii="Times New Roman" w:hAnsi="Times New Roman"/>
          <w:sz w:val="28"/>
          <w:szCs w:val="28"/>
        </w:rPr>
        <w:t>(далее – Порядок)</w:t>
      </w:r>
      <w:r w:rsidRPr="00FE055F">
        <w:rPr>
          <w:rFonts w:ascii="Times New Roman" w:hAnsi="Times New Roman"/>
          <w:sz w:val="28"/>
          <w:szCs w:val="28"/>
        </w:rPr>
        <w:t>).</w:t>
      </w:r>
    </w:p>
    <w:p w:rsidR="00437AE1" w:rsidRPr="00FE055F" w:rsidRDefault="00437AE1" w:rsidP="00437AE1">
      <w:pPr>
        <w:tabs>
          <w:tab w:val="left" w:pos="1134"/>
          <w:tab w:val="left"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.2.2. Алфавитные карточки сотрудников и военнослужащих Следственного комитета, прошедших дактилоскопическую регистрацию (далее – алфавитные карточки</w:t>
      </w:r>
      <w:r>
        <w:rPr>
          <w:rFonts w:ascii="Times New Roman" w:hAnsi="Times New Roman"/>
          <w:sz w:val="28"/>
          <w:szCs w:val="28"/>
          <w:lang w:eastAsia="ru-RU"/>
        </w:rPr>
        <w:t>)</w:t>
      </w:r>
      <w:r w:rsidRPr="00FE055F">
        <w:rPr>
          <w:rFonts w:ascii="Times New Roman" w:hAnsi="Times New Roman"/>
          <w:sz w:val="28"/>
          <w:szCs w:val="28"/>
          <w:lang w:eastAsia="ru-RU"/>
        </w:rPr>
        <w:t xml:space="preserve"> </w:t>
      </w:r>
      <w:r w:rsidRPr="00FE055F">
        <w:rPr>
          <w:rFonts w:ascii="Times New Roman" w:hAnsi="Times New Roman"/>
          <w:sz w:val="28"/>
          <w:szCs w:val="28"/>
        </w:rPr>
        <w:t xml:space="preserve">(рекомендуемый образец приведен в приложении № </w:t>
      </w:r>
      <w:r>
        <w:rPr>
          <w:rFonts w:ascii="Times New Roman" w:hAnsi="Times New Roman"/>
          <w:sz w:val="28"/>
          <w:szCs w:val="28"/>
        </w:rPr>
        <w:t>2</w:t>
      </w:r>
      <w:r w:rsidRPr="00FE055F">
        <w:rPr>
          <w:rFonts w:ascii="Times New Roman" w:hAnsi="Times New Roman"/>
          <w:sz w:val="28"/>
          <w:szCs w:val="28"/>
        </w:rPr>
        <w:t xml:space="preserve"> к настояще</w:t>
      </w:r>
      <w:r>
        <w:rPr>
          <w:rFonts w:ascii="Times New Roman" w:hAnsi="Times New Roman"/>
          <w:sz w:val="28"/>
          <w:szCs w:val="28"/>
        </w:rPr>
        <w:t>му</w:t>
      </w:r>
      <w:r w:rsidRPr="00FE055F">
        <w:rPr>
          <w:rFonts w:ascii="Times New Roman" w:hAnsi="Times New Roman"/>
          <w:sz w:val="28"/>
          <w:szCs w:val="28"/>
        </w:rPr>
        <w:t xml:space="preserve"> </w:t>
      </w:r>
      <w:r>
        <w:rPr>
          <w:rFonts w:ascii="Times New Roman" w:hAnsi="Times New Roman"/>
          <w:sz w:val="28"/>
          <w:szCs w:val="28"/>
        </w:rPr>
        <w:t>Порядку</w:t>
      </w:r>
      <w:r w:rsidRPr="00FE055F">
        <w:rPr>
          <w:rFonts w:ascii="Times New Roman" w:hAnsi="Times New Roman"/>
          <w:sz w:val="28"/>
          <w:szCs w:val="28"/>
        </w:rPr>
        <w:t>).</w:t>
      </w:r>
    </w:p>
    <w:p w:rsidR="00437AE1" w:rsidRPr="00FE055F" w:rsidRDefault="00437AE1" w:rsidP="00437AE1">
      <w:pPr>
        <w:tabs>
          <w:tab w:val="left" w:pos="0"/>
          <w:tab w:val="left" w:pos="1418"/>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 xml:space="preserve">.3. Для </w:t>
      </w:r>
      <w:r>
        <w:rPr>
          <w:rFonts w:ascii="Times New Roman" w:hAnsi="Times New Roman"/>
          <w:sz w:val="28"/>
          <w:szCs w:val="28"/>
          <w:lang w:eastAsia="ru-RU"/>
        </w:rPr>
        <w:t>корректировки персональных</w:t>
      </w:r>
      <w:r w:rsidRPr="00FE055F">
        <w:rPr>
          <w:rFonts w:ascii="Times New Roman" w:hAnsi="Times New Roman"/>
          <w:sz w:val="28"/>
          <w:szCs w:val="28"/>
          <w:lang w:eastAsia="ru-RU"/>
        </w:rPr>
        <w:t xml:space="preserve"> данных:</w:t>
      </w:r>
    </w:p>
    <w:p w:rsidR="00437AE1" w:rsidRPr="00FE055F" w:rsidRDefault="00437AE1" w:rsidP="00437AE1">
      <w:pPr>
        <w:tabs>
          <w:tab w:val="left" w:pos="1134"/>
          <w:tab w:val="left" w:pos="1560"/>
        </w:tabs>
        <w:spacing w:after="0" w:line="240" w:lineRule="auto"/>
        <w:ind w:firstLine="709"/>
        <w:jc w:val="both"/>
        <w:rPr>
          <w:rFonts w:ascii="Times New Roman" w:hAnsi="Times New Roman"/>
          <w:sz w:val="28"/>
          <w:szCs w:val="28"/>
          <w:lang w:eastAsia="ru-RU"/>
        </w:rPr>
      </w:pPr>
      <w:r w:rsidRPr="009C57F8">
        <w:rPr>
          <w:rFonts w:ascii="Times New Roman" w:hAnsi="Times New Roman"/>
          <w:sz w:val="28"/>
          <w:szCs w:val="28"/>
          <w:lang w:eastAsia="ru-RU"/>
        </w:rPr>
        <w:t xml:space="preserve">7.3.1. Сообщения о внесении изменений (уточнений) в персональные данные сотрудников (военнослужащих) Следственного комитета, ранее прошедших дактилоскопическую регистрацию </w:t>
      </w:r>
      <w:r w:rsidRPr="009C57F8">
        <w:rPr>
          <w:rFonts w:ascii="Times New Roman" w:hAnsi="Times New Roman"/>
          <w:sz w:val="28"/>
          <w:szCs w:val="28"/>
          <w:highlight w:val="yellow"/>
          <w:lang w:eastAsia="ru-RU"/>
        </w:rPr>
        <w:t xml:space="preserve">(рекомендуемый образец приведен </w:t>
      </w:r>
      <w:r w:rsidRPr="009C57F8">
        <w:rPr>
          <w:rFonts w:ascii="Times New Roman" w:hAnsi="Times New Roman"/>
          <w:sz w:val="28"/>
          <w:szCs w:val="28"/>
          <w:highlight w:val="yellow"/>
          <w:lang w:eastAsia="ru-RU"/>
        </w:rPr>
        <w:br/>
        <w:t xml:space="preserve">в </w:t>
      </w:r>
      <w:hyperlink r:id="rId11" w:history="1">
        <w:r w:rsidRPr="009C57F8">
          <w:rPr>
            <w:rFonts w:ascii="Times New Roman" w:hAnsi="Times New Roman"/>
            <w:sz w:val="28"/>
            <w:szCs w:val="28"/>
            <w:highlight w:val="yellow"/>
            <w:lang w:eastAsia="ru-RU"/>
          </w:rPr>
          <w:t>приложении № 3</w:t>
        </w:r>
      </w:hyperlink>
      <w:r w:rsidRPr="009C57F8">
        <w:rPr>
          <w:rFonts w:ascii="Times New Roman" w:hAnsi="Times New Roman"/>
          <w:sz w:val="28"/>
          <w:szCs w:val="28"/>
          <w:highlight w:val="yellow"/>
          <w:lang w:eastAsia="ru-RU"/>
        </w:rPr>
        <w:t xml:space="preserve"> к настоящему Порядку).</w:t>
      </w:r>
    </w:p>
    <w:p w:rsidR="00437AE1" w:rsidRPr="00FE055F" w:rsidRDefault="00437AE1" w:rsidP="00437AE1">
      <w:pPr>
        <w:tabs>
          <w:tab w:val="left" w:pos="1134"/>
          <w:tab w:val="left"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.3.</w:t>
      </w:r>
      <w:r>
        <w:rPr>
          <w:rFonts w:ascii="Times New Roman" w:hAnsi="Times New Roman"/>
          <w:sz w:val="28"/>
          <w:szCs w:val="28"/>
          <w:lang w:eastAsia="ru-RU"/>
        </w:rPr>
        <w:t>2</w:t>
      </w:r>
      <w:r w:rsidRPr="00FE055F">
        <w:rPr>
          <w:rFonts w:ascii="Times New Roman" w:hAnsi="Times New Roman"/>
          <w:sz w:val="28"/>
          <w:szCs w:val="28"/>
          <w:lang w:eastAsia="ru-RU"/>
        </w:rPr>
        <w:t>. Сообщения об увольнении сотрудников (военнослужащих) Следственного комитета, ранее прошедших дактилоскопическую регистрацию (рекомендуемый</w:t>
      </w:r>
      <w:r w:rsidRPr="00FE055F">
        <w:rPr>
          <w:rFonts w:ascii="Times New Roman" w:hAnsi="Times New Roman"/>
          <w:b/>
          <w:sz w:val="28"/>
          <w:szCs w:val="28"/>
          <w:lang w:eastAsia="ru-RU"/>
        </w:rPr>
        <w:t xml:space="preserve"> </w:t>
      </w:r>
      <w:r w:rsidRPr="00FE055F">
        <w:rPr>
          <w:rFonts w:ascii="Times New Roman" w:hAnsi="Times New Roman"/>
          <w:sz w:val="28"/>
          <w:szCs w:val="28"/>
          <w:lang w:eastAsia="ru-RU"/>
        </w:rPr>
        <w:t xml:space="preserve">образец приведен в приложении № </w:t>
      </w:r>
      <w:r>
        <w:rPr>
          <w:rFonts w:ascii="Times New Roman" w:hAnsi="Times New Roman"/>
          <w:sz w:val="28"/>
          <w:szCs w:val="28"/>
          <w:lang w:eastAsia="ru-RU"/>
        </w:rPr>
        <w:t>4</w:t>
      </w:r>
      <w:r w:rsidRPr="00FE055F">
        <w:rPr>
          <w:rFonts w:ascii="Times New Roman" w:hAnsi="Times New Roman"/>
          <w:sz w:val="28"/>
          <w:szCs w:val="28"/>
          <w:lang w:eastAsia="ru-RU"/>
        </w:rPr>
        <w:t xml:space="preserve"> к настояще</w:t>
      </w:r>
      <w:r>
        <w:rPr>
          <w:rFonts w:ascii="Times New Roman" w:hAnsi="Times New Roman"/>
          <w:sz w:val="28"/>
          <w:szCs w:val="28"/>
          <w:lang w:eastAsia="ru-RU"/>
        </w:rPr>
        <w:t>му</w:t>
      </w:r>
      <w:r w:rsidRPr="00FE055F">
        <w:rPr>
          <w:rFonts w:ascii="Times New Roman" w:hAnsi="Times New Roman"/>
          <w:sz w:val="28"/>
          <w:szCs w:val="28"/>
          <w:lang w:eastAsia="ru-RU"/>
        </w:rPr>
        <w:t xml:space="preserve"> </w:t>
      </w:r>
      <w:r>
        <w:rPr>
          <w:rFonts w:ascii="Times New Roman" w:hAnsi="Times New Roman"/>
          <w:sz w:val="28"/>
          <w:szCs w:val="28"/>
          <w:lang w:eastAsia="ru-RU"/>
        </w:rPr>
        <w:t>Порядку</w:t>
      </w:r>
      <w:r w:rsidRPr="00FE055F">
        <w:rPr>
          <w:rFonts w:ascii="Times New Roman" w:hAnsi="Times New Roman"/>
          <w:sz w:val="28"/>
          <w:szCs w:val="28"/>
          <w:lang w:eastAsia="ru-RU"/>
        </w:rPr>
        <w:t>).</w:t>
      </w:r>
    </w:p>
    <w:p w:rsidR="00437AE1" w:rsidRPr="00FE055F" w:rsidRDefault="00437AE1" w:rsidP="00437AE1">
      <w:pPr>
        <w:tabs>
          <w:tab w:val="left" w:pos="1134"/>
          <w:tab w:val="left" w:pos="1560"/>
        </w:tabs>
        <w:spacing w:after="0" w:line="240" w:lineRule="auto"/>
        <w:ind w:firstLine="709"/>
        <w:jc w:val="both"/>
        <w:rPr>
          <w:rFonts w:ascii="Times New Roman" w:hAnsi="Times New Roman"/>
          <w:sz w:val="28"/>
          <w:szCs w:val="28"/>
          <w:lang w:eastAsia="ru-RU"/>
        </w:rPr>
      </w:pPr>
      <w:r w:rsidRPr="009C57F8">
        <w:rPr>
          <w:rFonts w:ascii="Times New Roman" w:hAnsi="Times New Roman"/>
          <w:sz w:val="28"/>
          <w:szCs w:val="28"/>
          <w:lang w:eastAsia="ru-RU"/>
        </w:rPr>
        <w:t xml:space="preserve">7.3.3. Сообщения о смерти сотрудников (военнослужащих) Следственного комитета, ранее прошедших дактилоскопическую регистрацию </w:t>
      </w:r>
      <w:r w:rsidRPr="009C57F8">
        <w:rPr>
          <w:rFonts w:ascii="Times New Roman" w:hAnsi="Times New Roman"/>
          <w:sz w:val="28"/>
          <w:szCs w:val="28"/>
          <w:highlight w:val="yellow"/>
          <w:lang w:eastAsia="ru-RU"/>
        </w:rPr>
        <w:t xml:space="preserve">(рекомендуемый образец приведен в </w:t>
      </w:r>
      <w:hyperlink r:id="rId12" w:history="1">
        <w:r w:rsidRPr="009C57F8">
          <w:rPr>
            <w:rFonts w:ascii="Times New Roman" w:hAnsi="Times New Roman"/>
            <w:sz w:val="28"/>
            <w:szCs w:val="28"/>
            <w:highlight w:val="yellow"/>
            <w:lang w:eastAsia="ru-RU"/>
          </w:rPr>
          <w:t>приложении № 5</w:t>
        </w:r>
      </w:hyperlink>
      <w:r w:rsidRPr="009C57F8">
        <w:rPr>
          <w:rFonts w:ascii="Times New Roman" w:hAnsi="Times New Roman"/>
          <w:sz w:val="28"/>
          <w:szCs w:val="28"/>
          <w:highlight w:val="yellow"/>
          <w:lang w:eastAsia="ru-RU"/>
        </w:rPr>
        <w:t xml:space="preserve"> к настоящему Порядку).</w:t>
      </w:r>
    </w:p>
    <w:p w:rsidR="00437AE1" w:rsidRPr="00FE055F" w:rsidRDefault="00437AE1" w:rsidP="00437AE1">
      <w:pPr>
        <w:tabs>
          <w:tab w:val="left" w:pos="1134"/>
          <w:tab w:val="left"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Pr="00FE055F">
        <w:rPr>
          <w:rFonts w:ascii="Times New Roman" w:hAnsi="Times New Roman"/>
          <w:sz w:val="28"/>
          <w:szCs w:val="28"/>
          <w:lang w:eastAsia="ru-RU"/>
        </w:rPr>
        <w:t>.3.</w:t>
      </w:r>
      <w:r>
        <w:rPr>
          <w:rFonts w:ascii="Times New Roman" w:hAnsi="Times New Roman"/>
          <w:sz w:val="28"/>
          <w:szCs w:val="28"/>
          <w:lang w:eastAsia="ru-RU"/>
        </w:rPr>
        <w:t>4</w:t>
      </w:r>
      <w:r w:rsidRPr="00FE055F">
        <w:rPr>
          <w:rFonts w:ascii="Times New Roman" w:hAnsi="Times New Roman"/>
          <w:sz w:val="28"/>
          <w:szCs w:val="28"/>
          <w:lang w:eastAsia="ru-RU"/>
        </w:rPr>
        <w:t xml:space="preserve">. Сообщения о </w:t>
      </w:r>
      <w:r>
        <w:rPr>
          <w:rFonts w:ascii="Times New Roman" w:hAnsi="Times New Roman"/>
          <w:sz w:val="28"/>
          <w:szCs w:val="28"/>
          <w:lang w:eastAsia="ru-RU"/>
        </w:rPr>
        <w:t>переводе</w:t>
      </w:r>
      <w:r w:rsidRPr="00FE055F">
        <w:rPr>
          <w:rFonts w:ascii="Times New Roman" w:hAnsi="Times New Roman"/>
          <w:sz w:val="28"/>
          <w:szCs w:val="28"/>
          <w:lang w:eastAsia="ru-RU"/>
        </w:rPr>
        <w:t xml:space="preserve"> сотрудников (военнослужащих) Следственного комитета, ранее прошедших дактилоскопическую регистрацию (рекомендуемый</w:t>
      </w:r>
      <w:r w:rsidRPr="00FE055F">
        <w:rPr>
          <w:rFonts w:ascii="Times New Roman" w:hAnsi="Times New Roman"/>
          <w:b/>
          <w:sz w:val="28"/>
          <w:szCs w:val="28"/>
          <w:lang w:eastAsia="ru-RU"/>
        </w:rPr>
        <w:t xml:space="preserve"> </w:t>
      </w:r>
      <w:r w:rsidRPr="00FE055F">
        <w:rPr>
          <w:rFonts w:ascii="Times New Roman" w:hAnsi="Times New Roman"/>
          <w:sz w:val="28"/>
          <w:szCs w:val="28"/>
          <w:lang w:eastAsia="ru-RU"/>
        </w:rPr>
        <w:t xml:space="preserve">образец приведен в приложении № </w:t>
      </w:r>
      <w:r>
        <w:rPr>
          <w:rFonts w:ascii="Times New Roman" w:hAnsi="Times New Roman"/>
          <w:sz w:val="28"/>
          <w:szCs w:val="28"/>
          <w:lang w:eastAsia="ru-RU"/>
        </w:rPr>
        <w:t>6</w:t>
      </w:r>
      <w:r w:rsidRPr="00FE055F">
        <w:rPr>
          <w:rFonts w:ascii="Times New Roman" w:hAnsi="Times New Roman"/>
          <w:sz w:val="28"/>
          <w:szCs w:val="28"/>
          <w:lang w:eastAsia="ru-RU"/>
        </w:rPr>
        <w:t xml:space="preserve"> к настояще</w:t>
      </w:r>
      <w:r>
        <w:rPr>
          <w:rFonts w:ascii="Times New Roman" w:hAnsi="Times New Roman"/>
          <w:sz w:val="28"/>
          <w:szCs w:val="28"/>
          <w:lang w:eastAsia="ru-RU"/>
        </w:rPr>
        <w:t>му</w:t>
      </w:r>
      <w:r w:rsidRPr="00FE055F">
        <w:rPr>
          <w:rFonts w:ascii="Times New Roman" w:hAnsi="Times New Roman"/>
          <w:sz w:val="28"/>
          <w:szCs w:val="28"/>
          <w:lang w:eastAsia="ru-RU"/>
        </w:rPr>
        <w:t xml:space="preserve"> </w:t>
      </w:r>
      <w:r>
        <w:rPr>
          <w:rFonts w:ascii="Times New Roman" w:hAnsi="Times New Roman"/>
          <w:sz w:val="28"/>
          <w:szCs w:val="28"/>
          <w:lang w:eastAsia="ru-RU"/>
        </w:rPr>
        <w:t>Порядку</w:t>
      </w:r>
      <w:r w:rsidRPr="00FE055F">
        <w:rPr>
          <w:rFonts w:ascii="Times New Roman" w:hAnsi="Times New Roman"/>
          <w:sz w:val="28"/>
          <w:szCs w:val="28"/>
          <w:lang w:eastAsia="ru-RU"/>
        </w:rPr>
        <w:t>).</w:t>
      </w:r>
    </w:p>
    <w:p w:rsidR="00437AE1" w:rsidRPr="00B72DF7" w:rsidRDefault="00437AE1" w:rsidP="00437AE1">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8</w:t>
      </w:r>
      <w:r w:rsidRPr="00FE055F">
        <w:rPr>
          <w:rFonts w:ascii="Times New Roman" w:hAnsi="Times New Roman"/>
          <w:sz w:val="28"/>
          <w:szCs w:val="28"/>
        </w:rPr>
        <w:t>. </w:t>
      </w:r>
      <w:r w:rsidRPr="00B72DF7">
        <w:rPr>
          <w:rFonts w:ascii="Times New Roman" w:hAnsi="Times New Roman"/>
          <w:sz w:val="28"/>
          <w:szCs w:val="28"/>
        </w:rPr>
        <w:t>Получение дактилоскопической информации осуществляется традиционным (красковым) методом (путем использования типографской краски для окрашивания папиллярных узоров пальцев и (или) ладоней рук и бланка дактилоскопической карты для их отображения) или электронным (</w:t>
      </w:r>
      <w:proofErr w:type="spellStart"/>
      <w:r w:rsidRPr="00B72DF7">
        <w:rPr>
          <w:rFonts w:ascii="Times New Roman" w:hAnsi="Times New Roman"/>
          <w:sz w:val="28"/>
          <w:szCs w:val="28"/>
        </w:rPr>
        <w:t>бескрасковым</w:t>
      </w:r>
      <w:proofErr w:type="spellEnd"/>
      <w:r w:rsidRPr="00B72DF7">
        <w:rPr>
          <w:rFonts w:ascii="Times New Roman" w:hAnsi="Times New Roman"/>
          <w:sz w:val="28"/>
          <w:szCs w:val="28"/>
        </w:rPr>
        <w:t xml:space="preserve">) методом (путем использования дактилоскопического сканера с последующим формированием электронной дактилоскопической карты) с соблюдением требований, установленных </w:t>
      </w:r>
      <w:hyperlink r:id="rId13" w:history="1"/>
      <w:r w:rsidRPr="008C66CF">
        <w:rPr>
          <w:rFonts w:ascii="Times New Roman" w:hAnsi="Times New Roman"/>
          <w:sz w:val="28"/>
          <w:szCs w:val="28"/>
        </w:rPr>
        <w:t>Порядк</w:t>
      </w:r>
      <w:r>
        <w:rPr>
          <w:rFonts w:ascii="Times New Roman" w:hAnsi="Times New Roman"/>
          <w:sz w:val="28"/>
          <w:szCs w:val="28"/>
        </w:rPr>
        <w:t>ом</w:t>
      </w:r>
      <w:r w:rsidRPr="008C66CF">
        <w:rPr>
          <w:rFonts w:ascii="Times New Roman" w:hAnsi="Times New Roman"/>
          <w:sz w:val="28"/>
          <w:szCs w:val="28"/>
        </w:rPr>
        <w:t xml:space="preserve"> формирования дактилоскопической информации</w:t>
      </w:r>
      <w:r>
        <w:rPr>
          <w:rFonts w:ascii="Times New Roman" w:hAnsi="Times New Roman"/>
          <w:sz w:val="28"/>
          <w:szCs w:val="28"/>
        </w:rPr>
        <w:t>.</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9</w:t>
      </w:r>
      <w:r w:rsidRPr="00FE055F">
        <w:rPr>
          <w:rFonts w:ascii="Times New Roman" w:hAnsi="Times New Roman"/>
          <w:sz w:val="28"/>
          <w:szCs w:val="28"/>
        </w:rPr>
        <w:t xml:space="preserve">. Ответственный сотрудник управления кадров Следственного комитета, кадрового подразделения Главного военного следственного управления Следственного комитета, главного следственного управления, следственного управления Следственного комитета по субъекту Российской Федерации </w:t>
      </w:r>
      <w:r>
        <w:rPr>
          <w:rFonts w:ascii="Times New Roman" w:hAnsi="Times New Roman"/>
          <w:sz w:val="28"/>
          <w:szCs w:val="28"/>
        </w:rPr>
        <w:br/>
      </w:r>
      <w:r w:rsidRPr="00FE055F">
        <w:rPr>
          <w:rFonts w:ascii="Times New Roman" w:hAnsi="Times New Roman"/>
          <w:sz w:val="28"/>
          <w:szCs w:val="28"/>
        </w:rPr>
        <w:t xml:space="preserve">и приравненного к нему специализированного (в том числе военного) следственного управления, следственного отдела Следственного комитета (далее – следственные органы Следственного комитета) в срок не более пяти рабочих дней со дня назначения сотрудника (военнослужащего) Следственного комитета </w:t>
      </w:r>
      <w:r>
        <w:rPr>
          <w:rFonts w:ascii="Times New Roman" w:hAnsi="Times New Roman"/>
          <w:sz w:val="28"/>
          <w:szCs w:val="28"/>
        </w:rPr>
        <w:br/>
      </w:r>
      <w:r w:rsidRPr="00FE055F">
        <w:rPr>
          <w:rFonts w:ascii="Times New Roman" w:hAnsi="Times New Roman"/>
          <w:sz w:val="28"/>
          <w:szCs w:val="28"/>
        </w:rPr>
        <w:t xml:space="preserve">на </w:t>
      </w:r>
      <w:r>
        <w:rPr>
          <w:rFonts w:ascii="Times New Roman" w:hAnsi="Times New Roman"/>
          <w:sz w:val="28"/>
          <w:szCs w:val="28"/>
        </w:rPr>
        <w:t xml:space="preserve">соответствующую должность </w:t>
      </w:r>
      <w:r w:rsidRPr="00394534">
        <w:rPr>
          <w:rFonts w:ascii="Times New Roman" w:hAnsi="Times New Roman"/>
          <w:sz w:val="28"/>
          <w:szCs w:val="28"/>
          <w:highlight w:val="yellow"/>
        </w:rPr>
        <w:t>(приема военнослужащим дел и должности),</w:t>
      </w:r>
      <w:r>
        <w:rPr>
          <w:rFonts w:ascii="Times New Roman" w:hAnsi="Times New Roman"/>
          <w:sz w:val="28"/>
          <w:szCs w:val="28"/>
        </w:rPr>
        <w:t xml:space="preserve"> </w:t>
      </w:r>
      <w:r w:rsidRPr="00FE055F">
        <w:rPr>
          <w:rFonts w:ascii="Times New Roman" w:hAnsi="Times New Roman"/>
          <w:sz w:val="28"/>
          <w:szCs w:val="28"/>
        </w:rPr>
        <w:t xml:space="preserve">выдает (направляет) ему выписку из приказа о назначении на должность, заполненные текстовыми данными направление, алфавитную карточку </w:t>
      </w:r>
      <w:r>
        <w:rPr>
          <w:rFonts w:ascii="Times New Roman" w:hAnsi="Times New Roman"/>
          <w:sz w:val="28"/>
          <w:szCs w:val="28"/>
        </w:rPr>
        <w:br/>
      </w:r>
      <w:r w:rsidRPr="00FE055F">
        <w:rPr>
          <w:rFonts w:ascii="Times New Roman" w:hAnsi="Times New Roman"/>
          <w:sz w:val="28"/>
          <w:szCs w:val="28"/>
        </w:rPr>
        <w:t>и дактилоскопическую карту.</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bookmarkStart w:id="4" w:name="sub_1309"/>
      <w:r w:rsidRPr="00FE055F">
        <w:rPr>
          <w:rFonts w:ascii="Times New Roman" w:hAnsi="Times New Roman"/>
          <w:sz w:val="28"/>
          <w:szCs w:val="28"/>
        </w:rPr>
        <w:t>1</w:t>
      </w:r>
      <w:r>
        <w:rPr>
          <w:rFonts w:ascii="Times New Roman" w:hAnsi="Times New Roman"/>
          <w:sz w:val="28"/>
          <w:szCs w:val="28"/>
        </w:rPr>
        <w:t>0</w:t>
      </w:r>
      <w:r w:rsidRPr="00FE055F">
        <w:rPr>
          <w:rFonts w:ascii="Times New Roman" w:hAnsi="Times New Roman"/>
          <w:sz w:val="28"/>
          <w:szCs w:val="28"/>
        </w:rPr>
        <w:t xml:space="preserve">. Заполнение бланков направлений, алфавитных карточек </w:t>
      </w:r>
      <w:r>
        <w:rPr>
          <w:rFonts w:ascii="Times New Roman" w:hAnsi="Times New Roman"/>
          <w:sz w:val="28"/>
          <w:szCs w:val="28"/>
        </w:rPr>
        <w:br/>
      </w:r>
      <w:r w:rsidRPr="00FE055F">
        <w:rPr>
          <w:rFonts w:ascii="Times New Roman" w:hAnsi="Times New Roman"/>
          <w:sz w:val="28"/>
          <w:szCs w:val="28"/>
        </w:rPr>
        <w:t xml:space="preserve">и дактилоскопических карт (или электронных дактилоскопических карт) текстовыми данными </w:t>
      </w:r>
      <w:r w:rsidRPr="00394534">
        <w:rPr>
          <w:rFonts w:ascii="Times New Roman" w:hAnsi="Times New Roman"/>
          <w:sz w:val="28"/>
          <w:szCs w:val="28"/>
          <w:highlight w:val="yellow"/>
        </w:rPr>
        <w:t>печатным способом или печатными буквами</w:t>
      </w:r>
      <w:r>
        <w:rPr>
          <w:rFonts w:ascii="Times New Roman" w:hAnsi="Times New Roman"/>
          <w:sz w:val="28"/>
          <w:szCs w:val="28"/>
        </w:rPr>
        <w:t xml:space="preserve"> </w:t>
      </w:r>
      <w:r w:rsidRPr="00FE055F">
        <w:rPr>
          <w:rFonts w:ascii="Times New Roman" w:hAnsi="Times New Roman"/>
          <w:sz w:val="28"/>
          <w:szCs w:val="28"/>
        </w:rPr>
        <w:t>осуществляется:</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sidRPr="00FE055F">
        <w:rPr>
          <w:rFonts w:ascii="Times New Roman" w:hAnsi="Times New Roman"/>
          <w:sz w:val="28"/>
          <w:szCs w:val="28"/>
        </w:rPr>
        <w:t>1</w:t>
      </w:r>
      <w:r>
        <w:rPr>
          <w:rFonts w:ascii="Times New Roman" w:hAnsi="Times New Roman"/>
          <w:sz w:val="28"/>
          <w:szCs w:val="28"/>
        </w:rPr>
        <w:t>0</w:t>
      </w:r>
      <w:r w:rsidRPr="00FE055F">
        <w:rPr>
          <w:rFonts w:ascii="Times New Roman" w:hAnsi="Times New Roman"/>
          <w:sz w:val="28"/>
          <w:szCs w:val="28"/>
        </w:rPr>
        <w:t>.1. </w:t>
      </w:r>
      <w:r w:rsidRPr="00FE055F">
        <w:rPr>
          <w:rFonts w:ascii="Times New Roman" w:hAnsi="Times New Roman"/>
          <w:sz w:val="28"/>
          <w:szCs w:val="28"/>
          <w:lang w:eastAsia="ru-RU"/>
        </w:rPr>
        <w:t>Ответственным сотрудником управления кадров Следственного комитета – на сотрудников подразделений центрального аппарата Следственного комитета (за исключением Главного военного следственного управления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1</w:t>
      </w:r>
      <w:r>
        <w:rPr>
          <w:rFonts w:ascii="Times New Roman" w:hAnsi="Times New Roman"/>
          <w:sz w:val="28"/>
          <w:szCs w:val="28"/>
          <w:lang w:eastAsia="ru-RU"/>
        </w:rPr>
        <w:t>0</w:t>
      </w:r>
      <w:r w:rsidRPr="00FE055F">
        <w:rPr>
          <w:rFonts w:ascii="Times New Roman" w:hAnsi="Times New Roman"/>
          <w:sz w:val="28"/>
          <w:szCs w:val="28"/>
          <w:lang w:eastAsia="ru-RU"/>
        </w:rPr>
        <w:t>.2. Ответственным сотрудником кадрового подразделения следственного органа Следственного комитета, сотрудником, ответственным за кадровую работу в следственном органе Следственного комитета</w:t>
      </w:r>
      <w:r>
        <w:rPr>
          <w:rFonts w:ascii="Times New Roman" w:hAnsi="Times New Roman"/>
          <w:sz w:val="28"/>
          <w:szCs w:val="28"/>
          <w:lang w:eastAsia="ru-RU"/>
        </w:rPr>
        <w:t>,</w:t>
      </w:r>
      <w:r w:rsidRPr="00FE055F">
        <w:rPr>
          <w:rFonts w:ascii="Times New Roman" w:hAnsi="Times New Roman"/>
          <w:sz w:val="28"/>
          <w:szCs w:val="28"/>
          <w:lang w:eastAsia="ru-RU"/>
        </w:rPr>
        <w:t xml:space="preserve"> – на сотрудников следственных органов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1</w:t>
      </w:r>
      <w:r>
        <w:rPr>
          <w:rFonts w:ascii="Times New Roman" w:hAnsi="Times New Roman"/>
          <w:sz w:val="28"/>
          <w:szCs w:val="28"/>
          <w:lang w:eastAsia="ru-RU"/>
        </w:rPr>
        <w:t>0</w:t>
      </w:r>
      <w:r w:rsidRPr="00FE055F">
        <w:rPr>
          <w:rFonts w:ascii="Times New Roman" w:hAnsi="Times New Roman"/>
          <w:sz w:val="28"/>
          <w:szCs w:val="28"/>
          <w:lang w:eastAsia="ru-RU"/>
        </w:rPr>
        <w:t xml:space="preserve">.3. Ответственным сотрудником кадрового подразделения Главного военного следственного управления Следственного комитета – </w:t>
      </w:r>
      <w:r>
        <w:rPr>
          <w:rFonts w:ascii="Times New Roman" w:hAnsi="Times New Roman"/>
          <w:sz w:val="28"/>
          <w:szCs w:val="28"/>
          <w:lang w:eastAsia="ru-RU"/>
        </w:rPr>
        <w:br/>
      </w:r>
      <w:r w:rsidRPr="00FE055F">
        <w:rPr>
          <w:rFonts w:ascii="Times New Roman" w:hAnsi="Times New Roman"/>
          <w:sz w:val="28"/>
          <w:szCs w:val="28"/>
          <w:lang w:eastAsia="ru-RU"/>
        </w:rPr>
        <w:t>на военнослужащих, замещающих должности в Главном военном следственном управлении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1</w:t>
      </w:r>
      <w:r>
        <w:rPr>
          <w:rFonts w:ascii="Times New Roman" w:hAnsi="Times New Roman"/>
          <w:sz w:val="28"/>
          <w:szCs w:val="28"/>
          <w:lang w:eastAsia="ru-RU"/>
        </w:rPr>
        <w:t>0</w:t>
      </w:r>
      <w:r w:rsidRPr="00FE055F">
        <w:rPr>
          <w:rFonts w:ascii="Times New Roman" w:hAnsi="Times New Roman"/>
          <w:sz w:val="28"/>
          <w:szCs w:val="28"/>
          <w:lang w:eastAsia="ru-RU"/>
        </w:rPr>
        <w:t xml:space="preserve">.4. Ответственным сотрудником кадрового подразделения военного следственного управления Следственного комитета по военному округу, флоту </w:t>
      </w:r>
      <w:r>
        <w:rPr>
          <w:rFonts w:ascii="Times New Roman" w:hAnsi="Times New Roman"/>
          <w:sz w:val="28"/>
          <w:szCs w:val="28"/>
          <w:lang w:eastAsia="ru-RU"/>
        </w:rPr>
        <w:br/>
      </w:r>
      <w:r w:rsidRPr="00FE055F">
        <w:rPr>
          <w:rFonts w:ascii="Times New Roman" w:hAnsi="Times New Roman"/>
          <w:sz w:val="28"/>
          <w:szCs w:val="28"/>
          <w:lang w:eastAsia="ru-RU"/>
        </w:rPr>
        <w:t xml:space="preserve">и другого военного следственного управления Следственного комитета, приравненного к </w:t>
      </w:r>
      <w:r>
        <w:rPr>
          <w:rFonts w:ascii="Times New Roman" w:hAnsi="Times New Roman"/>
          <w:sz w:val="28"/>
          <w:szCs w:val="28"/>
          <w:lang w:eastAsia="ru-RU"/>
        </w:rPr>
        <w:t>Г</w:t>
      </w:r>
      <w:r w:rsidRPr="00FE055F">
        <w:rPr>
          <w:rFonts w:ascii="Times New Roman" w:hAnsi="Times New Roman"/>
          <w:sz w:val="28"/>
          <w:szCs w:val="28"/>
          <w:lang w:eastAsia="ru-RU"/>
        </w:rPr>
        <w:t xml:space="preserve">лавному следственному управлению (следственному управлению) Следственного комитета по субъекту Российской Федерации (далее – военное следственное управление окружного звена) – на военнослужащих, замещающих должности в военном следственном управлении окружного звена </w:t>
      </w:r>
      <w:r>
        <w:rPr>
          <w:rFonts w:ascii="Times New Roman" w:hAnsi="Times New Roman"/>
          <w:sz w:val="28"/>
          <w:szCs w:val="28"/>
          <w:lang w:eastAsia="ru-RU"/>
        </w:rPr>
        <w:br/>
      </w:r>
      <w:r w:rsidRPr="00FE055F">
        <w:rPr>
          <w:rFonts w:ascii="Times New Roman" w:hAnsi="Times New Roman"/>
          <w:sz w:val="28"/>
          <w:szCs w:val="28"/>
          <w:lang w:eastAsia="ru-RU"/>
        </w:rPr>
        <w:t xml:space="preserve">и военных следственных отделах по объединениям, соединениям, гарнизонам </w:t>
      </w:r>
      <w:r>
        <w:rPr>
          <w:rFonts w:ascii="Times New Roman" w:hAnsi="Times New Roman"/>
          <w:sz w:val="28"/>
          <w:szCs w:val="28"/>
          <w:lang w:eastAsia="ru-RU"/>
        </w:rPr>
        <w:br/>
      </w:r>
      <w:r w:rsidRPr="00FE055F">
        <w:rPr>
          <w:rFonts w:ascii="Times New Roman" w:hAnsi="Times New Roman"/>
          <w:sz w:val="28"/>
          <w:szCs w:val="28"/>
          <w:lang w:eastAsia="ru-RU"/>
        </w:rPr>
        <w:t xml:space="preserve">и других военных следственных отделах Следственного комитета, приравненных </w:t>
      </w:r>
      <w:r>
        <w:rPr>
          <w:rFonts w:ascii="Times New Roman" w:hAnsi="Times New Roman"/>
          <w:sz w:val="28"/>
          <w:szCs w:val="28"/>
          <w:lang w:eastAsia="ru-RU"/>
        </w:rPr>
        <w:br/>
      </w:r>
      <w:r w:rsidRPr="00FE055F">
        <w:rPr>
          <w:rFonts w:ascii="Times New Roman" w:hAnsi="Times New Roman"/>
          <w:sz w:val="28"/>
          <w:szCs w:val="28"/>
          <w:lang w:eastAsia="ru-RU"/>
        </w:rPr>
        <w:t xml:space="preserve">к следственным отделам и следственным отделениям Следственного комитета </w:t>
      </w:r>
      <w:r>
        <w:rPr>
          <w:rFonts w:ascii="Times New Roman" w:hAnsi="Times New Roman"/>
          <w:sz w:val="28"/>
          <w:szCs w:val="28"/>
          <w:lang w:eastAsia="ru-RU"/>
        </w:rPr>
        <w:br/>
      </w:r>
      <w:r w:rsidRPr="00FE055F">
        <w:rPr>
          <w:rFonts w:ascii="Times New Roman" w:hAnsi="Times New Roman"/>
          <w:sz w:val="28"/>
          <w:szCs w:val="28"/>
          <w:lang w:eastAsia="ru-RU"/>
        </w:rPr>
        <w:t>по районам, городам (далее – военные следственные отделы гарнизонного звена).</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sidRPr="00FE055F">
        <w:rPr>
          <w:rFonts w:ascii="Times New Roman" w:hAnsi="Times New Roman"/>
          <w:sz w:val="28"/>
          <w:szCs w:val="28"/>
        </w:rPr>
        <w:t>1</w:t>
      </w:r>
      <w:r>
        <w:rPr>
          <w:rFonts w:ascii="Times New Roman" w:hAnsi="Times New Roman"/>
          <w:sz w:val="28"/>
          <w:szCs w:val="28"/>
        </w:rPr>
        <w:t>1</w:t>
      </w:r>
      <w:r w:rsidRPr="00FE055F">
        <w:rPr>
          <w:rFonts w:ascii="Times New Roman" w:hAnsi="Times New Roman"/>
          <w:sz w:val="28"/>
          <w:szCs w:val="28"/>
        </w:rPr>
        <w:t>. Подписание бланков направлений</w:t>
      </w:r>
      <w:r>
        <w:rPr>
          <w:rFonts w:ascii="Times New Roman" w:hAnsi="Times New Roman"/>
          <w:sz w:val="28"/>
          <w:szCs w:val="28"/>
        </w:rPr>
        <w:t xml:space="preserve">, </w:t>
      </w:r>
      <w:r w:rsidRPr="00394534">
        <w:rPr>
          <w:rFonts w:ascii="Times New Roman" w:hAnsi="Times New Roman"/>
          <w:sz w:val="28"/>
          <w:szCs w:val="28"/>
          <w:highlight w:val="yellow"/>
        </w:rPr>
        <w:t xml:space="preserve">а также сообщений, указанных </w:t>
      </w:r>
      <w:r w:rsidRPr="00394534">
        <w:rPr>
          <w:rFonts w:ascii="Times New Roman" w:hAnsi="Times New Roman"/>
          <w:sz w:val="28"/>
          <w:szCs w:val="28"/>
          <w:highlight w:val="yellow"/>
        </w:rPr>
        <w:br/>
        <w:t>в подпункте 7.3 пункта 7 настоящего Порядка</w:t>
      </w:r>
      <w:r>
        <w:rPr>
          <w:rFonts w:ascii="Times New Roman" w:hAnsi="Times New Roman"/>
          <w:sz w:val="28"/>
          <w:szCs w:val="28"/>
        </w:rPr>
        <w:t>,</w:t>
      </w:r>
      <w:r w:rsidRPr="005E3630">
        <w:rPr>
          <w:rFonts w:ascii="Times New Roman" w:hAnsi="Times New Roman"/>
          <w:sz w:val="28"/>
          <w:szCs w:val="28"/>
        </w:rPr>
        <w:t xml:space="preserve"> </w:t>
      </w:r>
      <w:r w:rsidRPr="00FE055F">
        <w:rPr>
          <w:rFonts w:ascii="Times New Roman" w:hAnsi="Times New Roman"/>
          <w:sz w:val="28"/>
          <w:szCs w:val="28"/>
        </w:rPr>
        <w:t>осуществляется:</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1</w:t>
      </w:r>
      <w:r>
        <w:rPr>
          <w:rFonts w:ascii="Times New Roman" w:hAnsi="Times New Roman"/>
          <w:sz w:val="28"/>
          <w:szCs w:val="28"/>
          <w:lang w:eastAsia="ru-RU"/>
        </w:rPr>
        <w:t>1</w:t>
      </w:r>
      <w:r w:rsidRPr="00FE055F">
        <w:rPr>
          <w:rFonts w:ascii="Times New Roman" w:hAnsi="Times New Roman"/>
          <w:sz w:val="28"/>
          <w:szCs w:val="28"/>
          <w:lang w:eastAsia="ru-RU"/>
        </w:rPr>
        <w:t>.1. Руководителем регистрирующего подразделения (лицом, исполняющим его обязанности) – на сотрудников подразделений центрального аппарата Следственного комитета (за исключением Главного военного следственного управления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1</w:t>
      </w:r>
      <w:r>
        <w:rPr>
          <w:rFonts w:ascii="Times New Roman" w:hAnsi="Times New Roman"/>
          <w:sz w:val="28"/>
          <w:szCs w:val="28"/>
          <w:lang w:eastAsia="ru-RU"/>
        </w:rPr>
        <w:t>1</w:t>
      </w:r>
      <w:r w:rsidRPr="00FE055F">
        <w:rPr>
          <w:rFonts w:ascii="Times New Roman" w:hAnsi="Times New Roman"/>
          <w:sz w:val="28"/>
          <w:szCs w:val="28"/>
          <w:lang w:eastAsia="ru-RU"/>
        </w:rPr>
        <w:t>.2. Руководителем кадрового подразделения следственного органа Следственного комитета (лицом, исполняющим его обязанности), сотрудником, ответственным за кадровую работу в следственном органе Следственного комитета – на сотрудников следственных органов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1</w:t>
      </w:r>
      <w:r>
        <w:rPr>
          <w:rFonts w:ascii="Times New Roman" w:hAnsi="Times New Roman"/>
          <w:sz w:val="28"/>
          <w:szCs w:val="28"/>
          <w:lang w:eastAsia="ru-RU"/>
        </w:rPr>
        <w:t>1</w:t>
      </w:r>
      <w:r w:rsidRPr="00FE055F">
        <w:rPr>
          <w:rFonts w:ascii="Times New Roman" w:hAnsi="Times New Roman"/>
          <w:sz w:val="28"/>
          <w:szCs w:val="28"/>
          <w:lang w:eastAsia="ru-RU"/>
        </w:rPr>
        <w:t xml:space="preserve">.3. Руководителем кадрового подразделения Главного военного следственного управления Следственного комитета (лицом, исполняющим </w:t>
      </w:r>
      <w:r>
        <w:rPr>
          <w:rFonts w:ascii="Times New Roman" w:hAnsi="Times New Roman"/>
          <w:sz w:val="28"/>
          <w:szCs w:val="28"/>
          <w:lang w:eastAsia="ru-RU"/>
        </w:rPr>
        <w:br/>
      </w:r>
      <w:r w:rsidRPr="00FE055F">
        <w:rPr>
          <w:rFonts w:ascii="Times New Roman" w:hAnsi="Times New Roman"/>
          <w:sz w:val="28"/>
          <w:szCs w:val="28"/>
          <w:lang w:eastAsia="ru-RU"/>
        </w:rPr>
        <w:t>его обязанности) – на военнослужащих, замещающих должности в Главном военном следственном управлении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1</w:t>
      </w:r>
      <w:r>
        <w:rPr>
          <w:rFonts w:ascii="Times New Roman" w:hAnsi="Times New Roman"/>
          <w:sz w:val="28"/>
          <w:szCs w:val="28"/>
          <w:lang w:eastAsia="ru-RU"/>
        </w:rPr>
        <w:t>1</w:t>
      </w:r>
      <w:r w:rsidRPr="00FE055F">
        <w:rPr>
          <w:rFonts w:ascii="Times New Roman" w:hAnsi="Times New Roman"/>
          <w:sz w:val="28"/>
          <w:szCs w:val="28"/>
          <w:lang w:eastAsia="ru-RU"/>
        </w:rPr>
        <w:t xml:space="preserve">.4. Руководителем кадрового подразделения военного следственного управления окружного звена (лицом, исполняющим его обязанности) – </w:t>
      </w:r>
      <w:r>
        <w:rPr>
          <w:rFonts w:ascii="Times New Roman" w:hAnsi="Times New Roman"/>
          <w:sz w:val="28"/>
          <w:szCs w:val="28"/>
          <w:lang w:eastAsia="ru-RU"/>
        </w:rPr>
        <w:br/>
      </w:r>
      <w:r w:rsidRPr="00FE055F">
        <w:rPr>
          <w:rFonts w:ascii="Times New Roman" w:hAnsi="Times New Roman"/>
          <w:sz w:val="28"/>
          <w:szCs w:val="28"/>
          <w:lang w:eastAsia="ru-RU"/>
        </w:rPr>
        <w:t>на военнослужащих, замещающих должности в военном следственном управлении окружного звена и военных следственных отделах гарнизонного звена.</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sidRPr="00FE055F">
        <w:rPr>
          <w:rFonts w:ascii="Times New Roman" w:hAnsi="Times New Roman"/>
          <w:sz w:val="28"/>
          <w:szCs w:val="28"/>
        </w:rPr>
        <w:t>1</w:t>
      </w:r>
      <w:r>
        <w:rPr>
          <w:rFonts w:ascii="Times New Roman" w:hAnsi="Times New Roman"/>
          <w:sz w:val="28"/>
          <w:szCs w:val="28"/>
        </w:rPr>
        <w:t>2</w:t>
      </w:r>
      <w:r w:rsidRPr="00FE055F">
        <w:rPr>
          <w:rFonts w:ascii="Times New Roman" w:hAnsi="Times New Roman"/>
          <w:sz w:val="28"/>
          <w:szCs w:val="28"/>
        </w:rPr>
        <w:t xml:space="preserve">. Дактилоскопические карты изготавливаются в одном экземпляре </w:t>
      </w:r>
      <w:r>
        <w:rPr>
          <w:rFonts w:ascii="Times New Roman" w:hAnsi="Times New Roman"/>
          <w:sz w:val="28"/>
          <w:szCs w:val="28"/>
        </w:rPr>
        <w:br/>
      </w:r>
      <w:r w:rsidRPr="00FE055F">
        <w:rPr>
          <w:rFonts w:ascii="Times New Roman" w:hAnsi="Times New Roman"/>
          <w:sz w:val="28"/>
          <w:szCs w:val="28"/>
        </w:rPr>
        <w:t>на каждого сотрудника (военнослужащего) Следственного комитета, подлежащего дактилоскопической регистрации.</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13</w:t>
      </w:r>
      <w:r w:rsidRPr="00FE055F">
        <w:rPr>
          <w:rFonts w:ascii="Times New Roman" w:hAnsi="Times New Roman"/>
          <w:sz w:val="28"/>
          <w:szCs w:val="28"/>
        </w:rPr>
        <w:t>. Сотрудник (военнослужащий) Следственного комитета, подлежащий дактилоскопической регистрации, проходит дактилоскопирование в срок не более десяти рабочих дней со дня получения подписанного соответствующим должностным лицом направления, алфавитной карточки и дактилоскопической карты.</w:t>
      </w:r>
    </w:p>
    <w:bookmarkEnd w:id="4"/>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14. </w:t>
      </w:r>
      <w:r w:rsidRPr="00FE055F">
        <w:rPr>
          <w:rFonts w:ascii="Times New Roman" w:hAnsi="Times New Roman"/>
          <w:sz w:val="28"/>
          <w:szCs w:val="28"/>
        </w:rPr>
        <w:t>Для дактилоскопирования сотрудники центрального аппарата Следственного комитета с заполненными алфавитными карточками, направлениями и дактилоскопическими картами направляются в Главное управление криминалистики (Криминалистический центр) Следственного комитета (за исключением сотрудников подразделений центрального аппарата Следственного комитета, дислоцированных вне города Москвы</w:t>
      </w:r>
      <w:r>
        <w:rPr>
          <w:rFonts w:ascii="Times New Roman" w:hAnsi="Times New Roman"/>
          <w:sz w:val="28"/>
          <w:szCs w:val="28"/>
        </w:rPr>
        <w:t xml:space="preserve">, </w:t>
      </w:r>
      <w:r w:rsidRPr="00394534">
        <w:rPr>
          <w:rFonts w:ascii="Times New Roman" w:hAnsi="Times New Roman"/>
          <w:sz w:val="28"/>
          <w:szCs w:val="28"/>
          <w:highlight w:val="yellow"/>
        </w:rPr>
        <w:t xml:space="preserve">и </w:t>
      </w:r>
      <w:r w:rsidRPr="00394534">
        <w:rPr>
          <w:rFonts w:ascii="Times New Roman" w:hAnsi="Times New Roman"/>
          <w:sz w:val="28"/>
          <w:szCs w:val="28"/>
          <w:highlight w:val="yellow"/>
          <w:lang w:eastAsia="ru-RU"/>
        </w:rPr>
        <w:t>Главного военного следственного управления Следственного комитета</w:t>
      </w:r>
      <w:r w:rsidRPr="00394534">
        <w:rPr>
          <w:rFonts w:ascii="Times New Roman" w:hAnsi="Times New Roman"/>
          <w:sz w:val="28"/>
          <w:szCs w:val="28"/>
          <w:highlight w:val="yellow"/>
        </w:rPr>
        <w:t>).</w:t>
      </w:r>
      <w:r w:rsidRPr="00FE055F">
        <w:rPr>
          <w:rFonts w:ascii="Times New Roman" w:hAnsi="Times New Roman"/>
          <w:sz w:val="28"/>
          <w:szCs w:val="28"/>
        </w:rPr>
        <w:t xml:space="preserve"> </w:t>
      </w:r>
    </w:p>
    <w:p w:rsidR="00437AE1" w:rsidRPr="00FE055F" w:rsidRDefault="00437AE1" w:rsidP="00437AE1">
      <w:pPr>
        <w:widowControl w:val="0"/>
        <w:tabs>
          <w:tab w:val="left" w:pos="540"/>
        </w:tabs>
        <w:autoSpaceDE w:val="0"/>
        <w:autoSpaceDN w:val="0"/>
        <w:adjustRightInd w:val="0"/>
        <w:spacing w:after="0" w:line="240" w:lineRule="auto"/>
        <w:ind w:firstLine="709"/>
        <w:jc w:val="both"/>
        <w:rPr>
          <w:rFonts w:ascii="Times New Roman" w:hAnsi="Times New Roman"/>
          <w:sz w:val="28"/>
          <w:szCs w:val="28"/>
          <w:lang w:eastAsia="ru-RU"/>
        </w:rPr>
      </w:pPr>
      <w:r w:rsidRPr="009C57F8">
        <w:rPr>
          <w:rFonts w:ascii="Times New Roman" w:hAnsi="Times New Roman"/>
          <w:sz w:val="28"/>
          <w:szCs w:val="28"/>
          <w:highlight w:val="yellow"/>
          <w:lang w:eastAsia="ru-RU"/>
        </w:rPr>
        <w:t xml:space="preserve">Сотрудники подразделений центрального аппарата Следственного комитета, дислоцированные вне города Москвы, проходят дактилоскопирование </w:t>
      </w:r>
      <w:r w:rsidRPr="009C57F8">
        <w:rPr>
          <w:rFonts w:ascii="Times New Roman" w:hAnsi="Times New Roman"/>
          <w:sz w:val="28"/>
          <w:szCs w:val="28"/>
          <w:highlight w:val="yellow"/>
          <w:lang w:eastAsia="ru-RU"/>
        </w:rPr>
        <w:br/>
        <w:t xml:space="preserve">в подразделениях Главного управления криминалистики (Криминалистического центра) Следственного комитета, дислоцированных в федеральных округах, </w:t>
      </w:r>
      <w:r w:rsidRPr="009C57F8">
        <w:rPr>
          <w:rFonts w:ascii="Times New Roman" w:hAnsi="Times New Roman"/>
          <w:sz w:val="28"/>
          <w:szCs w:val="28"/>
          <w:highlight w:val="yellow"/>
          <w:lang w:eastAsia="ru-RU"/>
        </w:rPr>
        <w:br/>
        <w:t xml:space="preserve">а в случае отсутствия возможности </w:t>
      </w:r>
      <w:r w:rsidR="00797EAA" w:rsidRPr="00797EAA">
        <w:rPr>
          <w:rFonts w:ascii="Times New Roman" w:hAnsi="Times New Roman"/>
          <w:sz w:val="28"/>
          <w:szCs w:val="28"/>
          <w:highlight w:val="yellow"/>
          <w:lang w:eastAsia="ru-RU"/>
        </w:rPr>
        <w:t>–</w:t>
      </w:r>
      <w:r w:rsidR="00797EAA">
        <w:rPr>
          <w:rFonts w:ascii="Times New Roman" w:hAnsi="Times New Roman"/>
          <w:sz w:val="28"/>
          <w:szCs w:val="28"/>
          <w:highlight w:val="yellow"/>
          <w:lang w:eastAsia="ru-RU"/>
        </w:rPr>
        <w:t xml:space="preserve"> </w:t>
      </w:r>
      <w:r w:rsidRPr="009C57F8">
        <w:rPr>
          <w:rFonts w:ascii="Times New Roman" w:hAnsi="Times New Roman"/>
          <w:sz w:val="28"/>
          <w:szCs w:val="28"/>
          <w:highlight w:val="yellow"/>
          <w:lang w:eastAsia="ru-RU"/>
        </w:rPr>
        <w:t>в следственных органах Следственного комитета, находящихся в месте дислокации указанных сотрудников.</w:t>
      </w:r>
    </w:p>
    <w:p w:rsidR="00437AE1" w:rsidRPr="00FE055F" w:rsidRDefault="00437AE1" w:rsidP="00437AE1">
      <w:pPr>
        <w:widowControl w:val="0"/>
        <w:tabs>
          <w:tab w:val="left" w:pos="540"/>
        </w:tabs>
        <w:autoSpaceDE w:val="0"/>
        <w:autoSpaceDN w:val="0"/>
        <w:adjustRightInd w:val="0"/>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 xml:space="preserve">Сотрудники Главного следственного управления Следственного комитета </w:t>
      </w:r>
      <w:r>
        <w:rPr>
          <w:rFonts w:ascii="Times New Roman" w:hAnsi="Times New Roman"/>
          <w:sz w:val="28"/>
          <w:szCs w:val="28"/>
          <w:lang w:eastAsia="ru-RU"/>
        </w:rPr>
        <w:br/>
      </w:r>
      <w:r w:rsidRPr="00FE055F">
        <w:rPr>
          <w:rFonts w:ascii="Times New Roman" w:hAnsi="Times New Roman"/>
          <w:sz w:val="28"/>
          <w:szCs w:val="28"/>
          <w:lang w:eastAsia="ru-RU"/>
        </w:rPr>
        <w:t xml:space="preserve">по </w:t>
      </w:r>
      <w:proofErr w:type="gramStart"/>
      <w:r w:rsidRPr="00FE055F">
        <w:rPr>
          <w:rFonts w:ascii="Times New Roman" w:hAnsi="Times New Roman"/>
          <w:sz w:val="28"/>
          <w:szCs w:val="28"/>
          <w:lang w:eastAsia="ru-RU"/>
        </w:rPr>
        <w:t>Северо-Кавказскому</w:t>
      </w:r>
      <w:proofErr w:type="gramEnd"/>
      <w:r w:rsidRPr="00FE055F">
        <w:rPr>
          <w:rFonts w:ascii="Times New Roman" w:hAnsi="Times New Roman"/>
          <w:sz w:val="28"/>
          <w:szCs w:val="28"/>
          <w:lang w:eastAsia="ru-RU"/>
        </w:rPr>
        <w:t xml:space="preserve"> федеральному округу (с дислокацией в городе Ессентуки Ставропольского края) проходят дактилоскопирование в </w:t>
      </w:r>
      <w:r w:rsidRPr="009C57F8">
        <w:rPr>
          <w:rFonts w:ascii="Times New Roman" w:hAnsi="Times New Roman"/>
          <w:sz w:val="28"/>
          <w:szCs w:val="28"/>
          <w:highlight w:val="yellow"/>
          <w:lang w:eastAsia="ru-RU"/>
        </w:rPr>
        <w:t>криминалистическом подразделении</w:t>
      </w:r>
      <w:r w:rsidRPr="00833134">
        <w:rPr>
          <w:rFonts w:ascii="Times New Roman" w:hAnsi="Times New Roman"/>
          <w:sz w:val="28"/>
          <w:szCs w:val="28"/>
          <w:lang w:eastAsia="ru-RU"/>
        </w:rPr>
        <w:t xml:space="preserve"> </w:t>
      </w:r>
      <w:r w:rsidRPr="00FE055F">
        <w:rPr>
          <w:rFonts w:ascii="Times New Roman" w:hAnsi="Times New Roman"/>
          <w:sz w:val="28"/>
          <w:szCs w:val="28"/>
          <w:lang w:eastAsia="ru-RU"/>
        </w:rPr>
        <w:t xml:space="preserve">Главного следственного управления Следственного комитета </w:t>
      </w:r>
      <w:r>
        <w:rPr>
          <w:rFonts w:ascii="Times New Roman" w:hAnsi="Times New Roman"/>
          <w:sz w:val="28"/>
          <w:szCs w:val="28"/>
          <w:lang w:eastAsia="ru-RU"/>
        </w:rPr>
        <w:br/>
      </w:r>
      <w:r w:rsidRPr="00FE055F">
        <w:rPr>
          <w:rFonts w:ascii="Times New Roman" w:hAnsi="Times New Roman"/>
          <w:sz w:val="28"/>
          <w:szCs w:val="28"/>
          <w:lang w:eastAsia="ru-RU"/>
        </w:rPr>
        <w:t>по Северо-Кавказскому федеральному округу (с дислокацией в городе Ессентуки Ставропольского края).</w:t>
      </w:r>
    </w:p>
    <w:p w:rsidR="00437AE1" w:rsidRPr="00FE055F" w:rsidRDefault="00437AE1" w:rsidP="00437AE1">
      <w:pPr>
        <w:widowControl w:val="0"/>
        <w:tabs>
          <w:tab w:val="left" w:pos="540"/>
        </w:tabs>
        <w:autoSpaceDE w:val="0"/>
        <w:autoSpaceDN w:val="0"/>
        <w:adjustRightInd w:val="0"/>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Военнослужащие, замещающие должности в Главном военном следственном управлении Следственного комитета, с заполненными алфавитными карточками, направлениями и дактилоскопическими картами направляются в управление процессуального контроля и криминалистики Главного военного следственного управления Следственного комитета.</w:t>
      </w:r>
    </w:p>
    <w:p w:rsidR="00437AE1" w:rsidRPr="00FE055F" w:rsidRDefault="00437AE1" w:rsidP="00437AE1">
      <w:pPr>
        <w:widowControl w:val="0"/>
        <w:tabs>
          <w:tab w:val="left" w:pos="540"/>
        </w:tabs>
        <w:autoSpaceDE w:val="0"/>
        <w:autoSpaceDN w:val="0"/>
        <w:adjustRightInd w:val="0"/>
        <w:spacing w:after="0" w:line="240" w:lineRule="auto"/>
        <w:ind w:firstLine="709"/>
        <w:jc w:val="both"/>
        <w:rPr>
          <w:rFonts w:ascii="Times New Roman" w:hAnsi="Times New Roman"/>
          <w:sz w:val="28"/>
          <w:szCs w:val="28"/>
          <w:lang w:eastAsia="ru-RU"/>
        </w:rPr>
      </w:pPr>
      <w:r w:rsidRPr="00FE055F">
        <w:rPr>
          <w:rFonts w:ascii="Times New Roman" w:hAnsi="Times New Roman"/>
          <w:sz w:val="28"/>
          <w:szCs w:val="28"/>
          <w:lang w:eastAsia="ru-RU"/>
        </w:rPr>
        <w:t>В случае длительного командирования сотрудники (военнослужащие) Следственного комитета проходят дактилоскопирование в следственных органах Следственного комитета, к которым они прикомандированы по месту их дислокации.</w:t>
      </w:r>
    </w:p>
    <w:p w:rsidR="00437AE1" w:rsidRDefault="00437AE1" w:rsidP="00437AE1">
      <w:pPr>
        <w:tabs>
          <w:tab w:val="left" w:pos="540"/>
          <w:tab w:val="left" w:pos="1134"/>
        </w:tabs>
        <w:spacing w:after="0" w:line="240" w:lineRule="auto"/>
        <w:ind w:firstLine="709"/>
        <w:jc w:val="both"/>
        <w:rPr>
          <w:rFonts w:ascii="Times New Roman" w:hAnsi="Times New Roman"/>
          <w:sz w:val="28"/>
          <w:szCs w:val="28"/>
        </w:rPr>
      </w:pPr>
      <w:r w:rsidRPr="00394534">
        <w:rPr>
          <w:rFonts w:ascii="Times New Roman" w:hAnsi="Times New Roman"/>
          <w:sz w:val="28"/>
          <w:szCs w:val="28"/>
          <w:highlight w:val="yellow"/>
        </w:rPr>
        <w:t xml:space="preserve">Сотрудники главных следственных управлений, следственных управлений Следственного комитета по субъектам Российской Федерации и приравненных </w:t>
      </w:r>
      <w:r w:rsidRPr="00394534">
        <w:rPr>
          <w:rFonts w:ascii="Times New Roman" w:hAnsi="Times New Roman"/>
          <w:sz w:val="28"/>
          <w:szCs w:val="28"/>
          <w:highlight w:val="yellow"/>
        </w:rPr>
        <w:br/>
        <w:t xml:space="preserve">к ним специализированных </w:t>
      </w:r>
      <w:r w:rsidR="00797EAA" w:rsidRPr="00797EAA">
        <w:rPr>
          <w:rFonts w:ascii="Times New Roman" w:hAnsi="Times New Roman"/>
          <w:sz w:val="28"/>
          <w:szCs w:val="28"/>
          <w:highlight w:val="yellow"/>
        </w:rPr>
        <w:t>(в том числе военн</w:t>
      </w:r>
      <w:r w:rsidR="00797EAA">
        <w:rPr>
          <w:rFonts w:ascii="Times New Roman" w:hAnsi="Times New Roman"/>
          <w:sz w:val="28"/>
          <w:szCs w:val="28"/>
          <w:highlight w:val="yellow"/>
        </w:rPr>
        <w:t>ых</w:t>
      </w:r>
      <w:r w:rsidR="00797EAA" w:rsidRPr="00797EAA">
        <w:rPr>
          <w:rFonts w:ascii="Times New Roman" w:hAnsi="Times New Roman"/>
          <w:sz w:val="28"/>
          <w:szCs w:val="28"/>
          <w:highlight w:val="yellow"/>
        </w:rPr>
        <w:t>)</w:t>
      </w:r>
      <w:r w:rsidR="00797EAA">
        <w:rPr>
          <w:rFonts w:ascii="Times New Roman" w:hAnsi="Times New Roman"/>
          <w:sz w:val="28"/>
          <w:szCs w:val="28"/>
          <w:highlight w:val="yellow"/>
        </w:rPr>
        <w:t xml:space="preserve"> </w:t>
      </w:r>
      <w:r w:rsidRPr="00394534">
        <w:rPr>
          <w:rFonts w:ascii="Times New Roman" w:hAnsi="Times New Roman"/>
          <w:sz w:val="28"/>
          <w:szCs w:val="28"/>
          <w:highlight w:val="yellow"/>
        </w:rPr>
        <w:t>следственных управлений и следственных отделов Следственного комитета, следственных отделов и следственных отделений Следственного комитета по районам, городам и приравненных к ним следственных подразделений Следственного комитета, а также военнослужащие военных следственных управлений окружного звена и военных следственных отделов гарнизонного звена, проходят дактилоскопирование в криминалистическом подразделении следственного органа (в том числе военного) Следственного комитета, а при отсутствии такого подразделения у следователя-криминалиста следственного органа (в том числе военного) Следственного комитета.</w:t>
      </w:r>
    </w:p>
    <w:p w:rsidR="00437AE1" w:rsidRPr="00706180"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sidRPr="00706180">
        <w:rPr>
          <w:rFonts w:ascii="Times New Roman" w:hAnsi="Times New Roman"/>
          <w:sz w:val="28"/>
          <w:szCs w:val="28"/>
        </w:rPr>
        <w:t xml:space="preserve">Перед проведением процедуры дактилоскопирования сотрудник (военнослужащий) Следственного комитета, подлежащий дактилоскопической регистрации, передает ответственному сотруднику Главного управления криминалистики (Криминалистического центра) Следственного комитета, Главного следственного управления Следственного комитета по Северо-Кавказскому федеральному округу (с дислокацией в городе Ессентуки Ставропольского края), Главного военного следственного управления Следственного комитета, </w:t>
      </w:r>
      <w:r w:rsidRPr="009C57F8">
        <w:rPr>
          <w:rFonts w:ascii="Times New Roman" w:hAnsi="Times New Roman"/>
          <w:sz w:val="28"/>
          <w:szCs w:val="28"/>
          <w:highlight w:val="yellow"/>
        </w:rPr>
        <w:t>криминалистического подразделения</w:t>
      </w:r>
      <w:r w:rsidRPr="00706180">
        <w:rPr>
          <w:rFonts w:ascii="Times New Roman" w:hAnsi="Times New Roman"/>
          <w:sz w:val="28"/>
          <w:szCs w:val="28"/>
        </w:rPr>
        <w:t xml:space="preserve"> следственного органа (в том числе военного) Следственного комитета, а при отсутствии такого подразделения следователю-криминалисту следственного органа (в том числе военного) Следственного комитета (далее – сотрудник, ответственный </w:t>
      </w:r>
      <w:r>
        <w:rPr>
          <w:rFonts w:ascii="Times New Roman" w:hAnsi="Times New Roman"/>
          <w:sz w:val="28"/>
          <w:szCs w:val="28"/>
        </w:rPr>
        <w:br/>
      </w:r>
      <w:r w:rsidRPr="00706180">
        <w:rPr>
          <w:rFonts w:ascii="Times New Roman" w:hAnsi="Times New Roman"/>
          <w:sz w:val="28"/>
          <w:szCs w:val="28"/>
        </w:rPr>
        <w:t xml:space="preserve">за получение дактилоскопической информации) направление, выписку из приказа о назначении на должность, алфавитную карточку, дактилоскопическую карту </w:t>
      </w:r>
      <w:r>
        <w:rPr>
          <w:rFonts w:ascii="Times New Roman" w:hAnsi="Times New Roman"/>
          <w:sz w:val="28"/>
          <w:szCs w:val="28"/>
        </w:rPr>
        <w:br/>
      </w:r>
      <w:r w:rsidRPr="00706180">
        <w:rPr>
          <w:rFonts w:ascii="Times New Roman" w:hAnsi="Times New Roman"/>
          <w:sz w:val="28"/>
          <w:szCs w:val="28"/>
        </w:rPr>
        <w:t xml:space="preserve">и предъявляет документ, удостоверяющий </w:t>
      </w:r>
      <w:r>
        <w:rPr>
          <w:rFonts w:ascii="Times New Roman" w:hAnsi="Times New Roman"/>
          <w:sz w:val="28"/>
          <w:szCs w:val="28"/>
        </w:rPr>
        <w:t xml:space="preserve">его </w:t>
      </w:r>
      <w:r w:rsidRPr="00706180">
        <w:rPr>
          <w:rFonts w:ascii="Times New Roman" w:hAnsi="Times New Roman"/>
          <w:sz w:val="28"/>
          <w:szCs w:val="28"/>
        </w:rPr>
        <w:t>личность (паспорт).</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16</w:t>
      </w:r>
      <w:r w:rsidRPr="00FE055F">
        <w:rPr>
          <w:rFonts w:ascii="Times New Roman" w:hAnsi="Times New Roman"/>
          <w:sz w:val="28"/>
          <w:szCs w:val="28"/>
        </w:rPr>
        <w:t xml:space="preserve">. Сотрудник, ответственный за получение дактилоскопической информации, осуществляет проверку правильности и полноты сведений, указанных в текстовой части направления, алфавитной карточки </w:t>
      </w:r>
      <w:r>
        <w:rPr>
          <w:rFonts w:ascii="Times New Roman" w:hAnsi="Times New Roman"/>
          <w:sz w:val="28"/>
          <w:szCs w:val="28"/>
        </w:rPr>
        <w:br/>
      </w:r>
      <w:r w:rsidRPr="00FE055F">
        <w:rPr>
          <w:rFonts w:ascii="Times New Roman" w:hAnsi="Times New Roman"/>
          <w:sz w:val="28"/>
          <w:szCs w:val="28"/>
        </w:rPr>
        <w:t>и дактилоскопической карте, по документу, удостоверяющему личность сотрудника (военнослужащего) Следственного комитета</w:t>
      </w:r>
      <w:r>
        <w:rPr>
          <w:rFonts w:ascii="Times New Roman" w:hAnsi="Times New Roman"/>
          <w:sz w:val="28"/>
          <w:szCs w:val="28"/>
        </w:rPr>
        <w:t>,</w:t>
      </w:r>
      <w:r w:rsidRPr="00FE055F">
        <w:rPr>
          <w:rFonts w:ascii="Times New Roman" w:hAnsi="Times New Roman"/>
          <w:sz w:val="28"/>
          <w:szCs w:val="28"/>
        </w:rPr>
        <w:t xml:space="preserve"> и удостоверяется </w:t>
      </w:r>
      <w:r>
        <w:rPr>
          <w:rFonts w:ascii="Times New Roman" w:hAnsi="Times New Roman"/>
          <w:sz w:val="28"/>
          <w:szCs w:val="28"/>
        </w:rPr>
        <w:br/>
      </w:r>
      <w:r w:rsidRPr="00FE055F">
        <w:rPr>
          <w:rFonts w:ascii="Times New Roman" w:hAnsi="Times New Roman"/>
          <w:sz w:val="28"/>
          <w:szCs w:val="28"/>
        </w:rPr>
        <w:t xml:space="preserve">в отсутствии открытых ран или повреждений кожных покровов на пальцах (ладонях) рук, а затем осуществляет процедуру </w:t>
      </w:r>
      <w:r>
        <w:rPr>
          <w:rFonts w:ascii="Times New Roman" w:hAnsi="Times New Roman"/>
          <w:sz w:val="28"/>
          <w:szCs w:val="28"/>
        </w:rPr>
        <w:t>дактилоскопирования</w:t>
      </w:r>
      <w:r w:rsidRPr="00FE055F">
        <w:rPr>
          <w:rFonts w:ascii="Times New Roman" w:hAnsi="Times New Roman"/>
          <w:sz w:val="28"/>
          <w:szCs w:val="28"/>
        </w:rPr>
        <w:t>.</w:t>
      </w:r>
      <w:r w:rsidRPr="003128C8">
        <w:rPr>
          <w:rFonts w:eastAsiaTheme="minorHAnsi" w:cs="Calibri"/>
        </w:rPr>
        <w:t xml:space="preserve"> </w:t>
      </w:r>
      <w:r w:rsidRPr="00394534">
        <w:rPr>
          <w:rFonts w:ascii="Times New Roman" w:hAnsi="Times New Roman"/>
          <w:sz w:val="28"/>
          <w:szCs w:val="28"/>
          <w:highlight w:val="yellow"/>
        </w:rPr>
        <w:t>При наличии открытых ран или повреждений кожных покровов на пальцах (ладонях) сотрудника (военнослужащего) получение дактилоскопической информации осуществляется после их излечения в срок, указанный в пункте 13 настоящего Порядка.</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bookmarkStart w:id="5" w:name="sub_1311"/>
      <w:r>
        <w:rPr>
          <w:rFonts w:ascii="Times New Roman" w:hAnsi="Times New Roman"/>
          <w:sz w:val="28"/>
          <w:szCs w:val="28"/>
        </w:rPr>
        <w:t>17</w:t>
      </w:r>
      <w:r w:rsidRPr="00FE055F">
        <w:rPr>
          <w:rFonts w:ascii="Times New Roman" w:hAnsi="Times New Roman"/>
          <w:sz w:val="28"/>
          <w:szCs w:val="28"/>
        </w:rPr>
        <w:t>. После получения дактилоскопической информации сотрудником, ответственным за получение дактилоскопической информации:</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17</w:t>
      </w:r>
      <w:r w:rsidRPr="00FE055F">
        <w:rPr>
          <w:rFonts w:ascii="Times New Roman" w:hAnsi="Times New Roman"/>
          <w:sz w:val="28"/>
          <w:szCs w:val="28"/>
        </w:rPr>
        <w:t>.1.</w:t>
      </w:r>
      <w:r w:rsidRPr="00FE055F">
        <w:rPr>
          <w:rFonts w:ascii="Times New Roman" w:hAnsi="Times New Roman"/>
          <w:sz w:val="28"/>
          <w:szCs w:val="28"/>
        </w:rPr>
        <w:tab/>
        <w:t xml:space="preserve">Выполняется заполнение строк «Карта заполнена», «Карту составил» </w:t>
      </w:r>
      <w:r>
        <w:rPr>
          <w:rFonts w:ascii="Times New Roman" w:hAnsi="Times New Roman"/>
          <w:sz w:val="28"/>
          <w:szCs w:val="28"/>
        </w:rPr>
        <w:br/>
      </w:r>
      <w:r w:rsidRPr="00FE055F">
        <w:rPr>
          <w:rFonts w:ascii="Times New Roman" w:hAnsi="Times New Roman"/>
          <w:sz w:val="28"/>
          <w:szCs w:val="28"/>
        </w:rPr>
        <w:t>и «Примечание» (при необходимости) дактилоск</w:t>
      </w:r>
      <w:r>
        <w:rPr>
          <w:rFonts w:ascii="Times New Roman" w:hAnsi="Times New Roman"/>
          <w:sz w:val="28"/>
          <w:szCs w:val="28"/>
        </w:rPr>
        <w:t>о</w:t>
      </w:r>
      <w:r w:rsidRPr="00FE055F">
        <w:rPr>
          <w:rFonts w:ascii="Times New Roman" w:hAnsi="Times New Roman"/>
          <w:sz w:val="28"/>
          <w:szCs w:val="28"/>
        </w:rPr>
        <w:t>пической карты и строки «Дата дактилоск</w:t>
      </w:r>
      <w:r>
        <w:rPr>
          <w:rFonts w:ascii="Times New Roman" w:hAnsi="Times New Roman"/>
          <w:sz w:val="28"/>
          <w:szCs w:val="28"/>
        </w:rPr>
        <w:t>о</w:t>
      </w:r>
      <w:r w:rsidRPr="00FE055F">
        <w:rPr>
          <w:rFonts w:ascii="Times New Roman" w:hAnsi="Times New Roman"/>
          <w:sz w:val="28"/>
          <w:szCs w:val="28"/>
        </w:rPr>
        <w:t>пирования» алфавитной карточки.</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17</w:t>
      </w:r>
      <w:r w:rsidRPr="00FE055F">
        <w:rPr>
          <w:rFonts w:ascii="Times New Roman" w:hAnsi="Times New Roman"/>
          <w:sz w:val="28"/>
          <w:szCs w:val="28"/>
        </w:rPr>
        <w:t>.2.</w:t>
      </w:r>
      <w:r w:rsidRPr="00FE055F">
        <w:rPr>
          <w:rFonts w:ascii="Times New Roman" w:hAnsi="Times New Roman"/>
          <w:sz w:val="28"/>
          <w:szCs w:val="28"/>
        </w:rPr>
        <w:tab/>
        <w:t xml:space="preserve">Вносится соответствующая запись в Журнал учета получения дактилоскопической информации (рекомендуемый образец приведен </w:t>
      </w:r>
      <w:r>
        <w:rPr>
          <w:rFonts w:ascii="Times New Roman" w:hAnsi="Times New Roman"/>
          <w:sz w:val="28"/>
          <w:szCs w:val="28"/>
        </w:rPr>
        <w:br/>
      </w:r>
      <w:r w:rsidRPr="00FE055F">
        <w:rPr>
          <w:rFonts w:ascii="Times New Roman" w:hAnsi="Times New Roman"/>
          <w:sz w:val="28"/>
          <w:szCs w:val="28"/>
        </w:rPr>
        <w:t>в приложении № </w:t>
      </w:r>
      <w:r>
        <w:rPr>
          <w:rFonts w:ascii="Times New Roman" w:hAnsi="Times New Roman"/>
          <w:sz w:val="28"/>
          <w:szCs w:val="28"/>
        </w:rPr>
        <w:t>7</w:t>
      </w:r>
      <w:r w:rsidRPr="00FE055F">
        <w:rPr>
          <w:rFonts w:ascii="Times New Roman" w:hAnsi="Times New Roman"/>
          <w:sz w:val="28"/>
          <w:szCs w:val="28"/>
        </w:rPr>
        <w:t xml:space="preserve"> к настояще</w:t>
      </w:r>
      <w:r>
        <w:rPr>
          <w:rFonts w:ascii="Times New Roman" w:hAnsi="Times New Roman"/>
          <w:sz w:val="28"/>
          <w:szCs w:val="28"/>
        </w:rPr>
        <w:t>му</w:t>
      </w:r>
      <w:r w:rsidRPr="00FE055F">
        <w:rPr>
          <w:rFonts w:ascii="Times New Roman" w:hAnsi="Times New Roman"/>
          <w:sz w:val="28"/>
          <w:szCs w:val="28"/>
        </w:rPr>
        <w:t xml:space="preserve"> </w:t>
      </w:r>
      <w:r>
        <w:rPr>
          <w:rFonts w:ascii="Times New Roman" w:hAnsi="Times New Roman"/>
          <w:sz w:val="28"/>
          <w:szCs w:val="28"/>
        </w:rPr>
        <w:t>Порядку</w:t>
      </w:r>
      <w:r w:rsidRPr="00FE055F">
        <w:rPr>
          <w:rFonts w:ascii="Times New Roman" w:hAnsi="Times New Roman"/>
          <w:sz w:val="28"/>
          <w:szCs w:val="28"/>
        </w:rPr>
        <w:t>).</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17</w:t>
      </w:r>
      <w:r w:rsidRPr="00FE055F">
        <w:rPr>
          <w:rFonts w:ascii="Times New Roman" w:hAnsi="Times New Roman"/>
          <w:sz w:val="28"/>
          <w:szCs w:val="28"/>
        </w:rPr>
        <w:t>.3.</w:t>
      </w:r>
      <w:r w:rsidRPr="00FE055F">
        <w:rPr>
          <w:rFonts w:ascii="Times New Roman" w:hAnsi="Times New Roman"/>
          <w:sz w:val="28"/>
          <w:szCs w:val="28"/>
        </w:rPr>
        <w:tab/>
        <w:t>Организуется направление документов, используемых при проведении дактилоскопической регистрации</w:t>
      </w:r>
      <w:r>
        <w:rPr>
          <w:rFonts w:ascii="Times New Roman" w:hAnsi="Times New Roman"/>
          <w:sz w:val="28"/>
          <w:szCs w:val="28"/>
        </w:rPr>
        <w:t>,</w:t>
      </w:r>
      <w:r w:rsidRPr="00FE055F">
        <w:rPr>
          <w:rFonts w:ascii="Times New Roman" w:hAnsi="Times New Roman"/>
          <w:sz w:val="28"/>
          <w:szCs w:val="28"/>
        </w:rPr>
        <w:t xml:space="preserve"> </w:t>
      </w:r>
      <w:r w:rsidRPr="00A506E1">
        <w:rPr>
          <w:rFonts w:ascii="Times New Roman" w:hAnsi="Times New Roman"/>
          <w:sz w:val="28"/>
          <w:szCs w:val="28"/>
        </w:rPr>
        <w:t>в управление кадров Следственного комитета</w:t>
      </w:r>
      <w:r w:rsidRPr="00FE055F">
        <w:rPr>
          <w:rFonts w:ascii="Times New Roman" w:hAnsi="Times New Roman"/>
          <w:sz w:val="28"/>
          <w:szCs w:val="28"/>
        </w:rPr>
        <w:t>.</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18</w:t>
      </w:r>
      <w:r w:rsidRPr="00FE055F">
        <w:rPr>
          <w:rFonts w:ascii="Times New Roman" w:hAnsi="Times New Roman"/>
          <w:sz w:val="28"/>
          <w:szCs w:val="28"/>
        </w:rPr>
        <w:t xml:space="preserve">. Организация направления заполненных текстовыми данными </w:t>
      </w:r>
      <w:r>
        <w:rPr>
          <w:rFonts w:ascii="Times New Roman" w:hAnsi="Times New Roman"/>
          <w:sz w:val="28"/>
          <w:szCs w:val="28"/>
        </w:rPr>
        <w:br/>
      </w:r>
      <w:r w:rsidRPr="00FE055F">
        <w:rPr>
          <w:rFonts w:ascii="Times New Roman" w:hAnsi="Times New Roman"/>
          <w:sz w:val="28"/>
          <w:szCs w:val="28"/>
        </w:rPr>
        <w:t xml:space="preserve">и дактилоскопической информацией направлений, алфавитных карточек </w:t>
      </w:r>
      <w:r>
        <w:rPr>
          <w:rFonts w:ascii="Times New Roman" w:hAnsi="Times New Roman"/>
          <w:sz w:val="28"/>
          <w:szCs w:val="28"/>
        </w:rPr>
        <w:br/>
      </w:r>
      <w:r w:rsidRPr="00FE055F">
        <w:rPr>
          <w:rFonts w:ascii="Times New Roman" w:hAnsi="Times New Roman"/>
          <w:sz w:val="28"/>
          <w:szCs w:val="28"/>
        </w:rPr>
        <w:t xml:space="preserve">и дактилоскопических карт (электронных дактилоскопических карт </w:t>
      </w:r>
      <w:r>
        <w:rPr>
          <w:rFonts w:ascii="Times New Roman" w:hAnsi="Times New Roman"/>
          <w:sz w:val="28"/>
          <w:szCs w:val="28"/>
        </w:rPr>
        <w:br/>
      </w:r>
      <w:r w:rsidRPr="00FE055F">
        <w:rPr>
          <w:rFonts w:ascii="Times New Roman" w:hAnsi="Times New Roman"/>
          <w:sz w:val="28"/>
          <w:szCs w:val="28"/>
        </w:rPr>
        <w:t>или электронных копий дактилоскопических карт) осуществляется</w:t>
      </w:r>
      <w:r w:rsidRPr="00706180">
        <w:rPr>
          <w:rFonts w:ascii="Times New Roman" w:hAnsi="Times New Roman"/>
          <w:sz w:val="28"/>
          <w:szCs w:val="28"/>
          <w:lang w:eastAsia="ru-RU"/>
        </w:rPr>
        <w:t xml:space="preserve"> </w:t>
      </w:r>
      <w:r w:rsidRPr="00FE055F">
        <w:rPr>
          <w:rFonts w:ascii="Times New Roman" w:hAnsi="Times New Roman"/>
          <w:sz w:val="28"/>
          <w:szCs w:val="28"/>
          <w:lang w:eastAsia="ru-RU"/>
        </w:rPr>
        <w:t xml:space="preserve">в срок не более </w:t>
      </w:r>
      <w:r>
        <w:rPr>
          <w:rFonts w:ascii="Times New Roman" w:hAnsi="Times New Roman"/>
          <w:sz w:val="28"/>
          <w:szCs w:val="28"/>
          <w:lang w:eastAsia="ru-RU"/>
        </w:rPr>
        <w:t>пяти</w:t>
      </w:r>
      <w:r w:rsidRPr="00FE055F">
        <w:rPr>
          <w:rFonts w:ascii="Times New Roman" w:hAnsi="Times New Roman"/>
          <w:sz w:val="28"/>
          <w:szCs w:val="28"/>
          <w:lang w:eastAsia="ru-RU"/>
        </w:rPr>
        <w:t xml:space="preserve"> рабочих дней после получения дактилоскопической информации</w:t>
      </w:r>
      <w:r w:rsidRPr="00FE055F">
        <w:rPr>
          <w:rFonts w:ascii="Times New Roman" w:hAnsi="Times New Roman"/>
          <w:sz w:val="28"/>
          <w:szCs w:val="28"/>
        </w:rPr>
        <w:t>:</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18</w:t>
      </w:r>
      <w:r w:rsidRPr="00FE055F">
        <w:rPr>
          <w:rFonts w:ascii="Times New Roman" w:hAnsi="Times New Roman"/>
          <w:sz w:val="28"/>
          <w:szCs w:val="28"/>
          <w:lang w:eastAsia="ru-RU"/>
        </w:rPr>
        <w:t>.1.</w:t>
      </w:r>
      <w:r w:rsidRPr="00FE055F">
        <w:rPr>
          <w:rFonts w:ascii="Times New Roman" w:hAnsi="Times New Roman"/>
          <w:sz w:val="28"/>
          <w:szCs w:val="28"/>
          <w:lang w:eastAsia="ru-RU"/>
        </w:rPr>
        <w:tab/>
        <w:t>Сотрудником, ответственным за получение дактилоскопической информации в следственном органе Следственного комитета</w:t>
      </w:r>
      <w:r>
        <w:rPr>
          <w:rFonts w:ascii="Times New Roman" w:hAnsi="Times New Roman"/>
          <w:sz w:val="28"/>
          <w:szCs w:val="28"/>
          <w:lang w:eastAsia="ru-RU"/>
        </w:rPr>
        <w:t>,</w:t>
      </w:r>
      <w:r w:rsidRPr="00FE055F">
        <w:rPr>
          <w:rFonts w:ascii="Times New Roman" w:hAnsi="Times New Roman"/>
          <w:sz w:val="28"/>
          <w:szCs w:val="28"/>
          <w:lang w:eastAsia="ru-RU"/>
        </w:rPr>
        <w:t xml:space="preserve"> – в кадровое подразделение следственного органа Следственного комитета, сотруднику, ответственному за кадровую работу в следственном органе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18</w:t>
      </w:r>
      <w:r w:rsidRPr="00FE055F">
        <w:rPr>
          <w:rFonts w:ascii="Times New Roman" w:hAnsi="Times New Roman"/>
          <w:sz w:val="28"/>
          <w:szCs w:val="28"/>
          <w:lang w:eastAsia="ru-RU"/>
        </w:rPr>
        <w:t>.2.</w:t>
      </w:r>
      <w:r w:rsidRPr="00FE055F">
        <w:rPr>
          <w:rFonts w:ascii="Times New Roman" w:hAnsi="Times New Roman"/>
          <w:sz w:val="28"/>
          <w:szCs w:val="28"/>
          <w:lang w:eastAsia="ru-RU"/>
        </w:rPr>
        <w:tab/>
        <w:t>Сотрудником, ответственным за получение дактилоскопической информации в центральном аппарате Следственного комитета</w:t>
      </w:r>
      <w:r>
        <w:rPr>
          <w:rFonts w:ascii="Times New Roman" w:hAnsi="Times New Roman"/>
          <w:sz w:val="28"/>
          <w:szCs w:val="28"/>
          <w:lang w:eastAsia="ru-RU"/>
        </w:rPr>
        <w:t>,</w:t>
      </w:r>
      <w:r w:rsidRPr="00FE055F">
        <w:rPr>
          <w:rFonts w:ascii="Times New Roman" w:hAnsi="Times New Roman"/>
          <w:sz w:val="28"/>
          <w:szCs w:val="28"/>
          <w:lang w:eastAsia="ru-RU"/>
        </w:rPr>
        <w:t xml:space="preserve"> – в управление кадров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18</w:t>
      </w:r>
      <w:r w:rsidRPr="00FE055F">
        <w:rPr>
          <w:rFonts w:ascii="Times New Roman" w:hAnsi="Times New Roman"/>
          <w:sz w:val="28"/>
          <w:szCs w:val="28"/>
          <w:lang w:eastAsia="ru-RU"/>
        </w:rPr>
        <w:t>.3.</w:t>
      </w:r>
      <w:r w:rsidRPr="00FE055F">
        <w:rPr>
          <w:rFonts w:ascii="Times New Roman" w:hAnsi="Times New Roman"/>
          <w:sz w:val="28"/>
          <w:szCs w:val="28"/>
          <w:lang w:eastAsia="ru-RU"/>
        </w:rPr>
        <w:tab/>
        <w:t>Сотрудником, ответственным за получение дактилоскопической информации в Главном военном следственном управлении Следственного комитета</w:t>
      </w:r>
      <w:r>
        <w:rPr>
          <w:rFonts w:ascii="Times New Roman" w:hAnsi="Times New Roman"/>
          <w:sz w:val="28"/>
          <w:szCs w:val="28"/>
          <w:lang w:eastAsia="ru-RU"/>
        </w:rPr>
        <w:t>,</w:t>
      </w:r>
      <w:r w:rsidRPr="00FE055F">
        <w:rPr>
          <w:rFonts w:ascii="Times New Roman" w:hAnsi="Times New Roman"/>
          <w:sz w:val="28"/>
          <w:szCs w:val="28"/>
          <w:lang w:eastAsia="ru-RU"/>
        </w:rPr>
        <w:t xml:space="preserve"> – в кадровое подразделение Главного военного следственного управления Следственного комитета.</w:t>
      </w:r>
    </w:p>
    <w:p w:rsidR="00437AE1" w:rsidRPr="00FE055F" w:rsidRDefault="00437AE1" w:rsidP="00437AE1">
      <w:pPr>
        <w:tabs>
          <w:tab w:val="left" w:pos="5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18</w:t>
      </w:r>
      <w:r w:rsidRPr="00FE055F">
        <w:rPr>
          <w:rFonts w:ascii="Times New Roman" w:hAnsi="Times New Roman"/>
          <w:sz w:val="28"/>
          <w:szCs w:val="28"/>
          <w:lang w:eastAsia="ru-RU"/>
        </w:rPr>
        <w:t>.4.</w:t>
      </w:r>
      <w:r w:rsidRPr="00FE055F">
        <w:rPr>
          <w:rFonts w:ascii="Times New Roman" w:hAnsi="Times New Roman"/>
          <w:sz w:val="28"/>
          <w:szCs w:val="28"/>
          <w:lang w:eastAsia="ru-RU"/>
        </w:rPr>
        <w:tab/>
        <w:t>Сотрудником, ответственным за получение дактилоскопической информации в военном следственном управлении окружного звена (военном</w:t>
      </w:r>
      <w:r w:rsidRPr="00FE055F">
        <w:rPr>
          <w:rFonts w:ascii="Times New Roman" w:hAnsi="Times New Roman"/>
        </w:rPr>
        <w:t xml:space="preserve"> </w:t>
      </w:r>
      <w:r w:rsidRPr="00FE055F">
        <w:rPr>
          <w:rFonts w:ascii="Times New Roman" w:hAnsi="Times New Roman"/>
          <w:sz w:val="28"/>
          <w:szCs w:val="28"/>
          <w:lang w:eastAsia="ru-RU"/>
        </w:rPr>
        <w:t>следственном отделе гарнизонного звена)</w:t>
      </w:r>
      <w:r>
        <w:rPr>
          <w:rFonts w:ascii="Times New Roman" w:hAnsi="Times New Roman"/>
          <w:sz w:val="28"/>
          <w:szCs w:val="28"/>
          <w:lang w:eastAsia="ru-RU"/>
        </w:rPr>
        <w:t>,</w:t>
      </w:r>
      <w:r w:rsidRPr="00FE055F">
        <w:rPr>
          <w:rFonts w:ascii="Times New Roman" w:hAnsi="Times New Roman"/>
          <w:sz w:val="28"/>
          <w:szCs w:val="28"/>
          <w:lang w:eastAsia="ru-RU"/>
        </w:rPr>
        <w:t xml:space="preserve"> – в кадровое подразделение военного следственного управления окружного звена.</w:t>
      </w:r>
    </w:p>
    <w:p w:rsidR="00437AE1" w:rsidRDefault="00437AE1" w:rsidP="00437AE1">
      <w:pPr>
        <w:tabs>
          <w:tab w:val="left" w:pos="540"/>
          <w:tab w:val="left" w:pos="1134"/>
        </w:tabs>
        <w:spacing w:after="0" w:line="240" w:lineRule="auto"/>
        <w:ind w:firstLine="709"/>
        <w:jc w:val="both"/>
        <w:rPr>
          <w:rFonts w:ascii="Times New Roman" w:hAnsi="Times New Roman"/>
          <w:sz w:val="28"/>
          <w:szCs w:val="28"/>
          <w:lang w:eastAsia="ru-RU"/>
        </w:rPr>
      </w:pPr>
      <w:bookmarkStart w:id="6" w:name="sub_1313"/>
      <w:r>
        <w:rPr>
          <w:rFonts w:ascii="Times New Roman" w:hAnsi="Times New Roman"/>
          <w:sz w:val="28"/>
          <w:szCs w:val="28"/>
          <w:lang w:eastAsia="ru-RU"/>
        </w:rPr>
        <w:t>К</w:t>
      </w:r>
      <w:r w:rsidRPr="0095353E">
        <w:rPr>
          <w:rFonts w:ascii="Times New Roman" w:hAnsi="Times New Roman"/>
          <w:sz w:val="28"/>
          <w:szCs w:val="28"/>
          <w:lang w:eastAsia="ru-RU"/>
        </w:rPr>
        <w:t xml:space="preserve">адровым подразделением военного следственного управления окружного звена дактилоскопическая информация </w:t>
      </w:r>
      <w:r>
        <w:rPr>
          <w:rFonts w:ascii="Times New Roman" w:hAnsi="Times New Roman"/>
          <w:sz w:val="28"/>
          <w:szCs w:val="28"/>
          <w:lang w:eastAsia="ru-RU"/>
        </w:rPr>
        <w:t>п</w:t>
      </w:r>
      <w:r w:rsidRPr="0095353E">
        <w:rPr>
          <w:rFonts w:ascii="Times New Roman" w:hAnsi="Times New Roman"/>
          <w:sz w:val="28"/>
          <w:szCs w:val="28"/>
          <w:lang w:eastAsia="ru-RU"/>
        </w:rPr>
        <w:t>осле ее получения направляется в</w:t>
      </w:r>
      <w:r>
        <w:rPr>
          <w:rFonts w:ascii="Times New Roman" w:hAnsi="Times New Roman"/>
          <w:sz w:val="28"/>
          <w:szCs w:val="28"/>
          <w:lang w:eastAsia="ru-RU"/>
        </w:rPr>
        <w:t xml:space="preserve"> </w:t>
      </w:r>
      <w:r w:rsidRPr="0095353E">
        <w:rPr>
          <w:rFonts w:ascii="Times New Roman" w:hAnsi="Times New Roman"/>
          <w:sz w:val="28"/>
          <w:szCs w:val="28"/>
          <w:lang w:eastAsia="ru-RU"/>
        </w:rPr>
        <w:t xml:space="preserve">срок </w:t>
      </w:r>
      <w:r w:rsidR="00DE2EC7">
        <w:rPr>
          <w:rFonts w:ascii="Times New Roman" w:hAnsi="Times New Roman"/>
          <w:sz w:val="28"/>
          <w:szCs w:val="28"/>
          <w:lang w:eastAsia="ru-RU"/>
        </w:rPr>
        <w:br/>
      </w:r>
      <w:r w:rsidRPr="0095353E">
        <w:rPr>
          <w:rFonts w:ascii="Times New Roman" w:hAnsi="Times New Roman"/>
          <w:sz w:val="28"/>
          <w:szCs w:val="28"/>
          <w:lang w:eastAsia="ru-RU"/>
        </w:rPr>
        <w:t>не более пяти рабочих дней в кадровое подразделение Главного военного следственного управления Следственного комитета для последующего направления в управление кадров Следственного комитета.</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19</w:t>
      </w:r>
      <w:r w:rsidRPr="00FE055F">
        <w:rPr>
          <w:rFonts w:ascii="Times New Roman" w:hAnsi="Times New Roman"/>
          <w:sz w:val="28"/>
          <w:szCs w:val="28"/>
        </w:rPr>
        <w:t>. Ответственный сотрудник кадрового подразделения Главного военного следственного управления Следственного комитета, сотрудник кадрового подразделения следственного органа Следственного комитета, сотрудник, ответственный за кадровую работу в следственном органе Следственного комитета</w:t>
      </w:r>
      <w:r>
        <w:rPr>
          <w:rFonts w:ascii="Times New Roman" w:hAnsi="Times New Roman"/>
          <w:sz w:val="28"/>
          <w:szCs w:val="28"/>
        </w:rPr>
        <w:t>,</w:t>
      </w:r>
      <w:r w:rsidRPr="00FE055F">
        <w:rPr>
          <w:rFonts w:ascii="Times New Roman" w:hAnsi="Times New Roman"/>
          <w:sz w:val="28"/>
          <w:szCs w:val="28"/>
        </w:rPr>
        <w:t xml:space="preserve"> в срок не более семи рабочих дней с даты поступления направления, алфавитной карточки и дактилоскопической карты проверяет заполнение текстовыми данными строк</w:t>
      </w:r>
      <w:r>
        <w:rPr>
          <w:rFonts w:ascii="Times New Roman" w:hAnsi="Times New Roman"/>
          <w:sz w:val="28"/>
          <w:szCs w:val="28"/>
        </w:rPr>
        <w:t>и</w:t>
      </w:r>
      <w:r w:rsidRPr="00FE055F">
        <w:rPr>
          <w:rFonts w:ascii="Times New Roman" w:hAnsi="Times New Roman"/>
          <w:sz w:val="28"/>
          <w:szCs w:val="28"/>
        </w:rPr>
        <w:t xml:space="preserve"> «Дата дактилоскопирова</w:t>
      </w:r>
      <w:r>
        <w:rPr>
          <w:rFonts w:ascii="Times New Roman" w:hAnsi="Times New Roman"/>
          <w:sz w:val="28"/>
          <w:szCs w:val="28"/>
        </w:rPr>
        <w:t>ния» алфавитной карточки, строк</w:t>
      </w:r>
      <w:r w:rsidRPr="00FE055F">
        <w:rPr>
          <w:rFonts w:ascii="Times New Roman" w:hAnsi="Times New Roman"/>
          <w:sz w:val="28"/>
          <w:szCs w:val="28"/>
        </w:rPr>
        <w:t xml:space="preserve"> «Подпись дактилоскопируемого лица», «Карта заполнена» и «Карту составил» дактилоскопической карты (в том числе их заполнение дактилоскопической информацией) и выполняет действия по устранению выявленных недостатков (при их наличии), после чего организует направление указанных документов (в том числе электронную копию дактилоскопической карты при ее наличии) в управление кадров Следственного комитета </w:t>
      </w:r>
      <w:r>
        <w:rPr>
          <w:rFonts w:ascii="Times New Roman" w:hAnsi="Times New Roman"/>
          <w:sz w:val="28"/>
          <w:szCs w:val="28"/>
        </w:rPr>
        <w:br/>
      </w:r>
      <w:r w:rsidRPr="00FE055F">
        <w:rPr>
          <w:rFonts w:ascii="Times New Roman" w:hAnsi="Times New Roman"/>
          <w:sz w:val="28"/>
          <w:szCs w:val="28"/>
        </w:rPr>
        <w:t>для постановки на учет и присвоения единого регистрационного номера.</w:t>
      </w:r>
    </w:p>
    <w:bookmarkEnd w:id="6"/>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sidRPr="00FE055F">
        <w:rPr>
          <w:rFonts w:ascii="Times New Roman" w:hAnsi="Times New Roman"/>
          <w:sz w:val="28"/>
          <w:szCs w:val="28"/>
        </w:rPr>
        <w:t>2</w:t>
      </w:r>
      <w:r>
        <w:rPr>
          <w:rFonts w:ascii="Times New Roman" w:hAnsi="Times New Roman"/>
          <w:sz w:val="28"/>
          <w:szCs w:val="28"/>
        </w:rPr>
        <w:t>0</w:t>
      </w:r>
      <w:r w:rsidRPr="00FE055F">
        <w:rPr>
          <w:rFonts w:ascii="Times New Roman" w:hAnsi="Times New Roman"/>
          <w:sz w:val="28"/>
          <w:szCs w:val="28"/>
        </w:rPr>
        <w:t xml:space="preserve">. Сотрудники, ответственные за получение дактилоскопической информации, несут персональную ответственность за качество передаваемой дактилоскопической информации, полученной при заполнении дактилоскопических карт (электронных дактилоскопических карт). </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sidRPr="00FE055F">
        <w:rPr>
          <w:rFonts w:ascii="Times New Roman" w:hAnsi="Times New Roman"/>
          <w:sz w:val="28"/>
          <w:szCs w:val="28"/>
        </w:rPr>
        <w:t xml:space="preserve">Сотрудники, ответственные за кадровую работу в следственных органах </w:t>
      </w:r>
      <w:r>
        <w:rPr>
          <w:rFonts w:ascii="Times New Roman" w:hAnsi="Times New Roman"/>
          <w:sz w:val="28"/>
          <w:szCs w:val="28"/>
        </w:rPr>
        <w:br/>
      </w:r>
      <w:r w:rsidRPr="00FE055F">
        <w:rPr>
          <w:rFonts w:ascii="Times New Roman" w:hAnsi="Times New Roman"/>
          <w:sz w:val="28"/>
          <w:szCs w:val="28"/>
        </w:rPr>
        <w:t>(в том числе военных) Следственного комитета</w:t>
      </w:r>
      <w:r>
        <w:rPr>
          <w:rFonts w:ascii="Times New Roman" w:hAnsi="Times New Roman"/>
          <w:sz w:val="28"/>
          <w:szCs w:val="28"/>
        </w:rPr>
        <w:t>,</w:t>
      </w:r>
      <w:r w:rsidRPr="00FE055F">
        <w:rPr>
          <w:rFonts w:ascii="Times New Roman" w:hAnsi="Times New Roman"/>
          <w:sz w:val="28"/>
          <w:szCs w:val="28"/>
        </w:rPr>
        <w:t xml:space="preserve"> несут персональную ответственность за актуальность и полноту направляемых в управление кадров Следственного комитета персональных данных и информации, внесенных </w:t>
      </w:r>
      <w:r>
        <w:rPr>
          <w:rFonts w:ascii="Times New Roman" w:hAnsi="Times New Roman"/>
          <w:sz w:val="28"/>
          <w:szCs w:val="28"/>
        </w:rPr>
        <w:br/>
      </w:r>
      <w:r w:rsidRPr="00FE055F">
        <w:rPr>
          <w:rFonts w:ascii="Times New Roman" w:hAnsi="Times New Roman"/>
          <w:sz w:val="28"/>
          <w:szCs w:val="28"/>
        </w:rPr>
        <w:t xml:space="preserve">в документы, указанные в </w:t>
      </w:r>
      <w:r>
        <w:rPr>
          <w:rFonts w:ascii="Times New Roman" w:hAnsi="Times New Roman"/>
          <w:sz w:val="28"/>
          <w:szCs w:val="28"/>
        </w:rPr>
        <w:t>пункте 7</w:t>
      </w:r>
      <w:r w:rsidRPr="00FE055F">
        <w:rPr>
          <w:rFonts w:ascii="Times New Roman" w:hAnsi="Times New Roman"/>
          <w:sz w:val="28"/>
          <w:szCs w:val="28"/>
        </w:rPr>
        <w:t xml:space="preserve"> настояще</w:t>
      </w:r>
      <w:r>
        <w:rPr>
          <w:rFonts w:ascii="Times New Roman" w:hAnsi="Times New Roman"/>
          <w:sz w:val="28"/>
          <w:szCs w:val="28"/>
        </w:rPr>
        <w:t>го</w:t>
      </w:r>
      <w:r w:rsidRPr="00FE055F">
        <w:rPr>
          <w:rFonts w:ascii="Times New Roman" w:hAnsi="Times New Roman"/>
          <w:sz w:val="28"/>
          <w:szCs w:val="28"/>
        </w:rPr>
        <w:t xml:space="preserve"> </w:t>
      </w:r>
      <w:r>
        <w:rPr>
          <w:rFonts w:ascii="Times New Roman" w:hAnsi="Times New Roman"/>
          <w:sz w:val="28"/>
          <w:szCs w:val="28"/>
        </w:rPr>
        <w:t>Порядка</w:t>
      </w:r>
      <w:r w:rsidRPr="00FE055F">
        <w:rPr>
          <w:rFonts w:ascii="Times New Roman" w:hAnsi="Times New Roman"/>
          <w:sz w:val="28"/>
          <w:szCs w:val="28"/>
        </w:rPr>
        <w:t>.</w:t>
      </w:r>
    </w:p>
    <w:p w:rsidR="00437AE1" w:rsidRPr="004827F4" w:rsidRDefault="00437AE1" w:rsidP="00437AE1">
      <w:pPr>
        <w:tabs>
          <w:tab w:val="left" w:pos="540"/>
          <w:tab w:val="left" w:pos="1134"/>
        </w:tabs>
        <w:spacing w:after="0" w:line="240" w:lineRule="auto"/>
        <w:ind w:firstLine="709"/>
        <w:jc w:val="both"/>
        <w:rPr>
          <w:rFonts w:ascii="Times New Roman" w:hAnsi="Times New Roman"/>
          <w:sz w:val="28"/>
          <w:szCs w:val="28"/>
        </w:rPr>
      </w:pPr>
      <w:bookmarkStart w:id="7" w:name="sub_1315"/>
      <w:r w:rsidRPr="00FE055F">
        <w:rPr>
          <w:rFonts w:ascii="Times New Roman" w:hAnsi="Times New Roman"/>
          <w:sz w:val="28"/>
          <w:szCs w:val="28"/>
        </w:rPr>
        <w:t>2</w:t>
      </w:r>
      <w:r>
        <w:rPr>
          <w:rFonts w:ascii="Times New Roman" w:hAnsi="Times New Roman"/>
          <w:sz w:val="28"/>
          <w:szCs w:val="28"/>
        </w:rPr>
        <w:t>1</w:t>
      </w:r>
      <w:r w:rsidRPr="00FE055F">
        <w:rPr>
          <w:rFonts w:ascii="Times New Roman" w:hAnsi="Times New Roman"/>
          <w:sz w:val="28"/>
          <w:szCs w:val="28"/>
        </w:rPr>
        <w:t>. </w:t>
      </w:r>
      <w:r>
        <w:rPr>
          <w:rFonts w:ascii="Times New Roman" w:hAnsi="Times New Roman"/>
          <w:sz w:val="28"/>
          <w:szCs w:val="28"/>
        </w:rPr>
        <w:t>Н</w:t>
      </w:r>
      <w:r w:rsidRPr="004827F4">
        <w:rPr>
          <w:rFonts w:ascii="Times New Roman" w:hAnsi="Times New Roman"/>
          <w:sz w:val="28"/>
          <w:szCs w:val="28"/>
        </w:rPr>
        <w:t>аправлени</w:t>
      </w:r>
      <w:r>
        <w:rPr>
          <w:rFonts w:ascii="Times New Roman" w:hAnsi="Times New Roman"/>
          <w:sz w:val="28"/>
          <w:szCs w:val="28"/>
        </w:rPr>
        <w:t>я, алфавитные карточки и</w:t>
      </w:r>
      <w:r w:rsidRPr="004827F4">
        <w:rPr>
          <w:rFonts w:ascii="Times New Roman" w:hAnsi="Times New Roman"/>
          <w:sz w:val="28"/>
          <w:szCs w:val="28"/>
        </w:rPr>
        <w:t xml:space="preserve"> </w:t>
      </w:r>
      <w:r>
        <w:rPr>
          <w:rFonts w:ascii="Times New Roman" w:hAnsi="Times New Roman"/>
          <w:sz w:val="28"/>
          <w:szCs w:val="28"/>
        </w:rPr>
        <w:t>д</w:t>
      </w:r>
      <w:r w:rsidRPr="004827F4">
        <w:rPr>
          <w:rFonts w:ascii="Times New Roman" w:hAnsi="Times New Roman"/>
          <w:sz w:val="28"/>
          <w:szCs w:val="28"/>
        </w:rPr>
        <w:t xml:space="preserve">актилоскопические карты, заполненные с ошибками, которые невозможно скорректировать без уточнения, подлежат возврату регистрирующим подразделением </w:t>
      </w:r>
      <w:r>
        <w:rPr>
          <w:rFonts w:ascii="Times New Roman" w:hAnsi="Times New Roman"/>
          <w:sz w:val="28"/>
          <w:szCs w:val="28"/>
        </w:rPr>
        <w:t xml:space="preserve">в </w:t>
      </w:r>
      <w:r w:rsidRPr="008871E8">
        <w:rPr>
          <w:rFonts w:ascii="Times New Roman" w:hAnsi="Times New Roman"/>
          <w:sz w:val="28"/>
          <w:szCs w:val="28"/>
        </w:rPr>
        <w:t>кадрово</w:t>
      </w:r>
      <w:r>
        <w:rPr>
          <w:rFonts w:ascii="Times New Roman" w:hAnsi="Times New Roman"/>
          <w:sz w:val="28"/>
          <w:szCs w:val="28"/>
        </w:rPr>
        <w:t>е</w:t>
      </w:r>
      <w:r w:rsidRPr="008871E8">
        <w:rPr>
          <w:rFonts w:ascii="Times New Roman" w:hAnsi="Times New Roman"/>
          <w:sz w:val="28"/>
          <w:szCs w:val="28"/>
        </w:rPr>
        <w:t xml:space="preserve"> подразделени</w:t>
      </w:r>
      <w:r>
        <w:rPr>
          <w:rFonts w:ascii="Times New Roman" w:hAnsi="Times New Roman"/>
          <w:sz w:val="28"/>
          <w:szCs w:val="28"/>
        </w:rPr>
        <w:t>е</w:t>
      </w:r>
      <w:r w:rsidRPr="008871E8">
        <w:rPr>
          <w:rFonts w:ascii="Times New Roman" w:hAnsi="Times New Roman"/>
          <w:sz w:val="28"/>
          <w:szCs w:val="28"/>
        </w:rPr>
        <w:t xml:space="preserve"> Главного военного следственного управления Следственного комитета, кадрово</w:t>
      </w:r>
      <w:r>
        <w:rPr>
          <w:rFonts w:ascii="Times New Roman" w:hAnsi="Times New Roman"/>
          <w:sz w:val="28"/>
          <w:szCs w:val="28"/>
        </w:rPr>
        <w:t>е</w:t>
      </w:r>
      <w:r w:rsidRPr="008871E8">
        <w:rPr>
          <w:rFonts w:ascii="Times New Roman" w:hAnsi="Times New Roman"/>
          <w:sz w:val="28"/>
          <w:szCs w:val="28"/>
        </w:rPr>
        <w:t xml:space="preserve"> подразделени</w:t>
      </w:r>
      <w:r>
        <w:rPr>
          <w:rFonts w:ascii="Times New Roman" w:hAnsi="Times New Roman"/>
          <w:sz w:val="28"/>
          <w:szCs w:val="28"/>
        </w:rPr>
        <w:t>е</w:t>
      </w:r>
      <w:r w:rsidRPr="008871E8">
        <w:rPr>
          <w:rFonts w:ascii="Times New Roman" w:hAnsi="Times New Roman"/>
          <w:sz w:val="28"/>
          <w:szCs w:val="28"/>
        </w:rPr>
        <w:t xml:space="preserve"> следственного органа Следственного комитета, сотрудник</w:t>
      </w:r>
      <w:r>
        <w:rPr>
          <w:rFonts w:ascii="Times New Roman" w:hAnsi="Times New Roman"/>
          <w:sz w:val="28"/>
          <w:szCs w:val="28"/>
        </w:rPr>
        <w:t>у</w:t>
      </w:r>
      <w:r w:rsidRPr="008871E8">
        <w:rPr>
          <w:rFonts w:ascii="Times New Roman" w:hAnsi="Times New Roman"/>
          <w:sz w:val="28"/>
          <w:szCs w:val="28"/>
        </w:rPr>
        <w:t>, ответственн</w:t>
      </w:r>
      <w:r>
        <w:rPr>
          <w:rFonts w:ascii="Times New Roman" w:hAnsi="Times New Roman"/>
          <w:sz w:val="28"/>
          <w:szCs w:val="28"/>
        </w:rPr>
        <w:t>ому</w:t>
      </w:r>
      <w:r w:rsidRPr="008871E8">
        <w:rPr>
          <w:rFonts w:ascii="Times New Roman" w:hAnsi="Times New Roman"/>
          <w:sz w:val="28"/>
          <w:szCs w:val="28"/>
        </w:rPr>
        <w:t xml:space="preserve"> за кадровую работу в следственном органе Следственного комитета</w:t>
      </w:r>
      <w:r>
        <w:rPr>
          <w:rFonts w:ascii="Times New Roman" w:hAnsi="Times New Roman"/>
          <w:sz w:val="28"/>
          <w:szCs w:val="28"/>
        </w:rPr>
        <w:t xml:space="preserve">, </w:t>
      </w:r>
      <w:r w:rsidRPr="004827F4">
        <w:rPr>
          <w:rFonts w:ascii="Times New Roman" w:hAnsi="Times New Roman"/>
          <w:sz w:val="28"/>
          <w:szCs w:val="28"/>
        </w:rPr>
        <w:t xml:space="preserve">для </w:t>
      </w:r>
      <w:r>
        <w:rPr>
          <w:rFonts w:ascii="Times New Roman" w:hAnsi="Times New Roman"/>
          <w:sz w:val="28"/>
          <w:szCs w:val="28"/>
        </w:rPr>
        <w:t>устранения недостатков</w:t>
      </w:r>
      <w:r w:rsidRPr="004827F4">
        <w:rPr>
          <w:rFonts w:ascii="Times New Roman" w:hAnsi="Times New Roman"/>
          <w:sz w:val="28"/>
          <w:szCs w:val="28"/>
        </w:rPr>
        <w:t>.</w:t>
      </w:r>
    </w:p>
    <w:p w:rsidR="00437AE1" w:rsidRPr="0095353E"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22</w:t>
      </w:r>
      <w:r w:rsidRPr="00FE055F">
        <w:rPr>
          <w:rFonts w:ascii="Times New Roman" w:hAnsi="Times New Roman"/>
          <w:sz w:val="28"/>
          <w:szCs w:val="28"/>
        </w:rPr>
        <w:t>. </w:t>
      </w:r>
      <w:bookmarkEnd w:id="7"/>
      <w:r w:rsidRPr="0095353E">
        <w:rPr>
          <w:rFonts w:ascii="Times New Roman" w:hAnsi="Times New Roman"/>
          <w:sz w:val="28"/>
          <w:szCs w:val="28"/>
        </w:rPr>
        <w:t>При получении отправителем направлений</w:t>
      </w:r>
      <w:r>
        <w:rPr>
          <w:rFonts w:ascii="Times New Roman" w:hAnsi="Times New Roman"/>
          <w:sz w:val="28"/>
          <w:szCs w:val="28"/>
        </w:rPr>
        <w:t xml:space="preserve">, </w:t>
      </w:r>
      <w:r w:rsidRPr="0095353E">
        <w:rPr>
          <w:rFonts w:ascii="Times New Roman" w:hAnsi="Times New Roman"/>
          <w:sz w:val="28"/>
          <w:szCs w:val="28"/>
        </w:rPr>
        <w:t xml:space="preserve">алфавитных </w:t>
      </w:r>
      <w:r>
        <w:rPr>
          <w:rFonts w:ascii="Times New Roman" w:hAnsi="Times New Roman"/>
          <w:sz w:val="28"/>
          <w:szCs w:val="28"/>
        </w:rPr>
        <w:t>карточек</w:t>
      </w:r>
      <w:r w:rsidRPr="0095353E">
        <w:rPr>
          <w:rFonts w:ascii="Times New Roman" w:hAnsi="Times New Roman"/>
          <w:sz w:val="28"/>
          <w:szCs w:val="28"/>
        </w:rPr>
        <w:t xml:space="preserve"> </w:t>
      </w:r>
      <w:r>
        <w:rPr>
          <w:rFonts w:ascii="Times New Roman" w:hAnsi="Times New Roman"/>
          <w:sz w:val="28"/>
          <w:szCs w:val="28"/>
        </w:rPr>
        <w:br/>
        <w:t xml:space="preserve">и </w:t>
      </w:r>
      <w:r w:rsidRPr="0095353E">
        <w:rPr>
          <w:rFonts w:ascii="Times New Roman" w:hAnsi="Times New Roman"/>
          <w:sz w:val="28"/>
          <w:szCs w:val="28"/>
        </w:rPr>
        <w:t xml:space="preserve">дактилоскопических карт, заполненных с ошибками, которые не подлежат устранению, </w:t>
      </w:r>
      <w:r>
        <w:rPr>
          <w:rFonts w:ascii="Times New Roman" w:hAnsi="Times New Roman"/>
          <w:sz w:val="28"/>
          <w:szCs w:val="28"/>
        </w:rPr>
        <w:t>проводится повторное дактилоскопирование</w:t>
      </w:r>
      <w:r w:rsidRPr="0095353E">
        <w:rPr>
          <w:rFonts w:ascii="Times New Roman" w:hAnsi="Times New Roman"/>
          <w:sz w:val="28"/>
          <w:szCs w:val="28"/>
        </w:rPr>
        <w:t xml:space="preserve"> сотрудника (военнослужащего) Следственного комитета </w:t>
      </w:r>
      <w:r>
        <w:rPr>
          <w:rFonts w:ascii="Times New Roman" w:hAnsi="Times New Roman"/>
          <w:sz w:val="28"/>
          <w:szCs w:val="28"/>
        </w:rPr>
        <w:t>с</w:t>
      </w:r>
      <w:r w:rsidRPr="0095353E">
        <w:rPr>
          <w:rFonts w:ascii="Times New Roman" w:hAnsi="Times New Roman"/>
          <w:sz w:val="28"/>
          <w:szCs w:val="28"/>
        </w:rPr>
        <w:t xml:space="preserve"> последующ</w:t>
      </w:r>
      <w:r>
        <w:rPr>
          <w:rFonts w:ascii="Times New Roman" w:hAnsi="Times New Roman"/>
          <w:sz w:val="28"/>
          <w:szCs w:val="28"/>
        </w:rPr>
        <w:t>им</w:t>
      </w:r>
      <w:r w:rsidRPr="0095353E">
        <w:rPr>
          <w:rFonts w:ascii="Times New Roman" w:hAnsi="Times New Roman"/>
          <w:sz w:val="28"/>
          <w:szCs w:val="28"/>
        </w:rPr>
        <w:t xml:space="preserve"> направление</w:t>
      </w:r>
      <w:r>
        <w:rPr>
          <w:rFonts w:ascii="Times New Roman" w:hAnsi="Times New Roman"/>
          <w:sz w:val="28"/>
          <w:szCs w:val="28"/>
        </w:rPr>
        <w:t>м</w:t>
      </w:r>
      <w:r w:rsidRPr="0095353E">
        <w:rPr>
          <w:rFonts w:ascii="Times New Roman" w:hAnsi="Times New Roman"/>
          <w:sz w:val="28"/>
          <w:szCs w:val="28"/>
        </w:rPr>
        <w:t xml:space="preserve"> </w:t>
      </w:r>
      <w:r>
        <w:rPr>
          <w:rFonts w:ascii="Times New Roman" w:hAnsi="Times New Roman"/>
          <w:sz w:val="28"/>
          <w:szCs w:val="28"/>
        </w:rPr>
        <w:br/>
      </w:r>
      <w:r w:rsidRPr="0095353E">
        <w:rPr>
          <w:rFonts w:ascii="Times New Roman" w:hAnsi="Times New Roman"/>
          <w:sz w:val="28"/>
          <w:szCs w:val="28"/>
        </w:rPr>
        <w:t>в</w:t>
      </w:r>
      <w:r>
        <w:rPr>
          <w:rFonts w:ascii="Times New Roman" w:hAnsi="Times New Roman"/>
          <w:sz w:val="28"/>
          <w:szCs w:val="28"/>
        </w:rPr>
        <w:t xml:space="preserve"> </w:t>
      </w:r>
      <w:r w:rsidRPr="0095353E">
        <w:rPr>
          <w:rFonts w:ascii="Times New Roman" w:hAnsi="Times New Roman"/>
          <w:sz w:val="28"/>
          <w:szCs w:val="28"/>
        </w:rPr>
        <w:t xml:space="preserve">управление кадров Следственного комитета </w:t>
      </w:r>
      <w:r>
        <w:rPr>
          <w:rFonts w:ascii="Times New Roman" w:hAnsi="Times New Roman"/>
          <w:sz w:val="28"/>
          <w:szCs w:val="28"/>
        </w:rPr>
        <w:t>материальных носителей</w:t>
      </w:r>
      <w:r w:rsidRPr="0095353E">
        <w:rPr>
          <w:rFonts w:ascii="Times New Roman" w:hAnsi="Times New Roman"/>
          <w:sz w:val="28"/>
          <w:szCs w:val="28"/>
        </w:rPr>
        <w:t xml:space="preserve"> </w:t>
      </w:r>
      <w:r w:rsidRPr="00394534">
        <w:rPr>
          <w:rFonts w:ascii="Times New Roman" w:hAnsi="Times New Roman"/>
          <w:sz w:val="28"/>
          <w:szCs w:val="28"/>
          <w:highlight w:val="yellow"/>
        </w:rPr>
        <w:t>в сроки, указанные в пунктах 13 и 18 настоящего Порядка.</w:t>
      </w:r>
      <w:r w:rsidRPr="00CA1491">
        <w:rPr>
          <w:rFonts w:ascii="Times New Roman" w:hAnsi="Times New Roman"/>
          <w:sz w:val="28"/>
          <w:szCs w:val="28"/>
          <w:lang w:eastAsia="ru-RU"/>
        </w:rPr>
        <w:t xml:space="preserve"> </w:t>
      </w:r>
    </w:p>
    <w:p w:rsidR="00437AE1" w:rsidRPr="0095353E" w:rsidRDefault="00437AE1" w:rsidP="00437AE1">
      <w:pPr>
        <w:tabs>
          <w:tab w:val="left" w:pos="540"/>
          <w:tab w:val="left" w:pos="1134"/>
        </w:tabs>
        <w:spacing w:after="0" w:line="240" w:lineRule="auto"/>
        <w:ind w:firstLine="709"/>
        <w:jc w:val="both"/>
        <w:rPr>
          <w:rFonts w:ascii="Times New Roman" w:hAnsi="Times New Roman"/>
          <w:sz w:val="28"/>
          <w:szCs w:val="28"/>
        </w:rPr>
      </w:pPr>
      <w:r w:rsidRPr="0095353E">
        <w:rPr>
          <w:rFonts w:ascii="Times New Roman" w:hAnsi="Times New Roman"/>
          <w:sz w:val="28"/>
          <w:szCs w:val="28"/>
        </w:rPr>
        <w:t>Для организации повторно</w:t>
      </w:r>
      <w:r>
        <w:rPr>
          <w:rFonts w:ascii="Times New Roman" w:hAnsi="Times New Roman"/>
          <w:sz w:val="28"/>
          <w:szCs w:val="28"/>
        </w:rPr>
        <w:t>го</w:t>
      </w:r>
      <w:r w:rsidRPr="0095353E">
        <w:rPr>
          <w:rFonts w:ascii="Times New Roman" w:hAnsi="Times New Roman"/>
          <w:sz w:val="28"/>
          <w:szCs w:val="28"/>
        </w:rPr>
        <w:t xml:space="preserve"> </w:t>
      </w:r>
      <w:r>
        <w:rPr>
          <w:rFonts w:ascii="Times New Roman" w:hAnsi="Times New Roman"/>
          <w:sz w:val="28"/>
          <w:szCs w:val="28"/>
        </w:rPr>
        <w:t>дактилоскопирования</w:t>
      </w:r>
      <w:r w:rsidRPr="0095353E">
        <w:rPr>
          <w:rFonts w:ascii="Times New Roman" w:hAnsi="Times New Roman"/>
          <w:sz w:val="28"/>
          <w:szCs w:val="28"/>
        </w:rPr>
        <w:t xml:space="preserve"> </w:t>
      </w:r>
      <w:r w:rsidRPr="009A6340">
        <w:rPr>
          <w:rFonts w:ascii="Times New Roman" w:hAnsi="Times New Roman"/>
          <w:sz w:val="28"/>
          <w:szCs w:val="28"/>
        </w:rPr>
        <w:t>регистрирующ</w:t>
      </w:r>
      <w:r>
        <w:rPr>
          <w:rFonts w:ascii="Times New Roman" w:hAnsi="Times New Roman"/>
          <w:sz w:val="28"/>
          <w:szCs w:val="28"/>
        </w:rPr>
        <w:t>ее</w:t>
      </w:r>
      <w:r w:rsidRPr="009A6340">
        <w:rPr>
          <w:rFonts w:ascii="Times New Roman" w:hAnsi="Times New Roman"/>
          <w:sz w:val="28"/>
          <w:szCs w:val="28"/>
        </w:rPr>
        <w:t xml:space="preserve"> подразделение</w:t>
      </w:r>
      <w:r>
        <w:rPr>
          <w:rFonts w:ascii="Times New Roman" w:hAnsi="Times New Roman"/>
          <w:sz w:val="28"/>
          <w:szCs w:val="28"/>
        </w:rPr>
        <w:t>,</w:t>
      </w:r>
      <w:r w:rsidRPr="009A6340">
        <w:rPr>
          <w:rFonts w:ascii="Times New Roman" w:hAnsi="Times New Roman"/>
          <w:sz w:val="28"/>
          <w:szCs w:val="28"/>
        </w:rPr>
        <w:t xml:space="preserve"> </w:t>
      </w:r>
      <w:r w:rsidRPr="0095353E">
        <w:rPr>
          <w:rFonts w:ascii="Times New Roman" w:hAnsi="Times New Roman"/>
          <w:sz w:val="28"/>
          <w:szCs w:val="28"/>
        </w:rPr>
        <w:t>ответственный сотрудник кадрового подразделения Главного военного следственного управления Следственного комитета, следственног</w:t>
      </w:r>
      <w:r>
        <w:rPr>
          <w:rFonts w:ascii="Times New Roman" w:hAnsi="Times New Roman"/>
          <w:sz w:val="28"/>
          <w:szCs w:val="28"/>
        </w:rPr>
        <w:t>о органа (в том числе военного) Следственного комитета</w:t>
      </w:r>
      <w:r w:rsidRPr="0095353E">
        <w:rPr>
          <w:rFonts w:ascii="Times New Roman" w:hAnsi="Times New Roman"/>
          <w:sz w:val="28"/>
          <w:szCs w:val="28"/>
        </w:rPr>
        <w:t xml:space="preserve"> в срок не более восьми рабочих дней со дня получения на</w:t>
      </w:r>
      <w:r>
        <w:rPr>
          <w:rFonts w:ascii="Times New Roman" w:hAnsi="Times New Roman"/>
          <w:sz w:val="28"/>
          <w:szCs w:val="28"/>
        </w:rPr>
        <w:t>правлений, алфавитных карточек</w:t>
      </w:r>
      <w:r w:rsidRPr="0095353E">
        <w:rPr>
          <w:rFonts w:ascii="Times New Roman" w:hAnsi="Times New Roman"/>
          <w:sz w:val="28"/>
          <w:szCs w:val="28"/>
        </w:rPr>
        <w:t xml:space="preserve"> </w:t>
      </w:r>
      <w:r>
        <w:rPr>
          <w:rFonts w:ascii="Times New Roman" w:hAnsi="Times New Roman"/>
          <w:sz w:val="28"/>
          <w:szCs w:val="28"/>
        </w:rPr>
        <w:br/>
        <w:t xml:space="preserve">и </w:t>
      </w:r>
      <w:r w:rsidRPr="0095353E">
        <w:rPr>
          <w:rFonts w:ascii="Times New Roman" w:hAnsi="Times New Roman"/>
          <w:sz w:val="28"/>
          <w:szCs w:val="28"/>
        </w:rPr>
        <w:t xml:space="preserve">дактилоскопических карт, заполненных с ошибками, которые не подлежат устранению, выдает (направляет) сотруднику (военнослужащему) Следственного комитета, заполненные текстовыми данными направление, алфавитную карточку </w:t>
      </w:r>
      <w:r>
        <w:rPr>
          <w:rFonts w:ascii="Times New Roman" w:hAnsi="Times New Roman"/>
          <w:sz w:val="28"/>
          <w:szCs w:val="28"/>
        </w:rPr>
        <w:br/>
      </w:r>
      <w:r w:rsidRPr="0095353E">
        <w:rPr>
          <w:rFonts w:ascii="Times New Roman" w:hAnsi="Times New Roman"/>
          <w:sz w:val="28"/>
          <w:szCs w:val="28"/>
        </w:rPr>
        <w:t>и дактилоскопическую карту.</w:t>
      </w:r>
    </w:p>
    <w:bookmarkEnd w:id="5"/>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23</w:t>
      </w:r>
      <w:r w:rsidRPr="00FE055F">
        <w:rPr>
          <w:rFonts w:ascii="Times New Roman" w:hAnsi="Times New Roman"/>
          <w:sz w:val="28"/>
          <w:szCs w:val="28"/>
        </w:rPr>
        <w:t>. Уничтожение на</w:t>
      </w:r>
      <w:r>
        <w:rPr>
          <w:rFonts w:ascii="Times New Roman" w:hAnsi="Times New Roman"/>
          <w:sz w:val="28"/>
          <w:szCs w:val="28"/>
        </w:rPr>
        <w:t>правлений, алфавитных карточек</w:t>
      </w:r>
      <w:r w:rsidRPr="00FE055F">
        <w:rPr>
          <w:rFonts w:ascii="Times New Roman" w:hAnsi="Times New Roman"/>
          <w:sz w:val="28"/>
          <w:szCs w:val="28"/>
        </w:rPr>
        <w:t xml:space="preserve"> </w:t>
      </w:r>
      <w:r>
        <w:rPr>
          <w:rFonts w:ascii="Times New Roman" w:hAnsi="Times New Roman"/>
          <w:sz w:val="28"/>
          <w:szCs w:val="28"/>
        </w:rPr>
        <w:t xml:space="preserve">и </w:t>
      </w:r>
      <w:r w:rsidRPr="00FE055F">
        <w:rPr>
          <w:rFonts w:ascii="Times New Roman" w:hAnsi="Times New Roman"/>
          <w:sz w:val="28"/>
          <w:szCs w:val="28"/>
        </w:rPr>
        <w:t xml:space="preserve">дактилоскопических карт, заполненных с ошибками, производится в срок не более десяти рабочих дней со дня их получения </w:t>
      </w:r>
      <w:r w:rsidRPr="00363A2A">
        <w:rPr>
          <w:rFonts w:ascii="Times New Roman" w:hAnsi="Times New Roman"/>
          <w:sz w:val="28"/>
          <w:szCs w:val="28"/>
        </w:rPr>
        <w:t>регистрирующим подразделением</w:t>
      </w:r>
      <w:r w:rsidRPr="00FE055F">
        <w:rPr>
          <w:rFonts w:ascii="Times New Roman" w:hAnsi="Times New Roman"/>
          <w:sz w:val="28"/>
          <w:szCs w:val="28"/>
        </w:rPr>
        <w:t xml:space="preserve">, сотрудником кадрового подразделения Главного военного следственного управления Следственного комитета, сотрудником кадрового подразделения следственного органа Следственного комитета, сотрудником, ответственным за кадровую работу </w:t>
      </w:r>
      <w:r>
        <w:rPr>
          <w:rFonts w:ascii="Times New Roman" w:hAnsi="Times New Roman"/>
          <w:sz w:val="28"/>
          <w:szCs w:val="28"/>
        </w:rPr>
        <w:br/>
      </w:r>
      <w:r w:rsidRPr="00FE055F">
        <w:rPr>
          <w:rFonts w:ascii="Times New Roman" w:hAnsi="Times New Roman"/>
          <w:sz w:val="28"/>
          <w:szCs w:val="28"/>
        </w:rPr>
        <w:t>в следственном органе Следственного комитета, по акту</w:t>
      </w:r>
      <w:r>
        <w:rPr>
          <w:rFonts w:ascii="Times New Roman" w:hAnsi="Times New Roman"/>
          <w:sz w:val="28"/>
          <w:szCs w:val="28"/>
        </w:rPr>
        <w:t>,</w:t>
      </w:r>
      <w:r w:rsidRPr="00FE055F">
        <w:rPr>
          <w:rFonts w:ascii="Times New Roman" w:hAnsi="Times New Roman"/>
          <w:sz w:val="28"/>
          <w:szCs w:val="28"/>
        </w:rPr>
        <w:t xml:space="preserve"> с указанием состава комиссии, когда, на каком основании и сколько документов уничтожено.</w:t>
      </w:r>
    </w:p>
    <w:p w:rsidR="00437AE1" w:rsidRDefault="00437AE1" w:rsidP="00437AE1">
      <w:pPr>
        <w:tabs>
          <w:tab w:val="left" w:pos="540"/>
          <w:tab w:val="left" w:pos="1134"/>
        </w:tabs>
        <w:spacing w:after="0" w:line="240" w:lineRule="auto"/>
        <w:ind w:firstLine="709"/>
        <w:jc w:val="both"/>
        <w:rPr>
          <w:rFonts w:ascii="Times New Roman" w:hAnsi="Times New Roman"/>
          <w:sz w:val="28"/>
          <w:szCs w:val="28"/>
        </w:rPr>
      </w:pPr>
      <w:r w:rsidRPr="00394534">
        <w:rPr>
          <w:rFonts w:ascii="Times New Roman" w:hAnsi="Times New Roman"/>
          <w:sz w:val="28"/>
          <w:szCs w:val="28"/>
          <w:highlight w:val="yellow"/>
        </w:rPr>
        <w:t>Состав комиссии по уничтожению соответствующих направлений, алфавитных карточек и дактилоскопических карт, заполненных с ошибками, состоит из двух уполномоченных сотрудников регистрирующего подразделения, двух уполномоченных сотрудников кадрового подразделения Главного военного следственного управления Следственного комитета, двух уполномоченных сотрудников кадрового подразделения следственного органа Следственного комитета, двух сотрудников, ответственных за кадровую работу в следственном органе Следственного комитета.</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24</w:t>
      </w:r>
      <w:r w:rsidRPr="00FE055F">
        <w:rPr>
          <w:rFonts w:ascii="Times New Roman" w:hAnsi="Times New Roman"/>
          <w:sz w:val="28"/>
          <w:szCs w:val="28"/>
        </w:rPr>
        <w:t>. Прохождение обязательной дактилоскопической регистрации подтверждается присвоением единого регистрационного номера дактилоскопической карте (в том числе электронной дактилоскопической карте), алфавитной карточке и направлению с указанием даты постановки на учет, заверяется подписью сотрудника регистрирующего подразделения и скрепляется печатью управления кадров Следственного комитета (на оборотной стороне направления).</w:t>
      </w:r>
      <w:r w:rsidRPr="004A52D5">
        <w:rPr>
          <w:rFonts w:ascii="Times New Roman" w:hAnsi="Times New Roman"/>
          <w:sz w:val="28"/>
          <w:szCs w:val="28"/>
        </w:rPr>
        <w:t xml:space="preserve"> </w:t>
      </w:r>
      <w:r w:rsidRPr="009C57F8">
        <w:rPr>
          <w:rFonts w:ascii="Times New Roman" w:hAnsi="Times New Roman"/>
          <w:sz w:val="28"/>
          <w:szCs w:val="28"/>
          <w:highlight w:val="yellow"/>
        </w:rPr>
        <w:t>Проверка правильности составления дактилоскопической карты, вычисление дактилоскопической формулы и внесение ее в дактилоскопическую карту (в том числе электронную дактилоскопическую карту) осуществляется регистрирующим подразделением.</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25</w:t>
      </w:r>
      <w:r w:rsidRPr="00FE055F">
        <w:rPr>
          <w:rFonts w:ascii="Times New Roman" w:hAnsi="Times New Roman"/>
          <w:sz w:val="28"/>
          <w:szCs w:val="28"/>
        </w:rPr>
        <w:t>. Направление</w:t>
      </w:r>
      <w:r>
        <w:rPr>
          <w:rFonts w:ascii="Times New Roman" w:hAnsi="Times New Roman"/>
          <w:sz w:val="28"/>
          <w:szCs w:val="28"/>
        </w:rPr>
        <w:t>,</w:t>
      </w:r>
      <w:r w:rsidRPr="00FE055F">
        <w:rPr>
          <w:rFonts w:ascii="Times New Roman" w:hAnsi="Times New Roman"/>
          <w:sz w:val="28"/>
          <w:szCs w:val="28"/>
        </w:rPr>
        <w:t xml:space="preserve"> </w:t>
      </w:r>
      <w:r>
        <w:rPr>
          <w:rFonts w:ascii="Times New Roman" w:hAnsi="Times New Roman"/>
          <w:sz w:val="28"/>
          <w:szCs w:val="28"/>
        </w:rPr>
        <w:t>с</w:t>
      </w:r>
      <w:r w:rsidRPr="00FE055F">
        <w:rPr>
          <w:rFonts w:ascii="Times New Roman" w:hAnsi="Times New Roman"/>
          <w:sz w:val="28"/>
          <w:szCs w:val="28"/>
        </w:rPr>
        <w:t xml:space="preserve"> присвоен</w:t>
      </w:r>
      <w:r>
        <w:rPr>
          <w:rFonts w:ascii="Times New Roman" w:hAnsi="Times New Roman"/>
          <w:sz w:val="28"/>
          <w:szCs w:val="28"/>
        </w:rPr>
        <w:t>ным</w:t>
      </w:r>
      <w:r w:rsidRPr="00FE055F">
        <w:rPr>
          <w:rFonts w:ascii="Times New Roman" w:hAnsi="Times New Roman"/>
          <w:sz w:val="28"/>
          <w:szCs w:val="28"/>
        </w:rPr>
        <w:t xml:space="preserve"> ему един</w:t>
      </w:r>
      <w:r>
        <w:rPr>
          <w:rFonts w:ascii="Times New Roman" w:hAnsi="Times New Roman"/>
          <w:sz w:val="28"/>
          <w:szCs w:val="28"/>
        </w:rPr>
        <w:t>ым</w:t>
      </w:r>
      <w:r w:rsidRPr="00FE055F">
        <w:rPr>
          <w:rFonts w:ascii="Times New Roman" w:hAnsi="Times New Roman"/>
          <w:sz w:val="28"/>
          <w:szCs w:val="28"/>
        </w:rPr>
        <w:t xml:space="preserve"> регистрационн</w:t>
      </w:r>
      <w:r>
        <w:rPr>
          <w:rFonts w:ascii="Times New Roman" w:hAnsi="Times New Roman"/>
          <w:sz w:val="28"/>
          <w:szCs w:val="28"/>
        </w:rPr>
        <w:t>ым</w:t>
      </w:r>
      <w:r w:rsidRPr="00FE055F">
        <w:rPr>
          <w:rFonts w:ascii="Times New Roman" w:hAnsi="Times New Roman"/>
          <w:sz w:val="28"/>
          <w:szCs w:val="28"/>
        </w:rPr>
        <w:t xml:space="preserve"> номер</w:t>
      </w:r>
      <w:r>
        <w:rPr>
          <w:rFonts w:ascii="Times New Roman" w:hAnsi="Times New Roman"/>
          <w:sz w:val="28"/>
          <w:szCs w:val="28"/>
        </w:rPr>
        <w:t>ом,</w:t>
      </w:r>
      <w:r w:rsidRPr="00FE055F">
        <w:rPr>
          <w:rFonts w:ascii="Times New Roman" w:hAnsi="Times New Roman"/>
          <w:sz w:val="28"/>
          <w:szCs w:val="28"/>
        </w:rPr>
        <w:t xml:space="preserve"> </w:t>
      </w:r>
      <w:r>
        <w:rPr>
          <w:rFonts w:ascii="Times New Roman" w:hAnsi="Times New Roman"/>
          <w:sz w:val="28"/>
          <w:szCs w:val="28"/>
        </w:rPr>
        <w:t>передается</w:t>
      </w:r>
      <w:r w:rsidRPr="00FE055F">
        <w:rPr>
          <w:rFonts w:ascii="Times New Roman" w:hAnsi="Times New Roman"/>
          <w:sz w:val="28"/>
          <w:szCs w:val="28"/>
        </w:rPr>
        <w:t xml:space="preserve"> в кадровое подразделение следственного органа Следственного комитета, сотруднику, ответственному за кадровую работу в следственном органе Следственного комитета, выдавшему направление, </w:t>
      </w:r>
      <w:r w:rsidRPr="005D4FEA">
        <w:rPr>
          <w:rFonts w:ascii="Times New Roman" w:hAnsi="Times New Roman"/>
          <w:sz w:val="28"/>
          <w:szCs w:val="28"/>
        </w:rPr>
        <w:t xml:space="preserve">в Главное военное следственное управление Следственного комитета </w:t>
      </w:r>
      <w:r w:rsidRPr="00FE055F">
        <w:rPr>
          <w:rFonts w:ascii="Times New Roman" w:hAnsi="Times New Roman"/>
          <w:sz w:val="28"/>
          <w:szCs w:val="28"/>
        </w:rPr>
        <w:t xml:space="preserve">для приобщения в личное дело сотрудника </w:t>
      </w:r>
      <w:r w:rsidRPr="005D4FEA">
        <w:rPr>
          <w:rFonts w:ascii="Times New Roman" w:hAnsi="Times New Roman"/>
          <w:sz w:val="28"/>
          <w:szCs w:val="28"/>
        </w:rPr>
        <w:t>(военнослужаще</w:t>
      </w:r>
      <w:r>
        <w:rPr>
          <w:rFonts w:ascii="Times New Roman" w:hAnsi="Times New Roman"/>
          <w:sz w:val="28"/>
          <w:szCs w:val="28"/>
        </w:rPr>
        <w:t>го</w:t>
      </w:r>
      <w:r w:rsidRPr="005D4FEA">
        <w:rPr>
          <w:rFonts w:ascii="Times New Roman" w:hAnsi="Times New Roman"/>
          <w:sz w:val="28"/>
          <w:szCs w:val="28"/>
        </w:rPr>
        <w:t xml:space="preserve">) </w:t>
      </w:r>
      <w:r w:rsidRPr="00FE055F">
        <w:rPr>
          <w:rFonts w:ascii="Times New Roman" w:hAnsi="Times New Roman"/>
          <w:sz w:val="28"/>
          <w:szCs w:val="28"/>
        </w:rPr>
        <w:t>Следственного комитета (раздел 1 «Биографические данные работника»).</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26</w:t>
      </w:r>
      <w:r w:rsidRPr="00FE055F">
        <w:rPr>
          <w:rFonts w:ascii="Times New Roman" w:hAnsi="Times New Roman"/>
          <w:sz w:val="28"/>
          <w:szCs w:val="28"/>
        </w:rPr>
        <w:t xml:space="preserve">. Зарегистрированные направления на сотрудников подразделений центрального аппарата Следственного комитета (за исключением Главного военного следственного управления Следственного комитета) хранятся </w:t>
      </w:r>
      <w:r>
        <w:rPr>
          <w:rFonts w:ascii="Times New Roman" w:hAnsi="Times New Roman"/>
          <w:sz w:val="28"/>
          <w:szCs w:val="28"/>
        </w:rPr>
        <w:br/>
      </w:r>
      <w:r w:rsidRPr="00FE055F">
        <w:rPr>
          <w:rFonts w:ascii="Times New Roman" w:hAnsi="Times New Roman"/>
          <w:sz w:val="28"/>
          <w:szCs w:val="28"/>
        </w:rPr>
        <w:t>в управлении кадров Следственного комитета.</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27</w:t>
      </w:r>
      <w:r w:rsidRPr="00FE055F">
        <w:rPr>
          <w:rFonts w:ascii="Times New Roman" w:hAnsi="Times New Roman"/>
          <w:sz w:val="28"/>
          <w:szCs w:val="28"/>
        </w:rPr>
        <w:t xml:space="preserve">. Дактилоскопические карты (электронные дактилоскопические карты) </w:t>
      </w:r>
      <w:r>
        <w:rPr>
          <w:rFonts w:ascii="Times New Roman" w:hAnsi="Times New Roman"/>
          <w:sz w:val="28"/>
          <w:szCs w:val="28"/>
        </w:rPr>
        <w:br/>
      </w:r>
      <w:r w:rsidRPr="00FE055F">
        <w:rPr>
          <w:rFonts w:ascii="Times New Roman" w:hAnsi="Times New Roman"/>
          <w:sz w:val="28"/>
          <w:szCs w:val="28"/>
        </w:rPr>
        <w:t>и алфавитные карточки хранятся в регистрирующем подразделении.</w:t>
      </w:r>
    </w:p>
    <w:p w:rsidR="00437AE1" w:rsidRPr="00FE055F" w:rsidRDefault="00437AE1" w:rsidP="00437AE1">
      <w:pPr>
        <w:tabs>
          <w:tab w:val="left" w:pos="54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28</w:t>
      </w:r>
      <w:r w:rsidRPr="00FE055F">
        <w:rPr>
          <w:rFonts w:ascii="Times New Roman" w:hAnsi="Times New Roman"/>
          <w:sz w:val="28"/>
          <w:szCs w:val="28"/>
        </w:rPr>
        <w:t>. Главн</w:t>
      </w:r>
      <w:r>
        <w:rPr>
          <w:rFonts w:ascii="Times New Roman" w:hAnsi="Times New Roman"/>
          <w:sz w:val="28"/>
          <w:szCs w:val="28"/>
        </w:rPr>
        <w:t>ым</w:t>
      </w:r>
      <w:r w:rsidRPr="00FE055F">
        <w:rPr>
          <w:rFonts w:ascii="Times New Roman" w:hAnsi="Times New Roman"/>
          <w:sz w:val="28"/>
          <w:szCs w:val="28"/>
        </w:rPr>
        <w:t xml:space="preserve"> военн</w:t>
      </w:r>
      <w:r>
        <w:rPr>
          <w:rFonts w:ascii="Times New Roman" w:hAnsi="Times New Roman"/>
          <w:sz w:val="28"/>
          <w:szCs w:val="28"/>
        </w:rPr>
        <w:t>ым</w:t>
      </w:r>
      <w:r w:rsidRPr="00FE055F">
        <w:rPr>
          <w:rFonts w:ascii="Times New Roman" w:hAnsi="Times New Roman"/>
          <w:sz w:val="28"/>
          <w:szCs w:val="28"/>
        </w:rPr>
        <w:t xml:space="preserve"> следственн</w:t>
      </w:r>
      <w:r>
        <w:rPr>
          <w:rFonts w:ascii="Times New Roman" w:hAnsi="Times New Roman"/>
          <w:sz w:val="28"/>
          <w:szCs w:val="28"/>
        </w:rPr>
        <w:t>ым</w:t>
      </w:r>
      <w:r w:rsidRPr="00FE055F">
        <w:rPr>
          <w:rFonts w:ascii="Times New Roman" w:hAnsi="Times New Roman"/>
          <w:sz w:val="28"/>
          <w:szCs w:val="28"/>
        </w:rPr>
        <w:t xml:space="preserve"> управление</w:t>
      </w:r>
      <w:r>
        <w:rPr>
          <w:rFonts w:ascii="Times New Roman" w:hAnsi="Times New Roman"/>
          <w:sz w:val="28"/>
          <w:szCs w:val="28"/>
        </w:rPr>
        <w:t>м</w:t>
      </w:r>
      <w:r w:rsidRPr="00FE055F">
        <w:rPr>
          <w:rFonts w:ascii="Times New Roman" w:hAnsi="Times New Roman"/>
          <w:sz w:val="28"/>
          <w:szCs w:val="28"/>
        </w:rPr>
        <w:t xml:space="preserve"> Следственного комитета</w:t>
      </w:r>
      <w:r w:rsidRPr="005D4FEA">
        <w:rPr>
          <w:rFonts w:ascii="Times New Roman" w:hAnsi="Times New Roman"/>
          <w:sz w:val="28"/>
          <w:szCs w:val="28"/>
        </w:rPr>
        <w:t xml:space="preserve"> </w:t>
      </w:r>
      <w:r>
        <w:rPr>
          <w:rFonts w:ascii="Times New Roman" w:hAnsi="Times New Roman"/>
          <w:sz w:val="28"/>
          <w:szCs w:val="28"/>
        </w:rPr>
        <w:t>п</w:t>
      </w:r>
      <w:r w:rsidRPr="00FE055F">
        <w:rPr>
          <w:rFonts w:ascii="Times New Roman" w:hAnsi="Times New Roman"/>
          <w:sz w:val="28"/>
          <w:szCs w:val="28"/>
        </w:rPr>
        <w:t xml:space="preserve">осле получения </w:t>
      </w:r>
      <w:r>
        <w:rPr>
          <w:rFonts w:ascii="Times New Roman" w:hAnsi="Times New Roman"/>
          <w:sz w:val="28"/>
          <w:szCs w:val="28"/>
        </w:rPr>
        <w:t>н</w:t>
      </w:r>
      <w:r w:rsidRPr="005D4FEA">
        <w:rPr>
          <w:rFonts w:ascii="Times New Roman" w:hAnsi="Times New Roman"/>
          <w:sz w:val="28"/>
          <w:szCs w:val="28"/>
        </w:rPr>
        <w:t>аправлени</w:t>
      </w:r>
      <w:r>
        <w:rPr>
          <w:rFonts w:ascii="Times New Roman" w:hAnsi="Times New Roman"/>
          <w:sz w:val="28"/>
          <w:szCs w:val="28"/>
        </w:rPr>
        <w:t>я</w:t>
      </w:r>
      <w:r w:rsidRPr="005D4FEA">
        <w:rPr>
          <w:rFonts w:ascii="Times New Roman" w:hAnsi="Times New Roman"/>
          <w:sz w:val="28"/>
          <w:szCs w:val="28"/>
        </w:rPr>
        <w:t xml:space="preserve"> с присвоенным ему единым регистрационным номером</w:t>
      </w:r>
      <w:r>
        <w:rPr>
          <w:rFonts w:ascii="Times New Roman" w:hAnsi="Times New Roman"/>
          <w:sz w:val="28"/>
          <w:szCs w:val="28"/>
        </w:rPr>
        <w:t xml:space="preserve"> на </w:t>
      </w:r>
      <w:r w:rsidRPr="00FE055F">
        <w:rPr>
          <w:rFonts w:ascii="Times New Roman" w:hAnsi="Times New Roman"/>
          <w:sz w:val="28"/>
          <w:szCs w:val="28"/>
        </w:rPr>
        <w:t>сотрудников (военнослужащих) военных следственных управлений окружного звена направля</w:t>
      </w:r>
      <w:r>
        <w:rPr>
          <w:rFonts w:ascii="Times New Roman" w:hAnsi="Times New Roman"/>
          <w:sz w:val="28"/>
          <w:szCs w:val="28"/>
        </w:rPr>
        <w:t>е</w:t>
      </w:r>
      <w:r w:rsidRPr="00FE055F">
        <w:rPr>
          <w:rFonts w:ascii="Times New Roman" w:hAnsi="Times New Roman"/>
          <w:sz w:val="28"/>
          <w:szCs w:val="28"/>
        </w:rPr>
        <w:t>тся в военные следственные управления окружного звена для</w:t>
      </w:r>
      <w:r w:rsidRPr="00FE055F">
        <w:rPr>
          <w:rFonts w:ascii="Times New Roman" w:hAnsi="Times New Roman"/>
        </w:rPr>
        <w:t xml:space="preserve"> </w:t>
      </w:r>
      <w:r w:rsidRPr="00FE055F">
        <w:rPr>
          <w:rFonts w:ascii="Times New Roman" w:hAnsi="Times New Roman"/>
          <w:sz w:val="28"/>
          <w:szCs w:val="28"/>
        </w:rPr>
        <w:t>приобщения в личное дело сотрудника (военнослужащего) военного следственного органа Следственного комитета.</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rPr>
      </w:pPr>
      <w:r w:rsidRPr="00FE055F">
        <w:rPr>
          <w:rFonts w:ascii="Times New Roman" w:hAnsi="Times New Roman"/>
          <w:sz w:val="28"/>
          <w:szCs w:val="28"/>
        </w:rPr>
        <w:t>Зарегистрированные направления на сотрудников и военнослужащих Главного военного следственного управления Следственного комитета приобщаются и хранятся в личных делах сотрудников (военнослужащих) Главного военного следственного управления Следственного комитета.</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rPr>
      </w:pPr>
      <w:bookmarkStart w:id="8" w:name="sub_2222"/>
      <w:r>
        <w:rPr>
          <w:rFonts w:ascii="Times New Roman" w:hAnsi="Times New Roman"/>
          <w:sz w:val="28"/>
          <w:szCs w:val="28"/>
        </w:rPr>
        <w:t>29</w:t>
      </w:r>
      <w:r w:rsidRPr="00FE055F">
        <w:rPr>
          <w:rFonts w:ascii="Times New Roman" w:hAnsi="Times New Roman"/>
          <w:sz w:val="28"/>
          <w:szCs w:val="28"/>
        </w:rPr>
        <w:t>. Сведения (текстовые данные и дактилоскопическая информация), содержащиеся в направлениях, алфавитных карточках, дактилоскопических картах, иных носителях дактилоскопической информации, а также в поступающих сообщениях, предназначенных для формирования, ведения и корректировки, являются служебной информацией, отнесенной к конфиденциальным сведениям.</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30</w:t>
      </w:r>
      <w:r w:rsidRPr="00FE055F">
        <w:rPr>
          <w:rFonts w:ascii="Times New Roman" w:hAnsi="Times New Roman"/>
          <w:sz w:val="28"/>
          <w:szCs w:val="28"/>
        </w:rPr>
        <w:t xml:space="preserve">. Регистрирующее подразделение вправе </w:t>
      </w:r>
      <w:r>
        <w:rPr>
          <w:rFonts w:ascii="Times New Roman" w:hAnsi="Times New Roman"/>
          <w:sz w:val="28"/>
          <w:szCs w:val="28"/>
        </w:rPr>
        <w:t>использовать</w:t>
      </w:r>
      <w:r w:rsidRPr="00FE055F">
        <w:rPr>
          <w:rFonts w:ascii="Times New Roman" w:hAnsi="Times New Roman"/>
          <w:sz w:val="28"/>
          <w:szCs w:val="28"/>
        </w:rPr>
        <w:t xml:space="preserve"> дактилоскопическ</w:t>
      </w:r>
      <w:r>
        <w:rPr>
          <w:rFonts w:ascii="Times New Roman" w:hAnsi="Times New Roman"/>
          <w:sz w:val="28"/>
          <w:szCs w:val="28"/>
        </w:rPr>
        <w:t>ую</w:t>
      </w:r>
      <w:r w:rsidRPr="00FE055F">
        <w:rPr>
          <w:rFonts w:ascii="Times New Roman" w:hAnsi="Times New Roman"/>
          <w:sz w:val="28"/>
          <w:szCs w:val="28"/>
        </w:rPr>
        <w:t xml:space="preserve"> информаци</w:t>
      </w:r>
      <w:r>
        <w:rPr>
          <w:rFonts w:ascii="Times New Roman" w:hAnsi="Times New Roman"/>
          <w:sz w:val="28"/>
          <w:szCs w:val="28"/>
        </w:rPr>
        <w:t>ю</w:t>
      </w:r>
      <w:r w:rsidRPr="00FE055F">
        <w:rPr>
          <w:rFonts w:ascii="Times New Roman" w:hAnsi="Times New Roman"/>
          <w:sz w:val="28"/>
          <w:szCs w:val="28"/>
          <w:vertAlign w:val="superscript"/>
        </w:rPr>
        <w:footnoteReference w:id="4"/>
      </w:r>
      <w:r w:rsidRPr="00FE055F">
        <w:rPr>
          <w:rFonts w:ascii="Times New Roman" w:hAnsi="Times New Roman"/>
          <w:sz w:val="28"/>
          <w:szCs w:val="28"/>
        </w:rPr>
        <w:t>.</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31</w:t>
      </w:r>
      <w:r w:rsidRPr="00FE055F">
        <w:rPr>
          <w:rFonts w:ascii="Times New Roman" w:hAnsi="Times New Roman"/>
          <w:sz w:val="28"/>
          <w:szCs w:val="28"/>
        </w:rPr>
        <w:t xml:space="preserve">. Носители дактилоскопической информации должны храниться </w:t>
      </w:r>
      <w:r>
        <w:rPr>
          <w:rFonts w:ascii="Times New Roman" w:hAnsi="Times New Roman"/>
          <w:sz w:val="28"/>
          <w:szCs w:val="28"/>
        </w:rPr>
        <w:br/>
      </w:r>
      <w:r w:rsidRPr="00FE055F">
        <w:rPr>
          <w:rFonts w:ascii="Times New Roman" w:hAnsi="Times New Roman"/>
          <w:sz w:val="28"/>
          <w:szCs w:val="28"/>
        </w:rPr>
        <w:t>в отдельных специально оборудованных помещениях.</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32</w:t>
      </w:r>
      <w:r w:rsidRPr="00FE055F">
        <w:rPr>
          <w:rFonts w:ascii="Times New Roman" w:hAnsi="Times New Roman"/>
          <w:sz w:val="28"/>
          <w:szCs w:val="28"/>
        </w:rPr>
        <w:t>. Условия хранения, использования дактилоскопической информации должны исключать возможность ее утраты, искажения и несанкционированного доступа к ней.</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33</w:t>
      </w:r>
      <w:r w:rsidRPr="00FE055F">
        <w:rPr>
          <w:rFonts w:ascii="Times New Roman" w:hAnsi="Times New Roman"/>
          <w:sz w:val="28"/>
          <w:szCs w:val="28"/>
        </w:rPr>
        <w:t>. Дактилоскопическая информация, полученная в результате дактилоскопической регистрации, уничтожается по истечении сроков ее хранения</w:t>
      </w:r>
      <w:r w:rsidRPr="00FE055F">
        <w:rPr>
          <w:rFonts w:ascii="Times New Roman" w:hAnsi="Times New Roman"/>
          <w:sz w:val="28"/>
          <w:szCs w:val="28"/>
          <w:vertAlign w:val="superscript"/>
        </w:rPr>
        <w:footnoteReference w:id="5"/>
      </w:r>
      <w:r>
        <w:rPr>
          <w:rFonts w:ascii="Times New Roman" w:hAnsi="Times New Roman"/>
          <w:sz w:val="28"/>
          <w:szCs w:val="28"/>
        </w:rPr>
        <w:t xml:space="preserve"> </w:t>
      </w:r>
      <w:r w:rsidRPr="00B86CD3">
        <w:rPr>
          <w:rFonts w:ascii="Times New Roman" w:hAnsi="Times New Roman"/>
          <w:sz w:val="28"/>
          <w:szCs w:val="28"/>
        </w:rPr>
        <w:t>регистрирующим подразделением</w:t>
      </w:r>
      <w:r>
        <w:rPr>
          <w:rFonts w:ascii="Times New Roman" w:hAnsi="Times New Roman"/>
          <w:sz w:val="28"/>
          <w:szCs w:val="28"/>
        </w:rPr>
        <w:t>.</w:t>
      </w:r>
    </w:p>
    <w:p w:rsidR="00437AE1" w:rsidRPr="00FE055F" w:rsidRDefault="00437AE1" w:rsidP="00437AE1">
      <w:pPr>
        <w:tabs>
          <w:tab w:val="left" w:pos="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34</w:t>
      </w:r>
      <w:r w:rsidRPr="00FE055F">
        <w:rPr>
          <w:rFonts w:ascii="Times New Roman" w:hAnsi="Times New Roman"/>
          <w:sz w:val="28"/>
          <w:szCs w:val="28"/>
        </w:rPr>
        <w:t xml:space="preserve">. Сотрудники, ответственные за получение дактилоскопической информации, сотрудники регистрирующего подразделения, ответственные сотрудники управления кадров Следственного комитета, ответственные сотрудники Главного военного следственного управления Следственного комитета, Главного следственного управления Следственного комитета по Северо-Кавказскому федеральному округу (с дислокацией в городе Ессентуки Ставропольского края), кадровых подразделений следственных органов Следственного комитета, сотрудники, ответственные за кадровую работу </w:t>
      </w:r>
      <w:r>
        <w:rPr>
          <w:rFonts w:ascii="Times New Roman" w:hAnsi="Times New Roman"/>
          <w:sz w:val="28"/>
          <w:szCs w:val="28"/>
        </w:rPr>
        <w:br/>
      </w:r>
      <w:r w:rsidRPr="00FE055F">
        <w:rPr>
          <w:rFonts w:ascii="Times New Roman" w:hAnsi="Times New Roman"/>
          <w:sz w:val="28"/>
          <w:szCs w:val="28"/>
        </w:rPr>
        <w:t xml:space="preserve">в следственных органах (в том числе военных) Следственного комитета, осуществляющие получение дактилоскопической информации, передачу алфавитных карточек, направлений и дактилоскопических карт, сотрудники, осуществляющие дактилоскопическую регистрацию (в том числе учет, хранение </w:t>
      </w:r>
      <w:r>
        <w:rPr>
          <w:rFonts w:ascii="Times New Roman" w:hAnsi="Times New Roman"/>
          <w:sz w:val="28"/>
          <w:szCs w:val="28"/>
        </w:rPr>
        <w:br/>
      </w:r>
      <w:r w:rsidRPr="00FE055F">
        <w:rPr>
          <w:rFonts w:ascii="Times New Roman" w:hAnsi="Times New Roman"/>
          <w:sz w:val="28"/>
          <w:szCs w:val="28"/>
        </w:rPr>
        <w:t xml:space="preserve">и использование дактилоскопической информации), обязаны соблюдать конфиденциальность дактилоскопической информации и обеспечивать </w:t>
      </w:r>
      <w:r w:rsidR="00797EAA">
        <w:rPr>
          <w:rFonts w:ascii="Times New Roman" w:hAnsi="Times New Roman"/>
          <w:sz w:val="28"/>
          <w:szCs w:val="28"/>
        </w:rPr>
        <w:br/>
      </w:r>
      <w:bookmarkStart w:id="9" w:name="_GoBack"/>
      <w:bookmarkEnd w:id="9"/>
      <w:r w:rsidRPr="00FE055F">
        <w:rPr>
          <w:rFonts w:ascii="Times New Roman" w:hAnsi="Times New Roman"/>
          <w:sz w:val="28"/>
          <w:szCs w:val="28"/>
        </w:rPr>
        <w:t>ее безопасность, а также несут предусмотренную законодательством Российской Федерации ответственность за нарушение законодательства Российской Федерации в области персональных данных</w:t>
      </w:r>
      <w:r w:rsidRPr="00FE055F">
        <w:rPr>
          <w:rFonts w:ascii="Times New Roman" w:hAnsi="Times New Roman"/>
          <w:sz w:val="28"/>
          <w:szCs w:val="28"/>
          <w:vertAlign w:val="superscript"/>
        </w:rPr>
        <w:footnoteReference w:id="6"/>
      </w:r>
      <w:r w:rsidRPr="00FE055F">
        <w:rPr>
          <w:rFonts w:ascii="Times New Roman" w:hAnsi="Times New Roman"/>
          <w:sz w:val="28"/>
          <w:szCs w:val="28"/>
        </w:rPr>
        <w:t>.</w:t>
      </w:r>
    </w:p>
    <w:bookmarkEnd w:id="8"/>
    <w:p w:rsidR="00437AE1" w:rsidRPr="00FE055F" w:rsidRDefault="00437AE1" w:rsidP="00437AE1">
      <w:pPr>
        <w:tabs>
          <w:tab w:val="left" w:pos="18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35</w:t>
      </w:r>
      <w:r w:rsidRPr="00FE055F">
        <w:rPr>
          <w:rFonts w:ascii="Times New Roman" w:hAnsi="Times New Roman"/>
          <w:sz w:val="28"/>
          <w:szCs w:val="28"/>
        </w:rPr>
        <w:t>. Для последующей корректировки информаци</w:t>
      </w:r>
      <w:r>
        <w:rPr>
          <w:rFonts w:ascii="Times New Roman" w:hAnsi="Times New Roman"/>
          <w:sz w:val="28"/>
          <w:szCs w:val="28"/>
        </w:rPr>
        <w:t>и</w:t>
      </w:r>
      <w:r w:rsidRPr="00FE055F">
        <w:rPr>
          <w:rFonts w:ascii="Times New Roman" w:hAnsi="Times New Roman"/>
          <w:sz w:val="28"/>
          <w:szCs w:val="28"/>
        </w:rPr>
        <w:t>:</w:t>
      </w:r>
    </w:p>
    <w:p w:rsidR="00437AE1" w:rsidRPr="00FE055F" w:rsidRDefault="00437AE1" w:rsidP="00437AE1">
      <w:pPr>
        <w:tabs>
          <w:tab w:val="left" w:pos="1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35.1. </w:t>
      </w:r>
      <w:r w:rsidRPr="00FE055F">
        <w:rPr>
          <w:rFonts w:ascii="Times New Roman" w:hAnsi="Times New Roman"/>
          <w:sz w:val="28"/>
          <w:szCs w:val="28"/>
          <w:lang w:eastAsia="ru-RU"/>
        </w:rPr>
        <w:t xml:space="preserve">Ответственные сотрудники кадровых подразделений следственных органов Следственного комитета, сотрудники кадровых подразделений учреждений Следственного комитета, сотрудники, ответственные за кадровую работу в следственных органах Следственного комитета, осуществляют информирование регистрирующего подразделения об изменении персональных данных сотрудников Следственного комитета, подлежащих дактилоскопической регистрации, их увольнении из системы Следственного комитета, переводе </w:t>
      </w:r>
      <w:r>
        <w:rPr>
          <w:rFonts w:ascii="Times New Roman" w:hAnsi="Times New Roman"/>
          <w:sz w:val="28"/>
          <w:szCs w:val="28"/>
          <w:lang w:eastAsia="ru-RU"/>
        </w:rPr>
        <w:br/>
      </w:r>
      <w:r w:rsidRPr="00FE055F">
        <w:rPr>
          <w:rFonts w:ascii="Times New Roman" w:hAnsi="Times New Roman"/>
          <w:sz w:val="28"/>
          <w:szCs w:val="28"/>
          <w:lang w:eastAsia="ru-RU"/>
        </w:rPr>
        <w:t xml:space="preserve">для прохождения службы в другой следственный орган или учреждение Следственного комитета, </w:t>
      </w:r>
      <w:r>
        <w:rPr>
          <w:rFonts w:ascii="Times New Roman" w:hAnsi="Times New Roman"/>
          <w:sz w:val="28"/>
          <w:szCs w:val="28"/>
          <w:lang w:eastAsia="ru-RU"/>
        </w:rPr>
        <w:t xml:space="preserve">в случае </w:t>
      </w:r>
      <w:r w:rsidRPr="00FE055F">
        <w:rPr>
          <w:rFonts w:ascii="Times New Roman" w:hAnsi="Times New Roman"/>
          <w:sz w:val="28"/>
          <w:szCs w:val="28"/>
          <w:lang w:eastAsia="ru-RU"/>
        </w:rPr>
        <w:t>их смерти.</w:t>
      </w:r>
    </w:p>
    <w:p w:rsidR="00437AE1" w:rsidRPr="00FE055F" w:rsidRDefault="00437AE1" w:rsidP="00437AE1">
      <w:pPr>
        <w:tabs>
          <w:tab w:val="left" w:pos="1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w:t>
      </w:r>
      <w:r w:rsidRPr="00FE055F">
        <w:rPr>
          <w:rFonts w:ascii="Times New Roman" w:hAnsi="Times New Roman"/>
          <w:sz w:val="28"/>
          <w:szCs w:val="28"/>
          <w:lang w:eastAsia="ru-RU"/>
        </w:rPr>
        <w:t xml:space="preserve">.2. Ответственные сотрудники кадровых подразделений военных следственных управлений окружного звена осуществляют информирование кадрового подразделения Главного военного следственного управления Следственного комитета об изменении персональных данных военнослужащих, замещающих должности в военных следственных управлениях окружного звена </w:t>
      </w:r>
      <w:r>
        <w:rPr>
          <w:rFonts w:ascii="Times New Roman" w:hAnsi="Times New Roman"/>
          <w:sz w:val="28"/>
          <w:szCs w:val="28"/>
          <w:lang w:eastAsia="ru-RU"/>
        </w:rPr>
        <w:br/>
      </w:r>
      <w:r w:rsidRPr="00FE055F">
        <w:rPr>
          <w:rFonts w:ascii="Times New Roman" w:hAnsi="Times New Roman"/>
          <w:sz w:val="28"/>
          <w:szCs w:val="28"/>
          <w:lang w:eastAsia="ru-RU"/>
        </w:rPr>
        <w:t xml:space="preserve">и военных следственных отделах гарнизонного звена, их увольнении из системы Следственного комитета, </w:t>
      </w:r>
      <w:r>
        <w:rPr>
          <w:rFonts w:ascii="Times New Roman" w:hAnsi="Times New Roman"/>
          <w:sz w:val="28"/>
          <w:szCs w:val="28"/>
          <w:lang w:eastAsia="ru-RU"/>
        </w:rPr>
        <w:t xml:space="preserve">в случае </w:t>
      </w:r>
      <w:r w:rsidRPr="00FE055F">
        <w:rPr>
          <w:rFonts w:ascii="Times New Roman" w:hAnsi="Times New Roman"/>
          <w:sz w:val="28"/>
          <w:szCs w:val="28"/>
          <w:lang w:eastAsia="ru-RU"/>
        </w:rPr>
        <w:t>их смерти</w:t>
      </w:r>
      <w:r>
        <w:rPr>
          <w:rFonts w:ascii="Times New Roman" w:hAnsi="Times New Roman"/>
          <w:sz w:val="28"/>
          <w:szCs w:val="28"/>
          <w:lang w:eastAsia="ru-RU"/>
        </w:rPr>
        <w:t xml:space="preserve">, </w:t>
      </w:r>
      <w:r w:rsidRPr="00394534">
        <w:rPr>
          <w:rFonts w:ascii="Times New Roman" w:hAnsi="Times New Roman"/>
          <w:sz w:val="28"/>
          <w:szCs w:val="28"/>
          <w:highlight w:val="yellow"/>
          <w:lang w:eastAsia="ru-RU"/>
        </w:rPr>
        <w:t>для последующего информирования регистрирующего подразделения.</w:t>
      </w:r>
    </w:p>
    <w:p w:rsidR="00437AE1" w:rsidRPr="00FE055F" w:rsidRDefault="00437AE1" w:rsidP="00437AE1">
      <w:pPr>
        <w:tabs>
          <w:tab w:val="left" w:pos="1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w:t>
      </w:r>
      <w:r w:rsidRPr="00FE055F">
        <w:rPr>
          <w:rFonts w:ascii="Times New Roman" w:hAnsi="Times New Roman"/>
          <w:sz w:val="28"/>
          <w:szCs w:val="28"/>
          <w:lang w:eastAsia="ru-RU"/>
        </w:rPr>
        <w:t>.3.</w:t>
      </w:r>
      <w:r>
        <w:rPr>
          <w:rFonts w:ascii="Times New Roman" w:hAnsi="Times New Roman"/>
          <w:sz w:val="28"/>
          <w:szCs w:val="28"/>
          <w:lang w:eastAsia="ru-RU"/>
        </w:rPr>
        <w:t> </w:t>
      </w:r>
      <w:r w:rsidRPr="00FE055F">
        <w:rPr>
          <w:rFonts w:ascii="Times New Roman" w:hAnsi="Times New Roman"/>
          <w:sz w:val="28"/>
          <w:szCs w:val="28"/>
          <w:lang w:eastAsia="ru-RU"/>
        </w:rPr>
        <w:t xml:space="preserve">Ответственные сотрудники кадрового подразделения Главного военного следственного управления Следственного комитета информируют регистрирующее подразделение путем направления полученной информации, указанной в подпункте </w:t>
      </w:r>
      <w:r>
        <w:rPr>
          <w:rFonts w:ascii="Times New Roman" w:hAnsi="Times New Roman"/>
          <w:sz w:val="28"/>
          <w:szCs w:val="28"/>
          <w:lang w:eastAsia="ru-RU"/>
        </w:rPr>
        <w:t>35</w:t>
      </w:r>
      <w:r w:rsidRPr="00FE055F">
        <w:rPr>
          <w:rFonts w:ascii="Times New Roman" w:hAnsi="Times New Roman"/>
          <w:sz w:val="28"/>
          <w:szCs w:val="28"/>
          <w:lang w:eastAsia="ru-RU"/>
        </w:rPr>
        <w:t xml:space="preserve">.2 пункта </w:t>
      </w:r>
      <w:r>
        <w:rPr>
          <w:rFonts w:ascii="Times New Roman" w:hAnsi="Times New Roman"/>
          <w:sz w:val="28"/>
          <w:szCs w:val="28"/>
          <w:lang w:eastAsia="ru-RU"/>
        </w:rPr>
        <w:t>35</w:t>
      </w:r>
      <w:r w:rsidRPr="00FE055F">
        <w:rPr>
          <w:rFonts w:ascii="Times New Roman" w:hAnsi="Times New Roman"/>
          <w:sz w:val="28"/>
          <w:szCs w:val="28"/>
          <w:lang w:eastAsia="ru-RU"/>
        </w:rPr>
        <w:t xml:space="preserve"> настояще</w:t>
      </w:r>
      <w:r>
        <w:rPr>
          <w:rFonts w:ascii="Times New Roman" w:hAnsi="Times New Roman"/>
          <w:sz w:val="28"/>
          <w:szCs w:val="28"/>
          <w:lang w:eastAsia="ru-RU"/>
        </w:rPr>
        <w:t>го</w:t>
      </w:r>
      <w:r w:rsidRPr="00FE055F">
        <w:rPr>
          <w:rFonts w:ascii="Times New Roman" w:hAnsi="Times New Roman"/>
          <w:sz w:val="28"/>
          <w:szCs w:val="28"/>
          <w:lang w:eastAsia="ru-RU"/>
        </w:rPr>
        <w:t xml:space="preserve"> </w:t>
      </w:r>
      <w:r>
        <w:rPr>
          <w:rFonts w:ascii="Times New Roman" w:hAnsi="Times New Roman"/>
          <w:sz w:val="28"/>
          <w:szCs w:val="28"/>
          <w:lang w:eastAsia="ru-RU"/>
        </w:rPr>
        <w:t>Порядка</w:t>
      </w:r>
      <w:r w:rsidRPr="00FE055F">
        <w:rPr>
          <w:rFonts w:ascii="Times New Roman" w:hAnsi="Times New Roman"/>
          <w:sz w:val="28"/>
          <w:szCs w:val="28"/>
          <w:lang w:eastAsia="ru-RU"/>
        </w:rPr>
        <w:t xml:space="preserve">, а также об изменении информации, связанной с корректировкой персональных данных сотрудников </w:t>
      </w:r>
      <w:r>
        <w:rPr>
          <w:rFonts w:ascii="Times New Roman" w:hAnsi="Times New Roman"/>
          <w:sz w:val="28"/>
          <w:szCs w:val="28"/>
          <w:lang w:eastAsia="ru-RU"/>
        </w:rPr>
        <w:br/>
      </w:r>
      <w:r w:rsidRPr="00FE055F">
        <w:rPr>
          <w:rFonts w:ascii="Times New Roman" w:hAnsi="Times New Roman"/>
          <w:sz w:val="28"/>
          <w:szCs w:val="28"/>
          <w:lang w:eastAsia="ru-RU"/>
        </w:rPr>
        <w:t>и военнослужащих Главного военного следственного управления Следственного комитета.</w:t>
      </w:r>
    </w:p>
    <w:p w:rsidR="00437AE1" w:rsidRPr="00FE055F" w:rsidRDefault="00437AE1" w:rsidP="00437AE1">
      <w:pPr>
        <w:tabs>
          <w:tab w:val="left" w:pos="18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36</w:t>
      </w:r>
      <w:r w:rsidRPr="00FE055F">
        <w:rPr>
          <w:rFonts w:ascii="Times New Roman" w:hAnsi="Times New Roman"/>
          <w:sz w:val="28"/>
          <w:szCs w:val="28"/>
        </w:rPr>
        <w:t xml:space="preserve">. Изменения информации о сотрудниках и военнослужащих </w:t>
      </w:r>
      <w:r>
        <w:rPr>
          <w:rFonts w:ascii="Times New Roman" w:hAnsi="Times New Roman"/>
          <w:sz w:val="28"/>
          <w:szCs w:val="28"/>
        </w:rPr>
        <w:t>Следственного комитета</w:t>
      </w:r>
      <w:r w:rsidRPr="00FE055F">
        <w:rPr>
          <w:rFonts w:ascii="Times New Roman" w:hAnsi="Times New Roman"/>
          <w:sz w:val="28"/>
          <w:szCs w:val="28"/>
        </w:rPr>
        <w:t xml:space="preserve"> оформляются в виде сообщений, указанных в подпункте </w:t>
      </w:r>
      <w:r>
        <w:rPr>
          <w:rFonts w:ascii="Times New Roman" w:hAnsi="Times New Roman"/>
          <w:sz w:val="28"/>
          <w:szCs w:val="28"/>
        </w:rPr>
        <w:t>7</w:t>
      </w:r>
      <w:r w:rsidRPr="00FE055F">
        <w:rPr>
          <w:rFonts w:ascii="Times New Roman" w:hAnsi="Times New Roman"/>
          <w:sz w:val="28"/>
          <w:szCs w:val="28"/>
        </w:rPr>
        <w:t xml:space="preserve">.3 пункта </w:t>
      </w:r>
      <w:r>
        <w:rPr>
          <w:rFonts w:ascii="Times New Roman" w:hAnsi="Times New Roman"/>
          <w:sz w:val="28"/>
          <w:szCs w:val="28"/>
        </w:rPr>
        <w:t>7</w:t>
      </w:r>
      <w:r w:rsidRPr="00FE055F">
        <w:rPr>
          <w:rFonts w:ascii="Times New Roman" w:hAnsi="Times New Roman"/>
          <w:sz w:val="28"/>
          <w:szCs w:val="28"/>
        </w:rPr>
        <w:t xml:space="preserve"> настояще</w:t>
      </w:r>
      <w:r>
        <w:rPr>
          <w:rFonts w:ascii="Times New Roman" w:hAnsi="Times New Roman"/>
          <w:sz w:val="28"/>
          <w:szCs w:val="28"/>
        </w:rPr>
        <w:t>го</w:t>
      </w:r>
      <w:r w:rsidRPr="00FE055F">
        <w:rPr>
          <w:rFonts w:ascii="Times New Roman" w:hAnsi="Times New Roman"/>
          <w:sz w:val="28"/>
          <w:szCs w:val="28"/>
        </w:rPr>
        <w:t xml:space="preserve"> </w:t>
      </w:r>
      <w:r>
        <w:rPr>
          <w:rFonts w:ascii="Times New Roman" w:hAnsi="Times New Roman"/>
          <w:sz w:val="28"/>
          <w:szCs w:val="28"/>
        </w:rPr>
        <w:t>Порядка</w:t>
      </w:r>
      <w:r w:rsidRPr="00FE055F">
        <w:rPr>
          <w:rFonts w:ascii="Times New Roman" w:hAnsi="Times New Roman"/>
          <w:sz w:val="28"/>
          <w:szCs w:val="28"/>
        </w:rPr>
        <w:t>.</w:t>
      </w:r>
    </w:p>
    <w:p w:rsidR="00437AE1" w:rsidRPr="00FE055F" w:rsidRDefault="00437AE1" w:rsidP="00437AE1">
      <w:pPr>
        <w:tabs>
          <w:tab w:val="left" w:pos="180"/>
          <w:tab w:val="left" w:pos="1134"/>
        </w:tabs>
        <w:spacing w:after="0" w:line="240" w:lineRule="auto"/>
        <w:ind w:firstLine="709"/>
        <w:jc w:val="both"/>
        <w:rPr>
          <w:rFonts w:ascii="Times New Roman" w:hAnsi="Times New Roman"/>
          <w:sz w:val="28"/>
          <w:szCs w:val="28"/>
        </w:rPr>
      </w:pPr>
      <w:r w:rsidRPr="00FE055F">
        <w:rPr>
          <w:rFonts w:ascii="Times New Roman" w:hAnsi="Times New Roman"/>
          <w:sz w:val="28"/>
          <w:szCs w:val="28"/>
        </w:rPr>
        <w:t xml:space="preserve">Указанные в </w:t>
      </w:r>
      <w:r>
        <w:rPr>
          <w:rFonts w:ascii="Times New Roman" w:hAnsi="Times New Roman"/>
          <w:sz w:val="28"/>
          <w:szCs w:val="28"/>
        </w:rPr>
        <w:t xml:space="preserve">настоящем </w:t>
      </w:r>
      <w:r w:rsidRPr="00FE055F">
        <w:rPr>
          <w:rFonts w:ascii="Times New Roman" w:hAnsi="Times New Roman"/>
          <w:sz w:val="28"/>
          <w:szCs w:val="28"/>
        </w:rPr>
        <w:t xml:space="preserve">пункте </w:t>
      </w:r>
      <w:r>
        <w:rPr>
          <w:rFonts w:ascii="Times New Roman" w:hAnsi="Times New Roman"/>
          <w:sz w:val="28"/>
          <w:szCs w:val="28"/>
        </w:rPr>
        <w:t xml:space="preserve">Порядка </w:t>
      </w:r>
      <w:r w:rsidRPr="00FE055F">
        <w:rPr>
          <w:rFonts w:ascii="Times New Roman" w:hAnsi="Times New Roman"/>
          <w:sz w:val="28"/>
          <w:szCs w:val="28"/>
        </w:rPr>
        <w:t xml:space="preserve">сообщения направляются </w:t>
      </w:r>
      <w:r>
        <w:rPr>
          <w:rFonts w:ascii="Times New Roman" w:hAnsi="Times New Roman"/>
          <w:sz w:val="28"/>
          <w:szCs w:val="28"/>
        </w:rPr>
        <w:br/>
        <w:t xml:space="preserve">в управление кадров Следственного комитета </w:t>
      </w:r>
      <w:r w:rsidRPr="00FE055F">
        <w:rPr>
          <w:rFonts w:ascii="Times New Roman" w:hAnsi="Times New Roman"/>
          <w:sz w:val="28"/>
          <w:szCs w:val="28"/>
        </w:rPr>
        <w:t>в срок не более двадцати рабочих дней со дня издания соответствующего приказа следственного органа (в том числе военного), учреждения Следственного комитета или изменения персональных данных сотрудника (военнослужащего) Следственного комитета.</w:t>
      </w:r>
    </w:p>
    <w:p w:rsidR="00437AE1" w:rsidRPr="00FE055F" w:rsidRDefault="00437AE1" w:rsidP="00437AE1">
      <w:pPr>
        <w:tabs>
          <w:tab w:val="left" w:pos="180"/>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37</w:t>
      </w:r>
      <w:r w:rsidRPr="00FE055F">
        <w:rPr>
          <w:rFonts w:ascii="Times New Roman" w:hAnsi="Times New Roman"/>
          <w:sz w:val="28"/>
          <w:szCs w:val="28"/>
        </w:rPr>
        <w:t xml:space="preserve">. Изменения </w:t>
      </w:r>
      <w:r>
        <w:rPr>
          <w:rFonts w:ascii="Times New Roman" w:hAnsi="Times New Roman"/>
          <w:sz w:val="28"/>
          <w:szCs w:val="28"/>
        </w:rPr>
        <w:t xml:space="preserve">в </w:t>
      </w:r>
      <w:r w:rsidRPr="00676470">
        <w:rPr>
          <w:rFonts w:ascii="Times New Roman" w:hAnsi="Times New Roman"/>
          <w:sz w:val="28"/>
          <w:szCs w:val="28"/>
        </w:rPr>
        <w:t>персональны</w:t>
      </w:r>
      <w:r>
        <w:rPr>
          <w:rFonts w:ascii="Times New Roman" w:hAnsi="Times New Roman"/>
          <w:sz w:val="28"/>
          <w:szCs w:val="28"/>
        </w:rPr>
        <w:t>е</w:t>
      </w:r>
      <w:r w:rsidRPr="00676470">
        <w:rPr>
          <w:rFonts w:ascii="Times New Roman" w:hAnsi="Times New Roman"/>
          <w:sz w:val="28"/>
          <w:szCs w:val="28"/>
        </w:rPr>
        <w:t xml:space="preserve"> данны</w:t>
      </w:r>
      <w:r>
        <w:rPr>
          <w:rFonts w:ascii="Times New Roman" w:hAnsi="Times New Roman"/>
          <w:sz w:val="28"/>
          <w:szCs w:val="28"/>
        </w:rPr>
        <w:t>е</w:t>
      </w:r>
      <w:r w:rsidRPr="00676470">
        <w:rPr>
          <w:rFonts w:ascii="Times New Roman" w:hAnsi="Times New Roman"/>
          <w:sz w:val="28"/>
          <w:szCs w:val="28"/>
        </w:rPr>
        <w:t xml:space="preserve"> </w:t>
      </w:r>
      <w:r w:rsidRPr="00FE055F">
        <w:rPr>
          <w:rFonts w:ascii="Times New Roman" w:hAnsi="Times New Roman"/>
          <w:sz w:val="28"/>
          <w:szCs w:val="28"/>
        </w:rPr>
        <w:t>вносятся в срок не более десяти рабочих дней со дня их поступления в регистрирующее подразделение.</w:t>
      </w:r>
    </w:p>
    <w:p w:rsidR="007F6110" w:rsidRDefault="00437AE1" w:rsidP="00437AE1">
      <w:pPr>
        <w:tabs>
          <w:tab w:val="left" w:pos="180"/>
          <w:tab w:val="left" w:pos="1134"/>
        </w:tabs>
        <w:spacing w:after="0" w:line="240" w:lineRule="auto"/>
        <w:ind w:firstLine="709"/>
        <w:jc w:val="both"/>
        <w:rPr>
          <w:rFonts w:ascii="Times New Roman" w:hAnsi="Times New Roman"/>
          <w:sz w:val="28"/>
          <w:szCs w:val="28"/>
        </w:rPr>
        <w:sectPr w:rsidR="007F6110" w:rsidSect="00EE4DBB">
          <w:pgSz w:w="11907" w:h="16840" w:code="9"/>
          <w:pgMar w:top="1276" w:right="851" w:bottom="851" w:left="1134" w:header="567" w:footer="680" w:gutter="0"/>
          <w:pgNumType w:start="1"/>
          <w:cols w:space="720"/>
          <w:noEndnote/>
          <w:titlePg/>
          <w:docGrid w:linePitch="381"/>
        </w:sectPr>
      </w:pPr>
      <w:r>
        <w:rPr>
          <w:rFonts w:ascii="Times New Roman" w:hAnsi="Times New Roman"/>
          <w:sz w:val="28"/>
          <w:szCs w:val="28"/>
        </w:rPr>
        <w:t>38</w:t>
      </w:r>
      <w:r w:rsidRPr="007A49F9">
        <w:rPr>
          <w:rFonts w:ascii="Times New Roman" w:hAnsi="Times New Roman"/>
          <w:sz w:val="28"/>
          <w:szCs w:val="28"/>
        </w:rPr>
        <w:t>.</w:t>
      </w:r>
      <w:r>
        <w:rPr>
          <w:rFonts w:ascii="Times New Roman" w:hAnsi="Times New Roman"/>
          <w:sz w:val="28"/>
          <w:szCs w:val="28"/>
        </w:rPr>
        <w:t> Р</w:t>
      </w:r>
      <w:r w:rsidRPr="00FE055F">
        <w:rPr>
          <w:rFonts w:ascii="Times New Roman" w:hAnsi="Times New Roman"/>
          <w:sz w:val="28"/>
          <w:szCs w:val="28"/>
        </w:rPr>
        <w:t>егистрирующ</w:t>
      </w:r>
      <w:r>
        <w:rPr>
          <w:rFonts w:ascii="Times New Roman" w:hAnsi="Times New Roman"/>
          <w:sz w:val="28"/>
          <w:szCs w:val="28"/>
        </w:rPr>
        <w:t>ее</w:t>
      </w:r>
      <w:r w:rsidRPr="00FE055F">
        <w:rPr>
          <w:rFonts w:ascii="Times New Roman" w:hAnsi="Times New Roman"/>
          <w:sz w:val="28"/>
          <w:szCs w:val="28"/>
        </w:rPr>
        <w:t xml:space="preserve"> подразделение</w:t>
      </w:r>
      <w:r>
        <w:rPr>
          <w:rFonts w:ascii="Times New Roman" w:hAnsi="Times New Roman"/>
          <w:sz w:val="28"/>
          <w:szCs w:val="28"/>
        </w:rPr>
        <w:t xml:space="preserve"> е</w:t>
      </w:r>
      <w:r w:rsidRPr="00052503">
        <w:rPr>
          <w:rFonts w:ascii="Times New Roman" w:hAnsi="Times New Roman"/>
          <w:sz w:val="28"/>
          <w:szCs w:val="28"/>
        </w:rPr>
        <w:t>жемесячно направл</w:t>
      </w:r>
      <w:r>
        <w:rPr>
          <w:rFonts w:ascii="Times New Roman" w:hAnsi="Times New Roman"/>
          <w:sz w:val="28"/>
          <w:szCs w:val="28"/>
        </w:rPr>
        <w:t>яет</w:t>
      </w:r>
      <w:r w:rsidRPr="00052503">
        <w:rPr>
          <w:rFonts w:ascii="Times New Roman" w:hAnsi="Times New Roman"/>
          <w:sz w:val="28"/>
          <w:szCs w:val="28"/>
        </w:rPr>
        <w:t xml:space="preserve"> в органы внутренних дел</w:t>
      </w:r>
      <w:r>
        <w:rPr>
          <w:rFonts w:ascii="Times New Roman" w:hAnsi="Times New Roman"/>
          <w:sz w:val="28"/>
          <w:szCs w:val="28"/>
        </w:rPr>
        <w:t xml:space="preserve"> д</w:t>
      </w:r>
      <w:r w:rsidRPr="007A49F9">
        <w:rPr>
          <w:rFonts w:ascii="Times New Roman" w:hAnsi="Times New Roman"/>
          <w:sz w:val="28"/>
          <w:szCs w:val="28"/>
        </w:rPr>
        <w:t>актилоскопическ</w:t>
      </w:r>
      <w:r>
        <w:rPr>
          <w:rFonts w:ascii="Times New Roman" w:hAnsi="Times New Roman"/>
          <w:sz w:val="28"/>
          <w:szCs w:val="28"/>
        </w:rPr>
        <w:t>ую</w:t>
      </w:r>
      <w:r w:rsidRPr="007A49F9">
        <w:rPr>
          <w:rFonts w:ascii="Times New Roman" w:hAnsi="Times New Roman"/>
          <w:sz w:val="28"/>
          <w:szCs w:val="28"/>
        </w:rPr>
        <w:t xml:space="preserve"> информаци</w:t>
      </w:r>
      <w:r>
        <w:rPr>
          <w:rFonts w:ascii="Times New Roman" w:hAnsi="Times New Roman"/>
          <w:sz w:val="28"/>
          <w:szCs w:val="28"/>
        </w:rPr>
        <w:t>ю</w:t>
      </w:r>
      <w:r w:rsidRPr="007A49F9">
        <w:rPr>
          <w:rFonts w:ascii="Times New Roman" w:hAnsi="Times New Roman"/>
          <w:sz w:val="28"/>
          <w:szCs w:val="28"/>
        </w:rPr>
        <w:t xml:space="preserve"> </w:t>
      </w:r>
      <w:r w:rsidRPr="00394534">
        <w:rPr>
          <w:rFonts w:ascii="Times New Roman" w:hAnsi="Times New Roman"/>
          <w:sz w:val="28"/>
          <w:szCs w:val="28"/>
          <w:highlight w:val="yellow"/>
        </w:rPr>
        <w:t>о военнослужащих военных следственных органов Следственного комитета и лицах</w:t>
      </w:r>
      <w:r w:rsidRPr="0096765E">
        <w:rPr>
          <w:rFonts w:ascii="Times New Roman" w:hAnsi="Times New Roman"/>
          <w:sz w:val="28"/>
          <w:szCs w:val="28"/>
        </w:rPr>
        <w:t xml:space="preserve">, уволенных </w:t>
      </w:r>
      <w:r>
        <w:rPr>
          <w:rFonts w:ascii="Times New Roman" w:hAnsi="Times New Roman"/>
          <w:sz w:val="28"/>
          <w:szCs w:val="28"/>
        </w:rPr>
        <w:br/>
      </w:r>
      <w:r w:rsidRPr="0096765E">
        <w:rPr>
          <w:rFonts w:ascii="Times New Roman" w:hAnsi="Times New Roman"/>
          <w:sz w:val="28"/>
          <w:szCs w:val="28"/>
        </w:rPr>
        <w:t>из Следственного комитета</w:t>
      </w:r>
      <w:r>
        <w:rPr>
          <w:rFonts w:ascii="Times New Roman" w:hAnsi="Times New Roman"/>
          <w:sz w:val="28"/>
          <w:szCs w:val="28"/>
        </w:rPr>
        <w:t>,</w:t>
      </w:r>
      <w:r w:rsidRPr="0096765E">
        <w:rPr>
          <w:rFonts w:ascii="Times New Roman" w:hAnsi="Times New Roman"/>
          <w:sz w:val="28"/>
          <w:szCs w:val="28"/>
        </w:rPr>
        <w:t xml:space="preserve"> </w:t>
      </w:r>
      <w:r w:rsidRPr="006C607D">
        <w:rPr>
          <w:rFonts w:ascii="Times New Roman" w:hAnsi="Times New Roman"/>
          <w:sz w:val="28"/>
          <w:szCs w:val="28"/>
        </w:rPr>
        <w:t>с соблюдением требований, установленных Порядк</w:t>
      </w:r>
      <w:r>
        <w:rPr>
          <w:rFonts w:ascii="Times New Roman" w:hAnsi="Times New Roman"/>
          <w:sz w:val="28"/>
          <w:szCs w:val="28"/>
        </w:rPr>
        <w:t>ом</w:t>
      </w:r>
      <w:r w:rsidRPr="006C607D">
        <w:rPr>
          <w:rFonts w:ascii="Times New Roman" w:hAnsi="Times New Roman"/>
          <w:sz w:val="28"/>
          <w:szCs w:val="28"/>
        </w:rPr>
        <w:t xml:space="preserve"> формирования дактилоскопической информации</w:t>
      </w:r>
      <w:r>
        <w:rPr>
          <w:rFonts w:ascii="Times New Roman" w:hAnsi="Times New Roman"/>
          <w:sz w:val="28"/>
          <w:szCs w:val="28"/>
        </w:rPr>
        <w:t xml:space="preserve"> и </w:t>
      </w:r>
      <w:r w:rsidRPr="006C607D">
        <w:rPr>
          <w:rFonts w:ascii="Times New Roman" w:hAnsi="Times New Roman"/>
          <w:sz w:val="28"/>
          <w:szCs w:val="28"/>
        </w:rPr>
        <w:t>постановлени</w:t>
      </w:r>
      <w:r>
        <w:rPr>
          <w:rFonts w:ascii="Times New Roman" w:hAnsi="Times New Roman"/>
          <w:sz w:val="28"/>
          <w:szCs w:val="28"/>
        </w:rPr>
        <w:t>ем</w:t>
      </w:r>
      <w:r w:rsidRPr="006C607D">
        <w:rPr>
          <w:rFonts w:ascii="Times New Roman" w:hAnsi="Times New Roman"/>
          <w:sz w:val="28"/>
          <w:szCs w:val="28"/>
        </w:rPr>
        <w:t xml:space="preserve"> Правительства Российской Федерации от 31 октября 2018 г. № 1296 «Об утверждении Правил направления дактилоскопической информации в органы внутренних дел» (Собрание законодательства Российской Федерации, 2018, № 46, ст. 7046)</w:t>
      </w:r>
      <w:r>
        <w:rPr>
          <w:rFonts w:ascii="Times New Roman" w:hAnsi="Times New Roman"/>
          <w:sz w:val="28"/>
          <w:szCs w:val="28"/>
        </w:rPr>
        <w:t>.</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bCs/>
          <w:sz w:val="28"/>
          <w:szCs w:val="28"/>
          <w:lang w:eastAsia="ru-RU"/>
        </w:rPr>
        <w:t>Приложение № 1</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sz w:val="28"/>
          <w:szCs w:val="28"/>
          <w:lang w:eastAsia="ru-RU"/>
        </w:rPr>
      </w:pPr>
    </w:p>
    <w:p w:rsidR="00A8639C" w:rsidRPr="00A8639C" w:rsidRDefault="00A8639C" w:rsidP="00A8639C">
      <w:pPr>
        <w:widowControl w:val="0"/>
        <w:autoSpaceDE w:val="0"/>
        <w:autoSpaceDN w:val="0"/>
        <w:adjustRightInd w:val="0"/>
        <w:spacing w:after="0" w:line="240" w:lineRule="exact"/>
        <w:ind w:left="3969"/>
        <w:rPr>
          <w:rFonts w:ascii="Times New Roman" w:hAnsi="Times New Roman"/>
          <w:sz w:val="28"/>
          <w:szCs w:val="28"/>
          <w:lang w:eastAsia="ru-RU"/>
        </w:rPr>
      </w:pPr>
      <w:r w:rsidRPr="00A8639C">
        <w:rPr>
          <w:rFonts w:ascii="Times New Roman" w:hAnsi="Times New Roman"/>
          <w:sz w:val="28"/>
          <w:szCs w:val="28"/>
          <w:lang w:eastAsia="ru-RU"/>
        </w:rPr>
        <w:t>к Порядку проведения</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sz w:val="28"/>
          <w:szCs w:val="28"/>
          <w:lang w:eastAsia="ru-RU"/>
        </w:rPr>
      </w:pPr>
      <w:r w:rsidRPr="00A8639C">
        <w:rPr>
          <w:rFonts w:ascii="Times New Roman" w:hAnsi="Times New Roman"/>
          <w:sz w:val="28"/>
          <w:szCs w:val="28"/>
          <w:lang w:eastAsia="ru-RU"/>
        </w:rPr>
        <w:t>обязательной государственной</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sz w:val="28"/>
          <w:szCs w:val="28"/>
          <w:lang w:eastAsia="ru-RU"/>
        </w:rPr>
        <w:t xml:space="preserve">дактилоскопической регистрации следователей </w:t>
      </w:r>
      <w:r w:rsidRPr="00A8639C">
        <w:rPr>
          <w:rFonts w:ascii="Times New Roman" w:hAnsi="Times New Roman"/>
          <w:sz w:val="28"/>
          <w:szCs w:val="28"/>
          <w:lang w:eastAsia="ru-RU"/>
        </w:rPr>
        <w:br/>
        <w:t>и руководителей следственных органов Следственного комитета Российской Федерации, военнослужащих военных следственных органов Следственного комитета Российской Федерации</w:t>
      </w:r>
    </w:p>
    <w:p w:rsidR="00A8639C" w:rsidRPr="00A8639C" w:rsidRDefault="00A8639C" w:rsidP="00A8639C">
      <w:pPr>
        <w:widowControl w:val="0"/>
        <w:autoSpaceDE w:val="0"/>
        <w:autoSpaceDN w:val="0"/>
        <w:adjustRightInd w:val="0"/>
        <w:spacing w:after="0" w:line="240" w:lineRule="exact"/>
        <w:ind w:left="5812"/>
        <w:jc w:val="both"/>
        <w:rPr>
          <w:rFonts w:ascii="Times New Roman" w:hAnsi="Times New Roman"/>
          <w:bCs/>
          <w:sz w:val="18"/>
          <w:szCs w:val="18"/>
          <w:lang w:eastAsia="ru-RU"/>
        </w:rPr>
      </w:pPr>
    </w:p>
    <w:p w:rsidR="00A8639C" w:rsidRPr="00A8639C" w:rsidRDefault="00A8639C" w:rsidP="00A8639C">
      <w:pPr>
        <w:widowControl w:val="0"/>
        <w:autoSpaceDE w:val="0"/>
        <w:autoSpaceDN w:val="0"/>
        <w:adjustRightInd w:val="0"/>
        <w:spacing w:after="0" w:line="240" w:lineRule="exact"/>
        <w:ind w:left="5812"/>
        <w:jc w:val="right"/>
        <w:rPr>
          <w:rFonts w:ascii="Times New Roman" w:hAnsi="Times New Roman"/>
          <w:bCs/>
          <w:sz w:val="24"/>
          <w:szCs w:val="24"/>
          <w:lang w:eastAsia="ru-RU"/>
        </w:rPr>
      </w:pPr>
      <w:r w:rsidRPr="00A8639C">
        <w:rPr>
          <w:rFonts w:ascii="Times New Roman" w:hAnsi="Times New Roman"/>
          <w:bCs/>
          <w:sz w:val="24"/>
          <w:szCs w:val="24"/>
          <w:lang w:eastAsia="ru-RU"/>
        </w:rPr>
        <w:t>(рекомендуемый образец)</w:t>
      </w:r>
    </w:p>
    <w:p w:rsidR="00A8639C" w:rsidRPr="00A8639C" w:rsidRDefault="00A8639C" w:rsidP="00A8639C">
      <w:pPr>
        <w:widowControl w:val="0"/>
        <w:autoSpaceDE w:val="0"/>
        <w:autoSpaceDN w:val="0"/>
        <w:adjustRightInd w:val="0"/>
        <w:spacing w:after="0" w:line="240" w:lineRule="auto"/>
        <w:ind w:left="8789"/>
        <w:rPr>
          <w:rFonts w:ascii="Times New Roman" w:hAnsi="Times New Roman"/>
          <w:sz w:val="20"/>
          <w:szCs w:val="20"/>
          <w:lang w:eastAsia="ru-RU"/>
        </w:rPr>
      </w:pPr>
      <w:r w:rsidRPr="00A8639C">
        <w:rPr>
          <w:rFonts w:ascii="Arial" w:hAnsi="Arial"/>
          <w:noProof/>
          <w:sz w:val="28"/>
          <w:szCs w:val="28"/>
          <w:lang w:eastAsia="ru-RU"/>
        </w:rPr>
        <mc:AlternateContent>
          <mc:Choice Requires="wps">
            <w:drawing>
              <wp:anchor distT="0" distB="0" distL="114300" distR="114300" simplePos="0" relativeHeight="251659264" behindDoc="0" locked="0" layoutInCell="1" allowOverlap="1" wp14:anchorId="42A77887" wp14:editId="2DC79A4D">
                <wp:simplePos x="0" y="0"/>
                <wp:positionH relativeFrom="column">
                  <wp:posOffset>-100965</wp:posOffset>
                </wp:positionH>
                <wp:positionV relativeFrom="paragraph">
                  <wp:posOffset>113665</wp:posOffset>
                </wp:positionV>
                <wp:extent cx="6686550" cy="3733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3733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9029A" id="Rectangle 2" o:spid="_x0000_s1026" style="position:absolute;margin-left:-7.95pt;margin-top:8.95pt;width:526.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" filled="f" strokeweight=".5pt"/>
            </w:pict>
          </mc:Fallback>
        </mc:AlternateContent>
      </w:r>
    </w:p>
    <w:p w:rsidR="00A8639C" w:rsidRPr="00A8639C" w:rsidRDefault="00A8639C" w:rsidP="00A8639C">
      <w:pPr>
        <w:widowControl w:val="0"/>
        <w:autoSpaceDE w:val="0"/>
        <w:autoSpaceDN w:val="0"/>
        <w:adjustRightInd w:val="0"/>
        <w:spacing w:after="0" w:line="240" w:lineRule="auto"/>
        <w:ind w:left="8789"/>
        <w:rPr>
          <w:rFonts w:ascii="Times New Roman" w:hAnsi="Times New Roman"/>
          <w:sz w:val="20"/>
          <w:szCs w:val="20"/>
          <w:lang w:eastAsia="ru-RU"/>
        </w:rPr>
      </w:pPr>
    </w:p>
    <w:p w:rsidR="00A8639C" w:rsidRPr="00A8639C" w:rsidRDefault="00A8639C" w:rsidP="00A8639C">
      <w:pPr>
        <w:widowControl w:val="0"/>
        <w:pBdr>
          <w:top w:val="dashSmallGap" w:sz="4" w:space="1" w:color="auto"/>
        </w:pBdr>
        <w:autoSpaceDE w:val="0"/>
        <w:autoSpaceDN w:val="0"/>
        <w:adjustRightInd w:val="0"/>
        <w:spacing w:after="240" w:line="240" w:lineRule="auto"/>
        <w:ind w:right="281"/>
        <w:jc w:val="center"/>
        <w:rPr>
          <w:rFonts w:ascii="Times New Roman" w:hAnsi="Times New Roman"/>
          <w:sz w:val="20"/>
          <w:szCs w:val="20"/>
          <w:lang w:eastAsia="ru-RU"/>
        </w:rPr>
      </w:pPr>
      <w:r w:rsidRPr="00A8639C">
        <w:rPr>
          <w:rFonts w:ascii="Times New Roman" w:hAnsi="Times New Roman"/>
          <w:sz w:val="20"/>
          <w:szCs w:val="20"/>
          <w:lang w:eastAsia="ru-RU"/>
        </w:rPr>
        <w:t>(наименование следственного органа (в том числе военного) Следственного комитета Российской Федерации)</w:t>
      </w:r>
    </w:p>
    <w:tbl>
      <w:tblPr>
        <w:tblW w:w="0" w:type="auto"/>
        <w:jc w:val="center"/>
        <w:tblLayout w:type="fixed"/>
        <w:tblCellMar>
          <w:left w:w="28" w:type="dxa"/>
          <w:right w:w="28" w:type="dxa"/>
        </w:tblCellMar>
        <w:tblLook w:val="0000" w:firstRow="0" w:lastRow="0" w:firstColumn="0" w:lastColumn="0" w:noHBand="0" w:noVBand="0"/>
      </w:tblPr>
      <w:tblGrid>
        <w:gridCol w:w="2237"/>
        <w:gridCol w:w="4219"/>
      </w:tblGrid>
      <w:tr w:rsidR="00A8639C" w:rsidRPr="00A8639C" w:rsidTr="00902780">
        <w:trPr>
          <w:jc w:val="center"/>
        </w:trPr>
        <w:tc>
          <w:tcPr>
            <w:tcW w:w="2237"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ind w:right="325"/>
              <w:rPr>
                <w:rFonts w:ascii="Times New Roman" w:hAnsi="Times New Roman"/>
                <w:b/>
                <w:bCs/>
                <w:sz w:val="20"/>
                <w:szCs w:val="20"/>
                <w:lang w:eastAsia="ru-RU"/>
              </w:rPr>
            </w:pPr>
            <w:r w:rsidRPr="00A8639C">
              <w:rPr>
                <w:rFonts w:ascii="Times New Roman" w:hAnsi="Times New Roman"/>
                <w:b/>
                <w:bCs/>
                <w:sz w:val="20"/>
                <w:szCs w:val="20"/>
                <w:lang w:eastAsia="ru-RU"/>
              </w:rPr>
              <w:t>НАПРАВЛЕНИЕ №</w:t>
            </w:r>
          </w:p>
        </w:tc>
        <w:tc>
          <w:tcPr>
            <w:tcW w:w="4219"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b/>
                <w:bCs/>
                <w:sz w:val="20"/>
                <w:szCs w:val="20"/>
                <w:lang w:eastAsia="ru-RU"/>
              </w:rPr>
            </w:pPr>
          </w:p>
        </w:tc>
      </w:tr>
    </w:tbl>
    <w:p w:rsidR="00A8639C" w:rsidRPr="00A8639C" w:rsidRDefault="00A8639C" w:rsidP="00A8639C">
      <w:pPr>
        <w:widowControl w:val="0"/>
        <w:autoSpaceDE w:val="0"/>
        <w:autoSpaceDN w:val="0"/>
        <w:adjustRightInd w:val="0"/>
        <w:spacing w:after="0" w:line="240" w:lineRule="auto"/>
        <w:jc w:val="center"/>
        <w:rPr>
          <w:rFonts w:ascii="Times New Roman" w:hAnsi="Times New Roman"/>
          <w:b/>
          <w:bCs/>
          <w:sz w:val="20"/>
          <w:szCs w:val="20"/>
          <w:lang w:eastAsia="ru-RU"/>
        </w:rPr>
      </w:pPr>
      <w:r w:rsidRPr="00A8639C">
        <w:rPr>
          <w:rFonts w:ascii="Times New Roman" w:hAnsi="Times New Roman"/>
          <w:b/>
          <w:bCs/>
          <w:sz w:val="20"/>
          <w:szCs w:val="20"/>
          <w:lang w:eastAsia="ru-RU"/>
        </w:rPr>
        <w:t>на обязательную государственную дактилоскопическую регистрацию</w:t>
      </w:r>
    </w:p>
    <w:p w:rsidR="00A8639C" w:rsidRPr="00A8639C" w:rsidRDefault="00A8639C" w:rsidP="00A8639C">
      <w:pPr>
        <w:widowControl w:val="0"/>
        <w:autoSpaceDE w:val="0"/>
        <w:autoSpaceDN w:val="0"/>
        <w:adjustRightInd w:val="0"/>
        <w:spacing w:before="240" w:after="0" w:line="240" w:lineRule="auto"/>
        <w:rPr>
          <w:rFonts w:ascii="Times New Roman" w:hAnsi="Times New Roman"/>
          <w:bCs/>
          <w:sz w:val="20"/>
          <w:szCs w:val="20"/>
          <w:lang w:eastAsia="ru-RU"/>
        </w:rPr>
      </w:pPr>
      <w:r w:rsidRPr="00A8639C">
        <w:rPr>
          <w:rFonts w:ascii="Times New Roman" w:hAnsi="Times New Roman"/>
          <w:bCs/>
          <w:sz w:val="20"/>
          <w:szCs w:val="20"/>
          <w:lang w:eastAsia="ru-RU"/>
        </w:rPr>
        <w:t xml:space="preserve">в  </w:t>
      </w:r>
    </w:p>
    <w:p w:rsidR="00A8639C" w:rsidRPr="00A8639C" w:rsidRDefault="00A8639C" w:rsidP="00A8639C">
      <w:pPr>
        <w:widowControl w:val="0"/>
        <w:pBdr>
          <w:top w:val="single" w:sz="4" w:space="1" w:color="auto"/>
        </w:pBdr>
        <w:autoSpaceDE w:val="0"/>
        <w:autoSpaceDN w:val="0"/>
        <w:adjustRightInd w:val="0"/>
        <w:spacing w:after="0" w:line="240" w:lineRule="auto"/>
        <w:ind w:left="255"/>
        <w:jc w:val="center"/>
        <w:rPr>
          <w:rFonts w:ascii="Times New Roman" w:hAnsi="Times New Roman"/>
          <w:sz w:val="20"/>
          <w:szCs w:val="20"/>
          <w:lang w:eastAsia="ru-RU"/>
        </w:rPr>
      </w:pPr>
      <w:r w:rsidRPr="00A8639C">
        <w:rPr>
          <w:rFonts w:ascii="Times New Roman" w:hAnsi="Times New Roman"/>
          <w:sz w:val="20"/>
          <w:szCs w:val="20"/>
          <w:lang w:eastAsia="ru-RU"/>
        </w:rPr>
        <w:t>(подразделение, проводящее процедуру получения дактилоскопической информации)</w:t>
      </w:r>
    </w:p>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r w:rsidRPr="00A8639C">
        <w:rPr>
          <w:rFonts w:ascii="Times New Roman" w:hAnsi="Times New Roman"/>
          <w:bCs/>
          <w:sz w:val="20"/>
          <w:szCs w:val="20"/>
          <w:lang w:eastAsia="ru-RU"/>
        </w:rPr>
        <w:t>Ф.И.О.  _______________________________________________________________________________________________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76"/>
        <w:gridCol w:w="1893"/>
        <w:gridCol w:w="2454"/>
        <w:gridCol w:w="283"/>
        <w:gridCol w:w="284"/>
        <w:gridCol w:w="425"/>
        <w:gridCol w:w="229"/>
        <w:gridCol w:w="338"/>
        <w:gridCol w:w="425"/>
        <w:gridCol w:w="567"/>
        <w:gridCol w:w="284"/>
        <w:gridCol w:w="141"/>
        <w:gridCol w:w="142"/>
        <w:gridCol w:w="151"/>
      </w:tblGrid>
      <w:tr w:rsidR="00A8639C" w:rsidRPr="00A8639C" w:rsidTr="00902780">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bCs/>
                <w:sz w:val="20"/>
                <w:szCs w:val="20"/>
                <w:lang w:eastAsia="ru-RU"/>
              </w:rPr>
            </w:pPr>
          </w:p>
        </w:tc>
        <w:tc>
          <w:tcPr>
            <w:tcW w:w="1893"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bCs/>
                <w:sz w:val="20"/>
                <w:szCs w:val="20"/>
                <w:lang w:eastAsia="ru-RU"/>
              </w:rPr>
            </w:pPr>
            <w:r w:rsidRPr="00A8639C">
              <w:rPr>
                <w:rFonts w:ascii="Times New Roman" w:hAnsi="Times New Roman"/>
                <w:bCs/>
                <w:sz w:val="20"/>
                <w:szCs w:val="20"/>
                <w:lang w:eastAsia="ru-RU"/>
              </w:rPr>
              <w:t>Дата рождения</w:t>
            </w:r>
          </w:p>
        </w:tc>
        <w:tc>
          <w:tcPr>
            <w:tcW w:w="2737" w:type="dxa"/>
            <w:gridSpan w:val="2"/>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bCs/>
                <w:sz w:val="20"/>
                <w:szCs w:val="20"/>
                <w:lang w:eastAsia="ru-RU"/>
              </w:rPr>
            </w:pPr>
          </w:p>
        </w:tc>
        <w:tc>
          <w:tcPr>
            <w:tcW w:w="938" w:type="dxa"/>
            <w:gridSpan w:val="3"/>
            <w:tcBorders>
              <w:top w:val="nil"/>
              <w:left w:val="nil"/>
              <w:bottom w:val="nil"/>
              <w:right w:val="nil"/>
            </w:tcBorders>
            <w:vAlign w:val="bottom"/>
          </w:tcPr>
          <w:p w:rsidR="00A8639C" w:rsidRPr="00A8639C" w:rsidRDefault="00A8639C" w:rsidP="00A8639C">
            <w:pPr>
              <w:widowControl w:val="0"/>
              <w:tabs>
                <w:tab w:val="left" w:pos="338"/>
              </w:tabs>
              <w:autoSpaceDE w:val="0"/>
              <w:autoSpaceDN w:val="0"/>
              <w:adjustRightInd w:val="0"/>
              <w:spacing w:after="0" w:line="240" w:lineRule="auto"/>
              <w:ind w:left="57"/>
              <w:rPr>
                <w:rFonts w:ascii="Times New Roman" w:hAnsi="Times New Roman"/>
                <w:bCs/>
                <w:sz w:val="20"/>
                <w:szCs w:val="20"/>
                <w:lang w:val="en-US" w:eastAsia="ru-RU"/>
              </w:rPr>
            </w:pPr>
            <w:r w:rsidRPr="00A8639C">
              <w:rPr>
                <w:rFonts w:ascii="Times New Roman" w:hAnsi="Times New Roman"/>
                <w:bCs/>
                <w:sz w:val="20"/>
                <w:szCs w:val="20"/>
                <w:lang w:val="en-US" w:eastAsia="ru-RU"/>
              </w:rPr>
              <w:t xml:space="preserve">                         П</w:t>
            </w:r>
            <w:proofErr w:type="spellStart"/>
            <w:r w:rsidRPr="00A8639C">
              <w:rPr>
                <w:rFonts w:ascii="Times New Roman" w:hAnsi="Times New Roman"/>
                <w:bCs/>
                <w:sz w:val="20"/>
                <w:szCs w:val="20"/>
                <w:lang w:eastAsia="ru-RU"/>
              </w:rPr>
              <w:t>ол</w:t>
            </w:r>
            <w:proofErr w:type="spellEnd"/>
            <w:r w:rsidRPr="00A8639C">
              <w:rPr>
                <w:rFonts w:ascii="Times New Roman" w:hAnsi="Times New Roman"/>
                <w:bCs/>
                <w:sz w:val="20"/>
                <w:szCs w:val="20"/>
                <w:lang w:val="en-US" w:eastAsia="ru-RU"/>
              </w:rPr>
              <w:t xml:space="preserve">       </w:t>
            </w:r>
          </w:p>
        </w:tc>
        <w:tc>
          <w:tcPr>
            <w:tcW w:w="2048" w:type="dxa"/>
            <w:gridSpan w:val="7"/>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u w:val="single"/>
                <w:lang w:eastAsia="ru-RU"/>
              </w:rPr>
            </w:pPr>
            <w:r w:rsidRPr="00A8639C">
              <w:rPr>
                <w:rFonts w:ascii="Times New Roman" w:hAnsi="Times New Roman"/>
                <w:sz w:val="20"/>
                <w:szCs w:val="20"/>
                <w:lang w:val="en-US" w:eastAsia="ru-RU"/>
              </w:rPr>
              <w:t xml:space="preserve">     </w:t>
            </w:r>
            <w:proofErr w:type="gramStart"/>
            <w:r w:rsidRPr="00A8639C">
              <w:rPr>
                <w:rFonts w:ascii="Times New Roman" w:hAnsi="Times New Roman"/>
                <w:sz w:val="20"/>
                <w:szCs w:val="20"/>
                <w:u w:val="single"/>
                <w:lang w:eastAsia="ru-RU"/>
              </w:rPr>
              <w:t>муж./</w:t>
            </w:r>
            <w:proofErr w:type="gramEnd"/>
            <w:r w:rsidRPr="00A8639C">
              <w:rPr>
                <w:rFonts w:ascii="Times New Roman" w:hAnsi="Times New Roman"/>
                <w:sz w:val="20"/>
                <w:szCs w:val="20"/>
                <w:u w:val="single"/>
                <w:lang w:eastAsia="ru-RU"/>
              </w:rPr>
              <w:t>жен.</w:t>
            </w:r>
          </w:p>
        </w:tc>
      </w:tr>
      <w:tr w:rsidR="00A8639C" w:rsidRPr="00A8639C" w:rsidTr="00902780">
        <w:trPr>
          <w:cantSplit/>
        </w:trPr>
        <w:tc>
          <w:tcPr>
            <w:tcW w:w="76"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893"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737" w:type="dxa"/>
            <w:gridSpan w:val="2"/>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(число, месяц, год)</w:t>
            </w:r>
          </w:p>
        </w:tc>
        <w:tc>
          <w:tcPr>
            <w:tcW w:w="2986" w:type="dxa"/>
            <w:gridSpan w:val="10"/>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r w:rsidRPr="00A8639C">
              <w:rPr>
                <w:rFonts w:ascii="Times New Roman" w:hAnsi="Times New Roman"/>
                <w:sz w:val="20"/>
                <w:szCs w:val="20"/>
                <w:lang w:val="en-US" w:eastAsia="ru-RU"/>
              </w:rPr>
              <w:t xml:space="preserve">              </w:t>
            </w:r>
            <w:r w:rsidRPr="00A8639C">
              <w:rPr>
                <w:rFonts w:ascii="Times New Roman" w:hAnsi="Times New Roman"/>
                <w:sz w:val="20"/>
                <w:szCs w:val="20"/>
                <w:lang w:eastAsia="ru-RU"/>
              </w:rPr>
              <w:t>(ненужное зачеркнуть)</w:t>
            </w:r>
          </w:p>
        </w:tc>
      </w:tr>
      <w:tr w:rsidR="00A8639C" w:rsidRPr="00A8639C" w:rsidTr="00902780">
        <w:trPr>
          <w:gridAfter w:val="1"/>
          <w:wAfter w:w="151" w:type="dxa"/>
          <w:trHeight w:val="367"/>
        </w:trPr>
        <w:tc>
          <w:tcPr>
            <w:tcW w:w="4423" w:type="dxa"/>
            <w:gridSpan w:val="3"/>
            <w:tcBorders>
              <w:top w:val="nil"/>
              <w:left w:val="nil"/>
              <w:bottom w:val="nil"/>
              <w:right w:val="nil"/>
            </w:tcBorders>
            <w:vAlign w:val="center"/>
          </w:tcPr>
          <w:p w:rsidR="00A8639C" w:rsidRPr="00A8639C" w:rsidRDefault="00A8639C" w:rsidP="00A8639C">
            <w:pPr>
              <w:widowControl w:val="0"/>
              <w:autoSpaceDE w:val="0"/>
              <w:autoSpaceDN w:val="0"/>
              <w:adjustRightInd w:val="0"/>
              <w:spacing w:after="0" w:line="240" w:lineRule="auto"/>
              <w:rPr>
                <w:rFonts w:ascii="Times New Roman" w:hAnsi="Times New Roman"/>
                <w:bCs/>
                <w:sz w:val="20"/>
                <w:szCs w:val="20"/>
                <w:lang w:eastAsia="ru-RU"/>
              </w:rPr>
            </w:pPr>
            <w:r w:rsidRPr="00A8639C">
              <w:rPr>
                <w:rFonts w:ascii="Times New Roman" w:hAnsi="Times New Roman"/>
                <w:bCs/>
                <w:sz w:val="20"/>
                <w:szCs w:val="20"/>
                <w:lang w:eastAsia="ru-RU"/>
              </w:rPr>
              <w:t xml:space="preserve">Категория сотрудника </w:t>
            </w:r>
            <w:r w:rsidRPr="00A8639C">
              <w:rPr>
                <w:rFonts w:ascii="Times New Roman" w:hAnsi="Times New Roman"/>
                <w:bCs/>
                <w:sz w:val="20"/>
                <w:szCs w:val="20"/>
                <w:lang w:eastAsia="ru-RU"/>
              </w:rPr>
              <w:br/>
              <w:t>Следственного комитета Российской Федерации</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8639C" w:rsidRPr="00A8639C" w:rsidRDefault="00A8639C" w:rsidP="00A8639C">
            <w:pPr>
              <w:widowControl w:val="0"/>
              <w:autoSpaceDE w:val="0"/>
              <w:autoSpaceDN w:val="0"/>
              <w:adjustRightInd w:val="0"/>
              <w:spacing w:after="0" w:line="240" w:lineRule="auto"/>
              <w:jc w:val="right"/>
              <w:rPr>
                <w:rFonts w:ascii="Times New Roman" w:hAnsi="Times New Roman"/>
                <w:sz w:val="20"/>
                <w:szCs w:val="20"/>
                <w:lang w:eastAsia="ru-RU"/>
              </w:rPr>
            </w:pPr>
            <w:r w:rsidRPr="00A8639C">
              <w:rPr>
                <w:rFonts w:ascii="Times New Roman" w:hAnsi="Times New Roman"/>
                <w:sz w:val="20"/>
                <w:szCs w:val="20"/>
                <w:lang w:eastAsia="ru-RU"/>
              </w:rPr>
              <w:t>01</w:t>
            </w:r>
          </w:p>
        </w:tc>
        <w:tc>
          <w:tcPr>
            <w:tcW w:w="425"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8639C" w:rsidRPr="00A8639C" w:rsidRDefault="00A8639C" w:rsidP="00A8639C">
            <w:pPr>
              <w:widowControl w:val="0"/>
              <w:autoSpaceDE w:val="0"/>
              <w:autoSpaceDN w:val="0"/>
              <w:adjustRightInd w:val="0"/>
              <w:spacing w:after="0" w:line="240" w:lineRule="auto"/>
              <w:jc w:val="right"/>
              <w:rPr>
                <w:rFonts w:ascii="Times New Roman" w:hAnsi="Times New Roman"/>
                <w:sz w:val="20"/>
                <w:szCs w:val="20"/>
                <w:lang w:eastAsia="ru-RU"/>
              </w:rPr>
            </w:pPr>
            <w:r w:rsidRPr="00A8639C">
              <w:rPr>
                <w:rFonts w:ascii="Times New Roman" w:hAnsi="Times New Roman"/>
                <w:sz w:val="20"/>
                <w:szCs w:val="20"/>
                <w:lang w:eastAsia="ru-RU"/>
              </w:rPr>
              <w:t>02</w:t>
            </w:r>
          </w:p>
        </w:tc>
        <w:tc>
          <w:tcPr>
            <w:tcW w:w="425"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A8639C" w:rsidRPr="00A8639C" w:rsidRDefault="00A8639C" w:rsidP="00A8639C">
            <w:pPr>
              <w:widowControl w:val="0"/>
              <w:autoSpaceDE w:val="0"/>
              <w:autoSpaceDN w:val="0"/>
              <w:adjustRightInd w:val="0"/>
              <w:spacing w:after="0" w:line="240" w:lineRule="auto"/>
              <w:jc w:val="right"/>
              <w:rPr>
                <w:rFonts w:ascii="Times New Roman" w:hAnsi="Times New Roman"/>
                <w:sz w:val="20"/>
                <w:szCs w:val="20"/>
                <w:lang w:eastAsia="ru-RU"/>
              </w:rPr>
            </w:pPr>
            <w:r w:rsidRPr="00A8639C">
              <w:rPr>
                <w:rFonts w:ascii="Times New Roman" w:hAnsi="Times New Roman"/>
                <w:sz w:val="20"/>
                <w:szCs w:val="20"/>
                <w:lang w:eastAsia="ru-RU"/>
              </w:rPr>
              <w:t>03</w:t>
            </w:r>
          </w:p>
        </w:tc>
        <w:tc>
          <w:tcPr>
            <w:tcW w:w="284" w:type="dxa"/>
            <w:tcBorders>
              <w:top w:val="nil"/>
              <w:left w:val="nil"/>
              <w:bottom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41" w:type="dxa"/>
            <w:vAlign w:val="center"/>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r>
    </w:tbl>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r w:rsidRPr="00A8639C">
        <w:rPr>
          <w:rFonts w:ascii="Times New Roman" w:hAnsi="Times New Roman"/>
          <w:sz w:val="20"/>
          <w:szCs w:val="20"/>
          <w:lang w:eastAsia="ru-RU"/>
        </w:rPr>
        <w:t>Нужную графу отметить символом – “</w:t>
      </w:r>
      <w:r w:rsidRPr="00A8639C">
        <w:rPr>
          <w:rFonts w:ascii="Times New Roman" w:hAnsi="Times New Roman"/>
          <w:sz w:val="20"/>
          <w:szCs w:val="20"/>
          <w:lang w:val="en-US" w:eastAsia="ru-RU"/>
        </w:rPr>
        <w:t>V</w:t>
      </w:r>
      <w:r w:rsidRPr="00A8639C">
        <w:rPr>
          <w:rFonts w:ascii="Times New Roman" w:hAnsi="Times New Roman"/>
          <w:sz w:val="20"/>
          <w:szCs w:val="20"/>
          <w:lang w:eastAsia="ru-RU"/>
        </w:rPr>
        <w:t>”</w:t>
      </w:r>
    </w:p>
    <w:p w:rsidR="00A8639C" w:rsidRPr="00A8639C" w:rsidRDefault="00A8639C" w:rsidP="009C57F8">
      <w:pPr>
        <w:widowControl w:val="0"/>
        <w:autoSpaceDE w:val="0"/>
        <w:autoSpaceDN w:val="0"/>
        <w:adjustRightInd w:val="0"/>
        <w:spacing w:after="0" w:line="240" w:lineRule="auto"/>
        <w:rPr>
          <w:rFonts w:ascii="Times New Roman" w:hAnsi="Times New Roman"/>
          <w:sz w:val="20"/>
          <w:szCs w:val="20"/>
          <w:lang w:eastAsia="ru-RU"/>
        </w:rPr>
      </w:pPr>
      <w:r w:rsidRPr="00A8639C">
        <w:rPr>
          <w:rFonts w:ascii="Times New Roman" w:hAnsi="Times New Roman"/>
          <w:sz w:val="20"/>
          <w:szCs w:val="20"/>
          <w:lang w:eastAsia="ru-RU"/>
        </w:rPr>
        <w:t xml:space="preserve">01 – руководитель следственного органа; </w:t>
      </w:r>
      <w:r w:rsidRPr="00A8639C">
        <w:rPr>
          <w:rFonts w:ascii="Times New Roman" w:hAnsi="Times New Roman"/>
          <w:sz w:val="20"/>
          <w:szCs w:val="20"/>
          <w:lang w:eastAsia="ru-RU"/>
        </w:rPr>
        <w:br/>
        <w:t>02 – следователь; 03 – военнослужащий.</w:t>
      </w:r>
    </w:p>
    <w:tbl>
      <w:tblPr>
        <w:tblW w:w="10234" w:type="dxa"/>
        <w:tblLayout w:type="fixed"/>
        <w:tblCellMar>
          <w:left w:w="28" w:type="dxa"/>
          <w:right w:w="28" w:type="dxa"/>
        </w:tblCellMar>
        <w:tblLook w:val="0000" w:firstRow="0" w:lastRow="0" w:firstColumn="0" w:lastColumn="0" w:noHBand="0" w:noVBand="0"/>
      </w:tblPr>
      <w:tblGrid>
        <w:gridCol w:w="1247"/>
        <w:gridCol w:w="2467"/>
        <w:gridCol w:w="142"/>
        <w:gridCol w:w="2268"/>
        <w:gridCol w:w="141"/>
        <w:gridCol w:w="1560"/>
        <w:gridCol w:w="141"/>
        <w:gridCol w:w="2268"/>
      </w:tblGrid>
      <w:tr w:rsidR="00A8639C" w:rsidRPr="00A8639C" w:rsidTr="00A8639C">
        <w:tc>
          <w:tcPr>
            <w:tcW w:w="1247"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r w:rsidRPr="00A8639C">
              <w:rPr>
                <w:rFonts w:ascii="Times New Roman" w:hAnsi="Times New Roman"/>
                <w:sz w:val="20"/>
                <w:szCs w:val="20"/>
                <w:lang w:eastAsia="ru-RU"/>
              </w:rPr>
              <w:t>Руководитель</w:t>
            </w:r>
          </w:p>
        </w:tc>
        <w:tc>
          <w:tcPr>
            <w:tcW w:w="2467"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560"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r>
      <w:tr w:rsidR="00A8639C" w:rsidRPr="00A8639C" w:rsidTr="00A8639C">
        <w:tc>
          <w:tcPr>
            <w:tcW w:w="1247"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467"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(подразделение кадров)</w:t>
            </w:r>
          </w:p>
        </w:tc>
        <w:tc>
          <w:tcPr>
            <w:tcW w:w="142"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268"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 xml:space="preserve">(специальное </w:t>
            </w:r>
            <w:r w:rsidRPr="00394534">
              <w:rPr>
                <w:rFonts w:ascii="Times New Roman" w:hAnsi="Times New Roman"/>
                <w:sz w:val="20"/>
                <w:szCs w:val="20"/>
                <w:highlight w:val="yellow"/>
                <w:lang w:eastAsia="ru-RU"/>
              </w:rPr>
              <w:t>(воинское)</w:t>
            </w:r>
            <w:r w:rsidRPr="00A8639C">
              <w:rPr>
                <w:rFonts w:ascii="Times New Roman" w:hAnsi="Times New Roman"/>
                <w:sz w:val="20"/>
                <w:szCs w:val="20"/>
                <w:lang w:eastAsia="ru-RU"/>
              </w:rPr>
              <w:t xml:space="preserve"> звание)</w:t>
            </w:r>
          </w:p>
        </w:tc>
        <w:tc>
          <w:tcPr>
            <w:tcW w:w="141"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560"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(подпись)</w:t>
            </w:r>
          </w:p>
        </w:tc>
        <w:tc>
          <w:tcPr>
            <w:tcW w:w="141"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268"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(инициалы, фамилия)</w:t>
            </w:r>
          </w:p>
        </w:tc>
      </w:tr>
    </w:tbl>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737"/>
        <w:gridCol w:w="284"/>
        <w:gridCol w:w="2126"/>
        <w:gridCol w:w="142"/>
        <w:gridCol w:w="992"/>
        <w:gridCol w:w="283"/>
      </w:tblGrid>
      <w:tr w:rsidR="00A8639C" w:rsidRPr="00A8639C" w:rsidTr="00902780">
        <w:tc>
          <w:tcPr>
            <w:tcW w:w="737"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284"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126"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992"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20"/>
                <w:szCs w:val="20"/>
                <w:lang w:eastAsia="ru-RU"/>
              </w:rPr>
            </w:pPr>
            <w:r w:rsidRPr="00A8639C">
              <w:rPr>
                <w:rFonts w:ascii="Times New Roman" w:hAnsi="Times New Roman"/>
                <w:sz w:val="20"/>
                <w:szCs w:val="20"/>
                <w:lang w:eastAsia="ru-RU"/>
              </w:rPr>
              <w:t>г.</w:t>
            </w:r>
          </w:p>
        </w:tc>
      </w:tr>
      <w:tr w:rsidR="00A8639C" w:rsidRPr="00A8639C" w:rsidTr="00902780">
        <w:trPr>
          <w:cantSplit/>
        </w:trPr>
        <w:tc>
          <w:tcPr>
            <w:tcW w:w="4281" w:type="dxa"/>
            <w:gridSpan w:val="5"/>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(дата выдачи направления)</w:t>
            </w:r>
          </w:p>
        </w:tc>
        <w:tc>
          <w:tcPr>
            <w:tcW w:w="283"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r>
    </w:tbl>
    <w:p w:rsidR="00A8639C" w:rsidRDefault="00A8639C" w:rsidP="00A8639C">
      <w:pPr>
        <w:widowControl w:val="0"/>
        <w:autoSpaceDE w:val="0"/>
        <w:autoSpaceDN w:val="0"/>
        <w:adjustRightInd w:val="0"/>
        <w:spacing w:after="0" w:line="240" w:lineRule="auto"/>
        <w:jc w:val="right"/>
        <w:rPr>
          <w:rFonts w:ascii="Times New Roman" w:hAnsi="Times New Roman"/>
          <w:sz w:val="24"/>
          <w:szCs w:val="24"/>
          <w:lang w:eastAsia="ru-RU"/>
        </w:rPr>
      </w:pPr>
    </w:p>
    <w:p w:rsidR="00A8639C" w:rsidRPr="00A8639C" w:rsidRDefault="00A8639C" w:rsidP="00A8639C">
      <w:pPr>
        <w:widowControl w:val="0"/>
        <w:autoSpaceDE w:val="0"/>
        <w:autoSpaceDN w:val="0"/>
        <w:adjustRightInd w:val="0"/>
        <w:spacing w:after="0" w:line="240" w:lineRule="auto"/>
        <w:jc w:val="right"/>
        <w:rPr>
          <w:rFonts w:ascii="Times New Roman" w:hAnsi="Times New Roman"/>
          <w:sz w:val="24"/>
          <w:szCs w:val="24"/>
          <w:lang w:eastAsia="ru-RU"/>
        </w:rPr>
      </w:pPr>
      <w:r w:rsidRPr="00A8639C">
        <w:rPr>
          <w:rFonts w:ascii="Times New Roman" w:hAnsi="Times New Roman"/>
          <w:sz w:val="24"/>
          <w:szCs w:val="24"/>
          <w:lang w:eastAsia="ru-RU"/>
        </w:rPr>
        <w:t>(оборотная сторона)</w:t>
      </w:r>
    </w:p>
    <w:p w:rsid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r w:rsidRPr="00A8639C">
        <w:rPr>
          <w:rFonts w:ascii="Arial" w:hAnsi="Arial"/>
          <w:noProof/>
          <w:sz w:val="28"/>
          <w:szCs w:val="28"/>
          <w:lang w:eastAsia="ru-RU"/>
        </w:rPr>
        <mc:AlternateContent>
          <mc:Choice Requires="wps">
            <w:drawing>
              <wp:anchor distT="0" distB="0" distL="114300" distR="114300" simplePos="0" relativeHeight="251660288" behindDoc="0" locked="0" layoutInCell="1" allowOverlap="1" wp14:anchorId="0AAA40B5" wp14:editId="40811F98">
                <wp:simplePos x="0" y="0"/>
                <wp:positionH relativeFrom="column">
                  <wp:posOffset>-53340</wp:posOffset>
                </wp:positionH>
                <wp:positionV relativeFrom="paragraph">
                  <wp:posOffset>42545</wp:posOffset>
                </wp:positionV>
                <wp:extent cx="6637020" cy="3019425"/>
                <wp:effectExtent l="0" t="0" r="1143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30194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3657" id="Rectangle 3" o:spid="_x0000_s1026" style="position:absolute;margin-left:-4.2pt;margin-top:3.35pt;width:522.6pt;height:2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Cldw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" filled="f" strokeweight=".5pt"/>
            </w:pict>
          </mc:Fallback>
        </mc:AlternateContent>
      </w:r>
    </w:p>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r w:rsidRPr="00A8639C">
        <w:rPr>
          <w:rFonts w:ascii="Times New Roman" w:hAnsi="Times New Roman"/>
          <w:bCs/>
          <w:sz w:val="20"/>
          <w:szCs w:val="20"/>
          <w:lang w:eastAsia="ru-RU"/>
        </w:rPr>
        <w:t>Регистрирующее подразделение Следственного комитета Российской Федерации</w:t>
      </w:r>
    </w:p>
    <w:p w:rsidR="00A8639C" w:rsidRPr="00A8639C" w:rsidRDefault="00A8639C" w:rsidP="00A8639C">
      <w:pPr>
        <w:widowControl w:val="0"/>
        <w:autoSpaceDE w:val="0"/>
        <w:autoSpaceDN w:val="0"/>
        <w:adjustRightInd w:val="0"/>
        <w:spacing w:before="840" w:after="0" w:line="240" w:lineRule="auto"/>
        <w:ind w:right="2268"/>
        <w:rPr>
          <w:rFonts w:ascii="Times New Roman" w:hAnsi="Times New Roman"/>
          <w:bCs/>
          <w:sz w:val="20"/>
          <w:szCs w:val="20"/>
          <w:lang w:eastAsia="ru-RU"/>
        </w:rPr>
      </w:pPr>
      <w:r w:rsidRPr="00A8639C">
        <w:rPr>
          <w:rFonts w:ascii="Times New Roman" w:hAnsi="Times New Roman"/>
          <w:bCs/>
          <w:sz w:val="20"/>
          <w:szCs w:val="20"/>
          <w:lang w:eastAsia="ru-RU"/>
        </w:rPr>
        <w:t xml:space="preserve">Регистрационный номер  </w:t>
      </w:r>
    </w:p>
    <w:p w:rsidR="00A8639C" w:rsidRPr="00A8639C" w:rsidRDefault="00A8639C" w:rsidP="00A8639C">
      <w:pPr>
        <w:widowControl w:val="0"/>
        <w:pBdr>
          <w:top w:val="single" w:sz="4" w:space="1" w:color="auto"/>
        </w:pBdr>
        <w:autoSpaceDE w:val="0"/>
        <w:autoSpaceDN w:val="0"/>
        <w:adjustRightInd w:val="0"/>
        <w:spacing w:after="0" w:line="240" w:lineRule="auto"/>
        <w:ind w:left="2807" w:right="2266"/>
        <w:rPr>
          <w:rFonts w:ascii="Times New Roman" w:hAnsi="Times New Roman"/>
          <w:sz w:val="20"/>
          <w:szCs w:val="20"/>
          <w:lang w:eastAsia="ru-RU"/>
        </w:rPr>
      </w:pPr>
    </w:p>
    <w:p w:rsidR="00A8639C" w:rsidRPr="00A8639C" w:rsidRDefault="00A8639C" w:rsidP="00A8639C">
      <w:pPr>
        <w:widowControl w:val="0"/>
        <w:autoSpaceDE w:val="0"/>
        <w:autoSpaceDN w:val="0"/>
        <w:adjustRightInd w:val="0"/>
        <w:spacing w:before="600" w:after="240" w:line="240" w:lineRule="auto"/>
        <w:rPr>
          <w:rFonts w:ascii="Times New Roman" w:hAnsi="Times New Roman"/>
          <w:sz w:val="20"/>
          <w:szCs w:val="20"/>
          <w:lang w:eastAsia="ru-RU"/>
        </w:rPr>
      </w:pPr>
      <w:r w:rsidRPr="00A8639C">
        <w:rPr>
          <w:rFonts w:ascii="Times New Roman" w:hAnsi="Times New Roman"/>
          <w:sz w:val="20"/>
          <w:szCs w:val="20"/>
          <w:lang w:eastAsia="ru-RU"/>
        </w:rPr>
        <w:t>Правильность составления карты проверил, формулу вычислил, постановку на учет произвел:</w:t>
      </w:r>
    </w:p>
    <w:tbl>
      <w:tblPr>
        <w:tblW w:w="10234" w:type="dxa"/>
        <w:tblLayout w:type="fixed"/>
        <w:tblCellMar>
          <w:left w:w="28" w:type="dxa"/>
          <w:right w:w="28" w:type="dxa"/>
        </w:tblCellMar>
        <w:tblLook w:val="0000" w:firstRow="0" w:lastRow="0" w:firstColumn="0" w:lastColumn="0" w:noHBand="0" w:noVBand="0"/>
      </w:tblPr>
      <w:tblGrid>
        <w:gridCol w:w="737"/>
        <w:gridCol w:w="284"/>
        <w:gridCol w:w="2126"/>
        <w:gridCol w:w="142"/>
        <w:gridCol w:w="567"/>
        <w:gridCol w:w="142"/>
        <w:gridCol w:w="283"/>
        <w:gridCol w:w="283"/>
        <w:gridCol w:w="1134"/>
        <w:gridCol w:w="141"/>
        <w:gridCol w:w="1560"/>
        <w:gridCol w:w="141"/>
        <w:gridCol w:w="2694"/>
      </w:tblGrid>
      <w:tr w:rsidR="00A8639C" w:rsidRPr="00A8639C" w:rsidTr="00A8639C">
        <w:tc>
          <w:tcPr>
            <w:tcW w:w="3856" w:type="dxa"/>
            <w:gridSpan w:val="5"/>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700" w:type="dxa"/>
            <w:gridSpan w:val="3"/>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560"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694"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r>
      <w:tr w:rsidR="00A8639C" w:rsidRPr="00A8639C" w:rsidTr="00A8639C">
        <w:tc>
          <w:tcPr>
            <w:tcW w:w="3856" w:type="dxa"/>
            <w:gridSpan w:val="5"/>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(должность)</w:t>
            </w:r>
          </w:p>
        </w:tc>
        <w:tc>
          <w:tcPr>
            <w:tcW w:w="142"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700" w:type="dxa"/>
            <w:gridSpan w:val="3"/>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(специальное звание)</w:t>
            </w:r>
          </w:p>
        </w:tc>
        <w:tc>
          <w:tcPr>
            <w:tcW w:w="141"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1560"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(подпись)</w:t>
            </w:r>
          </w:p>
        </w:tc>
        <w:tc>
          <w:tcPr>
            <w:tcW w:w="141"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694"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(инициалы, фамилия)</w:t>
            </w:r>
          </w:p>
        </w:tc>
      </w:tr>
      <w:tr w:rsidR="00A8639C" w:rsidRPr="00A8639C" w:rsidTr="00A8639C">
        <w:trPr>
          <w:gridAfter w:val="5"/>
          <w:wAfter w:w="5670" w:type="dxa"/>
        </w:trPr>
        <w:tc>
          <w:tcPr>
            <w:tcW w:w="737"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М.П.</w:t>
            </w:r>
          </w:p>
        </w:tc>
        <w:tc>
          <w:tcPr>
            <w:tcW w:w="284"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2126"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c>
          <w:tcPr>
            <w:tcW w:w="992" w:type="dxa"/>
            <w:gridSpan w:val="3"/>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20"/>
                <w:szCs w:val="20"/>
                <w:lang w:eastAsia="ru-RU"/>
              </w:rPr>
            </w:pPr>
            <w:r w:rsidRPr="00A8639C">
              <w:rPr>
                <w:rFonts w:ascii="Times New Roman" w:hAnsi="Times New Roman"/>
                <w:sz w:val="20"/>
                <w:szCs w:val="20"/>
                <w:lang w:eastAsia="ru-RU"/>
              </w:rPr>
              <w:t>г.</w:t>
            </w:r>
          </w:p>
        </w:tc>
      </w:tr>
      <w:tr w:rsidR="00A8639C" w:rsidRPr="00A8639C" w:rsidTr="00A8639C">
        <w:trPr>
          <w:gridAfter w:val="5"/>
          <w:wAfter w:w="5670" w:type="dxa"/>
          <w:cantSplit/>
        </w:trPr>
        <w:tc>
          <w:tcPr>
            <w:tcW w:w="4281" w:type="dxa"/>
            <w:gridSpan w:val="7"/>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0"/>
                <w:szCs w:val="20"/>
                <w:lang w:eastAsia="ru-RU"/>
              </w:rPr>
            </w:pPr>
            <w:r w:rsidRPr="00A8639C">
              <w:rPr>
                <w:rFonts w:ascii="Times New Roman" w:hAnsi="Times New Roman"/>
                <w:sz w:val="20"/>
                <w:szCs w:val="20"/>
                <w:lang w:eastAsia="ru-RU"/>
              </w:rPr>
              <w:t>(дата постановки на учет)</w:t>
            </w:r>
          </w:p>
        </w:tc>
        <w:tc>
          <w:tcPr>
            <w:tcW w:w="283"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0"/>
                <w:szCs w:val="20"/>
                <w:lang w:eastAsia="ru-RU"/>
              </w:rPr>
            </w:pPr>
          </w:p>
        </w:tc>
      </w:tr>
    </w:tbl>
    <w:p w:rsidR="00A8639C" w:rsidRDefault="00A8639C" w:rsidP="00A8639C">
      <w:pPr>
        <w:widowControl w:val="0"/>
        <w:autoSpaceDE w:val="0"/>
        <w:autoSpaceDN w:val="0"/>
        <w:adjustRightInd w:val="0"/>
        <w:spacing w:after="0" w:line="240" w:lineRule="auto"/>
        <w:ind w:firstLine="698"/>
        <w:jc w:val="center"/>
        <w:rPr>
          <w:rFonts w:ascii="Times New Roman" w:hAnsi="Times New Roman"/>
          <w:sz w:val="24"/>
          <w:szCs w:val="24"/>
          <w:lang w:eastAsia="ru-RU"/>
        </w:rPr>
      </w:pPr>
    </w:p>
    <w:p w:rsidR="00A8639C" w:rsidRDefault="00A8639C" w:rsidP="00A8639C">
      <w:pPr>
        <w:widowControl w:val="0"/>
        <w:autoSpaceDE w:val="0"/>
        <w:autoSpaceDN w:val="0"/>
        <w:adjustRightInd w:val="0"/>
        <w:spacing w:after="0" w:line="240" w:lineRule="auto"/>
        <w:ind w:firstLine="698"/>
        <w:jc w:val="center"/>
        <w:rPr>
          <w:rFonts w:ascii="Times New Roman" w:hAnsi="Times New Roman"/>
          <w:sz w:val="24"/>
          <w:szCs w:val="24"/>
          <w:lang w:eastAsia="ru-RU"/>
        </w:rPr>
      </w:pPr>
    </w:p>
    <w:p w:rsidR="00A8639C" w:rsidRDefault="00A8639C" w:rsidP="00A8639C">
      <w:pPr>
        <w:widowControl w:val="0"/>
        <w:autoSpaceDE w:val="0"/>
        <w:autoSpaceDN w:val="0"/>
        <w:adjustRightInd w:val="0"/>
        <w:spacing w:after="0" w:line="240" w:lineRule="auto"/>
        <w:ind w:firstLine="698"/>
        <w:jc w:val="center"/>
        <w:rPr>
          <w:rFonts w:ascii="Times New Roman" w:hAnsi="Times New Roman"/>
          <w:sz w:val="24"/>
          <w:szCs w:val="24"/>
          <w:lang w:eastAsia="ru-RU"/>
        </w:rPr>
      </w:pPr>
    </w:p>
    <w:p w:rsidR="00A8639C" w:rsidRPr="00A8639C" w:rsidRDefault="00A8639C" w:rsidP="00A8639C">
      <w:pPr>
        <w:widowControl w:val="0"/>
        <w:autoSpaceDE w:val="0"/>
        <w:autoSpaceDN w:val="0"/>
        <w:adjustRightInd w:val="0"/>
        <w:spacing w:after="0" w:line="240" w:lineRule="auto"/>
        <w:ind w:firstLine="698"/>
        <w:jc w:val="center"/>
        <w:rPr>
          <w:rFonts w:ascii="Times New Roman" w:hAnsi="Times New Roman"/>
          <w:sz w:val="24"/>
          <w:szCs w:val="24"/>
          <w:lang w:eastAsia="ru-RU"/>
        </w:rPr>
      </w:pPr>
    </w:p>
    <w:p w:rsidR="00A8639C" w:rsidRPr="00A8639C" w:rsidRDefault="00A8639C" w:rsidP="00A8639C">
      <w:pPr>
        <w:widowControl w:val="0"/>
        <w:pBdr>
          <w:top w:val="single" w:sz="4" w:space="1" w:color="auto"/>
        </w:pBdr>
        <w:autoSpaceDE w:val="0"/>
        <w:autoSpaceDN w:val="0"/>
        <w:adjustRightInd w:val="0"/>
        <w:spacing w:after="0" w:line="240" w:lineRule="auto"/>
        <w:jc w:val="both"/>
        <w:rPr>
          <w:rFonts w:ascii="Times New Roman" w:hAnsi="Times New Roman"/>
          <w:sz w:val="18"/>
          <w:szCs w:val="18"/>
          <w:lang w:eastAsia="ru-RU"/>
        </w:rPr>
      </w:pPr>
      <w:r w:rsidRPr="00A8639C">
        <w:rPr>
          <w:rFonts w:ascii="Times New Roman" w:hAnsi="Times New Roman"/>
          <w:sz w:val="18"/>
          <w:szCs w:val="18"/>
          <w:lang w:eastAsia="ru-RU"/>
        </w:rPr>
        <w:t xml:space="preserve">Примечание. Размер направления на обязательную государственную дактилоскопическую регистрацию, – 210 x </w:t>
      </w:r>
      <w:smartTag w:uri="urn:schemas-microsoft-com:office:smarttags" w:element="metricconverter">
        <w:smartTagPr>
          <w:attr w:name="ProductID" w:val="148 мм"/>
        </w:smartTagPr>
        <w:r w:rsidRPr="00A8639C">
          <w:rPr>
            <w:rFonts w:ascii="Times New Roman" w:hAnsi="Times New Roman"/>
            <w:sz w:val="18"/>
            <w:szCs w:val="18"/>
            <w:lang w:eastAsia="ru-RU"/>
          </w:rPr>
          <w:t>148 мм.</w:t>
        </w:r>
      </w:smartTag>
    </w:p>
    <w:p w:rsidR="007F6110" w:rsidRDefault="007F6110" w:rsidP="003F1480">
      <w:pPr>
        <w:spacing w:after="0" w:line="240" w:lineRule="exact"/>
        <w:rPr>
          <w:rFonts w:ascii="Times New Roman" w:hAnsi="Times New Roman"/>
          <w:sz w:val="28"/>
          <w:szCs w:val="28"/>
          <w:u w:val="single"/>
          <w:lang w:eastAsia="ru-RU"/>
        </w:rPr>
        <w:sectPr w:rsidR="007F6110" w:rsidSect="00EE4DBB">
          <w:pgSz w:w="11907" w:h="16840" w:code="9"/>
          <w:pgMar w:top="1276" w:right="851" w:bottom="851" w:left="1134" w:header="567" w:footer="680" w:gutter="0"/>
          <w:pgNumType w:start="1"/>
          <w:cols w:space="720"/>
          <w:noEndnote/>
          <w:titlePg/>
          <w:docGrid w:linePitch="381"/>
        </w:sectPr>
      </w:pPr>
    </w:p>
    <w:p w:rsidR="00A8639C" w:rsidRPr="00A8639C" w:rsidRDefault="00A8639C" w:rsidP="00A8639C">
      <w:pPr>
        <w:widowControl w:val="0"/>
        <w:autoSpaceDE w:val="0"/>
        <w:autoSpaceDN w:val="0"/>
        <w:adjustRightInd w:val="0"/>
        <w:spacing w:after="0" w:line="240" w:lineRule="exact"/>
        <w:ind w:left="3969"/>
        <w:jc w:val="both"/>
        <w:rPr>
          <w:rFonts w:ascii="Times New Roman" w:hAnsi="Times New Roman"/>
          <w:sz w:val="28"/>
          <w:szCs w:val="28"/>
          <w:lang w:eastAsia="ru-RU"/>
        </w:rPr>
      </w:pPr>
      <w:r w:rsidRPr="00A8639C">
        <w:rPr>
          <w:rFonts w:ascii="Times New Roman" w:hAnsi="Times New Roman"/>
          <w:bCs/>
          <w:sz w:val="28"/>
          <w:szCs w:val="28"/>
          <w:lang w:eastAsia="ru-RU"/>
        </w:rPr>
        <w:t>Приложение № 2</w:t>
      </w:r>
    </w:p>
    <w:p w:rsidR="00A8639C" w:rsidRPr="00A8639C" w:rsidRDefault="00A8639C" w:rsidP="00A8639C">
      <w:pPr>
        <w:widowControl w:val="0"/>
        <w:autoSpaceDE w:val="0"/>
        <w:autoSpaceDN w:val="0"/>
        <w:adjustRightInd w:val="0"/>
        <w:spacing w:after="0" w:line="240" w:lineRule="exact"/>
        <w:ind w:left="3969"/>
        <w:jc w:val="both"/>
        <w:rPr>
          <w:rFonts w:ascii="Times New Roman" w:hAnsi="Times New Roman"/>
          <w:sz w:val="28"/>
          <w:szCs w:val="28"/>
          <w:lang w:eastAsia="ru-RU"/>
        </w:rPr>
      </w:pPr>
    </w:p>
    <w:p w:rsidR="00A8639C" w:rsidRPr="00A8639C" w:rsidRDefault="00A8639C" w:rsidP="00A8639C">
      <w:pPr>
        <w:widowControl w:val="0"/>
        <w:autoSpaceDE w:val="0"/>
        <w:autoSpaceDN w:val="0"/>
        <w:adjustRightInd w:val="0"/>
        <w:spacing w:after="0" w:line="240" w:lineRule="exact"/>
        <w:ind w:left="3969"/>
        <w:rPr>
          <w:rFonts w:ascii="Times New Roman" w:hAnsi="Times New Roman"/>
          <w:sz w:val="28"/>
          <w:szCs w:val="28"/>
          <w:lang w:eastAsia="ru-RU"/>
        </w:rPr>
      </w:pPr>
      <w:r w:rsidRPr="00A8639C">
        <w:rPr>
          <w:rFonts w:ascii="Times New Roman" w:hAnsi="Times New Roman"/>
          <w:sz w:val="28"/>
          <w:szCs w:val="28"/>
          <w:lang w:eastAsia="ru-RU"/>
        </w:rPr>
        <w:t>к Порядку проведения</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sz w:val="28"/>
          <w:szCs w:val="28"/>
          <w:lang w:eastAsia="ru-RU"/>
        </w:rPr>
      </w:pPr>
      <w:r w:rsidRPr="00A8639C">
        <w:rPr>
          <w:rFonts w:ascii="Times New Roman" w:hAnsi="Times New Roman"/>
          <w:sz w:val="28"/>
          <w:szCs w:val="28"/>
          <w:lang w:eastAsia="ru-RU"/>
        </w:rPr>
        <w:t>обязательной государственной</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sz w:val="28"/>
          <w:szCs w:val="28"/>
          <w:lang w:eastAsia="ru-RU"/>
        </w:rPr>
        <w:t xml:space="preserve">дактилоскопической регистрации следователей </w:t>
      </w:r>
      <w:r w:rsidRPr="00A8639C">
        <w:rPr>
          <w:rFonts w:ascii="Times New Roman" w:hAnsi="Times New Roman"/>
          <w:sz w:val="28"/>
          <w:szCs w:val="28"/>
          <w:lang w:eastAsia="ru-RU"/>
        </w:rPr>
        <w:br/>
        <w:t>и руководителей следственных органов Следственного комитета Российской Федерации, военнослужащих военных следственных органов Следственного комитета Российской Федерации</w:t>
      </w:r>
    </w:p>
    <w:p w:rsidR="00A8639C" w:rsidRPr="00A8639C" w:rsidRDefault="00A8639C" w:rsidP="00A8639C">
      <w:pPr>
        <w:widowControl w:val="0"/>
        <w:autoSpaceDE w:val="0"/>
        <w:autoSpaceDN w:val="0"/>
        <w:adjustRightInd w:val="0"/>
        <w:spacing w:after="0" w:line="240" w:lineRule="exact"/>
        <w:ind w:left="5529"/>
        <w:jc w:val="both"/>
        <w:rPr>
          <w:rFonts w:ascii="Times New Roman" w:hAnsi="Times New Roman"/>
          <w:bCs/>
          <w:sz w:val="28"/>
          <w:szCs w:val="28"/>
          <w:lang w:eastAsia="ru-RU"/>
        </w:rPr>
      </w:pPr>
    </w:p>
    <w:p w:rsidR="00A8639C" w:rsidRPr="00A8639C" w:rsidRDefault="00A8639C" w:rsidP="00A8639C">
      <w:pPr>
        <w:widowControl w:val="0"/>
        <w:autoSpaceDE w:val="0"/>
        <w:autoSpaceDN w:val="0"/>
        <w:adjustRightInd w:val="0"/>
        <w:spacing w:after="0" w:line="240" w:lineRule="exact"/>
        <w:ind w:left="5529"/>
        <w:jc w:val="right"/>
        <w:rPr>
          <w:rFonts w:ascii="Times New Roman" w:hAnsi="Times New Roman"/>
          <w:bCs/>
          <w:sz w:val="24"/>
          <w:szCs w:val="24"/>
          <w:lang w:eastAsia="ru-RU"/>
        </w:rPr>
      </w:pPr>
      <w:r w:rsidRPr="00A8639C">
        <w:rPr>
          <w:rFonts w:ascii="Times New Roman" w:hAnsi="Times New Roman"/>
          <w:bCs/>
          <w:sz w:val="24"/>
          <w:szCs w:val="24"/>
          <w:lang w:eastAsia="ru-RU"/>
        </w:rPr>
        <w:t>(рекомендуемый образец)</w:t>
      </w:r>
    </w:p>
    <w:p w:rsidR="00A8639C" w:rsidRPr="00A8639C" w:rsidRDefault="00A8639C" w:rsidP="00A8639C">
      <w:pPr>
        <w:widowControl w:val="0"/>
        <w:autoSpaceDE w:val="0"/>
        <w:autoSpaceDN w:val="0"/>
        <w:adjustRightInd w:val="0"/>
        <w:spacing w:after="0" w:line="240" w:lineRule="exact"/>
        <w:ind w:firstLine="697"/>
        <w:jc w:val="both"/>
        <w:rPr>
          <w:rFonts w:ascii="Times New Roman" w:hAnsi="Times New Roman"/>
          <w:b/>
          <w:bCs/>
          <w:sz w:val="16"/>
          <w:szCs w:val="16"/>
          <w:lang w:eastAsia="ru-RU"/>
        </w:rPr>
      </w:pPr>
    </w:p>
    <w:p w:rsidR="00A8639C" w:rsidRPr="00A8639C" w:rsidRDefault="00A8639C" w:rsidP="00A8639C">
      <w:pPr>
        <w:widowControl w:val="0"/>
        <w:autoSpaceDE w:val="0"/>
        <w:autoSpaceDN w:val="0"/>
        <w:adjustRightInd w:val="0"/>
        <w:spacing w:after="0" w:line="240" w:lineRule="exact"/>
        <w:jc w:val="center"/>
        <w:rPr>
          <w:rFonts w:ascii="Times New Roman" w:hAnsi="Times New Roman"/>
          <w:b/>
          <w:bCs/>
          <w:sz w:val="20"/>
          <w:szCs w:val="20"/>
          <w:lang w:eastAsia="ru-RU"/>
        </w:rPr>
      </w:pPr>
      <w:r w:rsidRPr="00A8639C">
        <w:rPr>
          <w:rFonts w:ascii="Times New Roman" w:hAnsi="Times New Roman"/>
          <w:b/>
          <w:bCs/>
          <w:sz w:val="20"/>
          <w:szCs w:val="20"/>
          <w:lang w:eastAsia="ru-RU"/>
        </w:rPr>
        <w:t xml:space="preserve">Алфавитная карточка сотрудника (военнослужащего) Следственного комитета </w:t>
      </w:r>
      <w:r w:rsidRPr="00A8639C">
        <w:rPr>
          <w:rFonts w:ascii="Times New Roman" w:hAnsi="Times New Roman"/>
          <w:b/>
          <w:bCs/>
          <w:sz w:val="20"/>
          <w:szCs w:val="20"/>
          <w:lang w:eastAsia="ru-RU"/>
        </w:rPr>
        <w:br/>
        <w:t>Российской Федерации, прошедшего дактилоскопическую регистрацию</w:t>
      </w:r>
    </w:p>
    <w:p w:rsidR="00A8639C" w:rsidRPr="00A8639C" w:rsidRDefault="00A8639C" w:rsidP="00A8639C">
      <w:pPr>
        <w:widowControl w:val="0"/>
        <w:autoSpaceDE w:val="0"/>
        <w:autoSpaceDN w:val="0"/>
        <w:adjustRightInd w:val="0"/>
        <w:spacing w:after="0" w:line="240" w:lineRule="exact"/>
        <w:ind w:firstLine="697"/>
        <w:jc w:val="center"/>
        <w:rPr>
          <w:rFonts w:ascii="Times New Roman" w:hAnsi="Times New Roman"/>
          <w:b/>
          <w:bCs/>
          <w:sz w:val="20"/>
          <w:szCs w:val="20"/>
          <w:lang w:eastAsia="ru-RU"/>
        </w:rPr>
      </w:pPr>
    </w:p>
    <w:tbl>
      <w:tblPr>
        <w:tblW w:w="0" w:type="auto"/>
        <w:tblInd w:w="312" w:type="dxa"/>
        <w:tblLayout w:type="fixed"/>
        <w:tblCellMar>
          <w:left w:w="28" w:type="dxa"/>
          <w:right w:w="28" w:type="dxa"/>
        </w:tblCellMar>
        <w:tblLook w:val="0000" w:firstRow="0" w:lastRow="0" w:firstColumn="0" w:lastColumn="0" w:noHBand="0" w:noVBand="0"/>
      </w:tblPr>
      <w:tblGrid>
        <w:gridCol w:w="98"/>
        <w:gridCol w:w="14"/>
        <w:gridCol w:w="378"/>
        <w:gridCol w:w="389"/>
        <w:gridCol w:w="283"/>
        <w:gridCol w:w="142"/>
        <w:gridCol w:w="113"/>
        <w:gridCol w:w="79"/>
        <w:gridCol w:w="530"/>
        <w:gridCol w:w="100"/>
        <w:gridCol w:w="42"/>
        <w:gridCol w:w="180"/>
        <w:gridCol w:w="515"/>
        <w:gridCol w:w="240"/>
        <w:gridCol w:w="44"/>
        <w:gridCol w:w="1247"/>
        <w:gridCol w:w="284"/>
        <w:gridCol w:w="312"/>
        <w:gridCol w:w="113"/>
        <w:gridCol w:w="1134"/>
        <w:gridCol w:w="142"/>
        <w:gridCol w:w="76"/>
        <w:gridCol w:w="2631"/>
        <w:gridCol w:w="141"/>
      </w:tblGrid>
      <w:tr w:rsidR="00A8639C" w:rsidRPr="00A8639C" w:rsidTr="00902780">
        <w:tc>
          <w:tcPr>
            <w:tcW w:w="6379" w:type="dxa"/>
            <w:gridSpan w:val="21"/>
            <w:tcBorders>
              <w:top w:val="single" w:sz="6" w:space="0" w:color="auto"/>
              <w:left w:val="single" w:sz="6" w:space="0" w:color="auto"/>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single" w:sz="6" w:space="0" w:color="auto"/>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p>
        </w:tc>
      </w:tr>
      <w:tr w:rsidR="00A8639C" w:rsidRPr="00A8639C" w:rsidTr="00902780">
        <w:tc>
          <w:tcPr>
            <w:tcW w:w="879" w:type="dxa"/>
            <w:gridSpan w:val="4"/>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Фамилия</w:t>
            </w:r>
          </w:p>
        </w:tc>
        <w:tc>
          <w:tcPr>
            <w:tcW w:w="5358" w:type="dxa"/>
            <w:gridSpan w:val="16"/>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r w:rsidRPr="00A8639C">
              <w:rPr>
                <w:rFonts w:ascii="Times New Roman" w:hAnsi="Times New Roman"/>
                <w:sz w:val="16"/>
                <w:szCs w:val="16"/>
                <w:lang w:eastAsia="ru-RU"/>
              </w:rPr>
              <w:t>Дактилоскопическая формула:</w:t>
            </w: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90" w:type="dxa"/>
            <w:gridSpan w:val="3"/>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Имя</w:t>
            </w:r>
          </w:p>
        </w:tc>
        <w:tc>
          <w:tcPr>
            <w:tcW w:w="5747" w:type="dxa"/>
            <w:gridSpan w:val="17"/>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left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r w:rsidRPr="00A8639C">
              <w:rPr>
                <w:rFonts w:ascii="Times New Roman" w:hAnsi="Times New Roman"/>
                <w:sz w:val="16"/>
                <w:szCs w:val="16"/>
                <w:lang w:eastAsia="ru-RU"/>
              </w:rPr>
              <w:t>(заполняется регистрирующим подразделением)</w:t>
            </w: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879" w:type="dxa"/>
            <w:gridSpan w:val="4"/>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Отчество</w:t>
            </w:r>
          </w:p>
        </w:tc>
        <w:tc>
          <w:tcPr>
            <w:tcW w:w="5358" w:type="dxa"/>
            <w:gridSpan w:val="16"/>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1417" w:type="dxa"/>
            <w:gridSpan w:val="7"/>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Дата рождения «</w:t>
            </w:r>
          </w:p>
        </w:tc>
        <w:tc>
          <w:tcPr>
            <w:tcW w:w="609" w:type="dxa"/>
            <w:gridSpan w:val="2"/>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2" w:type="dxa"/>
            <w:gridSpan w:val="2"/>
            <w:tcBorders>
              <w:top w:val="single" w:sz="6" w:space="0" w:color="auto"/>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r w:rsidRPr="00A8639C">
              <w:rPr>
                <w:rFonts w:ascii="Times New Roman" w:hAnsi="Times New Roman"/>
                <w:sz w:val="16"/>
                <w:szCs w:val="16"/>
                <w:lang w:eastAsia="ru-RU"/>
              </w:rPr>
              <w:t>»</w:t>
            </w:r>
          </w:p>
        </w:tc>
        <w:tc>
          <w:tcPr>
            <w:tcW w:w="2226" w:type="dxa"/>
            <w:gridSpan w:val="5"/>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284" w:type="dxa"/>
            <w:tcBorders>
              <w:top w:val="single" w:sz="6" w:space="0" w:color="auto"/>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г.</w:t>
            </w:r>
          </w:p>
        </w:tc>
        <w:tc>
          <w:tcPr>
            <w:tcW w:w="425" w:type="dxa"/>
            <w:gridSpan w:val="2"/>
            <w:tcBorders>
              <w:top w:val="single" w:sz="6" w:space="0" w:color="auto"/>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r w:rsidRPr="00A8639C">
              <w:rPr>
                <w:rFonts w:ascii="Times New Roman" w:hAnsi="Times New Roman"/>
                <w:sz w:val="16"/>
                <w:szCs w:val="16"/>
                <w:lang w:eastAsia="ru-RU"/>
              </w:rPr>
              <w:t>Пол</w:t>
            </w:r>
          </w:p>
        </w:tc>
        <w:tc>
          <w:tcPr>
            <w:tcW w:w="1134"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1162" w:type="dxa"/>
            <w:gridSpan w:val="5"/>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Гражданство</w:t>
            </w:r>
          </w:p>
        </w:tc>
        <w:tc>
          <w:tcPr>
            <w:tcW w:w="5075" w:type="dxa"/>
            <w:gridSpan w:val="15"/>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1496" w:type="dxa"/>
            <w:gridSpan w:val="8"/>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Место рождения</w:t>
            </w:r>
          </w:p>
        </w:tc>
        <w:tc>
          <w:tcPr>
            <w:tcW w:w="4741" w:type="dxa"/>
            <w:gridSpan w:val="12"/>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112" w:type="dxa"/>
            <w:gridSpan w:val="2"/>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25" w:type="dxa"/>
            <w:gridSpan w:val="18"/>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112" w:type="dxa"/>
            <w:gridSpan w:val="2"/>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25" w:type="dxa"/>
            <w:gridSpan w:val="18"/>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c>
          <w:tcPr>
            <w:tcW w:w="6379" w:type="dxa"/>
            <w:gridSpan w:val="21"/>
            <w:tcBorders>
              <w:top w:val="nil"/>
              <w:left w:val="single" w:sz="6" w:space="0" w:color="auto"/>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Адрес регистрации по месту жительства (по месту пребывания)</w:t>
            </w: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112" w:type="dxa"/>
            <w:gridSpan w:val="2"/>
            <w:vMerge w:val="restart"/>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25" w:type="dxa"/>
            <w:gridSpan w:val="18"/>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76"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63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1"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112" w:type="dxa"/>
            <w:gridSpan w:val="2"/>
            <w:vMerge/>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25" w:type="dxa"/>
            <w:gridSpan w:val="18"/>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1304" w:type="dxa"/>
            <w:gridSpan w:val="6"/>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Место работы</w:t>
            </w:r>
          </w:p>
        </w:tc>
        <w:tc>
          <w:tcPr>
            <w:tcW w:w="4933" w:type="dxa"/>
            <w:gridSpan w:val="14"/>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1304" w:type="dxa"/>
            <w:gridSpan w:val="6"/>
            <w:tcBorders>
              <w:top w:val="nil"/>
              <w:left w:val="single" w:sz="6" w:space="0" w:color="auto"/>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4933" w:type="dxa"/>
            <w:gridSpan w:val="14"/>
            <w:tcBorders>
              <w:top w:val="single" w:sz="6" w:space="0" w:color="auto"/>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r w:rsidRPr="00A8639C">
              <w:rPr>
                <w:rFonts w:ascii="Times New Roman" w:hAnsi="Times New Roman"/>
                <w:sz w:val="16"/>
                <w:szCs w:val="16"/>
                <w:lang w:eastAsia="ru-RU"/>
              </w:rPr>
              <w:t>(должность)</w:t>
            </w:r>
          </w:p>
        </w:tc>
        <w:tc>
          <w:tcPr>
            <w:tcW w:w="142" w:type="dxa"/>
            <w:tcBorders>
              <w:top w:val="nil"/>
              <w:left w:val="nil"/>
              <w:bottom w:val="nil"/>
              <w:right w:val="single" w:sz="12" w:space="0" w:color="auto"/>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98"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39" w:type="dxa"/>
            <w:gridSpan w:val="19"/>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98"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39" w:type="dxa"/>
            <w:gridSpan w:val="19"/>
            <w:tcBorders>
              <w:top w:val="single" w:sz="6" w:space="0" w:color="auto"/>
              <w:left w:val="nil"/>
              <w:bottom w:val="single" w:sz="12"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c>
          <w:tcPr>
            <w:tcW w:w="3103" w:type="dxa"/>
            <w:gridSpan w:val="14"/>
            <w:tcBorders>
              <w:top w:val="nil"/>
              <w:left w:val="single" w:sz="4"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Вид дактилоскопической регистрации</w:t>
            </w:r>
          </w:p>
        </w:tc>
        <w:tc>
          <w:tcPr>
            <w:tcW w:w="3134" w:type="dxa"/>
            <w:gridSpan w:val="6"/>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c>
          <w:tcPr>
            <w:tcW w:w="3103" w:type="dxa"/>
            <w:gridSpan w:val="14"/>
            <w:tcBorders>
              <w:top w:val="nil"/>
              <w:left w:val="single" w:sz="4"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p>
        </w:tc>
        <w:tc>
          <w:tcPr>
            <w:tcW w:w="3134" w:type="dxa"/>
            <w:gridSpan w:val="6"/>
            <w:tcBorders>
              <w:top w:val="nil"/>
              <w:left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r w:rsidRPr="00A8639C">
              <w:rPr>
                <w:rFonts w:ascii="Times New Roman" w:hAnsi="Times New Roman"/>
                <w:sz w:val="16"/>
                <w:szCs w:val="16"/>
                <w:lang w:eastAsia="ru-RU"/>
              </w:rPr>
              <w:t>(вид регистрации)</w:t>
            </w: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125"/>
        </w:trPr>
        <w:tc>
          <w:tcPr>
            <w:tcW w:w="2126" w:type="dxa"/>
            <w:gridSpan w:val="10"/>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p>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Регистрационный номер</w:t>
            </w:r>
          </w:p>
        </w:tc>
        <w:tc>
          <w:tcPr>
            <w:tcW w:w="4111" w:type="dxa"/>
            <w:gridSpan w:val="10"/>
            <w:tcBorders>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ind w:left="-737"/>
              <w:rPr>
                <w:rFonts w:ascii="Times New Roman" w:hAnsi="Times New Roman"/>
                <w:sz w:val="16"/>
                <w:szCs w:val="16"/>
                <w:lang w:eastAsia="ru-RU"/>
              </w:rPr>
            </w:pPr>
            <w:r w:rsidRPr="00A8639C">
              <w:rPr>
                <w:rFonts w:ascii="Times New Roman" w:hAnsi="Times New Roman"/>
                <w:sz w:val="16"/>
                <w:szCs w:val="16"/>
                <w:lang w:eastAsia="ru-RU"/>
              </w:rPr>
              <w:t>об</w:t>
            </w:r>
          </w:p>
        </w:tc>
        <w:tc>
          <w:tcPr>
            <w:tcW w:w="142" w:type="dxa"/>
            <w:tcBorders>
              <w:top w:val="nil"/>
              <w:left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125"/>
        </w:trPr>
        <w:tc>
          <w:tcPr>
            <w:tcW w:w="2126" w:type="dxa"/>
            <w:gridSpan w:val="10"/>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p>
        </w:tc>
        <w:tc>
          <w:tcPr>
            <w:tcW w:w="4253" w:type="dxa"/>
            <w:gridSpan w:val="11"/>
            <w:tcBorders>
              <w:left w:val="nil"/>
              <w:right w:val="single" w:sz="12" w:space="0" w:color="auto"/>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r w:rsidRPr="00A8639C">
              <w:rPr>
                <w:rFonts w:ascii="Times New Roman" w:hAnsi="Times New Roman"/>
                <w:sz w:val="16"/>
                <w:szCs w:val="16"/>
                <w:lang w:eastAsia="ru-RU"/>
              </w:rPr>
              <w:t>(присваивается регистрирующим подразделением)</w:t>
            </w:r>
          </w:p>
        </w:tc>
        <w:tc>
          <w:tcPr>
            <w:tcW w:w="2848" w:type="dxa"/>
            <w:gridSpan w:val="3"/>
            <w:tcBorders>
              <w:top w:val="nil"/>
              <w:left w:val="single" w:sz="12" w:space="0" w:color="auto"/>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c>
          <w:tcPr>
            <w:tcW w:w="2348" w:type="dxa"/>
            <w:gridSpan w:val="12"/>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p>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Дата дактилоскопирования «</w:t>
            </w:r>
          </w:p>
        </w:tc>
        <w:tc>
          <w:tcPr>
            <w:tcW w:w="515" w:type="dxa"/>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284" w:type="dxa"/>
            <w:gridSpan w:val="2"/>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r w:rsidRPr="00A8639C">
              <w:rPr>
                <w:rFonts w:ascii="Times New Roman" w:hAnsi="Times New Roman"/>
                <w:sz w:val="16"/>
                <w:szCs w:val="16"/>
                <w:lang w:eastAsia="ru-RU"/>
              </w:rPr>
              <w:t>»</w:t>
            </w:r>
          </w:p>
        </w:tc>
        <w:tc>
          <w:tcPr>
            <w:tcW w:w="1843" w:type="dxa"/>
            <w:gridSpan w:val="3"/>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389" w:type="dxa"/>
            <w:gridSpan w:val="3"/>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ind w:left="57"/>
              <w:rPr>
                <w:rFonts w:ascii="Times New Roman" w:hAnsi="Times New Roman"/>
                <w:sz w:val="16"/>
                <w:szCs w:val="16"/>
                <w:lang w:eastAsia="ru-RU"/>
              </w:rPr>
            </w:pPr>
            <w:r w:rsidRPr="00A8639C">
              <w:rPr>
                <w:rFonts w:ascii="Times New Roman" w:hAnsi="Times New Roman"/>
                <w:sz w:val="16"/>
                <w:szCs w:val="16"/>
                <w:lang w:eastAsia="ru-RU"/>
              </w:rPr>
              <w:t>г.</w:t>
            </w: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c>
          <w:tcPr>
            <w:tcW w:w="6379" w:type="dxa"/>
            <w:gridSpan w:val="21"/>
            <w:tcBorders>
              <w:top w:val="nil"/>
              <w:left w:val="single" w:sz="6" w:space="0" w:color="auto"/>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112" w:type="dxa"/>
            <w:gridSpan w:val="2"/>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25" w:type="dxa"/>
            <w:gridSpan w:val="18"/>
            <w:tcBorders>
              <w:top w:val="nil"/>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142" w:type="dxa"/>
            <w:tcBorders>
              <w:top w:val="nil"/>
              <w:left w:val="nil"/>
              <w:bottom w:val="nil"/>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cantSplit/>
        </w:trPr>
        <w:tc>
          <w:tcPr>
            <w:tcW w:w="112" w:type="dxa"/>
            <w:gridSpan w:val="2"/>
            <w:tcBorders>
              <w:top w:val="nil"/>
              <w:left w:val="single" w:sz="6" w:space="0" w:color="auto"/>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6125" w:type="dxa"/>
            <w:gridSpan w:val="18"/>
            <w:tcBorders>
              <w:top w:val="single" w:sz="6" w:space="0" w:color="auto"/>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r w:rsidRPr="00A8639C">
              <w:rPr>
                <w:rFonts w:ascii="Times New Roman" w:hAnsi="Times New Roman"/>
                <w:sz w:val="16"/>
                <w:szCs w:val="16"/>
                <w:lang w:eastAsia="ru-RU"/>
              </w:rPr>
              <w:t>(фамилия, инициалы сотрудника следственного органа (в том числе военного) Следственного комитета Российской Федерации, составившего карточку)</w:t>
            </w:r>
          </w:p>
        </w:tc>
        <w:tc>
          <w:tcPr>
            <w:tcW w:w="142" w:type="dxa"/>
            <w:tcBorders>
              <w:top w:val="nil"/>
              <w:left w:val="nil"/>
              <w:bottom w:val="nil"/>
              <w:right w:val="single" w:sz="12" w:space="0" w:color="auto"/>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nil"/>
              <w:right w:val="single" w:sz="6" w:space="0" w:color="auto"/>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c>
          <w:tcPr>
            <w:tcW w:w="6379" w:type="dxa"/>
            <w:gridSpan w:val="21"/>
            <w:tcBorders>
              <w:top w:val="nil"/>
              <w:left w:val="single" w:sz="6" w:space="0" w:color="auto"/>
              <w:bottom w:val="single" w:sz="6" w:space="0" w:color="auto"/>
              <w:right w:val="single" w:sz="12"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2848" w:type="dxa"/>
            <w:gridSpan w:val="3"/>
            <w:tcBorders>
              <w:top w:val="nil"/>
              <w:left w:val="nil"/>
              <w:bottom w:val="single" w:sz="6" w:space="0" w:color="auto"/>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bl>
    <w:p w:rsidR="00A8639C" w:rsidRPr="00A8639C" w:rsidRDefault="00A8639C" w:rsidP="00A8639C">
      <w:pPr>
        <w:widowControl w:val="0"/>
        <w:autoSpaceDE w:val="0"/>
        <w:autoSpaceDN w:val="0"/>
        <w:adjustRightInd w:val="0"/>
        <w:spacing w:after="0" w:line="240" w:lineRule="auto"/>
        <w:jc w:val="right"/>
        <w:rPr>
          <w:rFonts w:ascii="Times New Roman" w:hAnsi="Times New Roman"/>
          <w:sz w:val="16"/>
          <w:szCs w:val="16"/>
          <w:lang w:eastAsia="ru-RU"/>
        </w:rPr>
      </w:pPr>
    </w:p>
    <w:p w:rsidR="00A8639C" w:rsidRPr="00A8639C" w:rsidRDefault="00A8639C" w:rsidP="00A8639C">
      <w:pPr>
        <w:widowControl w:val="0"/>
        <w:autoSpaceDE w:val="0"/>
        <w:autoSpaceDN w:val="0"/>
        <w:adjustRightInd w:val="0"/>
        <w:spacing w:after="0" w:line="240" w:lineRule="auto"/>
        <w:jc w:val="right"/>
        <w:rPr>
          <w:rFonts w:ascii="Times New Roman" w:hAnsi="Times New Roman"/>
          <w:sz w:val="16"/>
          <w:szCs w:val="16"/>
          <w:lang w:eastAsia="ru-RU"/>
        </w:rPr>
      </w:pPr>
      <w:r w:rsidRPr="00A8639C">
        <w:rPr>
          <w:rFonts w:ascii="Times New Roman" w:hAnsi="Times New Roman"/>
          <w:sz w:val="16"/>
          <w:szCs w:val="16"/>
          <w:lang w:eastAsia="ru-RU"/>
        </w:rPr>
        <w:t>(оборотная сторона)</w:t>
      </w:r>
    </w:p>
    <w:tbl>
      <w:tblPr>
        <w:tblW w:w="9273" w:type="dxa"/>
        <w:tblInd w:w="312" w:type="dxa"/>
        <w:tblLayout w:type="fixed"/>
        <w:tblCellMar>
          <w:left w:w="28" w:type="dxa"/>
          <w:right w:w="28" w:type="dxa"/>
        </w:tblCellMar>
        <w:tblLook w:val="0000" w:firstRow="0" w:lastRow="0" w:firstColumn="0" w:lastColumn="0" w:noHBand="0" w:noVBand="0"/>
      </w:tblPr>
      <w:tblGrid>
        <w:gridCol w:w="457"/>
        <w:gridCol w:w="8387"/>
        <w:gridCol w:w="429"/>
      </w:tblGrid>
      <w:tr w:rsidR="00A8639C" w:rsidRPr="00A8639C" w:rsidTr="00902780">
        <w:trPr>
          <w:trHeight w:val="701"/>
        </w:trPr>
        <w:tc>
          <w:tcPr>
            <w:tcW w:w="457" w:type="dxa"/>
            <w:tcBorders>
              <w:top w:val="single" w:sz="6" w:space="0" w:color="auto"/>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single" w:sz="6" w:space="0" w:color="auto"/>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260"/>
        </w:trPr>
        <w:tc>
          <w:tcPr>
            <w:tcW w:w="457" w:type="dxa"/>
            <w:tcBorders>
              <w:top w:val="nil"/>
              <w:left w:val="single" w:sz="6" w:space="0" w:color="auto"/>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single" w:sz="6" w:space="0" w:color="auto"/>
              <w:left w:val="nil"/>
              <w:bottom w:val="single" w:sz="6"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p>
        </w:tc>
        <w:tc>
          <w:tcPr>
            <w:tcW w:w="429" w:type="dxa"/>
            <w:tcBorders>
              <w:top w:val="nil"/>
              <w:left w:val="nil"/>
              <w:bottom w:val="nil"/>
              <w:right w:val="single" w:sz="6" w:space="0" w:color="auto"/>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r w:rsidR="00A8639C" w:rsidRPr="00A8639C" w:rsidTr="00902780">
        <w:trPr>
          <w:trHeight w:val="481"/>
        </w:trPr>
        <w:tc>
          <w:tcPr>
            <w:tcW w:w="457" w:type="dxa"/>
            <w:tcBorders>
              <w:top w:val="nil"/>
              <w:left w:val="single" w:sz="6" w:space="0" w:color="auto"/>
              <w:bottom w:val="single" w:sz="6" w:space="0" w:color="auto"/>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c>
          <w:tcPr>
            <w:tcW w:w="8387" w:type="dxa"/>
            <w:tcBorders>
              <w:top w:val="nil"/>
              <w:left w:val="nil"/>
              <w:bottom w:val="single" w:sz="6" w:space="0" w:color="auto"/>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16"/>
                <w:szCs w:val="16"/>
                <w:lang w:eastAsia="ru-RU"/>
              </w:rPr>
            </w:pPr>
            <w:r w:rsidRPr="00A8639C">
              <w:rPr>
                <w:rFonts w:ascii="Times New Roman" w:hAnsi="Times New Roman"/>
                <w:sz w:val="16"/>
                <w:szCs w:val="16"/>
                <w:lang w:eastAsia="ru-RU"/>
              </w:rPr>
              <w:t>(для служебных отметок)</w:t>
            </w:r>
          </w:p>
        </w:tc>
        <w:tc>
          <w:tcPr>
            <w:tcW w:w="429" w:type="dxa"/>
            <w:tcBorders>
              <w:top w:val="nil"/>
              <w:left w:val="nil"/>
              <w:bottom w:val="single" w:sz="6" w:space="0" w:color="auto"/>
              <w:right w:val="single" w:sz="6" w:space="0" w:color="auto"/>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16"/>
                <w:szCs w:val="16"/>
                <w:lang w:eastAsia="ru-RU"/>
              </w:rPr>
            </w:pPr>
          </w:p>
        </w:tc>
      </w:tr>
    </w:tbl>
    <w:p w:rsidR="00A8639C" w:rsidRPr="00A8639C" w:rsidRDefault="00A8639C" w:rsidP="00A8639C">
      <w:pPr>
        <w:spacing w:after="0" w:line="276" w:lineRule="auto"/>
        <w:rPr>
          <w:rFonts w:ascii="Times New Roman" w:hAnsi="Times New Roman"/>
          <w:sz w:val="16"/>
          <w:szCs w:val="16"/>
          <w:lang w:eastAsia="ru-RU"/>
        </w:rPr>
      </w:pPr>
    </w:p>
    <w:p w:rsidR="007F6110" w:rsidRDefault="00A8639C" w:rsidP="00A8639C">
      <w:pPr>
        <w:widowControl w:val="0"/>
        <w:pBdr>
          <w:top w:val="single" w:sz="4" w:space="1" w:color="auto"/>
        </w:pBdr>
        <w:autoSpaceDE w:val="0"/>
        <w:autoSpaceDN w:val="0"/>
        <w:adjustRightInd w:val="0"/>
        <w:spacing w:after="0" w:line="240" w:lineRule="auto"/>
        <w:rPr>
          <w:rFonts w:ascii="Times New Roman" w:hAnsi="Times New Roman"/>
          <w:sz w:val="14"/>
          <w:szCs w:val="14"/>
          <w:lang w:eastAsia="ru-RU"/>
        </w:rPr>
        <w:sectPr w:rsidR="007F6110" w:rsidSect="00EE4DBB">
          <w:pgSz w:w="11907" w:h="16840" w:code="9"/>
          <w:pgMar w:top="1276" w:right="851" w:bottom="851" w:left="1134" w:header="567" w:footer="680" w:gutter="0"/>
          <w:pgNumType w:start="1"/>
          <w:cols w:space="720"/>
          <w:noEndnote/>
          <w:titlePg/>
          <w:docGrid w:linePitch="381"/>
        </w:sectPr>
      </w:pPr>
      <w:r w:rsidRPr="00A8639C">
        <w:rPr>
          <w:rFonts w:ascii="Times New Roman" w:hAnsi="Times New Roman"/>
          <w:sz w:val="14"/>
          <w:szCs w:val="14"/>
          <w:lang w:eastAsia="ru-RU"/>
        </w:rPr>
        <w:t xml:space="preserve">Примечание. Размер бланка алфавитной карточки сотрудника </w:t>
      </w:r>
      <w:r w:rsidRPr="00A8639C">
        <w:rPr>
          <w:rFonts w:ascii="Times New Roman" w:hAnsi="Times New Roman"/>
          <w:b/>
          <w:bCs/>
          <w:sz w:val="14"/>
          <w:szCs w:val="14"/>
          <w:lang w:eastAsia="ru-RU"/>
        </w:rPr>
        <w:t xml:space="preserve">(военнослужащего) </w:t>
      </w:r>
      <w:r w:rsidRPr="00A8639C">
        <w:rPr>
          <w:rFonts w:ascii="Times New Roman" w:hAnsi="Times New Roman"/>
          <w:sz w:val="14"/>
          <w:szCs w:val="14"/>
          <w:lang w:eastAsia="ru-RU"/>
        </w:rPr>
        <w:t xml:space="preserve">Следственного комитета Российской Федерации, </w:t>
      </w:r>
      <w:r w:rsidRPr="00A8639C">
        <w:rPr>
          <w:rFonts w:ascii="Times New Roman" w:hAnsi="Times New Roman"/>
          <w:sz w:val="14"/>
          <w:szCs w:val="14"/>
          <w:lang w:eastAsia="ru-RU"/>
        </w:rPr>
        <w:br/>
        <w:t>прошедшего дактилоскопическую регистрацию, – 210 x 148 мм.</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bCs/>
          <w:sz w:val="28"/>
          <w:szCs w:val="28"/>
          <w:lang w:eastAsia="ru-RU"/>
        </w:rPr>
        <w:t>Приложение № 3</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bCs/>
          <w:sz w:val="28"/>
          <w:szCs w:val="28"/>
          <w:lang w:eastAsia="ru-RU"/>
        </w:rPr>
        <w:t>к Порядку проведения</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bCs/>
          <w:sz w:val="28"/>
          <w:szCs w:val="28"/>
          <w:lang w:eastAsia="ru-RU"/>
        </w:rPr>
        <w:t>обязательной государственной</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bCs/>
          <w:sz w:val="28"/>
          <w:szCs w:val="28"/>
          <w:lang w:eastAsia="ru-RU"/>
        </w:rPr>
        <w:t xml:space="preserve">дактилоскопической регистрации следователей </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bCs/>
          <w:sz w:val="28"/>
          <w:szCs w:val="28"/>
          <w:lang w:eastAsia="ru-RU"/>
        </w:rPr>
      </w:pPr>
      <w:r w:rsidRPr="00A8639C">
        <w:rPr>
          <w:rFonts w:ascii="Times New Roman" w:hAnsi="Times New Roman"/>
          <w:bCs/>
          <w:sz w:val="28"/>
          <w:szCs w:val="28"/>
          <w:lang w:eastAsia="ru-RU"/>
        </w:rPr>
        <w:t>и</w:t>
      </w:r>
      <w:r w:rsidRPr="00A8639C">
        <w:rPr>
          <w:rFonts w:ascii="Times New Roman" w:hAnsi="Times New Roman"/>
          <w:sz w:val="28"/>
          <w:szCs w:val="28"/>
          <w:lang w:eastAsia="ru-RU"/>
        </w:rPr>
        <w:t xml:space="preserve"> </w:t>
      </w:r>
      <w:r w:rsidRPr="00A8639C">
        <w:rPr>
          <w:rFonts w:ascii="Times New Roman" w:hAnsi="Times New Roman"/>
          <w:bCs/>
          <w:sz w:val="28"/>
          <w:szCs w:val="28"/>
          <w:lang w:eastAsia="ru-RU"/>
        </w:rPr>
        <w:t>руководителей следственных органов Следственного комитета Российской Федерации, военнослужащих военных следственных органов</w:t>
      </w:r>
    </w:p>
    <w:p w:rsidR="00A8639C" w:rsidRPr="00A8639C" w:rsidRDefault="00A8639C" w:rsidP="00A8639C">
      <w:pPr>
        <w:widowControl w:val="0"/>
        <w:autoSpaceDE w:val="0"/>
        <w:autoSpaceDN w:val="0"/>
        <w:adjustRightInd w:val="0"/>
        <w:spacing w:after="0" w:line="240" w:lineRule="exact"/>
        <w:ind w:left="3969"/>
        <w:rPr>
          <w:rFonts w:ascii="Times New Roman" w:hAnsi="Times New Roman"/>
          <w:sz w:val="24"/>
          <w:szCs w:val="24"/>
          <w:lang w:eastAsia="ru-RU"/>
        </w:rPr>
      </w:pPr>
      <w:r w:rsidRPr="00A8639C">
        <w:rPr>
          <w:rFonts w:ascii="Times New Roman" w:hAnsi="Times New Roman"/>
          <w:sz w:val="28"/>
          <w:szCs w:val="28"/>
          <w:lang w:eastAsia="ru-RU"/>
        </w:rPr>
        <w:t>Следственного комитета Российской Федерации</w:t>
      </w:r>
    </w:p>
    <w:p w:rsidR="00A8639C" w:rsidRPr="00A8639C" w:rsidRDefault="00A8639C" w:rsidP="00A8639C">
      <w:pPr>
        <w:widowControl w:val="0"/>
        <w:autoSpaceDE w:val="0"/>
        <w:autoSpaceDN w:val="0"/>
        <w:adjustRightInd w:val="0"/>
        <w:spacing w:after="0" w:line="240" w:lineRule="exact"/>
        <w:ind w:left="5529"/>
        <w:jc w:val="both"/>
        <w:rPr>
          <w:rFonts w:ascii="Times New Roman" w:hAnsi="Times New Roman"/>
          <w:bCs/>
          <w:sz w:val="28"/>
          <w:szCs w:val="28"/>
          <w:lang w:eastAsia="ru-RU"/>
        </w:rPr>
      </w:pPr>
    </w:p>
    <w:p w:rsidR="00A8639C" w:rsidRPr="00A8639C" w:rsidRDefault="00A8639C" w:rsidP="00A8639C">
      <w:pPr>
        <w:widowControl w:val="0"/>
        <w:autoSpaceDE w:val="0"/>
        <w:autoSpaceDN w:val="0"/>
        <w:adjustRightInd w:val="0"/>
        <w:spacing w:after="0" w:line="240" w:lineRule="exact"/>
        <w:ind w:left="5529"/>
        <w:jc w:val="right"/>
        <w:rPr>
          <w:rFonts w:ascii="Times New Roman" w:hAnsi="Times New Roman"/>
          <w:bCs/>
          <w:sz w:val="24"/>
          <w:szCs w:val="24"/>
          <w:lang w:eastAsia="ru-RU"/>
        </w:rPr>
      </w:pPr>
      <w:r w:rsidRPr="00A8639C">
        <w:rPr>
          <w:rFonts w:ascii="Times New Roman" w:hAnsi="Times New Roman"/>
          <w:bCs/>
          <w:sz w:val="24"/>
          <w:szCs w:val="24"/>
          <w:lang w:eastAsia="ru-RU"/>
        </w:rPr>
        <w:t>(рекомендуемый образец)</w:t>
      </w:r>
    </w:p>
    <w:tbl>
      <w:tblPr>
        <w:tblW w:w="9951" w:type="dxa"/>
        <w:tblLayout w:type="fixed"/>
        <w:tblCellMar>
          <w:left w:w="28" w:type="dxa"/>
          <w:right w:w="28" w:type="dxa"/>
        </w:tblCellMar>
        <w:tblLook w:val="0000" w:firstRow="0" w:lastRow="0" w:firstColumn="0" w:lastColumn="0" w:noHBand="0" w:noVBand="0"/>
      </w:tblPr>
      <w:tblGrid>
        <w:gridCol w:w="170"/>
        <w:gridCol w:w="208"/>
        <w:gridCol w:w="217"/>
        <w:gridCol w:w="142"/>
        <w:gridCol w:w="1134"/>
        <w:gridCol w:w="142"/>
        <w:gridCol w:w="709"/>
        <w:gridCol w:w="283"/>
        <w:gridCol w:w="142"/>
        <w:gridCol w:w="2551"/>
        <w:gridCol w:w="4253"/>
      </w:tblGrid>
      <w:tr w:rsidR="00A8639C" w:rsidRPr="00A8639C" w:rsidTr="00A8639C">
        <w:trPr>
          <w:cantSplit/>
        </w:trPr>
        <w:tc>
          <w:tcPr>
            <w:tcW w:w="3147" w:type="dxa"/>
            <w:gridSpan w:val="9"/>
            <w:vMerge w:val="restart"/>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55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both"/>
              <w:rPr>
                <w:rFonts w:ascii="Times New Roman" w:hAnsi="Times New Roman"/>
                <w:sz w:val="24"/>
                <w:szCs w:val="24"/>
                <w:lang w:eastAsia="ru-RU"/>
              </w:rPr>
            </w:pPr>
          </w:p>
        </w:tc>
      </w:tr>
      <w:tr w:rsidR="00A8639C" w:rsidRPr="00A8639C" w:rsidTr="00A8639C">
        <w:trPr>
          <w:cantSplit/>
        </w:trPr>
        <w:tc>
          <w:tcPr>
            <w:tcW w:w="3147" w:type="dxa"/>
            <w:gridSpan w:val="9"/>
            <w:vMerge/>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(должность)</w:t>
            </w:r>
          </w:p>
        </w:tc>
      </w:tr>
      <w:tr w:rsidR="00A8639C" w:rsidRPr="00A8639C" w:rsidTr="00A8639C">
        <w:trPr>
          <w:cantSplit/>
        </w:trPr>
        <w:tc>
          <w:tcPr>
            <w:tcW w:w="3147" w:type="dxa"/>
            <w:gridSpan w:val="9"/>
            <w:vMerge/>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r>
      <w:tr w:rsidR="00A8639C" w:rsidRPr="00A8639C" w:rsidTr="00A8639C">
        <w:trPr>
          <w:cantSplit/>
        </w:trPr>
        <w:tc>
          <w:tcPr>
            <w:tcW w:w="3147" w:type="dxa"/>
            <w:gridSpan w:val="9"/>
            <w:vMerge/>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(специальное звание)</w:t>
            </w:r>
          </w:p>
        </w:tc>
      </w:tr>
      <w:tr w:rsidR="00A8639C" w:rsidRPr="00A8639C" w:rsidTr="00A8639C">
        <w:tc>
          <w:tcPr>
            <w:tcW w:w="3147" w:type="dxa"/>
            <w:gridSpan w:val="9"/>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r>
      <w:tr w:rsidR="00A8639C" w:rsidRPr="00A8639C" w:rsidTr="00A8639C">
        <w:tc>
          <w:tcPr>
            <w:tcW w:w="170"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425" w:type="dxa"/>
            <w:gridSpan w:val="2"/>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1134" w:type="dxa"/>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709" w:type="dxa"/>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gridSpan w:val="2"/>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(инициалы, фамилия)</w:t>
            </w:r>
          </w:p>
        </w:tc>
      </w:tr>
      <w:tr w:rsidR="00A8639C" w:rsidRPr="00A8639C" w:rsidTr="00A8639C">
        <w:trPr>
          <w:trHeight w:val="351"/>
        </w:trPr>
        <w:tc>
          <w:tcPr>
            <w:tcW w:w="378" w:type="dxa"/>
            <w:gridSpan w:val="2"/>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627" w:type="dxa"/>
            <w:gridSpan w:val="6"/>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r>
    </w:tbl>
    <w:p w:rsidR="00A8639C" w:rsidRPr="00A8639C" w:rsidRDefault="00A8639C" w:rsidP="00A8639C">
      <w:pPr>
        <w:widowControl w:val="0"/>
        <w:autoSpaceDE w:val="0"/>
        <w:autoSpaceDN w:val="0"/>
        <w:adjustRightInd w:val="0"/>
        <w:spacing w:after="0" w:line="240" w:lineRule="exact"/>
        <w:jc w:val="center"/>
        <w:rPr>
          <w:rFonts w:ascii="Times New Roman" w:hAnsi="Times New Roman"/>
          <w:b/>
          <w:bCs/>
          <w:sz w:val="24"/>
          <w:szCs w:val="24"/>
          <w:lang w:eastAsia="ru-RU"/>
        </w:rPr>
      </w:pPr>
      <w:r w:rsidRPr="00A8639C">
        <w:rPr>
          <w:rFonts w:ascii="Times New Roman" w:hAnsi="Times New Roman"/>
          <w:b/>
          <w:bCs/>
          <w:sz w:val="24"/>
          <w:szCs w:val="24"/>
          <w:lang w:eastAsia="ru-RU"/>
        </w:rPr>
        <w:t>Сообщение</w:t>
      </w:r>
      <w:r w:rsidRPr="00A8639C">
        <w:rPr>
          <w:rFonts w:ascii="Times New Roman" w:hAnsi="Times New Roman"/>
          <w:b/>
          <w:bCs/>
          <w:sz w:val="24"/>
          <w:szCs w:val="24"/>
          <w:lang w:eastAsia="ru-RU"/>
        </w:rPr>
        <w:br/>
        <w:t>о внесении изменений (уточнений) в персональные данные сотрудника (военнослужащего) Следственного комитета</w:t>
      </w:r>
      <w:r w:rsidRPr="00A8639C">
        <w:rPr>
          <w:rFonts w:ascii="Times New Roman" w:hAnsi="Times New Roman"/>
          <w:sz w:val="28"/>
          <w:szCs w:val="28"/>
          <w:lang w:eastAsia="ru-RU"/>
        </w:rPr>
        <w:t xml:space="preserve"> </w:t>
      </w:r>
      <w:r w:rsidRPr="00A8639C">
        <w:rPr>
          <w:rFonts w:ascii="Times New Roman" w:hAnsi="Times New Roman"/>
          <w:b/>
          <w:bCs/>
          <w:sz w:val="24"/>
          <w:szCs w:val="24"/>
          <w:lang w:eastAsia="ru-RU"/>
        </w:rPr>
        <w:t xml:space="preserve">Российской Федерации, </w:t>
      </w:r>
      <w:r w:rsidRPr="00A8639C">
        <w:rPr>
          <w:rFonts w:ascii="Times New Roman" w:hAnsi="Times New Roman"/>
          <w:b/>
          <w:bCs/>
          <w:sz w:val="24"/>
          <w:szCs w:val="24"/>
          <w:lang w:eastAsia="ru-RU"/>
        </w:rPr>
        <w:br/>
        <w:t>ранее прошедшего дактилоскопическую регистрацию</w:t>
      </w:r>
    </w:p>
    <w:p w:rsidR="00A8639C" w:rsidRPr="00A8639C" w:rsidRDefault="00A8639C" w:rsidP="00A8639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8639C">
        <w:rPr>
          <w:rFonts w:ascii="Times New Roman" w:hAnsi="Times New Roman"/>
          <w:sz w:val="24"/>
          <w:szCs w:val="24"/>
          <w:lang w:eastAsia="ru-RU"/>
        </w:rPr>
        <w:t>Для внесения изменений в имеющиеся учеты сообщаю, что сотруднику (военнослужащему)</w:t>
      </w:r>
      <w:r w:rsidRPr="00A8639C">
        <w:rPr>
          <w:rFonts w:ascii="Times New Roman" w:hAnsi="Times New Roman"/>
          <w:sz w:val="24"/>
          <w:szCs w:val="24"/>
          <w:lang w:eastAsia="ru-RU"/>
        </w:rPr>
        <w:br/>
      </w:r>
    </w:p>
    <w:p w:rsidR="00A8639C" w:rsidRPr="00A8639C" w:rsidRDefault="00A8639C" w:rsidP="00A8639C">
      <w:pPr>
        <w:widowControl w:val="0"/>
        <w:pBdr>
          <w:top w:val="single" w:sz="4" w:space="1" w:color="auto"/>
        </w:pBdr>
        <w:autoSpaceDE w:val="0"/>
        <w:autoSpaceDN w:val="0"/>
        <w:adjustRightInd w:val="0"/>
        <w:spacing w:after="0" w:line="240" w:lineRule="auto"/>
        <w:jc w:val="center"/>
        <w:rPr>
          <w:rFonts w:ascii="Times New Roman" w:hAnsi="Times New Roman"/>
          <w:sz w:val="18"/>
          <w:szCs w:val="18"/>
          <w:lang w:eastAsia="ru-RU"/>
        </w:rPr>
      </w:pPr>
      <w:r w:rsidRPr="00A8639C">
        <w:rPr>
          <w:rFonts w:ascii="Times New Roman" w:hAnsi="Times New Roman"/>
          <w:sz w:val="18"/>
          <w:szCs w:val="18"/>
          <w:lang w:eastAsia="ru-RU"/>
        </w:rPr>
        <w:t>(фамилия, имя, отчество (при наличии)</w:t>
      </w:r>
    </w:p>
    <w:p w:rsidR="00A8639C" w:rsidRPr="00A8639C" w:rsidRDefault="00A8639C" w:rsidP="00A8639C">
      <w:pPr>
        <w:widowControl w:val="0"/>
        <w:tabs>
          <w:tab w:val="left" w:pos="9554"/>
        </w:tabs>
        <w:autoSpaceDE w:val="0"/>
        <w:autoSpaceDN w:val="0"/>
        <w:adjustRightInd w:val="0"/>
        <w:spacing w:after="0" w:line="240" w:lineRule="auto"/>
        <w:rPr>
          <w:rFonts w:ascii="Times New Roman" w:hAnsi="Times New Roman"/>
          <w:sz w:val="24"/>
          <w:szCs w:val="24"/>
          <w:lang w:eastAsia="ru-RU"/>
        </w:rPr>
      </w:pPr>
      <w:r w:rsidRPr="00A8639C">
        <w:rPr>
          <w:rFonts w:ascii="Times New Roman" w:hAnsi="Times New Roman"/>
          <w:sz w:val="24"/>
          <w:szCs w:val="24"/>
          <w:lang w:eastAsia="ru-RU"/>
        </w:rPr>
        <w:tab/>
        <w:t xml:space="preserve">     ,</w:t>
      </w:r>
    </w:p>
    <w:p w:rsidR="00A8639C" w:rsidRPr="00A8639C" w:rsidRDefault="00A8639C" w:rsidP="00A8639C">
      <w:pPr>
        <w:widowControl w:val="0"/>
        <w:pBdr>
          <w:top w:val="single" w:sz="4" w:space="1" w:color="auto"/>
        </w:pBdr>
        <w:autoSpaceDE w:val="0"/>
        <w:autoSpaceDN w:val="0"/>
        <w:adjustRightInd w:val="0"/>
        <w:spacing w:after="0" w:line="240" w:lineRule="auto"/>
        <w:jc w:val="center"/>
        <w:rPr>
          <w:rFonts w:ascii="Times New Roman" w:hAnsi="Times New Roman"/>
          <w:sz w:val="18"/>
          <w:szCs w:val="18"/>
          <w:lang w:eastAsia="ru-RU"/>
        </w:rPr>
      </w:pPr>
      <w:r w:rsidRPr="00A8639C">
        <w:rPr>
          <w:rFonts w:ascii="Times New Roman" w:hAnsi="Times New Roman"/>
          <w:sz w:val="18"/>
          <w:szCs w:val="18"/>
          <w:lang w:eastAsia="ru-RU"/>
        </w:rPr>
        <w:t>(число, месяц, год и место рождения)</w:t>
      </w:r>
    </w:p>
    <w:p w:rsidR="00A8639C" w:rsidRPr="00A8639C" w:rsidRDefault="00A8639C" w:rsidP="00A8639C">
      <w:pPr>
        <w:widowControl w:val="0"/>
        <w:autoSpaceDE w:val="0"/>
        <w:autoSpaceDN w:val="0"/>
        <w:adjustRightInd w:val="0"/>
        <w:spacing w:after="0" w:line="240" w:lineRule="auto"/>
        <w:jc w:val="both"/>
        <w:rPr>
          <w:rFonts w:ascii="Times New Roman" w:hAnsi="Times New Roman"/>
          <w:sz w:val="24"/>
          <w:szCs w:val="24"/>
          <w:lang w:eastAsia="ru-RU"/>
        </w:rPr>
      </w:pPr>
      <w:r w:rsidRPr="00A8639C">
        <w:rPr>
          <w:rFonts w:ascii="Times New Roman" w:hAnsi="Times New Roman"/>
          <w:sz w:val="24"/>
          <w:szCs w:val="24"/>
          <w:lang w:eastAsia="ru-RU"/>
        </w:rPr>
        <w:t>прошедшему(ей) обязательную государственную дактилоскопическую регистрацию</w:t>
      </w:r>
      <w:r w:rsidRPr="00A8639C">
        <w:rPr>
          <w:rFonts w:ascii="Times New Roman" w:hAnsi="Times New Roman"/>
          <w:sz w:val="24"/>
          <w:szCs w:val="24"/>
          <w:lang w:eastAsia="ru-RU"/>
        </w:rPr>
        <w:br/>
      </w:r>
    </w:p>
    <w:p w:rsidR="00A8639C" w:rsidRPr="00A8639C" w:rsidRDefault="00A8639C" w:rsidP="00A8639C">
      <w:pPr>
        <w:widowControl w:val="0"/>
        <w:pBdr>
          <w:top w:val="single" w:sz="4" w:space="1" w:color="auto"/>
        </w:pBdr>
        <w:autoSpaceDE w:val="0"/>
        <w:autoSpaceDN w:val="0"/>
        <w:adjustRightInd w:val="0"/>
        <w:spacing w:after="0" w:line="240" w:lineRule="auto"/>
        <w:jc w:val="center"/>
        <w:rPr>
          <w:rFonts w:ascii="Times New Roman" w:hAnsi="Times New Roman"/>
          <w:sz w:val="18"/>
          <w:szCs w:val="18"/>
          <w:lang w:eastAsia="ru-RU"/>
        </w:rPr>
      </w:pPr>
      <w:r w:rsidRPr="00A8639C">
        <w:rPr>
          <w:rFonts w:ascii="Times New Roman" w:hAnsi="Times New Roman"/>
          <w:sz w:val="18"/>
          <w:szCs w:val="18"/>
          <w:lang w:eastAsia="ru-RU"/>
        </w:rPr>
        <w:t xml:space="preserve">(подразделение следственного органа (в том числе военного) Следственного комитета Российской Федерации, </w:t>
      </w:r>
      <w:r w:rsidRPr="00A8639C">
        <w:rPr>
          <w:rFonts w:ascii="Times New Roman" w:hAnsi="Times New Roman"/>
          <w:sz w:val="18"/>
          <w:szCs w:val="18"/>
          <w:lang w:eastAsia="ru-RU"/>
        </w:rPr>
        <w:br/>
        <w:t>проводившее дактилоскопирование)</w:t>
      </w:r>
    </w:p>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p w:rsidR="00A8639C" w:rsidRPr="00A8639C" w:rsidRDefault="00A8639C" w:rsidP="00A8639C">
      <w:pPr>
        <w:widowControl w:val="0"/>
        <w:pBdr>
          <w:top w:val="single" w:sz="4" w:space="1" w:color="auto"/>
        </w:pBdr>
        <w:autoSpaceDE w:val="0"/>
        <w:autoSpaceDN w:val="0"/>
        <w:adjustRightInd w:val="0"/>
        <w:spacing w:after="0" w:line="240" w:lineRule="auto"/>
        <w:jc w:val="center"/>
        <w:rPr>
          <w:rFonts w:ascii="Times New Roman" w:hAnsi="Times New Roman"/>
          <w:sz w:val="18"/>
          <w:szCs w:val="18"/>
          <w:lang w:eastAsia="ru-RU"/>
        </w:rPr>
      </w:pPr>
      <w:r w:rsidRPr="00A8639C">
        <w:rPr>
          <w:rFonts w:ascii="Times New Roman" w:hAnsi="Times New Roman"/>
          <w:sz w:val="18"/>
          <w:szCs w:val="18"/>
          <w:lang w:eastAsia="ru-RU"/>
        </w:rPr>
        <w:t>(регистрационный номер и дата регистрации)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982"/>
      </w:tblGrid>
      <w:tr w:rsidR="00A8639C" w:rsidRPr="00A8639C" w:rsidTr="00902780">
        <w:tc>
          <w:tcPr>
            <w:tcW w:w="1940" w:type="dxa"/>
          </w:tcPr>
          <w:p w:rsidR="00A8639C" w:rsidRPr="00A8639C" w:rsidRDefault="00A8639C" w:rsidP="00A8639C">
            <w:pPr>
              <w:widowControl w:val="0"/>
              <w:autoSpaceDE w:val="0"/>
              <w:autoSpaceDN w:val="0"/>
              <w:adjustRightInd w:val="0"/>
              <w:rPr>
                <w:lang w:eastAsia="ru-RU"/>
              </w:rPr>
            </w:pPr>
            <w:r w:rsidRPr="00A8639C">
              <w:rPr>
                <w:lang w:eastAsia="ru-RU"/>
              </w:rPr>
              <w:t>органом ЗАГС</w:t>
            </w:r>
          </w:p>
        </w:tc>
        <w:tc>
          <w:tcPr>
            <w:tcW w:w="7982" w:type="dxa"/>
            <w:tcBorders>
              <w:bottom w:val="single" w:sz="4" w:space="0" w:color="auto"/>
            </w:tcBorders>
          </w:tcPr>
          <w:p w:rsidR="00A8639C" w:rsidRPr="00A8639C" w:rsidRDefault="00A8639C" w:rsidP="00A8639C">
            <w:pPr>
              <w:widowControl w:val="0"/>
              <w:autoSpaceDE w:val="0"/>
              <w:autoSpaceDN w:val="0"/>
              <w:adjustRightInd w:val="0"/>
              <w:rPr>
                <w:lang w:eastAsia="ru-RU"/>
              </w:rPr>
            </w:pPr>
          </w:p>
        </w:tc>
      </w:tr>
      <w:tr w:rsidR="00A8639C" w:rsidRPr="00A8639C" w:rsidTr="00902780">
        <w:tc>
          <w:tcPr>
            <w:tcW w:w="1940" w:type="dxa"/>
          </w:tcPr>
          <w:p w:rsidR="00A8639C" w:rsidRPr="00A8639C" w:rsidRDefault="00A8639C" w:rsidP="00A8639C">
            <w:pPr>
              <w:widowControl w:val="0"/>
              <w:autoSpaceDE w:val="0"/>
              <w:autoSpaceDN w:val="0"/>
              <w:adjustRightInd w:val="0"/>
              <w:rPr>
                <w:lang w:eastAsia="ru-RU"/>
              </w:rPr>
            </w:pPr>
          </w:p>
        </w:tc>
        <w:tc>
          <w:tcPr>
            <w:tcW w:w="7982" w:type="dxa"/>
            <w:tcBorders>
              <w:top w:val="single" w:sz="4" w:space="0" w:color="auto"/>
            </w:tcBorders>
          </w:tcPr>
          <w:p w:rsidR="00A8639C" w:rsidRPr="00A8639C" w:rsidRDefault="00A8639C" w:rsidP="00A8639C">
            <w:pPr>
              <w:widowControl w:val="0"/>
              <w:autoSpaceDE w:val="0"/>
              <w:autoSpaceDN w:val="0"/>
              <w:adjustRightInd w:val="0"/>
              <w:jc w:val="center"/>
              <w:rPr>
                <w:sz w:val="18"/>
                <w:szCs w:val="18"/>
                <w:lang w:eastAsia="ru-RU"/>
              </w:rPr>
            </w:pPr>
            <w:r w:rsidRPr="00A8639C">
              <w:rPr>
                <w:sz w:val="18"/>
                <w:szCs w:val="18"/>
                <w:lang w:eastAsia="ru-RU"/>
              </w:rPr>
              <w:t>(наименование органа ЗАГС)</w:t>
            </w:r>
          </w:p>
        </w:tc>
      </w:tr>
    </w:tbl>
    <w:tbl>
      <w:tblPr>
        <w:tblW w:w="9923" w:type="dxa"/>
        <w:tblLayout w:type="fixed"/>
        <w:tblCellMar>
          <w:left w:w="28" w:type="dxa"/>
          <w:right w:w="28" w:type="dxa"/>
        </w:tblCellMar>
        <w:tblLook w:val="0000" w:firstRow="0" w:lastRow="0" w:firstColumn="0" w:lastColumn="0" w:noHBand="0" w:noVBand="0"/>
      </w:tblPr>
      <w:tblGrid>
        <w:gridCol w:w="170"/>
        <w:gridCol w:w="453"/>
        <w:gridCol w:w="142"/>
        <w:gridCol w:w="1503"/>
        <w:gridCol w:w="142"/>
        <w:gridCol w:w="708"/>
        <w:gridCol w:w="879"/>
        <w:gridCol w:w="1231"/>
        <w:gridCol w:w="4695"/>
      </w:tblGrid>
      <w:tr w:rsidR="00A8639C" w:rsidRPr="00A8639C" w:rsidTr="00902780">
        <w:tc>
          <w:tcPr>
            <w:tcW w:w="170" w:type="dxa"/>
            <w:tcBorders>
              <w:top w:val="nil"/>
              <w:lef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w:t>
            </w:r>
          </w:p>
        </w:tc>
        <w:tc>
          <w:tcPr>
            <w:tcW w:w="453" w:type="dxa"/>
            <w:tcBorders>
              <w:top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r w:rsidRPr="00A8639C">
              <w:rPr>
                <w:rFonts w:ascii="Times New Roman" w:hAnsi="Times New Roman"/>
                <w:sz w:val="24"/>
                <w:szCs w:val="24"/>
                <w:lang w:eastAsia="ru-RU"/>
              </w:rPr>
              <w:t>»</w:t>
            </w:r>
          </w:p>
        </w:tc>
        <w:tc>
          <w:tcPr>
            <w:tcW w:w="1503"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708"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879"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г. за №</w:t>
            </w:r>
          </w:p>
        </w:tc>
        <w:tc>
          <w:tcPr>
            <w:tcW w:w="1231"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4695"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произведена государственная регистрация</w:t>
            </w:r>
          </w:p>
        </w:tc>
      </w:tr>
    </w:tbl>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r w:rsidRPr="00A8639C">
        <w:rPr>
          <w:rFonts w:ascii="Times New Roman" w:hAnsi="Times New Roman"/>
          <w:sz w:val="24"/>
          <w:szCs w:val="24"/>
          <w:lang w:eastAsia="ru-RU"/>
        </w:rPr>
        <w:t xml:space="preserve">  перемены фамилии, имени, отчества, даты и места рождения, пола (нужное подчеркнуть).</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40"/>
        <w:gridCol w:w="7841"/>
      </w:tblGrid>
      <w:tr w:rsidR="00A8639C" w:rsidRPr="00A8639C" w:rsidTr="00902780">
        <w:tc>
          <w:tcPr>
            <w:tcW w:w="1941" w:type="dxa"/>
          </w:tcPr>
          <w:p w:rsidR="00A8639C" w:rsidRPr="00A8639C" w:rsidRDefault="00A8639C" w:rsidP="00A8639C">
            <w:pPr>
              <w:widowControl w:val="0"/>
              <w:autoSpaceDE w:val="0"/>
              <w:autoSpaceDN w:val="0"/>
              <w:adjustRightInd w:val="0"/>
              <w:spacing w:before="120"/>
              <w:ind w:left="-28"/>
              <w:jc w:val="both"/>
              <w:rPr>
                <w:lang w:eastAsia="ru-RU"/>
              </w:rPr>
            </w:pPr>
            <w:r w:rsidRPr="00A8639C">
              <w:rPr>
                <w:lang w:eastAsia="ru-RU"/>
              </w:rPr>
              <w:t>В связи с этим</w:t>
            </w:r>
          </w:p>
        </w:tc>
        <w:tc>
          <w:tcPr>
            <w:tcW w:w="7981" w:type="dxa"/>
            <w:gridSpan w:val="2"/>
            <w:tcBorders>
              <w:bottom w:val="single" w:sz="4" w:space="0" w:color="auto"/>
            </w:tcBorders>
          </w:tcPr>
          <w:p w:rsidR="00A8639C" w:rsidRPr="00A8639C" w:rsidRDefault="00A8639C" w:rsidP="00A8639C">
            <w:pPr>
              <w:widowControl w:val="0"/>
              <w:autoSpaceDE w:val="0"/>
              <w:autoSpaceDN w:val="0"/>
              <w:adjustRightInd w:val="0"/>
              <w:jc w:val="both"/>
              <w:rPr>
                <w:lang w:eastAsia="ru-RU"/>
              </w:rPr>
            </w:pPr>
          </w:p>
        </w:tc>
      </w:tr>
      <w:tr w:rsidR="00A8639C" w:rsidRPr="00A8639C" w:rsidTr="00902780">
        <w:tc>
          <w:tcPr>
            <w:tcW w:w="1941" w:type="dxa"/>
          </w:tcPr>
          <w:p w:rsidR="00A8639C" w:rsidRPr="00A8639C" w:rsidRDefault="00A8639C" w:rsidP="00A8639C">
            <w:pPr>
              <w:widowControl w:val="0"/>
              <w:autoSpaceDE w:val="0"/>
              <w:autoSpaceDN w:val="0"/>
              <w:adjustRightInd w:val="0"/>
              <w:jc w:val="both"/>
              <w:rPr>
                <w:lang w:eastAsia="ru-RU"/>
              </w:rPr>
            </w:pPr>
          </w:p>
        </w:tc>
        <w:tc>
          <w:tcPr>
            <w:tcW w:w="7981" w:type="dxa"/>
            <w:gridSpan w:val="2"/>
            <w:tcBorders>
              <w:top w:val="single" w:sz="4" w:space="0" w:color="auto"/>
            </w:tcBorders>
          </w:tcPr>
          <w:p w:rsidR="00A8639C" w:rsidRPr="00A8639C" w:rsidRDefault="00A8639C" w:rsidP="00A8639C">
            <w:pPr>
              <w:widowControl w:val="0"/>
              <w:autoSpaceDE w:val="0"/>
              <w:autoSpaceDN w:val="0"/>
              <w:adjustRightInd w:val="0"/>
              <w:jc w:val="center"/>
              <w:rPr>
                <w:sz w:val="18"/>
                <w:szCs w:val="18"/>
                <w:lang w:eastAsia="ru-RU"/>
              </w:rPr>
            </w:pPr>
            <w:r w:rsidRPr="00A8639C">
              <w:rPr>
                <w:sz w:val="18"/>
                <w:szCs w:val="18"/>
                <w:lang w:eastAsia="ru-RU"/>
              </w:rPr>
              <w:t>(наименование органа, выдавшего документ)</w:t>
            </w:r>
          </w:p>
        </w:tc>
      </w:tr>
      <w:tr w:rsidR="00A8639C" w:rsidRPr="00A8639C" w:rsidTr="00902780">
        <w:tc>
          <w:tcPr>
            <w:tcW w:w="2081" w:type="dxa"/>
            <w:gridSpan w:val="2"/>
          </w:tcPr>
          <w:p w:rsidR="00A8639C" w:rsidRPr="00A8639C" w:rsidRDefault="00A8639C" w:rsidP="00A8639C">
            <w:pPr>
              <w:widowControl w:val="0"/>
              <w:autoSpaceDE w:val="0"/>
              <w:autoSpaceDN w:val="0"/>
              <w:adjustRightInd w:val="0"/>
              <w:jc w:val="both"/>
              <w:rPr>
                <w:lang w:eastAsia="ru-RU"/>
              </w:rPr>
            </w:pPr>
            <w:r w:rsidRPr="00A8639C">
              <w:rPr>
                <w:lang w:eastAsia="ru-RU"/>
              </w:rPr>
              <w:t>выдан документ</w:t>
            </w:r>
          </w:p>
        </w:tc>
        <w:tc>
          <w:tcPr>
            <w:tcW w:w="7841" w:type="dxa"/>
            <w:tcBorders>
              <w:bottom w:val="single" w:sz="4" w:space="0" w:color="auto"/>
            </w:tcBorders>
          </w:tcPr>
          <w:p w:rsidR="00A8639C" w:rsidRPr="00A8639C" w:rsidRDefault="00A8639C" w:rsidP="00A8639C">
            <w:pPr>
              <w:widowControl w:val="0"/>
              <w:autoSpaceDE w:val="0"/>
              <w:autoSpaceDN w:val="0"/>
              <w:adjustRightInd w:val="0"/>
              <w:jc w:val="both"/>
              <w:rPr>
                <w:lang w:eastAsia="ru-RU"/>
              </w:rPr>
            </w:pPr>
          </w:p>
        </w:tc>
      </w:tr>
      <w:tr w:rsidR="00A8639C" w:rsidRPr="00A8639C" w:rsidTr="00902780">
        <w:tc>
          <w:tcPr>
            <w:tcW w:w="2081" w:type="dxa"/>
            <w:gridSpan w:val="2"/>
          </w:tcPr>
          <w:p w:rsidR="00A8639C" w:rsidRPr="00A8639C" w:rsidRDefault="00A8639C" w:rsidP="00A8639C">
            <w:pPr>
              <w:widowControl w:val="0"/>
              <w:autoSpaceDE w:val="0"/>
              <w:autoSpaceDN w:val="0"/>
              <w:adjustRightInd w:val="0"/>
              <w:jc w:val="both"/>
              <w:rPr>
                <w:lang w:eastAsia="ru-RU"/>
              </w:rPr>
            </w:pPr>
          </w:p>
        </w:tc>
        <w:tc>
          <w:tcPr>
            <w:tcW w:w="7841" w:type="dxa"/>
            <w:tcBorders>
              <w:top w:val="single" w:sz="4" w:space="0" w:color="auto"/>
            </w:tcBorders>
          </w:tcPr>
          <w:p w:rsidR="00A8639C" w:rsidRPr="00A8639C" w:rsidRDefault="00A8639C" w:rsidP="00A8639C">
            <w:pPr>
              <w:widowControl w:val="0"/>
              <w:autoSpaceDE w:val="0"/>
              <w:autoSpaceDN w:val="0"/>
              <w:adjustRightInd w:val="0"/>
              <w:jc w:val="center"/>
              <w:rPr>
                <w:sz w:val="18"/>
                <w:szCs w:val="18"/>
                <w:lang w:eastAsia="ru-RU"/>
              </w:rPr>
            </w:pPr>
            <w:r w:rsidRPr="00A8639C">
              <w:rPr>
                <w:sz w:val="18"/>
                <w:szCs w:val="18"/>
                <w:lang w:eastAsia="ru-RU"/>
              </w:rPr>
              <w:t>(наименование документа)</w:t>
            </w:r>
          </w:p>
        </w:tc>
      </w:tr>
    </w:tbl>
    <w:tbl>
      <w:tblPr>
        <w:tblW w:w="9923" w:type="dxa"/>
        <w:tblLayout w:type="fixed"/>
        <w:tblCellMar>
          <w:left w:w="28" w:type="dxa"/>
          <w:right w:w="28" w:type="dxa"/>
        </w:tblCellMar>
        <w:tblLook w:val="0000" w:firstRow="0" w:lastRow="0" w:firstColumn="0" w:lastColumn="0" w:noHBand="0" w:noVBand="0"/>
      </w:tblPr>
      <w:tblGrid>
        <w:gridCol w:w="737"/>
        <w:gridCol w:w="851"/>
        <w:gridCol w:w="283"/>
        <w:gridCol w:w="284"/>
        <w:gridCol w:w="1134"/>
        <w:gridCol w:w="141"/>
        <w:gridCol w:w="142"/>
        <w:gridCol w:w="141"/>
        <w:gridCol w:w="142"/>
        <w:gridCol w:w="426"/>
        <w:gridCol w:w="142"/>
        <w:gridCol w:w="1275"/>
        <w:gridCol w:w="284"/>
        <w:gridCol w:w="142"/>
        <w:gridCol w:w="395"/>
        <w:gridCol w:w="3404"/>
      </w:tblGrid>
      <w:tr w:rsidR="00A8639C" w:rsidRPr="00A8639C" w:rsidTr="00902780">
        <w:trPr>
          <w:cantSplit/>
        </w:trPr>
        <w:tc>
          <w:tcPr>
            <w:tcW w:w="737"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before="120" w:after="0" w:line="240" w:lineRule="auto"/>
              <w:jc w:val="both"/>
              <w:rPr>
                <w:rFonts w:ascii="Times New Roman" w:hAnsi="Times New Roman"/>
                <w:sz w:val="24"/>
                <w:szCs w:val="24"/>
                <w:lang w:eastAsia="ru-RU"/>
              </w:rPr>
            </w:pPr>
            <w:r w:rsidRPr="00A8639C">
              <w:rPr>
                <w:rFonts w:ascii="Times New Roman" w:hAnsi="Times New Roman"/>
                <w:sz w:val="24"/>
                <w:szCs w:val="24"/>
                <w:lang w:eastAsia="ru-RU"/>
              </w:rPr>
              <w:t>серия</w:t>
            </w:r>
          </w:p>
        </w:tc>
        <w:tc>
          <w:tcPr>
            <w:tcW w:w="851"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r w:rsidRPr="00A8639C">
              <w:rPr>
                <w:rFonts w:ascii="Times New Roman" w:hAnsi="Times New Roman"/>
                <w:sz w:val="24"/>
                <w:szCs w:val="24"/>
                <w:lang w:eastAsia="ru-RU"/>
              </w:rPr>
              <w:t>№</w:t>
            </w:r>
          </w:p>
        </w:tc>
        <w:tc>
          <w:tcPr>
            <w:tcW w:w="1559" w:type="dxa"/>
            <w:gridSpan w:val="3"/>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gridSpan w:val="2"/>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r w:rsidRPr="00A8639C">
              <w:rPr>
                <w:rFonts w:ascii="Times New Roman" w:hAnsi="Times New Roman"/>
                <w:sz w:val="24"/>
                <w:szCs w:val="24"/>
                <w:lang w:eastAsia="ru-RU"/>
              </w:rPr>
              <w:t>от</w:t>
            </w: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r w:rsidRPr="00A8639C">
              <w:rPr>
                <w:rFonts w:ascii="Times New Roman" w:hAnsi="Times New Roman"/>
                <w:sz w:val="24"/>
                <w:szCs w:val="24"/>
                <w:lang w:eastAsia="ru-RU"/>
              </w:rPr>
              <w:t>«</w:t>
            </w:r>
          </w:p>
        </w:tc>
        <w:tc>
          <w:tcPr>
            <w:tcW w:w="426"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142"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r w:rsidRPr="00A8639C">
              <w:rPr>
                <w:rFonts w:ascii="Times New Roman" w:hAnsi="Times New Roman"/>
                <w:sz w:val="24"/>
                <w:szCs w:val="24"/>
                <w:lang w:eastAsia="ru-RU"/>
              </w:rPr>
              <w:t>»</w:t>
            </w:r>
          </w:p>
        </w:tc>
        <w:tc>
          <w:tcPr>
            <w:tcW w:w="1275"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426" w:type="dxa"/>
            <w:gridSpan w:val="2"/>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jc w:val="right"/>
              <w:rPr>
                <w:rFonts w:ascii="Times New Roman" w:hAnsi="Times New Roman"/>
                <w:sz w:val="24"/>
                <w:szCs w:val="24"/>
                <w:lang w:eastAsia="ru-RU"/>
              </w:rPr>
            </w:pPr>
            <w:r w:rsidRPr="00A8639C">
              <w:rPr>
                <w:rFonts w:ascii="Times New Roman" w:hAnsi="Times New Roman"/>
                <w:sz w:val="24"/>
                <w:szCs w:val="24"/>
                <w:lang w:eastAsia="ru-RU"/>
              </w:rPr>
              <w:t>20</w:t>
            </w:r>
          </w:p>
        </w:tc>
        <w:tc>
          <w:tcPr>
            <w:tcW w:w="395" w:type="dxa"/>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3404" w:type="dxa"/>
            <w:tcBorders>
              <w:top w:val="nil"/>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jc w:val="both"/>
              <w:rPr>
                <w:rFonts w:ascii="Times New Roman" w:hAnsi="Times New Roman"/>
                <w:sz w:val="24"/>
                <w:szCs w:val="24"/>
                <w:lang w:eastAsia="ru-RU"/>
              </w:rPr>
            </w:pPr>
            <w:r w:rsidRPr="00A8639C">
              <w:rPr>
                <w:rFonts w:ascii="Times New Roman" w:hAnsi="Times New Roman"/>
                <w:sz w:val="24"/>
                <w:szCs w:val="24"/>
                <w:lang w:eastAsia="ru-RU"/>
              </w:rPr>
              <w:t>г. с указанием в нем следующих</w:t>
            </w:r>
          </w:p>
        </w:tc>
      </w:tr>
      <w:tr w:rsidR="00A8639C" w:rsidRPr="00A8639C" w:rsidTr="00902780">
        <w:trPr>
          <w:cantSplit/>
        </w:trPr>
        <w:tc>
          <w:tcPr>
            <w:tcW w:w="3713" w:type="dxa"/>
            <w:gridSpan w:val="8"/>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both"/>
              <w:rPr>
                <w:rFonts w:ascii="Times New Roman" w:hAnsi="Times New Roman"/>
                <w:sz w:val="24"/>
                <w:szCs w:val="24"/>
                <w:lang w:eastAsia="ru-RU"/>
              </w:rPr>
            </w:pPr>
            <w:r w:rsidRPr="00A8639C">
              <w:rPr>
                <w:rFonts w:ascii="Times New Roman" w:hAnsi="Times New Roman"/>
                <w:sz w:val="24"/>
                <w:szCs w:val="24"/>
                <w:lang w:eastAsia="ru-RU"/>
              </w:rPr>
              <w:t>сведений о личности владельца:</w:t>
            </w:r>
          </w:p>
        </w:tc>
        <w:tc>
          <w:tcPr>
            <w:tcW w:w="6210" w:type="dxa"/>
            <w:gridSpan w:val="8"/>
            <w:tcBorders>
              <w:top w:val="nil"/>
              <w:left w:val="nil"/>
              <w:bottom w:val="single" w:sz="4" w:space="0" w:color="auto"/>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r>
      <w:tr w:rsidR="00A8639C" w:rsidRPr="00A8639C" w:rsidTr="00902780">
        <w:trPr>
          <w:cantSplit/>
        </w:trPr>
        <w:tc>
          <w:tcPr>
            <w:tcW w:w="9923" w:type="dxa"/>
            <w:gridSpan w:val="16"/>
            <w:tcBorders>
              <w:top w:val="nil"/>
              <w:left w:val="nil"/>
              <w:right w:val="nil"/>
            </w:tcBorders>
          </w:tcPr>
          <w:p w:rsidR="00A8639C" w:rsidRPr="00A8639C" w:rsidRDefault="00A8639C" w:rsidP="00A8639C">
            <w:pPr>
              <w:widowControl w:val="0"/>
              <w:autoSpaceDE w:val="0"/>
              <w:autoSpaceDN w:val="0"/>
              <w:adjustRightInd w:val="0"/>
              <w:spacing w:after="0" w:line="240" w:lineRule="auto"/>
              <w:ind w:firstLine="3658"/>
              <w:jc w:val="center"/>
              <w:rPr>
                <w:rFonts w:ascii="Times New Roman" w:hAnsi="Times New Roman"/>
                <w:spacing w:val="-6"/>
                <w:sz w:val="18"/>
                <w:szCs w:val="18"/>
                <w:lang w:eastAsia="ru-RU"/>
              </w:rPr>
            </w:pPr>
            <w:r w:rsidRPr="00A8639C">
              <w:rPr>
                <w:rFonts w:ascii="Times New Roman" w:hAnsi="Times New Roman"/>
                <w:spacing w:val="-6"/>
                <w:sz w:val="18"/>
                <w:szCs w:val="18"/>
                <w:lang w:eastAsia="ru-RU"/>
              </w:rPr>
              <w:t>(фамилия, имя, отчество (при наличии),</w:t>
            </w:r>
          </w:p>
        </w:tc>
      </w:tr>
      <w:tr w:rsidR="00A8639C" w:rsidRPr="00A8639C" w:rsidTr="00902780">
        <w:trPr>
          <w:cantSplit/>
        </w:trPr>
        <w:tc>
          <w:tcPr>
            <w:tcW w:w="9923" w:type="dxa"/>
            <w:gridSpan w:val="16"/>
            <w:tcBorders>
              <w:top w:val="nil"/>
              <w:left w:val="nil"/>
              <w:bottom w:val="single" w:sz="4" w:space="0" w:color="auto"/>
              <w:right w:val="nil"/>
            </w:tcBorders>
          </w:tcPr>
          <w:p w:rsidR="00A8639C" w:rsidRPr="00A8639C" w:rsidRDefault="00A8639C" w:rsidP="00A8639C">
            <w:pPr>
              <w:widowControl w:val="0"/>
              <w:autoSpaceDE w:val="0"/>
              <w:autoSpaceDN w:val="0"/>
              <w:adjustRightInd w:val="0"/>
              <w:spacing w:after="0" w:line="240" w:lineRule="auto"/>
              <w:jc w:val="both"/>
              <w:rPr>
                <w:rFonts w:ascii="Times New Roman" w:hAnsi="Times New Roman"/>
                <w:spacing w:val="-6"/>
                <w:sz w:val="18"/>
                <w:szCs w:val="18"/>
                <w:lang w:eastAsia="ru-RU"/>
              </w:rPr>
            </w:pPr>
          </w:p>
        </w:tc>
      </w:tr>
      <w:tr w:rsidR="00A8639C" w:rsidRPr="00A8639C" w:rsidTr="00902780">
        <w:trPr>
          <w:cantSplit/>
        </w:trPr>
        <w:tc>
          <w:tcPr>
            <w:tcW w:w="9923" w:type="dxa"/>
            <w:gridSpan w:val="16"/>
            <w:tcBorders>
              <w:top w:val="single" w:sz="4" w:space="0" w:color="auto"/>
              <w:left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pacing w:val="-6"/>
                <w:sz w:val="18"/>
                <w:szCs w:val="18"/>
                <w:lang w:eastAsia="ru-RU"/>
              </w:rPr>
            </w:pPr>
            <w:r w:rsidRPr="00A8639C">
              <w:rPr>
                <w:rFonts w:ascii="Times New Roman" w:hAnsi="Times New Roman"/>
                <w:spacing w:val="-6"/>
                <w:sz w:val="18"/>
                <w:szCs w:val="18"/>
                <w:lang w:eastAsia="ru-RU"/>
              </w:rPr>
              <w:t>число, месяц, год и место рождения, пол)</w:t>
            </w:r>
          </w:p>
        </w:tc>
      </w:tr>
      <w:tr w:rsidR="00A8639C" w:rsidRPr="00A8639C" w:rsidTr="00902780">
        <w:trPr>
          <w:cantSplit/>
        </w:trPr>
        <w:tc>
          <w:tcPr>
            <w:tcW w:w="2155" w:type="dxa"/>
            <w:gridSpan w:val="4"/>
            <w:tcBorders>
              <w:left w:val="nil"/>
            </w:tcBorders>
          </w:tcPr>
          <w:p w:rsidR="00A8639C" w:rsidRPr="00A8639C" w:rsidRDefault="00A8639C" w:rsidP="00A8639C">
            <w:pPr>
              <w:widowControl w:val="0"/>
              <w:autoSpaceDE w:val="0"/>
              <w:autoSpaceDN w:val="0"/>
              <w:adjustRightInd w:val="0"/>
              <w:spacing w:after="0" w:line="240" w:lineRule="auto"/>
              <w:jc w:val="both"/>
              <w:rPr>
                <w:rFonts w:ascii="Times New Roman" w:hAnsi="Times New Roman"/>
                <w:spacing w:val="-6"/>
                <w:sz w:val="18"/>
                <w:szCs w:val="18"/>
                <w:lang w:eastAsia="ru-RU"/>
              </w:rPr>
            </w:pPr>
            <w:r w:rsidRPr="00A8639C">
              <w:rPr>
                <w:rFonts w:ascii="Times New Roman" w:hAnsi="Times New Roman"/>
                <w:spacing w:val="-6"/>
                <w:sz w:val="24"/>
                <w:szCs w:val="24"/>
                <w:lang w:eastAsia="ru-RU"/>
              </w:rPr>
              <w:t>Адрес регистрации</w:t>
            </w:r>
            <w:r w:rsidRPr="00A8639C">
              <w:rPr>
                <w:rFonts w:ascii="Times New Roman" w:hAnsi="Times New Roman"/>
                <w:spacing w:val="-6"/>
                <w:sz w:val="18"/>
                <w:szCs w:val="18"/>
                <w:lang w:eastAsia="ru-RU"/>
              </w:rPr>
              <w:t>:</w:t>
            </w:r>
          </w:p>
        </w:tc>
        <w:tc>
          <w:tcPr>
            <w:tcW w:w="7768" w:type="dxa"/>
            <w:gridSpan w:val="12"/>
            <w:tcBorders>
              <w:bottom w:val="single" w:sz="4" w:space="0" w:color="auto"/>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pacing w:val="-6"/>
                <w:sz w:val="18"/>
                <w:szCs w:val="18"/>
                <w:lang w:eastAsia="ru-RU"/>
              </w:rPr>
            </w:pPr>
          </w:p>
        </w:tc>
      </w:tr>
      <w:tr w:rsidR="00A8639C" w:rsidRPr="00A8639C" w:rsidTr="00902780">
        <w:trPr>
          <w:cantSplit/>
        </w:trPr>
        <w:tc>
          <w:tcPr>
            <w:tcW w:w="9923" w:type="dxa"/>
            <w:gridSpan w:val="16"/>
            <w:tcBorders>
              <w:left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pacing w:val="-6"/>
                <w:sz w:val="18"/>
                <w:szCs w:val="18"/>
                <w:lang w:eastAsia="ru-RU"/>
              </w:rPr>
            </w:pPr>
            <w:r w:rsidRPr="00A8639C">
              <w:rPr>
                <w:rFonts w:ascii="Times New Roman" w:hAnsi="Times New Roman"/>
                <w:spacing w:val="-6"/>
                <w:sz w:val="18"/>
                <w:szCs w:val="18"/>
                <w:lang w:eastAsia="ru-RU"/>
              </w:rPr>
              <w:t>(по месту жительства, по месту пребывания (ненужное зачеркнуть)</w:t>
            </w:r>
          </w:p>
        </w:tc>
      </w:tr>
      <w:tr w:rsidR="00A8639C" w:rsidRPr="00A8639C" w:rsidTr="00902780">
        <w:trPr>
          <w:cantSplit/>
        </w:trPr>
        <w:tc>
          <w:tcPr>
            <w:tcW w:w="9923" w:type="dxa"/>
            <w:gridSpan w:val="16"/>
            <w:tcBorders>
              <w:left w:val="nil"/>
              <w:bottom w:val="single" w:sz="4" w:space="0" w:color="auto"/>
              <w:right w:val="nil"/>
            </w:tcBorders>
          </w:tcPr>
          <w:p w:rsidR="00A8639C" w:rsidRPr="00A8639C" w:rsidRDefault="00A8639C" w:rsidP="00A8639C">
            <w:pPr>
              <w:widowControl w:val="0"/>
              <w:autoSpaceDE w:val="0"/>
              <w:autoSpaceDN w:val="0"/>
              <w:adjustRightInd w:val="0"/>
              <w:spacing w:after="0" w:line="240" w:lineRule="auto"/>
              <w:jc w:val="both"/>
              <w:rPr>
                <w:rFonts w:ascii="Times New Roman" w:hAnsi="Times New Roman"/>
                <w:spacing w:val="-6"/>
                <w:sz w:val="18"/>
                <w:szCs w:val="18"/>
                <w:lang w:eastAsia="ru-RU"/>
              </w:rPr>
            </w:pPr>
          </w:p>
        </w:tc>
      </w:tr>
      <w:tr w:rsidR="00A8639C" w:rsidRPr="00A8639C" w:rsidTr="00902780">
        <w:tc>
          <w:tcPr>
            <w:tcW w:w="3289" w:type="dxa"/>
            <w:gridSpan w:val="5"/>
            <w:tcBorders>
              <w:top w:val="nil"/>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gridSpan w:val="2"/>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126" w:type="dxa"/>
            <w:gridSpan w:val="5"/>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3941" w:type="dxa"/>
            <w:gridSpan w:val="3"/>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r>
      <w:tr w:rsidR="00A8639C" w:rsidRPr="00A8639C" w:rsidTr="00902780">
        <w:tc>
          <w:tcPr>
            <w:tcW w:w="3289" w:type="dxa"/>
            <w:gridSpan w:val="5"/>
            <w:tcBorders>
              <w:top w:val="single" w:sz="4" w:space="0" w:color="auto"/>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(должность)</w:t>
            </w:r>
          </w:p>
        </w:tc>
        <w:tc>
          <w:tcPr>
            <w:tcW w:w="283" w:type="dxa"/>
            <w:gridSpan w:val="2"/>
            <w:tcBorders>
              <w:top w:val="nil"/>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126" w:type="dxa"/>
            <w:gridSpan w:val="5"/>
            <w:tcBorders>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3941" w:type="dxa"/>
            <w:gridSpan w:val="3"/>
            <w:tcBorders>
              <w:left w:val="nil"/>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r>
      <w:tr w:rsidR="00A8639C" w:rsidRPr="00A8639C" w:rsidTr="00902780">
        <w:tc>
          <w:tcPr>
            <w:tcW w:w="3289" w:type="dxa"/>
            <w:gridSpan w:val="5"/>
            <w:tcBorders>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gridSpan w:val="2"/>
            <w:tcBorders>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126" w:type="dxa"/>
            <w:gridSpan w:val="5"/>
            <w:tcBorders>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bottom w:val="nil"/>
              <w:right w:val="nil"/>
            </w:tcBorders>
            <w:vAlign w:val="bottom"/>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3941" w:type="dxa"/>
            <w:gridSpan w:val="3"/>
            <w:tcBorders>
              <w:left w:val="nil"/>
              <w:bottom w:val="single" w:sz="4" w:space="0" w:color="auto"/>
              <w:right w:val="nil"/>
            </w:tcBorders>
            <w:vAlign w:val="bottom"/>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p>
        </w:tc>
      </w:tr>
      <w:tr w:rsidR="00A8639C" w:rsidRPr="00A8639C" w:rsidTr="00902780">
        <w:tc>
          <w:tcPr>
            <w:tcW w:w="3289" w:type="dxa"/>
            <w:gridSpan w:val="5"/>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(специальное</w:t>
            </w:r>
            <w:r w:rsidRPr="00A8639C">
              <w:rPr>
                <w:rFonts w:ascii="Times New Roman" w:hAnsi="Times New Roman"/>
                <w:sz w:val="24"/>
                <w:szCs w:val="24"/>
                <w:lang w:val="en-US" w:eastAsia="ru-RU"/>
              </w:rPr>
              <w:t xml:space="preserve"> </w:t>
            </w:r>
            <w:r w:rsidRPr="00394534">
              <w:rPr>
                <w:rFonts w:ascii="Times New Roman" w:hAnsi="Times New Roman"/>
                <w:sz w:val="24"/>
                <w:szCs w:val="24"/>
                <w:highlight w:val="yellow"/>
                <w:lang w:eastAsia="ru-RU"/>
              </w:rPr>
              <w:t>(воинское)</w:t>
            </w:r>
            <w:r w:rsidRPr="00A8639C">
              <w:rPr>
                <w:rFonts w:ascii="Times New Roman" w:hAnsi="Times New Roman"/>
                <w:sz w:val="24"/>
                <w:szCs w:val="24"/>
                <w:lang w:eastAsia="ru-RU"/>
              </w:rPr>
              <w:t xml:space="preserve"> звание)</w:t>
            </w:r>
          </w:p>
        </w:tc>
        <w:tc>
          <w:tcPr>
            <w:tcW w:w="283" w:type="dxa"/>
            <w:gridSpan w:val="2"/>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2126" w:type="dxa"/>
            <w:gridSpan w:val="5"/>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(подпись)</w:t>
            </w:r>
          </w:p>
        </w:tc>
        <w:tc>
          <w:tcPr>
            <w:tcW w:w="284" w:type="dxa"/>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rPr>
                <w:rFonts w:ascii="Times New Roman" w:hAnsi="Times New Roman"/>
                <w:sz w:val="24"/>
                <w:szCs w:val="24"/>
                <w:lang w:eastAsia="ru-RU"/>
              </w:rPr>
            </w:pPr>
          </w:p>
        </w:tc>
        <w:tc>
          <w:tcPr>
            <w:tcW w:w="3941" w:type="dxa"/>
            <w:gridSpan w:val="3"/>
            <w:tcBorders>
              <w:top w:val="nil"/>
              <w:left w:val="nil"/>
              <w:bottom w:val="nil"/>
              <w:right w:val="nil"/>
            </w:tcBorders>
          </w:tcPr>
          <w:p w:rsidR="00A8639C" w:rsidRPr="00A8639C" w:rsidRDefault="00A8639C" w:rsidP="00A8639C">
            <w:pPr>
              <w:widowControl w:val="0"/>
              <w:autoSpaceDE w:val="0"/>
              <w:autoSpaceDN w:val="0"/>
              <w:adjustRightInd w:val="0"/>
              <w:spacing w:after="0" w:line="240" w:lineRule="auto"/>
              <w:jc w:val="center"/>
              <w:rPr>
                <w:rFonts w:ascii="Times New Roman" w:hAnsi="Times New Roman"/>
                <w:sz w:val="24"/>
                <w:szCs w:val="24"/>
                <w:lang w:eastAsia="ru-RU"/>
              </w:rPr>
            </w:pPr>
            <w:r w:rsidRPr="00A8639C">
              <w:rPr>
                <w:rFonts w:ascii="Times New Roman" w:hAnsi="Times New Roman"/>
                <w:sz w:val="24"/>
                <w:szCs w:val="24"/>
                <w:lang w:eastAsia="ru-RU"/>
              </w:rPr>
              <w:t>(инициалы, фамилия)</w:t>
            </w:r>
          </w:p>
        </w:tc>
      </w:tr>
    </w:tbl>
    <w:p w:rsidR="007F6110" w:rsidRDefault="00A8639C" w:rsidP="00A8639C">
      <w:pPr>
        <w:widowControl w:val="0"/>
        <w:pBdr>
          <w:top w:val="single" w:sz="4" w:space="1" w:color="auto"/>
        </w:pBdr>
        <w:autoSpaceDE w:val="0"/>
        <w:autoSpaceDN w:val="0"/>
        <w:adjustRightInd w:val="0"/>
        <w:spacing w:after="0" w:line="240" w:lineRule="auto"/>
        <w:jc w:val="both"/>
        <w:rPr>
          <w:rFonts w:ascii="Times New Roman" w:hAnsi="Times New Roman"/>
          <w:sz w:val="16"/>
          <w:szCs w:val="16"/>
          <w:lang w:eastAsia="ru-RU"/>
        </w:rPr>
        <w:sectPr w:rsidR="007F6110" w:rsidSect="00EE4DBB">
          <w:pgSz w:w="11907" w:h="16840" w:code="9"/>
          <w:pgMar w:top="1276" w:right="851" w:bottom="851" w:left="1134" w:header="567" w:footer="680" w:gutter="0"/>
          <w:pgNumType w:start="1"/>
          <w:cols w:space="720"/>
          <w:noEndnote/>
          <w:titlePg/>
          <w:docGrid w:linePitch="381"/>
        </w:sectPr>
      </w:pPr>
      <w:r w:rsidRPr="00A8639C">
        <w:rPr>
          <w:rFonts w:ascii="Times New Roman" w:hAnsi="Times New Roman"/>
          <w:sz w:val="16"/>
          <w:szCs w:val="16"/>
          <w:lang w:eastAsia="ru-RU"/>
        </w:rPr>
        <w:t>Примечание. Размер бланка сообщения о внесении изменений в персональные данные сотрудника (военнослужащего) Следственного комитета Российской Федерации, ранее прошедшего дактилоскопическую регистрацию – 297 x 210 мм.</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Приложение № 4</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к Порядку проведения</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обязательной государственной</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 xml:space="preserve">дактилоскопической регистрации следователей </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и</w:t>
      </w:r>
      <w:r w:rsidRPr="00902780">
        <w:rPr>
          <w:rFonts w:ascii="Times New Roman" w:hAnsi="Times New Roman"/>
          <w:sz w:val="28"/>
          <w:szCs w:val="28"/>
          <w:lang w:eastAsia="ru-RU"/>
        </w:rPr>
        <w:t xml:space="preserve"> </w:t>
      </w:r>
      <w:r w:rsidRPr="00902780">
        <w:rPr>
          <w:rFonts w:ascii="Times New Roman" w:hAnsi="Times New Roman"/>
          <w:bCs/>
          <w:sz w:val="28"/>
          <w:szCs w:val="28"/>
          <w:lang w:eastAsia="ru-RU"/>
        </w:rPr>
        <w:t>руководителей следственных органов Следственного комитета Российской Федерации, военнослужащих военных следственных органов</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sz w:val="24"/>
          <w:szCs w:val="24"/>
          <w:lang w:eastAsia="ru-RU"/>
        </w:rPr>
      </w:pPr>
      <w:r w:rsidRPr="00902780">
        <w:rPr>
          <w:rFonts w:ascii="Times New Roman" w:hAnsi="Times New Roman"/>
          <w:sz w:val="28"/>
          <w:szCs w:val="28"/>
          <w:lang w:eastAsia="ru-RU"/>
        </w:rPr>
        <w:t>Следственного комитета Российской Федерации</w:t>
      </w:r>
    </w:p>
    <w:p w:rsidR="00902780" w:rsidRPr="00902780" w:rsidRDefault="00902780" w:rsidP="00902780">
      <w:pPr>
        <w:widowControl w:val="0"/>
        <w:autoSpaceDE w:val="0"/>
        <w:autoSpaceDN w:val="0"/>
        <w:adjustRightInd w:val="0"/>
        <w:spacing w:after="0" w:line="240" w:lineRule="exact"/>
        <w:ind w:left="4962" w:hanging="992"/>
        <w:jc w:val="right"/>
        <w:rPr>
          <w:rFonts w:ascii="Times New Roman" w:hAnsi="Times New Roman"/>
          <w:sz w:val="24"/>
          <w:szCs w:val="24"/>
          <w:lang w:eastAsia="ru-RU"/>
        </w:rPr>
      </w:pPr>
    </w:p>
    <w:p w:rsidR="00902780" w:rsidRPr="00902780" w:rsidRDefault="00902780" w:rsidP="00902780">
      <w:pPr>
        <w:widowControl w:val="0"/>
        <w:autoSpaceDE w:val="0"/>
        <w:autoSpaceDN w:val="0"/>
        <w:adjustRightInd w:val="0"/>
        <w:spacing w:after="0" w:line="240" w:lineRule="exact"/>
        <w:ind w:left="4962" w:hanging="992"/>
        <w:jc w:val="right"/>
        <w:rPr>
          <w:rFonts w:ascii="Times New Roman" w:hAnsi="Times New Roman"/>
          <w:sz w:val="24"/>
          <w:szCs w:val="24"/>
          <w:lang w:eastAsia="ru-RU"/>
        </w:rPr>
      </w:pPr>
      <w:r w:rsidRPr="00902780">
        <w:rPr>
          <w:rFonts w:ascii="Times New Roman" w:hAnsi="Times New Roman"/>
          <w:sz w:val="24"/>
          <w:szCs w:val="24"/>
          <w:lang w:eastAsia="ru-RU"/>
        </w:rPr>
        <w:t>(рекомендуемый образец)</w:t>
      </w:r>
    </w:p>
    <w:tbl>
      <w:tblPr>
        <w:tblW w:w="9951" w:type="dxa"/>
        <w:tblLayout w:type="fixed"/>
        <w:tblCellMar>
          <w:left w:w="28" w:type="dxa"/>
          <w:right w:w="28" w:type="dxa"/>
        </w:tblCellMar>
        <w:tblLook w:val="0000" w:firstRow="0" w:lastRow="0" w:firstColumn="0" w:lastColumn="0" w:noHBand="0" w:noVBand="0"/>
      </w:tblPr>
      <w:tblGrid>
        <w:gridCol w:w="170"/>
        <w:gridCol w:w="208"/>
        <w:gridCol w:w="217"/>
        <w:gridCol w:w="142"/>
        <w:gridCol w:w="1134"/>
        <w:gridCol w:w="142"/>
        <w:gridCol w:w="709"/>
        <w:gridCol w:w="283"/>
        <w:gridCol w:w="142"/>
        <w:gridCol w:w="2551"/>
        <w:gridCol w:w="4253"/>
      </w:tblGrid>
      <w:tr w:rsidR="00902780" w:rsidRPr="00902780" w:rsidTr="00902780">
        <w:trPr>
          <w:cantSplit/>
        </w:trPr>
        <w:tc>
          <w:tcPr>
            <w:tcW w:w="3147" w:type="dxa"/>
            <w:gridSpan w:val="9"/>
            <w:vMerge w:val="restart"/>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c>
      </w:tr>
      <w:tr w:rsidR="00902780" w:rsidRPr="00902780" w:rsidTr="00902780">
        <w:trPr>
          <w:cantSplit/>
        </w:trPr>
        <w:tc>
          <w:tcPr>
            <w:tcW w:w="3147" w:type="dxa"/>
            <w:gridSpan w:val="9"/>
            <w:vMerge/>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(должность)</w:t>
            </w:r>
          </w:p>
        </w:tc>
      </w:tr>
      <w:tr w:rsidR="00902780" w:rsidRPr="00902780" w:rsidTr="00902780">
        <w:trPr>
          <w:cantSplit/>
        </w:trPr>
        <w:tc>
          <w:tcPr>
            <w:tcW w:w="3147" w:type="dxa"/>
            <w:gridSpan w:val="9"/>
            <w:vMerge/>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rPr>
          <w:cantSplit/>
        </w:trPr>
        <w:tc>
          <w:tcPr>
            <w:tcW w:w="3147" w:type="dxa"/>
            <w:gridSpan w:val="9"/>
            <w:vMerge/>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(специальное звание)</w:t>
            </w:r>
          </w:p>
        </w:tc>
      </w:tr>
      <w:tr w:rsidR="00902780" w:rsidRPr="00902780" w:rsidTr="00902780">
        <w:tc>
          <w:tcPr>
            <w:tcW w:w="3147" w:type="dxa"/>
            <w:gridSpan w:val="9"/>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170"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134"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709"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(инициалы, фамилия)</w:t>
            </w:r>
          </w:p>
        </w:tc>
      </w:tr>
      <w:tr w:rsidR="00902780" w:rsidRPr="00902780" w:rsidTr="00902780">
        <w:trPr>
          <w:trHeight w:val="351"/>
        </w:trPr>
        <w:tc>
          <w:tcPr>
            <w:tcW w:w="378"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627" w:type="dxa"/>
            <w:gridSpan w:val="6"/>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r>
    </w:tbl>
    <w:p w:rsidR="00902780" w:rsidRPr="00902780" w:rsidRDefault="00902780" w:rsidP="00902780">
      <w:pPr>
        <w:widowControl w:val="0"/>
        <w:autoSpaceDE w:val="0"/>
        <w:autoSpaceDN w:val="0"/>
        <w:adjustRightInd w:val="0"/>
        <w:spacing w:after="0" w:line="240" w:lineRule="exact"/>
        <w:jc w:val="center"/>
        <w:rPr>
          <w:rFonts w:ascii="Times New Roman" w:hAnsi="Times New Roman"/>
          <w:b/>
          <w:bCs/>
          <w:sz w:val="24"/>
          <w:szCs w:val="24"/>
          <w:lang w:eastAsia="ru-RU"/>
        </w:rPr>
      </w:pPr>
    </w:p>
    <w:p w:rsidR="00902780" w:rsidRPr="00902780" w:rsidRDefault="00902780" w:rsidP="00902780">
      <w:pPr>
        <w:widowControl w:val="0"/>
        <w:autoSpaceDE w:val="0"/>
        <w:autoSpaceDN w:val="0"/>
        <w:adjustRightInd w:val="0"/>
        <w:spacing w:after="0" w:line="240" w:lineRule="exact"/>
        <w:jc w:val="center"/>
        <w:rPr>
          <w:rFonts w:ascii="Times New Roman" w:hAnsi="Times New Roman"/>
          <w:b/>
          <w:bCs/>
          <w:sz w:val="24"/>
          <w:szCs w:val="24"/>
          <w:lang w:eastAsia="ru-RU"/>
        </w:rPr>
      </w:pPr>
      <w:r w:rsidRPr="00902780">
        <w:rPr>
          <w:rFonts w:ascii="Times New Roman" w:hAnsi="Times New Roman"/>
          <w:b/>
          <w:bCs/>
          <w:sz w:val="24"/>
          <w:szCs w:val="24"/>
          <w:lang w:eastAsia="ru-RU"/>
        </w:rPr>
        <w:t>Сообщение</w:t>
      </w:r>
      <w:r w:rsidRPr="00902780">
        <w:rPr>
          <w:rFonts w:ascii="Times New Roman" w:hAnsi="Times New Roman"/>
          <w:b/>
          <w:bCs/>
          <w:sz w:val="24"/>
          <w:szCs w:val="24"/>
          <w:lang w:eastAsia="ru-RU"/>
        </w:rPr>
        <w:br/>
      </w:r>
      <w:r w:rsidRPr="00902780">
        <w:rPr>
          <w:rFonts w:ascii="Times New Roman" w:hAnsi="Times New Roman"/>
          <w:b/>
          <w:sz w:val="24"/>
          <w:szCs w:val="24"/>
          <w:lang w:eastAsia="ru-RU"/>
        </w:rPr>
        <w:t xml:space="preserve">об увольнении сотрудника (военнослужащего) Следственного комитета </w:t>
      </w:r>
      <w:r w:rsidRPr="00902780">
        <w:rPr>
          <w:rFonts w:ascii="Times New Roman" w:hAnsi="Times New Roman"/>
          <w:b/>
          <w:sz w:val="24"/>
          <w:szCs w:val="24"/>
          <w:lang w:eastAsia="ru-RU"/>
        </w:rPr>
        <w:br/>
        <w:t>Российской Федерации, ранее прошедшего дактилоскопическую регистрацию</w:t>
      </w:r>
      <w:r w:rsidRPr="00902780">
        <w:rPr>
          <w:rFonts w:ascii="Times New Roman" w:hAnsi="Times New Roman"/>
          <w:sz w:val="28"/>
          <w:szCs w:val="28"/>
          <w:lang w:eastAsia="ru-RU"/>
        </w:rPr>
        <w:t xml:space="preserve"> </w:t>
      </w:r>
    </w:p>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Style w:val="af3"/>
        <w:tblW w:w="197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gridCol w:w="9923"/>
      </w:tblGrid>
      <w:tr w:rsidR="00902780" w:rsidRPr="00902780" w:rsidTr="00902780">
        <w:tc>
          <w:tcPr>
            <w:tcW w:w="9815"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(фамилия, имя, отчество (при наличии)</w:t>
            </w:r>
          </w:p>
        </w:tc>
        <w:tc>
          <w:tcPr>
            <w:tcW w:w="9923" w:type="dxa"/>
          </w:tcPr>
          <w:p w:rsidR="00902780" w:rsidRPr="00902780" w:rsidRDefault="00902780" w:rsidP="00902780">
            <w:pPr>
              <w:widowControl w:val="0"/>
              <w:autoSpaceDE w:val="0"/>
              <w:autoSpaceDN w:val="0"/>
              <w:adjustRightInd w:val="0"/>
              <w:jc w:val="center"/>
              <w:rPr>
                <w:sz w:val="18"/>
                <w:szCs w:val="18"/>
                <w:lang w:eastAsia="ru-RU"/>
              </w:rPr>
            </w:pPr>
          </w:p>
        </w:tc>
      </w:tr>
      <w:tr w:rsidR="00902780" w:rsidRPr="00902780" w:rsidTr="00902780">
        <w:tc>
          <w:tcPr>
            <w:tcW w:w="9815" w:type="dxa"/>
            <w:tcBorders>
              <w:bottom w:val="single" w:sz="4" w:space="0" w:color="auto"/>
            </w:tcBorders>
          </w:tcPr>
          <w:p w:rsidR="00902780" w:rsidRPr="00902780" w:rsidRDefault="00902780" w:rsidP="00902780">
            <w:pPr>
              <w:widowControl w:val="0"/>
              <w:autoSpaceDE w:val="0"/>
              <w:autoSpaceDN w:val="0"/>
              <w:adjustRightInd w:val="0"/>
              <w:rPr>
                <w:lang w:eastAsia="ru-RU"/>
              </w:rPr>
            </w:pPr>
            <w:r w:rsidRPr="00902780">
              <w:rPr>
                <w:lang w:eastAsia="ru-RU"/>
              </w:rPr>
              <w:t xml:space="preserve">                                                                                            </w:t>
            </w:r>
          </w:p>
        </w:tc>
        <w:tc>
          <w:tcPr>
            <w:tcW w:w="9923" w:type="dxa"/>
          </w:tcPr>
          <w:p w:rsidR="00902780" w:rsidRPr="00902780" w:rsidRDefault="00902780" w:rsidP="00902780">
            <w:pPr>
              <w:widowControl w:val="0"/>
              <w:autoSpaceDE w:val="0"/>
              <w:autoSpaceDN w:val="0"/>
              <w:adjustRightInd w:val="0"/>
              <w:rPr>
                <w:sz w:val="28"/>
                <w:szCs w:val="28"/>
                <w:lang w:eastAsia="ru-RU"/>
              </w:rPr>
            </w:pPr>
            <w:r w:rsidRPr="00902780">
              <w:rPr>
                <w:sz w:val="28"/>
                <w:szCs w:val="28"/>
                <w:lang w:eastAsia="ru-RU"/>
              </w:rPr>
              <w:t>,</w:t>
            </w:r>
          </w:p>
        </w:tc>
      </w:tr>
      <w:tr w:rsidR="00902780" w:rsidRPr="00902780" w:rsidTr="00902780">
        <w:tc>
          <w:tcPr>
            <w:tcW w:w="9815"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(должность)</w:t>
            </w:r>
          </w:p>
        </w:tc>
        <w:tc>
          <w:tcPr>
            <w:tcW w:w="9923" w:type="dxa"/>
          </w:tcPr>
          <w:p w:rsidR="00902780" w:rsidRPr="00902780" w:rsidRDefault="00902780" w:rsidP="00902780">
            <w:pPr>
              <w:widowControl w:val="0"/>
              <w:autoSpaceDE w:val="0"/>
              <w:autoSpaceDN w:val="0"/>
              <w:adjustRightInd w:val="0"/>
              <w:jc w:val="center"/>
              <w:rPr>
                <w:sz w:val="18"/>
                <w:szCs w:val="18"/>
                <w:lang w:eastAsia="ru-RU"/>
              </w:rPr>
            </w:pPr>
          </w:p>
        </w:tc>
      </w:tr>
      <w:tr w:rsidR="00902780" w:rsidRPr="00902780" w:rsidTr="00902780">
        <w:tc>
          <w:tcPr>
            <w:tcW w:w="9815" w:type="dxa"/>
            <w:tcBorders>
              <w:bottom w:val="single" w:sz="4" w:space="0" w:color="auto"/>
            </w:tcBorders>
          </w:tcPr>
          <w:p w:rsidR="00902780" w:rsidRPr="00902780" w:rsidRDefault="00902780" w:rsidP="00902780">
            <w:pPr>
              <w:widowControl w:val="0"/>
              <w:autoSpaceDE w:val="0"/>
              <w:autoSpaceDN w:val="0"/>
              <w:adjustRightInd w:val="0"/>
              <w:rPr>
                <w:sz w:val="18"/>
                <w:szCs w:val="18"/>
                <w:lang w:eastAsia="ru-RU"/>
              </w:rPr>
            </w:pPr>
          </w:p>
        </w:tc>
        <w:tc>
          <w:tcPr>
            <w:tcW w:w="9923" w:type="dxa"/>
          </w:tcPr>
          <w:p w:rsidR="00902780" w:rsidRPr="00902780" w:rsidRDefault="00902780" w:rsidP="00902780">
            <w:pPr>
              <w:widowControl w:val="0"/>
              <w:autoSpaceDE w:val="0"/>
              <w:autoSpaceDN w:val="0"/>
              <w:adjustRightInd w:val="0"/>
              <w:rPr>
                <w:sz w:val="18"/>
                <w:szCs w:val="18"/>
                <w:lang w:eastAsia="ru-RU"/>
              </w:rPr>
            </w:pPr>
          </w:p>
        </w:tc>
      </w:tr>
      <w:tr w:rsidR="00902780" w:rsidRPr="00902780" w:rsidTr="00902780">
        <w:tc>
          <w:tcPr>
            <w:tcW w:w="9815"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(число, месяц, год и место рождения)</w:t>
            </w:r>
          </w:p>
        </w:tc>
        <w:tc>
          <w:tcPr>
            <w:tcW w:w="9923" w:type="dxa"/>
          </w:tcPr>
          <w:p w:rsidR="00902780" w:rsidRPr="00902780" w:rsidRDefault="00902780" w:rsidP="00902780">
            <w:pPr>
              <w:widowControl w:val="0"/>
              <w:autoSpaceDE w:val="0"/>
              <w:autoSpaceDN w:val="0"/>
              <w:adjustRightInd w:val="0"/>
              <w:jc w:val="center"/>
              <w:rPr>
                <w:sz w:val="18"/>
                <w:szCs w:val="18"/>
                <w:lang w:eastAsia="ru-RU"/>
              </w:rPr>
            </w:pPr>
          </w:p>
        </w:tc>
      </w:tr>
    </w:tbl>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Style w:val="af3"/>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428"/>
      </w:tblGrid>
      <w:tr w:rsidR="00902780" w:rsidRPr="00902780" w:rsidTr="00902780">
        <w:tc>
          <w:tcPr>
            <w:tcW w:w="5495" w:type="dxa"/>
          </w:tcPr>
          <w:p w:rsidR="00902780" w:rsidRPr="00902780" w:rsidRDefault="00902780" w:rsidP="00902780">
            <w:pPr>
              <w:widowControl w:val="0"/>
              <w:autoSpaceDE w:val="0"/>
              <w:autoSpaceDN w:val="0"/>
              <w:adjustRightInd w:val="0"/>
              <w:jc w:val="both"/>
              <w:rPr>
                <w:lang w:eastAsia="ru-RU"/>
              </w:rPr>
            </w:pPr>
            <w:r w:rsidRPr="00902780">
              <w:rPr>
                <w:lang w:eastAsia="ru-RU"/>
              </w:rPr>
              <w:t>прошедший(</w:t>
            </w:r>
            <w:proofErr w:type="spellStart"/>
            <w:r w:rsidRPr="00902780">
              <w:rPr>
                <w:lang w:eastAsia="ru-RU"/>
              </w:rPr>
              <w:t>ая</w:t>
            </w:r>
            <w:proofErr w:type="spellEnd"/>
            <w:r w:rsidRPr="00902780">
              <w:rPr>
                <w:lang w:eastAsia="ru-RU"/>
              </w:rPr>
              <w:t xml:space="preserve">) дактилоскопическую регистрацию </w:t>
            </w:r>
          </w:p>
        </w:tc>
        <w:tc>
          <w:tcPr>
            <w:tcW w:w="4428" w:type="dxa"/>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9923" w:type="dxa"/>
            <w:gridSpan w:val="2"/>
          </w:tcPr>
          <w:p w:rsidR="00902780" w:rsidRPr="00902780" w:rsidRDefault="00902780" w:rsidP="00902780">
            <w:pPr>
              <w:widowControl w:val="0"/>
              <w:autoSpaceDE w:val="0"/>
              <w:autoSpaceDN w:val="0"/>
              <w:adjustRightInd w:val="0"/>
              <w:ind w:left="5387"/>
              <w:jc w:val="center"/>
              <w:rPr>
                <w:sz w:val="18"/>
                <w:szCs w:val="18"/>
                <w:lang w:eastAsia="ru-RU"/>
              </w:rPr>
            </w:pPr>
            <w:r w:rsidRPr="00902780">
              <w:rPr>
                <w:sz w:val="18"/>
                <w:szCs w:val="18"/>
                <w:lang w:eastAsia="ru-RU"/>
              </w:rPr>
              <w:t xml:space="preserve">(подразделение следственного органа </w:t>
            </w:r>
          </w:p>
        </w:tc>
      </w:tr>
      <w:tr w:rsidR="00902780" w:rsidRPr="00902780" w:rsidTr="00902780">
        <w:tc>
          <w:tcPr>
            <w:tcW w:w="9923" w:type="dxa"/>
            <w:gridSpan w:val="2"/>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9923" w:type="dxa"/>
            <w:gridSpan w:val="2"/>
            <w:tcBorders>
              <w:top w:val="single" w:sz="4" w:space="0" w:color="auto"/>
            </w:tcBorders>
          </w:tcPr>
          <w:p w:rsidR="00902780" w:rsidRPr="00902780" w:rsidRDefault="00902780" w:rsidP="00902780">
            <w:pPr>
              <w:widowControl w:val="0"/>
              <w:autoSpaceDE w:val="0"/>
              <w:autoSpaceDN w:val="0"/>
              <w:adjustRightInd w:val="0"/>
              <w:jc w:val="center"/>
              <w:rPr>
                <w:lang w:eastAsia="ru-RU"/>
              </w:rPr>
            </w:pPr>
            <w:r w:rsidRPr="00902780">
              <w:rPr>
                <w:sz w:val="18"/>
                <w:szCs w:val="18"/>
                <w:lang w:eastAsia="ru-RU"/>
              </w:rPr>
              <w:t>(в том числе военного) Следственного комитета Российской Федерации, проводившее дактилоскопирование)</w:t>
            </w:r>
          </w:p>
        </w:tc>
      </w:tr>
      <w:tr w:rsidR="00902780" w:rsidRPr="00902780" w:rsidTr="00902780">
        <w:tc>
          <w:tcPr>
            <w:tcW w:w="9923" w:type="dxa"/>
            <w:gridSpan w:val="2"/>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9923" w:type="dxa"/>
            <w:gridSpan w:val="2"/>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(регистрационный номер и дата регистрации)</w:t>
            </w:r>
          </w:p>
        </w:tc>
      </w:tr>
    </w:tbl>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276"/>
        <w:gridCol w:w="242"/>
        <w:gridCol w:w="467"/>
        <w:gridCol w:w="142"/>
        <w:gridCol w:w="1275"/>
        <w:gridCol w:w="426"/>
        <w:gridCol w:w="425"/>
        <w:gridCol w:w="425"/>
        <w:gridCol w:w="5245"/>
      </w:tblGrid>
      <w:tr w:rsidR="00902780" w:rsidRPr="00902780" w:rsidTr="00902780">
        <w:tc>
          <w:tcPr>
            <w:tcW w:w="1276"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ind w:left="114"/>
              <w:rPr>
                <w:rFonts w:ascii="Times New Roman" w:hAnsi="Times New Roman"/>
                <w:sz w:val="24"/>
                <w:szCs w:val="24"/>
                <w:lang w:eastAsia="ru-RU"/>
              </w:rPr>
            </w:pPr>
            <w:r w:rsidRPr="00902780">
              <w:rPr>
                <w:rFonts w:ascii="Times New Roman" w:hAnsi="Times New Roman"/>
                <w:sz w:val="24"/>
                <w:szCs w:val="24"/>
                <w:lang w:eastAsia="ru-RU"/>
              </w:rPr>
              <w:t>уволен(а)</w:t>
            </w:r>
          </w:p>
        </w:tc>
        <w:tc>
          <w:tcPr>
            <w:tcW w:w="242" w:type="dxa"/>
            <w:tcBorders>
              <w:top w:val="nil"/>
              <w:lef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w:t>
            </w:r>
          </w:p>
        </w:tc>
        <w:tc>
          <w:tcPr>
            <w:tcW w:w="467"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r w:rsidRPr="00902780">
              <w:rPr>
                <w:rFonts w:ascii="Times New Roman" w:hAnsi="Times New Roman"/>
                <w:sz w:val="24"/>
                <w:szCs w:val="24"/>
                <w:lang w:eastAsia="ru-RU"/>
              </w:rPr>
              <w:t>»</w:t>
            </w:r>
          </w:p>
        </w:tc>
        <w:tc>
          <w:tcPr>
            <w:tcW w:w="1275"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426"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jc w:val="right"/>
              <w:rPr>
                <w:rFonts w:ascii="Times New Roman" w:hAnsi="Times New Roman"/>
                <w:sz w:val="24"/>
                <w:szCs w:val="24"/>
                <w:lang w:eastAsia="ru-RU"/>
              </w:rPr>
            </w:pPr>
            <w:r w:rsidRPr="00902780">
              <w:rPr>
                <w:rFonts w:ascii="Times New Roman" w:hAnsi="Times New Roman"/>
                <w:sz w:val="24"/>
                <w:szCs w:val="24"/>
                <w:lang w:eastAsia="ru-RU"/>
              </w:rPr>
              <w:t>20</w:t>
            </w:r>
          </w:p>
        </w:tc>
        <w:tc>
          <w:tcPr>
            <w:tcW w:w="425"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г.</w:t>
            </w:r>
          </w:p>
        </w:tc>
        <w:tc>
          <w:tcPr>
            <w:tcW w:w="5245"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127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42" w:type="dxa"/>
            <w:tcBorders>
              <w:top w:val="nil"/>
              <w:left w:val="nil"/>
              <w:bottom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67"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42"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524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18"/>
                <w:szCs w:val="18"/>
                <w:lang w:eastAsia="ru-RU"/>
              </w:rPr>
            </w:pPr>
            <w:r w:rsidRPr="00902780">
              <w:rPr>
                <w:rFonts w:ascii="Times New Roman" w:hAnsi="Times New Roman"/>
                <w:sz w:val="18"/>
                <w:szCs w:val="18"/>
                <w:lang w:eastAsia="ru-RU"/>
              </w:rPr>
              <w:t>(номер, дата приказа следственного органа (в том числе военного) Следственного комитета, учреждения Следственного комитета Российской Федерации)</w:t>
            </w:r>
          </w:p>
        </w:tc>
      </w:tr>
    </w:tbl>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bl>
      <w:tblPr>
        <w:tblW w:w="9923" w:type="dxa"/>
        <w:tblInd w:w="28" w:type="dxa"/>
        <w:tblLayout w:type="fixed"/>
        <w:tblCellMar>
          <w:left w:w="28" w:type="dxa"/>
          <w:right w:w="28" w:type="dxa"/>
        </w:tblCellMar>
        <w:tblLook w:val="0000" w:firstRow="0" w:lastRow="0" w:firstColumn="0" w:lastColumn="0" w:noHBand="0" w:noVBand="0"/>
      </w:tblPr>
      <w:tblGrid>
        <w:gridCol w:w="3261"/>
        <w:gridCol w:w="283"/>
        <w:gridCol w:w="2126"/>
        <w:gridCol w:w="284"/>
        <w:gridCol w:w="3969"/>
      </w:tblGrid>
      <w:tr w:rsidR="00902780" w:rsidRPr="00902780" w:rsidTr="00902780">
        <w:tc>
          <w:tcPr>
            <w:tcW w:w="3261"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top w:val="single" w:sz="4" w:space="0" w:color="auto"/>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(должность)</w:t>
            </w:r>
          </w:p>
        </w:tc>
        <w:tc>
          <w:tcPr>
            <w:tcW w:w="283"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(специальное</w:t>
            </w:r>
            <w:r w:rsidRPr="00902780">
              <w:rPr>
                <w:rFonts w:ascii="Times New Roman" w:hAnsi="Times New Roman"/>
                <w:sz w:val="24"/>
                <w:szCs w:val="24"/>
                <w:lang w:val="en-US" w:eastAsia="ru-RU"/>
              </w:rPr>
              <w:t xml:space="preserve"> </w:t>
            </w:r>
            <w:r w:rsidRPr="00394534">
              <w:rPr>
                <w:rFonts w:ascii="Times New Roman" w:hAnsi="Times New Roman"/>
                <w:sz w:val="24"/>
                <w:szCs w:val="24"/>
                <w:highlight w:val="yellow"/>
                <w:lang w:eastAsia="ru-RU"/>
              </w:rPr>
              <w:t>(воинское)</w:t>
            </w:r>
            <w:r w:rsidRPr="00902780">
              <w:rPr>
                <w:rFonts w:ascii="Times New Roman" w:hAnsi="Times New Roman"/>
                <w:sz w:val="24"/>
                <w:szCs w:val="24"/>
                <w:lang w:eastAsia="ru-RU"/>
              </w:rPr>
              <w:t xml:space="preserve"> звание)</w:t>
            </w:r>
          </w:p>
        </w:tc>
        <w:tc>
          <w:tcPr>
            <w:tcW w:w="283"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(подпись)</w:t>
            </w:r>
          </w:p>
        </w:tc>
        <w:tc>
          <w:tcPr>
            <w:tcW w:w="284"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(инициалы, фамилия)</w:t>
            </w:r>
          </w:p>
        </w:tc>
      </w:tr>
    </w:tbl>
    <w:p w:rsidR="00902780" w:rsidRPr="00902780" w:rsidRDefault="00902780" w:rsidP="00902780">
      <w:pPr>
        <w:widowControl w:val="0"/>
        <w:autoSpaceDE w:val="0"/>
        <w:autoSpaceDN w:val="0"/>
        <w:adjustRightInd w:val="0"/>
        <w:spacing w:after="0" w:line="240" w:lineRule="auto"/>
        <w:ind w:right="5670"/>
        <w:rPr>
          <w:rFonts w:ascii="Times New Roman" w:hAnsi="Times New Roman"/>
          <w:sz w:val="24"/>
          <w:szCs w:val="24"/>
          <w:lang w:eastAsia="ru-RU"/>
        </w:rPr>
      </w:pPr>
    </w:p>
    <w:p w:rsidR="00902780" w:rsidRPr="00902780" w:rsidRDefault="00902780" w:rsidP="00902780">
      <w:pPr>
        <w:spacing w:after="0" w:line="276" w:lineRule="auto"/>
        <w:rPr>
          <w:rFonts w:ascii="Times New Roman" w:hAnsi="Times New Roman"/>
          <w:sz w:val="16"/>
          <w:szCs w:val="16"/>
          <w:lang w:eastAsia="ru-RU"/>
        </w:rPr>
      </w:pPr>
    </w:p>
    <w:p w:rsidR="00902780" w:rsidRPr="00902780" w:rsidRDefault="00902780" w:rsidP="00902780">
      <w:pPr>
        <w:spacing w:after="0" w:line="276" w:lineRule="auto"/>
        <w:rPr>
          <w:rFonts w:ascii="Times New Roman" w:hAnsi="Times New Roman"/>
          <w:sz w:val="16"/>
          <w:szCs w:val="16"/>
          <w:lang w:eastAsia="ru-RU"/>
        </w:rPr>
      </w:pPr>
    </w:p>
    <w:p w:rsidR="00902780" w:rsidRPr="00902780" w:rsidRDefault="00902780" w:rsidP="00902780">
      <w:pPr>
        <w:spacing w:after="0" w:line="276" w:lineRule="auto"/>
        <w:rPr>
          <w:rFonts w:ascii="Times New Roman" w:hAnsi="Times New Roman"/>
          <w:sz w:val="16"/>
          <w:szCs w:val="16"/>
          <w:lang w:eastAsia="ru-RU"/>
        </w:rPr>
      </w:pPr>
    </w:p>
    <w:p w:rsidR="00902780" w:rsidRPr="00902780" w:rsidRDefault="00902780" w:rsidP="00902780">
      <w:pPr>
        <w:spacing w:after="0" w:line="276" w:lineRule="auto"/>
        <w:rPr>
          <w:rFonts w:ascii="Times New Roman" w:hAnsi="Times New Roman"/>
          <w:sz w:val="16"/>
          <w:szCs w:val="16"/>
          <w:lang w:eastAsia="ru-RU"/>
        </w:rPr>
      </w:pPr>
    </w:p>
    <w:p w:rsidR="00902780" w:rsidRPr="00902780" w:rsidRDefault="00902780" w:rsidP="00902780">
      <w:pPr>
        <w:spacing w:after="0" w:line="276" w:lineRule="auto"/>
        <w:rPr>
          <w:rFonts w:ascii="Times New Roman" w:hAnsi="Times New Roman"/>
          <w:sz w:val="16"/>
          <w:szCs w:val="16"/>
          <w:lang w:eastAsia="ru-RU"/>
        </w:rPr>
      </w:pPr>
    </w:p>
    <w:p w:rsidR="00902780" w:rsidRPr="00902780" w:rsidRDefault="00902780" w:rsidP="00902780">
      <w:pPr>
        <w:spacing w:after="0" w:line="276" w:lineRule="auto"/>
        <w:rPr>
          <w:rFonts w:ascii="Times New Roman" w:hAnsi="Times New Roman"/>
          <w:sz w:val="16"/>
          <w:szCs w:val="16"/>
          <w:lang w:eastAsia="ru-RU"/>
        </w:rPr>
      </w:pPr>
    </w:p>
    <w:p w:rsidR="007F6110" w:rsidRDefault="00902780" w:rsidP="00902780">
      <w:pPr>
        <w:widowControl w:val="0"/>
        <w:pBdr>
          <w:top w:val="single" w:sz="4" w:space="1" w:color="auto"/>
        </w:pBdr>
        <w:autoSpaceDE w:val="0"/>
        <w:autoSpaceDN w:val="0"/>
        <w:adjustRightInd w:val="0"/>
        <w:spacing w:after="0" w:line="240" w:lineRule="auto"/>
        <w:jc w:val="both"/>
        <w:rPr>
          <w:rFonts w:ascii="Times New Roman" w:hAnsi="Times New Roman"/>
          <w:sz w:val="16"/>
          <w:szCs w:val="16"/>
          <w:lang w:eastAsia="ru-RU"/>
        </w:rPr>
        <w:sectPr w:rsidR="007F6110" w:rsidSect="00EE4DBB">
          <w:pgSz w:w="11907" w:h="16840" w:code="9"/>
          <w:pgMar w:top="1276" w:right="851" w:bottom="851" w:left="1134" w:header="567" w:footer="680" w:gutter="0"/>
          <w:pgNumType w:start="1"/>
          <w:cols w:space="720"/>
          <w:noEndnote/>
          <w:titlePg/>
          <w:docGrid w:linePitch="381"/>
        </w:sectPr>
      </w:pPr>
      <w:r w:rsidRPr="00902780">
        <w:rPr>
          <w:rFonts w:ascii="Times New Roman" w:hAnsi="Times New Roman"/>
          <w:sz w:val="16"/>
          <w:szCs w:val="16"/>
          <w:lang w:eastAsia="ru-RU"/>
        </w:rPr>
        <w:t>Примечание. Размер бланка сообщения об увольнении сотрудника (военнослужащего) Следственного комитета Российской Федерации, ранее прошедшего дактилоскопическую регистрацию, – 297 x 210 мм.</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sz w:val="28"/>
          <w:szCs w:val="28"/>
          <w:lang w:eastAsia="ru-RU"/>
        </w:rPr>
      </w:pPr>
      <w:r w:rsidRPr="00902780">
        <w:rPr>
          <w:rFonts w:ascii="Times New Roman" w:hAnsi="Times New Roman"/>
          <w:bCs/>
          <w:sz w:val="28"/>
          <w:szCs w:val="28"/>
          <w:lang w:eastAsia="ru-RU"/>
        </w:rPr>
        <w:t>Приложение № 5</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sz w:val="28"/>
          <w:szCs w:val="28"/>
          <w:lang w:eastAsia="ru-RU"/>
        </w:rPr>
      </w:pP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к Порядку проведения</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обязательной государственной</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 xml:space="preserve">дактилоскопической регистрации следователей </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и</w:t>
      </w:r>
      <w:r w:rsidRPr="00902780">
        <w:rPr>
          <w:rFonts w:ascii="Times New Roman" w:hAnsi="Times New Roman"/>
          <w:sz w:val="28"/>
          <w:szCs w:val="28"/>
          <w:lang w:eastAsia="ru-RU"/>
        </w:rPr>
        <w:t xml:space="preserve"> </w:t>
      </w:r>
      <w:r w:rsidRPr="00902780">
        <w:rPr>
          <w:rFonts w:ascii="Times New Roman" w:hAnsi="Times New Roman"/>
          <w:bCs/>
          <w:sz w:val="28"/>
          <w:szCs w:val="28"/>
          <w:lang w:eastAsia="ru-RU"/>
        </w:rPr>
        <w:t>руководителей следственных органов Следственного комитета Российской Федерации, военнослужащих военных следственных органов</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sz w:val="24"/>
          <w:szCs w:val="24"/>
          <w:lang w:eastAsia="ru-RU"/>
        </w:rPr>
      </w:pPr>
      <w:r w:rsidRPr="00902780">
        <w:rPr>
          <w:rFonts w:ascii="Times New Roman" w:hAnsi="Times New Roman"/>
          <w:sz w:val="28"/>
          <w:szCs w:val="28"/>
          <w:lang w:eastAsia="ru-RU"/>
        </w:rPr>
        <w:t>Следственного комитета Российской Федерации</w:t>
      </w:r>
    </w:p>
    <w:p w:rsidR="00902780" w:rsidRPr="00902780" w:rsidRDefault="00902780" w:rsidP="00902780">
      <w:pPr>
        <w:widowControl w:val="0"/>
        <w:autoSpaceDE w:val="0"/>
        <w:autoSpaceDN w:val="0"/>
        <w:adjustRightInd w:val="0"/>
        <w:spacing w:after="0" w:line="240" w:lineRule="exact"/>
        <w:jc w:val="both"/>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left="5529"/>
        <w:jc w:val="right"/>
        <w:rPr>
          <w:rFonts w:ascii="Times New Roman" w:hAnsi="Times New Roman"/>
          <w:bCs/>
          <w:sz w:val="24"/>
          <w:szCs w:val="24"/>
          <w:lang w:eastAsia="ru-RU"/>
        </w:rPr>
      </w:pPr>
      <w:r w:rsidRPr="00902780">
        <w:rPr>
          <w:rFonts w:ascii="Times New Roman" w:hAnsi="Times New Roman"/>
          <w:bCs/>
          <w:sz w:val="24"/>
          <w:szCs w:val="24"/>
          <w:lang w:eastAsia="ru-RU"/>
        </w:rPr>
        <w:t>(рекомендуемый образец)</w:t>
      </w:r>
    </w:p>
    <w:p w:rsidR="00902780" w:rsidRPr="00902780" w:rsidRDefault="00902780" w:rsidP="00902780">
      <w:pPr>
        <w:widowControl w:val="0"/>
        <w:autoSpaceDE w:val="0"/>
        <w:autoSpaceDN w:val="0"/>
        <w:adjustRightInd w:val="0"/>
        <w:spacing w:after="0" w:line="240" w:lineRule="exact"/>
        <w:jc w:val="center"/>
        <w:rPr>
          <w:rFonts w:ascii="Times New Roman" w:hAnsi="Times New Roman"/>
          <w:bCs/>
          <w:sz w:val="28"/>
          <w:szCs w:val="28"/>
          <w:lang w:eastAsia="ru-RU"/>
        </w:rPr>
      </w:pPr>
    </w:p>
    <w:tbl>
      <w:tblPr>
        <w:tblW w:w="9951" w:type="dxa"/>
        <w:tblLayout w:type="fixed"/>
        <w:tblCellMar>
          <w:left w:w="28" w:type="dxa"/>
          <w:right w:w="28" w:type="dxa"/>
        </w:tblCellMar>
        <w:tblLook w:val="0000" w:firstRow="0" w:lastRow="0" w:firstColumn="0" w:lastColumn="0" w:noHBand="0" w:noVBand="0"/>
      </w:tblPr>
      <w:tblGrid>
        <w:gridCol w:w="170"/>
        <w:gridCol w:w="208"/>
        <w:gridCol w:w="217"/>
        <w:gridCol w:w="142"/>
        <w:gridCol w:w="1134"/>
        <w:gridCol w:w="142"/>
        <w:gridCol w:w="709"/>
        <w:gridCol w:w="283"/>
        <w:gridCol w:w="142"/>
        <w:gridCol w:w="2551"/>
        <w:gridCol w:w="4253"/>
      </w:tblGrid>
      <w:tr w:rsidR="00902780" w:rsidRPr="00902780" w:rsidTr="00902780">
        <w:trPr>
          <w:cantSplit/>
        </w:trPr>
        <w:tc>
          <w:tcPr>
            <w:tcW w:w="3147" w:type="dxa"/>
            <w:gridSpan w:val="9"/>
            <w:vMerge w:val="restart"/>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c>
      </w:tr>
      <w:tr w:rsidR="00902780" w:rsidRPr="00902780" w:rsidTr="00902780">
        <w:trPr>
          <w:cantSplit/>
        </w:trPr>
        <w:tc>
          <w:tcPr>
            <w:tcW w:w="3147" w:type="dxa"/>
            <w:gridSpan w:val="9"/>
            <w:vMerge/>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(должность)</w:t>
            </w:r>
          </w:p>
        </w:tc>
      </w:tr>
      <w:tr w:rsidR="00902780" w:rsidRPr="00902780" w:rsidTr="00902780">
        <w:trPr>
          <w:cantSplit/>
        </w:trPr>
        <w:tc>
          <w:tcPr>
            <w:tcW w:w="3147" w:type="dxa"/>
            <w:gridSpan w:val="9"/>
            <w:vMerge/>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rPr>
          <w:cantSplit/>
        </w:trPr>
        <w:tc>
          <w:tcPr>
            <w:tcW w:w="3147" w:type="dxa"/>
            <w:gridSpan w:val="9"/>
            <w:vMerge/>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(специальное звание)</w:t>
            </w:r>
          </w:p>
        </w:tc>
      </w:tr>
      <w:tr w:rsidR="00902780" w:rsidRPr="00902780" w:rsidTr="00902780">
        <w:tc>
          <w:tcPr>
            <w:tcW w:w="3147" w:type="dxa"/>
            <w:gridSpan w:val="9"/>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170"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134"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709"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(инициалы, фамилия)</w:t>
            </w:r>
          </w:p>
        </w:tc>
      </w:tr>
      <w:tr w:rsidR="00902780" w:rsidRPr="00902780" w:rsidTr="00902780">
        <w:trPr>
          <w:trHeight w:val="351"/>
        </w:trPr>
        <w:tc>
          <w:tcPr>
            <w:tcW w:w="378"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627" w:type="dxa"/>
            <w:gridSpan w:val="6"/>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r>
    </w:tbl>
    <w:p w:rsidR="00902780" w:rsidRPr="00902780" w:rsidRDefault="00902780" w:rsidP="00902780">
      <w:pPr>
        <w:widowControl w:val="0"/>
        <w:autoSpaceDE w:val="0"/>
        <w:autoSpaceDN w:val="0"/>
        <w:adjustRightInd w:val="0"/>
        <w:spacing w:after="0" w:line="240" w:lineRule="exact"/>
        <w:jc w:val="center"/>
        <w:rPr>
          <w:rFonts w:ascii="Times New Roman" w:hAnsi="Times New Roman"/>
          <w:sz w:val="28"/>
          <w:szCs w:val="28"/>
          <w:lang w:eastAsia="ru-RU"/>
        </w:rPr>
      </w:pPr>
    </w:p>
    <w:p w:rsidR="00902780" w:rsidRPr="00902780" w:rsidRDefault="00902780" w:rsidP="00902780">
      <w:pPr>
        <w:widowControl w:val="0"/>
        <w:autoSpaceDE w:val="0"/>
        <w:autoSpaceDN w:val="0"/>
        <w:adjustRightInd w:val="0"/>
        <w:spacing w:after="0" w:line="240" w:lineRule="exact"/>
        <w:jc w:val="center"/>
        <w:rPr>
          <w:rFonts w:ascii="Times New Roman" w:hAnsi="Times New Roman"/>
          <w:b/>
          <w:bCs/>
          <w:sz w:val="24"/>
          <w:szCs w:val="24"/>
          <w:lang w:eastAsia="ru-RU"/>
        </w:rPr>
      </w:pPr>
      <w:r w:rsidRPr="00902780">
        <w:rPr>
          <w:rFonts w:ascii="Times New Roman" w:hAnsi="Times New Roman"/>
          <w:b/>
          <w:bCs/>
          <w:sz w:val="24"/>
          <w:szCs w:val="24"/>
          <w:lang w:eastAsia="ru-RU"/>
        </w:rPr>
        <w:t>Сообщение</w:t>
      </w:r>
      <w:r w:rsidRPr="00902780">
        <w:rPr>
          <w:rFonts w:ascii="Times New Roman" w:hAnsi="Times New Roman"/>
          <w:b/>
          <w:bCs/>
          <w:sz w:val="24"/>
          <w:szCs w:val="24"/>
          <w:lang w:eastAsia="ru-RU"/>
        </w:rPr>
        <w:br/>
        <w:t xml:space="preserve">о смерти сотрудника (военнослужащего) Следственного комитета </w:t>
      </w:r>
      <w:r w:rsidRPr="00902780">
        <w:rPr>
          <w:rFonts w:ascii="Times New Roman" w:hAnsi="Times New Roman"/>
          <w:b/>
          <w:bCs/>
          <w:sz w:val="24"/>
          <w:szCs w:val="24"/>
          <w:lang w:eastAsia="ru-RU"/>
        </w:rPr>
        <w:br/>
        <w:t>Российской Федерации, ранее прошедшего дактилоскопическую регистрацию</w:t>
      </w:r>
    </w:p>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902780" w:rsidRPr="00902780" w:rsidTr="00902780">
        <w:tc>
          <w:tcPr>
            <w:tcW w:w="10031"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(фамилия, имя, отчество (при наличии)</w:t>
            </w:r>
          </w:p>
        </w:tc>
      </w:tr>
      <w:tr w:rsidR="00902780" w:rsidRPr="00902780" w:rsidTr="00902780">
        <w:tc>
          <w:tcPr>
            <w:tcW w:w="10031" w:type="dxa"/>
            <w:tcBorders>
              <w:bottom w:val="single" w:sz="4" w:space="0" w:color="auto"/>
            </w:tcBorders>
          </w:tcPr>
          <w:p w:rsidR="00902780" w:rsidRPr="00902780" w:rsidRDefault="00902780" w:rsidP="00902780">
            <w:pPr>
              <w:widowControl w:val="0"/>
              <w:autoSpaceDE w:val="0"/>
              <w:autoSpaceDN w:val="0"/>
              <w:adjustRightInd w:val="0"/>
              <w:jc w:val="right"/>
              <w:rPr>
                <w:lang w:eastAsia="ru-RU"/>
              </w:rPr>
            </w:pPr>
          </w:p>
        </w:tc>
      </w:tr>
      <w:tr w:rsidR="00902780" w:rsidRPr="00902780" w:rsidTr="00902780">
        <w:tc>
          <w:tcPr>
            <w:tcW w:w="10031"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(должность)</w:t>
            </w:r>
          </w:p>
        </w:tc>
      </w:tr>
      <w:tr w:rsidR="00902780" w:rsidRPr="00902780" w:rsidTr="00902780">
        <w:tc>
          <w:tcPr>
            <w:tcW w:w="10031" w:type="dxa"/>
            <w:tcBorders>
              <w:bottom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p>
        </w:tc>
      </w:tr>
      <w:tr w:rsidR="00902780" w:rsidRPr="00902780" w:rsidTr="00902780">
        <w:tc>
          <w:tcPr>
            <w:tcW w:w="10031"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(число, месяц, год и место рождения)</w:t>
            </w:r>
          </w:p>
        </w:tc>
      </w:tr>
    </w:tbl>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3"/>
        <w:gridCol w:w="4428"/>
      </w:tblGrid>
      <w:tr w:rsidR="00902780" w:rsidRPr="00902780" w:rsidTr="00902780">
        <w:tc>
          <w:tcPr>
            <w:tcW w:w="5603" w:type="dxa"/>
          </w:tcPr>
          <w:p w:rsidR="00902780" w:rsidRPr="00902780" w:rsidRDefault="00902780" w:rsidP="00902780">
            <w:pPr>
              <w:widowControl w:val="0"/>
              <w:autoSpaceDE w:val="0"/>
              <w:autoSpaceDN w:val="0"/>
              <w:adjustRightInd w:val="0"/>
              <w:jc w:val="both"/>
              <w:rPr>
                <w:lang w:eastAsia="ru-RU"/>
              </w:rPr>
            </w:pPr>
            <w:r w:rsidRPr="00902780">
              <w:rPr>
                <w:lang w:eastAsia="ru-RU"/>
              </w:rPr>
              <w:t>прошедший(</w:t>
            </w:r>
            <w:proofErr w:type="spellStart"/>
            <w:r w:rsidRPr="00902780">
              <w:rPr>
                <w:lang w:eastAsia="ru-RU"/>
              </w:rPr>
              <w:t>ая</w:t>
            </w:r>
            <w:proofErr w:type="spellEnd"/>
            <w:r w:rsidRPr="00902780">
              <w:rPr>
                <w:lang w:eastAsia="ru-RU"/>
              </w:rPr>
              <w:t xml:space="preserve">) дактилоскопическую регистрацию </w:t>
            </w:r>
          </w:p>
        </w:tc>
        <w:tc>
          <w:tcPr>
            <w:tcW w:w="4428" w:type="dxa"/>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10031" w:type="dxa"/>
            <w:gridSpan w:val="2"/>
          </w:tcPr>
          <w:p w:rsidR="00902780" w:rsidRPr="00902780" w:rsidRDefault="00902780" w:rsidP="00902780">
            <w:pPr>
              <w:widowControl w:val="0"/>
              <w:autoSpaceDE w:val="0"/>
              <w:autoSpaceDN w:val="0"/>
              <w:adjustRightInd w:val="0"/>
              <w:ind w:left="5387"/>
              <w:jc w:val="center"/>
              <w:rPr>
                <w:sz w:val="18"/>
                <w:szCs w:val="18"/>
                <w:lang w:eastAsia="ru-RU"/>
              </w:rPr>
            </w:pPr>
            <w:r w:rsidRPr="00902780">
              <w:rPr>
                <w:sz w:val="18"/>
                <w:szCs w:val="18"/>
                <w:lang w:eastAsia="ru-RU"/>
              </w:rPr>
              <w:t xml:space="preserve">(подразделение следственного органа </w:t>
            </w:r>
          </w:p>
        </w:tc>
      </w:tr>
      <w:tr w:rsidR="00902780" w:rsidRPr="00902780" w:rsidTr="00902780">
        <w:tc>
          <w:tcPr>
            <w:tcW w:w="10031" w:type="dxa"/>
            <w:gridSpan w:val="2"/>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10031" w:type="dxa"/>
            <w:gridSpan w:val="2"/>
            <w:tcBorders>
              <w:top w:val="single" w:sz="4" w:space="0" w:color="auto"/>
            </w:tcBorders>
          </w:tcPr>
          <w:p w:rsidR="00902780" w:rsidRPr="00902780" w:rsidRDefault="00902780" w:rsidP="00902780">
            <w:pPr>
              <w:widowControl w:val="0"/>
              <w:autoSpaceDE w:val="0"/>
              <w:autoSpaceDN w:val="0"/>
              <w:adjustRightInd w:val="0"/>
              <w:jc w:val="center"/>
              <w:rPr>
                <w:lang w:eastAsia="ru-RU"/>
              </w:rPr>
            </w:pPr>
            <w:r w:rsidRPr="00902780">
              <w:rPr>
                <w:sz w:val="18"/>
                <w:szCs w:val="18"/>
                <w:lang w:eastAsia="ru-RU"/>
              </w:rPr>
              <w:t>(в том числе военного) Следственного комитета Российской Федерации, проводившее дактилоскопирование)</w:t>
            </w:r>
          </w:p>
        </w:tc>
      </w:tr>
      <w:tr w:rsidR="00902780" w:rsidRPr="00902780" w:rsidTr="00902780">
        <w:tc>
          <w:tcPr>
            <w:tcW w:w="10031" w:type="dxa"/>
            <w:gridSpan w:val="2"/>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10031" w:type="dxa"/>
            <w:gridSpan w:val="2"/>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(регистрационный номер и дата регистрации)</w:t>
            </w:r>
          </w:p>
        </w:tc>
      </w:tr>
    </w:tbl>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336"/>
        <w:gridCol w:w="600"/>
        <w:gridCol w:w="336"/>
        <w:gridCol w:w="1704"/>
        <w:gridCol w:w="236"/>
        <w:gridCol w:w="473"/>
        <w:gridCol w:w="583"/>
        <w:gridCol w:w="375"/>
        <w:gridCol w:w="493"/>
        <w:gridCol w:w="284"/>
        <w:gridCol w:w="425"/>
        <w:gridCol w:w="284"/>
        <w:gridCol w:w="1275"/>
        <w:gridCol w:w="284"/>
        <w:gridCol w:w="425"/>
        <w:gridCol w:w="284"/>
        <w:gridCol w:w="425"/>
      </w:tblGrid>
      <w:tr w:rsidR="00902780" w:rsidRPr="00902780" w:rsidTr="00902780">
        <w:tc>
          <w:tcPr>
            <w:tcW w:w="1209" w:type="dxa"/>
            <w:vAlign w:val="center"/>
          </w:tcPr>
          <w:p w:rsidR="00902780" w:rsidRPr="00902780" w:rsidRDefault="00902780" w:rsidP="00902780">
            <w:pPr>
              <w:widowControl w:val="0"/>
              <w:autoSpaceDE w:val="0"/>
              <w:autoSpaceDN w:val="0"/>
              <w:adjustRightInd w:val="0"/>
              <w:jc w:val="center"/>
              <w:rPr>
                <w:lang w:eastAsia="ru-RU"/>
              </w:rPr>
            </w:pPr>
            <w:r w:rsidRPr="00902780">
              <w:rPr>
                <w:lang w:eastAsia="ru-RU"/>
              </w:rPr>
              <w:t>умер(ла)</w:t>
            </w:r>
          </w:p>
        </w:tc>
        <w:tc>
          <w:tcPr>
            <w:tcW w:w="336" w:type="dxa"/>
          </w:tcPr>
          <w:p w:rsidR="00902780" w:rsidRPr="00902780" w:rsidRDefault="00902780" w:rsidP="00902780">
            <w:pPr>
              <w:widowControl w:val="0"/>
              <w:autoSpaceDE w:val="0"/>
              <w:autoSpaceDN w:val="0"/>
              <w:adjustRightInd w:val="0"/>
              <w:ind w:right="-55"/>
              <w:jc w:val="right"/>
              <w:rPr>
                <w:lang w:eastAsia="ru-RU"/>
              </w:rPr>
            </w:pPr>
            <w:r w:rsidRPr="00902780">
              <w:rPr>
                <w:lang w:eastAsia="ru-RU"/>
              </w:rPr>
              <w:t>«</w:t>
            </w:r>
          </w:p>
        </w:tc>
        <w:tc>
          <w:tcPr>
            <w:tcW w:w="600" w:type="dxa"/>
            <w:tcBorders>
              <w:bottom w:val="single" w:sz="4" w:space="0" w:color="auto"/>
            </w:tcBorders>
          </w:tcPr>
          <w:p w:rsidR="00902780" w:rsidRPr="00902780" w:rsidRDefault="00902780" w:rsidP="00902780">
            <w:pPr>
              <w:widowControl w:val="0"/>
              <w:autoSpaceDE w:val="0"/>
              <w:autoSpaceDN w:val="0"/>
              <w:adjustRightInd w:val="0"/>
              <w:rPr>
                <w:lang w:eastAsia="ru-RU"/>
              </w:rPr>
            </w:pPr>
          </w:p>
        </w:tc>
        <w:tc>
          <w:tcPr>
            <w:tcW w:w="336" w:type="dxa"/>
          </w:tcPr>
          <w:p w:rsidR="00902780" w:rsidRPr="00902780" w:rsidRDefault="00902780" w:rsidP="00902780">
            <w:pPr>
              <w:widowControl w:val="0"/>
              <w:autoSpaceDE w:val="0"/>
              <w:autoSpaceDN w:val="0"/>
              <w:adjustRightInd w:val="0"/>
              <w:ind w:left="-52"/>
              <w:rPr>
                <w:lang w:eastAsia="ru-RU"/>
              </w:rPr>
            </w:pPr>
            <w:r w:rsidRPr="00902780">
              <w:rPr>
                <w:lang w:eastAsia="ru-RU"/>
              </w:rPr>
              <w:t>»</w:t>
            </w:r>
          </w:p>
        </w:tc>
        <w:tc>
          <w:tcPr>
            <w:tcW w:w="1704" w:type="dxa"/>
            <w:tcBorders>
              <w:bottom w:val="single" w:sz="4" w:space="0" w:color="auto"/>
            </w:tcBorders>
          </w:tcPr>
          <w:p w:rsidR="00902780" w:rsidRPr="00902780" w:rsidRDefault="00902780" w:rsidP="00902780">
            <w:pPr>
              <w:widowControl w:val="0"/>
              <w:autoSpaceDE w:val="0"/>
              <w:autoSpaceDN w:val="0"/>
              <w:adjustRightInd w:val="0"/>
              <w:rPr>
                <w:lang w:eastAsia="ru-RU"/>
              </w:rPr>
            </w:pPr>
          </w:p>
        </w:tc>
        <w:tc>
          <w:tcPr>
            <w:tcW w:w="236" w:type="dxa"/>
          </w:tcPr>
          <w:p w:rsidR="00902780" w:rsidRPr="00902780" w:rsidRDefault="00902780" w:rsidP="00902780">
            <w:pPr>
              <w:widowControl w:val="0"/>
              <w:autoSpaceDE w:val="0"/>
              <w:autoSpaceDN w:val="0"/>
              <w:adjustRightInd w:val="0"/>
              <w:rPr>
                <w:lang w:eastAsia="ru-RU"/>
              </w:rPr>
            </w:pPr>
          </w:p>
        </w:tc>
        <w:tc>
          <w:tcPr>
            <w:tcW w:w="473" w:type="dxa"/>
            <w:vAlign w:val="center"/>
          </w:tcPr>
          <w:p w:rsidR="00902780" w:rsidRPr="00902780" w:rsidRDefault="00902780" w:rsidP="00902780">
            <w:pPr>
              <w:widowControl w:val="0"/>
              <w:autoSpaceDE w:val="0"/>
              <w:autoSpaceDN w:val="0"/>
              <w:adjustRightInd w:val="0"/>
              <w:jc w:val="center"/>
              <w:rPr>
                <w:lang w:eastAsia="ru-RU"/>
              </w:rPr>
            </w:pPr>
            <w:r w:rsidRPr="00902780">
              <w:rPr>
                <w:lang w:eastAsia="ru-RU"/>
              </w:rPr>
              <w:t>20</w:t>
            </w:r>
          </w:p>
        </w:tc>
        <w:tc>
          <w:tcPr>
            <w:tcW w:w="583" w:type="dxa"/>
            <w:tcBorders>
              <w:left w:val="nil"/>
              <w:bottom w:val="single" w:sz="4" w:space="0" w:color="auto"/>
            </w:tcBorders>
          </w:tcPr>
          <w:p w:rsidR="00902780" w:rsidRPr="00902780" w:rsidRDefault="00902780" w:rsidP="00902780">
            <w:pPr>
              <w:widowControl w:val="0"/>
              <w:autoSpaceDE w:val="0"/>
              <w:autoSpaceDN w:val="0"/>
              <w:adjustRightInd w:val="0"/>
              <w:jc w:val="center"/>
              <w:rPr>
                <w:lang w:eastAsia="ru-RU"/>
              </w:rPr>
            </w:pPr>
          </w:p>
        </w:tc>
        <w:tc>
          <w:tcPr>
            <w:tcW w:w="375" w:type="dxa"/>
          </w:tcPr>
          <w:p w:rsidR="00902780" w:rsidRPr="00902780" w:rsidRDefault="00902780" w:rsidP="00902780">
            <w:pPr>
              <w:widowControl w:val="0"/>
              <w:autoSpaceDE w:val="0"/>
              <w:autoSpaceDN w:val="0"/>
              <w:adjustRightInd w:val="0"/>
              <w:rPr>
                <w:lang w:eastAsia="ru-RU"/>
              </w:rPr>
            </w:pPr>
            <w:r w:rsidRPr="00902780">
              <w:rPr>
                <w:lang w:eastAsia="ru-RU"/>
              </w:rPr>
              <w:t>г.</w:t>
            </w:r>
          </w:p>
        </w:tc>
        <w:tc>
          <w:tcPr>
            <w:tcW w:w="4179" w:type="dxa"/>
            <w:gridSpan w:val="9"/>
            <w:tcBorders>
              <w:bottom w:val="single" w:sz="4" w:space="0" w:color="auto"/>
            </w:tcBorders>
          </w:tcPr>
          <w:p w:rsidR="00902780" w:rsidRPr="00902780" w:rsidRDefault="00902780" w:rsidP="00902780">
            <w:pPr>
              <w:widowControl w:val="0"/>
              <w:autoSpaceDE w:val="0"/>
              <w:autoSpaceDN w:val="0"/>
              <w:adjustRightInd w:val="0"/>
              <w:rPr>
                <w:lang w:eastAsia="ru-RU"/>
              </w:rPr>
            </w:pPr>
          </w:p>
        </w:tc>
      </w:tr>
      <w:tr w:rsidR="00902780" w:rsidRPr="00902780" w:rsidTr="00902780">
        <w:tc>
          <w:tcPr>
            <w:tcW w:w="1209" w:type="dxa"/>
          </w:tcPr>
          <w:p w:rsidR="00902780" w:rsidRPr="00902780" w:rsidRDefault="00902780" w:rsidP="00902780">
            <w:pPr>
              <w:widowControl w:val="0"/>
              <w:autoSpaceDE w:val="0"/>
              <w:autoSpaceDN w:val="0"/>
              <w:adjustRightInd w:val="0"/>
              <w:rPr>
                <w:lang w:eastAsia="ru-RU"/>
              </w:rPr>
            </w:pPr>
          </w:p>
        </w:tc>
        <w:tc>
          <w:tcPr>
            <w:tcW w:w="336" w:type="dxa"/>
          </w:tcPr>
          <w:p w:rsidR="00902780" w:rsidRPr="00902780" w:rsidRDefault="00902780" w:rsidP="00902780">
            <w:pPr>
              <w:widowControl w:val="0"/>
              <w:autoSpaceDE w:val="0"/>
              <w:autoSpaceDN w:val="0"/>
              <w:adjustRightInd w:val="0"/>
              <w:rPr>
                <w:lang w:eastAsia="ru-RU"/>
              </w:rPr>
            </w:pPr>
          </w:p>
        </w:tc>
        <w:tc>
          <w:tcPr>
            <w:tcW w:w="600" w:type="dxa"/>
            <w:tcBorders>
              <w:top w:val="single" w:sz="4" w:space="0" w:color="auto"/>
            </w:tcBorders>
          </w:tcPr>
          <w:p w:rsidR="00902780" w:rsidRPr="00902780" w:rsidRDefault="00902780" w:rsidP="00902780">
            <w:pPr>
              <w:widowControl w:val="0"/>
              <w:autoSpaceDE w:val="0"/>
              <w:autoSpaceDN w:val="0"/>
              <w:adjustRightInd w:val="0"/>
              <w:rPr>
                <w:lang w:eastAsia="ru-RU"/>
              </w:rPr>
            </w:pPr>
          </w:p>
        </w:tc>
        <w:tc>
          <w:tcPr>
            <w:tcW w:w="336" w:type="dxa"/>
          </w:tcPr>
          <w:p w:rsidR="00902780" w:rsidRPr="00902780" w:rsidRDefault="00902780" w:rsidP="00902780">
            <w:pPr>
              <w:widowControl w:val="0"/>
              <w:autoSpaceDE w:val="0"/>
              <w:autoSpaceDN w:val="0"/>
              <w:adjustRightInd w:val="0"/>
              <w:rPr>
                <w:lang w:eastAsia="ru-RU"/>
              </w:rPr>
            </w:pPr>
          </w:p>
        </w:tc>
        <w:tc>
          <w:tcPr>
            <w:tcW w:w="1704" w:type="dxa"/>
            <w:tcBorders>
              <w:top w:val="single" w:sz="4" w:space="0" w:color="auto"/>
            </w:tcBorders>
          </w:tcPr>
          <w:p w:rsidR="00902780" w:rsidRPr="00902780" w:rsidRDefault="00902780" w:rsidP="00902780">
            <w:pPr>
              <w:widowControl w:val="0"/>
              <w:autoSpaceDE w:val="0"/>
              <w:autoSpaceDN w:val="0"/>
              <w:adjustRightInd w:val="0"/>
              <w:rPr>
                <w:lang w:eastAsia="ru-RU"/>
              </w:rPr>
            </w:pPr>
          </w:p>
        </w:tc>
        <w:tc>
          <w:tcPr>
            <w:tcW w:w="236" w:type="dxa"/>
          </w:tcPr>
          <w:p w:rsidR="00902780" w:rsidRPr="00902780" w:rsidRDefault="00902780" w:rsidP="00902780">
            <w:pPr>
              <w:widowControl w:val="0"/>
              <w:autoSpaceDE w:val="0"/>
              <w:autoSpaceDN w:val="0"/>
              <w:adjustRightInd w:val="0"/>
              <w:rPr>
                <w:lang w:eastAsia="ru-RU"/>
              </w:rPr>
            </w:pPr>
          </w:p>
        </w:tc>
        <w:tc>
          <w:tcPr>
            <w:tcW w:w="473" w:type="dxa"/>
          </w:tcPr>
          <w:p w:rsidR="00902780" w:rsidRPr="00902780" w:rsidRDefault="00902780" w:rsidP="00902780">
            <w:pPr>
              <w:widowControl w:val="0"/>
              <w:autoSpaceDE w:val="0"/>
              <w:autoSpaceDN w:val="0"/>
              <w:adjustRightInd w:val="0"/>
              <w:rPr>
                <w:lang w:eastAsia="ru-RU"/>
              </w:rPr>
            </w:pPr>
          </w:p>
        </w:tc>
        <w:tc>
          <w:tcPr>
            <w:tcW w:w="583" w:type="dxa"/>
            <w:tcBorders>
              <w:top w:val="single" w:sz="4" w:space="0" w:color="auto"/>
              <w:left w:val="nil"/>
            </w:tcBorders>
          </w:tcPr>
          <w:p w:rsidR="00902780" w:rsidRPr="00902780" w:rsidRDefault="00902780" w:rsidP="00902780">
            <w:pPr>
              <w:widowControl w:val="0"/>
              <w:autoSpaceDE w:val="0"/>
              <w:autoSpaceDN w:val="0"/>
              <w:adjustRightInd w:val="0"/>
              <w:rPr>
                <w:lang w:eastAsia="ru-RU"/>
              </w:rPr>
            </w:pPr>
          </w:p>
        </w:tc>
        <w:tc>
          <w:tcPr>
            <w:tcW w:w="375" w:type="dxa"/>
          </w:tcPr>
          <w:p w:rsidR="00902780" w:rsidRPr="00902780" w:rsidRDefault="00902780" w:rsidP="00902780">
            <w:pPr>
              <w:widowControl w:val="0"/>
              <w:autoSpaceDE w:val="0"/>
              <w:autoSpaceDN w:val="0"/>
              <w:adjustRightInd w:val="0"/>
              <w:rPr>
                <w:lang w:eastAsia="ru-RU"/>
              </w:rPr>
            </w:pPr>
          </w:p>
        </w:tc>
        <w:tc>
          <w:tcPr>
            <w:tcW w:w="4179" w:type="dxa"/>
            <w:gridSpan w:val="9"/>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(номер записи акта)</w:t>
            </w:r>
          </w:p>
        </w:tc>
      </w:tr>
      <w:tr w:rsidR="00902780" w:rsidRPr="00902780" w:rsidTr="00902780">
        <w:tc>
          <w:tcPr>
            <w:tcW w:w="10031" w:type="dxa"/>
            <w:gridSpan w:val="18"/>
            <w:tcBorders>
              <w:bottom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p>
        </w:tc>
      </w:tr>
      <w:tr w:rsidR="00902780" w:rsidRPr="00902780" w:rsidTr="00902780">
        <w:tc>
          <w:tcPr>
            <w:tcW w:w="10031" w:type="dxa"/>
            <w:gridSpan w:val="18"/>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(от какого числа запись, наименование органа ЗАГС)</w:t>
            </w:r>
          </w:p>
        </w:tc>
      </w:tr>
      <w:tr w:rsidR="00902780" w:rsidRPr="00902780" w:rsidTr="00902780">
        <w:tc>
          <w:tcPr>
            <w:tcW w:w="10031" w:type="dxa"/>
            <w:gridSpan w:val="18"/>
          </w:tcPr>
          <w:p w:rsidR="00902780" w:rsidRPr="00902780" w:rsidRDefault="00902780" w:rsidP="00902780">
            <w:pPr>
              <w:widowControl w:val="0"/>
              <w:autoSpaceDE w:val="0"/>
              <w:autoSpaceDN w:val="0"/>
              <w:adjustRightInd w:val="0"/>
              <w:jc w:val="center"/>
              <w:rPr>
                <w:sz w:val="18"/>
                <w:szCs w:val="18"/>
                <w:lang w:eastAsia="ru-RU"/>
              </w:rPr>
            </w:pPr>
          </w:p>
        </w:tc>
      </w:tr>
      <w:tr w:rsidR="00902780" w:rsidRPr="00902780" w:rsidTr="00902780">
        <w:tc>
          <w:tcPr>
            <w:tcW w:w="6345" w:type="dxa"/>
            <w:gridSpan w:val="10"/>
          </w:tcPr>
          <w:p w:rsidR="00902780" w:rsidRPr="00902780" w:rsidRDefault="00902780" w:rsidP="00902780">
            <w:pPr>
              <w:widowControl w:val="0"/>
              <w:autoSpaceDE w:val="0"/>
              <w:autoSpaceDN w:val="0"/>
              <w:adjustRightInd w:val="0"/>
              <w:jc w:val="both"/>
              <w:rPr>
                <w:lang w:eastAsia="ru-RU"/>
              </w:rPr>
            </w:pPr>
            <w:r w:rsidRPr="00902780">
              <w:rPr>
                <w:lang w:eastAsia="ru-RU"/>
              </w:rPr>
              <w:t>Исключен(а) из списков сотрудников (военнослужащих) Следственного комитета Российской Федерации</w:t>
            </w:r>
          </w:p>
        </w:tc>
        <w:tc>
          <w:tcPr>
            <w:tcW w:w="284" w:type="dxa"/>
            <w:vAlign w:val="center"/>
          </w:tcPr>
          <w:p w:rsidR="00902780" w:rsidRPr="00902780" w:rsidRDefault="00902780" w:rsidP="00902780">
            <w:pPr>
              <w:widowControl w:val="0"/>
              <w:autoSpaceDE w:val="0"/>
              <w:autoSpaceDN w:val="0"/>
              <w:adjustRightInd w:val="0"/>
              <w:ind w:left="-108"/>
              <w:jc w:val="right"/>
              <w:rPr>
                <w:sz w:val="18"/>
                <w:szCs w:val="18"/>
                <w:lang w:eastAsia="ru-RU"/>
              </w:rPr>
            </w:pPr>
            <w:r w:rsidRPr="00902780">
              <w:rPr>
                <w:sz w:val="18"/>
                <w:szCs w:val="18"/>
                <w:lang w:eastAsia="ru-RU"/>
              </w:rPr>
              <w:t>«</w:t>
            </w:r>
          </w:p>
        </w:tc>
        <w:tc>
          <w:tcPr>
            <w:tcW w:w="425" w:type="dxa"/>
            <w:tcBorders>
              <w:left w:val="nil"/>
              <w:bottom w:val="single" w:sz="4" w:space="0" w:color="auto"/>
            </w:tcBorders>
            <w:vAlign w:val="center"/>
          </w:tcPr>
          <w:p w:rsidR="00902780" w:rsidRPr="00902780" w:rsidRDefault="00902780" w:rsidP="00902780">
            <w:pPr>
              <w:widowControl w:val="0"/>
              <w:autoSpaceDE w:val="0"/>
              <w:autoSpaceDN w:val="0"/>
              <w:adjustRightInd w:val="0"/>
              <w:jc w:val="center"/>
              <w:rPr>
                <w:sz w:val="18"/>
                <w:szCs w:val="18"/>
                <w:lang w:eastAsia="ru-RU"/>
              </w:rPr>
            </w:pPr>
          </w:p>
        </w:tc>
        <w:tc>
          <w:tcPr>
            <w:tcW w:w="284" w:type="dxa"/>
            <w:vAlign w:val="center"/>
          </w:tcPr>
          <w:p w:rsidR="00902780" w:rsidRPr="00902780" w:rsidRDefault="00902780" w:rsidP="00902780">
            <w:pPr>
              <w:widowControl w:val="0"/>
              <w:autoSpaceDE w:val="0"/>
              <w:autoSpaceDN w:val="0"/>
              <w:adjustRightInd w:val="0"/>
              <w:ind w:left="-86"/>
              <w:rPr>
                <w:sz w:val="18"/>
                <w:szCs w:val="18"/>
                <w:lang w:eastAsia="ru-RU"/>
              </w:rPr>
            </w:pPr>
            <w:r w:rsidRPr="00902780">
              <w:rPr>
                <w:sz w:val="18"/>
                <w:szCs w:val="18"/>
                <w:lang w:eastAsia="ru-RU"/>
              </w:rPr>
              <w:t>»</w:t>
            </w:r>
          </w:p>
        </w:tc>
        <w:tc>
          <w:tcPr>
            <w:tcW w:w="1275" w:type="dxa"/>
            <w:tcBorders>
              <w:left w:val="nil"/>
              <w:bottom w:val="single" w:sz="4" w:space="0" w:color="auto"/>
            </w:tcBorders>
            <w:vAlign w:val="center"/>
          </w:tcPr>
          <w:p w:rsidR="00902780" w:rsidRPr="00902780" w:rsidRDefault="00902780" w:rsidP="00902780">
            <w:pPr>
              <w:widowControl w:val="0"/>
              <w:autoSpaceDE w:val="0"/>
              <w:autoSpaceDN w:val="0"/>
              <w:adjustRightInd w:val="0"/>
              <w:jc w:val="center"/>
              <w:rPr>
                <w:sz w:val="18"/>
                <w:szCs w:val="18"/>
                <w:lang w:eastAsia="ru-RU"/>
              </w:rPr>
            </w:pPr>
          </w:p>
        </w:tc>
        <w:tc>
          <w:tcPr>
            <w:tcW w:w="284" w:type="dxa"/>
            <w:vAlign w:val="center"/>
          </w:tcPr>
          <w:p w:rsidR="00902780" w:rsidRPr="00902780" w:rsidRDefault="00902780" w:rsidP="00902780">
            <w:pPr>
              <w:widowControl w:val="0"/>
              <w:autoSpaceDE w:val="0"/>
              <w:autoSpaceDN w:val="0"/>
              <w:adjustRightInd w:val="0"/>
              <w:jc w:val="center"/>
              <w:rPr>
                <w:sz w:val="18"/>
                <w:szCs w:val="18"/>
                <w:lang w:eastAsia="ru-RU"/>
              </w:rPr>
            </w:pPr>
          </w:p>
        </w:tc>
        <w:tc>
          <w:tcPr>
            <w:tcW w:w="425" w:type="dxa"/>
            <w:tcBorders>
              <w:left w:val="nil"/>
            </w:tcBorders>
            <w:vAlign w:val="center"/>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20</w:t>
            </w:r>
          </w:p>
        </w:tc>
        <w:tc>
          <w:tcPr>
            <w:tcW w:w="284" w:type="dxa"/>
            <w:tcBorders>
              <w:left w:val="nil"/>
              <w:bottom w:val="single" w:sz="4" w:space="0" w:color="auto"/>
            </w:tcBorders>
            <w:vAlign w:val="center"/>
          </w:tcPr>
          <w:p w:rsidR="00902780" w:rsidRPr="00902780" w:rsidRDefault="00902780" w:rsidP="00902780">
            <w:pPr>
              <w:widowControl w:val="0"/>
              <w:autoSpaceDE w:val="0"/>
              <w:autoSpaceDN w:val="0"/>
              <w:adjustRightInd w:val="0"/>
              <w:jc w:val="center"/>
              <w:rPr>
                <w:sz w:val="18"/>
                <w:szCs w:val="18"/>
                <w:lang w:eastAsia="ru-RU"/>
              </w:rPr>
            </w:pPr>
          </w:p>
        </w:tc>
        <w:tc>
          <w:tcPr>
            <w:tcW w:w="425" w:type="dxa"/>
            <w:vAlign w:val="center"/>
          </w:tcPr>
          <w:p w:rsidR="00902780" w:rsidRPr="00902780" w:rsidRDefault="00902780" w:rsidP="00902780">
            <w:pPr>
              <w:widowControl w:val="0"/>
              <w:autoSpaceDE w:val="0"/>
              <w:autoSpaceDN w:val="0"/>
              <w:adjustRightInd w:val="0"/>
              <w:rPr>
                <w:sz w:val="18"/>
                <w:szCs w:val="18"/>
                <w:lang w:eastAsia="ru-RU"/>
              </w:rPr>
            </w:pPr>
            <w:r w:rsidRPr="00902780">
              <w:rPr>
                <w:sz w:val="18"/>
                <w:szCs w:val="18"/>
                <w:lang w:eastAsia="ru-RU"/>
              </w:rPr>
              <w:t>г.</w:t>
            </w:r>
          </w:p>
        </w:tc>
      </w:tr>
      <w:tr w:rsidR="00902780" w:rsidRPr="00902780" w:rsidTr="00902780">
        <w:tc>
          <w:tcPr>
            <w:tcW w:w="10031" w:type="dxa"/>
            <w:gridSpan w:val="18"/>
            <w:tcBorders>
              <w:bottom w:val="single" w:sz="4" w:space="0" w:color="auto"/>
            </w:tcBorders>
          </w:tcPr>
          <w:p w:rsidR="00902780" w:rsidRPr="00902780" w:rsidRDefault="00902780" w:rsidP="00902780">
            <w:pPr>
              <w:widowControl w:val="0"/>
              <w:autoSpaceDE w:val="0"/>
              <w:autoSpaceDN w:val="0"/>
              <w:adjustRightInd w:val="0"/>
              <w:rPr>
                <w:sz w:val="18"/>
                <w:szCs w:val="18"/>
                <w:lang w:eastAsia="ru-RU"/>
              </w:rPr>
            </w:pPr>
          </w:p>
        </w:tc>
      </w:tr>
      <w:tr w:rsidR="00902780" w:rsidRPr="00902780" w:rsidTr="00902780">
        <w:tc>
          <w:tcPr>
            <w:tcW w:w="10031" w:type="dxa"/>
            <w:gridSpan w:val="18"/>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(номер, дата приказа следственного органа (в том числе военного) Следственного комитета Российской Федерации)</w:t>
            </w:r>
          </w:p>
        </w:tc>
      </w:tr>
    </w:tbl>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bl>
      <w:tblPr>
        <w:tblW w:w="10037" w:type="dxa"/>
        <w:tblInd w:w="28" w:type="dxa"/>
        <w:tblLayout w:type="fixed"/>
        <w:tblCellMar>
          <w:left w:w="28" w:type="dxa"/>
          <w:right w:w="28" w:type="dxa"/>
        </w:tblCellMar>
        <w:tblLook w:val="0000" w:firstRow="0" w:lastRow="0" w:firstColumn="0" w:lastColumn="0" w:noHBand="0" w:noVBand="0"/>
      </w:tblPr>
      <w:tblGrid>
        <w:gridCol w:w="3261"/>
        <w:gridCol w:w="283"/>
        <w:gridCol w:w="2126"/>
        <w:gridCol w:w="284"/>
        <w:gridCol w:w="4083"/>
      </w:tblGrid>
      <w:tr w:rsidR="00902780" w:rsidRPr="00902780" w:rsidTr="00902780">
        <w:tc>
          <w:tcPr>
            <w:tcW w:w="3261"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083"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top w:val="single" w:sz="4" w:space="0" w:color="auto"/>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(должность)</w:t>
            </w:r>
          </w:p>
        </w:tc>
        <w:tc>
          <w:tcPr>
            <w:tcW w:w="283"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083"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083"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(специальное</w:t>
            </w:r>
            <w:r w:rsidRPr="00902780">
              <w:rPr>
                <w:rFonts w:ascii="Times New Roman" w:hAnsi="Times New Roman"/>
                <w:sz w:val="24"/>
                <w:szCs w:val="24"/>
                <w:lang w:val="en-US" w:eastAsia="ru-RU"/>
              </w:rPr>
              <w:t xml:space="preserve"> </w:t>
            </w:r>
            <w:r w:rsidRPr="00394534">
              <w:rPr>
                <w:rFonts w:ascii="Times New Roman" w:hAnsi="Times New Roman"/>
                <w:sz w:val="24"/>
                <w:szCs w:val="24"/>
                <w:highlight w:val="yellow"/>
                <w:lang w:eastAsia="ru-RU"/>
              </w:rPr>
              <w:t>(воинское)</w:t>
            </w:r>
            <w:r w:rsidRPr="00902780">
              <w:rPr>
                <w:rFonts w:ascii="Times New Roman" w:hAnsi="Times New Roman"/>
                <w:sz w:val="24"/>
                <w:szCs w:val="24"/>
                <w:lang w:eastAsia="ru-RU"/>
              </w:rPr>
              <w:t xml:space="preserve"> звание)</w:t>
            </w:r>
          </w:p>
        </w:tc>
        <w:tc>
          <w:tcPr>
            <w:tcW w:w="283"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(подпись)</w:t>
            </w:r>
          </w:p>
        </w:tc>
        <w:tc>
          <w:tcPr>
            <w:tcW w:w="284"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083"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(инициалы, фамилия)</w:t>
            </w:r>
          </w:p>
        </w:tc>
      </w:tr>
    </w:tbl>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p w:rsidR="00902780" w:rsidRPr="00902780" w:rsidRDefault="00902780" w:rsidP="00902780">
      <w:pPr>
        <w:spacing w:after="0" w:line="276" w:lineRule="auto"/>
        <w:rPr>
          <w:rFonts w:ascii="Times New Roman" w:hAnsi="Times New Roman"/>
          <w:sz w:val="16"/>
          <w:szCs w:val="16"/>
          <w:lang w:eastAsia="ru-RU"/>
        </w:rPr>
      </w:pPr>
    </w:p>
    <w:p w:rsidR="00902780" w:rsidRPr="00902780" w:rsidRDefault="00902780" w:rsidP="00902780">
      <w:pPr>
        <w:widowControl w:val="0"/>
        <w:pBdr>
          <w:top w:val="single" w:sz="4" w:space="1" w:color="auto"/>
        </w:pBdr>
        <w:autoSpaceDE w:val="0"/>
        <w:autoSpaceDN w:val="0"/>
        <w:adjustRightInd w:val="0"/>
        <w:spacing w:after="0" w:line="240" w:lineRule="auto"/>
        <w:jc w:val="both"/>
        <w:rPr>
          <w:rFonts w:ascii="Times New Roman" w:hAnsi="Times New Roman"/>
          <w:sz w:val="24"/>
          <w:szCs w:val="24"/>
          <w:lang w:eastAsia="ru-RU"/>
        </w:rPr>
      </w:pPr>
      <w:r w:rsidRPr="00902780">
        <w:rPr>
          <w:rFonts w:ascii="Times New Roman" w:hAnsi="Times New Roman"/>
          <w:sz w:val="16"/>
          <w:szCs w:val="16"/>
          <w:lang w:eastAsia="ru-RU"/>
        </w:rPr>
        <w:t>Примечание. Размер бланка сообщения о смерти сотрудника (военнослужащего) Следственного комитета Российской Федерации, ранее прошедшего дактилоскопическую регистрацию – 297 x 210 мм.</w:t>
      </w:r>
    </w:p>
    <w:p w:rsidR="007F6110" w:rsidRDefault="007F6110" w:rsidP="00902780">
      <w:pPr>
        <w:widowControl w:val="0"/>
        <w:autoSpaceDE w:val="0"/>
        <w:autoSpaceDN w:val="0"/>
        <w:adjustRightInd w:val="0"/>
        <w:spacing w:after="0" w:line="240" w:lineRule="exact"/>
        <w:ind w:left="5529"/>
        <w:jc w:val="both"/>
        <w:rPr>
          <w:rFonts w:ascii="Times New Roman" w:hAnsi="Times New Roman"/>
          <w:sz w:val="16"/>
          <w:szCs w:val="16"/>
          <w:lang w:eastAsia="ru-RU"/>
        </w:rPr>
        <w:sectPr w:rsidR="007F6110" w:rsidSect="00EE4DBB">
          <w:pgSz w:w="11907" w:h="16840" w:code="9"/>
          <w:pgMar w:top="1276" w:right="851" w:bottom="851" w:left="1134" w:header="567" w:footer="680" w:gutter="0"/>
          <w:pgNumType w:start="1"/>
          <w:cols w:space="720"/>
          <w:noEndnote/>
          <w:titlePg/>
          <w:docGrid w:linePitch="381"/>
        </w:sectPr>
      </w:pP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Приложение № 6</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к Порядку проведения</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обязательной государственной</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 xml:space="preserve">дактилоскопической регистрации следователей </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bCs/>
          <w:sz w:val="28"/>
          <w:szCs w:val="28"/>
          <w:lang w:eastAsia="ru-RU"/>
        </w:rPr>
      </w:pPr>
      <w:r w:rsidRPr="00902780">
        <w:rPr>
          <w:rFonts w:ascii="Times New Roman" w:hAnsi="Times New Roman"/>
          <w:bCs/>
          <w:sz w:val="28"/>
          <w:szCs w:val="28"/>
          <w:lang w:eastAsia="ru-RU"/>
        </w:rPr>
        <w:t>и руководителей следственных органов Следственного комитета Российской Федерации, военнослужащих военных следственных органов</w:t>
      </w:r>
    </w:p>
    <w:p w:rsidR="00902780" w:rsidRPr="00902780" w:rsidRDefault="00902780" w:rsidP="00902780">
      <w:pPr>
        <w:widowControl w:val="0"/>
        <w:autoSpaceDE w:val="0"/>
        <w:autoSpaceDN w:val="0"/>
        <w:adjustRightInd w:val="0"/>
        <w:spacing w:after="0" w:line="240" w:lineRule="exact"/>
        <w:ind w:left="3969"/>
        <w:rPr>
          <w:rFonts w:ascii="Times New Roman" w:hAnsi="Times New Roman"/>
          <w:sz w:val="24"/>
          <w:szCs w:val="24"/>
          <w:lang w:eastAsia="ru-RU"/>
        </w:rPr>
      </w:pPr>
      <w:r w:rsidRPr="00902780">
        <w:rPr>
          <w:rFonts w:ascii="Times New Roman" w:hAnsi="Times New Roman"/>
          <w:sz w:val="28"/>
          <w:szCs w:val="28"/>
          <w:lang w:eastAsia="ru-RU"/>
        </w:rPr>
        <w:t>Следственного комитета Российской Федерации</w:t>
      </w:r>
    </w:p>
    <w:p w:rsidR="00902780" w:rsidRPr="00902780" w:rsidRDefault="00902780" w:rsidP="00902780">
      <w:pPr>
        <w:widowControl w:val="0"/>
        <w:autoSpaceDE w:val="0"/>
        <w:autoSpaceDN w:val="0"/>
        <w:adjustRightInd w:val="0"/>
        <w:spacing w:after="0" w:line="240" w:lineRule="exact"/>
        <w:ind w:left="4962" w:hanging="992"/>
        <w:jc w:val="right"/>
        <w:rPr>
          <w:rFonts w:ascii="Times New Roman" w:hAnsi="Times New Roman"/>
          <w:sz w:val="24"/>
          <w:szCs w:val="24"/>
          <w:lang w:eastAsia="ru-RU"/>
        </w:rPr>
      </w:pPr>
    </w:p>
    <w:p w:rsidR="00902780" w:rsidRPr="00902780" w:rsidRDefault="00902780" w:rsidP="00902780">
      <w:pPr>
        <w:widowControl w:val="0"/>
        <w:autoSpaceDE w:val="0"/>
        <w:autoSpaceDN w:val="0"/>
        <w:adjustRightInd w:val="0"/>
        <w:spacing w:after="0" w:line="240" w:lineRule="exact"/>
        <w:ind w:left="4962" w:hanging="992"/>
        <w:jc w:val="right"/>
        <w:rPr>
          <w:rFonts w:ascii="Times New Roman" w:hAnsi="Times New Roman"/>
          <w:sz w:val="24"/>
          <w:szCs w:val="24"/>
          <w:lang w:eastAsia="ru-RU"/>
        </w:rPr>
      </w:pPr>
      <w:r w:rsidRPr="00902780">
        <w:rPr>
          <w:rFonts w:ascii="Times New Roman" w:hAnsi="Times New Roman"/>
          <w:sz w:val="24"/>
          <w:szCs w:val="24"/>
          <w:lang w:eastAsia="ru-RU"/>
        </w:rPr>
        <w:t>(рекомендуемый образец)</w:t>
      </w:r>
    </w:p>
    <w:p w:rsidR="00902780" w:rsidRPr="00902780" w:rsidRDefault="00902780" w:rsidP="00902780">
      <w:pPr>
        <w:widowControl w:val="0"/>
        <w:autoSpaceDE w:val="0"/>
        <w:autoSpaceDN w:val="0"/>
        <w:adjustRightInd w:val="0"/>
        <w:spacing w:after="0" w:line="240" w:lineRule="exact"/>
        <w:rPr>
          <w:rFonts w:ascii="Times New Roman" w:hAnsi="Times New Roman"/>
          <w:b/>
          <w:bCs/>
          <w:sz w:val="24"/>
          <w:szCs w:val="24"/>
          <w:lang w:eastAsia="ru-RU"/>
        </w:rPr>
      </w:pPr>
    </w:p>
    <w:p w:rsidR="00902780" w:rsidRPr="00902780" w:rsidRDefault="00902780" w:rsidP="00902780">
      <w:pPr>
        <w:widowControl w:val="0"/>
        <w:autoSpaceDE w:val="0"/>
        <w:autoSpaceDN w:val="0"/>
        <w:adjustRightInd w:val="0"/>
        <w:spacing w:after="0" w:line="240" w:lineRule="exact"/>
        <w:rPr>
          <w:rFonts w:ascii="Times New Roman" w:hAnsi="Times New Roman"/>
          <w:bCs/>
          <w:sz w:val="28"/>
          <w:szCs w:val="28"/>
          <w:lang w:eastAsia="ru-RU"/>
        </w:rPr>
      </w:pPr>
    </w:p>
    <w:tbl>
      <w:tblPr>
        <w:tblW w:w="9951" w:type="dxa"/>
        <w:tblLayout w:type="fixed"/>
        <w:tblCellMar>
          <w:left w:w="28" w:type="dxa"/>
          <w:right w:w="28" w:type="dxa"/>
        </w:tblCellMar>
        <w:tblLook w:val="0000" w:firstRow="0" w:lastRow="0" w:firstColumn="0" w:lastColumn="0" w:noHBand="0" w:noVBand="0"/>
      </w:tblPr>
      <w:tblGrid>
        <w:gridCol w:w="170"/>
        <w:gridCol w:w="208"/>
        <w:gridCol w:w="217"/>
        <w:gridCol w:w="142"/>
        <w:gridCol w:w="1134"/>
        <w:gridCol w:w="142"/>
        <w:gridCol w:w="709"/>
        <w:gridCol w:w="283"/>
        <w:gridCol w:w="142"/>
        <w:gridCol w:w="2551"/>
        <w:gridCol w:w="4253"/>
      </w:tblGrid>
      <w:tr w:rsidR="00902780" w:rsidRPr="00902780" w:rsidTr="00902780">
        <w:trPr>
          <w:cantSplit/>
        </w:trPr>
        <w:tc>
          <w:tcPr>
            <w:tcW w:w="3147" w:type="dxa"/>
            <w:gridSpan w:val="9"/>
            <w:vMerge w:val="restart"/>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c>
      </w:tr>
      <w:tr w:rsidR="00902780" w:rsidRPr="00902780" w:rsidTr="00902780">
        <w:trPr>
          <w:cantSplit/>
        </w:trPr>
        <w:tc>
          <w:tcPr>
            <w:tcW w:w="3147" w:type="dxa"/>
            <w:gridSpan w:val="9"/>
            <w:vMerge/>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(должность)</w:t>
            </w:r>
          </w:p>
        </w:tc>
      </w:tr>
      <w:tr w:rsidR="00902780" w:rsidRPr="00902780" w:rsidTr="00902780">
        <w:trPr>
          <w:cantSplit/>
        </w:trPr>
        <w:tc>
          <w:tcPr>
            <w:tcW w:w="3147" w:type="dxa"/>
            <w:gridSpan w:val="9"/>
            <w:vMerge/>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rPr>
          <w:cantSplit/>
        </w:trPr>
        <w:tc>
          <w:tcPr>
            <w:tcW w:w="3147" w:type="dxa"/>
            <w:gridSpan w:val="9"/>
            <w:vMerge/>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(специальное звание)</w:t>
            </w:r>
          </w:p>
        </w:tc>
      </w:tr>
      <w:tr w:rsidR="00902780" w:rsidRPr="00902780" w:rsidTr="00902780">
        <w:tc>
          <w:tcPr>
            <w:tcW w:w="3147" w:type="dxa"/>
            <w:gridSpan w:val="9"/>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170"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134"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709"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single" w:sz="4" w:space="0" w:color="auto"/>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(инициалы, фамилия)</w:t>
            </w:r>
          </w:p>
        </w:tc>
      </w:tr>
      <w:tr w:rsidR="00902780" w:rsidRPr="00902780" w:rsidTr="00902780">
        <w:trPr>
          <w:trHeight w:val="351"/>
        </w:trPr>
        <w:tc>
          <w:tcPr>
            <w:tcW w:w="378" w:type="dxa"/>
            <w:gridSpan w:val="2"/>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627" w:type="dxa"/>
            <w:gridSpan w:val="6"/>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551"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color w:val="FFFFFF"/>
                <w:sz w:val="24"/>
                <w:szCs w:val="24"/>
                <w:lang w:eastAsia="ru-RU"/>
              </w:rPr>
            </w:pPr>
          </w:p>
        </w:tc>
        <w:tc>
          <w:tcPr>
            <w:tcW w:w="4253"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r>
    </w:tbl>
    <w:p w:rsidR="00902780" w:rsidRPr="00902780" w:rsidRDefault="00902780" w:rsidP="00902780">
      <w:pPr>
        <w:widowControl w:val="0"/>
        <w:autoSpaceDE w:val="0"/>
        <w:autoSpaceDN w:val="0"/>
        <w:adjustRightInd w:val="0"/>
        <w:spacing w:after="0" w:line="240" w:lineRule="exact"/>
        <w:jc w:val="center"/>
        <w:rPr>
          <w:rFonts w:ascii="Times New Roman" w:hAnsi="Times New Roman"/>
          <w:b/>
          <w:bCs/>
          <w:sz w:val="24"/>
          <w:szCs w:val="24"/>
          <w:lang w:eastAsia="ru-RU"/>
        </w:rPr>
      </w:pPr>
    </w:p>
    <w:p w:rsidR="00902780" w:rsidRPr="00902780" w:rsidRDefault="00902780" w:rsidP="00902780">
      <w:pPr>
        <w:widowControl w:val="0"/>
        <w:autoSpaceDE w:val="0"/>
        <w:autoSpaceDN w:val="0"/>
        <w:adjustRightInd w:val="0"/>
        <w:spacing w:after="0" w:line="240" w:lineRule="exact"/>
        <w:jc w:val="center"/>
        <w:rPr>
          <w:rFonts w:ascii="Times New Roman" w:hAnsi="Times New Roman"/>
          <w:b/>
          <w:bCs/>
          <w:sz w:val="24"/>
          <w:szCs w:val="24"/>
          <w:lang w:eastAsia="ru-RU"/>
        </w:rPr>
      </w:pPr>
      <w:r w:rsidRPr="00902780">
        <w:rPr>
          <w:rFonts w:ascii="Times New Roman" w:hAnsi="Times New Roman"/>
          <w:b/>
          <w:bCs/>
          <w:sz w:val="24"/>
          <w:szCs w:val="24"/>
          <w:lang w:eastAsia="ru-RU"/>
        </w:rPr>
        <w:t>Сообщение</w:t>
      </w:r>
      <w:r w:rsidRPr="00902780">
        <w:rPr>
          <w:rFonts w:ascii="Times New Roman" w:hAnsi="Times New Roman"/>
          <w:b/>
          <w:bCs/>
          <w:sz w:val="24"/>
          <w:szCs w:val="24"/>
          <w:lang w:eastAsia="ru-RU"/>
        </w:rPr>
        <w:br/>
      </w:r>
      <w:r w:rsidRPr="00902780">
        <w:rPr>
          <w:rFonts w:ascii="Times New Roman" w:hAnsi="Times New Roman"/>
          <w:b/>
          <w:sz w:val="24"/>
          <w:szCs w:val="24"/>
          <w:lang w:eastAsia="ru-RU"/>
        </w:rPr>
        <w:t>о переводе сотрудника (военнослужащего) Следственного комитета</w:t>
      </w:r>
      <w:r w:rsidRPr="00902780">
        <w:rPr>
          <w:rFonts w:ascii="Times New Roman" w:hAnsi="Times New Roman"/>
          <w:sz w:val="18"/>
          <w:szCs w:val="18"/>
          <w:lang w:eastAsia="ru-RU"/>
        </w:rPr>
        <w:t xml:space="preserve"> </w:t>
      </w:r>
      <w:r w:rsidRPr="00902780">
        <w:rPr>
          <w:rFonts w:ascii="Times New Roman" w:hAnsi="Times New Roman"/>
          <w:sz w:val="18"/>
          <w:szCs w:val="18"/>
          <w:lang w:eastAsia="ru-RU"/>
        </w:rPr>
        <w:br/>
      </w:r>
      <w:r w:rsidRPr="00902780">
        <w:rPr>
          <w:rFonts w:ascii="Times New Roman" w:hAnsi="Times New Roman"/>
          <w:b/>
          <w:sz w:val="24"/>
          <w:szCs w:val="24"/>
          <w:lang w:eastAsia="ru-RU"/>
        </w:rPr>
        <w:t>Российской Федерации, ранее прошедшего дактилоскопическую регистрацию</w:t>
      </w:r>
      <w:r w:rsidRPr="00902780">
        <w:rPr>
          <w:rFonts w:ascii="Times New Roman" w:hAnsi="Times New Roman"/>
          <w:sz w:val="28"/>
          <w:szCs w:val="28"/>
          <w:lang w:eastAsia="ru-RU"/>
        </w:rPr>
        <w:t xml:space="preserve"> </w:t>
      </w:r>
    </w:p>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Style w:val="af3"/>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02780" w:rsidRPr="00902780" w:rsidTr="00902780">
        <w:tc>
          <w:tcPr>
            <w:tcW w:w="9923"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(фамилия, имя, отчество (при наличии)</w:t>
            </w:r>
          </w:p>
        </w:tc>
      </w:tr>
      <w:tr w:rsidR="00902780" w:rsidRPr="00902780" w:rsidTr="00902780">
        <w:tc>
          <w:tcPr>
            <w:tcW w:w="9923" w:type="dxa"/>
            <w:tcBorders>
              <w:bottom w:val="single" w:sz="4" w:space="0" w:color="auto"/>
            </w:tcBorders>
          </w:tcPr>
          <w:p w:rsidR="00902780" w:rsidRPr="00902780" w:rsidRDefault="00902780" w:rsidP="00902780">
            <w:pPr>
              <w:widowControl w:val="0"/>
              <w:autoSpaceDE w:val="0"/>
              <w:autoSpaceDN w:val="0"/>
              <w:adjustRightInd w:val="0"/>
              <w:rPr>
                <w:lang w:eastAsia="ru-RU"/>
              </w:rPr>
            </w:pPr>
          </w:p>
        </w:tc>
      </w:tr>
      <w:tr w:rsidR="00902780" w:rsidRPr="00902780" w:rsidTr="00902780">
        <w:tc>
          <w:tcPr>
            <w:tcW w:w="9923"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(должность)</w:t>
            </w:r>
          </w:p>
        </w:tc>
      </w:tr>
      <w:tr w:rsidR="00902780" w:rsidRPr="00902780" w:rsidTr="00902780">
        <w:tc>
          <w:tcPr>
            <w:tcW w:w="9923" w:type="dxa"/>
            <w:tcBorders>
              <w:bottom w:val="single" w:sz="4" w:space="0" w:color="auto"/>
            </w:tcBorders>
          </w:tcPr>
          <w:p w:rsidR="00902780" w:rsidRPr="00902780" w:rsidRDefault="00902780" w:rsidP="00902780">
            <w:pPr>
              <w:widowControl w:val="0"/>
              <w:autoSpaceDE w:val="0"/>
              <w:autoSpaceDN w:val="0"/>
              <w:adjustRightInd w:val="0"/>
              <w:rPr>
                <w:sz w:val="18"/>
                <w:szCs w:val="18"/>
                <w:lang w:eastAsia="ru-RU"/>
              </w:rPr>
            </w:pPr>
          </w:p>
        </w:tc>
      </w:tr>
      <w:tr w:rsidR="00902780" w:rsidRPr="00902780" w:rsidTr="00902780">
        <w:tc>
          <w:tcPr>
            <w:tcW w:w="9923" w:type="dxa"/>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(число, месяц, год и место рождения)</w:t>
            </w:r>
          </w:p>
        </w:tc>
      </w:tr>
    </w:tbl>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Style w:val="af3"/>
        <w:tblW w:w="1877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428"/>
        <w:gridCol w:w="4428"/>
        <w:gridCol w:w="4428"/>
      </w:tblGrid>
      <w:tr w:rsidR="00902780" w:rsidRPr="00902780" w:rsidTr="00902780">
        <w:tc>
          <w:tcPr>
            <w:tcW w:w="5495" w:type="dxa"/>
          </w:tcPr>
          <w:p w:rsidR="00902780" w:rsidRPr="00902780" w:rsidRDefault="00902780" w:rsidP="00902780">
            <w:pPr>
              <w:widowControl w:val="0"/>
              <w:autoSpaceDE w:val="0"/>
              <w:autoSpaceDN w:val="0"/>
              <w:adjustRightInd w:val="0"/>
              <w:jc w:val="both"/>
              <w:rPr>
                <w:lang w:eastAsia="ru-RU"/>
              </w:rPr>
            </w:pPr>
            <w:r w:rsidRPr="00902780">
              <w:rPr>
                <w:lang w:eastAsia="ru-RU"/>
              </w:rPr>
              <w:t>прошедший(</w:t>
            </w:r>
            <w:proofErr w:type="spellStart"/>
            <w:r w:rsidRPr="00902780">
              <w:rPr>
                <w:lang w:eastAsia="ru-RU"/>
              </w:rPr>
              <w:t>ая</w:t>
            </w:r>
            <w:proofErr w:type="spellEnd"/>
            <w:r w:rsidRPr="00902780">
              <w:rPr>
                <w:lang w:eastAsia="ru-RU"/>
              </w:rPr>
              <w:t xml:space="preserve">) дактилоскопическую регистрацию </w:t>
            </w:r>
          </w:p>
        </w:tc>
        <w:tc>
          <w:tcPr>
            <w:tcW w:w="4428" w:type="dxa"/>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c>
          <w:tcPr>
            <w:tcW w:w="4428" w:type="dxa"/>
          </w:tcPr>
          <w:p w:rsidR="00902780" w:rsidRPr="00902780" w:rsidRDefault="00902780" w:rsidP="00902780">
            <w:pPr>
              <w:widowControl w:val="0"/>
              <w:autoSpaceDE w:val="0"/>
              <w:autoSpaceDN w:val="0"/>
              <w:adjustRightInd w:val="0"/>
              <w:jc w:val="both"/>
              <w:rPr>
                <w:lang w:eastAsia="ru-RU"/>
              </w:rPr>
            </w:pPr>
          </w:p>
        </w:tc>
        <w:tc>
          <w:tcPr>
            <w:tcW w:w="4428" w:type="dxa"/>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9923" w:type="dxa"/>
            <w:gridSpan w:val="2"/>
          </w:tcPr>
          <w:p w:rsidR="00902780" w:rsidRPr="00902780" w:rsidRDefault="00902780" w:rsidP="00902780">
            <w:pPr>
              <w:widowControl w:val="0"/>
              <w:autoSpaceDE w:val="0"/>
              <w:autoSpaceDN w:val="0"/>
              <w:adjustRightInd w:val="0"/>
              <w:ind w:left="5387"/>
              <w:jc w:val="center"/>
              <w:rPr>
                <w:sz w:val="18"/>
                <w:szCs w:val="18"/>
                <w:lang w:eastAsia="ru-RU"/>
              </w:rPr>
            </w:pPr>
            <w:r w:rsidRPr="00902780">
              <w:rPr>
                <w:sz w:val="18"/>
                <w:szCs w:val="18"/>
                <w:lang w:eastAsia="ru-RU"/>
              </w:rPr>
              <w:t xml:space="preserve">(подразделение следственного органа </w:t>
            </w:r>
          </w:p>
        </w:tc>
        <w:tc>
          <w:tcPr>
            <w:tcW w:w="4428" w:type="dxa"/>
          </w:tcPr>
          <w:p w:rsidR="00902780" w:rsidRPr="00902780" w:rsidRDefault="00902780" w:rsidP="00902780">
            <w:pPr>
              <w:widowControl w:val="0"/>
              <w:autoSpaceDE w:val="0"/>
              <w:autoSpaceDN w:val="0"/>
              <w:adjustRightInd w:val="0"/>
              <w:ind w:left="5387"/>
              <w:jc w:val="center"/>
              <w:rPr>
                <w:sz w:val="18"/>
                <w:szCs w:val="18"/>
                <w:lang w:eastAsia="ru-RU"/>
              </w:rPr>
            </w:pPr>
          </w:p>
        </w:tc>
        <w:tc>
          <w:tcPr>
            <w:tcW w:w="4428" w:type="dxa"/>
          </w:tcPr>
          <w:p w:rsidR="00902780" w:rsidRPr="00902780" w:rsidRDefault="00902780" w:rsidP="00902780">
            <w:pPr>
              <w:widowControl w:val="0"/>
              <w:autoSpaceDE w:val="0"/>
              <w:autoSpaceDN w:val="0"/>
              <w:adjustRightInd w:val="0"/>
              <w:ind w:left="5387"/>
              <w:jc w:val="center"/>
              <w:rPr>
                <w:sz w:val="18"/>
                <w:szCs w:val="18"/>
                <w:lang w:eastAsia="ru-RU"/>
              </w:rPr>
            </w:pPr>
          </w:p>
        </w:tc>
      </w:tr>
      <w:tr w:rsidR="00902780" w:rsidRPr="00902780" w:rsidTr="00902780">
        <w:tc>
          <w:tcPr>
            <w:tcW w:w="9923" w:type="dxa"/>
            <w:gridSpan w:val="2"/>
            <w:tcBorders>
              <w:bottom w:val="single" w:sz="4" w:space="0" w:color="auto"/>
            </w:tcBorders>
          </w:tcPr>
          <w:p w:rsidR="00902780" w:rsidRPr="00902780" w:rsidRDefault="00902780" w:rsidP="00902780">
            <w:pPr>
              <w:widowControl w:val="0"/>
              <w:autoSpaceDE w:val="0"/>
              <w:autoSpaceDN w:val="0"/>
              <w:adjustRightInd w:val="0"/>
              <w:jc w:val="both"/>
              <w:rPr>
                <w:lang w:eastAsia="ru-RU"/>
              </w:rPr>
            </w:pPr>
          </w:p>
        </w:tc>
        <w:tc>
          <w:tcPr>
            <w:tcW w:w="4428" w:type="dxa"/>
          </w:tcPr>
          <w:p w:rsidR="00902780" w:rsidRPr="00902780" w:rsidRDefault="00902780" w:rsidP="00902780">
            <w:pPr>
              <w:widowControl w:val="0"/>
              <w:autoSpaceDE w:val="0"/>
              <w:autoSpaceDN w:val="0"/>
              <w:adjustRightInd w:val="0"/>
              <w:jc w:val="both"/>
              <w:rPr>
                <w:lang w:eastAsia="ru-RU"/>
              </w:rPr>
            </w:pPr>
          </w:p>
        </w:tc>
        <w:tc>
          <w:tcPr>
            <w:tcW w:w="4428" w:type="dxa"/>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9923" w:type="dxa"/>
            <w:gridSpan w:val="2"/>
            <w:tcBorders>
              <w:top w:val="single" w:sz="4" w:space="0" w:color="auto"/>
            </w:tcBorders>
          </w:tcPr>
          <w:p w:rsidR="00902780" w:rsidRPr="00902780" w:rsidRDefault="00902780" w:rsidP="00902780">
            <w:pPr>
              <w:widowControl w:val="0"/>
              <w:autoSpaceDE w:val="0"/>
              <w:autoSpaceDN w:val="0"/>
              <w:adjustRightInd w:val="0"/>
              <w:jc w:val="center"/>
              <w:rPr>
                <w:lang w:eastAsia="ru-RU"/>
              </w:rPr>
            </w:pPr>
            <w:r w:rsidRPr="00902780">
              <w:rPr>
                <w:sz w:val="18"/>
                <w:szCs w:val="18"/>
                <w:lang w:eastAsia="ru-RU"/>
              </w:rPr>
              <w:t>(в том числе военного) Следственного комитета Российской Федерации, проводившее дактилоскопирование)</w:t>
            </w:r>
          </w:p>
        </w:tc>
        <w:tc>
          <w:tcPr>
            <w:tcW w:w="4428" w:type="dxa"/>
          </w:tcPr>
          <w:p w:rsidR="00902780" w:rsidRPr="00902780" w:rsidRDefault="00902780" w:rsidP="00902780">
            <w:pPr>
              <w:widowControl w:val="0"/>
              <w:autoSpaceDE w:val="0"/>
              <w:autoSpaceDN w:val="0"/>
              <w:adjustRightInd w:val="0"/>
              <w:jc w:val="center"/>
              <w:rPr>
                <w:sz w:val="18"/>
                <w:szCs w:val="18"/>
                <w:lang w:eastAsia="ru-RU"/>
              </w:rPr>
            </w:pPr>
          </w:p>
        </w:tc>
        <w:tc>
          <w:tcPr>
            <w:tcW w:w="4428" w:type="dxa"/>
          </w:tcPr>
          <w:p w:rsidR="00902780" w:rsidRPr="00902780" w:rsidRDefault="00902780" w:rsidP="00902780">
            <w:pPr>
              <w:widowControl w:val="0"/>
              <w:autoSpaceDE w:val="0"/>
              <w:autoSpaceDN w:val="0"/>
              <w:adjustRightInd w:val="0"/>
              <w:jc w:val="center"/>
              <w:rPr>
                <w:sz w:val="18"/>
                <w:szCs w:val="18"/>
                <w:lang w:eastAsia="ru-RU"/>
              </w:rPr>
            </w:pPr>
          </w:p>
        </w:tc>
      </w:tr>
      <w:tr w:rsidR="00902780" w:rsidRPr="00902780" w:rsidTr="00902780">
        <w:tc>
          <w:tcPr>
            <w:tcW w:w="9923" w:type="dxa"/>
            <w:gridSpan w:val="2"/>
            <w:tcBorders>
              <w:bottom w:val="single" w:sz="4" w:space="0" w:color="auto"/>
            </w:tcBorders>
          </w:tcPr>
          <w:p w:rsidR="00902780" w:rsidRPr="00902780" w:rsidRDefault="00902780" w:rsidP="00902780">
            <w:pPr>
              <w:widowControl w:val="0"/>
              <w:autoSpaceDE w:val="0"/>
              <w:autoSpaceDN w:val="0"/>
              <w:adjustRightInd w:val="0"/>
              <w:jc w:val="both"/>
              <w:rPr>
                <w:lang w:eastAsia="ru-RU"/>
              </w:rPr>
            </w:pPr>
            <w:r w:rsidRPr="00902780">
              <w:rPr>
                <w:lang w:eastAsia="ru-RU"/>
              </w:rPr>
              <w:t xml:space="preserve">                                                                                                                                                                </w:t>
            </w:r>
          </w:p>
        </w:tc>
        <w:tc>
          <w:tcPr>
            <w:tcW w:w="4428" w:type="dxa"/>
          </w:tcPr>
          <w:p w:rsidR="00902780" w:rsidRPr="00902780" w:rsidRDefault="00902780" w:rsidP="00902780">
            <w:pPr>
              <w:widowControl w:val="0"/>
              <w:autoSpaceDE w:val="0"/>
              <w:autoSpaceDN w:val="0"/>
              <w:adjustRightInd w:val="0"/>
              <w:jc w:val="both"/>
              <w:rPr>
                <w:sz w:val="28"/>
                <w:szCs w:val="28"/>
                <w:lang w:eastAsia="ru-RU"/>
              </w:rPr>
            </w:pPr>
            <w:r w:rsidRPr="00902780">
              <w:rPr>
                <w:sz w:val="28"/>
                <w:szCs w:val="28"/>
                <w:lang w:eastAsia="ru-RU"/>
              </w:rPr>
              <w:t>,</w:t>
            </w:r>
          </w:p>
        </w:tc>
        <w:tc>
          <w:tcPr>
            <w:tcW w:w="4428" w:type="dxa"/>
          </w:tcPr>
          <w:p w:rsidR="00902780" w:rsidRPr="00902780" w:rsidRDefault="00902780" w:rsidP="00902780">
            <w:pPr>
              <w:widowControl w:val="0"/>
              <w:autoSpaceDE w:val="0"/>
              <w:autoSpaceDN w:val="0"/>
              <w:adjustRightInd w:val="0"/>
              <w:jc w:val="both"/>
              <w:rPr>
                <w:lang w:eastAsia="ru-RU"/>
              </w:rPr>
            </w:pPr>
          </w:p>
        </w:tc>
      </w:tr>
      <w:tr w:rsidR="00902780" w:rsidRPr="00902780" w:rsidTr="00902780">
        <w:tc>
          <w:tcPr>
            <w:tcW w:w="9923" w:type="dxa"/>
            <w:gridSpan w:val="2"/>
            <w:tcBorders>
              <w:top w:val="single" w:sz="4" w:space="0" w:color="auto"/>
            </w:tcBorders>
          </w:tcPr>
          <w:p w:rsidR="00902780" w:rsidRPr="00902780" w:rsidRDefault="00902780" w:rsidP="00902780">
            <w:pPr>
              <w:widowControl w:val="0"/>
              <w:autoSpaceDE w:val="0"/>
              <w:autoSpaceDN w:val="0"/>
              <w:adjustRightInd w:val="0"/>
              <w:jc w:val="center"/>
              <w:rPr>
                <w:sz w:val="18"/>
                <w:szCs w:val="18"/>
                <w:lang w:eastAsia="ru-RU"/>
              </w:rPr>
            </w:pPr>
            <w:r w:rsidRPr="00902780">
              <w:rPr>
                <w:sz w:val="18"/>
                <w:szCs w:val="18"/>
                <w:lang w:eastAsia="ru-RU"/>
              </w:rPr>
              <w:t>(регистрационный номер и дата регистрации)</w:t>
            </w:r>
          </w:p>
        </w:tc>
        <w:tc>
          <w:tcPr>
            <w:tcW w:w="4428" w:type="dxa"/>
          </w:tcPr>
          <w:p w:rsidR="00902780" w:rsidRPr="00902780" w:rsidRDefault="00902780" w:rsidP="00902780">
            <w:pPr>
              <w:widowControl w:val="0"/>
              <w:autoSpaceDE w:val="0"/>
              <w:autoSpaceDN w:val="0"/>
              <w:adjustRightInd w:val="0"/>
              <w:jc w:val="center"/>
              <w:rPr>
                <w:sz w:val="18"/>
                <w:szCs w:val="18"/>
                <w:lang w:eastAsia="ru-RU"/>
              </w:rPr>
            </w:pPr>
          </w:p>
        </w:tc>
        <w:tc>
          <w:tcPr>
            <w:tcW w:w="4428" w:type="dxa"/>
          </w:tcPr>
          <w:p w:rsidR="00902780" w:rsidRPr="00902780" w:rsidRDefault="00902780" w:rsidP="00902780">
            <w:pPr>
              <w:widowControl w:val="0"/>
              <w:autoSpaceDE w:val="0"/>
              <w:autoSpaceDN w:val="0"/>
              <w:adjustRightInd w:val="0"/>
              <w:jc w:val="center"/>
              <w:rPr>
                <w:sz w:val="18"/>
                <w:szCs w:val="18"/>
                <w:lang w:eastAsia="ru-RU"/>
              </w:rPr>
            </w:pPr>
          </w:p>
        </w:tc>
      </w:tr>
    </w:tbl>
    <w:p w:rsidR="00902780" w:rsidRPr="00902780" w:rsidRDefault="00902780" w:rsidP="00902780">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276"/>
        <w:gridCol w:w="242"/>
        <w:gridCol w:w="467"/>
        <w:gridCol w:w="142"/>
        <w:gridCol w:w="1275"/>
        <w:gridCol w:w="426"/>
        <w:gridCol w:w="425"/>
        <w:gridCol w:w="425"/>
        <w:gridCol w:w="5245"/>
      </w:tblGrid>
      <w:tr w:rsidR="00902780" w:rsidRPr="00902780" w:rsidTr="00902780">
        <w:tc>
          <w:tcPr>
            <w:tcW w:w="1276"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ind w:left="114"/>
              <w:rPr>
                <w:rFonts w:ascii="Times New Roman" w:hAnsi="Times New Roman"/>
                <w:sz w:val="24"/>
                <w:szCs w:val="24"/>
                <w:lang w:eastAsia="ru-RU"/>
              </w:rPr>
            </w:pPr>
            <w:r w:rsidRPr="00902780">
              <w:rPr>
                <w:rFonts w:ascii="Times New Roman" w:hAnsi="Times New Roman"/>
                <w:sz w:val="24"/>
                <w:szCs w:val="24"/>
                <w:lang w:eastAsia="ru-RU"/>
              </w:rPr>
              <w:t>уволен(а)/</w:t>
            </w:r>
          </w:p>
        </w:tc>
        <w:tc>
          <w:tcPr>
            <w:tcW w:w="242" w:type="dxa"/>
            <w:tcBorders>
              <w:top w:val="nil"/>
              <w:lef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w:t>
            </w:r>
          </w:p>
        </w:tc>
        <w:tc>
          <w:tcPr>
            <w:tcW w:w="467"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142"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r w:rsidRPr="00902780">
              <w:rPr>
                <w:rFonts w:ascii="Times New Roman" w:hAnsi="Times New Roman"/>
                <w:sz w:val="24"/>
                <w:szCs w:val="24"/>
                <w:lang w:eastAsia="ru-RU"/>
              </w:rPr>
              <w:t>»</w:t>
            </w:r>
          </w:p>
        </w:tc>
        <w:tc>
          <w:tcPr>
            <w:tcW w:w="1275"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426"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jc w:val="right"/>
              <w:rPr>
                <w:rFonts w:ascii="Times New Roman" w:hAnsi="Times New Roman"/>
                <w:sz w:val="24"/>
                <w:szCs w:val="24"/>
                <w:lang w:eastAsia="ru-RU"/>
              </w:rPr>
            </w:pPr>
            <w:r w:rsidRPr="00902780">
              <w:rPr>
                <w:rFonts w:ascii="Times New Roman" w:hAnsi="Times New Roman"/>
                <w:sz w:val="24"/>
                <w:szCs w:val="24"/>
                <w:lang w:eastAsia="ru-RU"/>
              </w:rPr>
              <w:t>20</w:t>
            </w:r>
          </w:p>
        </w:tc>
        <w:tc>
          <w:tcPr>
            <w:tcW w:w="425"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425" w:type="dxa"/>
            <w:tcBorders>
              <w:top w:val="nil"/>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г.</w:t>
            </w:r>
          </w:p>
        </w:tc>
        <w:tc>
          <w:tcPr>
            <w:tcW w:w="5245"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1276" w:type="dxa"/>
            <w:tcBorders>
              <w:top w:val="nil"/>
              <w:left w:val="nil"/>
              <w:bottom w:val="nil"/>
              <w:right w:val="nil"/>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принят(а)</w:t>
            </w:r>
          </w:p>
        </w:tc>
        <w:tc>
          <w:tcPr>
            <w:tcW w:w="242" w:type="dxa"/>
            <w:tcBorders>
              <w:top w:val="nil"/>
              <w:left w:val="nil"/>
              <w:bottom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67"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42"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524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18"/>
                <w:szCs w:val="18"/>
                <w:lang w:eastAsia="ru-RU"/>
              </w:rPr>
            </w:pPr>
            <w:r w:rsidRPr="00902780">
              <w:rPr>
                <w:rFonts w:ascii="Times New Roman" w:hAnsi="Times New Roman"/>
                <w:sz w:val="18"/>
                <w:szCs w:val="18"/>
                <w:lang w:eastAsia="ru-RU"/>
              </w:rPr>
              <w:t>(номер, дата приказа об увольнении (увольнении в порядке перевода) / о назначении</w:t>
            </w:r>
          </w:p>
        </w:tc>
      </w:tr>
      <w:tr w:rsidR="00902780" w:rsidRPr="00902780" w:rsidTr="00902780">
        <w:tc>
          <w:tcPr>
            <w:tcW w:w="127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0"/>
                <w:szCs w:val="20"/>
                <w:lang w:eastAsia="ru-RU"/>
              </w:rPr>
            </w:pPr>
            <w:r w:rsidRPr="00902780">
              <w:rPr>
                <w:rFonts w:ascii="Times New Roman" w:hAnsi="Times New Roman"/>
                <w:sz w:val="20"/>
                <w:szCs w:val="20"/>
                <w:lang w:eastAsia="ru-RU"/>
              </w:rPr>
              <w:t xml:space="preserve">(ненужное </w:t>
            </w:r>
          </w:p>
        </w:tc>
        <w:tc>
          <w:tcPr>
            <w:tcW w:w="242" w:type="dxa"/>
            <w:tcBorders>
              <w:top w:val="nil"/>
              <w:left w:val="nil"/>
              <w:bottom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67"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42"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5245"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127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0"/>
                <w:szCs w:val="20"/>
                <w:lang w:eastAsia="ru-RU"/>
              </w:rPr>
            </w:pPr>
            <w:r w:rsidRPr="00902780">
              <w:rPr>
                <w:rFonts w:ascii="Times New Roman" w:hAnsi="Times New Roman"/>
                <w:sz w:val="20"/>
                <w:szCs w:val="20"/>
                <w:lang w:eastAsia="ru-RU"/>
              </w:rPr>
              <w:t>зачеркнуть)</w:t>
            </w:r>
          </w:p>
        </w:tc>
        <w:tc>
          <w:tcPr>
            <w:tcW w:w="242" w:type="dxa"/>
            <w:tcBorders>
              <w:top w:val="nil"/>
              <w:left w:val="nil"/>
              <w:bottom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67"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42"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42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5245"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18"/>
                <w:szCs w:val="18"/>
                <w:lang w:eastAsia="ru-RU"/>
              </w:rPr>
            </w:pPr>
            <w:r w:rsidRPr="00902780">
              <w:rPr>
                <w:rFonts w:ascii="Times New Roman" w:hAnsi="Times New Roman"/>
                <w:sz w:val="18"/>
                <w:szCs w:val="18"/>
                <w:lang w:eastAsia="ru-RU"/>
              </w:rPr>
              <w:t>(наименование следственного органа (в том числе военного) Следственного комитета Российской Федерации, из которого переводится сотрудник/в который принят сотрудник)</w:t>
            </w:r>
          </w:p>
        </w:tc>
      </w:tr>
    </w:tbl>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bl>
      <w:tblPr>
        <w:tblW w:w="9923" w:type="dxa"/>
        <w:tblInd w:w="28" w:type="dxa"/>
        <w:tblLayout w:type="fixed"/>
        <w:tblCellMar>
          <w:left w:w="28" w:type="dxa"/>
          <w:right w:w="28" w:type="dxa"/>
        </w:tblCellMar>
        <w:tblLook w:val="0000" w:firstRow="0" w:lastRow="0" w:firstColumn="0" w:lastColumn="0" w:noHBand="0" w:noVBand="0"/>
      </w:tblPr>
      <w:tblGrid>
        <w:gridCol w:w="3261"/>
        <w:gridCol w:w="283"/>
        <w:gridCol w:w="2126"/>
        <w:gridCol w:w="284"/>
        <w:gridCol w:w="3969"/>
      </w:tblGrid>
      <w:tr w:rsidR="00902780" w:rsidRPr="00902780" w:rsidTr="00902780">
        <w:tc>
          <w:tcPr>
            <w:tcW w:w="3261" w:type="dxa"/>
            <w:tcBorders>
              <w:top w:val="nil"/>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top w:val="single" w:sz="4" w:space="0" w:color="auto"/>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(должность)</w:t>
            </w:r>
          </w:p>
        </w:tc>
        <w:tc>
          <w:tcPr>
            <w:tcW w:w="283" w:type="dxa"/>
            <w:tcBorders>
              <w:top w:val="nil"/>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left w:val="nil"/>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left w:val="nil"/>
              <w:bottom w:val="nil"/>
              <w:right w:val="nil"/>
            </w:tcBorders>
            <w:vAlign w:val="bottom"/>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left w:val="nil"/>
              <w:bottom w:val="single" w:sz="4" w:space="0" w:color="auto"/>
              <w:right w:val="nil"/>
            </w:tcBorders>
            <w:vAlign w:val="bottom"/>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r w:rsidR="00902780" w:rsidRPr="00902780" w:rsidTr="00902780">
        <w:tc>
          <w:tcPr>
            <w:tcW w:w="3261"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 xml:space="preserve">(специальное </w:t>
            </w:r>
            <w:r w:rsidRPr="00394534">
              <w:rPr>
                <w:rFonts w:ascii="Times New Roman" w:hAnsi="Times New Roman"/>
                <w:sz w:val="24"/>
                <w:szCs w:val="24"/>
                <w:highlight w:val="yellow"/>
                <w:lang w:eastAsia="ru-RU"/>
              </w:rPr>
              <w:t>(воинское)</w:t>
            </w:r>
            <w:r w:rsidRPr="00902780">
              <w:rPr>
                <w:rFonts w:ascii="Times New Roman" w:hAnsi="Times New Roman"/>
                <w:sz w:val="24"/>
                <w:szCs w:val="24"/>
                <w:lang w:eastAsia="ru-RU"/>
              </w:rPr>
              <w:t xml:space="preserve"> звание)</w:t>
            </w:r>
          </w:p>
        </w:tc>
        <w:tc>
          <w:tcPr>
            <w:tcW w:w="283"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(подпись)</w:t>
            </w:r>
          </w:p>
        </w:tc>
        <w:tc>
          <w:tcPr>
            <w:tcW w:w="284"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r w:rsidRPr="00902780">
              <w:rPr>
                <w:rFonts w:ascii="Times New Roman" w:hAnsi="Times New Roman"/>
                <w:sz w:val="24"/>
                <w:szCs w:val="24"/>
                <w:lang w:eastAsia="ru-RU"/>
              </w:rPr>
              <w:t>(инициалы, фамилия)</w:t>
            </w:r>
          </w:p>
        </w:tc>
      </w:tr>
      <w:tr w:rsidR="00902780" w:rsidRPr="00902780" w:rsidTr="00902780">
        <w:trPr>
          <w:trHeight w:val="222"/>
        </w:trPr>
        <w:tc>
          <w:tcPr>
            <w:tcW w:w="3261"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3"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2126"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rPr>
                <w:rFonts w:ascii="Times New Roman" w:hAnsi="Times New Roman"/>
                <w:sz w:val="24"/>
                <w:szCs w:val="24"/>
                <w:lang w:eastAsia="ru-RU"/>
              </w:rPr>
            </w:pPr>
          </w:p>
        </w:tc>
        <w:tc>
          <w:tcPr>
            <w:tcW w:w="3969" w:type="dxa"/>
            <w:tcBorders>
              <w:top w:val="nil"/>
              <w:left w:val="nil"/>
              <w:bottom w:val="nil"/>
              <w:right w:val="nil"/>
            </w:tcBorders>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4"/>
                <w:szCs w:val="24"/>
                <w:lang w:eastAsia="ru-RU"/>
              </w:rPr>
            </w:pPr>
          </w:p>
        </w:tc>
      </w:tr>
    </w:tbl>
    <w:p w:rsidR="00902780" w:rsidRPr="00902780" w:rsidRDefault="00902780" w:rsidP="00902780">
      <w:pPr>
        <w:autoSpaceDN w:val="0"/>
        <w:spacing w:after="0" w:line="276" w:lineRule="auto"/>
        <w:rPr>
          <w:rFonts w:ascii="Times New Roman" w:hAnsi="Times New Roman"/>
          <w:sz w:val="16"/>
          <w:szCs w:val="16"/>
          <w:lang w:eastAsia="ru-RU"/>
        </w:rPr>
      </w:pPr>
    </w:p>
    <w:p w:rsidR="00902780" w:rsidRPr="00902780" w:rsidRDefault="00902780" w:rsidP="00902780">
      <w:pPr>
        <w:autoSpaceDN w:val="0"/>
        <w:spacing w:after="0" w:line="276" w:lineRule="auto"/>
        <w:rPr>
          <w:rFonts w:ascii="Times New Roman" w:hAnsi="Times New Roman"/>
          <w:sz w:val="16"/>
          <w:szCs w:val="16"/>
          <w:lang w:eastAsia="ru-RU"/>
        </w:rPr>
      </w:pPr>
    </w:p>
    <w:p w:rsidR="00902780" w:rsidRPr="00902780" w:rsidRDefault="00902780" w:rsidP="00902780">
      <w:pPr>
        <w:widowControl w:val="0"/>
        <w:pBdr>
          <w:top w:val="single" w:sz="4" w:space="1" w:color="auto"/>
        </w:pBdr>
        <w:autoSpaceDE w:val="0"/>
        <w:autoSpaceDN w:val="0"/>
        <w:adjustRightInd w:val="0"/>
        <w:spacing w:after="0" w:line="240" w:lineRule="auto"/>
        <w:jc w:val="both"/>
        <w:rPr>
          <w:rFonts w:ascii="Times New Roman" w:hAnsi="Times New Roman"/>
          <w:sz w:val="24"/>
          <w:szCs w:val="24"/>
          <w:lang w:eastAsia="ru-RU"/>
        </w:rPr>
      </w:pPr>
      <w:r w:rsidRPr="00902780">
        <w:rPr>
          <w:rFonts w:ascii="Times New Roman" w:hAnsi="Times New Roman"/>
          <w:sz w:val="16"/>
          <w:szCs w:val="16"/>
          <w:lang w:eastAsia="ru-RU"/>
        </w:rPr>
        <w:t xml:space="preserve">Примечание. Размер бланка сообщения о переводе сотрудника (военнослужащего) Следственного комитета Российской Федерации, </w:t>
      </w:r>
      <w:r w:rsidRPr="00902780">
        <w:rPr>
          <w:rFonts w:ascii="Times New Roman" w:hAnsi="Times New Roman"/>
          <w:sz w:val="16"/>
          <w:szCs w:val="16"/>
          <w:lang w:eastAsia="ru-RU"/>
        </w:rPr>
        <w:br/>
        <w:t>ранее прошедшего дактилоскопическую регистрацию, – 297 x 210 мм.</w:t>
      </w:r>
    </w:p>
    <w:p w:rsidR="00902780" w:rsidRDefault="00902780">
      <w:pPr>
        <w:rPr>
          <w:rFonts w:ascii="Times New Roman" w:hAnsi="Times New Roman"/>
          <w:sz w:val="28"/>
          <w:szCs w:val="28"/>
          <w:u w:val="single"/>
          <w:lang w:eastAsia="ru-RU"/>
        </w:rPr>
      </w:pPr>
    </w:p>
    <w:p w:rsidR="00902780" w:rsidRDefault="00902780" w:rsidP="00902780">
      <w:pPr>
        <w:widowControl w:val="0"/>
        <w:autoSpaceDE w:val="0"/>
        <w:autoSpaceDN w:val="0"/>
        <w:adjustRightInd w:val="0"/>
        <w:spacing w:after="0" w:line="240" w:lineRule="exact"/>
        <w:ind w:firstLine="8364"/>
        <w:jc w:val="both"/>
        <w:rPr>
          <w:rFonts w:ascii="Times New Roman" w:hAnsi="Times New Roman"/>
          <w:bCs/>
          <w:sz w:val="28"/>
          <w:szCs w:val="28"/>
          <w:lang w:eastAsia="ru-RU"/>
        </w:rPr>
        <w:sectPr w:rsidR="00902780" w:rsidSect="00EE4DBB">
          <w:pgSz w:w="11907" w:h="16840" w:code="9"/>
          <w:pgMar w:top="1276" w:right="851" w:bottom="851" w:left="1134" w:header="567" w:footer="680" w:gutter="0"/>
          <w:pgNumType w:start="1"/>
          <w:cols w:space="720"/>
          <w:noEndnote/>
          <w:titlePg/>
          <w:docGrid w:linePitch="381"/>
        </w:sectPr>
      </w:pPr>
    </w:p>
    <w:p w:rsidR="00902780" w:rsidRPr="00902780" w:rsidRDefault="00902780" w:rsidP="005A24C2">
      <w:pPr>
        <w:widowControl w:val="0"/>
        <w:autoSpaceDE w:val="0"/>
        <w:autoSpaceDN w:val="0"/>
        <w:adjustRightInd w:val="0"/>
        <w:spacing w:after="0" w:line="240" w:lineRule="exact"/>
        <w:ind w:left="8789"/>
        <w:rPr>
          <w:rFonts w:ascii="Times New Roman" w:hAnsi="Times New Roman"/>
          <w:bCs/>
          <w:sz w:val="28"/>
          <w:szCs w:val="28"/>
          <w:lang w:eastAsia="ru-RU"/>
        </w:rPr>
      </w:pPr>
      <w:r w:rsidRPr="00902780">
        <w:rPr>
          <w:rFonts w:ascii="Times New Roman" w:hAnsi="Times New Roman"/>
          <w:bCs/>
          <w:sz w:val="28"/>
          <w:szCs w:val="28"/>
          <w:lang w:eastAsia="ru-RU"/>
        </w:rPr>
        <w:t>Приложение № 7</w:t>
      </w:r>
    </w:p>
    <w:p w:rsidR="00902780" w:rsidRPr="00902780" w:rsidRDefault="00902780" w:rsidP="005A24C2">
      <w:pPr>
        <w:widowControl w:val="0"/>
        <w:autoSpaceDE w:val="0"/>
        <w:autoSpaceDN w:val="0"/>
        <w:adjustRightInd w:val="0"/>
        <w:spacing w:after="0" w:line="240" w:lineRule="exact"/>
        <w:ind w:left="8789"/>
        <w:rPr>
          <w:rFonts w:ascii="Times New Roman" w:hAnsi="Times New Roman"/>
          <w:sz w:val="28"/>
          <w:szCs w:val="28"/>
          <w:lang w:eastAsia="ru-RU"/>
        </w:rPr>
      </w:pPr>
    </w:p>
    <w:p w:rsidR="00902780" w:rsidRPr="00902780" w:rsidRDefault="00902780" w:rsidP="005A24C2">
      <w:pPr>
        <w:widowControl w:val="0"/>
        <w:autoSpaceDE w:val="0"/>
        <w:autoSpaceDN w:val="0"/>
        <w:adjustRightInd w:val="0"/>
        <w:spacing w:after="0" w:line="240" w:lineRule="exact"/>
        <w:ind w:left="8789"/>
        <w:rPr>
          <w:rFonts w:ascii="Times New Roman" w:hAnsi="Times New Roman"/>
          <w:bCs/>
          <w:sz w:val="28"/>
          <w:szCs w:val="28"/>
          <w:lang w:eastAsia="ru-RU"/>
        </w:rPr>
      </w:pPr>
      <w:r w:rsidRPr="00902780">
        <w:rPr>
          <w:rFonts w:ascii="Times New Roman" w:hAnsi="Times New Roman"/>
          <w:sz w:val="28"/>
          <w:szCs w:val="28"/>
          <w:lang w:eastAsia="ru-RU"/>
        </w:rPr>
        <w:t>к Порядку проведения</w:t>
      </w:r>
    </w:p>
    <w:p w:rsidR="00902780" w:rsidRPr="00902780" w:rsidRDefault="00902780" w:rsidP="005A24C2">
      <w:pPr>
        <w:widowControl w:val="0"/>
        <w:autoSpaceDE w:val="0"/>
        <w:autoSpaceDN w:val="0"/>
        <w:adjustRightInd w:val="0"/>
        <w:spacing w:after="0" w:line="240" w:lineRule="exact"/>
        <w:ind w:left="8789"/>
        <w:rPr>
          <w:rFonts w:ascii="Times New Roman" w:hAnsi="Times New Roman"/>
          <w:bCs/>
          <w:sz w:val="28"/>
          <w:szCs w:val="28"/>
          <w:lang w:eastAsia="ru-RU"/>
        </w:rPr>
      </w:pPr>
      <w:r w:rsidRPr="00902780">
        <w:rPr>
          <w:rFonts w:ascii="Times New Roman" w:hAnsi="Times New Roman"/>
          <w:sz w:val="28"/>
          <w:szCs w:val="28"/>
          <w:lang w:eastAsia="ru-RU"/>
        </w:rPr>
        <w:t>обязательной государственной</w:t>
      </w:r>
    </w:p>
    <w:p w:rsidR="00902780" w:rsidRPr="00902780" w:rsidRDefault="00902780" w:rsidP="005A24C2">
      <w:pPr>
        <w:widowControl w:val="0"/>
        <w:autoSpaceDE w:val="0"/>
        <w:autoSpaceDN w:val="0"/>
        <w:adjustRightInd w:val="0"/>
        <w:spacing w:after="0" w:line="240" w:lineRule="exact"/>
        <w:ind w:left="8789"/>
        <w:rPr>
          <w:rFonts w:ascii="Times New Roman" w:hAnsi="Times New Roman"/>
          <w:bCs/>
          <w:sz w:val="28"/>
          <w:szCs w:val="28"/>
          <w:lang w:eastAsia="ru-RU"/>
        </w:rPr>
      </w:pPr>
      <w:r w:rsidRPr="00902780">
        <w:rPr>
          <w:rFonts w:ascii="Times New Roman" w:hAnsi="Times New Roman"/>
          <w:sz w:val="28"/>
          <w:szCs w:val="28"/>
          <w:lang w:eastAsia="ru-RU"/>
        </w:rPr>
        <w:t xml:space="preserve">дактилоскопической регистрации следователей </w:t>
      </w:r>
    </w:p>
    <w:p w:rsidR="00902780" w:rsidRPr="00902780" w:rsidRDefault="00902780" w:rsidP="005A24C2">
      <w:pPr>
        <w:widowControl w:val="0"/>
        <w:autoSpaceDE w:val="0"/>
        <w:autoSpaceDN w:val="0"/>
        <w:adjustRightInd w:val="0"/>
        <w:spacing w:after="0" w:line="240" w:lineRule="exact"/>
        <w:ind w:left="8789"/>
        <w:rPr>
          <w:rFonts w:ascii="Times New Roman" w:hAnsi="Times New Roman"/>
          <w:sz w:val="24"/>
          <w:szCs w:val="24"/>
          <w:lang w:eastAsia="ru-RU"/>
        </w:rPr>
      </w:pPr>
      <w:r w:rsidRPr="00902780">
        <w:rPr>
          <w:rFonts w:ascii="Times New Roman" w:hAnsi="Times New Roman"/>
          <w:sz w:val="28"/>
          <w:szCs w:val="28"/>
          <w:lang w:eastAsia="ru-RU"/>
        </w:rPr>
        <w:t>и руководителей следственных органов Следственного комитета Российской Федерации, военнослужащих военных следственных органов Следственного комитета Российской Федерации</w:t>
      </w:r>
    </w:p>
    <w:p w:rsidR="00902780" w:rsidRPr="00902780" w:rsidRDefault="00902780" w:rsidP="005A24C2">
      <w:pPr>
        <w:widowControl w:val="0"/>
        <w:autoSpaceDE w:val="0"/>
        <w:autoSpaceDN w:val="0"/>
        <w:adjustRightInd w:val="0"/>
        <w:spacing w:after="0" w:line="240" w:lineRule="exact"/>
        <w:ind w:left="8789"/>
        <w:rPr>
          <w:rFonts w:ascii="Times New Roman" w:hAnsi="Times New Roman"/>
          <w:sz w:val="24"/>
          <w:szCs w:val="24"/>
          <w:lang w:eastAsia="ru-RU"/>
        </w:rPr>
      </w:pPr>
    </w:p>
    <w:p w:rsidR="00902780" w:rsidRPr="00902780" w:rsidRDefault="00902780" w:rsidP="005A24C2">
      <w:pPr>
        <w:widowControl w:val="0"/>
        <w:autoSpaceDE w:val="0"/>
        <w:autoSpaceDN w:val="0"/>
        <w:adjustRightInd w:val="0"/>
        <w:spacing w:after="0" w:line="240" w:lineRule="exact"/>
        <w:ind w:left="8789"/>
        <w:jc w:val="right"/>
        <w:rPr>
          <w:rFonts w:ascii="Times New Roman" w:hAnsi="Times New Roman"/>
          <w:sz w:val="24"/>
          <w:szCs w:val="24"/>
          <w:lang w:eastAsia="ru-RU"/>
        </w:rPr>
      </w:pPr>
      <w:r w:rsidRPr="00902780">
        <w:rPr>
          <w:rFonts w:ascii="Times New Roman" w:hAnsi="Times New Roman"/>
          <w:sz w:val="24"/>
          <w:szCs w:val="24"/>
          <w:lang w:eastAsia="ru-RU"/>
        </w:rPr>
        <w:t>(рекомендуемый образец)</w:t>
      </w:r>
    </w:p>
    <w:p w:rsidR="00902780" w:rsidRPr="00902780" w:rsidRDefault="00902780" w:rsidP="00902780">
      <w:pPr>
        <w:widowControl w:val="0"/>
        <w:autoSpaceDE w:val="0"/>
        <w:autoSpaceDN w:val="0"/>
        <w:adjustRightInd w:val="0"/>
        <w:spacing w:after="0" w:line="240" w:lineRule="exact"/>
        <w:ind w:left="10915"/>
        <w:jc w:val="both"/>
        <w:rPr>
          <w:rFonts w:ascii="Times New Roman" w:hAnsi="Times New Roman"/>
          <w:sz w:val="28"/>
          <w:szCs w:val="28"/>
          <w:lang w:eastAsia="ru-RU"/>
        </w:rPr>
      </w:pPr>
    </w:p>
    <w:p w:rsidR="00902780" w:rsidRPr="00902780" w:rsidRDefault="00902780" w:rsidP="00902780">
      <w:pPr>
        <w:widowControl w:val="0"/>
        <w:autoSpaceDE w:val="0"/>
        <w:autoSpaceDN w:val="0"/>
        <w:adjustRightInd w:val="0"/>
        <w:spacing w:after="0" w:line="240" w:lineRule="exact"/>
        <w:ind w:left="5954"/>
        <w:jc w:val="both"/>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left="11197" w:firstLine="3402"/>
        <w:jc w:val="both"/>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firstLine="697"/>
        <w:jc w:val="both"/>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firstLine="697"/>
        <w:jc w:val="both"/>
        <w:rPr>
          <w:rFonts w:ascii="Times New Roman" w:hAnsi="Times New Roman"/>
          <w:bCs/>
          <w:sz w:val="28"/>
          <w:szCs w:val="28"/>
          <w:lang w:eastAsia="ru-RU"/>
        </w:rPr>
      </w:pPr>
      <w:r w:rsidRPr="00902780">
        <w:rPr>
          <w:rFonts w:ascii="Arial" w:hAnsi="Arial"/>
          <w:noProof/>
          <w:sz w:val="28"/>
          <w:szCs w:val="28"/>
          <w:lang w:eastAsia="ru-RU"/>
        </w:rPr>
        <mc:AlternateContent>
          <mc:Choice Requires="wps">
            <w:drawing>
              <wp:anchor distT="0" distB="0" distL="114300" distR="114300" simplePos="0" relativeHeight="251662336" behindDoc="0" locked="0" layoutInCell="1" allowOverlap="1" wp14:anchorId="620F9DE5" wp14:editId="0C294A70">
                <wp:simplePos x="0" y="0"/>
                <wp:positionH relativeFrom="column">
                  <wp:posOffset>-109855</wp:posOffset>
                </wp:positionH>
                <wp:positionV relativeFrom="paragraph">
                  <wp:posOffset>2540</wp:posOffset>
                </wp:positionV>
                <wp:extent cx="10041255" cy="48742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1255" cy="4874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7BBF8" id="Rectangle 2" o:spid="_x0000_s1026" style="position:absolute;margin-left:-8.65pt;margin-top:.2pt;width:790.65pt;height:38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SpegIAAP0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" filled="f"/>
            </w:pict>
          </mc:Fallback>
        </mc:AlternateContent>
      </w:r>
    </w:p>
    <w:p w:rsidR="00902780" w:rsidRPr="00902780" w:rsidRDefault="00902780" w:rsidP="00902780">
      <w:pPr>
        <w:widowControl w:val="0"/>
        <w:autoSpaceDE w:val="0"/>
        <w:autoSpaceDN w:val="0"/>
        <w:adjustRightInd w:val="0"/>
        <w:spacing w:after="0" w:line="240" w:lineRule="exact"/>
        <w:jc w:val="center"/>
        <w:rPr>
          <w:rFonts w:ascii="Times New Roman" w:hAnsi="Times New Roman"/>
          <w:b/>
          <w:bCs/>
          <w:spacing w:val="20"/>
          <w:sz w:val="28"/>
          <w:szCs w:val="28"/>
          <w:lang w:eastAsia="ru-RU"/>
        </w:rPr>
      </w:pPr>
      <w:r w:rsidRPr="00902780">
        <w:rPr>
          <w:rFonts w:ascii="Times New Roman" w:hAnsi="Times New Roman"/>
          <w:b/>
          <w:bCs/>
          <w:spacing w:val="20"/>
          <w:sz w:val="28"/>
          <w:szCs w:val="28"/>
          <w:lang w:eastAsia="ru-RU"/>
        </w:rPr>
        <w:t>ЖУРНАЛ</w:t>
      </w:r>
    </w:p>
    <w:p w:rsidR="00902780" w:rsidRPr="00902780" w:rsidRDefault="00902780" w:rsidP="00902780">
      <w:pPr>
        <w:widowControl w:val="0"/>
        <w:autoSpaceDE w:val="0"/>
        <w:autoSpaceDN w:val="0"/>
        <w:adjustRightInd w:val="0"/>
        <w:spacing w:after="0" w:line="240" w:lineRule="exact"/>
        <w:jc w:val="center"/>
        <w:rPr>
          <w:rFonts w:ascii="Times New Roman" w:hAnsi="Times New Roman" w:cs="Arial"/>
          <w:bCs/>
          <w:sz w:val="24"/>
          <w:szCs w:val="24"/>
          <w:lang w:eastAsia="ru-RU"/>
        </w:rPr>
      </w:pPr>
      <w:r w:rsidRPr="00902780">
        <w:rPr>
          <w:rFonts w:ascii="Times New Roman" w:hAnsi="Times New Roman"/>
          <w:b/>
          <w:sz w:val="27"/>
          <w:szCs w:val="27"/>
          <w:lang w:eastAsia="ru-RU"/>
        </w:rPr>
        <w:t>учета получения дактилоскопической информации</w:t>
      </w:r>
    </w:p>
    <w:p w:rsidR="00902780" w:rsidRPr="00902780" w:rsidRDefault="00902780" w:rsidP="00902780">
      <w:pPr>
        <w:widowControl w:val="0"/>
        <w:autoSpaceDE w:val="0"/>
        <w:autoSpaceDN w:val="0"/>
        <w:adjustRightInd w:val="0"/>
        <w:spacing w:after="0" w:line="240" w:lineRule="exact"/>
        <w:ind w:firstLine="697"/>
        <w:jc w:val="both"/>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firstLine="697"/>
        <w:jc w:val="both"/>
        <w:rPr>
          <w:rFonts w:ascii="Times New Roman" w:hAnsi="Times New Roman"/>
          <w:bCs/>
          <w:sz w:val="28"/>
          <w:szCs w:val="28"/>
          <w:lang w:eastAsia="ru-RU"/>
        </w:rPr>
      </w:pPr>
    </w:p>
    <w:p w:rsidR="00902780" w:rsidRPr="00902780" w:rsidRDefault="00902780" w:rsidP="00902780">
      <w:pPr>
        <w:widowControl w:val="0"/>
        <w:autoSpaceDE w:val="0"/>
        <w:autoSpaceDN w:val="0"/>
        <w:adjustRightInd w:val="0"/>
        <w:spacing w:after="0" w:line="240" w:lineRule="exact"/>
        <w:ind w:firstLine="697"/>
        <w:jc w:val="both"/>
        <w:rPr>
          <w:rFonts w:ascii="Times New Roman" w:hAnsi="Times New Roman"/>
          <w:bCs/>
          <w:sz w:val="28"/>
          <w:szCs w:val="28"/>
          <w:lang w:eastAsia="ru-RU"/>
        </w:rPr>
      </w:pPr>
    </w:p>
    <w:tbl>
      <w:tblPr>
        <w:tblW w:w="15451" w:type="dxa"/>
        <w:tblInd w:w="5" w:type="dxa"/>
        <w:tblLayout w:type="fixed"/>
        <w:tblCellMar>
          <w:left w:w="0" w:type="dxa"/>
          <w:right w:w="0" w:type="dxa"/>
        </w:tblCellMar>
        <w:tblLook w:val="0000" w:firstRow="0" w:lastRow="0" w:firstColumn="0" w:lastColumn="0" w:noHBand="0" w:noVBand="0"/>
      </w:tblPr>
      <w:tblGrid>
        <w:gridCol w:w="739"/>
        <w:gridCol w:w="2400"/>
        <w:gridCol w:w="2481"/>
        <w:gridCol w:w="2744"/>
        <w:gridCol w:w="2032"/>
        <w:gridCol w:w="2381"/>
        <w:gridCol w:w="2674"/>
      </w:tblGrid>
      <w:tr w:rsidR="00902780" w:rsidRPr="00902780" w:rsidTr="00902780">
        <w:trPr>
          <w:trHeight w:val="1602"/>
        </w:trPr>
        <w:tc>
          <w:tcPr>
            <w:tcW w:w="739" w:type="dxa"/>
            <w:tcBorders>
              <w:top w:val="single" w:sz="4" w:space="0" w:color="auto"/>
              <w:left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 п/п</w:t>
            </w:r>
          </w:p>
        </w:tc>
        <w:tc>
          <w:tcPr>
            <w:tcW w:w="2400" w:type="dxa"/>
            <w:tcBorders>
              <w:top w:val="single" w:sz="4" w:space="0" w:color="auto"/>
              <w:left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Фамилия, имя, отчество дактилоскопируемого</w:t>
            </w:r>
          </w:p>
        </w:tc>
        <w:tc>
          <w:tcPr>
            <w:tcW w:w="2481" w:type="dxa"/>
            <w:tcBorders>
              <w:top w:val="single" w:sz="4" w:space="0" w:color="auto"/>
              <w:left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 xml:space="preserve">Подразделение </w:t>
            </w:r>
            <w:r w:rsidRPr="00902780">
              <w:rPr>
                <w:rFonts w:ascii="Times New Roman" w:hAnsi="Times New Roman"/>
                <w:sz w:val="20"/>
                <w:szCs w:val="20"/>
                <w:lang w:eastAsia="ru-RU"/>
              </w:rPr>
              <w:br/>
              <w:t>(место службы дактилоскопируемого)</w:t>
            </w:r>
          </w:p>
        </w:tc>
        <w:tc>
          <w:tcPr>
            <w:tcW w:w="2744" w:type="dxa"/>
            <w:tcBorders>
              <w:top w:val="single" w:sz="4" w:space="0" w:color="auto"/>
              <w:left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 xml:space="preserve">Реквизиты документа, удостоверяющего личность </w:t>
            </w:r>
          </w:p>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(серия, номер, кем и</w:t>
            </w:r>
          </w:p>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когда выдан)</w:t>
            </w:r>
          </w:p>
        </w:tc>
        <w:tc>
          <w:tcPr>
            <w:tcW w:w="2032" w:type="dxa"/>
            <w:tcBorders>
              <w:top w:val="single" w:sz="4" w:space="0" w:color="auto"/>
              <w:left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Дата</w:t>
            </w:r>
          </w:p>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дактилоскопирования</w:t>
            </w:r>
          </w:p>
        </w:tc>
        <w:tc>
          <w:tcPr>
            <w:tcW w:w="2381" w:type="dxa"/>
            <w:tcBorders>
              <w:top w:val="single" w:sz="4" w:space="0" w:color="auto"/>
              <w:left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Фамилия, имя, отчество,</w:t>
            </w:r>
          </w:p>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подпись</w:t>
            </w:r>
          </w:p>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лица, проводившего</w:t>
            </w:r>
          </w:p>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дактилоскопирование</w:t>
            </w:r>
          </w:p>
        </w:tc>
        <w:tc>
          <w:tcPr>
            <w:tcW w:w="2674" w:type="dxa"/>
            <w:tcBorders>
              <w:top w:val="single" w:sz="4" w:space="0" w:color="auto"/>
              <w:left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Дополнительные</w:t>
            </w:r>
          </w:p>
          <w:p w:rsidR="00902780" w:rsidRPr="00902780" w:rsidRDefault="00902780" w:rsidP="00902780">
            <w:pPr>
              <w:widowControl w:val="0"/>
              <w:autoSpaceDE w:val="0"/>
              <w:autoSpaceDN w:val="0"/>
              <w:adjustRightInd w:val="0"/>
              <w:spacing w:after="0" w:line="240" w:lineRule="auto"/>
              <w:jc w:val="center"/>
              <w:rPr>
                <w:rFonts w:ascii="Times New Roman" w:hAnsi="Times New Roman"/>
                <w:sz w:val="20"/>
                <w:szCs w:val="20"/>
                <w:lang w:eastAsia="ru-RU"/>
              </w:rPr>
            </w:pPr>
            <w:r w:rsidRPr="00902780">
              <w:rPr>
                <w:rFonts w:ascii="Times New Roman" w:hAnsi="Times New Roman"/>
                <w:sz w:val="20"/>
                <w:szCs w:val="20"/>
                <w:lang w:eastAsia="ru-RU"/>
              </w:rPr>
              <w:t>сведения</w:t>
            </w:r>
          </w:p>
        </w:tc>
      </w:tr>
      <w:tr w:rsidR="00902780" w:rsidRPr="00902780" w:rsidTr="00902780">
        <w:trPr>
          <w:trHeight w:hRule="exact" w:val="297"/>
        </w:trPr>
        <w:tc>
          <w:tcPr>
            <w:tcW w:w="739" w:type="dxa"/>
            <w:tcBorders>
              <w:top w:val="single" w:sz="4" w:space="0" w:color="auto"/>
              <w:left w:val="single" w:sz="4" w:space="0" w:color="auto"/>
              <w:bottom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ind w:left="14"/>
              <w:jc w:val="center"/>
              <w:rPr>
                <w:rFonts w:ascii="Times New Roman" w:hAnsi="Times New Roman"/>
                <w:w w:val="89"/>
                <w:sz w:val="24"/>
                <w:szCs w:val="24"/>
                <w:lang w:eastAsia="ru-RU"/>
              </w:rPr>
            </w:pPr>
            <w:r w:rsidRPr="00902780">
              <w:rPr>
                <w:rFonts w:ascii="Times New Roman" w:hAnsi="Times New Roman"/>
                <w:w w:val="89"/>
                <w:sz w:val="24"/>
                <w:szCs w:val="24"/>
                <w:lang w:eastAsia="ru-RU"/>
              </w:rPr>
              <w:t xml:space="preserve">1 </w:t>
            </w:r>
          </w:p>
        </w:tc>
        <w:tc>
          <w:tcPr>
            <w:tcW w:w="2400" w:type="dxa"/>
            <w:tcBorders>
              <w:top w:val="single" w:sz="4" w:space="0" w:color="auto"/>
              <w:left w:val="single" w:sz="4" w:space="0" w:color="auto"/>
              <w:bottom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ind w:left="19"/>
              <w:jc w:val="center"/>
              <w:rPr>
                <w:rFonts w:ascii="Times New Roman" w:hAnsi="Times New Roman"/>
                <w:lang w:eastAsia="ru-RU"/>
              </w:rPr>
            </w:pPr>
            <w:r w:rsidRPr="00902780">
              <w:rPr>
                <w:rFonts w:ascii="Times New Roman" w:hAnsi="Times New Roman"/>
                <w:lang w:eastAsia="ru-RU"/>
              </w:rPr>
              <w:t xml:space="preserve">2 </w:t>
            </w:r>
          </w:p>
        </w:tc>
        <w:tc>
          <w:tcPr>
            <w:tcW w:w="2481" w:type="dxa"/>
            <w:tcBorders>
              <w:top w:val="single" w:sz="4" w:space="0" w:color="auto"/>
              <w:left w:val="single" w:sz="4" w:space="0" w:color="auto"/>
              <w:bottom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ind w:left="14"/>
              <w:jc w:val="center"/>
              <w:rPr>
                <w:rFonts w:ascii="Times New Roman" w:hAnsi="Times New Roman"/>
                <w:lang w:eastAsia="ru-RU"/>
              </w:rPr>
            </w:pPr>
            <w:r w:rsidRPr="00902780">
              <w:rPr>
                <w:rFonts w:ascii="Times New Roman" w:hAnsi="Times New Roman"/>
                <w:lang w:eastAsia="ru-RU"/>
              </w:rPr>
              <w:t xml:space="preserve">3 </w:t>
            </w:r>
          </w:p>
        </w:tc>
        <w:tc>
          <w:tcPr>
            <w:tcW w:w="2744" w:type="dxa"/>
            <w:tcBorders>
              <w:top w:val="single" w:sz="4" w:space="0" w:color="auto"/>
              <w:left w:val="single" w:sz="4" w:space="0" w:color="auto"/>
              <w:bottom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ind w:left="14"/>
              <w:jc w:val="center"/>
              <w:rPr>
                <w:rFonts w:ascii="Times New Roman" w:hAnsi="Times New Roman"/>
                <w:lang w:eastAsia="ru-RU"/>
              </w:rPr>
            </w:pPr>
            <w:r w:rsidRPr="00902780">
              <w:rPr>
                <w:rFonts w:ascii="Times New Roman" w:hAnsi="Times New Roman"/>
                <w:lang w:eastAsia="ru-RU"/>
              </w:rPr>
              <w:t xml:space="preserve">4 </w:t>
            </w:r>
          </w:p>
        </w:tc>
        <w:tc>
          <w:tcPr>
            <w:tcW w:w="2032" w:type="dxa"/>
            <w:tcBorders>
              <w:top w:val="single" w:sz="4" w:space="0" w:color="auto"/>
              <w:left w:val="single" w:sz="4" w:space="0" w:color="auto"/>
              <w:bottom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ind w:left="19"/>
              <w:jc w:val="center"/>
              <w:rPr>
                <w:rFonts w:ascii="Times New Roman" w:hAnsi="Times New Roman"/>
                <w:w w:val="92"/>
                <w:sz w:val="23"/>
                <w:szCs w:val="23"/>
                <w:lang w:eastAsia="ru-RU"/>
              </w:rPr>
            </w:pPr>
            <w:r w:rsidRPr="00902780">
              <w:rPr>
                <w:rFonts w:ascii="Times New Roman" w:hAnsi="Times New Roman"/>
                <w:w w:val="92"/>
                <w:sz w:val="23"/>
                <w:szCs w:val="23"/>
                <w:lang w:eastAsia="ru-RU"/>
              </w:rPr>
              <w:t xml:space="preserve">5 </w:t>
            </w:r>
          </w:p>
        </w:tc>
        <w:tc>
          <w:tcPr>
            <w:tcW w:w="2381" w:type="dxa"/>
            <w:tcBorders>
              <w:top w:val="single" w:sz="4" w:space="0" w:color="auto"/>
              <w:left w:val="single" w:sz="4" w:space="0" w:color="auto"/>
              <w:bottom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ind w:left="28"/>
              <w:jc w:val="center"/>
              <w:rPr>
                <w:rFonts w:ascii="Times New Roman" w:hAnsi="Times New Roman"/>
                <w:lang w:eastAsia="ru-RU"/>
              </w:rPr>
            </w:pPr>
            <w:r w:rsidRPr="00902780">
              <w:rPr>
                <w:rFonts w:ascii="Times New Roman" w:hAnsi="Times New Roman"/>
                <w:lang w:eastAsia="ru-RU"/>
              </w:rPr>
              <w:t xml:space="preserve">6 </w:t>
            </w:r>
          </w:p>
        </w:tc>
        <w:tc>
          <w:tcPr>
            <w:tcW w:w="2674" w:type="dxa"/>
            <w:tcBorders>
              <w:top w:val="single" w:sz="4" w:space="0" w:color="auto"/>
              <w:left w:val="single" w:sz="4" w:space="0" w:color="auto"/>
              <w:bottom w:val="single" w:sz="4" w:space="0" w:color="auto"/>
              <w:right w:val="single" w:sz="4" w:space="0" w:color="auto"/>
            </w:tcBorders>
            <w:vAlign w:val="center"/>
          </w:tcPr>
          <w:p w:rsidR="00902780" w:rsidRPr="00902780" w:rsidRDefault="00902780" w:rsidP="00902780">
            <w:pPr>
              <w:widowControl w:val="0"/>
              <w:autoSpaceDE w:val="0"/>
              <w:autoSpaceDN w:val="0"/>
              <w:adjustRightInd w:val="0"/>
              <w:spacing w:after="0" w:line="240" w:lineRule="auto"/>
              <w:ind w:left="24"/>
              <w:jc w:val="center"/>
              <w:rPr>
                <w:rFonts w:ascii="Times New Roman" w:hAnsi="Times New Roman"/>
                <w:lang w:eastAsia="ru-RU"/>
              </w:rPr>
            </w:pPr>
            <w:r w:rsidRPr="00902780">
              <w:rPr>
                <w:rFonts w:ascii="Times New Roman" w:hAnsi="Times New Roman"/>
                <w:lang w:eastAsia="ru-RU"/>
              </w:rPr>
              <w:t xml:space="preserve">7 </w:t>
            </w:r>
          </w:p>
        </w:tc>
      </w:tr>
    </w:tbl>
    <w:p w:rsidR="00902780" w:rsidRPr="00902780" w:rsidRDefault="00902780" w:rsidP="00902780">
      <w:pPr>
        <w:widowControl w:val="0"/>
        <w:autoSpaceDE w:val="0"/>
        <w:autoSpaceDN w:val="0"/>
        <w:adjustRightInd w:val="0"/>
        <w:spacing w:after="0" w:line="240" w:lineRule="exact"/>
        <w:ind w:firstLine="697"/>
        <w:jc w:val="both"/>
        <w:rPr>
          <w:rFonts w:ascii="Times New Roman" w:hAnsi="Times New Roman"/>
          <w:bCs/>
          <w:sz w:val="28"/>
          <w:szCs w:val="28"/>
          <w:lang w:val="en-US" w:eastAsia="ru-RU"/>
        </w:rPr>
      </w:pPr>
    </w:p>
    <w:p w:rsidR="00902780" w:rsidRPr="00902780" w:rsidRDefault="00902780" w:rsidP="00902780">
      <w:pPr>
        <w:widowControl w:val="0"/>
        <w:autoSpaceDE w:val="0"/>
        <w:autoSpaceDN w:val="0"/>
        <w:adjustRightInd w:val="0"/>
        <w:spacing w:after="0" w:line="240" w:lineRule="exact"/>
        <w:ind w:firstLine="697"/>
        <w:jc w:val="center"/>
        <w:rPr>
          <w:rFonts w:ascii="Times New Roman" w:hAnsi="Times New Roman"/>
          <w:bCs/>
          <w:sz w:val="18"/>
          <w:szCs w:val="18"/>
          <w:lang w:eastAsia="ru-RU"/>
        </w:rPr>
      </w:pPr>
    </w:p>
    <w:p w:rsidR="00902780" w:rsidRPr="00902780" w:rsidRDefault="00902780" w:rsidP="00902780">
      <w:pPr>
        <w:widowControl w:val="0"/>
        <w:autoSpaceDE w:val="0"/>
        <w:autoSpaceDN w:val="0"/>
        <w:adjustRightInd w:val="0"/>
        <w:spacing w:after="0" w:line="240" w:lineRule="exact"/>
        <w:ind w:firstLine="697"/>
        <w:jc w:val="center"/>
        <w:rPr>
          <w:rFonts w:ascii="Times New Roman" w:hAnsi="Times New Roman"/>
          <w:bCs/>
          <w:sz w:val="18"/>
          <w:szCs w:val="18"/>
          <w:lang w:eastAsia="ru-RU"/>
        </w:rPr>
      </w:pPr>
    </w:p>
    <w:p w:rsidR="00902780" w:rsidRPr="00902780" w:rsidRDefault="00902780" w:rsidP="00902780">
      <w:pPr>
        <w:widowControl w:val="0"/>
        <w:autoSpaceDE w:val="0"/>
        <w:autoSpaceDN w:val="0"/>
        <w:adjustRightInd w:val="0"/>
        <w:spacing w:after="0" w:line="240" w:lineRule="exact"/>
        <w:ind w:firstLine="697"/>
        <w:jc w:val="center"/>
        <w:rPr>
          <w:rFonts w:ascii="Times New Roman" w:hAnsi="Times New Roman"/>
          <w:bCs/>
          <w:sz w:val="18"/>
          <w:szCs w:val="18"/>
          <w:lang w:eastAsia="ru-RU"/>
        </w:rPr>
      </w:pPr>
    </w:p>
    <w:p w:rsidR="00902780" w:rsidRPr="00902780" w:rsidRDefault="00902780" w:rsidP="00902780">
      <w:pPr>
        <w:widowControl w:val="0"/>
        <w:autoSpaceDE w:val="0"/>
        <w:autoSpaceDN w:val="0"/>
        <w:adjustRightInd w:val="0"/>
        <w:spacing w:after="0" w:line="240" w:lineRule="exact"/>
        <w:ind w:firstLine="697"/>
        <w:jc w:val="center"/>
        <w:rPr>
          <w:rFonts w:ascii="Times New Roman" w:hAnsi="Times New Roman"/>
          <w:bCs/>
          <w:sz w:val="18"/>
          <w:szCs w:val="18"/>
          <w:lang w:eastAsia="ru-RU"/>
        </w:rPr>
      </w:pPr>
    </w:p>
    <w:p w:rsidR="00902780" w:rsidRPr="00902780" w:rsidRDefault="00902780" w:rsidP="00902780">
      <w:pPr>
        <w:widowControl w:val="0"/>
        <w:autoSpaceDE w:val="0"/>
        <w:autoSpaceDN w:val="0"/>
        <w:adjustRightInd w:val="0"/>
        <w:spacing w:after="0" w:line="240" w:lineRule="exact"/>
        <w:ind w:firstLine="697"/>
        <w:jc w:val="center"/>
        <w:rPr>
          <w:rFonts w:ascii="Times New Roman" w:hAnsi="Times New Roman"/>
          <w:bCs/>
          <w:sz w:val="18"/>
          <w:szCs w:val="18"/>
          <w:lang w:eastAsia="ru-RU"/>
        </w:rPr>
      </w:pPr>
    </w:p>
    <w:p w:rsidR="00902780" w:rsidRPr="00902780" w:rsidRDefault="00902780" w:rsidP="00902780">
      <w:pPr>
        <w:widowControl w:val="0"/>
        <w:autoSpaceDE w:val="0"/>
        <w:autoSpaceDN w:val="0"/>
        <w:adjustRightInd w:val="0"/>
        <w:spacing w:after="0" w:line="240" w:lineRule="exact"/>
        <w:ind w:firstLine="697"/>
        <w:jc w:val="center"/>
        <w:rPr>
          <w:rFonts w:ascii="Times New Roman" w:hAnsi="Times New Roman"/>
          <w:bCs/>
          <w:sz w:val="18"/>
          <w:szCs w:val="18"/>
          <w:lang w:eastAsia="ru-RU"/>
        </w:rPr>
      </w:pPr>
    </w:p>
    <w:p w:rsidR="00902780" w:rsidRPr="00902780" w:rsidRDefault="00902780" w:rsidP="00902780">
      <w:pPr>
        <w:widowControl w:val="0"/>
        <w:autoSpaceDE w:val="0"/>
        <w:autoSpaceDN w:val="0"/>
        <w:adjustRightInd w:val="0"/>
        <w:spacing w:after="0" w:line="240" w:lineRule="exact"/>
        <w:ind w:firstLine="697"/>
        <w:jc w:val="center"/>
        <w:rPr>
          <w:rFonts w:ascii="Times New Roman" w:hAnsi="Times New Roman"/>
          <w:bCs/>
          <w:sz w:val="18"/>
          <w:szCs w:val="18"/>
          <w:lang w:eastAsia="ru-RU"/>
        </w:rPr>
      </w:pPr>
    </w:p>
    <w:p w:rsidR="00902780" w:rsidRDefault="00902780">
      <w:pPr>
        <w:rPr>
          <w:rFonts w:ascii="Times New Roman" w:hAnsi="Times New Roman"/>
          <w:sz w:val="28"/>
          <w:szCs w:val="28"/>
          <w:u w:val="single"/>
          <w:lang w:eastAsia="ru-RU"/>
        </w:rPr>
      </w:pPr>
    </w:p>
    <w:p w:rsidR="00902780" w:rsidRPr="00DC5846" w:rsidRDefault="00902780" w:rsidP="003F1480">
      <w:pPr>
        <w:spacing w:after="0" w:line="240" w:lineRule="exact"/>
        <w:rPr>
          <w:rFonts w:ascii="Times New Roman" w:hAnsi="Times New Roman"/>
          <w:sz w:val="28"/>
          <w:szCs w:val="28"/>
          <w:u w:val="single"/>
          <w:lang w:eastAsia="ru-RU"/>
        </w:rPr>
      </w:pPr>
    </w:p>
    <w:sectPr w:rsidR="00902780" w:rsidRPr="00DC5846" w:rsidSect="00902780">
      <w:pgSz w:w="16840" w:h="11907" w:orient="landscape" w:code="9"/>
      <w:pgMar w:top="1134" w:right="1276" w:bottom="851" w:left="851" w:header="567"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AA" w:rsidRDefault="00797EAA" w:rsidP="00DC61E1">
      <w:pPr>
        <w:spacing w:after="0" w:line="240" w:lineRule="auto"/>
      </w:pPr>
      <w:r>
        <w:separator/>
      </w:r>
    </w:p>
  </w:endnote>
  <w:endnote w:type="continuationSeparator" w:id="0">
    <w:p w:rsidR="00797EAA" w:rsidRDefault="00797EAA" w:rsidP="00DC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AA" w:rsidRDefault="00797EAA" w:rsidP="00DC61E1">
      <w:pPr>
        <w:spacing w:after="0" w:line="240" w:lineRule="auto"/>
      </w:pPr>
      <w:r>
        <w:separator/>
      </w:r>
    </w:p>
  </w:footnote>
  <w:footnote w:type="continuationSeparator" w:id="0">
    <w:p w:rsidR="00797EAA" w:rsidRDefault="00797EAA" w:rsidP="00DC61E1">
      <w:pPr>
        <w:spacing w:after="0" w:line="240" w:lineRule="auto"/>
      </w:pPr>
      <w:r>
        <w:continuationSeparator/>
      </w:r>
    </w:p>
  </w:footnote>
  <w:footnote w:id="1">
    <w:p w:rsidR="00797EAA" w:rsidRDefault="00797EAA" w:rsidP="00437AE1">
      <w:pPr>
        <w:pStyle w:val="a6"/>
        <w:ind w:firstLine="0"/>
      </w:pPr>
      <w:r w:rsidRPr="00381F11">
        <w:rPr>
          <w:rStyle w:val="a8"/>
          <w:rFonts w:ascii="Times New Roman" w:hAnsi="Times New Roman"/>
        </w:rPr>
        <w:footnoteRef/>
      </w:r>
      <w:r>
        <w:rPr>
          <w:rFonts w:ascii="Times New Roman" w:hAnsi="Times New Roman"/>
        </w:rPr>
        <w:t xml:space="preserve"> Подпункт 9 </w:t>
      </w:r>
      <w:r w:rsidRPr="000E623A">
        <w:rPr>
          <w:rFonts w:ascii="Times New Roman" w:hAnsi="Times New Roman"/>
        </w:rPr>
        <w:t xml:space="preserve">пункта 43 Положения о Следственном комитете Российской Федерации, утвержденного Указом Президента Российской Федерации от 14 января 2011 г. № 38 «Вопросы деятельности Следственного комитета Российской Федерации» (Собрание законодательства Российской Федерации, 2011, № 4, ст. 572; 2022, № 25, </w:t>
      </w:r>
      <w:r>
        <w:rPr>
          <w:rFonts w:ascii="Times New Roman" w:hAnsi="Times New Roman"/>
        </w:rPr>
        <w:br/>
      </w:r>
      <w:r w:rsidRPr="000E623A">
        <w:rPr>
          <w:rFonts w:ascii="Times New Roman" w:hAnsi="Times New Roman"/>
        </w:rPr>
        <w:t>ст. 4325).</w:t>
      </w:r>
    </w:p>
  </w:footnote>
  <w:footnote w:id="2">
    <w:p w:rsidR="00797EAA" w:rsidRDefault="00797EAA" w:rsidP="00437AE1">
      <w:pPr>
        <w:pStyle w:val="a6"/>
        <w:ind w:firstLine="0"/>
      </w:pPr>
      <w:r w:rsidRPr="00BA5CAF">
        <w:rPr>
          <w:rStyle w:val="a8"/>
          <w:rFonts w:ascii="Times New Roman" w:hAnsi="Times New Roman"/>
        </w:rPr>
        <w:footnoteRef/>
      </w:r>
      <w:r w:rsidRPr="00BA5CAF">
        <w:rPr>
          <w:rFonts w:ascii="Times New Roman" w:hAnsi="Times New Roman"/>
        </w:rPr>
        <w:t> Пу</w:t>
      </w:r>
      <w:r>
        <w:rPr>
          <w:rFonts w:ascii="Times New Roman" w:hAnsi="Times New Roman"/>
        </w:rPr>
        <w:t>нкты «б» и «</w:t>
      </w:r>
      <w:r w:rsidRPr="00BA5CAF">
        <w:rPr>
          <w:rFonts w:ascii="Times New Roman" w:hAnsi="Times New Roman"/>
        </w:rPr>
        <w:t>в.3» части первой статьи 9 Федерального закона от 25 июля 1998 г. № 128-ФЗ «О государственной дактилоскопической регистрации в Российской Федерации»</w:t>
      </w:r>
      <w:r>
        <w:rPr>
          <w:rFonts w:ascii="Times New Roman" w:hAnsi="Times New Roman"/>
        </w:rPr>
        <w:t xml:space="preserve"> (Собрание законодательства Российской Федерации, 1998, № 31, ст. 3806; 2011, № 1, ст. 16)</w:t>
      </w:r>
      <w:r w:rsidRPr="00BA5CAF">
        <w:rPr>
          <w:rFonts w:ascii="Times New Roman" w:hAnsi="Times New Roman"/>
        </w:rPr>
        <w:t>, пункты 1 и 15</w:t>
      </w:r>
      <w:r>
        <w:rPr>
          <w:rFonts w:ascii="Times New Roman" w:hAnsi="Times New Roman"/>
        </w:rPr>
        <w:t xml:space="preserve"> перечня должностей, на которых проходят службу граждане Российской Федерации, подлежащие обязательной государственной дактилоскопической регистрации, утвержденного постановлением</w:t>
      </w:r>
      <w:r w:rsidRPr="00BA5CAF">
        <w:rPr>
          <w:rFonts w:ascii="Times New Roman" w:hAnsi="Times New Roman"/>
        </w:rPr>
        <w:t xml:space="preserve"> Правительства Российской Федерации от 6 апреля 1999 г. № 386 «Об утверждении перечня должностей, на которых проходят службу граждане Российской Федерации, подлежащие обязательной государственной дактилоскопической регистрации» (Собрание законодательства Российской Федерации, 1999, </w:t>
      </w:r>
      <w:r>
        <w:rPr>
          <w:rFonts w:ascii="Times New Roman" w:hAnsi="Times New Roman"/>
        </w:rPr>
        <w:br/>
      </w:r>
      <w:r w:rsidRPr="00BA5CAF">
        <w:rPr>
          <w:rFonts w:ascii="Times New Roman" w:hAnsi="Times New Roman"/>
        </w:rPr>
        <w:t>№ 15, ст. 1828; 20</w:t>
      </w:r>
      <w:r>
        <w:rPr>
          <w:rFonts w:ascii="Times New Roman" w:hAnsi="Times New Roman"/>
        </w:rPr>
        <w:t>17</w:t>
      </w:r>
      <w:r w:rsidRPr="00BA5CAF">
        <w:rPr>
          <w:rFonts w:ascii="Times New Roman" w:hAnsi="Times New Roman"/>
        </w:rPr>
        <w:t>, № 2, ст. 3</w:t>
      </w:r>
      <w:r>
        <w:rPr>
          <w:rFonts w:ascii="Times New Roman" w:hAnsi="Times New Roman"/>
        </w:rPr>
        <w:t>68</w:t>
      </w:r>
      <w:r w:rsidRPr="00BA5CAF">
        <w:rPr>
          <w:rFonts w:ascii="Times New Roman" w:hAnsi="Times New Roman"/>
        </w:rPr>
        <w:t>).</w:t>
      </w:r>
    </w:p>
  </w:footnote>
  <w:footnote w:id="3">
    <w:p w:rsidR="00797EAA" w:rsidRDefault="00797EAA" w:rsidP="00437AE1">
      <w:pPr>
        <w:pStyle w:val="a6"/>
        <w:ind w:firstLine="0"/>
      </w:pPr>
      <w:r w:rsidRPr="002C3E6A">
        <w:rPr>
          <w:rStyle w:val="a8"/>
          <w:rFonts w:ascii="Times New Roman" w:hAnsi="Times New Roman"/>
        </w:rPr>
        <w:footnoteRef/>
      </w:r>
      <w:r>
        <w:rPr>
          <w:rFonts w:ascii="Times New Roman" w:hAnsi="Times New Roman"/>
        </w:rPr>
        <w:t> Статья</w:t>
      </w:r>
      <w:r w:rsidRPr="002C3E6A">
        <w:rPr>
          <w:rFonts w:ascii="Times New Roman" w:hAnsi="Times New Roman"/>
        </w:rPr>
        <w:t xml:space="preserve"> 12 Федерального закона от 25 июля 1998 г. № 128-ФЗ «О государственной дактилоскопической регистрации в Российской Федерации»</w:t>
      </w:r>
      <w:r w:rsidRPr="00797EAA">
        <w:rPr>
          <w:rFonts w:ascii="Times New Roman" w:hAnsi="Times New Roman"/>
          <w:sz w:val="22"/>
          <w:szCs w:val="22"/>
          <w:lang w:eastAsia="en-US"/>
        </w:rPr>
        <w:t xml:space="preserve"> </w:t>
      </w:r>
      <w:r w:rsidRPr="00797EAA">
        <w:rPr>
          <w:rFonts w:ascii="Times New Roman" w:hAnsi="Times New Roman"/>
        </w:rPr>
        <w:t>(Собрание законодательства Российской Федерации, 199</w:t>
      </w:r>
      <w:r>
        <w:rPr>
          <w:rFonts w:ascii="Times New Roman" w:hAnsi="Times New Roman"/>
        </w:rPr>
        <w:t>8</w:t>
      </w:r>
      <w:r w:rsidRPr="00797EAA">
        <w:rPr>
          <w:rFonts w:ascii="Times New Roman" w:hAnsi="Times New Roman"/>
        </w:rPr>
        <w:t xml:space="preserve">, № </w:t>
      </w:r>
      <w:r>
        <w:rPr>
          <w:rFonts w:ascii="Times New Roman" w:hAnsi="Times New Roman"/>
        </w:rPr>
        <w:t>31</w:t>
      </w:r>
      <w:r w:rsidRPr="00797EAA">
        <w:rPr>
          <w:rFonts w:ascii="Times New Roman" w:hAnsi="Times New Roman"/>
        </w:rPr>
        <w:t xml:space="preserve">, ст. </w:t>
      </w:r>
      <w:r>
        <w:rPr>
          <w:rFonts w:ascii="Times New Roman" w:hAnsi="Times New Roman"/>
        </w:rPr>
        <w:t>3806</w:t>
      </w:r>
      <w:r w:rsidRPr="00797EAA">
        <w:rPr>
          <w:rFonts w:ascii="Times New Roman" w:hAnsi="Times New Roman"/>
        </w:rPr>
        <w:t>; 20</w:t>
      </w:r>
      <w:r>
        <w:rPr>
          <w:rFonts w:ascii="Times New Roman" w:hAnsi="Times New Roman"/>
        </w:rPr>
        <w:t>21</w:t>
      </w:r>
      <w:r w:rsidRPr="00797EAA">
        <w:rPr>
          <w:rFonts w:ascii="Times New Roman" w:hAnsi="Times New Roman"/>
        </w:rPr>
        <w:t>, № 2</w:t>
      </w:r>
      <w:r>
        <w:rPr>
          <w:rFonts w:ascii="Times New Roman" w:hAnsi="Times New Roman"/>
        </w:rPr>
        <w:t>7</w:t>
      </w:r>
      <w:r w:rsidRPr="00797EAA">
        <w:rPr>
          <w:rFonts w:ascii="Times New Roman" w:hAnsi="Times New Roman"/>
        </w:rPr>
        <w:t xml:space="preserve">, </w:t>
      </w:r>
      <w:r>
        <w:rPr>
          <w:rFonts w:ascii="Times New Roman" w:hAnsi="Times New Roman"/>
        </w:rPr>
        <w:br/>
      </w:r>
      <w:r w:rsidRPr="00797EAA">
        <w:rPr>
          <w:rFonts w:ascii="Times New Roman" w:hAnsi="Times New Roman"/>
        </w:rPr>
        <w:t xml:space="preserve">ст. </w:t>
      </w:r>
      <w:r>
        <w:rPr>
          <w:rFonts w:ascii="Times New Roman" w:hAnsi="Times New Roman"/>
        </w:rPr>
        <w:t>5102</w:t>
      </w:r>
      <w:r w:rsidRPr="00797EAA">
        <w:rPr>
          <w:rFonts w:ascii="Times New Roman" w:hAnsi="Times New Roman"/>
        </w:rPr>
        <w:t>)</w:t>
      </w:r>
      <w:r w:rsidRPr="002C3E6A">
        <w:rPr>
          <w:rFonts w:ascii="Times New Roman" w:hAnsi="Times New Roman"/>
        </w:rPr>
        <w:t>; Федеральный закон от 27 июля 2006 г. № 152-ФЗ «О персональных данных» (Собрание законодательства Российской Федерации, 2006, № 31, ст. 3451; 20</w:t>
      </w:r>
      <w:r>
        <w:rPr>
          <w:rFonts w:ascii="Times New Roman" w:hAnsi="Times New Roman"/>
        </w:rPr>
        <w:t>22</w:t>
      </w:r>
      <w:r w:rsidRPr="002C3E6A">
        <w:rPr>
          <w:rFonts w:ascii="Times New Roman" w:hAnsi="Times New Roman"/>
        </w:rPr>
        <w:t xml:space="preserve">, № </w:t>
      </w:r>
      <w:r>
        <w:rPr>
          <w:rFonts w:ascii="Times New Roman" w:hAnsi="Times New Roman"/>
        </w:rPr>
        <w:t>29</w:t>
      </w:r>
      <w:r w:rsidRPr="002C3E6A">
        <w:rPr>
          <w:rFonts w:ascii="Times New Roman" w:hAnsi="Times New Roman"/>
        </w:rPr>
        <w:t xml:space="preserve">, ст. </w:t>
      </w:r>
      <w:r>
        <w:rPr>
          <w:rFonts w:ascii="Times New Roman" w:hAnsi="Times New Roman"/>
        </w:rPr>
        <w:t>5233</w:t>
      </w:r>
      <w:r w:rsidRPr="002C3E6A">
        <w:rPr>
          <w:rFonts w:ascii="Times New Roman" w:hAnsi="Times New Roman"/>
        </w:rPr>
        <w:t>).</w:t>
      </w:r>
    </w:p>
  </w:footnote>
  <w:footnote w:id="4">
    <w:p w:rsidR="00797EAA" w:rsidRDefault="00797EAA" w:rsidP="00437AE1">
      <w:pPr>
        <w:pStyle w:val="a6"/>
        <w:ind w:firstLine="0"/>
      </w:pPr>
      <w:r w:rsidRPr="007E02ED">
        <w:rPr>
          <w:rStyle w:val="a8"/>
          <w:rFonts w:ascii="Times New Roman" w:hAnsi="Times New Roman"/>
        </w:rPr>
        <w:footnoteRef/>
      </w:r>
      <w:r>
        <w:rPr>
          <w:rStyle w:val="a8"/>
          <w:rFonts w:ascii="Times New Roman" w:hAnsi="Times New Roman"/>
        </w:rPr>
        <w:t> </w:t>
      </w:r>
      <w:r w:rsidRPr="002C3E6A">
        <w:rPr>
          <w:rFonts w:ascii="Times New Roman" w:hAnsi="Times New Roman"/>
        </w:rPr>
        <w:t>Статья 14 Федерального закона от 25 июля 1998 г. № 128-ФЗ «О государственной дактилоскопической регистрации в Российской Федерации»</w:t>
      </w:r>
      <w:r w:rsidRPr="00797EAA">
        <w:rPr>
          <w:rFonts w:ascii="Times New Roman" w:hAnsi="Times New Roman"/>
          <w:sz w:val="22"/>
          <w:szCs w:val="22"/>
          <w:lang w:eastAsia="en-US"/>
        </w:rPr>
        <w:t xml:space="preserve"> </w:t>
      </w:r>
      <w:r w:rsidRPr="00797EAA">
        <w:rPr>
          <w:rFonts w:ascii="Times New Roman" w:hAnsi="Times New Roman"/>
        </w:rPr>
        <w:t xml:space="preserve">(Собрание законодательства Российской Федерации, </w:t>
      </w:r>
      <w:r>
        <w:rPr>
          <w:rFonts w:ascii="Times New Roman" w:hAnsi="Times New Roman"/>
        </w:rPr>
        <w:t>1998</w:t>
      </w:r>
      <w:r w:rsidRPr="00797EAA">
        <w:rPr>
          <w:rFonts w:ascii="Times New Roman" w:hAnsi="Times New Roman"/>
        </w:rPr>
        <w:t>, № 31, ст. 3</w:t>
      </w:r>
      <w:r>
        <w:rPr>
          <w:rFonts w:ascii="Times New Roman" w:hAnsi="Times New Roman"/>
        </w:rPr>
        <w:t>806</w:t>
      </w:r>
      <w:r w:rsidRPr="00797EAA">
        <w:rPr>
          <w:rFonts w:ascii="Times New Roman" w:hAnsi="Times New Roman"/>
        </w:rPr>
        <w:t>; 20</w:t>
      </w:r>
      <w:r>
        <w:rPr>
          <w:rFonts w:ascii="Times New Roman" w:hAnsi="Times New Roman"/>
        </w:rPr>
        <w:t>19</w:t>
      </w:r>
      <w:r w:rsidRPr="00797EAA">
        <w:rPr>
          <w:rFonts w:ascii="Times New Roman" w:hAnsi="Times New Roman"/>
        </w:rPr>
        <w:t xml:space="preserve">, № </w:t>
      </w:r>
      <w:r>
        <w:rPr>
          <w:rFonts w:ascii="Times New Roman" w:hAnsi="Times New Roman"/>
        </w:rPr>
        <w:t>40</w:t>
      </w:r>
      <w:r w:rsidRPr="00797EAA">
        <w:rPr>
          <w:rFonts w:ascii="Times New Roman" w:hAnsi="Times New Roman"/>
        </w:rPr>
        <w:t xml:space="preserve">, </w:t>
      </w:r>
      <w:r>
        <w:rPr>
          <w:rFonts w:ascii="Times New Roman" w:hAnsi="Times New Roman"/>
        </w:rPr>
        <w:br/>
      </w:r>
      <w:r w:rsidRPr="00797EAA">
        <w:rPr>
          <w:rFonts w:ascii="Times New Roman" w:hAnsi="Times New Roman"/>
        </w:rPr>
        <w:t>ст. 5</w:t>
      </w:r>
      <w:r>
        <w:rPr>
          <w:rFonts w:ascii="Times New Roman" w:hAnsi="Times New Roman"/>
        </w:rPr>
        <w:t>488</w:t>
      </w:r>
      <w:r w:rsidRPr="00797EAA">
        <w:rPr>
          <w:rFonts w:ascii="Times New Roman" w:hAnsi="Times New Roman"/>
        </w:rPr>
        <w:t>)</w:t>
      </w:r>
      <w:r w:rsidRPr="002C3E6A">
        <w:rPr>
          <w:rFonts w:ascii="Times New Roman" w:hAnsi="Times New Roman"/>
        </w:rPr>
        <w:t>.</w:t>
      </w:r>
    </w:p>
  </w:footnote>
  <w:footnote w:id="5">
    <w:p w:rsidR="00797EAA" w:rsidRDefault="00797EAA" w:rsidP="00437AE1">
      <w:pPr>
        <w:pStyle w:val="a6"/>
        <w:ind w:firstLine="0"/>
      </w:pPr>
      <w:r w:rsidRPr="0049645C">
        <w:rPr>
          <w:rStyle w:val="a8"/>
          <w:rFonts w:ascii="Times New Roman" w:hAnsi="Times New Roman"/>
        </w:rPr>
        <w:footnoteRef/>
      </w:r>
      <w:r w:rsidRPr="002C3E6A">
        <w:rPr>
          <w:rStyle w:val="a8"/>
          <w:rFonts w:ascii="Times New Roman" w:hAnsi="Times New Roman"/>
        </w:rPr>
        <w:t> </w:t>
      </w:r>
      <w:r w:rsidRPr="002C3E6A">
        <w:rPr>
          <w:rFonts w:ascii="Times New Roman" w:hAnsi="Times New Roman"/>
        </w:rPr>
        <w:t>Стать</w:t>
      </w:r>
      <w:r>
        <w:rPr>
          <w:rFonts w:ascii="Times New Roman" w:hAnsi="Times New Roman"/>
        </w:rPr>
        <w:t>я</w:t>
      </w:r>
      <w:r w:rsidRPr="002C3E6A">
        <w:rPr>
          <w:rFonts w:ascii="Times New Roman" w:hAnsi="Times New Roman"/>
        </w:rPr>
        <w:t xml:space="preserve"> 15 Федерального закона от 25 июля 1998 г. № 128-ФЗ «О государственной дактилоскопической регистрации в Российской Федерации»</w:t>
      </w:r>
      <w:r w:rsidRPr="00797EAA">
        <w:rPr>
          <w:rFonts w:ascii="Times New Roman" w:hAnsi="Times New Roman"/>
          <w:sz w:val="22"/>
          <w:szCs w:val="22"/>
          <w:lang w:eastAsia="en-US"/>
        </w:rPr>
        <w:t xml:space="preserve"> </w:t>
      </w:r>
      <w:r w:rsidRPr="00797EAA">
        <w:rPr>
          <w:rFonts w:ascii="Times New Roman" w:hAnsi="Times New Roman"/>
        </w:rPr>
        <w:t xml:space="preserve">(Собрание законодательства Российской Федерации, </w:t>
      </w:r>
      <w:r>
        <w:rPr>
          <w:rFonts w:ascii="Times New Roman" w:hAnsi="Times New Roman"/>
        </w:rPr>
        <w:t>1998</w:t>
      </w:r>
      <w:r w:rsidRPr="00797EAA">
        <w:rPr>
          <w:rFonts w:ascii="Times New Roman" w:hAnsi="Times New Roman"/>
        </w:rPr>
        <w:t>, № 31, ст. 3</w:t>
      </w:r>
      <w:r>
        <w:rPr>
          <w:rFonts w:ascii="Times New Roman" w:hAnsi="Times New Roman"/>
        </w:rPr>
        <w:t>806</w:t>
      </w:r>
      <w:r w:rsidRPr="00797EAA">
        <w:rPr>
          <w:rFonts w:ascii="Times New Roman" w:hAnsi="Times New Roman"/>
        </w:rPr>
        <w:t>; 202</w:t>
      </w:r>
      <w:r>
        <w:rPr>
          <w:rFonts w:ascii="Times New Roman" w:hAnsi="Times New Roman"/>
        </w:rPr>
        <w:t>1</w:t>
      </w:r>
      <w:r w:rsidRPr="00797EAA">
        <w:rPr>
          <w:rFonts w:ascii="Times New Roman" w:hAnsi="Times New Roman"/>
        </w:rPr>
        <w:t>, № 2</w:t>
      </w:r>
      <w:r>
        <w:rPr>
          <w:rFonts w:ascii="Times New Roman" w:hAnsi="Times New Roman"/>
        </w:rPr>
        <w:t>7</w:t>
      </w:r>
      <w:r w:rsidRPr="00797EAA">
        <w:rPr>
          <w:rFonts w:ascii="Times New Roman" w:hAnsi="Times New Roman"/>
        </w:rPr>
        <w:t xml:space="preserve">, </w:t>
      </w:r>
      <w:r>
        <w:rPr>
          <w:rFonts w:ascii="Times New Roman" w:hAnsi="Times New Roman"/>
        </w:rPr>
        <w:br/>
      </w:r>
      <w:r w:rsidRPr="00797EAA">
        <w:rPr>
          <w:rFonts w:ascii="Times New Roman" w:hAnsi="Times New Roman"/>
        </w:rPr>
        <w:t>ст. 5</w:t>
      </w:r>
      <w:r>
        <w:rPr>
          <w:rFonts w:ascii="Times New Roman" w:hAnsi="Times New Roman"/>
        </w:rPr>
        <w:t>102</w:t>
      </w:r>
      <w:r w:rsidRPr="00797EAA">
        <w:rPr>
          <w:rFonts w:ascii="Times New Roman" w:hAnsi="Times New Roman"/>
        </w:rPr>
        <w:t>)</w:t>
      </w:r>
      <w:r w:rsidRPr="002C3E6A">
        <w:rPr>
          <w:rFonts w:ascii="Times New Roman" w:hAnsi="Times New Roman"/>
        </w:rPr>
        <w:t>.</w:t>
      </w:r>
    </w:p>
  </w:footnote>
  <w:footnote w:id="6">
    <w:p w:rsidR="00797EAA" w:rsidRDefault="00797EAA" w:rsidP="00437AE1">
      <w:pPr>
        <w:pStyle w:val="a6"/>
        <w:ind w:firstLine="0"/>
      </w:pPr>
      <w:r w:rsidRPr="0049645C">
        <w:rPr>
          <w:rStyle w:val="a8"/>
          <w:rFonts w:ascii="Times New Roman" w:hAnsi="Times New Roman"/>
        </w:rPr>
        <w:footnoteRef/>
      </w:r>
      <w:r>
        <w:t> </w:t>
      </w:r>
      <w:r w:rsidRPr="002C3E6A">
        <w:rPr>
          <w:rFonts w:ascii="Times New Roman" w:hAnsi="Times New Roman"/>
        </w:rPr>
        <w:t>Статья 12 Федерального закона от 25 июля 1998 г. № 128-ФЗ «О государственной дактилоскопической регистрации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AA" w:rsidRDefault="00797EAA" w:rsidP="00DE74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7EAA" w:rsidRDefault="00797E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EAA" w:rsidRPr="00033544" w:rsidRDefault="00797EAA" w:rsidP="002F0572">
    <w:pPr>
      <w:pStyle w:val="a3"/>
      <w:framePr w:wrap="around" w:vAnchor="text" w:hAnchor="margin" w:xAlign="center" w:y="1"/>
      <w:ind w:firstLine="0"/>
      <w:jc w:val="center"/>
      <w:rPr>
        <w:rStyle w:val="a5"/>
        <w:rFonts w:ascii="Times New Roman" w:hAnsi="Times New Roman"/>
      </w:rPr>
    </w:pPr>
    <w:r w:rsidRPr="00033544">
      <w:rPr>
        <w:rStyle w:val="a5"/>
        <w:rFonts w:ascii="Times New Roman" w:hAnsi="Times New Roman"/>
      </w:rPr>
      <w:fldChar w:fldCharType="begin"/>
    </w:r>
    <w:r w:rsidRPr="00033544">
      <w:rPr>
        <w:rStyle w:val="a5"/>
        <w:rFonts w:ascii="Times New Roman" w:hAnsi="Times New Roman"/>
      </w:rPr>
      <w:instrText xml:space="preserve">PAGE  </w:instrText>
    </w:r>
    <w:r w:rsidRPr="00033544">
      <w:rPr>
        <w:rStyle w:val="a5"/>
        <w:rFonts w:ascii="Times New Roman" w:hAnsi="Times New Roman"/>
      </w:rPr>
      <w:fldChar w:fldCharType="separate"/>
    </w:r>
    <w:r w:rsidR="00F864DD">
      <w:rPr>
        <w:rStyle w:val="a5"/>
        <w:rFonts w:ascii="Times New Roman" w:hAnsi="Times New Roman"/>
        <w:noProof/>
      </w:rPr>
      <w:t>11</w:t>
    </w:r>
    <w:r w:rsidRPr="00033544">
      <w:rPr>
        <w:rStyle w:val="a5"/>
        <w:rFonts w:ascii="Times New Roman" w:hAnsi="Times New Roman"/>
      </w:rPr>
      <w:fldChar w:fldCharType="end"/>
    </w:r>
  </w:p>
  <w:p w:rsidR="00797EAA" w:rsidRDefault="00797E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F39"/>
    <w:multiLevelType w:val="multilevel"/>
    <w:tmpl w:val="738E864E"/>
    <w:lvl w:ilvl="0">
      <w:start w:val="14"/>
      <w:numFmt w:val="decimal"/>
      <w:lvlText w:val="%1."/>
      <w:lvlJc w:val="left"/>
      <w:pPr>
        <w:ind w:left="7038" w:hanging="375"/>
      </w:pPr>
      <w:rPr>
        <w:rFonts w:cs="Times New Roman" w:hint="default"/>
      </w:rPr>
    </w:lvl>
    <w:lvl w:ilvl="1">
      <w:start w:val="1"/>
      <w:numFmt w:val="none"/>
      <w:isLgl/>
      <w:lvlText w:val="17.1."/>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0B770781"/>
    <w:multiLevelType w:val="multilevel"/>
    <w:tmpl w:val="46BCF85A"/>
    <w:lvl w:ilvl="0">
      <w:start w:val="47"/>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213"/>
        </w:tabs>
        <w:ind w:left="1213" w:hanging="504"/>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0D1B0027"/>
    <w:multiLevelType w:val="multilevel"/>
    <w:tmpl w:val="2CCE5A70"/>
    <w:styleLink w:val="16"/>
    <w:lvl w:ilvl="0">
      <w:start w:val="16"/>
      <w:numFmt w:val="decimal"/>
      <w:lvlText w:val="%1."/>
      <w:lvlJc w:val="left"/>
      <w:pPr>
        <w:ind w:left="1211" w:hanging="360"/>
      </w:pPr>
      <w:rPr>
        <w:rFonts w:cs="Times New Roman" w:hint="default"/>
        <w:color w:val="auto"/>
      </w:rPr>
    </w:lvl>
    <w:lvl w:ilvl="1">
      <w:start w:val="1"/>
      <w:numFmt w:val="decimal"/>
      <w:lvlText w:val="9.%2."/>
      <w:lvlJc w:val="left"/>
      <w:pPr>
        <w:ind w:left="3977"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4A53D7"/>
    <w:multiLevelType w:val="multilevel"/>
    <w:tmpl w:val="0419001D"/>
    <w:styleLink w:val="4"/>
    <w:lvl w:ilvl="0">
      <w:start w:val="3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F0D204E"/>
    <w:multiLevelType w:val="multilevel"/>
    <w:tmpl w:val="AB24F424"/>
    <w:lvl w:ilvl="0">
      <w:start w:val="14"/>
      <w:numFmt w:val="decimal"/>
      <w:lvlText w:val="%1."/>
      <w:lvlJc w:val="left"/>
      <w:pPr>
        <w:ind w:left="7038" w:hanging="375"/>
      </w:pPr>
      <w:rPr>
        <w:rFonts w:cs="Times New Roman" w:hint="default"/>
      </w:rPr>
    </w:lvl>
    <w:lvl w:ilvl="1">
      <w:start w:val="1"/>
      <w:numFmt w:val="decimal"/>
      <w:isLgl/>
      <w:lvlText w:val="17.%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11FF18B9"/>
    <w:multiLevelType w:val="multilevel"/>
    <w:tmpl w:val="BB6A6FD4"/>
    <w:lvl w:ilvl="0">
      <w:start w:val="42"/>
      <w:numFmt w:val="decimal"/>
      <w:lvlText w:val="%1."/>
      <w:lvlJc w:val="left"/>
      <w:pPr>
        <w:ind w:left="600" w:hanging="600"/>
      </w:pPr>
      <w:rPr>
        <w:rFonts w:cs="Times New Roman" w:hint="default"/>
      </w:rPr>
    </w:lvl>
    <w:lvl w:ilvl="1">
      <w:start w:val="1"/>
      <w:numFmt w:val="decimal"/>
      <w:lvlText w:val="47.%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12323E29"/>
    <w:multiLevelType w:val="multilevel"/>
    <w:tmpl w:val="38A69154"/>
    <w:styleLink w:val="5"/>
    <w:lvl w:ilvl="0">
      <w:start w:val="35"/>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27A12A1"/>
    <w:multiLevelType w:val="multilevel"/>
    <w:tmpl w:val="56C63E58"/>
    <w:lvl w:ilvl="0">
      <w:start w:val="17"/>
      <w:numFmt w:val="decimal"/>
      <w:lvlText w:val="%1."/>
      <w:lvlJc w:val="left"/>
      <w:pPr>
        <w:ind w:left="7038" w:hanging="375"/>
      </w:pPr>
      <w:rPr>
        <w:rFonts w:cs="Times New Roman" w:hint="default"/>
      </w:rPr>
    </w:lvl>
    <w:lvl w:ilvl="1">
      <w:start w:val="1"/>
      <w:numFmt w:val="none"/>
      <w:isLgl/>
      <w:lvlText w:val="17.1."/>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134C6C7C"/>
    <w:multiLevelType w:val="multilevel"/>
    <w:tmpl w:val="52B4256A"/>
    <w:lvl w:ilvl="0">
      <w:start w:val="14"/>
      <w:numFmt w:val="decimal"/>
      <w:lvlText w:val="%1."/>
      <w:lvlJc w:val="left"/>
      <w:pPr>
        <w:ind w:left="7038" w:hanging="375"/>
      </w:pPr>
      <w:rPr>
        <w:rFonts w:cs="Times New Roman" w:hint="default"/>
      </w:rPr>
    </w:lvl>
    <w:lvl w:ilvl="1">
      <w:start w:val="1"/>
      <w:numFmt w:val="decimal"/>
      <w:isLgl/>
      <w:lvlText w:val="16.%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1A6F3886"/>
    <w:multiLevelType w:val="hybridMultilevel"/>
    <w:tmpl w:val="6622835A"/>
    <w:lvl w:ilvl="0" w:tplc="5748FB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BFA7F3C"/>
    <w:multiLevelType w:val="hybridMultilevel"/>
    <w:tmpl w:val="00480A22"/>
    <w:lvl w:ilvl="0" w:tplc="5748FB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EE45B2"/>
    <w:multiLevelType w:val="hybridMultilevel"/>
    <w:tmpl w:val="59963BB4"/>
    <w:lvl w:ilvl="0" w:tplc="B860E426">
      <w:start w:val="1"/>
      <w:numFmt w:val="decimal"/>
      <w:lvlText w:val="9.%1."/>
      <w:lvlJc w:val="left"/>
      <w:pPr>
        <w:ind w:left="1440" w:hanging="360"/>
      </w:pPr>
      <w:rPr>
        <w:rFonts w:cs="Times New Roman" w:hint="default"/>
      </w:rPr>
    </w:lvl>
    <w:lvl w:ilvl="1" w:tplc="0DCEE00A">
      <w:start w:val="1"/>
      <w:numFmt w:val="decimal"/>
      <w:lvlText w:val="10.%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F360CE"/>
    <w:multiLevelType w:val="multilevel"/>
    <w:tmpl w:val="2CCE5A70"/>
    <w:lvl w:ilvl="0">
      <w:start w:val="1"/>
      <w:numFmt w:val="decimal"/>
      <w:lvlText w:val="%1."/>
      <w:lvlJc w:val="left"/>
      <w:pPr>
        <w:ind w:left="1211" w:hanging="360"/>
      </w:pPr>
      <w:rPr>
        <w:rFonts w:cs="Times New Roman" w:hint="default"/>
        <w:color w:val="auto"/>
      </w:rPr>
    </w:lvl>
    <w:lvl w:ilvl="1">
      <w:start w:val="2"/>
      <w:numFmt w:val="decimal"/>
      <w:lvlText w:val="9.%2."/>
      <w:lvlJc w:val="left"/>
      <w:pPr>
        <w:ind w:left="3977"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EBF6605"/>
    <w:multiLevelType w:val="multilevel"/>
    <w:tmpl w:val="FA0898C6"/>
    <w:numStyleLink w:val="6"/>
  </w:abstractNum>
  <w:abstractNum w:abstractNumId="14" w15:restartNumberingAfterBreak="0">
    <w:nsid w:val="402D307E"/>
    <w:multiLevelType w:val="hybridMultilevel"/>
    <w:tmpl w:val="393892A8"/>
    <w:lvl w:ilvl="0" w:tplc="79985D42">
      <w:start w:val="19"/>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5" w15:restartNumberingAfterBreak="0">
    <w:nsid w:val="40787B8F"/>
    <w:multiLevelType w:val="hybridMultilevel"/>
    <w:tmpl w:val="22A68AE2"/>
    <w:lvl w:ilvl="0" w:tplc="6A2A4068">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6575" w:hanging="360"/>
      </w:pPr>
      <w:rPr>
        <w:rFonts w:cs="Times New Roman"/>
      </w:rPr>
    </w:lvl>
    <w:lvl w:ilvl="2" w:tplc="0419001B" w:tentative="1">
      <w:start w:val="1"/>
      <w:numFmt w:val="lowerRoman"/>
      <w:lvlText w:val="%3."/>
      <w:lvlJc w:val="right"/>
      <w:pPr>
        <w:ind w:left="-5855" w:hanging="180"/>
      </w:pPr>
      <w:rPr>
        <w:rFonts w:cs="Times New Roman"/>
      </w:rPr>
    </w:lvl>
    <w:lvl w:ilvl="3" w:tplc="0419000F" w:tentative="1">
      <w:start w:val="1"/>
      <w:numFmt w:val="decimal"/>
      <w:lvlText w:val="%4."/>
      <w:lvlJc w:val="left"/>
      <w:pPr>
        <w:ind w:left="-5135" w:hanging="360"/>
      </w:pPr>
      <w:rPr>
        <w:rFonts w:cs="Times New Roman"/>
      </w:rPr>
    </w:lvl>
    <w:lvl w:ilvl="4" w:tplc="04190019" w:tentative="1">
      <w:start w:val="1"/>
      <w:numFmt w:val="lowerLetter"/>
      <w:lvlText w:val="%5."/>
      <w:lvlJc w:val="left"/>
      <w:pPr>
        <w:ind w:left="-4415" w:hanging="360"/>
      </w:pPr>
      <w:rPr>
        <w:rFonts w:cs="Times New Roman"/>
      </w:rPr>
    </w:lvl>
    <w:lvl w:ilvl="5" w:tplc="0419001B" w:tentative="1">
      <w:start w:val="1"/>
      <w:numFmt w:val="lowerRoman"/>
      <w:lvlText w:val="%6."/>
      <w:lvlJc w:val="right"/>
      <w:pPr>
        <w:ind w:left="-3695" w:hanging="180"/>
      </w:pPr>
      <w:rPr>
        <w:rFonts w:cs="Times New Roman"/>
      </w:rPr>
    </w:lvl>
    <w:lvl w:ilvl="6" w:tplc="0419000F" w:tentative="1">
      <w:start w:val="1"/>
      <w:numFmt w:val="decimal"/>
      <w:lvlText w:val="%7."/>
      <w:lvlJc w:val="left"/>
      <w:pPr>
        <w:ind w:left="-2975" w:hanging="360"/>
      </w:pPr>
      <w:rPr>
        <w:rFonts w:cs="Times New Roman"/>
      </w:rPr>
    </w:lvl>
    <w:lvl w:ilvl="7" w:tplc="04190019" w:tentative="1">
      <w:start w:val="1"/>
      <w:numFmt w:val="lowerLetter"/>
      <w:lvlText w:val="%8."/>
      <w:lvlJc w:val="left"/>
      <w:pPr>
        <w:ind w:left="-2255" w:hanging="360"/>
      </w:pPr>
      <w:rPr>
        <w:rFonts w:cs="Times New Roman"/>
      </w:rPr>
    </w:lvl>
    <w:lvl w:ilvl="8" w:tplc="0419001B" w:tentative="1">
      <w:start w:val="1"/>
      <w:numFmt w:val="lowerRoman"/>
      <w:lvlText w:val="%9."/>
      <w:lvlJc w:val="right"/>
      <w:pPr>
        <w:ind w:left="-1535" w:hanging="180"/>
      </w:pPr>
      <w:rPr>
        <w:rFonts w:cs="Times New Roman"/>
      </w:rPr>
    </w:lvl>
  </w:abstractNum>
  <w:abstractNum w:abstractNumId="16" w15:restartNumberingAfterBreak="0">
    <w:nsid w:val="415340CB"/>
    <w:multiLevelType w:val="multilevel"/>
    <w:tmpl w:val="5BE4A026"/>
    <w:styleLink w:val="1"/>
    <w:lvl w:ilvl="0">
      <w:start w:val="1"/>
      <w:numFmt w:val="decimal"/>
      <w:lvlText w:val="%1"/>
      <w:lvlJc w:val="left"/>
      <w:pPr>
        <w:ind w:left="525" w:hanging="525"/>
      </w:pPr>
      <w:rPr>
        <w:rFonts w:ascii="Times New Roman" w:hAnsi="Times New Roman" w:cs="Times New Roman" w:hint="default"/>
      </w:rPr>
    </w:lvl>
    <w:lvl w:ilvl="1">
      <w:start w:val="1"/>
      <w:numFmt w:val="decimal"/>
      <w:lvlText w:val="1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15:restartNumberingAfterBreak="0">
    <w:nsid w:val="41C73604"/>
    <w:multiLevelType w:val="multilevel"/>
    <w:tmpl w:val="038A46B2"/>
    <w:lvl w:ilvl="0">
      <w:start w:val="10"/>
      <w:numFmt w:val="decimal"/>
      <w:lvlText w:val="%1."/>
      <w:lvlJc w:val="left"/>
      <w:pPr>
        <w:ind w:left="600" w:hanging="60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42404E6B"/>
    <w:multiLevelType w:val="hybridMultilevel"/>
    <w:tmpl w:val="B2DC1F08"/>
    <w:lvl w:ilvl="0" w:tplc="34A86560">
      <w:start w:val="1"/>
      <w:numFmt w:val="decimal"/>
      <w:lvlText w:val="%1."/>
      <w:lvlJc w:val="left"/>
      <w:pPr>
        <w:ind w:left="7954" w:hanging="1291"/>
      </w:pPr>
      <w:rPr>
        <w:rFonts w:cs="Times New Roman" w:hint="default"/>
        <w:color w:val="auto"/>
      </w:rPr>
    </w:lvl>
    <w:lvl w:ilvl="1" w:tplc="04190019">
      <w:start w:val="1"/>
      <w:numFmt w:val="lowerLetter"/>
      <w:lvlText w:val="%2."/>
      <w:lvlJc w:val="left"/>
      <w:pPr>
        <w:ind w:left="1658" w:hanging="360"/>
      </w:pPr>
      <w:rPr>
        <w:rFonts w:cs="Times New Roman"/>
      </w:rPr>
    </w:lvl>
    <w:lvl w:ilvl="2" w:tplc="0419001B" w:tentative="1">
      <w:start w:val="1"/>
      <w:numFmt w:val="lowerRoman"/>
      <w:lvlText w:val="%3."/>
      <w:lvlJc w:val="right"/>
      <w:pPr>
        <w:ind w:left="2378" w:hanging="180"/>
      </w:pPr>
      <w:rPr>
        <w:rFonts w:cs="Times New Roman"/>
      </w:rPr>
    </w:lvl>
    <w:lvl w:ilvl="3" w:tplc="0419000F" w:tentative="1">
      <w:start w:val="1"/>
      <w:numFmt w:val="decimal"/>
      <w:lvlText w:val="%4."/>
      <w:lvlJc w:val="left"/>
      <w:pPr>
        <w:ind w:left="3098" w:hanging="360"/>
      </w:pPr>
      <w:rPr>
        <w:rFonts w:cs="Times New Roman"/>
      </w:rPr>
    </w:lvl>
    <w:lvl w:ilvl="4" w:tplc="04190019" w:tentative="1">
      <w:start w:val="1"/>
      <w:numFmt w:val="lowerLetter"/>
      <w:lvlText w:val="%5."/>
      <w:lvlJc w:val="left"/>
      <w:pPr>
        <w:ind w:left="3818" w:hanging="360"/>
      </w:pPr>
      <w:rPr>
        <w:rFonts w:cs="Times New Roman"/>
      </w:rPr>
    </w:lvl>
    <w:lvl w:ilvl="5" w:tplc="0419001B" w:tentative="1">
      <w:start w:val="1"/>
      <w:numFmt w:val="lowerRoman"/>
      <w:lvlText w:val="%6."/>
      <w:lvlJc w:val="right"/>
      <w:pPr>
        <w:ind w:left="4538" w:hanging="180"/>
      </w:pPr>
      <w:rPr>
        <w:rFonts w:cs="Times New Roman"/>
      </w:rPr>
    </w:lvl>
    <w:lvl w:ilvl="6" w:tplc="0419000F" w:tentative="1">
      <w:start w:val="1"/>
      <w:numFmt w:val="decimal"/>
      <w:lvlText w:val="%7."/>
      <w:lvlJc w:val="left"/>
      <w:pPr>
        <w:ind w:left="5258" w:hanging="360"/>
      </w:pPr>
      <w:rPr>
        <w:rFonts w:cs="Times New Roman"/>
      </w:rPr>
    </w:lvl>
    <w:lvl w:ilvl="7" w:tplc="04190019" w:tentative="1">
      <w:start w:val="1"/>
      <w:numFmt w:val="lowerLetter"/>
      <w:lvlText w:val="%8."/>
      <w:lvlJc w:val="left"/>
      <w:pPr>
        <w:ind w:left="5978" w:hanging="360"/>
      </w:pPr>
      <w:rPr>
        <w:rFonts w:cs="Times New Roman"/>
      </w:rPr>
    </w:lvl>
    <w:lvl w:ilvl="8" w:tplc="0419001B" w:tentative="1">
      <w:start w:val="1"/>
      <w:numFmt w:val="lowerRoman"/>
      <w:lvlText w:val="%9."/>
      <w:lvlJc w:val="right"/>
      <w:pPr>
        <w:ind w:left="6698" w:hanging="180"/>
      </w:pPr>
      <w:rPr>
        <w:rFonts w:cs="Times New Roman"/>
      </w:rPr>
    </w:lvl>
  </w:abstractNum>
  <w:abstractNum w:abstractNumId="19" w15:restartNumberingAfterBreak="0">
    <w:nsid w:val="508413FB"/>
    <w:multiLevelType w:val="hybridMultilevel"/>
    <w:tmpl w:val="44388EF2"/>
    <w:lvl w:ilvl="0" w:tplc="3CA88CB4">
      <w:start w:val="1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0" w15:restartNumberingAfterBreak="0">
    <w:nsid w:val="53FB1B2E"/>
    <w:multiLevelType w:val="hybridMultilevel"/>
    <w:tmpl w:val="CFCA0D12"/>
    <w:lvl w:ilvl="0" w:tplc="87F8BD1E">
      <w:start w:val="1"/>
      <w:numFmt w:val="bullet"/>
      <w:lvlText w:val=""/>
      <w:lvlJc w:val="left"/>
      <w:pPr>
        <w:ind w:left="1440" w:hanging="360"/>
      </w:pPr>
      <w:rPr>
        <w:rFonts w:ascii="Symbol" w:hAnsi="Symbol" w:hint="default"/>
      </w:rPr>
    </w:lvl>
    <w:lvl w:ilvl="1" w:tplc="87F8BD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9C6E14"/>
    <w:multiLevelType w:val="multilevel"/>
    <w:tmpl w:val="52B4256A"/>
    <w:lvl w:ilvl="0">
      <w:start w:val="14"/>
      <w:numFmt w:val="decimal"/>
      <w:lvlText w:val="%1."/>
      <w:lvlJc w:val="left"/>
      <w:pPr>
        <w:ind w:left="7038" w:hanging="375"/>
      </w:pPr>
      <w:rPr>
        <w:rFonts w:cs="Times New Roman" w:hint="default"/>
      </w:rPr>
    </w:lvl>
    <w:lvl w:ilvl="1">
      <w:start w:val="1"/>
      <w:numFmt w:val="decimal"/>
      <w:isLgl/>
      <w:lvlText w:val="16.%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5C6140BD"/>
    <w:multiLevelType w:val="hybridMultilevel"/>
    <w:tmpl w:val="1EA89D74"/>
    <w:lvl w:ilvl="0" w:tplc="1E0E49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EB22BFF"/>
    <w:multiLevelType w:val="multilevel"/>
    <w:tmpl w:val="7BB40D4A"/>
    <w:lvl w:ilvl="0">
      <w:start w:val="17"/>
      <w:numFmt w:val="decimal"/>
      <w:lvlText w:val="%1."/>
      <w:lvlJc w:val="left"/>
      <w:pPr>
        <w:ind w:left="600" w:hanging="600"/>
      </w:pPr>
      <w:rPr>
        <w:rFonts w:cs="Times New Roman" w:hint="default"/>
      </w:rPr>
    </w:lvl>
    <w:lvl w:ilvl="1">
      <w:start w:val="1"/>
      <w:numFmt w:val="decimal"/>
      <w:lvlText w:val="18.%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5F494BF2"/>
    <w:multiLevelType w:val="hybridMultilevel"/>
    <w:tmpl w:val="CC7C2532"/>
    <w:lvl w:ilvl="0" w:tplc="5748F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160189"/>
    <w:multiLevelType w:val="multilevel"/>
    <w:tmpl w:val="52B4256A"/>
    <w:styleLink w:val="3"/>
    <w:lvl w:ilvl="0">
      <w:start w:val="36"/>
      <w:numFmt w:val="decimal"/>
      <w:lvlText w:val="%1."/>
      <w:lvlJc w:val="left"/>
      <w:pPr>
        <w:ind w:left="7038" w:hanging="375"/>
      </w:pPr>
      <w:rPr>
        <w:rFonts w:cs="Times New Roman" w:hint="default"/>
      </w:rPr>
    </w:lvl>
    <w:lvl w:ilvl="1">
      <w:start w:val="1"/>
      <w:numFmt w:val="decimal"/>
      <w:isLgl/>
      <w:lvlText w:val="16.%2."/>
      <w:lvlJc w:val="left"/>
      <w:pPr>
        <w:ind w:left="1571"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15:restartNumberingAfterBreak="0">
    <w:nsid w:val="60A90F74"/>
    <w:multiLevelType w:val="multilevel"/>
    <w:tmpl w:val="F17000B4"/>
    <w:lvl w:ilvl="0">
      <w:start w:val="1"/>
      <w:numFmt w:val="decimal"/>
      <w:lvlText w:val="%1"/>
      <w:lvlJc w:val="left"/>
      <w:pPr>
        <w:ind w:left="525" w:hanging="525"/>
      </w:pPr>
      <w:rPr>
        <w:rFonts w:ascii="Times New Roman" w:hAnsi="Times New Roman" w:cs="Times New Roman" w:hint="default"/>
      </w:rPr>
    </w:lvl>
    <w:lvl w:ilvl="1">
      <w:start w:val="1"/>
      <w:numFmt w:val="decimal"/>
      <w:lvlText w:val="12.%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622A2E83"/>
    <w:multiLevelType w:val="hybridMultilevel"/>
    <w:tmpl w:val="37FAF8D8"/>
    <w:lvl w:ilvl="0" w:tplc="5748F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224BA9"/>
    <w:multiLevelType w:val="hybridMultilevel"/>
    <w:tmpl w:val="B2DC1F08"/>
    <w:lvl w:ilvl="0" w:tplc="34A86560">
      <w:start w:val="1"/>
      <w:numFmt w:val="decimal"/>
      <w:lvlText w:val="%1."/>
      <w:lvlJc w:val="left"/>
      <w:pPr>
        <w:ind w:left="2011" w:hanging="1291"/>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9360125"/>
    <w:multiLevelType w:val="multilevel"/>
    <w:tmpl w:val="9384B614"/>
    <w:lvl w:ilvl="0">
      <w:start w:val="17"/>
      <w:numFmt w:val="decimal"/>
      <w:lvlText w:val="%1."/>
      <w:lvlJc w:val="left"/>
      <w:pPr>
        <w:ind w:left="7038" w:hanging="375"/>
      </w:pPr>
      <w:rPr>
        <w:rFonts w:cs="Times New Roman" w:hint="default"/>
      </w:rPr>
    </w:lvl>
    <w:lvl w:ilvl="1">
      <w:start w:val="1"/>
      <w:numFmt w:val="decimal"/>
      <w:isLgl/>
      <w:lvlText w:val="36.%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15:restartNumberingAfterBreak="0">
    <w:nsid w:val="6ACE1C11"/>
    <w:multiLevelType w:val="multilevel"/>
    <w:tmpl w:val="FA0898C6"/>
    <w:styleLink w:val="6"/>
    <w:lvl w:ilvl="0">
      <w:start w:val="17"/>
      <w:numFmt w:val="decimal"/>
      <w:lvlText w:val="%1"/>
      <w:lvlJc w:val="left"/>
      <w:pPr>
        <w:ind w:left="7038" w:hanging="375"/>
      </w:pPr>
      <w:rPr>
        <w:rFonts w:ascii="Times New Roman" w:hAnsi="Times New Roman" w:cs="Times New Roman" w:hint="default"/>
      </w:rPr>
    </w:lvl>
    <w:lvl w:ilvl="1">
      <w:start w:val="1"/>
      <w:numFmt w:val="decimal"/>
      <w:isLgl/>
      <w:lvlText w:val="16.%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15:restartNumberingAfterBreak="0">
    <w:nsid w:val="77BA732E"/>
    <w:multiLevelType w:val="multilevel"/>
    <w:tmpl w:val="0419001D"/>
    <w:styleLink w:val="2"/>
    <w:lvl w:ilvl="0">
      <w:start w:val="36"/>
      <w:numFmt w:val="decimal"/>
      <w:lvlText w:val="%1)"/>
      <w:lvlJc w:val="left"/>
      <w:pPr>
        <w:ind w:left="360" w:hanging="360"/>
      </w:pPr>
      <w:rPr>
        <w:rFonts w:cs="Times New Roman"/>
      </w:rPr>
    </w:lvl>
    <w:lvl w:ilvl="1">
      <w:start w:val="36"/>
      <w:numFmt w:val="lowerLetter"/>
      <w:lvlText w:val="%2)"/>
      <w:lvlJc w:val="left"/>
      <w:pPr>
        <w:ind w:left="720" w:hanging="360"/>
      </w:pPr>
      <w:rPr>
        <w:rFonts w:ascii="Times New Roman" w:hAnsi="Times New Roman" w:cs="Times New Roman"/>
        <w:sz w:val="2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AEF06B5"/>
    <w:multiLevelType w:val="hybridMultilevel"/>
    <w:tmpl w:val="EF52E324"/>
    <w:lvl w:ilvl="0" w:tplc="5748FB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20"/>
  </w:num>
  <w:num w:numId="3">
    <w:abstractNumId w:val="10"/>
  </w:num>
  <w:num w:numId="4">
    <w:abstractNumId w:val="18"/>
  </w:num>
  <w:num w:numId="5">
    <w:abstractNumId w:val="15"/>
  </w:num>
  <w:num w:numId="6">
    <w:abstractNumId w:val="27"/>
  </w:num>
  <w:num w:numId="7">
    <w:abstractNumId w:val="24"/>
  </w:num>
  <w:num w:numId="8">
    <w:abstractNumId w:val="9"/>
  </w:num>
  <w:num w:numId="9">
    <w:abstractNumId w:val="28"/>
  </w:num>
  <w:num w:numId="10">
    <w:abstractNumId w:val="32"/>
  </w:num>
  <w:num w:numId="11">
    <w:abstractNumId w:val="29"/>
  </w:num>
  <w:num w:numId="12">
    <w:abstractNumId w:val="11"/>
  </w:num>
  <w:num w:numId="13">
    <w:abstractNumId w:val="26"/>
  </w:num>
  <w:num w:numId="14">
    <w:abstractNumId w:val="16"/>
  </w:num>
  <w:num w:numId="15">
    <w:abstractNumId w:val="31"/>
  </w:num>
  <w:num w:numId="16">
    <w:abstractNumId w:val="25"/>
  </w:num>
  <w:num w:numId="17">
    <w:abstractNumId w:val="3"/>
  </w:num>
  <w:num w:numId="18">
    <w:abstractNumId w:val="6"/>
  </w:num>
  <w:num w:numId="19">
    <w:abstractNumId w:val="5"/>
  </w:num>
  <w:num w:numId="20">
    <w:abstractNumId w:val="2"/>
  </w:num>
  <w:num w:numId="21">
    <w:abstractNumId w:val="4"/>
  </w:num>
  <w:num w:numId="22">
    <w:abstractNumId w:val="17"/>
  </w:num>
  <w:num w:numId="23">
    <w:abstractNumId w:val="8"/>
  </w:num>
  <w:num w:numId="24">
    <w:abstractNumId w:val="21"/>
  </w:num>
  <w:num w:numId="25">
    <w:abstractNumId w:val="0"/>
  </w:num>
  <w:num w:numId="26">
    <w:abstractNumId w:val="7"/>
  </w:num>
  <w:num w:numId="27">
    <w:abstractNumId w:val="30"/>
  </w:num>
  <w:num w:numId="28">
    <w:abstractNumId w:val="13"/>
  </w:num>
  <w:num w:numId="29">
    <w:abstractNumId w:val="23"/>
  </w:num>
  <w:num w:numId="30">
    <w:abstractNumId w:val="19"/>
  </w:num>
  <w:num w:numId="31">
    <w:abstractNumId w:val="14"/>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E1"/>
    <w:rsid w:val="0000073A"/>
    <w:rsid w:val="00002525"/>
    <w:rsid w:val="00005447"/>
    <w:rsid w:val="00005807"/>
    <w:rsid w:val="0000703E"/>
    <w:rsid w:val="0000724A"/>
    <w:rsid w:val="00007B37"/>
    <w:rsid w:val="00010EF7"/>
    <w:rsid w:val="0001555D"/>
    <w:rsid w:val="00021BAD"/>
    <w:rsid w:val="00033544"/>
    <w:rsid w:val="00033A58"/>
    <w:rsid w:val="00033E75"/>
    <w:rsid w:val="00035F09"/>
    <w:rsid w:val="000374E9"/>
    <w:rsid w:val="00037CD8"/>
    <w:rsid w:val="00043314"/>
    <w:rsid w:val="00044167"/>
    <w:rsid w:val="00045086"/>
    <w:rsid w:val="00051C77"/>
    <w:rsid w:val="0005221D"/>
    <w:rsid w:val="0006051E"/>
    <w:rsid w:val="00063B55"/>
    <w:rsid w:val="000673E3"/>
    <w:rsid w:val="00070E11"/>
    <w:rsid w:val="00071980"/>
    <w:rsid w:val="00071B9E"/>
    <w:rsid w:val="00073783"/>
    <w:rsid w:val="00074878"/>
    <w:rsid w:val="00074980"/>
    <w:rsid w:val="00076294"/>
    <w:rsid w:val="00076C27"/>
    <w:rsid w:val="000848C9"/>
    <w:rsid w:val="00084E8D"/>
    <w:rsid w:val="00086311"/>
    <w:rsid w:val="00086A7C"/>
    <w:rsid w:val="0009317F"/>
    <w:rsid w:val="000949C1"/>
    <w:rsid w:val="000A20D2"/>
    <w:rsid w:val="000A27FC"/>
    <w:rsid w:val="000A42F3"/>
    <w:rsid w:val="000A53FB"/>
    <w:rsid w:val="000B15F5"/>
    <w:rsid w:val="000B35D0"/>
    <w:rsid w:val="000B38AF"/>
    <w:rsid w:val="000B4AAA"/>
    <w:rsid w:val="000B60CF"/>
    <w:rsid w:val="000C6E01"/>
    <w:rsid w:val="000D08A9"/>
    <w:rsid w:val="000D1C54"/>
    <w:rsid w:val="000D2244"/>
    <w:rsid w:val="000D437A"/>
    <w:rsid w:val="000D66B2"/>
    <w:rsid w:val="000E0D5E"/>
    <w:rsid w:val="000E3005"/>
    <w:rsid w:val="000E4463"/>
    <w:rsid w:val="000E65C5"/>
    <w:rsid w:val="000F31EE"/>
    <w:rsid w:val="000F44CA"/>
    <w:rsid w:val="000F5A58"/>
    <w:rsid w:val="00102264"/>
    <w:rsid w:val="001069C8"/>
    <w:rsid w:val="0011399C"/>
    <w:rsid w:val="001139A6"/>
    <w:rsid w:val="00114212"/>
    <w:rsid w:val="001144E2"/>
    <w:rsid w:val="00114973"/>
    <w:rsid w:val="00121734"/>
    <w:rsid w:val="001327D6"/>
    <w:rsid w:val="001407D5"/>
    <w:rsid w:val="0014428D"/>
    <w:rsid w:val="001448D8"/>
    <w:rsid w:val="00147D5B"/>
    <w:rsid w:val="00161831"/>
    <w:rsid w:val="00164765"/>
    <w:rsid w:val="001703DD"/>
    <w:rsid w:val="00176B15"/>
    <w:rsid w:val="00176D29"/>
    <w:rsid w:val="00180D6A"/>
    <w:rsid w:val="00185074"/>
    <w:rsid w:val="001851F6"/>
    <w:rsid w:val="00190AF2"/>
    <w:rsid w:val="00191BB1"/>
    <w:rsid w:val="0019248A"/>
    <w:rsid w:val="00192E81"/>
    <w:rsid w:val="001940C2"/>
    <w:rsid w:val="0019456A"/>
    <w:rsid w:val="001946AA"/>
    <w:rsid w:val="001953C3"/>
    <w:rsid w:val="001A66F4"/>
    <w:rsid w:val="001B4A3F"/>
    <w:rsid w:val="001B67D8"/>
    <w:rsid w:val="001C667F"/>
    <w:rsid w:val="001D29D0"/>
    <w:rsid w:val="001E0623"/>
    <w:rsid w:val="001E2BE1"/>
    <w:rsid w:val="001E4F41"/>
    <w:rsid w:val="001E53FE"/>
    <w:rsid w:val="001E6DFF"/>
    <w:rsid w:val="001E7479"/>
    <w:rsid w:val="001F2732"/>
    <w:rsid w:val="001F27A1"/>
    <w:rsid w:val="001F36B2"/>
    <w:rsid w:val="001F3C9E"/>
    <w:rsid w:val="001F7F65"/>
    <w:rsid w:val="00200C37"/>
    <w:rsid w:val="00211235"/>
    <w:rsid w:val="00214982"/>
    <w:rsid w:val="00215552"/>
    <w:rsid w:val="00215A55"/>
    <w:rsid w:val="00220887"/>
    <w:rsid w:val="00220994"/>
    <w:rsid w:val="00220F3D"/>
    <w:rsid w:val="002227A0"/>
    <w:rsid w:val="002241D6"/>
    <w:rsid w:val="00234519"/>
    <w:rsid w:val="002352FC"/>
    <w:rsid w:val="00235CB0"/>
    <w:rsid w:val="0024408E"/>
    <w:rsid w:val="002442E6"/>
    <w:rsid w:val="0024541A"/>
    <w:rsid w:val="0025040F"/>
    <w:rsid w:val="00250EC7"/>
    <w:rsid w:val="002538B3"/>
    <w:rsid w:val="00257664"/>
    <w:rsid w:val="002629D0"/>
    <w:rsid w:val="00263B49"/>
    <w:rsid w:val="00267EEF"/>
    <w:rsid w:val="002709CD"/>
    <w:rsid w:val="002814FC"/>
    <w:rsid w:val="002819DB"/>
    <w:rsid w:val="00281BCB"/>
    <w:rsid w:val="00282296"/>
    <w:rsid w:val="0028470F"/>
    <w:rsid w:val="00284A65"/>
    <w:rsid w:val="002856A5"/>
    <w:rsid w:val="0028649A"/>
    <w:rsid w:val="00286A16"/>
    <w:rsid w:val="00286DCB"/>
    <w:rsid w:val="00290115"/>
    <w:rsid w:val="00290217"/>
    <w:rsid w:val="0029276D"/>
    <w:rsid w:val="00294DC7"/>
    <w:rsid w:val="00296923"/>
    <w:rsid w:val="00297216"/>
    <w:rsid w:val="002B03E2"/>
    <w:rsid w:val="002B0E89"/>
    <w:rsid w:val="002B2352"/>
    <w:rsid w:val="002B28F5"/>
    <w:rsid w:val="002B37BE"/>
    <w:rsid w:val="002B4E5F"/>
    <w:rsid w:val="002C042B"/>
    <w:rsid w:val="002C0CE1"/>
    <w:rsid w:val="002C3D16"/>
    <w:rsid w:val="002C451C"/>
    <w:rsid w:val="002C4E10"/>
    <w:rsid w:val="002D50CF"/>
    <w:rsid w:val="002D7520"/>
    <w:rsid w:val="002D7894"/>
    <w:rsid w:val="002E4615"/>
    <w:rsid w:val="002E4D9C"/>
    <w:rsid w:val="002E6F48"/>
    <w:rsid w:val="002F0572"/>
    <w:rsid w:val="002F1A72"/>
    <w:rsid w:val="002F7A59"/>
    <w:rsid w:val="0030187A"/>
    <w:rsid w:val="00303004"/>
    <w:rsid w:val="0031302B"/>
    <w:rsid w:val="00315934"/>
    <w:rsid w:val="0032120E"/>
    <w:rsid w:val="003243B1"/>
    <w:rsid w:val="00331A3D"/>
    <w:rsid w:val="00334D91"/>
    <w:rsid w:val="00340006"/>
    <w:rsid w:val="003400E4"/>
    <w:rsid w:val="003409A1"/>
    <w:rsid w:val="00340FBD"/>
    <w:rsid w:val="00341A0D"/>
    <w:rsid w:val="003430CD"/>
    <w:rsid w:val="003452DD"/>
    <w:rsid w:val="003502FC"/>
    <w:rsid w:val="00353271"/>
    <w:rsid w:val="00353786"/>
    <w:rsid w:val="003574D5"/>
    <w:rsid w:val="00366509"/>
    <w:rsid w:val="00370844"/>
    <w:rsid w:val="00375DF2"/>
    <w:rsid w:val="003765E2"/>
    <w:rsid w:val="00386189"/>
    <w:rsid w:val="00390D38"/>
    <w:rsid w:val="00392106"/>
    <w:rsid w:val="00392683"/>
    <w:rsid w:val="00394534"/>
    <w:rsid w:val="003A1A77"/>
    <w:rsid w:val="003A1EB1"/>
    <w:rsid w:val="003A2445"/>
    <w:rsid w:val="003A536E"/>
    <w:rsid w:val="003A6082"/>
    <w:rsid w:val="003A610D"/>
    <w:rsid w:val="003A786B"/>
    <w:rsid w:val="003A7BE5"/>
    <w:rsid w:val="003A7D1E"/>
    <w:rsid w:val="003B0184"/>
    <w:rsid w:val="003B3D17"/>
    <w:rsid w:val="003B4E7D"/>
    <w:rsid w:val="003C0E52"/>
    <w:rsid w:val="003C222E"/>
    <w:rsid w:val="003C3810"/>
    <w:rsid w:val="003D02EC"/>
    <w:rsid w:val="003D16C0"/>
    <w:rsid w:val="003D1B12"/>
    <w:rsid w:val="003D307F"/>
    <w:rsid w:val="003D3857"/>
    <w:rsid w:val="003D3A13"/>
    <w:rsid w:val="003D5EC6"/>
    <w:rsid w:val="003D66CA"/>
    <w:rsid w:val="003D77EB"/>
    <w:rsid w:val="003D7ADC"/>
    <w:rsid w:val="003E420A"/>
    <w:rsid w:val="003E4CC6"/>
    <w:rsid w:val="003E59CB"/>
    <w:rsid w:val="003E739B"/>
    <w:rsid w:val="003F005C"/>
    <w:rsid w:val="003F1480"/>
    <w:rsid w:val="003F1A5F"/>
    <w:rsid w:val="003F21EB"/>
    <w:rsid w:val="00402889"/>
    <w:rsid w:val="00410703"/>
    <w:rsid w:val="004116C8"/>
    <w:rsid w:val="004120C5"/>
    <w:rsid w:val="004144F9"/>
    <w:rsid w:val="0042267B"/>
    <w:rsid w:val="004231C5"/>
    <w:rsid w:val="00424816"/>
    <w:rsid w:val="00426B1E"/>
    <w:rsid w:val="00436498"/>
    <w:rsid w:val="00436FF6"/>
    <w:rsid w:val="00437AE1"/>
    <w:rsid w:val="00444996"/>
    <w:rsid w:val="0044639C"/>
    <w:rsid w:val="00453B84"/>
    <w:rsid w:val="00454E72"/>
    <w:rsid w:val="00472380"/>
    <w:rsid w:val="00472829"/>
    <w:rsid w:val="0047286B"/>
    <w:rsid w:val="00473018"/>
    <w:rsid w:val="0047354C"/>
    <w:rsid w:val="00473866"/>
    <w:rsid w:val="00474743"/>
    <w:rsid w:val="00490024"/>
    <w:rsid w:val="00497B23"/>
    <w:rsid w:val="004A02FD"/>
    <w:rsid w:val="004A41E7"/>
    <w:rsid w:val="004A6BFA"/>
    <w:rsid w:val="004B0AE4"/>
    <w:rsid w:val="004B4CB9"/>
    <w:rsid w:val="004C10B6"/>
    <w:rsid w:val="004C163E"/>
    <w:rsid w:val="004C26CD"/>
    <w:rsid w:val="004C2A36"/>
    <w:rsid w:val="004C36A2"/>
    <w:rsid w:val="004C4632"/>
    <w:rsid w:val="004C57BE"/>
    <w:rsid w:val="004C625D"/>
    <w:rsid w:val="004C6881"/>
    <w:rsid w:val="004C7DDA"/>
    <w:rsid w:val="004D1BB6"/>
    <w:rsid w:val="004D3DCE"/>
    <w:rsid w:val="004D7D81"/>
    <w:rsid w:val="004E1EE6"/>
    <w:rsid w:val="004E2167"/>
    <w:rsid w:val="004E4595"/>
    <w:rsid w:val="004E476F"/>
    <w:rsid w:val="004F4140"/>
    <w:rsid w:val="005001FA"/>
    <w:rsid w:val="00505DC2"/>
    <w:rsid w:val="0050706B"/>
    <w:rsid w:val="00513397"/>
    <w:rsid w:val="00514AE2"/>
    <w:rsid w:val="005169BD"/>
    <w:rsid w:val="00516A6A"/>
    <w:rsid w:val="00516E12"/>
    <w:rsid w:val="00520C39"/>
    <w:rsid w:val="00521005"/>
    <w:rsid w:val="00523B02"/>
    <w:rsid w:val="005273A1"/>
    <w:rsid w:val="005312AC"/>
    <w:rsid w:val="005323D0"/>
    <w:rsid w:val="00535181"/>
    <w:rsid w:val="00541229"/>
    <w:rsid w:val="00543F5E"/>
    <w:rsid w:val="005477CD"/>
    <w:rsid w:val="005542D6"/>
    <w:rsid w:val="0055528C"/>
    <w:rsid w:val="00557CE2"/>
    <w:rsid w:val="00560DAC"/>
    <w:rsid w:val="00560EFF"/>
    <w:rsid w:val="00565512"/>
    <w:rsid w:val="00567CF6"/>
    <w:rsid w:val="0057044C"/>
    <w:rsid w:val="00570928"/>
    <w:rsid w:val="00571C25"/>
    <w:rsid w:val="00574188"/>
    <w:rsid w:val="0057617A"/>
    <w:rsid w:val="005765A4"/>
    <w:rsid w:val="00580C62"/>
    <w:rsid w:val="00582210"/>
    <w:rsid w:val="00585E0D"/>
    <w:rsid w:val="005935A6"/>
    <w:rsid w:val="00593FB5"/>
    <w:rsid w:val="00594831"/>
    <w:rsid w:val="005A233E"/>
    <w:rsid w:val="005A24C2"/>
    <w:rsid w:val="005A2C6B"/>
    <w:rsid w:val="005A4E3F"/>
    <w:rsid w:val="005A6950"/>
    <w:rsid w:val="005B0DAC"/>
    <w:rsid w:val="005B1E85"/>
    <w:rsid w:val="005B5C22"/>
    <w:rsid w:val="005B7DF9"/>
    <w:rsid w:val="005C16E7"/>
    <w:rsid w:val="005C209A"/>
    <w:rsid w:val="005C22C8"/>
    <w:rsid w:val="005C59CC"/>
    <w:rsid w:val="005C6976"/>
    <w:rsid w:val="005D0901"/>
    <w:rsid w:val="005D36E4"/>
    <w:rsid w:val="005E0AF2"/>
    <w:rsid w:val="005E2ADF"/>
    <w:rsid w:val="005F05AF"/>
    <w:rsid w:val="005F06EC"/>
    <w:rsid w:val="005F15C3"/>
    <w:rsid w:val="005F25C4"/>
    <w:rsid w:val="00602925"/>
    <w:rsid w:val="00602F1F"/>
    <w:rsid w:val="0061321B"/>
    <w:rsid w:val="00613B35"/>
    <w:rsid w:val="00615BA4"/>
    <w:rsid w:val="00617432"/>
    <w:rsid w:val="00625A9E"/>
    <w:rsid w:val="00632494"/>
    <w:rsid w:val="006330A3"/>
    <w:rsid w:val="00635F15"/>
    <w:rsid w:val="00637E6E"/>
    <w:rsid w:val="006439C8"/>
    <w:rsid w:val="0064477B"/>
    <w:rsid w:val="00644E18"/>
    <w:rsid w:val="00646935"/>
    <w:rsid w:val="00646E37"/>
    <w:rsid w:val="0064787F"/>
    <w:rsid w:val="006479D2"/>
    <w:rsid w:val="00654E87"/>
    <w:rsid w:val="006575B9"/>
    <w:rsid w:val="0067586E"/>
    <w:rsid w:val="006801C0"/>
    <w:rsid w:val="006803D9"/>
    <w:rsid w:val="00680D73"/>
    <w:rsid w:val="006866B9"/>
    <w:rsid w:val="00687D68"/>
    <w:rsid w:val="00697A84"/>
    <w:rsid w:val="006B0CE9"/>
    <w:rsid w:val="006B1392"/>
    <w:rsid w:val="006B2387"/>
    <w:rsid w:val="006B57E1"/>
    <w:rsid w:val="006B644F"/>
    <w:rsid w:val="006B6E10"/>
    <w:rsid w:val="006C3A5E"/>
    <w:rsid w:val="006C3CDE"/>
    <w:rsid w:val="006C407F"/>
    <w:rsid w:val="006C6B4D"/>
    <w:rsid w:val="006D0069"/>
    <w:rsid w:val="006D2C34"/>
    <w:rsid w:val="006D2CED"/>
    <w:rsid w:val="006D51EF"/>
    <w:rsid w:val="006D70F2"/>
    <w:rsid w:val="006E4A13"/>
    <w:rsid w:val="006F60AB"/>
    <w:rsid w:val="00701BDE"/>
    <w:rsid w:val="00710AB5"/>
    <w:rsid w:val="00711723"/>
    <w:rsid w:val="00711B69"/>
    <w:rsid w:val="00711EB6"/>
    <w:rsid w:val="007173DC"/>
    <w:rsid w:val="00732170"/>
    <w:rsid w:val="00732C34"/>
    <w:rsid w:val="007356AF"/>
    <w:rsid w:val="00742D34"/>
    <w:rsid w:val="0074474F"/>
    <w:rsid w:val="007459F6"/>
    <w:rsid w:val="007466A1"/>
    <w:rsid w:val="00747266"/>
    <w:rsid w:val="007567CB"/>
    <w:rsid w:val="00757071"/>
    <w:rsid w:val="0076042D"/>
    <w:rsid w:val="007831FF"/>
    <w:rsid w:val="00787A1A"/>
    <w:rsid w:val="00792F37"/>
    <w:rsid w:val="007934A7"/>
    <w:rsid w:val="00797CED"/>
    <w:rsid w:val="00797EAA"/>
    <w:rsid w:val="007A0BF6"/>
    <w:rsid w:val="007A34D1"/>
    <w:rsid w:val="007B01E0"/>
    <w:rsid w:val="007B6ED1"/>
    <w:rsid w:val="007B6F2A"/>
    <w:rsid w:val="007C316A"/>
    <w:rsid w:val="007D4CF9"/>
    <w:rsid w:val="007E09E4"/>
    <w:rsid w:val="007E43E4"/>
    <w:rsid w:val="007E4E5E"/>
    <w:rsid w:val="007E5829"/>
    <w:rsid w:val="007F2B6E"/>
    <w:rsid w:val="007F3BE8"/>
    <w:rsid w:val="007F6110"/>
    <w:rsid w:val="0080015F"/>
    <w:rsid w:val="00802B57"/>
    <w:rsid w:val="00804D4F"/>
    <w:rsid w:val="008118A8"/>
    <w:rsid w:val="0082350F"/>
    <w:rsid w:val="00823B3C"/>
    <w:rsid w:val="008255B4"/>
    <w:rsid w:val="0082640B"/>
    <w:rsid w:val="008304F6"/>
    <w:rsid w:val="00831F59"/>
    <w:rsid w:val="0083237F"/>
    <w:rsid w:val="0083280B"/>
    <w:rsid w:val="00834548"/>
    <w:rsid w:val="008372B8"/>
    <w:rsid w:val="00845740"/>
    <w:rsid w:val="008470FE"/>
    <w:rsid w:val="008506C3"/>
    <w:rsid w:val="00850B04"/>
    <w:rsid w:val="00861F45"/>
    <w:rsid w:val="00863596"/>
    <w:rsid w:val="0086574B"/>
    <w:rsid w:val="00867BFE"/>
    <w:rsid w:val="00876286"/>
    <w:rsid w:val="00881C6A"/>
    <w:rsid w:val="00891ADA"/>
    <w:rsid w:val="008B036D"/>
    <w:rsid w:val="008B3785"/>
    <w:rsid w:val="008B4CB7"/>
    <w:rsid w:val="008B7036"/>
    <w:rsid w:val="008C081A"/>
    <w:rsid w:val="008C3B22"/>
    <w:rsid w:val="008C63EB"/>
    <w:rsid w:val="008C6D05"/>
    <w:rsid w:val="008D033B"/>
    <w:rsid w:val="008D3D59"/>
    <w:rsid w:val="008E1677"/>
    <w:rsid w:val="008E5572"/>
    <w:rsid w:val="008E7A8A"/>
    <w:rsid w:val="008F6148"/>
    <w:rsid w:val="0090035C"/>
    <w:rsid w:val="00901177"/>
    <w:rsid w:val="00902780"/>
    <w:rsid w:val="00903765"/>
    <w:rsid w:val="00903A8C"/>
    <w:rsid w:val="00905EDA"/>
    <w:rsid w:val="00907A4B"/>
    <w:rsid w:val="00915727"/>
    <w:rsid w:val="00920EF9"/>
    <w:rsid w:val="009252DC"/>
    <w:rsid w:val="00925BAD"/>
    <w:rsid w:val="009270A1"/>
    <w:rsid w:val="0093558A"/>
    <w:rsid w:val="00935D16"/>
    <w:rsid w:val="009363EC"/>
    <w:rsid w:val="00942E00"/>
    <w:rsid w:val="009437A2"/>
    <w:rsid w:val="00944BCC"/>
    <w:rsid w:val="009470A1"/>
    <w:rsid w:val="00947FCF"/>
    <w:rsid w:val="009503CD"/>
    <w:rsid w:val="0097377C"/>
    <w:rsid w:val="0097623B"/>
    <w:rsid w:val="0098005A"/>
    <w:rsid w:val="00985CCE"/>
    <w:rsid w:val="00990639"/>
    <w:rsid w:val="00991629"/>
    <w:rsid w:val="00993F23"/>
    <w:rsid w:val="00994B83"/>
    <w:rsid w:val="009A2550"/>
    <w:rsid w:val="009A2BC9"/>
    <w:rsid w:val="009A6169"/>
    <w:rsid w:val="009A73E7"/>
    <w:rsid w:val="009A7FC5"/>
    <w:rsid w:val="009B3ED7"/>
    <w:rsid w:val="009B416F"/>
    <w:rsid w:val="009B4294"/>
    <w:rsid w:val="009B4A77"/>
    <w:rsid w:val="009C014B"/>
    <w:rsid w:val="009C24A3"/>
    <w:rsid w:val="009C2E0E"/>
    <w:rsid w:val="009C3FA7"/>
    <w:rsid w:val="009C57F8"/>
    <w:rsid w:val="009F69E3"/>
    <w:rsid w:val="009F6EA6"/>
    <w:rsid w:val="009F746B"/>
    <w:rsid w:val="00A047A9"/>
    <w:rsid w:val="00A04DD3"/>
    <w:rsid w:val="00A05784"/>
    <w:rsid w:val="00A05FDB"/>
    <w:rsid w:val="00A07373"/>
    <w:rsid w:val="00A15410"/>
    <w:rsid w:val="00A15592"/>
    <w:rsid w:val="00A310EF"/>
    <w:rsid w:val="00A339F2"/>
    <w:rsid w:val="00A345E0"/>
    <w:rsid w:val="00A37F0F"/>
    <w:rsid w:val="00A42C4C"/>
    <w:rsid w:val="00A4727C"/>
    <w:rsid w:val="00A52CD1"/>
    <w:rsid w:val="00A534C0"/>
    <w:rsid w:val="00A53930"/>
    <w:rsid w:val="00A5449F"/>
    <w:rsid w:val="00A620A0"/>
    <w:rsid w:val="00A66D42"/>
    <w:rsid w:val="00A70E40"/>
    <w:rsid w:val="00A71D03"/>
    <w:rsid w:val="00A750F1"/>
    <w:rsid w:val="00A772A6"/>
    <w:rsid w:val="00A85289"/>
    <w:rsid w:val="00A8639C"/>
    <w:rsid w:val="00A86B52"/>
    <w:rsid w:val="00A86BB2"/>
    <w:rsid w:val="00A87D1B"/>
    <w:rsid w:val="00A90703"/>
    <w:rsid w:val="00A91161"/>
    <w:rsid w:val="00A91FCB"/>
    <w:rsid w:val="00A957AF"/>
    <w:rsid w:val="00A97FEC"/>
    <w:rsid w:val="00AA4F2E"/>
    <w:rsid w:val="00AB53A6"/>
    <w:rsid w:val="00AB689C"/>
    <w:rsid w:val="00AB705C"/>
    <w:rsid w:val="00AC07E5"/>
    <w:rsid w:val="00AC43AF"/>
    <w:rsid w:val="00AC5232"/>
    <w:rsid w:val="00AC66E8"/>
    <w:rsid w:val="00AC6BAA"/>
    <w:rsid w:val="00AD11F5"/>
    <w:rsid w:val="00AD3AAE"/>
    <w:rsid w:val="00AE15B8"/>
    <w:rsid w:val="00AE2D6B"/>
    <w:rsid w:val="00AE42ED"/>
    <w:rsid w:val="00AE51DF"/>
    <w:rsid w:val="00AE5D7C"/>
    <w:rsid w:val="00AF39A6"/>
    <w:rsid w:val="00AF3BCC"/>
    <w:rsid w:val="00AF3D05"/>
    <w:rsid w:val="00AF72B8"/>
    <w:rsid w:val="00B00F5F"/>
    <w:rsid w:val="00B06214"/>
    <w:rsid w:val="00B06672"/>
    <w:rsid w:val="00B205AB"/>
    <w:rsid w:val="00B20C90"/>
    <w:rsid w:val="00B302E1"/>
    <w:rsid w:val="00B31D7C"/>
    <w:rsid w:val="00B364BE"/>
    <w:rsid w:val="00B373B5"/>
    <w:rsid w:val="00B4199D"/>
    <w:rsid w:val="00B43262"/>
    <w:rsid w:val="00B45A50"/>
    <w:rsid w:val="00B51DB6"/>
    <w:rsid w:val="00B54A31"/>
    <w:rsid w:val="00B648AB"/>
    <w:rsid w:val="00B66713"/>
    <w:rsid w:val="00B66E2C"/>
    <w:rsid w:val="00B737E0"/>
    <w:rsid w:val="00B809BE"/>
    <w:rsid w:val="00B8420B"/>
    <w:rsid w:val="00B84538"/>
    <w:rsid w:val="00B9098F"/>
    <w:rsid w:val="00B90B33"/>
    <w:rsid w:val="00B93968"/>
    <w:rsid w:val="00B93C69"/>
    <w:rsid w:val="00B95F8C"/>
    <w:rsid w:val="00B96EE8"/>
    <w:rsid w:val="00BA157D"/>
    <w:rsid w:val="00BB2370"/>
    <w:rsid w:val="00BB25FE"/>
    <w:rsid w:val="00BB261D"/>
    <w:rsid w:val="00BB523A"/>
    <w:rsid w:val="00BC0166"/>
    <w:rsid w:val="00BC04FD"/>
    <w:rsid w:val="00BC3C86"/>
    <w:rsid w:val="00BF3033"/>
    <w:rsid w:val="00BF59A2"/>
    <w:rsid w:val="00BF5A69"/>
    <w:rsid w:val="00BF5C0C"/>
    <w:rsid w:val="00BF675D"/>
    <w:rsid w:val="00C05180"/>
    <w:rsid w:val="00C16266"/>
    <w:rsid w:val="00C17785"/>
    <w:rsid w:val="00C17E15"/>
    <w:rsid w:val="00C2090E"/>
    <w:rsid w:val="00C21167"/>
    <w:rsid w:val="00C22727"/>
    <w:rsid w:val="00C243C6"/>
    <w:rsid w:val="00C3215A"/>
    <w:rsid w:val="00C341FD"/>
    <w:rsid w:val="00C4242B"/>
    <w:rsid w:val="00C42C00"/>
    <w:rsid w:val="00C4381B"/>
    <w:rsid w:val="00C468FA"/>
    <w:rsid w:val="00C51330"/>
    <w:rsid w:val="00C545B9"/>
    <w:rsid w:val="00C57902"/>
    <w:rsid w:val="00C6083E"/>
    <w:rsid w:val="00C658EC"/>
    <w:rsid w:val="00C65CE5"/>
    <w:rsid w:val="00C664E7"/>
    <w:rsid w:val="00C66E1A"/>
    <w:rsid w:val="00C72FF1"/>
    <w:rsid w:val="00C736D2"/>
    <w:rsid w:val="00C748D6"/>
    <w:rsid w:val="00C777D7"/>
    <w:rsid w:val="00C825ED"/>
    <w:rsid w:val="00C8671F"/>
    <w:rsid w:val="00C87DAB"/>
    <w:rsid w:val="00C90A2B"/>
    <w:rsid w:val="00C92EA3"/>
    <w:rsid w:val="00C93E6B"/>
    <w:rsid w:val="00C94B54"/>
    <w:rsid w:val="00CA0B6E"/>
    <w:rsid w:val="00CA5A40"/>
    <w:rsid w:val="00CA6EF8"/>
    <w:rsid w:val="00CB73CC"/>
    <w:rsid w:val="00CC0CD6"/>
    <w:rsid w:val="00CC19C7"/>
    <w:rsid w:val="00CC4782"/>
    <w:rsid w:val="00CC4CDC"/>
    <w:rsid w:val="00CC5626"/>
    <w:rsid w:val="00CC5E4E"/>
    <w:rsid w:val="00CC5E54"/>
    <w:rsid w:val="00CD59A0"/>
    <w:rsid w:val="00CD5A21"/>
    <w:rsid w:val="00CD6498"/>
    <w:rsid w:val="00CD788A"/>
    <w:rsid w:val="00CE168A"/>
    <w:rsid w:val="00CE1FBD"/>
    <w:rsid w:val="00CE2C4A"/>
    <w:rsid w:val="00CE5384"/>
    <w:rsid w:val="00CF1516"/>
    <w:rsid w:val="00CF2748"/>
    <w:rsid w:val="00D036BD"/>
    <w:rsid w:val="00D05073"/>
    <w:rsid w:val="00D11603"/>
    <w:rsid w:val="00D124F2"/>
    <w:rsid w:val="00D12CCA"/>
    <w:rsid w:val="00D17B6C"/>
    <w:rsid w:val="00D21288"/>
    <w:rsid w:val="00D246D0"/>
    <w:rsid w:val="00D2538C"/>
    <w:rsid w:val="00D25AD0"/>
    <w:rsid w:val="00D32E9F"/>
    <w:rsid w:val="00D33905"/>
    <w:rsid w:val="00D3399A"/>
    <w:rsid w:val="00D35145"/>
    <w:rsid w:val="00D36EC7"/>
    <w:rsid w:val="00D7306C"/>
    <w:rsid w:val="00D8038F"/>
    <w:rsid w:val="00D861AE"/>
    <w:rsid w:val="00D86B06"/>
    <w:rsid w:val="00D935FD"/>
    <w:rsid w:val="00D94CFF"/>
    <w:rsid w:val="00DA0361"/>
    <w:rsid w:val="00DA1C27"/>
    <w:rsid w:val="00DA2D0A"/>
    <w:rsid w:val="00DA3A2A"/>
    <w:rsid w:val="00DA3E1F"/>
    <w:rsid w:val="00DA5D3E"/>
    <w:rsid w:val="00DB5A0D"/>
    <w:rsid w:val="00DB6CC0"/>
    <w:rsid w:val="00DC3E7D"/>
    <w:rsid w:val="00DC5846"/>
    <w:rsid w:val="00DC61E1"/>
    <w:rsid w:val="00DD1852"/>
    <w:rsid w:val="00DD269D"/>
    <w:rsid w:val="00DE2605"/>
    <w:rsid w:val="00DE2EC7"/>
    <w:rsid w:val="00DE4F14"/>
    <w:rsid w:val="00DE5C17"/>
    <w:rsid w:val="00DE6E37"/>
    <w:rsid w:val="00DE7438"/>
    <w:rsid w:val="00DF066C"/>
    <w:rsid w:val="00DF18D5"/>
    <w:rsid w:val="00E026CB"/>
    <w:rsid w:val="00E033B0"/>
    <w:rsid w:val="00E048E5"/>
    <w:rsid w:val="00E10EB0"/>
    <w:rsid w:val="00E12B7D"/>
    <w:rsid w:val="00E166FC"/>
    <w:rsid w:val="00E16963"/>
    <w:rsid w:val="00E238B4"/>
    <w:rsid w:val="00E24258"/>
    <w:rsid w:val="00E245D7"/>
    <w:rsid w:val="00E27072"/>
    <w:rsid w:val="00E302B5"/>
    <w:rsid w:val="00E32C1C"/>
    <w:rsid w:val="00E33A12"/>
    <w:rsid w:val="00E356E4"/>
    <w:rsid w:val="00E403F2"/>
    <w:rsid w:val="00E44CCC"/>
    <w:rsid w:val="00E45004"/>
    <w:rsid w:val="00E46F91"/>
    <w:rsid w:val="00E53CA0"/>
    <w:rsid w:val="00E623D1"/>
    <w:rsid w:val="00E631E7"/>
    <w:rsid w:val="00E65FC8"/>
    <w:rsid w:val="00E66B1A"/>
    <w:rsid w:val="00E7022C"/>
    <w:rsid w:val="00E73A59"/>
    <w:rsid w:val="00E76ED8"/>
    <w:rsid w:val="00E81A89"/>
    <w:rsid w:val="00E822D2"/>
    <w:rsid w:val="00E94C3E"/>
    <w:rsid w:val="00EB0BA9"/>
    <w:rsid w:val="00EB1FC3"/>
    <w:rsid w:val="00EB39CC"/>
    <w:rsid w:val="00EB4BC6"/>
    <w:rsid w:val="00EB5A80"/>
    <w:rsid w:val="00EB5F35"/>
    <w:rsid w:val="00EC227D"/>
    <w:rsid w:val="00EC5EC6"/>
    <w:rsid w:val="00ED398B"/>
    <w:rsid w:val="00EE30C5"/>
    <w:rsid w:val="00EE4DBB"/>
    <w:rsid w:val="00EF2D6B"/>
    <w:rsid w:val="00EF3938"/>
    <w:rsid w:val="00EF39DA"/>
    <w:rsid w:val="00EF6176"/>
    <w:rsid w:val="00EF6A38"/>
    <w:rsid w:val="00EF6EC6"/>
    <w:rsid w:val="00F024AC"/>
    <w:rsid w:val="00F110D5"/>
    <w:rsid w:val="00F11A75"/>
    <w:rsid w:val="00F13E38"/>
    <w:rsid w:val="00F148B5"/>
    <w:rsid w:val="00F14EF3"/>
    <w:rsid w:val="00F21935"/>
    <w:rsid w:val="00F22FA3"/>
    <w:rsid w:val="00F230B2"/>
    <w:rsid w:val="00F27B2D"/>
    <w:rsid w:val="00F35726"/>
    <w:rsid w:val="00F4250B"/>
    <w:rsid w:val="00F45906"/>
    <w:rsid w:val="00F47946"/>
    <w:rsid w:val="00F555D1"/>
    <w:rsid w:val="00F57205"/>
    <w:rsid w:val="00F6161E"/>
    <w:rsid w:val="00F621F6"/>
    <w:rsid w:val="00F6290E"/>
    <w:rsid w:val="00F75E9F"/>
    <w:rsid w:val="00F8033E"/>
    <w:rsid w:val="00F84AD8"/>
    <w:rsid w:val="00F84DF1"/>
    <w:rsid w:val="00F864DD"/>
    <w:rsid w:val="00F91ED1"/>
    <w:rsid w:val="00F96600"/>
    <w:rsid w:val="00FA1ECB"/>
    <w:rsid w:val="00FA4B1E"/>
    <w:rsid w:val="00FA63C2"/>
    <w:rsid w:val="00FA6E4F"/>
    <w:rsid w:val="00FA734A"/>
    <w:rsid w:val="00FB16B7"/>
    <w:rsid w:val="00FB1B13"/>
    <w:rsid w:val="00FB4219"/>
    <w:rsid w:val="00FB6ECF"/>
    <w:rsid w:val="00FC23FB"/>
    <w:rsid w:val="00FC56FB"/>
    <w:rsid w:val="00FC5C92"/>
    <w:rsid w:val="00FD5C3C"/>
    <w:rsid w:val="00FD619F"/>
    <w:rsid w:val="00FD6730"/>
    <w:rsid w:val="00FE02F6"/>
    <w:rsid w:val="00FE2FA0"/>
    <w:rsid w:val="00FE5C97"/>
    <w:rsid w:val="00FF099A"/>
    <w:rsid w:val="00FF109C"/>
    <w:rsid w:val="00FF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4:defaultImageDpi w14:val="0"/>
  <w15:docId w15:val="{6872B659-8A25-4F0D-BB27-33D355B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1DF"/>
    <w:rPr>
      <w:rFonts w:cs="Times New Roman"/>
      <w:lang w:eastAsia="en-US"/>
    </w:rPr>
  </w:style>
  <w:style w:type="paragraph" w:styleId="10">
    <w:name w:val="heading 1"/>
    <w:basedOn w:val="a"/>
    <w:next w:val="a"/>
    <w:link w:val="11"/>
    <w:uiPriority w:val="99"/>
    <w:qFormat/>
    <w:rsid w:val="00DC61E1"/>
    <w:pPr>
      <w:keepNext/>
      <w:keepLines/>
      <w:spacing w:before="240" w:after="0"/>
      <w:outlineLvl w:val="0"/>
    </w:pPr>
    <w:rPr>
      <w:rFonts w:ascii="Calibri Light" w:hAnsi="Calibri Light"/>
      <w:color w:val="2E74B5"/>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C61E1"/>
    <w:rPr>
      <w:rFonts w:ascii="Calibri Light" w:hAnsi="Calibri Light" w:cs="Times New Roman"/>
      <w:color w:val="2E74B5"/>
      <w:sz w:val="32"/>
      <w:szCs w:val="32"/>
    </w:rPr>
  </w:style>
  <w:style w:type="paragraph" w:styleId="a3">
    <w:name w:val="header"/>
    <w:basedOn w:val="a"/>
    <w:link w:val="a4"/>
    <w:uiPriority w:val="99"/>
    <w:rsid w:val="00DC61E1"/>
    <w:pPr>
      <w:tabs>
        <w:tab w:val="center" w:pos="4677"/>
        <w:tab w:val="right" w:pos="9355"/>
      </w:tabs>
      <w:spacing w:after="0" w:line="240" w:lineRule="auto"/>
      <w:ind w:firstLine="720"/>
      <w:jc w:val="both"/>
    </w:pPr>
    <w:rPr>
      <w:rFonts w:ascii="Arial" w:hAnsi="Arial"/>
      <w:sz w:val="28"/>
      <w:szCs w:val="28"/>
      <w:lang w:eastAsia="ru-RU"/>
    </w:rPr>
  </w:style>
  <w:style w:type="character" w:customStyle="1" w:styleId="a4">
    <w:name w:val="Верхний колонтитул Знак"/>
    <w:basedOn w:val="a0"/>
    <w:link w:val="a3"/>
    <w:uiPriority w:val="99"/>
    <w:locked/>
    <w:rsid w:val="00DC61E1"/>
    <w:rPr>
      <w:rFonts w:ascii="Arial" w:hAnsi="Arial" w:cs="Times New Roman"/>
      <w:sz w:val="28"/>
      <w:szCs w:val="28"/>
      <w:lang w:val="x-none" w:eastAsia="ru-RU"/>
    </w:rPr>
  </w:style>
  <w:style w:type="character" w:styleId="a5">
    <w:name w:val="page number"/>
    <w:basedOn w:val="a0"/>
    <w:uiPriority w:val="99"/>
    <w:rsid w:val="00DC61E1"/>
    <w:rPr>
      <w:rFonts w:cs="Times New Roman"/>
    </w:rPr>
  </w:style>
  <w:style w:type="paragraph" w:styleId="a6">
    <w:name w:val="footnote text"/>
    <w:basedOn w:val="a"/>
    <w:link w:val="a7"/>
    <w:uiPriority w:val="99"/>
    <w:semiHidden/>
    <w:rsid w:val="00DC61E1"/>
    <w:pPr>
      <w:spacing w:after="0" w:line="240" w:lineRule="auto"/>
      <w:ind w:firstLine="720"/>
      <w:jc w:val="both"/>
    </w:pPr>
    <w:rPr>
      <w:rFonts w:ascii="Arial" w:hAnsi="Arial"/>
      <w:sz w:val="20"/>
      <w:szCs w:val="20"/>
      <w:lang w:eastAsia="ru-RU"/>
    </w:rPr>
  </w:style>
  <w:style w:type="character" w:customStyle="1" w:styleId="a7">
    <w:name w:val="Текст сноски Знак"/>
    <w:basedOn w:val="a0"/>
    <w:link w:val="a6"/>
    <w:uiPriority w:val="99"/>
    <w:semiHidden/>
    <w:locked/>
    <w:rsid w:val="00DC61E1"/>
    <w:rPr>
      <w:rFonts w:ascii="Arial" w:hAnsi="Arial" w:cs="Times New Roman"/>
      <w:sz w:val="20"/>
      <w:szCs w:val="20"/>
      <w:lang w:val="x-none" w:eastAsia="ru-RU"/>
    </w:rPr>
  </w:style>
  <w:style w:type="character" w:styleId="a8">
    <w:name w:val="footnote reference"/>
    <w:basedOn w:val="a0"/>
    <w:uiPriority w:val="99"/>
    <w:semiHidden/>
    <w:rsid w:val="00DC61E1"/>
    <w:rPr>
      <w:rFonts w:cs="Times New Roman"/>
      <w:vertAlign w:val="superscript"/>
    </w:rPr>
  </w:style>
  <w:style w:type="paragraph" w:styleId="a9">
    <w:name w:val="List Paragraph"/>
    <w:basedOn w:val="a"/>
    <w:uiPriority w:val="99"/>
    <w:qFormat/>
    <w:rsid w:val="00850B04"/>
    <w:pPr>
      <w:ind w:left="720"/>
      <w:contextualSpacing/>
    </w:pPr>
  </w:style>
  <w:style w:type="paragraph" w:styleId="aa">
    <w:name w:val="Balloon Text"/>
    <w:basedOn w:val="a"/>
    <w:link w:val="ab"/>
    <w:uiPriority w:val="99"/>
    <w:semiHidden/>
    <w:rsid w:val="006803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803D9"/>
    <w:rPr>
      <w:rFonts w:ascii="Segoe UI" w:hAnsi="Segoe UI" w:cs="Segoe UI"/>
      <w:sz w:val="18"/>
      <w:szCs w:val="18"/>
    </w:rPr>
  </w:style>
  <w:style w:type="character" w:styleId="ac">
    <w:name w:val="Hyperlink"/>
    <w:basedOn w:val="a0"/>
    <w:uiPriority w:val="99"/>
    <w:rsid w:val="00732170"/>
    <w:rPr>
      <w:rFonts w:cs="Times New Roman"/>
      <w:color w:val="0563C1"/>
      <w:u w:val="single"/>
    </w:rPr>
  </w:style>
  <w:style w:type="paragraph" w:styleId="ad">
    <w:name w:val="footer"/>
    <w:basedOn w:val="a"/>
    <w:link w:val="ae"/>
    <w:uiPriority w:val="99"/>
    <w:rsid w:val="00063B55"/>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063B55"/>
    <w:rPr>
      <w:rFonts w:cs="Times New Roman"/>
    </w:rPr>
  </w:style>
  <w:style w:type="paragraph" w:styleId="af">
    <w:name w:val="endnote text"/>
    <w:basedOn w:val="a"/>
    <w:link w:val="af0"/>
    <w:uiPriority w:val="99"/>
    <w:semiHidden/>
    <w:locked/>
    <w:rsid w:val="00E33A12"/>
    <w:rPr>
      <w:sz w:val="20"/>
      <w:szCs w:val="20"/>
    </w:rPr>
  </w:style>
  <w:style w:type="character" w:customStyle="1" w:styleId="af0">
    <w:name w:val="Текст концевой сноски Знак"/>
    <w:basedOn w:val="a0"/>
    <w:link w:val="af"/>
    <w:uiPriority w:val="99"/>
    <w:semiHidden/>
    <w:locked/>
    <w:rsid w:val="00E33A12"/>
    <w:rPr>
      <w:rFonts w:cs="Times New Roman"/>
      <w:sz w:val="20"/>
      <w:szCs w:val="20"/>
      <w:lang w:val="x-none" w:eastAsia="en-US"/>
    </w:rPr>
  </w:style>
  <w:style w:type="character" w:styleId="af1">
    <w:name w:val="endnote reference"/>
    <w:basedOn w:val="a0"/>
    <w:uiPriority w:val="99"/>
    <w:semiHidden/>
    <w:locked/>
    <w:rsid w:val="00E33A12"/>
    <w:rPr>
      <w:rFonts w:cs="Times New Roman"/>
      <w:vertAlign w:val="superscript"/>
    </w:rPr>
  </w:style>
  <w:style w:type="paragraph" w:customStyle="1" w:styleId="ConsPlusNormal">
    <w:name w:val="ConsPlusNormal"/>
    <w:uiPriority w:val="99"/>
    <w:rsid w:val="00437AE1"/>
    <w:pPr>
      <w:widowControl w:val="0"/>
      <w:autoSpaceDE w:val="0"/>
      <w:autoSpaceDN w:val="0"/>
      <w:adjustRightInd w:val="0"/>
      <w:spacing w:after="0" w:line="240" w:lineRule="auto"/>
    </w:pPr>
    <w:rPr>
      <w:rFonts w:ascii="Times New Roman" w:hAnsi="Times New Roman" w:cs="Times New Roman"/>
      <w:sz w:val="28"/>
      <w:szCs w:val="28"/>
    </w:rPr>
  </w:style>
  <w:style w:type="paragraph" w:styleId="af2">
    <w:name w:val="No Spacing"/>
    <w:uiPriority w:val="99"/>
    <w:qFormat/>
    <w:rsid w:val="00437AE1"/>
    <w:pPr>
      <w:spacing w:after="0" w:line="240" w:lineRule="auto"/>
    </w:pPr>
    <w:rPr>
      <w:rFonts w:cs="Times New Roman"/>
      <w:lang w:eastAsia="en-US"/>
    </w:rPr>
  </w:style>
  <w:style w:type="numbering" w:customStyle="1" w:styleId="16">
    <w:name w:val="16"/>
    <w:rsid w:val="00437AE1"/>
    <w:pPr>
      <w:numPr>
        <w:numId w:val="20"/>
      </w:numPr>
    </w:pPr>
  </w:style>
  <w:style w:type="numbering" w:customStyle="1" w:styleId="4">
    <w:name w:val="Стиль4"/>
    <w:rsid w:val="00437AE1"/>
    <w:pPr>
      <w:numPr>
        <w:numId w:val="17"/>
      </w:numPr>
    </w:pPr>
  </w:style>
  <w:style w:type="numbering" w:customStyle="1" w:styleId="5">
    <w:name w:val="Стиль5"/>
    <w:rsid w:val="00437AE1"/>
    <w:pPr>
      <w:numPr>
        <w:numId w:val="18"/>
      </w:numPr>
    </w:pPr>
  </w:style>
  <w:style w:type="numbering" w:customStyle="1" w:styleId="1">
    <w:name w:val="Стиль1"/>
    <w:rsid w:val="00437AE1"/>
    <w:pPr>
      <w:numPr>
        <w:numId w:val="14"/>
      </w:numPr>
    </w:pPr>
  </w:style>
  <w:style w:type="numbering" w:customStyle="1" w:styleId="3">
    <w:name w:val="Стиль3"/>
    <w:rsid w:val="00437AE1"/>
    <w:pPr>
      <w:numPr>
        <w:numId w:val="16"/>
      </w:numPr>
    </w:pPr>
  </w:style>
  <w:style w:type="numbering" w:customStyle="1" w:styleId="6">
    <w:name w:val="Стиль6"/>
    <w:rsid w:val="00437AE1"/>
    <w:pPr>
      <w:numPr>
        <w:numId w:val="27"/>
      </w:numPr>
    </w:pPr>
  </w:style>
  <w:style w:type="numbering" w:customStyle="1" w:styleId="2">
    <w:name w:val="Стиль2"/>
    <w:rsid w:val="00437AE1"/>
    <w:pPr>
      <w:numPr>
        <w:numId w:val="15"/>
      </w:numPr>
    </w:pPr>
  </w:style>
  <w:style w:type="table" w:styleId="af3">
    <w:name w:val="Table Grid"/>
    <w:basedOn w:val="a1"/>
    <w:uiPriority w:val="59"/>
    <w:locked/>
    <w:rsid w:val="00A8639C"/>
    <w:pPr>
      <w:spacing w:after="0" w:line="240" w:lineRule="auto"/>
    </w:pPr>
    <w:rPr>
      <w:rFonts w:ascii="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F84027FEABBA6A7B1D477C4D6F9EEDBF31003602B131AE6DFED385B8707F9C39BC630C429497628D374AD7536FAF99659DF2AD31725C5F702kB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84027FEABBA6A7B1D477C4D6F9EEDBF31003602B131AE6DFED385B8707F9C39BC630C42949742AD774AD7536FAF99659DF2AD31725C5F702k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84027FEABBA6A7B1D477C4D6F9EEDBF31003602B131AE6DFED385B8707F9C39BC630C429497523D074AD7536FAF99659DF2AD31725C5F702kB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F84027FEABBA6A7B1D477C4D6F9EEDBF31003602B131AE6DFED385B8707F9C39BC630C429497622D574AD7536FAF99659DF2AD31725C5F702kB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A7EB-31D8-4D71-8D37-4F003590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20</Pages>
  <Words>4087</Words>
  <Characters>36585</Characters>
  <Application>Microsoft Office Word</Application>
  <DocSecurity>0</DocSecurity>
  <Lines>304</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СКБ Контур</Company>
  <LinksUpToDate>false</LinksUpToDate>
  <CharactersWithSpaces>40591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Администратор</dc:creator>
  <cp:keywords/>
  <dc:description/>
  <cp:lastModifiedBy>Лимонов Михаил Валерьевич</cp:lastModifiedBy>
  <cp:revision>15</cp:revision>
  <cp:lastPrinted>2022-08-25T14:14:00Z</cp:lastPrinted>
  <dcterms:created xsi:type="dcterms:W3CDTF">2022-07-08T14:09:00Z</dcterms:created>
  <dcterms:modified xsi:type="dcterms:W3CDTF">2022-09-12T12:09:00Z</dcterms:modified>
</cp:coreProperties>
</file>