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6558" w14:textId="77777777" w:rsidR="00181F95" w:rsidRPr="00366E38" w:rsidRDefault="004B64FC" w:rsidP="009607CD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366E38">
        <w:rPr>
          <w:sz w:val="28"/>
          <w:szCs w:val="28"/>
        </w:rPr>
        <w:t>ПРОЕКТ</w:t>
      </w:r>
    </w:p>
    <w:p w14:paraId="1F5B852D" w14:textId="77777777" w:rsidR="009D1EB5" w:rsidRDefault="009D1EB5" w:rsidP="00482E2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14:paraId="347FD6D3" w14:textId="1040C1E7" w:rsidR="00181F95" w:rsidRDefault="004B64FC" w:rsidP="00482E2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РОССИЙСКОЙ ФЕДЕРАЦИИ</w:t>
      </w:r>
    </w:p>
    <w:p w14:paraId="27612017" w14:textId="6C771E33" w:rsidR="00181F95" w:rsidRDefault="004B64FC" w:rsidP="00482E2C">
      <w:pPr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5418D81D" w14:textId="274AE44D" w:rsidR="00181F95" w:rsidRPr="00366E38" w:rsidRDefault="004B64FC" w:rsidP="00482E2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366E38">
        <w:rPr>
          <w:bCs/>
          <w:sz w:val="28"/>
          <w:szCs w:val="28"/>
        </w:rPr>
        <w:t>от «___» __________</w:t>
      </w:r>
      <w:r w:rsidR="009D1EB5">
        <w:rPr>
          <w:bCs/>
          <w:sz w:val="28"/>
          <w:szCs w:val="28"/>
        </w:rPr>
        <w:t>____</w:t>
      </w:r>
      <w:r w:rsidRPr="00366E38">
        <w:rPr>
          <w:bCs/>
          <w:sz w:val="28"/>
          <w:szCs w:val="28"/>
        </w:rPr>
        <w:t xml:space="preserve">_ г. </w:t>
      </w:r>
      <w:r w:rsidR="00193B0A">
        <w:rPr>
          <w:bCs/>
          <w:sz w:val="28"/>
          <w:szCs w:val="28"/>
        </w:rPr>
        <w:t xml:space="preserve"> </w:t>
      </w:r>
      <w:r w:rsidRPr="00366E38">
        <w:rPr>
          <w:bCs/>
          <w:sz w:val="28"/>
          <w:szCs w:val="28"/>
        </w:rPr>
        <w:t>№ __</w:t>
      </w:r>
      <w:r w:rsidR="009D1EB5">
        <w:rPr>
          <w:bCs/>
          <w:sz w:val="28"/>
          <w:szCs w:val="28"/>
        </w:rPr>
        <w:t>___</w:t>
      </w:r>
      <w:r w:rsidRPr="00366E38">
        <w:rPr>
          <w:bCs/>
          <w:sz w:val="28"/>
          <w:szCs w:val="28"/>
        </w:rPr>
        <w:t>__</w:t>
      </w:r>
    </w:p>
    <w:p w14:paraId="5827AE7E" w14:textId="77777777" w:rsidR="00181F95" w:rsidRPr="00091029" w:rsidRDefault="00181F95" w:rsidP="00482E2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055E0F70" w14:textId="77777777" w:rsidR="00181F95" w:rsidRDefault="004B64FC" w:rsidP="00482E2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</w:t>
      </w:r>
    </w:p>
    <w:p w14:paraId="0482F23D" w14:textId="77777777" w:rsidR="00181F95" w:rsidRDefault="00181F95" w:rsidP="00482E2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2D6B06E" w14:textId="7C2D5AAE" w:rsidR="00DE74FA" w:rsidRPr="00853A1B" w:rsidRDefault="00C25A4D" w:rsidP="0064702E">
      <w:pPr>
        <w:widowControl w:val="0"/>
        <w:jc w:val="center"/>
        <w:rPr>
          <w:b/>
          <w:bCs/>
          <w:caps/>
          <w:sz w:val="28"/>
          <w:szCs w:val="28"/>
        </w:rPr>
      </w:pPr>
      <w:r w:rsidRPr="00817038">
        <w:rPr>
          <w:b/>
          <w:bCs/>
          <w:sz w:val="28"/>
          <w:szCs w:val="28"/>
        </w:rPr>
        <w:t xml:space="preserve">Об утверждении </w:t>
      </w:r>
      <w:r w:rsidR="00582C65">
        <w:rPr>
          <w:b/>
          <w:bCs/>
          <w:sz w:val="28"/>
          <w:szCs w:val="28"/>
        </w:rPr>
        <w:t xml:space="preserve">Положения </w:t>
      </w:r>
      <w:r w:rsidR="005C3C3F">
        <w:rPr>
          <w:b/>
          <w:bCs/>
          <w:sz w:val="28"/>
          <w:szCs w:val="28"/>
        </w:rPr>
        <w:t xml:space="preserve">о порядке </w:t>
      </w:r>
      <w:r w:rsidR="005C3C3F" w:rsidRPr="00817038">
        <w:rPr>
          <w:b/>
          <w:bCs/>
          <w:sz w:val="28"/>
          <w:szCs w:val="28"/>
        </w:rPr>
        <w:t>обращения с</w:t>
      </w:r>
      <w:r w:rsidR="005C3C3F">
        <w:rPr>
          <w:b/>
          <w:bCs/>
          <w:sz w:val="28"/>
          <w:szCs w:val="28"/>
        </w:rPr>
        <w:t xml:space="preserve"> документами для служебного пользования </w:t>
      </w:r>
      <w:r w:rsidR="005C3C3F" w:rsidRPr="005C3C3F">
        <w:rPr>
          <w:b/>
          <w:bCs/>
          <w:sz w:val="28"/>
          <w:szCs w:val="28"/>
        </w:rPr>
        <w:t xml:space="preserve">в </w:t>
      </w:r>
      <w:r w:rsidR="005C3C3F" w:rsidRPr="005C3C3F">
        <w:rPr>
          <w:rStyle w:val="af"/>
          <w:b/>
          <w:bCs/>
        </w:rPr>
        <w:t xml:space="preserve">федеральных органах исполнительной власти, государственных корпорациях, а также подведомственных им </w:t>
      </w:r>
      <w:proofErr w:type="gramStart"/>
      <w:r w:rsidR="005C3C3F" w:rsidRPr="005C3C3F">
        <w:rPr>
          <w:rStyle w:val="af"/>
          <w:b/>
          <w:bCs/>
        </w:rPr>
        <w:t>организациях</w:t>
      </w:r>
      <w:r w:rsidR="005C3C3F" w:rsidRPr="005C3C3F">
        <w:rPr>
          <w:b/>
          <w:bCs/>
          <w:sz w:val="28"/>
          <w:szCs w:val="28"/>
        </w:rPr>
        <w:t xml:space="preserve"> </w:t>
      </w:r>
      <w:r w:rsidR="00720A5C">
        <w:rPr>
          <w:b/>
          <w:bCs/>
          <w:sz w:val="28"/>
          <w:szCs w:val="28"/>
        </w:rPr>
        <w:t>,</w:t>
      </w:r>
      <w:proofErr w:type="gramEnd"/>
      <w:r w:rsidR="00A30F49">
        <w:rPr>
          <w:b/>
          <w:bCs/>
          <w:sz w:val="28"/>
          <w:szCs w:val="28"/>
        </w:rPr>
        <w:t xml:space="preserve"> </w:t>
      </w:r>
      <w:r w:rsidR="00720A5C">
        <w:rPr>
          <w:b/>
          <w:bCs/>
          <w:sz w:val="28"/>
          <w:szCs w:val="28"/>
        </w:rPr>
        <w:t xml:space="preserve">о </w:t>
      </w:r>
      <w:r w:rsidR="00A30F49">
        <w:rPr>
          <w:b/>
          <w:bCs/>
          <w:sz w:val="28"/>
          <w:szCs w:val="28"/>
        </w:rPr>
        <w:t xml:space="preserve">внесении изменений в отдельные положения некоторых актов Правительства Российской Федерации </w:t>
      </w:r>
      <w:r w:rsidR="009D1EB5">
        <w:rPr>
          <w:b/>
          <w:bCs/>
          <w:sz w:val="28"/>
          <w:szCs w:val="28"/>
        </w:rPr>
        <w:br/>
      </w:r>
      <w:r w:rsidR="00A30F49">
        <w:rPr>
          <w:b/>
          <w:bCs/>
          <w:sz w:val="28"/>
          <w:szCs w:val="28"/>
        </w:rPr>
        <w:t xml:space="preserve">и </w:t>
      </w:r>
      <w:r w:rsidR="00DE74FA">
        <w:rPr>
          <w:b/>
          <w:bCs/>
          <w:sz w:val="28"/>
          <w:szCs w:val="28"/>
        </w:rPr>
        <w:t xml:space="preserve">признании утратившими силу некоторых актов </w:t>
      </w:r>
      <w:r w:rsidR="00EF1BB9">
        <w:rPr>
          <w:b/>
          <w:bCs/>
          <w:sz w:val="28"/>
          <w:szCs w:val="28"/>
        </w:rPr>
        <w:t xml:space="preserve">и отдельных положений некоторых актов </w:t>
      </w:r>
      <w:r w:rsidR="00DE74FA">
        <w:rPr>
          <w:b/>
          <w:bCs/>
          <w:sz w:val="28"/>
          <w:szCs w:val="28"/>
        </w:rPr>
        <w:t>Правительства Российской Федерации</w:t>
      </w:r>
      <w:r w:rsidR="00EF1BB9">
        <w:rPr>
          <w:b/>
          <w:bCs/>
          <w:sz w:val="28"/>
          <w:szCs w:val="28"/>
        </w:rPr>
        <w:t xml:space="preserve"> </w:t>
      </w:r>
    </w:p>
    <w:p w14:paraId="76D14C5D" w14:textId="24151E7F" w:rsidR="00817038" w:rsidRDefault="00817038" w:rsidP="009607CD">
      <w:pPr>
        <w:widowControl w:val="0"/>
        <w:jc w:val="center"/>
        <w:rPr>
          <w:b/>
          <w:bCs/>
          <w:caps/>
          <w:sz w:val="28"/>
          <w:szCs w:val="28"/>
        </w:rPr>
      </w:pPr>
    </w:p>
    <w:p w14:paraId="01A17D26" w14:textId="77777777" w:rsidR="00F31488" w:rsidRPr="00DA1F49" w:rsidRDefault="00F31488" w:rsidP="009607CD">
      <w:pPr>
        <w:widowControl w:val="0"/>
        <w:jc w:val="center"/>
        <w:rPr>
          <w:b/>
          <w:bCs/>
          <w:caps/>
          <w:sz w:val="28"/>
          <w:szCs w:val="28"/>
        </w:rPr>
      </w:pPr>
    </w:p>
    <w:p w14:paraId="7775F430" w14:textId="4E8AFE63" w:rsidR="00181F95" w:rsidRDefault="004B64FC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  <w:rFonts w:eastAsia="Arial Unicode MS" w:cs="Arial Unicode MS"/>
          <w:color w:val="000000"/>
          <w:u w:color="000000"/>
          <w:bdr w:val="nil"/>
        </w:rPr>
      </w:pPr>
      <w:r w:rsidRPr="009607CD">
        <w:rPr>
          <w:rStyle w:val="af"/>
          <w:rFonts w:eastAsia="Arial Unicode MS"/>
          <w:color w:val="000000"/>
          <w:u w:color="000000"/>
          <w:bdr w:val="nil"/>
        </w:rPr>
        <w:t>Правительство</w:t>
      </w:r>
      <w:r>
        <w:rPr>
          <w:rStyle w:val="af"/>
        </w:rPr>
        <w:t xml:space="preserve"> Российской Федерации</w:t>
      </w:r>
      <w:r w:rsidR="00450CE7" w:rsidRPr="00450CE7">
        <w:t xml:space="preserve"> </w:t>
      </w:r>
      <w:r w:rsidR="00450CE7" w:rsidRPr="00450CE7">
        <w:rPr>
          <w:rStyle w:val="af"/>
        </w:rPr>
        <w:t xml:space="preserve">в </w:t>
      </w:r>
      <w:r w:rsidR="000557BD">
        <w:rPr>
          <w:rStyle w:val="af"/>
        </w:rPr>
        <w:t>целях</w:t>
      </w:r>
      <w:r w:rsidR="000557BD" w:rsidRPr="00450CE7">
        <w:rPr>
          <w:rStyle w:val="af"/>
        </w:rPr>
        <w:t xml:space="preserve"> </w:t>
      </w:r>
      <w:r w:rsidR="00450CE7" w:rsidRPr="00450CE7">
        <w:rPr>
          <w:rStyle w:val="af"/>
        </w:rPr>
        <w:t xml:space="preserve">реализации федерального проекта «Цифровое государственное управление» национальной программы «Цифровая экономика Российской Федерации», утвержденного протоколом президиума Правительственной комиссии </w:t>
      </w:r>
      <w:r w:rsidR="00193B0A">
        <w:rPr>
          <w:rStyle w:val="af"/>
        </w:rPr>
        <w:br/>
      </w:r>
      <w:r w:rsidR="00450CE7" w:rsidRPr="00450CE7">
        <w:rPr>
          <w:rStyle w:val="af"/>
        </w:rPr>
        <w:t xml:space="preserve">по цифровому развитию, использованию информационных технологий </w:t>
      </w:r>
      <w:r w:rsidR="00193B0A">
        <w:rPr>
          <w:rStyle w:val="af"/>
        </w:rPr>
        <w:br/>
      </w:r>
      <w:r w:rsidR="00450CE7" w:rsidRPr="00450CE7">
        <w:rPr>
          <w:rStyle w:val="af"/>
        </w:rPr>
        <w:t xml:space="preserve">для улучшения качества жизни и условий ведения предпринимательской деятельности от 21 апреля 2021 г. № 11, реализуемой в рамках Стратегии развития информационного общества в Российской Федерации </w:t>
      </w:r>
      <w:r w:rsidR="00193B0A">
        <w:rPr>
          <w:rStyle w:val="af"/>
        </w:rPr>
        <w:br/>
      </w:r>
      <w:r w:rsidR="00450CE7" w:rsidRPr="00450CE7">
        <w:rPr>
          <w:rStyle w:val="af"/>
        </w:rPr>
        <w:t xml:space="preserve">на 2017–2030 годы, утвержденной Указом Президента </w:t>
      </w:r>
      <w:r w:rsidR="00DB7B02">
        <w:rPr>
          <w:rStyle w:val="af"/>
        </w:rPr>
        <w:br/>
      </w:r>
      <w:r w:rsidR="00450CE7" w:rsidRPr="00450CE7">
        <w:rPr>
          <w:rStyle w:val="af"/>
        </w:rPr>
        <w:t>Российской Федерации от 9 мая 2017 г. № 203</w:t>
      </w:r>
      <w:r w:rsidR="0092404E">
        <w:rPr>
          <w:rStyle w:val="af"/>
        </w:rPr>
        <w:t>,</w:t>
      </w:r>
      <w:r>
        <w:rPr>
          <w:rStyle w:val="af"/>
        </w:rPr>
        <w:t xml:space="preserve"> </w:t>
      </w:r>
      <w:r>
        <w:rPr>
          <w:rStyle w:val="af"/>
          <w:b/>
          <w:spacing w:val="20"/>
        </w:rPr>
        <w:t>п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о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с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т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а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н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о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в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л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я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е</w:t>
      </w:r>
      <w:r w:rsidR="00977E9E">
        <w:rPr>
          <w:rStyle w:val="af"/>
          <w:b/>
          <w:spacing w:val="20"/>
        </w:rPr>
        <w:t> </w:t>
      </w:r>
      <w:r>
        <w:rPr>
          <w:rStyle w:val="af"/>
          <w:b/>
          <w:spacing w:val="20"/>
        </w:rPr>
        <w:t>т</w:t>
      </w:r>
      <w:r>
        <w:rPr>
          <w:rStyle w:val="af"/>
        </w:rPr>
        <w:t>:</w:t>
      </w:r>
    </w:p>
    <w:p w14:paraId="150383C3" w14:textId="2C50E87A" w:rsidR="00555BE0" w:rsidRDefault="004B64FC">
      <w:pPr>
        <w:pStyle w:val="af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Style w:val="af"/>
        </w:rPr>
      </w:pPr>
      <w:r>
        <w:rPr>
          <w:rStyle w:val="af"/>
        </w:rPr>
        <w:t xml:space="preserve">Утвердить </w:t>
      </w:r>
      <w:r w:rsidR="00E03A7C">
        <w:rPr>
          <w:rStyle w:val="af"/>
        </w:rPr>
        <w:t>прилагаемые</w:t>
      </w:r>
      <w:r w:rsidR="00555BE0">
        <w:rPr>
          <w:rStyle w:val="af"/>
        </w:rPr>
        <w:t>:</w:t>
      </w:r>
    </w:p>
    <w:p w14:paraId="10851095" w14:textId="746270AA" w:rsidR="00555BE0" w:rsidRDefault="00BE2E5C" w:rsidP="00A540E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Положение о порядке</w:t>
      </w:r>
      <w:r w:rsidRPr="00817038">
        <w:rPr>
          <w:rStyle w:val="af"/>
        </w:rPr>
        <w:t xml:space="preserve"> </w:t>
      </w:r>
      <w:r w:rsidR="00817038" w:rsidRPr="00817038">
        <w:rPr>
          <w:rStyle w:val="af"/>
        </w:rPr>
        <w:t xml:space="preserve">обращения </w:t>
      </w:r>
      <w:r w:rsidR="009B2BE6" w:rsidRPr="009B2BE6">
        <w:rPr>
          <w:rStyle w:val="af"/>
        </w:rPr>
        <w:t>с</w:t>
      </w:r>
      <w:r w:rsidR="009607CD">
        <w:rPr>
          <w:rStyle w:val="af"/>
        </w:rPr>
        <w:t> </w:t>
      </w:r>
      <w:r w:rsidR="009B2BE6" w:rsidRPr="009B2BE6">
        <w:rPr>
          <w:rStyle w:val="af"/>
        </w:rPr>
        <w:t>документами</w:t>
      </w:r>
      <w:r w:rsidR="00853A1B">
        <w:rPr>
          <w:rStyle w:val="af"/>
        </w:rPr>
        <w:t xml:space="preserve"> для служебного пользования</w:t>
      </w:r>
      <w:r w:rsidR="00474809">
        <w:rPr>
          <w:rStyle w:val="af"/>
        </w:rPr>
        <w:t xml:space="preserve"> </w:t>
      </w:r>
      <w:r w:rsidR="00474809">
        <w:rPr>
          <w:sz w:val="28"/>
          <w:szCs w:val="28"/>
        </w:rPr>
        <w:t xml:space="preserve">в </w:t>
      </w:r>
      <w:r w:rsidR="00474809">
        <w:rPr>
          <w:rStyle w:val="af"/>
        </w:rPr>
        <w:t>ф</w:t>
      </w:r>
      <w:r w:rsidR="00474809" w:rsidRPr="00474809">
        <w:rPr>
          <w:rStyle w:val="af"/>
        </w:rPr>
        <w:t>едеральны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органа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исполнительной власти, государственны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корпораци</w:t>
      </w:r>
      <w:r w:rsidR="00474809">
        <w:rPr>
          <w:rStyle w:val="af"/>
        </w:rPr>
        <w:t>ях</w:t>
      </w:r>
      <w:r w:rsidR="00474809" w:rsidRPr="00474809">
        <w:rPr>
          <w:rStyle w:val="af"/>
        </w:rPr>
        <w:t>, а также подведомственны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им организаци</w:t>
      </w:r>
      <w:r w:rsidR="00474809">
        <w:rPr>
          <w:rStyle w:val="af"/>
        </w:rPr>
        <w:t>ях</w:t>
      </w:r>
      <w:r w:rsidR="00555BE0">
        <w:rPr>
          <w:rStyle w:val="af"/>
        </w:rPr>
        <w:t>;</w:t>
      </w:r>
    </w:p>
    <w:p w14:paraId="0325CDED" w14:textId="72607C2F" w:rsidR="00181F95" w:rsidRPr="00A540E8" w:rsidRDefault="00555BE0" w:rsidP="00555BE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 w:rsidRPr="00555BE0">
        <w:rPr>
          <w:rStyle w:val="af"/>
        </w:rPr>
        <w:t xml:space="preserve">изменения, которые вносятся в акты Правительства </w:t>
      </w:r>
      <w:r w:rsidR="00D37CFB">
        <w:rPr>
          <w:rStyle w:val="af"/>
        </w:rPr>
        <w:br/>
      </w:r>
      <w:r w:rsidRPr="00555BE0">
        <w:rPr>
          <w:rStyle w:val="af"/>
        </w:rPr>
        <w:t>Российской Федерации</w:t>
      </w:r>
      <w:r w:rsidR="004B64FC">
        <w:rPr>
          <w:rStyle w:val="af"/>
        </w:rPr>
        <w:t>.</w:t>
      </w:r>
    </w:p>
    <w:p w14:paraId="09EEDC3E" w14:textId="43223E7A" w:rsidR="00F80304" w:rsidRDefault="004B64FC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2.</w:t>
      </w:r>
      <w:r>
        <w:rPr>
          <w:rStyle w:val="af"/>
        </w:rPr>
        <w:tab/>
        <w:t>Признать утратившим</w:t>
      </w:r>
      <w:r w:rsidR="001B37BC">
        <w:rPr>
          <w:rStyle w:val="af"/>
        </w:rPr>
        <w:t>и</w:t>
      </w:r>
      <w:r>
        <w:rPr>
          <w:rStyle w:val="af"/>
        </w:rPr>
        <w:t xml:space="preserve"> силу</w:t>
      </w:r>
      <w:r w:rsidR="00F80304">
        <w:rPr>
          <w:rStyle w:val="af"/>
        </w:rPr>
        <w:t>:</w:t>
      </w:r>
    </w:p>
    <w:p w14:paraId="5C59B392" w14:textId="454DE984" w:rsidR="00181F95" w:rsidRDefault="006754B0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п</w:t>
      </w:r>
      <w:r w:rsidR="004B64FC">
        <w:rPr>
          <w:rStyle w:val="af"/>
        </w:rPr>
        <w:t>остановление Правительства Российской</w:t>
      </w:r>
      <w:r w:rsidR="0079314F">
        <w:rPr>
          <w:rStyle w:val="af"/>
        </w:rPr>
        <w:t xml:space="preserve"> </w:t>
      </w:r>
      <w:r w:rsidR="004B64FC">
        <w:rPr>
          <w:rStyle w:val="af"/>
        </w:rPr>
        <w:t xml:space="preserve">Федерации </w:t>
      </w:r>
      <w:r w:rsidR="00DB7B02">
        <w:rPr>
          <w:rStyle w:val="af"/>
        </w:rPr>
        <w:br/>
      </w:r>
      <w:r w:rsidR="004B64FC">
        <w:rPr>
          <w:rStyle w:val="af"/>
        </w:rPr>
        <w:t xml:space="preserve">от </w:t>
      </w:r>
      <w:r w:rsidR="00817038">
        <w:rPr>
          <w:rStyle w:val="af"/>
        </w:rPr>
        <w:t>3</w:t>
      </w:r>
      <w:r w:rsidR="004B64FC">
        <w:rPr>
          <w:rStyle w:val="af"/>
        </w:rPr>
        <w:t xml:space="preserve"> </w:t>
      </w:r>
      <w:r w:rsidR="00817038">
        <w:rPr>
          <w:rStyle w:val="af"/>
        </w:rPr>
        <w:t xml:space="preserve">ноября 1994 </w:t>
      </w:r>
      <w:r w:rsidR="004B64FC">
        <w:rPr>
          <w:rStyle w:val="af"/>
        </w:rPr>
        <w:t xml:space="preserve">г. № </w:t>
      </w:r>
      <w:r w:rsidR="00817038">
        <w:rPr>
          <w:rStyle w:val="af"/>
        </w:rPr>
        <w:t xml:space="preserve">1233 </w:t>
      </w:r>
      <w:r w:rsidR="004B64FC">
        <w:rPr>
          <w:rStyle w:val="af"/>
        </w:rPr>
        <w:t>«</w:t>
      </w:r>
      <w:r w:rsidR="00817038" w:rsidRPr="00817038">
        <w:rPr>
          <w:rStyle w:val="af"/>
        </w:rPr>
        <w:t xml:space="preserve">Об утверждении Положения о порядке </w:t>
      </w:r>
      <w:r w:rsidR="00817038" w:rsidRPr="00817038">
        <w:rPr>
          <w:rStyle w:val="af"/>
        </w:rPr>
        <w:lastRenderedPageBreak/>
        <w:t>обращения со</w:t>
      </w:r>
      <w:r w:rsidR="00603929">
        <w:rPr>
          <w:rStyle w:val="af"/>
        </w:rPr>
        <w:t> </w:t>
      </w:r>
      <w:r w:rsidR="00817038" w:rsidRPr="00817038">
        <w:rPr>
          <w:rStyle w:val="af"/>
        </w:rPr>
        <w:t xml:space="preserve">служебной информацией ограниченного распространения </w:t>
      </w:r>
      <w:r w:rsidR="00DB7B02">
        <w:rPr>
          <w:rStyle w:val="af"/>
        </w:rPr>
        <w:br/>
      </w:r>
      <w:r w:rsidR="00817038" w:rsidRPr="00817038">
        <w:rPr>
          <w:rStyle w:val="af"/>
        </w:rPr>
        <w:t>в федеральных органах исполнительной власти,</w:t>
      </w:r>
      <w:r w:rsidR="003E4608">
        <w:rPr>
          <w:rStyle w:val="af"/>
        </w:rPr>
        <w:t xml:space="preserve"> </w:t>
      </w:r>
      <w:r w:rsidR="00817038" w:rsidRPr="00817038">
        <w:rPr>
          <w:rStyle w:val="af"/>
        </w:rPr>
        <w:t>уполномоченном органе управления использованием атомной энергии и уполномоченном органе по</w:t>
      </w:r>
      <w:r w:rsidR="00603929">
        <w:rPr>
          <w:rStyle w:val="af"/>
        </w:rPr>
        <w:t> </w:t>
      </w:r>
      <w:r w:rsidR="00817038" w:rsidRPr="00817038">
        <w:rPr>
          <w:rStyle w:val="af"/>
        </w:rPr>
        <w:t>космической деятельности</w:t>
      </w:r>
      <w:r w:rsidR="004B64FC">
        <w:rPr>
          <w:rStyle w:val="af"/>
        </w:rPr>
        <w:t>»</w:t>
      </w:r>
      <w:r w:rsidR="00B63C6F" w:rsidRPr="00B63C6F">
        <w:rPr>
          <w:rStyle w:val="af"/>
        </w:rPr>
        <w:t xml:space="preserve"> (Собрание законодательства </w:t>
      </w:r>
      <w:r w:rsidR="00DB7B02">
        <w:rPr>
          <w:rStyle w:val="af"/>
        </w:rPr>
        <w:br/>
      </w:r>
      <w:r w:rsidR="00B63C6F" w:rsidRPr="00B63C6F">
        <w:rPr>
          <w:rStyle w:val="af"/>
        </w:rPr>
        <w:t>Российской Федерации, 200</w:t>
      </w:r>
      <w:r w:rsidR="00B63C6F" w:rsidRPr="000A532B">
        <w:rPr>
          <w:rStyle w:val="af"/>
        </w:rPr>
        <w:t>5</w:t>
      </w:r>
      <w:r w:rsidR="00B63C6F" w:rsidRPr="00B63C6F">
        <w:rPr>
          <w:rStyle w:val="af"/>
        </w:rPr>
        <w:t xml:space="preserve">, № </w:t>
      </w:r>
      <w:r w:rsidR="00B63C6F" w:rsidRPr="000A532B">
        <w:rPr>
          <w:rStyle w:val="af"/>
        </w:rPr>
        <w:t>30</w:t>
      </w:r>
      <w:r w:rsidR="00B63C6F" w:rsidRPr="00B63C6F">
        <w:rPr>
          <w:rStyle w:val="af"/>
        </w:rPr>
        <w:t xml:space="preserve">, ст. </w:t>
      </w:r>
      <w:r w:rsidR="00B63C6F" w:rsidRPr="000A532B">
        <w:rPr>
          <w:rStyle w:val="af"/>
        </w:rPr>
        <w:t>3165</w:t>
      </w:r>
      <w:r w:rsidR="00B63C6F" w:rsidRPr="00B63C6F">
        <w:rPr>
          <w:rStyle w:val="af"/>
        </w:rPr>
        <w:t>)</w:t>
      </w:r>
      <w:r w:rsidR="00F80304">
        <w:rPr>
          <w:rStyle w:val="af"/>
        </w:rPr>
        <w:t>;</w:t>
      </w:r>
    </w:p>
    <w:p w14:paraId="5CA669EE" w14:textId="590446B7" w:rsidR="00F80304" w:rsidRDefault="00F80304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 xml:space="preserve">постановление Правительства Российской Федерации </w:t>
      </w:r>
      <w:r w:rsidR="00DB7B02">
        <w:rPr>
          <w:rStyle w:val="af"/>
        </w:rPr>
        <w:br/>
      </w:r>
      <w:r>
        <w:rPr>
          <w:rStyle w:val="af"/>
        </w:rPr>
        <w:t>от 20 июля 2012 г. № 740 «О внесении изменений в постановление Правительства Российской Федерации от 3 ноября 1994 г. № 1233»</w:t>
      </w:r>
      <w:r w:rsidR="00B63C6F" w:rsidRPr="000A532B">
        <w:rPr>
          <w:rStyle w:val="af"/>
        </w:rPr>
        <w:t xml:space="preserve"> </w:t>
      </w:r>
      <w:r w:rsidR="00B63C6F" w:rsidRPr="00B63C6F">
        <w:rPr>
          <w:rStyle w:val="af"/>
        </w:rPr>
        <w:t xml:space="preserve">(Собрание законодательства Российской Федерации, </w:t>
      </w:r>
      <w:r w:rsidR="00B63C6F" w:rsidRPr="000A532B">
        <w:rPr>
          <w:rStyle w:val="af"/>
        </w:rPr>
        <w:t>2012</w:t>
      </w:r>
      <w:r w:rsidR="00B63C6F" w:rsidRPr="00B63C6F">
        <w:rPr>
          <w:rStyle w:val="af"/>
        </w:rPr>
        <w:t xml:space="preserve">, № </w:t>
      </w:r>
      <w:r w:rsidR="00B63C6F" w:rsidRPr="009550F5">
        <w:rPr>
          <w:rStyle w:val="af"/>
        </w:rPr>
        <w:t>3</w:t>
      </w:r>
      <w:r w:rsidR="00B63C6F" w:rsidRPr="000A532B">
        <w:rPr>
          <w:rStyle w:val="af"/>
        </w:rPr>
        <w:t>1</w:t>
      </w:r>
      <w:r w:rsidR="00B63C6F" w:rsidRPr="00B63C6F">
        <w:rPr>
          <w:rStyle w:val="af"/>
        </w:rPr>
        <w:t xml:space="preserve">, ст. </w:t>
      </w:r>
      <w:r w:rsidR="00B63C6F" w:rsidRPr="000A532B">
        <w:rPr>
          <w:rStyle w:val="af"/>
        </w:rPr>
        <w:t>4368</w:t>
      </w:r>
      <w:r w:rsidR="00B63C6F" w:rsidRPr="00B63C6F">
        <w:rPr>
          <w:rStyle w:val="af"/>
        </w:rPr>
        <w:t>)</w:t>
      </w:r>
      <w:r>
        <w:rPr>
          <w:rStyle w:val="af"/>
        </w:rPr>
        <w:t>;</w:t>
      </w:r>
    </w:p>
    <w:p w14:paraId="4CA8155D" w14:textId="3CCA8B7B" w:rsidR="00F80304" w:rsidRDefault="00F80304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 xml:space="preserve">постановление Правительства Российской Федерации </w:t>
      </w:r>
      <w:r w:rsidR="00DB7B02">
        <w:rPr>
          <w:rStyle w:val="af"/>
        </w:rPr>
        <w:br/>
      </w:r>
      <w:r>
        <w:rPr>
          <w:rStyle w:val="af"/>
        </w:rPr>
        <w:t>от 20 февраля 2016 г. № 123 «</w:t>
      </w:r>
      <w:r w:rsidRPr="00F80304">
        <w:rPr>
          <w:rStyle w:val="af"/>
        </w:rPr>
        <w:t xml:space="preserve">О внесении изменения в Положение о порядке обращения со служебной информацией ограниченного распространения </w:t>
      </w:r>
      <w:r w:rsidR="00DB7B02">
        <w:rPr>
          <w:rStyle w:val="af"/>
        </w:rPr>
        <w:br/>
      </w:r>
      <w:r w:rsidRPr="00F80304">
        <w:rPr>
          <w:rStyle w:val="af"/>
        </w:rPr>
        <w:t>в федеральных органах исполнительной власти и уполномоченном органе управления использованием атомной энергии</w:t>
      </w:r>
      <w:r>
        <w:rPr>
          <w:rStyle w:val="af"/>
        </w:rPr>
        <w:t>»</w:t>
      </w:r>
      <w:r w:rsidR="00B63C6F" w:rsidRPr="000A532B">
        <w:rPr>
          <w:rStyle w:val="af"/>
        </w:rPr>
        <w:t xml:space="preserve"> </w:t>
      </w:r>
      <w:r w:rsidR="00B63C6F" w:rsidRPr="00B63C6F">
        <w:rPr>
          <w:rStyle w:val="af"/>
        </w:rPr>
        <w:t>(Собрание законодательства Российской Федерации, 20</w:t>
      </w:r>
      <w:r w:rsidR="00B63C6F" w:rsidRPr="000A532B">
        <w:rPr>
          <w:rStyle w:val="af"/>
        </w:rPr>
        <w:t>16</w:t>
      </w:r>
      <w:r w:rsidR="00B63C6F" w:rsidRPr="00B63C6F">
        <w:rPr>
          <w:rStyle w:val="af"/>
        </w:rPr>
        <w:t xml:space="preserve">, № </w:t>
      </w:r>
      <w:r w:rsidR="00B63C6F" w:rsidRPr="000A532B">
        <w:rPr>
          <w:rStyle w:val="af"/>
        </w:rPr>
        <w:t>9</w:t>
      </w:r>
      <w:r w:rsidR="00B63C6F" w:rsidRPr="00B63C6F">
        <w:rPr>
          <w:rStyle w:val="af"/>
        </w:rPr>
        <w:t xml:space="preserve">, ст. </w:t>
      </w:r>
      <w:r w:rsidR="00B63C6F" w:rsidRPr="000A532B">
        <w:rPr>
          <w:rStyle w:val="af"/>
        </w:rPr>
        <w:t>1263</w:t>
      </w:r>
      <w:r w:rsidR="00B63C6F" w:rsidRPr="00B63C6F">
        <w:rPr>
          <w:rStyle w:val="af"/>
        </w:rPr>
        <w:t>)</w:t>
      </w:r>
      <w:r>
        <w:rPr>
          <w:rStyle w:val="af"/>
        </w:rPr>
        <w:t>;</w:t>
      </w:r>
    </w:p>
    <w:p w14:paraId="54EC3754" w14:textId="1419CB8D" w:rsidR="00F80304" w:rsidRDefault="00F80304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пункт 1 изменений, которые вносятся в акты Правительства Российской Федерации, утвержденны</w:t>
      </w:r>
      <w:r w:rsidR="00603929">
        <w:rPr>
          <w:rStyle w:val="af"/>
        </w:rPr>
        <w:t>х</w:t>
      </w:r>
      <w:r>
        <w:rPr>
          <w:rStyle w:val="af"/>
        </w:rPr>
        <w:t xml:space="preserve"> постановлением Правительства Российской Федерации от 18 марта 2016 г. № 214 «О внесении изменений </w:t>
      </w:r>
      <w:r w:rsidR="00DB7B02">
        <w:rPr>
          <w:rStyle w:val="af"/>
        </w:rPr>
        <w:br/>
      </w:r>
      <w:r>
        <w:rPr>
          <w:rStyle w:val="af"/>
        </w:rPr>
        <w:t>в некоторые акты Правительства Российской</w:t>
      </w:r>
      <w:r w:rsidR="00DB7B02">
        <w:rPr>
          <w:rStyle w:val="af"/>
        </w:rPr>
        <w:t xml:space="preserve"> </w:t>
      </w:r>
      <w:r>
        <w:rPr>
          <w:rStyle w:val="af"/>
        </w:rPr>
        <w:t>Федерации»</w:t>
      </w:r>
      <w:r w:rsidR="00B63C6F" w:rsidRPr="000A532B">
        <w:rPr>
          <w:rStyle w:val="af"/>
        </w:rPr>
        <w:t xml:space="preserve"> </w:t>
      </w:r>
      <w:r w:rsidR="00DB7B02">
        <w:rPr>
          <w:rStyle w:val="af"/>
        </w:rPr>
        <w:br/>
      </w:r>
      <w:r w:rsidR="00B63C6F" w:rsidRPr="00B63C6F">
        <w:rPr>
          <w:rStyle w:val="af"/>
        </w:rPr>
        <w:t>(Собрание законодательства Российской Федерации, 20</w:t>
      </w:r>
      <w:r w:rsidR="00172960" w:rsidRPr="000A532B">
        <w:rPr>
          <w:rStyle w:val="af"/>
        </w:rPr>
        <w:t>16</w:t>
      </w:r>
      <w:r w:rsidR="00B63C6F" w:rsidRPr="00B63C6F">
        <w:rPr>
          <w:rStyle w:val="af"/>
        </w:rPr>
        <w:t xml:space="preserve">, № </w:t>
      </w:r>
      <w:r w:rsidR="00172960" w:rsidRPr="000A532B">
        <w:rPr>
          <w:rStyle w:val="af"/>
        </w:rPr>
        <w:t>1</w:t>
      </w:r>
      <w:r w:rsidR="00B63C6F" w:rsidRPr="009550F5">
        <w:rPr>
          <w:rStyle w:val="af"/>
        </w:rPr>
        <w:t>3</w:t>
      </w:r>
      <w:r w:rsidR="00B63C6F" w:rsidRPr="00B63C6F">
        <w:rPr>
          <w:rStyle w:val="af"/>
        </w:rPr>
        <w:t xml:space="preserve">, ст. </w:t>
      </w:r>
      <w:r w:rsidR="00172960" w:rsidRPr="000A532B">
        <w:rPr>
          <w:rStyle w:val="af"/>
        </w:rPr>
        <w:t>1833</w:t>
      </w:r>
      <w:r w:rsidR="00B63C6F" w:rsidRPr="00B63C6F">
        <w:rPr>
          <w:rStyle w:val="af"/>
        </w:rPr>
        <w:t>)</w:t>
      </w:r>
      <w:r>
        <w:rPr>
          <w:rStyle w:val="af"/>
        </w:rPr>
        <w:t>;</w:t>
      </w:r>
    </w:p>
    <w:p w14:paraId="03B2B551" w14:textId="3CA2975F" w:rsidR="00F80304" w:rsidRDefault="00F80304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пункт 1 изменений, которые вносятся в акты Правительства Российской Федерации, утвержденны</w:t>
      </w:r>
      <w:r w:rsidR="00603929">
        <w:rPr>
          <w:rStyle w:val="af"/>
        </w:rPr>
        <w:t>х</w:t>
      </w:r>
      <w:r>
        <w:rPr>
          <w:rStyle w:val="af"/>
        </w:rPr>
        <w:t xml:space="preserve"> постановлением Правительства Российской Федерации от 6 августа 2020 г. № 1186 «О внесении изменений в некоторые акты Правительства Российской</w:t>
      </w:r>
      <w:r w:rsidR="00DB7B02">
        <w:rPr>
          <w:rStyle w:val="af"/>
        </w:rPr>
        <w:t xml:space="preserve"> </w:t>
      </w:r>
      <w:r>
        <w:rPr>
          <w:rStyle w:val="af"/>
        </w:rPr>
        <w:t>Федерации»</w:t>
      </w:r>
      <w:r w:rsidR="00172960" w:rsidRPr="000A532B">
        <w:rPr>
          <w:rStyle w:val="af"/>
        </w:rPr>
        <w:t xml:space="preserve"> </w:t>
      </w:r>
      <w:r w:rsidR="00DB7B02">
        <w:rPr>
          <w:rStyle w:val="af"/>
        </w:rPr>
        <w:br/>
      </w:r>
      <w:r w:rsidR="00172960" w:rsidRPr="00B63C6F">
        <w:rPr>
          <w:rStyle w:val="af"/>
        </w:rPr>
        <w:t>(Собрание законодательства Российской Федерации, 20</w:t>
      </w:r>
      <w:r w:rsidR="00172960" w:rsidRPr="000A532B">
        <w:rPr>
          <w:rStyle w:val="af"/>
        </w:rPr>
        <w:t>20</w:t>
      </w:r>
      <w:r w:rsidR="00172960" w:rsidRPr="00B63C6F">
        <w:rPr>
          <w:rStyle w:val="af"/>
        </w:rPr>
        <w:t xml:space="preserve">, № </w:t>
      </w:r>
      <w:r w:rsidR="00172960" w:rsidRPr="009550F5">
        <w:rPr>
          <w:rStyle w:val="af"/>
        </w:rPr>
        <w:t>3</w:t>
      </w:r>
      <w:r w:rsidR="00172960" w:rsidRPr="000A532B">
        <w:rPr>
          <w:rStyle w:val="af"/>
        </w:rPr>
        <w:t>3</w:t>
      </w:r>
      <w:r w:rsidR="00172960" w:rsidRPr="00B63C6F">
        <w:rPr>
          <w:rStyle w:val="af"/>
        </w:rPr>
        <w:t xml:space="preserve">, ст. </w:t>
      </w:r>
      <w:r w:rsidR="00172960" w:rsidRPr="000A532B">
        <w:rPr>
          <w:rStyle w:val="af"/>
        </w:rPr>
        <w:t>5389</w:t>
      </w:r>
      <w:r w:rsidR="00172960" w:rsidRPr="00B63C6F">
        <w:rPr>
          <w:rStyle w:val="af"/>
        </w:rPr>
        <w:t>)</w:t>
      </w:r>
      <w:r>
        <w:rPr>
          <w:rStyle w:val="af"/>
        </w:rPr>
        <w:t>.</w:t>
      </w:r>
    </w:p>
    <w:p w14:paraId="1D94289C" w14:textId="09DAF7CF" w:rsidR="00196185" w:rsidRDefault="004B64FC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bookmarkStart w:id="0" w:name="_Hlk90324411"/>
      <w:r w:rsidRPr="000606FA">
        <w:rPr>
          <w:rStyle w:val="af"/>
        </w:rPr>
        <w:t>3.</w:t>
      </w:r>
      <w:r w:rsidRPr="000606FA">
        <w:rPr>
          <w:rStyle w:val="af"/>
        </w:rPr>
        <w:tab/>
      </w:r>
      <w:r w:rsidR="00196185">
        <w:rPr>
          <w:rStyle w:val="af"/>
        </w:rPr>
        <w:t>Федеральным органам исполнительной власти, государственным корпорациям</w:t>
      </w:r>
      <w:r w:rsidR="00196185" w:rsidRPr="009607CD">
        <w:rPr>
          <w:sz w:val="28"/>
          <w:szCs w:val="28"/>
          <w:u w:color="000000"/>
        </w:rPr>
        <w:t>, а также подведомственны</w:t>
      </w:r>
      <w:r w:rsidR="00196185">
        <w:rPr>
          <w:sz w:val="28"/>
          <w:szCs w:val="28"/>
          <w:u w:color="000000"/>
        </w:rPr>
        <w:t>м</w:t>
      </w:r>
      <w:r w:rsidR="00196185" w:rsidRPr="009607CD">
        <w:rPr>
          <w:sz w:val="28"/>
          <w:szCs w:val="28"/>
          <w:u w:color="000000"/>
        </w:rPr>
        <w:t xml:space="preserve"> им организация</w:t>
      </w:r>
      <w:r w:rsidR="00196185">
        <w:rPr>
          <w:sz w:val="28"/>
          <w:szCs w:val="28"/>
          <w:u w:color="000000"/>
        </w:rPr>
        <w:t>м</w:t>
      </w:r>
      <w:r w:rsidR="00196185">
        <w:rPr>
          <w:rStyle w:val="af"/>
        </w:rPr>
        <w:t xml:space="preserve"> </w:t>
      </w:r>
      <w:r w:rsidR="00196185" w:rsidRPr="00C953A5">
        <w:rPr>
          <w:rStyle w:val="af"/>
        </w:rPr>
        <w:t>при обращении с документами</w:t>
      </w:r>
      <w:r w:rsidR="001D7AE5" w:rsidRPr="001D7AE5">
        <w:rPr>
          <w:rStyle w:val="af"/>
        </w:rPr>
        <w:t xml:space="preserve"> </w:t>
      </w:r>
      <w:r w:rsidR="001D7AE5">
        <w:rPr>
          <w:rStyle w:val="af"/>
        </w:rPr>
        <w:t>для служебного пользования</w:t>
      </w:r>
      <w:r w:rsidR="00196185" w:rsidRPr="00C953A5">
        <w:rPr>
          <w:rStyle w:val="af"/>
        </w:rPr>
        <w:t xml:space="preserve"> руководствоваться</w:t>
      </w:r>
      <w:r w:rsidR="00196185">
        <w:rPr>
          <w:rStyle w:val="af"/>
        </w:rPr>
        <w:t xml:space="preserve"> </w:t>
      </w:r>
      <w:r w:rsidR="00BE2E5C">
        <w:rPr>
          <w:rStyle w:val="af"/>
        </w:rPr>
        <w:t>Положением о порядке</w:t>
      </w:r>
      <w:r w:rsidR="00BE2E5C" w:rsidRPr="00817038">
        <w:rPr>
          <w:rStyle w:val="af"/>
        </w:rPr>
        <w:t xml:space="preserve"> обращения</w:t>
      </w:r>
      <w:r w:rsidR="00196185" w:rsidRPr="007F7BFF">
        <w:rPr>
          <w:rStyle w:val="af"/>
        </w:rPr>
        <w:t xml:space="preserve"> с документами</w:t>
      </w:r>
      <w:r w:rsidR="00196185">
        <w:rPr>
          <w:rStyle w:val="af"/>
        </w:rPr>
        <w:t xml:space="preserve"> для</w:t>
      </w:r>
      <w:r w:rsidR="00DB7B02">
        <w:rPr>
          <w:rStyle w:val="af"/>
        </w:rPr>
        <w:t xml:space="preserve"> </w:t>
      </w:r>
      <w:r w:rsidR="00196185">
        <w:rPr>
          <w:rStyle w:val="af"/>
        </w:rPr>
        <w:t>служебного пользования</w:t>
      </w:r>
      <w:r w:rsidR="00065870">
        <w:rPr>
          <w:rStyle w:val="af"/>
        </w:rPr>
        <w:t xml:space="preserve"> </w:t>
      </w:r>
      <w:r w:rsidR="00065870">
        <w:rPr>
          <w:sz w:val="28"/>
          <w:szCs w:val="28"/>
        </w:rPr>
        <w:t xml:space="preserve">в </w:t>
      </w:r>
      <w:r w:rsidR="00065870">
        <w:rPr>
          <w:rStyle w:val="af"/>
        </w:rPr>
        <w:t>ф</w:t>
      </w:r>
      <w:r w:rsidR="00065870" w:rsidRPr="00474809">
        <w:rPr>
          <w:rStyle w:val="af"/>
        </w:rPr>
        <w:t>едеральны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органа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исполнительной власти, государственны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корпораци</w:t>
      </w:r>
      <w:r w:rsidR="00065870">
        <w:rPr>
          <w:rStyle w:val="af"/>
        </w:rPr>
        <w:t>ях</w:t>
      </w:r>
      <w:r w:rsidR="00065870" w:rsidRPr="00474809">
        <w:rPr>
          <w:rStyle w:val="af"/>
        </w:rPr>
        <w:t>, а также подведомственны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им организаци</w:t>
      </w:r>
      <w:r w:rsidR="00065870">
        <w:rPr>
          <w:rStyle w:val="af"/>
        </w:rPr>
        <w:t>ях</w:t>
      </w:r>
      <w:r w:rsidR="001D7AE5">
        <w:rPr>
          <w:rStyle w:val="af"/>
        </w:rPr>
        <w:t>,</w:t>
      </w:r>
      <w:r w:rsidR="00196185" w:rsidRPr="007F7BFF">
        <w:rPr>
          <w:rStyle w:val="af"/>
        </w:rPr>
        <w:t xml:space="preserve"> утвержденным </w:t>
      </w:r>
      <w:r w:rsidR="00196185" w:rsidRPr="00C953A5">
        <w:rPr>
          <w:rStyle w:val="af"/>
        </w:rPr>
        <w:t xml:space="preserve">настоящим </w:t>
      </w:r>
      <w:r w:rsidR="00196185">
        <w:rPr>
          <w:rStyle w:val="af"/>
        </w:rPr>
        <w:t>п</w:t>
      </w:r>
      <w:r w:rsidR="00196185" w:rsidRPr="00C953A5">
        <w:rPr>
          <w:rStyle w:val="af"/>
        </w:rPr>
        <w:t>остановлением</w:t>
      </w:r>
      <w:r w:rsidR="00196185">
        <w:rPr>
          <w:rStyle w:val="af"/>
        </w:rPr>
        <w:t>.</w:t>
      </w:r>
    </w:p>
    <w:p w14:paraId="328FF76F" w14:textId="5A37F054" w:rsidR="00F65DBA" w:rsidRDefault="00EE1F14" w:rsidP="00F745A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4.</w:t>
      </w:r>
      <w:r w:rsidR="00172960">
        <w:rPr>
          <w:rStyle w:val="af"/>
        </w:rPr>
        <w:tab/>
      </w:r>
      <w:r w:rsidRPr="00EE1F14">
        <w:rPr>
          <w:rStyle w:val="af"/>
        </w:rPr>
        <w:t>Финансовое обеспечение расходов</w:t>
      </w:r>
      <w:r>
        <w:rPr>
          <w:rStyle w:val="af"/>
        </w:rPr>
        <w:t xml:space="preserve"> федеральных органов исполнительной власти</w:t>
      </w:r>
      <w:r w:rsidRPr="00EE1F14">
        <w:rPr>
          <w:rStyle w:val="af"/>
        </w:rPr>
        <w:t xml:space="preserve">, </w:t>
      </w:r>
      <w:r w:rsidR="00BD69D1" w:rsidRPr="009607CD">
        <w:rPr>
          <w:sz w:val="28"/>
          <w:szCs w:val="28"/>
          <w:u w:color="000000"/>
        </w:rPr>
        <w:t>а также подведомственны</w:t>
      </w:r>
      <w:r w:rsidR="009B2741">
        <w:rPr>
          <w:sz w:val="28"/>
          <w:szCs w:val="28"/>
          <w:u w:color="000000"/>
        </w:rPr>
        <w:t>х</w:t>
      </w:r>
      <w:r w:rsidR="00BD69D1" w:rsidRPr="009607CD">
        <w:rPr>
          <w:sz w:val="28"/>
          <w:szCs w:val="28"/>
          <w:u w:color="000000"/>
        </w:rPr>
        <w:t xml:space="preserve"> им организаци</w:t>
      </w:r>
      <w:r w:rsidR="00117F26">
        <w:rPr>
          <w:sz w:val="28"/>
          <w:szCs w:val="28"/>
          <w:u w:color="000000"/>
        </w:rPr>
        <w:t>й</w:t>
      </w:r>
      <w:r w:rsidR="00BD69D1">
        <w:rPr>
          <w:rStyle w:val="af"/>
        </w:rPr>
        <w:t xml:space="preserve">, </w:t>
      </w:r>
      <w:r w:rsidRPr="00EE1F14">
        <w:rPr>
          <w:rStyle w:val="af"/>
        </w:rPr>
        <w:t xml:space="preserve">связанных с реализацией настоящего </w:t>
      </w:r>
      <w:r w:rsidR="00603929">
        <w:rPr>
          <w:rStyle w:val="af"/>
        </w:rPr>
        <w:t>п</w:t>
      </w:r>
      <w:r w:rsidRPr="00EE1F14">
        <w:rPr>
          <w:rStyle w:val="af"/>
        </w:rPr>
        <w:t xml:space="preserve">остановления, осуществляется </w:t>
      </w:r>
      <w:r w:rsidR="00E740B8">
        <w:rPr>
          <w:rStyle w:val="af"/>
        </w:rPr>
        <w:br/>
      </w:r>
      <w:r w:rsidRPr="00EE1F14">
        <w:rPr>
          <w:rStyle w:val="af"/>
        </w:rPr>
        <w:t xml:space="preserve">за счет бюджетных ассигнований, предусмотренных </w:t>
      </w:r>
      <w:r>
        <w:rPr>
          <w:rStyle w:val="af"/>
        </w:rPr>
        <w:t>таким федеральным органам исполнительной власти</w:t>
      </w:r>
      <w:r w:rsidRPr="00EE1F14">
        <w:rPr>
          <w:rStyle w:val="af"/>
        </w:rPr>
        <w:t xml:space="preserve"> в федеральном бюджете на текущий финансовый год и плановый период</w:t>
      </w:r>
      <w:r>
        <w:rPr>
          <w:rStyle w:val="af"/>
        </w:rPr>
        <w:t>.</w:t>
      </w:r>
    </w:p>
    <w:p w14:paraId="4B89C950" w14:textId="0D8B5B33" w:rsidR="00EE1F14" w:rsidRDefault="00F65DBA" w:rsidP="00215393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lastRenderedPageBreak/>
        <w:t>Финансовое обеспечение расходов</w:t>
      </w:r>
      <w:r w:rsidR="00117F26">
        <w:rPr>
          <w:rStyle w:val="af"/>
        </w:rPr>
        <w:t xml:space="preserve"> </w:t>
      </w:r>
      <w:r w:rsidR="00117F26" w:rsidRPr="00355361">
        <w:rPr>
          <w:rStyle w:val="af"/>
        </w:rPr>
        <w:t xml:space="preserve">государственных корпораций, </w:t>
      </w:r>
      <w:r w:rsidR="00E740B8">
        <w:rPr>
          <w:rStyle w:val="af"/>
        </w:rPr>
        <w:br/>
      </w:r>
      <w:r w:rsidR="00117F26" w:rsidRPr="00355361">
        <w:rPr>
          <w:rStyle w:val="af"/>
        </w:rPr>
        <w:t>а также подведомственных им организаций</w:t>
      </w:r>
      <w:r>
        <w:rPr>
          <w:rStyle w:val="af"/>
        </w:rPr>
        <w:t xml:space="preserve">, </w:t>
      </w:r>
      <w:r w:rsidRPr="00EE1F14">
        <w:rPr>
          <w:rStyle w:val="af"/>
        </w:rPr>
        <w:t xml:space="preserve">связанных с реализацией настоящего </w:t>
      </w:r>
      <w:r>
        <w:rPr>
          <w:rStyle w:val="af"/>
        </w:rPr>
        <w:t>п</w:t>
      </w:r>
      <w:r w:rsidRPr="00EE1F14">
        <w:rPr>
          <w:rStyle w:val="af"/>
        </w:rPr>
        <w:t>остановления</w:t>
      </w:r>
      <w:r w:rsidR="00117F26">
        <w:rPr>
          <w:rStyle w:val="af"/>
        </w:rPr>
        <w:t>,</w:t>
      </w:r>
      <w:r>
        <w:rPr>
          <w:rStyle w:val="af"/>
        </w:rPr>
        <w:t xml:space="preserve"> осуществляется за счет собственных средств</w:t>
      </w:r>
      <w:r w:rsidR="00922860">
        <w:rPr>
          <w:rStyle w:val="af"/>
        </w:rPr>
        <w:t xml:space="preserve"> </w:t>
      </w:r>
      <w:r w:rsidR="00922860" w:rsidRPr="00922860">
        <w:rPr>
          <w:rStyle w:val="af"/>
        </w:rPr>
        <w:t>государственных корпораций, а также подведомственных им организаций</w:t>
      </w:r>
      <w:r w:rsidRPr="00355361">
        <w:rPr>
          <w:rStyle w:val="af"/>
        </w:rPr>
        <w:t>.</w:t>
      </w:r>
    </w:p>
    <w:p w14:paraId="674A59EB" w14:textId="576C7C51" w:rsidR="009B2BE6" w:rsidRPr="000606FA" w:rsidRDefault="00EE1F14" w:rsidP="0017296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</w:rPr>
      </w:pPr>
      <w:r>
        <w:rPr>
          <w:rStyle w:val="af"/>
        </w:rPr>
        <w:t>5</w:t>
      </w:r>
      <w:r w:rsidR="00196185">
        <w:rPr>
          <w:rStyle w:val="af"/>
        </w:rPr>
        <w:t>.</w:t>
      </w:r>
      <w:r w:rsidR="00172960" w:rsidRPr="00172960">
        <w:rPr>
          <w:rStyle w:val="af"/>
        </w:rPr>
        <w:t xml:space="preserve"> </w:t>
      </w:r>
      <w:r w:rsidR="00172960">
        <w:rPr>
          <w:rStyle w:val="af"/>
        </w:rPr>
        <w:tab/>
      </w:r>
      <w:r w:rsidR="00817038" w:rsidRPr="00C953A5">
        <w:rPr>
          <w:rStyle w:val="af"/>
        </w:rPr>
        <w:t xml:space="preserve">Рекомендовать </w:t>
      </w:r>
      <w:r w:rsidR="009F750C" w:rsidRPr="000606FA">
        <w:rPr>
          <w:rStyle w:val="af"/>
        </w:rPr>
        <w:t>государственным органам,</w:t>
      </w:r>
      <w:r w:rsidR="009F750C" w:rsidRPr="00A358D5">
        <w:rPr>
          <w:rStyle w:val="af"/>
        </w:rPr>
        <w:t xml:space="preserve"> </w:t>
      </w:r>
      <w:r w:rsidR="001975FC">
        <w:rPr>
          <w:rStyle w:val="af"/>
        </w:rPr>
        <w:t xml:space="preserve">государственным </w:t>
      </w:r>
      <w:r w:rsidR="00CE14AA">
        <w:rPr>
          <w:rStyle w:val="af"/>
        </w:rPr>
        <w:t>внебюджетны</w:t>
      </w:r>
      <w:r w:rsidR="001975FC">
        <w:rPr>
          <w:rStyle w:val="af"/>
        </w:rPr>
        <w:t>м</w:t>
      </w:r>
      <w:r w:rsidR="00CE14AA">
        <w:rPr>
          <w:rStyle w:val="af"/>
        </w:rPr>
        <w:t xml:space="preserve"> фонд</w:t>
      </w:r>
      <w:r w:rsidR="001975FC">
        <w:rPr>
          <w:rStyle w:val="af"/>
        </w:rPr>
        <w:t>ам</w:t>
      </w:r>
      <w:r w:rsidR="00CE14AA">
        <w:rPr>
          <w:rStyle w:val="af"/>
        </w:rPr>
        <w:t>,</w:t>
      </w:r>
      <w:r w:rsidR="00CA4F49">
        <w:rPr>
          <w:rStyle w:val="af"/>
        </w:rPr>
        <w:t xml:space="preserve"> органам местного самоуправления,</w:t>
      </w:r>
      <w:r w:rsidR="00CE14AA">
        <w:rPr>
          <w:rStyle w:val="af"/>
        </w:rPr>
        <w:t xml:space="preserve"> а также</w:t>
      </w:r>
      <w:r w:rsidR="009B2BE6" w:rsidRPr="000606FA">
        <w:rPr>
          <w:rStyle w:val="af"/>
        </w:rPr>
        <w:t xml:space="preserve"> организациям, осуществляющим </w:t>
      </w:r>
      <w:r w:rsidR="00196185">
        <w:rPr>
          <w:rStyle w:val="af"/>
        </w:rPr>
        <w:t>в соответствии с федеральными законами отдельные публичные полномочия, за исключением органов и организаций, указанных в пункте 3 настоящего постановления</w:t>
      </w:r>
      <w:r w:rsidR="009B2BE6" w:rsidRPr="000606FA">
        <w:rPr>
          <w:rStyle w:val="af"/>
        </w:rPr>
        <w:t xml:space="preserve">, </w:t>
      </w:r>
      <w:r w:rsidR="00817038" w:rsidRPr="00C953A5">
        <w:rPr>
          <w:rStyle w:val="af"/>
        </w:rPr>
        <w:t xml:space="preserve">при обращении </w:t>
      </w:r>
      <w:r w:rsidR="00B142F7" w:rsidRPr="00C953A5">
        <w:rPr>
          <w:rStyle w:val="af"/>
        </w:rPr>
        <w:t>с документами</w:t>
      </w:r>
      <w:r w:rsidR="00B142F7" w:rsidRPr="001D7AE5">
        <w:rPr>
          <w:rStyle w:val="af"/>
        </w:rPr>
        <w:t xml:space="preserve"> </w:t>
      </w:r>
      <w:r w:rsidR="00B142F7">
        <w:rPr>
          <w:rStyle w:val="af"/>
        </w:rPr>
        <w:t>для служебного пользования</w:t>
      </w:r>
      <w:r w:rsidR="00B142F7" w:rsidRPr="00C953A5">
        <w:rPr>
          <w:rStyle w:val="af"/>
        </w:rPr>
        <w:t xml:space="preserve"> руководствоваться</w:t>
      </w:r>
      <w:r w:rsidR="00B142F7">
        <w:rPr>
          <w:rStyle w:val="af"/>
        </w:rPr>
        <w:t xml:space="preserve"> </w:t>
      </w:r>
      <w:r w:rsidR="00BE2E5C">
        <w:rPr>
          <w:rStyle w:val="af"/>
        </w:rPr>
        <w:t>Положением о порядке</w:t>
      </w:r>
      <w:r w:rsidR="00BE2E5C" w:rsidRPr="00817038">
        <w:rPr>
          <w:rStyle w:val="af"/>
        </w:rPr>
        <w:t xml:space="preserve"> обращения </w:t>
      </w:r>
      <w:r w:rsidR="00B142F7" w:rsidRPr="007F7BFF">
        <w:rPr>
          <w:rStyle w:val="af"/>
        </w:rPr>
        <w:t>с документами</w:t>
      </w:r>
      <w:r w:rsidR="00B142F7">
        <w:rPr>
          <w:rStyle w:val="af"/>
        </w:rPr>
        <w:t xml:space="preserve"> для служебного пользования</w:t>
      </w:r>
      <w:r w:rsidR="00065870">
        <w:rPr>
          <w:rStyle w:val="af"/>
        </w:rPr>
        <w:t xml:space="preserve"> </w:t>
      </w:r>
      <w:r w:rsidR="00065870">
        <w:rPr>
          <w:sz w:val="28"/>
          <w:szCs w:val="28"/>
        </w:rPr>
        <w:t xml:space="preserve">в </w:t>
      </w:r>
      <w:r w:rsidR="00065870">
        <w:rPr>
          <w:rStyle w:val="af"/>
        </w:rPr>
        <w:t>ф</w:t>
      </w:r>
      <w:r w:rsidR="00065870" w:rsidRPr="00474809">
        <w:rPr>
          <w:rStyle w:val="af"/>
        </w:rPr>
        <w:t>едеральны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органа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исполнительной власти, государственны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корпораци</w:t>
      </w:r>
      <w:r w:rsidR="00065870">
        <w:rPr>
          <w:rStyle w:val="af"/>
        </w:rPr>
        <w:t>ях</w:t>
      </w:r>
      <w:r w:rsidR="00065870" w:rsidRPr="00474809">
        <w:rPr>
          <w:rStyle w:val="af"/>
        </w:rPr>
        <w:t>, а также подведомственны</w:t>
      </w:r>
      <w:r w:rsidR="00065870">
        <w:rPr>
          <w:rStyle w:val="af"/>
        </w:rPr>
        <w:t>х</w:t>
      </w:r>
      <w:r w:rsidR="00065870" w:rsidRPr="00474809">
        <w:rPr>
          <w:rStyle w:val="af"/>
        </w:rPr>
        <w:t xml:space="preserve"> им организаци</w:t>
      </w:r>
      <w:r w:rsidR="00065870">
        <w:rPr>
          <w:rStyle w:val="af"/>
        </w:rPr>
        <w:t>ях</w:t>
      </w:r>
      <w:r w:rsidR="00B142F7">
        <w:rPr>
          <w:rStyle w:val="af"/>
        </w:rPr>
        <w:t>,</w:t>
      </w:r>
      <w:r w:rsidR="00B142F7" w:rsidRPr="007F7BFF">
        <w:rPr>
          <w:rStyle w:val="af"/>
        </w:rPr>
        <w:t xml:space="preserve"> утвержденным </w:t>
      </w:r>
      <w:r w:rsidR="00B142F7" w:rsidRPr="00C953A5">
        <w:rPr>
          <w:rStyle w:val="af"/>
        </w:rPr>
        <w:t xml:space="preserve">настоящим </w:t>
      </w:r>
      <w:r w:rsidR="00B142F7">
        <w:rPr>
          <w:rStyle w:val="af"/>
        </w:rPr>
        <w:t>п</w:t>
      </w:r>
      <w:r w:rsidR="00B142F7" w:rsidRPr="00C953A5">
        <w:rPr>
          <w:rStyle w:val="af"/>
        </w:rPr>
        <w:t>остановлением</w:t>
      </w:r>
      <w:bookmarkEnd w:id="0"/>
      <w:r w:rsidR="009B2BE6">
        <w:rPr>
          <w:rStyle w:val="af"/>
        </w:rPr>
        <w:t>.</w:t>
      </w:r>
    </w:p>
    <w:p w14:paraId="1D17EF97" w14:textId="77777777" w:rsidR="00A358D5" w:rsidRPr="009D1EB5" w:rsidRDefault="00A358D5" w:rsidP="009607CD">
      <w:pPr>
        <w:autoSpaceDE w:val="0"/>
        <w:autoSpaceDN w:val="0"/>
        <w:adjustRightInd w:val="0"/>
        <w:jc w:val="both"/>
        <w:rPr>
          <w:rFonts w:eastAsia="Arial Unicode MS"/>
          <w:sz w:val="72"/>
          <w:szCs w:val="72"/>
          <w:u w:color="000000"/>
          <w:bdr w:val="nil"/>
        </w:rPr>
      </w:pPr>
    </w:p>
    <w:tbl>
      <w:tblPr>
        <w:tblStyle w:val="affc"/>
        <w:tblW w:w="0" w:type="auto"/>
        <w:tblInd w:w="-5" w:type="dxa"/>
        <w:tblLook w:val="04A0" w:firstRow="1" w:lastRow="0" w:firstColumn="1" w:lastColumn="0" w:noHBand="0" w:noVBand="1"/>
      </w:tblPr>
      <w:tblGrid>
        <w:gridCol w:w="4745"/>
        <w:gridCol w:w="4314"/>
      </w:tblGrid>
      <w:tr w:rsidR="009D1EB5" w:rsidRPr="00054BAA" w14:paraId="1857E91A" w14:textId="77777777" w:rsidTr="00C93821">
        <w:tc>
          <w:tcPr>
            <w:tcW w:w="4745" w:type="dxa"/>
          </w:tcPr>
          <w:p w14:paraId="562B92C8" w14:textId="09718D56" w:rsidR="009D1EB5" w:rsidRPr="00054BAA" w:rsidRDefault="009D1EB5" w:rsidP="00C93821">
            <w:pPr>
              <w:tabs>
                <w:tab w:val="left" w:pos="7371"/>
              </w:tabs>
              <w:autoSpaceDE w:val="0"/>
              <w:autoSpaceDN w:val="0"/>
              <w:adjustRightInd w:val="0"/>
              <w:ind w:left="1022" w:hanging="528"/>
              <w:rPr>
                <w:rFonts w:asciiTheme="majorHAnsi" w:eastAsia="Arial Unicode MS" w:hAnsiTheme="majorHAnsi" w:cstheme="majorHAnsi"/>
                <w:color w:val="000000"/>
                <w:sz w:val="28"/>
                <w:szCs w:val="28"/>
                <w:u w:color="000000"/>
                <w:bdr w:val="nil"/>
              </w:rPr>
            </w:pPr>
            <w:r w:rsidRPr="00054BAA">
              <w:rPr>
                <w:rFonts w:asciiTheme="majorHAnsi" w:eastAsia="Arial Unicode MS" w:hAnsiTheme="majorHAnsi" w:cstheme="majorHAnsi"/>
                <w:color w:val="000000"/>
                <w:sz w:val="28"/>
                <w:szCs w:val="28"/>
                <w:u w:color="000000"/>
                <w:bdr w:val="nil"/>
              </w:rPr>
              <w:t>Председатель Правительства</w:t>
            </w:r>
            <w:r w:rsidRPr="00054BAA">
              <w:rPr>
                <w:rFonts w:asciiTheme="majorHAnsi" w:eastAsia="Arial Unicode MS" w:hAnsiTheme="majorHAnsi" w:cstheme="majorHAnsi"/>
                <w:color w:val="000000"/>
                <w:sz w:val="28"/>
                <w:szCs w:val="28"/>
                <w:u w:color="000000"/>
                <w:bdr w:val="nil"/>
              </w:rPr>
              <w:br/>
              <w:t>Российской Федерации</w:t>
            </w:r>
          </w:p>
        </w:tc>
        <w:tc>
          <w:tcPr>
            <w:tcW w:w="4314" w:type="dxa"/>
            <w:vAlign w:val="bottom"/>
          </w:tcPr>
          <w:p w14:paraId="60AAED21" w14:textId="06014ED8" w:rsidR="009D1EB5" w:rsidRPr="00054BAA" w:rsidRDefault="009D1EB5" w:rsidP="00C93821">
            <w:pPr>
              <w:tabs>
                <w:tab w:val="left" w:pos="7371"/>
              </w:tabs>
              <w:autoSpaceDE w:val="0"/>
              <w:autoSpaceDN w:val="0"/>
              <w:adjustRightInd w:val="0"/>
              <w:ind w:left="1248"/>
              <w:jc w:val="center"/>
              <w:rPr>
                <w:rFonts w:asciiTheme="majorHAnsi" w:eastAsia="Arial Unicode MS" w:hAnsiTheme="majorHAnsi" w:cstheme="majorHAnsi"/>
                <w:color w:val="000000"/>
                <w:sz w:val="28"/>
                <w:szCs w:val="28"/>
                <w:u w:color="000000"/>
                <w:bdr w:val="nil"/>
              </w:rPr>
            </w:pPr>
            <w:r w:rsidRPr="00054BAA">
              <w:rPr>
                <w:rFonts w:asciiTheme="majorHAnsi" w:eastAsia="Arial Unicode MS" w:hAnsiTheme="majorHAnsi" w:cstheme="majorHAnsi"/>
                <w:color w:val="000000"/>
                <w:sz w:val="28"/>
                <w:szCs w:val="28"/>
                <w:u w:color="000000"/>
                <w:bdr w:val="nil"/>
              </w:rPr>
              <w:t>М. Мишустин</w:t>
            </w:r>
          </w:p>
        </w:tc>
      </w:tr>
    </w:tbl>
    <w:p w14:paraId="1E8C0310" w14:textId="3B5A5A7D" w:rsidR="009607CD" w:rsidRPr="00054BAA" w:rsidRDefault="009D1EB5" w:rsidP="00977E9E">
      <w:pPr>
        <w:tabs>
          <w:tab w:val="left" w:pos="7371"/>
        </w:tabs>
        <w:autoSpaceDE w:val="0"/>
        <w:autoSpaceDN w:val="0"/>
        <w:adjustRightInd w:val="0"/>
        <w:ind w:left="426" w:hanging="426"/>
        <w:rPr>
          <w:rFonts w:eastAsia="Arial Unicode MS"/>
          <w:color w:val="000000"/>
          <w:sz w:val="28"/>
          <w:szCs w:val="28"/>
          <w:u w:color="000000"/>
          <w:bdr w:val="nil"/>
        </w:rPr>
        <w:sectPr w:rsidR="009607CD" w:rsidRPr="00054BAA" w:rsidSect="00A358D5">
          <w:headerReference w:type="even" r:id="rId8"/>
          <w:headerReference w:type="default" r:id="rId9"/>
          <w:footerReference w:type="default" r:id="rId10"/>
          <w:pgSz w:w="11900" w:h="16840" w:code="9"/>
          <w:pgMar w:top="993" w:right="1418" w:bottom="1134" w:left="1418" w:header="709" w:footer="709" w:gutter="0"/>
          <w:pgNumType w:start="1"/>
          <w:cols w:space="720"/>
          <w:titlePg/>
          <w:docGrid w:linePitch="299"/>
        </w:sectPr>
      </w:pPr>
      <w:r w:rsidRPr="00054BAA">
        <w:rPr>
          <w:rFonts w:eastAsia="Arial Unicode MS"/>
          <w:color w:val="000000"/>
          <w:sz w:val="28"/>
          <w:szCs w:val="28"/>
          <w:u w:color="000000"/>
          <w:bdr w:val="nil"/>
        </w:rPr>
        <w:tab/>
      </w:r>
    </w:p>
    <w:p w14:paraId="7C5E47AA" w14:textId="75B953CA" w:rsidR="00181F95" w:rsidRPr="00C93821" w:rsidRDefault="00977E9E" w:rsidP="00D110D5">
      <w:pPr>
        <w:pStyle w:val="ConsPlusNormal"/>
        <w:ind w:left="4536"/>
        <w:jc w:val="center"/>
        <w:rPr>
          <w:rStyle w:val="af"/>
          <w:rFonts w:cs="Times New Roman"/>
          <w:color w:val="auto"/>
          <w:bdr w:val="none" w:sz="0" w:space="0" w:color="auto"/>
        </w:rPr>
      </w:pPr>
      <w:r w:rsidRPr="00C93821">
        <w:rPr>
          <w:rStyle w:val="af"/>
          <w:rFonts w:cs="Times New Roman"/>
        </w:rPr>
        <w:lastRenderedPageBreak/>
        <w:t>УТВЕРЖДЕН</w:t>
      </w:r>
      <w:r w:rsidR="00264997" w:rsidRPr="00C93821">
        <w:rPr>
          <w:rStyle w:val="af"/>
          <w:rFonts w:cs="Times New Roman"/>
        </w:rPr>
        <w:t>О</w:t>
      </w:r>
    </w:p>
    <w:p w14:paraId="47F03034" w14:textId="77777777" w:rsidR="00181F95" w:rsidRDefault="004B64FC" w:rsidP="00D110D5">
      <w:pPr>
        <w:pStyle w:val="ConsPlusNormal"/>
        <w:ind w:left="4536"/>
        <w:jc w:val="center"/>
        <w:rPr>
          <w:rStyle w:val="af"/>
          <w:rFonts w:cs="Times New Roman"/>
        </w:rPr>
      </w:pPr>
      <w:r>
        <w:rPr>
          <w:rStyle w:val="af"/>
          <w:rFonts w:cs="Times New Roman"/>
        </w:rPr>
        <w:t>постановлением Правительства</w:t>
      </w:r>
    </w:p>
    <w:p w14:paraId="64762703" w14:textId="77777777" w:rsidR="00181F95" w:rsidRDefault="004B64FC" w:rsidP="00D110D5">
      <w:pPr>
        <w:pStyle w:val="ConsPlusNormal"/>
        <w:ind w:left="4536"/>
        <w:jc w:val="center"/>
        <w:rPr>
          <w:rStyle w:val="af"/>
          <w:rFonts w:cs="Times New Roman"/>
        </w:rPr>
      </w:pPr>
      <w:r>
        <w:rPr>
          <w:rStyle w:val="af"/>
          <w:rFonts w:cs="Times New Roman"/>
        </w:rPr>
        <w:t>Российской Федерации</w:t>
      </w:r>
    </w:p>
    <w:p w14:paraId="23C37C0D" w14:textId="6EDCC053" w:rsidR="00181F95" w:rsidRDefault="004B64FC" w:rsidP="00C93821">
      <w:pPr>
        <w:pStyle w:val="ConsPlusNormal"/>
        <w:spacing w:before="120"/>
        <w:ind w:left="4536"/>
        <w:jc w:val="center"/>
        <w:rPr>
          <w:rStyle w:val="af"/>
          <w:rFonts w:cs="Times New Roman"/>
        </w:rPr>
      </w:pPr>
      <w:r>
        <w:rPr>
          <w:rStyle w:val="af"/>
          <w:rFonts w:cs="Times New Roman"/>
        </w:rPr>
        <w:t>от </w:t>
      </w:r>
      <w:r w:rsidR="00264997">
        <w:rPr>
          <w:rStyle w:val="af"/>
          <w:rFonts w:cs="Times New Roman"/>
        </w:rPr>
        <w:t>____</w:t>
      </w:r>
      <w:r>
        <w:rPr>
          <w:rStyle w:val="af"/>
          <w:rFonts w:cs="Times New Roman"/>
        </w:rPr>
        <w:t>______</w:t>
      </w:r>
      <w:r w:rsidR="00264997">
        <w:rPr>
          <w:rStyle w:val="af"/>
          <w:rFonts w:cs="Times New Roman"/>
        </w:rPr>
        <w:t>__</w:t>
      </w:r>
      <w:r>
        <w:rPr>
          <w:rStyle w:val="af"/>
          <w:rFonts w:cs="Times New Roman"/>
        </w:rPr>
        <w:t>_</w:t>
      </w:r>
      <w:proofErr w:type="gramStart"/>
      <w:r>
        <w:rPr>
          <w:rStyle w:val="af"/>
          <w:rFonts w:cs="Times New Roman"/>
        </w:rPr>
        <w:t>_  №</w:t>
      </w:r>
      <w:proofErr w:type="gramEnd"/>
      <w:r>
        <w:rPr>
          <w:rStyle w:val="af"/>
          <w:rFonts w:cs="Times New Roman"/>
        </w:rPr>
        <w:t> _____</w:t>
      </w:r>
    </w:p>
    <w:p w14:paraId="1D7AD006" w14:textId="77777777" w:rsidR="00181F95" w:rsidRPr="00C93821" w:rsidRDefault="00181F95" w:rsidP="00D110D5">
      <w:pPr>
        <w:pStyle w:val="ConsPlusNormal"/>
        <w:jc w:val="both"/>
        <w:rPr>
          <w:rFonts w:ascii="Times New Roman" w:hAnsi="Times New Roman" w:cs="Times New Roman"/>
          <w:bCs/>
          <w:caps/>
          <w:sz w:val="96"/>
          <w:szCs w:val="96"/>
        </w:rPr>
      </w:pPr>
      <w:bookmarkStart w:id="1" w:name="P30"/>
      <w:bookmarkStart w:id="2" w:name="_Hlk110259943"/>
      <w:bookmarkEnd w:id="1"/>
    </w:p>
    <w:p w14:paraId="0B8B2CBB" w14:textId="2A0E3717" w:rsidR="00366E38" w:rsidRPr="00C96EBA" w:rsidRDefault="00B55814" w:rsidP="00D110D5">
      <w:pPr>
        <w:widowControl w:val="0"/>
        <w:spacing w:before="120" w:after="120"/>
        <w:jc w:val="center"/>
        <w:rPr>
          <w:b/>
          <w:bCs/>
          <w:caps/>
          <w:sz w:val="28"/>
          <w:szCs w:val="28"/>
        </w:rPr>
      </w:pPr>
      <w:bookmarkStart w:id="3" w:name="P44"/>
      <w:bookmarkStart w:id="4" w:name="_Hlk121392368"/>
      <w:bookmarkStart w:id="5" w:name="sub_1001"/>
      <w:bookmarkEnd w:id="2"/>
      <w:bookmarkEnd w:id="3"/>
      <w:r w:rsidRPr="00084AEA">
        <w:rPr>
          <w:b/>
          <w:bCs/>
          <w:spacing w:val="20"/>
          <w:sz w:val="28"/>
          <w:szCs w:val="28"/>
        </w:rPr>
        <w:t>П</w:t>
      </w:r>
      <w:r w:rsidR="00BC3209">
        <w:rPr>
          <w:b/>
          <w:bCs/>
          <w:spacing w:val="20"/>
          <w:sz w:val="28"/>
          <w:szCs w:val="28"/>
        </w:rPr>
        <w:t>ОЛОЖЕНИЕ</w:t>
      </w:r>
      <w:r w:rsidRPr="00084AEA">
        <w:rPr>
          <w:b/>
          <w:bCs/>
          <w:spacing w:val="20"/>
          <w:sz w:val="28"/>
          <w:szCs w:val="28"/>
        </w:rPr>
        <w:t xml:space="preserve"> </w:t>
      </w:r>
      <w:r w:rsidR="003E4608">
        <w:rPr>
          <w:b/>
          <w:bCs/>
          <w:caps/>
          <w:sz w:val="28"/>
          <w:szCs w:val="28"/>
        </w:rPr>
        <w:br/>
      </w:r>
      <w:r w:rsidR="00BC3209">
        <w:rPr>
          <w:b/>
          <w:bCs/>
          <w:sz w:val="28"/>
          <w:szCs w:val="28"/>
        </w:rPr>
        <w:t xml:space="preserve">о порядке </w:t>
      </w:r>
      <w:r w:rsidR="007C7120" w:rsidRPr="00817038">
        <w:rPr>
          <w:b/>
          <w:bCs/>
          <w:sz w:val="28"/>
          <w:szCs w:val="28"/>
        </w:rPr>
        <w:t>обращения с</w:t>
      </w:r>
      <w:r w:rsidR="007C7120">
        <w:rPr>
          <w:b/>
          <w:bCs/>
          <w:sz w:val="28"/>
          <w:szCs w:val="28"/>
        </w:rPr>
        <w:t xml:space="preserve"> документами для служебного пользования </w:t>
      </w:r>
      <w:r w:rsidR="00474809" w:rsidRPr="005C3C3F">
        <w:rPr>
          <w:b/>
          <w:bCs/>
          <w:sz w:val="28"/>
          <w:szCs w:val="28"/>
        </w:rPr>
        <w:t xml:space="preserve">в </w:t>
      </w:r>
      <w:r w:rsidR="00474809" w:rsidRPr="005C3C3F">
        <w:rPr>
          <w:rStyle w:val="af"/>
          <w:b/>
          <w:bCs/>
        </w:rPr>
        <w:t>федеральных органах исполнительной власти, государственных корпорациях, а также подведомственных им организациях</w:t>
      </w:r>
    </w:p>
    <w:p w14:paraId="753FBE66" w14:textId="77777777" w:rsidR="00F62691" w:rsidRPr="000A532B" w:rsidRDefault="00F62691" w:rsidP="00D110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48"/>
          <w:szCs w:val="48"/>
        </w:rPr>
      </w:pPr>
      <w:bookmarkStart w:id="6" w:name="sub_1100"/>
      <w:bookmarkEnd w:id="4"/>
    </w:p>
    <w:p w14:paraId="29783F4D" w14:textId="118649DD" w:rsidR="00F62691" w:rsidRPr="00F62691" w:rsidRDefault="00925A6E" w:rsidP="00D110D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C164D2">
        <w:rPr>
          <w:b/>
          <w:sz w:val="28"/>
          <w:szCs w:val="28"/>
        </w:rPr>
        <w:t>.</w:t>
      </w:r>
      <w:r w:rsidR="00F62691" w:rsidRPr="00F62691">
        <w:rPr>
          <w:b/>
          <w:sz w:val="28"/>
          <w:szCs w:val="28"/>
        </w:rPr>
        <w:t xml:space="preserve"> Общие положения</w:t>
      </w:r>
    </w:p>
    <w:bookmarkEnd w:id="6"/>
    <w:p w14:paraId="05212459" w14:textId="77777777" w:rsidR="00F62691" w:rsidRPr="00F62691" w:rsidRDefault="00F62691" w:rsidP="00C9382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7C26B9" w14:textId="44C06645" w:rsidR="00F62691" w:rsidRPr="009D4C0F" w:rsidRDefault="00F62691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D4C0F">
        <w:rPr>
          <w:rFonts w:ascii="Times New Roman" w:hAnsi="Times New Roman" w:cs="Times New Roman"/>
          <w:sz w:val="28"/>
          <w:szCs w:val="28"/>
        </w:rPr>
        <w:t>Настоящ</w:t>
      </w:r>
      <w:r w:rsidR="00D912FC" w:rsidRPr="009D4C0F">
        <w:rPr>
          <w:rFonts w:ascii="Times New Roman" w:hAnsi="Times New Roman" w:cs="Times New Roman"/>
          <w:sz w:val="28"/>
          <w:szCs w:val="28"/>
        </w:rPr>
        <w:t>ее</w:t>
      </w:r>
      <w:r w:rsidRPr="009D4C0F">
        <w:rPr>
          <w:rFonts w:ascii="Times New Roman" w:hAnsi="Times New Roman" w:cs="Times New Roman"/>
          <w:sz w:val="28"/>
          <w:szCs w:val="28"/>
        </w:rPr>
        <w:t xml:space="preserve"> </w:t>
      </w:r>
      <w:r w:rsidR="00E03A7C" w:rsidRPr="009D4C0F">
        <w:rPr>
          <w:rFonts w:ascii="Times New Roman" w:hAnsi="Times New Roman" w:cs="Times New Roman"/>
          <w:sz w:val="28"/>
          <w:szCs w:val="28"/>
        </w:rPr>
        <w:t>П</w:t>
      </w:r>
      <w:r w:rsidR="00D912FC" w:rsidRPr="009D4C0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E03A7C" w:rsidRPr="009D4C0F">
        <w:rPr>
          <w:rFonts w:ascii="Times New Roman" w:hAnsi="Times New Roman" w:cs="Times New Roman"/>
          <w:sz w:val="28"/>
          <w:szCs w:val="28"/>
        </w:rPr>
        <w:t>определя</w:t>
      </w:r>
      <w:r w:rsidR="00D912FC" w:rsidRPr="009D4C0F">
        <w:rPr>
          <w:rFonts w:ascii="Times New Roman" w:hAnsi="Times New Roman" w:cs="Times New Roman"/>
          <w:sz w:val="28"/>
          <w:szCs w:val="28"/>
        </w:rPr>
        <w:t>е</w:t>
      </w:r>
      <w:r w:rsidR="00E03A7C" w:rsidRPr="009D4C0F">
        <w:rPr>
          <w:rFonts w:ascii="Times New Roman" w:hAnsi="Times New Roman" w:cs="Times New Roman"/>
          <w:sz w:val="28"/>
          <w:szCs w:val="28"/>
        </w:rPr>
        <w:t xml:space="preserve">т </w:t>
      </w:r>
      <w:r w:rsidR="00CC6576" w:rsidRPr="009D4C0F">
        <w:rPr>
          <w:rFonts w:ascii="Times New Roman" w:hAnsi="Times New Roman" w:cs="Times New Roman"/>
          <w:sz w:val="28"/>
          <w:szCs w:val="28"/>
        </w:rPr>
        <w:t xml:space="preserve">порядок организации и </w:t>
      </w:r>
      <w:r w:rsidR="00D912FC" w:rsidRPr="009D4C0F">
        <w:rPr>
          <w:rFonts w:ascii="Times New Roman" w:hAnsi="Times New Roman" w:cs="Times New Roman"/>
          <w:sz w:val="28"/>
          <w:szCs w:val="28"/>
        </w:rPr>
        <w:t xml:space="preserve">особенности работы с </w:t>
      </w:r>
      <w:r w:rsidR="001B4688" w:rsidRPr="009D4C0F">
        <w:rPr>
          <w:rFonts w:ascii="Times New Roman" w:hAnsi="Times New Roman" w:cs="Times New Roman"/>
          <w:sz w:val="28"/>
          <w:szCs w:val="28"/>
        </w:rPr>
        <w:t>документами</w:t>
      </w:r>
      <w:r w:rsidR="00F26FCD" w:rsidRPr="009D4C0F">
        <w:rPr>
          <w:rFonts w:ascii="Times New Roman" w:hAnsi="Times New Roman" w:cs="Times New Roman"/>
          <w:sz w:val="28"/>
          <w:szCs w:val="28"/>
        </w:rPr>
        <w:t xml:space="preserve"> для служебного пользования</w:t>
      </w:r>
      <w:r w:rsidR="005B6856">
        <w:rPr>
          <w:rFonts w:ascii="Times New Roman" w:hAnsi="Times New Roman" w:cs="Times New Roman"/>
          <w:sz w:val="28"/>
          <w:szCs w:val="28"/>
        </w:rPr>
        <w:t xml:space="preserve"> в </w:t>
      </w:r>
      <w:r w:rsidR="00474809">
        <w:rPr>
          <w:rStyle w:val="af"/>
        </w:rPr>
        <w:t>ф</w:t>
      </w:r>
      <w:r w:rsidR="00474809" w:rsidRPr="00474809">
        <w:rPr>
          <w:rStyle w:val="af"/>
        </w:rPr>
        <w:t>едеральны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органа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исполнительной власти, государственны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корпораци</w:t>
      </w:r>
      <w:r w:rsidR="00474809">
        <w:rPr>
          <w:rStyle w:val="af"/>
        </w:rPr>
        <w:t>ях</w:t>
      </w:r>
      <w:r w:rsidR="00474809" w:rsidRPr="00474809">
        <w:rPr>
          <w:rStyle w:val="af"/>
        </w:rPr>
        <w:t>, а также подведомственны</w:t>
      </w:r>
      <w:r w:rsidR="00474809">
        <w:rPr>
          <w:rStyle w:val="af"/>
        </w:rPr>
        <w:t>х</w:t>
      </w:r>
      <w:r w:rsidR="00474809" w:rsidRPr="00474809">
        <w:rPr>
          <w:rStyle w:val="af"/>
        </w:rPr>
        <w:t xml:space="preserve"> им организаци</w:t>
      </w:r>
      <w:r w:rsidR="00474809">
        <w:rPr>
          <w:rStyle w:val="af"/>
        </w:rPr>
        <w:t>ях</w:t>
      </w:r>
      <w:r w:rsidR="00DE68F7" w:rsidRPr="009D4C0F">
        <w:rPr>
          <w:rFonts w:ascii="Times New Roman" w:hAnsi="Times New Roman" w:cs="Times New Roman"/>
          <w:sz w:val="28"/>
          <w:szCs w:val="28"/>
        </w:rPr>
        <w:t>.</w:t>
      </w:r>
      <w:r w:rsidR="003C4913" w:rsidRPr="009D4C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27B02" w14:textId="058929E3" w:rsidR="00C16569" w:rsidRPr="004F4503" w:rsidRDefault="00C06738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50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03A7C" w:rsidRPr="004F4503">
        <w:rPr>
          <w:rFonts w:ascii="Times New Roman" w:hAnsi="Times New Roman" w:cs="Times New Roman"/>
          <w:color w:val="auto"/>
          <w:sz w:val="28"/>
          <w:szCs w:val="28"/>
        </w:rPr>
        <w:t>настоящ</w:t>
      </w:r>
      <w:r w:rsidR="00CC6576" w:rsidRPr="004F450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E03A7C" w:rsidRPr="004F4503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C6576" w:rsidRPr="004F4503">
        <w:rPr>
          <w:rFonts w:ascii="Times New Roman" w:hAnsi="Times New Roman" w:cs="Times New Roman"/>
          <w:color w:val="auto"/>
          <w:sz w:val="28"/>
          <w:szCs w:val="28"/>
        </w:rPr>
        <w:t>оложении</w:t>
      </w:r>
      <w:r w:rsidR="00E03A7C" w:rsidRPr="004F45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576" w:rsidRPr="004F4503">
        <w:rPr>
          <w:rFonts w:ascii="Times New Roman" w:hAnsi="Times New Roman" w:cs="Times New Roman"/>
          <w:color w:val="auto"/>
          <w:sz w:val="28"/>
          <w:szCs w:val="28"/>
        </w:rPr>
        <w:t xml:space="preserve">используются </w:t>
      </w:r>
      <w:r w:rsidR="00403E0E" w:rsidRPr="004F4503">
        <w:rPr>
          <w:rFonts w:ascii="Times New Roman" w:hAnsi="Times New Roman" w:cs="Times New Roman"/>
          <w:color w:val="auto"/>
          <w:sz w:val="28"/>
          <w:szCs w:val="28"/>
        </w:rPr>
        <w:t xml:space="preserve">следующие основные понятия: </w:t>
      </w:r>
      <w:bookmarkStart w:id="7" w:name="_Hlk89289410"/>
    </w:p>
    <w:p w14:paraId="66CB0A9A" w14:textId="1EBF7329" w:rsidR="00403E0E" w:rsidRPr="004F4503" w:rsidRDefault="005015D1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503">
        <w:rPr>
          <w:sz w:val="28"/>
          <w:szCs w:val="28"/>
        </w:rPr>
        <w:t>«</w:t>
      </w:r>
      <w:r w:rsidR="007240CD" w:rsidRPr="004F4503">
        <w:rPr>
          <w:sz w:val="28"/>
          <w:szCs w:val="28"/>
        </w:rPr>
        <w:t>служебн</w:t>
      </w:r>
      <w:r w:rsidR="00403E0E" w:rsidRPr="004F4503">
        <w:rPr>
          <w:sz w:val="28"/>
          <w:szCs w:val="28"/>
        </w:rPr>
        <w:t>ая</w:t>
      </w:r>
      <w:r w:rsidR="007240CD" w:rsidRPr="004F4503">
        <w:rPr>
          <w:sz w:val="28"/>
          <w:szCs w:val="28"/>
        </w:rPr>
        <w:t xml:space="preserve"> </w:t>
      </w:r>
      <w:r w:rsidR="000D7C52" w:rsidRPr="004F4503">
        <w:rPr>
          <w:sz w:val="28"/>
          <w:szCs w:val="28"/>
        </w:rPr>
        <w:t>информаци</w:t>
      </w:r>
      <w:r w:rsidR="00403E0E" w:rsidRPr="004F4503">
        <w:rPr>
          <w:sz w:val="28"/>
          <w:szCs w:val="28"/>
        </w:rPr>
        <w:t>я</w:t>
      </w:r>
      <w:r w:rsidR="000D7C52" w:rsidRPr="004F4503">
        <w:rPr>
          <w:sz w:val="28"/>
          <w:szCs w:val="28"/>
        </w:rPr>
        <w:t xml:space="preserve"> ограниченного </w:t>
      </w:r>
      <w:r w:rsidR="00742703" w:rsidRPr="004F4503">
        <w:rPr>
          <w:sz w:val="28"/>
          <w:szCs w:val="28"/>
        </w:rPr>
        <w:t>доступа</w:t>
      </w:r>
      <w:r w:rsidRPr="004F4503">
        <w:rPr>
          <w:sz w:val="28"/>
          <w:szCs w:val="28"/>
        </w:rPr>
        <w:t>»</w:t>
      </w:r>
      <w:r w:rsidR="00742703" w:rsidRPr="004F4503" w:rsidDel="000D7C52">
        <w:rPr>
          <w:sz w:val="28"/>
          <w:szCs w:val="28"/>
        </w:rPr>
        <w:t xml:space="preserve"> </w:t>
      </w:r>
      <w:r w:rsidR="00403E0E" w:rsidRPr="004F4503">
        <w:rPr>
          <w:sz w:val="28"/>
          <w:szCs w:val="28"/>
        </w:rPr>
        <w:t>–</w:t>
      </w:r>
      <w:r w:rsidR="007240CD" w:rsidRPr="004F4503">
        <w:rPr>
          <w:sz w:val="28"/>
          <w:szCs w:val="28"/>
        </w:rPr>
        <w:t xml:space="preserve"> </w:t>
      </w:r>
      <w:r w:rsidR="00D455B6" w:rsidRPr="004F4503">
        <w:rPr>
          <w:sz w:val="28"/>
          <w:szCs w:val="28"/>
        </w:rPr>
        <w:t xml:space="preserve">не составляющая государственную тайну </w:t>
      </w:r>
      <w:r w:rsidR="0074305D" w:rsidRPr="004F4503">
        <w:rPr>
          <w:sz w:val="28"/>
          <w:szCs w:val="28"/>
        </w:rPr>
        <w:t>информация,</w:t>
      </w:r>
      <w:r w:rsidR="00AB76D1" w:rsidRPr="004F4503">
        <w:rPr>
          <w:sz w:val="28"/>
          <w:szCs w:val="28"/>
        </w:rPr>
        <w:t xml:space="preserve"> </w:t>
      </w:r>
      <w:r w:rsidR="00F556E7">
        <w:rPr>
          <w:sz w:val="28"/>
          <w:szCs w:val="28"/>
        </w:rPr>
        <w:t xml:space="preserve">касающаяся </w:t>
      </w:r>
      <w:r w:rsidR="007240CD" w:rsidRPr="004F4503">
        <w:rPr>
          <w:sz w:val="28"/>
          <w:szCs w:val="28"/>
        </w:rPr>
        <w:t xml:space="preserve">деятельности </w:t>
      </w:r>
      <w:r w:rsidR="00A25E25" w:rsidRPr="004F4503">
        <w:rPr>
          <w:sz w:val="28"/>
          <w:szCs w:val="28"/>
        </w:rPr>
        <w:t xml:space="preserve">органа, организации </w:t>
      </w:r>
      <w:r w:rsidR="00737DF5" w:rsidRPr="004F4503">
        <w:rPr>
          <w:sz w:val="28"/>
          <w:szCs w:val="28"/>
        </w:rPr>
        <w:t xml:space="preserve">или </w:t>
      </w:r>
      <w:r w:rsidR="00A25E25" w:rsidRPr="004F4503">
        <w:rPr>
          <w:sz w:val="28"/>
          <w:szCs w:val="28"/>
        </w:rPr>
        <w:t>поступившая</w:t>
      </w:r>
      <w:r w:rsidR="00737DF5" w:rsidRPr="004F4503">
        <w:rPr>
          <w:sz w:val="28"/>
          <w:szCs w:val="28"/>
        </w:rPr>
        <w:t xml:space="preserve"> от </w:t>
      </w:r>
      <w:r w:rsidR="00A25E25" w:rsidRPr="004F4503">
        <w:rPr>
          <w:sz w:val="28"/>
          <w:szCs w:val="28"/>
        </w:rPr>
        <w:t xml:space="preserve">сторонних (внешних) </w:t>
      </w:r>
      <w:r w:rsidR="00737DF5" w:rsidRPr="004F4503">
        <w:rPr>
          <w:sz w:val="28"/>
          <w:szCs w:val="28"/>
        </w:rPr>
        <w:t>органов</w:t>
      </w:r>
      <w:r w:rsidR="00365EF4">
        <w:rPr>
          <w:sz w:val="28"/>
          <w:szCs w:val="28"/>
        </w:rPr>
        <w:t>,</w:t>
      </w:r>
      <w:r w:rsidR="00737DF5" w:rsidRPr="004F4503">
        <w:rPr>
          <w:sz w:val="28"/>
          <w:szCs w:val="28"/>
        </w:rPr>
        <w:t xml:space="preserve"> организаций, </w:t>
      </w:r>
      <w:r w:rsidR="006A7B34" w:rsidRPr="004F4503">
        <w:rPr>
          <w:sz w:val="28"/>
          <w:szCs w:val="28"/>
        </w:rPr>
        <w:t xml:space="preserve">распространение </w:t>
      </w:r>
      <w:r w:rsidR="00FA52CF" w:rsidRPr="004F4503">
        <w:rPr>
          <w:sz w:val="28"/>
          <w:szCs w:val="28"/>
        </w:rPr>
        <w:t>которой ограничен</w:t>
      </w:r>
      <w:r w:rsidR="006A7B34" w:rsidRPr="004F4503">
        <w:rPr>
          <w:sz w:val="28"/>
          <w:szCs w:val="28"/>
        </w:rPr>
        <w:t>о</w:t>
      </w:r>
      <w:r w:rsidR="00FA52CF" w:rsidRPr="004F4503">
        <w:rPr>
          <w:sz w:val="28"/>
          <w:szCs w:val="28"/>
        </w:rPr>
        <w:t xml:space="preserve"> в связи со</w:t>
      </w:r>
      <w:r w:rsidR="007240CD" w:rsidRPr="004F4503">
        <w:rPr>
          <w:sz w:val="28"/>
          <w:szCs w:val="28"/>
        </w:rPr>
        <w:t xml:space="preserve"> служебной необходимостью</w:t>
      </w:r>
      <w:r w:rsidR="00D455B6" w:rsidRPr="004F4503">
        <w:rPr>
          <w:sz w:val="28"/>
          <w:szCs w:val="28"/>
        </w:rPr>
        <w:t xml:space="preserve"> </w:t>
      </w:r>
      <w:r w:rsidR="0066104C">
        <w:rPr>
          <w:sz w:val="28"/>
          <w:szCs w:val="28"/>
        </w:rPr>
        <w:br/>
      </w:r>
      <w:r w:rsidR="009C20D4" w:rsidRPr="004F4503">
        <w:rPr>
          <w:sz w:val="28"/>
          <w:szCs w:val="28"/>
        </w:rPr>
        <w:t>или</w:t>
      </w:r>
      <w:r w:rsidR="00D455B6" w:rsidRPr="004F4503">
        <w:rPr>
          <w:sz w:val="28"/>
          <w:szCs w:val="28"/>
        </w:rPr>
        <w:t xml:space="preserve"> доступ к которой ограничен в соответствии с федеральными законами</w:t>
      </w:r>
      <w:r w:rsidR="00403E0E" w:rsidRPr="004F4503">
        <w:rPr>
          <w:sz w:val="28"/>
          <w:szCs w:val="28"/>
        </w:rPr>
        <w:t>;</w:t>
      </w:r>
    </w:p>
    <w:p w14:paraId="1CFD8CD3" w14:textId="24EB4FF0" w:rsidR="00757684" w:rsidRPr="00355361" w:rsidRDefault="00757684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color="000000"/>
        </w:rPr>
      </w:pPr>
      <w:r w:rsidRPr="004F4503">
        <w:rPr>
          <w:sz w:val="28"/>
          <w:szCs w:val="28"/>
          <w:u w:color="000000"/>
        </w:rPr>
        <w:t xml:space="preserve">«документ для служебного пользования» – </w:t>
      </w:r>
      <w:r w:rsidR="00365EF4">
        <w:rPr>
          <w:sz w:val="28"/>
          <w:szCs w:val="28"/>
          <w:u w:color="000000"/>
        </w:rPr>
        <w:t xml:space="preserve">документ, содержащий </w:t>
      </w:r>
      <w:r w:rsidR="00171157" w:rsidRPr="004F4503">
        <w:rPr>
          <w:sz w:val="28"/>
          <w:szCs w:val="28"/>
          <w:u w:color="000000"/>
        </w:rPr>
        <w:t>служебн</w:t>
      </w:r>
      <w:r w:rsidR="00365EF4">
        <w:rPr>
          <w:sz w:val="28"/>
          <w:szCs w:val="28"/>
          <w:u w:color="000000"/>
        </w:rPr>
        <w:t>ую</w:t>
      </w:r>
      <w:r w:rsidR="00171157" w:rsidRPr="004F4503">
        <w:rPr>
          <w:sz w:val="28"/>
          <w:szCs w:val="28"/>
          <w:u w:color="000000"/>
        </w:rPr>
        <w:t xml:space="preserve"> информаци</w:t>
      </w:r>
      <w:r w:rsidR="00365EF4">
        <w:rPr>
          <w:sz w:val="28"/>
          <w:szCs w:val="28"/>
          <w:u w:color="000000"/>
        </w:rPr>
        <w:t>ю</w:t>
      </w:r>
      <w:r w:rsidR="00171157" w:rsidRPr="004F4503">
        <w:rPr>
          <w:sz w:val="28"/>
          <w:szCs w:val="28"/>
          <w:u w:color="000000"/>
        </w:rPr>
        <w:t xml:space="preserve"> </w:t>
      </w:r>
      <w:r w:rsidRPr="004F4503">
        <w:rPr>
          <w:sz w:val="28"/>
          <w:szCs w:val="28"/>
          <w:u w:color="000000"/>
        </w:rPr>
        <w:t xml:space="preserve">ограниченного </w:t>
      </w:r>
      <w:r w:rsidRPr="004F4503">
        <w:rPr>
          <w:sz w:val="28"/>
          <w:szCs w:val="28"/>
        </w:rPr>
        <w:t>доступа</w:t>
      </w:r>
      <w:r w:rsidRPr="004F4503">
        <w:rPr>
          <w:sz w:val="28"/>
          <w:szCs w:val="28"/>
          <w:u w:color="000000"/>
        </w:rPr>
        <w:t xml:space="preserve">, </w:t>
      </w:r>
      <w:r w:rsidR="00171157" w:rsidRPr="00355361">
        <w:rPr>
          <w:sz w:val="28"/>
          <w:szCs w:val="28"/>
          <w:u w:color="000000"/>
        </w:rPr>
        <w:t xml:space="preserve">независимо от формы </w:t>
      </w:r>
      <w:r w:rsidR="00513291">
        <w:rPr>
          <w:sz w:val="28"/>
          <w:szCs w:val="28"/>
          <w:u w:color="000000"/>
        </w:rPr>
        <w:br/>
      </w:r>
      <w:r w:rsidR="00171157" w:rsidRPr="00355361">
        <w:rPr>
          <w:sz w:val="28"/>
          <w:szCs w:val="28"/>
          <w:u w:color="000000"/>
        </w:rPr>
        <w:t>её представления</w:t>
      </w:r>
      <w:r w:rsidRPr="00355361">
        <w:rPr>
          <w:sz w:val="28"/>
          <w:szCs w:val="28"/>
          <w:u w:color="000000"/>
        </w:rPr>
        <w:t>;</w:t>
      </w:r>
    </w:p>
    <w:p w14:paraId="5A5BCBBB" w14:textId="2C12E12F" w:rsidR="00757684" w:rsidRPr="00355361" w:rsidRDefault="00295B8D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color="000000"/>
        </w:rPr>
      </w:pPr>
      <w:r w:rsidRPr="00355361">
        <w:rPr>
          <w:sz w:val="28"/>
          <w:szCs w:val="28"/>
          <w:u w:color="000000"/>
        </w:rPr>
        <w:t xml:space="preserve">«пометка «Для служебного пользования» </w:t>
      </w:r>
      <w:r w:rsidR="00513291">
        <w:rPr>
          <w:sz w:val="28"/>
          <w:szCs w:val="28"/>
          <w:u w:color="000000"/>
        </w:rPr>
        <w:t>–</w:t>
      </w:r>
      <w:r w:rsidRPr="00355361">
        <w:rPr>
          <w:sz w:val="28"/>
          <w:szCs w:val="28"/>
          <w:u w:color="000000"/>
        </w:rPr>
        <w:t xml:space="preserve"> </w:t>
      </w:r>
      <w:r w:rsidR="00171D29" w:rsidRPr="00355361">
        <w:rPr>
          <w:sz w:val="28"/>
          <w:szCs w:val="28"/>
          <w:u w:color="000000"/>
        </w:rPr>
        <w:t xml:space="preserve">обязательный </w:t>
      </w:r>
      <w:r w:rsidRPr="00355361">
        <w:rPr>
          <w:sz w:val="28"/>
          <w:szCs w:val="28"/>
          <w:u w:color="000000"/>
        </w:rPr>
        <w:t xml:space="preserve">реквизит документа для служебного пользования, </w:t>
      </w:r>
      <w:r w:rsidR="00A11966" w:rsidRPr="00355361">
        <w:rPr>
          <w:sz w:val="28"/>
          <w:szCs w:val="28"/>
          <w:u w:color="000000"/>
        </w:rPr>
        <w:t>проставляемый на материальном носителе, содержащем документ для служебного пользования</w:t>
      </w:r>
      <w:r w:rsidR="00171D29" w:rsidRPr="00355361">
        <w:rPr>
          <w:sz w:val="28"/>
          <w:szCs w:val="28"/>
        </w:rPr>
        <w:t xml:space="preserve">, </w:t>
      </w:r>
      <w:r w:rsidR="00513291">
        <w:rPr>
          <w:sz w:val="28"/>
          <w:szCs w:val="28"/>
        </w:rPr>
        <w:br/>
      </w:r>
      <w:r w:rsidR="00065870">
        <w:rPr>
          <w:sz w:val="28"/>
          <w:szCs w:val="28"/>
        </w:rPr>
        <w:t xml:space="preserve">или </w:t>
      </w:r>
      <w:r w:rsidR="00474809">
        <w:rPr>
          <w:sz w:val="28"/>
          <w:szCs w:val="28"/>
        </w:rPr>
        <w:t xml:space="preserve">на документе в электронном виде, </w:t>
      </w:r>
      <w:r w:rsidR="00A11966" w:rsidRPr="00355361">
        <w:rPr>
          <w:sz w:val="28"/>
          <w:szCs w:val="28"/>
        </w:rPr>
        <w:t>а также отражаемы</w:t>
      </w:r>
      <w:r w:rsidR="002B4060" w:rsidRPr="00355361">
        <w:rPr>
          <w:sz w:val="28"/>
          <w:szCs w:val="28"/>
        </w:rPr>
        <w:t>й</w:t>
      </w:r>
      <w:r w:rsidR="00A11966" w:rsidRPr="00355361">
        <w:rPr>
          <w:sz w:val="28"/>
          <w:szCs w:val="28"/>
        </w:rPr>
        <w:t xml:space="preserve"> в учетной информации</w:t>
      </w:r>
      <w:r w:rsidR="002B4060" w:rsidRPr="00355361">
        <w:rPr>
          <w:sz w:val="28"/>
          <w:szCs w:val="28"/>
        </w:rPr>
        <w:t xml:space="preserve"> и позволяющий идентифицировать относимость сведений в таком документе к служебной информации ограниченного</w:t>
      </w:r>
      <w:r w:rsidR="00171D29" w:rsidRPr="00355361">
        <w:rPr>
          <w:sz w:val="28"/>
          <w:szCs w:val="28"/>
        </w:rPr>
        <w:t xml:space="preserve"> </w:t>
      </w:r>
      <w:r w:rsidR="002B4060" w:rsidRPr="00355361">
        <w:rPr>
          <w:sz w:val="28"/>
          <w:szCs w:val="28"/>
        </w:rPr>
        <w:t>доступа до ознакомления с содержимым</w:t>
      </w:r>
      <w:r w:rsidR="00DC36D5" w:rsidRPr="00355361">
        <w:rPr>
          <w:sz w:val="28"/>
          <w:szCs w:val="28"/>
        </w:rPr>
        <w:t xml:space="preserve"> </w:t>
      </w:r>
      <w:r w:rsidR="0081242F" w:rsidRPr="00355361">
        <w:rPr>
          <w:sz w:val="28"/>
          <w:szCs w:val="28"/>
        </w:rPr>
        <w:t xml:space="preserve">такого </w:t>
      </w:r>
      <w:r w:rsidR="00DC36D5" w:rsidRPr="00355361">
        <w:rPr>
          <w:sz w:val="28"/>
          <w:szCs w:val="28"/>
        </w:rPr>
        <w:t>документа</w:t>
      </w:r>
      <w:r w:rsidR="002B4060" w:rsidRPr="00355361">
        <w:rPr>
          <w:sz w:val="28"/>
          <w:szCs w:val="28"/>
        </w:rPr>
        <w:t>;</w:t>
      </w:r>
      <w:r w:rsidR="002B4060" w:rsidRPr="00355361" w:rsidDel="002B4060">
        <w:rPr>
          <w:sz w:val="28"/>
          <w:szCs w:val="28"/>
        </w:rPr>
        <w:t xml:space="preserve"> </w:t>
      </w:r>
    </w:p>
    <w:p w14:paraId="3D90F91E" w14:textId="7C5EC395" w:rsidR="00003A9B" w:rsidRPr="00355361" w:rsidRDefault="00003A9B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color="000000"/>
        </w:rPr>
      </w:pPr>
      <w:r w:rsidRPr="00355361">
        <w:rPr>
          <w:sz w:val="28"/>
          <w:szCs w:val="28"/>
          <w:u w:color="000000"/>
        </w:rPr>
        <w:t xml:space="preserve">«тиражирование документа для служебного пользования» </w:t>
      </w:r>
      <w:r w:rsidR="00513291">
        <w:rPr>
          <w:sz w:val="28"/>
          <w:szCs w:val="28"/>
          <w:u w:color="000000"/>
        </w:rPr>
        <w:t>–</w:t>
      </w:r>
      <w:r w:rsidRPr="00355361">
        <w:rPr>
          <w:sz w:val="28"/>
          <w:szCs w:val="28"/>
          <w:u w:color="000000"/>
        </w:rPr>
        <w:t xml:space="preserve"> </w:t>
      </w:r>
      <w:r w:rsidR="00F73A1C" w:rsidRPr="00355361">
        <w:rPr>
          <w:sz w:val="28"/>
          <w:szCs w:val="28"/>
          <w:u w:color="000000"/>
        </w:rPr>
        <w:t>создание</w:t>
      </w:r>
      <w:r w:rsidR="00567343" w:rsidRPr="00355361">
        <w:rPr>
          <w:sz w:val="28"/>
          <w:szCs w:val="28"/>
          <w:lang w:eastAsia="en-US"/>
        </w:rPr>
        <w:t xml:space="preserve"> </w:t>
      </w:r>
      <w:r w:rsidR="00DA58AF" w:rsidRPr="00355361">
        <w:rPr>
          <w:sz w:val="28"/>
          <w:szCs w:val="28"/>
          <w:lang w:eastAsia="en-US"/>
        </w:rPr>
        <w:t>копии документа для служебного пользования</w:t>
      </w:r>
      <w:r w:rsidRPr="00355361">
        <w:rPr>
          <w:sz w:val="28"/>
          <w:szCs w:val="28"/>
          <w:u w:color="000000"/>
        </w:rPr>
        <w:t>;</w:t>
      </w:r>
    </w:p>
    <w:p w14:paraId="196BCBB6" w14:textId="4D411F02" w:rsidR="00757684" w:rsidRPr="00355361" w:rsidRDefault="005015D1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_Hlk89299048"/>
      <w:r w:rsidRPr="00355361">
        <w:rPr>
          <w:sz w:val="28"/>
          <w:szCs w:val="28"/>
        </w:rPr>
        <w:t>«</w:t>
      </w:r>
      <w:r w:rsidR="00403E0E" w:rsidRPr="00355361">
        <w:rPr>
          <w:sz w:val="28"/>
          <w:szCs w:val="28"/>
        </w:rPr>
        <w:t>уч</w:t>
      </w:r>
      <w:r w:rsidR="00F067DE" w:rsidRPr="00355361">
        <w:rPr>
          <w:sz w:val="28"/>
          <w:szCs w:val="28"/>
        </w:rPr>
        <w:t>е</w:t>
      </w:r>
      <w:r w:rsidR="00403E0E" w:rsidRPr="00355361">
        <w:rPr>
          <w:sz w:val="28"/>
          <w:szCs w:val="28"/>
        </w:rPr>
        <w:t xml:space="preserve">тная </w:t>
      </w:r>
      <w:r w:rsidR="008A4569" w:rsidRPr="00355361">
        <w:rPr>
          <w:sz w:val="28"/>
          <w:szCs w:val="28"/>
        </w:rPr>
        <w:t>информация</w:t>
      </w:r>
      <w:r w:rsidRPr="00355361">
        <w:rPr>
          <w:sz w:val="28"/>
          <w:szCs w:val="28"/>
        </w:rPr>
        <w:t>»</w:t>
      </w:r>
      <w:r w:rsidR="00403E0E" w:rsidRPr="00355361">
        <w:rPr>
          <w:sz w:val="28"/>
          <w:szCs w:val="28"/>
        </w:rPr>
        <w:t xml:space="preserve"> –</w:t>
      </w:r>
      <w:r w:rsidR="009D0651" w:rsidRPr="00355361">
        <w:rPr>
          <w:sz w:val="28"/>
          <w:szCs w:val="28"/>
        </w:rPr>
        <w:t xml:space="preserve"> </w:t>
      </w:r>
      <w:r w:rsidR="00D869DD" w:rsidRPr="00355361">
        <w:rPr>
          <w:sz w:val="28"/>
          <w:szCs w:val="28"/>
        </w:rPr>
        <w:t>информация</w:t>
      </w:r>
      <w:r w:rsidR="001E3FEE" w:rsidRPr="00355361">
        <w:rPr>
          <w:sz w:val="28"/>
          <w:szCs w:val="28"/>
        </w:rPr>
        <w:t xml:space="preserve"> </w:t>
      </w:r>
      <w:r w:rsidR="00E43C1C" w:rsidRPr="00355361">
        <w:rPr>
          <w:sz w:val="28"/>
          <w:szCs w:val="28"/>
        </w:rPr>
        <w:t>о</w:t>
      </w:r>
      <w:r w:rsidR="00205818" w:rsidRPr="00355361">
        <w:rPr>
          <w:sz w:val="28"/>
          <w:szCs w:val="28"/>
        </w:rPr>
        <w:t xml:space="preserve"> </w:t>
      </w:r>
      <w:r w:rsidR="00E43C1C" w:rsidRPr="00355361">
        <w:rPr>
          <w:sz w:val="28"/>
          <w:szCs w:val="28"/>
        </w:rPr>
        <w:t xml:space="preserve">документе </w:t>
      </w:r>
      <w:r w:rsidR="00167D36" w:rsidRPr="00355361">
        <w:rPr>
          <w:sz w:val="28"/>
          <w:szCs w:val="28"/>
        </w:rPr>
        <w:t>для служебного пользования</w:t>
      </w:r>
      <w:r w:rsidR="008A4569" w:rsidRPr="00355361">
        <w:rPr>
          <w:sz w:val="28"/>
          <w:szCs w:val="28"/>
        </w:rPr>
        <w:t xml:space="preserve">, </w:t>
      </w:r>
      <w:r w:rsidR="001A4A74" w:rsidRPr="00355361">
        <w:rPr>
          <w:sz w:val="28"/>
          <w:szCs w:val="28"/>
        </w:rPr>
        <w:t>независимо от формы её представления</w:t>
      </w:r>
      <w:r w:rsidR="00E43C1C" w:rsidRPr="00355361">
        <w:rPr>
          <w:sz w:val="28"/>
          <w:szCs w:val="28"/>
        </w:rPr>
        <w:t xml:space="preserve">, </w:t>
      </w:r>
      <w:r w:rsidR="007A0B73" w:rsidRPr="00355361">
        <w:rPr>
          <w:sz w:val="28"/>
          <w:szCs w:val="28"/>
        </w:rPr>
        <w:t>включа</w:t>
      </w:r>
      <w:r w:rsidR="00627899" w:rsidRPr="00355361">
        <w:rPr>
          <w:sz w:val="28"/>
          <w:szCs w:val="28"/>
        </w:rPr>
        <w:t>ющая</w:t>
      </w:r>
      <w:r w:rsidR="007A0B73" w:rsidRPr="00355361">
        <w:rPr>
          <w:sz w:val="28"/>
          <w:szCs w:val="28"/>
        </w:rPr>
        <w:t xml:space="preserve"> </w:t>
      </w:r>
      <w:r w:rsidR="0066104C">
        <w:rPr>
          <w:sz w:val="28"/>
          <w:szCs w:val="28"/>
        </w:rPr>
        <w:br/>
      </w:r>
      <w:r w:rsidR="001A4A74" w:rsidRPr="00355361">
        <w:rPr>
          <w:sz w:val="28"/>
          <w:szCs w:val="28"/>
        </w:rPr>
        <w:t xml:space="preserve">как </w:t>
      </w:r>
      <w:r w:rsidR="00AD4735" w:rsidRPr="00355361">
        <w:rPr>
          <w:sz w:val="28"/>
          <w:szCs w:val="28"/>
        </w:rPr>
        <w:t>специальные</w:t>
      </w:r>
      <w:r w:rsidR="001A4A74" w:rsidRPr="00355361">
        <w:rPr>
          <w:sz w:val="28"/>
          <w:szCs w:val="28"/>
        </w:rPr>
        <w:t xml:space="preserve"> </w:t>
      </w:r>
      <w:r w:rsidR="00627899" w:rsidRPr="00355361">
        <w:rPr>
          <w:sz w:val="28"/>
          <w:szCs w:val="28"/>
        </w:rPr>
        <w:t>сведения</w:t>
      </w:r>
      <w:r w:rsidR="00AD4735" w:rsidRPr="00355361">
        <w:rPr>
          <w:sz w:val="28"/>
          <w:szCs w:val="28"/>
        </w:rPr>
        <w:t xml:space="preserve">, состав которых устанавливается </w:t>
      </w:r>
      <w:r w:rsidR="000E5F59" w:rsidRPr="00355361">
        <w:rPr>
          <w:sz w:val="28"/>
          <w:szCs w:val="28"/>
        </w:rPr>
        <w:t>настоящим Положением</w:t>
      </w:r>
      <w:r w:rsidR="00AD4735" w:rsidRPr="00355361">
        <w:rPr>
          <w:sz w:val="28"/>
          <w:szCs w:val="28"/>
        </w:rPr>
        <w:t xml:space="preserve">, так </w:t>
      </w:r>
      <w:r w:rsidR="001A4A74" w:rsidRPr="00355361">
        <w:rPr>
          <w:sz w:val="28"/>
          <w:szCs w:val="28"/>
        </w:rPr>
        <w:t>и</w:t>
      </w:r>
      <w:r w:rsidR="00AD4735" w:rsidRPr="00355361">
        <w:rPr>
          <w:sz w:val="28"/>
          <w:szCs w:val="28"/>
        </w:rPr>
        <w:t xml:space="preserve"> общие</w:t>
      </w:r>
      <w:r w:rsidR="001A4A74" w:rsidRPr="00355361">
        <w:rPr>
          <w:sz w:val="28"/>
          <w:szCs w:val="28"/>
        </w:rPr>
        <w:t xml:space="preserve"> сведения,</w:t>
      </w:r>
      <w:r w:rsidR="00AD4735" w:rsidRPr="00355361">
        <w:rPr>
          <w:sz w:val="28"/>
          <w:szCs w:val="28"/>
        </w:rPr>
        <w:t xml:space="preserve"> присущие </w:t>
      </w:r>
      <w:r w:rsidR="00984778">
        <w:rPr>
          <w:sz w:val="28"/>
          <w:szCs w:val="28"/>
        </w:rPr>
        <w:t xml:space="preserve">каждому </w:t>
      </w:r>
      <w:r w:rsidR="00AD4735" w:rsidRPr="00355361">
        <w:rPr>
          <w:sz w:val="28"/>
          <w:szCs w:val="28"/>
        </w:rPr>
        <w:t>документу</w:t>
      </w:r>
      <w:bookmarkEnd w:id="7"/>
      <w:r w:rsidR="00757684" w:rsidRPr="00355361">
        <w:rPr>
          <w:sz w:val="28"/>
          <w:szCs w:val="28"/>
        </w:rPr>
        <w:t>;</w:t>
      </w:r>
    </w:p>
    <w:p w14:paraId="3A15B50F" w14:textId="0231AD5B" w:rsidR="000E5F5D" w:rsidRPr="00355361" w:rsidRDefault="000E5F5D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361">
        <w:rPr>
          <w:sz w:val="28"/>
          <w:szCs w:val="28"/>
        </w:rPr>
        <w:t xml:space="preserve">«руководитель» </w:t>
      </w:r>
      <w:r w:rsidR="00513291">
        <w:rPr>
          <w:sz w:val="28"/>
          <w:szCs w:val="28"/>
          <w:u w:color="000000"/>
        </w:rPr>
        <w:t>–</w:t>
      </w:r>
      <w:r w:rsidRPr="00355361">
        <w:rPr>
          <w:sz w:val="28"/>
          <w:szCs w:val="28"/>
        </w:rPr>
        <w:t xml:space="preserve"> </w:t>
      </w:r>
      <w:r w:rsidR="00F97651" w:rsidRPr="00355361">
        <w:rPr>
          <w:sz w:val="28"/>
          <w:szCs w:val="28"/>
        </w:rPr>
        <w:t>должностное</w:t>
      </w:r>
      <w:r w:rsidR="006669D4" w:rsidRPr="00355361">
        <w:rPr>
          <w:sz w:val="28"/>
          <w:szCs w:val="28"/>
        </w:rPr>
        <w:t xml:space="preserve"> лицо, которое в соответствии </w:t>
      </w:r>
      <w:r w:rsidR="0066104C">
        <w:rPr>
          <w:sz w:val="28"/>
          <w:szCs w:val="28"/>
        </w:rPr>
        <w:br/>
      </w:r>
      <w:r w:rsidR="006669D4" w:rsidRPr="00355361">
        <w:rPr>
          <w:sz w:val="28"/>
          <w:szCs w:val="28"/>
        </w:rPr>
        <w:t xml:space="preserve">с федеральными законами и иными нормативными правовыми актами Российской Федерации, учредительными документами юридического лица </w:t>
      </w:r>
      <w:r w:rsidR="006669D4" w:rsidRPr="00355361">
        <w:rPr>
          <w:sz w:val="28"/>
          <w:szCs w:val="28"/>
        </w:rPr>
        <w:lastRenderedPageBreak/>
        <w:t>(организации) и локальными нормативными актами осуществляет руководство этой организацией, в том числе выполняет функции ее единоличного исполнительного органа;</w:t>
      </w:r>
    </w:p>
    <w:p w14:paraId="20044D35" w14:textId="426330E3" w:rsidR="000E5F5D" w:rsidRPr="00355361" w:rsidRDefault="000E5F5D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361">
        <w:rPr>
          <w:sz w:val="28"/>
          <w:szCs w:val="28"/>
        </w:rPr>
        <w:t xml:space="preserve">«уполномоченное лицо» </w:t>
      </w:r>
      <w:r w:rsidR="00513291">
        <w:rPr>
          <w:sz w:val="28"/>
          <w:szCs w:val="28"/>
          <w:u w:color="000000"/>
        </w:rPr>
        <w:t>–</w:t>
      </w:r>
      <w:r w:rsidR="000C731A" w:rsidRPr="00355361">
        <w:rPr>
          <w:sz w:val="28"/>
          <w:szCs w:val="28"/>
        </w:rPr>
        <w:t xml:space="preserve"> должностное лицо</w:t>
      </w:r>
      <w:r w:rsidR="00F97651" w:rsidRPr="00355361">
        <w:rPr>
          <w:sz w:val="28"/>
          <w:szCs w:val="28"/>
        </w:rPr>
        <w:t xml:space="preserve">, наделенное </w:t>
      </w:r>
      <w:r w:rsidR="00521EFD" w:rsidRPr="00355361">
        <w:rPr>
          <w:sz w:val="28"/>
          <w:szCs w:val="28"/>
        </w:rPr>
        <w:t xml:space="preserve">правом подписывать документы </w:t>
      </w:r>
      <w:r w:rsidR="006A17B2" w:rsidRPr="00355361">
        <w:rPr>
          <w:sz w:val="28"/>
          <w:szCs w:val="28"/>
        </w:rPr>
        <w:t>в рамках</w:t>
      </w:r>
      <w:r w:rsidR="003E696B" w:rsidRPr="00355361">
        <w:rPr>
          <w:sz w:val="28"/>
          <w:szCs w:val="28"/>
        </w:rPr>
        <w:t xml:space="preserve"> своих</w:t>
      </w:r>
      <w:r w:rsidR="006A17B2" w:rsidRPr="00355361">
        <w:rPr>
          <w:sz w:val="28"/>
          <w:szCs w:val="28"/>
        </w:rPr>
        <w:t xml:space="preserve"> полномочий;</w:t>
      </w:r>
    </w:p>
    <w:p w14:paraId="6A0EAF22" w14:textId="6A4E3BD7" w:rsidR="00757684" w:rsidRPr="00355361" w:rsidRDefault="00757684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color="000000"/>
        </w:rPr>
      </w:pPr>
      <w:r w:rsidRPr="00355361">
        <w:rPr>
          <w:sz w:val="28"/>
          <w:szCs w:val="28"/>
        </w:rPr>
        <w:t>«внутренний порядок</w:t>
      </w:r>
      <w:r w:rsidR="00E012A5" w:rsidRPr="00355361">
        <w:rPr>
          <w:sz w:val="28"/>
          <w:szCs w:val="28"/>
        </w:rPr>
        <w:t xml:space="preserve"> обращения с документами для служебного пользования</w:t>
      </w:r>
      <w:r w:rsidRPr="00355361">
        <w:rPr>
          <w:sz w:val="28"/>
          <w:szCs w:val="28"/>
        </w:rPr>
        <w:t xml:space="preserve">» – </w:t>
      </w:r>
      <w:r w:rsidR="00D67BFC" w:rsidRPr="00355361">
        <w:rPr>
          <w:sz w:val="28"/>
          <w:szCs w:val="28"/>
        </w:rPr>
        <w:t xml:space="preserve">утвержденный руководителем </w:t>
      </w:r>
      <w:r w:rsidRPr="00355361">
        <w:rPr>
          <w:sz w:val="28"/>
          <w:szCs w:val="28"/>
        </w:rPr>
        <w:t>документ, регулирующий порядок обращения с документами для служебного пользования,</w:t>
      </w:r>
      <w:r w:rsidR="00D67BFC" w:rsidRPr="00355361">
        <w:rPr>
          <w:sz w:val="28"/>
          <w:szCs w:val="28"/>
        </w:rPr>
        <w:t xml:space="preserve"> подготовленный </w:t>
      </w:r>
      <w:r w:rsidR="00ED3F65">
        <w:rPr>
          <w:sz w:val="28"/>
          <w:szCs w:val="28"/>
        </w:rPr>
        <w:t xml:space="preserve">в соответствии с </w:t>
      </w:r>
      <w:r w:rsidR="00ED3F65" w:rsidRPr="00355361">
        <w:rPr>
          <w:sz w:val="28"/>
          <w:szCs w:val="28"/>
        </w:rPr>
        <w:t>настоящ</w:t>
      </w:r>
      <w:r w:rsidR="00ED3F65">
        <w:rPr>
          <w:sz w:val="28"/>
          <w:szCs w:val="28"/>
        </w:rPr>
        <w:t>им</w:t>
      </w:r>
      <w:r w:rsidR="00ED3F65" w:rsidRPr="00355361">
        <w:rPr>
          <w:sz w:val="28"/>
          <w:szCs w:val="28"/>
        </w:rPr>
        <w:t xml:space="preserve"> Положени</w:t>
      </w:r>
      <w:r w:rsidR="00ED3F65">
        <w:rPr>
          <w:sz w:val="28"/>
          <w:szCs w:val="28"/>
        </w:rPr>
        <w:t>ем,</w:t>
      </w:r>
      <w:r w:rsidR="00003A9B" w:rsidRPr="00355361">
        <w:rPr>
          <w:sz w:val="28"/>
          <w:szCs w:val="28"/>
        </w:rPr>
        <w:t xml:space="preserve"> </w:t>
      </w:r>
      <w:r w:rsidR="008C04AA" w:rsidRPr="00355361">
        <w:rPr>
          <w:sz w:val="28"/>
          <w:szCs w:val="28"/>
        </w:rPr>
        <w:t>Правил</w:t>
      </w:r>
      <w:r w:rsidR="00ED3F65">
        <w:rPr>
          <w:sz w:val="28"/>
          <w:szCs w:val="28"/>
        </w:rPr>
        <w:t>ами</w:t>
      </w:r>
      <w:r w:rsidR="008C04AA" w:rsidRPr="00355361">
        <w:rPr>
          <w:sz w:val="28"/>
          <w:szCs w:val="28"/>
        </w:rPr>
        <w:t xml:space="preserve"> </w:t>
      </w:r>
      <w:r w:rsidR="00003A9B" w:rsidRPr="00355361">
        <w:rPr>
          <w:sz w:val="28"/>
          <w:szCs w:val="28"/>
        </w:rPr>
        <w:t>обмена документами в электронном виде</w:t>
      </w:r>
      <w:r w:rsidR="00ED3F65">
        <w:rPr>
          <w:sz w:val="28"/>
          <w:szCs w:val="28"/>
        </w:rPr>
        <w:t xml:space="preserve"> </w:t>
      </w:r>
      <w:r w:rsidR="00003A9B" w:rsidRPr="00355361">
        <w:rPr>
          <w:sz w:val="28"/>
          <w:szCs w:val="28"/>
        </w:rPr>
        <w:t xml:space="preserve">при организации информационного взаимодействия, </w:t>
      </w:r>
      <w:r w:rsidR="008C04AA" w:rsidRPr="00355361">
        <w:rPr>
          <w:sz w:val="28"/>
          <w:szCs w:val="28"/>
        </w:rPr>
        <w:t>утвержденных постановлением Правительства Российской Федерации от 24 июля 2021 г.</w:t>
      </w:r>
      <w:r w:rsidR="00ED3F65">
        <w:rPr>
          <w:sz w:val="28"/>
          <w:szCs w:val="28"/>
        </w:rPr>
        <w:t xml:space="preserve"> </w:t>
      </w:r>
      <w:r w:rsidR="008C04AA" w:rsidRPr="00355361">
        <w:rPr>
          <w:sz w:val="28"/>
          <w:szCs w:val="28"/>
        </w:rPr>
        <w:t>№ 1264 «Об утверждении Правил обмена документами в электронном виде</w:t>
      </w:r>
      <w:r w:rsidR="00ED3F65">
        <w:rPr>
          <w:sz w:val="28"/>
          <w:szCs w:val="28"/>
        </w:rPr>
        <w:t xml:space="preserve"> </w:t>
      </w:r>
      <w:r w:rsidR="008C04AA" w:rsidRPr="00355361">
        <w:rPr>
          <w:sz w:val="28"/>
          <w:szCs w:val="28"/>
        </w:rPr>
        <w:t>при организации информационного взаимодействия»</w:t>
      </w:r>
      <w:r w:rsidR="00003A9B" w:rsidRPr="00355361">
        <w:rPr>
          <w:sz w:val="28"/>
          <w:szCs w:val="28"/>
        </w:rPr>
        <w:t>, требований по защите информации, предусмотренных законодательством Российской Федерации,</w:t>
      </w:r>
      <w:r w:rsidR="00DA5E12" w:rsidRPr="00355361">
        <w:rPr>
          <w:sz w:val="28"/>
          <w:szCs w:val="28"/>
        </w:rPr>
        <w:t xml:space="preserve"> требований инструкции по делопроизводству</w:t>
      </w:r>
      <w:r w:rsidR="002D6241" w:rsidRPr="00355361">
        <w:rPr>
          <w:sz w:val="28"/>
          <w:szCs w:val="28"/>
        </w:rPr>
        <w:t>.</w:t>
      </w:r>
    </w:p>
    <w:bookmarkEnd w:id="8"/>
    <w:p w14:paraId="6D9C50BF" w14:textId="1D35A89F" w:rsidR="000B66A6" w:rsidRPr="00B3410E" w:rsidRDefault="00246BFE" w:rsidP="000B66A6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ведения, указанные в </w:t>
      </w:r>
      <w:r w:rsidR="00242FF4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242FF4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4 статьи 8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«Об информации, информационных технологиях</w:t>
      </w:r>
      <w:r w:rsidR="00242F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и о защите информации»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7F1DEA" w:rsidRPr="00355361">
        <w:rPr>
          <w:rFonts w:ascii="Times New Roman" w:hAnsi="Times New Roman" w:cs="Times New Roman"/>
          <w:color w:val="auto"/>
          <w:sz w:val="28"/>
          <w:szCs w:val="28"/>
        </w:rPr>
        <w:t>е могут быть отнесены к служебной информации ограниченного доступа.</w:t>
      </w:r>
    </w:p>
    <w:p w14:paraId="79B53287" w14:textId="4A3B8CB9" w:rsidR="007B46CF" w:rsidRPr="00B3410E" w:rsidRDefault="00940C0B" w:rsidP="00B3410E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3410E">
        <w:rPr>
          <w:rFonts w:ascii="Times New Roman" w:hAnsi="Times New Roman" w:cs="Times New Roman"/>
          <w:color w:val="auto"/>
          <w:sz w:val="28"/>
          <w:szCs w:val="28"/>
        </w:rPr>
        <w:t>При работе с документами для служебного пользования о</w:t>
      </w:r>
      <w:r w:rsidR="007B46CF" w:rsidRPr="00B3410E">
        <w:rPr>
          <w:rFonts w:ascii="Times New Roman" w:hAnsi="Times New Roman" w:cs="Times New Roman"/>
          <w:color w:val="auto"/>
          <w:sz w:val="28"/>
          <w:szCs w:val="28"/>
        </w:rPr>
        <w:t xml:space="preserve">бязательным является соблюдение конфиденциальности информации, доступ к которой ограничен федеральными </w:t>
      </w:r>
      <w:hyperlink r:id="rId11" w:history="1">
        <w:r w:rsidR="007B46CF" w:rsidRPr="00B3410E">
          <w:rPr>
            <w:rFonts w:ascii="Times New Roman" w:hAnsi="Times New Roman" w:cs="Times New Roman"/>
            <w:color w:val="auto"/>
            <w:sz w:val="28"/>
            <w:szCs w:val="28"/>
          </w:rPr>
          <w:t>законами</w:t>
        </w:r>
      </w:hyperlink>
      <w:r w:rsidR="007B46CF" w:rsidRPr="00B341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F90741" w14:textId="77777777" w:rsidR="00431520" w:rsidRPr="00355361" w:rsidRDefault="00431520" w:rsidP="00C93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926A40" w14:textId="243BA5A2" w:rsidR="00F7251F" w:rsidRDefault="00F07F47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35536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355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CE1876" w:rsidRPr="00355361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порядку с</w:t>
      </w:r>
      <w:r w:rsidR="00F7251F" w:rsidRPr="00355361">
        <w:rPr>
          <w:rFonts w:ascii="Times New Roman" w:hAnsi="Times New Roman" w:cs="Times New Roman"/>
          <w:b/>
          <w:color w:val="auto"/>
          <w:sz w:val="28"/>
          <w:szCs w:val="28"/>
        </w:rPr>
        <w:t>оздани</w:t>
      </w:r>
      <w:r w:rsidR="00CE1876" w:rsidRPr="00355361"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  <w:r w:rsidR="00F7251F" w:rsidRPr="00355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документов для служебного пользования</w:t>
      </w:r>
      <w:r w:rsidR="00CE1876" w:rsidRPr="00355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составу учетной информации</w:t>
      </w:r>
    </w:p>
    <w:p w14:paraId="1821C582" w14:textId="77777777" w:rsidR="00C121FE" w:rsidRPr="00C93821" w:rsidRDefault="00C121FE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2C3E3E" w14:textId="4E22278B" w:rsidR="009317CB" w:rsidRPr="00355361" w:rsidRDefault="009317C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Перечень сведений, относящихся к служебной информации ограниченного доступа, утверждается руководителем. </w:t>
      </w:r>
    </w:p>
    <w:p w14:paraId="0440212A" w14:textId="1AD27A01" w:rsidR="00ED12D2" w:rsidRPr="00355361" w:rsidRDefault="00ED12D2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Порядок и форма представления учетной информации определяется внутренним порядком обращения с документами для служебного пользования. Учетной информацией являются следующие</w:t>
      </w:r>
      <w:r w:rsidR="00847DFD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специальные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сведения:</w:t>
      </w:r>
    </w:p>
    <w:p w14:paraId="2B44F750" w14:textId="77777777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дата создания;</w:t>
      </w:r>
    </w:p>
    <w:p w14:paraId="0FD0949A" w14:textId="7B4848FA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пометк</w:t>
      </w:r>
      <w:r w:rsidR="00EB463A" w:rsidRPr="00355361">
        <w:rPr>
          <w:sz w:val="28"/>
          <w:szCs w:val="28"/>
          <w:lang w:eastAsia="en-US"/>
        </w:rPr>
        <w:t>а</w:t>
      </w:r>
      <w:r w:rsidRPr="00355361">
        <w:rPr>
          <w:sz w:val="28"/>
          <w:szCs w:val="28"/>
          <w:lang w:eastAsia="en-US"/>
        </w:rPr>
        <w:t xml:space="preserve"> «Для служебного пользования»;</w:t>
      </w:r>
    </w:p>
    <w:p w14:paraId="4FE197EF" w14:textId="77777777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автор;</w:t>
      </w:r>
    </w:p>
    <w:p w14:paraId="1C8E8A50" w14:textId="77777777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лицо, подписавшее документ;</w:t>
      </w:r>
    </w:p>
    <w:p w14:paraId="235CD46A" w14:textId="77777777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адресат(ы);</w:t>
      </w:r>
    </w:p>
    <w:p w14:paraId="3B4DA692" w14:textId="77777777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регистрационные номера;</w:t>
      </w:r>
    </w:p>
    <w:p w14:paraId="2CFC147E" w14:textId="77777777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исполнители;</w:t>
      </w:r>
    </w:p>
    <w:p w14:paraId="5DAAFD5D" w14:textId="0D255706" w:rsidR="00ED12D2" w:rsidRPr="00355361" w:rsidRDefault="002B7D3A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ознакомлени</w:t>
      </w:r>
      <w:r w:rsidR="00F46FBB" w:rsidRPr="00355361">
        <w:rPr>
          <w:sz w:val="28"/>
          <w:szCs w:val="28"/>
          <w:lang w:eastAsia="en-US"/>
        </w:rPr>
        <w:t>е</w:t>
      </w:r>
      <w:r w:rsidR="00ED12D2" w:rsidRPr="00355361">
        <w:rPr>
          <w:sz w:val="28"/>
          <w:szCs w:val="28"/>
          <w:lang w:eastAsia="en-US"/>
        </w:rPr>
        <w:t xml:space="preserve"> с документом;</w:t>
      </w:r>
    </w:p>
    <w:p w14:paraId="03C6BF97" w14:textId="26ADAF21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размещени</w:t>
      </w:r>
      <w:r w:rsidR="00F46FBB" w:rsidRPr="00355361">
        <w:rPr>
          <w:sz w:val="28"/>
          <w:szCs w:val="28"/>
          <w:lang w:eastAsia="en-US"/>
        </w:rPr>
        <w:t>е</w:t>
      </w:r>
      <w:r w:rsidRPr="00355361">
        <w:rPr>
          <w:sz w:val="28"/>
          <w:szCs w:val="28"/>
          <w:lang w:eastAsia="en-US"/>
        </w:rPr>
        <w:t xml:space="preserve"> документа в дело;</w:t>
      </w:r>
    </w:p>
    <w:p w14:paraId="7AB0BF6C" w14:textId="3E53DCD1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факт разглашения или утраты;</w:t>
      </w:r>
    </w:p>
    <w:p w14:paraId="69AC7B95" w14:textId="5C52984C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сняти</w:t>
      </w:r>
      <w:r w:rsidR="00F46FBB" w:rsidRPr="00355361">
        <w:rPr>
          <w:sz w:val="28"/>
          <w:szCs w:val="28"/>
          <w:lang w:eastAsia="en-US"/>
        </w:rPr>
        <w:t>е</w:t>
      </w:r>
      <w:r w:rsidRPr="00355361">
        <w:rPr>
          <w:sz w:val="28"/>
          <w:szCs w:val="28"/>
          <w:lang w:eastAsia="en-US"/>
        </w:rPr>
        <w:t xml:space="preserve"> пометки «Для служебного пользования»;</w:t>
      </w:r>
    </w:p>
    <w:p w14:paraId="6921D509" w14:textId="25667889" w:rsidR="00ED12D2" w:rsidRPr="00355361" w:rsidRDefault="00F46FBB" w:rsidP="00D110D5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 xml:space="preserve">факт </w:t>
      </w:r>
      <w:r w:rsidR="00ED12D2" w:rsidRPr="00355361">
        <w:rPr>
          <w:sz w:val="28"/>
          <w:szCs w:val="28"/>
          <w:lang w:eastAsia="en-US"/>
        </w:rPr>
        <w:t>уничтожени</w:t>
      </w:r>
      <w:r w:rsidRPr="00355361">
        <w:rPr>
          <w:sz w:val="28"/>
          <w:szCs w:val="28"/>
          <w:lang w:eastAsia="en-US"/>
        </w:rPr>
        <w:t>я</w:t>
      </w:r>
      <w:r w:rsidR="00ED12D2" w:rsidRPr="00355361">
        <w:rPr>
          <w:sz w:val="28"/>
          <w:szCs w:val="28"/>
          <w:lang w:eastAsia="en-US"/>
        </w:rPr>
        <w:t xml:space="preserve"> документа.</w:t>
      </w:r>
    </w:p>
    <w:p w14:paraId="7BF8C3B4" w14:textId="3656E4C1" w:rsidR="00ED12D2" w:rsidRPr="00355361" w:rsidRDefault="00ED12D2" w:rsidP="00D110D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Учетная информация</w:t>
      </w:r>
      <w:r w:rsidR="003226AB" w:rsidRPr="00355361">
        <w:rPr>
          <w:sz w:val="28"/>
          <w:szCs w:val="28"/>
          <w:lang w:eastAsia="en-US"/>
        </w:rPr>
        <w:t xml:space="preserve"> передается вместе с документом для служебного пользования и</w:t>
      </w:r>
      <w:r w:rsidRPr="00355361">
        <w:rPr>
          <w:sz w:val="28"/>
          <w:szCs w:val="28"/>
          <w:lang w:eastAsia="en-US"/>
        </w:rPr>
        <w:t xml:space="preserve"> подлежит хранению в соответствии с правилами </w:t>
      </w:r>
      <w:r w:rsidRPr="00355361">
        <w:rPr>
          <w:sz w:val="28"/>
          <w:szCs w:val="28"/>
          <w:lang w:eastAsia="en-US"/>
        </w:rPr>
        <w:lastRenderedPageBreak/>
        <w:t>делопроизводства</w:t>
      </w:r>
      <w:r w:rsidR="00E2428C" w:rsidRPr="00355361">
        <w:rPr>
          <w:sz w:val="28"/>
          <w:szCs w:val="28"/>
          <w:lang w:eastAsia="en-US"/>
        </w:rPr>
        <w:t>, её изменение или корректировка не допускается.</w:t>
      </w:r>
    </w:p>
    <w:p w14:paraId="63016150" w14:textId="7EA59385" w:rsidR="00056EAF" w:rsidRPr="00355361" w:rsidRDefault="008B1142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 проставления пометки «Для служебного пользования» определяется </w:t>
      </w:r>
      <w:r w:rsidR="00E13A4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уполномоченными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лицами, </w:t>
      </w:r>
      <w:r w:rsidR="00371040">
        <w:rPr>
          <w:rFonts w:ascii="Times New Roman" w:hAnsi="Times New Roman" w:cs="Times New Roman"/>
          <w:color w:val="auto"/>
          <w:sz w:val="28"/>
          <w:szCs w:val="28"/>
        </w:rPr>
        <w:t>замещающими должности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, установленные внутренним порядком обращения с документами для служебного пользования.</w:t>
      </w:r>
    </w:p>
    <w:p w14:paraId="13236A92" w14:textId="401A4E93" w:rsidR="00C20B79" w:rsidRPr="00355361" w:rsidRDefault="00C20B79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Документы для служебного пользования должны быть подписаны уполномоченным лицом. Документы для служебного пользования </w:t>
      </w:r>
      <w:r w:rsidR="00FE5EE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электронном виде подписываются усиленной квалифицированной электронной подписью. </w:t>
      </w:r>
    </w:p>
    <w:p w14:paraId="4C5888D5" w14:textId="753DA61E" w:rsidR="00BF27C3" w:rsidRPr="00355361" w:rsidRDefault="00BF27C3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Лица, ответственные за организационное и документационное обеспечение, хранение документов для служебного пользования, определяются руководителем.</w:t>
      </w:r>
    </w:p>
    <w:p w14:paraId="46FF256F" w14:textId="444C6512" w:rsidR="00056EAF" w:rsidRPr="00355361" w:rsidRDefault="00056EAF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Тиражирование документа для служебного пользования осуществляется в соответствии с </w:t>
      </w:r>
      <w:r w:rsidR="004E7D4A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внутренним порядком обращения </w:t>
      </w:r>
      <w:r w:rsidR="00FE5EE5">
        <w:rPr>
          <w:rFonts w:ascii="Times New Roman" w:hAnsi="Times New Roman" w:cs="Times New Roman"/>
          <w:color w:val="auto"/>
          <w:sz w:val="28"/>
          <w:szCs w:val="28"/>
        </w:rPr>
        <w:br/>
      </w:r>
      <w:r w:rsidR="004E7D4A" w:rsidRPr="00355361">
        <w:rPr>
          <w:rFonts w:ascii="Times New Roman" w:hAnsi="Times New Roman" w:cs="Times New Roman"/>
          <w:color w:val="auto"/>
          <w:sz w:val="28"/>
          <w:szCs w:val="28"/>
        </w:rPr>
        <w:t>с документами для служебного пользования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92A303" w14:textId="61870E92" w:rsidR="00586A17" w:rsidRPr="00355361" w:rsidRDefault="00586A17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Не допускается проставлять </w:t>
      </w:r>
      <w:r w:rsidR="007916F3" w:rsidRPr="0035536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ометку «Для служебного пользования» на документах, не содержащих сведений, относящихся к служебной информации ограниченного доступа.</w:t>
      </w:r>
    </w:p>
    <w:p w14:paraId="317A6A2B" w14:textId="3E9A1F9B" w:rsidR="00586A17" w:rsidRPr="00355361" w:rsidRDefault="00586A17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Пометка «Для служебного пользования» на бумажном носителе проставляется в правом верхнем углу первой страницы документа, на обложке </w:t>
      </w:r>
      <w:r w:rsidR="00FE5EE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и титульном листе издания, а также на первой странице сопроводительного письма к таким документам.</w:t>
      </w:r>
    </w:p>
    <w:p w14:paraId="7457F7AD" w14:textId="77777777" w:rsidR="009E31FF" w:rsidRPr="00355361" w:rsidRDefault="009E31FF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93BE32" w14:textId="1F4DF811" w:rsidR="00C74CFA" w:rsidRDefault="00A025D5" w:rsidP="00D110D5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35536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355361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E2428C" w:rsidRPr="003553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внутреннему порядку обращения с документами </w:t>
      </w:r>
      <w:r w:rsidR="00431520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E2428C" w:rsidRPr="00355361">
        <w:rPr>
          <w:rFonts w:ascii="Times New Roman" w:hAnsi="Times New Roman" w:cs="Times New Roman"/>
          <w:b/>
          <w:color w:val="auto"/>
          <w:sz w:val="28"/>
          <w:szCs w:val="28"/>
        </w:rPr>
        <w:t>для служебного пользования</w:t>
      </w:r>
    </w:p>
    <w:p w14:paraId="1D852B37" w14:textId="77777777" w:rsidR="00FE5EE5" w:rsidRPr="00C93821" w:rsidRDefault="00FE5EE5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/>
        <w:jc w:val="center"/>
        <w:rPr>
          <w:b/>
          <w:color w:val="auto"/>
          <w:sz w:val="24"/>
          <w:szCs w:val="24"/>
        </w:rPr>
      </w:pPr>
    </w:p>
    <w:p w14:paraId="464DDB22" w14:textId="1963436F" w:rsidR="00C7217E" w:rsidRPr="00355361" w:rsidRDefault="00BD4477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5361">
        <w:rPr>
          <w:rFonts w:asciiTheme="minorHAnsi" w:hAnsiTheme="minorHAnsi" w:cstheme="minorHAnsi"/>
          <w:color w:val="auto"/>
          <w:sz w:val="28"/>
          <w:szCs w:val="28"/>
        </w:rPr>
        <w:t>Внутренний порядок обращения с документами для служебного пользования</w:t>
      </w:r>
      <w:r w:rsidR="00C7217E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F506A">
        <w:rPr>
          <w:rFonts w:asciiTheme="minorHAnsi" w:hAnsiTheme="minorHAnsi" w:cstheme="minorHAnsi"/>
          <w:color w:val="auto"/>
          <w:sz w:val="28"/>
          <w:szCs w:val="28"/>
        </w:rPr>
        <w:t xml:space="preserve">(далее – внутренний порядок) </w:t>
      </w:r>
      <w:r w:rsidR="00A83E6A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в </w:t>
      </w:r>
      <w:r w:rsidR="00C7217E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подведомственных </w:t>
      </w:r>
      <w:r w:rsidR="00A83E6A" w:rsidRPr="00355361">
        <w:rPr>
          <w:rFonts w:asciiTheme="minorHAnsi" w:hAnsiTheme="minorHAnsi" w:cstheme="minorHAnsi"/>
          <w:color w:val="auto"/>
          <w:sz w:val="28"/>
          <w:szCs w:val="28"/>
        </w:rPr>
        <w:t>органах, организациях</w:t>
      </w:r>
      <w:r w:rsidR="00C7217E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разрабатывается с учетом положений </w:t>
      </w:r>
      <w:r w:rsidRPr="00355361">
        <w:rPr>
          <w:rFonts w:asciiTheme="minorHAnsi" w:hAnsiTheme="minorHAnsi" w:cstheme="minorHAnsi"/>
          <w:color w:val="auto"/>
          <w:sz w:val="28"/>
          <w:szCs w:val="28"/>
        </w:rPr>
        <w:t>внутреннего порядка обращения с документами для служебного пользования</w:t>
      </w:r>
      <w:r w:rsidR="00C7217E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вышестоящих органа</w:t>
      </w:r>
      <w:r w:rsidR="00CE2F7F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662F0">
        <w:rPr>
          <w:rFonts w:asciiTheme="minorHAnsi" w:hAnsiTheme="minorHAnsi" w:cstheme="minorHAnsi"/>
          <w:color w:val="auto"/>
          <w:sz w:val="28"/>
          <w:szCs w:val="28"/>
        </w:rPr>
        <w:br/>
      </w:r>
      <w:r w:rsidR="00CE2F7F" w:rsidRPr="00355361">
        <w:rPr>
          <w:rFonts w:asciiTheme="minorHAnsi" w:hAnsiTheme="minorHAnsi" w:cstheme="minorHAnsi"/>
          <w:color w:val="auto"/>
          <w:sz w:val="28"/>
          <w:szCs w:val="28"/>
        </w:rPr>
        <w:t>и</w:t>
      </w:r>
      <w:r w:rsidR="00C7217E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организации.</w:t>
      </w:r>
    </w:p>
    <w:p w14:paraId="7C17FC93" w14:textId="354CA5A2" w:rsidR="002B23A7" w:rsidRPr="00355361" w:rsidRDefault="00BD4477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Внутренний порядок </w:t>
      </w:r>
      <w:r w:rsidR="002B23A7" w:rsidRPr="00355361">
        <w:rPr>
          <w:rFonts w:asciiTheme="minorHAnsi" w:hAnsiTheme="minorHAnsi" w:cstheme="minorHAnsi"/>
          <w:color w:val="auto"/>
          <w:sz w:val="28"/>
          <w:szCs w:val="28"/>
        </w:rPr>
        <w:t>содерж</w:t>
      </w:r>
      <w:r w:rsidR="00215393" w:rsidRPr="00355361">
        <w:rPr>
          <w:rFonts w:asciiTheme="minorHAnsi" w:hAnsiTheme="minorHAnsi" w:cstheme="minorHAnsi"/>
          <w:color w:val="auto"/>
          <w:sz w:val="28"/>
          <w:szCs w:val="28"/>
        </w:rPr>
        <w:t>ит</w:t>
      </w:r>
      <w:r w:rsidR="00CE1876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разделы</w:t>
      </w:r>
      <w:r w:rsidR="00E8703C" w:rsidRPr="00355361">
        <w:rPr>
          <w:rFonts w:asciiTheme="minorHAnsi" w:hAnsiTheme="minorHAnsi" w:cstheme="minorHAnsi"/>
          <w:color w:val="auto"/>
          <w:sz w:val="28"/>
          <w:szCs w:val="28"/>
        </w:rPr>
        <w:t>, регулирующие</w:t>
      </w:r>
      <w:r w:rsidR="002B23A7" w:rsidRPr="00355361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14:paraId="24F0A310" w14:textId="469F62A9" w:rsidR="002B23A7" w:rsidRPr="00355361" w:rsidRDefault="002B23A7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355361">
        <w:rPr>
          <w:rFonts w:asciiTheme="minorHAnsi" w:hAnsiTheme="minorHAnsi" w:cstheme="minorHAnsi"/>
          <w:color w:val="auto"/>
          <w:sz w:val="28"/>
          <w:szCs w:val="28"/>
        </w:rPr>
        <w:t>а)  </w:t>
      </w:r>
      <w:r w:rsidR="00E8703C" w:rsidRPr="00355361">
        <w:rPr>
          <w:rFonts w:asciiTheme="minorHAnsi" w:hAnsiTheme="minorHAnsi" w:cstheme="minorHAnsi"/>
          <w:color w:val="auto"/>
          <w:sz w:val="28"/>
          <w:szCs w:val="28"/>
        </w:rPr>
        <w:t>создание</w:t>
      </w:r>
      <w:proofErr w:type="gramEnd"/>
      <w:r w:rsidR="00E8703C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документов для служебного пользования</w:t>
      </w:r>
      <w:r w:rsidR="00833B83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и их тиражирование</w:t>
      </w:r>
      <w:r w:rsidR="00D56928" w:rsidRPr="0035536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  <w:t>;</w:t>
      </w:r>
    </w:p>
    <w:p w14:paraId="59724D0E" w14:textId="4FECF8EC" w:rsidR="00E8703C" w:rsidRPr="00355361" w:rsidRDefault="002B23A7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</w:pPr>
      <w:proofErr w:type="gramStart"/>
      <w:r w:rsidRPr="0035536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  <w:t>б)  </w:t>
      </w:r>
      <w:r w:rsidR="00E8703C" w:rsidRPr="00355361">
        <w:rPr>
          <w:rFonts w:asciiTheme="minorHAnsi" w:hAnsiTheme="minorHAnsi" w:cstheme="minorHAnsi"/>
          <w:color w:val="auto"/>
          <w:sz w:val="28"/>
          <w:szCs w:val="28"/>
        </w:rPr>
        <w:t>получение</w:t>
      </w:r>
      <w:proofErr w:type="gramEnd"/>
      <w:r w:rsidR="00E8703C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r w:rsidR="00722931" w:rsidRPr="00355361">
        <w:rPr>
          <w:rFonts w:asciiTheme="minorHAnsi" w:hAnsiTheme="minorHAnsi" w:cstheme="minorHAnsi"/>
          <w:color w:val="auto"/>
          <w:sz w:val="28"/>
          <w:szCs w:val="28"/>
        </w:rPr>
        <w:t>отправление</w:t>
      </w:r>
      <w:r w:rsidR="00E8703C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документов для служебного пользования;</w:t>
      </w:r>
    </w:p>
    <w:p w14:paraId="7BAFFEC8" w14:textId="24152D99" w:rsidR="00E8703C" w:rsidRPr="00355361" w:rsidRDefault="002B23A7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</w:pPr>
      <w:proofErr w:type="gramStart"/>
      <w:r w:rsidRPr="00355361">
        <w:rPr>
          <w:rFonts w:asciiTheme="minorHAnsi" w:hAnsiTheme="minorHAnsi" w:cstheme="minorHAnsi"/>
          <w:color w:val="auto"/>
          <w:sz w:val="28"/>
          <w:szCs w:val="28"/>
        </w:rPr>
        <w:t>в)  </w:t>
      </w:r>
      <w:r w:rsidR="00E8703C" w:rsidRPr="0035536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  <w:t>ознакомление</w:t>
      </w:r>
      <w:proofErr w:type="gramEnd"/>
      <w:r w:rsidR="00E8703C" w:rsidRPr="0035536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  <w:t xml:space="preserve"> с документами для служебного пользования </w:t>
      </w:r>
      <w:r w:rsidR="00713003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  <w:br/>
      </w:r>
      <w:r w:rsidR="00E8703C" w:rsidRPr="00355361">
        <w:rPr>
          <w:rFonts w:asciiTheme="minorHAnsi" w:eastAsia="Times New Roman" w:hAnsiTheme="minorHAnsi" w:cstheme="minorHAnsi"/>
          <w:color w:val="auto"/>
          <w:sz w:val="28"/>
          <w:szCs w:val="28"/>
          <w:bdr w:val="none" w:sz="0" w:space="0" w:color="auto"/>
        </w:rPr>
        <w:t>и их исполнение;</w:t>
      </w:r>
    </w:p>
    <w:p w14:paraId="6A9B501B" w14:textId="70739DB6" w:rsidR="00940C0B" w:rsidRPr="00355361" w:rsidRDefault="005B6C46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355361">
        <w:rPr>
          <w:rFonts w:asciiTheme="minorHAnsi" w:hAnsiTheme="minorHAnsi" w:cstheme="minorHAnsi"/>
          <w:color w:val="auto"/>
          <w:sz w:val="28"/>
          <w:szCs w:val="28"/>
        </w:rPr>
        <w:t>г)  учет</w:t>
      </w:r>
      <w:proofErr w:type="gramEnd"/>
      <w:r w:rsidRPr="00355361">
        <w:rPr>
          <w:rFonts w:asciiTheme="minorHAnsi" w:hAnsiTheme="minorHAnsi" w:cstheme="minorHAnsi"/>
          <w:color w:val="auto"/>
          <w:sz w:val="28"/>
          <w:szCs w:val="28"/>
        </w:rPr>
        <w:t>, хранение и группировку в дела документов для служебного пользования;</w:t>
      </w:r>
    </w:p>
    <w:p w14:paraId="0B520E40" w14:textId="10C5E2B1" w:rsidR="002B23A7" w:rsidRPr="00355361" w:rsidRDefault="00940C0B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355361">
        <w:rPr>
          <w:rFonts w:asciiTheme="minorHAnsi" w:hAnsiTheme="minorHAnsi" w:cstheme="minorHAnsi"/>
          <w:color w:val="auto"/>
          <w:sz w:val="28"/>
          <w:szCs w:val="28"/>
        </w:rPr>
        <w:t>г)  </w:t>
      </w:r>
      <w:r w:rsidR="005B6C46" w:rsidRPr="00355361">
        <w:rPr>
          <w:rFonts w:asciiTheme="minorHAnsi" w:hAnsiTheme="minorHAnsi" w:cstheme="minorHAnsi"/>
          <w:color w:val="auto"/>
          <w:sz w:val="28"/>
          <w:szCs w:val="28"/>
        </w:rPr>
        <w:t>уничтожение</w:t>
      </w:r>
      <w:proofErr w:type="gramEnd"/>
      <w:r w:rsidR="005B6C46"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документов для служебного пользования;</w:t>
      </w:r>
    </w:p>
    <w:p w14:paraId="12965E0B" w14:textId="1833C2A0" w:rsidR="005B6C46" w:rsidRPr="00355361" w:rsidRDefault="005B6C46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355361">
        <w:rPr>
          <w:rFonts w:asciiTheme="minorHAnsi" w:hAnsiTheme="minorHAnsi" w:cstheme="minorHAnsi"/>
          <w:color w:val="auto"/>
          <w:sz w:val="28"/>
          <w:szCs w:val="28"/>
        </w:rPr>
        <w:t>д)  снятие</w:t>
      </w:r>
      <w:proofErr w:type="gramEnd"/>
      <w:r w:rsidRPr="00355361">
        <w:rPr>
          <w:rFonts w:asciiTheme="minorHAnsi" w:hAnsiTheme="minorHAnsi" w:cstheme="minorHAnsi"/>
          <w:color w:val="auto"/>
          <w:sz w:val="28"/>
          <w:szCs w:val="28"/>
        </w:rPr>
        <w:t xml:space="preserve"> пометки «Для служебного пользования»;</w:t>
      </w:r>
    </w:p>
    <w:p w14:paraId="14BE2BBA" w14:textId="6F325963" w:rsidR="0029435E" w:rsidRPr="00355361" w:rsidRDefault="0029435E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355361">
        <w:rPr>
          <w:rFonts w:asciiTheme="minorHAnsi" w:hAnsiTheme="minorHAnsi" w:cstheme="minorHAnsi"/>
          <w:color w:val="auto"/>
          <w:sz w:val="28"/>
          <w:szCs w:val="28"/>
        </w:rPr>
        <w:t>е)  ответственность</w:t>
      </w:r>
      <w:proofErr w:type="gramEnd"/>
      <w:r w:rsidRPr="00355361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3B4439E3" w14:textId="587B155C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bookmarkStart w:id="9" w:name="_Hlk89299447"/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Регистрацию документов для служебного пользования осуществляют лица, ответственные за организационное и документационное обеспечение, хранение документов для служебного пользования.</w:t>
      </w:r>
      <w:r w:rsidR="00BF27C3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B29867E" w14:textId="7177AE64" w:rsidR="00825B6D" w:rsidRPr="002A3ADD" w:rsidRDefault="00D95313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825B6D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окумент для служебного пользования должен быть зарегистрирован </w:t>
      </w:r>
      <w:r w:rsidR="009F257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825B6D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в соответствии с инструкциями по делопроизводству с отражением этого факта в учетной информации,</w:t>
      </w:r>
      <w:r w:rsidR="00E9266B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825B6D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9266B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регистрационном </w:t>
      </w:r>
      <w:r w:rsidR="00825B6D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номер</w:t>
      </w:r>
      <w:r w:rsidR="00E9266B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 (индексе) такого </w:t>
      </w:r>
      <w:r w:rsidR="00825B6D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документа до</w:t>
      </w:r>
      <w:r w:rsidR="00E9266B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лжен содержаться дополнительный индекс</w:t>
      </w:r>
      <w:r w:rsidR="00825B6D" w:rsidRP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«ДСП».</w:t>
      </w:r>
    </w:p>
    <w:p w14:paraId="39EFDA3F" w14:textId="6FA55A3C" w:rsidR="002A3ADD" w:rsidRPr="004179FF" w:rsidRDefault="00B1093F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Подтверждение получения документов для служебного пользования в электронном виде </w:t>
      </w:r>
      <w:r w:rsidR="005C45D0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осуществляется 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путем направления</w:t>
      </w:r>
      <w:r w:rsidR="00E8209A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отправителю 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уведомления о регистрации </w:t>
      </w:r>
      <w:r w:rsidR="005C45D0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соответствии с Правил</w:t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ами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обмена документами </w:t>
      </w:r>
      <w:r w:rsidR="009F257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электронном виде при организации информационного взаимодействия, </w:t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утвержденными постановлением Правительства Российской Федерации </w:t>
      </w:r>
      <w:r w:rsidR="009F257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24 июля 2021 г. № 1264 «Об утверждении Правил обмена документами </w:t>
      </w:r>
      <w:r w:rsidR="009F2577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электронном виде при организации информационного взаимодействия»</w:t>
      </w:r>
      <w:r w:rsidR="002A3AD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1FDD1041" w14:textId="0D327135" w:rsidR="00B1093F" w:rsidRPr="00355361" w:rsidRDefault="002A3ADD" w:rsidP="00C93821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8978B9" w:rsidRPr="00355361">
        <w:rPr>
          <w:sz w:val="28"/>
          <w:szCs w:val="28"/>
          <w:lang w:eastAsia="en-US"/>
        </w:rPr>
        <w:t>одтверждение получения документов для служебного пользования</w:t>
      </w:r>
      <w:r w:rsidR="00B94C79" w:rsidRPr="00355361">
        <w:rPr>
          <w:sz w:val="28"/>
          <w:szCs w:val="28"/>
          <w:lang w:eastAsia="en-US"/>
        </w:rPr>
        <w:t xml:space="preserve"> </w:t>
      </w:r>
      <w:r w:rsidR="00B1093F" w:rsidRPr="00355361">
        <w:rPr>
          <w:sz w:val="28"/>
          <w:szCs w:val="28"/>
          <w:lang w:eastAsia="en-US"/>
        </w:rPr>
        <w:t>на </w:t>
      </w:r>
      <w:r w:rsidR="004179FF">
        <w:rPr>
          <w:sz w:val="28"/>
          <w:szCs w:val="28"/>
          <w:lang w:eastAsia="en-US"/>
        </w:rPr>
        <w:t>бумажном</w:t>
      </w:r>
      <w:r w:rsidR="004179FF" w:rsidRPr="00355361">
        <w:rPr>
          <w:sz w:val="28"/>
          <w:szCs w:val="28"/>
          <w:lang w:eastAsia="en-US"/>
        </w:rPr>
        <w:t xml:space="preserve"> </w:t>
      </w:r>
      <w:r w:rsidR="00B1093F" w:rsidRPr="00355361">
        <w:rPr>
          <w:sz w:val="28"/>
          <w:szCs w:val="28"/>
          <w:lang w:eastAsia="en-US"/>
        </w:rPr>
        <w:t>носителе</w:t>
      </w:r>
      <w:r w:rsidR="00BE42B0">
        <w:rPr>
          <w:sz w:val="28"/>
          <w:szCs w:val="28"/>
          <w:lang w:eastAsia="en-US"/>
        </w:rPr>
        <w:t xml:space="preserve"> </w:t>
      </w:r>
      <w:r w:rsidR="00BE42B0" w:rsidRPr="00355361">
        <w:rPr>
          <w:sz w:val="28"/>
          <w:szCs w:val="28"/>
          <w:lang w:eastAsia="en-US"/>
        </w:rPr>
        <w:t>может быть зафиксировано посредством проставления соответствующих отметок на втором экземпляре сопроводительного письма, которым направляется документ для служебного пользования</w:t>
      </w:r>
      <w:r w:rsidR="009F2577">
        <w:rPr>
          <w:sz w:val="28"/>
          <w:szCs w:val="28"/>
          <w:lang w:eastAsia="en-US"/>
        </w:rPr>
        <w:t xml:space="preserve"> </w:t>
      </w:r>
      <w:r w:rsidR="00BE42B0" w:rsidRPr="00355361">
        <w:rPr>
          <w:sz w:val="28"/>
          <w:szCs w:val="28"/>
          <w:lang w:eastAsia="en-US"/>
        </w:rPr>
        <w:t>либо иным способом, предусмотренным внутренним порядком.</w:t>
      </w:r>
    </w:p>
    <w:p w14:paraId="238EC79A" w14:textId="06E97FD9" w:rsidR="004179FF" w:rsidRPr="004179FF" w:rsidRDefault="00B1093F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trike/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случае отказа в 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регистрации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документа для служебного пользования</w:t>
      </w:r>
      <w:r w:rsidR="005C45D0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электронном виде направляется уведомление </w:t>
      </w:r>
      <w:r w:rsidR="00E46970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 отказе в соответствии </w:t>
      </w:r>
      <w:r w:rsidR="00417383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E8209A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Правил</w:t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ами</w:t>
      </w:r>
      <w:r w:rsidR="008978B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обмена документами в электронном виде при организации информационного взаимодействия, </w:t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утвержденными постановлением Правительства Российской Федерации от 24 июля 2021 г. № 1264 </w:t>
      </w:r>
      <w:r w:rsidR="00417383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«Об утверждении Правил обмена документами в электронном виде </w:t>
      </w:r>
      <w:r w:rsidR="00417383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1716A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 организации информационного взаимодействия»</w:t>
      </w:r>
      <w:r w:rsidR="004179F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полученный документ уничтожается.</w:t>
      </w:r>
    </w:p>
    <w:p w14:paraId="7EC55CE2" w14:textId="632DA73D" w:rsidR="00B1093F" w:rsidRPr="004179FF" w:rsidRDefault="004179FF" w:rsidP="00C93821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 xml:space="preserve">В случае отказа в регистрации </w:t>
      </w:r>
      <w:r w:rsidR="005C45D0" w:rsidRPr="00355361">
        <w:rPr>
          <w:sz w:val="28"/>
          <w:szCs w:val="28"/>
          <w:lang w:eastAsia="en-US"/>
        </w:rPr>
        <w:t xml:space="preserve">документа для служебного пользования </w:t>
      </w:r>
      <w:r w:rsidR="00417383">
        <w:rPr>
          <w:sz w:val="28"/>
          <w:szCs w:val="28"/>
          <w:lang w:eastAsia="en-US"/>
        </w:rPr>
        <w:br/>
      </w:r>
      <w:r w:rsidR="005C45D0" w:rsidRPr="00355361">
        <w:rPr>
          <w:sz w:val="28"/>
          <w:szCs w:val="28"/>
          <w:lang w:eastAsia="en-US"/>
        </w:rPr>
        <w:t>на бумажном носителе</w:t>
      </w:r>
      <w:r w:rsidR="00B1093F" w:rsidRPr="00355361">
        <w:rPr>
          <w:sz w:val="28"/>
          <w:szCs w:val="28"/>
          <w:lang w:eastAsia="en-US"/>
        </w:rPr>
        <w:t xml:space="preserve"> </w:t>
      </w:r>
      <w:r w:rsidR="005C45D0" w:rsidRPr="00355361">
        <w:rPr>
          <w:sz w:val="28"/>
          <w:szCs w:val="28"/>
          <w:lang w:eastAsia="en-US"/>
        </w:rPr>
        <w:t>документ возвращается</w:t>
      </w:r>
      <w:r w:rsidR="00B1093F" w:rsidRPr="00355361">
        <w:rPr>
          <w:sz w:val="28"/>
          <w:szCs w:val="28"/>
          <w:lang w:eastAsia="en-US"/>
        </w:rPr>
        <w:t xml:space="preserve"> отправителю</w:t>
      </w:r>
      <w:r w:rsidR="00D5079D" w:rsidRPr="00355361">
        <w:rPr>
          <w:sz w:val="28"/>
          <w:szCs w:val="28"/>
          <w:lang w:eastAsia="en-US"/>
        </w:rPr>
        <w:t>.</w:t>
      </w:r>
      <w:r w:rsidR="00B1093F" w:rsidRPr="00355361">
        <w:rPr>
          <w:sz w:val="28"/>
          <w:szCs w:val="28"/>
          <w:lang w:eastAsia="en-US"/>
        </w:rPr>
        <w:t xml:space="preserve"> </w:t>
      </w:r>
    </w:p>
    <w:p w14:paraId="629ACE0B" w14:textId="308B5BE7" w:rsidR="0085621B" w:rsidRPr="00355361" w:rsidRDefault="0085621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 отсутствии возможности направления документов в электронном виде с соблюдением требований, установленных настоящим Положением, документы для служебного пользования направляются на материальных носителях фельдъегерской связью, спецсвязью, ценными или заказными почтовыми отправлениями, а также нарочным.</w:t>
      </w:r>
    </w:p>
    <w:p w14:paraId="67DF5F46" w14:textId="76D352E2" w:rsidR="0085621B" w:rsidRPr="00355361" w:rsidRDefault="0085621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При направлении документов для служебного пользования нескольким адресатам составляется указатель рассылки,</w:t>
      </w:r>
      <w:r w:rsidRPr="00355361">
        <w:rPr>
          <w:color w:val="auto"/>
          <w:sz w:val="28"/>
          <w:szCs w:val="28"/>
          <w:lang w:eastAsia="en-US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который </w:t>
      </w:r>
      <w:r w:rsidR="009149FB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утверждается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32F04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уполномоченным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лицом, принявшим решение о проставлении на документе пометки «Для служебного пользования». </w:t>
      </w:r>
    </w:p>
    <w:p w14:paraId="7F56F41E" w14:textId="77777777" w:rsidR="0085621B" w:rsidRPr="00355361" w:rsidRDefault="0085621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отправки документов для служебного пользования на бумажных носителях используются пакеты, изготовленные из плотной бумаги. На пакете указываются адрес получателя и отправителя корреспонденции, регистрационные номера вложенных в пакет документов.</w:t>
      </w:r>
    </w:p>
    <w:p w14:paraId="4F6C529D" w14:textId="6DDE8298" w:rsidR="00D95313" w:rsidRDefault="00E8209A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</w:t>
      </w:r>
      <w:r w:rsidR="00B1093F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рганизаци</w:t>
      </w:r>
      <w:r w:rsidR="006C4BBE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я</w:t>
      </w:r>
      <w:r w:rsidR="00B1093F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исполнения документов для служебного пользования 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осуществляется в соответствии с внутренним порядком</w:t>
      </w:r>
      <w:r w:rsidR="00701436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 соблюдением требований настоящего Положения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</w:p>
    <w:p w14:paraId="550A4A73" w14:textId="24A45562" w:rsidR="005029DA" w:rsidRPr="00355361" w:rsidRDefault="000A06C6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</w:t>
      </w:r>
      <w:r w:rsidR="00B1093F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иражировани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е</w:t>
      </w:r>
      <w:r w:rsidR="00E8209A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документов</w:t>
      </w:r>
      <w:r w:rsidR="00BF27C3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для служебного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пользования</w:t>
      </w:r>
      <w:r w:rsidR="00E8209A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производится лицами,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ответственными за организационное и документационное обеспечение, хранение документов для служебного пользования</w:t>
      </w:r>
      <w:r w:rsidR="00E8209A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6E439A86" w14:textId="38894726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Ознакомление</w:t>
      </w:r>
      <w:r w:rsidR="001B7AC5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документами для служебного пользования</w:t>
      </w:r>
      <w:r w:rsidR="001B7AC5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</w:t>
      </w:r>
      <w:r w:rsidR="00675A6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="001B7AC5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а также их исполнение осуществляется 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лицам</w:t>
      </w:r>
      <w:r w:rsidR="001B7AC5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, которым распределены такие документы.</w:t>
      </w:r>
    </w:p>
    <w:p w14:paraId="6EC58624" w14:textId="6975B6B5" w:rsidR="00C512A4" w:rsidRPr="00355361" w:rsidRDefault="00C512A4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случае, если исполнение документа для служебного пользования предполагает </w:t>
      </w:r>
      <w:r w:rsidR="004C13D3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подготовку документированной информации, такая информация является служебной информацией ограниченного доступа.</w:t>
      </w:r>
    </w:p>
    <w:p w14:paraId="112333AE" w14:textId="6BC046D7" w:rsidR="00825B6D" w:rsidRPr="00355361" w:rsidRDefault="00243B38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Ответственность за соблюдение </w:t>
      </w:r>
      <w:r w:rsidR="009B23F2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установленных для работы </w:t>
      </w:r>
      <w:r w:rsidR="00A430E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="009B23F2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 документами для служебного пользования требований возлагается на лицо, </w:t>
      </w:r>
      <w:r w:rsidR="003457B2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организующее</w:t>
      </w:r>
      <w:r w:rsidR="009B23F2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исполнени</w:t>
      </w:r>
      <w:r w:rsidR="003457B2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е</w:t>
      </w:r>
      <w:r w:rsidR="009B23F2" w:rsidRPr="003553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таких документов.</w:t>
      </w:r>
    </w:p>
    <w:p w14:paraId="4793FD3F" w14:textId="77777777" w:rsidR="00195091" w:rsidRPr="00355361" w:rsidRDefault="00195091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Учет документов для служебного пользования может осуществляться отдельно от обычных документов. </w:t>
      </w:r>
    </w:p>
    <w:p w14:paraId="5F321720" w14:textId="4A77EC98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Для обеспечения учета документов для служебного пользования </w:t>
      </w:r>
      <w:r w:rsidR="00A430E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материальных носителях</w:t>
      </w:r>
      <w:r w:rsidR="003644D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фиксации учетной информации о них,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ведется журнал, </w:t>
      </w:r>
      <w:r w:rsidR="003644D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форма которого утверждается внутренним порядком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1FAE0137" w14:textId="02891D80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Исполненные документы для служебного пользования группируются </w:t>
      </w:r>
      <w:r w:rsidR="00A430E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дела в соответствии с номенклатурой дел, о чем вносятся сведения в учетную информацию.</w:t>
      </w:r>
    </w:p>
    <w:p w14:paraId="7171659B" w14:textId="41E96742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делах, в которые помещены исполненные документы </w:t>
      </w:r>
      <w:r w:rsidR="00A430E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служебного пользования, проставляется пометка «Для служебного пользования».</w:t>
      </w:r>
    </w:p>
    <w:p w14:paraId="2653E837" w14:textId="5D6E2CA7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Документы для служебного пользования в электронном виде, подписанные квалифицированной электронной подписью,</w:t>
      </w:r>
      <w:r w:rsidRPr="00355361" w:rsidDel="007C57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хранятся </w:t>
      </w:r>
      <w:r w:rsidR="00A430E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аттестованных информационных системах, отвечающих требованиям</w:t>
      </w:r>
      <w:r w:rsidR="00373E66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установленных законодательством Российской Федерации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C005806" w14:textId="52094C03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Документы для служебного пользования на </w:t>
      </w:r>
      <w:r w:rsidR="0089769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иных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материальных носителях и дела, в которые помещены исполненные документы для служебного пользования, хранятся в надежно запираемых и опечатываемых ящиках, шкафах, хранилищах, предусматривающих защиту информации от утраты </w:t>
      </w:r>
      <w:r w:rsidR="00A430E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или несанкционированного распространения, с учетом правил, установленных уполномоченным федеральным органом исполнительной власти в сфере архивного дела и делопроизводства.</w:t>
      </w:r>
    </w:p>
    <w:p w14:paraId="343DDA69" w14:textId="36EAD581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Проверка наличия дел, в которые помещены исполненные документы для служебного пользования, проводится комиссией, назначаемой руководителем, не менее одного раза в год.</w:t>
      </w:r>
    </w:p>
    <w:p w14:paraId="43F0CE47" w14:textId="1E00A829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 фактах утраты документов для служебного пользования и дел, </w:t>
      </w:r>
      <w:r w:rsidR="00A430E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которые помещены исполненные документы, либо разглашения сведений, представленных в указанных документах, ставится в известность руководитель, сведения о фактах утраты либо разглашения вносятся в учетную информацию.</w:t>
      </w:r>
    </w:p>
    <w:p w14:paraId="46D6BAB9" w14:textId="77777777" w:rsidR="00407022" w:rsidRPr="00355361" w:rsidRDefault="00407022" w:rsidP="00407022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Для расследования обстоятельств утраты документов для служебного пользования и дел, в которые помещены исполненные документы, либо разглашения сведений, представленных в указанных документах, </w:t>
      </w:r>
      <w:r w:rsidRPr="004070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каждому из выявленных фактов уполномоченным лицом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назначается комиссия. Результаты расследования оформляются актом и докладываются руководителю, назначившему комиссию. </w:t>
      </w:r>
    </w:p>
    <w:p w14:paraId="41A55C8D" w14:textId="77777777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Акт по результатам расследования</w:t>
      </w:r>
      <w:r w:rsidRPr="00355361" w:rsidDel="00E52F0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обстоятельств утраты документов для служебного пользования и дел, в которые помещены исполненные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документы, либо разглашения сведений, представленных в указанных документах,</w:t>
      </w:r>
      <w:r w:rsidRPr="00355361" w:rsidDel="00E52F0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передается в архив для включения в дело фонда.</w:t>
      </w:r>
    </w:p>
    <w:p w14:paraId="7FDC548D" w14:textId="0B9081F7" w:rsidR="00825B6D" w:rsidRPr="00355361" w:rsidRDefault="00825B6D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 смене лица, ответственного за организационное </w:t>
      </w:r>
      <w:r w:rsidR="00CA127D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документационное обеспечение, хранение документов для служебного пользования, дела, в которые помещены исполненные документы, передаются лицу по акту приема-передачи</w:t>
      </w:r>
      <w:r w:rsidR="00DC0256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bookmarkEnd w:id="9"/>
    <w:p w14:paraId="79398B4F" w14:textId="38B996B1" w:rsidR="004B6C95" w:rsidRPr="00355361" w:rsidRDefault="004B6C95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 передаче документов с пометкой «Для служебного пользования» на архивное хранение и подготовке дел постоянного срока хранения к передаче в государственный архив проводится их экспертиза</w:t>
      </w:r>
      <w:r w:rsidR="00A57F0A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в том числе с целью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снятия с них пометки «Для служебного пользования».</w:t>
      </w:r>
    </w:p>
    <w:p w14:paraId="49F68E53" w14:textId="6C50EFDD" w:rsidR="001646F4" w:rsidRPr="00355361" w:rsidRDefault="001646F4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Уничтожение дел, документов с пометкой «Для служебного пользования», утративших свое практическое значение и не имеющих исторической ценности, производится </w:t>
      </w:r>
      <w:r w:rsidR="00CA12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соответствии с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акт</w:t>
      </w:r>
      <w:r w:rsidR="00CA127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ом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43B60FBD" w14:textId="75BB3864" w:rsidR="00991C32" w:rsidRPr="00355361" w:rsidRDefault="00E83E9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По факту у</w:t>
      </w:r>
      <w:r w:rsidR="00283F82" w:rsidRPr="00355361">
        <w:rPr>
          <w:rFonts w:ascii="Times New Roman" w:hAnsi="Times New Roman" w:cs="Times New Roman"/>
          <w:color w:val="auto"/>
          <w:sz w:val="28"/>
          <w:szCs w:val="28"/>
        </w:rPr>
        <w:t>ничтожени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83F82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документов для служебного пользования и дел, в которые помещены исполненные документы</w:t>
      </w:r>
      <w:r w:rsidR="002A53C9" w:rsidRPr="0035536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83F82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оформляется соответствующий акт</w:t>
      </w:r>
      <w:r w:rsidR="00991C32" w:rsidRPr="003553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9B47F5" w14:textId="3D8FBCCC" w:rsidR="00283F82" w:rsidRPr="00355361" w:rsidRDefault="00991C32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064F0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ведения об уничтожении документов для служебного пользования </w:t>
      </w:r>
      <w:r w:rsidR="00CA127D">
        <w:rPr>
          <w:rFonts w:ascii="Times New Roman" w:hAnsi="Times New Roman" w:cs="Times New Roman"/>
          <w:color w:val="auto"/>
          <w:sz w:val="28"/>
          <w:szCs w:val="28"/>
        </w:rPr>
        <w:br/>
      </w:r>
      <w:r w:rsidR="00E064F0" w:rsidRPr="00355361">
        <w:rPr>
          <w:rFonts w:ascii="Times New Roman" w:hAnsi="Times New Roman" w:cs="Times New Roman"/>
          <w:color w:val="auto"/>
          <w:sz w:val="28"/>
          <w:szCs w:val="28"/>
        </w:rPr>
        <w:t>со ссылкой на акт об уничтожении и основание, определенное внутренним порядком,</w:t>
      </w:r>
      <w:r w:rsidR="00E064F0" w:rsidRPr="00355361" w:rsidDel="00E83E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64F0" w:rsidRPr="00355361">
        <w:rPr>
          <w:rFonts w:ascii="Times New Roman" w:hAnsi="Times New Roman" w:cs="Times New Roman"/>
          <w:color w:val="auto"/>
          <w:sz w:val="28"/>
          <w:szCs w:val="28"/>
        </w:rPr>
        <w:t>вносятся в учетную информацию</w:t>
      </w:r>
      <w:r w:rsidR="00283F82" w:rsidRPr="003553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73744FF" w14:textId="0740F3E4" w:rsidR="000B75F3" w:rsidRPr="00355361" w:rsidRDefault="00124D4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уничтожения документов для служебного пользования </w:t>
      </w:r>
      <w:r w:rsidR="00CA127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в электронном виде определяются </w:t>
      </w:r>
      <w:r w:rsidR="006F2227" w:rsidRPr="00355361">
        <w:rPr>
          <w:rFonts w:ascii="Times New Roman" w:hAnsi="Times New Roman" w:cs="Times New Roman"/>
          <w:color w:val="auto"/>
          <w:sz w:val="28"/>
          <w:szCs w:val="28"/>
        </w:rPr>
        <w:t>внутренним порядком</w:t>
      </w:r>
      <w:r w:rsidR="00195E1C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75F3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с учетом требований, установленных </w:t>
      </w:r>
      <w:r w:rsidR="00A375F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законодательством </w:t>
      </w:r>
      <w:r w:rsidR="000B75F3" w:rsidRPr="0035536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Федерации.</w:t>
      </w:r>
    </w:p>
    <w:p w14:paraId="5B29A359" w14:textId="77777777" w:rsidR="003766D9" w:rsidRPr="00355361" w:rsidRDefault="003766D9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9F2AA5" w14:textId="36B454F3" w:rsidR="003766D9" w:rsidRDefault="003766D9" w:rsidP="00C93821">
      <w:pPr>
        <w:pStyle w:val="afc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hanging="5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b/>
          <w:color w:val="auto"/>
          <w:sz w:val="28"/>
          <w:szCs w:val="28"/>
        </w:rPr>
        <w:t>Снятие пометки «Для служебного пользования»</w:t>
      </w:r>
    </w:p>
    <w:p w14:paraId="495C4EFF" w14:textId="77777777" w:rsidR="00CA127D" w:rsidRPr="00C93821" w:rsidRDefault="00CA127D" w:rsidP="00C93821">
      <w:pPr>
        <w:pStyle w:val="afc"/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789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5"/>
    <w:p w14:paraId="05BEC31B" w14:textId="10AC6CD6" w:rsidR="0007491A" w:rsidRPr="00355361" w:rsidRDefault="00A6577B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Снятие</w:t>
      </w:r>
      <w:r w:rsidR="0080291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пометки «Для служебного пользования»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91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с документов </w:t>
      </w:r>
      <w:r w:rsidR="000A1E21">
        <w:rPr>
          <w:rFonts w:ascii="Times New Roman" w:hAnsi="Times New Roman" w:cs="Times New Roman"/>
          <w:color w:val="auto"/>
          <w:sz w:val="28"/>
          <w:szCs w:val="28"/>
        </w:rPr>
        <w:br/>
      </w:r>
      <w:r w:rsidR="00802917" w:rsidRPr="00355361">
        <w:rPr>
          <w:rFonts w:ascii="Times New Roman" w:hAnsi="Times New Roman" w:cs="Times New Roman"/>
          <w:color w:val="auto"/>
          <w:sz w:val="28"/>
          <w:szCs w:val="28"/>
        </w:rPr>
        <w:t>для служебного пользования</w:t>
      </w:r>
      <w:r w:rsidR="00802917" w:rsidRPr="00355361" w:rsidDel="008029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91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="0096653C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решения </w:t>
      </w:r>
      <w:r w:rsidR="007916F3" w:rsidRPr="00355361">
        <w:rPr>
          <w:rFonts w:ascii="Times New Roman" w:hAnsi="Times New Roman" w:cs="Times New Roman"/>
          <w:color w:val="auto"/>
          <w:sz w:val="28"/>
          <w:szCs w:val="28"/>
        </w:rPr>
        <w:t>уполномоченного</w:t>
      </w:r>
      <w:r w:rsidR="00C9211C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лица, </w:t>
      </w:r>
      <w:r w:rsidR="007916F3" w:rsidRPr="00355361">
        <w:rPr>
          <w:rFonts w:ascii="Times New Roman" w:hAnsi="Times New Roman" w:cs="Times New Roman"/>
          <w:color w:val="auto"/>
          <w:sz w:val="28"/>
          <w:szCs w:val="28"/>
        </w:rPr>
        <w:t>проставившего</w:t>
      </w:r>
      <w:r w:rsidR="00C9211C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указанную пометку, либо </w:t>
      </w:r>
      <w:r w:rsidR="00ED484B" w:rsidRPr="00355361">
        <w:rPr>
          <w:rFonts w:ascii="Times New Roman" w:hAnsi="Times New Roman" w:cs="Times New Roman"/>
          <w:color w:val="auto"/>
          <w:sz w:val="28"/>
          <w:szCs w:val="28"/>
        </w:rPr>
        <w:t>вышестоящего уполномоченного</w:t>
      </w:r>
      <w:r w:rsidR="001B7AC5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лица</w:t>
      </w:r>
      <w:r w:rsidR="00ED484B" w:rsidRPr="00355361">
        <w:rPr>
          <w:rFonts w:ascii="Times New Roman" w:hAnsi="Times New Roman" w:cs="Times New Roman"/>
          <w:color w:val="auto"/>
          <w:sz w:val="28"/>
          <w:szCs w:val="28"/>
        </w:rPr>
        <w:t>, либо</w:t>
      </w:r>
      <w:r w:rsidR="00C9211C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84B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руководителя, а также на основании </w:t>
      </w:r>
      <w:r w:rsidR="001B7AC5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 w:rsidR="000E5F5D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вышестоящего </w:t>
      </w:r>
      <w:r w:rsidR="00ED484B" w:rsidRPr="00355361"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="00C9211C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8DF4455" w14:textId="618B9E58" w:rsidR="00255A64" w:rsidRPr="00355361" w:rsidRDefault="00255A64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bookmarkStart w:id="10" w:name="dst100236"/>
      <w:bookmarkStart w:id="11" w:name="dst100237"/>
      <w:bookmarkEnd w:id="10"/>
      <w:bookmarkEnd w:id="11"/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О снятии </w:t>
      </w:r>
      <w:r w:rsidR="00C11B06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пометки «Для служебного пользования» с документа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уведомляются все</w:t>
      </w:r>
      <w:r w:rsidR="0096145B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адресаты, которым этот документ направлялся.</w:t>
      </w:r>
    </w:p>
    <w:p w14:paraId="4D29EBA1" w14:textId="0152E1D6" w:rsidR="0058702A" w:rsidRPr="00355361" w:rsidRDefault="0058702A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bookmarkStart w:id="12" w:name="dst100238"/>
      <w:bookmarkStart w:id="13" w:name="dst100239"/>
      <w:bookmarkStart w:id="14" w:name="_Hlk101386692"/>
      <w:bookmarkEnd w:id="12"/>
      <w:bookmarkEnd w:id="13"/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Дальнейшее предоставление и распространение </w:t>
      </w:r>
      <w:r w:rsidR="00802917" w:rsidRPr="00355361">
        <w:rPr>
          <w:rFonts w:ascii="Times New Roman" w:hAnsi="Times New Roman" w:cs="Times New Roman"/>
          <w:color w:val="auto"/>
          <w:sz w:val="28"/>
          <w:szCs w:val="28"/>
        </w:rPr>
        <w:t>документов, с котор</w:t>
      </w:r>
      <w:r w:rsidR="00FF6F2E" w:rsidRPr="00355361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80291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снята пометка «Для служебного пользования»</w:t>
      </w:r>
      <w:r w:rsidR="001646F4" w:rsidRPr="0035536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56DE7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вместе </w:t>
      </w:r>
      <w:r w:rsidR="000A1E2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bookmarkEnd w:id="14"/>
      <w:r w:rsidR="007B4E37" w:rsidRPr="0035536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рикрепл</w:t>
      </w:r>
      <w:r w:rsidR="00BE1C7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нн</w:t>
      </w:r>
      <w:r w:rsidR="007B4E37" w:rsidRPr="00355361">
        <w:rPr>
          <w:rFonts w:ascii="Times New Roman" w:hAnsi="Times New Roman" w:cs="Times New Roman"/>
          <w:color w:val="auto"/>
          <w:sz w:val="28"/>
          <w:szCs w:val="28"/>
        </w:rPr>
        <w:t>ой копией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17D">
        <w:rPr>
          <w:rFonts w:ascii="Times New Roman" w:hAnsi="Times New Roman" w:cs="Times New Roman"/>
          <w:color w:val="auto"/>
          <w:sz w:val="28"/>
          <w:szCs w:val="28"/>
        </w:rPr>
        <w:t>уведомления, предусмотренного п.</w:t>
      </w:r>
      <w:r w:rsidR="00112FE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7017D">
        <w:rPr>
          <w:rFonts w:ascii="Times New Roman" w:hAnsi="Times New Roman" w:cs="Times New Roman"/>
          <w:color w:val="auto"/>
          <w:sz w:val="28"/>
          <w:szCs w:val="28"/>
        </w:rPr>
        <w:t>44 настоящего Положения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802A72" w14:textId="0BDFD916" w:rsidR="00C9211C" w:rsidRPr="00C93821" w:rsidRDefault="00C9211C" w:rsidP="000A1E21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bookmarkStart w:id="15" w:name="_Hlk106271767"/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Снятие пометки «Для служе</w:t>
      </w:r>
      <w:r w:rsidR="004B6C9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бного пользования» на документах</w:t>
      </w:r>
      <w:r w:rsidR="0049026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A1E21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490269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служебного пользования в электронном виде</w:t>
      </w:r>
      <w:r w:rsidR="004B6C9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</w:t>
      </w:r>
      <w:r w:rsidR="000A1E21" w:rsidRPr="00E358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="000A1E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осредством </w:t>
      </w:r>
      <w:r w:rsidR="004B6C9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проставления в регистрационной карточке документа признака «Снятие пометки «ДСП», с документов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4B6C9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бумажном носителе </w:t>
      </w:r>
      <w:r w:rsidR="000A1E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 w:rsidR="004B6C95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938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="000A1E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осредством</w:t>
      </w:r>
      <w:r w:rsidRPr="00C938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зачеркивания пометки с проставлением подписи, должности, фамилии и инициалов лица, снявшего пометку, а также с указанием даты снятия</w:t>
      </w:r>
      <w:r w:rsidR="004B6C95" w:rsidRPr="00C938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пометки</w:t>
      </w:r>
      <w:r w:rsidRPr="00C9382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14:paraId="7AD7700B" w14:textId="77777777" w:rsidR="00D44E58" w:rsidRPr="00355361" w:rsidRDefault="00D44E58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Снятие пометки «Для служебного пользования» с дел осуществляется только в случае, когда в таких делах нет иных документов для служебного пользования.</w:t>
      </w:r>
    </w:p>
    <w:p w14:paraId="25BADAE8" w14:textId="7FF9633A" w:rsidR="00D44E58" w:rsidRPr="00355361" w:rsidRDefault="00D44E58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Снятие пометки «Для служебного пользования» с документов и дел, влечет прекращение сохранения режима конфиденциальности в отношении таких документов.</w:t>
      </w:r>
    </w:p>
    <w:p w14:paraId="61DC70EF" w14:textId="4C2B2811" w:rsidR="00B755FF" w:rsidRPr="00355361" w:rsidRDefault="00B773AE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Порядок снятия пометки </w:t>
      </w:r>
      <w:r w:rsidR="004A2A08" w:rsidRPr="00355361">
        <w:rPr>
          <w:rFonts w:ascii="Times New Roman" w:hAnsi="Times New Roman" w:cs="Times New Roman"/>
          <w:color w:val="auto"/>
          <w:sz w:val="28"/>
          <w:szCs w:val="28"/>
        </w:rPr>
        <w:t>«Для служебного пользования» с документов для служебного пользования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, включенных в состав Архивного фонда Российской Федерации</w:t>
      </w:r>
      <w:r w:rsidR="00595C13" w:rsidRPr="0035536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архивных документов ликвидированно</w:t>
      </w:r>
      <w:r w:rsidR="002F506A">
        <w:rPr>
          <w:rFonts w:ascii="Times New Roman" w:hAnsi="Times New Roman" w:cs="Times New Roman"/>
          <w:color w:val="auto"/>
          <w:sz w:val="28"/>
          <w:szCs w:val="28"/>
        </w:rPr>
        <w:t>го органа,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устанавливает уполномоченный федеральный орган исполнительной власти в сфере архивного дела и делопроизводства.</w:t>
      </w:r>
      <w:bookmarkEnd w:id="15"/>
    </w:p>
    <w:p w14:paraId="356D24F6" w14:textId="77777777" w:rsidR="003766D9" w:rsidRPr="00355361" w:rsidRDefault="003766D9" w:rsidP="00C9382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2FB614" w14:textId="0FC0446D" w:rsidR="003766D9" w:rsidRPr="00355361" w:rsidRDefault="003766D9" w:rsidP="00C93821">
      <w:pPr>
        <w:pStyle w:val="afc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защиты информации при работе с документами для служебного пользования</w:t>
      </w:r>
    </w:p>
    <w:p w14:paraId="08CCB771" w14:textId="77777777" w:rsidR="003766D9" w:rsidRPr="00355361" w:rsidRDefault="003766D9" w:rsidP="00C9382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1A7A4F" w14:textId="23DF83A8" w:rsidR="001E4D03" w:rsidRPr="00355361" w:rsidRDefault="001E4D03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Документы для служебного пользования создаются на автоматизированном и аттестованном рабочем месте с </w:t>
      </w:r>
      <w:r w:rsidR="00532D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ограниченным</w:t>
      </w:r>
      <w:r w:rsidR="00532D28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доступом.</w:t>
      </w:r>
    </w:p>
    <w:p w14:paraId="6D3D20D3" w14:textId="3214C4DB" w:rsidR="000D79A7" w:rsidRPr="00355361" w:rsidRDefault="000D79A7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Передача документа для служебного пользования должна выполняться способами, предусматривающими:</w:t>
      </w:r>
    </w:p>
    <w:p w14:paraId="5D2131AA" w14:textId="77777777" w:rsidR="000D79A7" w:rsidRPr="00355361" w:rsidRDefault="000D79A7" w:rsidP="00C93821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а) защиту информации от несанкционированного распространения, исключающую возможность получения передаваемой информации лицами, не являющимися адресатами;</w:t>
      </w:r>
    </w:p>
    <w:p w14:paraId="5D7B4011" w14:textId="017D318B" w:rsidR="000D79A7" w:rsidRPr="00355361" w:rsidRDefault="000D79A7" w:rsidP="00C93821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 xml:space="preserve">б) гарантированную доставку, обеспечивающую получение информации адресатом, а также получение информации о результате доставки документа </w:t>
      </w:r>
      <w:r w:rsidR="00F0686B">
        <w:rPr>
          <w:sz w:val="28"/>
          <w:szCs w:val="28"/>
          <w:lang w:eastAsia="en-US"/>
        </w:rPr>
        <w:br/>
      </w:r>
      <w:r w:rsidRPr="00355361">
        <w:rPr>
          <w:sz w:val="28"/>
          <w:szCs w:val="28"/>
          <w:lang w:eastAsia="en-US"/>
        </w:rPr>
        <w:t>для служебного пользования или его возврате;</w:t>
      </w:r>
    </w:p>
    <w:p w14:paraId="5C55A8F0" w14:textId="77777777" w:rsidR="000D79A7" w:rsidRPr="00355361" w:rsidRDefault="000D79A7" w:rsidP="00C93821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55361">
        <w:rPr>
          <w:sz w:val="28"/>
          <w:szCs w:val="28"/>
          <w:lang w:eastAsia="en-US"/>
        </w:rPr>
        <w:t>в) контроль целостности, включающий возможность проверки неизменности информации с момента отправления документа для служебного пользования.</w:t>
      </w:r>
    </w:p>
    <w:p w14:paraId="0CDF4A96" w14:textId="652368D0" w:rsidR="000D79A7" w:rsidRPr="00355361" w:rsidRDefault="00924564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Системы электронного документооборота или иные программные (программно-аппаратные) решения</w:t>
      </w:r>
      <w:r w:rsidR="007921DF"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 использованием которых осуществляется электронный обмен документами для служебного пользования, должны отвечать требованиям к средствам криптографической защиты информации, устанавливаемым федеральным органом исполнительной власти, уполномоченным в области обеспечения безопасности, и требованиям </w:t>
      </w:r>
      <w:r w:rsidR="00F0686B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35536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 средствам защиты информации от несанкционированного доступа, устанавливаемым федеральным органом исполнительной власти, уполномоченным в области противодействия техническим разведкам и технической защиты информации, в пределах их полномочий.</w:t>
      </w:r>
    </w:p>
    <w:p w14:paraId="18D5A720" w14:textId="02BB7EB9" w:rsidR="00071570" w:rsidRPr="00355361" w:rsidRDefault="00071570" w:rsidP="00D110D5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bdr w:val="nil"/>
        </w:rPr>
      </w:pPr>
    </w:p>
    <w:p w14:paraId="3F58E03E" w14:textId="3B95D298" w:rsidR="00991C32" w:rsidRPr="00355361" w:rsidRDefault="00991C32" w:rsidP="00C93821">
      <w:pPr>
        <w:pStyle w:val="afc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355361">
        <w:rPr>
          <w:rFonts w:ascii="Times New Roman" w:hAnsi="Times New Roman" w:cs="Times New Roman"/>
          <w:b/>
          <w:color w:val="auto"/>
          <w:sz w:val="28"/>
        </w:rPr>
        <w:t>Ответственность</w:t>
      </w:r>
    </w:p>
    <w:p w14:paraId="3B44E635" w14:textId="23D3237B" w:rsidR="0083593F" w:rsidRPr="00355361" w:rsidRDefault="003D76BF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несет ответственность за обоснованность отнесения </w:t>
      </w:r>
      <w:r w:rsidR="009220B2" w:rsidRPr="00355361">
        <w:rPr>
          <w:rFonts w:ascii="Times New Roman" w:hAnsi="Times New Roman" w:cs="Times New Roman"/>
          <w:color w:val="auto"/>
          <w:sz w:val="28"/>
          <w:szCs w:val="28"/>
        </w:rPr>
        <w:t>сведений к служебной информации ограниченного доступа.</w:t>
      </w:r>
    </w:p>
    <w:p w14:paraId="0ACED4F8" w14:textId="2867A832" w:rsidR="003D76BF" w:rsidRPr="00355361" w:rsidRDefault="007F4558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Руководитель, уполномоченные</w:t>
      </w:r>
      <w:r w:rsidR="003D76BF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лица, принявшие решение </w:t>
      </w:r>
      <w:r w:rsidR="00C31042">
        <w:rPr>
          <w:rFonts w:ascii="Times New Roman" w:hAnsi="Times New Roman" w:cs="Times New Roman"/>
          <w:color w:val="auto"/>
          <w:sz w:val="28"/>
          <w:szCs w:val="28"/>
        </w:rPr>
        <w:br/>
      </w:r>
      <w:r w:rsidR="003D76BF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о проставлении на документе пометки «Для служебного пользования», </w:t>
      </w:r>
      <w:r w:rsidR="00C31042">
        <w:rPr>
          <w:rFonts w:ascii="Times New Roman" w:hAnsi="Times New Roman" w:cs="Times New Roman"/>
          <w:color w:val="auto"/>
          <w:sz w:val="28"/>
          <w:szCs w:val="28"/>
        </w:rPr>
        <w:br/>
      </w:r>
      <w:r w:rsidR="00E82F1E" w:rsidRPr="00355361">
        <w:rPr>
          <w:rFonts w:ascii="Times New Roman" w:hAnsi="Times New Roman" w:cs="Times New Roman"/>
          <w:color w:val="auto"/>
          <w:sz w:val="28"/>
          <w:szCs w:val="28"/>
        </w:rPr>
        <w:t>а также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принявшие решение о</w:t>
      </w:r>
      <w:r w:rsidR="00E82F1E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снятии такой пометки, </w:t>
      </w:r>
      <w:r w:rsidR="003D76BF" w:rsidRPr="00355361">
        <w:rPr>
          <w:rFonts w:ascii="Times New Roman" w:hAnsi="Times New Roman" w:cs="Times New Roman"/>
          <w:color w:val="auto"/>
          <w:sz w:val="28"/>
          <w:szCs w:val="28"/>
        </w:rPr>
        <w:t>несут персональную ответственность за обоснованность такого решения</w:t>
      </w:r>
      <w:r w:rsidR="0083593F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и соблюдение ограничений, предусмотренных пунктом 4 настоящего Положения</w:t>
      </w:r>
      <w:r w:rsidR="003D76BF" w:rsidRPr="003553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E883DD" w14:textId="25589F87" w:rsidR="00AE11B0" w:rsidRPr="00355361" w:rsidRDefault="00AE11B0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 нарушение порядка обращения с документами для служебного пользования, в том числе за разглашение служебной информации ограниченного доступа, государственный служащий (работник </w:t>
      </w:r>
      <w:r w:rsidR="002F506A">
        <w:rPr>
          <w:rFonts w:ascii="Times New Roman" w:hAnsi="Times New Roman" w:cs="Times New Roman"/>
          <w:color w:val="auto"/>
          <w:sz w:val="28"/>
          <w:szCs w:val="28"/>
        </w:rPr>
        <w:t xml:space="preserve">органа,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организации) может быть привлечен к </w:t>
      </w:r>
      <w:r w:rsidR="00C31042" w:rsidRPr="00355361">
        <w:rPr>
          <w:rFonts w:ascii="Times New Roman" w:hAnsi="Times New Roman" w:cs="Times New Roman"/>
          <w:color w:val="auto"/>
          <w:sz w:val="28"/>
          <w:szCs w:val="28"/>
        </w:rPr>
        <w:t>ответственности</w:t>
      </w:r>
      <w:r w:rsidR="00C3104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31042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предусмотренной законодательством Российской Федерации.</w:t>
      </w:r>
    </w:p>
    <w:p w14:paraId="09F8FA9E" w14:textId="379AD710" w:rsidR="00A0538C" w:rsidRPr="00355361" w:rsidRDefault="00A0538C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Ответственность за организацию защиты служебной информации ограниченного доступа возлагается на руководителя.</w:t>
      </w:r>
    </w:p>
    <w:p w14:paraId="09B426F5" w14:textId="69F7BEDD" w:rsidR="00E8209A" w:rsidRPr="00355361" w:rsidRDefault="00E8209A" w:rsidP="00D110D5">
      <w:pPr>
        <w:pStyle w:val="afc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355361">
        <w:rPr>
          <w:rFonts w:ascii="Times New Roman" w:hAnsi="Times New Roman" w:cs="Times New Roman"/>
          <w:color w:val="auto"/>
          <w:sz w:val="28"/>
          <w:szCs w:val="28"/>
        </w:rPr>
        <w:t>Ответственность за соблюдение требований к обработке документов для служебного пользования при работе с</w:t>
      </w:r>
      <w:r w:rsidR="00BE42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документами для служебного пользования возлагается на </w:t>
      </w:r>
      <w:r w:rsidR="00F46238" w:rsidRPr="00355361">
        <w:rPr>
          <w:rFonts w:ascii="Times New Roman" w:hAnsi="Times New Roman" w:cs="Times New Roman"/>
          <w:color w:val="auto"/>
          <w:sz w:val="28"/>
          <w:szCs w:val="28"/>
        </w:rPr>
        <w:t xml:space="preserve">лиц, ответственных за организационное </w:t>
      </w:r>
      <w:r w:rsidR="00C31042">
        <w:rPr>
          <w:rFonts w:ascii="Times New Roman" w:hAnsi="Times New Roman" w:cs="Times New Roman"/>
          <w:color w:val="auto"/>
          <w:sz w:val="28"/>
          <w:szCs w:val="28"/>
        </w:rPr>
        <w:br/>
      </w:r>
      <w:r w:rsidR="00F46238" w:rsidRPr="00355361">
        <w:rPr>
          <w:rFonts w:ascii="Times New Roman" w:hAnsi="Times New Roman" w:cs="Times New Roman"/>
          <w:color w:val="auto"/>
          <w:sz w:val="28"/>
          <w:szCs w:val="28"/>
        </w:rPr>
        <w:t>и документационное обеспечение, хранение документов для служебного пользования</w:t>
      </w:r>
      <w:r w:rsidRPr="003553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2E5C15" w14:textId="77777777" w:rsidR="00667988" w:rsidRPr="00355361" w:rsidRDefault="00667988" w:rsidP="0058702A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F34117E" w14:textId="52688AC3" w:rsidR="001D1E23" w:rsidRPr="00355361" w:rsidRDefault="00F10A58" w:rsidP="00667988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355361">
        <w:rPr>
          <w:sz w:val="28"/>
          <w:szCs w:val="28"/>
        </w:rPr>
        <w:t>___________________________________</w:t>
      </w:r>
    </w:p>
    <w:p w14:paraId="0D4AE668" w14:textId="77777777" w:rsidR="003C359B" w:rsidRDefault="003C359B" w:rsidP="00D110D5">
      <w:pPr>
        <w:widowControl w:val="0"/>
        <w:spacing w:before="120" w:after="120"/>
        <w:ind w:left="5387"/>
        <w:jc w:val="center"/>
        <w:rPr>
          <w:b/>
          <w:bCs/>
          <w:spacing w:val="20"/>
        </w:rPr>
      </w:pPr>
    </w:p>
    <w:p w14:paraId="16C47F54" w14:textId="77777777" w:rsidR="003C359B" w:rsidRPr="00355361" w:rsidRDefault="003C359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b/>
          <w:bCs/>
          <w:spacing w:val="20"/>
          <w:sz w:val="28"/>
          <w:szCs w:val="28"/>
          <w:lang w:eastAsia="en-US"/>
        </w:rPr>
      </w:pPr>
    </w:p>
    <w:p w14:paraId="250AA733" w14:textId="77777777" w:rsidR="003C359B" w:rsidRDefault="003C359B" w:rsidP="00D110D5">
      <w:pPr>
        <w:widowControl w:val="0"/>
        <w:spacing w:before="120" w:after="120"/>
        <w:ind w:left="5387"/>
        <w:jc w:val="center"/>
        <w:rPr>
          <w:rFonts w:eastAsia="Calibri"/>
          <w:sz w:val="28"/>
          <w:szCs w:val="28"/>
          <w:lang w:eastAsia="en-US"/>
        </w:rPr>
        <w:sectPr w:rsidR="003C359B" w:rsidSect="003C359B">
          <w:headerReference w:type="default" r:id="rId12"/>
          <w:footerReference w:type="default" r:id="rId13"/>
          <w:pgSz w:w="11900" w:h="16800"/>
          <w:pgMar w:top="1134" w:right="843" w:bottom="851" w:left="1418" w:header="720" w:footer="80" w:gutter="0"/>
          <w:cols w:space="720"/>
          <w:noEndnote/>
          <w:titlePg/>
          <w:docGrid w:linePitch="326"/>
        </w:sectPr>
      </w:pPr>
    </w:p>
    <w:p w14:paraId="2DFFBCF8" w14:textId="2B166355" w:rsidR="00431520" w:rsidRPr="00C93821" w:rsidRDefault="00431520" w:rsidP="00C93821">
      <w:pPr>
        <w:widowControl w:val="0"/>
        <w:spacing w:before="120" w:after="120"/>
        <w:ind w:left="5387"/>
        <w:jc w:val="center"/>
        <w:rPr>
          <w:spacing w:val="20"/>
          <w:sz w:val="28"/>
          <w:szCs w:val="28"/>
        </w:rPr>
      </w:pPr>
      <w:r w:rsidRPr="00C93821">
        <w:rPr>
          <w:rFonts w:eastAsia="Calibri"/>
          <w:sz w:val="28"/>
          <w:szCs w:val="28"/>
          <w:lang w:eastAsia="en-US"/>
        </w:rPr>
        <w:lastRenderedPageBreak/>
        <w:t xml:space="preserve">УТВЕРЖДЕНЫ </w:t>
      </w:r>
      <w:r w:rsidRPr="00C93821">
        <w:rPr>
          <w:rFonts w:eastAsia="Calibri"/>
          <w:sz w:val="28"/>
          <w:szCs w:val="28"/>
          <w:lang w:eastAsia="en-US"/>
        </w:rPr>
        <w:br/>
        <w:t>постановлением Правительства Российской Федерации</w:t>
      </w:r>
    </w:p>
    <w:p w14:paraId="54446317" w14:textId="1DAE1E38" w:rsidR="00431520" w:rsidRPr="00C93821" w:rsidRDefault="00431520" w:rsidP="00C93821">
      <w:pPr>
        <w:widowControl w:val="0"/>
        <w:spacing w:before="120"/>
        <w:ind w:left="538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C93821">
        <w:rPr>
          <w:rFonts w:eastAsia="Calibri"/>
          <w:sz w:val="28"/>
          <w:szCs w:val="28"/>
          <w:lang w:eastAsia="en-US"/>
        </w:rPr>
        <w:t>т ____________ № _____</w:t>
      </w:r>
    </w:p>
    <w:p w14:paraId="58D69B54" w14:textId="77777777" w:rsidR="00431520" w:rsidRDefault="00431520" w:rsidP="00D110D5">
      <w:pPr>
        <w:widowControl w:val="0"/>
        <w:spacing w:before="120" w:after="1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65E601F" w14:textId="43152A47" w:rsidR="003E60E4" w:rsidRPr="00C93821" w:rsidRDefault="003E60E4" w:rsidP="00D110D5">
      <w:pPr>
        <w:widowControl w:val="0"/>
        <w:spacing w:before="120" w:after="12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93821">
        <w:rPr>
          <w:rFonts w:eastAsia="Calibri"/>
          <w:b/>
          <w:bCs/>
          <w:sz w:val="28"/>
          <w:szCs w:val="28"/>
          <w:lang w:eastAsia="en-US"/>
        </w:rPr>
        <w:t xml:space="preserve">Изменения, </w:t>
      </w:r>
      <w:r w:rsidR="002E584C">
        <w:rPr>
          <w:rFonts w:eastAsia="Calibri"/>
          <w:b/>
          <w:bCs/>
          <w:sz w:val="28"/>
          <w:szCs w:val="28"/>
          <w:lang w:eastAsia="en-US"/>
        </w:rPr>
        <w:br/>
      </w:r>
      <w:r w:rsidRPr="00C93821">
        <w:rPr>
          <w:rFonts w:eastAsia="Calibri"/>
          <w:b/>
          <w:bCs/>
          <w:sz w:val="28"/>
          <w:szCs w:val="28"/>
          <w:lang w:eastAsia="en-US"/>
        </w:rPr>
        <w:t>которые вносятся в акты Правительства Российской Федерации</w:t>
      </w:r>
    </w:p>
    <w:p w14:paraId="0381D9AD" w14:textId="77777777" w:rsidR="003E60E4" w:rsidRPr="00355361" w:rsidRDefault="003E60E4" w:rsidP="00D110D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48"/>
          <w:szCs w:val="48"/>
        </w:rPr>
      </w:pPr>
    </w:p>
    <w:p w14:paraId="27887CF8" w14:textId="7AD3C97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1. Типовой регламент взаимодействия федеральных органов исполнительной власти, утвержденный </w:t>
      </w:r>
      <w:hyperlink r:id="rId14" w:anchor="/document/187790/entry/0" w:history="1">
        <w:r w:rsidRPr="00355361">
          <w:t>постановлением</w:t>
        </w:r>
      </w:hyperlink>
      <w:r w:rsidRPr="00355361">
        <w:t xml:space="preserve"> Правительства Российской Федерации от 19 января 2005 г. № 30</w:t>
      </w:r>
      <w:r w:rsidR="00DD4A23" w:rsidRPr="00355361">
        <w:t xml:space="preserve"> «О Типовом регламенте взаимодействия федеральных органов исполнительной власти»</w:t>
      </w:r>
      <w:r w:rsidRPr="00355361">
        <w:t>:</w:t>
      </w:r>
    </w:p>
    <w:p w14:paraId="3A2EF5A2" w14:textId="63AE823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дополнить пункт</w:t>
      </w:r>
      <w:r w:rsidR="00FE7097">
        <w:t>ами</w:t>
      </w:r>
      <w:r w:rsidRPr="00355361">
        <w:t xml:space="preserve"> 1.9</w:t>
      </w:r>
      <w:r w:rsidRPr="00355361">
        <w:rPr>
          <w:vertAlign w:val="superscript"/>
        </w:rPr>
        <w:t>1</w:t>
      </w:r>
      <w:r w:rsidR="00FE7097">
        <w:rPr>
          <w:vertAlign w:val="superscript"/>
        </w:rPr>
        <w:t xml:space="preserve"> </w:t>
      </w:r>
      <w:r w:rsidR="000847DB">
        <w:t>–</w:t>
      </w:r>
      <w:r w:rsidR="00FE7097" w:rsidRPr="00B3410E">
        <w:t xml:space="preserve"> </w:t>
      </w:r>
      <w:r w:rsidR="000847DB">
        <w:t>1.9</w:t>
      </w:r>
      <w:r w:rsidR="000847DB" w:rsidRPr="00B3410E">
        <w:rPr>
          <w:vertAlign w:val="superscript"/>
        </w:rPr>
        <w:t>5</w:t>
      </w:r>
      <w:r w:rsidRPr="00355361">
        <w:t xml:space="preserve"> следующего содержания:</w:t>
      </w:r>
    </w:p>
    <w:p w14:paraId="369222E4" w14:textId="7DFCCCD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«1.9</w:t>
      </w:r>
      <w:r w:rsidRPr="00355361">
        <w:rPr>
          <w:vertAlign w:val="superscript"/>
        </w:rPr>
        <w:t>1</w:t>
      </w:r>
      <w:r w:rsidRPr="00355361">
        <w:t xml:space="preserve">. Обмен документами в </w:t>
      </w:r>
      <w:r w:rsidR="006C00B5" w:rsidRPr="00355361">
        <w:t xml:space="preserve">электронном виде </w:t>
      </w:r>
      <w:r w:rsidRPr="00355361">
        <w:t xml:space="preserve">осуществляется </w:t>
      </w:r>
      <w:r w:rsidR="00CB6EA8">
        <w:br/>
      </w:r>
      <w:r w:rsidRPr="00355361">
        <w:t xml:space="preserve">в соответствии с Правилами обмена документами в электронном виде </w:t>
      </w:r>
      <w:r w:rsidR="00CB6EA8">
        <w:br/>
      </w:r>
      <w:r w:rsidRPr="00355361">
        <w:t xml:space="preserve">при организации информационного взаимодействия, </w:t>
      </w:r>
      <w:r w:rsidR="001716A8" w:rsidRPr="00355361">
        <w:t xml:space="preserve">утвержденными постановлением Правительства Российской Федерации от 24 июля 2021 г. </w:t>
      </w:r>
      <w:r w:rsidR="00CB6EA8">
        <w:br/>
      </w:r>
      <w:r w:rsidR="001716A8" w:rsidRPr="00355361">
        <w:t xml:space="preserve">№ 1264 «Об утверждении Правил обмена документами в электронном виде </w:t>
      </w:r>
      <w:r w:rsidR="00CB6EA8">
        <w:br/>
      </w:r>
      <w:r w:rsidR="001716A8" w:rsidRPr="00355361">
        <w:t>при организации информационного взаимодействия»</w:t>
      </w:r>
      <w:r w:rsidRPr="00355361">
        <w:t>, а также с уч</w:t>
      </w:r>
      <w:r w:rsidR="00CB6EA8">
        <w:t>е</w:t>
      </w:r>
      <w:r w:rsidRPr="00355361">
        <w:t xml:space="preserve">том </w:t>
      </w:r>
      <w:r w:rsidR="00B424D3" w:rsidRPr="00355361">
        <w:t>требований к организационно-техническому взаимодействию государственных органов и государственных организаций</w:t>
      </w:r>
      <w:r w:rsidRPr="00355361">
        <w:t>.</w:t>
      </w:r>
    </w:p>
    <w:p w14:paraId="1F5152E8" w14:textId="2FC42E4F" w:rsidR="003E60E4" w:rsidRPr="005549A9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При направлении электронных </w:t>
      </w:r>
      <w:r w:rsidR="00B7017D">
        <w:t>копий</w:t>
      </w:r>
      <w:r w:rsidR="00B7017D" w:rsidRPr="00355361">
        <w:t xml:space="preserve"> </w:t>
      </w:r>
      <w:r w:rsidRPr="00355361">
        <w:t xml:space="preserve">документов (скан-образов), </w:t>
      </w:r>
      <w:r w:rsidR="00CB6EA8">
        <w:br/>
      </w:r>
      <w:r w:rsidRPr="00355361">
        <w:t xml:space="preserve">в отношении указанных </w:t>
      </w:r>
      <w:r w:rsidR="00B7017D">
        <w:t>копий</w:t>
      </w:r>
      <w:r w:rsidR="00B7017D" w:rsidRPr="00355361">
        <w:t xml:space="preserve"> </w:t>
      </w:r>
      <w:r w:rsidRPr="00355361">
        <w:t xml:space="preserve">необходимо обеспечить четкость </w:t>
      </w:r>
      <w:r w:rsidR="0079314F">
        <w:br/>
      </w:r>
      <w:r w:rsidRPr="00355361">
        <w:t>и равномерное распределение яркости изображения по всей площади отсканированного документа, параллельное расположение границ сканированного изображения границам документа, а также иные условия, позволяющие интерпретировать содержимое такого документа</w:t>
      </w:r>
      <w:r w:rsidR="005549A9">
        <w:t>.</w:t>
      </w:r>
    </w:p>
    <w:p w14:paraId="0DE64C1A" w14:textId="14779ABF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При направлении документов в </w:t>
      </w:r>
      <w:r w:rsidR="006C00B5" w:rsidRPr="00355361">
        <w:t>электронном виде</w:t>
      </w:r>
      <w:r w:rsidRPr="00355361">
        <w:t xml:space="preserve">, указанные документы не должны содержать сведения, составляющие государственную тайну </w:t>
      </w:r>
      <w:r w:rsidR="003A41C6">
        <w:br/>
      </w:r>
      <w:r w:rsidRPr="00355361">
        <w:t>или сведения конфиденциального характера. Документы, содержащие сведения, составляющие государственную тайну, или сведения конфиденциального характера, направляются с соблюдением требований информационной безопасности, а также требований, установленных законодательством Российской Федерации о государственной тайне.</w:t>
      </w:r>
    </w:p>
    <w:p w14:paraId="57022F4D" w14:textId="143152E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При отсутствии возможности соблюдения правил обмена документами </w:t>
      </w:r>
      <w:r w:rsidR="0079314F">
        <w:br/>
      </w:r>
      <w:r w:rsidRPr="00355361">
        <w:t xml:space="preserve">в электронном виде при организации информационного взаимодействия </w:t>
      </w:r>
      <w:r w:rsidR="0079314F">
        <w:br/>
      </w:r>
      <w:r w:rsidRPr="00355361">
        <w:t>и требований информационной безопасности, документы, подписанные должностными лицами</w:t>
      </w:r>
      <w:r w:rsidR="0090562F" w:rsidRPr="00355361">
        <w:t>,</w:t>
      </w:r>
      <w:r w:rsidRPr="00355361">
        <w:t xml:space="preserve"> направляются на бумажном носителе.</w:t>
      </w:r>
    </w:p>
    <w:p w14:paraId="11155060" w14:textId="70AD07C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1.9</w:t>
      </w:r>
      <w:r w:rsidRPr="00355361">
        <w:rPr>
          <w:vertAlign w:val="superscript"/>
        </w:rPr>
        <w:t>2</w:t>
      </w:r>
      <w:r w:rsidRPr="00355361">
        <w:t xml:space="preserve">. При внесении проектов актов в Правительство </w:t>
      </w:r>
      <w:r w:rsidR="0079314F">
        <w:br/>
      </w:r>
      <w:r w:rsidRPr="00355361">
        <w:t>Российской Федерации, направлении проектов заключений</w:t>
      </w:r>
      <w:r w:rsidR="00217472">
        <w:t xml:space="preserve"> и</w:t>
      </w:r>
      <w:r w:rsidRPr="00355361">
        <w:t xml:space="preserve"> </w:t>
      </w:r>
      <w:r w:rsidR="00217472" w:rsidRPr="00355361">
        <w:t xml:space="preserve">официальных отзывов </w:t>
      </w:r>
      <w:r w:rsidRPr="00355361">
        <w:t xml:space="preserve">Правительства Российской Федерации на законопроекты, поправок Правительства Российской Федерации к законопроектам необходимо дополнительно прикреплять в качестве приложений файлы указанных </w:t>
      </w:r>
      <w:r w:rsidRPr="00355361">
        <w:lastRenderedPageBreak/>
        <w:t xml:space="preserve">документов в форматах, не являющихся электронными </w:t>
      </w:r>
      <w:r w:rsidR="000B66A6">
        <w:t>копиями</w:t>
      </w:r>
      <w:r w:rsidR="000B66A6" w:rsidRPr="00355361">
        <w:t xml:space="preserve"> </w:t>
      </w:r>
      <w:r w:rsidRPr="00355361">
        <w:t xml:space="preserve">документов (скан-образами), и позволяющих осуществлять редактирование документов </w:t>
      </w:r>
      <w:r w:rsidR="00480211">
        <w:br/>
      </w:r>
      <w:r w:rsidRPr="00355361">
        <w:t>в текстовых и табличных редакторах.</w:t>
      </w:r>
    </w:p>
    <w:p w14:paraId="4ECD5EB2" w14:textId="0C429071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1.9</w:t>
      </w:r>
      <w:r w:rsidRPr="00355361">
        <w:rPr>
          <w:vertAlign w:val="superscript"/>
        </w:rPr>
        <w:t>3</w:t>
      </w:r>
      <w:r w:rsidRPr="00355361">
        <w:t xml:space="preserve">. Направляемые в электронном виде документы могут подписываться </w:t>
      </w:r>
      <w:r w:rsidR="000847DB">
        <w:t xml:space="preserve">усиленной </w:t>
      </w:r>
      <w:r w:rsidRPr="00355361">
        <w:t xml:space="preserve">квалифицированной электронной подписью одним или несколькими должностными лицами, в том числе при утверждении, заверении, </w:t>
      </w:r>
      <w:r w:rsidR="00480211">
        <w:br/>
      </w:r>
      <w:r w:rsidRPr="00355361">
        <w:t>а также согласовании.</w:t>
      </w:r>
    </w:p>
    <w:p w14:paraId="7591A7B5" w14:textId="66BB4344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highlight w:val="yellow"/>
        </w:rPr>
      </w:pPr>
      <w:r w:rsidRPr="00355361">
        <w:t>1.9</w:t>
      </w:r>
      <w:r w:rsidRPr="00355361">
        <w:rPr>
          <w:vertAlign w:val="superscript"/>
        </w:rPr>
        <w:t>4</w:t>
      </w:r>
      <w:r w:rsidRPr="00355361">
        <w:t xml:space="preserve">. Проведение, предусмотренных настоящим Типовым регламентом совещаний, допустимо осуществлять в том числе с использованием </w:t>
      </w:r>
      <w:r w:rsidR="00480211">
        <w:br/>
      </w:r>
      <w:r w:rsidRPr="00355361">
        <w:t>видео-конференц-связи,</w:t>
      </w:r>
      <w:r w:rsidR="002E677C">
        <w:t xml:space="preserve"> телефонной связи </w:t>
      </w:r>
      <w:r w:rsidRPr="00355361">
        <w:t xml:space="preserve">при соблюдении требований по </w:t>
      </w:r>
      <w:r w:rsidR="002E677C">
        <w:t>обеспечению безопасности в соответствии с требованиями законодательства Р</w:t>
      </w:r>
      <w:r w:rsidR="00663EF5">
        <w:t xml:space="preserve">оссийской </w:t>
      </w:r>
      <w:r w:rsidR="002E677C">
        <w:t>Ф</w:t>
      </w:r>
      <w:r w:rsidR="00663EF5">
        <w:t>едерации</w:t>
      </w:r>
      <w:r w:rsidR="002E677C">
        <w:t xml:space="preserve"> </w:t>
      </w:r>
      <w:r w:rsidR="00663EF5">
        <w:t>при</w:t>
      </w:r>
      <w:r w:rsidR="002E677C">
        <w:t xml:space="preserve"> организации и </w:t>
      </w:r>
      <w:r w:rsidR="00663EF5">
        <w:t xml:space="preserve">по </w:t>
      </w:r>
      <w:r w:rsidRPr="00355361">
        <w:t>оформлению результатов таких совещаний.</w:t>
      </w:r>
    </w:p>
    <w:p w14:paraId="59E9DA15" w14:textId="32D33A9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1.9</w:t>
      </w:r>
      <w:r w:rsidRPr="00355361">
        <w:rPr>
          <w:vertAlign w:val="superscript"/>
        </w:rPr>
        <w:t>5</w:t>
      </w:r>
      <w:r w:rsidRPr="00355361">
        <w:t xml:space="preserve">. Перед подписанием документа, в том числе в электронном виде </w:t>
      </w:r>
      <w:r w:rsidR="00480211">
        <w:br/>
      </w:r>
      <w:r w:rsidRPr="00355361">
        <w:t>в соответствии с пунктом 1.9</w:t>
      </w:r>
      <w:r w:rsidRPr="00355361">
        <w:rPr>
          <w:vertAlign w:val="superscript"/>
        </w:rPr>
        <w:t>3</w:t>
      </w:r>
      <w:r w:rsidRPr="00355361">
        <w:t xml:space="preserve"> настоящего Типового регламента, указанный документ подлежит согласованию лицом, уполномоченным на проверку итоговой редакции документа на предмет наличия необходимости внесения корректорских правок.»;</w:t>
      </w:r>
    </w:p>
    <w:p w14:paraId="7B604432" w14:textId="5502464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абзац первый пункта 2.5: </w:t>
      </w:r>
    </w:p>
    <w:p w14:paraId="372539EF" w14:textId="6C7BCF74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«проект нормативного правового акта направляется </w:t>
      </w:r>
      <w:r w:rsidR="00480211">
        <w:br/>
      </w:r>
      <w:r w:rsidRPr="00355361">
        <w:t xml:space="preserve">в указанные федеральные службы и федеральные агентства» дополнить </w:t>
      </w:r>
      <w:r w:rsidR="00663EF5">
        <w:t>словами</w:t>
      </w:r>
      <w:r w:rsidRPr="00355361">
        <w:t xml:space="preserve"> «в </w:t>
      </w:r>
      <w:r w:rsidR="006C00B5" w:rsidRPr="00355361">
        <w:t xml:space="preserve">электронном виде </w:t>
      </w:r>
      <w:r w:rsidRPr="00355361">
        <w:t>с соблюдением требований, установленных пунктом 1.9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2A2C64C3" w14:textId="64D2871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после слов «</w:t>
      </w:r>
      <w:bookmarkStart w:id="16" w:name="_Hlk103860927"/>
      <w:r w:rsidRPr="00355361">
        <w:t xml:space="preserve">проводит совещание с участием руководителя федеральной службы, федерального агентства» дополнить </w:t>
      </w:r>
      <w:r w:rsidR="00663EF5">
        <w:t>словами</w:t>
      </w:r>
      <w:r w:rsidRPr="00355361">
        <w:t xml:space="preserve"> «, в том числе </w:t>
      </w:r>
      <w:bookmarkStart w:id="17" w:name="_Hlk103871050"/>
      <w:r w:rsidRPr="00355361">
        <w:t>в порядке, предусмотренном пунктом 1.9</w:t>
      </w:r>
      <w:r w:rsidRPr="00355361">
        <w:rPr>
          <w:vertAlign w:val="superscript"/>
        </w:rPr>
        <w:t>4</w:t>
      </w:r>
      <w:r w:rsidRPr="00355361">
        <w:t xml:space="preserve"> настоящего Регламента</w:t>
      </w:r>
      <w:bookmarkEnd w:id="17"/>
      <w:r w:rsidRPr="00355361">
        <w:t xml:space="preserve">»; </w:t>
      </w:r>
      <w:bookmarkEnd w:id="16"/>
    </w:p>
    <w:p w14:paraId="052B37B6" w14:textId="59A757F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абзац первый пункта 3.4 после слов «на планируемый период представляются в» дополнить словами «</w:t>
      </w:r>
      <w:r w:rsidR="006C00B5" w:rsidRPr="00355361">
        <w:t xml:space="preserve">электронном виде </w:t>
      </w:r>
      <w:r w:rsidRPr="00355361">
        <w:t>с соблюдением требований, установленных пунктом 1.9</w:t>
      </w:r>
      <w:r w:rsidRPr="00355361">
        <w:rPr>
          <w:vertAlign w:val="superscript"/>
        </w:rPr>
        <w:t xml:space="preserve">1 </w:t>
      </w:r>
      <w:r w:rsidRPr="00355361">
        <w:t>настоящего Регламента,»;</w:t>
      </w:r>
    </w:p>
    <w:p w14:paraId="66050394" w14:textId="2B148318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пункт 3.6</w:t>
      </w:r>
      <w:r w:rsidR="000B66A6">
        <w:t xml:space="preserve"> изложить в следующей редакции</w:t>
      </w:r>
      <w:r w:rsidRPr="00355361">
        <w:t>:</w:t>
      </w:r>
    </w:p>
    <w:p w14:paraId="6894B41E" w14:textId="55ED95A9" w:rsidR="000B66A6" w:rsidRPr="00B3410E" w:rsidRDefault="000B66A6" w:rsidP="00B3410E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rPr>
          <w:bCs/>
        </w:rPr>
        <w:t xml:space="preserve">«3.6. </w:t>
      </w:r>
      <w:r w:rsidRPr="00B3410E">
        <w:t xml:space="preserve">При согласовании проектов плана и показателей деятельности, федеральных целевых программ и федеральной адресной инвестиционной программы федеральный орган исполнительной власти, руководство деятельностью которого осуществляет Президент Российской Федерации или Правительство, направляет указанные документы </w:t>
      </w:r>
      <w:r w:rsidRPr="00355361">
        <w:t>в электронном виде с соблюдением требований, установленных пунктом 1.9</w:t>
      </w:r>
      <w:r w:rsidRPr="00112FE0">
        <w:rPr>
          <w:vertAlign w:val="superscript"/>
        </w:rPr>
        <w:t>1</w:t>
      </w:r>
      <w:r w:rsidRPr="00B3410E">
        <w:t xml:space="preserve"> </w:t>
      </w:r>
      <w:r w:rsidRPr="00355361">
        <w:t>настоящего Регламента</w:t>
      </w:r>
      <w:r w:rsidRPr="00B3410E">
        <w:t xml:space="preserve">, с соответствующими расчетами и обоснованиями в заинтересованные федеральные органы исполнительной власти, руководство деятельностью которых осуществляет Президент Российской Федерации или Правительство. Указанные органы исполнительной власти в 15-дневный срок рассматривают их с привлечением при необходимости находящихся в их ведении федеральных служб и федеральных агентств и возвращают </w:t>
      </w:r>
      <w:r w:rsidRPr="00355361">
        <w:t>в электронном виде</w:t>
      </w:r>
      <w:r w:rsidRPr="00B3410E">
        <w:t xml:space="preserve"> согласованными либо с замечаниями, подписанными </w:t>
      </w:r>
      <w:r w:rsidRPr="000B66A6">
        <w:t>усиленной квалифицированной электронной подписью</w:t>
      </w:r>
      <w:r w:rsidRPr="00B3410E">
        <w:t xml:space="preserve"> руководителем федерального органа исполнительной власти или его заместителем. Представленные замечания </w:t>
      </w:r>
      <w:r w:rsidRPr="00B3410E">
        <w:lastRenderedPageBreak/>
        <w:t xml:space="preserve">рассматриваются в срок до 10 дней на согласительном совещании, проводимом, </w:t>
      </w:r>
      <w:r w:rsidRPr="000B66A6">
        <w:t>в том числе в порядке, предусмотренном пунктом 1.9</w:t>
      </w:r>
      <w:r w:rsidRPr="00112FE0">
        <w:rPr>
          <w:vertAlign w:val="superscript"/>
        </w:rPr>
        <w:t>4</w:t>
      </w:r>
      <w:r w:rsidRPr="000B66A6">
        <w:t xml:space="preserve"> настоящего Регламента,</w:t>
      </w:r>
      <w:r w:rsidRPr="00B3410E">
        <w:t xml:space="preserve"> руководителем федерального органа исполнительной власти - разработчика документа или его заместителем, с участием уполномоченных представителей федеральных органов исполнительной власти.</w:t>
      </w:r>
      <w:r>
        <w:t>»;</w:t>
      </w:r>
    </w:p>
    <w:p w14:paraId="5AC64B03" w14:textId="1512E34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  <w:rPr>
          <w:bCs/>
        </w:rPr>
      </w:pPr>
      <w:r w:rsidRPr="00355361">
        <w:rPr>
          <w:bCs/>
        </w:rPr>
        <w:t xml:space="preserve">абзац первый пункта 6.3 после слов «Федеральное </w:t>
      </w:r>
      <w:r w:rsidRPr="00355361">
        <w:rPr>
          <w:bCs/>
          <w:shd w:val="clear" w:color="auto" w:fill="FFFFFF"/>
        </w:rPr>
        <w:t>министерство направляет» дополнить словами «</w:t>
      </w:r>
      <w:r w:rsidRPr="00355361">
        <w:t xml:space="preserve">в </w:t>
      </w:r>
      <w:r w:rsidR="006C00B5" w:rsidRPr="00355361">
        <w:t>электронном виде</w:t>
      </w:r>
      <w:r w:rsidRPr="00355361">
        <w:t xml:space="preserve"> с соблюдением требований, установленных пунктом 1.9</w:t>
      </w:r>
      <w:r w:rsidRPr="00355361">
        <w:rPr>
          <w:vertAlign w:val="superscript"/>
        </w:rPr>
        <w:t xml:space="preserve">1 </w:t>
      </w:r>
      <w:r w:rsidRPr="00355361">
        <w:t>настоящего Регламента,»;</w:t>
      </w:r>
    </w:p>
    <w:p w14:paraId="0438985F" w14:textId="36740C3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пункт 6.</w:t>
      </w:r>
      <w:r w:rsidRPr="0024691A">
        <w:t>3</w:t>
      </w:r>
      <w:r w:rsidR="0024691A">
        <w:t>.</w:t>
      </w:r>
      <w:r w:rsidRPr="00B3410E">
        <w:t>1</w:t>
      </w:r>
      <w:r w:rsidRPr="00355361">
        <w:t xml:space="preserve"> после слов «</w:t>
      </w:r>
      <w:r w:rsidRPr="00355361">
        <w:rPr>
          <w:shd w:val="clear" w:color="auto" w:fill="FFFFFF"/>
        </w:rPr>
        <w:t xml:space="preserve">с участием руководителя федеральной службы или федерального агентства» дополнить словами </w:t>
      </w:r>
      <w:r w:rsidRPr="00355361">
        <w:rPr>
          <w:bCs/>
        </w:rPr>
        <w:t>«, в том числе в порядке, предусмотренном пунктом 1.9</w:t>
      </w:r>
      <w:r w:rsidRPr="00355361">
        <w:rPr>
          <w:bCs/>
          <w:vertAlign w:val="superscript"/>
        </w:rPr>
        <w:t>4</w:t>
      </w:r>
      <w:r w:rsidRPr="00355361">
        <w:rPr>
          <w:bCs/>
        </w:rPr>
        <w:t xml:space="preserve"> настоящего Регламента,»</w:t>
      </w:r>
      <w:r w:rsidRPr="00355361">
        <w:t>;</w:t>
      </w:r>
    </w:p>
    <w:p w14:paraId="0A3A25AB" w14:textId="4750FFD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абзац третий пункта 6.5:</w:t>
      </w:r>
    </w:p>
    <w:p w14:paraId="73C3CA97" w14:textId="16934731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shd w:val="clear" w:color="auto" w:fill="FFFFFF"/>
        </w:rPr>
      </w:pPr>
      <w:r w:rsidRPr="00355361">
        <w:t>после слов «</w:t>
      </w:r>
      <w:r w:rsidRPr="00355361">
        <w:rPr>
          <w:shd w:val="clear" w:color="auto" w:fill="FFFFFF"/>
        </w:rPr>
        <w:t xml:space="preserve">Федеральные органы исполнительной власти, являющиеся соисполнителями, обязаны представить» дополнить </w:t>
      </w:r>
      <w:r w:rsidR="00663EF5">
        <w:rPr>
          <w:shd w:val="clear" w:color="auto" w:fill="FFFFFF"/>
        </w:rPr>
        <w:t>словами</w:t>
      </w:r>
      <w:r w:rsidRPr="00355361">
        <w:rPr>
          <w:shd w:val="clear" w:color="auto" w:fill="FFFFFF"/>
        </w:rPr>
        <w:t xml:space="preserve"> «</w:t>
      </w:r>
      <w:r w:rsidRPr="00355361">
        <w:t xml:space="preserve">в </w:t>
      </w:r>
      <w:r w:rsidR="006C00B5" w:rsidRPr="00355361">
        <w:t>электронном виде</w:t>
      </w:r>
      <w:r w:rsidRPr="00355361">
        <w:t xml:space="preserve"> с соблюдением требований, установленных пунктом 1.9</w:t>
      </w:r>
      <w:r w:rsidRPr="00355361">
        <w:rPr>
          <w:vertAlign w:val="superscript"/>
        </w:rPr>
        <w:t xml:space="preserve">1 </w:t>
      </w:r>
      <w:r w:rsidRPr="00355361">
        <w:t>настоящего Регламента,»;</w:t>
      </w:r>
    </w:p>
    <w:p w14:paraId="393FE8E9" w14:textId="2B1EF1A0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shd w:val="clear" w:color="auto" w:fill="FFFFFF"/>
        </w:rPr>
      </w:pPr>
      <w:r w:rsidRPr="00355361">
        <w:rPr>
          <w:shd w:val="clear" w:color="auto" w:fill="FFFFFF"/>
        </w:rPr>
        <w:t xml:space="preserve">после слов «головному исполнителю предложения, подписанные» дополнить </w:t>
      </w:r>
      <w:r w:rsidR="00663EF5">
        <w:rPr>
          <w:shd w:val="clear" w:color="auto" w:fill="FFFFFF"/>
        </w:rPr>
        <w:t>словами</w:t>
      </w:r>
      <w:r w:rsidRPr="00355361">
        <w:rPr>
          <w:shd w:val="clear" w:color="auto" w:fill="FFFFFF"/>
        </w:rPr>
        <w:t xml:space="preserve"> «</w:t>
      </w:r>
      <w:r w:rsidR="009E4B46">
        <w:rPr>
          <w:shd w:val="clear" w:color="auto" w:fill="FFFFFF"/>
        </w:rPr>
        <w:t xml:space="preserve">усиленной </w:t>
      </w:r>
      <w:r w:rsidRPr="00355361">
        <w:t>квали</w:t>
      </w:r>
      <w:r w:rsidR="00AD1513" w:rsidRPr="00355361">
        <w:t>фи</w:t>
      </w:r>
      <w:r w:rsidRPr="00355361">
        <w:t>цированной электронной подписью»;</w:t>
      </w:r>
    </w:p>
    <w:p w14:paraId="63D6F567" w14:textId="0974256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в пункте 6.6:</w:t>
      </w:r>
    </w:p>
    <w:p w14:paraId="15DD14B2" w14:textId="0135AA3D" w:rsidR="003E60E4" w:rsidRPr="00355361" w:rsidRDefault="00970B60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bCs/>
        </w:rPr>
      </w:pPr>
      <w:r w:rsidRPr="00355361">
        <w:t>а</w:t>
      </w:r>
      <w:r w:rsidR="003E60E4" w:rsidRPr="00355361">
        <w:rPr>
          <w:bCs/>
        </w:rPr>
        <w:t>) в абзаце четвертом:</w:t>
      </w:r>
    </w:p>
    <w:p w14:paraId="5D6FB0A7" w14:textId="5D28644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rPr>
          <w:bCs/>
        </w:rPr>
        <w:t>после слов «</w:t>
      </w:r>
      <w:r w:rsidRPr="00355361">
        <w:t xml:space="preserve">по которому имеются разногласия, он может быть внесен </w:t>
      </w:r>
      <w:r w:rsidR="00480211">
        <w:br/>
      </w:r>
      <w:r w:rsidRPr="00355361">
        <w:t xml:space="preserve">в Правительство» дополнить </w:t>
      </w:r>
      <w:r w:rsidR="00663EF5">
        <w:t>словами</w:t>
      </w:r>
      <w:r w:rsidRPr="00355361">
        <w:t xml:space="preserve"> «в </w:t>
      </w:r>
      <w:r w:rsidR="006C00B5" w:rsidRPr="00355361">
        <w:t>электронном виде</w:t>
      </w:r>
      <w:r w:rsidRPr="00355361">
        <w:t xml:space="preserve"> с соблюдением требований, установленных пунктом 1.9</w:t>
      </w:r>
      <w:r w:rsidRPr="00355361">
        <w:rPr>
          <w:vertAlign w:val="superscript"/>
        </w:rPr>
        <w:t xml:space="preserve">1 </w:t>
      </w:r>
      <w:r w:rsidRPr="00355361">
        <w:t xml:space="preserve">настоящего Регламента,»; </w:t>
      </w:r>
    </w:p>
    <w:p w14:paraId="20D8D528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слова «подлинниками замечаний» заменить словом «замечаниями»;</w:t>
      </w:r>
    </w:p>
    <w:p w14:paraId="397614E2" w14:textId="719B2FB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слова «подписанными» дополнить </w:t>
      </w:r>
      <w:r w:rsidR="00663EF5">
        <w:t>словами</w:t>
      </w:r>
      <w:r w:rsidRPr="00355361">
        <w:t xml:space="preserve"> «</w:t>
      </w:r>
      <w:r w:rsidR="009E4B46">
        <w:t xml:space="preserve">усиленной </w:t>
      </w:r>
      <w:r w:rsidRPr="00355361">
        <w:t>квали</w:t>
      </w:r>
      <w:r w:rsidR="00AD1513" w:rsidRPr="00355361">
        <w:t>фи</w:t>
      </w:r>
      <w:r w:rsidRPr="00355361">
        <w:t>цированной электронной подписью»;</w:t>
      </w:r>
    </w:p>
    <w:p w14:paraId="4C1129A3" w14:textId="126BCDF7" w:rsidR="00970B60" w:rsidRPr="00355361" w:rsidRDefault="00970B60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б) дополнить абзацем пятым следующего содержания:</w:t>
      </w:r>
    </w:p>
    <w:p w14:paraId="0BD8C8CD" w14:textId="0FE55309" w:rsidR="00970B60" w:rsidRPr="00355361" w:rsidRDefault="00970B60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«Положения абзаца первого и третьего настоящего пункта применяются </w:t>
      </w:r>
      <w:r w:rsidR="00480211">
        <w:br/>
      </w:r>
      <w:r w:rsidRPr="00355361">
        <w:t>с учетом положений, предусмотренных пунктом 1.9</w:t>
      </w:r>
      <w:r w:rsidRPr="00355361">
        <w:rPr>
          <w:vertAlign w:val="superscript"/>
        </w:rPr>
        <w:t>4</w:t>
      </w:r>
      <w:r w:rsidRPr="00355361">
        <w:t xml:space="preserve"> настоящего Регламента.»;</w:t>
      </w:r>
    </w:p>
    <w:p w14:paraId="020BE22B" w14:textId="5BAA8D68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в пункте 6.6</w:t>
      </w:r>
      <w:r w:rsidR="00903FC1">
        <w:t>.</w:t>
      </w:r>
      <w:r w:rsidRPr="00B3410E">
        <w:t>1</w:t>
      </w:r>
      <w:r w:rsidRPr="00355361">
        <w:t>:</w:t>
      </w:r>
    </w:p>
    <w:p w14:paraId="1CF04AB7" w14:textId="69823CFF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абзац первый после слов «</w:t>
      </w:r>
      <w:r w:rsidRPr="00355361">
        <w:rPr>
          <w:shd w:val="clear" w:color="auto" w:fill="FFFFFF"/>
        </w:rPr>
        <w:t xml:space="preserve">отведенного на исполнение поручения, представляет» дополнить </w:t>
      </w:r>
      <w:r w:rsidR="00663EF5">
        <w:rPr>
          <w:shd w:val="clear" w:color="auto" w:fill="FFFFFF"/>
        </w:rPr>
        <w:t>словами</w:t>
      </w:r>
      <w:r w:rsidRPr="00355361">
        <w:rPr>
          <w:shd w:val="clear" w:color="auto" w:fill="FFFFFF"/>
        </w:rPr>
        <w:t xml:space="preserve"> </w:t>
      </w:r>
      <w:r w:rsidRPr="00355361">
        <w:t xml:space="preserve">«в </w:t>
      </w:r>
      <w:r w:rsidR="006C00B5" w:rsidRPr="00355361">
        <w:t>электронном виде</w:t>
      </w:r>
      <w:r w:rsidRPr="00355361">
        <w:t xml:space="preserve"> с соблюдением требований, установленных пунктом 1.9</w:t>
      </w:r>
      <w:r w:rsidRPr="00355361">
        <w:rPr>
          <w:vertAlign w:val="superscript"/>
        </w:rPr>
        <w:t xml:space="preserve">1 </w:t>
      </w:r>
      <w:r w:rsidRPr="00355361">
        <w:t>настоящего Регламента,»;</w:t>
      </w:r>
    </w:p>
    <w:p w14:paraId="496EFFB6" w14:textId="446AE16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shd w:val="clear" w:color="auto" w:fill="FFFFFF"/>
        </w:rPr>
      </w:pPr>
      <w:r w:rsidRPr="00355361">
        <w:rPr>
          <w:shd w:val="clear" w:color="auto" w:fill="FFFFFF"/>
        </w:rPr>
        <w:t xml:space="preserve">абзац второй после слов «являющегося головным исполнителем,» дополнить </w:t>
      </w:r>
      <w:r w:rsidR="00663EF5">
        <w:rPr>
          <w:shd w:val="clear" w:color="auto" w:fill="FFFFFF"/>
        </w:rPr>
        <w:t>словами</w:t>
      </w:r>
      <w:r w:rsidRPr="00355361">
        <w:rPr>
          <w:shd w:val="clear" w:color="auto" w:fill="FFFFFF"/>
        </w:rPr>
        <w:t xml:space="preserve"> «в </w:t>
      </w:r>
      <w:r w:rsidR="006C00B5" w:rsidRPr="00355361">
        <w:t>электронном виде</w:t>
      </w:r>
      <w:r w:rsidRPr="00355361">
        <w:rPr>
          <w:shd w:val="clear" w:color="auto" w:fill="FFFFFF"/>
        </w:rPr>
        <w:t>»;</w:t>
      </w:r>
      <w:r w:rsidRPr="00355361">
        <w:rPr>
          <w:b/>
          <w:bCs/>
          <w:shd w:val="clear" w:color="auto" w:fill="FFFFFF"/>
        </w:rPr>
        <w:t xml:space="preserve"> </w:t>
      </w:r>
    </w:p>
    <w:p w14:paraId="4254C08F" w14:textId="5356BD7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shd w:val="clear" w:color="auto" w:fill="FFFFFF"/>
        </w:rPr>
      </w:pPr>
      <w:r w:rsidRPr="00355361">
        <w:rPr>
          <w:shd w:val="clear" w:color="auto" w:fill="FFFFFF"/>
        </w:rPr>
        <w:t xml:space="preserve">абзац третий после слов «находящихся в ведении федерального министерства,» дополнить </w:t>
      </w:r>
      <w:r w:rsidR="00663EF5">
        <w:rPr>
          <w:shd w:val="clear" w:color="auto" w:fill="FFFFFF"/>
        </w:rPr>
        <w:t>словами</w:t>
      </w:r>
      <w:r w:rsidRPr="00355361">
        <w:rPr>
          <w:shd w:val="clear" w:color="auto" w:fill="FFFFFF"/>
        </w:rPr>
        <w:t xml:space="preserve"> «в </w:t>
      </w:r>
      <w:r w:rsidR="006C00B5" w:rsidRPr="00355361">
        <w:t>электронном виде</w:t>
      </w:r>
      <w:r w:rsidRPr="00355361">
        <w:rPr>
          <w:shd w:val="clear" w:color="auto" w:fill="FFFFFF"/>
        </w:rPr>
        <w:t xml:space="preserve">»; </w:t>
      </w:r>
    </w:p>
    <w:p w14:paraId="486C06D0" w14:textId="7072267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shd w:val="clear" w:color="auto" w:fill="FFFFFF"/>
        </w:rPr>
      </w:pPr>
      <w:r w:rsidRPr="00355361">
        <w:rPr>
          <w:shd w:val="clear" w:color="auto" w:fill="FFFFFF"/>
        </w:rPr>
        <w:t xml:space="preserve">абзац шестой после слов «головной исполнитель не позднее чем за 5 дней до истечения половины срока представляет» дополнить словами «в </w:t>
      </w:r>
      <w:r w:rsidR="006C00B5" w:rsidRPr="00355361">
        <w:t>электронном виде</w:t>
      </w:r>
      <w:r w:rsidRPr="00355361">
        <w:rPr>
          <w:shd w:val="clear" w:color="auto" w:fill="FFFFFF"/>
        </w:rPr>
        <w:t xml:space="preserve">»; </w:t>
      </w:r>
    </w:p>
    <w:p w14:paraId="734E43BC" w14:textId="41AF077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  <w:rPr>
          <w:shd w:val="clear" w:color="auto" w:fill="FFFFFF"/>
        </w:rPr>
      </w:pPr>
      <w:r w:rsidRPr="00355361">
        <w:rPr>
          <w:shd w:val="clear" w:color="auto" w:fill="FFFFFF"/>
        </w:rPr>
        <w:t xml:space="preserve">абзац первый </w:t>
      </w:r>
      <w:r w:rsidRPr="00355361">
        <w:t>пункта 6.8</w:t>
      </w:r>
      <w:r w:rsidRPr="00355361">
        <w:rPr>
          <w:shd w:val="clear" w:color="auto" w:fill="FFFFFF"/>
        </w:rPr>
        <w:t xml:space="preserve"> после слов «исполнитель поручения в течение одного дня с даты окончания срока представляет» дополнить </w:t>
      </w:r>
      <w:r w:rsidR="00663EF5">
        <w:rPr>
          <w:shd w:val="clear" w:color="auto" w:fill="FFFFFF"/>
        </w:rPr>
        <w:t>словами</w:t>
      </w:r>
      <w:r w:rsidRPr="00355361">
        <w:rPr>
          <w:shd w:val="clear" w:color="auto" w:fill="FFFFFF"/>
        </w:rPr>
        <w:t xml:space="preserve"> </w:t>
      </w:r>
      <w:r w:rsidR="00480211">
        <w:rPr>
          <w:shd w:val="clear" w:color="auto" w:fill="FFFFFF"/>
        </w:rPr>
        <w:br/>
      </w:r>
      <w:r w:rsidRPr="00355361">
        <w:rPr>
          <w:shd w:val="clear" w:color="auto" w:fill="FFFFFF"/>
        </w:rPr>
        <w:t xml:space="preserve">«в </w:t>
      </w:r>
      <w:r w:rsidR="006C00B5" w:rsidRPr="00355361">
        <w:t>электронном виде</w:t>
      </w:r>
      <w:r w:rsidRPr="00355361">
        <w:rPr>
          <w:shd w:val="clear" w:color="auto" w:fill="FFFFFF"/>
        </w:rPr>
        <w:t xml:space="preserve"> с соблюдением требований, установленных пунктом 1.9</w:t>
      </w:r>
      <w:r w:rsidRPr="00355361">
        <w:rPr>
          <w:shd w:val="clear" w:color="auto" w:fill="FFFFFF"/>
          <w:vertAlign w:val="superscript"/>
        </w:rPr>
        <w:t>1</w:t>
      </w:r>
      <w:r w:rsidRPr="00355361">
        <w:rPr>
          <w:shd w:val="clear" w:color="auto" w:fill="FFFFFF"/>
        </w:rPr>
        <w:t xml:space="preserve"> настоящего Регламента,»;</w:t>
      </w:r>
    </w:p>
    <w:p w14:paraId="1C896BE6" w14:textId="72BD875D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lastRenderedPageBreak/>
        <w:t xml:space="preserve">абзац второй пункта 6.10 после слов «после истечения срока, данного на исполнение поручения, представляет» дополнить </w:t>
      </w:r>
      <w:r w:rsidR="00663EF5">
        <w:t>словами</w:t>
      </w:r>
      <w:r w:rsidRPr="00355361">
        <w:t xml:space="preserve"> </w:t>
      </w:r>
      <w:r w:rsidRPr="00355361">
        <w:rPr>
          <w:shd w:val="clear" w:color="auto" w:fill="FFFFFF"/>
        </w:rPr>
        <w:t xml:space="preserve">«в </w:t>
      </w:r>
      <w:r w:rsidR="006C00B5" w:rsidRPr="00355361">
        <w:t>электронном виде</w:t>
      </w:r>
      <w:r w:rsidRPr="00355361">
        <w:rPr>
          <w:shd w:val="clear" w:color="auto" w:fill="FFFFFF"/>
        </w:rPr>
        <w:t xml:space="preserve"> с соблюдением требований, установленных пунктом 1.9</w:t>
      </w:r>
      <w:r w:rsidRPr="00355361">
        <w:rPr>
          <w:shd w:val="clear" w:color="auto" w:fill="FFFFFF"/>
          <w:vertAlign w:val="superscript"/>
        </w:rPr>
        <w:t>1</w:t>
      </w:r>
      <w:r w:rsidRPr="00355361">
        <w:rPr>
          <w:shd w:val="clear" w:color="auto" w:fill="FFFFFF"/>
        </w:rPr>
        <w:t xml:space="preserve"> настоящего Регламента,»</w:t>
      </w:r>
      <w:r w:rsidRPr="00355361">
        <w:t>;</w:t>
      </w:r>
    </w:p>
    <w:p w14:paraId="5EFD1FE8" w14:textId="6BFEEAA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абзац первый пункта 7.5 после слов «Федеральные органы исполнительной власти обязаны предоставлять» дополнить </w:t>
      </w:r>
      <w:r w:rsidR="00663EF5">
        <w:t>словами</w:t>
      </w:r>
      <w:r w:rsidRPr="00355361">
        <w:t xml:space="preserve"> </w:t>
      </w:r>
      <w:r w:rsidR="00480211">
        <w:br/>
      </w:r>
      <w:r w:rsidRPr="00355361">
        <w:rPr>
          <w:shd w:val="clear" w:color="auto" w:fill="FFFFFF"/>
        </w:rPr>
        <w:t xml:space="preserve">«в </w:t>
      </w:r>
      <w:r w:rsidR="006C00B5" w:rsidRPr="00355361">
        <w:t>электронном виде</w:t>
      </w:r>
      <w:r w:rsidRPr="00355361">
        <w:rPr>
          <w:shd w:val="clear" w:color="auto" w:fill="FFFFFF"/>
        </w:rPr>
        <w:t xml:space="preserve"> с соблюдением требований, установленных пунктом 1.9</w:t>
      </w:r>
      <w:r w:rsidRPr="00355361">
        <w:rPr>
          <w:shd w:val="clear" w:color="auto" w:fill="FFFFFF"/>
          <w:vertAlign w:val="superscript"/>
        </w:rPr>
        <w:t>1</w:t>
      </w:r>
      <w:r w:rsidRPr="00355361">
        <w:rPr>
          <w:shd w:val="clear" w:color="auto" w:fill="FFFFFF"/>
        </w:rPr>
        <w:t xml:space="preserve"> настоящего Регламента,»</w:t>
      </w:r>
      <w:r w:rsidRPr="00355361">
        <w:t>;</w:t>
      </w:r>
    </w:p>
    <w:p w14:paraId="2FBE00D1" w14:textId="2D7CE9D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пункт 7.7 после слов «федеральный орган исполнительной власти направляет» дополнить </w:t>
      </w:r>
      <w:r w:rsidR="00663EF5">
        <w:t>словами</w:t>
      </w:r>
      <w:r w:rsidRPr="00355361">
        <w:t xml:space="preserve"> «</w:t>
      </w:r>
      <w:r w:rsidRPr="00355361">
        <w:rPr>
          <w:shd w:val="clear" w:color="auto" w:fill="FFFFFF"/>
        </w:rPr>
        <w:t xml:space="preserve">«в </w:t>
      </w:r>
      <w:r w:rsidR="001F34BB" w:rsidRPr="00355361">
        <w:t>электронном виде</w:t>
      </w:r>
      <w:r w:rsidRPr="00355361">
        <w:rPr>
          <w:shd w:val="clear" w:color="auto" w:fill="FFFFFF"/>
        </w:rPr>
        <w:t xml:space="preserve"> с соблюдением требований, установленных пунктом 1.9</w:t>
      </w:r>
      <w:r w:rsidRPr="00355361">
        <w:rPr>
          <w:shd w:val="clear" w:color="auto" w:fill="FFFFFF"/>
          <w:vertAlign w:val="superscript"/>
        </w:rPr>
        <w:t>1</w:t>
      </w:r>
      <w:r w:rsidRPr="00355361">
        <w:rPr>
          <w:shd w:val="clear" w:color="auto" w:fill="FFFFFF"/>
        </w:rPr>
        <w:t xml:space="preserve"> настоящего Регламента,»;</w:t>
      </w:r>
    </w:p>
    <w:p w14:paraId="27321D3B" w14:textId="2C241A4D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пункт 8.1 после слов «по запросу этого федерального министерства предоставляют ему необходимую информацию» дополнить </w:t>
      </w:r>
      <w:r w:rsidR="00663EF5">
        <w:t>словами</w:t>
      </w:r>
      <w:r w:rsidRPr="00355361">
        <w:t xml:space="preserve"> </w:t>
      </w:r>
      <w:r w:rsidR="00480211">
        <w:br/>
      </w:r>
      <w:r w:rsidRPr="00355361">
        <w:rPr>
          <w:shd w:val="clear" w:color="auto" w:fill="FFFFFF"/>
        </w:rPr>
        <w:t xml:space="preserve">«в </w:t>
      </w:r>
      <w:r w:rsidR="001F34BB" w:rsidRPr="00355361">
        <w:t>электронном виде</w:t>
      </w:r>
      <w:r w:rsidRPr="00355361">
        <w:rPr>
          <w:shd w:val="clear" w:color="auto" w:fill="FFFFFF"/>
        </w:rPr>
        <w:t xml:space="preserve"> с соблюдением требований, установленных пунктом 1.9</w:t>
      </w:r>
      <w:r w:rsidRPr="00355361">
        <w:rPr>
          <w:shd w:val="clear" w:color="auto" w:fill="FFFFFF"/>
          <w:vertAlign w:val="superscript"/>
        </w:rPr>
        <w:t>1</w:t>
      </w:r>
      <w:r w:rsidRPr="00355361">
        <w:rPr>
          <w:shd w:val="clear" w:color="auto" w:fill="FFFFFF"/>
        </w:rPr>
        <w:t xml:space="preserve"> настоящего Регламента,»</w:t>
      </w:r>
      <w:r w:rsidRPr="00355361">
        <w:t>;</w:t>
      </w:r>
    </w:p>
    <w:p w14:paraId="489828F7" w14:textId="0011C81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пункт 8.4 после слов «Проекты заключений, поправок и официальных отзывов вносятся» дополнить </w:t>
      </w:r>
      <w:r w:rsidR="00663EF5">
        <w:t>словами</w:t>
      </w:r>
      <w:r w:rsidRPr="00355361">
        <w:t xml:space="preserve"> </w:t>
      </w:r>
      <w:r w:rsidRPr="00355361">
        <w:rPr>
          <w:shd w:val="clear" w:color="auto" w:fill="FFFFFF"/>
        </w:rPr>
        <w:t xml:space="preserve">«в </w:t>
      </w:r>
      <w:r w:rsidR="001F34BB" w:rsidRPr="00355361">
        <w:t>электронном виде</w:t>
      </w:r>
      <w:r w:rsidRPr="00355361">
        <w:rPr>
          <w:shd w:val="clear" w:color="auto" w:fill="FFFFFF"/>
        </w:rPr>
        <w:t xml:space="preserve"> с соблюдением требований, установленных пунктом 1.9</w:t>
      </w:r>
      <w:r w:rsidRPr="00355361">
        <w:rPr>
          <w:shd w:val="clear" w:color="auto" w:fill="FFFFFF"/>
          <w:vertAlign w:val="superscript"/>
        </w:rPr>
        <w:t>1</w:t>
      </w:r>
      <w:r w:rsidRPr="00355361">
        <w:rPr>
          <w:shd w:val="clear" w:color="auto" w:fill="FFFFFF"/>
        </w:rPr>
        <w:t xml:space="preserve"> настоящего Регламента,»</w:t>
      </w:r>
      <w:r w:rsidRPr="00355361">
        <w:t>;</w:t>
      </w:r>
    </w:p>
    <w:p w14:paraId="10685EFB" w14:textId="508A4B3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пункт 10.1</w:t>
      </w:r>
      <w:r w:rsidR="00903FC1">
        <w:t xml:space="preserve"> изложить в следующей редакции</w:t>
      </w:r>
      <w:r w:rsidRPr="00355361">
        <w:t>:</w:t>
      </w:r>
    </w:p>
    <w:p w14:paraId="0EEA7968" w14:textId="742C77AF" w:rsidR="00903FC1" w:rsidRPr="00B3410E" w:rsidRDefault="00903FC1" w:rsidP="00B3410E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«</w:t>
      </w:r>
      <w:r w:rsidRPr="00B3410E">
        <w:t>10.1. В случаях когда для реализации полномочий федерального органа исполнительной власти, в частности для исполнения поручений, необходимо получение информации, заключений, экспертиз (далее - информация) от других федеральных органов исполнительной власти, заинтересованный федеральный орган исполнительной власти направляет в соответствующий федеральный орган исполнительной власти запрос в форме документа на бумажном носителе или в электронном виде с соблюдением требований, установленных пунктом 1.9</w:t>
      </w:r>
      <w:r w:rsidRPr="00B3410E">
        <w:rPr>
          <w:vertAlign w:val="superscript"/>
        </w:rPr>
        <w:t>1</w:t>
      </w:r>
      <w:r w:rsidRPr="00B3410E">
        <w:t xml:space="preserve"> настоящего Регламента, (за исключением случаев, когда в запросе содержатся </w:t>
      </w:r>
      <w:hyperlink r:id="rId15" w:history="1">
        <w:r w:rsidRPr="00B3410E">
          <w:t>сведения</w:t>
        </w:r>
      </w:hyperlink>
      <w:r w:rsidRPr="00B3410E">
        <w:t>, составляющие государственную тайну). Срок получения необходимой информации указывается в запросе.</w:t>
      </w:r>
    </w:p>
    <w:p w14:paraId="7CB58099" w14:textId="77777777" w:rsidR="00903FC1" w:rsidRPr="00B3410E" w:rsidRDefault="00903FC1" w:rsidP="00B3410E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B3410E">
        <w:t>Предоставление запрашиваемой информации осуществляется в форме документа на бумажном носителе или в электронном виде с соблюдением требований, установленных пунктом 1.9</w:t>
      </w:r>
      <w:r w:rsidRPr="00B3410E">
        <w:rPr>
          <w:vertAlign w:val="superscript"/>
        </w:rPr>
        <w:t>1</w:t>
      </w:r>
      <w:r w:rsidRPr="00B3410E">
        <w:t xml:space="preserve"> настоящего Регламента (за исключением случаев, когда в ответе содержатся </w:t>
      </w:r>
      <w:hyperlink r:id="rId16" w:history="1">
        <w:r w:rsidRPr="00B3410E">
          <w:t>сведения</w:t>
        </w:r>
      </w:hyperlink>
      <w:r w:rsidRPr="00B3410E">
        <w:t>, составляющие государственную тайну).</w:t>
      </w:r>
    </w:p>
    <w:p w14:paraId="13304C33" w14:textId="1DFE10FA" w:rsidR="00903FC1" w:rsidRPr="00B3410E" w:rsidRDefault="00903FC1" w:rsidP="00B3410E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B3410E">
        <w:t xml:space="preserve">Направление запроса и предоставление информации в случае, если запрос и информация содержат </w:t>
      </w:r>
      <w:hyperlink r:id="rId17" w:history="1">
        <w:r w:rsidRPr="00B3410E">
          <w:t>сведения</w:t>
        </w:r>
      </w:hyperlink>
      <w:r w:rsidRPr="00B3410E">
        <w:t>, составляющие государственную тайну, осуществляются с соблюдением требований, установленных законодательством Российской Федерации о государственной тайне.»;</w:t>
      </w:r>
    </w:p>
    <w:p w14:paraId="24ABB59C" w14:textId="68F87B4B" w:rsidR="003E60E4" w:rsidRPr="00355361" w:rsidRDefault="00C774B7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в </w:t>
      </w:r>
      <w:r w:rsidR="003E60E4" w:rsidRPr="00355361">
        <w:t>абзац</w:t>
      </w:r>
      <w:r w:rsidRPr="00355361">
        <w:t>е</w:t>
      </w:r>
      <w:r w:rsidR="003E60E4" w:rsidRPr="00355361">
        <w:t xml:space="preserve"> </w:t>
      </w:r>
      <w:r w:rsidRPr="00355361">
        <w:t xml:space="preserve">первом </w:t>
      </w:r>
      <w:r w:rsidR="003E60E4" w:rsidRPr="00355361">
        <w:t>пункта 10.3 слов</w:t>
      </w:r>
      <w:r w:rsidRPr="00355361">
        <w:t>а</w:t>
      </w:r>
      <w:r w:rsidR="003E60E4" w:rsidRPr="00355361">
        <w:t xml:space="preserve"> «</w:t>
      </w:r>
      <w:r w:rsidRPr="00355361">
        <w:t>с использованием системы межведомственного электронного документооборота</w:t>
      </w:r>
      <w:r w:rsidR="003E60E4" w:rsidRPr="00355361">
        <w:t xml:space="preserve">» </w:t>
      </w:r>
      <w:r w:rsidRPr="00355361">
        <w:t xml:space="preserve">заменить </w:t>
      </w:r>
      <w:r w:rsidR="00663EF5">
        <w:t>словами</w:t>
      </w:r>
      <w:r w:rsidR="003E60E4" w:rsidRPr="00355361">
        <w:t xml:space="preserve"> </w:t>
      </w:r>
      <w:r w:rsidR="00480211">
        <w:br/>
      </w:r>
      <w:r w:rsidR="003E60E4" w:rsidRPr="00355361">
        <w:rPr>
          <w:shd w:val="clear" w:color="auto" w:fill="FFFFFF"/>
        </w:rPr>
        <w:t>«с соблюдением требований, установленных пунктом 1.9</w:t>
      </w:r>
      <w:r w:rsidR="003E60E4" w:rsidRPr="00355361">
        <w:rPr>
          <w:shd w:val="clear" w:color="auto" w:fill="FFFFFF"/>
          <w:vertAlign w:val="superscript"/>
        </w:rPr>
        <w:t>1</w:t>
      </w:r>
      <w:r w:rsidR="003E60E4" w:rsidRPr="00355361">
        <w:rPr>
          <w:shd w:val="clear" w:color="auto" w:fill="FFFFFF"/>
        </w:rPr>
        <w:t xml:space="preserve"> настоящего Регламента»</w:t>
      </w:r>
      <w:r w:rsidR="003E60E4" w:rsidRPr="00355361">
        <w:t>;</w:t>
      </w:r>
    </w:p>
    <w:p w14:paraId="664385E9" w14:textId="7F9398C9" w:rsidR="003E60E4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пункт 11.3 после слов «содержащим служебную информацию» дополнить словами «ограниченного доступа»;</w:t>
      </w:r>
    </w:p>
    <w:p w14:paraId="55B88822" w14:textId="55D2C233" w:rsidR="00A7034B" w:rsidRPr="00355361" w:rsidRDefault="00A7034B" w:rsidP="00A7034B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lastRenderedPageBreak/>
        <w:t>пункт 11.</w:t>
      </w:r>
      <w:r>
        <w:t>4</w:t>
      </w:r>
      <w:r w:rsidRPr="00355361">
        <w:t xml:space="preserve"> после слов «содержащим служебную информацию» дополнить словами «ограниченного доступа»;</w:t>
      </w:r>
    </w:p>
    <w:p w14:paraId="47751F39" w14:textId="20FFCA7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>пункт 11.5 дополнить абзацем следующего содержания:</w:t>
      </w:r>
    </w:p>
    <w:p w14:paraId="733BB6E7" w14:textId="73B91A7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«Ответ на обращение направляется в </w:t>
      </w:r>
      <w:r w:rsidR="001F34BB" w:rsidRPr="00355361">
        <w:t>электронном виде</w:t>
      </w:r>
      <w:r w:rsidRPr="00355361">
        <w:t xml:space="preserve"> по адресу электронной почты, указанному в обращении, поступившем в федеральный орган исполнительной власти или должностному лицу в форме электронного документа в порядке, установленном Федеральным законом «О порядке рассмотрения обращений граждан Российской Федерации».».</w:t>
      </w:r>
    </w:p>
    <w:p w14:paraId="54E4BD05" w14:textId="1F9EDCDE" w:rsidR="003E60E4" w:rsidRPr="00355361" w:rsidRDefault="00562BEC" w:rsidP="00D110D5">
      <w:pPr>
        <w:pStyle w:val="Table-NormalRSHBTable-Normal1312BulletListFooterTextnumberedParagraphedeliste1lp1-UseCaseListParagraph"/>
        <w:numPr>
          <w:ilvl w:val="0"/>
          <w:numId w:val="29"/>
        </w:numPr>
        <w:spacing w:line="240" w:lineRule="auto"/>
        <w:ind w:left="0" w:firstLine="709"/>
      </w:pPr>
      <w:r w:rsidRPr="00355361">
        <w:t xml:space="preserve">в </w:t>
      </w:r>
      <w:r w:rsidR="003E60E4" w:rsidRPr="00355361">
        <w:t>абзац</w:t>
      </w:r>
      <w:r w:rsidRPr="00355361">
        <w:t>е</w:t>
      </w:r>
      <w:r w:rsidR="003E60E4" w:rsidRPr="00355361">
        <w:t xml:space="preserve"> </w:t>
      </w:r>
      <w:r w:rsidRPr="00355361">
        <w:t xml:space="preserve">первом </w:t>
      </w:r>
      <w:r w:rsidR="003E60E4" w:rsidRPr="00355361">
        <w:t>пункта 12.5 после слов</w:t>
      </w:r>
      <w:r w:rsidRPr="00355361">
        <w:t>а</w:t>
      </w:r>
      <w:r w:rsidR="003E60E4" w:rsidRPr="00355361">
        <w:t xml:space="preserve"> «</w:t>
      </w:r>
      <w:r w:rsidRPr="00355361">
        <w:t>с использованием системы межведомственного электронного документооборота</w:t>
      </w:r>
      <w:r w:rsidR="003E60E4" w:rsidRPr="00355361">
        <w:t xml:space="preserve">» </w:t>
      </w:r>
      <w:r w:rsidRPr="00355361">
        <w:t xml:space="preserve">заменить </w:t>
      </w:r>
      <w:r w:rsidR="00663EF5">
        <w:t>словами</w:t>
      </w:r>
      <w:r w:rsidR="003E60E4" w:rsidRPr="00355361">
        <w:t xml:space="preserve"> </w:t>
      </w:r>
      <w:r w:rsidR="008D0296">
        <w:br/>
      </w:r>
      <w:r w:rsidR="003E60E4" w:rsidRPr="00355361">
        <w:rPr>
          <w:shd w:val="clear" w:color="auto" w:fill="FFFFFF"/>
        </w:rPr>
        <w:t>«с соблюдением требований, установленных пунктом 1.9</w:t>
      </w:r>
      <w:r w:rsidR="003E60E4" w:rsidRPr="00355361">
        <w:rPr>
          <w:shd w:val="clear" w:color="auto" w:fill="FFFFFF"/>
          <w:vertAlign w:val="superscript"/>
        </w:rPr>
        <w:t>1</w:t>
      </w:r>
      <w:r w:rsidR="003E60E4" w:rsidRPr="00355361">
        <w:rPr>
          <w:shd w:val="clear" w:color="auto" w:fill="FFFFFF"/>
        </w:rPr>
        <w:t xml:space="preserve"> настоящего Регламента»</w:t>
      </w:r>
      <w:r w:rsidR="003E60E4" w:rsidRPr="00355361">
        <w:t>.</w:t>
      </w:r>
    </w:p>
    <w:p w14:paraId="66344174" w14:textId="03E4283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2. Типовой регламент внутренней организации федеральных органов исполнительной власти, утвержденном </w:t>
      </w:r>
      <w:hyperlink r:id="rId18" w:anchor="/document/188439/entry/0" w:history="1">
        <w:r w:rsidRPr="00355361">
          <w:t>постановлением</w:t>
        </w:r>
      </w:hyperlink>
      <w:r w:rsidRPr="00355361">
        <w:t xml:space="preserve"> Правительства Российской Федерации от 28 июля 2005 г. № 452</w:t>
      </w:r>
      <w:r w:rsidR="00DD4A23" w:rsidRPr="00355361">
        <w:t xml:space="preserve"> «О Типовом регламенте внутренней организации федеральных органов исполнительной власти»</w:t>
      </w:r>
      <w:r w:rsidRPr="00355361">
        <w:rPr>
          <w:shd w:val="clear" w:color="auto" w:fill="FFFFFF"/>
        </w:rPr>
        <w:t>:</w:t>
      </w:r>
    </w:p>
    <w:p w14:paraId="7DBFFAC5" w14:textId="2C8BE45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дополнить </w:t>
      </w:r>
      <w:r w:rsidR="00A7034B" w:rsidRPr="00355361">
        <w:t>пункт</w:t>
      </w:r>
      <w:r w:rsidR="00A7034B">
        <w:t>ами</w:t>
      </w:r>
      <w:r w:rsidR="00A7034B" w:rsidRPr="00355361">
        <w:t xml:space="preserve"> </w:t>
      </w:r>
      <w:r w:rsidRPr="00355361">
        <w:t>1.4</w:t>
      </w:r>
      <w:r w:rsidRPr="00355361">
        <w:rPr>
          <w:vertAlign w:val="superscript"/>
        </w:rPr>
        <w:t>1</w:t>
      </w:r>
      <w:r w:rsidRPr="00355361">
        <w:t xml:space="preserve"> </w:t>
      </w:r>
      <w:r w:rsidR="00A7034B">
        <w:t xml:space="preserve">- </w:t>
      </w:r>
      <w:r w:rsidR="00A7034B" w:rsidRPr="00355361">
        <w:t>1.4</w:t>
      </w:r>
      <w:r w:rsidR="00A7034B" w:rsidRPr="00355361">
        <w:rPr>
          <w:vertAlign w:val="superscript"/>
        </w:rPr>
        <w:t>5</w:t>
      </w:r>
      <w:r w:rsidR="00A7034B">
        <w:t xml:space="preserve"> </w:t>
      </w:r>
      <w:r w:rsidRPr="00355361">
        <w:t>следующего содержания:</w:t>
      </w:r>
    </w:p>
    <w:p w14:paraId="49044C87" w14:textId="664BB66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«1.4</w:t>
      </w:r>
      <w:r w:rsidRPr="00355361">
        <w:rPr>
          <w:vertAlign w:val="superscript"/>
        </w:rPr>
        <w:t>1</w:t>
      </w:r>
      <w:r w:rsidRPr="00355361">
        <w:t xml:space="preserve">. Обмен документами в электронном виде осуществляется </w:t>
      </w:r>
      <w:r w:rsidR="008D0296">
        <w:br/>
      </w:r>
      <w:r w:rsidRPr="00355361">
        <w:t xml:space="preserve">в соответствии Правилами обмена документами в электронном виде </w:t>
      </w:r>
      <w:r w:rsidR="008D0296">
        <w:br/>
      </w:r>
      <w:r w:rsidRPr="00355361">
        <w:t xml:space="preserve">при организации информационного взаимодействия, </w:t>
      </w:r>
      <w:r w:rsidR="001716A8" w:rsidRPr="00355361">
        <w:t xml:space="preserve">утвержденными постановлением Правительства Российской Федерации от 24 июля 2021 г. </w:t>
      </w:r>
      <w:r w:rsidR="008D0296">
        <w:br/>
      </w:r>
      <w:r w:rsidR="001716A8" w:rsidRPr="00355361">
        <w:t xml:space="preserve">№ 1264 «Об утверждении Правил обмена документами в электронном виде </w:t>
      </w:r>
      <w:r w:rsidR="008D0296">
        <w:br/>
      </w:r>
      <w:r w:rsidR="001716A8" w:rsidRPr="00355361">
        <w:t>при организации информационного взаимодействия»</w:t>
      </w:r>
      <w:r w:rsidRPr="00355361">
        <w:t>, а также с уч</w:t>
      </w:r>
      <w:r w:rsidR="008D0296">
        <w:t>е</w:t>
      </w:r>
      <w:r w:rsidRPr="00355361">
        <w:t xml:space="preserve">том </w:t>
      </w:r>
      <w:r w:rsidR="00C13040" w:rsidRPr="00355361">
        <w:t>требований к организационно-техническому взаимодействию государственных органов и государственных организаций</w:t>
      </w:r>
      <w:r w:rsidRPr="00355361">
        <w:t>.</w:t>
      </w:r>
    </w:p>
    <w:p w14:paraId="44F8C5B6" w14:textId="35C987A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При направлении электронных </w:t>
      </w:r>
      <w:r w:rsidR="000B66A6">
        <w:t>копий</w:t>
      </w:r>
      <w:r w:rsidR="000B66A6" w:rsidRPr="00355361">
        <w:t xml:space="preserve"> </w:t>
      </w:r>
      <w:r w:rsidRPr="00355361">
        <w:t>документов (скан-образов)</w:t>
      </w:r>
      <w:r w:rsidR="008D0296">
        <w:t xml:space="preserve"> </w:t>
      </w:r>
      <w:r w:rsidR="008D0296">
        <w:br/>
      </w:r>
      <w:r w:rsidRPr="00355361">
        <w:t xml:space="preserve">в отношении указанных </w:t>
      </w:r>
      <w:r w:rsidR="000B66A6">
        <w:t>копий</w:t>
      </w:r>
      <w:r w:rsidR="000B66A6" w:rsidRPr="00355361">
        <w:t xml:space="preserve"> </w:t>
      </w:r>
      <w:r w:rsidRPr="00355361">
        <w:t xml:space="preserve">необходимо обеспечить четкость </w:t>
      </w:r>
      <w:r w:rsidR="008D0296">
        <w:br/>
      </w:r>
      <w:r w:rsidRPr="00355361">
        <w:t>и равномерное распределение яркости изображения по всей площади отсканированного документа, параллельное расположение границ сканированного изображения границам документа, а также иные условия, позволяющие интерпретировать содержимое такого документа</w:t>
      </w:r>
      <w:r w:rsidR="005549A9">
        <w:t>.</w:t>
      </w:r>
    </w:p>
    <w:p w14:paraId="16C5BBD3" w14:textId="22516458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При направлении документов в </w:t>
      </w:r>
      <w:r w:rsidR="007C1603" w:rsidRPr="00355361">
        <w:t>электронном виде</w:t>
      </w:r>
      <w:r w:rsidRPr="00355361">
        <w:t xml:space="preserve">, указанные документы не должны содержать сведения, составляющие государственную тайну </w:t>
      </w:r>
      <w:r w:rsidR="008D0296">
        <w:br/>
      </w:r>
      <w:r w:rsidRPr="00355361">
        <w:t>или сведения конфиденциального характера. Документы, содержащие сведения, составляющие государственную тайну, или сведения конфиденциального характера, направляются с соблюдением требований информационной безопасности, а также требований, установленных законодательством Российской Федерации о государственной тайне.</w:t>
      </w:r>
    </w:p>
    <w:p w14:paraId="3AC345ED" w14:textId="0F66A0D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При отсутствии возможности соблюдения установленных правил обмена документами в электронном виде при организации информационного взаимодействия и требований информационной безопасности, документы, подписанные должностными лицами собственноручно, направляются </w:t>
      </w:r>
      <w:r w:rsidR="008D0296">
        <w:br/>
      </w:r>
      <w:r w:rsidRPr="00355361">
        <w:t>на бумажном носителе.</w:t>
      </w:r>
    </w:p>
    <w:p w14:paraId="6E7185C9" w14:textId="721F6DED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1.4</w:t>
      </w:r>
      <w:r w:rsidRPr="00355361">
        <w:rPr>
          <w:vertAlign w:val="superscript"/>
        </w:rPr>
        <w:t>2</w:t>
      </w:r>
      <w:r w:rsidRPr="00355361">
        <w:t xml:space="preserve">. При внесении проектов актов в Правительство </w:t>
      </w:r>
      <w:r w:rsidR="0079314F">
        <w:br/>
      </w:r>
      <w:r w:rsidRPr="00355361">
        <w:t xml:space="preserve">Российской Федерации, направлении проектов заключений </w:t>
      </w:r>
      <w:r w:rsidR="00217472" w:rsidRPr="00355361">
        <w:t xml:space="preserve">и официальных </w:t>
      </w:r>
      <w:r w:rsidR="00217472" w:rsidRPr="00355361">
        <w:lastRenderedPageBreak/>
        <w:t xml:space="preserve">отзывов </w:t>
      </w:r>
      <w:r w:rsidRPr="00355361">
        <w:t xml:space="preserve">Правительства Российской Федерации на законопроекты, поправок Правительства Российской Федерации к законопроектам необходимо дополнительно прикреплять в качестве приложений файлы указанных документов в форматах, не являющихся электронными </w:t>
      </w:r>
      <w:r w:rsidR="000B66A6">
        <w:t>копия</w:t>
      </w:r>
      <w:r w:rsidR="000B66A6" w:rsidRPr="00355361">
        <w:t xml:space="preserve">ми </w:t>
      </w:r>
      <w:r w:rsidRPr="00355361">
        <w:t xml:space="preserve">документов (скан-образами), и позволяющих осуществлять редактирование документов </w:t>
      </w:r>
      <w:r w:rsidR="008D0296">
        <w:br/>
      </w:r>
      <w:r w:rsidRPr="00355361">
        <w:t>в текстовых и табличных редакторах.</w:t>
      </w:r>
    </w:p>
    <w:p w14:paraId="1426564D" w14:textId="509E22E8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Во всех иных случаях направления электронных </w:t>
      </w:r>
      <w:r w:rsidR="000B66A6">
        <w:t>копий</w:t>
      </w:r>
      <w:r w:rsidR="000B66A6" w:rsidRPr="00355361">
        <w:t xml:space="preserve"> </w:t>
      </w:r>
      <w:r w:rsidRPr="00355361">
        <w:t xml:space="preserve">документов (скан-образов), в отношении последних необходимо обеспечить четкость </w:t>
      </w:r>
      <w:r w:rsidR="008D0296">
        <w:br/>
      </w:r>
      <w:r w:rsidRPr="00355361">
        <w:t>и равномерное распределение яркости изображения по всей площади отсканированного документа, параллельное расположение границ сканированного изображения границам документа, а также иные условия, позволяющие интерпретировать содержимое такого документа.</w:t>
      </w:r>
    </w:p>
    <w:p w14:paraId="553B8054" w14:textId="2A7A408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1.4</w:t>
      </w:r>
      <w:r w:rsidRPr="00355361">
        <w:rPr>
          <w:vertAlign w:val="superscript"/>
        </w:rPr>
        <w:t>3</w:t>
      </w:r>
      <w:r w:rsidRPr="00355361">
        <w:t xml:space="preserve">. Направляемые в электронном виде документы могут подписываться </w:t>
      </w:r>
      <w:r w:rsidR="00217472">
        <w:t xml:space="preserve">усиленной </w:t>
      </w:r>
      <w:r w:rsidRPr="00355361">
        <w:t xml:space="preserve">квалифицированной электронной подписью одним или несколькими должностными лицами, в том числе при утверждении, заверении, </w:t>
      </w:r>
      <w:r w:rsidR="008D0296">
        <w:br/>
      </w:r>
      <w:r w:rsidRPr="00355361">
        <w:t>а также согласовании.</w:t>
      </w:r>
    </w:p>
    <w:p w14:paraId="146616C4" w14:textId="77EB688D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  <w:rPr>
          <w:highlight w:val="yellow"/>
        </w:rPr>
      </w:pPr>
      <w:r w:rsidRPr="00355361">
        <w:t>1.4</w:t>
      </w:r>
      <w:r w:rsidRPr="00355361">
        <w:rPr>
          <w:vertAlign w:val="superscript"/>
        </w:rPr>
        <w:t>4</w:t>
      </w:r>
      <w:r w:rsidRPr="00355361">
        <w:t xml:space="preserve">. Проведение, предусмотренных настоящим Типовым регламентом совещаний, допустимо осуществлять в том числе с использованием </w:t>
      </w:r>
      <w:r w:rsidR="008D0296">
        <w:br/>
      </w:r>
      <w:r w:rsidRPr="00355361">
        <w:t>видео-конференц-связи, при соблюдении требований по оформлению результатов таких совещаний.</w:t>
      </w:r>
    </w:p>
    <w:p w14:paraId="06B9DB48" w14:textId="049409EF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1.4</w:t>
      </w:r>
      <w:r w:rsidRPr="00355361">
        <w:rPr>
          <w:vertAlign w:val="superscript"/>
        </w:rPr>
        <w:t>5</w:t>
      </w:r>
      <w:r w:rsidRPr="00355361">
        <w:t>. Перед подписанием документа, в том числе в электронном виде</w:t>
      </w:r>
      <w:r w:rsidR="004A30A1">
        <w:t>,</w:t>
      </w:r>
      <w:r w:rsidRPr="00355361">
        <w:t xml:space="preserve"> </w:t>
      </w:r>
      <w:r w:rsidR="004A30A1">
        <w:br/>
      </w:r>
      <w:r w:rsidRPr="00355361">
        <w:t>в соответствии с пунктом 1.4</w:t>
      </w:r>
      <w:r w:rsidRPr="00355361">
        <w:rPr>
          <w:vertAlign w:val="superscript"/>
        </w:rPr>
        <w:t>3</w:t>
      </w:r>
      <w:r w:rsidRPr="00355361">
        <w:t xml:space="preserve"> настоящего Типового регламента, последний подлежит согласованию лицом, уполномоченным на проверку итоговой редакции такого документа на предмет наличия необходимости внесения корректорских правок.»;</w:t>
      </w:r>
    </w:p>
    <w:p w14:paraId="2CAD035E" w14:textId="46D79BA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абзац первый пункта 1.16 после слов «директоров департаментов федеральных министерств в 10-дневный срок направляется»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 xml:space="preserve">электронном виде </w:t>
      </w:r>
      <w:r w:rsidRPr="00355361">
        <w:t>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0466F515" w14:textId="587C002E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абзац третий пункта 1.18 после слов «обеспечение рассмотрения </w:t>
      </w:r>
      <w:r w:rsidR="00774777">
        <w:br/>
      </w:r>
      <w:r w:rsidRPr="00355361">
        <w:t xml:space="preserve">и согласования»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CD4E87D" w14:textId="7D98CF71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2.10:</w:t>
      </w:r>
    </w:p>
    <w:p w14:paraId="0EE7F6A7" w14:textId="281FD7B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подпункт «б» после слов «разрабатывают и направляют»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3EE263A" w14:textId="68A3CD70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подпункт «в» после слов «рассматривают и направляют»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123D7CCE" w14:textId="43ED9891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2.11 слово «визируются» заменить словом «согласовываются»;</w:t>
      </w:r>
    </w:p>
    <w:p w14:paraId="5BE99685" w14:textId="6F0D3DD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абзац первый пункта 2.12 после слов «Директора департаментов (начальники управлений) в установленные сроки представляют»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2B404230" w14:textId="1300157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lastRenderedPageBreak/>
        <w:t xml:space="preserve">пункт 2.13 после слов «Федеральные службы и федеральные агентства, находящиеся в ведении федерального министерства, представляют предложения» дополнить словами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5B37E50E" w14:textId="6A0A607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пункт 2.14 после слов «руководителю федерального органа исполнительной власти для последующего направления» дополнить </w:t>
      </w:r>
      <w:r w:rsidR="00663EF5">
        <w:t>словами</w:t>
      </w:r>
      <w:r w:rsidRPr="00355361">
        <w:t xml:space="preserve"> </w:t>
      </w:r>
      <w:r w:rsidR="00954249">
        <w:br/>
      </w:r>
      <w:r w:rsidRPr="00355361">
        <w:t xml:space="preserve">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0A5B3E14" w14:textId="2B2446C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абзац первый пункта 2.15 после слов «рассмотрения дополнительных (внеплановых) вопросов могут быть представлены» дополнить </w:t>
      </w:r>
      <w:r w:rsidR="00663EF5">
        <w:t>словами</w:t>
      </w:r>
      <w:r w:rsidRPr="00355361">
        <w:t xml:space="preserve"> </w:t>
      </w:r>
      <w:r w:rsidR="00954249">
        <w:br/>
      </w:r>
      <w:r w:rsidRPr="00355361">
        <w:t xml:space="preserve">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69693FA2" w14:textId="483C67E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пункт 2.1</w:t>
      </w:r>
      <w:r w:rsidR="00E51C79">
        <w:t>7</w:t>
      </w:r>
      <w:r w:rsidRPr="00355361">
        <w:t xml:space="preserve"> после слов «с соответствующим сопроводительным письмом представляются»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</w:t>
      </w:r>
      <w:r w:rsidR="00954249">
        <w:br/>
      </w:r>
      <w:r w:rsidRPr="00355361">
        <w:t>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05BB16CD" w14:textId="034A6FAF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2.20:</w:t>
      </w:r>
    </w:p>
    <w:p w14:paraId="75666DFE" w14:textId="506B482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абзац первый после слов «незамедлительно доводятся»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59699F6" w14:textId="3EBB2F2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абзац второй после слов «указанным должностным лицам направляются»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2D9D79C4" w14:textId="2E0D774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пункт 2.21 после слов «решений по соответствующим вопросам </w:t>
      </w:r>
      <w:r w:rsidR="00954249">
        <w:br/>
      </w:r>
      <w:r w:rsidRPr="00355361">
        <w:t xml:space="preserve">для представления их»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0D551060" w14:textId="55A51BB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пункт 2.22 после слов «подготавливается соответствующим структурным подразделением и представляется» дополнить </w:t>
      </w:r>
      <w:r w:rsidR="00663EF5">
        <w:t>словами</w:t>
      </w:r>
      <w:r w:rsidRPr="00355361">
        <w:t xml:space="preserve"> </w:t>
      </w:r>
      <w:r w:rsidR="00954249">
        <w:br/>
      </w:r>
      <w:r w:rsidRPr="00355361">
        <w:t xml:space="preserve">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1361E0E2" w14:textId="42947A2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2.38:</w:t>
      </w:r>
    </w:p>
    <w:p w14:paraId="2CFD05CF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абзац второй изложить в следующей редакции:</w:t>
      </w:r>
    </w:p>
    <w:p w14:paraId="01D4A986" w14:textId="2C61A9B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«Работа с секретными документами, шифротелеграммами, </w:t>
      </w:r>
      <w:r w:rsidR="00954249">
        <w:br/>
      </w:r>
      <w:r w:rsidRPr="00355361">
        <w:t xml:space="preserve">а также обработка секретной информации осуществляются в соответствии </w:t>
      </w:r>
      <w:r w:rsidR="00954249">
        <w:br/>
      </w:r>
      <w:r w:rsidRPr="00355361">
        <w:t>со специальными инструкциями.»;</w:t>
      </w:r>
    </w:p>
    <w:p w14:paraId="56782C8E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дополнить абзацем следующего содержания:</w:t>
      </w:r>
    </w:p>
    <w:p w14:paraId="5B522A3D" w14:textId="3A25BF5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«Работа с документами для служебного пользования осуществляется </w:t>
      </w:r>
      <w:r w:rsidR="00954249">
        <w:br/>
      </w:r>
      <w:r w:rsidRPr="00355361">
        <w:t xml:space="preserve">в соответствии с </w:t>
      </w:r>
      <w:r w:rsidR="00E857E4" w:rsidRPr="00355361">
        <w:t xml:space="preserve">Положением о порядке </w:t>
      </w:r>
      <w:r w:rsidRPr="00355361">
        <w:t xml:space="preserve">обращения с документами </w:t>
      </w:r>
      <w:r w:rsidR="00954249">
        <w:br/>
      </w:r>
      <w:r w:rsidRPr="00355361">
        <w:t xml:space="preserve">для служебного пользования, утвержденным Правительством </w:t>
      </w:r>
      <w:r w:rsidR="00954249">
        <w:br/>
      </w:r>
      <w:r w:rsidRPr="00355361">
        <w:t>Российской Федерации, а также с учетом положений Типового регламента взаимодействия федеральных органов исполнительной власти.»;</w:t>
      </w:r>
    </w:p>
    <w:p w14:paraId="7A2B5128" w14:textId="07E27E2E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пункте 2.39 дополнить абзацем:</w:t>
      </w:r>
    </w:p>
    <w:p w14:paraId="6AD5540E" w14:textId="2FBE871D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«Организация и ведение делопроизводства в отношении документов </w:t>
      </w:r>
      <w:r w:rsidR="00954249">
        <w:br/>
      </w:r>
      <w:r w:rsidRPr="00355361">
        <w:t xml:space="preserve">для служебного пользования в федеральном органе исполнительной власти осуществляется структурным подразделением федерального органа </w:t>
      </w:r>
      <w:r w:rsidRPr="00355361">
        <w:lastRenderedPageBreak/>
        <w:t xml:space="preserve">исполнительной власти, на которое возложены функции организационного </w:t>
      </w:r>
      <w:r w:rsidR="00954249">
        <w:br/>
      </w:r>
      <w:r w:rsidRPr="00355361">
        <w:t>и документационного обеспечения, хранения документов для служебного пользования и соответствующими должностными лицами.»;</w:t>
      </w:r>
    </w:p>
    <w:p w14:paraId="150685EA" w14:textId="4391A9A0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дополнить пунктом 2.41 следующего содержания:</w:t>
      </w:r>
    </w:p>
    <w:p w14:paraId="6F72C8AC" w14:textId="17879248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«2.41. При обращени</w:t>
      </w:r>
      <w:r w:rsidR="004D7C12" w:rsidRPr="00355361">
        <w:t>и</w:t>
      </w:r>
      <w:r w:rsidRPr="00355361">
        <w:t xml:space="preserve"> с документами для служебного пользования </w:t>
      </w:r>
      <w:r w:rsidR="00954249">
        <w:br/>
      </w:r>
      <w:r w:rsidRPr="00355361">
        <w:t xml:space="preserve">в федеральном органе исполнительной власти, необходимо руководствоваться требованиями, установленными </w:t>
      </w:r>
      <w:r w:rsidR="00E51C79">
        <w:t>П</w:t>
      </w:r>
      <w:r w:rsidR="00C95D73" w:rsidRPr="00355361">
        <w:t xml:space="preserve">оложением о порядке </w:t>
      </w:r>
      <w:r w:rsidRPr="00355361">
        <w:t xml:space="preserve">обращения </w:t>
      </w:r>
      <w:r w:rsidR="00954249">
        <w:br/>
      </w:r>
      <w:r w:rsidRPr="00355361">
        <w:t>с документами для служебного пользования,</w:t>
      </w:r>
      <w:r w:rsidR="00E51C79">
        <w:t xml:space="preserve"> </w:t>
      </w:r>
      <w:r w:rsidR="00E51C79" w:rsidRPr="00E51C79">
        <w:t xml:space="preserve">утвержденным Правительством </w:t>
      </w:r>
      <w:r w:rsidR="00E51C79" w:rsidRPr="00E51C79">
        <w:br/>
        <w:t>Российской Федерации</w:t>
      </w:r>
      <w:r w:rsidR="00E51C79">
        <w:t>,</w:t>
      </w:r>
      <w:r w:rsidR="00931ED4" w:rsidRPr="00355361">
        <w:t xml:space="preserve"> а также </w:t>
      </w:r>
      <w:r w:rsidR="001716A8" w:rsidRPr="00355361">
        <w:t xml:space="preserve">Правилами </w:t>
      </w:r>
      <w:r w:rsidR="00931ED4" w:rsidRPr="00355361">
        <w:t xml:space="preserve">обмена документами в электронном виде при организации информационного взаимодействия, </w:t>
      </w:r>
      <w:r w:rsidR="001716A8" w:rsidRPr="00355361">
        <w:t>утвержденными постановлением Правительства</w:t>
      </w:r>
      <w:r w:rsidR="00E51C79">
        <w:t xml:space="preserve"> </w:t>
      </w:r>
      <w:r w:rsidR="001716A8" w:rsidRPr="00355361">
        <w:t>Российской Федерации от 24 июля 2021 г. № 1264 «Об утверждении Правил обмена документами в электронном виде при организации информационного взаимодействия»</w:t>
      </w:r>
      <w:r w:rsidR="003950B2" w:rsidRPr="00355361">
        <w:t>.</w:t>
      </w:r>
    </w:p>
    <w:p w14:paraId="0FD29731" w14:textId="1F6E51B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3.4</w:t>
      </w:r>
    </w:p>
    <w:p w14:paraId="1CFEEAA0" w14:textId="470394E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абзац первый после слов «копии протокола направляются»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A7BBBF6" w14:textId="6F73ECA1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абзац второй после слов «федерального органа исполнительной власти рассылаются»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7E6C346" w14:textId="4D49DBB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пункт 4.8 после слов «в течение 3 дней после истечения срока представляет»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6ADE5ED2" w14:textId="180503A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абзац третий пункта 4.10 изложить в следующей редакции:</w:t>
      </w:r>
    </w:p>
    <w:p w14:paraId="6FE88B02" w14:textId="70E0601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«Поручения доводятся до сведения федеральных служб и федеральных агентств 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Регламента.»;</w:t>
      </w:r>
    </w:p>
    <w:p w14:paraId="4729BB25" w14:textId="612CA03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абзац второй пункта 4.12 изложить в следующей редакции:</w:t>
      </w:r>
    </w:p>
    <w:p w14:paraId="26FD582E" w14:textId="6AD2F904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«Оперативные поручения доводятся до сведения руководителей структурных подразделений и исполнителей 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Регламента.»;</w:t>
      </w:r>
    </w:p>
    <w:p w14:paraId="602C991A" w14:textId="1F8E847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4.14:</w:t>
      </w:r>
    </w:p>
    <w:p w14:paraId="29FA63B9" w14:textId="257EE5CE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а) абзац первый после слов «(в соответствии с распределением обязанностей) представляют»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</w:t>
      </w:r>
      <w:r w:rsidR="00954249">
        <w:br/>
      </w:r>
      <w:r w:rsidRPr="00355361">
        <w:t>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05D06B8E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б) в абзаце втором:</w:t>
      </w:r>
    </w:p>
    <w:p w14:paraId="27BAD4AB" w14:textId="1042E00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«с даты подписания поручения представляется»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>»;</w:t>
      </w:r>
    </w:p>
    <w:p w14:paraId="457D72CC" w14:textId="7098943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слово «завизированной» заменить словом «согласованной»;</w:t>
      </w:r>
    </w:p>
    <w:p w14:paraId="78A9CB4E" w14:textId="287A62D0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в) в абзаце пятом после слов «оперативных поручений могут направляться»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>»;</w:t>
      </w:r>
    </w:p>
    <w:p w14:paraId="24E96F51" w14:textId="187F9B8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4.16:</w:t>
      </w:r>
    </w:p>
    <w:p w14:paraId="2A603332" w14:textId="7A2D89D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lastRenderedPageBreak/>
        <w:t xml:space="preserve">абзац второй после слов «срока, отведенного на исполнение поручения, представляют» дополнить </w:t>
      </w:r>
      <w:r w:rsidR="00663EF5">
        <w:t>словами</w:t>
      </w:r>
      <w:r w:rsidR="00663EF5" w:rsidRPr="00355361">
        <w:t xml:space="preserve"> </w:t>
      </w:r>
      <w:r w:rsidRPr="00355361">
        <w:t xml:space="preserve">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4798C48E" w14:textId="53F79F62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абзац </w:t>
      </w:r>
      <w:r w:rsidR="00932813">
        <w:t>третий</w:t>
      </w:r>
      <w:r w:rsidR="00932813" w:rsidRPr="00355361">
        <w:t xml:space="preserve"> </w:t>
      </w:r>
      <w:r w:rsidRPr="00355361">
        <w:t xml:space="preserve">после слов «проводит необходимые совещания» дополнить </w:t>
      </w:r>
      <w:r w:rsidR="00932813">
        <w:t>словами</w:t>
      </w:r>
      <w:r w:rsidR="00932813" w:rsidRPr="00355361">
        <w:t xml:space="preserve"> </w:t>
      </w:r>
      <w:r w:rsidRPr="00355361">
        <w:t>«в том числе в порядке, предусмотренном пунктом 1.9</w:t>
      </w:r>
      <w:r w:rsidRPr="00355361">
        <w:rPr>
          <w:vertAlign w:val="superscript"/>
        </w:rPr>
        <w:t>4</w:t>
      </w:r>
      <w:r w:rsidRPr="00355361">
        <w:t xml:space="preserve"> настоящего Регламента.»;</w:t>
      </w:r>
    </w:p>
    <w:p w14:paraId="4AB948B0" w14:textId="5DAA55F4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абзац первый пункта 4.17 после слов «для последующего направления его»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41265E41" w14:textId="6AB06C4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пункт 4.19 после слов «отведенного на исполнение поручения, направляют</w:t>
      </w:r>
      <w:r w:rsidR="00932813">
        <w:t>»</w:t>
      </w:r>
      <w:r w:rsidRPr="00355361">
        <w:t xml:space="preserve"> дополнить </w:t>
      </w:r>
      <w:r w:rsidR="00932813">
        <w:t>словами</w:t>
      </w:r>
      <w:r w:rsidR="00932813" w:rsidRPr="00355361">
        <w:t xml:space="preserve"> </w:t>
      </w:r>
      <w:r w:rsidRPr="00355361">
        <w:t xml:space="preserve">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7FAC70A" w14:textId="0D3786B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 xml:space="preserve">абзац первый пункта 5.4 после слов «в том числе путем проведения согласительных совещаний» дополнить </w:t>
      </w:r>
      <w:r w:rsidR="00663EF5">
        <w:t>словами</w:t>
      </w:r>
      <w:r w:rsidRPr="00355361">
        <w:t xml:space="preserve"> «в порядке, предусмотренном пунктом 1.4</w:t>
      </w:r>
      <w:r w:rsidRPr="00355361">
        <w:rPr>
          <w:vertAlign w:val="superscript"/>
        </w:rPr>
        <w:t>4</w:t>
      </w:r>
      <w:r w:rsidRPr="00355361">
        <w:t xml:space="preserve"> настоящего Регламента.»;</w:t>
      </w:r>
    </w:p>
    <w:p w14:paraId="6AB2CC42" w14:textId="7DCC7345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абзац первый пункта 5.5</w:t>
      </w:r>
      <w:r w:rsidR="00057EE8">
        <w:t xml:space="preserve"> изложить в следующей редакции</w:t>
      </w:r>
      <w:r w:rsidRPr="00355361">
        <w:t>:</w:t>
      </w:r>
    </w:p>
    <w:p w14:paraId="4EDF6890" w14:textId="0C564C27" w:rsidR="003E60E4" w:rsidRPr="00355361" w:rsidRDefault="00057EE8" w:rsidP="00057EE8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«</w:t>
      </w:r>
      <w:r w:rsidRPr="00B3410E">
        <w:t>Заключения на проекты нормативных правовых актов федерального министерства, относящиеся к сферам деятельности находящихся в ведении федерального министерства</w:t>
      </w:r>
      <w:r w:rsidR="0014565B">
        <w:t>,</w:t>
      </w:r>
      <w:r w:rsidRPr="00B3410E">
        <w:t xml:space="preserve"> федеральных служб или федеральных агентств, подписываются </w:t>
      </w:r>
      <w:r>
        <w:t xml:space="preserve">усиленной </w:t>
      </w:r>
      <w:r w:rsidRPr="00355361">
        <w:t>квалифицированной электронной подписью</w:t>
      </w:r>
      <w:r w:rsidRPr="00B3410E">
        <w:t xml:space="preserve"> руководителей (заместителей руководителей) федеральных служб или федеральных агентств и представляются </w:t>
      </w:r>
      <w:r w:rsidRPr="00355361">
        <w:t>в электронном виде с соблюдением требований, установленных пунктом 1.4</w:t>
      </w:r>
      <w:r w:rsidRPr="00112FE0">
        <w:rPr>
          <w:vertAlign w:val="superscript"/>
        </w:rPr>
        <w:t>1</w:t>
      </w:r>
      <w:r w:rsidRPr="00355361">
        <w:t xml:space="preserve"> настоящего Регламента</w:t>
      </w:r>
      <w:r>
        <w:t>,</w:t>
      </w:r>
      <w:r w:rsidRPr="00B3410E">
        <w:t xml:space="preserve"> в федеральное министерство, как правило, в 5-дневный срок с даты поступления проектов. По договоренности между соответствующими руководителями может быть установлен иной срок подготовки заключений, который для наиболее объемных и сложных проектов не может превышать 30 дней.»</w:t>
      </w:r>
      <w:r w:rsidR="003E60E4" w:rsidRPr="00355361">
        <w:t xml:space="preserve">; </w:t>
      </w:r>
    </w:p>
    <w:p w14:paraId="6BBB2969" w14:textId="32A1289E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абзац первый пункта 6.1:</w:t>
      </w:r>
    </w:p>
    <w:p w14:paraId="06309DD4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слово «визируется» заменить на слово «согласовываются»;</w:t>
      </w:r>
    </w:p>
    <w:p w14:paraId="12238B16" w14:textId="65B43820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«руководителя федерального органа исполнительной власти </w:t>
      </w:r>
      <w:r w:rsidR="00954249">
        <w:br/>
      </w:r>
      <w:r w:rsidRPr="00355361">
        <w:t xml:space="preserve">(в соответствии с распределением обязанностей) и вносятся»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89B7FE3" w14:textId="73F185C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пункт 6.2:</w:t>
      </w:r>
    </w:p>
    <w:p w14:paraId="008630D0" w14:textId="4DDA1A2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«подготавливаются в структурных подразделениях </w:t>
      </w:r>
      <w:r w:rsidR="00954249">
        <w:br/>
      </w:r>
      <w:r w:rsidRPr="00355361">
        <w:t xml:space="preserve">и направляются»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 </w:t>
      </w:r>
    </w:p>
    <w:p w14:paraId="370B4D17" w14:textId="432A7E5F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«по указанным проектам направляются» дополнить </w:t>
      </w:r>
      <w:r w:rsidR="00663EF5">
        <w:t>словами</w:t>
      </w:r>
      <w:r w:rsidRPr="00355361">
        <w:t xml:space="preserve"> </w:t>
      </w:r>
      <w:r w:rsidR="00954249">
        <w:br/>
      </w:r>
      <w:r w:rsidRPr="00355361">
        <w:t xml:space="preserve">«в </w:t>
      </w:r>
      <w:r w:rsidR="007C1603" w:rsidRPr="00355361">
        <w:t>электронном виде</w:t>
      </w:r>
      <w:r w:rsidRPr="00355361">
        <w:t>»;</w:t>
      </w:r>
    </w:p>
    <w:p w14:paraId="479947AB" w14:textId="15B52496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пункт 6.4</w:t>
      </w:r>
      <w:r w:rsidR="00057EE8">
        <w:t xml:space="preserve"> изложить в следующей редакции</w:t>
      </w:r>
      <w:r w:rsidRPr="00355361">
        <w:t>:</w:t>
      </w:r>
    </w:p>
    <w:p w14:paraId="663E8882" w14:textId="42E4847E" w:rsidR="00057EE8" w:rsidRPr="00B3410E" w:rsidRDefault="00057EE8" w:rsidP="00B3410E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«</w:t>
      </w:r>
      <w:r w:rsidRPr="00B3410E">
        <w:t xml:space="preserve">6.4. Проекты федеральных законов, указов Президента Российской Федерации нормативного характера и постановлений Правительства после их согласования в установленном порядке и до внесения в Правительство направляются </w:t>
      </w:r>
      <w:r w:rsidRPr="00355361">
        <w:t>в электронном виде с соблюдением требований, установленных пунктом 1.4</w:t>
      </w:r>
      <w:r w:rsidRPr="00112FE0">
        <w:rPr>
          <w:vertAlign w:val="superscript"/>
        </w:rPr>
        <w:t>1</w:t>
      </w:r>
      <w:r w:rsidRPr="00355361">
        <w:t xml:space="preserve"> настоящего Регламента,</w:t>
      </w:r>
      <w:r>
        <w:t xml:space="preserve"> </w:t>
      </w:r>
      <w:r w:rsidRPr="00B3410E">
        <w:t xml:space="preserve">руководителем федерального органа </w:t>
      </w:r>
      <w:r w:rsidRPr="00B3410E">
        <w:lastRenderedPageBreak/>
        <w:t>исполнительной власти или его заместителем (в соответствии с распределением обязанностей) на правовую экспертизу и на антикоррупционную экспертизу в Министерство юстиции Российской Федерации.</w:t>
      </w:r>
    </w:p>
    <w:p w14:paraId="085B3DBE" w14:textId="0A8813D0" w:rsidR="003E60E4" w:rsidRPr="00355361" w:rsidRDefault="00057EE8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B3410E">
        <w:t xml:space="preserve">В случаях, установленных </w:t>
      </w:r>
      <w:hyperlink r:id="rId19" w:history="1">
        <w:r w:rsidRPr="00B3410E">
          <w:t>Регламентом</w:t>
        </w:r>
      </w:hyperlink>
      <w:r w:rsidRPr="00B3410E">
        <w:t xml:space="preserve"> Правительства, проекты актов направляются на заключение в Министерство финансов Российской Федерации и Министерство экономического развития Российской Федерации</w:t>
      </w:r>
      <w:r>
        <w:t xml:space="preserve"> </w:t>
      </w:r>
      <w:r w:rsidRPr="00355361">
        <w:t>также в электронном виде</w:t>
      </w:r>
      <w:r w:rsidRPr="00B3410E">
        <w:t>.</w:t>
      </w:r>
      <w:r>
        <w:t>»</w:t>
      </w:r>
      <w:r w:rsidR="003E60E4" w:rsidRPr="00355361">
        <w:t>;</w:t>
      </w:r>
    </w:p>
    <w:p w14:paraId="2F5C458A" w14:textId="1FECF18C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6.5:</w:t>
      </w:r>
    </w:p>
    <w:p w14:paraId="01E49CB9" w14:textId="53BBBB9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абзац первый после слов «проекты актов с пояснительной запиской направляются»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3A5D13AA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в абзаце втором слово «визирование» заменить на «согласование»;</w:t>
      </w:r>
    </w:p>
    <w:p w14:paraId="1FC82BEA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в абзаце третьем слово «визирование» заменить на слово «согласование»;</w:t>
      </w:r>
    </w:p>
    <w:p w14:paraId="5D49819A" w14:textId="1F922CF9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6.6:</w:t>
      </w:r>
    </w:p>
    <w:p w14:paraId="67FDE9BA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а) абзац первый:</w:t>
      </w:r>
    </w:p>
    <w:p w14:paraId="12FC7D48" w14:textId="6418D703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«находящихся в ведении федерального министерства, </w:t>
      </w:r>
      <w:r w:rsidR="00AB1544">
        <w:br/>
      </w:r>
      <w:r w:rsidRPr="00355361">
        <w:t xml:space="preserve">он направляется»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 с соблюдением требований, установленных пунктом 1.4</w:t>
      </w:r>
      <w:r w:rsidRPr="00355361">
        <w:rPr>
          <w:vertAlign w:val="superscript"/>
        </w:rPr>
        <w:t>1</w:t>
      </w:r>
      <w:r w:rsidRPr="00355361">
        <w:t xml:space="preserve"> настоящего Регламента,»;</w:t>
      </w:r>
    </w:p>
    <w:p w14:paraId="7B5EFE88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>б) абзац второй:</w:t>
      </w:r>
    </w:p>
    <w:p w14:paraId="06579D46" w14:textId="27FD86A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«Указанное заключение подписывается» дополнить </w:t>
      </w:r>
      <w:r w:rsidR="00663EF5">
        <w:t>словами</w:t>
      </w:r>
      <w:r w:rsidRPr="00355361">
        <w:t xml:space="preserve"> </w:t>
      </w:r>
      <w:r w:rsidR="00AB1544">
        <w:br/>
      </w:r>
      <w:r w:rsidRPr="00355361">
        <w:t xml:space="preserve">«с использованием </w:t>
      </w:r>
      <w:r w:rsidR="00932813">
        <w:t xml:space="preserve">усиленной </w:t>
      </w:r>
      <w:r w:rsidRPr="00355361">
        <w:t xml:space="preserve">квалифицированной электронной подписи»; </w:t>
      </w:r>
    </w:p>
    <w:p w14:paraId="6A392F43" w14:textId="4423721C" w:rsidR="003E60E4" w:rsidRPr="00355361" w:rsidRDefault="003E60E4" w:rsidP="00AB1544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после слов «по указанию руководителя </w:t>
      </w:r>
      <w:r w:rsidR="00AB1544">
        <w:t xml:space="preserve">– </w:t>
      </w:r>
      <w:r w:rsidRPr="00355361">
        <w:t xml:space="preserve">его заместителями </w:t>
      </w:r>
      <w:r w:rsidR="00AB1544">
        <w:br/>
      </w:r>
      <w:r w:rsidRPr="00355361">
        <w:t xml:space="preserve">и представляется» дополнить </w:t>
      </w:r>
      <w:r w:rsidR="00663EF5">
        <w:t>словами</w:t>
      </w:r>
      <w:r w:rsidRPr="00355361">
        <w:t xml:space="preserve"> «в </w:t>
      </w:r>
      <w:r w:rsidR="007C1603" w:rsidRPr="00355361">
        <w:t>электронном виде</w:t>
      </w:r>
      <w:r w:rsidRPr="00355361">
        <w:t xml:space="preserve">»; </w:t>
      </w:r>
    </w:p>
    <w:p w14:paraId="2ED71D52" w14:textId="1EDD73EA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в) абзац третий после слов «с участием руководителя федеральной службы или федерального агентства» дополнить </w:t>
      </w:r>
      <w:r w:rsidR="00663EF5">
        <w:t>словами</w:t>
      </w:r>
      <w:r w:rsidRPr="00355361">
        <w:t xml:space="preserve"> «, в том числе в порядке, предусмотренном пунктом 1.4</w:t>
      </w:r>
      <w:r w:rsidRPr="00355361">
        <w:rPr>
          <w:vertAlign w:val="superscript"/>
        </w:rPr>
        <w:t>4</w:t>
      </w:r>
      <w:r w:rsidRPr="00355361">
        <w:t xml:space="preserve"> настоящего Регламента,»;</w:t>
      </w:r>
    </w:p>
    <w:p w14:paraId="0D8C8F8F" w14:textId="6AD4FF4B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55361">
        <w:t>в пункте 6.7:</w:t>
      </w:r>
    </w:p>
    <w:p w14:paraId="646C2056" w14:textId="77777777" w:rsidR="003E60E4" w:rsidRPr="00355361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55361">
        <w:t xml:space="preserve">а) в абзаце первом: </w:t>
      </w:r>
    </w:p>
    <w:p w14:paraId="232176B5" w14:textId="77777777" w:rsidR="003E60E4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>в предложении первом слово «визируются» заменить словом «</w:t>
      </w:r>
      <w:r w:rsidRPr="002B4E92">
        <w:t>согласовываются»</w:t>
      </w:r>
      <w:r>
        <w:t>;</w:t>
      </w:r>
    </w:p>
    <w:p w14:paraId="55D3D412" w14:textId="77777777" w:rsidR="003E60E4" w:rsidRPr="002B4E92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2B4E92">
        <w:t xml:space="preserve">в предложении третьем </w:t>
      </w:r>
      <w:r w:rsidRPr="00322170">
        <w:t>слово «визирование» заменить словом «</w:t>
      </w:r>
      <w:r w:rsidRPr="002B4E92">
        <w:t>согласование»;</w:t>
      </w:r>
    </w:p>
    <w:p w14:paraId="3A7B99F8" w14:textId="30B4A662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б) </w:t>
      </w:r>
      <w:r w:rsidRPr="00322170">
        <w:t xml:space="preserve">абзац третий после слов «проведения согласительных мероприятий» дополнить </w:t>
      </w:r>
      <w:r w:rsidR="00663EF5">
        <w:t>словами</w:t>
      </w:r>
      <w:r w:rsidRPr="00322170">
        <w:t xml:space="preserve"> «, </w:t>
      </w:r>
      <w:r w:rsidRPr="002B4E92">
        <w:t>в том числе в порядке, предусмотренном пунктом 1.4</w:t>
      </w:r>
      <w:r w:rsidRPr="002B4E92">
        <w:rPr>
          <w:vertAlign w:val="superscript"/>
        </w:rPr>
        <w:t>4</w:t>
      </w:r>
      <w:r w:rsidRPr="002B4E92">
        <w:t xml:space="preserve"> настоящего Регламента</w:t>
      </w:r>
      <w:r w:rsidRPr="00322170">
        <w:t>,»;</w:t>
      </w:r>
    </w:p>
    <w:p w14:paraId="32CE9A5C" w14:textId="6AEABC98" w:rsidR="003E60E4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>в абзаце первом пункта 7.4</w:t>
      </w:r>
      <w:r>
        <w:t>:</w:t>
      </w:r>
    </w:p>
    <w:p w14:paraId="3B04780A" w14:textId="1D5FD74B" w:rsidR="003E60E4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после слов «представляют руководителю федерального органа исполнительной власти законопроект»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7C1603" w:rsidRPr="002B4E92">
        <w:t>электронно</w:t>
      </w:r>
      <w:r w:rsidR="007C1603">
        <w:t>м</w:t>
      </w:r>
      <w:r w:rsidR="007C1603" w:rsidRPr="002B4E92">
        <w:t xml:space="preserve"> </w:t>
      </w:r>
      <w:r w:rsidR="007C1603">
        <w:t>виде</w:t>
      </w:r>
      <w:r w:rsidRPr="002B4E92">
        <w:t xml:space="preserve"> </w:t>
      </w:r>
      <w:r w:rsidR="00BB3D80">
        <w:br/>
      </w:r>
      <w:r w:rsidRPr="002B4E92">
        <w:t>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>
        <w:t>;</w:t>
      </w:r>
      <w:r w:rsidRPr="00322170">
        <w:t xml:space="preserve"> </w:t>
      </w:r>
    </w:p>
    <w:p w14:paraId="357DEF73" w14:textId="00D31BFC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после слов «для его внесения»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7C1603" w:rsidRPr="002B4E92">
        <w:t>электронно</w:t>
      </w:r>
      <w:r w:rsidR="007C1603">
        <w:t>м</w:t>
      </w:r>
      <w:r w:rsidR="007C1603" w:rsidRPr="002B4E92">
        <w:t xml:space="preserve"> </w:t>
      </w:r>
      <w:r w:rsidR="007C1603">
        <w:t>виде</w:t>
      </w:r>
      <w:r w:rsidRPr="002B4E92">
        <w:t>»</w:t>
      </w:r>
      <w:r w:rsidRPr="00322170">
        <w:t>;</w:t>
      </w:r>
    </w:p>
    <w:p w14:paraId="3B57E41F" w14:textId="49CB6777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>в абзаце втором пункта 7.10 слово «визируются» заменить словом «</w:t>
      </w:r>
      <w:r w:rsidRPr="002B4E92">
        <w:t>согласовываются»</w:t>
      </w:r>
      <w:r w:rsidRPr="00322170">
        <w:t>;</w:t>
      </w:r>
    </w:p>
    <w:p w14:paraId="35D74ED5" w14:textId="3DE54DD1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пункт 7.14 после слов «от заинтересованных федеральных органов исполнительной власти материалов вносятся»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7C1603" w:rsidRPr="002B4E92">
        <w:lastRenderedPageBreak/>
        <w:t>электронно</w:t>
      </w:r>
      <w:r w:rsidR="007C1603">
        <w:t>м</w:t>
      </w:r>
      <w:r w:rsidR="007C1603" w:rsidRPr="002B4E92">
        <w:t xml:space="preserve"> </w:t>
      </w:r>
      <w:r w:rsidR="007C1603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1FF8057E" w14:textId="20E71868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третий пункта 7.15 после слов «Проект ответа на парламентский запрос с соответствующими обосновывающими материалами представляется»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7C1603" w:rsidRPr="002B4E92">
        <w:t>электронно</w:t>
      </w:r>
      <w:r w:rsidR="007C1603">
        <w:t>м</w:t>
      </w:r>
      <w:r w:rsidR="007C1603" w:rsidRPr="002B4E92">
        <w:t xml:space="preserve"> </w:t>
      </w:r>
      <w:r w:rsidR="007C1603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08F76A86" w14:textId="6FFD8D1C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в пункте 7.16 </w:t>
      </w:r>
    </w:p>
    <w:p w14:paraId="16BE4F8E" w14:textId="209E7FC2" w:rsidR="003E60E4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а) </w:t>
      </w:r>
      <w:r w:rsidRPr="00322170">
        <w:t>абзац второй</w:t>
      </w:r>
      <w:r w:rsidR="00057EE8">
        <w:t xml:space="preserve"> изложить в следующей редакции</w:t>
      </w:r>
      <w:r>
        <w:t>:</w:t>
      </w:r>
      <w:r w:rsidRPr="00322170">
        <w:t xml:space="preserve"> </w:t>
      </w:r>
    </w:p>
    <w:p w14:paraId="51B63374" w14:textId="7AAA52B3" w:rsidR="00057EE8" w:rsidRPr="00B3410E" w:rsidRDefault="00057EE8" w:rsidP="00B3410E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B3410E">
        <w:t xml:space="preserve">«Подготовленный ответ на депутатский запрос направляется в Аппарат Правительства в установленный срок. Ответ на обращение (предоставление запрашиваемых документов или сведений) дается соответствующим руководителем федерального органа исполнительной власти или его заместителем </w:t>
      </w:r>
      <w:r w:rsidRPr="00C92337">
        <w:t xml:space="preserve">в электронном виде с соблюдением требований, установленных пунктом </w:t>
      </w:r>
      <w:r w:rsidRPr="002B4E92">
        <w:t>1.4</w:t>
      </w:r>
      <w:r w:rsidRPr="00112FE0">
        <w:rPr>
          <w:vertAlign w:val="superscript"/>
        </w:rPr>
        <w:t>1</w:t>
      </w:r>
      <w:r w:rsidRPr="002B4E92">
        <w:t xml:space="preserve"> </w:t>
      </w:r>
      <w:r w:rsidRPr="00C92337">
        <w:t>настоящего Регламента,</w:t>
      </w:r>
      <w:r>
        <w:t xml:space="preserve"> или </w:t>
      </w:r>
      <w:r w:rsidRPr="00C92337">
        <w:t>в форме документа на бумажном носителе</w:t>
      </w:r>
      <w:r w:rsidRPr="00322170">
        <w:t xml:space="preserve">, </w:t>
      </w:r>
      <w:r w:rsidRPr="002B4E92">
        <w:t>если ответ невозможно представить в электронно</w:t>
      </w:r>
      <w:r>
        <w:t>м</w:t>
      </w:r>
      <w:r w:rsidRPr="002B4E92">
        <w:t xml:space="preserve"> </w:t>
      </w:r>
      <w:r>
        <w:t>виде,</w:t>
      </w:r>
      <w:r w:rsidRPr="00B3410E">
        <w:t xml:space="preserve"> не позднее чем в 30-дневный срок со дня поступления обращения в Правительство.»;</w:t>
      </w:r>
    </w:p>
    <w:p w14:paraId="5E427CFB" w14:textId="51DD4E2E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б) </w:t>
      </w:r>
      <w:r w:rsidRPr="00322170">
        <w:t xml:space="preserve">абзац четвертый после слов «могут быть направлены ими»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>»;</w:t>
      </w:r>
    </w:p>
    <w:p w14:paraId="3D13764A" w14:textId="41D15250" w:rsidR="00112FE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>
        <w:t>в) </w:t>
      </w:r>
      <w:r w:rsidRPr="00322170">
        <w:t xml:space="preserve">абзац пятый </w:t>
      </w:r>
      <w:r w:rsidR="00112FE0">
        <w:t>изложить в следующей редакции:</w:t>
      </w:r>
    </w:p>
    <w:p w14:paraId="37C183EC" w14:textId="6FED5B8E" w:rsidR="003E60E4" w:rsidRPr="00322170" w:rsidRDefault="00112FE0" w:rsidP="00112FE0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B3410E">
        <w:t xml:space="preserve">«Парламентский запрос к руководителю (заместителю руководителя) федерального органа исполнительной власти рассматривается с учетом того, что ответ на данный запрос должен быть дан не позднее чем через 15 дней со дня получения запроса или в иной срок, установленный палатой, в устной форме (на заседании соответствующей палаты Федерального Собрания) или </w:t>
      </w:r>
      <w:r w:rsidRPr="00C92337">
        <w:t xml:space="preserve">в электронном виде с соблюдением требований, установленных пунктом </w:t>
      </w:r>
      <w:r w:rsidRPr="002B4E92">
        <w:t>1.4</w:t>
      </w:r>
      <w:r w:rsidRPr="00112FE0">
        <w:rPr>
          <w:vertAlign w:val="superscript"/>
        </w:rPr>
        <w:t>1</w:t>
      </w:r>
      <w:r w:rsidRPr="002B4E92">
        <w:t xml:space="preserve"> </w:t>
      </w:r>
      <w:r w:rsidRPr="00C92337">
        <w:t>настоящего Регламента,</w:t>
      </w:r>
      <w:r>
        <w:t xml:space="preserve"> или </w:t>
      </w:r>
      <w:r w:rsidRPr="00C92337">
        <w:t>в форме документа на бумажном носителе</w:t>
      </w:r>
      <w:r w:rsidRPr="00322170">
        <w:t xml:space="preserve">, </w:t>
      </w:r>
      <w:r w:rsidRPr="002B4E92">
        <w:t>если ответ невозможно представить в электронно</w:t>
      </w:r>
      <w:r>
        <w:t>м</w:t>
      </w:r>
      <w:r w:rsidRPr="002B4E92">
        <w:t xml:space="preserve"> </w:t>
      </w:r>
      <w:r>
        <w:t>виде,</w:t>
      </w:r>
      <w:r w:rsidRPr="00C92337">
        <w:t xml:space="preserve"> </w:t>
      </w:r>
      <w:r w:rsidRPr="00B3410E">
        <w:t>за подписью должностного лица, которому направлен запрос (лица, временно исполняющего его обязанности).»</w:t>
      </w:r>
      <w:r w:rsidR="003E60E4" w:rsidRPr="00322170">
        <w:t>;</w:t>
      </w:r>
    </w:p>
    <w:p w14:paraId="15EECD4D" w14:textId="164F9CB5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второй пункта 7.17 после слов «Копии ответов направляются»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0546D147" w14:textId="7CFB6805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>в пункте 8.5:</w:t>
      </w:r>
    </w:p>
    <w:p w14:paraId="08D73D27" w14:textId="073B96D6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первый после слов «в пределах установленной компетенции </w:t>
      </w:r>
      <w:r w:rsidR="00BB3D80">
        <w:br/>
      </w:r>
      <w:r w:rsidRPr="00322170">
        <w:t xml:space="preserve">и незамедлительно уведомляют»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</w:t>
      </w:r>
      <w:r w:rsidR="00BB3D80">
        <w:br/>
      </w:r>
      <w:r w:rsidRPr="002B4E92">
        <w:t>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4451C906" w14:textId="1416435F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второй после слов «Указанный доклад представляется»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>»</w:t>
      </w:r>
      <w:r w:rsidRPr="00322170">
        <w:t>;</w:t>
      </w:r>
    </w:p>
    <w:p w14:paraId="1099CC71" w14:textId="35234CC2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пункт 8.6 после слов «находящимися в ведении федерального министерства»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7744B5AF" w14:textId="4320E57E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в пункте 8.7: </w:t>
      </w:r>
    </w:p>
    <w:p w14:paraId="21FAE1FA" w14:textId="26447FA0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первый после слов «доклад об исполнении поручения (указания) представляется»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30BC00C6" w14:textId="2CE0EC1A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lastRenderedPageBreak/>
        <w:t xml:space="preserve">абзац второй после слов «необходимых материалов представляется»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>»;</w:t>
      </w:r>
      <w:r w:rsidRPr="00322170">
        <w:t xml:space="preserve"> </w:t>
      </w:r>
    </w:p>
    <w:p w14:paraId="37767450" w14:textId="4BCE6627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пункт 8.8 после слов «с приложением проекта доклада Президенту Российской Федерации»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5658E65F" w14:textId="4831D5A9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пункт 8.9 после слов «находящихся в ведении федерального министерства, могут быть»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</w:t>
      </w:r>
      <w:r w:rsidR="00BB3D80">
        <w:br/>
      </w:r>
      <w:r w:rsidRPr="002B4E92">
        <w:t>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2B8AA507" w14:textId="04679889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в пункте 8.10: </w:t>
      </w:r>
    </w:p>
    <w:p w14:paraId="00E9C135" w14:textId="3ADE9906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первый после слов «до их внесения в Правительство </w:t>
      </w:r>
      <w:r w:rsidR="00BB3D80">
        <w:br/>
      </w:r>
      <w:r w:rsidRPr="00322170">
        <w:t xml:space="preserve">или утверждения федеральным министром направляются» дополнить </w:t>
      </w:r>
      <w:r w:rsidR="00663EF5">
        <w:t>словами</w:t>
      </w:r>
      <w:r w:rsidRPr="00322170">
        <w:t xml:space="preserve"> </w:t>
      </w:r>
      <w:r w:rsidR="00BB3D80">
        <w:br/>
      </w:r>
      <w:r w:rsidRPr="00322170">
        <w:t>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22A5C28E" w14:textId="08A152D9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второй дополнить </w:t>
      </w:r>
      <w:r w:rsidR="00663EF5">
        <w:t>словами</w:t>
      </w:r>
      <w:r w:rsidRPr="00322170">
        <w:t xml:space="preserve"> «</w:t>
      </w:r>
      <w:r w:rsidRPr="002B4E92">
        <w:t xml:space="preserve">с использованием </w:t>
      </w:r>
      <w:r w:rsidR="00784AF4">
        <w:t xml:space="preserve">усиленной </w:t>
      </w:r>
      <w:r w:rsidRPr="002B4E92">
        <w:t>квалифицированной электронной подписи»</w:t>
      </w:r>
      <w:r w:rsidRPr="00322170">
        <w:t>;</w:t>
      </w:r>
    </w:p>
    <w:p w14:paraId="4C25932F" w14:textId="3A8ACB50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в пункте 8.11: </w:t>
      </w:r>
    </w:p>
    <w:p w14:paraId="588C4FFF" w14:textId="2FF4163D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первый после слов «в течение 3 дней с даты окончания срока представляет»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19E5CA99" w14:textId="4205FFF8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0"/>
        </w:numPr>
        <w:spacing w:line="240" w:lineRule="auto"/>
        <w:ind w:firstLine="709"/>
      </w:pPr>
      <w:r w:rsidRPr="00322170">
        <w:t xml:space="preserve">абзац второй после слов «отвечающих за исполнение документа, </w:t>
      </w:r>
      <w:r w:rsidR="00BB3D80">
        <w:br/>
      </w:r>
      <w:r w:rsidRPr="00322170">
        <w:t xml:space="preserve">и (или) направить»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>»</w:t>
      </w:r>
      <w:r w:rsidRPr="00322170">
        <w:t>;</w:t>
      </w:r>
    </w:p>
    <w:p w14:paraId="1F9A04B5" w14:textId="7B39B6D0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второй пункта 8.13 после слов «принимают в пределах своей компетенции решения, при необходимости вносят» дополнить </w:t>
      </w:r>
      <w:r w:rsidR="00663EF5">
        <w:t>словами</w:t>
      </w:r>
      <w:r w:rsidRPr="00322170">
        <w:t xml:space="preserve"> </w:t>
      </w:r>
      <w:r w:rsidR="00BB3D80">
        <w:br/>
      </w:r>
      <w:r w:rsidRPr="00322170">
        <w:t>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72B36546" w14:textId="70275514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первый пункта 8.14 после слов «руководители (заместители руководителей) этих федеральных служб и федеральных агентств направляют»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487EE76E" w14:textId="2FF7C27F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пункт 9.2 после слов «схема размещения с пояснительной запиской вносится»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="0019367E" w:rsidRPr="007634E5">
        <w:t xml:space="preserve"> </w:t>
      </w:r>
      <w:r w:rsidRPr="002B4E92">
        <w:t>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478138EF" w14:textId="4EED6112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первый пункта 9.6 после слов «руководитель федерального органа исполнительной власти вносит»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4371F7B9" w14:textId="03B1CEB4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второй пункта 9.14 после слов «Информация об исполнении поручения направляется»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06395851" w14:textId="575376BA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первый пункта 9.15 после слов «структурных подразделений федерального органа исполнительной власти направляют» дополнить </w:t>
      </w:r>
      <w:r w:rsidR="00663EF5">
        <w:t>словами</w:t>
      </w:r>
      <w:r w:rsidRPr="00322170">
        <w:t xml:space="preserve"> </w:t>
      </w:r>
      <w:r w:rsidR="00BB3D80">
        <w:br/>
      </w:r>
      <w:r w:rsidRPr="00322170">
        <w:t>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60FDC250" w14:textId="37FEA546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lastRenderedPageBreak/>
        <w:t xml:space="preserve">абзац второй пункта 9.16 после слов «руководитель территориального органа направляет его»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Pr="00322170">
        <w:t>;</w:t>
      </w:r>
    </w:p>
    <w:p w14:paraId="02145B52" w14:textId="77BB7916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пункт 9.17 дополнить </w:t>
      </w:r>
      <w:r w:rsidR="00784AF4">
        <w:t>словами</w:t>
      </w:r>
      <w:r w:rsidR="00784AF4" w:rsidRPr="00322170">
        <w:t xml:space="preserve"> </w:t>
      </w:r>
      <w:r w:rsidRPr="00322170">
        <w:t>«</w:t>
      </w:r>
      <w:r w:rsidRPr="002B4E92">
        <w:t>в том числе в порядке, предусмотренном пунктом 1.4</w:t>
      </w:r>
      <w:r w:rsidRPr="002B4E92">
        <w:rPr>
          <w:vertAlign w:val="superscript"/>
        </w:rPr>
        <w:t>4</w:t>
      </w:r>
      <w:r w:rsidRPr="002B4E92">
        <w:t xml:space="preserve"> настоящего Регламента.</w:t>
      </w:r>
      <w:r w:rsidRPr="00322170">
        <w:t>»;</w:t>
      </w:r>
    </w:p>
    <w:p w14:paraId="62000D9D" w14:textId="6E212E29" w:rsidR="003E60E4" w:rsidRPr="00322170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</w:pPr>
      <w:r w:rsidRPr="00322170">
        <w:t xml:space="preserve">абзац третий пункта 11.1 после слов «Ответ на запрос подписывается» дополнить </w:t>
      </w:r>
      <w:r w:rsidR="00663EF5">
        <w:t>словами</w:t>
      </w:r>
      <w:r w:rsidRPr="00322170">
        <w:t xml:space="preserve"> «</w:t>
      </w:r>
      <w:r w:rsidRPr="002B4E92">
        <w:t xml:space="preserve">с использованием </w:t>
      </w:r>
      <w:r w:rsidR="00784AF4">
        <w:t xml:space="preserve">усиленной </w:t>
      </w:r>
      <w:r w:rsidRPr="002B4E92">
        <w:t>квалифицированной электронной подписи»</w:t>
      </w:r>
      <w:r w:rsidRPr="00322170">
        <w:t>;</w:t>
      </w:r>
    </w:p>
    <w:p w14:paraId="25FD313C" w14:textId="09F4CDC3" w:rsidR="00CB77C7" w:rsidRPr="007634E5" w:rsidRDefault="003E60E4" w:rsidP="00D110D5">
      <w:pPr>
        <w:pStyle w:val="Table-NormalRSHBTable-Normal1312BulletListFooterTextnumberedParagraphedeliste1lp1-UseCaseListParagraph"/>
        <w:numPr>
          <w:ilvl w:val="0"/>
          <w:numId w:val="30"/>
        </w:numPr>
        <w:spacing w:line="240" w:lineRule="auto"/>
        <w:ind w:left="0" w:firstLine="709"/>
        <w:rPr>
          <w:b/>
          <w:bCs/>
          <w:spacing w:val="20"/>
        </w:rPr>
      </w:pPr>
      <w:r w:rsidRPr="00322170">
        <w:t xml:space="preserve">пункт 11.2 после слов «руководитель (заместитель руководителя) федерального органа исполнительной власти направляет инициатору запроса» дополнить </w:t>
      </w:r>
      <w:r w:rsidR="00663EF5">
        <w:t>словами</w:t>
      </w:r>
      <w:r w:rsidRPr="00322170">
        <w:t xml:space="preserve"> «</w:t>
      </w:r>
      <w:r w:rsidRPr="002B4E92">
        <w:t xml:space="preserve">в </w:t>
      </w:r>
      <w:r w:rsidR="0019367E" w:rsidRPr="002B4E92">
        <w:t>электронно</w:t>
      </w:r>
      <w:r w:rsidR="0019367E">
        <w:t>м</w:t>
      </w:r>
      <w:r w:rsidR="0019367E" w:rsidRPr="002B4E92">
        <w:t xml:space="preserve"> </w:t>
      </w:r>
      <w:r w:rsidR="0019367E">
        <w:t>виде</w:t>
      </w:r>
      <w:r w:rsidRPr="002B4E92">
        <w:t xml:space="preserve"> с соблюдением требований, установленных пунктом 1.4</w:t>
      </w:r>
      <w:r w:rsidRPr="002B4E92">
        <w:rPr>
          <w:vertAlign w:val="superscript"/>
        </w:rPr>
        <w:t>1</w:t>
      </w:r>
      <w:r w:rsidRPr="002B4E92">
        <w:t xml:space="preserve"> настоящего Регламента,»</w:t>
      </w:r>
      <w:r w:rsidR="008F4E6B" w:rsidRPr="009A56FF">
        <w:t>.</w:t>
      </w:r>
    </w:p>
    <w:sectPr w:rsidR="00CB77C7" w:rsidRPr="007634E5" w:rsidSect="00C93821">
      <w:pgSz w:w="11900" w:h="16800"/>
      <w:pgMar w:top="1134" w:right="843" w:bottom="851" w:left="1418" w:header="720" w:footer="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23B0" w14:textId="77777777" w:rsidR="007C515A" w:rsidRDefault="007C515A">
      <w:r>
        <w:separator/>
      </w:r>
    </w:p>
  </w:endnote>
  <w:endnote w:type="continuationSeparator" w:id="0">
    <w:p w14:paraId="64848E6B" w14:textId="77777777" w:rsidR="007C515A" w:rsidRDefault="007C515A">
      <w:r>
        <w:continuationSeparator/>
      </w:r>
    </w:p>
  </w:endnote>
  <w:endnote w:type="continuationNotice" w:id="1">
    <w:p w14:paraId="7C3AD74C" w14:textId="77777777" w:rsidR="007C515A" w:rsidRDefault="007C5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ОСТ тип А">
    <w:altName w:val="Cambria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A6B9" w14:textId="77777777" w:rsidR="00BA5B3C" w:rsidRDefault="00BA5B3C">
    <w:pPr>
      <w:pStyle w:val="ad"/>
      <w:tabs>
        <w:tab w:val="clear" w:pos="9355"/>
        <w:tab w:val="right" w:pos="9329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1ACA" w14:textId="77777777" w:rsidR="00BA5B3C" w:rsidRDefault="00BA5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C3E0" w14:textId="77777777" w:rsidR="007C515A" w:rsidRDefault="007C515A">
      <w:r>
        <w:separator/>
      </w:r>
    </w:p>
  </w:footnote>
  <w:footnote w:type="continuationSeparator" w:id="0">
    <w:p w14:paraId="5AC49695" w14:textId="77777777" w:rsidR="007C515A" w:rsidRDefault="007C515A">
      <w:r>
        <w:continuationSeparator/>
      </w:r>
    </w:p>
  </w:footnote>
  <w:footnote w:type="continuationNotice" w:id="1">
    <w:p w14:paraId="04F7EA25" w14:textId="77777777" w:rsidR="007C515A" w:rsidRDefault="007C5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e"/>
      </w:rPr>
      <w:id w:val="-1900276048"/>
      <w:docPartObj>
        <w:docPartGallery w:val="Page Numbers (Top of Page)"/>
        <w:docPartUnique/>
      </w:docPartObj>
    </w:sdtPr>
    <w:sdtContent>
      <w:p w14:paraId="528FAE04" w14:textId="0E6A8BD6" w:rsidR="00BA5B3C" w:rsidRDefault="00BA5B3C">
        <w:pPr>
          <w:pStyle w:val="ab"/>
          <w:framePr w:wrap="none" w:vAnchor="text" w:hAnchor="margin" w:xAlign="center" w:y="1"/>
          <w:rPr>
            <w:rStyle w:val="afe"/>
          </w:rPr>
        </w:pPr>
        <w:r>
          <w:rPr>
            <w:rStyle w:val="afe"/>
          </w:rPr>
          <w:fldChar w:fldCharType="begin"/>
        </w:r>
        <w:r>
          <w:rPr>
            <w:rStyle w:val="afe"/>
          </w:rPr>
          <w:instrText xml:space="preserve"> PAGE </w:instrText>
        </w:r>
        <w:r>
          <w:rPr>
            <w:rStyle w:val="afe"/>
          </w:rPr>
          <w:fldChar w:fldCharType="separate"/>
        </w:r>
        <w:r>
          <w:rPr>
            <w:rStyle w:val="afe"/>
            <w:noProof/>
          </w:rPr>
          <w:t>2</w:t>
        </w:r>
        <w:r>
          <w:rPr>
            <w:rStyle w:val="afe"/>
          </w:rPr>
          <w:fldChar w:fldCharType="end"/>
        </w:r>
      </w:p>
    </w:sdtContent>
  </w:sdt>
  <w:p w14:paraId="6D139EA6" w14:textId="77777777" w:rsidR="00BA5B3C" w:rsidRDefault="00BA5B3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e"/>
      </w:rPr>
      <w:id w:val="2051957087"/>
      <w:docPartObj>
        <w:docPartGallery w:val="Page Numbers (Top of Page)"/>
        <w:docPartUnique/>
      </w:docPartObj>
    </w:sdtPr>
    <w:sdtEndPr>
      <w:rPr>
        <w:rStyle w:val="afe"/>
        <w:rFonts w:asciiTheme="majorHAnsi" w:hAnsiTheme="majorHAnsi" w:cstheme="majorHAnsi"/>
        <w:sz w:val="28"/>
        <w:szCs w:val="28"/>
      </w:rPr>
    </w:sdtEndPr>
    <w:sdtContent>
      <w:p w14:paraId="19271B4A" w14:textId="700107E1" w:rsidR="00BA5B3C" w:rsidRDefault="00BA5B3C">
        <w:pPr>
          <w:pStyle w:val="ab"/>
          <w:framePr w:wrap="none" w:vAnchor="text" w:hAnchor="margin" w:xAlign="center" w:y="1"/>
          <w:ind w:firstLine="0"/>
          <w:rPr>
            <w:rStyle w:val="afe"/>
            <w:rFonts w:asciiTheme="majorHAnsi" w:hAnsiTheme="majorHAnsi" w:cstheme="majorHAnsi"/>
            <w:sz w:val="28"/>
            <w:szCs w:val="28"/>
          </w:rPr>
        </w:pPr>
        <w:r w:rsidRPr="00F745A4">
          <w:rPr>
            <w:rStyle w:val="afe"/>
            <w:rFonts w:asciiTheme="majorHAnsi" w:hAnsiTheme="majorHAnsi" w:cstheme="majorHAnsi"/>
            <w:sz w:val="28"/>
            <w:szCs w:val="28"/>
          </w:rPr>
          <w:fldChar w:fldCharType="begin"/>
        </w:r>
        <w:r w:rsidRPr="00F745A4">
          <w:rPr>
            <w:rStyle w:val="afe"/>
            <w:rFonts w:asciiTheme="majorHAnsi" w:hAnsiTheme="majorHAnsi" w:cstheme="majorHAnsi"/>
            <w:sz w:val="28"/>
            <w:szCs w:val="28"/>
          </w:rPr>
          <w:instrText xml:space="preserve"> PAGE </w:instrText>
        </w:r>
        <w:r w:rsidRPr="00F745A4">
          <w:rPr>
            <w:rStyle w:val="afe"/>
            <w:rFonts w:asciiTheme="majorHAnsi" w:hAnsiTheme="majorHAnsi" w:cstheme="majorHAnsi"/>
            <w:sz w:val="28"/>
            <w:szCs w:val="28"/>
          </w:rPr>
          <w:fldChar w:fldCharType="separate"/>
        </w:r>
        <w:r w:rsidR="00970849">
          <w:rPr>
            <w:rStyle w:val="afe"/>
            <w:rFonts w:asciiTheme="majorHAnsi" w:hAnsiTheme="majorHAnsi" w:cstheme="majorHAnsi"/>
            <w:noProof/>
            <w:sz w:val="28"/>
            <w:szCs w:val="28"/>
          </w:rPr>
          <w:t>3</w:t>
        </w:r>
        <w:r w:rsidRPr="00F745A4">
          <w:rPr>
            <w:rStyle w:val="afe"/>
            <w:rFonts w:asciiTheme="majorHAnsi" w:hAnsiTheme="majorHAnsi" w:cstheme="majorHAnsi"/>
            <w:sz w:val="28"/>
            <w:szCs w:val="28"/>
          </w:rPr>
          <w:fldChar w:fldCharType="end"/>
        </w:r>
      </w:p>
    </w:sdtContent>
  </w:sdt>
  <w:p w14:paraId="0C4EA547" w14:textId="77777777" w:rsidR="00BA5B3C" w:rsidRDefault="00BA5B3C">
    <w:pPr>
      <w:pStyle w:val="ab"/>
      <w:ind w:firstLine="0"/>
      <w:jc w:val="center"/>
      <w:rPr>
        <w:rFonts w:ascii="Times New Roman" w:hAnsi="Times New Roman" w:cs="Times New Roman"/>
        <w:sz w:val="28"/>
        <w:szCs w:val="28"/>
      </w:rPr>
    </w:pPr>
  </w:p>
  <w:p w14:paraId="5C4DCEAA" w14:textId="77777777" w:rsidR="00BA5B3C" w:rsidRDefault="00BA5B3C" w:rsidP="00C93821">
    <w:pPr>
      <w:pStyle w:val="ab"/>
      <w:spacing w:line="240" w:lineRule="auto"/>
      <w:ind w:firstLine="0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072030263"/>
      <w:docPartObj>
        <w:docPartGallery w:val="Page Numbers (Top of Page)"/>
        <w:docPartUnique/>
      </w:docPartObj>
    </w:sdtPr>
    <w:sdtContent>
      <w:p w14:paraId="7FE1258D" w14:textId="2B4C565C" w:rsidR="00BA5B3C" w:rsidRDefault="00BA5B3C" w:rsidP="00513291">
        <w:pPr>
          <w:pStyle w:val="ab"/>
          <w:spacing w:line="240" w:lineRule="auto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53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53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53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84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853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63994A7A" w14:textId="1A42631E" w:rsidR="00BA5B3C" w:rsidRPr="00685342" w:rsidRDefault="00000000" w:rsidP="00C93821">
        <w:pPr>
          <w:pStyle w:val="ab"/>
          <w:spacing w:line="240" w:lineRule="auto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6F3"/>
    <w:multiLevelType w:val="hybridMultilevel"/>
    <w:tmpl w:val="00BA4A6C"/>
    <w:styleLink w:val="2"/>
    <w:lvl w:ilvl="0" w:tplc="8E62D93A">
      <w:start w:val="1"/>
      <w:numFmt w:val="decimal"/>
      <w:suff w:val="nothing"/>
      <w:lvlText w:val="%1)"/>
      <w:lvlJc w:val="left"/>
      <w:pPr>
        <w:tabs>
          <w:tab w:val="left" w:pos="851"/>
        </w:tabs>
        <w:ind w:left="142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F89990">
      <w:start w:val="1"/>
      <w:numFmt w:val="lowerLetter"/>
      <w:lvlText w:val="%2."/>
      <w:lvlJc w:val="left"/>
      <w:pPr>
        <w:tabs>
          <w:tab w:val="left" w:pos="851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E6D37C">
      <w:start w:val="1"/>
      <w:numFmt w:val="lowerRoman"/>
      <w:lvlText w:val="%3."/>
      <w:lvlJc w:val="left"/>
      <w:pPr>
        <w:tabs>
          <w:tab w:val="left" w:pos="851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465940">
      <w:start w:val="1"/>
      <w:numFmt w:val="decimal"/>
      <w:lvlText w:val="%4."/>
      <w:lvlJc w:val="left"/>
      <w:pPr>
        <w:tabs>
          <w:tab w:val="left" w:pos="851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6658AE">
      <w:start w:val="1"/>
      <w:numFmt w:val="lowerLetter"/>
      <w:lvlText w:val="%5."/>
      <w:lvlJc w:val="left"/>
      <w:pPr>
        <w:tabs>
          <w:tab w:val="left" w:pos="851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6C8F1C">
      <w:start w:val="1"/>
      <w:numFmt w:val="lowerRoman"/>
      <w:lvlText w:val="%6."/>
      <w:lvlJc w:val="left"/>
      <w:pPr>
        <w:tabs>
          <w:tab w:val="left" w:pos="851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7623DC">
      <w:start w:val="1"/>
      <w:numFmt w:val="decimal"/>
      <w:lvlText w:val="%7."/>
      <w:lvlJc w:val="left"/>
      <w:pPr>
        <w:tabs>
          <w:tab w:val="left" w:pos="851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AE97FA">
      <w:start w:val="1"/>
      <w:numFmt w:val="lowerLetter"/>
      <w:lvlText w:val="%8."/>
      <w:lvlJc w:val="left"/>
      <w:pPr>
        <w:tabs>
          <w:tab w:val="left" w:pos="851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3AE97E">
      <w:start w:val="1"/>
      <w:numFmt w:val="lowerRoman"/>
      <w:lvlText w:val="%9."/>
      <w:lvlJc w:val="left"/>
      <w:pPr>
        <w:tabs>
          <w:tab w:val="left" w:pos="851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73693D"/>
    <w:multiLevelType w:val="multilevel"/>
    <w:tmpl w:val="4FA8605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EF16A0"/>
    <w:multiLevelType w:val="multilevel"/>
    <w:tmpl w:val="6E88BD04"/>
    <w:lvl w:ilvl="0">
      <w:start w:val="1"/>
      <w:numFmt w:val="decimal"/>
      <w:lvlText w:val="%1"/>
      <w:lvlJc w:val="left"/>
      <w:pPr>
        <w:ind w:left="174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1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8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1477549B"/>
    <w:multiLevelType w:val="hybridMultilevel"/>
    <w:tmpl w:val="2742922C"/>
    <w:lvl w:ilvl="0" w:tplc="2176F27E">
      <w:start w:val="1"/>
      <w:numFmt w:val="bullet"/>
      <w:pStyle w:val="Table-NormalRSHBTable-Normal1312BulletListFooterTextnumberedParagraphedeliste1lp1-UseCaseListParagraph"/>
      <w:lvlText w:val=""/>
      <w:lvlJc w:val="left"/>
      <w:pPr>
        <w:ind w:left="786" w:hanging="360"/>
      </w:pPr>
      <w:rPr>
        <w:rFonts w:ascii="Symbol" w:hAnsi="Symbol"/>
      </w:rPr>
    </w:lvl>
    <w:lvl w:ilvl="1" w:tplc="5D66A420">
      <w:start w:val="1"/>
      <w:numFmt w:val="bullet"/>
      <w:lvlText w:val="o"/>
      <w:lvlJc w:val="left"/>
      <w:pPr>
        <w:ind w:left="-1091" w:hanging="360"/>
      </w:pPr>
      <w:rPr>
        <w:rFonts w:ascii="Courier New" w:hAnsi="Courier New"/>
      </w:rPr>
    </w:lvl>
    <w:lvl w:ilvl="2" w:tplc="CFF47740">
      <w:start w:val="1"/>
      <w:numFmt w:val="bullet"/>
      <w:lvlText w:val=""/>
      <w:lvlJc w:val="left"/>
      <w:pPr>
        <w:ind w:left="-371" w:hanging="360"/>
      </w:pPr>
      <w:rPr>
        <w:rFonts w:ascii="Wingdings" w:hAnsi="Wingdings"/>
      </w:rPr>
    </w:lvl>
    <w:lvl w:ilvl="3" w:tplc="6DB89902">
      <w:start w:val="1"/>
      <w:numFmt w:val="bullet"/>
      <w:lvlText w:val=""/>
      <w:lvlJc w:val="left"/>
      <w:pPr>
        <w:ind w:left="349" w:hanging="360"/>
      </w:pPr>
      <w:rPr>
        <w:rFonts w:ascii="Symbol" w:hAnsi="Symbol"/>
      </w:rPr>
    </w:lvl>
    <w:lvl w:ilvl="4" w:tplc="4E4AE218">
      <w:start w:val="1"/>
      <w:numFmt w:val="bullet"/>
      <w:lvlText w:val="o"/>
      <w:lvlJc w:val="left"/>
      <w:pPr>
        <w:ind w:left="1069" w:hanging="360"/>
      </w:pPr>
      <w:rPr>
        <w:rFonts w:ascii="Courier New" w:hAnsi="Courier New"/>
      </w:rPr>
    </w:lvl>
    <w:lvl w:ilvl="5" w:tplc="4168B7E2">
      <w:start w:val="1"/>
      <w:numFmt w:val="bullet"/>
      <w:lvlText w:val=""/>
      <w:lvlJc w:val="left"/>
      <w:pPr>
        <w:ind w:left="1789" w:hanging="360"/>
      </w:pPr>
      <w:rPr>
        <w:rFonts w:ascii="Wingdings" w:hAnsi="Wingdings"/>
      </w:rPr>
    </w:lvl>
    <w:lvl w:ilvl="6" w:tplc="FAA0700E">
      <w:start w:val="1"/>
      <w:numFmt w:val="bullet"/>
      <w:lvlText w:val=""/>
      <w:lvlJc w:val="left"/>
      <w:pPr>
        <w:ind w:left="2509" w:hanging="360"/>
      </w:pPr>
      <w:rPr>
        <w:rFonts w:ascii="Symbol" w:hAnsi="Symbol"/>
      </w:rPr>
    </w:lvl>
    <w:lvl w:ilvl="7" w:tplc="3EFC9D3E">
      <w:start w:val="1"/>
      <w:numFmt w:val="bullet"/>
      <w:lvlText w:val="o"/>
      <w:lvlJc w:val="left"/>
      <w:pPr>
        <w:ind w:left="3229" w:hanging="360"/>
      </w:pPr>
      <w:rPr>
        <w:rFonts w:ascii="Courier New" w:hAnsi="Courier New"/>
      </w:rPr>
    </w:lvl>
    <w:lvl w:ilvl="8" w:tplc="E728AAC0">
      <w:start w:val="1"/>
      <w:numFmt w:val="bullet"/>
      <w:lvlText w:val=""/>
      <w:lvlJc w:val="left"/>
      <w:pPr>
        <w:ind w:left="3949" w:hanging="360"/>
      </w:pPr>
      <w:rPr>
        <w:rFonts w:ascii="Wingdings" w:hAnsi="Wingdings"/>
      </w:rPr>
    </w:lvl>
  </w:abstractNum>
  <w:abstractNum w:abstractNumId="4" w15:restartNumberingAfterBreak="0">
    <w:nsid w:val="168220B4"/>
    <w:multiLevelType w:val="hybridMultilevel"/>
    <w:tmpl w:val="9426F87E"/>
    <w:lvl w:ilvl="0" w:tplc="B282BA9C">
      <w:start w:val="1"/>
      <w:numFmt w:val="bullet"/>
      <w:pStyle w:val="a"/>
      <w:lvlText w:val=""/>
      <w:lvlJc w:val="left"/>
      <w:pPr>
        <w:ind w:left="1430" w:hanging="360"/>
      </w:pPr>
      <w:rPr>
        <w:rFonts w:ascii="Symbol" w:hAnsi="Symbol"/>
      </w:rPr>
    </w:lvl>
    <w:lvl w:ilvl="1" w:tplc="86ECA230">
      <w:start w:val="1"/>
      <w:numFmt w:val="bullet"/>
      <w:lvlText w:val="o"/>
      <w:lvlJc w:val="left"/>
      <w:pPr>
        <w:ind w:left="2150" w:hanging="360"/>
      </w:pPr>
      <w:rPr>
        <w:rFonts w:ascii="Courier New" w:hAnsi="Courier New"/>
      </w:rPr>
    </w:lvl>
    <w:lvl w:ilvl="2" w:tplc="95FC552E">
      <w:start w:val="1"/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 w:tplc="1990F566">
      <w:start w:val="1"/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 w:tplc="FEF8F774">
      <w:start w:val="1"/>
      <w:numFmt w:val="bullet"/>
      <w:lvlText w:val="o"/>
      <w:lvlJc w:val="left"/>
      <w:pPr>
        <w:ind w:left="4310" w:hanging="360"/>
      </w:pPr>
      <w:rPr>
        <w:rFonts w:ascii="Courier New" w:hAnsi="Courier New"/>
      </w:rPr>
    </w:lvl>
    <w:lvl w:ilvl="5" w:tplc="B7444470">
      <w:start w:val="1"/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 w:tplc="FDAE913A">
      <w:start w:val="1"/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 w:tplc="CAC2F8AC">
      <w:start w:val="1"/>
      <w:numFmt w:val="bullet"/>
      <w:lvlText w:val="o"/>
      <w:lvlJc w:val="left"/>
      <w:pPr>
        <w:ind w:left="6470" w:hanging="360"/>
      </w:pPr>
      <w:rPr>
        <w:rFonts w:ascii="Courier New" w:hAnsi="Courier New"/>
      </w:rPr>
    </w:lvl>
    <w:lvl w:ilvl="8" w:tplc="8D8CA102">
      <w:start w:val="1"/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5" w15:restartNumberingAfterBreak="0">
    <w:nsid w:val="188731BA"/>
    <w:multiLevelType w:val="hybridMultilevel"/>
    <w:tmpl w:val="6136DC92"/>
    <w:lvl w:ilvl="0" w:tplc="EA0A05E4">
      <w:start w:val="3"/>
      <w:numFmt w:val="upperRoman"/>
      <w:lvlText w:val="%1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0E46AA"/>
    <w:multiLevelType w:val="hybridMultilevel"/>
    <w:tmpl w:val="9A924712"/>
    <w:lvl w:ilvl="0" w:tplc="088AFB44">
      <w:start w:val="1"/>
      <w:numFmt w:val="decimal"/>
      <w:pStyle w:val="a0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AA76E08C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133D51"/>
    <w:multiLevelType w:val="multilevel"/>
    <w:tmpl w:val="4FB2F4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E3167B8"/>
    <w:multiLevelType w:val="hybridMultilevel"/>
    <w:tmpl w:val="753C1186"/>
    <w:lvl w:ilvl="0" w:tplc="BBCAEB8C">
      <w:start w:val="1"/>
      <w:numFmt w:val="bullet"/>
      <w:pStyle w:val="1TimesNewRoman0"/>
      <w:lvlText w:val="−"/>
      <w:lvlJc w:val="left"/>
      <w:pPr>
        <w:tabs>
          <w:tab w:val="num" w:pos="1134"/>
        </w:tabs>
        <w:ind w:left="1134" w:hanging="425"/>
      </w:pPr>
      <w:rPr>
        <w:rFonts w:ascii="Times New Roman" w:hAnsi="Times New Roman"/>
      </w:rPr>
    </w:lvl>
    <w:lvl w:ilvl="1" w:tplc="0682F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D82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F0C2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E460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1CFB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829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CA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AA2C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EC9310E"/>
    <w:multiLevelType w:val="multilevel"/>
    <w:tmpl w:val="2EF24B4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6" w:hanging="2160"/>
      </w:pPr>
      <w:rPr>
        <w:rFonts w:hint="default"/>
      </w:rPr>
    </w:lvl>
  </w:abstractNum>
  <w:abstractNum w:abstractNumId="10" w15:restartNumberingAfterBreak="0">
    <w:nsid w:val="20631BEF"/>
    <w:multiLevelType w:val="hybridMultilevel"/>
    <w:tmpl w:val="B824B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62281"/>
    <w:multiLevelType w:val="hybridMultilevel"/>
    <w:tmpl w:val="A8E25952"/>
    <w:lvl w:ilvl="0" w:tplc="FF82AFD4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13EB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1A5C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E402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E88A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4218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F86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B68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2464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1A618E2"/>
    <w:multiLevelType w:val="hybridMultilevel"/>
    <w:tmpl w:val="9F5E7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BF00D5"/>
    <w:multiLevelType w:val="hybridMultilevel"/>
    <w:tmpl w:val="18CC98E4"/>
    <w:lvl w:ilvl="0" w:tplc="E4A07072">
      <w:start w:val="1"/>
      <w:numFmt w:val="decimal"/>
      <w:pStyle w:val="20"/>
      <w:lvlText w:val="%1."/>
      <w:lvlJc w:val="left"/>
      <w:pPr>
        <w:ind w:left="360" w:hanging="360"/>
      </w:pPr>
    </w:lvl>
    <w:lvl w:ilvl="1" w:tplc="60F63DD2">
      <w:start w:val="1"/>
      <w:numFmt w:val="lowerLetter"/>
      <w:lvlText w:val="%2."/>
      <w:lvlJc w:val="left"/>
      <w:pPr>
        <w:ind w:left="1080" w:hanging="360"/>
      </w:pPr>
    </w:lvl>
    <w:lvl w:ilvl="2" w:tplc="1BC0E9BC">
      <w:start w:val="1"/>
      <w:numFmt w:val="lowerRoman"/>
      <w:lvlText w:val="%3."/>
      <w:lvlJc w:val="right"/>
      <w:pPr>
        <w:ind w:left="1800" w:hanging="180"/>
      </w:pPr>
    </w:lvl>
    <w:lvl w:ilvl="3" w:tplc="64268BD4">
      <w:start w:val="1"/>
      <w:numFmt w:val="decimal"/>
      <w:lvlText w:val="%4."/>
      <w:lvlJc w:val="left"/>
      <w:pPr>
        <w:ind w:left="2520" w:hanging="360"/>
      </w:pPr>
    </w:lvl>
    <w:lvl w:ilvl="4" w:tplc="DDC0B346">
      <w:start w:val="1"/>
      <w:numFmt w:val="lowerLetter"/>
      <w:lvlText w:val="%5."/>
      <w:lvlJc w:val="left"/>
      <w:pPr>
        <w:ind w:left="3240" w:hanging="360"/>
      </w:pPr>
    </w:lvl>
    <w:lvl w:ilvl="5" w:tplc="11A651A4">
      <w:start w:val="1"/>
      <w:numFmt w:val="lowerRoman"/>
      <w:lvlText w:val="%6."/>
      <w:lvlJc w:val="right"/>
      <w:pPr>
        <w:ind w:left="3960" w:hanging="180"/>
      </w:pPr>
    </w:lvl>
    <w:lvl w:ilvl="6" w:tplc="810063D8">
      <w:start w:val="1"/>
      <w:numFmt w:val="decimal"/>
      <w:lvlText w:val="%7."/>
      <w:lvlJc w:val="left"/>
      <w:pPr>
        <w:ind w:left="4680" w:hanging="360"/>
      </w:pPr>
    </w:lvl>
    <w:lvl w:ilvl="7" w:tplc="AA7CF712">
      <w:start w:val="1"/>
      <w:numFmt w:val="lowerLetter"/>
      <w:lvlText w:val="%8."/>
      <w:lvlJc w:val="left"/>
      <w:pPr>
        <w:ind w:left="5400" w:hanging="360"/>
      </w:pPr>
    </w:lvl>
    <w:lvl w:ilvl="8" w:tplc="00F8A0E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553C5"/>
    <w:multiLevelType w:val="multilevel"/>
    <w:tmpl w:val="E58E26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2160"/>
      </w:pPr>
      <w:rPr>
        <w:rFonts w:hint="default"/>
      </w:rPr>
    </w:lvl>
  </w:abstractNum>
  <w:abstractNum w:abstractNumId="15" w15:restartNumberingAfterBreak="0">
    <w:nsid w:val="25DB09F0"/>
    <w:multiLevelType w:val="multilevel"/>
    <w:tmpl w:val="E726232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93F17C7"/>
    <w:multiLevelType w:val="hybridMultilevel"/>
    <w:tmpl w:val="70EA302A"/>
    <w:lvl w:ilvl="0" w:tplc="36085D4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943EE0"/>
    <w:multiLevelType w:val="multilevel"/>
    <w:tmpl w:val="9A228C9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D671464"/>
    <w:multiLevelType w:val="multilevel"/>
    <w:tmpl w:val="C4C8C70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D861E2D"/>
    <w:multiLevelType w:val="hybridMultilevel"/>
    <w:tmpl w:val="9EE66D90"/>
    <w:lvl w:ilvl="0" w:tplc="FF8A1DFC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7C00E3"/>
    <w:multiLevelType w:val="multilevel"/>
    <w:tmpl w:val="4FB2F4A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0D93F02"/>
    <w:multiLevelType w:val="multilevel"/>
    <w:tmpl w:val="D068BC4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3C41C30"/>
    <w:multiLevelType w:val="multilevel"/>
    <w:tmpl w:val="2F0C56F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2160"/>
      </w:pPr>
      <w:rPr>
        <w:rFonts w:hint="default"/>
      </w:rPr>
    </w:lvl>
  </w:abstractNum>
  <w:abstractNum w:abstractNumId="23" w15:restartNumberingAfterBreak="0">
    <w:nsid w:val="3410042A"/>
    <w:multiLevelType w:val="hybridMultilevel"/>
    <w:tmpl w:val="D57C9D24"/>
    <w:lvl w:ilvl="0" w:tplc="122A4A24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/>
      </w:rPr>
    </w:lvl>
    <w:lvl w:ilvl="1" w:tplc="CAEC56E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2BEEC40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E9EBEE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06CECDE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94E46D5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EB2A44D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A0ADD9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0FA58B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4" w15:restartNumberingAfterBreak="0">
    <w:nsid w:val="35F5316D"/>
    <w:multiLevelType w:val="multilevel"/>
    <w:tmpl w:val="D5C45372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61C036B"/>
    <w:multiLevelType w:val="hybridMultilevel"/>
    <w:tmpl w:val="8ED03022"/>
    <w:lvl w:ilvl="0" w:tplc="197AAC0C">
      <w:start w:val="1"/>
      <w:numFmt w:val="decimal"/>
      <w:pStyle w:val="a2"/>
      <w:lvlText w:val="%1."/>
      <w:lvlJc w:val="left"/>
      <w:pPr>
        <w:ind w:left="720" w:hanging="360"/>
      </w:pPr>
    </w:lvl>
    <w:lvl w:ilvl="1" w:tplc="E6FA81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D2C0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1E8F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4CC6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965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086C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663D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0892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FA52C9"/>
    <w:multiLevelType w:val="hybridMultilevel"/>
    <w:tmpl w:val="D07CE0B0"/>
    <w:lvl w:ilvl="0" w:tplc="C1B00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00FF5"/>
    <w:multiLevelType w:val="multilevel"/>
    <w:tmpl w:val="B830A17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2160"/>
      </w:pPr>
      <w:rPr>
        <w:rFonts w:hint="default"/>
      </w:rPr>
    </w:lvl>
  </w:abstractNum>
  <w:abstractNum w:abstractNumId="28" w15:restartNumberingAfterBreak="0">
    <w:nsid w:val="3BD2154E"/>
    <w:multiLevelType w:val="multilevel"/>
    <w:tmpl w:val="166A34D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3C682F35"/>
    <w:multiLevelType w:val="multilevel"/>
    <w:tmpl w:val="974CC5C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3DE07CA8"/>
    <w:multiLevelType w:val="multilevel"/>
    <w:tmpl w:val="3214796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6" w:hanging="2160"/>
      </w:pPr>
      <w:rPr>
        <w:rFonts w:hint="default"/>
      </w:rPr>
    </w:lvl>
  </w:abstractNum>
  <w:abstractNum w:abstractNumId="31" w15:restartNumberingAfterBreak="0">
    <w:nsid w:val="4866401E"/>
    <w:multiLevelType w:val="hybridMultilevel"/>
    <w:tmpl w:val="66D0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03FBA"/>
    <w:multiLevelType w:val="hybridMultilevel"/>
    <w:tmpl w:val="620022F8"/>
    <w:lvl w:ilvl="0" w:tplc="9C4A3B82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D476F2"/>
    <w:multiLevelType w:val="hybridMultilevel"/>
    <w:tmpl w:val="03506E82"/>
    <w:lvl w:ilvl="0" w:tplc="D0F497A8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9BAA6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C41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4688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4C6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680B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2AD9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AEC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9882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4C7E5034"/>
    <w:multiLevelType w:val="hybridMultilevel"/>
    <w:tmpl w:val="49EC7A10"/>
    <w:lvl w:ilvl="0" w:tplc="84506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CE71235"/>
    <w:multiLevelType w:val="hybridMultilevel"/>
    <w:tmpl w:val="6C3E2652"/>
    <w:lvl w:ilvl="0" w:tplc="87AE89CC">
      <w:start w:val="1"/>
      <w:numFmt w:val="bullet"/>
      <w:pStyle w:val="9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/>
      </w:rPr>
    </w:lvl>
    <w:lvl w:ilvl="1" w:tplc="C49E7D56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/>
      </w:rPr>
    </w:lvl>
    <w:lvl w:ilvl="2" w:tplc="C0B80E1A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/>
      </w:rPr>
    </w:lvl>
    <w:lvl w:ilvl="3" w:tplc="4652336C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/>
      </w:rPr>
    </w:lvl>
    <w:lvl w:ilvl="4" w:tplc="0944F6E2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/>
      </w:rPr>
    </w:lvl>
    <w:lvl w:ilvl="5" w:tplc="C3C4BFC4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/>
      </w:rPr>
    </w:lvl>
    <w:lvl w:ilvl="6" w:tplc="72A0D7D6">
      <w:start w:val="1"/>
      <w:numFmt w:val="bullet"/>
      <w:lvlText w:val=""/>
      <w:lvlJc w:val="left"/>
      <w:pPr>
        <w:tabs>
          <w:tab w:val="num" w:pos="7587"/>
        </w:tabs>
        <w:ind w:left="7587" w:hanging="360"/>
      </w:pPr>
      <w:rPr>
        <w:rFonts w:ascii="Symbol" w:hAnsi="Symbol"/>
      </w:rPr>
    </w:lvl>
    <w:lvl w:ilvl="7" w:tplc="E4BC827C">
      <w:start w:val="1"/>
      <w:numFmt w:val="bullet"/>
      <w:lvlText w:val="o"/>
      <w:lvlJc w:val="left"/>
      <w:pPr>
        <w:tabs>
          <w:tab w:val="num" w:pos="8307"/>
        </w:tabs>
        <w:ind w:left="8307" w:hanging="360"/>
      </w:pPr>
      <w:rPr>
        <w:rFonts w:ascii="Courier New" w:hAnsi="Courier New"/>
      </w:rPr>
    </w:lvl>
    <w:lvl w:ilvl="8" w:tplc="35602B48">
      <w:start w:val="1"/>
      <w:numFmt w:val="bullet"/>
      <w:lvlText w:val=""/>
      <w:lvlJc w:val="left"/>
      <w:pPr>
        <w:tabs>
          <w:tab w:val="num" w:pos="9027"/>
        </w:tabs>
        <w:ind w:left="9027" w:hanging="360"/>
      </w:pPr>
      <w:rPr>
        <w:rFonts w:ascii="Wingdings" w:hAnsi="Wingdings"/>
      </w:rPr>
    </w:lvl>
  </w:abstractNum>
  <w:abstractNum w:abstractNumId="36" w15:restartNumberingAfterBreak="0">
    <w:nsid w:val="510F6076"/>
    <w:multiLevelType w:val="hybridMultilevel"/>
    <w:tmpl w:val="D6F6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F0712"/>
    <w:multiLevelType w:val="hybridMultilevel"/>
    <w:tmpl w:val="C8F8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D4EB4"/>
    <w:multiLevelType w:val="hybridMultilevel"/>
    <w:tmpl w:val="5532BED8"/>
    <w:lvl w:ilvl="0" w:tplc="108C246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F371D41"/>
    <w:multiLevelType w:val="multilevel"/>
    <w:tmpl w:val="1046CB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46422BD"/>
    <w:multiLevelType w:val="multilevel"/>
    <w:tmpl w:val="E2AA454C"/>
    <w:lvl w:ilvl="0">
      <w:start w:val="1"/>
      <w:numFmt w:val="decimal"/>
      <w:pStyle w:val="a3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1280" w:hanging="720"/>
      </w:pPr>
    </w:lvl>
    <w:lvl w:ilvl="3">
      <w:start w:val="1"/>
      <w:numFmt w:val="decimal"/>
      <w:lvlText w:val="%1.%2.%3.%4."/>
      <w:lvlJc w:val="left"/>
      <w:pPr>
        <w:ind w:left="1380" w:hanging="72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1940" w:hanging="1080"/>
      </w:pPr>
    </w:lvl>
    <w:lvl w:ilvl="6">
      <w:start w:val="1"/>
      <w:numFmt w:val="decimal"/>
      <w:lvlText w:val="%1.%2.%3.%4.%5.%6.%7."/>
      <w:lvlJc w:val="left"/>
      <w:pPr>
        <w:ind w:left="2400" w:hanging="1440"/>
      </w:pPr>
    </w:lvl>
    <w:lvl w:ilvl="7">
      <w:start w:val="1"/>
      <w:numFmt w:val="decimal"/>
      <w:lvlText w:val="%1.%2.%3.%4.%5.%6.%7.%8."/>
      <w:lvlJc w:val="left"/>
      <w:pPr>
        <w:ind w:left="2500" w:hanging="1440"/>
      </w:pPr>
    </w:lvl>
    <w:lvl w:ilvl="8">
      <w:start w:val="1"/>
      <w:numFmt w:val="decimal"/>
      <w:lvlText w:val="%1.%2.%3.%4.%5.%6.%7.%8.%9."/>
      <w:lvlJc w:val="left"/>
      <w:pPr>
        <w:ind w:left="2960" w:hanging="1800"/>
      </w:pPr>
    </w:lvl>
  </w:abstractNum>
  <w:abstractNum w:abstractNumId="41" w15:restartNumberingAfterBreak="0">
    <w:nsid w:val="67A620BA"/>
    <w:multiLevelType w:val="hybridMultilevel"/>
    <w:tmpl w:val="7EC01AEE"/>
    <w:lvl w:ilvl="0" w:tplc="A67C8692">
      <w:start w:val="1"/>
      <w:numFmt w:val="decimal"/>
      <w:pStyle w:val="1-"/>
      <w:lvlText w:val="%1)"/>
      <w:lvlJc w:val="left"/>
      <w:pPr>
        <w:tabs>
          <w:tab w:val="num" w:pos="1134"/>
        </w:tabs>
        <w:ind w:left="0" w:firstLine="851"/>
      </w:pPr>
    </w:lvl>
    <w:lvl w:ilvl="1" w:tplc="F5D220BA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9BA72BC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2E4BA5E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47E45360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EA224FE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E26E23C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CF269586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CAC47BFC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2" w15:restartNumberingAfterBreak="0">
    <w:nsid w:val="6B0B4922"/>
    <w:multiLevelType w:val="hybridMultilevel"/>
    <w:tmpl w:val="BBECBE9E"/>
    <w:lvl w:ilvl="0" w:tplc="28A47822">
      <w:start w:val="1"/>
      <w:numFmt w:val="decimal"/>
      <w:pStyle w:val="a4"/>
      <w:lvlText w:val="%1."/>
      <w:lvlJc w:val="left"/>
      <w:pPr>
        <w:ind w:left="720" w:hanging="360"/>
      </w:pPr>
    </w:lvl>
    <w:lvl w:ilvl="1" w:tplc="33721816">
      <w:start w:val="1"/>
      <w:numFmt w:val="lowerLetter"/>
      <w:lvlText w:val="%2."/>
      <w:lvlJc w:val="left"/>
      <w:pPr>
        <w:ind w:left="1440" w:hanging="360"/>
      </w:pPr>
    </w:lvl>
    <w:lvl w:ilvl="2" w:tplc="7C5EB8CE">
      <w:start w:val="1"/>
      <w:numFmt w:val="lowerRoman"/>
      <w:lvlText w:val="%3."/>
      <w:lvlJc w:val="right"/>
      <w:pPr>
        <w:ind w:left="2160" w:hanging="180"/>
      </w:pPr>
    </w:lvl>
    <w:lvl w:ilvl="3" w:tplc="3F36821A">
      <w:start w:val="1"/>
      <w:numFmt w:val="decimal"/>
      <w:lvlText w:val="%4."/>
      <w:lvlJc w:val="left"/>
      <w:pPr>
        <w:ind w:left="2880" w:hanging="360"/>
      </w:pPr>
    </w:lvl>
    <w:lvl w:ilvl="4" w:tplc="BB38E9E8">
      <w:start w:val="1"/>
      <w:numFmt w:val="lowerLetter"/>
      <w:lvlText w:val="%5."/>
      <w:lvlJc w:val="left"/>
      <w:pPr>
        <w:ind w:left="3600" w:hanging="360"/>
      </w:pPr>
    </w:lvl>
    <w:lvl w:ilvl="5" w:tplc="F2FC4300">
      <w:start w:val="1"/>
      <w:numFmt w:val="lowerRoman"/>
      <w:lvlText w:val="%6."/>
      <w:lvlJc w:val="right"/>
      <w:pPr>
        <w:ind w:left="4320" w:hanging="180"/>
      </w:pPr>
    </w:lvl>
    <w:lvl w:ilvl="6" w:tplc="E0E40A3A">
      <w:start w:val="1"/>
      <w:numFmt w:val="decimal"/>
      <w:lvlText w:val="%7."/>
      <w:lvlJc w:val="left"/>
      <w:pPr>
        <w:ind w:left="5040" w:hanging="360"/>
      </w:pPr>
    </w:lvl>
    <w:lvl w:ilvl="7" w:tplc="95C40FD6">
      <w:start w:val="1"/>
      <w:numFmt w:val="lowerLetter"/>
      <w:lvlText w:val="%8."/>
      <w:lvlJc w:val="left"/>
      <w:pPr>
        <w:ind w:left="5760" w:hanging="360"/>
      </w:pPr>
    </w:lvl>
    <w:lvl w:ilvl="8" w:tplc="D16C918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9219E"/>
    <w:multiLevelType w:val="multilevel"/>
    <w:tmpl w:val="CC986F9E"/>
    <w:lvl w:ilvl="0">
      <w:start w:val="1"/>
      <w:numFmt w:val="decimal"/>
      <w:pStyle w:val="a5"/>
      <w:lvlText w:val="%1)"/>
      <w:lvlJc w:val="left"/>
      <w:pPr>
        <w:tabs>
          <w:tab w:val="num" w:pos="357"/>
        </w:tabs>
        <w:ind w:left="-720" w:firstLine="72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2"/>
      <w:lvlText w:val="%2)"/>
      <w:lvlJc w:val="left"/>
      <w:pPr>
        <w:tabs>
          <w:tab w:val="num" w:pos="730"/>
        </w:tabs>
        <w:ind w:left="730" w:hanging="363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1147" w:firstLine="70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1147" w:firstLine="709"/>
      </w:pPr>
      <w:rPr>
        <w:rFonts w:ascii="Times New Roman" w:hAnsi="Times New Roman"/>
        <w:b w:val="0"/>
        <w:i w:val="0"/>
        <w:sz w:val="28"/>
        <w:szCs w:val="28"/>
      </w:rPr>
    </w:lvl>
    <w:lvl w:ilvl="4">
      <w:start w:val="1"/>
      <w:numFmt w:val="decimal"/>
      <w:suff w:val="space"/>
      <w:lvlText w:val="%1.%2.%3.%4.%5"/>
      <w:lvlJc w:val="left"/>
      <w:pPr>
        <w:ind w:left="-1107" w:firstLine="680"/>
      </w:pPr>
      <w:rPr>
        <w:rFonts w:ascii="Times New Roman" w:hAnsi="Times New Roman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467"/>
        </w:tabs>
        <w:ind w:left="-1147" w:firstLine="680"/>
      </w:pPr>
    </w:lvl>
    <w:lvl w:ilvl="6">
      <w:start w:val="1"/>
      <w:numFmt w:val="decimal"/>
      <w:lvlText w:val="%1.%2.%3.%4.%5.%6.%7"/>
      <w:lvlJc w:val="left"/>
      <w:pPr>
        <w:tabs>
          <w:tab w:val="num" w:pos="-467"/>
        </w:tabs>
        <w:ind w:left="-46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-467"/>
        </w:tabs>
        <w:ind w:left="-467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-467"/>
        </w:tabs>
        <w:ind w:left="-467" w:firstLine="0"/>
      </w:pPr>
    </w:lvl>
  </w:abstractNum>
  <w:abstractNum w:abstractNumId="44" w15:restartNumberingAfterBreak="0">
    <w:nsid w:val="721736D6"/>
    <w:multiLevelType w:val="hybridMultilevel"/>
    <w:tmpl w:val="E6B8B31A"/>
    <w:styleLink w:val="10"/>
    <w:lvl w:ilvl="0" w:tplc="75465DB4">
      <w:start w:val="1"/>
      <w:numFmt w:val="decimal"/>
      <w:suff w:val="nothing"/>
      <w:lvlText w:val="%1."/>
      <w:lvlJc w:val="left"/>
      <w:pPr>
        <w:ind w:left="0" w:firstLine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AA278">
      <w:start w:val="1"/>
      <w:numFmt w:val="lowerLetter"/>
      <w:lvlText w:val="%2."/>
      <w:lvlJc w:val="left"/>
      <w:pPr>
        <w:tabs>
          <w:tab w:val="num" w:pos="1287"/>
        </w:tabs>
        <w:ind w:left="72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028952">
      <w:start w:val="1"/>
      <w:numFmt w:val="lowerRoman"/>
      <w:lvlText w:val="%3."/>
      <w:lvlJc w:val="left"/>
      <w:pPr>
        <w:tabs>
          <w:tab w:val="num" w:pos="2007"/>
        </w:tabs>
        <w:ind w:left="1440" w:hanging="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C66016">
      <w:start w:val="1"/>
      <w:numFmt w:val="decimal"/>
      <w:lvlText w:val="%4."/>
      <w:lvlJc w:val="left"/>
      <w:pPr>
        <w:tabs>
          <w:tab w:val="num" w:pos="2727"/>
        </w:tabs>
        <w:ind w:left="2160" w:hanging="1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3C76B4">
      <w:start w:val="1"/>
      <w:numFmt w:val="lowerLetter"/>
      <w:lvlText w:val="%5."/>
      <w:lvlJc w:val="left"/>
      <w:pPr>
        <w:tabs>
          <w:tab w:val="num" w:pos="3447"/>
        </w:tabs>
        <w:ind w:left="2880" w:hanging="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9EC04C">
      <w:start w:val="1"/>
      <w:numFmt w:val="lowerRoman"/>
      <w:lvlText w:val="%6."/>
      <w:lvlJc w:val="left"/>
      <w:pPr>
        <w:tabs>
          <w:tab w:val="num" w:pos="4167"/>
        </w:tabs>
        <w:ind w:left="3600" w:hanging="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C825B0">
      <w:start w:val="1"/>
      <w:numFmt w:val="decimal"/>
      <w:lvlText w:val="%7."/>
      <w:lvlJc w:val="left"/>
      <w:pPr>
        <w:tabs>
          <w:tab w:val="num" w:pos="4887"/>
        </w:tabs>
        <w:ind w:left="4320" w:hanging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A28BE">
      <w:start w:val="1"/>
      <w:numFmt w:val="lowerLetter"/>
      <w:lvlText w:val="%8."/>
      <w:lvlJc w:val="left"/>
      <w:pPr>
        <w:tabs>
          <w:tab w:val="num" w:pos="5607"/>
        </w:tabs>
        <w:ind w:left="5040" w:hanging="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DE66BE">
      <w:start w:val="1"/>
      <w:numFmt w:val="lowerRoman"/>
      <w:lvlText w:val="%9."/>
      <w:lvlJc w:val="left"/>
      <w:pPr>
        <w:tabs>
          <w:tab w:val="num" w:pos="6327"/>
        </w:tabs>
        <w:ind w:left="5760" w:hanging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4B06834"/>
    <w:multiLevelType w:val="hybridMultilevel"/>
    <w:tmpl w:val="BE565E1C"/>
    <w:lvl w:ilvl="0" w:tplc="B1661CCE">
      <w:start w:val="1"/>
      <w:numFmt w:val="bullet"/>
      <w:pStyle w:val="UL1UL111ListBulletCharBoldListBulletChar2CharListBulletCharCharCharListBulletChar1CharCharChar1ListBulletCharCharCharCharChar1Char1ChaCharLis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78745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2F9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DC4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4AC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C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A2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06C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E51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24121173">
    <w:abstractNumId w:val="44"/>
  </w:num>
  <w:num w:numId="2" w16cid:durableId="1010258688">
    <w:abstractNumId w:val="0"/>
  </w:num>
  <w:num w:numId="3" w16cid:durableId="291523402">
    <w:abstractNumId w:val="6"/>
  </w:num>
  <w:num w:numId="4" w16cid:durableId="1736124494">
    <w:abstractNumId w:val="34"/>
  </w:num>
  <w:num w:numId="5" w16cid:durableId="189539978">
    <w:abstractNumId w:val="3"/>
  </w:num>
  <w:num w:numId="6" w16cid:durableId="792021536">
    <w:abstractNumId w:val="45"/>
  </w:num>
  <w:num w:numId="7" w16cid:durableId="230821487">
    <w:abstractNumId w:val="11"/>
  </w:num>
  <w:num w:numId="8" w16cid:durableId="1500729092">
    <w:abstractNumId w:val="42"/>
  </w:num>
  <w:num w:numId="9" w16cid:durableId="1222911305">
    <w:abstractNumId w:val="13"/>
  </w:num>
  <w:num w:numId="10" w16cid:durableId="641616524">
    <w:abstractNumId w:val="43"/>
  </w:num>
  <w:num w:numId="11" w16cid:durableId="521743049">
    <w:abstractNumId w:val="33"/>
  </w:num>
  <w:num w:numId="12" w16cid:durableId="215237647">
    <w:abstractNumId w:val="4"/>
  </w:num>
  <w:num w:numId="13" w16cid:durableId="2040082305">
    <w:abstractNumId w:val="8"/>
  </w:num>
  <w:num w:numId="14" w16cid:durableId="805003811">
    <w:abstractNumId w:val="35"/>
  </w:num>
  <w:num w:numId="15" w16cid:durableId="1790586164">
    <w:abstractNumId w:val="40"/>
  </w:num>
  <w:num w:numId="16" w16cid:durableId="549390">
    <w:abstractNumId w:val="23"/>
  </w:num>
  <w:num w:numId="17" w16cid:durableId="78673968">
    <w:abstractNumId w:val="41"/>
  </w:num>
  <w:num w:numId="18" w16cid:durableId="1268856540">
    <w:abstractNumId w:val="25"/>
  </w:num>
  <w:num w:numId="19" w16cid:durableId="1418595476">
    <w:abstractNumId w:val="2"/>
  </w:num>
  <w:num w:numId="20" w16cid:durableId="19359002">
    <w:abstractNumId w:val="27"/>
  </w:num>
  <w:num w:numId="21" w16cid:durableId="1127089901">
    <w:abstractNumId w:val="14"/>
  </w:num>
  <w:num w:numId="22" w16cid:durableId="479857131">
    <w:abstractNumId w:val="30"/>
  </w:num>
  <w:num w:numId="23" w16cid:durableId="1104304532">
    <w:abstractNumId w:val="1"/>
  </w:num>
  <w:num w:numId="24" w16cid:durableId="173226405">
    <w:abstractNumId w:val="22"/>
  </w:num>
  <w:num w:numId="25" w16cid:durableId="1098216789">
    <w:abstractNumId w:val="9"/>
  </w:num>
  <w:num w:numId="26" w16cid:durableId="1776974407">
    <w:abstractNumId w:val="20"/>
  </w:num>
  <w:num w:numId="27" w16cid:durableId="1530874232">
    <w:abstractNumId w:val="21"/>
  </w:num>
  <w:num w:numId="28" w16cid:durableId="159780950">
    <w:abstractNumId w:val="7"/>
  </w:num>
  <w:num w:numId="29" w16cid:durableId="486554419">
    <w:abstractNumId w:val="12"/>
  </w:num>
  <w:num w:numId="30" w16cid:durableId="824124428">
    <w:abstractNumId w:val="38"/>
  </w:num>
  <w:num w:numId="31" w16cid:durableId="396170657">
    <w:abstractNumId w:val="37"/>
  </w:num>
  <w:num w:numId="32" w16cid:durableId="134492802">
    <w:abstractNumId w:val="19"/>
  </w:num>
  <w:num w:numId="33" w16cid:durableId="1123308439">
    <w:abstractNumId w:val="10"/>
  </w:num>
  <w:num w:numId="34" w16cid:durableId="173885053">
    <w:abstractNumId w:val="16"/>
  </w:num>
  <w:num w:numId="35" w16cid:durableId="1939605031">
    <w:abstractNumId w:val="39"/>
  </w:num>
  <w:num w:numId="36" w16cid:durableId="1601448777">
    <w:abstractNumId w:val="29"/>
  </w:num>
  <w:num w:numId="37" w16cid:durableId="1455516634">
    <w:abstractNumId w:val="15"/>
  </w:num>
  <w:num w:numId="38" w16cid:durableId="1146239996">
    <w:abstractNumId w:val="17"/>
  </w:num>
  <w:num w:numId="39" w16cid:durableId="1731463486">
    <w:abstractNumId w:val="28"/>
  </w:num>
  <w:num w:numId="40" w16cid:durableId="1779791753">
    <w:abstractNumId w:val="18"/>
  </w:num>
  <w:num w:numId="41" w16cid:durableId="147983845">
    <w:abstractNumId w:val="24"/>
  </w:num>
  <w:num w:numId="42" w16cid:durableId="1436634576">
    <w:abstractNumId w:val="26"/>
  </w:num>
  <w:num w:numId="43" w16cid:durableId="1857965244">
    <w:abstractNumId w:val="32"/>
  </w:num>
  <w:num w:numId="44" w16cid:durableId="125660820">
    <w:abstractNumId w:val="5"/>
  </w:num>
  <w:num w:numId="45" w16cid:durableId="1727751614">
    <w:abstractNumId w:val="3"/>
  </w:num>
  <w:num w:numId="46" w16cid:durableId="1339891531">
    <w:abstractNumId w:val="3"/>
  </w:num>
  <w:num w:numId="47" w16cid:durableId="1825395580">
    <w:abstractNumId w:val="3"/>
  </w:num>
  <w:num w:numId="48" w16cid:durableId="399210618">
    <w:abstractNumId w:val="3"/>
  </w:num>
  <w:num w:numId="49" w16cid:durableId="1316691101">
    <w:abstractNumId w:val="3"/>
  </w:num>
  <w:num w:numId="50" w16cid:durableId="2128620149">
    <w:abstractNumId w:val="3"/>
  </w:num>
  <w:num w:numId="51" w16cid:durableId="774403070">
    <w:abstractNumId w:val="3"/>
  </w:num>
  <w:num w:numId="52" w16cid:durableId="842210085">
    <w:abstractNumId w:val="31"/>
  </w:num>
  <w:num w:numId="53" w16cid:durableId="12661089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95"/>
    <w:rsid w:val="00000114"/>
    <w:rsid w:val="00001FE1"/>
    <w:rsid w:val="00003A9B"/>
    <w:rsid w:val="00006DDF"/>
    <w:rsid w:val="000073EB"/>
    <w:rsid w:val="00010751"/>
    <w:rsid w:val="000114D4"/>
    <w:rsid w:val="00011C2A"/>
    <w:rsid w:val="00011F15"/>
    <w:rsid w:val="00012F3C"/>
    <w:rsid w:val="00013B5B"/>
    <w:rsid w:val="00014351"/>
    <w:rsid w:val="0001461C"/>
    <w:rsid w:val="00014810"/>
    <w:rsid w:val="000150A6"/>
    <w:rsid w:val="00016753"/>
    <w:rsid w:val="00021130"/>
    <w:rsid w:val="00021D3A"/>
    <w:rsid w:val="000233DE"/>
    <w:rsid w:val="00023FF9"/>
    <w:rsid w:val="00024B00"/>
    <w:rsid w:val="00025177"/>
    <w:rsid w:val="00031C4F"/>
    <w:rsid w:val="00033094"/>
    <w:rsid w:val="00034B4B"/>
    <w:rsid w:val="0004361E"/>
    <w:rsid w:val="00045AEF"/>
    <w:rsid w:val="000462D9"/>
    <w:rsid w:val="000466C5"/>
    <w:rsid w:val="0004696F"/>
    <w:rsid w:val="00047B6B"/>
    <w:rsid w:val="00047F98"/>
    <w:rsid w:val="00052080"/>
    <w:rsid w:val="000526C0"/>
    <w:rsid w:val="00054BAA"/>
    <w:rsid w:val="0005544E"/>
    <w:rsid w:val="000557BD"/>
    <w:rsid w:val="0005682F"/>
    <w:rsid w:val="00056EAF"/>
    <w:rsid w:val="00057451"/>
    <w:rsid w:val="00057EE8"/>
    <w:rsid w:val="00060571"/>
    <w:rsid w:val="000606FA"/>
    <w:rsid w:val="00061250"/>
    <w:rsid w:val="000627C5"/>
    <w:rsid w:val="00065744"/>
    <w:rsid w:val="00065870"/>
    <w:rsid w:val="0006727C"/>
    <w:rsid w:val="00070829"/>
    <w:rsid w:val="00070F46"/>
    <w:rsid w:val="00071570"/>
    <w:rsid w:val="00072294"/>
    <w:rsid w:val="0007491A"/>
    <w:rsid w:val="0007678F"/>
    <w:rsid w:val="00077146"/>
    <w:rsid w:val="00077E42"/>
    <w:rsid w:val="000815EC"/>
    <w:rsid w:val="000847DB"/>
    <w:rsid w:val="00084AEA"/>
    <w:rsid w:val="00084E9D"/>
    <w:rsid w:val="0008571B"/>
    <w:rsid w:val="00090D95"/>
    <w:rsid w:val="00091029"/>
    <w:rsid w:val="00091355"/>
    <w:rsid w:val="00094861"/>
    <w:rsid w:val="000A06C6"/>
    <w:rsid w:val="000A1E21"/>
    <w:rsid w:val="000A21B1"/>
    <w:rsid w:val="000A271B"/>
    <w:rsid w:val="000A3BF2"/>
    <w:rsid w:val="000A43C4"/>
    <w:rsid w:val="000A505D"/>
    <w:rsid w:val="000A532B"/>
    <w:rsid w:val="000A73C1"/>
    <w:rsid w:val="000A7692"/>
    <w:rsid w:val="000B09DB"/>
    <w:rsid w:val="000B2535"/>
    <w:rsid w:val="000B2853"/>
    <w:rsid w:val="000B4421"/>
    <w:rsid w:val="000B4964"/>
    <w:rsid w:val="000B66A6"/>
    <w:rsid w:val="000B694A"/>
    <w:rsid w:val="000B75F3"/>
    <w:rsid w:val="000B7C6D"/>
    <w:rsid w:val="000C12BA"/>
    <w:rsid w:val="000C2BEC"/>
    <w:rsid w:val="000C2F06"/>
    <w:rsid w:val="000C4BB4"/>
    <w:rsid w:val="000C5C02"/>
    <w:rsid w:val="000C6D51"/>
    <w:rsid w:val="000C731A"/>
    <w:rsid w:val="000D02AE"/>
    <w:rsid w:val="000D2F0F"/>
    <w:rsid w:val="000D3872"/>
    <w:rsid w:val="000D5B09"/>
    <w:rsid w:val="000D6BD2"/>
    <w:rsid w:val="000D6E93"/>
    <w:rsid w:val="000D72A7"/>
    <w:rsid w:val="000D7586"/>
    <w:rsid w:val="000D79A7"/>
    <w:rsid w:val="000D7C52"/>
    <w:rsid w:val="000E0FAC"/>
    <w:rsid w:val="000E14D9"/>
    <w:rsid w:val="000E30E8"/>
    <w:rsid w:val="000E5F59"/>
    <w:rsid w:val="000E5F5D"/>
    <w:rsid w:val="000E747F"/>
    <w:rsid w:val="000F0C46"/>
    <w:rsid w:val="000F1702"/>
    <w:rsid w:val="000F2BD8"/>
    <w:rsid w:val="000F3582"/>
    <w:rsid w:val="000F3C36"/>
    <w:rsid w:val="000F3DC4"/>
    <w:rsid w:val="000F5687"/>
    <w:rsid w:val="000F591A"/>
    <w:rsid w:val="000F6323"/>
    <w:rsid w:val="000F762D"/>
    <w:rsid w:val="0010023A"/>
    <w:rsid w:val="001004E8"/>
    <w:rsid w:val="001015F1"/>
    <w:rsid w:val="00102909"/>
    <w:rsid w:val="00103296"/>
    <w:rsid w:val="00104063"/>
    <w:rsid w:val="0010410B"/>
    <w:rsid w:val="001050D1"/>
    <w:rsid w:val="001057B3"/>
    <w:rsid w:val="00111C74"/>
    <w:rsid w:val="00112FE0"/>
    <w:rsid w:val="001146B1"/>
    <w:rsid w:val="001175F8"/>
    <w:rsid w:val="00117F26"/>
    <w:rsid w:val="0012099D"/>
    <w:rsid w:val="00124D4B"/>
    <w:rsid w:val="0012690D"/>
    <w:rsid w:val="00127146"/>
    <w:rsid w:val="001316F9"/>
    <w:rsid w:val="001318AB"/>
    <w:rsid w:val="0013234B"/>
    <w:rsid w:val="00132C78"/>
    <w:rsid w:val="001332F5"/>
    <w:rsid w:val="00134751"/>
    <w:rsid w:val="00136F47"/>
    <w:rsid w:val="00141083"/>
    <w:rsid w:val="001416BC"/>
    <w:rsid w:val="0014446D"/>
    <w:rsid w:val="001450DE"/>
    <w:rsid w:val="0014565B"/>
    <w:rsid w:val="00146579"/>
    <w:rsid w:val="001507DF"/>
    <w:rsid w:val="00151120"/>
    <w:rsid w:val="00151419"/>
    <w:rsid w:val="00151AC8"/>
    <w:rsid w:val="00153A3A"/>
    <w:rsid w:val="00154F35"/>
    <w:rsid w:val="00155C63"/>
    <w:rsid w:val="00156BBC"/>
    <w:rsid w:val="0016068A"/>
    <w:rsid w:val="001621F4"/>
    <w:rsid w:val="001623ED"/>
    <w:rsid w:val="0016270B"/>
    <w:rsid w:val="00164222"/>
    <w:rsid w:val="001646F4"/>
    <w:rsid w:val="001649E5"/>
    <w:rsid w:val="0016542D"/>
    <w:rsid w:val="00165682"/>
    <w:rsid w:val="00166351"/>
    <w:rsid w:val="00167149"/>
    <w:rsid w:val="0016785E"/>
    <w:rsid w:val="00167D36"/>
    <w:rsid w:val="0017065F"/>
    <w:rsid w:val="00171157"/>
    <w:rsid w:val="001716A8"/>
    <w:rsid w:val="00171D29"/>
    <w:rsid w:val="001720AD"/>
    <w:rsid w:val="00172960"/>
    <w:rsid w:val="00176A8F"/>
    <w:rsid w:val="0018194F"/>
    <w:rsid w:val="00181F95"/>
    <w:rsid w:val="00183705"/>
    <w:rsid w:val="001837B8"/>
    <w:rsid w:val="00184AE3"/>
    <w:rsid w:val="00185C64"/>
    <w:rsid w:val="00186996"/>
    <w:rsid w:val="00192529"/>
    <w:rsid w:val="00193079"/>
    <w:rsid w:val="0019367E"/>
    <w:rsid w:val="00193B0A"/>
    <w:rsid w:val="00193B1C"/>
    <w:rsid w:val="00195091"/>
    <w:rsid w:val="00195E1C"/>
    <w:rsid w:val="00196185"/>
    <w:rsid w:val="001975FC"/>
    <w:rsid w:val="001A0757"/>
    <w:rsid w:val="001A0908"/>
    <w:rsid w:val="001A1548"/>
    <w:rsid w:val="001A47DF"/>
    <w:rsid w:val="001A4A74"/>
    <w:rsid w:val="001A56F8"/>
    <w:rsid w:val="001A71C4"/>
    <w:rsid w:val="001A78BB"/>
    <w:rsid w:val="001B05AE"/>
    <w:rsid w:val="001B1A02"/>
    <w:rsid w:val="001B24FA"/>
    <w:rsid w:val="001B2DC3"/>
    <w:rsid w:val="001B37BC"/>
    <w:rsid w:val="001B38C1"/>
    <w:rsid w:val="001B4688"/>
    <w:rsid w:val="001B5C26"/>
    <w:rsid w:val="001B62FC"/>
    <w:rsid w:val="001B6308"/>
    <w:rsid w:val="001B7AC5"/>
    <w:rsid w:val="001B7E3B"/>
    <w:rsid w:val="001C07D0"/>
    <w:rsid w:val="001C24BC"/>
    <w:rsid w:val="001C3D52"/>
    <w:rsid w:val="001C4278"/>
    <w:rsid w:val="001C540F"/>
    <w:rsid w:val="001C687E"/>
    <w:rsid w:val="001D0727"/>
    <w:rsid w:val="001D0DCD"/>
    <w:rsid w:val="001D115C"/>
    <w:rsid w:val="001D1E23"/>
    <w:rsid w:val="001D26A6"/>
    <w:rsid w:val="001D4A71"/>
    <w:rsid w:val="001D5915"/>
    <w:rsid w:val="001D7AE5"/>
    <w:rsid w:val="001E0912"/>
    <w:rsid w:val="001E19A0"/>
    <w:rsid w:val="001E1EE7"/>
    <w:rsid w:val="001E215A"/>
    <w:rsid w:val="001E2B4A"/>
    <w:rsid w:val="001E3099"/>
    <w:rsid w:val="001E3FEE"/>
    <w:rsid w:val="001E4162"/>
    <w:rsid w:val="001E4D03"/>
    <w:rsid w:val="001E517D"/>
    <w:rsid w:val="001E5321"/>
    <w:rsid w:val="001E59F7"/>
    <w:rsid w:val="001F141B"/>
    <w:rsid w:val="001F34BB"/>
    <w:rsid w:val="001F56DE"/>
    <w:rsid w:val="001F5AAB"/>
    <w:rsid w:val="001F5C86"/>
    <w:rsid w:val="001F718C"/>
    <w:rsid w:val="001F7DE3"/>
    <w:rsid w:val="002003CB"/>
    <w:rsid w:val="0020066D"/>
    <w:rsid w:val="00201BFF"/>
    <w:rsid w:val="002045EF"/>
    <w:rsid w:val="002057FA"/>
    <w:rsid w:val="00205818"/>
    <w:rsid w:val="00205EBD"/>
    <w:rsid w:val="002064CD"/>
    <w:rsid w:val="002066A7"/>
    <w:rsid w:val="002068C5"/>
    <w:rsid w:val="002069AA"/>
    <w:rsid w:val="00207A8C"/>
    <w:rsid w:val="00210344"/>
    <w:rsid w:val="002105BF"/>
    <w:rsid w:val="002107AF"/>
    <w:rsid w:val="00211CE6"/>
    <w:rsid w:val="002124CC"/>
    <w:rsid w:val="00212677"/>
    <w:rsid w:val="00212E97"/>
    <w:rsid w:val="00215393"/>
    <w:rsid w:val="00217472"/>
    <w:rsid w:val="00217E5D"/>
    <w:rsid w:val="00220162"/>
    <w:rsid w:val="00220183"/>
    <w:rsid w:val="00220866"/>
    <w:rsid w:val="00220F48"/>
    <w:rsid w:val="002217B2"/>
    <w:rsid w:val="00224B62"/>
    <w:rsid w:val="0022750A"/>
    <w:rsid w:val="0023046C"/>
    <w:rsid w:val="00230CC5"/>
    <w:rsid w:val="00233ADE"/>
    <w:rsid w:val="00237E57"/>
    <w:rsid w:val="00242FF4"/>
    <w:rsid w:val="00243440"/>
    <w:rsid w:val="00243B38"/>
    <w:rsid w:val="0024418E"/>
    <w:rsid w:val="00244F50"/>
    <w:rsid w:val="0024572C"/>
    <w:rsid w:val="0024691A"/>
    <w:rsid w:val="00246BFE"/>
    <w:rsid w:val="00250C24"/>
    <w:rsid w:val="00252BAC"/>
    <w:rsid w:val="00252DF2"/>
    <w:rsid w:val="0025487A"/>
    <w:rsid w:val="00255A64"/>
    <w:rsid w:val="002609F9"/>
    <w:rsid w:val="00260BA8"/>
    <w:rsid w:val="002623A3"/>
    <w:rsid w:val="00262BF6"/>
    <w:rsid w:val="00263C75"/>
    <w:rsid w:val="00264997"/>
    <w:rsid w:val="00264C1D"/>
    <w:rsid w:val="0026745A"/>
    <w:rsid w:val="002709F8"/>
    <w:rsid w:val="00270ADC"/>
    <w:rsid w:val="002710B1"/>
    <w:rsid w:val="00272016"/>
    <w:rsid w:val="00272D3D"/>
    <w:rsid w:val="002736DC"/>
    <w:rsid w:val="00274A4A"/>
    <w:rsid w:val="00277246"/>
    <w:rsid w:val="00280730"/>
    <w:rsid w:val="00280A24"/>
    <w:rsid w:val="00283F82"/>
    <w:rsid w:val="00283FE0"/>
    <w:rsid w:val="00285CE3"/>
    <w:rsid w:val="002862D5"/>
    <w:rsid w:val="00286463"/>
    <w:rsid w:val="002918A8"/>
    <w:rsid w:val="00291A25"/>
    <w:rsid w:val="0029435E"/>
    <w:rsid w:val="00294A8E"/>
    <w:rsid w:val="00294C66"/>
    <w:rsid w:val="00295B8D"/>
    <w:rsid w:val="00297252"/>
    <w:rsid w:val="00297EAE"/>
    <w:rsid w:val="002A0B84"/>
    <w:rsid w:val="002A2733"/>
    <w:rsid w:val="002A2857"/>
    <w:rsid w:val="002A28A7"/>
    <w:rsid w:val="002A2C22"/>
    <w:rsid w:val="002A2E2F"/>
    <w:rsid w:val="002A347C"/>
    <w:rsid w:val="002A3ADD"/>
    <w:rsid w:val="002A44B0"/>
    <w:rsid w:val="002A4E92"/>
    <w:rsid w:val="002A53C9"/>
    <w:rsid w:val="002A545A"/>
    <w:rsid w:val="002A64A8"/>
    <w:rsid w:val="002B013A"/>
    <w:rsid w:val="002B0C62"/>
    <w:rsid w:val="002B23A7"/>
    <w:rsid w:val="002B3DCD"/>
    <w:rsid w:val="002B4060"/>
    <w:rsid w:val="002B4853"/>
    <w:rsid w:val="002B4859"/>
    <w:rsid w:val="002B49EF"/>
    <w:rsid w:val="002B4FF7"/>
    <w:rsid w:val="002B6866"/>
    <w:rsid w:val="002B6EEF"/>
    <w:rsid w:val="002B72C8"/>
    <w:rsid w:val="002B7D3A"/>
    <w:rsid w:val="002C01C7"/>
    <w:rsid w:val="002C3478"/>
    <w:rsid w:val="002C571D"/>
    <w:rsid w:val="002C643A"/>
    <w:rsid w:val="002C6826"/>
    <w:rsid w:val="002D379A"/>
    <w:rsid w:val="002D4582"/>
    <w:rsid w:val="002D53BB"/>
    <w:rsid w:val="002D6117"/>
    <w:rsid w:val="002D6241"/>
    <w:rsid w:val="002D6F61"/>
    <w:rsid w:val="002E07A8"/>
    <w:rsid w:val="002E10CB"/>
    <w:rsid w:val="002E1377"/>
    <w:rsid w:val="002E212A"/>
    <w:rsid w:val="002E22EF"/>
    <w:rsid w:val="002E23FD"/>
    <w:rsid w:val="002E33D5"/>
    <w:rsid w:val="002E368B"/>
    <w:rsid w:val="002E3940"/>
    <w:rsid w:val="002E39CF"/>
    <w:rsid w:val="002E584C"/>
    <w:rsid w:val="002E5B62"/>
    <w:rsid w:val="002E5B99"/>
    <w:rsid w:val="002E677C"/>
    <w:rsid w:val="002E73A4"/>
    <w:rsid w:val="002E7F02"/>
    <w:rsid w:val="002F012C"/>
    <w:rsid w:val="002F01F3"/>
    <w:rsid w:val="002F04BA"/>
    <w:rsid w:val="002F17F5"/>
    <w:rsid w:val="002F1C69"/>
    <w:rsid w:val="002F36D4"/>
    <w:rsid w:val="002F4692"/>
    <w:rsid w:val="002F506A"/>
    <w:rsid w:val="002F5BC2"/>
    <w:rsid w:val="002F6C15"/>
    <w:rsid w:val="002F7A61"/>
    <w:rsid w:val="00300382"/>
    <w:rsid w:val="00303B77"/>
    <w:rsid w:val="00303D07"/>
    <w:rsid w:val="0030427E"/>
    <w:rsid w:val="00311E81"/>
    <w:rsid w:val="003127D8"/>
    <w:rsid w:val="00316A2E"/>
    <w:rsid w:val="00320878"/>
    <w:rsid w:val="003226AB"/>
    <w:rsid w:val="00325B40"/>
    <w:rsid w:val="003303C4"/>
    <w:rsid w:val="00330FC3"/>
    <w:rsid w:val="0033160D"/>
    <w:rsid w:val="00332CB3"/>
    <w:rsid w:val="0033364E"/>
    <w:rsid w:val="003339BC"/>
    <w:rsid w:val="00336F1F"/>
    <w:rsid w:val="003416BC"/>
    <w:rsid w:val="00342ED0"/>
    <w:rsid w:val="00344F0F"/>
    <w:rsid w:val="00345408"/>
    <w:rsid w:val="00345454"/>
    <w:rsid w:val="003457B2"/>
    <w:rsid w:val="00345B33"/>
    <w:rsid w:val="003476A2"/>
    <w:rsid w:val="003526E0"/>
    <w:rsid w:val="003530A9"/>
    <w:rsid w:val="00355361"/>
    <w:rsid w:val="003574E3"/>
    <w:rsid w:val="00360F11"/>
    <w:rsid w:val="00363D7C"/>
    <w:rsid w:val="003644D5"/>
    <w:rsid w:val="00364E89"/>
    <w:rsid w:val="00365EF4"/>
    <w:rsid w:val="00366E38"/>
    <w:rsid w:val="00367934"/>
    <w:rsid w:val="00367C84"/>
    <w:rsid w:val="00370E31"/>
    <w:rsid w:val="00370FC3"/>
    <w:rsid w:val="00371040"/>
    <w:rsid w:val="003729C3"/>
    <w:rsid w:val="00373E66"/>
    <w:rsid w:val="00374C75"/>
    <w:rsid w:val="003752BF"/>
    <w:rsid w:val="003766D9"/>
    <w:rsid w:val="0037725A"/>
    <w:rsid w:val="00377A56"/>
    <w:rsid w:val="003837A5"/>
    <w:rsid w:val="003838AA"/>
    <w:rsid w:val="00383A79"/>
    <w:rsid w:val="00385B89"/>
    <w:rsid w:val="00385E05"/>
    <w:rsid w:val="00387D6E"/>
    <w:rsid w:val="00387FA5"/>
    <w:rsid w:val="00391E82"/>
    <w:rsid w:val="003923A0"/>
    <w:rsid w:val="00392B58"/>
    <w:rsid w:val="003937E8"/>
    <w:rsid w:val="003950B2"/>
    <w:rsid w:val="00397734"/>
    <w:rsid w:val="003A01DE"/>
    <w:rsid w:val="003A06B6"/>
    <w:rsid w:val="003A0949"/>
    <w:rsid w:val="003A0ADC"/>
    <w:rsid w:val="003A357E"/>
    <w:rsid w:val="003A41C6"/>
    <w:rsid w:val="003A4B84"/>
    <w:rsid w:val="003A61CD"/>
    <w:rsid w:val="003A7D62"/>
    <w:rsid w:val="003B43AB"/>
    <w:rsid w:val="003B52F1"/>
    <w:rsid w:val="003B60F9"/>
    <w:rsid w:val="003C1885"/>
    <w:rsid w:val="003C28CA"/>
    <w:rsid w:val="003C2F53"/>
    <w:rsid w:val="003C3156"/>
    <w:rsid w:val="003C359B"/>
    <w:rsid w:val="003C4913"/>
    <w:rsid w:val="003C5BA9"/>
    <w:rsid w:val="003D6332"/>
    <w:rsid w:val="003D6B0E"/>
    <w:rsid w:val="003D76BF"/>
    <w:rsid w:val="003D7E3D"/>
    <w:rsid w:val="003E032E"/>
    <w:rsid w:val="003E4608"/>
    <w:rsid w:val="003E60E4"/>
    <w:rsid w:val="003E66DE"/>
    <w:rsid w:val="003E696B"/>
    <w:rsid w:val="003F45AA"/>
    <w:rsid w:val="003F46CE"/>
    <w:rsid w:val="003F4BBC"/>
    <w:rsid w:val="003F5ACC"/>
    <w:rsid w:val="00400237"/>
    <w:rsid w:val="0040184E"/>
    <w:rsid w:val="004028CD"/>
    <w:rsid w:val="00403E0E"/>
    <w:rsid w:val="0040573E"/>
    <w:rsid w:val="004064D4"/>
    <w:rsid w:val="00406802"/>
    <w:rsid w:val="00407022"/>
    <w:rsid w:val="00410C77"/>
    <w:rsid w:val="00412848"/>
    <w:rsid w:val="0041463B"/>
    <w:rsid w:val="0041651E"/>
    <w:rsid w:val="00417383"/>
    <w:rsid w:val="00417951"/>
    <w:rsid w:val="004179FF"/>
    <w:rsid w:val="00423F43"/>
    <w:rsid w:val="00424658"/>
    <w:rsid w:val="00425D9B"/>
    <w:rsid w:val="00426AF4"/>
    <w:rsid w:val="00431520"/>
    <w:rsid w:val="00436830"/>
    <w:rsid w:val="00436F06"/>
    <w:rsid w:val="004427D4"/>
    <w:rsid w:val="00447EDE"/>
    <w:rsid w:val="00450CE7"/>
    <w:rsid w:val="00450DE2"/>
    <w:rsid w:val="00450E3C"/>
    <w:rsid w:val="00451086"/>
    <w:rsid w:val="0045444E"/>
    <w:rsid w:val="00455CDE"/>
    <w:rsid w:val="004579FD"/>
    <w:rsid w:val="004601BD"/>
    <w:rsid w:val="00460372"/>
    <w:rsid w:val="00462ED5"/>
    <w:rsid w:val="00463369"/>
    <w:rsid w:val="004662F0"/>
    <w:rsid w:val="004747A9"/>
    <w:rsid w:val="00474809"/>
    <w:rsid w:val="004755D1"/>
    <w:rsid w:val="00475942"/>
    <w:rsid w:val="00477515"/>
    <w:rsid w:val="0048013F"/>
    <w:rsid w:val="0048019D"/>
    <w:rsid w:val="00480211"/>
    <w:rsid w:val="00480657"/>
    <w:rsid w:val="0048274D"/>
    <w:rsid w:val="0048294E"/>
    <w:rsid w:val="00482E2C"/>
    <w:rsid w:val="004840E4"/>
    <w:rsid w:val="004850B8"/>
    <w:rsid w:val="00487654"/>
    <w:rsid w:val="00490269"/>
    <w:rsid w:val="00490449"/>
    <w:rsid w:val="00492EC5"/>
    <w:rsid w:val="00493B3A"/>
    <w:rsid w:val="00494373"/>
    <w:rsid w:val="00494785"/>
    <w:rsid w:val="004969AC"/>
    <w:rsid w:val="00497513"/>
    <w:rsid w:val="00497917"/>
    <w:rsid w:val="004A056B"/>
    <w:rsid w:val="004A2879"/>
    <w:rsid w:val="004A2A08"/>
    <w:rsid w:val="004A30A1"/>
    <w:rsid w:val="004A33BE"/>
    <w:rsid w:val="004A3649"/>
    <w:rsid w:val="004A3CC0"/>
    <w:rsid w:val="004A5650"/>
    <w:rsid w:val="004A6C0A"/>
    <w:rsid w:val="004B07FA"/>
    <w:rsid w:val="004B1AF4"/>
    <w:rsid w:val="004B1F43"/>
    <w:rsid w:val="004B329E"/>
    <w:rsid w:val="004B6326"/>
    <w:rsid w:val="004B64FC"/>
    <w:rsid w:val="004B6C95"/>
    <w:rsid w:val="004B72F0"/>
    <w:rsid w:val="004C13D3"/>
    <w:rsid w:val="004C1C7F"/>
    <w:rsid w:val="004C3304"/>
    <w:rsid w:val="004C4CD6"/>
    <w:rsid w:val="004C531A"/>
    <w:rsid w:val="004D1995"/>
    <w:rsid w:val="004D41F3"/>
    <w:rsid w:val="004D7C12"/>
    <w:rsid w:val="004E0E42"/>
    <w:rsid w:val="004E2A08"/>
    <w:rsid w:val="004E353C"/>
    <w:rsid w:val="004E3E6A"/>
    <w:rsid w:val="004E445A"/>
    <w:rsid w:val="004E47CB"/>
    <w:rsid w:val="004E5E29"/>
    <w:rsid w:val="004E6083"/>
    <w:rsid w:val="004E6683"/>
    <w:rsid w:val="004E6DFA"/>
    <w:rsid w:val="004E7D4A"/>
    <w:rsid w:val="004F381E"/>
    <w:rsid w:val="004F3F1B"/>
    <w:rsid w:val="004F4503"/>
    <w:rsid w:val="004F4BEF"/>
    <w:rsid w:val="004F6D87"/>
    <w:rsid w:val="004F74C9"/>
    <w:rsid w:val="005015D1"/>
    <w:rsid w:val="00502205"/>
    <w:rsid w:val="005029DA"/>
    <w:rsid w:val="005076E8"/>
    <w:rsid w:val="00511DEE"/>
    <w:rsid w:val="00512697"/>
    <w:rsid w:val="00513291"/>
    <w:rsid w:val="00520101"/>
    <w:rsid w:val="00521584"/>
    <w:rsid w:val="00521842"/>
    <w:rsid w:val="00521EFD"/>
    <w:rsid w:val="00523C9F"/>
    <w:rsid w:val="005260D1"/>
    <w:rsid w:val="00527539"/>
    <w:rsid w:val="00532D28"/>
    <w:rsid w:val="00533D8A"/>
    <w:rsid w:val="00534410"/>
    <w:rsid w:val="00537F5A"/>
    <w:rsid w:val="0054128F"/>
    <w:rsid w:val="0054204F"/>
    <w:rsid w:val="00543ABA"/>
    <w:rsid w:val="00544DCE"/>
    <w:rsid w:val="00545C52"/>
    <w:rsid w:val="00547BFE"/>
    <w:rsid w:val="00551577"/>
    <w:rsid w:val="0055247F"/>
    <w:rsid w:val="0055256C"/>
    <w:rsid w:val="0055320E"/>
    <w:rsid w:val="005549A9"/>
    <w:rsid w:val="00555BE0"/>
    <w:rsid w:val="005563C0"/>
    <w:rsid w:val="00557CF3"/>
    <w:rsid w:val="00560406"/>
    <w:rsid w:val="00561AE3"/>
    <w:rsid w:val="0056234F"/>
    <w:rsid w:val="00562370"/>
    <w:rsid w:val="00562BEC"/>
    <w:rsid w:val="00564B87"/>
    <w:rsid w:val="00565501"/>
    <w:rsid w:val="00565832"/>
    <w:rsid w:val="0056600A"/>
    <w:rsid w:val="005666E6"/>
    <w:rsid w:val="005671B7"/>
    <w:rsid w:val="00567343"/>
    <w:rsid w:val="00567BB5"/>
    <w:rsid w:val="00570A0E"/>
    <w:rsid w:val="00571087"/>
    <w:rsid w:val="00571CA5"/>
    <w:rsid w:val="005737AF"/>
    <w:rsid w:val="00574903"/>
    <w:rsid w:val="00574B19"/>
    <w:rsid w:val="005751C5"/>
    <w:rsid w:val="005765C0"/>
    <w:rsid w:val="00576BCA"/>
    <w:rsid w:val="00580030"/>
    <w:rsid w:val="00582C65"/>
    <w:rsid w:val="00586A17"/>
    <w:rsid w:val="0058702A"/>
    <w:rsid w:val="00590BE0"/>
    <w:rsid w:val="005951ED"/>
    <w:rsid w:val="00595C13"/>
    <w:rsid w:val="00597954"/>
    <w:rsid w:val="00597A1B"/>
    <w:rsid w:val="00597E98"/>
    <w:rsid w:val="005A16AE"/>
    <w:rsid w:val="005A2DC0"/>
    <w:rsid w:val="005A6F9E"/>
    <w:rsid w:val="005A7663"/>
    <w:rsid w:val="005B3EE5"/>
    <w:rsid w:val="005B4093"/>
    <w:rsid w:val="005B67FB"/>
    <w:rsid w:val="005B6856"/>
    <w:rsid w:val="005B6C46"/>
    <w:rsid w:val="005C0307"/>
    <w:rsid w:val="005C0F52"/>
    <w:rsid w:val="005C178B"/>
    <w:rsid w:val="005C2091"/>
    <w:rsid w:val="005C356E"/>
    <w:rsid w:val="005C3AA3"/>
    <w:rsid w:val="005C3C3F"/>
    <w:rsid w:val="005C45D0"/>
    <w:rsid w:val="005C4DD5"/>
    <w:rsid w:val="005D3163"/>
    <w:rsid w:val="005D330D"/>
    <w:rsid w:val="005D46D8"/>
    <w:rsid w:val="005D6069"/>
    <w:rsid w:val="005D7D7F"/>
    <w:rsid w:val="005E0CE7"/>
    <w:rsid w:val="005E14EA"/>
    <w:rsid w:val="005E175F"/>
    <w:rsid w:val="005E2EEC"/>
    <w:rsid w:val="005E4487"/>
    <w:rsid w:val="005E74ED"/>
    <w:rsid w:val="005F02DD"/>
    <w:rsid w:val="005F32FA"/>
    <w:rsid w:val="005F41E3"/>
    <w:rsid w:val="005F4A6F"/>
    <w:rsid w:val="005F5F1F"/>
    <w:rsid w:val="005F6775"/>
    <w:rsid w:val="00603754"/>
    <w:rsid w:val="00603929"/>
    <w:rsid w:val="00603FC0"/>
    <w:rsid w:val="006051A0"/>
    <w:rsid w:val="006063F4"/>
    <w:rsid w:val="00610D2C"/>
    <w:rsid w:val="00612090"/>
    <w:rsid w:val="00613376"/>
    <w:rsid w:val="00615D82"/>
    <w:rsid w:val="0061774A"/>
    <w:rsid w:val="00620486"/>
    <w:rsid w:val="00620AD2"/>
    <w:rsid w:val="00620CC5"/>
    <w:rsid w:val="00621C9D"/>
    <w:rsid w:val="006222FF"/>
    <w:rsid w:val="00622494"/>
    <w:rsid w:val="006269F2"/>
    <w:rsid w:val="00627899"/>
    <w:rsid w:val="006304C7"/>
    <w:rsid w:val="00633E4E"/>
    <w:rsid w:val="00637919"/>
    <w:rsid w:val="0064015B"/>
    <w:rsid w:val="0064103F"/>
    <w:rsid w:val="006427C7"/>
    <w:rsid w:val="0064493D"/>
    <w:rsid w:val="0064702E"/>
    <w:rsid w:val="006507E7"/>
    <w:rsid w:val="00651111"/>
    <w:rsid w:val="00651811"/>
    <w:rsid w:val="006519C0"/>
    <w:rsid w:val="00651AB0"/>
    <w:rsid w:val="00651DDA"/>
    <w:rsid w:val="00651FE7"/>
    <w:rsid w:val="006539B7"/>
    <w:rsid w:val="0065673E"/>
    <w:rsid w:val="00657E0A"/>
    <w:rsid w:val="00657E36"/>
    <w:rsid w:val="006601C3"/>
    <w:rsid w:val="0066104C"/>
    <w:rsid w:val="006615D5"/>
    <w:rsid w:val="00663443"/>
    <w:rsid w:val="00663EF5"/>
    <w:rsid w:val="006643FD"/>
    <w:rsid w:val="00664E1F"/>
    <w:rsid w:val="00664E81"/>
    <w:rsid w:val="00665FF0"/>
    <w:rsid w:val="006669D4"/>
    <w:rsid w:val="00666D98"/>
    <w:rsid w:val="00667988"/>
    <w:rsid w:val="0067017D"/>
    <w:rsid w:val="00671BB5"/>
    <w:rsid w:val="006730A8"/>
    <w:rsid w:val="006743A5"/>
    <w:rsid w:val="006754B0"/>
    <w:rsid w:val="00675A67"/>
    <w:rsid w:val="00681A4C"/>
    <w:rsid w:val="00684243"/>
    <w:rsid w:val="00685342"/>
    <w:rsid w:val="006857AD"/>
    <w:rsid w:val="006863EC"/>
    <w:rsid w:val="006904CC"/>
    <w:rsid w:val="00690A11"/>
    <w:rsid w:val="00692729"/>
    <w:rsid w:val="006927E8"/>
    <w:rsid w:val="00694711"/>
    <w:rsid w:val="00694F07"/>
    <w:rsid w:val="00696BE4"/>
    <w:rsid w:val="00697E4F"/>
    <w:rsid w:val="006A072C"/>
    <w:rsid w:val="006A17B2"/>
    <w:rsid w:val="006A1A48"/>
    <w:rsid w:val="006A1DB2"/>
    <w:rsid w:val="006A5114"/>
    <w:rsid w:val="006A6EF7"/>
    <w:rsid w:val="006A7B34"/>
    <w:rsid w:val="006B0184"/>
    <w:rsid w:val="006B38DC"/>
    <w:rsid w:val="006B4341"/>
    <w:rsid w:val="006B4B77"/>
    <w:rsid w:val="006B4E29"/>
    <w:rsid w:val="006B5AA0"/>
    <w:rsid w:val="006B5D0A"/>
    <w:rsid w:val="006B5DC4"/>
    <w:rsid w:val="006C00B5"/>
    <w:rsid w:val="006C0916"/>
    <w:rsid w:val="006C0CD0"/>
    <w:rsid w:val="006C1457"/>
    <w:rsid w:val="006C153A"/>
    <w:rsid w:val="006C4599"/>
    <w:rsid w:val="006C4BBE"/>
    <w:rsid w:val="006C5CFC"/>
    <w:rsid w:val="006C6F2F"/>
    <w:rsid w:val="006C7DAB"/>
    <w:rsid w:val="006D0D4E"/>
    <w:rsid w:val="006D19B0"/>
    <w:rsid w:val="006D2399"/>
    <w:rsid w:val="006D2CDD"/>
    <w:rsid w:val="006D3B84"/>
    <w:rsid w:val="006D5575"/>
    <w:rsid w:val="006D60F9"/>
    <w:rsid w:val="006D6B96"/>
    <w:rsid w:val="006D7075"/>
    <w:rsid w:val="006D7101"/>
    <w:rsid w:val="006E0849"/>
    <w:rsid w:val="006E0B11"/>
    <w:rsid w:val="006E1250"/>
    <w:rsid w:val="006E12A7"/>
    <w:rsid w:val="006E3ADF"/>
    <w:rsid w:val="006E4494"/>
    <w:rsid w:val="006E5644"/>
    <w:rsid w:val="006E5DB9"/>
    <w:rsid w:val="006E600B"/>
    <w:rsid w:val="006E606F"/>
    <w:rsid w:val="006E6819"/>
    <w:rsid w:val="006E6921"/>
    <w:rsid w:val="006E6F66"/>
    <w:rsid w:val="006F11B5"/>
    <w:rsid w:val="006F1A4D"/>
    <w:rsid w:val="006F1D20"/>
    <w:rsid w:val="006F2227"/>
    <w:rsid w:val="006F53C0"/>
    <w:rsid w:val="006F6074"/>
    <w:rsid w:val="006F77F9"/>
    <w:rsid w:val="006F7EF1"/>
    <w:rsid w:val="0070122B"/>
    <w:rsid w:val="00701358"/>
    <w:rsid w:val="00701436"/>
    <w:rsid w:val="00706553"/>
    <w:rsid w:val="00711709"/>
    <w:rsid w:val="007121BB"/>
    <w:rsid w:val="00713003"/>
    <w:rsid w:val="00713FF7"/>
    <w:rsid w:val="00714AD9"/>
    <w:rsid w:val="007154E9"/>
    <w:rsid w:val="00717701"/>
    <w:rsid w:val="007207FD"/>
    <w:rsid w:val="00720A5C"/>
    <w:rsid w:val="00722931"/>
    <w:rsid w:val="007240CD"/>
    <w:rsid w:val="0072685C"/>
    <w:rsid w:val="00730C43"/>
    <w:rsid w:val="00731BC1"/>
    <w:rsid w:val="007353D2"/>
    <w:rsid w:val="00736601"/>
    <w:rsid w:val="00737DF5"/>
    <w:rsid w:val="00737E0B"/>
    <w:rsid w:val="00740E8F"/>
    <w:rsid w:val="00741065"/>
    <w:rsid w:val="007412E9"/>
    <w:rsid w:val="00742703"/>
    <w:rsid w:val="0074305D"/>
    <w:rsid w:val="0074383F"/>
    <w:rsid w:val="00747A73"/>
    <w:rsid w:val="00747EE0"/>
    <w:rsid w:val="00751E1D"/>
    <w:rsid w:val="007529F5"/>
    <w:rsid w:val="00755C77"/>
    <w:rsid w:val="00757684"/>
    <w:rsid w:val="007633EC"/>
    <w:rsid w:val="007634E5"/>
    <w:rsid w:val="007648D9"/>
    <w:rsid w:val="00766F64"/>
    <w:rsid w:val="00772E37"/>
    <w:rsid w:val="00773410"/>
    <w:rsid w:val="00773E16"/>
    <w:rsid w:val="00774777"/>
    <w:rsid w:val="00776421"/>
    <w:rsid w:val="0077671D"/>
    <w:rsid w:val="007817AD"/>
    <w:rsid w:val="007822B3"/>
    <w:rsid w:val="0078231A"/>
    <w:rsid w:val="00782B12"/>
    <w:rsid w:val="00783558"/>
    <w:rsid w:val="00784AF4"/>
    <w:rsid w:val="00786BA5"/>
    <w:rsid w:val="00787330"/>
    <w:rsid w:val="00790586"/>
    <w:rsid w:val="007916F3"/>
    <w:rsid w:val="0079188D"/>
    <w:rsid w:val="00791FBA"/>
    <w:rsid w:val="007921DF"/>
    <w:rsid w:val="007923F3"/>
    <w:rsid w:val="0079314F"/>
    <w:rsid w:val="00795837"/>
    <w:rsid w:val="00795CD9"/>
    <w:rsid w:val="00796880"/>
    <w:rsid w:val="00797B7E"/>
    <w:rsid w:val="007A0B73"/>
    <w:rsid w:val="007A1043"/>
    <w:rsid w:val="007A17F0"/>
    <w:rsid w:val="007A2C36"/>
    <w:rsid w:val="007A3EF0"/>
    <w:rsid w:val="007A3F61"/>
    <w:rsid w:val="007A4069"/>
    <w:rsid w:val="007A6D4D"/>
    <w:rsid w:val="007B04EB"/>
    <w:rsid w:val="007B1220"/>
    <w:rsid w:val="007B1BF5"/>
    <w:rsid w:val="007B2B67"/>
    <w:rsid w:val="007B2D5F"/>
    <w:rsid w:val="007B46CF"/>
    <w:rsid w:val="007B4E37"/>
    <w:rsid w:val="007B59E5"/>
    <w:rsid w:val="007C09A6"/>
    <w:rsid w:val="007C1603"/>
    <w:rsid w:val="007C1E5D"/>
    <w:rsid w:val="007C2B11"/>
    <w:rsid w:val="007C3CD7"/>
    <w:rsid w:val="007C515A"/>
    <w:rsid w:val="007C5727"/>
    <w:rsid w:val="007C7120"/>
    <w:rsid w:val="007C755D"/>
    <w:rsid w:val="007D10E0"/>
    <w:rsid w:val="007D35F2"/>
    <w:rsid w:val="007D65A9"/>
    <w:rsid w:val="007E164E"/>
    <w:rsid w:val="007E16B4"/>
    <w:rsid w:val="007E1777"/>
    <w:rsid w:val="007E2B6D"/>
    <w:rsid w:val="007E365C"/>
    <w:rsid w:val="007E429F"/>
    <w:rsid w:val="007E5ACA"/>
    <w:rsid w:val="007E6D9A"/>
    <w:rsid w:val="007F0E4B"/>
    <w:rsid w:val="007F1DEA"/>
    <w:rsid w:val="007F2A10"/>
    <w:rsid w:val="007F4558"/>
    <w:rsid w:val="007F6F2E"/>
    <w:rsid w:val="007F7BFF"/>
    <w:rsid w:val="00800445"/>
    <w:rsid w:val="00802917"/>
    <w:rsid w:val="00802AFB"/>
    <w:rsid w:val="00802CCB"/>
    <w:rsid w:val="00803699"/>
    <w:rsid w:val="00803CA0"/>
    <w:rsid w:val="00804F5F"/>
    <w:rsid w:val="00805A57"/>
    <w:rsid w:val="008101AC"/>
    <w:rsid w:val="0081242F"/>
    <w:rsid w:val="00812A6A"/>
    <w:rsid w:val="00813536"/>
    <w:rsid w:val="00817038"/>
    <w:rsid w:val="00821F5A"/>
    <w:rsid w:val="008234DF"/>
    <w:rsid w:val="00823658"/>
    <w:rsid w:val="00825707"/>
    <w:rsid w:val="00825B6D"/>
    <w:rsid w:val="00825D0E"/>
    <w:rsid w:val="00826FC8"/>
    <w:rsid w:val="00830C06"/>
    <w:rsid w:val="008321EA"/>
    <w:rsid w:val="008331A7"/>
    <w:rsid w:val="00833B83"/>
    <w:rsid w:val="0083593F"/>
    <w:rsid w:val="008410C7"/>
    <w:rsid w:val="00841A97"/>
    <w:rsid w:val="0084279D"/>
    <w:rsid w:val="008429F1"/>
    <w:rsid w:val="008435A9"/>
    <w:rsid w:val="00843695"/>
    <w:rsid w:val="0084382E"/>
    <w:rsid w:val="00847DFD"/>
    <w:rsid w:val="00852BBE"/>
    <w:rsid w:val="00852C47"/>
    <w:rsid w:val="00853A1B"/>
    <w:rsid w:val="0085621B"/>
    <w:rsid w:val="00860D66"/>
    <w:rsid w:val="00860D7A"/>
    <w:rsid w:val="00861CD3"/>
    <w:rsid w:val="008644A1"/>
    <w:rsid w:val="00864C50"/>
    <w:rsid w:val="00865365"/>
    <w:rsid w:val="008700DA"/>
    <w:rsid w:val="00875AC4"/>
    <w:rsid w:val="00876454"/>
    <w:rsid w:val="00877822"/>
    <w:rsid w:val="0087799C"/>
    <w:rsid w:val="00883243"/>
    <w:rsid w:val="0088485E"/>
    <w:rsid w:val="008867F2"/>
    <w:rsid w:val="00891177"/>
    <w:rsid w:val="008914D2"/>
    <w:rsid w:val="008926C0"/>
    <w:rsid w:val="008957F5"/>
    <w:rsid w:val="00897694"/>
    <w:rsid w:val="008978B9"/>
    <w:rsid w:val="008A02CC"/>
    <w:rsid w:val="008A104A"/>
    <w:rsid w:val="008A4569"/>
    <w:rsid w:val="008A5218"/>
    <w:rsid w:val="008A7A59"/>
    <w:rsid w:val="008A7C45"/>
    <w:rsid w:val="008B1142"/>
    <w:rsid w:val="008B1CD6"/>
    <w:rsid w:val="008B3885"/>
    <w:rsid w:val="008B469D"/>
    <w:rsid w:val="008B537E"/>
    <w:rsid w:val="008B5A92"/>
    <w:rsid w:val="008B7FE0"/>
    <w:rsid w:val="008C04AA"/>
    <w:rsid w:val="008C254D"/>
    <w:rsid w:val="008C4DEA"/>
    <w:rsid w:val="008C5066"/>
    <w:rsid w:val="008C5BE0"/>
    <w:rsid w:val="008C659F"/>
    <w:rsid w:val="008C6C23"/>
    <w:rsid w:val="008C7BB0"/>
    <w:rsid w:val="008D0296"/>
    <w:rsid w:val="008D03FF"/>
    <w:rsid w:val="008D05A1"/>
    <w:rsid w:val="008D1236"/>
    <w:rsid w:val="008D36F3"/>
    <w:rsid w:val="008D3AA5"/>
    <w:rsid w:val="008D4C6F"/>
    <w:rsid w:val="008D5096"/>
    <w:rsid w:val="008D57B4"/>
    <w:rsid w:val="008D5FF9"/>
    <w:rsid w:val="008D66E4"/>
    <w:rsid w:val="008D7EFF"/>
    <w:rsid w:val="008E2F1F"/>
    <w:rsid w:val="008E3C9F"/>
    <w:rsid w:val="008E5AF8"/>
    <w:rsid w:val="008F34F2"/>
    <w:rsid w:val="008F3E1E"/>
    <w:rsid w:val="008F4E6B"/>
    <w:rsid w:val="008F55BC"/>
    <w:rsid w:val="008F68C0"/>
    <w:rsid w:val="00903835"/>
    <w:rsid w:val="00903DD8"/>
    <w:rsid w:val="00903FC1"/>
    <w:rsid w:val="00904A5F"/>
    <w:rsid w:val="0090562F"/>
    <w:rsid w:val="009068D9"/>
    <w:rsid w:val="0090780D"/>
    <w:rsid w:val="00912EBB"/>
    <w:rsid w:val="009146E4"/>
    <w:rsid w:val="009149FB"/>
    <w:rsid w:val="009167C5"/>
    <w:rsid w:val="00917383"/>
    <w:rsid w:val="009220B2"/>
    <w:rsid w:val="00922190"/>
    <w:rsid w:val="009227CF"/>
    <w:rsid w:val="00922860"/>
    <w:rsid w:val="00923488"/>
    <w:rsid w:val="00923B2F"/>
    <w:rsid w:val="0092404E"/>
    <w:rsid w:val="00924564"/>
    <w:rsid w:val="00924B37"/>
    <w:rsid w:val="00925A6E"/>
    <w:rsid w:val="00925CCB"/>
    <w:rsid w:val="00925EB7"/>
    <w:rsid w:val="0092706B"/>
    <w:rsid w:val="00930D92"/>
    <w:rsid w:val="009317CB"/>
    <w:rsid w:val="00931ED4"/>
    <w:rsid w:val="00932813"/>
    <w:rsid w:val="009341C2"/>
    <w:rsid w:val="00934BAB"/>
    <w:rsid w:val="0093597A"/>
    <w:rsid w:val="00936238"/>
    <w:rsid w:val="009367A5"/>
    <w:rsid w:val="009377FF"/>
    <w:rsid w:val="0094057F"/>
    <w:rsid w:val="00940C0B"/>
    <w:rsid w:val="00941E8A"/>
    <w:rsid w:val="00942738"/>
    <w:rsid w:val="00942D20"/>
    <w:rsid w:val="0094515D"/>
    <w:rsid w:val="00945A74"/>
    <w:rsid w:val="009466B4"/>
    <w:rsid w:val="009472FB"/>
    <w:rsid w:val="0094778C"/>
    <w:rsid w:val="00950C00"/>
    <w:rsid w:val="0095277C"/>
    <w:rsid w:val="00953B13"/>
    <w:rsid w:val="009540BA"/>
    <w:rsid w:val="00954249"/>
    <w:rsid w:val="00954646"/>
    <w:rsid w:val="00954D76"/>
    <w:rsid w:val="00955FBB"/>
    <w:rsid w:val="009607CD"/>
    <w:rsid w:val="0096145B"/>
    <w:rsid w:val="009617E2"/>
    <w:rsid w:val="00962025"/>
    <w:rsid w:val="00962AC3"/>
    <w:rsid w:val="009643AF"/>
    <w:rsid w:val="0096524F"/>
    <w:rsid w:val="0096653C"/>
    <w:rsid w:val="00966AB0"/>
    <w:rsid w:val="00967F5D"/>
    <w:rsid w:val="00970849"/>
    <w:rsid w:val="00970B60"/>
    <w:rsid w:val="00970C9B"/>
    <w:rsid w:val="00971589"/>
    <w:rsid w:val="00971927"/>
    <w:rsid w:val="00973530"/>
    <w:rsid w:val="009736BC"/>
    <w:rsid w:val="00973D51"/>
    <w:rsid w:val="00973E5A"/>
    <w:rsid w:val="00974910"/>
    <w:rsid w:val="009755BD"/>
    <w:rsid w:val="00975E57"/>
    <w:rsid w:val="00976DF8"/>
    <w:rsid w:val="00977E9E"/>
    <w:rsid w:val="00981663"/>
    <w:rsid w:val="00983E8C"/>
    <w:rsid w:val="00984778"/>
    <w:rsid w:val="00985DFD"/>
    <w:rsid w:val="009860F5"/>
    <w:rsid w:val="009865CB"/>
    <w:rsid w:val="009875BB"/>
    <w:rsid w:val="009875D1"/>
    <w:rsid w:val="00991320"/>
    <w:rsid w:val="00991A67"/>
    <w:rsid w:val="00991C32"/>
    <w:rsid w:val="00991DA3"/>
    <w:rsid w:val="0099264C"/>
    <w:rsid w:val="00993A3C"/>
    <w:rsid w:val="00993EAA"/>
    <w:rsid w:val="00994BE2"/>
    <w:rsid w:val="0099788E"/>
    <w:rsid w:val="009A386F"/>
    <w:rsid w:val="009A56FF"/>
    <w:rsid w:val="009A6EB7"/>
    <w:rsid w:val="009A72AC"/>
    <w:rsid w:val="009A73D1"/>
    <w:rsid w:val="009B0F9C"/>
    <w:rsid w:val="009B23F2"/>
    <w:rsid w:val="009B2741"/>
    <w:rsid w:val="009B2BE6"/>
    <w:rsid w:val="009B543F"/>
    <w:rsid w:val="009B615C"/>
    <w:rsid w:val="009C0620"/>
    <w:rsid w:val="009C20D4"/>
    <w:rsid w:val="009C27D4"/>
    <w:rsid w:val="009C49D6"/>
    <w:rsid w:val="009C51F1"/>
    <w:rsid w:val="009C5BAB"/>
    <w:rsid w:val="009C600B"/>
    <w:rsid w:val="009C6553"/>
    <w:rsid w:val="009C716D"/>
    <w:rsid w:val="009D019E"/>
    <w:rsid w:val="009D0651"/>
    <w:rsid w:val="009D0D80"/>
    <w:rsid w:val="009D133A"/>
    <w:rsid w:val="009D1EB5"/>
    <w:rsid w:val="009D443A"/>
    <w:rsid w:val="009D4C0F"/>
    <w:rsid w:val="009D541D"/>
    <w:rsid w:val="009D58A8"/>
    <w:rsid w:val="009D58D4"/>
    <w:rsid w:val="009D60FB"/>
    <w:rsid w:val="009D6EFB"/>
    <w:rsid w:val="009E0A53"/>
    <w:rsid w:val="009E0CD4"/>
    <w:rsid w:val="009E247E"/>
    <w:rsid w:val="009E29BA"/>
    <w:rsid w:val="009E31FF"/>
    <w:rsid w:val="009E4B46"/>
    <w:rsid w:val="009E4F7B"/>
    <w:rsid w:val="009E5B24"/>
    <w:rsid w:val="009F0003"/>
    <w:rsid w:val="009F2577"/>
    <w:rsid w:val="009F350C"/>
    <w:rsid w:val="009F4110"/>
    <w:rsid w:val="009F72B9"/>
    <w:rsid w:val="009F750C"/>
    <w:rsid w:val="00A025D5"/>
    <w:rsid w:val="00A0538C"/>
    <w:rsid w:val="00A06344"/>
    <w:rsid w:val="00A1003D"/>
    <w:rsid w:val="00A11966"/>
    <w:rsid w:val="00A12BE2"/>
    <w:rsid w:val="00A169CF"/>
    <w:rsid w:val="00A16EE9"/>
    <w:rsid w:val="00A16FD7"/>
    <w:rsid w:val="00A20488"/>
    <w:rsid w:val="00A21590"/>
    <w:rsid w:val="00A21BFD"/>
    <w:rsid w:val="00A2229E"/>
    <w:rsid w:val="00A234C2"/>
    <w:rsid w:val="00A24EF5"/>
    <w:rsid w:val="00A25E25"/>
    <w:rsid w:val="00A30F49"/>
    <w:rsid w:val="00A31552"/>
    <w:rsid w:val="00A326F6"/>
    <w:rsid w:val="00A34083"/>
    <w:rsid w:val="00A3587F"/>
    <w:rsid w:val="00A358D5"/>
    <w:rsid w:val="00A36A1F"/>
    <w:rsid w:val="00A375F7"/>
    <w:rsid w:val="00A402FF"/>
    <w:rsid w:val="00A420D2"/>
    <w:rsid w:val="00A422DB"/>
    <w:rsid w:val="00A426FD"/>
    <w:rsid w:val="00A430E1"/>
    <w:rsid w:val="00A43BDA"/>
    <w:rsid w:val="00A45B6B"/>
    <w:rsid w:val="00A46994"/>
    <w:rsid w:val="00A474EE"/>
    <w:rsid w:val="00A507A9"/>
    <w:rsid w:val="00A508C3"/>
    <w:rsid w:val="00A515BD"/>
    <w:rsid w:val="00A51735"/>
    <w:rsid w:val="00A53F3A"/>
    <w:rsid w:val="00A540C0"/>
    <w:rsid w:val="00A540E8"/>
    <w:rsid w:val="00A56549"/>
    <w:rsid w:val="00A56B51"/>
    <w:rsid w:val="00A56DE7"/>
    <w:rsid w:val="00A57EE3"/>
    <w:rsid w:val="00A57F0A"/>
    <w:rsid w:val="00A6577B"/>
    <w:rsid w:val="00A665B9"/>
    <w:rsid w:val="00A677E2"/>
    <w:rsid w:val="00A67F4B"/>
    <w:rsid w:val="00A7017D"/>
    <w:rsid w:val="00A702AE"/>
    <w:rsid w:val="00A7034B"/>
    <w:rsid w:val="00A70589"/>
    <w:rsid w:val="00A71186"/>
    <w:rsid w:val="00A732E4"/>
    <w:rsid w:val="00A735A3"/>
    <w:rsid w:val="00A73722"/>
    <w:rsid w:val="00A73EFC"/>
    <w:rsid w:val="00A74A14"/>
    <w:rsid w:val="00A76A56"/>
    <w:rsid w:val="00A7770E"/>
    <w:rsid w:val="00A8276C"/>
    <w:rsid w:val="00A82987"/>
    <w:rsid w:val="00A83E6A"/>
    <w:rsid w:val="00A8539B"/>
    <w:rsid w:val="00A85764"/>
    <w:rsid w:val="00A86A95"/>
    <w:rsid w:val="00A86E65"/>
    <w:rsid w:val="00A87EBA"/>
    <w:rsid w:val="00A90A5C"/>
    <w:rsid w:val="00A92183"/>
    <w:rsid w:val="00A95987"/>
    <w:rsid w:val="00AA0123"/>
    <w:rsid w:val="00AA48A2"/>
    <w:rsid w:val="00AA52F0"/>
    <w:rsid w:val="00AA5DE9"/>
    <w:rsid w:val="00AA76AB"/>
    <w:rsid w:val="00AB1544"/>
    <w:rsid w:val="00AB16EF"/>
    <w:rsid w:val="00AB58F4"/>
    <w:rsid w:val="00AB5FBC"/>
    <w:rsid w:val="00AB66F7"/>
    <w:rsid w:val="00AB76D1"/>
    <w:rsid w:val="00AC06C1"/>
    <w:rsid w:val="00AC4D94"/>
    <w:rsid w:val="00AC4FD3"/>
    <w:rsid w:val="00AC5728"/>
    <w:rsid w:val="00AC5D43"/>
    <w:rsid w:val="00AC5F53"/>
    <w:rsid w:val="00AC73DB"/>
    <w:rsid w:val="00AD1513"/>
    <w:rsid w:val="00AD19BD"/>
    <w:rsid w:val="00AD4735"/>
    <w:rsid w:val="00AD591E"/>
    <w:rsid w:val="00AD61EB"/>
    <w:rsid w:val="00AE0DB9"/>
    <w:rsid w:val="00AE10C5"/>
    <w:rsid w:val="00AE11B0"/>
    <w:rsid w:val="00AE229D"/>
    <w:rsid w:val="00AE42F8"/>
    <w:rsid w:val="00AE610C"/>
    <w:rsid w:val="00AE6AB9"/>
    <w:rsid w:val="00AE7CE9"/>
    <w:rsid w:val="00AF16AA"/>
    <w:rsid w:val="00AF2E3F"/>
    <w:rsid w:val="00AF36A1"/>
    <w:rsid w:val="00AF6765"/>
    <w:rsid w:val="00AF6A8E"/>
    <w:rsid w:val="00B0047A"/>
    <w:rsid w:val="00B01E1B"/>
    <w:rsid w:val="00B0200A"/>
    <w:rsid w:val="00B02634"/>
    <w:rsid w:val="00B03096"/>
    <w:rsid w:val="00B03FB6"/>
    <w:rsid w:val="00B05380"/>
    <w:rsid w:val="00B065C2"/>
    <w:rsid w:val="00B06645"/>
    <w:rsid w:val="00B103F1"/>
    <w:rsid w:val="00B1093F"/>
    <w:rsid w:val="00B11FB2"/>
    <w:rsid w:val="00B142F7"/>
    <w:rsid w:val="00B14913"/>
    <w:rsid w:val="00B15215"/>
    <w:rsid w:val="00B174B5"/>
    <w:rsid w:val="00B22E61"/>
    <w:rsid w:val="00B250E0"/>
    <w:rsid w:val="00B27580"/>
    <w:rsid w:val="00B31697"/>
    <w:rsid w:val="00B31E41"/>
    <w:rsid w:val="00B32F04"/>
    <w:rsid w:val="00B3410E"/>
    <w:rsid w:val="00B36834"/>
    <w:rsid w:val="00B37177"/>
    <w:rsid w:val="00B37BC9"/>
    <w:rsid w:val="00B40276"/>
    <w:rsid w:val="00B405EA"/>
    <w:rsid w:val="00B424D3"/>
    <w:rsid w:val="00B46600"/>
    <w:rsid w:val="00B46C27"/>
    <w:rsid w:val="00B47B48"/>
    <w:rsid w:val="00B504E2"/>
    <w:rsid w:val="00B51B13"/>
    <w:rsid w:val="00B51B60"/>
    <w:rsid w:val="00B51C2C"/>
    <w:rsid w:val="00B53123"/>
    <w:rsid w:val="00B53400"/>
    <w:rsid w:val="00B537BD"/>
    <w:rsid w:val="00B55284"/>
    <w:rsid w:val="00B55744"/>
    <w:rsid w:val="00B55814"/>
    <w:rsid w:val="00B621BC"/>
    <w:rsid w:val="00B628A0"/>
    <w:rsid w:val="00B63C6F"/>
    <w:rsid w:val="00B6448D"/>
    <w:rsid w:val="00B64B02"/>
    <w:rsid w:val="00B652AA"/>
    <w:rsid w:val="00B67A75"/>
    <w:rsid w:val="00B7017D"/>
    <w:rsid w:val="00B72AB6"/>
    <w:rsid w:val="00B738F8"/>
    <w:rsid w:val="00B73E5C"/>
    <w:rsid w:val="00B755FF"/>
    <w:rsid w:val="00B7636D"/>
    <w:rsid w:val="00B773AE"/>
    <w:rsid w:val="00B77AEB"/>
    <w:rsid w:val="00B800D4"/>
    <w:rsid w:val="00B83A95"/>
    <w:rsid w:val="00B871FE"/>
    <w:rsid w:val="00B91593"/>
    <w:rsid w:val="00B91D75"/>
    <w:rsid w:val="00B946A6"/>
    <w:rsid w:val="00B94C79"/>
    <w:rsid w:val="00B954DF"/>
    <w:rsid w:val="00B975DE"/>
    <w:rsid w:val="00BA2A32"/>
    <w:rsid w:val="00BA2B20"/>
    <w:rsid w:val="00BA3056"/>
    <w:rsid w:val="00BA30A9"/>
    <w:rsid w:val="00BA4FAA"/>
    <w:rsid w:val="00BA58B9"/>
    <w:rsid w:val="00BA5B3C"/>
    <w:rsid w:val="00BA6F21"/>
    <w:rsid w:val="00BB1812"/>
    <w:rsid w:val="00BB2AD1"/>
    <w:rsid w:val="00BB3BCB"/>
    <w:rsid w:val="00BB3D80"/>
    <w:rsid w:val="00BB653C"/>
    <w:rsid w:val="00BB723D"/>
    <w:rsid w:val="00BC0563"/>
    <w:rsid w:val="00BC23B2"/>
    <w:rsid w:val="00BC3209"/>
    <w:rsid w:val="00BC3478"/>
    <w:rsid w:val="00BC75CA"/>
    <w:rsid w:val="00BD26AA"/>
    <w:rsid w:val="00BD4477"/>
    <w:rsid w:val="00BD69D1"/>
    <w:rsid w:val="00BE1C71"/>
    <w:rsid w:val="00BE1D36"/>
    <w:rsid w:val="00BE2E5C"/>
    <w:rsid w:val="00BE30C6"/>
    <w:rsid w:val="00BE41B2"/>
    <w:rsid w:val="00BE42B0"/>
    <w:rsid w:val="00BE508C"/>
    <w:rsid w:val="00BE5883"/>
    <w:rsid w:val="00BE6756"/>
    <w:rsid w:val="00BF03D2"/>
    <w:rsid w:val="00BF27C3"/>
    <w:rsid w:val="00BF2E06"/>
    <w:rsid w:val="00BF38C1"/>
    <w:rsid w:val="00BF49DA"/>
    <w:rsid w:val="00BF5026"/>
    <w:rsid w:val="00BF5669"/>
    <w:rsid w:val="00BF6C66"/>
    <w:rsid w:val="00BF75A4"/>
    <w:rsid w:val="00C00FD0"/>
    <w:rsid w:val="00C053DE"/>
    <w:rsid w:val="00C05E0F"/>
    <w:rsid w:val="00C06738"/>
    <w:rsid w:val="00C104EB"/>
    <w:rsid w:val="00C110FC"/>
    <w:rsid w:val="00C11B06"/>
    <w:rsid w:val="00C121FE"/>
    <w:rsid w:val="00C13040"/>
    <w:rsid w:val="00C14076"/>
    <w:rsid w:val="00C164D2"/>
    <w:rsid w:val="00C16569"/>
    <w:rsid w:val="00C2002C"/>
    <w:rsid w:val="00C2007D"/>
    <w:rsid w:val="00C20B2E"/>
    <w:rsid w:val="00C20B79"/>
    <w:rsid w:val="00C21C53"/>
    <w:rsid w:val="00C243AA"/>
    <w:rsid w:val="00C2467A"/>
    <w:rsid w:val="00C255EA"/>
    <w:rsid w:val="00C25724"/>
    <w:rsid w:val="00C25A4D"/>
    <w:rsid w:val="00C261BB"/>
    <w:rsid w:val="00C27E33"/>
    <w:rsid w:val="00C3007F"/>
    <w:rsid w:val="00C30501"/>
    <w:rsid w:val="00C31042"/>
    <w:rsid w:val="00C313C1"/>
    <w:rsid w:val="00C3165B"/>
    <w:rsid w:val="00C333C9"/>
    <w:rsid w:val="00C33A83"/>
    <w:rsid w:val="00C35B0B"/>
    <w:rsid w:val="00C368DD"/>
    <w:rsid w:val="00C4148B"/>
    <w:rsid w:val="00C429E7"/>
    <w:rsid w:val="00C467A0"/>
    <w:rsid w:val="00C47330"/>
    <w:rsid w:val="00C502E8"/>
    <w:rsid w:val="00C511DE"/>
    <w:rsid w:val="00C512A4"/>
    <w:rsid w:val="00C51757"/>
    <w:rsid w:val="00C54B96"/>
    <w:rsid w:val="00C54D4A"/>
    <w:rsid w:val="00C557B1"/>
    <w:rsid w:val="00C55F59"/>
    <w:rsid w:val="00C560F5"/>
    <w:rsid w:val="00C57840"/>
    <w:rsid w:val="00C57900"/>
    <w:rsid w:val="00C677AC"/>
    <w:rsid w:val="00C67A92"/>
    <w:rsid w:val="00C70E45"/>
    <w:rsid w:val="00C714A1"/>
    <w:rsid w:val="00C7217E"/>
    <w:rsid w:val="00C73105"/>
    <w:rsid w:val="00C731C0"/>
    <w:rsid w:val="00C73227"/>
    <w:rsid w:val="00C74CFA"/>
    <w:rsid w:val="00C774B7"/>
    <w:rsid w:val="00C80E83"/>
    <w:rsid w:val="00C81D2A"/>
    <w:rsid w:val="00C81FE4"/>
    <w:rsid w:val="00C8293D"/>
    <w:rsid w:val="00C85B7D"/>
    <w:rsid w:val="00C85B95"/>
    <w:rsid w:val="00C85BA4"/>
    <w:rsid w:val="00C85BEB"/>
    <w:rsid w:val="00C8714C"/>
    <w:rsid w:val="00C874D5"/>
    <w:rsid w:val="00C902C9"/>
    <w:rsid w:val="00C9036F"/>
    <w:rsid w:val="00C9064D"/>
    <w:rsid w:val="00C90D9F"/>
    <w:rsid w:val="00C920BC"/>
    <w:rsid w:val="00C9211C"/>
    <w:rsid w:val="00C93821"/>
    <w:rsid w:val="00C944E0"/>
    <w:rsid w:val="00C953A5"/>
    <w:rsid w:val="00C95B81"/>
    <w:rsid w:val="00C95CA5"/>
    <w:rsid w:val="00C95D73"/>
    <w:rsid w:val="00C96EBA"/>
    <w:rsid w:val="00CA127D"/>
    <w:rsid w:val="00CA3567"/>
    <w:rsid w:val="00CA44C7"/>
    <w:rsid w:val="00CA4534"/>
    <w:rsid w:val="00CA4F49"/>
    <w:rsid w:val="00CA64ED"/>
    <w:rsid w:val="00CA72F0"/>
    <w:rsid w:val="00CA79EB"/>
    <w:rsid w:val="00CB1AE9"/>
    <w:rsid w:val="00CB24A9"/>
    <w:rsid w:val="00CB2693"/>
    <w:rsid w:val="00CB2934"/>
    <w:rsid w:val="00CB4884"/>
    <w:rsid w:val="00CB6332"/>
    <w:rsid w:val="00CB6EA8"/>
    <w:rsid w:val="00CB77C7"/>
    <w:rsid w:val="00CC1279"/>
    <w:rsid w:val="00CC2642"/>
    <w:rsid w:val="00CC2D59"/>
    <w:rsid w:val="00CC2E4A"/>
    <w:rsid w:val="00CC4C65"/>
    <w:rsid w:val="00CC537F"/>
    <w:rsid w:val="00CC6576"/>
    <w:rsid w:val="00CC708D"/>
    <w:rsid w:val="00CD1C2B"/>
    <w:rsid w:val="00CD1D9D"/>
    <w:rsid w:val="00CD2214"/>
    <w:rsid w:val="00CD2A36"/>
    <w:rsid w:val="00CD4B15"/>
    <w:rsid w:val="00CD596C"/>
    <w:rsid w:val="00CD7654"/>
    <w:rsid w:val="00CE14AA"/>
    <w:rsid w:val="00CE1876"/>
    <w:rsid w:val="00CE25DA"/>
    <w:rsid w:val="00CE2D1C"/>
    <w:rsid w:val="00CE2F7F"/>
    <w:rsid w:val="00CE37EF"/>
    <w:rsid w:val="00CE4FD0"/>
    <w:rsid w:val="00CE6680"/>
    <w:rsid w:val="00CF0F40"/>
    <w:rsid w:val="00CF16CE"/>
    <w:rsid w:val="00CF2720"/>
    <w:rsid w:val="00CF2724"/>
    <w:rsid w:val="00CF2817"/>
    <w:rsid w:val="00CF3B5C"/>
    <w:rsid w:val="00CF665C"/>
    <w:rsid w:val="00CF6EFA"/>
    <w:rsid w:val="00D0001C"/>
    <w:rsid w:val="00D00C2A"/>
    <w:rsid w:val="00D01C70"/>
    <w:rsid w:val="00D030AA"/>
    <w:rsid w:val="00D030ED"/>
    <w:rsid w:val="00D035E5"/>
    <w:rsid w:val="00D04756"/>
    <w:rsid w:val="00D05251"/>
    <w:rsid w:val="00D05DB8"/>
    <w:rsid w:val="00D05F18"/>
    <w:rsid w:val="00D110D5"/>
    <w:rsid w:val="00D1121E"/>
    <w:rsid w:val="00D12112"/>
    <w:rsid w:val="00D12899"/>
    <w:rsid w:val="00D13FC0"/>
    <w:rsid w:val="00D152B7"/>
    <w:rsid w:val="00D15698"/>
    <w:rsid w:val="00D16E11"/>
    <w:rsid w:val="00D2001F"/>
    <w:rsid w:val="00D20C17"/>
    <w:rsid w:val="00D227D9"/>
    <w:rsid w:val="00D251AB"/>
    <w:rsid w:val="00D256B0"/>
    <w:rsid w:val="00D27D37"/>
    <w:rsid w:val="00D30548"/>
    <w:rsid w:val="00D31514"/>
    <w:rsid w:val="00D31F9F"/>
    <w:rsid w:val="00D35724"/>
    <w:rsid w:val="00D359BE"/>
    <w:rsid w:val="00D37CFB"/>
    <w:rsid w:val="00D37E26"/>
    <w:rsid w:val="00D4093C"/>
    <w:rsid w:val="00D40E62"/>
    <w:rsid w:val="00D42D61"/>
    <w:rsid w:val="00D44E58"/>
    <w:rsid w:val="00D455B6"/>
    <w:rsid w:val="00D5079D"/>
    <w:rsid w:val="00D50E54"/>
    <w:rsid w:val="00D51B26"/>
    <w:rsid w:val="00D52580"/>
    <w:rsid w:val="00D52A06"/>
    <w:rsid w:val="00D5407F"/>
    <w:rsid w:val="00D555DB"/>
    <w:rsid w:val="00D56928"/>
    <w:rsid w:val="00D56D17"/>
    <w:rsid w:val="00D57234"/>
    <w:rsid w:val="00D5798A"/>
    <w:rsid w:val="00D60E00"/>
    <w:rsid w:val="00D6209D"/>
    <w:rsid w:val="00D623FE"/>
    <w:rsid w:val="00D62910"/>
    <w:rsid w:val="00D62CE0"/>
    <w:rsid w:val="00D62DB8"/>
    <w:rsid w:val="00D63AA3"/>
    <w:rsid w:val="00D63F49"/>
    <w:rsid w:val="00D66AD1"/>
    <w:rsid w:val="00D679CA"/>
    <w:rsid w:val="00D67BFC"/>
    <w:rsid w:val="00D70FF6"/>
    <w:rsid w:val="00D71C2B"/>
    <w:rsid w:val="00D7378B"/>
    <w:rsid w:val="00D767BF"/>
    <w:rsid w:val="00D775A1"/>
    <w:rsid w:val="00D81641"/>
    <w:rsid w:val="00D821BA"/>
    <w:rsid w:val="00D8290C"/>
    <w:rsid w:val="00D82C91"/>
    <w:rsid w:val="00D869DD"/>
    <w:rsid w:val="00D86D5C"/>
    <w:rsid w:val="00D87451"/>
    <w:rsid w:val="00D912FC"/>
    <w:rsid w:val="00D922BE"/>
    <w:rsid w:val="00D92CA9"/>
    <w:rsid w:val="00D95313"/>
    <w:rsid w:val="00D973B5"/>
    <w:rsid w:val="00DA0AFB"/>
    <w:rsid w:val="00DA149B"/>
    <w:rsid w:val="00DA1F49"/>
    <w:rsid w:val="00DA4003"/>
    <w:rsid w:val="00DA4EA2"/>
    <w:rsid w:val="00DA58AF"/>
    <w:rsid w:val="00DA5E12"/>
    <w:rsid w:val="00DA6DB1"/>
    <w:rsid w:val="00DA796B"/>
    <w:rsid w:val="00DB060B"/>
    <w:rsid w:val="00DB0F6A"/>
    <w:rsid w:val="00DB492C"/>
    <w:rsid w:val="00DB796D"/>
    <w:rsid w:val="00DB7A84"/>
    <w:rsid w:val="00DB7B02"/>
    <w:rsid w:val="00DB7C49"/>
    <w:rsid w:val="00DC0256"/>
    <w:rsid w:val="00DC36D5"/>
    <w:rsid w:val="00DC37F8"/>
    <w:rsid w:val="00DC3DD6"/>
    <w:rsid w:val="00DC5FC6"/>
    <w:rsid w:val="00DC65D5"/>
    <w:rsid w:val="00DC7B58"/>
    <w:rsid w:val="00DD1D9F"/>
    <w:rsid w:val="00DD206A"/>
    <w:rsid w:val="00DD2783"/>
    <w:rsid w:val="00DD38CA"/>
    <w:rsid w:val="00DD4780"/>
    <w:rsid w:val="00DD4A23"/>
    <w:rsid w:val="00DD6211"/>
    <w:rsid w:val="00DD7368"/>
    <w:rsid w:val="00DD7F2A"/>
    <w:rsid w:val="00DE2013"/>
    <w:rsid w:val="00DE38A0"/>
    <w:rsid w:val="00DE38FA"/>
    <w:rsid w:val="00DE4625"/>
    <w:rsid w:val="00DE4C8B"/>
    <w:rsid w:val="00DE5F54"/>
    <w:rsid w:val="00DE68F7"/>
    <w:rsid w:val="00DE74FA"/>
    <w:rsid w:val="00DF1F7A"/>
    <w:rsid w:val="00DF2927"/>
    <w:rsid w:val="00DF2A66"/>
    <w:rsid w:val="00DF54BD"/>
    <w:rsid w:val="00DF75F9"/>
    <w:rsid w:val="00E012A5"/>
    <w:rsid w:val="00E01B94"/>
    <w:rsid w:val="00E0251F"/>
    <w:rsid w:val="00E02CFE"/>
    <w:rsid w:val="00E03A7C"/>
    <w:rsid w:val="00E04C19"/>
    <w:rsid w:val="00E0534D"/>
    <w:rsid w:val="00E0570E"/>
    <w:rsid w:val="00E064F0"/>
    <w:rsid w:val="00E06949"/>
    <w:rsid w:val="00E0708F"/>
    <w:rsid w:val="00E12634"/>
    <w:rsid w:val="00E12A7C"/>
    <w:rsid w:val="00E13040"/>
    <w:rsid w:val="00E13A47"/>
    <w:rsid w:val="00E13C63"/>
    <w:rsid w:val="00E13D84"/>
    <w:rsid w:val="00E13FCF"/>
    <w:rsid w:val="00E14283"/>
    <w:rsid w:val="00E1594E"/>
    <w:rsid w:val="00E16EED"/>
    <w:rsid w:val="00E17288"/>
    <w:rsid w:val="00E17F3C"/>
    <w:rsid w:val="00E20830"/>
    <w:rsid w:val="00E20F6A"/>
    <w:rsid w:val="00E22E4A"/>
    <w:rsid w:val="00E2428C"/>
    <w:rsid w:val="00E248EF"/>
    <w:rsid w:val="00E24E44"/>
    <w:rsid w:val="00E25C70"/>
    <w:rsid w:val="00E26BB8"/>
    <w:rsid w:val="00E30A60"/>
    <w:rsid w:val="00E3506E"/>
    <w:rsid w:val="00E3728B"/>
    <w:rsid w:val="00E37317"/>
    <w:rsid w:val="00E37BCB"/>
    <w:rsid w:val="00E41A6C"/>
    <w:rsid w:val="00E41A7E"/>
    <w:rsid w:val="00E42C17"/>
    <w:rsid w:val="00E436A3"/>
    <w:rsid w:val="00E43C1C"/>
    <w:rsid w:val="00E454F2"/>
    <w:rsid w:val="00E46970"/>
    <w:rsid w:val="00E47208"/>
    <w:rsid w:val="00E51C79"/>
    <w:rsid w:val="00E52AC7"/>
    <w:rsid w:val="00E52F08"/>
    <w:rsid w:val="00E5431C"/>
    <w:rsid w:val="00E5675F"/>
    <w:rsid w:val="00E570EE"/>
    <w:rsid w:val="00E617E3"/>
    <w:rsid w:val="00E62384"/>
    <w:rsid w:val="00E62528"/>
    <w:rsid w:val="00E638B5"/>
    <w:rsid w:val="00E63B3E"/>
    <w:rsid w:val="00E64526"/>
    <w:rsid w:val="00E64528"/>
    <w:rsid w:val="00E646C4"/>
    <w:rsid w:val="00E65325"/>
    <w:rsid w:val="00E655EF"/>
    <w:rsid w:val="00E668EE"/>
    <w:rsid w:val="00E66AC2"/>
    <w:rsid w:val="00E66BF3"/>
    <w:rsid w:val="00E66C22"/>
    <w:rsid w:val="00E7159F"/>
    <w:rsid w:val="00E7394C"/>
    <w:rsid w:val="00E740B8"/>
    <w:rsid w:val="00E74545"/>
    <w:rsid w:val="00E74FD3"/>
    <w:rsid w:val="00E7798B"/>
    <w:rsid w:val="00E77BCE"/>
    <w:rsid w:val="00E81F74"/>
    <w:rsid w:val="00E8209A"/>
    <w:rsid w:val="00E82F1E"/>
    <w:rsid w:val="00E83E9B"/>
    <w:rsid w:val="00E857E4"/>
    <w:rsid w:val="00E8703C"/>
    <w:rsid w:val="00E90AB7"/>
    <w:rsid w:val="00E91EC3"/>
    <w:rsid w:val="00E924F9"/>
    <w:rsid w:val="00E9266B"/>
    <w:rsid w:val="00E9530D"/>
    <w:rsid w:val="00E9669C"/>
    <w:rsid w:val="00E96CA7"/>
    <w:rsid w:val="00E97C92"/>
    <w:rsid w:val="00EA1764"/>
    <w:rsid w:val="00EA293F"/>
    <w:rsid w:val="00EA2AF5"/>
    <w:rsid w:val="00EA392D"/>
    <w:rsid w:val="00EA3AA3"/>
    <w:rsid w:val="00EA4B07"/>
    <w:rsid w:val="00EA54B6"/>
    <w:rsid w:val="00EA6FDF"/>
    <w:rsid w:val="00EB02E8"/>
    <w:rsid w:val="00EB0328"/>
    <w:rsid w:val="00EB04C4"/>
    <w:rsid w:val="00EB0510"/>
    <w:rsid w:val="00EB1E48"/>
    <w:rsid w:val="00EB2884"/>
    <w:rsid w:val="00EB463A"/>
    <w:rsid w:val="00EB4992"/>
    <w:rsid w:val="00EB666E"/>
    <w:rsid w:val="00EB668F"/>
    <w:rsid w:val="00EC1904"/>
    <w:rsid w:val="00EC31DC"/>
    <w:rsid w:val="00EC35B9"/>
    <w:rsid w:val="00EC3629"/>
    <w:rsid w:val="00EC4280"/>
    <w:rsid w:val="00EC63EC"/>
    <w:rsid w:val="00EC6410"/>
    <w:rsid w:val="00EC6E48"/>
    <w:rsid w:val="00ED02DE"/>
    <w:rsid w:val="00ED12D2"/>
    <w:rsid w:val="00ED141A"/>
    <w:rsid w:val="00ED2CCD"/>
    <w:rsid w:val="00ED3F65"/>
    <w:rsid w:val="00ED484B"/>
    <w:rsid w:val="00ED4CC7"/>
    <w:rsid w:val="00ED7046"/>
    <w:rsid w:val="00ED7392"/>
    <w:rsid w:val="00ED7FD9"/>
    <w:rsid w:val="00EE0289"/>
    <w:rsid w:val="00EE0CF5"/>
    <w:rsid w:val="00EE19BE"/>
    <w:rsid w:val="00EE1D30"/>
    <w:rsid w:val="00EE1F14"/>
    <w:rsid w:val="00EE32A2"/>
    <w:rsid w:val="00EE4EEC"/>
    <w:rsid w:val="00EE5C1A"/>
    <w:rsid w:val="00EE63FD"/>
    <w:rsid w:val="00EE6B13"/>
    <w:rsid w:val="00EE6F37"/>
    <w:rsid w:val="00EF060D"/>
    <w:rsid w:val="00EF1BB9"/>
    <w:rsid w:val="00EF43F9"/>
    <w:rsid w:val="00EF761D"/>
    <w:rsid w:val="00F00BE9"/>
    <w:rsid w:val="00F023DA"/>
    <w:rsid w:val="00F02A33"/>
    <w:rsid w:val="00F0370C"/>
    <w:rsid w:val="00F03C48"/>
    <w:rsid w:val="00F057E0"/>
    <w:rsid w:val="00F067DE"/>
    <w:rsid w:val="00F0686B"/>
    <w:rsid w:val="00F06CE8"/>
    <w:rsid w:val="00F07F47"/>
    <w:rsid w:val="00F10300"/>
    <w:rsid w:val="00F10A58"/>
    <w:rsid w:val="00F13D47"/>
    <w:rsid w:val="00F157D2"/>
    <w:rsid w:val="00F15997"/>
    <w:rsid w:val="00F15D74"/>
    <w:rsid w:val="00F1629A"/>
    <w:rsid w:val="00F16322"/>
    <w:rsid w:val="00F1682B"/>
    <w:rsid w:val="00F16859"/>
    <w:rsid w:val="00F17D02"/>
    <w:rsid w:val="00F2039A"/>
    <w:rsid w:val="00F224AF"/>
    <w:rsid w:val="00F23ED6"/>
    <w:rsid w:val="00F25FD0"/>
    <w:rsid w:val="00F26508"/>
    <w:rsid w:val="00F265CE"/>
    <w:rsid w:val="00F26F4F"/>
    <w:rsid w:val="00F26FCD"/>
    <w:rsid w:val="00F31488"/>
    <w:rsid w:val="00F31B6C"/>
    <w:rsid w:val="00F31D1F"/>
    <w:rsid w:val="00F32D29"/>
    <w:rsid w:val="00F333E2"/>
    <w:rsid w:val="00F34087"/>
    <w:rsid w:val="00F351E5"/>
    <w:rsid w:val="00F36C7B"/>
    <w:rsid w:val="00F37FFA"/>
    <w:rsid w:val="00F417EE"/>
    <w:rsid w:val="00F42576"/>
    <w:rsid w:val="00F42BF1"/>
    <w:rsid w:val="00F4411D"/>
    <w:rsid w:val="00F441DA"/>
    <w:rsid w:val="00F4524E"/>
    <w:rsid w:val="00F453AD"/>
    <w:rsid w:val="00F46238"/>
    <w:rsid w:val="00F46FBB"/>
    <w:rsid w:val="00F5082C"/>
    <w:rsid w:val="00F510EA"/>
    <w:rsid w:val="00F524D9"/>
    <w:rsid w:val="00F53C62"/>
    <w:rsid w:val="00F556E7"/>
    <w:rsid w:val="00F60427"/>
    <w:rsid w:val="00F6126E"/>
    <w:rsid w:val="00F62691"/>
    <w:rsid w:val="00F62EE5"/>
    <w:rsid w:val="00F63D51"/>
    <w:rsid w:val="00F65DBA"/>
    <w:rsid w:val="00F66635"/>
    <w:rsid w:val="00F66A0C"/>
    <w:rsid w:val="00F66BF6"/>
    <w:rsid w:val="00F7000F"/>
    <w:rsid w:val="00F7197C"/>
    <w:rsid w:val="00F7251F"/>
    <w:rsid w:val="00F736CC"/>
    <w:rsid w:val="00F73A1C"/>
    <w:rsid w:val="00F745A4"/>
    <w:rsid w:val="00F76079"/>
    <w:rsid w:val="00F77718"/>
    <w:rsid w:val="00F80304"/>
    <w:rsid w:val="00F80747"/>
    <w:rsid w:val="00F8374B"/>
    <w:rsid w:val="00F8618E"/>
    <w:rsid w:val="00F8632A"/>
    <w:rsid w:val="00F869E1"/>
    <w:rsid w:val="00F86FCF"/>
    <w:rsid w:val="00F87F84"/>
    <w:rsid w:val="00F90BD3"/>
    <w:rsid w:val="00F90DA3"/>
    <w:rsid w:val="00F9108E"/>
    <w:rsid w:val="00F92298"/>
    <w:rsid w:val="00F95CA2"/>
    <w:rsid w:val="00F96E1B"/>
    <w:rsid w:val="00F9739A"/>
    <w:rsid w:val="00F97651"/>
    <w:rsid w:val="00F97EDD"/>
    <w:rsid w:val="00FA08CC"/>
    <w:rsid w:val="00FA2206"/>
    <w:rsid w:val="00FA52CF"/>
    <w:rsid w:val="00FA6D31"/>
    <w:rsid w:val="00FB0C3F"/>
    <w:rsid w:val="00FB48AC"/>
    <w:rsid w:val="00FB587B"/>
    <w:rsid w:val="00FB5F1B"/>
    <w:rsid w:val="00FC1E25"/>
    <w:rsid w:val="00FC43AE"/>
    <w:rsid w:val="00FC560C"/>
    <w:rsid w:val="00FC5F4F"/>
    <w:rsid w:val="00FC6871"/>
    <w:rsid w:val="00FC6987"/>
    <w:rsid w:val="00FD1DB0"/>
    <w:rsid w:val="00FD4921"/>
    <w:rsid w:val="00FD5E82"/>
    <w:rsid w:val="00FD61A3"/>
    <w:rsid w:val="00FD66B6"/>
    <w:rsid w:val="00FD7903"/>
    <w:rsid w:val="00FE4801"/>
    <w:rsid w:val="00FE5EE5"/>
    <w:rsid w:val="00FE6143"/>
    <w:rsid w:val="00FE6AE5"/>
    <w:rsid w:val="00FE7097"/>
    <w:rsid w:val="00FF0883"/>
    <w:rsid w:val="00FF0BBE"/>
    <w:rsid w:val="00FF38C3"/>
    <w:rsid w:val="00FF54DD"/>
    <w:rsid w:val="00FF58F2"/>
    <w:rsid w:val="00FF6594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6C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53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1">
    <w:name w:val="heading 1"/>
    <w:basedOn w:val="a6"/>
    <w:next w:val="a6"/>
    <w:link w:val="12"/>
    <w:uiPriority w:val="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u w:color="000000"/>
    </w:rPr>
  </w:style>
  <w:style w:type="paragraph" w:styleId="23">
    <w:name w:val="heading 2"/>
    <w:link w:val="24"/>
    <w:uiPriority w:val="9"/>
    <w:unhideWhenUsed/>
    <w:qFormat/>
    <w:rsid w:val="009146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200"/>
      <w:outlineLvl w:val="1"/>
    </w:pPr>
    <w:rPr>
      <w:rFonts w:ascii="Arial" w:eastAsia="Arial" w:hAnsi="Arial" w:cs="Arial"/>
      <w:sz w:val="34"/>
      <w:bdr w:val="none" w:sz="0" w:space="0" w:color="auto"/>
      <w:lang w:eastAsia="zh-CN"/>
    </w:rPr>
  </w:style>
  <w:style w:type="paragraph" w:styleId="3">
    <w:name w:val="heading 3"/>
    <w:link w:val="30"/>
    <w:uiPriority w:val="9"/>
    <w:unhideWhenUsed/>
    <w:qFormat/>
    <w:rsid w:val="009146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200"/>
      <w:outlineLvl w:val="2"/>
    </w:pPr>
    <w:rPr>
      <w:rFonts w:ascii="Arial" w:eastAsia="Arial" w:hAnsi="Arial" w:cs="Arial"/>
      <w:sz w:val="30"/>
      <w:szCs w:val="30"/>
      <w:bdr w:val="none" w:sz="0" w:space="0" w:color="auto"/>
      <w:lang w:eastAsia="zh-CN"/>
    </w:rPr>
  </w:style>
  <w:style w:type="paragraph" w:styleId="4">
    <w:name w:val="heading 4"/>
    <w:link w:val="40"/>
    <w:uiPriority w:val="9"/>
    <w:unhideWhenUsed/>
    <w:qFormat/>
    <w:rsid w:val="009146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bdr w:val="none" w:sz="0" w:space="0" w:color="auto"/>
      <w:lang w:eastAsia="zh-CN"/>
    </w:rPr>
  </w:style>
  <w:style w:type="paragraph" w:styleId="5">
    <w:name w:val="heading 5"/>
    <w:link w:val="50"/>
    <w:uiPriority w:val="9"/>
    <w:unhideWhenUsed/>
    <w:qFormat/>
    <w:rsid w:val="009146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bdr w:val="none" w:sz="0" w:space="0" w:color="auto"/>
      <w:lang w:eastAsia="zh-CN"/>
    </w:rPr>
  </w:style>
  <w:style w:type="paragraph" w:styleId="6">
    <w:name w:val="heading 6"/>
    <w:link w:val="60"/>
    <w:uiPriority w:val="9"/>
    <w:unhideWhenUsed/>
    <w:qFormat/>
    <w:rsid w:val="009146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bdr w:val="none" w:sz="0" w:space="0" w:color="auto"/>
      <w:lang w:eastAsia="zh-CN"/>
    </w:rPr>
  </w:style>
  <w:style w:type="paragraph" w:styleId="7">
    <w:name w:val="heading 7"/>
    <w:basedOn w:val="a6"/>
    <w:next w:val="a6"/>
    <w:link w:val="70"/>
    <w:rsid w:val="009146E4"/>
    <w:pPr>
      <w:spacing w:before="240" w:after="60"/>
      <w:outlineLvl w:val="6"/>
    </w:pPr>
    <w:rPr>
      <w:sz w:val="20"/>
      <w:szCs w:val="20"/>
      <w:lang w:val="en-US" w:eastAsia="en-US"/>
    </w:rPr>
  </w:style>
  <w:style w:type="paragraph" w:styleId="8">
    <w:name w:val="heading 8"/>
    <w:basedOn w:val="a6"/>
    <w:next w:val="a6"/>
    <w:link w:val="80"/>
    <w:rsid w:val="009146E4"/>
    <w:pPr>
      <w:spacing w:before="240" w:after="60"/>
      <w:outlineLvl w:val="7"/>
    </w:pPr>
    <w:rPr>
      <w:i/>
      <w:iCs/>
      <w:sz w:val="20"/>
      <w:szCs w:val="20"/>
      <w:lang w:val="en-US" w:eastAsia="en-US"/>
    </w:rPr>
  </w:style>
  <w:style w:type="paragraph" w:styleId="90">
    <w:name w:val="heading 9"/>
    <w:basedOn w:val="a6"/>
    <w:next w:val="a6"/>
    <w:link w:val="91"/>
    <w:rsid w:val="009146E4"/>
    <w:pPr>
      <w:spacing w:before="240" w:after="60"/>
      <w:outlineLvl w:val="8"/>
    </w:pPr>
    <w:rPr>
      <w:sz w:val="22"/>
      <w:szCs w:val="20"/>
      <w:lang w:val="en-US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c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ad">
    <w:name w:val="footer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ConsPlusTitlePage">
    <w:name w:val="ConsPlusTitlePage"/>
    <w:pPr>
      <w:widowControl w:val="0"/>
    </w:pPr>
    <w:rPr>
      <w:rFonts w:ascii="Tahoma" w:hAnsi="Tahoma" w:cs="Arial Unicode MS"/>
      <w:color w:val="000000"/>
      <w:u w:color="000000"/>
    </w:rPr>
  </w:style>
  <w:style w:type="paragraph" w:customStyle="1" w:styleId="ConsPlusNormal">
    <w:name w:val="ConsPlusNorma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Title">
    <w:name w:val="ConsPlusTitle"/>
    <w:pPr>
      <w:widowControl w:val="0"/>
    </w:pPr>
    <w:rPr>
      <w:rFonts w:ascii="Helvetica" w:hAnsi="Helvetica" w:cs="Arial Unicode MS"/>
      <w:b/>
      <w:bCs/>
      <w:color w:val="000000"/>
      <w:sz w:val="22"/>
      <w:szCs w:val="22"/>
      <w:u w:color="000000"/>
    </w:rPr>
  </w:style>
  <w:style w:type="paragraph" w:customStyle="1" w:styleId="ae">
    <w:name w:val="По умолчанию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Нижний колонтитул Знак"/>
    <w:rPr>
      <w:rFonts w:ascii="Times New Roman" w:hAnsi="Times New Roman" w:hint="default"/>
      <w:sz w:val="28"/>
      <w:szCs w:val="28"/>
      <w:lang w:val="ru-RU"/>
    </w:rPr>
  </w:style>
  <w:style w:type="numbering" w:customStyle="1" w:styleId="10">
    <w:name w:val="Импортированный стиль 1"/>
    <w:pPr>
      <w:numPr>
        <w:numId w:val="1"/>
      </w:numPr>
    </w:pPr>
  </w:style>
  <w:style w:type="paragraph" w:customStyle="1" w:styleId="Af0">
    <w:name w:val="По умолчанию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">
    <w:name w:val="Импортированный стиль 2"/>
    <w:pPr>
      <w:numPr>
        <w:numId w:val="2"/>
      </w:numPr>
    </w:pPr>
  </w:style>
  <w:style w:type="paragraph" w:customStyle="1" w:styleId="af1">
    <w:name w:val="СПИСОК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temizedList1">
    <w:name w:val="ItemizedList1"/>
    <w:link w:val="ItemizedList10"/>
    <w:qFormat/>
    <w:pPr>
      <w:spacing w:line="276" w:lineRule="auto"/>
      <w:ind w:firstLine="568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f2">
    <w:name w:val="annotation text"/>
    <w:aliases w:val="Примечания: текст"/>
    <w:basedOn w:val="a6"/>
    <w:link w:val="af3"/>
    <w:uiPriority w:val="99"/>
    <w:unhideWhenUsed/>
    <w:qFormat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af3">
    <w:name w:val="Текст примечания Знак"/>
    <w:aliases w:val="Примечания: текст Знак"/>
    <w:basedOn w:val="a7"/>
    <w:link w:val="af2"/>
    <w:uiPriority w:val="99"/>
    <w:rPr>
      <w:rFonts w:ascii="Calibri" w:hAnsi="Calibri" w:cs="Arial Unicode MS"/>
      <w:color w:val="000000"/>
      <w:u w:color="000000"/>
    </w:rPr>
  </w:style>
  <w:style w:type="character" w:styleId="af4">
    <w:name w:val="annotation reference"/>
    <w:basedOn w:val="a7"/>
    <w:link w:val="13"/>
    <w:uiPriority w:val="99"/>
    <w:unhideWhenUsed/>
    <w:rPr>
      <w:sz w:val="16"/>
      <w:szCs w:val="16"/>
    </w:rPr>
  </w:style>
  <w:style w:type="paragraph" w:styleId="af5">
    <w:name w:val="Balloon Text"/>
    <w:basedOn w:val="a6"/>
    <w:link w:val="af6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character" w:customStyle="1" w:styleId="af6">
    <w:name w:val="Текст выноски Знак"/>
    <w:basedOn w:val="a7"/>
    <w:link w:val="af5"/>
    <w:rPr>
      <w:rFonts w:ascii="Segoe UI" w:hAnsi="Segoe UI" w:cs="Segoe UI"/>
      <w:color w:val="000000"/>
      <w:sz w:val="18"/>
      <w:szCs w:val="18"/>
      <w:u w:color="000000"/>
    </w:rPr>
  </w:style>
  <w:style w:type="paragraph" w:styleId="af7">
    <w:name w:val="annotation subject"/>
    <w:basedOn w:val="af2"/>
    <w:next w:val="af2"/>
    <w:link w:val="af8"/>
    <w:unhideWhenUsed/>
    <w:rPr>
      <w:b/>
      <w:bCs/>
    </w:rPr>
  </w:style>
  <w:style w:type="character" w:customStyle="1" w:styleId="af8">
    <w:name w:val="Тема примечания Знак"/>
    <w:basedOn w:val="af3"/>
    <w:link w:val="af7"/>
    <w:rPr>
      <w:rFonts w:ascii="Calibri" w:hAnsi="Calibri" w:cs="Arial Unicode MS"/>
      <w:b/>
      <w:bCs/>
      <w:color w:val="000000"/>
      <w:u w:color="000000"/>
    </w:rPr>
  </w:style>
  <w:style w:type="paragraph" w:styleId="a0">
    <w:name w:val="No Spacing"/>
    <w:basedOn w:val="a6"/>
    <w:qFormat/>
    <w:pPr>
      <w:numPr>
        <w:numId w:val="3"/>
      </w:numPr>
      <w:spacing w:line="360" w:lineRule="auto"/>
      <w:ind w:left="1429"/>
      <w:jc w:val="both"/>
    </w:pPr>
    <w:rPr>
      <w:rFonts w:eastAsiaTheme="minorHAnsi" w:cstheme="minorBidi"/>
      <w:sz w:val="28"/>
      <w:szCs w:val="22"/>
      <w:u w:color="000000"/>
      <w:lang w:eastAsia="en-US"/>
    </w:rPr>
  </w:style>
  <w:style w:type="character" w:customStyle="1" w:styleId="ac">
    <w:name w:val="Верхний колонтитул Знак"/>
    <w:basedOn w:val="a7"/>
    <w:link w:val="ab"/>
    <w:rPr>
      <w:rFonts w:ascii="Calibri" w:hAnsi="Calibri" w:cs="Arial Unicode MS"/>
      <w:color w:val="000000"/>
      <w:sz w:val="24"/>
      <w:szCs w:val="24"/>
      <w:u w:color="000000"/>
    </w:rPr>
  </w:style>
  <w:style w:type="paragraph" w:styleId="af9">
    <w:name w:val="footnote text"/>
    <w:basedOn w:val="a6"/>
    <w:link w:val="afa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character" w:customStyle="1" w:styleId="afa">
    <w:name w:val="Текст сноски Знак"/>
    <w:basedOn w:val="a7"/>
    <w:link w:val="af9"/>
    <w:rPr>
      <w:rFonts w:ascii="Calibri" w:hAnsi="Calibri" w:cs="Arial Unicode MS"/>
      <w:color w:val="000000"/>
      <w:u w:color="000000"/>
    </w:rPr>
  </w:style>
  <w:style w:type="character" w:styleId="afb">
    <w:name w:val="footnote reference"/>
    <w:basedOn w:val="a7"/>
    <w:unhideWhenUsed/>
    <w:rPr>
      <w:vertAlign w:val="superscript"/>
    </w:rPr>
  </w:style>
  <w:style w:type="paragraph" w:styleId="afc">
    <w:name w:val="List Paragraph"/>
    <w:aliases w:val="ТЗ список,Абзац списка литеральный,Table-Normal,RSHB_Table-Normal,Маркированный список_уровень1,Цветной список - Акцент 11,Bullet List,FooterText,numbered,ПС - Нумерованный,Абзац маркированнный,GOST_TableList,it_List1,Bullet Number,ПАРАГРАФ"/>
    <w:basedOn w:val="a6"/>
    <w:link w:val="afd"/>
    <w:qFormat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customStyle="1" w:styleId="s1">
    <w:name w:val="s_1"/>
    <w:basedOn w:val="a6"/>
    <w:pPr>
      <w:spacing w:before="100" w:beforeAutospacing="1" w:after="100" w:afterAutospacing="1"/>
    </w:pPr>
    <w:rPr>
      <w:u w:color="000000"/>
    </w:rPr>
  </w:style>
  <w:style w:type="character" w:styleId="afe">
    <w:name w:val="page number"/>
    <w:basedOn w:val="a7"/>
    <w:unhideWhenUsed/>
  </w:style>
  <w:style w:type="character" w:customStyle="1" w:styleId="ItemizedList10">
    <w:name w:val="ItemizedList1 Знак"/>
    <w:link w:val="ItemizedList1"/>
    <w:qFormat/>
    <w:locked/>
    <w:rPr>
      <w:rFonts w:cs="Arial Unicode MS"/>
      <w:color w:val="000000"/>
      <w:sz w:val="28"/>
      <w:szCs w:val="28"/>
      <w:u w:color="000000"/>
    </w:rPr>
  </w:style>
  <w:style w:type="character" w:customStyle="1" w:styleId="afd">
    <w:name w:val="Абзац списка Знак"/>
    <w:aliases w:val="ТЗ список Знак,Абзац списка литеральный Знак,Table-Normal Знак,RSHB_Table-Normal Знак,Маркированный список_уровень1 Знак,Цветной список - Акцент 11 Знак,Bullet List Знак,FooterText Знак,numbered Знак,ПС - Нумерованный Знак"/>
    <w:link w:val="afc"/>
    <w:qFormat/>
    <w:locked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2">
    <w:name w:val="Заголовок 1 Знак"/>
    <w:basedOn w:val="a7"/>
    <w:link w:val="1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paragraph" w:styleId="aff">
    <w:name w:val="Revision"/>
    <w: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a7"/>
    <w:rsid w:val="00412848"/>
  </w:style>
  <w:style w:type="character" w:customStyle="1" w:styleId="aff0">
    <w:name w:val="Гипертекстовая ссылка"/>
    <w:basedOn w:val="a7"/>
    <w:rsid w:val="00B0047A"/>
    <w:rPr>
      <w:color w:val="106BBE"/>
    </w:rPr>
  </w:style>
  <w:style w:type="character" w:styleId="aff1">
    <w:name w:val="Emphasis"/>
    <w:basedOn w:val="a7"/>
    <w:uiPriority w:val="20"/>
    <w:qFormat/>
    <w:rsid w:val="00C80E83"/>
    <w:rPr>
      <w:i/>
      <w:iCs/>
    </w:rPr>
  </w:style>
  <w:style w:type="paragraph" w:customStyle="1" w:styleId="ItemizedList2">
    <w:name w:val="ItemizedList2"/>
    <w:basedOn w:val="ItemizedList1"/>
    <w:qFormat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1701"/>
    </w:pPr>
    <w:rPr>
      <w:rFonts w:eastAsia="Times New Roman" w:cs="Times New Roman"/>
      <w:color w:val="auto"/>
      <w:szCs w:val="24"/>
      <w:bdr w:val="none" w:sz="0" w:space="0" w:color="auto"/>
    </w:rPr>
  </w:style>
  <w:style w:type="paragraph" w:customStyle="1" w:styleId="ItemizedList3">
    <w:name w:val="ItemizedList3"/>
    <w:basedOn w:val="ItemizedList1"/>
    <w:qFormat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2552"/>
    </w:pPr>
    <w:rPr>
      <w:rFonts w:eastAsia="Times New Roman" w:cs="Times New Roman"/>
      <w:color w:val="auto"/>
      <w:szCs w:val="24"/>
      <w:bdr w:val="none" w:sz="0" w:space="0" w:color="auto"/>
    </w:rPr>
  </w:style>
  <w:style w:type="paragraph" w:customStyle="1" w:styleId="ItemizedList4">
    <w:name w:val="ItemizedList4"/>
    <w:basedOn w:val="ItemizedList1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3402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13">
    <w:name w:val="Знак примечания1"/>
    <w:link w:val="af4"/>
    <w:uiPriority w:val="99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sz w:val="16"/>
      <w:szCs w:val="16"/>
    </w:rPr>
  </w:style>
  <w:style w:type="paragraph" w:customStyle="1" w:styleId="ItemizedList5">
    <w:name w:val="ItemizedList5"/>
    <w:basedOn w:val="ItemizedList1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4253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ItemizedList6">
    <w:name w:val="ItemizedList6"/>
    <w:basedOn w:val="ItemizedList1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103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ItemizedList7">
    <w:name w:val="ItemizedList7"/>
    <w:basedOn w:val="ItemizedList1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5954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ItemizedList8">
    <w:name w:val="ItemizedList8"/>
    <w:basedOn w:val="ItemizedList1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6804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ItemizedList9">
    <w:name w:val="ItemizedList9"/>
    <w:basedOn w:val="ItemizedList1"/>
    <w:rsid w:val="00BA3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655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aff2">
    <w:name w:val="Цветовое выделение"/>
    <w:uiPriority w:val="99"/>
    <w:rsid w:val="0016270B"/>
    <w:rPr>
      <w:b/>
      <w:bCs/>
      <w:color w:val="26282F"/>
    </w:rPr>
  </w:style>
  <w:style w:type="paragraph" w:customStyle="1" w:styleId="aff3">
    <w:name w:val="Нормальный (таблица)"/>
    <w:basedOn w:val="a6"/>
    <w:next w:val="a6"/>
    <w:uiPriority w:val="99"/>
    <w:rsid w:val="009B2B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u w:color="000000"/>
    </w:rPr>
  </w:style>
  <w:style w:type="character" w:customStyle="1" w:styleId="s10">
    <w:name w:val="s_10"/>
    <w:basedOn w:val="a7"/>
    <w:rsid w:val="00865365"/>
  </w:style>
  <w:style w:type="character" w:customStyle="1" w:styleId="highlightsearch">
    <w:name w:val="highlightsearch"/>
    <w:basedOn w:val="a7"/>
    <w:rsid w:val="008D7EFF"/>
  </w:style>
  <w:style w:type="paragraph" w:styleId="aff4">
    <w:name w:val="Normal (Web)"/>
    <w:basedOn w:val="a6"/>
    <w:unhideWhenUsed/>
    <w:rsid w:val="0056234F"/>
    <w:pPr>
      <w:spacing w:before="100" w:beforeAutospacing="1" w:after="100" w:afterAutospacing="1"/>
    </w:pPr>
  </w:style>
  <w:style w:type="character" w:customStyle="1" w:styleId="pos">
    <w:name w:val="pos"/>
    <w:basedOn w:val="a7"/>
    <w:rsid w:val="0056234F"/>
  </w:style>
  <w:style w:type="character" w:customStyle="1" w:styleId="24">
    <w:name w:val="Заголовок 2 Знак"/>
    <w:basedOn w:val="a7"/>
    <w:link w:val="23"/>
    <w:uiPriority w:val="9"/>
    <w:rsid w:val="009146E4"/>
    <w:rPr>
      <w:rFonts w:ascii="Arial" w:eastAsia="Arial" w:hAnsi="Arial" w:cs="Arial"/>
      <w:sz w:val="34"/>
      <w:bdr w:val="none" w:sz="0" w:space="0" w:color="auto"/>
      <w:lang w:eastAsia="zh-CN"/>
    </w:rPr>
  </w:style>
  <w:style w:type="character" w:customStyle="1" w:styleId="30">
    <w:name w:val="Заголовок 3 Знак"/>
    <w:basedOn w:val="a7"/>
    <w:link w:val="3"/>
    <w:uiPriority w:val="9"/>
    <w:rsid w:val="009146E4"/>
    <w:rPr>
      <w:rFonts w:ascii="Arial" w:eastAsia="Arial" w:hAnsi="Arial" w:cs="Arial"/>
      <w:sz w:val="30"/>
      <w:szCs w:val="30"/>
      <w:bdr w:val="none" w:sz="0" w:space="0" w:color="auto"/>
      <w:lang w:eastAsia="zh-CN"/>
    </w:rPr>
  </w:style>
  <w:style w:type="character" w:customStyle="1" w:styleId="40">
    <w:name w:val="Заголовок 4 Знак"/>
    <w:basedOn w:val="a7"/>
    <w:link w:val="4"/>
    <w:uiPriority w:val="9"/>
    <w:rsid w:val="009146E4"/>
    <w:rPr>
      <w:rFonts w:ascii="Arial" w:eastAsia="Arial" w:hAnsi="Arial" w:cs="Arial"/>
      <w:b/>
      <w:bCs/>
      <w:sz w:val="26"/>
      <w:szCs w:val="26"/>
      <w:bdr w:val="none" w:sz="0" w:space="0" w:color="auto"/>
      <w:lang w:eastAsia="zh-CN"/>
    </w:rPr>
  </w:style>
  <w:style w:type="character" w:customStyle="1" w:styleId="50">
    <w:name w:val="Заголовок 5 Знак"/>
    <w:basedOn w:val="a7"/>
    <w:link w:val="5"/>
    <w:uiPriority w:val="9"/>
    <w:rsid w:val="009146E4"/>
    <w:rPr>
      <w:rFonts w:ascii="Arial" w:eastAsia="Arial" w:hAnsi="Arial" w:cs="Arial"/>
      <w:b/>
      <w:bCs/>
      <w:sz w:val="24"/>
      <w:szCs w:val="24"/>
      <w:bdr w:val="none" w:sz="0" w:space="0" w:color="auto"/>
      <w:lang w:eastAsia="zh-CN"/>
    </w:rPr>
  </w:style>
  <w:style w:type="character" w:customStyle="1" w:styleId="60">
    <w:name w:val="Заголовок 6 Знак"/>
    <w:basedOn w:val="a7"/>
    <w:link w:val="6"/>
    <w:uiPriority w:val="9"/>
    <w:rsid w:val="009146E4"/>
    <w:rPr>
      <w:rFonts w:ascii="Arial" w:eastAsia="Arial" w:hAnsi="Arial" w:cs="Arial"/>
      <w:b/>
      <w:bCs/>
      <w:sz w:val="22"/>
      <w:szCs w:val="22"/>
      <w:bdr w:val="none" w:sz="0" w:space="0" w:color="auto"/>
      <w:lang w:eastAsia="zh-CN"/>
    </w:rPr>
  </w:style>
  <w:style w:type="character" w:customStyle="1" w:styleId="70">
    <w:name w:val="Заголовок 7 Знак"/>
    <w:basedOn w:val="a7"/>
    <w:link w:val="7"/>
    <w:rsid w:val="009146E4"/>
    <w:rPr>
      <w:rFonts w:eastAsia="Times New Roman"/>
      <w:bdr w:val="none" w:sz="0" w:space="0" w:color="auto"/>
      <w:lang w:val="en-US" w:eastAsia="en-US"/>
    </w:rPr>
  </w:style>
  <w:style w:type="character" w:customStyle="1" w:styleId="80">
    <w:name w:val="Заголовок 8 Знак"/>
    <w:basedOn w:val="a7"/>
    <w:link w:val="8"/>
    <w:rsid w:val="009146E4"/>
    <w:rPr>
      <w:rFonts w:eastAsia="Times New Roman"/>
      <w:i/>
      <w:iCs/>
      <w:bdr w:val="none" w:sz="0" w:space="0" w:color="auto"/>
      <w:lang w:val="en-US" w:eastAsia="en-US"/>
    </w:rPr>
  </w:style>
  <w:style w:type="character" w:customStyle="1" w:styleId="91">
    <w:name w:val="Заголовок 9 Знак"/>
    <w:basedOn w:val="a7"/>
    <w:link w:val="90"/>
    <w:rsid w:val="009146E4"/>
    <w:rPr>
      <w:rFonts w:eastAsia="Times New Roman"/>
      <w:sz w:val="22"/>
      <w:bdr w:val="none" w:sz="0" w:space="0" w:color="auto"/>
      <w:lang w:val="en-US" w:eastAsia="en-US"/>
    </w:rPr>
  </w:style>
  <w:style w:type="character" w:customStyle="1" w:styleId="Heading7Char">
    <w:name w:val="Heading 7 Char"/>
    <w:uiPriority w:val="9"/>
    <w:rsid w:val="009146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146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146E4"/>
    <w:rPr>
      <w:rFonts w:ascii="Arial" w:eastAsia="Arial" w:hAnsi="Arial" w:cs="Arial"/>
      <w:i/>
      <w:iCs/>
      <w:sz w:val="21"/>
      <w:szCs w:val="21"/>
    </w:rPr>
  </w:style>
  <w:style w:type="paragraph" w:styleId="aff5">
    <w:name w:val="Title"/>
    <w:basedOn w:val="a6"/>
    <w:next w:val="a6"/>
    <w:link w:val="aff6"/>
    <w:rsid w:val="009146E4"/>
    <w:pPr>
      <w:spacing w:before="240" w:after="60"/>
      <w:jc w:val="center"/>
      <w:outlineLvl w:val="0"/>
    </w:pPr>
    <w:rPr>
      <w:b/>
      <w:bCs/>
      <w:sz w:val="32"/>
      <w:szCs w:val="32"/>
      <w:lang w:val="en-US" w:eastAsia="zh-CN"/>
    </w:rPr>
  </w:style>
  <w:style w:type="character" w:customStyle="1" w:styleId="aff6">
    <w:name w:val="Заголовок Знак"/>
    <w:basedOn w:val="a7"/>
    <w:link w:val="aff5"/>
    <w:rsid w:val="009146E4"/>
    <w:rPr>
      <w:rFonts w:eastAsia="Times New Roman"/>
      <w:b/>
      <w:bCs/>
      <w:sz w:val="32"/>
      <w:szCs w:val="32"/>
      <w:bdr w:val="none" w:sz="0" w:space="0" w:color="auto"/>
      <w:lang w:val="en-US" w:eastAsia="zh-CN"/>
    </w:rPr>
  </w:style>
  <w:style w:type="character" w:customStyle="1" w:styleId="TitleChar">
    <w:name w:val="Title Char"/>
    <w:uiPriority w:val="10"/>
    <w:rsid w:val="009146E4"/>
    <w:rPr>
      <w:sz w:val="48"/>
      <w:szCs w:val="48"/>
    </w:rPr>
  </w:style>
  <w:style w:type="paragraph" w:styleId="aff7">
    <w:name w:val="Subtitle"/>
    <w:basedOn w:val="a6"/>
    <w:next w:val="a6"/>
    <w:link w:val="aff8"/>
    <w:rsid w:val="009146E4"/>
    <w:pPr>
      <w:spacing w:after="60"/>
      <w:jc w:val="center"/>
      <w:outlineLvl w:val="1"/>
    </w:pPr>
    <w:rPr>
      <w:sz w:val="20"/>
      <w:szCs w:val="20"/>
      <w:lang w:val="en-US" w:eastAsia="zh-CN"/>
    </w:rPr>
  </w:style>
  <w:style w:type="character" w:customStyle="1" w:styleId="aff8">
    <w:name w:val="Подзаголовок Знак"/>
    <w:basedOn w:val="a7"/>
    <w:link w:val="aff7"/>
    <w:rsid w:val="009146E4"/>
    <w:rPr>
      <w:rFonts w:eastAsia="Times New Roman"/>
      <w:bdr w:val="none" w:sz="0" w:space="0" w:color="auto"/>
      <w:lang w:val="en-US" w:eastAsia="zh-CN"/>
    </w:rPr>
  </w:style>
  <w:style w:type="character" w:customStyle="1" w:styleId="SubtitleChar">
    <w:name w:val="Subtitle Char"/>
    <w:uiPriority w:val="11"/>
    <w:rsid w:val="009146E4"/>
    <w:rPr>
      <w:sz w:val="24"/>
      <w:szCs w:val="24"/>
    </w:rPr>
  </w:style>
  <w:style w:type="paragraph" w:styleId="25">
    <w:name w:val="Quote"/>
    <w:basedOn w:val="a6"/>
    <w:next w:val="a6"/>
    <w:link w:val="26"/>
    <w:rsid w:val="009146E4"/>
    <w:rPr>
      <w:i/>
      <w:iCs/>
      <w:sz w:val="20"/>
      <w:szCs w:val="20"/>
      <w:lang w:val="en-US" w:eastAsia="zh-CN"/>
    </w:rPr>
  </w:style>
  <w:style w:type="character" w:customStyle="1" w:styleId="26">
    <w:name w:val="Цитата 2 Знак"/>
    <w:basedOn w:val="a7"/>
    <w:link w:val="25"/>
    <w:rsid w:val="009146E4"/>
    <w:rPr>
      <w:rFonts w:eastAsia="Times New Roman"/>
      <w:i/>
      <w:iCs/>
      <w:bdr w:val="none" w:sz="0" w:space="0" w:color="auto"/>
      <w:lang w:val="en-US" w:eastAsia="zh-CN"/>
    </w:rPr>
  </w:style>
  <w:style w:type="character" w:customStyle="1" w:styleId="QuoteChar">
    <w:name w:val="Quote Char"/>
    <w:uiPriority w:val="29"/>
    <w:rsid w:val="009146E4"/>
    <w:rPr>
      <w:i/>
    </w:rPr>
  </w:style>
  <w:style w:type="paragraph" w:styleId="aff9">
    <w:name w:val="Intense Quote"/>
    <w:basedOn w:val="a6"/>
    <w:next w:val="a6"/>
    <w:link w:val="affa"/>
    <w:rsid w:val="009146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sz w:val="20"/>
      <w:szCs w:val="20"/>
      <w:lang w:val="en-US" w:eastAsia="zh-CN"/>
    </w:rPr>
  </w:style>
  <w:style w:type="character" w:customStyle="1" w:styleId="affa">
    <w:name w:val="Выделенная цитата Знак"/>
    <w:basedOn w:val="a7"/>
    <w:link w:val="aff9"/>
    <w:rsid w:val="009146E4"/>
    <w:rPr>
      <w:rFonts w:eastAsia="Times New Roman"/>
      <w:b/>
      <w:bCs/>
      <w:i/>
      <w:iCs/>
      <w:bdr w:val="none" w:sz="0" w:space="0" w:color="auto"/>
      <w:lang w:val="en-US" w:eastAsia="zh-CN"/>
    </w:rPr>
  </w:style>
  <w:style w:type="character" w:customStyle="1" w:styleId="IntenseQuoteChar">
    <w:name w:val="Intense Quote Char"/>
    <w:uiPriority w:val="30"/>
    <w:rsid w:val="009146E4"/>
    <w:rPr>
      <w:i/>
    </w:rPr>
  </w:style>
  <w:style w:type="character" w:customStyle="1" w:styleId="HeaderChar">
    <w:name w:val="Header Char"/>
    <w:uiPriority w:val="99"/>
    <w:rsid w:val="009146E4"/>
  </w:style>
  <w:style w:type="character" w:customStyle="1" w:styleId="FooterChar">
    <w:name w:val="Footer Char"/>
    <w:uiPriority w:val="99"/>
    <w:rsid w:val="009146E4"/>
  </w:style>
  <w:style w:type="paragraph" w:styleId="affb">
    <w:name w:val="caption"/>
    <w:basedOn w:val="a6"/>
    <w:next w:val="a6"/>
    <w:rsid w:val="009146E4"/>
    <w:pPr>
      <w:keepNext/>
      <w:spacing w:before="240"/>
    </w:pPr>
    <w:rPr>
      <w:bCs/>
      <w:sz w:val="20"/>
      <w:szCs w:val="20"/>
      <w:lang w:eastAsia="zh-CN"/>
    </w:rPr>
  </w:style>
  <w:style w:type="character" w:customStyle="1" w:styleId="CaptionChar">
    <w:name w:val="Caption Char"/>
    <w:uiPriority w:val="99"/>
    <w:rsid w:val="009146E4"/>
  </w:style>
  <w:style w:type="table" w:styleId="affc">
    <w:name w:val="Table Grid"/>
    <w:basedOn w:val="a8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/>
  </w:style>
  <w:style w:type="table" w:customStyle="1" w:styleId="TableGridLight">
    <w:name w:val="Table Grid Light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404040"/>
      <w:bdr w:val="none" w:sz="0" w:space="0" w:color="auto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9146E4"/>
    <w:rPr>
      <w:sz w:val="18"/>
    </w:rPr>
  </w:style>
  <w:style w:type="paragraph" w:styleId="affd">
    <w:name w:val="endnote text"/>
    <w:link w:val="affe"/>
    <w:uiPriority w:val="99"/>
    <w:semiHidden/>
    <w:unhideWhenUsed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</w:style>
  <w:style w:type="character" w:customStyle="1" w:styleId="affe">
    <w:name w:val="Текст концевой сноски Знак"/>
    <w:basedOn w:val="a7"/>
    <w:link w:val="affd"/>
    <w:uiPriority w:val="99"/>
    <w:semiHidden/>
    <w:rsid w:val="009146E4"/>
    <w:rPr>
      <w:rFonts w:eastAsia="Times New Roman"/>
      <w:bdr w:val="none" w:sz="0" w:space="0" w:color="auto"/>
      <w:lang w:eastAsia="zh-CN"/>
    </w:rPr>
  </w:style>
  <w:style w:type="character" w:styleId="afff">
    <w:name w:val="endnote reference"/>
    <w:uiPriority w:val="99"/>
    <w:semiHidden/>
    <w:unhideWhenUsed/>
    <w:rsid w:val="009146E4"/>
    <w:rPr>
      <w:vertAlign w:val="superscript"/>
    </w:rPr>
  </w:style>
  <w:style w:type="paragraph" w:styleId="14">
    <w:name w:val="toc 1"/>
    <w:basedOn w:val="a6"/>
    <w:next w:val="a6"/>
    <w:rsid w:val="009146E4"/>
    <w:pPr>
      <w:tabs>
        <w:tab w:val="left" w:pos="426"/>
        <w:tab w:val="right" w:leader="dot" w:pos="10055"/>
      </w:tabs>
    </w:pPr>
    <w:rPr>
      <w:b/>
      <w:bCs/>
      <w:sz w:val="36"/>
      <w:szCs w:val="36"/>
      <w:lang w:eastAsia="zh-CN"/>
    </w:rPr>
  </w:style>
  <w:style w:type="paragraph" w:styleId="27">
    <w:name w:val="toc 2"/>
    <w:basedOn w:val="a6"/>
    <w:next w:val="a6"/>
    <w:rsid w:val="009146E4"/>
    <w:pPr>
      <w:tabs>
        <w:tab w:val="left" w:pos="0"/>
        <w:tab w:val="left" w:pos="567"/>
        <w:tab w:val="right" w:leader="dot" w:pos="10065"/>
      </w:tabs>
    </w:pPr>
    <w:rPr>
      <w:bCs/>
      <w:sz w:val="32"/>
      <w:szCs w:val="32"/>
      <w:lang w:eastAsia="zh-CN"/>
    </w:rPr>
  </w:style>
  <w:style w:type="paragraph" w:styleId="32">
    <w:name w:val="toc 3"/>
    <w:basedOn w:val="a6"/>
    <w:next w:val="a6"/>
    <w:rsid w:val="009146E4"/>
    <w:pPr>
      <w:tabs>
        <w:tab w:val="left" w:pos="0"/>
        <w:tab w:val="left" w:pos="851"/>
        <w:tab w:val="left" w:pos="1971"/>
        <w:tab w:val="right" w:leader="dot" w:pos="10065"/>
      </w:tabs>
      <w:spacing w:line="348" w:lineRule="auto"/>
    </w:pPr>
    <w:rPr>
      <w:sz w:val="20"/>
      <w:szCs w:val="20"/>
      <w:lang w:eastAsia="zh-CN"/>
    </w:rPr>
  </w:style>
  <w:style w:type="paragraph" w:styleId="42">
    <w:name w:val="toc 4"/>
    <w:basedOn w:val="a6"/>
    <w:next w:val="a6"/>
    <w:rsid w:val="009146E4"/>
    <w:pPr>
      <w:ind w:left="840"/>
    </w:pPr>
    <w:rPr>
      <w:sz w:val="20"/>
      <w:szCs w:val="20"/>
      <w:lang w:eastAsia="zh-CN"/>
    </w:rPr>
  </w:style>
  <w:style w:type="paragraph" w:styleId="52">
    <w:name w:val="toc 5"/>
    <w:uiPriority w:val="39"/>
    <w:unhideWhenUsed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7"/>
      <w:ind w:left="1134"/>
    </w:pPr>
    <w:rPr>
      <w:rFonts w:eastAsia="Times New Roman"/>
      <w:bdr w:val="none" w:sz="0" w:space="0" w:color="auto"/>
      <w:lang w:eastAsia="zh-CN"/>
    </w:rPr>
  </w:style>
  <w:style w:type="paragraph" w:styleId="61">
    <w:name w:val="toc 6"/>
    <w:basedOn w:val="a6"/>
    <w:next w:val="a6"/>
    <w:rsid w:val="009146E4"/>
    <w:pPr>
      <w:ind w:left="1400"/>
    </w:pPr>
    <w:rPr>
      <w:sz w:val="20"/>
      <w:szCs w:val="20"/>
      <w:lang w:eastAsia="zh-CN"/>
    </w:rPr>
  </w:style>
  <w:style w:type="paragraph" w:styleId="71">
    <w:name w:val="toc 7"/>
    <w:uiPriority w:val="39"/>
    <w:unhideWhenUsed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7"/>
      <w:ind w:left="1701"/>
    </w:pPr>
    <w:rPr>
      <w:rFonts w:eastAsia="Times New Roman"/>
      <w:bdr w:val="none" w:sz="0" w:space="0" w:color="auto"/>
      <w:lang w:eastAsia="zh-CN"/>
    </w:rPr>
  </w:style>
  <w:style w:type="paragraph" w:styleId="81">
    <w:name w:val="toc 8"/>
    <w:uiPriority w:val="39"/>
    <w:unhideWhenUsed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57"/>
      <w:ind w:left="1984"/>
    </w:pPr>
    <w:rPr>
      <w:rFonts w:eastAsia="Times New Roman"/>
      <w:bdr w:val="none" w:sz="0" w:space="0" w:color="auto"/>
      <w:lang w:eastAsia="zh-CN"/>
    </w:rPr>
  </w:style>
  <w:style w:type="paragraph" w:styleId="9">
    <w:name w:val="toc 9"/>
    <w:basedOn w:val="a6"/>
    <w:next w:val="a6"/>
    <w:rsid w:val="009146E4"/>
    <w:pPr>
      <w:numPr>
        <w:numId w:val="14"/>
      </w:numPr>
      <w:tabs>
        <w:tab w:val="clear" w:pos="3267"/>
      </w:tabs>
      <w:ind w:left="1920" w:firstLine="0"/>
    </w:pPr>
    <w:rPr>
      <w:sz w:val="20"/>
      <w:szCs w:val="20"/>
      <w:lang w:eastAsia="zh-CN"/>
    </w:rPr>
  </w:style>
  <w:style w:type="paragraph" w:styleId="afff0">
    <w:name w:val="TOC Heading"/>
    <w:basedOn w:val="11H11ch1Heading1Ruscoh11"/>
    <w:next w:val="a6"/>
    <w:rsid w:val="009146E4"/>
    <w:pPr>
      <w:keepLines/>
      <w:pageBreakBefore w:val="0"/>
      <w:spacing w:before="480" w:after="0" w:line="276" w:lineRule="auto"/>
      <w:outlineLvl w:val="9"/>
    </w:pPr>
    <w:rPr>
      <w:rFonts w:ascii="Cambria" w:hAnsi="Cambria"/>
      <w:bCs/>
      <w:iCs w:val="0"/>
      <w:color w:val="365F91"/>
      <w:sz w:val="28"/>
      <w:szCs w:val="28"/>
    </w:rPr>
  </w:style>
  <w:style w:type="paragraph" w:styleId="afff1">
    <w:name w:val="table of figures"/>
    <w:uiPriority w:val="99"/>
    <w:unhideWhenUsed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zh-CN"/>
    </w:rPr>
  </w:style>
  <w:style w:type="paragraph" w:customStyle="1" w:styleId="11H11ch1Heading1Ruscoh11">
    <w:name w:val="Заголовок 1;Заголовок 1 Знак Знак Знак Знак Знак Знак Знак Знак Знак;H1;Заголовок 1 Знак Знак Знак Знак Знак Знак Знак Знак Знак Знак Знак;ГК заголовок;ch;Заголов;Глава;(раздел);.;Заголовок 1 Знак Знак;Раздел Договора;&quot;Алмаз&quot;;Heading 1_Rus;co;h1;Загол 1"/>
    <w:basedOn w:val="a6"/>
    <w:next w:val="a6"/>
    <w:link w:val="11H11ch"/>
    <w:rsid w:val="009146E4"/>
    <w:pPr>
      <w:keepNext/>
      <w:pageBreakBefore/>
      <w:spacing w:before="240" w:after="240"/>
      <w:outlineLvl w:val="0"/>
    </w:pPr>
    <w:rPr>
      <w:b/>
      <w:iCs/>
      <w:sz w:val="32"/>
      <w:szCs w:val="20"/>
      <w:lang w:val="en-US" w:eastAsia="en-US"/>
    </w:rPr>
  </w:style>
  <w:style w:type="paragraph" w:customStyle="1" w:styleId="220">
    <w:name w:val="Заголовок 2;Загол_2"/>
    <w:basedOn w:val="a6"/>
    <w:next w:val="a6"/>
    <w:link w:val="221"/>
    <w:rsid w:val="009146E4"/>
    <w:pPr>
      <w:keepNext/>
      <w:spacing w:before="240" w:after="240"/>
      <w:outlineLvl w:val="1"/>
    </w:pPr>
    <w:rPr>
      <w:b/>
      <w:bCs/>
      <w:sz w:val="28"/>
      <w:szCs w:val="28"/>
      <w:lang w:val="en-US" w:eastAsia="en-US"/>
    </w:rPr>
  </w:style>
  <w:style w:type="paragraph" w:customStyle="1" w:styleId="33">
    <w:name w:val="Заголовок 3;Загол_3"/>
    <w:basedOn w:val="a6"/>
    <w:next w:val="a6"/>
    <w:link w:val="330"/>
    <w:rsid w:val="009146E4"/>
    <w:pPr>
      <w:keepNext/>
      <w:spacing w:before="240" w:after="240"/>
      <w:outlineLvl w:val="2"/>
    </w:pPr>
    <w:rPr>
      <w:b/>
      <w:bCs/>
      <w:sz w:val="26"/>
      <w:szCs w:val="26"/>
      <w:lang w:val="en-US" w:eastAsia="en-US"/>
    </w:rPr>
  </w:style>
  <w:style w:type="paragraph" w:customStyle="1" w:styleId="44">
    <w:name w:val="Заголовок 4;Загол_4"/>
    <w:basedOn w:val="a6"/>
    <w:next w:val="a6"/>
    <w:link w:val="440"/>
    <w:rsid w:val="009146E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customStyle="1" w:styleId="55">
    <w:name w:val="Заголовок 5;Загол_5"/>
    <w:basedOn w:val="a6"/>
    <w:next w:val="a6"/>
    <w:link w:val="550"/>
    <w:rsid w:val="009146E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customStyle="1" w:styleId="66">
    <w:name w:val="Заголовок 6;Загол_ 6"/>
    <w:basedOn w:val="a6"/>
    <w:next w:val="a6"/>
    <w:link w:val="660"/>
    <w:rsid w:val="009146E4"/>
    <w:pPr>
      <w:spacing w:before="240" w:after="60"/>
      <w:outlineLvl w:val="5"/>
    </w:pPr>
    <w:rPr>
      <w:b/>
      <w:bCs/>
      <w:sz w:val="22"/>
      <w:szCs w:val="20"/>
      <w:lang w:val="en-US" w:eastAsia="en-US"/>
    </w:rPr>
  </w:style>
  <w:style w:type="character" w:customStyle="1" w:styleId="11H11ch">
    <w:name w:val="Заголовок 1 Знак;Заголовок 1 Знак Знак Знак Знак Знак Знак Знак Знак Знак Знак;H1 Знак;Заголовок 1 Знак Знак Знак Знак Знак Знак Знак Знак Знак Знак Знак Знак;ГК заголовок Знак;ch Знак;Заголов Знак;Глава Знак;(раздел) Знак;. Знак;Раздел Договора Знак"/>
    <w:link w:val="11H11ch1Heading1Ruscoh11"/>
    <w:rsid w:val="009146E4"/>
    <w:rPr>
      <w:rFonts w:eastAsia="Times New Roman"/>
      <w:b/>
      <w:iCs/>
      <w:sz w:val="32"/>
      <w:bdr w:val="none" w:sz="0" w:space="0" w:color="auto"/>
      <w:lang w:val="en-US" w:eastAsia="en-US"/>
    </w:rPr>
  </w:style>
  <w:style w:type="character" w:customStyle="1" w:styleId="221">
    <w:name w:val="Заголовок 2 Знак;Загол_2 Знак"/>
    <w:link w:val="220"/>
    <w:rsid w:val="009146E4"/>
    <w:rPr>
      <w:rFonts w:eastAsia="Times New Roman"/>
      <w:b/>
      <w:bCs/>
      <w:sz w:val="28"/>
      <w:szCs w:val="28"/>
      <w:bdr w:val="none" w:sz="0" w:space="0" w:color="auto"/>
      <w:lang w:val="en-US" w:eastAsia="en-US"/>
    </w:rPr>
  </w:style>
  <w:style w:type="character" w:customStyle="1" w:styleId="330">
    <w:name w:val="Заголовок 3 Знак;Загол_3 Знак"/>
    <w:link w:val="33"/>
    <w:rsid w:val="009146E4"/>
    <w:rPr>
      <w:rFonts w:eastAsia="Times New Roman"/>
      <w:b/>
      <w:bCs/>
      <w:sz w:val="26"/>
      <w:szCs w:val="26"/>
      <w:bdr w:val="none" w:sz="0" w:space="0" w:color="auto"/>
      <w:lang w:val="en-US" w:eastAsia="en-US"/>
    </w:rPr>
  </w:style>
  <w:style w:type="character" w:customStyle="1" w:styleId="440">
    <w:name w:val="Заголовок 4 Знак;Загол_4 Знак"/>
    <w:link w:val="44"/>
    <w:rsid w:val="009146E4"/>
    <w:rPr>
      <w:rFonts w:eastAsia="Times New Roman"/>
      <w:b/>
      <w:bCs/>
      <w:sz w:val="28"/>
      <w:szCs w:val="28"/>
      <w:bdr w:val="none" w:sz="0" w:space="0" w:color="auto"/>
      <w:lang w:val="en-US" w:eastAsia="en-US"/>
    </w:rPr>
  </w:style>
  <w:style w:type="character" w:customStyle="1" w:styleId="550">
    <w:name w:val="Заголовок 5 Знак;Загол_5 Знак"/>
    <w:link w:val="55"/>
    <w:rsid w:val="009146E4"/>
    <w:rPr>
      <w:rFonts w:eastAsia="Times New Roman"/>
      <w:b/>
      <w:bCs/>
      <w:i/>
      <w:iCs/>
      <w:sz w:val="26"/>
      <w:szCs w:val="26"/>
      <w:bdr w:val="none" w:sz="0" w:space="0" w:color="auto"/>
      <w:lang w:val="en-US" w:eastAsia="en-US"/>
    </w:rPr>
  </w:style>
  <w:style w:type="character" w:customStyle="1" w:styleId="660">
    <w:name w:val="Заголовок 6 Знак;Загол_ 6 Знак"/>
    <w:link w:val="66"/>
    <w:rsid w:val="009146E4"/>
    <w:rPr>
      <w:rFonts w:eastAsia="Times New Roman"/>
      <w:b/>
      <w:bCs/>
      <w:sz w:val="22"/>
      <w:bdr w:val="none" w:sz="0" w:space="0" w:color="auto"/>
      <w:lang w:val="en-US" w:eastAsia="en-US"/>
    </w:rPr>
  </w:style>
  <w:style w:type="paragraph" w:styleId="afff2">
    <w:name w:val="Document Map"/>
    <w:basedOn w:val="a6"/>
    <w:link w:val="afff3"/>
    <w:semiHidden/>
    <w:rsid w:val="009146E4"/>
    <w:pPr>
      <w:shd w:val="clear" w:color="auto" w:fill="000080"/>
    </w:pPr>
    <w:rPr>
      <w:rFonts w:ascii="Tahoma" w:hAnsi="Tahoma"/>
      <w:sz w:val="20"/>
      <w:szCs w:val="20"/>
      <w:lang w:eastAsia="zh-CN"/>
    </w:rPr>
  </w:style>
  <w:style w:type="character" w:customStyle="1" w:styleId="afff3">
    <w:name w:val="Схема документа Знак"/>
    <w:basedOn w:val="a7"/>
    <w:link w:val="afff2"/>
    <w:semiHidden/>
    <w:rsid w:val="009146E4"/>
    <w:rPr>
      <w:rFonts w:ascii="Tahoma" w:eastAsia="Times New Roman" w:hAnsi="Tahoma"/>
      <w:bdr w:val="none" w:sz="0" w:space="0" w:color="auto"/>
      <w:shd w:val="clear" w:color="auto" w:fill="000080"/>
      <w:lang w:eastAsia="zh-CN"/>
    </w:rPr>
  </w:style>
  <w:style w:type="paragraph" w:customStyle="1" w:styleId="53">
    <w:name w:val="Абзац списка5"/>
    <w:basedOn w:val="a6"/>
    <w:rsid w:val="00914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bodytextcontentsBodyTextRussianNoticeText-List12btbodytesx">
    <w:name w:val="Основной текст Знак1;Основной текст Знак Знак Знак;body text Знак;contents Знак;Body Text Russian Знак;NoticeText-List Знак;Основной текст1 Знак;Основной текст Знак2 Знак Знак Знак;Основной текст Знак Знак Знак Знак Знак;bt Знак;body tesx Знак"/>
    <w:rsid w:val="009146E4"/>
    <w:rPr>
      <w:rFonts w:ascii="Times New Roman" w:hAnsi="Times New Roman"/>
      <w:spacing w:val="1"/>
      <w:shd w:val="clear" w:color="auto" w:fill="FFFFFF"/>
    </w:rPr>
  </w:style>
  <w:style w:type="paragraph" w:customStyle="1" w:styleId="ConsNormal">
    <w:name w:val="ConsNormal"/>
    <w:rsid w:val="009146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19772" w:firstLine="720"/>
    </w:pPr>
    <w:rPr>
      <w:rFonts w:ascii="Arial" w:eastAsia="Times New Roman" w:hAnsi="Arial"/>
      <w:bdr w:val="none" w:sz="0" w:space="0" w:color="auto"/>
    </w:rPr>
  </w:style>
  <w:style w:type="paragraph" w:customStyle="1" w:styleId="140">
    <w:name w:val="_Основн_14"/>
    <w:basedOn w:val="a6"/>
    <w:link w:val="141"/>
    <w:rsid w:val="009146E4"/>
    <w:pPr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41">
    <w:name w:val="_Основн_14 Знак"/>
    <w:link w:val="140"/>
    <w:rsid w:val="009146E4"/>
    <w:rPr>
      <w:rFonts w:eastAsia="Calibri"/>
      <w:sz w:val="28"/>
      <w:szCs w:val="28"/>
      <w:bdr w:val="none" w:sz="0" w:space="0" w:color="auto"/>
      <w:lang w:eastAsia="en-US"/>
    </w:rPr>
  </w:style>
  <w:style w:type="paragraph" w:customStyle="1" w:styleId="Table-NormalRSHBTable-Normal1312BulletListFooterTextnumberedParagraphedeliste1lp1-UseCaseListParagraph">
    <w:name w:val="Абзац списка;Абзац списка литеральный;Table-Normal;RSHB_Table-Normal;Маркированный список_уровень1;ТЗ список;ПАРАГРАФ;Абзац списка3;Абзац списка1;Абзац списка2;Bullet List;FooterText;numbered;Paragraphe de liste1;lp1;Рис-монограф;Use Case List Paragraph"/>
    <w:basedOn w:val="a6"/>
    <w:link w:val="Table-NormalRSHBTable-Normal1312BulletListFooterTextlp1"/>
    <w:qFormat/>
    <w:rsid w:val="009146E4"/>
    <w:pPr>
      <w:numPr>
        <w:numId w:val="5"/>
      </w:numPr>
      <w:tabs>
        <w:tab w:val="left" w:pos="1134"/>
      </w:tabs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Table-NormalRSHBTable-Normal1312BulletListFooterTextlp1">
    <w:name w:val="Абзац списка Знак;Абзац списка литеральный Знак;Table-Normal Знак;RSHB_Table-Normal Знак;Маркированный список_уровень1 Знак;ТЗ список Знак;ПАРАГРАФ Знак;Абзац списка3 Знак;Абзац списка1 Знак;Абзац списка2 Знак;Bullet List Знак;FooterText Знак;lp1 Знак"/>
    <w:link w:val="Table-NormalRSHBTable-Normal1312BulletListFooterTextnumberedParagraphedeliste1lp1-UseCaseListParagraph"/>
    <w:rsid w:val="009146E4"/>
    <w:rPr>
      <w:rFonts w:eastAsia="Calibri"/>
      <w:sz w:val="28"/>
      <w:szCs w:val="28"/>
      <w:bdr w:val="none" w:sz="0" w:space="0" w:color="auto"/>
      <w:lang w:eastAsia="en-US"/>
    </w:rPr>
  </w:style>
  <w:style w:type="paragraph" w:styleId="afff4">
    <w:name w:val="Body Text Indent"/>
    <w:basedOn w:val="a6"/>
    <w:link w:val="afff5"/>
    <w:rsid w:val="009146E4"/>
    <w:pPr>
      <w:spacing w:line="240" w:lineRule="atLeast"/>
      <w:ind w:left="6180"/>
    </w:pPr>
    <w:rPr>
      <w:sz w:val="30"/>
      <w:szCs w:val="20"/>
      <w:lang w:val="en-US" w:eastAsia="zh-CN"/>
    </w:rPr>
  </w:style>
  <w:style w:type="character" w:customStyle="1" w:styleId="afff5">
    <w:name w:val="Основной текст с отступом Знак"/>
    <w:basedOn w:val="a7"/>
    <w:link w:val="afff4"/>
    <w:rsid w:val="009146E4"/>
    <w:rPr>
      <w:rFonts w:eastAsia="Times New Roman"/>
      <w:sz w:val="30"/>
      <w:bdr w:val="none" w:sz="0" w:space="0" w:color="auto"/>
      <w:lang w:val="en-US" w:eastAsia="zh-CN"/>
    </w:rPr>
  </w:style>
  <w:style w:type="character" w:styleId="afff6">
    <w:name w:val="Intense Reference"/>
    <w:rsid w:val="009146E4"/>
    <w:rPr>
      <w:rFonts w:ascii="Times New Roman" w:hAnsi="Times New Roman"/>
      <w:b/>
      <w:bCs/>
      <w:smallCaps/>
      <w:color w:val="000000"/>
      <w:spacing w:val="5"/>
      <w:u w:val="single"/>
    </w:rPr>
  </w:style>
  <w:style w:type="character" w:styleId="afff7">
    <w:name w:val="Book Title"/>
    <w:rsid w:val="009146E4"/>
    <w:rPr>
      <w:rFonts w:ascii="Times New Roman" w:hAnsi="Times New Roman"/>
      <w:b/>
      <w:bCs/>
      <w:smallCaps/>
      <w:spacing w:val="5"/>
    </w:rPr>
  </w:style>
  <w:style w:type="paragraph" w:customStyle="1" w:styleId="afff8">
    <w:name w:val="Таблица_текст"/>
    <w:basedOn w:val="a6"/>
    <w:rsid w:val="009146E4"/>
    <w:pPr>
      <w:keepLines/>
      <w:widowControl w:val="0"/>
      <w:ind w:left="57"/>
    </w:pPr>
    <w:rPr>
      <w:sz w:val="20"/>
      <w:szCs w:val="20"/>
      <w:lang w:eastAsia="zh-CN"/>
    </w:rPr>
  </w:style>
  <w:style w:type="paragraph" w:customStyle="1" w:styleId="afff9">
    <w:name w:val="рисунок"/>
    <w:next w:val="a6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/>
      <w:color w:val="000000"/>
      <w:sz w:val="24"/>
      <w:szCs w:val="22"/>
      <w:bdr w:val="none" w:sz="0" w:space="0" w:color="auto"/>
      <w:lang w:eastAsia="en-US"/>
    </w:rPr>
  </w:style>
  <w:style w:type="paragraph" w:customStyle="1" w:styleId="a">
    <w:name w:val="Маркированный_список"/>
    <w:basedOn w:val="a5"/>
    <w:rsid w:val="009146E4"/>
    <w:pPr>
      <w:numPr>
        <w:numId w:val="12"/>
      </w:numPr>
    </w:pPr>
  </w:style>
  <w:style w:type="paragraph" w:styleId="a5">
    <w:name w:val="List Number"/>
    <w:rsid w:val="009146E4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88" w:lineRule="auto"/>
      <w:jc w:val="both"/>
    </w:pPr>
    <w:rPr>
      <w:rFonts w:eastAsia="Times New Roman"/>
      <w:sz w:val="28"/>
      <w:szCs w:val="28"/>
      <w:bdr w:val="none" w:sz="0" w:space="0" w:color="auto"/>
      <w:lang w:eastAsia="en-US"/>
    </w:rPr>
  </w:style>
  <w:style w:type="paragraph" w:customStyle="1" w:styleId="a4">
    <w:name w:val="Нумерованный_список"/>
    <w:basedOn w:val="a6"/>
    <w:rsid w:val="009146E4"/>
    <w:pPr>
      <w:numPr>
        <w:numId w:val="8"/>
      </w:numPr>
    </w:pPr>
    <w:rPr>
      <w:sz w:val="20"/>
      <w:szCs w:val="20"/>
      <w:lang w:eastAsia="zh-CN"/>
    </w:rPr>
  </w:style>
  <w:style w:type="character" w:styleId="afffa">
    <w:name w:val="Subtle Emphasis"/>
    <w:rsid w:val="009146E4"/>
    <w:rPr>
      <w:rFonts w:ascii="Times New Roman" w:hAnsi="Times New Roman"/>
      <w:i/>
      <w:iCs/>
      <w:color w:val="808080"/>
    </w:rPr>
  </w:style>
  <w:style w:type="character" w:styleId="afffb">
    <w:name w:val="FollowedHyperlink"/>
    <w:rsid w:val="009146E4"/>
    <w:rPr>
      <w:color w:val="800080"/>
      <w:u w:val="single"/>
    </w:rPr>
  </w:style>
  <w:style w:type="character" w:styleId="afffc">
    <w:name w:val="Intense Emphasis"/>
    <w:rsid w:val="009146E4"/>
    <w:rPr>
      <w:rFonts w:ascii="Times New Roman" w:hAnsi="Times New Roman"/>
      <w:b/>
      <w:bCs/>
      <w:i/>
      <w:iCs/>
      <w:color w:val="4F81BD"/>
    </w:rPr>
  </w:style>
  <w:style w:type="paragraph" w:customStyle="1" w:styleId="bodytextcontentsBodyTextRussianNoticeText-List12btbodytesx">
    <w:name w:val="Основной текст;Основной текст Знак Знак;body text;contents;Body Text Russian;NoticeText-List;Основной текст1;Основной текст Знак2 Знак Знак;Основной текст Знак Знак Знак Знак;Основной текст Знак Знак Знак Знак Знак Знак;bt;body tesx;Знак Знак Знак"/>
    <w:basedOn w:val="a6"/>
    <w:link w:val="1bodytext1contents1BodyTextRussian1NoticeText-List111211bt1bodytesx1"/>
    <w:rsid w:val="009146E4"/>
    <w:rPr>
      <w:rFonts w:ascii="ГОСТ тип А" w:hAnsi="ГОСТ тип А"/>
      <w:sz w:val="20"/>
      <w:szCs w:val="20"/>
      <w:lang w:val="en-US" w:eastAsia="en-US"/>
    </w:rPr>
  </w:style>
  <w:style w:type="character" w:customStyle="1" w:styleId="1bodytext1contents1BodyTextRussian1NoticeText-List111211bt1bodytesx1">
    <w:name w:val="Основной текст Знак;Основной текст Знак Знак Знак1;body text Знак1;contents Знак1;Body Text Russian Знак1;NoticeText-List Знак1;Основной текст1 Знак1;Основной текст Знак2 Знак Знак Знак1;Основной текст Знак Знак Знак Знак Знак1;bt Знак1;body tesx Знак1"/>
    <w:link w:val="bodytextcontentsBodyTextRussianNoticeText-List12btbodytesx"/>
    <w:rsid w:val="009146E4"/>
    <w:rPr>
      <w:rFonts w:ascii="ГОСТ тип А" w:eastAsia="Times New Roman" w:hAnsi="ГОСТ тип А"/>
      <w:bdr w:val="none" w:sz="0" w:space="0" w:color="auto"/>
      <w:lang w:val="en-US" w:eastAsia="en-US"/>
    </w:rPr>
  </w:style>
  <w:style w:type="character" w:styleId="afffd">
    <w:name w:val="Subtle Reference"/>
    <w:rsid w:val="009146E4"/>
    <w:rPr>
      <w:rFonts w:ascii="Times New Roman" w:hAnsi="Times New Roman"/>
      <w:smallCaps/>
      <w:color w:val="000000"/>
      <w:u w:val="single"/>
    </w:rPr>
  </w:style>
  <w:style w:type="character" w:styleId="afffe">
    <w:name w:val="Strong"/>
    <w:rsid w:val="009146E4"/>
    <w:rPr>
      <w:rFonts w:ascii="Times New Roman" w:hAnsi="Times New Roman"/>
      <w:b/>
      <w:bCs/>
    </w:rPr>
  </w:style>
  <w:style w:type="paragraph" w:customStyle="1" w:styleId="affff">
    <w:name w:val="Стандарт"/>
    <w:link w:val="affff0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eastAsia="Calibri"/>
      <w:sz w:val="24"/>
      <w:szCs w:val="24"/>
      <w:bdr w:val="none" w:sz="0" w:space="0" w:color="auto"/>
      <w:lang w:eastAsia="en-US"/>
    </w:rPr>
  </w:style>
  <w:style w:type="character" w:customStyle="1" w:styleId="affff0">
    <w:name w:val="Стандарт Знак"/>
    <w:link w:val="affff"/>
    <w:rsid w:val="009146E4"/>
    <w:rPr>
      <w:rFonts w:eastAsia="Calibri"/>
      <w:sz w:val="24"/>
      <w:szCs w:val="24"/>
      <w:bdr w:val="none" w:sz="0" w:space="0" w:color="auto"/>
      <w:lang w:eastAsia="en-US"/>
    </w:rPr>
  </w:style>
  <w:style w:type="paragraph" w:customStyle="1" w:styleId="UL1UL111ListBulletCharBoldListBulletChar2CharListBulletCharCharCharListBulletChar1CharCharChar1ListBulletCharCharCharCharChar1Char1ChaCharList1">
    <w:name w:val="Маркированный список;UL;Маркированный список 1;UL1;Маркированный список 11;List Bullet Char + Bold;List Bullet Char2 Char;List Bullet Char Char Char;List Bullet Char1 Char Char Char1;List Bullet Char Char Char Char Char1;Char1;Cha;Char;List_1"/>
    <w:basedOn w:val="a6"/>
    <w:rsid w:val="009146E4"/>
    <w:pPr>
      <w:keepLines/>
      <w:numPr>
        <w:numId w:val="6"/>
      </w:numPr>
      <w:spacing w:before="60" w:after="60"/>
    </w:pPr>
    <w:rPr>
      <w:sz w:val="20"/>
      <w:szCs w:val="20"/>
      <w:lang w:eastAsia="zh-CN"/>
    </w:rPr>
  </w:style>
  <w:style w:type="paragraph" w:customStyle="1" w:styleId="a1">
    <w:name w:val="Перечисление"/>
    <w:next w:val="a6"/>
    <w:rsid w:val="009146E4"/>
    <w:pPr>
      <w:widowControl w:val="0"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288" w:lineRule="auto"/>
      <w:jc w:val="both"/>
    </w:pPr>
    <w:rPr>
      <w:rFonts w:eastAsia="Times New Roman"/>
      <w:sz w:val="28"/>
      <w:bdr w:val="none" w:sz="0" w:space="0" w:color="auto"/>
    </w:rPr>
  </w:style>
  <w:style w:type="paragraph" w:customStyle="1" w:styleId="affff1">
    <w:name w:val="_Обычный"/>
    <w:basedOn w:val="a6"/>
    <w:rsid w:val="009146E4"/>
    <w:rPr>
      <w:sz w:val="20"/>
      <w:szCs w:val="20"/>
      <w:lang w:eastAsia="zh-CN"/>
    </w:rPr>
  </w:style>
  <w:style w:type="paragraph" w:customStyle="1" w:styleId="affff2">
    <w:name w:val="Титул"/>
    <w:basedOn w:val="a6"/>
    <w:rsid w:val="009146E4"/>
    <w:pPr>
      <w:spacing w:after="120"/>
      <w:jc w:val="center"/>
    </w:pPr>
    <w:rPr>
      <w:sz w:val="20"/>
      <w:szCs w:val="20"/>
      <w:lang w:eastAsia="zh-CN"/>
    </w:rPr>
  </w:style>
  <w:style w:type="paragraph" w:customStyle="1" w:styleId="phstampitalic">
    <w:name w:val="ph_stamp_italic"/>
    <w:basedOn w:val="a6"/>
    <w:rsid w:val="009146E4"/>
    <w:pPr>
      <w:spacing w:before="20" w:after="20"/>
      <w:ind w:left="57"/>
    </w:pPr>
    <w:rPr>
      <w:rFonts w:ascii="Arial" w:hAnsi="Arial"/>
      <w:i/>
      <w:sz w:val="16"/>
      <w:szCs w:val="20"/>
      <w:lang w:eastAsia="zh-CN"/>
    </w:rPr>
  </w:style>
  <w:style w:type="paragraph" w:customStyle="1" w:styleId="20">
    <w:name w:val="Стандарт нумерованный 2"/>
    <w:link w:val="28"/>
    <w:rsid w:val="009146E4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</w:pPr>
    <w:rPr>
      <w:rFonts w:eastAsia="Calibri"/>
      <w:sz w:val="24"/>
      <w:szCs w:val="24"/>
      <w:bdr w:val="none" w:sz="0" w:space="0" w:color="auto"/>
      <w:lang w:eastAsia="en-US"/>
    </w:rPr>
  </w:style>
  <w:style w:type="character" w:customStyle="1" w:styleId="28">
    <w:name w:val="Стандарт нумерованный 2 Знак"/>
    <w:link w:val="20"/>
    <w:rsid w:val="009146E4"/>
    <w:rPr>
      <w:rFonts w:eastAsia="Calibri"/>
      <w:sz w:val="24"/>
      <w:szCs w:val="24"/>
      <w:bdr w:val="none" w:sz="0" w:space="0" w:color="auto"/>
      <w:lang w:eastAsia="en-US"/>
    </w:rPr>
  </w:style>
  <w:style w:type="paragraph" w:customStyle="1" w:styleId="phNormal">
    <w:name w:val="ph_Normal"/>
    <w:basedOn w:val="a6"/>
    <w:link w:val="phNormal0"/>
    <w:rsid w:val="009146E4"/>
    <w:pPr>
      <w:ind w:firstLine="851"/>
    </w:pPr>
    <w:rPr>
      <w:sz w:val="20"/>
      <w:szCs w:val="20"/>
      <w:lang w:eastAsia="zh-CN"/>
    </w:rPr>
  </w:style>
  <w:style w:type="character" w:customStyle="1" w:styleId="phNormal0">
    <w:name w:val="ph_Normal Знак"/>
    <w:link w:val="phNormal"/>
    <w:rsid w:val="009146E4"/>
    <w:rPr>
      <w:rFonts w:eastAsia="Times New Roman"/>
      <w:bdr w:val="none" w:sz="0" w:space="0" w:color="auto"/>
      <w:lang w:eastAsia="zh-CN"/>
    </w:rPr>
  </w:style>
  <w:style w:type="paragraph" w:customStyle="1" w:styleId="15">
    <w:name w:val="Маркир. список 1"/>
    <w:basedOn w:val="a6"/>
    <w:rsid w:val="009146E4"/>
    <w:pPr>
      <w:keepNext/>
    </w:pPr>
    <w:rPr>
      <w:sz w:val="28"/>
      <w:szCs w:val="28"/>
      <w:lang w:eastAsia="zh-CN"/>
    </w:rPr>
  </w:style>
  <w:style w:type="paragraph" w:customStyle="1" w:styleId="Style67">
    <w:name w:val="Style67"/>
    <w:basedOn w:val="a6"/>
    <w:rsid w:val="009146E4"/>
    <w:pPr>
      <w:widowControl w:val="0"/>
      <w:spacing w:line="281" w:lineRule="exact"/>
      <w:jc w:val="center"/>
    </w:pPr>
    <w:rPr>
      <w:sz w:val="20"/>
      <w:szCs w:val="20"/>
      <w:lang w:eastAsia="zh-CN"/>
    </w:rPr>
  </w:style>
  <w:style w:type="paragraph" w:customStyle="1" w:styleId="Style68">
    <w:name w:val="Style68"/>
    <w:basedOn w:val="a6"/>
    <w:rsid w:val="009146E4"/>
    <w:pPr>
      <w:widowControl w:val="0"/>
    </w:pPr>
    <w:rPr>
      <w:sz w:val="20"/>
      <w:szCs w:val="20"/>
      <w:lang w:eastAsia="zh-CN"/>
    </w:rPr>
  </w:style>
  <w:style w:type="paragraph" w:customStyle="1" w:styleId="Style70">
    <w:name w:val="Style70"/>
    <w:basedOn w:val="a6"/>
    <w:rsid w:val="009146E4"/>
    <w:pPr>
      <w:widowControl w:val="0"/>
      <w:spacing w:line="274" w:lineRule="exact"/>
    </w:pPr>
    <w:rPr>
      <w:sz w:val="20"/>
      <w:szCs w:val="20"/>
      <w:lang w:eastAsia="zh-CN"/>
    </w:rPr>
  </w:style>
  <w:style w:type="character" w:customStyle="1" w:styleId="FontStyle87">
    <w:name w:val="Font Style87"/>
    <w:rsid w:val="009146E4"/>
    <w:rPr>
      <w:rFonts w:ascii="Times New Roman" w:hAnsi="Times New Roman"/>
      <w:b/>
      <w:bCs/>
      <w:sz w:val="22"/>
      <w:szCs w:val="22"/>
    </w:rPr>
  </w:style>
  <w:style w:type="paragraph" w:customStyle="1" w:styleId="Style7">
    <w:name w:val="Style7"/>
    <w:basedOn w:val="a6"/>
    <w:rsid w:val="009146E4"/>
    <w:pPr>
      <w:widowControl w:val="0"/>
      <w:spacing w:line="362" w:lineRule="exact"/>
      <w:ind w:firstLine="691"/>
    </w:pPr>
    <w:rPr>
      <w:sz w:val="20"/>
      <w:szCs w:val="20"/>
      <w:lang w:eastAsia="zh-CN"/>
    </w:rPr>
  </w:style>
  <w:style w:type="paragraph" w:customStyle="1" w:styleId="Style30">
    <w:name w:val="Style30"/>
    <w:basedOn w:val="a6"/>
    <w:rsid w:val="009146E4"/>
    <w:pPr>
      <w:widowControl w:val="0"/>
    </w:pPr>
    <w:rPr>
      <w:sz w:val="20"/>
      <w:szCs w:val="20"/>
      <w:lang w:eastAsia="zh-CN"/>
    </w:rPr>
  </w:style>
  <w:style w:type="character" w:customStyle="1" w:styleId="FontStyle73">
    <w:name w:val="Font Style73"/>
    <w:rsid w:val="009146E4"/>
    <w:rPr>
      <w:rFonts w:ascii="Times New Roman" w:hAnsi="Times New Roman"/>
      <w:sz w:val="26"/>
      <w:szCs w:val="26"/>
    </w:rPr>
  </w:style>
  <w:style w:type="paragraph" w:styleId="22">
    <w:name w:val="List Number 2"/>
    <w:basedOn w:val="a5"/>
    <w:rsid w:val="009146E4"/>
    <w:pPr>
      <w:keepLines/>
      <w:numPr>
        <w:ilvl w:val="1"/>
      </w:numPr>
    </w:pPr>
  </w:style>
  <w:style w:type="paragraph" w:styleId="21">
    <w:name w:val="List Bullet 2"/>
    <w:basedOn w:val="a6"/>
    <w:rsid w:val="009146E4"/>
    <w:pPr>
      <w:numPr>
        <w:numId w:val="11"/>
      </w:numPr>
    </w:pPr>
    <w:rPr>
      <w:sz w:val="20"/>
      <w:szCs w:val="20"/>
      <w:lang w:eastAsia="zh-CN"/>
    </w:rPr>
  </w:style>
  <w:style w:type="paragraph" w:customStyle="1" w:styleId="1TimesNewRoman0">
    <w:name w:val="Стиль Заголовок 1 + Times New Roman По центру Перед:  0 пт"/>
    <w:basedOn w:val="11H11ch1Heading1Ruscoh11"/>
    <w:rsid w:val="009146E4"/>
    <w:pPr>
      <w:numPr>
        <w:numId w:val="13"/>
      </w:numPr>
      <w:tabs>
        <w:tab w:val="clear" w:pos="1134"/>
      </w:tabs>
      <w:spacing w:line="288" w:lineRule="auto"/>
      <w:ind w:left="710" w:firstLine="720"/>
    </w:pPr>
    <w:rPr>
      <w:bCs/>
      <w:iCs w:val="0"/>
      <w:caps/>
      <w:sz w:val="24"/>
      <w:lang w:val="ru-RU" w:eastAsia="ru-RU"/>
    </w:rPr>
  </w:style>
  <w:style w:type="paragraph" w:customStyle="1" w:styleId="affff3">
    <w:name w:val="Маркированный"/>
    <w:basedOn w:val="a6"/>
    <w:link w:val="affff4"/>
    <w:rsid w:val="009146E4"/>
    <w:pPr>
      <w:tabs>
        <w:tab w:val="num" w:pos="567"/>
      </w:tabs>
      <w:spacing w:after="60" w:line="288" w:lineRule="auto"/>
      <w:ind w:left="567" w:hanging="567"/>
    </w:pPr>
    <w:rPr>
      <w:sz w:val="20"/>
      <w:szCs w:val="20"/>
      <w:lang w:eastAsia="zh-CN"/>
    </w:rPr>
  </w:style>
  <w:style w:type="character" w:customStyle="1" w:styleId="affff4">
    <w:name w:val="Маркированный Знак"/>
    <w:link w:val="affff3"/>
    <w:rsid w:val="009146E4"/>
    <w:rPr>
      <w:rFonts w:eastAsia="Times New Roman"/>
      <w:bdr w:val="none" w:sz="0" w:space="0" w:color="auto"/>
      <w:lang w:eastAsia="zh-CN"/>
    </w:rPr>
  </w:style>
  <w:style w:type="paragraph" w:customStyle="1" w:styleId="29">
    <w:name w:val="Маркированный2"/>
    <w:basedOn w:val="a6"/>
    <w:link w:val="2a"/>
    <w:rsid w:val="009146E4"/>
    <w:pPr>
      <w:spacing w:after="60"/>
      <w:ind w:left="1797" w:hanging="357"/>
    </w:pPr>
    <w:rPr>
      <w:sz w:val="20"/>
      <w:szCs w:val="20"/>
      <w:lang w:eastAsia="zh-CN"/>
    </w:rPr>
  </w:style>
  <w:style w:type="character" w:customStyle="1" w:styleId="2a">
    <w:name w:val="Маркированный2 Знак"/>
    <w:link w:val="29"/>
    <w:rsid w:val="009146E4"/>
    <w:rPr>
      <w:rFonts w:eastAsia="Times New Roman"/>
      <w:bdr w:val="none" w:sz="0" w:space="0" w:color="auto"/>
      <w:lang w:eastAsia="zh-CN"/>
    </w:rPr>
  </w:style>
  <w:style w:type="character" w:customStyle="1" w:styleId="spellchecker-word-highlight">
    <w:name w:val="spellchecker-word-highlight"/>
    <w:rsid w:val="009146E4"/>
  </w:style>
  <w:style w:type="paragraph" w:customStyle="1" w:styleId="a3">
    <w:name w:val="пунктыВтаблице"/>
    <w:basedOn w:val="a6"/>
    <w:link w:val="affff5"/>
    <w:rsid w:val="009146E4"/>
    <w:pPr>
      <w:numPr>
        <w:numId w:val="15"/>
      </w:numPr>
    </w:pPr>
    <w:rPr>
      <w:sz w:val="28"/>
      <w:szCs w:val="28"/>
      <w:lang w:eastAsia="zh-CN"/>
    </w:rPr>
  </w:style>
  <w:style w:type="character" w:customStyle="1" w:styleId="affff5">
    <w:name w:val="пунктыВтаблице Знак"/>
    <w:link w:val="a3"/>
    <w:rsid w:val="009146E4"/>
    <w:rPr>
      <w:rFonts w:eastAsia="Times New Roman"/>
      <w:sz w:val="28"/>
      <w:szCs w:val="28"/>
      <w:bdr w:val="none" w:sz="0" w:space="0" w:color="auto"/>
      <w:lang w:eastAsia="zh-CN"/>
    </w:rPr>
  </w:style>
  <w:style w:type="paragraph" w:customStyle="1" w:styleId="xl143">
    <w:name w:val="xl143"/>
    <w:basedOn w:val="a6"/>
    <w:rsid w:val="009146E4"/>
    <w:pPr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44">
    <w:name w:val="xl144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45">
    <w:name w:val="xl145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46">
    <w:name w:val="xl146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b/>
      <w:bCs/>
      <w:sz w:val="20"/>
      <w:szCs w:val="20"/>
      <w:lang w:eastAsia="zh-CN"/>
    </w:rPr>
  </w:style>
  <w:style w:type="paragraph" w:customStyle="1" w:styleId="xl147">
    <w:name w:val="xl147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48">
    <w:name w:val="xl14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149">
    <w:name w:val="xl14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150">
    <w:name w:val="xl150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b/>
      <w:bCs/>
      <w:sz w:val="20"/>
      <w:szCs w:val="20"/>
      <w:lang w:eastAsia="zh-CN"/>
    </w:rPr>
  </w:style>
  <w:style w:type="paragraph" w:customStyle="1" w:styleId="xl151">
    <w:name w:val="xl151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152">
    <w:name w:val="xl152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153">
    <w:name w:val="xl153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54">
    <w:name w:val="xl154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55">
    <w:name w:val="xl155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56">
    <w:name w:val="xl156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57">
    <w:name w:val="xl157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58">
    <w:name w:val="xl15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59">
    <w:name w:val="xl15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  <w:lang w:eastAsia="zh-CN"/>
    </w:rPr>
  </w:style>
  <w:style w:type="paragraph" w:customStyle="1" w:styleId="xl160">
    <w:name w:val="xl160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zh-CN"/>
    </w:rPr>
  </w:style>
  <w:style w:type="paragraph" w:customStyle="1" w:styleId="xl161">
    <w:name w:val="xl161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162">
    <w:name w:val="xl162"/>
    <w:basedOn w:val="a6"/>
    <w:rsid w:val="009146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63">
    <w:name w:val="xl163"/>
    <w:basedOn w:val="a6"/>
    <w:rsid w:val="009146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  <w:lang w:eastAsia="zh-CN"/>
    </w:rPr>
  </w:style>
  <w:style w:type="paragraph" w:customStyle="1" w:styleId="xl164">
    <w:name w:val="xl164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zh-CN"/>
    </w:rPr>
  </w:style>
  <w:style w:type="paragraph" w:customStyle="1" w:styleId="xl165">
    <w:name w:val="xl165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66">
    <w:name w:val="xl166"/>
    <w:basedOn w:val="a6"/>
    <w:rsid w:val="009146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eastAsia="zh-CN"/>
    </w:rPr>
  </w:style>
  <w:style w:type="paragraph" w:customStyle="1" w:styleId="xl167">
    <w:name w:val="xl167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eastAsia="zh-CN"/>
    </w:rPr>
  </w:style>
  <w:style w:type="paragraph" w:customStyle="1" w:styleId="xl168">
    <w:name w:val="xl16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69">
    <w:name w:val="xl16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170">
    <w:name w:val="xl170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42">
    <w:name w:val="xl142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1">
    <w:name w:val="Макр. список 1"/>
    <w:basedOn w:val="Table-NormalRSHBTable-Normal1312BulletListFooterTextnumberedParagraphedeliste1lp1-UseCaseListParagraph"/>
    <w:link w:val="16"/>
    <w:rsid w:val="009146E4"/>
    <w:pPr>
      <w:numPr>
        <w:numId w:val="16"/>
      </w:numPr>
      <w:tabs>
        <w:tab w:val="clear" w:pos="1134"/>
      </w:tabs>
      <w:spacing w:after="120" w:line="240" w:lineRule="auto"/>
      <w:ind w:left="993" w:hanging="284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16">
    <w:name w:val="Макр. список 1 Знак"/>
    <w:link w:val="1"/>
    <w:rsid w:val="009146E4"/>
    <w:rPr>
      <w:rFonts w:eastAsia="Times New Roman"/>
      <w:sz w:val="24"/>
      <w:szCs w:val="24"/>
      <w:bdr w:val="none" w:sz="0" w:space="0" w:color="auto"/>
    </w:rPr>
  </w:style>
  <w:style w:type="paragraph" w:customStyle="1" w:styleId="affff6">
    <w:name w:val="Обычный с отступом"/>
    <w:basedOn w:val="a6"/>
    <w:rsid w:val="009146E4"/>
    <w:pPr>
      <w:spacing w:before="60"/>
      <w:ind w:firstLine="851"/>
    </w:pPr>
    <w:rPr>
      <w:sz w:val="20"/>
      <w:szCs w:val="20"/>
      <w:lang w:eastAsia="zh-CN"/>
    </w:rPr>
  </w:style>
  <w:style w:type="paragraph" w:customStyle="1" w:styleId="1-">
    <w:name w:val="Нумерованный список 1 ур - букв"/>
    <w:basedOn w:val="a6"/>
    <w:rsid w:val="009146E4"/>
    <w:pPr>
      <w:widowControl w:val="0"/>
      <w:numPr>
        <w:numId w:val="17"/>
      </w:numPr>
    </w:pPr>
    <w:rPr>
      <w:sz w:val="20"/>
      <w:szCs w:val="20"/>
      <w:lang w:eastAsia="zh-CN"/>
    </w:rPr>
  </w:style>
  <w:style w:type="paragraph" w:styleId="affff7">
    <w:name w:val="Plain Text"/>
    <w:basedOn w:val="a6"/>
    <w:link w:val="affff8"/>
    <w:rsid w:val="009146E4"/>
    <w:rPr>
      <w:rFonts w:ascii="Consolas" w:hAnsi="Consolas"/>
      <w:sz w:val="21"/>
      <w:szCs w:val="21"/>
      <w:lang w:eastAsia="zh-CN"/>
    </w:rPr>
  </w:style>
  <w:style w:type="character" w:customStyle="1" w:styleId="affff8">
    <w:name w:val="Текст Знак"/>
    <w:basedOn w:val="a7"/>
    <w:link w:val="affff7"/>
    <w:rsid w:val="009146E4"/>
    <w:rPr>
      <w:rFonts w:ascii="Consolas" w:eastAsia="Times New Roman" w:hAnsi="Consolas"/>
      <w:sz w:val="21"/>
      <w:szCs w:val="21"/>
      <w:bdr w:val="none" w:sz="0" w:space="0" w:color="auto"/>
      <w:lang w:eastAsia="zh-CN"/>
    </w:rPr>
  </w:style>
  <w:style w:type="paragraph" w:customStyle="1" w:styleId="xl171">
    <w:name w:val="xl171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/>
      <w:iCs/>
      <w:sz w:val="20"/>
      <w:szCs w:val="20"/>
      <w:lang w:eastAsia="zh-CN"/>
    </w:rPr>
  </w:style>
  <w:style w:type="paragraph" w:customStyle="1" w:styleId="xl172">
    <w:name w:val="xl172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73">
    <w:name w:val="xl173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74">
    <w:name w:val="xl174"/>
    <w:basedOn w:val="a6"/>
    <w:rsid w:val="009146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75">
    <w:name w:val="xl175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76">
    <w:name w:val="xl176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right"/>
    </w:pPr>
    <w:rPr>
      <w:i/>
      <w:iCs/>
      <w:sz w:val="20"/>
      <w:szCs w:val="20"/>
      <w:lang w:eastAsia="zh-CN"/>
    </w:rPr>
  </w:style>
  <w:style w:type="paragraph" w:customStyle="1" w:styleId="xl177">
    <w:name w:val="xl177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8"/>
      <w:szCs w:val="28"/>
      <w:lang w:eastAsia="zh-CN"/>
    </w:rPr>
  </w:style>
  <w:style w:type="paragraph" w:customStyle="1" w:styleId="xl178">
    <w:name w:val="xl17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  <w:lang w:eastAsia="zh-CN"/>
    </w:rPr>
  </w:style>
  <w:style w:type="paragraph" w:customStyle="1" w:styleId="xl179">
    <w:name w:val="xl17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zh-CN"/>
    </w:rPr>
  </w:style>
  <w:style w:type="paragraph" w:customStyle="1" w:styleId="xl180">
    <w:name w:val="xl180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zh-CN"/>
    </w:rPr>
  </w:style>
  <w:style w:type="paragraph" w:customStyle="1" w:styleId="xl181">
    <w:name w:val="xl181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  <w:lang w:eastAsia="zh-CN"/>
    </w:rPr>
  </w:style>
  <w:style w:type="paragraph" w:customStyle="1" w:styleId="xl182">
    <w:name w:val="xl182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  <w:lang w:eastAsia="zh-CN"/>
    </w:rPr>
  </w:style>
  <w:style w:type="paragraph" w:customStyle="1" w:styleId="xl183">
    <w:name w:val="xl183"/>
    <w:basedOn w:val="a6"/>
    <w:rsid w:val="009146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  <w:lang w:eastAsia="zh-CN"/>
    </w:rPr>
  </w:style>
  <w:style w:type="paragraph" w:customStyle="1" w:styleId="xl184">
    <w:name w:val="xl184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85">
    <w:name w:val="xl185"/>
    <w:basedOn w:val="a6"/>
    <w:rsid w:val="009146E4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86">
    <w:name w:val="xl186"/>
    <w:basedOn w:val="a6"/>
    <w:rsid w:val="009146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  <w:lang w:eastAsia="zh-CN"/>
    </w:rPr>
  </w:style>
  <w:style w:type="paragraph" w:customStyle="1" w:styleId="xl187">
    <w:name w:val="xl187"/>
    <w:basedOn w:val="a6"/>
    <w:rsid w:val="009146E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  <w:lang w:eastAsia="zh-CN"/>
    </w:rPr>
  </w:style>
  <w:style w:type="paragraph" w:customStyle="1" w:styleId="xl188">
    <w:name w:val="xl18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xl189">
    <w:name w:val="xl189"/>
    <w:basedOn w:val="a6"/>
    <w:rsid w:val="009146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146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bdr w:val="none" w:sz="0" w:space="0" w:color="auto"/>
    </w:rPr>
  </w:style>
  <w:style w:type="character" w:customStyle="1" w:styleId="-1">
    <w:name w:val="Цветной список - Акцент 1 Знак"/>
    <w:rsid w:val="009146E4"/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a6"/>
    <w:rsid w:val="009146E4"/>
    <w:pPr>
      <w:spacing w:before="100" w:beforeAutospacing="1" w:after="100" w:afterAutospacing="1"/>
    </w:pPr>
    <w:rPr>
      <w:sz w:val="20"/>
      <w:szCs w:val="20"/>
      <w:lang w:eastAsia="zh-CN"/>
    </w:rPr>
  </w:style>
  <w:style w:type="paragraph" w:customStyle="1" w:styleId="xl69">
    <w:name w:val="xl6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70">
    <w:name w:val="xl70"/>
    <w:basedOn w:val="a6"/>
    <w:rsid w:val="009146E4"/>
    <w:pPr>
      <w:spacing w:before="100" w:beforeAutospacing="1" w:after="100" w:afterAutospacing="1"/>
    </w:pPr>
    <w:rPr>
      <w:sz w:val="28"/>
      <w:szCs w:val="28"/>
      <w:lang w:eastAsia="zh-CN"/>
    </w:rPr>
  </w:style>
  <w:style w:type="paragraph" w:customStyle="1" w:styleId="xl71">
    <w:name w:val="xl71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72">
    <w:name w:val="xl72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73">
    <w:name w:val="xl73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74">
    <w:name w:val="xl74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b/>
      <w:bCs/>
      <w:sz w:val="28"/>
      <w:szCs w:val="28"/>
      <w:lang w:eastAsia="zh-CN"/>
    </w:rPr>
  </w:style>
  <w:style w:type="paragraph" w:customStyle="1" w:styleId="xl75">
    <w:name w:val="xl75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both"/>
    </w:pPr>
    <w:rPr>
      <w:color w:val="000000"/>
      <w:sz w:val="28"/>
      <w:szCs w:val="28"/>
      <w:lang w:eastAsia="zh-CN"/>
    </w:rPr>
  </w:style>
  <w:style w:type="paragraph" w:customStyle="1" w:styleId="xl76">
    <w:name w:val="xl76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both"/>
    </w:pPr>
    <w:rPr>
      <w:color w:val="000000"/>
      <w:sz w:val="28"/>
      <w:szCs w:val="28"/>
      <w:lang w:eastAsia="zh-CN"/>
    </w:rPr>
  </w:style>
  <w:style w:type="paragraph" w:customStyle="1" w:styleId="xl77">
    <w:name w:val="xl77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  <w:lang w:eastAsia="zh-CN"/>
    </w:rPr>
  </w:style>
  <w:style w:type="paragraph" w:customStyle="1" w:styleId="xl78">
    <w:name w:val="xl7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8"/>
      <w:szCs w:val="28"/>
      <w:lang w:eastAsia="zh-CN"/>
    </w:rPr>
  </w:style>
  <w:style w:type="paragraph" w:customStyle="1" w:styleId="xl79">
    <w:name w:val="xl7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  <w:lang w:eastAsia="zh-CN"/>
    </w:rPr>
  </w:style>
  <w:style w:type="paragraph" w:customStyle="1" w:styleId="xl80">
    <w:name w:val="xl80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  <w:lang w:eastAsia="zh-CN"/>
    </w:rPr>
  </w:style>
  <w:style w:type="paragraph" w:customStyle="1" w:styleId="xl81">
    <w:name w:val="xl81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  <w:sz w:val="28"/>
      <w:szCs w:val="28"/>
      <w:lang w:eastAsia="zh-CN"/>
    </w:rPr>
  </w:style>
  <w:style w:type="paragraph" w:customStyle="1" w:styleId="xl82">
    <w:name w:val="xl82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  <w:sz w:val="28"/>
      <w:szCs w:val="28"/>
      <w:lang w:eastAsia="zh-CN"/>
    </w:rPr>
  </w:style>
  <w:style w:type="paragraph" w:customStyle="1" w:styleId="xl83">
    <w:name w:val="xl83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  <w:lang w:eastAsia="zh-CN"/>
    </w:rPr>
  </w:style>
  <w:style w:type="paragraph" w:customStyle="1" w:styleId="xl84">
    <w:name w:val="xl84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28"/>
      <w:szCs w:val="28"/>
      <w:lang w:eastAsia="zh-CN"/>
    </w:rPr>
  </w:style>
  <w:style w:type="paragraph" w:customStyle="1" w:styleId="xl85">
    <w:name w:val="xl85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  <w:lang w:eastAsia="zh-CN"/>
    </w:rPr>
  </w:style>
  <w:style w:type="paragraph" w:customStyle="1" w:styleId="xl86">
    <w:name w:val="xl86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  <w:lang w:eastAsia="zh-CN"/>
    </w:rPr>
  </w:style>
  <w:style w:type="paragraph" w:customStyle="1" w:styleId="xl87">
    <w:name w:val="xl87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88">
    <w:name w:val="xl88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89">
    <w:name w:val="xl89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28"/>
      <w:szCs w:val="28"/>
      <w:lang w:eastAsia="zh-CN"/>
    </w:rPr>
  </w:style>
  <w:style w:type="paragraph" w:customStyle="1" w:styleId="xl90">
    <w:name w:val="xl90"/>
    <w:basedOn w:val="a6"/>
    <w:rsid w:val="00914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xl91">
    <w:name w:val="xl91"/>
    <w:basedOn w:val="a6"/>
    <w:rsid w:val="009146E4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zh-CN"/>
    </w:rPr>
  </w:style>
  <w:style w:type="paragraph" w:customStyle="1" w:styleId="xl92">
    <w:name w:val="xl92"/>
    <w:basedOn w:val="a6"/>
    <w:rsid w:val="009146E4"/>
    <w:pPr>
      <w:pBdr>
        <w:top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zh-CN"/>
    </w:rPr>
  </w:style>
  <w:style w:type="paragraph" w:customStyle="1" w:styleId="affff9">
    <w:name w:val="_Основной с красной строки"/>
    <w:basedOn w:val="a6"/>
    <w:link w:val="affffa"/>
    <w:rsid w:val="009146E4"/>
    <w:pPr>
      <w:spacing w:after="160" w:line="259" w:lineRule="auto"/>
      <w:ind w:firstLine="709"/>
    </w:pPr>
    <w:rPr>
      <w:rFonts w:ascii="Cambria" w:eastAsia="MS Mincho" w:hAnsi="Cambria"/>
      <w:sz w:val="28"/>
      <w:szCs w:val="22"/>
      <w:lang w:eastAsia="zh-CN"/>
    </w:rPr>
  </w:style>
  <w:style w:type="character" w:customStyle="1" w:styleId="affffa">
    <w:name w:val="_Основной с красной строки Знак"/>
    <w:link w:val="affff9"/>
    <w:rsid w:val="009146E4"/>
    <w:rPr>
      <w:rFonts w:ascii="Cambria" w:eastAsia="MS Mincho" w:hAnsi="Cambria"/>
      <w:sz w:val="28"/>
      <w:szCs w:val="22"/>
      <w:bdr w:val="none" w:sz="0" w:space="0" w:color="auto"/>
      <w:lang w:eastAsia="zh-CN"/>
    </w:rPr>
  </w:style>
  <w:style w:type="character" w:customStyle="1" w:styleId="affffb">
    <w:name w:val="_Табл_Заголовок Знак"/>
    <w:link w:val="affffc"/>
    <w:rsid w:val="009146E4"/>
    <w:rPr>
      <w:b/>
      <w:sz w:val="24"/>
      <w:szCs w:val="24"/>
    </w:rPr>
  </w:style>
  <w:style w:type="paragraph" w:customStyle="1" w:styleId="affffc">
    <w:name w:val="_Табл_Заголовок"/>
    <w:basedOn w:val="a6"/>
    <w:link w:val="affffb"/>
    <w:rsid w:val="009146E4"/>
    <w:pPr>
      <w:keepNext/>
      <w:spacing w:before="120" w:after="120"/>
      <w:jc w:val="center"/>
    </w:pPr>
    <w:rPr>
      <w:rFonts w:eastAsia="Arial Unicode MS"/>
      <w:b/>
      <w:bdr w:val="nil"/>
    </w:rPr>
  </w:style>
  <w:style w:type="paragraph" w:customStyle="1" w:styleId="affffd">
    <w:name w:val="_Табл_Название"/>
    <w:basedOn w:val="a6"/>
    <w:rsid w:val="009146E4"/>
    <w:pPr>
      <w:keepNext/>
      <w:spacing w:before="120" w:after="60" w:line="276" w:lineRule="auto"/>
    </w:pPr>
    <w:rPr>
      <w:rFonts w:ascii="Cambria" w:eastAsia="MS Mincho" w:hAnsi="Cambria"/>
      <w:sz w:val="28"/>
      <w:szCs w:val="20"/>
      <w:lang w:eastAsia="zh-CN"/>
    </w:rPr>
  </w:style>
  <w:style w:type="paragraph" w:customStyle="1" w:styleId="affffe">
    <w:name w:val="_Табл_Текст_лев"/>
    <w:basedOn w:val="a6"/>
    <w:link w:val="afffff"/>
    <w:rsid w:val="009146E4"/>
    <w:pPr>
      <w:spacing w:after="160"/>
    </w:pPr>
    <w:rPr>
      <w:rFonts w:ascii="Cambria" w:eastAsia="MS Mincho" w:hAnsi="Cambria"/>
      <w:sz w:val="22"/>
      <w:szCs w:val="20"/>
      <w:lang w:eastAsia="zh-CN"/>
    </w:rPr>
  </w:style>
  <w:style w:type="character" w:customStyle="1" w:styleId="afffff">
    <w:name w:val="_Табл_Текст_лев Знак"/>
    <w:link w:val="affffe"/>
    <w:rsid w:val="009146E4"/>
    <w:rPr>
      <w:rFonts w:ascii="Cambria" w:eastAsia="MS Mincho" w:hAnsi="Cambria"/>
      <w:sz w:val="22"/>
      <w:bdr w:val="none" w:sz="0" w:space="0" w:color="auto"/>
      <w:lang w:eastAsia="zh-CN"/>
    </w:rPr>
  </w:style>
  <w:style w:type="paragraph" w:customStyle="1" w:styleId="a2">
    <w:name w:val="Список таблицы"/>
    <w:basedOn w:val="Table-NormalRSHBTable-Normal1312BulletListFooterTextnumberedParagraphedeliste1lp1-UseCaseListParagraph"/>
    <w:rsid w:val="009146E4"/>
    <w:pPr>
      <w:numPr>
        <w:numId w:val="18"/>
      </w:numPr>
      <w:tabs>
        <w:tab w:val="clear" w:pos="1134"/>
        <w:tab w:val="num" w:pos="360"/>
      </w:tabs>
      <w:spacing w:after="120" w:line="259" w:lineRule="auto"/>
      <w:ind w:left="1635" w:firstLine="0"/>
      <w:jc w:val="left"/>
    </w:pPr>
    <w:rPr>
      <w:color w:val="000000"/>
    </w:rPr>
  </w:style>
  <w:style w:type="table" w:customStyle="1" w:styleId="17">
    <w:name w:val="Сетка таблицы1"/>
    <w:basedOn w:val="a8"/>
    <w:next w:val="affc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jc w:val="both"/>
    </w:pPr>
    <w:rPr>
      <w:rFonts w:eastAsia="Times New Roman"/>
      <w:bdr w:val="none" w:sz="0" w:space="0" w:color="auto"/>
    </w:rPr>
    <w:tblPr/>
  </w:style>
  <w:style w:type="table" w:customStyle="1" w:styleId="2b">
    <w:name w:val="Сетка таблицы2"/>
    <w:basedOn w:val="a8"/>
    <w:next w:val="affc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</w:style>
  <w:style w:type="table" w:customStyle="1" w:styleId="34">
    <w:name w:val="Сетка таблицы3"/>
    <w:basedOn w:val="a8"/>
    <w:next w:val="affc"/>
    <w:rsid w:val="00914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/>
  </w:style>
  <w:style w:type="paragraph" w:styleId="35">
    <w:name w:val="Body Text 3"/>
    <w:basedOn w:val="a6"/>
    <w:link w:val="36"/>
    <w:rsid w:val="009146E4"/>
    <w:pPr>
      <w:spacing w:after="120"/>
    </w:pPr>
    <w:rPr>
      <w:sz w:val="16"/>
      <w:szCs w:val="16"/>
      <w:lang w:eastAsia="zh-CN"/>
    </w:rPr>
  </w:style>
  <w:style w:type="character" w:customStyle="1" w:styleId="36">
    <w:name w:val="Основной текст 3 Знак"/>
    <w:basedOn w:val="a7"/>
    <w:link w:val="35"/>
    <w:rsid w:val="009146E4"/>
    <w:rPr>
      <w:rFonts w:eastAsia="Times New Roman"/>
      <w:sz w:val="16"/>
      <w:szCs w:val="16"/>
      <w:bdr w:val="none" w:sz="0" w:space="0" w:color="auto"/>
      <w:lang w:eastAsia="zh-CN"/>
    </w:rPr>
  </w:style>
  <w:style w:type="paragraph" w:customStyle="1" w:styleId="afffff0">
    <w:name w:val="Информация об изменениях"/>
    <w:basedOn w:val="a6"/>
    <w:next w:val="a6"/>
    <w:rsid w:val="009146E4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  <w:sz w:val="20"/>
      <w:szCs w:val="20"/>
      <w:lang w:eastAsia="zh-CN"/>
    </w:rPr>
  </w:style>
  <w:style w:type="paragraph" w:customStyle="1" w:styleId="s9">
    <w:name w:val="s_9"/>
    <w:basedOn w:val="a6"/>
    <w:rsid w:val="009146E4"/>
    <w:pPr>
      <w:spacing w:before="100" w:beforeAutospacing="1" w:after="100" w:afterAutospacing="1"/>
    </w:pPr>
  </w:style>
  <w:style w:type="paragraph" w:styleId="afffff1">
    <w:name w:val="Body Text"/>
    <w:basedOn w:val="a6"/>
    <w:link w:val="afffff2"/>
    <w:uiPriority w:val="99"/>
    <w:semiHidden/>
    <w:unhideWhenUsed/>
    <w:rsid w:val="00CB77C7"/>
    <w:pPr>
      <w:spacing w:after="120"/>
    </w:pPr>
  </w:style>
  <w:style w:type="character" w:customStyle="1" w:styleId="afffff2">
    <w:name w:val="Основной текст Знак"/>
    <w:basedOn w:val="a7"/>
    <w:link w:val="afffff1"/>
    <w:uiPriority w:val="99"/>
    <w:semiHidden/>
    <w:rsid w:val="00CB77C7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18B8D2BA673886D7BD27E81FAE33786A6B9DD48CF1E475F67746182074CD58BE04FA27FA88C182626639BB7335732ED8676D1FCFB4638R4j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8B8D2BA673886D7BD27E81FAE33786A6B9DD48CF1E475F67746182074CD58BE04FA27FA88C182626639BB7335732ED8676D1FCFB4638R4j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74BE6CE9FAB44AF02F84B1B31A6EE1C57DB5DAB99D6988BD153B929B9E1C460A333AEF5B092793CB88984Aj2E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8B8D2BA673886D7BD27E81FAE33786A6B9DD48CF1E475F67746182074CD58BE04FA27FA88C182626639BB7335732ED8676D1FCFB4638R4j8J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E1F2E27C327FE97B219A29E38CDC5B35C762A7F0CAB04B41FDF19AF0BDEE644DDDC3D7034015B227235DD6E651493D6B0023EBD5BAA7B0An3sE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61A9-85BC-4A23-AE3B-8783104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8140</Words>
  <Characters>46398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2023-04-13T11:12:00Z</dcterms:created>
  <dcterms:modified xsi:type="dcterms:W3CDTF">2023-04-13T11:12:00Z</dcterms:modified>
</cp:coreProperties>
</file>