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4048" w14:textId="3E816613" w:rsidR="008B4A75" w:rsidRDefault="009D5D86" w:rsidP="009D5D86">
      <w:pPr>
        <w:jc w:val="right"/>
        <w:rPr>
          <w:sz w:val="24"/>
          <w:szCs w:val="24"/>
        </w:rPr>
      </w:pPr>
      <w:r>
        <w:rPr>
          <w:sz w:val="24"/>
          <w:szCs w:val="24"/>
        </w:rPr>
        <w:t xml:space="preserve">   Приложение к структурированному контракту.</w:t>
      </w:r>
    </w:p>
    <w:p w14:paraId="6B4FB382" w14:textId="77777777" w:rsidR="009D5D86" w:rsidRPr="008B4A75" w:rsidRDefault="009D5D86" w:rsidP="009D5D86">
      <w:pPr>
        <w:jc w:val="right"/>
        <w:rPr>
          <w:sz w:val="24"/>
          <w:szCs w:val="24"/>
        </w:rPr>
      </w:pPr>
    </w:p>
    <w:p w14:paraId="2659DDEE" w14:textId="039677DF" w:rsidR="00B4159C" w:rsidRPr="00FD123D" w:rsidRDefault="008B4A75" w:rsidP="00B4159C">
      <w:pPr>
        <w:jc w:val="center"/>
        <w:rPr>
          <w:b/>
          <w:sz w:val="24"/>
          <w:szCs w:val="24"/>
        </w:rPr>
      </w:pPr>
      <w:r>
        <w:rPr>
          <w:b/>
          <w:sz w:val="24"/>
          <w:szCs w:val="24"/>
        </w:rPr>
        <w:t>МУНИЦИПАЛЬНЫЙ КОНТРАКТ</w:t>
      </w:r>
      <w:r w:rsidR="00B4159C" w:rsidRPr="005F75AC">
        <w:rPr>
          <w:b/>
          <w:sz w:val="24"/>
          <w:szCs w:val="24"/>
        </w:rPr>
        <w:t xml:space="preserve"> № </w:t>
      </w:r>
      <w:r w:rsidR="006116BD">
        <w:rPr>
          <w:b/>
          <w:sz w:val="24"/>
          <w:szCs w:val="24"/>
        </w:rPr>
        <w:t>7</w:t>
      </w:r>
    </w:p>
    <w:p w14:paraId="60A3A9C8" w14:textId="230C70C3" w:rsidR="00B4159C" w:rsidRDefault="00B4159C" w:rsidP="00B4159C">
      <w:pPr>
        <w:autoSpaceDE w:val="0"/>
        <w:autoSpaceDN w:val="0"/>
        <w:adjustRightInd w:val="0"/>
        <w:jc w:val="center"/>
        <w:rPr>
          <w:sz w:val="24"/>
          <w:szCs w:val="24"/>
        </w:rPr>
      </w:pPr>
      <w:r w:rsidRPr="00FE69F0">
        <w:rPr>
          <w:b/>
          <w:sz w:val="24"/>
          <w:szCs w:val="24"/>
        </w:rPr>
        <w:t>ИКЗ</w:t>
      </w:r>
      <w:r>
        <w:rPr>
          <w:b/>
          <w:sz w:val="24"/>
          <w:szCs w:val="24"/>
        </w:rPr>
        <w:t xml:space="preserve"> </w:t>
      </w:r>
      <w:r w:rsidR="001D000D" w:rsidRPr="001D000D">
        <w:rPr>
          <w:sz w:val="24"/>
          <w:szCs w:val="24"/>
        </w:rPr>
        <w:t>2633719009150370501001001000</w:t>
      </w:r>
      <w:r w:rsidR="00CC2B08">
        <w:rPr>
          <w:sz w:val="24"/>
          <w:szCs w:val="24"/>
        </w:rPr>
        <w:t>1</w:t>
      </w:r>
      <w:r w:rsidR="001D000D" w:rsidRPr="001D000D">
        <w:rPr>
          <w:sz w:val="24"/>
          <w:szCs w:val="24"/>
        </w:rPr>
        <w:t>0000244</w:t>
      </w:r>
    </w:p>
    <w:p w14:paraId="01B551F3" w14:textId="77777777" w:rsidR="00B4159C" w:rsidRPr="001D7A43" w:rsidRDefault="00B4159C" w:rsidP="00266948">
      <w:pPr>
        <w:widowControl w:val="0"/>
        <w:snapToGrid w:val="0"/>
        <w:rPr>
          <w:sz w:val="24"/>
          <w:szCs w:val="24"/>
        </w:rPr>
      </w:pPr>
    </w:p>
    <w:p w14:paraId="24158729" w14:textId="5044BA3E" w:rsidR="00B4159C" w:rsidRPr="001D7A43" w:rsidRDefault="00B4159C" w:rsidP="00B4159C">
      <w:pPr>
        <w:jc w:val="both"/>
        <w:rPr>
          <w:sz w:val="24"/>
          <w:szCs w:val="24"/>
        </w:rPr>
      </w:pPr>
      <w:r w:rsidRPr="001D7A43">
        <w:rPr>
          <w:sz w:val="24"/>
          <w:szCs w:val="24"/>
        </w:rPr>
        <w:t xml:space="preserve">г. </w:t>
      </w:r>
      <w:r w:rsidR="009F4BB2">
        <w:rPr>
          <w:sz w:val="24"/>
          <w:szCs w:val="24"/>
        </w:rPr>
        <w:t>Плес</w:t>
      </w:r>
      <w:r w:rsidRPr="001D7A43">
        <w:rPr>
          <w:sz w:val="24"/>
          <w:szCs w:val="24"/>
        </w:rPr>
        <w:t xml:space="preserve">                                                       </w:t>
      </w:r>
      <w:r w:rsidR="00266948" w:rsidRPr="001D7A43">
        <w:rPr>
          <w:sz w:val="24"/>
          <w:szCs w:val="24"/>
        </w:rPr>
        <w:t xml:space="preserve">   </w:t>
      </w:r>
      <w:r w:rsidRPr="001D7A43">
        <w:rPr>
          <w:sz w:val="24"/>
          <w:szCs w:val="24"/>
        </w:rPr>
        <w:t xml:space="preserve">                      </w:t>
      </w:r>
      <w:r w:rsidR="0023096A">
        <w:rPr>
          <w:sz w:val="24"/>
          <w:szCs w:val="24"/>
        </w:rPr>
        <w:t xml:space="preserve">       </w:t>
      </w:r>
      <w:r w:rsidRPr="001D7A43">
        <w:rPr>
          <w:sz w:val="24"/>
          <w:szCs w:val="24"/>
        </w:rPr>
        <w:t xml:space="preserve">              «___» ___________ 202</w:t>
      </w:r>
      <w:r w:rsidR="00C879DA">
        <w:rPr>
          <w:sz w:val="24"/>
          <w:szCs w:val="24"/>
        </w:rPr>
        <w:t>6</w:t>
      </w:r>
      <w:r w:rsidRPr="001D7A43">
        <w:rPr>
          <w:sz w:val="24"/>
          <w:szCs w:val="24"/>
        </w:rPr>
        <w:t>г.</w:t>
      </w:r>
    </w:p>
    <w:p w14:paraId="68EEE5FE" w14:textId="77777777" w:rsidR="00B4159C" w:rsidRPr="001D7A43" w:rsidRDefault="00B4159C" w:rsidP="00B4159C">
      <w:pPr>
        <w:rPr>
          <w:sz w:val="24"/>
          <w:szCs w:val="24"/>
        </w:rPr>
      </w:pPr>
    </w:p>
    <w:p w14:paraId="2FFA37A9" w14:textId="223EDC6A" w:rsidR="00164924" w:rsidRPr="00F66B60" w:rsidRDefault="009F4BB2" w:rsidP="00D04C14">
      <w:pPr>
        <w:ind w:firstLine="709"/>
        <w:jc w:val="both"/>
        <w:rPr>
          <w:sz w:val="24"/>
          <w:szCs w:val="24"/>
        </w:rPr>
      </w:pPr>
      <w:r w:rsidRPr="00F66B60">
        <w:rPr>
          <w:b/>
          <w:sz w:val="24"/>
          <w:szCs w:val="24"/>
        </w:rPr>
        <w:t>Администрация  Плесского  городского  поселения Приволжского муниципального района Ивановской области</w:t>
      </w:r>
      <w:r w:rsidRPr="00F66B60">
        <w:rPr>
          <w:sz w:val="24"/>
          <w:szCs w:val="24"/>
        </w:rPr>
        <w:t xml:space="preserve">, </w:t>
      </w:r>
      <w:r w:rsidRPr="00F66B60">
        <w:rPr>
          <w:sz w:val="24"/>
          <w:szCs w:val="24"/>
          <w:lang w:eastAsia="ru-RU"/>
        </w:rPr>
        <w:t>имен</w:t>
      </w:r>
      <w:r w:rsidRPr="00F66B60">
        <w:rPr>
          <w:color w:val="000000" w:themeColor="text1"/>
          <w:sz w:val="24"/>
          <w:szCs w:val="24"/>
          <w:lang w:eastAsia="ru-RU"/>
        </w:rPr>
        <w:t xml:space="preserve">уемое </w:t>
      </w:r>
      <w:r w:rsidRPr="00F66B60">
        <w:rPr>
          <w:sz w:val="24"/>
          <w:szCs w:val="24"/>
          <w:lang w:eastAsia="ru-RU"/>
        </w:rPr>
        <w:t>в дальнейшем «</w:t>
      </w:r>
      <w:r w:rsidRPr="00F66B60">
        <w:rPr>
          <w:snapToGrid w:val="0"/>
          <w:sz w:val="24"/>
          <w:szCs w:val="24"/>
          <w:lang w:eastAsia="ru-RU"/>
        </w:rPr>
        <w:t>Заказчик</w:t>
      </w:r>
      <w:r w:rsidRPr="00F66B60">
        <w:rPr>
          <w:sz w:val="24"/>
          <w:szCs w:val="24"/>
          <w:lang w:eastAsia="ru-RU"/>
        </w:rPr>
        <w:t>», в лице</w:t>
      </w:r>
      <w:r w:rsidRPr="00F66B60">
        <w:rPr>
          <w:b/>
          <w:sz w:val="24"/>
          <w:szCs w:val="24"/>
        </w:rPr>
        <w:t xml:space="preserve"> </w:t>
      </w:r>
      <w:r w:rsidR="00F55687">
        <w:rPr>
          <w:b/>
          <w:sz w:val="24"/>
          <w:szCs w:val="24"/>
        </w:rPr>
        <w:t>Г</w:t>
      </w:r>
      <w:r w:rsidRPr="00F66B60">
        <w:rPr>
          <w:b/>
          <w:sz w:val="24"/>
          <w:szCs w:val="24"/>
        </w:rPr>
        <w:t>лавы Плесского городского поселения Корниловой Светланы Вячеславовны</w:t>
      </w:r>
      <w:r w:rsidRPr="00F66B60">
        <w:rPr>
          <w:sz w:val="24"/>
          <w:szCs w:val="24"/>
        </w:rPr>
        <w:t>, действующей на основании устава</w:t>
      </w:r>
      <w:r w:rsidR="00164924" w:rsidRPr="00F66B60">
        <w:rPr>
          <w:sz w:val="24"/>
          <w:szCs w:val="24"/>
        </w:rPr>
        <w:t xml:space="preserve">, с одной стороны и </w:t>
      </w:r>
      <w:r w:rsidR="006116BD" w:rsidRPr="006116BD">
        <w:rPr>
          <w:b/>
          <w:bCs/>
          <w:sz w:val="22"/>
          <w:szCs w:val="22"/>
          <w:shd w:val="clear" w:color="auto" w:fill="FFFFFF"/>
        </w:rPr>
        <w:t>ОБЩЕСТВО С ОГРАНИЧЕННОЙ ОТВЕТСТВЕННОСТЬЮ "ИНТЕРКОМТЕЛ"</w:t>
      </w:r>
      <w:r w:rsidR="00164924" w:rsidRPr="00F66B60">
        <w:rPr>
          <w:sz w:val="24"/>
          <w:szCs w:val="24"/>
        </w:rPr>
        <w:t>, именуемое в дальнейшем «</w:t>
      </w:r>
      <w:r w:rsidR="0023096A">
        <w:rPr>
          <w:sz w:val="24"/>
          <w:szCs w:val="24"/>
        </w:rPr>
        <w:t>Подрядчик</w:t>
      </w:r>
      <w:r w:rsidR="00164924" w:rsidRPr="00F66B60">
        <w:rPr>
          <w:sz w:val="24"/>
          <w:szCs w:val="24"/>
        </w:rPr>
        <w:t xml:space="preserve">», в лице </w:t>
      </w:r>
      <w:r w:rsidR="006116BD">
        <w:rPr>
          <w:sz w:val="24"/>
          <w:szCs w:val="24"/>
        </w:rPr>
        <w:t>директора Кузьмина Евгения Юрьевича</w:t>
      </w:r>
      <w:r w:rsidR="00164924" w:rsidRPr="00F66B60">
        <w:rPr>
          <w:sz w:val="24"/>
          <w:szCs w:val="24"/>
        </w:rPr>
        <w:t xml:space="preserve">, действующего на основании </w:t>
      </w:r>
      <w:r w:rsidR="006116BD">
        <w:rPr>
          <w:sz w:val="24"/>
          <w:szCs w:val="24"/>
        </w:rPr>
        <w:t>устава</w:t>
      </w:r>
      <w:r w:rsidR="00164924" w:rsidRPr="00F66B60">
        <w:rPr>
          <w:sz w:val="24"/>
          <w:szCs w:val="24"/>
        </w:rPr>
        <w:t xml:space="preserve">, с другой стороны, именуемые в дальнейшем «Стороны», с соблюдением требований Гражданского кодекса РФ,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w:t>
      </w:r>
      <w:r w:rsidR="006116BD">
        <w:rPr>
          <w:sz w:val="24"/>
          <w:szCs w:val="24"/>
        </w:rPr>
        <w:t xml:space="preserve">протоколом подведения итогов </w:t>
      </w:r>
      <w:r w:rsidR="006116BD" w:rsidRPr="006116BD">
        <w:rPr>
          <w:sz w:val="24"/>
          <w:szCs w:val="24"/>
        </w:rPr>
        <w:t>определения поставщика (подрядчика, исполнителя) № ИЭА1 от 17.04.2026</w:t>
      </w:r>
      <w:r w:rsidR="00164924" w:rsidRPr="006116BD">
        <w:rPr>
          <w:sz w:val="24"/>
          <w:szCs w:val="24"/>
        </w:rPr>
        <w:t xml:space="preserve">, </w:t>
      </w:r>
      <w:r w:rsidR="00164924" w:rsidRPr="00F66B60">
        <w:rPr>
          <w:sz w:val="24"/>
          <w:szCs w:val="24"/>
        </w:rPr>
        <w:t>заключили муниципальный контракт (далее - контракт) о нижеследующем:</w:t>
      </w:r>
    </w:p>
    <w:p w14:paraId="2D3627EF" w14:textId="77777777" w:rsidR="00B4159C" w:rsidRPr="001D7A43" w:rsidRDefault="00B4159C" w:rsidP="00B4159C">
      <w:pPr>
        <w:rPr>
          <w:szCs w:val="24"/>
        </w:rPr>
      </w:pPr>
    </w:p>
    <w:p w14:paraId="11A6D7FD" w14:textId="77777777" w:rsidR="00B4159C" w:rsidRPr="001D7A43" w:rsidRDefault="00266948" w:rsidP="00266948">
      <w:pPr>
        <w:ind w:left="360"/>
        <w:jc w:val="center"/>
        <w:rPr>
          <w:b/>
          <w:sz w:val="24"/>
          <w:szCs w:val="24"/>
        </w:rPr>
      </w:pPr>
      <w:r w:rsidRPr="001D7A43">
        <w:rPr>
          <w:b/>
          <w:sz w:val="24"/>
          <w:szCs w:val="24"/>
        </w:rPr>
        <w:t xml:space="preserve">1. </w:t>
      </w:r>
      <w:r w:rsidR="00B4159C" w:rsidRPr="001D7A43">
        <w:rPr>
          <w:b/>
          <w:sz w:val="24"/>
          <w:szCs w:val="24"/>
        </w:rPr>
        <w:t>Предмет контракта</w:t>
      </w:r>
    </w:p>
    <w:p w14:paraId="48B8C86C" w14:textId="77777777" w:rsidR="00B4159C" w:rsidRPr="001D7A43" w:rsidRDefault="00B4159C" w:rsidP="00266948">
      <w:pPr>
        <w:jc w:val="both"/>
        <w:rPr>
          <w:sz w:val="24"/>
          <w:szCs w:val="24"/>
        </w:rPr>
      </w:pPr>
    </w:p>
    <w:p w14:paraId="73EDA3F5" w14:textId="0B3423A6" w:rsidR="00164924" w:rsidRPr="004A1F33" w:rsidRDefault="00164924" w:rsidP="00D04C14">
      <w:pPr>
        <w:jc w:val="both"/>
        <w:rPr>
          <w:rFonts w:eastAsia="Calibri"/>
          <w:b/>
          <w:sz w:val="24"/>
          <w:szCs w:val="24"/>
          <w:lang w:eastAsia="en-US"/>
        </w:rPr>
      </w:pPr>
      <w:r w:rsidRPr="001D7A43">
        <w:rPr>
          <w:sz w:val="24"/>
          <w:szCs w:val="24"/>
        </w:rPr>
        <w:t xml:space="preserve">1.1. </w:t>
      </w:r>
      <w:r w:rsidRPr="009F4BB2">
        <w:rPr>
          <w:sz w:val="24"/>
          <w:szCs w:val="24"/>
        </w:rPr>
        <w:t xml:space="preserve">Согласно контракту, </w:t>
      </w:r>
      <w:r w:rsidR="0023096A">
        <w:rPr>
          <w:sz w:val="24"/>
          <w:szCs w:val="24"/>
        </w:rPr>
        <w:t>Подрядчик</w:t>
      </w:r>
      <w:r w:rsidRPr="009F4BB2">
        <w:rPr>
          <w:sz w:val="24"/>
          <w:szCs w:val="24"/>
        </w:rPr>
        <w:t xml:space="preserve"> обязуется </w:t>
      </w:r>
      <w:r w:rsidR="0023096A">
        <w:rPr>
          <w:sz w:val="24"/>
          <w:szCs w:val="24"/>
        </w:rPr>
        <w:t>выполнить</w:t>
      </w:r>
      <w:r w:rsidR="0023096A">
        <w:t xml:space="preserve"> </w:t>
      </w:r>
      <w:r w:rsidR="0023096A" w:rsidRPr="0023096A">
        <w:rPr>
          <w:sz w:val="24"/>
          <w:szCs w:val="24"/>
        </w:rPr>
        <w:t xml:space="preserve">работы по </w:t>
      </w:r>
      <w:r w:rsidR="0023096A" w:rsidRPr="006116BD">
        <w:rPr>
          <w:rFonts w:eastAsia="Calibri"/>
          <w:b/>
          <w:bCs/>
          <w:sz w:val="24"/>
          <w:szCs w:val="24"/>
          <w:lang w:eastAsia="ru-RU"/>
        </w:rPr>
        <w:t>организации дополнительных сегментов системы видеонаблюдения</w:t>
      </w:r>
      <w:r w:rsidR="0023096A" w:rsidRPr="0023096A">
        <w:rPr>
          <w:rFonts w:eastAsia="Calibri"/>
          <w:sz w:val="24"/>
          <w:szCs w:val="24"/>
          <w:lang w:eastAsia="ru-RU"/>
        </w:rPr>
        <w:t xml:space="preserve"> на территории г. Плёс</w:t>
      </w:r>
      <w:r w:rsidRPr="0023096A">
        <w:rPr>
          <w:b/>
          <w:bCs/>
          <w:sz w:val="24"/>
          <w:szCs w:val="24"/>
        </w:rPr>
        <w:t>,</w:t>
      </w:r>
      <w:r w:rsidRPr="00B47005">
        <w:rPr>
          <w:b/>
          <w:bCs/>
          <w:sz w:val="24"/>
          <w:szCs w:val="24"/>
        </w:rPr>
        <w:t xml:space="preserve"> </w:t>
      </w:r>
      <w:r w:rsidRPr="009F4BB2">
        <w:rPr>
          <w:sz w:val="24"/>
          <w:szCs w:val="24"/>
        </w:rPr>
        <w:t xml:space="preserve">в </w:t>
      </w:r>
      <w:r w:rsidRPr="009F4BB2">
        <w:rPr>
          <w:color w:val="000000"/>
          <w:sz w:val="24"/>
          <w:szCs w:val="24"/>
        </w:rPr>
        <w:t xml:space="preserve">соответствии с объемами </w:t>
      </w:r>
      <w:r w:rsidR="0023096A">
        <w:rPr>
          <w:color w:val="000000"/>
          <w:sz w:val="24"/>
          <w:szCs w:val="24"/>
        </w:rPr>
        <w:t>работ</w:t>
      </w:r>
      <w:r w:rsidRPr="009F4BB2">
        <w:rPr>
          <w:color w:val="000000"/>
          <w:sz w:val="24"/>
          <w:szCs w:val="24"/>
        </w:rPr>
        <w:t xml:space="preserve">, установленными в </w:t>
      </w:r>
      <w:r w:rsidRPr="009F4BB2">
        <w:rPr>
          <w:sz w:val="24"/>
          <w:szCs w:val="24"/>
        </w:rPr>
        <w:t xml:space="preserve">Приложение № 1 к контракту, которое является неотъемлемой частью контракта в порядке и сроки, предусмотренные контрактом, а Заказчик обязуется принять и оплатить </w:t>
      </w:r>
      <w:r w:rsidR="0023096A">
        <w:rPr>
          <w:sz w:val="24"/>
          <w:szCs w:val="24"/>
        </w:rPr>
        <w:t>выполненные работы</w:t>
      </w:r>
      <w:r w:rsidRPr="009F4BB2">
        <w:rPr>
          <w:sz w:val="24"/>
          <w:szCs w:val="24"/>
        </w:rPr>
        <w:t xml:space="preserve"> </w:t>
      </w:r>
      <w:r w:rsidR="0023096A">
        <w:rPr>
          <w:sz w:val="24"/>
          <w:szCs w:val="24"/>
        </w:rPr>
        <w:t>Подрядчиком</w:t>
      </w:r>
      <w:r w:rsidRPr="009F4BB2">
        <w:rPr>
          <w:sz w:val="24"/>
          <w:szCs w:val="24"/>
        </w:rPr>
        <w:t xml:space="preserve"> на условиях, предусмотренных контрактом за счет средств бюджета </w:t>
      </w:r>
      <w:r w:rsidR="009F4BB2">
        <w:rPr>
          <w:sz w:val="24"/>
          <w:szCs w:val="24"/>
        </w:rPr>
        <w:t>Плесского городского поселения</w:t>
      </w:r>
      <w:r w:rsidRPr="009F4BB2">
        <w:rPr>
          <w:sz w:val="24"/>
          <w:szCs w:val="24"/>
        </w:rPr>
        <w:t>.</w:t>
      </w:r>
    </w:p>
    <w:p w14:paraId="7EB7EE34" w14:textId="77777777" w:rsidR="00B4159C" w:rsidRPr="001D7A43" w:rsidRDefault="00B4159C" w:rsidP="00266948">
      <w:pPr>
        <w:jc w:val="both"/>
        <w:rPr>
          <w:sz w:val="24"/>
          <w:szCs w:val="24"/>
        </w:rPr>
      </w:pPr>
    </w:p>
    <w:p w14:paraId="713A38FF" w14:textId="77777777" w:rsidR="00B4159C" w:rsidRPr="001D7A43" w:rsidRDefault="00266948" w:rsidP="00266948">
      <w:pPr>
        <w:ind w:left="360"/>
        <w:jc w:val="center"/>
        <w:rPr>
          <w:b/>
          <w:sz w:val="24"/>
          <w:szCs w:val="24"/>
        </w:rPr>
      </w:pPr>
      <w:r w:rsidRPr="001D7A43">
        <w:rPr>
          <w:b/>
          <w:sz w:val="24"/>
          <w:szCs w:val="24"/>
        </w:rPr>
        <w:t xml:space="preserve">2. </w:t>
      </w:r>
      <w:r w:rsidR="00B4159C" w:rsidRPr="001D7A43">
        <w:rPr>
          <w:b/>
          <w:sz w:val="24"/>
          <w:szCs w:val="24"/>
        </w:rPr>
        <w:t>Цена и порядок расчета</w:t>
      </w:r>
    </w:p>
    <w:p w14:paraId="61A9956E" w14:textId="77777777" w:rsidR="00B4159C" w:rsidRPr="001D7A43" w:rsidRDefault="00B4159C" w:rsidP="00266948">
      <w:pPr>
        <w:jc w:val="both"/>
        <w:rPr>
          <w:sz w:val="24"/>
          <w:szCs w:val="24"/>
        </w:rPr>
      </w:pPr>
    </w:p>
    <w:p w14:paraId="41D69479" w14:textId="09A02F8F" w:rsidR="001D7A43" w:rsidRPr="00305164" w:rsidRDefault="001D7A43" w:rsidP="00305164">
      <w:pPr>
        <w:ind w:firstLine="709"/>
        <w:jc w:val="both"/>
        <w:rPr>
          <w:b/>
          <w:sz w:val="24"/>
          <w:szCs w:val="24"/>
        </w:rPr>
      </w:pPr>
      <w:r w:rsidRPr="00305164">
        <w:rPr>
          <w:b/>
          <w:sz w:val="24"/>
          <w:szCs w:val="24"/>
        </w:rPr>
        <w:t>2.1.</w:t>
      </w:r>
      <w:r w:rsidRPr="00305164">
        <w:rPr>
          <w:sz w:val="24"/>
          <w:szCs w:val="24"/>
        </w:rPr>
        <w:t xml:space="preserve"> </w:t>
      </w:r>
      <w:r w:rsidRPr="00305164">
        <w:rPr>
          <w:b/>
          <w:bCs/>
          <w:iCs/>
          <w:sz w:val="24"/>
          <w:szCs w:val="24"/>
        </w:rPr>
        <w:t xml:space="preserve">Общая цена контракта составляет </w:t>
      </w:r>
      <w:r w:rsidR="006116BD">
        <w:rPr>
          <w:b/>
          <w:sz w:val="24"/>
          <w:szCs w:val="24"/>
        </w:rPr>
        <w:t>1 797 110</w:t>
      </w:r>
      <w:r w:rsidRPr="00305164">
        <w:rPr>
          <w:b/>
          <w:bCs/>
          <w:i/>
          <w:iCs/>
          <w:sz w:val="24"/>
          <w:szCs w:val="24"/>
        </w:rPr>
        <w:t xml:space="preserve"> </w:t>
      </w:r>
      <w:r w:rsidRPr="00305164">
        <w:rPr>
          <w:b/>
          <w:bCs/>
          <w:iCs/>
          <w:sz w:val="24"/>
          <w:szCs w:val="24"/>
        </w:rPr>
        <w:t>(</w:t>
      </w:r>
      <w:r w:rsidR="006116BD">
        <w:rPr>
          <w:b/>
          <w:bCs/>
          <w:iCs/>
          <w:sz w:val="24"/>
          <w:szCs w:val="24"/>
        </w:rPr>
        <w:t>Один миллион семьсот девяноста семь тысяч сто десять)</w:t>
      </w:r>
      <w:r w:rsidRPr="00305164">
        <w:rPr>
          <w:b/>
          <w:bCs/>
          <w:iCs/>
          <w:sz w:val="24"/>
          <w:szCs w:val="24"/>
        </w:rPr>
        <w:t xml:space="preserve"> рублей </w:t>
      </w:r>
      <w:r w:rsidR="006116BD">
        <w:rPr>
          <w:b/>
          <w:bCs/>
          <w:iCs/>
          <w:sz w:val="24"/>
          <w:szCs w:val="24"/>
        </w:rPr>
        <w:t>00</w:t>
      </w:r>
      <w:r w:rsidRPr="00305164">
        <w:rPr>
          <w:b/>
          <w:bCs/>
          <w:iCs/>
          <w:sz w:val="24"/>
          <w:szCs w:val="24"/>
        </w:rPr>
        <w:t xml:space="preserve"> копеек, </w:t>
      </w:r>
      <w:r w:rsidR="00E5267C">
        <w:rPr>
          <w:b/>
          <w:sz w:val="24"/>
          <w:szCs w:val="24"/>
        </w:rPr>
        <w:t>в том числе НДС 22%</w:t>
      </w:r>
      <w:r w:rsidR="006116BD">
        <w:rPr>
          <w:b/>
          <w:sz w:val="24"/>
          <w:szCs w:val="24"/>
        </w:rPr>
        <w:t>.</w:t>
      </w:r>
    </w:p>
    <w:p w14:paraId="15CBF989" w14:textId="636852E8" w:rsidR="00305164" w:rsidRPr="00270901" w:rsidRDefault="00305164" w:rsidP="00305164">
      <w:pPr>
        <w:ind w:firstLine="709"/>
        <w:rPr>
          <w:sz w:val="24"/>
          <w:szCs w:val="24"/>
        </w:rPr>
      </w:pPr>
      <w:r w:rsidRPr="00270901">
        <w:rPr>
          <w:sz w:val="24"/>
          <w:szCs w:val="24"/>
        </w:rPr>
        <w:t xml:space="preserve">2.2. Цена контракта включает в себя стоимость </w:t>
      </w:r>
      <w:r w:rsidR="008E295B">
        <w:rPr>
          <w:sz w:val="24"/>
          <w:szCs w:val="24"/>
        </w:rPr>
        <w:t>работ</w:t>
      </w:r>
      <w:r w:rsidRPr="00270901">
        <w:rPr>
          <w:sz w:val="24"/>
          <w:szCs w:val="24"/>
        </w:rPr>
        <w:t xml:space="preserve">, иные расходы, которые несет </w:t>
      </w:r>
      <w:r w:rsidR="008E295B">
        <w:rPr>
          <w:sz w:val="24"/>
          <w:szCs w:val="24"/>
        </w:rPr>
        <w:t>Заказчик</w:t>
      </w:r>
      <w:r w:rsidRPr="00270901">
        <w:rPr>
          <w:sz w:val="24"/>
          <w:szCs w:val="24"/>
        </w:rPr>
        <w:t xml:space="preserve"> при </w:t>
      </w:r>
      <w:r w:rsidR="008E295B">
        <w:rPr>
          <w:sz w:val="24"/>
          <w:szCs w:val="24"/>
        </w:rPr>
        <w:t>выполнении работ</w:t>
      </w:r>
      <w:r w:rsidRPr="00270901">
        <w:rPr>
          <w:sz w:val="24"/>
          <w:szCs w:val="24"/>
        </w:rPr>
        <w:t xml:space="preserve">, а также все пошлины, налоги (в том числе НДС) и сборы, которые в соответствии с действующим законодательством РФ должны оплачиваться </w:t>
      </w:r>
      <w:r w:rsidR="008E295B">
        <w:rPr>
          <w:sz w:val="24"/>
          <w:szCs w:val="24"/>
        </w:rPr>
        <w:t>Подрядчиком</w:t>
      </w:r>
      <w:r w:rsidRPr="00270901">
        <w:rPr>
          <w:sz w:val="24"/>
          <w:szCs w:val="24"/>
        </w:rPr>
        <w:t xml:space="preserve"> при выполнении контракта.</w:t>
      </w:r>
    </w:p>
    <w:p w14:paraId="4D30C5E6" w14:textId="77777777" w:rsidR="001D7A43" w:rsidRPr="00305164" w:rsidRDefault="001D7A43" w:rsidP="00305164">
      <w:pPr>
        <w:pStyle w:val="ConsNonformat"/>
        <w:ind w:firstLine="709"/>
        <w:jc w:val="both"/>
        <w:rPr>
          <w:rFonts w:ascii="Times New Roman" w:hAnsi="Times New Roman" w:cs="Times New Roman"/>
          <w:color w:val="000000"/>
          <w:sz w:val="24"/>
          <w:szCs w:val="24"/>
          <w:lang w:eastAsia="ru-RU"/>
        </w:rPr>
      </w:pPr>
      <w:r w:rsidRPr="00305164">
        <w:rPr>
          <w:rFonts w:ascii="Times New Roman" w:hAnsi="Times New Roman" w:cs="Times New Roman"/>
          <w:color w:val="000000"/>
          <w:sz w:val="24"/>
          <w:szCs w:val="24"/>
          <w:lang w:eastAsia="ru-RU"/>
        </w:rPr>
        <w:t>Цена контракта является твердой и определяется на весь срок его исполнения (за исключением случаев, предусмотренных ст. 34, ст. 95 Федерального закона № 44-ФЗ).</w:t>
      </w:r>
    </w:p>
    <w:p w14:paraId="6324ED2E" w14:textId="77777777" w:rsidR="001D7A43" w:rsidRPr="00305164" w:rsidRDefault="001D7A43" w:rsidP="00305164">
      <w:pPr>
        <w:ind w:firstLine="709"/>
        <w:jc w:val="both"/>
        <w:rPr>
          <w:sz w:val="24"/>
          <w:szCs w:val="24"/>
        </w:rPr>
      </w:pPr>
      <w:r w:rsidRPr="00305164">
        <w:rPr>
          <w:sz w:val="24"/>
          <w:szCs w:val="24"/>
          <w:lang w:val="x-none" w:eastAsia="x-none"/>
        </w:rPr>
        <w:t>2.</w:t>
      </w:r>
      <w:r w:rsidRPr="00305164">
        <w:rPr>
          <w:sz w:val="24"/>
          <w:szCs w:val="24"/>
          <w:lang w:eastAsia="x-none"/>
        </w:rPr>
        <w:t>3</w:t>
      </w:r>
      <w:r w:rsidRPr="00305164">
        <w:rPr>
          <w:sz w:val="24"/>
          <w:szCs w:val="24"/>
          <w:lang w:val="x-none" w:eastAsia="x-none"/>
        </w:rPr>
        <w:t xml:space="preserve">. </w:t>
      </w:r>
      <w:r w:rsidRPr="00305164">
        <w:rPr>
          <w:sz w:val="24"/>
          <w:szCs w:val="24"/>
        </w:rPr>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305164">
          <w:rPr>
            <w:sz w:val="24"/>
            <w:szCs w:val="24"/>
          </w:rPr>
          <w:t>законодательством</w:t>
        </w:r>
      </w:hyperlink>
      <w:r w:rsidRPr="00305164">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ABFBBE" w14:textId="675AEF50" w:rsidR="001D7A43" w:rsidRPr="00305164" w:rsidRDefault="001D7A43" w:rsidP="00305164">
      <w:pPr>
        <w:pStyle w:val="ConsNonformat"/>
        <w:tabs>
          <w:tab w:val="left" w:pos="0"/>
        </w:tabs>
        <w:ind w:firstLine="709"/>
        <w:jc w:val="both"/>
        <w:rPr>
          <w:rFonts w:ascii="Times New Roman" w:hAnsi="Times New Roman" w:cs="Times New Roman"/>
          <w:sz w:val="24"/>
          <w:szCs w:val="24"/>
        </w:rPr>
      </w:pPr>
      <w:r w:rsidRPr="00305164">
        <w:rPr>
          <w:rFonts w:ascii="Times New Roman" w:hAnsi="Times New Roman" w:cs="Times New Roman"/>
          <w:sz w:val="24"/>
          <w:szCs w:val="24"/>
        </w:rPr>
        <w:t xml:space="preserve">2.4. Объемы </w:t>
      </w:r>
      <w:r w:rsidR="008E295B">
        <w:rPr>
          <w:rFonts w:ascii="Times New Roman" w:hAnsi="Times New Roman" w:cs="Times New Roman"/>
          <w:sz w:val="24"/>
          <w:szCs w:val="24"/>
        </w:rPr>
        <w:t>выполнения работ</w:t>
      </w:r>
      <w:r w:rsidRPr="00305164">
        <w:rPr>
          <w:rFonts w:ascii="Times New Roman" w:hAnsi="Times New Roman" w:cs="Times New Roman"/>
          <w:sz w:val="24"/>
          <w:szCs w:val="24"/>
        </w:rPr>
        <w:t xml:space="preserve"> определяются в соответствии с Приложением № 1 к контракту.</w:t>
      </w:r>
    </w:p>
    <w:p w14:paraId="52E56F6E" w14:textId="22C6D9E7" w:rsidR="001D7A43" w:rsidRPr="008E295B" w:rsidRDefault="001D7A43" w:rsidP="00305164">
      <w:pPr>
        <w:pStyle w:val="ConsNonformat"/>
        <w:tabs>
          <w:tab w:val="left" w:pos="0"/>
        </w:tabs>
        <w:ind w:firstLine="709"/>
        <w:jc w:val="both"/>
        <w:rPr>
          <w:rFonts w:ascii="Times New Roman" w:hAnsi="Times New Roman" w:cs="Times New Roman"/>
          <w:sz w:val="24"/>
          <w:szCs w:val="24"/>
        </w:rPr>
      </w:pPr>
      <w:r w:rsidRPr="00F6746B">
        <w:rPr>
          <w:rFonts w:ascii="Times New Roman" w:hAnsi="Times New Roman" w:cs="Times New Roman"/>
          <w:sz w:val="24"/>
          <w:szCs w:val="24"/>
        </w:rPr>
        <w:t xml:space="preserve">2.5. Оплата </w:t>
      </w:r>
      <w:r w:rsidR="008E295B">
        <w:rPr>
          <w:rFonts w:ascii="Times New Roman" w:hAnsi="Times New Roman" w:cs="Times New Roman"/>
          <w:sz w:val="24"/>
          <w:szCs w:val="24"/>
        </w:rPr>
        <w:t>выполненных работ</w:t>
      </w:r>
      <w:r w:rsidRPr="00F6746B">
        <w:rPr>
          <w:rFonts w:ascii="Times New Roman" w:hAnsi="Times New Roman" w:cs="Times New Roman"/>
          <w:sz w:val="24"/>
          <w:szCs w:val="24"/>
        </w:rPr>
        <w:t xml:space="preserve">, предусмотренных контрактом, производится в форме безналичного расчета по факту оказанных услуг </w:t>
      </w:r>
      <w:r w:rsidR="00305164" w:rsidRPr="00F6746B">
        <w:rPr>
          <w:rFonts w:ascii="Times New Roman" w:hAnsi="Times New Roman" w:cs="Times New Roman"/>
          <w:sz w:val="24"/>
          <w:szCs w:val="24"/>
        </w:rPr>
        <w:t xml:space="preserve">в срок не более </w:t>
      </w:r>
      <w:r w:rsidR="00101F33" w:rsidRPr="00101F33">
        <w:rPr>
          <w:rFonts w:ascii="Times New Roman" w:hAnsi="Times New Roman" w:cs="Times New Roman"/>
          <w:sz w:val="24"/>
          <w:szCs w:val="24"/>
        </w:rPr>
        <w:t>7</w:t>
      </w:r>
      <w:r w:rsidR="00305164" w:rsidRPr="00101F33">
        <w:rPr>
          <w:rFonts w:ascii="Times New Roman" w:hAnsi="Times New Roman" w:cs="Times New Roman"/>
          <w:sz w:val="24"/>
          <w:szCs w:val="24"/>
        </w:rPr>
        <w:t xml:space="preserve"> (</w:t>
      </w:r>
      <w:r w:rsidR="00101F33" w:rsidRPr="00101F33">
        <w:rPr>
          <w:rFonts w:ascii="Times New Roman" w:hAnsi="Times New Roman" w:cs="Times New Roman"/>
          <w:sz w:val="24"/>
          <w:szCs w:val="24"/>
        </w:rPr>
        <w:t>семи</w:t>
      </w:r>
      <w:r w:rsidR="00305164" w:rsidRPr="00101F33">
        <w:rPr>
          <w:rFonts w:ascii="Times New Roman" w:hAnsi="Times New Roman" w:cs="Times New Roman"/>
          <w:sz w:val="24"/>
          <w:szCs w:val="24"/>
        </w:rPr>
        <w:t>)</w:t>
      </w:r>
      <w:r w:rsidR="00305164" w:rsidRPr="00F6746B">
        <w:rPr>
          <w:rFonts w:ascii="Times New Roman" w:hAnsi="Times New Roman" w:cs="Times New Roman"/>
          <w:sz w:val="24"/>
          <w:szCs w:val="24"/>
        </w:rPr>
        <w:t xml:space="preserve"> рабочих дней </w:t>
      </w:r>
      <w:r w:rsidRPr="00F6746B">
        <w:rPr>
          <w:rFonts w:ascii="Times New Roman" w:hAnsi="Times New Roman" w:cs="Times New Roman"/>
          <w:sz w:val="24"/>
          <w:szCs w:val="24"/>
        </w:rPr>
        <w:t>с даты подписания Сторонами следующих документов:</w:t>
      </w:r>
      <w:r w:rsidRPr="00F6746B">
        <w:rPr>
          <w:rFonts w:ascii="Times New Roman" w:hAnsi="Times New Roman" w:cs="Times New Roman"/>
          <w:color w:val="000000"/>
          <w:sz w:val="24"/>
          <w:szCs w:val="24"/>
        </w:rPr>
        <w:t xml:space="preserve"> </w:t>
      </w:r>
      <w:r w:rsidR="00F6746B" w:rsidRPr="00F6746B">
        <w:rPr>
          <w:rFonts w:ascii="Times New Roman" w:hAnsi="Times New Roman" w:cs="Times New Roman"/>
          <w:bCs/>
          <w:sz w:val="24"/>
          <w:szCs w:val="24"/>
        </w:rPr>
        <w:t xml:space="preserve">акта приемки </w:t>
      </w:r>
      <w:r w:rsidR="008E295B">
        <w:rPr>
          <w:rFonts w:ascii="Times New Roman" w:hAnsi="Times New Roman" w:cs="Times New Roman"/>
          <w:bCs/>
          <w:sz w:val="24"/>
          <w:szCs w:val="24"/>
        </w:rPr>
        <w:t>выполненных работ</w:t>
      </w:r>
      <w:r w:rsidRPr="00F6746B">
        <w:rPr>
          <w:rFonts w:ascii="Times New Roman" w:hAnsi="Times New Roman" w:cs="Times New Roman"/>
          <w:color w:val="000000"/>
          <w:sz w:val="24"/>
          <w:szCs w:val="24"/>
        </w:rPr>
        <w:t xml:space="preserve">, </w:t>
      </w:r>
      <w:r w:rsidRPr="00F6746B">
        <w:rPr>
          <w:rFonts w:ascii="Times New Roman" w:hAnsi="Times New Roman" w:cs="Times New Roman"/>
          <w:sz w:val="24"/>
          <w:szCs w:val="24"/>
        </w:rPr>
        <w:t xml:space="preserve">предъявления </w:t>
      </w:r>
      <w:r w:rsidR="008E295B" w:rsidRPr="008E295B">
        <w:rPr>
          <w:rFonts w:ascii="Times New Roman" w:hAnsi="Times New Roman" w:cs="Times New Roman"/>
          <w:sz w:val="24"/>
          <w:szCs w:val="24"/>
        </w:rPr>
        <w:t>Подрядчиком</w:t>
      </w:r>
      <w:r w:rsidRPr="008E295B">
        <w:rPr>
          <w:rFonts w:ascii="Times New Roman" w:hAnsi="Times New Roman" w:cs="Times New Roman"/>
          <w:sz w:val="24"/>
          <w:szCs w:val="24"/>
        </w:rPr>
        <w:t xml:space="preserve"> счета (и/или счета-фактуры)</w:t>
      </w:r>
      <w:r w:rsidR="008E295B" w:rsidRPr="008E295B">
        <w:rPr>
          <w:rFonts w:ascii="Times New Roman" w:hAnsi="Times New Roman" w:cs="Times New Roman"/>
          <w:sz w:val="24"/>
          <w:szCs w:val="24"/>
        </w:rPr>
        <w:t xml:space="preserve"> а также товарных накладных</w:t>
      </w:r>
    </w:p>
    <w:p w14:paraId="46F0ACC5" w14:textId="1B83FADC" w:rsidR="001D7A43" w:rsidRPr="00305164" w:rsidRDefault="001D7A43" w:rsidP="00305164">
      <w:pPr>
        <w:pStyle w:val="ConsNonformat"/>
        <w:tabs>
          <w:tab w:val="left" w:pos="0"/>
        </w:tabs>
        <w:ind w:firstLine="709"/>
        <w:jc w:val="both"/>
        <w:rPr>
          <w:rFonts w:ascii="Times New Roman" w:hAnsi="Times New Roman" w:cs="Times New Roman"/>
          <w:sz w:val="24"/>
          <w:szCs w:val="24"/>
        </w:rPr>
      </w:pPr>
      <w:r w:rsidRPr="008E295B">
        <w:rPr>
          <w:rFonts w:ascii="Times New Roman" w:hAnsi="Times New Roman" w:cs="Times New Roman"/>
          <w:sz w:val="24"/>
          <w:szCs w:val="24"/>
        </w:rPr>
        <w:t xml:space="preserve">Оплата </w:t>
      </w:r>
      <w:r w:rsidR="008E295B" w:rsidRPr="008E295B">
        <w:rPr>
          <w:rFonts w:ascii="Times New Roman" w:hAnsi="Times New Roman" w:cs="Times New Roman"/>
          <w:sz w:val="24"/>
          <w:szCs w:val="24"/>
        </w:rPr>
        <w:t>выполненных работ</w:t>
      </w:r>
      <w:r w:rsidRPr="00305164">
        <w:rPr>
          <w:rFonts w:ascii="Times New Roman" w:hAnsi="Times New Roman" w:cs="Times New Roman"/>
          <w:sz w:val="24"/>
          <w:szCs w:val="24"/>
        </w:rPr>
        <w:t xml:space="preserve"> осуществляется по цене, установленной контрактом.</w:t>
      </w:r>
    </w:p>
    <w:p w14:paraId="1A20EB4B" w14:textId="77777777" w:rsidR="001D7A43" w:rsidRPr="00305164" w:rsidRDefault="001D7A43" w:rsidP="00305164">
      <w:pPr>
        <w:pStyle w:val="ConsNonformat"/>
        <w:tabs>
          <w:tab w:val="left" w:pos="0"/>
        </w:tabs>
        <w:ind w:firstLine="709"/>
        <w:jc w:val="both"/>
        <w:rPr>
          <w:rFonts w:ascii="Times New Roman" w:hAnsi="Times New Roman" w:cs="Times New Roman"/>
          <w:sz w:val="24"/>
          <w:szCs w:val="24"/>
        </w:rPr>
      </w:pPr>
      <w:r w:rsidRPr="00305164">
        <w:rPr>
          <w:rFonts w:ascii="Times New Roman" w:hAnsi="Times New Roman" w:cs="Times New Roman"/>
          <w:sz w:val="24"/>
          <w:szCs w:val="24"/>
        </w:rPr>
        <w:lastRenderedPageBreak/>
        <w:t>2.6. Авансирование не предусмотрено.</w:t>
      </w:r>
    </w:p>
    <w:p w14:paraId="7BEF5B08" w14:textId="62E91B43" w:rsidR="001D7A43" w:rsidRPr="00305164" w:rsidRDefault="001D7A43" w:rsidP="00305164">
      <w:pPr>
        <w:tabs>
          <w:tab w:val="left" w:pos="0"/>
          <w:tab w:val="left" w:pos="470"/>
        </w:tabs>
        <w:ind w:firstLine="709"/>
        <w:jc w:val="both"/>
        <w:rPr>
          <w:sz w:val="24"/>
          <w:szCs w:val="24"/>
          <w:lang w:val="x-none" w:eastAsia="x-none"/>
        </w:rPr>
      </w:pPr>
      <w:r w:rsidRPr="00305164">
        <w:rPr>
          <w:sz w:val="24"/>
          <w:szCs w:val="24"/>
          <w:lang w:val="x-none" w:eastAsia="x-none"/>
        </w:rPr>
        <w:t>2.</w:t>
      </w:r>
      <w:r w:rsidRPr="00305164">
        <w:rPr>
          <w:sz w:val="24"/>
          <w:szCs w:val="24"/>
          <w:lang w:eastAsia="x-none"/>
        </w:rPr>
        <w:t>7</w:t>
      </w:r>
      <w:r w:rsidRPr="00305164">
        <w:rPr>
          <w:sz w:val="24"/>
          <w:szCs w:val="24"/>
          <w:lang w:val="x-none" w:eastAsia="x-none"/>
        </w:rPr>
        <w:t xml:space="preserve">. Все расчеты с </w:t>
      </w:r>
      <w:r w:rsidR="008E295B">
        <w:rPr>
          <w:sz w:val="24"/>
          <w:szCs w:val="24"/>
        </w:rPr>
        <w:t>Подрядчиком</w:t>
      </w:r>
      <w:r w:rsidRPr="00305164">
        <w:rPr>
          <w:sz w:val="24"/>
          <w:szCs w:val="24"/>
          <w:lang w:val="x-none" w:eastAsia="x-none"/>
        </w:rPr>
        <w:t xml:space="preserve"> производит Заказчик.</w:t>
      </w:r>
    </w:p>
    <w:p w14:paraId="28844A5A" w14:textId="77777777" w:rsidR="001D7A43" w:rsidRPr="00305164" w:rsidRDefault="001D7A43" w:rsidP="00305164">
      <w:pPr>
        <w:tabs>
          <w:tab w:val="left" w:pos="0"/>
        </w:tabs>
        <w:ind w:firstLine="709"/>
        <w:jc w:val="both"/>
        <w:rPr>
          <w:sz w:val="24"/>
          <w:szCs w:val="24"/>
          <w:lang w:val="x-none" w:eastAsia="x-none"/>
        </w:rPr>
      </w:pPr>
      <w:r w:rsidRPr="00305164">
        <w:rPr>
          <w:sz w:val="24"/>
          <w:szCs w:val="24"/>
          <w:lang w:val="x-none" w:eastAsia="x-none"/>
        </w:rPr>
        <w:t>2.</w:t>
      </w:r>
      <w:r w:rsidRPr="00305164">
        <w:rPr>
          <w:sz w:val="24"/>
          <w:szCs w:val="24"/>
          <w:lang w:eastAsia="x-none"/>
        </w:rPr>
        <w:t>8</w:t>
      </w:r>
      <w:r w:rsidRPr="00305164">
        <w:rPr>
          <w:sz w:val="24"/>
          <w:szCs w:val="24"/>
          <w:lang w:val="x-none" w:eastAsia="x-none"/>
        </w:rPr>
        <w:t>. Валютой платежа является российский рубль.</w:t>
      </w:r>
    </w:p>
    <w:p w14:paraId="76252FB1" w14:textId="77777777" w:rsidR="00B4159C" w:rsidRPr="001D7A43" w:rsidRDefault="00B4159C" w:rsidP="001D7A43">
      <w:pPr>
        <w:tabs>
          <w:tab w:val="left" w:pos="0"/>
        </w:tabs>
        <w:rPr>
          <w:szCs w:val="24"/>
          <w:lang w:eastAsia="x-none"/>
        </w:rPr>
      </w:pPr>
    </w:p>
    <w:p w14:paraId="0BA380B5" w14:textId="77777777" w:rsidR="00B4159C" w:rsidRPr="001D7A43" w:rsidRDefault="00B4159C" w:rsidP="00B4159C">
      <w:pPr>
        <w:autoSpaceDE w:val="0"/>
        <w:autoSpaceDN w:val="0"/>
        <w:adjustRightInd w:val="0"/>
        <w:ind w:firstLine="567"/>
        <w:jc w:val="center"/>
        <w:rPr>
          <w:b/>
          <w:bCs/>
          <w:sz w:val="24"/>
          <w:szCs w:val="24"/>
        </w:rPr>
      </w:pPr>
      <w:r w:rsidRPr="001D7A43">
        <w:rPr>
          <w:b/>
          <w:bCs/>
          <w:sz w:val="24"/>
          <w:szCs w:val="24"/>
        </w:rPr>
        <w:t>3. Обеспечение исполнения контракта</w:t>
      </w:r>
    </w:p>
    <w:p w14:paraId="1A8D4658" w14:textId="77777777" w:rsidR="00B4159C" w:rsidRPr="001D7A43" w:rsidRDefault="00B4159C" w:rsidP="001D7A43">
      <w:pPr>
        <w:autoSpaceDE w:val="0"/>
        <w:autoSpaceDN w:val="0"/>
        <w:adjustRightInd w:val="0"/>
        <w:rPr>
          <w:bCs/>
          <w:sz w:val="24"/>
          <w:szCs w:val="24"/>
        </w:rPr>
      </w:pPr>
    </w:p>
    <w:p w14:paraId="38D0665A" w14:textId="4E373E74" w:rsidR="00E249F5" w:rsidRDefault="008A10B5" w:rsidP="0056641D">
      <w:pPr>
        <w:tabs>
          <w:tab w:val="left" w:pos="1134"/>
        </w:tabs>
        <w:autoSpaceDE w:val="0"/>
        <w:autoSpaceDN w:val="0"/>
        <w:adjustRightInd w:val="0"/>
        <w:ind w:firstLine="851"/>
        <w:jc w:val="both"/>
        <w:rPr>
          <w:sz w:val="24"/>
          <w:szCs w:val="24"/>
        </w:rPr>
      </w:pPr>
      <w:r w:rsidRPr="00E249F5">
        <w:rPr>
          <w:sz w:val="24"/>
          <w:szCs w:val="24"/>
        </w:rPr>
        <w:t>3</w:t>
      </w:r>
      <w:r w:rsidR="00F6746B" w:rsidRPr="00E249F5">
        <w:rPr>
          <w:sz w:val="24"/>
          <w:szCs w:val="24"/>
        </w:rPr>
        <w:t>.1.</w:t>
      </w:r>
      <w:r w:rsidR="00F6746B" w:rsidRPr="00E249F5">
        <w:rPr>
          <w:bCs/>
          <w:color w:val="FF0000"/>
          <w:sz w:val="24"/>
          <w:szCs w:val="24"/>
        </w:rPr>
        <w:t xml:space="preserve"> </w:t>
      </w:r>
      <w:r w:rsidR="00F6746B" w:rsidRPr="00E249F5">
        <w:rPr>
          <w:bCs/>
          <w:sz w:val="24"/>
          <w:szCs w:val="24"/>
        </w:rPr>
        <w:t xml:space="preserve">Размер обеспечения исполнения обязательств по контракту составляет </w:t>
      </w:r>
      <w:r w:rsidR="00C7681D">
        <w:rPr>
          <w:bCs/>
          <w:sz w:val="24"/>
          <w:szCs w:val="24"/>
        </w:rPr>
        <w:t>5</w:t>
      </w:r>
      <w:r w:rsidR="00F6746B" w:rsidRPr="00E249F5">
        <w:rPr>
          <w:bCs/>
          <w:sz w:val="24"/>
          <w:szCs w:val="24"/>
        </w:rPr>
        <w:t xml:space="preserve"> % </w:t>
      </w:r>
      <w:r w:rsidR="00F246C1" w:rsidRPr="00E249F5">
        <w:rPr>
          <w:bCs/>
          <w:sz w:val="24"/>
          <w:szCs w:val="24"/>
        </w:rPr>
        <w:t>ЦК</w:t>
      </w:r>
      <w:r w:rsidR="00F6746B" w:rsidRPr="00E249F5">
        <w:rPr>
          <w:bCs/>
          <w:sz w:val="24"/>
          <w:szCs w:val="24"/>
        </w:rPr>
        <w:t xml:space="preserve"> </w:t>
      </w:r>
      <w:r w:rsidR="00F246C1" w:rsidRPr="00E249F5">
        <w:rPr>
          <w:bCs/>
          <w:sz w:val="24"/>
          <w:szCs w:val="24"/>
        </w:rPr>
        <w:t>–</w:t>
      </w:r>
      <w:r w:rsidR="00F6746B" w:rsidRPr="00E249F5">
        <w:rPr>
          <w:sz w:val="24"/>
          <w:szCs w:val="24"/>
        </w:rPr>
        <w:t xml:space="preserve"> </w:t>
      </w:r>
      <w:r w:rsidR="0096429A" w:rsidRPr="0096429A">
        <w:rPr>
          <w:sz w:val="24"/>
          <w:szCs w:val="24"/>
        </w:rPr>
        <w:t>89 855</w:t>
      </w:r>
      <w:r w:rsidR="0075201E">
        <w:rPr>
          <w:sz w:val="24"/>
          <w:szCs w:val="24"/>
        </w:rPr>
        <w:t xml:space="preserve"> рублей </w:t>
      </w:r>
      <w:r w:rsidR="0096429A">
        <w:rPr>
          <w:sz w:val="24"/>
          <w:szCs w:val="24"/>
        </w:rPr>
        <w:t xml:space="preserve">00 </w:t>
      </w:r>
      <w:r w:rsidR="00206758" w:rsidRPr="00E249F5">
        <w:rPr>
          <w:sz w:val="24"/>
          <w:szCs w:val="24"/>
        </w:rPr>
        <w:t>копеек</w:t>
      </w:r>
      <w:r w:rsidR="00F6746B" w:rsidRPr="00E249F5">
        <w:rPr>
          <w:bCs/>
          <w:sz w:val="24"/>
          <w:szCs w:val="24"/>
        </w:rPr>
        <w:t>.</w:t>
      </w:r>
      <w:r w:rsidR="00E249F5" w:rsidRPr="00E249F5">
        <w:rPr>
          <w:sz w:val="24"/>
          <w:szCs w:val="24"/>
        </w:rPr>
        <w:t xml:space="preserve"> В случае предложения </w:t>
      </w:r>
      <w:r w:rsidR="00C7681D">
        <w:rPr>
          <w:sz w:val="24"/>
          <w:szCs w:val="24"/>
        </w:rPr>
        <w:t>Подрядчиком</w:t>
      </w:r>
      <w:r w:rsidR="00E249F5" w:rsidRPr="00E249F5">
        <w:rPr>
          <w:sz w:val="24"/>
          <w:szCs w:val="24"/>
        </w:rPr>
        <w:t xml:space="preserve"> цены Контракта, которая на двадцать пять и более процентов ниже начальной (максимальной) цены Контракта, Контракт заключается только после предоставления </w:t>
      </w:r>
      <w:r w:rsidR="00C7681D">
        <w:rPr>
          <w:sz w:val="24"/>
          <w:szCs w:val="24"/>
        </w:rPr>
        <w:t>Подрядчиком</w:t>
      </w:r>
      <w:r w:rsidR="00E249F5" w:rsidRPr="00E249F5">
        <w:rPr>
          <w:sz w:val="24"/>
          <w:szCs w:val="24"/>
        </w:rPr>
        <w:t xml:space="preserve"> обеспечения исполнения Контракта в соответствии со статьей 37 Федерального закона от 05.04.2013 № 44-ФЗ.</w:t>
      </w:r>
    </w:p>
    <w:p w14:paraId="2DF35001" w14:textId="2CFDE45B" w:rsidR="00E249F5" w:rsidRPr="00E249F5" w:rsidRDefault="00E249F5" w:rsidP="0056641D">
      <w:pPr>
        <w:tabs>
          <w:tab w:val="left" w:pos="1134"/>
        </w:tabs>
        <w:autoSpaceDE w:val="0"/>
        <w:autoSpaceDN w:val="0"/>
        <w:adjustRightInd w:val="0"/>
        <w:ind w:firstLine="851"/>
        <w:jc w:val="both"/>
        <w:rPr>
          <w:sz w:val="24"/>
          <w:szCs w:val="24"/>
        </w:rPr>
      </w:pPr>
      <w:r>
        <w:rPr>
          <w:rFonts w:eastAsia="Calibri"/>
          <w:sz w:val="24"/>
          <w:szCs w:val="24"/>
          <w:lang w:eastAsia="ru-RU"/>
        </w:rPr>
        <w:t>3</w:t>
      </w:r>
      <w:r w:rsidRPr="00E249F5">
        <w:rPr>
          <w:rFonts w:eastAsia="Calibri"/>
          <w:sz w:val="24"/>
          <w:szCs w:val="24"/>
          <w:lang w:eastAsia="ru-RU"/>
        </w:rPr>
        <w:t>.2.</w:t>
      </w:r>
      <w:r w:rsidRPr="00E249F5">
        <w:rPr>
          <w:sz w:val="24"/>
          <w:szCs w:val="24"/>
        </w:rPr>
        <w:t xml:space="preserve"> Исполнение Контракта может обеспечиваться предоставлением </w:t>
      </w:r>
      <w:r w:rsidRPr="00E249F5">
        <w:rPr>
          <w:rFonts w:eastAsia="Calibri"/>
          <w:sz w:val="24"/>
          <w:szCs w:val="24"/>
        </w:rPr>
        <w:t xml:space="preserve">независимой </w:t>
      </w:r>
      <w:r w:rsidRPr="00E249F5">
        <w:rPr>
          <w:sz w:val="24"/>
          <w:szCs w:val="24"/>
        </w:rPr>
        <w:t xml:space="preserve">гарантии или внесением денежных средств на реквизиты Заказчика. Способ обеспечения исполнения контракта, срок действия </w:t>
      </w:r>
      <w:r w:rsidRPr="00E249F5">
        <w:rPr>
          <w:rFonts w:eastAsia="Calibri"/>
          <w:sz w:val="24"/>
          <w:szCs w:val="24"/>
        </w:rPr>
        <w:t>независимой</w:t>
      </w:r>
      <w:r w:rsidRPr="00E249F5">
        <w:rPr>
          <w:sz w:val="24"/>
          <w:szCs w:val="24"/>
        </w:rPr>
        <w:t xml:space="preserve"> гарантии определяются в соответствии с требованиями Закона о контрактной системе </w:t>
      </w:r>
      <w:r w:rsidR="00C7681D">
        <w:rPr>
          <w:sz w:val="24"/>
          <w:szCs w:val="24"/>
        </w:rPr>
        <w:t>Подрядчиком</w:t>
      </w:r>
      <w:r w:rsidRPr="00E249F5">
        <w:rPr>
          <w:sz w:val="24"/>
          <w:szCs w:val="24"/>
        </w:rPr>
        <w:t xml:space="preserve"> самостоятельно. При этом срок действия </w:t>
      </w:r>
      <w:r w:rsidRPr="00E249F5">
        <w:rPr>
          <w:rFonts w:eastAsia="Calibri"/>
          <w:sz w:val="24"/>
          <w:szCs w:val="24"/>
        </w:rPr>
        <w:t xml:space="preserve">независимой </w:t>
      </w:r>
      <w:r w:rsidRPr="00E249F5">
        <w:rPr>
          <w:sz w:val="24"/>
          <w:szCs w:val="24"/>
        </w:rPr>
        <w:t xml:space="preserve">гарантии должен превышать предусмотренный контрактом срок исполнения обязательств, которые должны быть обеспечены такой </w:t>
      </w:r>
      <w:r w:rsidRPr="00E249F5">
        <w:rPr>
          <w:rFonts w:eastAsia="Calibri"/>
          <w:sz w:val="24"/>
          <w:szCs w:val="24"/>
        </w:rPr>
        <w:t xml:space="preserve">независимой </w:t>
      </w:r>
      <w:r w:rsidRPr="00E249F5">
        <w:rPr>
          <w:sz w:val="24"/>
          <w:szCs w:val="24"/>
        </w:rPr>
        <w:t>гарантией, не менее чем на один месяц, в том числе в случае его изменения в соответствии со статьей 95 Закона о контрактной системе.</w:t>
      </w:r>
    </w:p>
    <w:p w14:paraId="6A5110E0" w14:textId="589330E2" w:rsidR="00E249F5" w:rsidRPr="00E249F5" w:rsidRDefault="00E249F5" w:rsidP="00E249F5">
      <w:pPr>
        <w:tabs>
          <w:tab w:val="left" w:pos="1134"/>
        </w:tabs>
        <w:autoSpaceDE w:val="0"/>
        <w:autoSpaceDN w:val="0"/>
        <w:adjustRightInd w:val="0"/>
        <w:ind w:firstLine="851"/>
        <w:jc w:val="both"/>
        <w:rPr>
          <w:sz w:val="24"/>
          <w:szCs w:val="24"/>
        </w:rPr>
      </w:pPr>
      <w:r>
        <w:rPr>
          <w:sz w:val="24"/>
          <w:szCs w:val="24"/>
        </w:rPr>
        <w:t>3</w:t>
      </w:r>
      <w:r w:rsidRPr="00E249F5">
        <w:rPr>
          <w:sz w:val="24"/>
          <w:szCs w:val="24"/>
        </w:rPr>
        <w:t xml:space="preserve">.3. В случае установления заказчиком ограничения, предусмотренного частью 3 статьи 30 Закона о контрактной системе, срок возврата заказчиком </w:t>
      </w:r>
      <w:r w:rsidR="00C7681D">
        <w:rPr>
          <w:sz w:val="24"/>
          <w:szCs w:val="24"/>
        </w:rPr>
        <w:t>Подрядчику</w:t>
      </w:r>
      <w:r w:rsidRPr="00E249F5">
        <w:rPr>
          <w:sz w:val="24"/>
          <w:szCs w:val="24"/>
        </w:rPr>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rsidR="00C7681D">
        <w:rPr>
          <w:sz w:val="24"/>
          <w:szCs w:val="24"/>
        </w:rPr>
        <w:t>Подрядчиком</w:t>
      </w:r>
      <w:r w:rsidRPr="00E249F5">
        <w:rPr>
          <w:sz w:val="24"/>
          <w:szCs w:val="24"/>
        </w:rPr>
        <w:t>,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не более 15 (</w:t>
      </w:r>
      <w:r w:rsidRPr="00E249F5">
        <w:rPr>
          <w:b/>
          <w:sz w:val="24"/>
          <w:szCs w:val="24"/>
        </w:rPr>
        <w:t>пятнадцати) дней</w:t>
      </w:r>
      <w:r w:rsidRPr="00E249F5">
        <w:rPr>
          <w:sz w:val="24"/>
          <w:szCs w:val="24"/>
        </w:rPr>
        <w:t xml:space="preserve"> с даты исполнения </w:t>
      </w:r>
      <w:r w:rsidR="00C7681D">
        <w:rPr>
          <w:sz w:val="24"/>
          <w:szCs w:val="24"/>
        </w:rPr>
        <w:t>Подрядчиком</w:t>
      </w:r>
      <w:r w:rsidRPr="00E249F5">
        <w:rPr>
          <w:sz w:val="24"/>
          <w:szCs w:val="24"/>
        </w:rPr>
        <w:t>, обязательств, предусмотренных контрактом (с момента подписания сторонами итогового документа  о приемке выполненных работ без претензий со стороны Заказчика)</w:t>
      </w:r>
      <w:r w:rsidRPr="00E249F5">
        <w:rPr>
          <w:sz w:val="24"/>
          <w:szCs w:val="24"/>
          <w:vertAlign w:val="superscript"/>
        </w:rPr>
        <w:footnoteReference w:id="1"/>
      </w:r>
    </w:p>
    <w:p w14:paraId="43014B66" w14:textId="77777777" w:rsidR="00E249F5" w:rsidRPr="00E249F5" w:rsidRDefault="00E249F5" w:rsidP="00E249F5">
      <w:pPr>
        <w:tabs>
          <w:tab w:val="left" w:pos="1134"/>
        </w:tabs>
        <w:autoSpaceDE w:val="0"/>
        <w:autoSpaceDN w:val="0"/>
        <w:adjustRightInd w:val="0"/>
        <w:ind w:firstLine="851"/>
        <w:jc w:val="both"/>
        <w:rPr>
          <w:sz w:val="24"/>
          <w:szCs w:val="24"/>
        </w:rPr>
      </w:pPr>
      <w:r>
        <w:rPr>
          <w:sz w:val="24"/>
          <w:szCs w:val="24"/>
        </w:rPr>
        <w:t>3</w:t>
      </w:r>
      <w:r w:rsidRPr="00E249F5">
        <w:rPr>
          <w:sz w:val="24"/>
          <w:szCs w:val="24"/>
        </w:rPr>
        <w:t xml:space="preserve">.4. В качестве обеспечения исполнения Контракта принимается </w:t>
      </w:r>
      <w:r w:rsidRPr="00E249F5">
        <w:rPr>
          <w:rFonts w:eastAsia="Calibri"/>
          <w:sz w:val="24"/>
          <w:szCs w:val="24"/>
        </w:rPr>
        <w:t>независимой</w:t>
      </w:r>
      <w:r w:rsidRPr="00E249F5">
        <w:rPr>
          <w:sz w:val="24"/>
          <w:szCs w:val="24"/>
        </w:rPr>
        <w:t xml:space="preserve"> гарантия, выданная банком, или иной организацией, которая соответствует требованиям, установленным в статье 45 Закона о контрактной системе, (при наличии) требованиям, установленным Правительством Российской Федерации.</w:t>
      </w:r>
    </w:p>
    <w:p w14:paraId="23B662B8" w14:textId="77777777" w:rsidR="00E249F5" w:rsidRDefault="00E249F5" w:rsidP="00E249F5">
      <w:pPr>
        <w:ind w:firstLine="851"/>
        <w:jc w:val="both"/>
        <w:rPr>
          <w:rFonts w:eastAsia="Calibri"/>
          <w:sz w:val="24"/>
          <w:szCs w:val="24"/>
          <w:lang w:eastAsia="en-US"/>
        </w:rPr>
      </w:pPr>
      <w:r>
        <w:rPr>
          <w:sz w:val="24"/>
          <w:szCs w:val="24"/>
        </w:rPr>
        <w:t>3</w:t>
      </w:r>
      <w:r w:rsidRPr="00E249F5">
        <w:rPr>
          <w:sz w:val="24"/>
          <w:szCs w:val="24"/>
        </w:rPr>
        <w:t xml:space="preserve">.5. </w:t>
      </w:r>
      <w:r w:rsidRPr="00E249F5">
        <w:rPr>
          <w:rFonts w:eastAsia="Calibri"/>
          <w:sz w:val="24"/>
          <w:szCs w:val="24"/>
        </w:rPr>
        <w:t>Независимая</w:t>
      </w:r>
      <w:r w:rsidRPr="00E249F5">
        <w:rPr>
          <w:sz w:val="24"/>
          <w:szCs w:val="24"/>
        </w:rPr>
        <w:t xml:space="preserve"> гарантия должна соответствовать дополнительным требованиям к </w:t>
      </w:r>
      <w:r w:rsidRPr="00E249F5">
        <w:rPr>
          <w:rFonts w:eastAsia="Calibri"/>
          <w:sz w:val="24"/>
          <w:szCs w:val="24"/>
        </w:rPr>
        <w:t>независимой</w:t>
      </w:r>
      <w:r w:rsidRPr="00E249F5">
        <w:rPr>
          <w:sz w:val="24"/>
          <w:szCs w:val="24"/>
        </w:rPr>
        <w:t xml:space="preserve"> гарантии, установленным Правительством Российской Федерации.</w:t>
      </w:r>
      <w:r w:rsidRPr="00B95183">
        <w:rPr>
          <w:rStyle w:val="51"/>
          <w:sz w:val="24"/>
          <w:vertAlign w:val="superscript"/>
        </w:rPr>
        <w:footnoteReference w:id="2"/>
      </w:r>
      <w:r w:rsidRPr="00E249F5">
        <w:rPr>
          <w:rFonts w:eastAsia="Calibri"/>
          <w:sz w:val="24"/>
          <w:szCs w:val="24"/>
        </w:rPr>
        <w:t xml:space="preserve">В независимую гарантию включается </w:t>
      </w:r>
      <w:r w:rsidRPr="00E249F5">
        <w:rPr>
          <w:rFonts w:eastAsia="Calibri"/>
          <w:b/>
          <w:i/>
          <w:sz w:val="24"/>
          <w:szCs w:val="24"/>
        </w:rPr>
        <w:t>условие об обязанности гаранта уплатить заказчику (бенефициару) денежную сумму</w:t>
      </w:r>
      <w:r w:rsidRPr="00E249F5">
        <w:rPr>
          <w:rFonts w:eastAsia="Calibri"/>
          <w:sz w:val="24"/>
          <w:szCs w:val="24"/>
        </w:rPr>
        <w:t xml:space="preserve"> по независимой гарантии </w:t>
      </w:r>
      <w:r w:rsidRPr="00E249F5">
        <w:rPr>
          <w:rFonts w:eastAsia="Calibri"/>
          <w:b/>
          <w:i/>
          <w:sz w:val="24"/>
          <w:szCs w:val="24"/>
        </w:rPr>
        <w:t>не позднее десяти рабочих дней</w:t>
      </w:r>
      <w:r w:rsidRPr="00E249F5">
        <w:rPr>
          <w:rFonts w:eastAsia="Calibri"/>
          <w:sz w:val="24"/>
          <w:szCs w:val="24"/>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6F5FE71" w14:textId="0659AEF6" w:rsidR="00E249F5" w:rsidRPr="00E249F5" w:rsidRDefault="00E249F5" w:rsidP="00E249F5">
      <w:pPr>
        <w:ind w:firstLine="851"/>
        <w:jc w:val="both"/>
        <w:rPr>
          <w:rFonts w:eastAsia="Calibri"/>
          <w:sz w:val="24"/>
          <w:szCs w:val="24"/>
          <w:lang w:eastAsia="en-US"/>
        </w:rPr>
      </w:pPr>
      <w:r>
        <w:rPr>
          <w:rFonts w:eastAsia="Calibri"/>
          <w:sz w:val="24"/>
          <w:szCs w:val="24"/>
          <w:lang w:eastAsia="en-US"/>
        </w:rPr>
        <w:t>3</w:t>
      </w:r>
      <w:r w:rsidRPr="00E249F5">
        <w:rPr>
          <w:rFonts w:eastAsia="Calibri"/>
          <w:iCs/>
          <w:sz w:val="24"/>
          <w:szCs w:val="24"/>
          <w:lang w:eastAsia="ru-RU"/>
        </w:rPr>
        <w:t xml:space="preserve">.6. В ходе исполнения контракта </w:t>
      </w:r>
      <w:r w:rsidR="00A65032">
        <w:rPr>
          <w:sz w:val="24"/>
          <w:szCs w:val="24"/>
        </w:rPr>
        <w:t>Подрядчик</w:t>
      </w:r>
      <w:r w:rsidRPr="00E249F5">
        <w:rPr>
          <w:rFonts w:eastAsia="Calibri"/>
          <w:iCs/>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anchor="Par4" w:history="1">
        <w:r w:rsidRPr="00270901">
          <w:rPr>
            <w:rStyle w:val="41"/>
            <w:rFonts w:ascii="Times New Roman" w:eastAsia="Calibri" w:hAnsi="Times New Roman" w:cs="Times New Roman"/>
            <w:b w:val="0"/>
            <w:bCs/>
            <w:iCs/>
            <w:sz w:val="24"/>
            <w:szCs w:val="24"/>
            <w:lang w:eastAsia="ru-RU"/>
          </w:rPr>
          <w:t>частями 7.2</w:t>
        </w:r>
      </w:hyperlink>
      <w:r w:rsidRPr="00270901">
        <w:rPr>
          <w:rFonts w:eastAsia="Calibri"/>
          <w:b/>
          <w:bCs/>
          <w:iCs/>
          <w:sz w:val="24"/>
          <w:szCs w:val="24"/>
          <w:lang w:eastAsia="ru-RU"/>
        </w:rPr>
        <w:t xml:space="preserve"> </w:t>
      </w:r>
      <w:r w:rsidRPr="00270901">
        <w:rPr>
          <w:rFonts w:eastAsia="Calibri"/>
          <w:iCs/>
          <w:sz w:val="24"/>
          <w:szCs w:val="24"/>
          <w:lang w:eastAsia="ru-RU"/>
        </w:rPr>
        <w:t xml:space="preserve">и </w:t>
      </w:r>
      <w:hyperlink r:id="rId9" w:anchor="Par6" w:history="1">
        <w:r w:rsidRPr="00270901">
          <w:rPr>
            <w:rStyle w:val="41"/>
            <w:rFonts w:ascii="Times New Roman" w:eastAsia="Calibri" w:hAnsi="Times New Roman" w:cs="Times New Roman"/>
            <w:b w:val="0"/>
            <w:bCs/>
            <w:iCs/>
            <w:sz w:val="24"/>
            <w:szCs w:val="24"/>
            <w:lang w:eastAsia="ru-RU"/>
          </w:rPr>
          <w:t>7.3</w:t>
        </w:r>
      </w:hyperlink>
      <w:r w:rsidRPr="00270901">
        <w:rPr>
          <w:rFonts w:eastAsia="Calibri"/>
          <w:b/>
          <w:bCs/>
          <w:iCs/>
          <w:sz w:val="24"/>
          <w:szCs w:val="24"/>
          <w:lang w:eastAsia="ru-RU"/>
        </w:rPr>
        <w:t xml:space="preserve"> </w:t>
      </w:r>
      <w:r w:rsidRPr="00E249F5">
        <w:rPr>
          <w:rFonts w:eastAsia="Calibri"/>
          <w:iCs/>
          <w:sz w:val="24"/>
          <w:szCs w:val="24"/>
          <w:lang w:eastAsia="ru-RU"/>
        </w:rPr>
        <w:t xml:space="preserve">статьи 96 Закона о контрактной системе. </w:t>
      </w:r>
      <w:r w:rsidR="00A65032">
        <w:rPr>
          <w:sz w:val="24"/>
          <w:szCs w:val="24"/>
        </w:rPr>
        <w:t>Подрядчик</w:t>
      </w:r>
      <w:r w:rsidRPr="00E249F5">
        <w:rPr>
          <w:rFonts w:eastAsia="Calibri"/>
          <w:iCs/>
          <w:sz w:val="24"/>
          <w:szCs w:val="24"/>
          <w:lang w:eastAsia="ru-RU"/>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62F0779" w14:textId="77777777" w:rsidR="00E249F5" w:rsidRPr="00E249F5" w:rsidRDefault="0032031C" w:rsidP="00E249F5">
      <w:pPr>
        <w:tabs>
          <w:tab w:val="left" w:pos="1134"/>
        </w:tabs>
        <w:autoSpaceDE w:val="0"/>
        <w:autoSpaceDN w:val="0"/>
        <w:adjustRightInd w:val="0"/>
        <w:ind w:firstLine="851"/>
        <w:jc w:val="both"/>
        <w:rPr>
          <w:sz w:val="24"/>
          <w:szCs w:val="24"/>
        </w:rPr>
      </w:pPr>
      <w:r>
        <w:rPr>
          <w:rFonts w:eastAsia="Calibri"/>
          <w:iCs/>
          <w:sz w:val="24"/>
          <w:szCs w:val="24"/>
          <w:lang w:eastAsia="ru-RU"/>
        </w:rPr>
        <w:t>3</w:t>
      </w:r>
      <w:r w:rsidR="00E249F5" w:rsidRPr="00E249F5">
        <w:rPr>
          <w:rFonts w:eastAsia="Calibri"/>
          <w:iCs/>
          <w:sz w:val="24"/>
          <w:szCs w:val="24"/>
          <w:lang w:eastAsia="ru-RU"/>
        </w:rPr>
        <w:t xml:space="preserve">.6.1.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0" w:anchor="Par4" w:history="1">
        <w:r w:rsidR="00E249F5" w:rsidRPr="00270901">
          <w:rPr>
            <w:rStyle w:val="41"/>
            <w:rFonts w:ascii="Times New Roman" w:eastAsia="Calibri" w:hAnsi="Times New Roman" w:cs="Times New Roman"/>
            <w:b w:val="0"/>
            <w:bCs/>
            <w:iCs/>
            <w:sz w:val="24"/>
            <w:szCs w:val="24"/>
            <w:lang w:eastAsia="ru-RU"/>
          </w:rPr>
          <w:t>частями 7.2</w:t>
        </w:r>
      </w:hyperlink>
      <w:r w:rsidR="00E249F5" w:rsidRPr="00270901">
        <w:rPr>
          <w:rFonts w:eastAsia="Calibri"/>
          <w:b/>
          <w:bCs/>
          <w:iCs/>
          <w:sz w:val="24"/>
          <w:szCs w:val="24"/>
          <w:lang w:eastAsia="ru-RU"/>
        </w:rPr>
        <w:t xml:space="preserve"> </w:t>
      </w:r>
      <w:r w:rsidR="00E249F5" w:rsidRPr="00270901">
        <w:rPr>
          <w:rFonts w:eastAsia="Calibri"/>
          <w:iCs/>
          <w:sz w:val="24"/>
          <w:szCs w:val="24"/>
          <w:lang w:eastAsia="ru-RU"/>
        </w:rPr>
        <w:t>и</w:t>
      </w:r>
      <w:r w:rsidR="00E249F5" w:rsidRPr="00270901">
        <w:rPr>
          <w:rFonts w:eastAsia="Calibri"/>
          <w:b/>
          <w:bCs/>
          <w:iCs/>
          <w:sz w:val="24"/>
          <w:szCs w:val="24"/>
          <w:lang w:eastAsia="ru-RU"/>
        </w:rPr>
        <w:t xml:space="preserve"> </w:t>
      </w:r>
      <w:hyperlink r:id="rId11" w:anchor="Par6" w:history="1">
        <w:r w:rsidR="00E249F5" w:rsidRPr="00270901">
          <w:rPr>
            <w:rStyle w:val="41"/>
            <w:rFonts w:ascii="Times New Roman" w:eastAsia="Calibri" w:hAnsi="Times New Roman" w:cs="Times New Roman"/>
            <w:b w:val="0"/>
            <w:bCs/>
            <w:iCs/>
            <w:sz w:val="24"/>
            <w:szCs w:val="24"/>
            <w:lang w:eastAsia="ru-RU"/>
          </w:rPr>
          <w:t>7.3</w:t>
        </w:r>
      </w:hyperlink>
      <w:r w:rsidR="00E249F5" w:rsidRPr="00270901">
        <w:rPr>
          <w:rFonts w:eastAsia="Calibri"/>
          <w:b/>
          <w:bCs/>
          <w:iCs/>
          <w:sz w:val="24"/>
          <w:szCs w:val="24"/>
          <w:lang w:eastAsia="ru-RU"/>
        </w:rPr>
        <w:t xml:space="preserve"> </w:t>
      </w:r>
      <w:r w:rsidR="00E249F5" w:rsidRPr="00E249F5">
        <w:rPr>
          <w:rFonts w:eastAsia="Calibri"/>
          <w:iCs/>
          <w:sz w:val="24"/>
          <w:szCs w:val="24"/>
          <w:lang w:eastAsia="ru-RU"/>
        </w:rPr>
        <w:t>статьи 96 Закона о контрактной системе.</w:t>
      </w:r>
    </w:p>
    <w:p w14:paraId="153E7F4E" w14:textId="6D10817F" w:rsidR="00E249F5" w:rsidRPr="00E249F5" w:rsidRDefault="0032031C" w:rsidP="00E249F5">
      <w:pPr>
        <w:tabs>
          <w:tab w:val="left" w:pos="1134"/>
        </w:tabs>
        <w:autoSpaceDE w:val="0"/>
        <w:autoSpaceDN w:val="0"/>
        <w:adjustRightInd w:val="0"/>
        <w:ind w:firstLine="851"/>
        <w:jc w:val="both"/>
        <w:rPr>
          <w:sz w:val="24"/>
          <w:szCs w:val="24"/>
        </w:rPr>
      </w:pPr>
      <w:r>
        <w:rPr>
          <w:rFonts w:eastAsia="Calibri"/>
          <w:iCs/>
          <w:sz w:val="24"/>
          <w:szCs w:val="24"/>
          <w:lang w:eastAsia="ru-RU"/>
        </w:rPr>
        <w:t>3</w:t>
      </w:r>
      <w:r w:rsidR="00E249F5" w:rsidRPr="00E249F5">
        <w:rPr>
          <w:rFonts w:eastAsia="Calibri"/>
          <w:iCs/>
          <w:sz w:val="24"/>
          <w:szCs w:val="24"/>
          <w:lang w:eastAsia="ru-RU"/>
        </w:rPr>
        <w:t xml:space="preserve">.6.2. Размер обеспечения исполнения контракта уменьшается посредством направления заказчиком информации об исполнении </w:t>
      </w:r>
      <w:r w:rsidR="00A65032">
        <w:rPr>
          <w:sz w:val="24"/>
          <w:szCs w:val="24"/>
        </w:rPr>
        <w:t>Подрядчиком</w:t>
      </w:r>
      <w:r w:rsidR="00E249F5" w:rsidRPr="00E249F5">
        <w:rPr>
          <w:rFonts w:eastAsia="Calibri"/>
          <w:iCs/>
          <w:sz w:val="24"/>
          <w:szCs w:val="24"/>
          <w:lang w:eastAsia="ru-RU"/>
        </w:rPr>
        <w:t xml:space="preserve">, обязательств по </w:t>
      </w:r>
      <w:r>
        <w:rPr>
          <w:rFonts w:eastAsia="Calibri"/>
          <w:iCs/>
          <w:sz w:val="24"/>
          <w:szCs w:val="24"/>
          <w:lang w:eastAsia="ru-RU"/>
        </w:rPr>
        <w:t>оказанию услуг</w:t>
      </w:r>
      <w:r w:rsidR="00E249F5" w:rsidRPr="00E249F5">
        <w:rPr>
          <w:rFonts w:eastAsia="Calibri"/>
          <w:iCs/>
          <w:sz w:val="24"/>
          <w:szCs w:val="24"/>
          <w:lang w:eastAsia="ru-RU"/>
        </w:rPr>
        <w:t xml:space="preserve">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2" w:history="1">
        <w:r w:rsidR="00E249F5" w:rsidRPr="00270901">
          <w:rPr>
            <w:rStyle w:val="41"/>
            <w:rFonts w:ascii="Times New Roman" w:eastAsia="Calibri" w:hAnsi="Times New Roman" w:cs="Times New Roman"/>
            <w:b w:val="0"/>
            <w:bCs/>
            <w:iCs/>
            <w:sz w:val="24"/>
            <w:szCs w:val="24"/>
            <w:lang w:eastAsia="ru-RU"/>
          </w:rPr>
          <w:t>статьей 103</w:t>
        </w:r>
      </w:hyperlink>
      <w:r w:rsidR="00E249F5" w:rsidRPr="00E249F5">
        <w:rPr>
          <w:rFonts w:eastAsia="Calibri"/>
          <w:iCs/>
          <w:sz w:val="24"/>
          <w:szCs w:val="24"/>
          <w:lang w:eastAsia="ru-RU"/>
        </w:rPr>
        <w:t xml:space="preserve">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00E249F5" w:rsidRPr="00E249F5">
        <w:rPr>
          <w:rFonts w:eastAsia="Calibri"/>
          <w:sz w:val="24"/>
          <w:szCs w:val="24"/>
        </w:rPr>
        <w:t>независимой</w:t>
      </w:r>
      <w:r w:rsidR="00E249F5" w:rsidRPr="00E249F5">
        <w:rPr>
          <w:rFonts w:eastAsia="Calibri"/>
          <w:iCs/>
          <w:sz w:val="24"/>
          <w:szCs w:val="24"/>
          <w:lang w:eastAsia="ru-RU"/>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A65032">
        <w:rPr>
          <w:sz w:val="24"/>
          <w:szCs w:val="24"/>
        </w:rPr>
        <w:t>Подрядчика</w:t>
      </w:r>
      <w:r w:rsidR="00E249F5" w:rsidRPr="00E249F5">
        <w:rPr>
          <w:rFonts w:eastAsia="Calibri"/>
          <w:iCs/>
          <w:sz w:val="24"/>
          <w:szCs w:val="24"/>
          <w:lang w:eastAsia="ru-RU"/>
        </w:rPr>
        <w:t xml:space="preserve"> ему возвращаются заказчиком в установленный в соответствии с </w:t>
      </w:r>
      <w:hyperlink r:id="rId13" w:history="1">
        <w:r w:rsidR="00E249F5" w:rsidRPr="00270901">
          <w:rPr>
            <w:rStyle w:val="41"/>
            <w:rFonts w:ascii="Times New Roman" w:eastAsia="Calibri" w:hAnsi="Times New Roman" w:cs="Times New Roman"/>
            <w:b w:val="0"/>
            <w:bCs/>
            <w:iCs/>
            <w:sz w:val="24"/>
            <w:szCs w:val="24"/>
            <w:lang w:eastAsia="ru-RU"/>
          </w:rPr>
          <w:t>частью 27 статьи 34</w:t>
        </w:r>
      </w:hyperlink>
      <w:r w:rsidR="00E249F5" w:rsidRPr="00E249F5">
        <w:rPr>
          <w:rFonts w:eastAsia="Calibri"/>
          <w:iCs/>
          <w:sz w:val="24"/>
          <w:szCs w:val="24"/>
          <w:lang w:eastAsia="ru-RU"/>
        </w:rPr>
        <w:t xml:space="preserve"> Закона о контрактной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19A69EB7" w14:textId="518B96E4" w:rsidR="00E249F5" w:rsidRPr="00E249F5" w:rsidRDefault="0032031C" w:rsidP="00E249F5">
      <w:pPr>
        <w:tabs>
          <w:tab w:val="left" w:pos="1134"/>
        </w:tabs>
        <w:autoSpaceDE w:val="0"/>
        <w:autoSpaceDN w:val="0"/>
        <w:adjustRightInd w:val="0"/>
        <w:ind w:firstLine="851"/>
        <w:jc w:val="both"/>
        <w:rPr>
          <w:sz w:val="24"/>
          <w:szCs w:val="24"/>
        </w:rPr>
      </w:pPr>
      <w:r>
        <w:rPr>
          <w:sz w:val="24"/>
          <w:szCs w:val="24"/>
        </w:rPr>
        <w:t>3</w:t>
      </w:r>
      <w:r w:rsidR="00E249F5" w:rsidRPr="00E249F5">
        <w:rPr>
          <w:sz w:val="24"/>
          <w:szCs w:val="24"/>
        </w:rPr>
        <w:t xml:space="preserve">.6.3. Предусмотренное частями 7 и 7.1 статьи 96 Закона о контрактной системе уменьшение размера обеспечения исполнения контракта осуществляется при условии отсутствия неисполненных </w:t>
      </w:r>
      <w:r w:rsidR="00A65032">
        <w:rPr>
          <w:sz w:val="24"/>
          <w:szCs w:val="24"/>
        </w:rPr>
        <w:t>Подрядчиком</w:t>
      </w:r>
      <w:r w:rsidR="00E249F5" w:rsidRPr="00E249F5">
        <w:rPr>
          <w:sz w:val="24"/>
          <w:szCs w:val="24"/>
        </w:rPr>
        <w:t xml:space="preserve"> требований об уплате неустоек (штрафов, пеней), предъявленных Заказчиком в соответствии с Законом о контрактной системе, а также приемки заказчиком </w:t>
      </w:r>
      <w:r>
        <w:rPr>
          <w:sz w:val="24"/>
          <w:szCs w:val="24"/>
        </w:rPr>
        <w:t>оказанных услуг</w:t>
      </w:r>
      <w:r w:rsidR="00E249F5" w:rsidRPr="00E249F5">
        <w:rPr>
          <w:sz w:val="24"/>
          <w:szCs w:val="24"/>
        </w:rPr>
        <w:t xml:space="preserve"> (ее результатов), результатов отдельного этапа исполнения контракта (при наличии)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14:paraId="2823A1FB" w14:textId="49D53E0E" w:rsidR="00E249F5" w:rsidRPr="00E249F5" w:rsidRDefault="0032031C" w:rsidP="00E249F5">
      <w:pPr>
        <w:tabs>
          <w:tab w:val="left" w:pos="1134"/>
        </w:tabs>
        <w:autoSpaceDE w:val="0"/>
        <w:autoSpaceDN w:val="0"/>
        <w:adjustRightInd w:val="0"/>
        <w:spacing w:after="200"/>
        <w:ind w:firstLine="851"/>
        <w:jc w:val="both"/>
        <w:rPr>
          <w:rFonts w:eastAsia="Calibri"/>
          <w:i/>
          <w:sz w:val="24"/>
          <w:szCs w:val="24"/>
        </w:rPr>
      </w:pPr>
      <w:r>
        <w:rPr>
          <w:i/>
          <w:sz w:val="24"/>
          <w:szCs w:val="24"/>
        </w:rPr>
        <w:t>3</w:t>
      </w:r>
      <w:r w:rsidR="00E249F5" w:rsidRPr="00E249F5">
        <w:rPr>
          <w:i/>
          <w:sz w:val="24"/>
          <w:szCs w:val="24"/>
        </w:rPr>
        <w:t>.6.4</w:t>
      </w:r>
      <w:r w:rsidR="00E249F5" w:rsidRPr="0056641D">
        <w:rPr>
          <w:sz w:val="24"/>
          <w:szCs w:val="24"/>
        </w:rPr>
        <w:t xml:space="preserve">. </w:t>
      </w:r>
      <w:r w:rsidR="00C7681D">
        <w:rPr>
          <w:sz w:val="24"/>
          <w:szCs w:val="24"/>
        </w:rPr>
        <w:t>Подрядчик</w:t>
      </w:r>
      <w:r w:rsidR="0056641D" w:rsidRPr="0056641D">
        <w:rPr>
          <w:i/>
          <w:sz w:val="24"/>
          <w:szCs w:val="24"/>
        </w:rPr>
        <w:t xml:space="preserve"> </w:t>
      </w:r>
      <w:r w:rsidR="00E249F5" w:rsidRPr="0056641D">
        <w:rPr>
          <w:i/>
          <w:sz w:val="24"/>
          <w:szCs w:val="24"/>
        </w:rPr>
        <w:t xml:space="preserve">с которым заключается контракт по результатам определения </w:t>
      </w:r>
      <w:r w:rsidR="00A65032">
        <w:rPr>
          <w:sz w:val="24"/>
          <w:szCs w:val="24"/>
        </w:rPr>
        <w:t>Подрядчика</w:t>
      </w:r>
      <w:r w:rsidR="00E249F5" w:rsidRPr="0056641D">
        <w:rPr>
          <w:i/>
          <w:sz w:val="24"/>
          <w:szCs w:val="24"/>
        </w:rPr>
        <w:t>,</w:t>
      </w:r>
      <w:r w:rsidR="00E249F5" w:rsidRPr="00E249F5">
        <w:rPr>
          <w:i/>
          <w:sz w:val="24"/>
          <w:szCs w:val="24"/>
        </w:rPr>
        <w:t xml:space="preserve">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w:t>
      </w:r>
      <w:r w:rsidR="00E249F5" w:rsidRPr="00E249F5">
        <w:rPr>
          <w:rFonts w:eastAsia="Calibri"/>
          <w:i/>
          <w:sz w:val="24"/>
          <w:szCs w:val="24"/>
        </w:rPr>
        <w:t>от обеспечения гарантийных обязательств (при наличии)</w:t>
      </w:r>
      <w:r w:rsidR="00E249F5" w:rsidRPr="00E249F5">
        <w:rPr>
          <w:rFonts w:eastAsia="Calibri"/>
          <w:i/>
          <w:sz w:val="24"/>
          <w:szCs w:val="24"/>
          <w:vertAlign w:val="superscript"/>
        </w:rPr>
        <w:footnoteReference w:id="3"/>
      </w:r>
      <w:r w:rsidR="00E249F5" w:rsidRPr="00E249F5">
        <w:rPr>
          <w:i/>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A09E94E" w14:textId="77777777" w:rsidR="00F6746B" w:rsidRPr="00996BC8" w:rsidRDefault="00F6746B" w:rsidP="00F6746B">
      <w:pPr>
        <w:widowControl w:val="0"/>
        <w:autoSpaceDE w:val="0"/>
        <w:autoSpaceDN w:val="0"/>
        <w:adjustRightInd w:val="0"/>
        <w:ind w:firstLine="709"/>
        <w:jc w:val="both"/>
        <w:rPr>
          <w:bCs/>
          <w:sz w:val="24"/>
          <w:szCs w:val="24"/>
        </w:rPr>
      </w:pPr>
    </w:p>
    <w:p w14:paraId="69484E58" w14:textId="77777777" w:rsidR="00B4159C" w:rsidRPr="005562DF" w:rsidRDefault="00B4159C" w:rsidP="00B4159C">
      <w:pPr>
        <w:ind w:left="360"/>
        <w:jc w:val="center"/>
        <w:rPr>
          <w:b/>
          <w:sz w:val="24"/>
          <w:szCs w:val="24"/>
        </w:rPr>
      </w:pPr>
      <w:r>
        <w:rPr>
          <w:b/>
          <w:sz w:val="24"/>
          <w:szCs w:val="24"/>
        </w:rPr>
        <w:t xml:space="preserve">4. </w:t>
      </w:r>
      <w:r w:rsidRPr="00312CF1">
        <w:rPr>
          <w:b/>
          <w:sz w:val="24"/>
          <w:szCs w:val="24"/>
        </w:rPr>
        <w:t>Сроки действия контракта</w:t>
      </w:r>
    </w:p>
    <w:p w14:paraId="15F26D4C" w14:textId="77777777" w:rsidR="00B4159C" w:rsidRDefault="00B4159C" w:rsidP="001D7A43">
      <w:pPr>
        <w:tabs>
          <w:tab w:val="left" w:pos="3614"/>
          <w:tab w:val="center" w:pos="5231"/>
        </w:tabs>
        <w:jc w:val="both"/>
        <w:rPr>
          <w:sz w:val="24"/>
          <w:szCs w:val="24"/>
        </w:rPr>
      </w:pPr>
    </w:p>
    <w:p w14:paraId="1057C298" w14:textId="62245B1A" w:rsidR="0093298B" w:rsidRPr="00DF1551" w:rsidRDefault="0093298B" w:rsidP="0093298B">
      <w:pPr>
        <w:tabs>
          <w:tab w:val="left" w:pos="720"/>
        </w:tabs>
        <w:ind w:firstLine="709"/>
        <w:jc w:val="both"/>
        <w:rPr>
          <w:sz w:val="24"/>
          <w:szCs w:val="24"/>
        </w:rPr>
      </w:pPr>
      <w:r w:rsidRPr="00DF1551">
        <w:rPr>
          <w:sz w:val="24"/>
          <w:szCs w:val="24"/>
        </w:rPr>
        <w:t xml:space="preserve">4.1. Срок </w:t>
      </w:r>
      <w:r w:rsidR="00C7681D">
        <w:rPr>
          <w:sz w:val="24"/>
          <w:szCs w:val="24"/>
        </w:rPr>
        <w:t>выполнения работ</w:t>
      </w:r>
      <w:r w:rsidRPr="00DF1551">
        <w:rPr>
          <w:sz w:val="24"/>
          <w:szCs w:val="24"/>
        </w:rPr>
        <w:t xml:space="preserve"> –</w:t>
      </w:r>
      <w:r w:rsidR="006B3DC6">
        <w:rPr>
          <w:sz w:val="24"/>
          <w:szCs w:val="24"/>
        </w:rPr>
        <w:t xml:space="preserve">с </w:t>
      </w:r>
      <w:r w:rsidR="006D3EE7">
        <w:rPr>
          <w:sz w:val="24"/>
          <w:szCs w:val="24"/>
        </w:rPr>
        <w:t>даты подписания</w:t>
      </w:r>
      <w:r w:rsidR="00D66C97">
        <w:rPr>
          <w:sz w:val="24"/>
          <w:szCs w:val="24"/>
        </w:rPr>
        <w:t xml:space="preserve"> </w:t>
      </w:r>
      <w:r w:rsidR="00C7681D">
        <w:rPr>
          <w:sz w:val="24"/>
          <w:szCs w:val="24"/>
        </w:rPr>
        <w:t>в течении 37 рабочих дней</w:t>
      </w:r>
      <w:r w:rsidR="00C879DA">
        <w:rPr>
          <w:sz w:val="24"/>
          <w:szCs w:val="24"/>
        </w:rPr>
        <w:t>.</w:t>
      </w:r>
    </w:p>
    <w:p w14:paraId="11D10DB9" w14:textId="36FD1FFE" w:rsidR="0093298B" w:rsidRPr="00DF1551" w:rsidRDefault="0093298B" w:rsidP="0093298B">
      <w:pPr>
        <w:tabs>
          <w:tab w:val="left" w:pos="720"/>
        </w:tabs>
        <w:ind w:firstLine="709"/>
        <w:jc w:val="both"/>
        <w:rPr>
          <w:sz w:val="24"/>
          <w:szCs w:val="24"/>
        </w:rPr>
      </w:pPr>
      <w:r w:rsidRPr="00DF1551">
        <w:rPr>
          <w:sz w:val="24"/>
          <w:szCs w:val="24"/>
        </w:rPr>
        <w:t xml:space="preserve">Срок действия контракта – </w:t>
      </w:r>
      <w:r w:rsidR="00D66C97">
        <w:rPr>
          <w:sz w:val="24"/>
          <w:szCs w:val="24"/>
        </w:rPr>
        <w:t>с даты подписания муниципального контракта</w:t>
      </w:r>
      <w:r w:rsidRPr="00DF1551">
        <w:rPr>
          <w:sz w:val="24"/>
          <w:szCs w:val="24"/>
        </w:rPr>
        <w:t xml:space="preserve"> </w:t>
      </w:r>
      <w:r w:rsidR="00E910FF" w:rsidRPr="00DF1551">
        <w:rPr>
          <w:sz w:val="24"/>
          <w:szCs w:val="24"/>
        </w:rPr>
        <w:t>по</w:t>
      </w:r>
      <w:r w:rsidRPr="00DF1551">
        <w:rPr>
          <w:sz w:val="24"/>
          <w:szCs w:val="24"/>
        </w:rPr>
        <w:t xml:space="preserve"> </w:t>
      </w:r>
      <w:r w:rsidR="001F67F9" w:rsidRPr="001F67F9">
        <w:rPr>
          <w:sz w:val="24"/>
          <w:szCs w:val="24"/>
        </w:rPr>
        <w:t>30</w:t>
      </w:r>
      <w:r w:rsidR="00EF5C82" w:rsidRPr="001F67F9">
        <w:rPr>
          <w:sz w:val="24"/>
          <w:szCs w:val="24"/>
        </w:rPr>
        <w:t>.0</w:t>
      </w:r>
      <w:r w:rsidR="001F67F9" w:rsidRPr="001F67F9">
        <w:rPr>
          <w:sz w:val="24"/>
          <w:szCs w:val="24"/>
        </w:rPr>
        <w:t>6</w:t>
      </w:r>
      <w:r w:rsidR="00EF5C82" w:rsidRPr="001F67F9">
        <w:rPr>
          <w:sz w:val="24"/>
          <w:szCs w:val="24"/>
        </w:rPr>
        <w:t>.202</w:t>
      </w:r>
      <w:r w:rsidR="001F67F9" w:rsidRPr="001F67F9">
        <w:rPr>
          <w:sz w:val="24"/>
          <w:szCs w:val="24"/>
        </w:rPr>
        <w:t>6</w:t>
      </w:r>
      <w:r w:rsidR="00EF5C82" w:rsidRPr="001F67F9">
        <w:rPr>
          <w:sz w:val="24"/>
          <w:szCs w:val="24"/>
        </w:rPr>
        <w:t>г</w:t>
      </w:r>
      <w:r w:rsidRPr="001F67F9">
        <w:rPr>
          <w:sz w:val="24"/>
          <w:szCs w:val="24"/>
        </w:rPr>
        <w:t>.</w:t>
      </w:r>
    </w:p>
    <w:p w14:paraId="1C083725" w14:textId="77777777" w:rsidR="0093298B" w:rsidRDefault="0093298B" w:rsidP="0093298B">
      <w:pPr>
        <w:tabs>
          <w:tab w:val="left" w:pos="720"/>
        </w:tabs>
        <w:ind w:firstLine="709"/>
        <w:jc w:val="both"/>
        <w:rPr>
          <w:sz w:val="24"/>
          <w:szCs w:val="24"/>
        </w:rPr>
      </w:pPr>
      <w:r w:rsidRPr="00DF1551">
        <w:rPr>
          <w:sz w:val="24"/>
          <w:szCs w:val="24"/>
        </w:rPr>
        <w:t>4.2. Окончание срока действия контракта не освобождает стороны от ответственности за нарушение его условий в период действия контракта.</w:t>
      </w:r>
    </w:p>
    <w:p w14:paraId="02383E1E" w14:textId="77777777" w:rsidR="00C26193" w:rsidRPr="00410A43" w:rsidRDefault="00C26193" w:rsidP="00BE589A">
      <w:pPr>
        <w:tabs>
          <w:tab w:val="left" w:pos="709"/>
          <w:tab w:val="center" w:pos="4253"/>
        </w:tabs>
        <w:jc w:val="both"/>
        <w:rPr>
          <w:sz w:val="24"/>
          <w:szCs w:val="24"/>
          <w:lang w:eastAsia="x-none"/>
        </w:rPr>
      </w:pPr>
    </w:p>
    <w:p w14:paraId="42B3B6CD" w14:textId="4F9E56C6" w:rsidR="00B4159C" w:rsidRPr="004A7481" w:rsidRDefault="00B4159C" w:rsidP="00B4159C">
      <w:pPr>
        <w:suppressAutoHyphens w:val="0"/>
        <w:autoSpaceDE w:val="0"/>
        <w:autoSpaceDN w:val="0"/>
        <w:adjustRightInd w:val="0"/>
        <w:ind w:firstLine="567"/>
        <w:jc w:val="center"/>
        <w:rPr>
          <w:b/>
          <w:sz w:val="24"/>
          <w:szCs w:val="24"/>
          <w:lang w:eastAsia="x-none"/>
        </w:rPr>
      </w:pPr>
      <w:r w:rsidRPr="004A7481">
        <w:rPr>
          <w:b/>
          <w:sz w:val="24"/>
          <w:szCs w:val="24"/>
          <w:lang w:eastAsia="x-none"/>
        </w:rPr>
        <w:t>5</w:t>
      </w:r>
      <w:r w:rsidRPr="004A7481">
        <w:rPr>
          <w:b/>
          <w:sz w:val="24"/>
          <w:szCs w:val="24"/>
          <w:lang w:val="x-none" w:eastAsia="x-none"/>
        </w:rPr>
        <w:t>. Порядок</w:t>
      </w:r>
      <w:r w:rsidR="00FE7D2F" w:rsidRPr="004A7481">
        <w:rPr>
          <w:b/>
          <w:sz w:val="24"/>
          <w:szCs w:val="24"/>
          <w:lang w:eastAsia="x-none"/>
        </w:rPr>
        <w:t xml:space="preserve">, сроки и условия </w:t>
      </w:r>
      <w:r w:rsidR="00BE589A" w:rsidRPr="004A7481">
        <w:rPr>
          <w:b/>
          <w:sz w:val="24"/>
          <w:szCs w:val="24"/>
          <w:lang w:eastAsia="x-none"/>
        </w:rPr>
        <w:t xml:space="preserve">приемки </w:t>
      </w:r>
      <w:r w:rsidR="00C7681D">
        <w:rPr>
          <w:b/>
          <w:sz w:val="24"/>
          <w:szCs w:val="24"/>
          <w:lang w:eastAsia="x-none"/>
        </w:rPr>
        <w:t>выполненной работы.</w:t>
      </w:r>
    </w:p>
    <w:p w14:paraId="0378AF45" w14:textId="77777777" w:rsidR="00B4159C" w:rsidRPr="004A7481" w:rsidRDefault="00B4159C" w:rsidP="004A7481">
      <w:pPr>
        <w:pStyle w:val="ConsNonformat"/>
        <w:tabs>
          <w:tab w:val="left" w:pos="0"/>
        </w:tabs>
        <w:jc w:val="both"/>
        <w:rPr>
          <w:rFonts w:ascii="Times New Roman" w:hAnsi="Times New Roman" w:cs="Times New Roman"/>
          <w:sz w:val="24"/>
          <w:szCs w:val="24"/>
        </w:rPr>
      </w:pPr>
    </w:p>
    <w:p w14:paraId="47E8978C" w14:textId="1E41538A" w:rsidR="00D800D4" w:rsidRPr="00801D8D" w:rsidRDefault="00BE589A" w:rsidP="00DD3384">
      <w:pPr>
        <w:shd w:val="clear" w:color="auto" w:fill="FFFFFF"/>
        <w:tabs>
          <w:tab w:val="left" w:pos="720"/>
        </w:tabs>
        <w:ind w:firstLine="709"/>
        <w:contextualSpacing/>
        <w:jc w:val="both"/>
        <w:rPr>
          <w:sz w:val="24"/>
          <w:szCs w:val="24"/>
        </w:rPr>
      </w:pPr>
      <w:r w:rsidRPr="00801D8D">
        <w:rPr>
          <w:sz w:val="24"/>
          <w:szCs w:val="24"/>
        </w:rPr>
        <w:t xml:space="preserve">5.1. </w:t>
      </w:r>
      <w:r w:rsidR="00C7681D">
        <w:rPr>
          <w:sz w:val="24"/>
          <w:szCs w:val="24"/>
        </w:rPr>
        <w:t>Подрядчик</w:t>
      </w:r>
      <w:r w:rsidR="00D800D4" w:rsidRPr="00801D8D">
        <w:rPr>
          <w:sz w:val="24"/>
          <w:szCs w:val="24"/>
        </w:rPr>
        <w:t xml:space="preserve"> обязан </w:t>
      </w:r>
      <w:r w:rsidR="00C7681D">
        <w:rPr>
          <w:sz w:val="24"/>
          <w:szCs w:val="24"/>
        </w:rPr>
        <w:t xml:space="preserve">качественно выполнить работы по поставке товара с дальнейшим подключением и  интеграцией его в имеющуюся систему видеонаблюдения согласно </w:t>
      </w:r>
      <w:r w:rsidR="00D800D4" w:rsidRPr="00801D8D">
        <w:rPr>
          <w:sz w:val="24"/>
          <w:szCs w:val="24"/>
        </w:rPr>
        <w:t xml:space="preserve"> Приложени</w:t>
      </w:r>
      <w:r w:rsidR="00C7681D">
        <w:rPr>
          <w:sz w:val="24"/>
          <w:szCs w:val="24"/>
        </w:rPr>
        <w:t>я</w:t>
      </w:r>
      <w:r w:rsidR="00D800D4" w:rsidRPr="00801D8D">
        <w:rPr>
          <w:sz w:val="24"/>
          <w:szCs w:val="24"/>
        </w:rPr>
        <w:t xml:space="preserve"> № 1 к контракту.</w:t>
      </w:r>
    </w:p>
    <w:p w14:paraId="4E84D718" w14:textId="5A2BCE97" w:rsidR="00CD5E84" w:rsidRPr="00DD3384" w:rsidRDefault="00DD3384" w:rsidP="002424F5">
      <w:pPr>
        <w:tabs>
          <w:tab w:val="left" w:pos="-284"/>
          <w:tab w:val="left" w:pos="284"/>
        </w:tabs>
        <w:ind w:firstLine="709"/>
        <w:jc w:val="both"/>
        <w:rPr>
          <w:rFonts w:eastAsiaTheme="minorHAnsi"/>
          <w:lang w:eastAsia="en-US"/>
        </w:rPr>
      </w:pPr>
      <w:r w:rsidRPr="00DD3384">
        <w:rPr>
          <w:sz w:val="24"/>
          <w:szCs w:val="24"/>
        </w:rPr>
        <w:t>5.</w:t>
      </w:r>
      <w:r w:rsidR="00231593">
        <w:rPr>
          <w:sz w:val="24"/>
          <w:szCs w:val="24"/>
        </w:rPr>
        <w:t>2</w:t>
      </w:r>
      <w:r w:rsidRPr="00DD3384">
        <w:rPr>
          <w:sz w:val="24"/>
          <w:szCs w:val="24"/>
        </w:rPr>
        <w:t xml:space="preserve">. </w:t>
      </w:r>
      <w:r w:rsidRPr="00DD3384">
        <w:rPr>
          <w:bCs/>
          <w:sz w:val="24"/>
          <w:szCs w:val="24"/>
        </w:rPr>
        <w:t xml:space="preserve">При приеме </w:t>
      </w:r>
      <w:r w:rsidR="00C7681D">
        <w:rPr>
          <w:bCs/>
          <w:sz w:val="24"/>
          <w:szCs w:val="24"/>
        </w:rPr>
        <w:t>работ</w:t>
      </w:r>
      <w:r w:rsidRPr="00DD3384">
        <w:rPr>
          <w:bCs/>
          <w:sz w:val="24"/>
          <w:szCs w:val="24"/>
        </w:rPr>
        <w:t xml:space="preserve"> Заказчик проверяет их соответствие сведениям, указанным в сопроводительных документах по наименованию, количеству, комплектности, объему и требованиям, установленным в контракте.</w:t>
      </w:r>
    </w:p>
    <w:p w14:paraId="593C8CA8" w14:textId="347DA2DF" w:rsidR="00FA5C58" w:rsidRPr="00DD3384" w:rsidRDefault="00CD5E84" w:rsidP="00DD3384">
      <w:pPr>
        <w:ind w:firstLine="709"/>
        <w:jc w:val="both"/>
        <w:rPr>
          <w:color w:val="000000"/>
          <w:sz w:val="24"/>
          <w:szCs w:val="24"/>
        </w:rPr>
      </w:pPr>
      <w:r w:rsidRPr="00DD3384">
        <w:rPr>
          <w:sz w:val="24"/>
          <w:szCs w:val="24"/>
        </w:rPr>
        <w:t>5.</w:t>
      </w:r>
      <w:r w:rsidR="00231593">
        <w:rPr>
          <w:sz w:val="24"/>
          <w:szCs w:val="24"/>
        </w:rPr>
        <w:t>3</w:t>
      </w:r>
      <w:r w:rsidRPr="00DD3384">
        <w:rPr>
          <w:sz w:val="24"/>
          <w:szCs w:val="24"/>
        </w:rPr>
        <w:t xml:space="preserve">. </w:t>
      </w:r>
      <w:r w:rsidRPr="00DD3384">
        <w:rPr>
          <w:color w:val="000000"/>
          <w:sz w:val="24"/>
          <w:szCs w:val="24"/>
        </w:rPr>
        <w:t xml:space="preserve">По решению Заказчика для приемки </w:t>
      </w:r>
      <w:r w:rsidR="00820F7F" w:rsidRPr="00DD3384">
        <w:rPr>
          <w:color w:val="000000"/>
          <w:sz w:val="24"/>
          <w:szCs w:val="24"/>
        </w:rPr>
        <w:t>оказанной услуги</w:t>
      </w:r>
      <w:r w:rsidRPr="00DD3384">
        <w:rPr>
          <w:color w:val="000000"/>
          <w:sz w:val="24"/>
          <w:szCs w:val="24"/>
        </w:rPr>
        <w:t xml:space="preserve"> может создаваться приемочная комиссия, которая состоит не менее чем из пяти человек.</w:t>
      </w:r>
    </w:p>
    <w:p w14:paraId="02ECFA2D" w14:textId="4C061946" w:rsidR="00FA5C58" w:rsidRPr="00DD3384" w:rsidRDefault="00DD3384" w:rsidP="00DD3384">
      <w:pPr>
        <w:ind w:firstLine="709"/>
        <w:jc w:val="both"/>
        <w:rPr>
          <w:rFonts w:eastAsiaTheme="minorHAnsi"/>
          <w:sz w:val="24"/>
          <w:szCs w:val="24"/>
          <w:lang w:eastAsia="en-US"/>
        </w:rPr>
      </w:pPr>
      <w:r>
        <w:rPr>
          <w:color w:val="000000"/>
          <w:sz w:val="24"/>
          <w:szCs w:val="24"/>
        </w:rPr>
        <w:t>5.</w:t>
      </w:r>
      <w:r w:rsidR="00231593">
        <w:rPr>
          <w:color w:val="000000"/>
          <w:sz w:val="24"/>
          <w:szCs w:val="24"/>
        </w:rPr>
        <w:t>4</w:t>
      </w:r>
      <w:r w:rsidR="00FA5C58" w:rsidRPr="00DD3384">
        <w:rPr>
          <w:color w:val="000000"/>
          <w:sz w:val="24"/>
          <w:szCs w:val="24"/>
        </w:rPr>
        <w:t xml:space="preserve">. </w:t>
      </w:r>
      <w:r w:rsidR="00FA5C58" w:rsidRPr="00DD3384">
        <w:rPr>
          <w:rFonts w:eastAsiaTheme="minorHAnsi"/>
          <w:sz w:val="24"/>
          <w:szCs w:val="24"/>
          <w:lang w:eastAsia="en-US"/>
        </w:rPr>
        <w:t xml:space="preserve">Приемка </w:t>
      </w:r>
      <w:r w:rsidR="00C7681D">
        <w:rPr>
          <w:rFonts w:eastAsiaTheme="minorHAnsi"/>
          <w:sz w:val="24"/>
          <w:szCs w:val="24"/>
          <w:lang w:eastAsia="en-US"/>
        </w:rPr>
        <w:t>выполнения</w:t>
      </w:r>
      <w:r w:rsidR="00003C10">
        <w:rPr>
          <w:rFonts w:eastAsiaTheme="minorHAnsi"/>
          <w:sz w:val="24"/>
          <w:szCs w:val="24"/>
          <w:lang w:eastAsia="en-US"/>
        </w:rPr>
        <w:t xml:space="preserve"> работ</w:t>
      </w:r>
      <w:r w:rsidR="00FA5C58" w:rsidRPr="00DD3384">
        <w:rPr>
          <w:rFonts w:eastAsiaTheme="minorHAnsi"/>
          <w:sz w:val="24"/>
          <w:szCs w:val="24"/>
          <w:lang w:eastAsia="en-US"/>
        </w:rPr>
        <w:t xml:space="preserve">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003C10">
        <w:rPr>
          <w:sz w:val="24"/>
          <w:szCs w:val="24"/>
        </w:rPr>
        <w:t>Подрядчику</w:t>
      </w:r>
      <w:r w:rsidR="00FA5C58" w:rsidRPr="00DD3384">
        <w:rPr>
          <w:rFonts w:eastAsiaTheme="minorHAnsi"/>
          <w:sz w:val="24"/>
          <w:szCs w:val="24"/>
          <w:lang w:eastAsia="en-US"/>
        </w:rPr>
        <w:t xml:space="preserve">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8464E76" w14:textId="0A20BD4A" w:rsidR="00203F5E" w:rsidRPr="00DD3384" w:rsidRDefault="006468EF" w:rsidP="00DD3384">
      <w:pPr>
        <w:pStyle w:val="a9"/>
        <w:ind w:firstLine="709"/>
        <w:rPr>
          <w:rFonts w:ascii="Times New Roman" w:hAnsi="Times New Roman"/>
          <w:szCs w:val="24"/>
        </w:rPr>
      </w:pPr>
      <w:r w:rsidRPr="00DD3384">
        <w:rPr>
          <w:rFonts w:ascii="Times New Roman" w:hAnsi="Times New Roman"/>
          <w:szCs w:val="24"/>
        </w:rPr>
        <w:t>5.</w:t>
      </w:r>
      <w:r w:rsidR="00231593">
        <w:rPr>
          <w:rFonts w:ascii="Times New Roman" w:hAnsi="Times New Roman"/>
          <w:szCs w:val="24"/>
          <w:lang w:val="ru-RU"/>
        </w:rPr>
        <w:t>5</w:t>
      </w:r>
      <w:r w:rsidR="00542718" w:rsidRPr="00DD3384">
        <w:rPr>
          <w:rFonts w:ascii="Times New Roman" w:hAnsi="Times New Roman"/>
          <w:szCs w:val="24"/>
        </w:rPr>
        <w:t xml:space="preserve">. </w:t>
      </w:r>
      <w:r w:rsidR="00203F5E" w:rsidRPr="00DD3384">
        <w:rPr>
          <w:rFonts w:ascii="Times New Roman" w:hAnsi="Times New Roman"/>
          <w:szCs w:val="24"/>
        </w:rPr>
        <w:t>Оформление, обмен и подписание документов о приемке осуществляется Сторонами с использованием Единой информационной сети (далее - ЕИС).</w:t>
      </w:r>
    </w:p>
    <w:p w14:paraId="1C3CF4F7" w14:textId="796FF840" w:rsidR="00203F5E" w:rsidRPr="00DD3384" w:rsidRDefault="006468EF" w:rsidP="00DD3384">
      <w:pPr>
        <w:pStyle w:val="a9"/>
        <w:ind w:firstLine="709"/>
        <w:rPr>
          <w:rFonts w:ascii="Times New Roman" w:hAnsi="Times New Roman"/>
          <w:szCs w:val="24"/>
        </w:rPr>
      </w:pPr>
      <w:r w:rsidRPr="00DD3384">
        <w:rPr>
          <w:rFonts w:ascii="Times New Roman" w:hAnsi="Times New Roman"/>
          <w:szCs w:val="24"/>
        </w:rPr>
        <w:t>5.</w:t>
      </w:r>
      <w:r w:rsidR="00231593">
        <w:rPr>
          <w:rFonts w:ascii="Times New Roman" w:hAnsi="Times New Roman"/>
          <w:szCs w:val="24"/>
          <w:lang w:val="ru-RU"/>
        </w:rPr>
        <w:t>6</w:t>
      </w:r>
      <w:r w:rsidR="00203F5E" w:rsidRPr="00DD3384">
        <w:rPr>
          <w:rFonts w:ascii="Times New Roman" w:hAnsi="Times New Roman"/>
          <w:szCs w:val="24"/>
        </w:rPr>
        <w:t>.</w:t>
      </w:r>
      <w:r w:rsidR="00003C10">
        <w:rPr>
          <w:rFonts w:ascii="Times New Roman" w:hAnsi="Times New Roman"/>
          <w:szCs w:val="24"/>
          <w:lang w:val="ru-RU"/>
        </w:rPr>
        <w:t xml:space="preserve"> Подрядчик </w:t>
      </w:r>
      <w:r w:rsidR="00203F5E" w:rsidRPr="00DD3384">
        <w:rPr>
          <w:rFonts w:ascii="Times New Roman" w:hAnsi="Times New Roman"/>
          <w:szCs w:val="24"/>
        </w:rPr>
        <w:t xml:space="preserve">в течение </w:t>
      </w:r>
      <w:r w:rsidR="00611B56">
        <w:rPr>
          <w:rFonts w:ascii="Times New Roman" w:hAnsi="Times New Roman"/>
          <w:szCs w:val="24"/>
        </w:rPr>
        <w:t>5</w:t>
      </w:r>
      <w:r w:rsidR="00203F5E" w:rsidRPr="00DD3384">
        <w:rPr>
          <w:rFonts w:ascii="Times New Roman" w:hAnsi="Times New Roman"/>
          <w:szCs w:val="24"/>
        </w:rPr>
        <w:t xml:space="preserve"> (</w:t>
      </w:r>
      <w:r w:rsidR="00611B56">
        <w:rPr>
          <w:rFonts w:ascii="Times New Roman" w:hAnsi="Times New Roman"/>
          <w:szCs w:val="24"/>
        </w:rPr>
        <w:t>пяти</w:t>
      </w:r>
      <w:r w:rsidR="00203F5E" w:rsidRPr="00DD3384">
        <w:rPr>
          <w:rFonts w:ascii="Times New Roman" w:hAnsi="Times New Roman"/>
          <w:szCs w:val="24"/>
        </w:rPr>
        <w:t xml:space="preserve">) рабочих дней после </w:t>
      </w:r>
      <w:r w:rsidR="00003C10">
        <w:rPr>
          <w:rFonts w:ascii="Times New Roman" w:hAnsi="Times New Roman"/>
          <w:szCs w:val="24"/>
          <w:lang w:val="ru-RU"/>
        </w:rPr>
        <w:t>окончания выполнения работ</w:t>
      </w:r>
      <w:r w:rsidR="00203F5E" w:rsidRPr="00DD3384">
        <w:rPr>
          <w:rFonts w:ascii="Times New Roman" w:hAnsi="Times New Roman"/>
          <w:szCs w:val="24"/>
        </w:rPr>
        <w:t xml:space="preserve"> формирует с использованием ЕИС, подписывает усиленной электронной подписью лица, имеющего право действовать от имени </w:t>
      </w:r>
      <w:r w:rsidR="00003C10" w:rsidRPr="00003C10">
        <w:rPr>
          <w:rFonts w:ascii="Times New Roman" w:hAnsi="Times New Roman"/>
          <w:szCs w:val="24"/>
        </w:rPr>
        <w:t>Подрядчик</w:t>
      </w:r>
      <w:r w:rsidR="00003C10" w:rsidRPr="00003C10">
        <w:rPr>
          <w:rFonts w:ascii="Times New Roman" w:hAnsi="Times New Roman"/>
          <w:szCs w:val="24"/>
          <w:lang w:val="ru-RU"/>
        </w:rPr>
        <w:t>а</w:t>
      </w:r>
      <w:r w:rsidR="00203F5E" w:rsidRPr="00DD3384">
        <w:rPr>
          <w:rFonts w:ascii="Times New Roman" w:hAnsi="Times New Roman"/>
          <w:szCs w:val="24"/>
        </w:rPr>
        <w:t xml:space="preserve">, и размещает в ЕИС документ о приемке, который должен содержать информацию в соответствии с пунктом 1 части 13 статьи 94 Федерального закона № 44-ФЗ. </w:t>
      </w:r>
    </w:p>
    <w:p w14:paraId="698E6804" w14:textId="632E2CF9" w:rsidR="00203F5E" w:rsidRPr="00DD3384" w:rsidRDefault="00203F5E" w:rsidP="00DD3384">
      <w:pPr>
        <w:pStyle w:val="a9"/>
        <w:ind w:firstLine="709"/>
        <w:rPr>
          <w:rFonts w:ascii="Times New Roman" w:hAnsi="Times New Roman"/>
          <w:szCs w:val="24"/>
        </w:rPr>
      </w:pPr>
      <w:r w:rsidRPr="00DD3384">
        <w:rPr>
          <w:rFonts w:ascii="Times New Roman" w:eastAsiaTheme="minorHAnsi" w:hAnsi="Times New Roman"/>
          <w:szCs w:val="24"/>
          <w:lang w:eastAsia="en-US"/>
        </w:rPr>
        <w:t xml:space="preserve">К документу о приемке, предусмотренному </w:t>
      </w:r>
      <w:r w:rsidRPr="00DD3384">
        <w:rPr>
          <w:rFonts w:ascii="Times New Roman" w:hAnsi="Times New Roman"/>
          <w:szCs w:val="24"/>
        </w:rPr>
        <w:t>пунктом 1 части 13 статьи 94 Федерального закона № 44-ФЗ</w:t>
      </w:r>
      <w:r w:rsidRPr="00DD3384">
        <w:rPr>
          <w:rFonts w:ascii="Times New Roman" w:eastAsiaTheme="minorHAnsi" w:hAnsi="Times New Roman"/>
          <w:szCs w:val="24"/>
          <w:lang w:eastAsia="en-US"/>
        </w:rPr>
        <w:t xml:space="preserve">, </w:t>
      </w:r>
      <w:r w:rsidR="00003C10">
        <w:rPr>
          <w:rFonts w:ascii="Times New Roman" w:eastAsiaTheme="minorHAnsi" w:hAnsi="Times New Roman"/>
          <w:szCs w:val="24"/>
          <w:lang w:val="ru-RU" w:eastAsia="en-US"/>
        </w:rPr>
        <w:t>должны</w:t>
      </w:r>
      <w:r w:rsidRPr="00DD3384">
        <w:rPr>
          <w:rFonts w:ascii="Times New Roman" w:eastAsiaTheme="minorHAnsi" w:hAnsi="Times New Roman"/>
          <w:szCs w:val="24"/>
          <w:lang w:eastAsia="en-US"/>
        </w:rPr>
        <w:t xml:space="preserve">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Pr="00DD3384">
        <w:rPr>
          <w:rFonts w:ascii="Times New Roman" w:hAnsi="Times New Roman"/>
          <w:szCs w:val="24"/>
        </w:rPr>
        <w:t>пунктом 1 части 13 статьи 94 Федерального закона № 44-ФЗ</w:t>
      </w:r>
      <w:r w:rsidRPr="00DD3384">
        <w:rPr>
          <w:rFonts w:ascii="Times New Roman" w:eastAsiaTheme="minorHAnsi" w:hAnsi="Times New Roman"/>
          <w:szCs w:val="24"/>
          <w:lang w:eastAsia="en-US"/>
        </w:rPr>
        <w:t xml:space="preserve"> информация, содержащаяся в документе о приемке.</w:t>
      </w:r>
    </w:p>
    <w:p w14:paraId="17395BD0" w14:textId="2C4BB817" w:rsidR="000A7ECB" w:rsidRPr="00DD3384" w:rsidRDefault="00203F5E" w:rsidP="00DD3384">
      <w:pPr>
        <w:pStyle w:val="a9"/>
        <w:ind w:firstLine="709"/>
        <w:rPr>
          <w:rFonts w:ascii="Times New Roman" w:hAnsi="Times New Roman"/>
          <w:szCs w:val="24"/>
        </w:rPr>
      </w:pPr>
      <w:r w:rsidRPr="00DD3384">
        <w:rPr>
          <w:rFonts w:ascii="Times New Roman" w:hAnsi="Times New Roman"/>
          <w:szCs w:val="24"/>
        </w:rPr>
        <w:t>5.</w:t>
      </w:r>
      <w:r w:rsidR="00231593">
        <w:rPr>
          <w:rFonts w:ascii="Times New Roman" w:hAnsi="Times New Roman"/>
          <w:szCs w:val="24"/>
          <w:lang w:val="ru-RU"/>
        </w:rPr>
        <w:t>7</w:t>
      </w:r>
      <w:r w:rsidRPr="00DD3384">
        <w:rPr>
          <w:rFonts w:ascii="Times New Roman" w:hAnsi="Times New Roman"/>
          <w:szCs w:val="24"/>
        </w:rPr>
        <w:t xml:space="preserve">. Документ о приемке, подписанный </w:t>
      </w:r>
      <w:r w:rsidR="00053797" w:rsidRPr="00053797">
        <w:rPr>
          <w:rFonts w:ascii="Times New Roman" w:hAnsi="Times New Roman"/>
          <w:szCs w:val="24"/>
        </w:rPr>
        <w:t>Подрядчиком</w:t>
      </w:r>
      <w:r w:rsidRPr="00DD3384">
        <w:rPr>
          <w:rFonts w:ascii="Times New Roman" w:hAnsi="Times New Roman"/>
          <w:szCs w:val="24"/>
        </w:rPr>
        <w:t xml:space="preserve">,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w:t>
      </w:r>
      <w:r w:rsidRPr="00053797">
        <w:rPr>
          <w:rFonts w:ascii="Times New Roman" w:hAnsi="Times New Roman"/>
          <w:szCs w:val="24"/>
        </w:rPr>
        <w:t xml:space="preserve">подписанного </w:t>
      </w:r>
      <w:r w:rsidR="00053797" w:rsidRPr="00053797">
        <w:rPr>
          <w:rFonts w:ascii="Times New Roman" w:hAnsi="Times New Roman"/>
          <w:szCs w:val="24"/>
        </w:rPr>
        <w:t>Подрядчиком</w:t>
      </w:r>
      <w:r w:rsidRPr="00DD3384">
        <w:rPr>
          <w:rFonts w:ascii="Times New Roman" w:hAnsi="Times New Roman"/>
          <w:szCs w:val="24"/>
        </w:rPr>
        <w:t xml:space="preserve"> считается дата размещения в соответствии с </w:t>
      </w:r>
      <w:r w:rsidR="00943CED" w:rsidRPr="00DD3384">
        <w:rPr>
          <w:rFonts w:ascii="Times New Roman" w:hAnsi="Times New Roman"/>
          <w:szCs w:val="24"/>
        </w:rPr>
        <w:t>пунктом 3 части 13 статьи 94 Федерального закона № 44-ФЗ</w:t>
      </w:r>
      <w:r w:rsidR="00943CED" w:rsidRPr="00DD3384">
        <w:rPr>
          <w:rFonts w:ascii="Times New Roman" w:eastAsiaTheme="minorHAnsi" w:hAnsi="Times New Roman"/>
          <w:szCs w:val="24"/>
          <w:lang w:eastAsia="en-US"/>
        </w:rPr>
        <w:t xml:space="preserve"> </w:t>
      </w:r>
      <w:r w:rsidRPr="00DD3384">
        <w:rPr>
          <w:rFonts w:ascii="Times New Roman" w:hAnsi="Times New Roman"/>
          <w:szCs w:val="24"/>
        </w:rPr>
        <w:t xml:space="preserve">такого документа в </w:t>
      </w:r>
      <w:r w:rsidR="00943CED" w:rsidRPr="00DD3384">
        <w:rPr>
          <w:rFonts w:ascii="Times New Roman" w:hAnsi="Times New Roman"/>
          <w:szCs w:val="24"/>
        </w:rPr>
        <w:t>ЕИС</w:t>
      </w:r>
      <w:r w:rsidRPr="00DD3384">
        <w:rPr>
          <w:rFonts w:ascii="Times New Roman" w:hAnsi="Times New Roman"/>
          <w:szCs w:val="24"/>
        </w:rPr>
        <w:t xml:space="preserve"> в соответствии с часовой зоной, в которой расположен Заказчик.</w:t>
      </w:r>
    </w:p>
    <w:p w14:paraId="0E8405CB" w14:textId="3B9D3F63" w:rsidR="002E6BEF" w:rsidRPr="00DD3384" w:rsidRDefault="00943CED" w:rsidP="00DD3384">
      <w:pPr>
        <w:pStyle w:val="a9"/>
        <w:ind w:firstLine="709"/>
        <w:rPr>
          <w:rFonts w:ascii="Times New Roman" w:eastAsiaTheme="minorHAnsi" w:hAnsi="Times New Roman"/>
          <w:szCs w:val="24"/>
          <w:lang w:eastAsia="en-US"/>
        </w:rPr>
      </w:pPr>
      <w:r w:rsidRPr="00DD3384">
        <w:rPr>
          <w:rFonts w:ascii="Times New Roman" w:hAnsi="Times New Roman"/>
          <w:szCs w:val="24"/>
        </w:rPr>
        <w:t>5.</w:t>
      </w:r>
      <w:r w:rsidR="00231593">
        <w:rPr>
          <w:rFonts w:ascii="Times New Roman" w:hAnsi="Times New Roman"/>
          <w:szCs w:val="24"/>
          <w:lang w:val="ru-RU"/>
        </w:rPr>
        <w:t>8</w:t>
      </w:r>
      <w:r w:rsidR="00203F5E" w:rsidRPr="00DD3384">
        <w:rPr>
          <w:rFonts w:ascii="Times New Roman" w:hAnsi="Times New Roman"/>
          <w:szCs w:val="24"/>
        </w:rPr>
        <w:t xml:space="preserve">. Заказчик </w:t>
      </w:r>
      <w:r w:rsidR="004E55A0" w:rsidRPr="00DD3384">
        <w:rPr>
          <w:rFonts w:ascii="Times New Roman" w:eastAsiaTheme="minorHAnsi" w:hAnsi="Times New Roman"/>
          <w:szCs w:val="24"/>
          <w:lang w:eastAsia="en-US"/>
        </w:rPr>
        <w:t xml:space="preserve">не позднее </w:t>
      </w:r>
      <w:r w:rsidR="004E55A0">
        <w:rPr>
          <w:rFonts w:ascii="Times New Roman" w:hAnsi="Times New Roman"/>
          <w:szCs w:val="24"/>
        </w:rPr>
        <w:t>20</w:t>
      </w:r>
      <w:r w:rsidR="00203F5E" w:rsidRPr="00DD3384">
        <w:rPr>
          <w:rFonts w:ascii="Times New Roman" w:hAnsi="Times New Roman"/>
          <w:szCs w:val="24"/>
        </w:rPr>
        <w:t xml:space="preserve"> (</w:t>
      </w:r>
      <w:r w:rsidR="004E55A0">
        <w:rPr>
          <w:rFonts w:ascii="Times New Roman" w:hAnsi="Times New Roman"/>
          <w:szCs w:val="24"/>
        </w:rPr>
        <w:t>двадцати</w:t>
      </w:r>
      <w:r w:rsidR="00203F5E" w:rsidRPr="00DD3384">
        <w:rPr>
          <w:rFonts w:ascii="Times New Roman" w:hAnsi="Times New Roman"/>
          <w:szCs w:val="24"/>
        </w:rPr>
        <w:t>) рабочих дней, следующих за днем поступления документа о приемке</w:t>
      </w:r>
      <w:r w:rsidR="002E6BEF" w:rsidRPr="00DD3384">
        <w:rPr>
          <w:rFonts w:ascii="Times New Roman" w:hAnsi="Times New Roman"/>
          <w:szCs w:val="24"/>
        </w:rPr>
        <w:t xml:space="preserve"> в соответствии с пунктом 3 части 13 статьи 94 Федерального закона № 44-ФЗ</w:t>
      </w:r>
      <w:r w:rsidR="00203F5E" w:rsidRPr="00DD3384">
        <w:rPr>
          <w:rFonts w:ascii="Times New Roman" w:hAnsi="Times New Roman"/>
          <w:szCs w:val="24"/>
        </w:rPr>
        <w:t xml:space="preserve">, </w:t>
      </w:r>
      <w:r w:rsidR="002E6BEF" w:rsidRPr="00DD3384">
        <w:rPr>
          <w:rFonts w:ascii="Times New Roman" w:hAnsi="Times New Roman"/>
          <w:szCs w:val="24"/>
        </w:rPr>
        <w:t>Заказчик (</w:t>
      </w:r>
      <w:r w:rsidR="002E6BEF" w:rsidRPr="00DD3384">
        <w:rPr>
          <w:rFonts w:ascii="Times New Roman" w:eastAsiaTheme="minorHAnsi" w:hAnsi="Times New Roman"/>
          <w:szCs w:val="24"/>
          <w:lang w:eastAsia="en-US"/>
        </w:rPr>
        <w:t xml:space="preserve">за исключением случая создания приемочной комиссии в соответствии с </w:t>
      </w:r>
      <w:hyperlink r:id="rId14" w:history="1">
        <w:r w:rsidR="002E6BEF" w:rsidRPr="00DD3384">
          <w:rPr>
            <w:rFonts w:ascii="Times New Roman" w:eastAsiaTheme="minorHAnsi" w:hAnsi="Times New Roman"/>
            <w:szCs w:val="24"/>
            <w:lang w:eastAsia="en-US"/>
          </w:rPr>
          <w:t>частью 6</w:t>
        </w:r>
      </w:hyperlink>
      <w:r w:rsidR="002E6BEF" w:rsidRPr="00DD3384">
        <w:rPr>
          <w:rFonts w:ascii="Times New Roman" w:eastAsiaTheme="minorHAnsi" w:hAnsi="Times New Roman"/>
          <w:szCs w:val="24"/>
          <w:lang w:eastAsia="en-US"/>
        </w:rPr>
        <w:t xml:space="preserve"> статьи</w:t>
      </w:r>
      <w:r w:rsidR="002E6BEF" w:rsidRPr="00DD3384">
        <w:rPr>
          <w:rFonts w:ascii="Times New Roman" w:hAnsi="Times New Roman"/>
          <w:szCs w:val="24"/>
        </w:rPr>
        <w:t xml:space="preserve"> 94 Федерального закона № 44-ФЗ</w:t>
      </w:r>
      <w:r w:rsidR="002E6BEF" w:rsidRPr="00DD3384">
        <w:rPr>
          <w:rFonts w:ascii="Times New Roman" w:eastAsiaTheme="minorHAnsi" w:hAnsi="Times New Roman"/>
          <w:szCs w:val="24"/>
          <w:lang w:eastAsia="en-US"/>
        </w:rPr>
        <w:t>) осуществляет одно из следующих действий:</w:t>
      </w:r>
    </w:p>
    <w:p w14:paraId="79DEFE4E" w14:textId="77777777" w:rsidR="00203F5E" w:rsidRPr="00DD3384" w:rsidRDefault="00203F5E" w:rsidP="00DD3384">
      <w:pPr>
        <w:pStyle w:val="a9"/>
        <w:ind w:firstLine="709"/>
        <w:rPr>
          <w:rFonts w:ascii="Times New Roman" w:hAnsi="Times New Roman"/>
          <w:szCs w:val="24"/>
        </w:rPr>
      </w:pPr>
      <w:r w:rsidRPr="00DD3384">
        <w:rPr>
          <w:rFonts w:ascii="Times New Roman" w:hAnsi="Times New Roman"/>
          <w:szCs w:val="24"/>
        </w:rPr>
        <w:t xml:space="preserve">а) подписывает усиленной электронной подписью лица, имеющего право действовать от имени Заказчика, и размещает в </w:t>
      </w:r>
      <w:r w:rsidR="002E6BEF" w:rsidRPr="00DD3384">
        <w:rPr>
          <w:rFonts w:ascii="Times New Roman" w:hAnsi="Times New Roman"/>
          <w:szCs w:val="24"/>
        </w:rPr>
        <w:t>ЕИС</w:t>
      </w:r>
      <w:r w:rsidRPr="00DD3384">
        <w:rPr>
          <w:rFonts w:ascii="Times New Roman" w:hAnsi="Times New Roman"/>
          <w:szCs w:val="24"/>
        </w:rPr>
        <w:t xml:space="preserve"> документ о приемке;</w:t>
      </w:r>
    </w:p>
    <w:p w14:paraId="7ACEF410" w14:textId="77777777" w:rsidR="00203F5E" w:rsidRPr="00DD3384" w:rsidRDefault="00203F5E" w:rsidP="00DD3384">
      <w:pPr>
        <w:pStyle w:val="a9"/>
        <w:ind w:firstLine="709"/>
        <w:rPr>
          <w:rFonts w:ascii="Times New Roman" w:hAnsi="Times New Roman"/>
          <w:szCs w:val="24"/>
        </w:rPr>
      </w:pPr>
      <w:r w:rsidRPr="00DD3384">
        <w:rPr>
          <w:rFonts w:ascii="Times New Roman" w:hAnsi="Times New Roman"/>
          <w:szCs w:val="24"/>
        </w:rPr>
        <w:t xml:space="preserve">б) формирует с использованием </w:t>
      </w:r>
      <w:r w:rsidR="002E6BEF" w:rsidRPr="00DD3384">
        <w:rPr>
          <w:rFonts w:ascii="Times New Roman" w:hAnsi="Times New Roman"/>
          <w:szCs w:val="24"/>
        </w:rPr>
        <w:t>ЕИС</w:t>
      </w:r>
      <w:r w:rsidRPr="00DD3384">
        <w:rPr>
          <w:rFonts w:ascii="Times New Roman" w:hAnsi="Times New Roman"/>
          <w:szCs w:val="24"/>
        </w:rPr>
        <w:t xml:space="preserve">, подписывает усиленной электронной подписью лица, имеющего право действовать от имени Заказчика, и размещает в </w:t>
      </w:r>
      <w:r w:rsidR="002E6BEF" w:rsidRPr="00DD3384">
        <w:rPr>
          <w:rFonts w:ascii="Times New Roman" w:hAnsi="Times New Roman"/>
          <w:szCs w:val="24"/>
        </w:rPr>
        <w:t>ЕИС</w:t>
      </w:r>
      <w:r w:rsidRPr="00DD3384">
        <w:rPr>
          <w:rFonts w:ascii="Times New Roman" w:hAnsi="Times New Roman"/>
          <w:szCs w:val="24"/>
        </w:rPr>
        <w:t xml:space="preserve"> мотивированный отказ от подписания документа о приемке с указанием причин такого отказа.</w:t>
      </w:r>
    </w:p>
    <w:p w14:paraId="70760238" w14:textId="47A80BCF" w:rsidR="002E6BEF" w:rsidRPr="00DD3384" w:rsidRDefault="002E6BEF" w:rsidP="00DD3384">
      <w:pPr>
        <w:suppressAutoHyphens w:val="0"/>
        <w:autoSpaceDE w:val="0"/>
        <w:autoSpaceDN w:val="0"/>
        <w:adjustRightInd w:val="0"/>
        <w:ind w:firstLine="709"/>
        <w:jc w:val="both"/>
        <w:rPr>
          <w:rFonts w:eastAsiaTheme="minorHAnsi"/>
          <w:sz w:val="24"/>
          <w:szCs w:val="24"/>
          <w:lang w:eastAsia="en-US"/>
        </w:rPr>
      </w:pPr>
      <w:r w:rsidRPr="00DD3384">
        <w:rPr>
          <w:sz w:val="24"/>
          <w:szCs w:val="24"/>
        </w:rPr>
        <w:t>5.</w:t>
      </w:r>
      <w:r w:rsidR="00231593">
        <w:rPr>
          <w:sz w:val="24"/>
          <w:szCs w:val="24"/>
        </w:rPr>
        <w:t>9</w:t>
      </w:r>
      <w:r w:rsidRPr="00DD3384">
        <w:rPr>
          <w:sz w:val="24"/>
          <w:szCs w:val="24"/>
        </w:rPr>
        <w:t xml:space="preserve">. </w:t>
      </w:r>
      <w:r w:rsidRPr="00DD3384">
        <w:rPr>
          <w:rFonts w:eastAsiaTheme="minorHAnsi"/>
          <w:sz w:val="24"/>
          <w:szCs w:val="24"/>
          <w:lang w:eastAsia="en-US"/>
        </w:rPr>
        <w:t xml:space="preserve">В случае создания в соответствии с </w:t>
      </w:r>
      <w:hyperlink r:id="rId15" w:history="1">
        <w:r w:rsidRPr="00DD3384">
          <w:rPr>
            <w:rFonts w:eastAsiaTheme="minorHAnsi"/>
            <w:sz w:val="24"/>
            <w:szCs w:val="24"/>
            <w:lang w:eastAsia="en-US"/>
          </w:rPr>
          <w:t>частью 6</w:t>
        </w:r>
      </w:hyperlink>
      <w:r w:rsidRPr="00DD3384">
        <w:rPr>
          <w:rFonts w:eastAsiaTheme="minorHAnsi"/>
          <w:sz w:val="24"/>
          <w:szCs w:val="24"/>
          <w:lang w:eastAsia="en-US"/>
        </w:rPr>
        <w:t xml:space="preserve"> статьи </w:t>
      </w:r>
      <w:r w:rsidR="000A7ECB" w:rsidRPr="00DD3384">
        <w:rPr>
          <w:sz w:val="24"/>
          <w:szCs w:val="24"/>
        </w:rPr>
        <w:t>94 Федерального закона № 44-ФЗ</w:t>
      </w:r>
      <w:r w:rsidR="000A7ECB" w:rsidRPr="00DD3384">
        <w:rPr>
          <w:rFonts w:eastAsiaTheme="minorHAnsi"/>
          <w:sz w:val="24"/>
          <w:szCs w:val="24"/>
          <w:lang w:eastAsia="en-US"/>
        </w:rPr>
        <w:t xml:space="preserve"> </w:t>
      </w:r>
      <w:r w:rsidRPr="00DD3384">
        <w:rPr>
          <w:rFonts w:eastAsiaTheme="minorHAnsi"/>
          <w:sz w:val="24"/>
          <w:szCs w:val="24"/>
          <w:lang w:eastAsia="en-US"/>
        </w:rPr>
        <w:t xml:space="preserve">приемочной комиссии не позднее двадцати рабочих дней, следующих за днем поступления </w:t>
      </w:r>
      <w:r w:rsidR="000A7ECB" w:rsidRPr="00DD3384">
        <w:rPr>
          <w:rFonts w:eastAsiaTheme="minorHAnsi"/>
          <w:sz w:val="24"/>
          <w:szCs w:val="24"/>
          <w:lang w:eastAsia="en-US"/>
        </w:rPr>
        <w:t>З</w:t>
      </w:r>
      <w:r w:rsidRPr="00DD3384">
        <w:rPr>
          <w:rFonts w:eastAsiaTheme="minorHAnsi"/>
          <w:sz w:val="24"/>
          <w:szCs w:val="24"/>
          <w:lang w:eastAsia="en-US"/>
        </w:rPr>
        <w:t xml:space="preserve">аказчику документа о приемке в соответствии с </w:t>
      </w:r>
      <w:hyperlink r:id="rId16" w:history="1">
        <w:r w:rsidRPr="00DD3384">
          <w:rPr>
            <w:rFonts w:eastAsiaTheme="minorHAnsi"/>
            <w:sz w:val="24"/>
            <w:szCs w:val="24"/>
            <w:lang w:eastAsia="en-US"/>
          </w:rPr>
          <w:t>пунктом 3</w:t>
        </w:r>
      </w:hyperlink>
      <w:r w:rsidRPr="00DD3384">
        <w:rPr>
          <w:rFonts w:eastAsiaTheme="minorHAnsi"/>
          <w:sz w:val="24"/>
          <w:szCs w:val="24"/>
          <w:lang w:eastAsia="en-US"/>
        </w:rPr>
        <w:t xml:space="preserve"> части</w:t>
      </w:r>
      <w:r w:rsidR="000A7ECB" w:rsidRPr="00DD3384">
        <w:rPr>
          <w:sz w:val="24"/>
          <w:szCs w:val="24"/>
        </w:rPr>
        <w:t xml:space="preserve"> 13 статьи 94 Федерального закона № 44-ФЗ</w:t>
      </w:r>
      <w:r w:rsidRPr="00DD3384">
        <w:rPr>
          <w:rFonts w:eastAsiaTheme="minorHAnsi"/>
          <w:sz w:val="24"/>
          <w:szCs w:val="24"/>
          <w:lang w:eastAsia="en-US"/>
        </w:rPr>
        <w:t>:</w:t>
      </w:r>
    </w:p>
    <w:p w14:paraId="7A401AA6" w14:textId="77777777" w:rsidR="002E6BEF" w:rsidRPr="00DD3384" w:rsidRDefault="002E6BEF" w:rsidP="00DD3384">
      <w:pPr>
        <w:suppressAutoHyphens w:val="0"/>
        <w:autoSpaceDE w:val="0"/>
        <w:autoSpaceDN w:val="0"/>
        <w:adjustRightInd w:val="0"/>
        <w:ind w:firstLine="709"/>
        <w:jc w:val="both"/>
        <w:rPr>
          <w:rFonts w:eastAsiaTheme="minorHAnsi"/>
          <w:sz w:val="24"/>
          <w:szCs w:val="24"/>
          <w:lang w:eastAsia="en-US"/>
        </w:rPr>
      </w:pPr>
      <w:bookmarkStart w:id="0" w:name="Par1"/>
      <w:bookmarkEnd w:id="0"/>
      <w:r w:rsidRPr="00DD3384">
        <w:rPr>
          <w:rFonts w:eastAsiaTheme="minorHAnsi"/>
          <w:sz w:val="24"/>
          <w:szCs w:val="24"/>
          <w:lang w:eastAsia="en-US"/>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w:t>
      </w:r>
      <w:r w:rsidR="000A7ECB" w:rsidRPr="00DD3384">
        <w:rPr>
          <w:rFonts w:eastAsiaTheme="minorHAnsi"/>
          <w:sz w:val="24"/>
          <w:szCs w:val="24"/>
          <w:lang w:eastAsia="en-US"/>
        </w:rPr>
        <w:t>ЕИС</w:t>
      </w:r>
      <w:r w:rsidRPr="00DD3384">
        <w:rPr>
          <w:rFonts w:eastAsiaTheme="minorHAnsi"/>
          <w:sz w:val="24"/>
          <w:szCs w:val="24"/>
          <w:lang w:eastAsia="en-US"/>
        </w:rPr>
        <w:t>,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84B3956" w14:textId="77777777" w:rsidR="00496AB4" w:rsidRPr="00DD3384" w:rsidRDefault="002E6BEF" w:rsidP="00DD3384">
      <w:pPr>
        <w:suppressAutoHyphens w:val="0"/>
        <w:autoSpaceDE w:val="0"/>
        <w:autoSpaceDN w:val="0"/>
        <w:adjustRightInd w:val="0"/>
        <w:ind w:firstLine="709"/>
        <w:jc w:val="both"/>
        <w:rPr>
          <w:rFonts w:eastAsiaTheme="minorHAnsi"/>
          <w:sz w:val="24"/>
          <w:szCs w:val="24"/>
          <w:lang w:eastAsia="en-US"/>
        </w:rPr>
      </w:pPr>
      <w:r w:rsidRPr="00DD3384">
        <w:rPr>
          <w:rFonts w:eastAsiaTheme="minorHAnsi"/>
          <w:sz w:val="24"/>
          <w:szCs w:val="24"/>
          <w:lang w:eastAsia="en-US"/>
        </w:rPr>
        <w:t xml:space="preserve">б) после подписания членами приемочной комиссии в соответствии с </w:t>
      </w:r>
      <w:hyperlink w:anchor="Par1" w:history="1">
        <w:r w:rsidRPr="00DD3384">
          <w:rPr>
            <w:rFonts w:eastAsiaTheme="minorHAnsi"/>
            <w:sz w:val="24"/>
            <w:szCs w:val="24"/>
            <w:lang w:eastAsia="en-US"/>
          </w:rPr>
          <w:t>подпунктом "а"</w:t>
        </w:r>
      </w:hyperlink>
      <w:r w:rsidRPr="00DD3384">
        <w:rPr>
          <w:rFonts w:eastAsiaTheme="minorHAnsi"/>
          <w:sz w:val="24"/>
          <w:szCs w:val="24"/>
          <w:lang w:eastAsia="en-US"/>
        </w:rPr>
        <w:t xml:space="preserve"> пункта</w:t>
      </w:r>
      <w:r w:rsidR="000A7ECB" w:rsidRPr="00DD3384">
        <w:rPr>
          <w:rFonts w:eastAsiaTheme="minorHAnsi"/>
          <w:sz w:val="24"/>
          <w:szCs w:val="24"/>
          <w:lang w:eastAsia="en-US"/>
        </w:rPr>
        <w:t xml:space="preserve"> 5 части</w:t>
      </w:r>
      <w:r w:rsidR="000A7ECB" w:rsidRPr="00DD3384">
        <w:rPr>
          <w:sz w:val="24"/>
          <w:szCs w:val="24"/>
        </w:rPr>
        <w:t xml:space="preserve"> 13 статьи 94 Федерального закона № 44-ФЗ</w:t>
      </w:r>
      <w:r w:rsidRPr="00DD3384">
        <w:rPr>
          <w:rFonts w:eastAsiaTheme="minorHAnsi"/>
          <w:sz w:val="24"/>
          <w:szCs w:val="24"/>
          <w:lang w:eastAsia="en-US"/>
        </w:rPr>
        <w:t xml:space="preserve">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ar1" w:history="1">
        <w:r w:rsidRPr="00DD3384">
          <w:rPr>
            <w:rFonts w:eastAsiaTheme="minorHAnsi"/>
            <w:sz w:val="24"/>
            <w:szCs w:val="24"/>
            <w:lang w:eastAsia="en-US"/>
          </w:rPr>
          <w:t>подпунктом "а"</w:t>
        </w:r>
      </w:hyperlink>
      <w:r w:rsidRPr="00DD3384">
        <w:rPr>
          <w:rFonts w:eastAsiaTheme="minorHAnsi"/>
          <w:sz w:val="24"/>
          <w:szCs w:val="24"/>
          <w:lang w:eastAsia="en-US"/>
        </w:rPr>
        <w:t xml:space="preserve"> пункта</w:t>
      </w:r>
      <w:r w:rsidR="000A7ECB" w:rsidRPr="00DD3384">
        <w:rPr>
          <w:rFonts w:eastAsiaTheme="minorHAnsi"/>
          <w:sz w:val="24"/>
          <w:szCs w:val="24"/>
          <w:lang w:eastAsia="en-US"/>
        </w:rPr>
        <w:t xml:space="preserve"> 5 части</w:t>
      </w:r>
      <w:r w:rsidR="000A7ECB" w:rsidRPr="00DD3384">
        <w:rPr>
          <w:sz w:val="24"/>
          <w:szCs w:val="24"/>
        </w:rPr>
        <w:t xml:space="preserve"> 13 статьи 94 Федерального закона № 44-ФЗ</w:t>
      </w:r>
      <w:r w:rsidRPr="00DD3384">
        <w:rPr>
          <w:rFonts w:eastAsiaTheme="minorHAnsi"/>
          <w:sz w:val="24"/>
          <w:szCs w:val="24"/>
          <w:lang w:eastAsia="en-US"/>
        </w:rPr>
        <w:t xml:space="preserve"> не использовали усиленные электронные подписи и </w:t>
      </w:r>
      <w:r w:rsidR="000A7ECB" w:rsidRPr="00DD3384">
        <w:rPr>
          <w:rFonts w:eastAsiaTheme="minorHAnsi"/>
          <w:sz w:val="24"/>
          <w:szCs w:val="24"/>
          <w:lang w:eastAsia="en-US"/>
        </w:rPr>
        <w:t>ЕИС</w:t>
      </w:r>
      <w:r w:rsidRPr="00DD3384">
        <w:rPr>
          <w:rFonts w:eastAsiaTheme="minorHAnsi"/>
          <w:sz w:val="24"/>
          <w:szCs w:val="24"/>
          <w:lang w:eastAsia="en-US"/>
        </w:rPr>
        <w:t>, заказчик прилагает подписанные ими документы в форме электрон</w:t>
      </w:r>
      <w:r w:rsidR="00496AB4" w:rsidRPr="00DD3384">
        <w:rPr>
          <w:rFonts w:eastAsiaTheme="minorHAnsi"/>
          <w:sz w:val="24"/>
          <w:szCs w:val="24"/>
          <w:lang w:eastAsia="en-US"/>
        </w:rPr>
        <w:t>ных образов бумажных документов.</w:t>
      </w:r>
    </w:p>
    <w:p w14:paraId="48E3426D" w14:textId="01760ED8" w:rsidR="00496AB4" w:rsidRPr="00DD3384" w:rsidRDefault="00E14827" w:rsidP="00DD3384">
      <w:pPr>
        <w:suppressAutoHyphens w:val="0"/>
        <w:autoSpaceDE w:val="0"/>
        <w:autoSpaceDN w:val="0"/>
        <w:adjustRightInd w:val="0"/>
        <w:ind w:firstLine="709"/>
        <w:jc w:val="both"/>
        <w:rPr>
          <w:rFonts w:eastAsiaTheme="minorHAnsi"/>
          <w:sz w:val="24"/>
          <w:szCs w:val="24"/>
          <w:lang w:eastAsia="en-US"/>
        </w:rPr>
      </w:pPr>
      <w:r w:rsidRPr="00DD3384">
        <w:rPr>
          <w:sz w:val="24"/>
          <w:szCs w:val="24"/>
        </w:rPr>
        <w:t>5.</w:t>
      </w:r>
      <w:r w:rsidR="002424F5">
        <w:rPr>
          <w:sz w:val="24"/>
          <w:szCs w:val="24"/>
        </w:rPr>
        <w:t>1</w:t>
      </w:r>
      <w:r w:rsidR="00231593">
        <w:rPr>
          <w:sz w:val="24"/>
          <w:szCs w:val="24"/>
        </w:rPr>
        <w:t>0</w:t>
      </w:r>
      <w:r w:rsidR="00203F5E" w:rsidRPr="00DD3384">
        <w:rPr>
          <w:sz w:val="24"/>
          <w:szCs w:val="24"/>
        </w:rPr>
        <w:t xml:space="preserve">. </w:t>
      </w:r>
      <w:r w:rsidR="00496AB4" w:rsidRPr="00DD3384">
        <w:rPr>
          <w:rFonts w:eastAsiaTheme="minorHAnsi"/>
          <w:sz w:val="24"/>
          <w:szCs w:val="24"/>
          <w:lang w:eastAsia="en-US"/>
        </w:rPr>
        <w:t xml:space="preserve">Документ о приемке, мотивированный отказ от подписания документа о приемке не позднее одного часа с момента размещения в ЕИС в соответствии с </w:t>
      </w:r>
      <w:hyperlink r:id="rId17" w:history="1">
        <w:r w:rsidR="00496AB4" w:rsidRPr="00DD3384">
          <w:rPr>
            <w:rFonts w:eastAsiaTheme="minorHAnsi"/>
            <w:sz w:val="24"/>
            <w:szCs w:val="24"/>
            <w:lang w:eastAsia="en-US"/>
          </w:rPr>
          <w:t>подпунктами "а"</w:t>
        </w:r>
      </w:hyperlink>
      <w:r w:rsidR="00496AB4" w:rsidRPr="00DD3384">
        <w:rPr>
          <w:rFonts w:eastAsiaTheme="minorHAnsi"/>
          <w:sz w:val="24"/>
          <w:szCs w:val="24"/>
          <w:lang w:eastAsia="en-US"/>
        </w:rPr>
        <w:t xml:space="preserve"> и </w:t>
      </w:r>
      <w:hyperlink r:id="rId18" w:history="1">
        <w:r w:rsidR="00496AB4" w:rsidRPr="00DD3384">
          <w:rPr>
            <w:rFonts w:eastAsiaTheme="minorHAnsi"/>
            <w:sz w:val="24"/>
            <w:szCs w:val="24"/>
            <w:lang w:eastAsia="en-US"/>
          </w:rPr>
          <w:t>"б" пункта 4</w:t>
        </w:r>
      </w:hyperlink>
      <w:r w:rsidR="00496AB4" w:rsidRPr="00DD3384">
        <w:rPr>
          <w:rFonts w:eastAsiaTheme="minorHAnsi"/>
          <w:sz w:val="24"/>
          <w:szCs w:val="24"/>
          <w:lang w:eastAsia="en-US"/>
        </w:rPr>
        <w:t xml:space="preserve"> или </w:t>
      </w:r>
      <w:hyperlink r:id="rId19" w:history="1">
        <w:r w:rsidR="00496AB4" w:rsidRPr="00DD3384">
          <w:rPr>
            <w:rFonts w:eastAsiaTheme="minorHAnsi"/>
            <w:sz w:val="24"/>
            <w:szCs w:val="24"/>
            <w:lang w:eastAsia="en-US"/>
          </w:rPr>
          <w:t>подпунктом "б" пункта 5</w:t>
        </w:r>
      </w:hyperlink>
      <w:r w:rsidR="00496AB4" w:rsidRPr="00DD3384">
        <w:rPr>
          <w:rFonts w:eastAsiaTheme="minorHAnsi"/>
          <w:sz w:val="24"/>
          <w:szCs w:val="24"/>
          <w:lang w:eastAsia="en-US"/>
        </w:rPr>
        <w:t xml:space="preserve"> части 13 статьи </w:t>
      </w:r>
      <w:r w:rsidR="00496AB4" w:rsidRPr="00DD3384">
        <w:rPr>
          <w:sz w:val="24"/>
          <w:szCs w:val="24"/>
        </w:rPr>
        <w:t>94 Федерального закона № 44-ФЗ</w:t>
      </w:r>
      <w:r w:rsidR="00496AB4" w:rsidRPr="00DD3384">
        <w:rPr>
          <w:rFonts w:eastAsiaTheme="minorHAnsi"/>
          <w:sz w:val="24"/>
          <w:szCs w:val="24"/>
          <w:lang w:eastAsia="en-US"/>
        </w:rPr>
        <w:t xml:space="preserve"> направляются автоматически с использованием ЕИС поставщику. Датой поступления </w:t>
      </w:r>
      <w:r w:rsidR="00A65032">
        <w:rPr>
          <w:sz w:val="24"/>
          <w:szCs w:val="24"/>
        </w:rPr>
        <w:t>Подрядчику</w:t>
      </w:r>
      <w:r w:rsidR="00496AB4" w:rsidRPr="00DD3384">
        <w:rPr>
          <w:rFonts w:eastAsiaTheme="minorHAnsi"/>
          <w:sz w:val="24"/>
          <w:szCs w:val="24"/>
          <w:lang w:eastAsia="en-US"/>
        </w:rPr>
        <w:t xml:space="preserve"> документа о приемке, мотивированного отказа от подписания документа о приемке считается дата размещения в соответствии с пунктом 6 части 13 статьи </w:t>
      </w:r>
      <w:r w:rsidR="00496AB4" w:rsidRPr="00DD3384">
        <w:rPr>
          <w:sz w:val="24"/>
          <w:szCs w:val="24"/>
        </w:rPr>
        <w:t>94 Федерального закона № 44-ФЗ</w:t>
      </w:r>
      <w:r w:rsidR="00496AB4" w:rsidRPr="00DD3384">
        <w:rPr>
          <w:rFonts w:eastAsiaTheme="minorHAnsi"/>
          <w:sz w:val="24"/>
          <w:szCs w:val="24"/>
          <w:lang w:eastAsia="en-US"/>
        </w:rPr>
        <w:t xml:space="preserve"> таких документа о приемке, мотивированного отказа в ЕИС в соответствии с часовой зоной, в которой расположен </w:t>
      </w:r>
      <w:r w:rsidR="00A65032">
        <w:rPr>
          <w:sz w:val="24"/>
          <w:szCs w:val="24"/>
        </w:rPr>
        <w:t>Подрядчик</w:t>
      </w:r>
      <w:r w:rsidR="00496AB4" w:rsidRPr="00DD3384">
        <w:rPr>
          <w:rFonts w:eastAsiaTheme="minorHAnsi"/>
          <w:sz w:val="24"/>
          <w:szCs w:val="24"/>
          <w:lang w:eastAsia="en-US"/>
        </w:rPr>
        <w:t>.</w:t>
      </w:r>
    </w:p>
    <w:p w14:paraId="5178338D" w14:textId="7DCEF898" w:rsidR="00203F5E" w:rsidRPr="00DD3384" w:rsidRDefault="00496AB4" w:rsidP="00DD3384">
      <w:pPr>
        <w:pStyle w:val="a9"/>
        <w:ind w:firstLine="709"/>
        <w:rPr>
          <w:rFonts w:ascii="Times New Roman" w:hAnsi="Times New Roman"/>
          <w:szCs w:val="24"/>
        </w:rPr>
      </w:pPr>
      <w:r w:rsidRPr="00DD3384">
        <w:rPr>
          <w:rFonts w:ascii="Times New Roman" w:hAnsi="Times New Roman"/>
          <w:szCs w:val="24"/>
        </w:rPr>
        <w:t>5.</w:t>
      </w:r>
      <w:r w:rsidR="002424F5">
        <w:rPr>
          <w:rFonts w:ascii="Times New Roman" w:hAnsi="Times New Roman"/>
          <w:szCs w:val="24"/>
        </w:rPr>
        <w:t>1</w:t>
      </w:r>
      <w:r w:rsidR="00231593">
        <w:rPr>
          <w:rFonts w:ascii="Times New Roman" w:hAnsi="Times New Roman"/>
          <w:szCs w:val="24"/>
          <w:lang w:val="ru-RU"/>
        </w:rPr>
        <w:t>1</w:t>
      </w:r>
      <w:r w:rsidR="00203F5E" w:rsidRPr="00DD3384">
        <w:rPr>
          <w:rFonts w:ascii="Times New Roman" w:hAnsi="Times New Roman"/>
          <w:szCs w:val="24"/>
        </w:rPr>
        <w:t xml:space="preserve">. Датой приемки </w:t>
      </w:r>
      <w:r w:rsidR="00053797">
        <w:rPr>
          <w:rFonts w:ascii="Times New Roman" w:hAnsi="Times New Roman"/>
          <w:szCs w:val="24"/>
          <w:lang w:val="ru-RU"/>
        </w:rPr>
        <w:t>выполнения работ</w:t>
      </w:r>
      <w:r w:rsidR="00203F5E" w:rsidRPr="00DD3384">
        <w:rPr>
          <w:rFonts w:ascii="Times New Roman" w:hAnsi="Times New Roman"/>
          <w:szCs w:val="24"/>
        </w:rPr>
        <w:t xml:space="preserve"> считается дата размещения в </w:t>
      </w:r>
      <w:r w:rsidRPr="00DD3384">
        <w:rPr>
          <w:rFonts w:ascii="Times New Roman" w:hAnsi="Times New Roman"/>
          <w:szCs w:val="24"/>
        </w:rPr>
        <w:t>ЕИС</w:t>
      </w:r>
      <w:r w:rsidR="00203F5E" w:rsidRPr="00DD3384">
        <w:rPr>
          <w:rFonts w:ascii="Times New Roman" w:hAnsi="Times New Roman"/>
          <w:szCs w:val="24"/>
        </w:rPr>
        <w:t xml:space="preserve"> документа о приемке, подписанного Заказчиком.</w:t>
      </w:r>
    </w:p>
    <w:p w14:paraId="0B5E8DE7" w14:textId="190BB51F" w:rsidR="009D1921" w:rsidRPr="00DD3384" w:rsidRDefault="009D1921" w:rsidP="00DD3384">
      <w:pPr>
        <w:pStyle w:val="a9"/>
        <w:ind w:firstLine="709"/>
        <w:rPr>
          <w:rFonts w:ascii="Times New Roman" w:hAnsi="Times New Roman"/>
          <w:szCs w:val="24"/>
        </w:rPr>
      </w:pPr>
      <w:r w:rsidRPr="00DD3384">
        <w:rPr>
          <w:rFonts w:ascii="Times New Roman" w:hAnsi="Times New Roman"/>
          <w:szCs w:val="24"/>
        </w:rPr>
        <w:t>5.</w:t>
      </w:r>
      <w:r w:rsidR="002424F5">
        <w:rPr>
          <w:rFonts w:ascii="Times New Roman" w:hAnsi="Times New Roman"/>
          <w:szCs w:val="24"/>
        </w:rPr>
        <w:t>1</w:t>
      </w:r>
      <w:r w:rsidR="00231593">
        <w:rPr>
          <w:rFonts w:ascii="Times New Roman" w:hAnsi="Times New Roman"/>
          <w:szCs w:val="24"/>
          <w:lang w:val="ru-RU"/>
        </w:rPr>
        <w:t>2</w:t>
      </w:r>
      <w:r w:rsidR="00203F5E" w:rsidRPr="00DD3384">
        <w:rPr>
          <w:rFonts w:ascii="Times New Roman" w:hAnsi="Times New Roman"/>
          <w:szCs w:val="24"/>
        </w:rPr>
        <w:t xml:space="preserve">. Внесение исправлений в документ о приемке, оформленный в соответствии с </w:t>
      </w:r>
      <w:hyperlink r:id="rId20" w:history="1">
        <w:r w:rsidR="00203F5E" w:rsidRPr="00DD3384">
          <w:rPr>
            <w:rStyle w:val="41"/>
            <w:rFonts w:ascii="Times New Roman" w:hAnsi="Times New Roman" w:cs="Times New Roman"/>
            <w:sz w:val="24"/>
            <w:szCs w:val="24"/>
          </w:rPr>
          <w:t>частью 13</w:t>
        </w:r>
      </w:hyperlink>
      <w:r w:rsidR="00203F5E" w:rsidRPr="00DD3384">
        <w:rPr>
          <w:rFonts w:ascii="Times New Roman" w:hAnsi="Times New Roman"/>
          <w:szCs w:val="24"/>
        </w:rPr>
        <w:t xml:space="preserve"> статьи 95 Федерального закона № 44-ФЗ, осуществляется путем формирования, подписания усиленными электронными подписями лиц, имеющих право действовать от имени </w:t>
      </w:r>
      <w:r w:rsidR="00053797" w:rsidRPr="00053797">
        <w:rPr>
          <w:rFonts w:ascii="Times New Roman" w:hAnsi="Times New Roman"/>
          <w:szCs w:val="24"/>
        </w:rPr>
        <w:t>Подрядчик</w:t>
      </w:r>
      <w:r w:rsidR="00053797" w:rsidRPr="00053797">
        <w:rPr>
          <w:rFonts w:ascii="Times New Roman" w:hAnsi="Times New Roman"/>
          <w:szCs w:val="24"/>
          <w:lang w:val="ru-RU"/>
        </w:rPr>
        <w:t>а</w:t>
      </w:r>
      <w:r w:rsidR="00203F5E" w:rsidRPr="00DD3384">
        <w:rPr>
          <w:rFonts w:ascii="Times New Roman" w:hAnsi="Times New Roman"/>
          <w:szCs w:val="24"/>
        </w:rPr>
        <w:t xml:space="preserve">, </w:t>
      </w:r>
      <w:r w:rsidR="004566F9" w:rsidRPr="00DD3384">
        <w:rPr>
          <w:rFonts w:ascii="Times New Roman" w:hAnsi="Times New Roman"/>
          <w:szCs w:val="24"/>
        </w:rPr>
        <w:t>З</w:t>
      </w:r>
      <w:r w:rsidR="00203F5E" w:rsidRPr="00DD3384">
        <w:rPr>
          <w:rFonts w:ascii="Times New Roman" w:hAnsi="Times New Roman"/>
          <w:szCs w:val="24"/>
        </w:rPr>
        <w:t xml:space="preserve">аказчика, и размещения в </w:t>
      </w:r>
      <w:r w:rsidR="004566F9" w:rsidRPr="00DD3384">
        <w:rPr>
          <w:rFonts w:ascii="Times New Roman" w:hAnsi="Times New Roman"/>
          <w:szCs w:val="24"/>
        </w:rPr>
        <w:t>ЕИС</w:t>
      </w:r>
      <w:r w:rsidR="00203F5E" w:rsidRPr="00DD3384">
        <w:rPr>
          <w:rFonts w:ascii="Times New Roman" w:hAnsi="Times New Roman"/>
          <w:szCs w:val="24"/>
        </w:rPr>
        <w:t xml:space="preserve"> исправленного документа о приемке.</w:t>
      </w:r>
    </w:p>
    <w:p w14:paraId="45769D0D" w14:textId="77777777" w:rsidR="00B4159C" w:rsidRPr="00A13ABB" w:rsidRDefault="00B4159C" w:rsidP="00B4159C">
      <w:pPr>
        <w:jc w:val="both"/>
        <w:rPr>
          <w:sz w:val="24"/>
          <w:szCs w:val="24"/>
        </w:rPr>
      </w:pPr>
    </w:p>
    <w:p w14:paraId="7273D629" w14:textId="77777777" w:rsidR="00B4159C" w:rsidRPr="005562DF" w:rsidRDefault="00B4159C" w:rsidP="00B4159C">
      <w:pPr>
        <w:ind w:left="360"/>
        <w:jc w:val="center"/>
        <w:rPr>
          <w:b/>
          <w:sz w:val="24"/>
          <w:szCs w:val="24"/>
        </w:rPr>
      </w:pPr>
      <w:r>
        <w:rPr>
          <w:b/>
          <w:sz w:val="24"/>
          <w:szCs w:val="24"/>
        </w:rPr>
        <w:t xml:space="preserve">6. </w:t>
      </w:r>
      <w:r w:rsidRPr="00442B53">
        <w:rPr>
          <w:b/>
          <w:sz w:val="24"/>
          <w:szCs w:val="24"/>
        </w:rPr>
        <w:t>Обязательства Сторон</w:t>
      </w:r>
    </w:p>
    <w:p w14:paraId="60EBC5F3" w14:textId="77777777" w:rsidR="00B4159C" w:rsidRPr="00A13ABB" w:rsidRDefault="00B4159C" w:rsidP="00A13ABB">
      <w:pPr>
        <w:tabs>
          <w:tab w:val="left" w:pos="2760"/>
        </w:tabs>
        <w:contextualSpacing/>
      </w:pPr>
    </w:p>
    <w:p w14:paraId="5015DA36" w14:textId="77777777" w:rsidR="00617208" w:rsidRPr="00801D8D" w:rsidRDefault="00617208" w:rsidP="00617208">
      <w:pPr>
        <w:ind w:firstLine="709"/>
        <w:contextualSpacing/>
        <w:rPr>
          <w:b/>
          <w:sz w:val="24"/>
          <w:szCs w:val="24"/>
        </w:rPr>
      </w:pPr>
      <w:r w:rsidRPr="00801D8D">
        <w:rPr>
          <w:b/>
          <w:sz w:val="24"/>
          <w:szCs w:val="24"/>
        </w:rPr>
        <w:t>6.1. Заказчик вправе:</w:t>
      </w:r>
    </w:p>
    <w:p w14:paraId="716128C6" w14:textId="7ACF9AF9" w:rsidR="00617208" w:rsidRPr="00801D8D" w:rsidRDefault="00617208" w:rsidP="00617208">
      <w:pPr>
        <w:autoSpaceDE w:val="0"/>
        <w:autoSpaceDN w:val="0"/>
        <w:adjustRightInd w:val="0"/>
        <w:ind w:firstLine="709"/>
        <w:contextualSpacing/>
        <w:jc w:val="both"/>
        <w:rPr>
          <w:sz w:val="24"/>
          <w:szCs w:val="24"/>
        </w:rPr>
      </w:pPr>
      <w:r w:rsidRPr="00801D8D">
        <w:rPr>
          <w:sz w:val="24"/>
          <w:szCs w:val="24"/>
        </w:rPr>
        <w:t xml:space="preserve">6.1.1. Запрашивать у </w:t>
      </w:r>
      <w:r w:rsidR="005314E1">
        <w:rPr>
          <w:sz w:val="24"/>
          <w:szCs w:val="24"/>
        </w:rPr>
        <w:t>Подрядчика</w:t>
      </w:r>
      <w:r w:rsidRPr="00801D8D">
        <w:rPr>
          <w:sz w:val="24"/>
          <w:szCs w:val="24"/>
        </w:rPr>
        <w:t xml:space="preserve"> информацию о ходе и состоянии исполнения обязательств по контракту.</w:t>
      </w:r>
    </w:p>
    <w:p w14:paraId="376627FF" w14:textId="235E5899" w:rsidR="00617208" w:rsidRPr="00617208" w:rsidRDefault="00617208" w:rsidP="00617208">
      <w:pPr>
        <w:ind w:firstLine="709"/>
        <w:jc w:val="both"/>
        <w:rPr>
          <w:color w:val="000000"/>
          <w:sz w:val="24"/>
          <w:szCs w:val="24"/>
        </w:rPr>
      </w:pPr>
      <w:r w:rsidRPr="00617208">
        <w:rPr>
          <w:sz w:val="24"/>
          <w:szCs w:val="24"/>
        </w:rPr>
        <w:t>6.1.2.</w:t>
      </w:r>
      <w:r w:rsidRPr="00617208">
        <w:rPr>
          <w:color w:val="000000"/>
          <w:sz w:val="24"/>
          <w:szCs w:val="24"/>
        </w:rPr>
        <w:t xml:space="preserve"> В случае неисполнения или ненадлежащего исполнения обязательств, предусмотренных контрактом, произвести оплату по контракту только после перечисления </w:t>
      </w:r>
      <w:r w:rsidR="005314E1">
        <w:rPr>
          <w:sz w:val="24"/>
          <w:szCs w:val="24"/>
        </w:rPr>
        <w:t>Подрядчиком</w:t>
      </w:r>
      <w:r w:rsidRPr="00617208">
        <w:rPr>
          <w:color w:val="000000"/>
          <w:sz w:val="24"/>
          <w:szCs w:val="24"/>
        </w:rPr>
        <w:t xml:space="preserve"> на расчетный счет Заказчика предъявленных ему сумм штрафов и пеней. Заказчик вправе удержать сумму пени из средств, предоставленных в качестве обеспечения исполнения по контракту, направив соответствующие требования </w:t>
      </w:r>
      <w:r w:rsidR="005314E1">
        <w:rPr>
          <w:sz w:val="24"/>
          <w:szCs w:val="24"/>
        </w:rPr>
        <w:t>Подрядчику</w:t>
      </w:r>
      <w:r w:rsidRPr="00617208">
        <w:rPr>
          <w:color w:val="000000"/>
          <w:sz w:val="24"/>
          <w:szCs w:val="24"/>
        </w:rPr>
        <w:t xml:space="preserve">. </w:t>
      </w:r>
    </w:p>
    <w:p w14:paraId="6519230C" w14:textId="4F4DB7BA" w:rsidR="00617208" w:rsidRPr="00617208" w:rsidRDefault="00617208" w:rsidP="00617208">
      <w:pPr>
        <w:ind w:firstLine="709"/>
        <w:jc w:val="both"/>
        <w:rPr>
          <w:color w:val="000000"/>
          <w:sz w:val="24"/>
          <w:szCs w:val="24"/>
        </w:rPr>
      </w:pPr>
      <w:r w:rsidRPr="00617208">
        <w:rPr>
          <w:color w:val="000000"/>
          <w:sz w:val="24"/>
          <w:szCs w:val="24"/>
        </w:rPr>
        <w:t xml:space="preserve">О сумме начисленной неустойки Заказчик уведомляет </w:t>
      </w:r>
      <w:r w:rsidR="00A65032">
        <w:rPr>
          <w:sz w:val="24"/>
          <w:szCs w:val="24"/>
        </w:rPr>
        <w:t>Подрядчика</w:t>
      </w:r>
      <w:r w:rsidRPr="00617208">
        <w:rPr>
          <w:color w:val="000000"/>
          <w:sz w:val="24"/>
          <w:szCs w:val="24"/>
        </w:rPr>
        <w:t xml:space="preserve"> письмом–уведомлением с приложением расчета неустойки. Сумма неустойки, удержанная Заказчиком, из средств, предоставленных в качестве обеспечения исполнения контракта, перечисляется Заказчиком в установленном порядке в доход бюджета </w:t>
      </w:r>
      <w:r w:rsidR="002424F5">
        <w:rPr>
          <w:sz w:val="24"/>
          <w:szCs w:val="24"/>
        </w:rPr>
        <w:t>Плесского городского поселения</w:t>
      </w:r>
    </w:p>
    <w:p w14:paraId="10627328" w14:textId="77777777" w:rsidR="00617208" w:rsidRPr="00617208" w:rsidRDefault="00617208" w:rsidP="00617208">
      <w:pPr>
        <w:ind w:firstLine="709"/>
        <w:jc w:val="both"/>
        <w:rPr>
          <w:color w:val="000000"/>
          <w:sz w:val="24"/>
          <w:szCs w:val="24"/>
        </w:rPr>
      </w:pPr>
      <w:r w:rsidRPr="00617208">
        <w:rPr>
          <w:b/>
          <w:sz w:val="24"/>
          <w:szCs w:val="24"/>
        </w:rPr>
        <w:t>6.2. Заказчик обязан:</w:t>
      </w:r>
    </w:p>
    <w:p w14:paraId="2BE8794F" w14:textId="258D5529" w:rsidR="00617208" w:rsidRPr="00617208" w:rsidRDefault="00617208" w:rsidP="00617208">
      <w:pPr>
        <w:ind w:firstLine="709"/>
        <w:jc w:val="both"/>
        <w:rPr>
          <w:sz w:val="24"/>
          <w:szCs w:val="24"/>
        </w:rPr>
      </w:pPr>
      <w:r w:rsidRPr="00617208">
        <w:rPr>
          <w:color w:val="000000"/>
          <w:sz w:val="24"/>
          <w:szCs w:val="24"/>
        </w:rPr>
        <w:t xml:space="preserve">6.2.1. </w:t>
      </w:r>
      <w:r w:rsidRPr="00617208">
        <w:rPr>
          <w:sz w:val="24"/>
          <w:szCs w:val="24"/>
        </w:rPr>
        <w:t xml:space="preserve">Принять от </w:t>
      </w:r>
      <w:r w:rsidR="005314E1">
        <w:rPr>
          <w:sz w:val="24"/>
          <w:szCs w:val="24"/>
        </w:rPr>
        <w:t>Подрядчика</w:t>
      </w:r>
      <w:r w:rsidRPr="00617208">
        <w:rPr>
          <w:sz w:val="24"/>
          <w:szCs w:val="24"/>
        </w:rPr>
        <w:t xml:space="preserve"> </w:t>
      </w:r>
      <w:r w:rsidR="005314E1">
        <w:rPr>
          <w:sz w:val="24"/>
          <w:szCs w:val="24"/>
        </w:rPr>
        <w:t>выполненные работы</w:t>
      </w:r>
      <w:r w:rsidRPr="00617208">
        <w:rPr>
          <w:sz w:val="24"/>
          <w:szCs w:val="24"/>
        </w:rPr>
        <w:t xml:space="preserve"> по </w:t>
      </w:r>
      <w:r w:rsidRPr="00617208">
        <w:rPr>
          <w:bCs/>
          <w:sz w:val="24"/>
          <w:szCs w:val="24"/>
        </w:rPr>
        <w:t xml:space="preserve">акту приемки </w:t>
      </w:r>
      <w:r w:rsidR="005314E1">
        <w:rPr>
          <w:bCs/>
          <w:sz w:val="24"/>
          <w:szCs w:val="24"/>
        </w:rPr>
        <w:t>выполненных работ и товарных накладных</w:t>
      </w:r>
      <w:r w:rsidRPr="00617208">
        <w:rPr>
          <w:sz w:val="24"/>
          <w:szCs w:val="24"/>
        </w:rPr>
        <w:t xml:space="preserve"> с момента представления </w:t>
      </w:r>
      <w:r w:rsidR="005314E1">
        <w:rPr>
          <w:sz w:val="24"/>
          <w:szCs w:val="24"/>
        </w:rPr>
        <w:t>Подрядчиком</w:t>
      </w:r>
      <w:r w:rsidRPr="00617208">
        <w:rPr>
          <w:sz w:val="24"/>
          <w:szCs w:val="24"/>
        </w:rPr>
        <w:t xml:space="preserve"> указанного акта.</w:t>
      </w:r>
    </w:p>
    <w:p w14:paraId="108292E2" w14:textId="1D0ADB84" w:rsidR="00617208" w:rsidRPr="00617208" w:rsidRDefault="00617208" w:rsidP="00617208">
      <w:pPr>
        <w:ind w:firstLine="709"/>
        <w:jc w:val="both"/>
        <w:rPr>
          <w:color w:val="000000"/>
          <w:sz w:val="24"/>
          <w:szCs w:val="24"/>
        </w:rPr>
      </w:pPr>
      <w:r w:rsidRPr="00617208">
        <w:rPr>
          <w:sz w:val="24"/>
          <w:szCs w:val="24"/>
        </w:rPr>
        <w:t xml:space="preserve">6.2.2. Оплатить </w:t>
      </w:r>
      <w:r w:rsidR="00851856">
        <w:rPr>
          <w:sz w:val="24"/>
          <w:szCs w:val="24"/>
        </w:rPr>
        <w:t>выполненные работы</w:t>
      </w:r>
      <w:r w:rsidRPr="00617208">
        <w:rPr>
          <w:sz w:val="24"/>
          <w:szCs w:val="24"/>
        </w:rPr>
        <w:t xml:space="preserve"> </w:t>
      </w:r>
      <w:r w:rsidR="00851856">
        <w:rPr>
          <w:sz w:val="24"/>
          <w:szCs w:val="24"/>
        </w:rPr>
        <w:t>Подрядчику</w:t>
      </w:r>
      <w:r w:rsidRPr="00617208">
        <w:rPr>
          <w:sz w:val="24"/>
          <w:szCs w:val="24"/>
        </w:rPr>
        <w:t xml:space="preserve"> согласно пунктам 2.1., 2.2.,</w:t>
      </w:r>
      <w:r w:rsidRPr="00617208">
        <w:rPr>
          <w:color w:val="000000"/>
          <w:sz w:val="24"/>
          <w:szCs w:val="24"/>
        </w:rPr>
        <w:t xml:space="preserve"> 2.5. контракта.</w:t>
      </w:r>
    </w:p>
    <w:p w14:paraId="7C49B101" w14:textId="60F19D8C" w:rsidR="00617208" w:rsidRPr="00617208" w:rsidRDefault="00617208" w:rsidP="00617208">
      <w:pPr>
        <w:ind w:firstLine="709"/>
        <w:jc w:val="both"/>
        <w:rPr>
          <w:sz w:val="24"/>
          <w:szCs w:val="24"/>
        </w:rPr>
      </w:pPr>
      <w:r w:rsidRPr="00617208">
        <w:rPr>
          <w:color w:val="000000"/>
          <w:sz w:val="24"/>
          <w:szCs w:val="24"/>
        </w:rPr>
        <w:t>6.2.</w:t>
      </w:r>
      <w:r w:rsidRPr="00617208">
        <w:rPr>
          <w:sz w:val="24"/>
          <w:szCs w:val="24"/>
        </w:rPr>
        <w:t xml:space="preserve">3. Обеспечить свободный доступ персонала </w:t>
      </w:r>
      <w:r w:rsidR="00851856">
        <w:rPr>
          <w:sz w:val="24"/>
          <w:szCs w:val="24"/>
        </w:rPr>
        <w:t>Подрядчика</w:t>
      </w:r>
      <w:r w:rsidRPr="00617208">
        <w:rPr>
          <w:sz w:val="24"/>
          <w:szCs w:val="24"/>
        </w:rPr>
        <w:t xml:space="preserve"> (по предъявлении удостоверения) для осмотра оборудования с 8:00 ч. до </w:t>
      </w:r>
      <w:r w:rsidR="00C765DC">
        <w:rPr>
          <w:sz w:val="24"/>
          <w:szCs w:val="24"/>
        </w:rPr>
        <w:t>17:00 ч., а персонала аварийной</w:t>
      </w:r>
      <w:r w:rsidRPr="00617208">
        <w:rPr>
          <w:sz w:val="24"/>
          <w:szCs w:val="24"/>
        </w:rPr>
        <w:t xml:space="preserve"> службы - в любое время суток.</w:t>
      </w:r>
    </w:p>
    <w:p w14:paraId="32186974" w14:textId="1BF73196" w:rsidR="00617208" w:rsidRPr="00617208" w:rsidRDefault="00617208" w:rsidP="00617208">
      <w:pPr>
        <w:ind w:firstLine="709"/>
        <w:jc w:val="both"/>
        <w:rPr>
          <w:sz w:val="24"/>
          <w:szCs w:val="24"/>
        </w:rPr>
      </w:pPr>
      <w:r w:rsidRPr="00617208">
        <w:rPr>
          <w:sz w:val="24"/>
          <w:szCs w:val="24"/>
        </w:rPr>
        <w:t xml:space="preserve">6.2.4. Требовать от </w:t>
      </w:r>
      <w:r w:rsidR="00851856">
        <w:rPr>
          <w:sz w:val="24"/>
          <w:szCs w:val="24"/>
        </w:rPr>
        <w:t>Подрядчика</w:t>
      </w:r>
      <w:r w:rsidRPr="00617208">
        <w:rPr>
          <w:sz w:val="24"/>
          <w:szCs w:val="24"/>
        </w:rPr>
        <w:t xml:space="preserve"> надлежащего исполнения обязательств в соответствии с условиями контракта, Приложением № 1 к контракту.</w:t>
      </w:r>
    </w:p>
    <w:p w14:paraId="6D9244CE" w14:textId="399E94A3" w:rsidR="00617208" w:rsidRPr="00617208" w:rsidRDefault="00617208" w:rsidP="00617208">
      <w:pPr>
        <w:ind w:firstLine="709"/>
        <w:jc w:val="both"/>
        <w:rPr>
          <w:color w:val="000000"/>
          <w:sz w:val="24"/>
          <w:szCs w:val="24"/>
        </w:rPr>
      </w:pPr>
      <w:r w:rsidRPr="00617208">
        <w:rPr>
          <w:color w:val="000000"/>
          <w:sz w:val="24"/>
          <w:szCs w:val="24"/>
        </w:rPr>
        <w:t xml:space="preserve">6.2.5. Осуществлять контроль за качеством </w:t>
      </w:r>
      <w:r w:rsidR="00851856">
        <w:rPr>
          <w:color w:val="000000"/>
          <w:sz w:val="24"/>
          <w:szCs w:val="24"/>
        </w:rPr>
        <w:t>выполнения работ</w:t>
      </w:r>
      <w:r w:rsidRPr="00617208">
        <w:rPr>
          <w:color w:val="000000"/>
          <w:sz w:val="24"/>
          <w:szCs w:val="24"/>
        </w:rPr>
        <w:t xml:space="preserve"> по контракту в соответствии с Приложением № 1 к контракту.</w:t>
      </w:r>
    </w:p>
    <w:p w14:paraId="1F667F7C" w14:textId="399A5169" w:rsidR="00617208" w:rsidRPr="00617208" w:rsidRDefault="00617208" w:rsidP="00617208">
      <w:pPr>
        <w:ind w:firstLine="709"/>
        <w:jc w:val="both"/>
        <w:rPr>
          <w:color w:val="000000"/>
          <w:sz w:val="24"/>
          <w:szCs w:val="24"/>
        </w:rPr>
      </w:pPr>
      <w:r w:rsidRPr="00617208">
        <w:rPr>
          <w:color w:val="000000"/>
          <w:sz w:val="24"/>
          <w:szCs w:val="24"/>
        </w:rPr>
        <w:t xml:space="preserve">6.2.6. Предоставлять разъяснения и уточнения в течение 2 (двух) дней с момента запроса от </w:t>
      </w:r>
      <w:r w:rsidR="00851856">
        <w:rPr>
          <w:sz w:val="24"/>
          <w:szCs w:val="24"/>
        </w:rPr>
        <w:t>Подрядчика</w:t>
      </w:r>
      <w:r w:rsidRPr="00617208">
        <w:rPr>
          <w:color w:val="000000"/>
          <w:sz w:val="24"/>
          <w:szCs w:val="24"/>
        </w:rPr>
        <w:t xml:space="preserve"> в части </w:t>
      </w:r>
      <w:r w:rsidR="00851856">
        <w:rPr>
          <w:color w:val="000000"/>
          <w:sz w:val="24"/>
          <w:szCs w:val="24"/>
        </w:rPr>
        <w:t>выполнения работ</w:t>
      </w:r>
      <w:r w:rsidRPr="00617208">
        <w:rPr>
          <w:color w:val="000000"/>
          <w:sz w:val="24"/>
          <w:szCs w:val="24"/>
        </w:rPr>
        <w:t xml:space="preserve"> в соответствии с условиями контракта.</w:t>
      </w:r>
    </w:p>
    <w:p w14:paraId="3A357A36" w14:textId="420CD0CD" w:rsidR="00617208" w:rsidRPr="00617208" w:rsidRDefault="00617208" w:rsidP="00617208">
      <w:pPr>
        <w:ind w:firstLine="709"/>
        <w:jc w:val="both"/>
        <w:rPr>
          <w:color w:val="000000"/>
          <w:sz w:val="24"/>
          <w:szCs w:val="24"/>
        </w:rPr>
      </w:pPr>
      <w:r w:rsidRPr="00617208">
        <w:rPr>
          <w:color w:val="000000"/>
          <w:sz w:val="24"/>
          <w:szCs w:val="24"/>
        </w:rPr>
        <w:t xml:space="preserve">6.2.7. Для проверки </w:t>
      </w:r>
      <w:r w:rsidR="00AE4C42">
        <w:rPr>
          <w:color w:val="000000"/>
          <w:sz w:val="24"/>
          <w:szCs w:val="24"/>
        </w:rPr>
        <w:t>выполнения работ</w:t>
      </w:r>
      <w:r w:rsidRPr="00617208">
        <w:rPr>
          <w:color w:val="000000"/>
          <w:sz w:val="24"/>
          <w:szCs w:val="24"/>
        </w:rPr>
        <w:t xml:space="preserve"> </w:t>
      </w:r>
      <w:r w:rsidR="00AE4C42">
        <w:rPr>
          <w:sz w:val="24"/>
          <w:szCs w:val="24"/>
        </w:rPr>
        <w:t>Подрядчиком</w:t>
      </w:r>
      <w:r w:rsidRPr="00617208">
        <w:rPr>
          <w:color w:val="000000"/>
          <w:sz w:val="24"/>
          <w:szCs w:val="24"/>
        </w:rPr>
        <w:t>,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309E2C01" w14:textId="77777777" w:rsidR="00617208" w:rsidRPr="00617208" w:rsidRDefault="00617208" w:rsidP="00617208">
      <w:pPr>
        <w:ind w:firstLine="709"/>
        <w:jc w:val="both"/>
        <w:rPr>
          <w:color w:val="000000"/>
          <w:sz w:val="24"/>
          <w:szCs w:val="24"/>
        </w:rPr>
      </w:pPr>
      <w:r w:rsidRPr="00617208">
        <w:rPr>
          <w:color w:val="000000"/>
          <w:sz w:val="24"/>
          <w:szCs w:val="24"/>
        </w:rPr>
        <w:t xml:space="preserve">Результаты экспертизы, проводимой экспертом или экспертной организацией в случаях, предусмотренных Федеральным законом от 05.04.2013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r:id="rId21" w:history="1">
        <w:r w:rsidRPr="00617208">
          <w:rPr>
            <w:color w:val="000000"/>
            <w:sz w:val="24"/>
            <w:szCs w:val="24"/>
          </w:rPr>
          <w:t>части 3</w:t>
        </w:r>
      </w:hyperlink>
      <w:r w:rsidRPr="00617208">
        <w:rPr>
          <w:color w:val="000000"/>
          <w:sz w:val="24"/>
          <w:szCs w:val="24"/>
        </w:rPr>
        <w:t xml:space="preserve"> статьи 41 Федерального закона от 05.04.2013 № 44-ФЗ,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14:paraId="3F0AF9A8" w14:textId="5DDC85A5" w:rsidR="00617208" w:rsidRPr="00617208" w:rsidRDefault="00617208" w:rsidP="00617208">
      <w:pPr>
        <w:ind w:firstLine="709"/>
        <w:jc w:val="both"/>
        <w:rPr>
          <w:color w:val="000000"/>
          <w:sz w:val="24"/>
          <w:szCs w:val="24"/>
        </w:rPr>
      </w:pPr>
      <w:r w:rsidRPr="00617208">
        <w:rPr>
          <w:color w:val="000000"/>
          <w:sz w:val="24"/>
          <w:szCs w:val="24"/>
        </w:rPr>
        <w:t xml:space="preserve">6.2.8. По решению Заказчика для приемки </w:t>
      </w:r>
      <w:r w:rsidR="00AE4C42">
        <w:rPr>
          <w:color w:val="000000"/>
          <w:sz w:val="24"/>
          <w:szCs w:val="24"/>
        </w:rPr>
        <w:t>выполнения работ</w:t>
      </w:r>
      <w:r w:rsidRPr="00617208">
        <w:rPr>
          <w:color w:val="000000"/>
          <w:sz w:val="24"/>
          <w:szCs w:val="24"/>
        </w:rPr>
        <w:t xml:space="preserve"> может создаваться приемочная комиссия, которая состоит не менее чем из пяти человек. В случае если такое решение Заказчиком не принято, приемка оказанных услуг проводится уполномоченным представителем Заказчика.</w:t>
      </w:r>
    </w:p>
    <w:p w14:paraId="23186CF6" w14:textId="26502089" w:rsidR="00617208" w:rsidRPr="00617208" w:rsidRDefault="00617208" w:rsidP="00617208">
      <w:pPr>
        <w:ind w:firstLine="709"/>
        <w:jc w:val="both"/>
        <w:rPr>
          <w:color w:val="000000"/>
          <w:sz w:val="24"/>
          <w:szCs w:val="24"/>
        </w:rPr>
      </w:pPr>
      <w:r w:rsidRPr="00617208">
        <w:rPr>
          <w:color w:val="000000"/>
          <w:sz w:val="24"/>
          <w:szCs w:val="24"/>
        </w:rPr>
        <w:t xml:space="preserve">6.2.9. Заказчик вправе не отказывать в приемке результатов отдельного этапа исполнения контракта </w:t>
      </w:r>
      <w:r w:rsidR="00AE4C42">
        <w:rPr>
          <w:color w:val="000000"/>
          <w:sz w:val="24"/>
          <w:szCs w:val="24"/>
        </w:rPr>
        <w:t>выполнения работ</w:t>
      </w:r>
      <w:r w:rsidRPr="00617208">
        <w:rPr>
          <w:color w:val="000000"/>
          <w:sz w:val="24"/>
          <w:szCs w:val="24"/>
        </w:rPr>
        <w:t xml:space="preserve"> в случае выявления несоответствия этих результатов </w:t>
      </w:r>
      <w:r w:rsidR="00AE4C42">
        <w:rPr>
          <w:color w:val="000000"/>
          <w:sz w:val="24"/>
          <w:szCs w:val="24"/>
        </w:rPr>
        <w:t>работ</w:t>
      </w:r>
      <w:r w:rsidRPr="00617208">
        <w:rPr>
          <w:color w:val="000000"/>
          <w:sz w:val="24"/>
          <w:szCs w:val="24"/>
        </w:rPr>
        <w:t xml:space="preserve"> условиям контракта, если выявленное несоответствие не препятствует приемке этой </w:t>
      </w:r>
      <w:r w:rsidR="00AE4C42">
        <w:rPr>
          <w:color w:val="000000"/>
          <w:sz w:val="24"/>
          <w:szCs w:val="24"/>
        </w:rPr>
        <w:t>работы</w:t>
      </w:r>
      <w:r w:rsidRPr="00617208">
        <w:rPr>
          <w:color w:val="000000"/>
          <w:sz w:val="24"/>
          <w:szCs w:val="24"/>
        </w:rPr>
        <w:t xml:space="preserve"> и устранено </w:t>
      </w:r>
      <w:r w:rsidR="00AE4C42">
        <w:rPr>
          <w:sz w:val="24"/>
          <w:szCs w:val="24"/>
        </w:rPr>
        <w:t>Подрядчиком</w:t>
      </w:r>
      <w:r w:rsidRPr="00617208">
        <w:rPr>
          <w:color w:val="000000"/>
          <w:sz w:val="24"/>
          <w:szCs w:val="24"/>
        </w:rPr>
        <w:t>.</w:t>
      </w:r>
    </w:p>
    <w:p w14:paraId="7B18E56B" w14:textId="77777777" w:rsidR="00617208" w:rsidRPr="00617208" w:rsidRDefault="00617208" w:rsidP="00617208">
      <w:pPr>
        <w:ind w:firstLine="709"/>
        <w:jc w:val="both"/>
        <w:rPr>
          <w:color w:val="000000"/>
          <w:sz w:val="24"/>
          <w:szCs w:val="24"/>
        </w:rPr>
      </w:pPr>
      <w:r w:rsidRPr="00617208">
        <w:rPr>
          <w:color w:val="000000"/>
          <w:sz w:val="24"/>
          <w:szCs w:val="24"/>
        </w:rPr>
        <w:t>6.2.10. Вернуть денежные средства, предоставленные в качестве обеспечения исполнения контракта в соответствии с пунктом 3.2. контракта.</w:t>
      </w:r>
    </w:p>
    <w:p w14:paraId="052621BA" w14:textId="2567A961" w:rsidR="00617208" w:rsidRPr="00801D8D" w:rsidRDefault="00617208" w:rsidP="00617208">
      <w:pPr>
        <w:tabs>
          <w:tab w:val="left" w:pos="709"/>
        </w:tabs>
        <w:autoSpaceDE w:val="0"/>
        <w:autoSpaceDN w:val="0"/>
        <w:adjustRightInd w:val="0"/>
        <w:ind w:firstLine="709"/>
        <w:contextualSpacing/>
        <w:jc w:val="both"/>
        <w:rPr>
          <w:b/>
          <w:sz w:val="24"/>
          <w:szCs w:val="24"/>
        </w:rPr>
      </w:pPr>
      <w:r w:rsidRPr="00801D8D">
        <w:rPr>
          <w:b/>
          <w:sz w:val="24"/>
          <w:szCs w:val="24"/>
        </w:rPr>
        <w:t xml:space="preserve">6.3. </w:t>
      </w:r>
      <w:r w:rsidR="00A65032" w:rsidRPr="00A65032">
        <w:rPr>
          <w:b/>
          <w:bCs/>
          <w:sz w:val="24"/>
          <w:szCs w:val="24"/>
        </w:rPr>
        <w:t>Подрядчик</w:t>
      </w:r>
      <w:r w:rsidRPr="00A65032">
        <w:rPr>
          <w:b/>
          <w:bCs/>
          <w:sz w:val="24"/>
          <w:szCs w:val="24"/>
        </w:rPr>
        <w:t xml:space="preserve"> вправе:</w:t>
      </w:r>
    </w:p>
    <w:p w14:paraId="22E886C2" w14:textId="3A90E023" w:rsidR="00617208" w:rsidRPr="00801D8D" w:rsidRDefault="00617208" w:rsidP="00617208">
      <w:pPr>
        <w:ind w:firstLine="709"/>
        <w:contextualSpacing/>
        <w:jc w:val="both"/>
        <w:rPr>
          <w:sz w:val="24"/>
          <w:szCs w:val="24"/>
        </w:rPr>
      </w:pPr>
      <w:r w:rsidRPr="00801D8D">
        <w:rPr>
          <w:sz w:val="24"/>
          <w:szCs w:val="24"/>
        </w:rPr>
        <w:t xml:space="preserve">6.3.1. Потребовать указаний и разъяснений по любому вопросу, связанному с </w:t>
      </w:r>
      <w:r w:rsidR="00382F66">
        <w:rPr>
          <w:sz w:val="24"/>
          <w:szCs w:val="24"/>
        </w:rPr>
        <w:t>выполнением работ</w:t>
      </w:r>
      <w:r w:rsidRPr="00801D8D">
        <w:rPr>
          <w:sz w:val="24"/>
          <w:szCs w:val="24"/>
        </w:rPr>
        <w:t xml:space="preserve"> по контракту. Требования </w:t>
      </w:r>
      <w:r w:rsidR="00382F66">
        <w:rPr>
          <w:sz w:val="24"/>
          <w:szCs w:val="24"/>
        </w:rPr>
        <w:t>Подрядчика</w:t>
      </w:r>
      <w:r w:rsidRPr="00801D8D">
        <w:rPr>
          <w:sz w:val="24"/>
          <w:szCs w:val="24"/>
        </w:rPr>
        <w:t xml:space="preserve"> представляются в письменном виде, должны регистрироваться и храниться Заказчиком на протяжении срока действия контракта. Копии требований хранятся у </w:t>
      </w:r>
      <w:r w:rsidR="00382F66">
        <w:rPr>
          <w:sz w:val="24"/>
          <w:szCs w:val="24"/>
        </w:rPr>
        <w:t>Подрядчика</w:t>
      </w:r>
      <w:r w:rsidRPr="00801D8D">
        <w:rPr>
          <w:sz w:val="24"/>
          <w:szCs w:val="24"/>
        </w:rPr>
        <w:t xml:space="preserve">. </w:t>
      </w:r>
    </w:p>
    <w:p w14:paraId="4D867E11" w14:textId="77777777" w:rsidR="00617208" w:rsidRPr="00801D8D" w:rsidRDefault="00617208" w:rsidP="00617208">
      <w:pPr>
        <w:autoSpaceDE w:val="0"/>
        <w:autoSpaceDN w:val="0"/>
        <w:adjustRightInd w:val="0"/>
        <w:ind w:firstLine="709"/>
        <w:contextualSpacing/>
        <w:jc w:val="both"/>
        <w:rPr>
          <w:sz w:val="24"/>
          <w:szCs w:val="24"/>
        </w:rPr>
      </w:pPr>
      <w:r w:rsidRPr="00801D8D">
        <w:rPr>
          <w:sz w:val="24"/>
          <w:szCs w:val="24"/>
        </w:rPr>
        <w:t>6.3.2. Требовать своевременной оплаты товара в соответствии с условиями контракта.</w:t>
      </w:r>
    </w:p>
    <w:p w14:paraId="3B9F37DB" w14:textId="4B6929CD" w:rsidR="00617208" w:rsidRPr="00801D8D" w:rsidRDefault="00617208" w:rsidP="00617208">
      <w:pPr>
        <w:autoSpaceDE w:val="0"/>
        <w:autoSpaceDN w:val="0"/>
        <w:adjustRightInd w:val="0"/>
        <w:ind w:firstLine="709"/>
        <w:contextualSpacing/>
        <w:jc w:val="both"/>
        <w:rPr>
          <w:b/>
          <w:sz w:val="24"/>
          <w:szCs w:val="24"/>
        </w:rPr>
      </w:pPr>
      <w:r w:rsidRPr="00801D8D">
        <w:rPr>
          <w:b/>
          <w:sz w:val="24"/>
          <w:szCs w:val="24"/>
        </w:rPr>
        <w:t xml:space="preserve">6.4. </w:t>
      </w:r>
      <w:r w:rsidR="00382F66" w:rsidRPr="00382F66">
        <w:rPr>
          <w:b/>
          <w:bCs/>
          <w:sz w:val="24"/>
          <w:szCs w:val="24"/>
        </w:rPr>
        <w:t>Подрядчик</w:t>
      </w:r>
      <w:r w:rsidRPr="00382F66">
        <w:rPr>
          <w:b/>
          <w:bCs/>
          <w:sz w:val="24"/>
          <w:szCs w:val="24"/>
        </w:rPr>
        <w:t xml:space="preserve"> обязан</w:t>
      </w:r>
      <w:r w:rsidRPr="00801D8D">
        <w:rPr>
          <w:b/>
          <w:sz w:val="24"/>
          <w:szCs w:val="24"/>
        </w:rPr>
        <w:t>:</w:t>
      </w:r>
    </w:p>
    <w:p w14:paraId="662E92B1" w14:textId="71E8F3DD" w:rsidR="00617208" w:rsidRPr="00617208" w:rsidRDefault="00617208" w:rsidP="00B10712">
      <w:pPr>
        <w:ind w:firstLine="709"/>
        <w:jc w:val="both"/>
        <w:rPr>
          <w:sz w:val="24"/>
          <w:szCs w:val="24"/>
          <w:lang w:eastAsia="ru-RU"/>
        </w:rPr>
      </w:pPr>
      <w:r w:rsidRPr="00617208">
        <w:rPr>
          <w:sz w:val="24"/>
          <w:szCs w:val="24"/>
          <w:lang w:eastAsia="ru-RU"/>
        </w:rPr>
        <w:t xml:space="preserve">6.4.1. </w:t>
      </w:r>
      <w:r w:rsidR="00382F66">
        <w:rPr>
          <w:sz w:val="24"/>
          <w:szCs w:val="24"/>
          <w:lang w:eastAsia="ru-RU"/>
        </w:rPr>
        <w:t>Выполнить работы</w:t>
      </w:r>
      <w:r w:rsidRPr="00617208">
        <w:rPr>
          <w:sz w:val="24"/>
          <w:szCs w:val="24"/>
          <w:lang w:eastAsia="ru-RU"/>
        </w:rPr>
        <w:t xml:space="preserve"> в полном объеме и в строгом соответствии с Приложением №1 и условиям контракта</w:t>
      </w:r>
      <w:r w:rsidR="00382F66">
        <w:rPr>
          <w:sz w:val="24"/>
          <w:szCs w:val="24"/>
          <w:lang w:eastAsia="ru-RU"/>
        </w:rPr>
        <w:t>.</w:t>
      </w:r>
    </w:p>
    <w:p w14:paraId="23BE6ABE" w14:textId="77777777" w:rsidR="00617208" w:rsidRPr="00617208" w:rsidRDefault="00617208" w:rsidP="00617208">
      <w:pPr>
        <w:ind w:firstLine="709"/>
        <w:jc w:val="both"/>
        <w:rPr>
          <w:sz w:val="24"/>
          <w:szCs w:val="24"/>
        </w:rPr>
      </w:pPr>
      <w:r w:rsidRPr="00617208">
        <w:rPr>
          <w:sz w:val="24"/>
          <w:szCs w:val="24"/>
        </w:rPr>
        <w:t>6.4.2. Обеспечить прибытие специалиста к Заказчику для проведения работ или для устранения неисправностей по его вызову в кратчайшие технически возможные сроки.</w:t>
      </w:r>
    </w:p>
    <w:p w14:paraId="5B11B7B7" w14:textId="44AF68E0" w:rsidR="00617208" w:rsidRPr="00617208" w:rsidRDefault="00EE556B" w:rsidP="00617208">
      <w:pPr>
        <w:ind w:firstLine="709"/>
        <w:jc w:val="both"/>
        <w:rPr>
          <w:sz w:val="24"/>
          <w:szCs w:val="24"/>
        </w:rPr>
      </w:pPr>
      <w:r>
        <w:rPr>
          <w:sz w:val="24"/>
          <w:szCs w:val="24"/>
        </w:rPr>
        <w:t>6.4.3</w:t>
      </w:r>
      <w:r w:rsidR="00617208" w:rsidRPr="00617208">
        <w:rPr>
          <w:sz w:val="24"/>
          <w:szCs w:val="24"/>
        </w:rPr>
        <w:t xml:space="preserve">. Соблюдать требования законодательства о безопасности </w:t>
      </w:r>
      <w:r w:rsidR="00382F66">
        <w:rPr>
          <w:sz w:val="24"/>
          <w:szCs w:val="24"/>
        </w:rPr>
        <w:t>выполнения работ</w:t>
      </w:r>
      <w:r w:rsidR="00617208" w:rsidRPr="00617208">
        <w:rPr>
          <w:sz w:val="24"/>
          <w:szCs w:val="24"/>
        </w:rPr>
        <w:t xml:space="preserve">, выполнять требования противопожарной безопасности при </w:t>
      </w:r>
      <w:r w:rsidR="00382F66">
        <w:rPr>
          <w:sz w:val="24"/>
          <w:szCs w:val="24"/>
        </w:rPr>
        <w:t>выполнении работ</w:t>
      </w:r>
      <w:r w:rsidR="00617208" w:rsidRPr="00617208">
        <w:rPr>
          <w:sz w:val="24"/>
          <w:szCs w:val="24"/>
        </w:rPr>
        <w:t>.</w:t>
      </w:r>
    </w:p>
    <w:p w14:paraId="51C1C644" w14:textId="77777777" w:rsidR="00617208" w:rsidRPr="00617208" w:rsidRDefault="00EE556B" w:rsidP="00617208">
      <w:pPr>
        <w:ind w:firstLine="709"/>
        <w:jc w:val="both"/>
        <w:rPr>
          <w:sz w:val="24"/>
          <w:szCs w:val="24"/>
        </w:rPr>
      </w:pPr>
      <w:r>
        <w:rPr>
          <w:sz w:val="24"/>
          <w:szCs w:val="24"/>
        </w:rPr>
        <w:t>6.4.4</w:t>
      </w:r>
      <w:r w:rsidR="00617208" w:rsidRPr="00617208">
        <w:rPr>
          <w:sz w:val="24"/>
          <w:szCs w:val="24"/>
        </w:rPr>
        <w:t>. Извещать Заказчика обо всех обстоятельствах, затрудняющих или делающих невозможным исполнение своих обязательств по контракту, в течение 2-х календарных дней с момента их возникновения.</w:t>
      </w:r>
    </w:p>
    <w:p w14:paraId="11DFEFEE" w14:textId="77777777" w:rsidR="00617208" w:rsidRPr="00617208" w:rsidRDefault="00EE556B" w:rsidP="00617208">
      <w:pPr>
        <w:ind w:firstLine="709"/>
        <w:jc w:val="both"/>
        <w:rPr>
          <w:sz w:val="24"/>
          <w:szCs w:val="24"/>
        </w:rPr>
      </w:pPr>
      <w:r>
        <w:rPr>
          <w:sz w:val="24"/>
          <w:szCs w:val="24"/>
        </w:rPr>
        <w:t>6.4.5</w:t>
      </w:r>
      <w:r w:rsidR="00617208" w:rsidRPr="00617208">
        <w:rPr>
          <w:sz w:val="24"/>
          <w:szCs w:val="24"/>
        </w:rPr>
        <w:t>. Уведомить Заказчика обо всех изменениях, касающихся юридического статуса, адреса, наименования, банковских реквизитов, реорганизации и любой другой информации, имеющей значение для надлежащего выполнения сторонами своих обязательств по контракту в пятидневный срок со дня возникновения изменений.</w:t>
      </w:r>
    </w:p>
    <w:p w14:paraId="57042D0A" w14:textId="77777777" w:rsidR="00EB6957" w:rsidRPr="00617208" w:rsidRDefault="00EB6957" w:rsidP="00A56DBA">
      <w:pPr>
        <w:tabs>
          <w:tab w:val="num" w:pos="0"/>
        </w:tabs>
        <w:rPr>
          <w:sz w:val="24"/>
          <w:szCs w:val="24"/>
          <w:lang w:val="x-none"/>
        </w:rPr>
      </w:pPr>
    </w:p>
    <w:p w14:paraId="5640BF95" w14:textId="54DED094" w:rsidR="00C26193" w:rsidRPr="000B4417" w:rsidRDefault="00C26193" w:rsidP="00C26193">
      <w:pPr>
        <w:jc w:val="center"/>
        <w:rPr>
          <w:b/>
          <w:sz w:val="24"/>
          <w:szCs w:val="24"/>
        </w:rPr>
      </w:pPr>
      <w:r>
        <w:rPr>
          <w:b/>
          <w:sz w:val="24"/>
          <w:szCs w:val="24"/>
        </w:rPr>
        <w:t>7</w:t>
      </w:r>
      <w:r w:rsidRPr="000B4417">
        <w:rPr>
          <w:b/>
          <w:sz w:val="24"/>
          <w:szCs w:val="24"/>
        </w:rPr>
        <w:t xml:space="preserve">. Требования к качеству </w:t>
      </w:r>
      <w:r w:rsidR="00382F66">
        <w:rPr>
          <w:b/>
          <w:sz w:val="24"/>
          <w:szCs w:val="24"/>
        </w:rPr>
        <w:t>выполнения работ</w:t>
      </w:r>
      <w:r w:rsidRPr="000B4417">
        <w:rPr>
          <w:b/>
          <w:sz w:val="24"/>
          <w:szCs w:val="24"/>
        </w:rPr>
        <w:t xml:space="preserve"> </w:t>
      </w:r>
    </w:p>
    <w:p w14:paraId="0D02A700" w14:textId="77777777" w:rsidR="00C26193" w:rsidRPr="000B4417" w:rsidRDefault="00C26193" w:rsidP="00C26193">
      <w:pPr>
        <w:rPr>
          <w:sz w:val="24"/>
          <w:szCs w:val="24"/>
        </w:rPr>
      </w:pPr>
    </w:p>
    <w:p w14:paraId="39CD65BF" w14:textId="6AFD78F0" w:rsidR="00C26193" w:rsidRPr="000B4417" w:rsidRDefault="00C26193" w:rsidP="00C26193">
      <w:pPr>
        <w:ind w:firstLine="709"/>
        <w:jc w:val="both"/>
        <w:rPr>
          <w:sz w:val="24"/>
          <w:szCs w:val="24"/>
        </w:rPr>
      </w:pPr>
      <w:r>
        <w:rPr>
          <w:sz w:val="24"/>
          <w:szCs w:val="24"/>
        </w:rPr>
        <w:t>7</w:t>
      </w:r>
      <w:r w:rsidRPr="000B4417">
        <w:rPr>
          <w:sz w:val="24"/>
          <w:szCs w:val="24"/>
        </w:rPr>
        <w:t xml:space="preserve">.1. </w:t>
      </w:r>
      <w:r w:rsidR="00382F66">
        <w:rPr>
          <w:sz w:val="24"/>
          <w:szCs w:val="24"/>
        </w:rPr>
        <w:t>Работы</w:t>
      </w:r>
      <w:r w:rsidRPr="000B4417">
        <w:rPr>
          <w:sz w:val="24"/>
          <w:szCs w:val="24"/>
        </w:rPr>
        <w:t xml:space="preserve"> </w:t>
      </w:r>
      <w:r>
        <w:rPr>
          <w:sz w:val="24"/>
          <w:szCs w:val="24"/>
        </w:rPr>
        <w:t>по контракту оказываются</w:t>
      </w:r>
      <w:r w:rsidRPr="000B4417">
        <w:rPr>
          <w:sz w:val="24"/>
          <w:szCs w:val="24"/>
        </w:rPr>
        <w:t xml:space="preserve"> в соответствии с Приложением №1 к контракту.</w:t>
      </w:r>
    </w:p>
    <w:p w14:paraId="17C51373" w14:textId="30A5EFF3" w:rsidR="00C26193" w:rsidRPr="000B4417" w:rsidRDefault="00C26193" w:rsidP="00C26193">
      <w:pPr>
        <w:ind w:firstLine="709"/>
        <w:jc w:val="both"/>
        <w:rPr>
          <w:sz w:val="24"/>
          <w:szCs w:val="24"/>
        </w:rPr>
      </w:pPr>
      <w:r>
        <w:rPr>
          <w:sz w:val="24"/>
          <w:szCs w:val="24"/>
        </w:rPr>
        <w:t>7</w:t>
      </w:r>
      <w:r w:rsidR="00EE556B">
        <w:rPr>
          <w:sz w:val="24"/>
          <w:szCs w:val="24"/>
        </w:rPr>
        <w:t>.2</w:t>
      </w:r>
      <w:r w:rsidRPr="000B4417">
        <w:rPr>
          <w:sz w:val="24"/>
          <w:szCs w:val="24"/>
        </w:rPr>
        <w:t xml:space="preserve">. </w:t>
      </w:r>
      <w:r w:rsidR="00382F66">
        <w:rPr>
          <w:sz w:val="24"/>
          <w:szCs w:val="24"/>
        </w:rPr>
        <w:t>Работы</w:t>
      </w:r>
      <w:r w:rsidRPr="000B4417">
        <w:rPr>
          <w:sz w:val="24"/>
          <w:szCs w:val="24"/>
        </w:rPr>
        <w:t xml:space="preserve"> по </w:t>
      </w:r>
      <w:r>
        <w:rPr>
          <w:sz w:val="24"/>
          <w:szCs w:val="24"/>
        </w:rPr>
        <w:t>контракту</w:t>
      </w:r>
      <w:r w:rsidRPr="000B4417">
        <w:rPr>
          <w:sz w:val="24"/>
          <w:szCs w:val="24"/>
        </w:rPr>
        <w:t xml:space="preserve"> должны </w:t>
      </w:r>
      <w:r w:rsidR="00382F66">
        <w:rPr>
          <w:sz w:val="24"/>
          <w:szCs w:val="24"/>
        </w:rPr>
        <w:t>выполняться</w:t>
      </w:r>
      <w:r w:rsidRPr="000B4417">
        <w:rPr>
          <w:sz w:val="24"/>
          <w:szCs w:val="24"/>
        </w:rPr>
        <w:t xml:space="preserve"> </w:t>
      </w:r>
      <w:r w:rsidR="00382F66">
        <w:rPr>
          <w:sz w:val="24"/>
          <w:szCs w:val="24"/>
        </w:rPr>
        <w:t>Подрядчиком</w:t>
      </w:r>
      <w:r w:rsidRPr="000B4417">
        <w:rPr>
          <w:sz w:val="24"/>
          <w:szCs w:val="24"/>
        </w:rPr>
        <w:t xml:space="preserve"> с использованием своих товаров (материалов), техники, оборудования и инвентаря. Все </w:t>
      </w:r>
      <w:r w:rsidR="00382F66">
        <w:rPr>
          <w:sz w:val="24"/>
          <w:szCs w:val="24"/>
        </w:rPr>
        <w:t>работы</w:t>
      </w:r>
      <w:r w:rsidRPr="000B4417">
        <w:rPr>
          <w:sz w:val="24"/>
          <w:szCs w:val="24"/>
        </w:rPr>
        <w:t xml:space="preserve"> </w:t>
      </w:r>
      <w:r>
        <w:rPr>
          <w:sz w:val="24"/>
          <w:szCs w:val="24"/>
        </w:rPr>
        <w:t xml:space="preserve">по контракту </w:t>
      </w:r>
      <w:r w:rsidRPr="000B4417">
        <w:rPr>
          <w:sz w:val="24"/>
          <w:szCs w:val="24"/>
        </w:rPr>
        <w:t xml:space="preserve">оказываются </w:t>
      </w:r>
      <w:r w:rsidR="00382F66">
        <w:rPr>
          <w:sz w:val="24"/>
          <w:szCs w:val="24"/>
        </w:rPr>
        <w:t>Подрядчиком</w:t>
      </w:r>
      <w:r w:rsidRPr="000B4417">
        <w:rPr>
          <w:sz w:val="24"/>
          <w:szCs w:val="24"/>
        </w:rPr>
        <w:t xml:space="preserve"> в соответствии с нормативно-техническими требованиями, технологиями, СНиП, ГОСТ, ТУ и правилами техники безопасности.</w:t>
      </w:r>
    </w:p>
    <w:p w14:paraId="0C299B09" w14:textId="442C5776" w:rsidR="00C26193" w:rsidRDefault="00CF1AE8" w:rsidP="00C26193">
      <w:pPr>
        <w:ind w:firstLine="709"/>
        <w:jc w:val="both"/>
        <w:rPr>
          <w:sz w:val="24"/>
          <w:szCs w:val="24"/>
        </w:rPr>
      </w:pPr>
      <w:r>
        <w:rPr>
          <w:sz w:val="24"/>
          <w:szCs w:val="24"/>
        </w:rPr>
        <w:t xml:space="preserve">7.3. </w:t>
      </w:r>
      <w:r w:rsidR="00C26193" w:rsidRPr="000B4417">
        <w:rPr>
          <w:sz w:val="24"/>
          <w:szCs w:val="24"/>
        </w:rPr>
        <w:t>Ответственность за соблюдение правил пожарной безопасности, санитарно-гигиенического режима, законодательства об охране окружающей природной среды, обеспечение во время выполнения работ соблюдения мероприятий по технике безопасности, обеспечение сохранности коммуникаций и строений при</w:t>
      </w:r>
      <w:r w:rsidR="00C26193">
        <w:rPr>
          <w:sz w:val="24"/>
          <w:szCs w:val="24"/>
        </w:rPr>
        <w:t xml:space="preserve"> </w:t>
      </w:r>
      <w:r>
        <w:rPr>
          <w:sz w:val="24"/>
          <w:szCs w:val="24"/>
        </w:rPr>
        <w:t>выполнении работ</w:t>
      </w:r>
      <w:r w:rsidR="00C26193">
        <w:rPr>
          <w:sz w:val="24"/>
          <w:szCs w:val="24"/>
        </w:rPr>
        <w:t xml:space="preserve"> возлагается на </w:t>
      </w:r>
      <w:r>
        <w:rPr>
          <w:sz w:val="24"/>
          <w:szCs w:val="24"/>
        </w:rPr>
        <w:t>Подрядчика</w:t>
      </w:r>
      <w:r w:rsidR="00C26193" w:rsidRPr="000B4417">
        <w:rPr>
          <w:sz w:val="24"/>
          <w:szCs w:val="24"/>
        </w:rPr>
        <w:t>.</w:t>
      </w:r>
    </w:p>
    <w:p w14:paraId="332D6929" w14:textId="77777777" w:rsidR="00B4159C" w:rsidRPr="00C26193" w:rsidRDefault="00B4159C" w:rsidP="00B4159C">
      <w:pPr>
        <w:tabs>
          <w:tab w:val="num" w:pos="0"/>
        </w:tabs>
        <w:spacing w:line="20" w:lineRule="atLeast"/>
        <w:jc w:val="both"/>
        <w:rPr>
          <w:sz w:val="24"/>
          <w:szCs w:val="24"/>
        </w:rPr>
      </w:pPr>
    </w:p>
    <w:p w14:paraId="702808E8" w14:textId="77777777" w:rsidR="00B4159C" w:rsidRDefault="00B4159C" w:rsidP="00B4159C">
      <w:pPr>
        <w:ind w:left="360"/>
        <w:jc w:val="center"/>
        <w:rPr>
          <w:b/>
          <w:sz w:val="24"/>
          <w:szCs w:val="24"/>
        </w:rPr>
      </w:pPr>
      <w:r>
        <w:rPr>
          <w:b/>
          <w:sz w:val="24"/>
          <w:szCs w:val="24"/>
        </w:rPr>
        <w:t>8</w:t>
      </w:r>
      <w:r w:rsidRPr="007B1E80">
        <w:rPr>
          <w:b/>
          <w:sz w:val="24"/>
          <w:szCs w:val="24"/>
        </w:rPr>
        <w:t>. Ответственность Сторон</w:t>
      </w:r>
    </w:p>
    <w:p w14:paraId="4AEAA344" w14:textId="77777777" w:rsidR="00E253EF" w:rsidRPr="00546CE8" w:rsidRDefault="00E253EF" w:rsidP="00E253EF">
      <w:pPr>
        <w:suppressAutoHyphens w:val="0"/>
        <w:autoSpaceDE w:val="0"/>
        <w:autoSpaceDN w:val="0"/>
        <w:adjustRightInd w:val="0"/>
        <w:ind w:firstLine="709"/>
        <w:jc w:val="both"/>
        <w:rPr>
          <w:sz w:val="24"/>
          <w:szCs w:val="24"/>
          <w:lang w:eastAsia="ru-RU"/>
        </w:rPr>
      </w:pPr>
      <w:r>
        <w:rPr>
          <w:color w:val="000000"/>
          <w:sz w:val="24"/>
          <w:szCs w:val="24"/>
        </w:rPr>
        <w:t>8</w:t>
      </w:r>
      <w:r w:rsidRPr="00546CE8">
        <w:rPr>
          <w:color w:val="000000"/>
          <w:sz w:val="24"/>
          <w:szCs w:val="24"/>
        </w:rPr>
        <w:t xml:space="preserve">.1. </w:t>
      </w:r>
      <w:r w:rsidRPr="00546CE8">
        <w:rPr>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и условиями контракта.</w:t>
      </w:r>
      <w:r w:rsidRPr="00546CE8">
        <w:rPr>
          <w:rFonts w:eastAsia="Calibri"/>
          <w:sz w:val="22"/>
          <w:szCs w:val="22"/>
        </w:rPr>
        <w:t xml:space="preserve"> </w:t>
      </w:r>
      <w:r w:rsidRPr="00546CE8">
        <w:rPr>
          <w:rFonts w:eastAsia="Calibri"/>
          <w:sz w:val="24"/>
          <w:szCs w:val="24"/>
        </w:rPr>
        <w:t>Уплата штрафа, предусмотренного контрактом, не освобождает виновную сторону от необходимости исполнить обязательство в полном объеме.</w:t>
      </w:r>
      <w:r w:rsidRPr="00546CE8">
        <w:rPr>
          <w:sz w:val="24"/>
          <w:szCs w:val="24"/>
          <w:lang w:eastAsia="ru-RU"/>
        </w:rPr>
        <w:t xml:space="preserve"> </w:t>
      </w:r>
    </w:p>
    <w:p w14:paraId="268652A1" w14:textId="77777777" w:rsidR="00E253EF" w:rsidRPr="00546CE8" w:rsidRDefault="00E253EF" w:rsidP="00E253EF">
      <w:pPr>
        <w:widowControl w:val="0"/>
        <w:ind w:firstLine="709"/>
        <w:jc w:val="both"/>
        <w:rPr>
          <w:rFonts w:eastAsia="Calibri"/>
          <w:sz w:val="22"/>
          <w:szCs w:val="22"/>
        </w:rPr>
      </w:pPr>
      <w:r>
        <w:rPr>
          <w:sz w:val="24"/>
          <w:szCs w:val="24"/>
          <w:lang w:eastAsia="ru-RU"/>
        </w:rPr>
        <w:t>8</w:t>
      </w:r>
      <w:r w:rsidRPr="00546CE8">
        <w:rPr>
          <w:sz w:val="24"/>
          <w:szCs w:val="24"/>
          <w:lang w:eastAsia="ru-RU"/>
        </w:rPr>
        <w:t xml:space="preserve">.2. </w:t>
      </w:r>
      <w:r w:rsidRPr="00546CE8">
        <w:rPr>
          <w:rFonts w:eastAsia="Calibri"/>
          <w:sz w:val="24"/>
          <w:szCs w:val="24"/>
        </w:rPr>
        <w:t>Размер штрафа устанавливается контрактом в порядке, установленном пунктами 3 – 9 Правил,</w:t>
      </w:r>
      <w:r w:rsidRPr="00546CE8">
        <w:rPr>
          <w:sz w:val="24"/>
          <w:szCs w:val="24"/>
        </w:rPr>
        <w:t xml:space="preserve"> </w:t>
      </w:r>
      <w:r w:rsidRPr="00546CE8">
        <w:rPr>
          <w:rFonts w:eastAsia="Calibri"/>
          <w:sz w:val="24"/>
          <w:szCs w:val="24"/>
        </w:rPr>
        <w:t>за исключением случая, предусмотренного пунктом 13 настоящих Правил, утвержденных постановлением Правительства Российской Федерации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A1CA5AF" w14:textId="6ADB5ED7" w:rsidR="00E253EF" w:rsidRDefault="00E253EF" w:rsidP="00E253EF">
      <w:pPr>
        <w:suppressAutoHyphens w:val="0"/>
        <w:autoSpaceDE w:val="0"/>
        <w:autoSpaceDN w:val="0"/>
        <w:adjustRightInd w:val="0"/>
        <w:ind w:firstLine="709"/>
        <w:jc w:val="both"/>
        <w:rPr>
          <w:sz w:val="24"/>
          <w:szCs w:val="24"/>
          <w:lang w:eastAsia="ru-RU"/>
        </w:rPr>
      </w:pPr>
      <w:r>
        <w:rPr>
          <w:sz w:val="24"/>
          <w:szCs w:val="24"/>
          <w:lang w:eastAsia="ru-RU"/>
        </w:rPr>
        <w:t>8</w:t>
      </w:r>
      <w:r w:rsidRPr="00546CE8">
        <w:rPr>
          <w:sz w:val="24"/>
          <w:szCs w:val="24"/>
          <w:lang w:eastAsia="ru-RU"/>
        </w:rPr>
        <w:t>.3. В</w:t>
      </w:r>
      <w:r w:rsidRPr="004B1861">
        <w:rPr>
          <w:sz w:val="24"/>
          <w:szCs w:val="24"/>
          <w:lang w:eastAsia="ru-RU"/>
        </w:rPr>
        <w:t xml:space="preserve"> случае</w:t>
      </w:r>
      <w:r w:rsidRPr="00672F9F">
        <w:rPr>
          <w:sz w:val="24"/>
          <w:szCs w:val="24"/>
          <w:lang w:eastAsia="ru-RU"/>
        </w:rPr>
        <w:t xml:space="preserve"> просрочки исполнения </w:t>
      </w:r>
      <w:r>
        <w:rPr>
          <w:sz w:val="24"/>
          <w:szCs w:val="24"/>
          <w:lang w:eastAsia="ru-RU"/>
        </w:rPr>
        <w:t>З</w:t>
      </w:r>
      <w:r w:rsidRPr="00672F9F">
        <w:rPr>
          <w:sz w:val="24"/>
          <w:szCs w:val="24"/>
          <w:lang w:eastAsia="ru-RU"/>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61A4A">
        <w:rPr>
          <w:sz w:val="24"/>
          <w:szCs w:val="24"/>
        </w:rPr>
        <w:t>Подрядчик</w:t>
      </w:r>
      <w:r w:rsidRPr="00672F9F">
        <w:rPr>
          <w:sz w:val="24"/>
          <w:szCs w:val="24"/>
          <w:lang w:eastAsia="ru-RU"/>
        </w:rPr>
        <w:t xml:space="preserve"> вправе потребовать уплаты неустоек (штрафов, пеней).</w:t>
      </w:r>
    </w:p>
    <w:p w14:paraId="080CF116" w14:textId="77777777" w:rsidR="00E253EF" w:rsidRPr="00A80A5C" w:rsidRDefault="00E253EF" w:rsidP="00E253EF">
      <w:pPr>
        <w:autoSpaceDE w:val="0"/>
        <w:autoSpaceDN w:val="0"/>
        <w:adjustRightInd w:val="0"/>
        <w:ind w:firstLine="709"/>
        <w:jc w:val="both"/>
        <w:rPr>
          <w:sz w:val="24"/>
          <w:szCs w:val="24"/>
          <w:lang w:eastAsia="ru-RU"/>
        </w:rPr>
      </w:pPr>
      <w:r>
        <w:rPr>
          <w:sz w:val="24"/>
          <w:szCs w:val="24"/>
          <w:lang w:eastAsia="ru-RU"/>
        </w:rPr>
        <w:t xml:space="preserve">8.4. </w:t>
      </w:r>
      <w:r w:rsidRPr="00A80A5C">
        <w:rPr>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Pr>
          <w:sz w:val="24"/>
          <w:szCs w:val="24"/>
          <w:lang w:eastAsia="ru-RU"/>
        </w:rPr>
        <w:t xml:space="preserve"> в следующем порядке</w:t>
      </w:r>
      <w:r w:rsidRPr="00A80A5C">
        <w:rPr>
          <w:sz w:val="24"/>
          <w:szCs w:val="24"/>
          <w:lang w:eastAsia="ru-RU"/>
        </w:rPr>
        <w:t>:</w:t>
      </w:r>
    </w:p>
    <w:p w14:paraId="7389898B" w14:textId="77777777" w:rsidR="00E253EF" w:rsidRPr="00A80A5C" w:rsidRDefault="00E253EF" w:rsidP="00E253EF">
      <w:pPr>
        <w:snapToGrid w:val="0"/>
        <w:ind w:firstLine="709"/>
        <w:jc w:val="both"/>
        <w:rPr>
          <w:i/>
          <w:sz w:val="24"/>
          <w:szCs w:val="24"/>
          <w:lang w:eastAsia="ru-RU"/>
        </w:rPr>
      </w:pPr>
      <w:r w:rsidRPr="00A80A5C">
        <w:rPr>
          <w:i/>
          <w:sz w:val="24"/>
          <w:szCs w:val="24"/>
          <w:lang w:eastAsia="ru-RU"/>
        </w:rPr>
        <w:t>а) 1000 рублей, если цена контракта не превышает 3 млн. рублей (включительно);</w:t>
      </w:r>
    </w:p>
    <w:p w14:paraId="7E6E8E4E" w14:textId="77777777" w:rsidR="00E253EF" w:rsidRPr="00A80A5C" w:rsidRDefault="00E253EF" w:rsidP="00E253EF">
      <w:pPr>
        <w:snapToGrid w:val="0"/>
        <w:ind w:firstLine="709"/>
        <w:jc w:val="both"/>
        <w:rPr>
          <w:i/>
          <w:sz w:val="24"/>
          <w:szCs w:val="24"/>
          <w:lang w:eastAsia="ru-RU"/>
        </w:rPr>
      </w:pPr>
      <w:r w:rsidRPr="00A80A5C">
        <w:rPr>
          <w:i/>
          <w:sz w:val="24"/>
          <w:szCs w:val="24"/>
          <w:lang w:eastAsia="ru-RU"/>
        </w:rPr>
        <w:t>б) 5000 рублей, если цена контракта составляет от 3 млн. рублей до 50 млн. рублей (включительно);</w:t>
      </w:r>
    </w:p>
    <w:p w14:paraId="72564D6E" w14:textId="77777777" w:rsidR="00E253EF" w:rsidRPr="00A80A5C" w:rsidRDefault="00E253EF" w:rsidP="00E253EF">
      <w:pPr>
        <w:snapToGrid w:val="0"/>
        <w:ind w:firstLine="709"/>
        <w:jc w:val="both"/>
        <w:rPr>
          <w:i/>
          <w:sz w:val="24"/>
          <w:szCs w:val="24"/>
          <w:lang w:eastAsia="ru-RU"/>
        </w:rPr>
      </w:pPr>
      <w:r w:rsidRPr="00A80A5C">
        <w:rPr>
          <w:i/>
          <w:sz w:val="24"/>
          <w:szCs w:val="24"/>
          <w:lang w:eastAsia="ru-RU"/>
        </w:rPr>
        <w:t>в) 10000 рублей, если цена контракта составляет от 50 млн. рублей до 100 млн. рублей (включительно);</w:t>
      </w:r>
    </w:p>
    <w:p w14:paraId="73E561FB" w14:textId="77777777" w:rsidR="00E253EF" w:rsidRDefault="00E253EF" w:rsidP="00E253EF">
      <w:pPr>
        <w:suppressAutoHyphens w:val="0"/>
        <w:autoSpaceDE w:val="0"/>
        <w:autoSpaceDN w:val="0"/>
        <w:adjustRightInd w:val="0"/>
        <w:ind w:firstLine="709"/>
        <w:jc w:val="both"/>
        <w:rPr>
          <w:sz w:val="24"/>
          <w:szCs w:val="24"/>
          <w:lang w:eastAsia="ru-RU"/>
        </w:rPr>
      </w:pPr>
      <w:r w:rsidRPr="00A80A5C">
        <w:rPr>
          <w:i/>
          <w:sz w:val="24"/>
          <w:szCs w:val="24"/>
          <w:lang w:eastAsia="ru-RU"/>
        </w:rPr>
        <w:t>г) 100000 рублей, если цена контракта превышает 100 млн. рублей</w:t>
      </w:r>
    </w:p>
    <w:p w14:paraId="41ECBF1D" w14:textId="77777777" w:rsidR="00E253EF" w:rsidRDefault="00E253EF" w:rsidP="00E253EF">
      <w:pPr>
        <w:suppressAutoHyphens w:val="0"/>
        <w:autoSpaceDE w:val="0"/>
        <w:autoSpaceDN w:val="0"/>
        <w:adjustRightInd w:val="0"/>
        <w:ind w:firstLine="709"/>
        <w:jc w:val="both"/>
        <w:rPr>
          <w:sz w:val="24"/>
          <w:szCs w:val="24"/>
          <w:lang w:eastAsia="ru-RU"/>
        </w:rPr>
      </w:pPr>
      <w:r>
        <w:rPr>
          <w:sz w:val="24"/>
          <w:szCs w:val="24"/>
          <w:lang w:eastAsia="ru-RU"/>
        </w:rPr>
        <w:t xml:space="preserve">8.5. </w:t>
      </w:r>
      <w:r w:rsidRPr="00672F9F">
        <w:rPr>
          <w:sz w:val="24"/>
          <w:szCs w:val="24"/>
          <w:lang w:eastAsia="ru-RU"/>
        </w:rPr>
        <w:t>Пеня начисляется за каждый день просрочки</w:t>
      </w:r>
      <w:r>
        <w:rPr>
          <w:sz w:val="24"/>
          <w:szCs w:val="24"/>
          <w:lang w:eastAsia="ru-RU"/>
        </w:rPr>
        <w:t xml:space="preserve"> Заказчиком</w:t>
      </w:r>
      <w:r w:rsidRPr="00672F9F">
        <w:rPr>
          <w:sz w:val="24"/>
          <w:szCs w:val="24"/>
          <w:lang w:eastAsia="ru-RU"/>
        </w:rPr>
        <w:t xml:space="preserve">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2" w:history="1">
        <w:r w:rsidRPr="000A5BF9">
          <w:rPr>
            <w:sz w:val="24"/>
            <w:szCs w:val="24"/>
            <w:lang w:eastAsia="ru-RU"/>
          </w:rPr>
          <w:t>ключевой ставки</w:t>
        </w:r>
      </w:hyperlink>
      <w:r w:rsidRPr="00672F9F">
        <w:rPr>
          <w:sz w:val="24"/>
          <w:szCs w:val="24"/>
          <w:lang w:eastAsia="ru-RU"/>
        </w:rPr>
        <w:t xml:space="preserve"> Центрального банка Российской Федерации от не уплаченной в срок суммы.</w:t>
      </w:r>
    </w:p>
    <w:p w14:paraId="326C88CA" w14:textId="77777777" w:rsidR="00E253EF" w:rsidRDefault="00E253EF" w:rsidP="00E253EF">
      <w:pPr>
        <w:suppressAutoHyphens w:val="0"/>
        <w:autoSpaceDE w:val="0"/>
        <w:autoSpaceDN w:val="0"/>
        <w:adjustRightInd w:val="0"/>
        <w:ind w:firstLine="709"/>
        <w:jc w:val="both"/>
        <w:rPr>
          <w:sz w:val="24"/>
          <w:szCs w:val="24"/>
          <w:lang w:eastAsia="ru-RU"/>
        </w:rPr>
      </w:pPr>
      <w:r>
        <w:rPr>
          <w:sz w:val="24"/>
          <w:szCs w:val="24"/>
          <w:lang w:eastAsia="ru-RU"/>
        </w:rPr>
        <w:t xml:space="preserve">  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C86B47" w14:textId="276F0ADB" w:rsidR="00E253EF" w:rsidRDefault="00E253EF" w:rsidP="00E253EF">
      <w:pPr>
        <w:suppressAutoHyphens w:val="0"/>
        <w:autoSpaceDE w:val="0"/>
        <w:autoSpaceDN w:val="0"/>
        <w:adjustRightInd w:val="0"/>
        <w:ind w:firstLine="709"/>
        <w:jc w:val="both"/>
        <w:rPr>
          <w:sz w:val="24"/>
          <w:szCs w:val="24"/>
          <w:lang w:eastAsia="ru-RU"/>
        </w:rPr>
      </w:pPr>
      <w:r>
        <w:rPr>
          <w:sz w:val="24"/>
          <w:szCs w:val="24"/>
          <w:lang w:eastAsia="ru-RU"/>
        </w:rPr>
        <w:t xml:space="preserve">8.7. В случае просрочки </w:t>
      </w:r>
      <w:r w:rsidR="00361A4A">
        <w:rPr>
          <w:sz w:val="24"/>
          <w:szCs w:val="24"/>
          <w:lang w:eastAsia="ru-RU"/>
        </w:rPr>
        <w:t>выполнения</w:t>
      </w:r>
      <w:r>
        <w:rPr>
          <w:sz w:val="24"/>
          <w:szCs w:val="24"/>
          <w:lang w:eastAsia="ru-RU"/>
        </w:rPr>
        <w:t xml:space="preserve"> </w:t>
      </w:r>
      <w:r w:rsidR="00361A4A">
        <w:rPr>
          <w:sz w:val="24"/>
          <w:szCs w:val="24"/>
        </w:rPr>
        <w:t>Подрядчиком</w:t>
      </w:r>
      <w:r>
        <w:rPr>
          <w:sz w:val="24"/>
          <w:szCs w:val="24"/>
          <w:lang w:eastAsia="ru-RU"/>
        </w:rPr>
        <w:t xml:space="preserve"> обязательств (в том числе гарантийного обязательства), предусмотренных контрактом, а также в иных случаях </w:t>
      </w:r>
      <w:r w:rsidR="00361A4A">
        <w:rPr>
          <w:sz w:val="24"/>
          <w:szCs w:val="24"/>
          <w:lang w:eastAsia="ru-RU"/>
        </w:rPr>
        <w:t>невыполнения</w:t>
      </w:r>
      <w:r>
        <w:rPr>
          <w:sz w:val="24"/>
          <w:szCs w:val="24"/>
          <w:lang w:eastAsia="ru-RU"/>
        </w:rPr>
        <w:t xml:space="preserve"> или ненадлежащего </w:t>
      </w:r>
      <w:r w:rsidR="00361A4A">
        <w:rPr>
          <w:sz w:val="24"/>
          <w:szCs w:val="24"/>
          <w:lang w:eastAsia="ru-RU"/>
        </w:rPr>
        <w:t>выполнения</w:t>
      </w:r>
      <w:r>
        <w:rPr>
          <w:sz w:val="24"/>
          <w:szCs w:val="24"/>
          <w:lang w:eastAsia="ru-RU"/>
        </w:rPr>
        <w:t xml:space="preserve"> </w:t>
      </w:r>
      <w:r w:rsidR="00361A4A">
        <w:rPr>
          <w:sz w:val="24"/>
          <w:szCs w:val="24"/>
        </w:rPr>
        <w:t>Подрядчиком</w:t>
      </w:r>
      <w:r>
        <w:rPr>
          <w:sz w:val="24"/>
          <w:szCs w:val="24"/>
          <w:lang w:eastAsia="ru-RU"/>
        </w:rPr>
        <w:t xml:space="preserve"> обязательств, предусмотренных контрактом, Заказчик направляет </w:t>
      </w:r>
      <w:r w:rsidR="00361A4A">
        <w:rPr>
          <w:sz w:val="24"/>
          <w:szCs w:val="24"/>
        </w:rPr>
        <w:t>Подрядчику</w:t>
      </w:r>
      <w:r>
        <w:rPr>
          <w:sz w:val="24"/>
          <w:szCs w:val="24"/>
          <w:lang w:eastAsia="ru-RU"/>
        </w:rPr>
        <w:t xml:space="preserve"> требование об уплате неустоек (штрафов, пеней).</w:t>
      </w:r>
    </w:p>
    <w:p w14:paraId="349F4E98" w14:textId="77777777" w:rsidR="00374C49" w:rsidRDefault="00E253EF" w:rsidP="00374C49">
      <w:pPr>
        <w:suppressAutoHyphens w:val="0"/>
        <w:autoSpaceDE w:val="0"/>
        <w:autoSpaceDN w:val="0"/>
        <w:adjustRightInd w:val="0"/>
        <w:ind w:firstLine="709"/>
        <w:jc w:val="both"/>
        <w:rPr>
          <w:sz w:val="24"/>
          <w:szCs w:val="24"/>
        </w:rPr>
      </w:pPr>
      <w:r>
        <w:rPr>
          <w:sz w:val="24"/>
          <w:szCs w:val="24"/>
          <w:lang w:eastAsia="ru-RU"/>
        </w:rPr>
        <w:t xml:space="preserve">8.8. </w:t>
      </w:r>
      <w:r w:rsidR="00374C49">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и составляет 5 000 (пять тысяч) рублей 00 коп.</w:t>
      </w:r>
    </w:p>
    <w:p w14:paraId="301240F5" w14:textId="50295386" w:rsidR="00374C49" w:rsidRDefault="00E253EF" w:rsidP="00374C49">
      <w:pPr>
        <w:shd w:val="clear" w:color="auto" w:fill="FFFFFF"/>
        <w:ind w:firstLine="426"/>
        <w:jc w:val="both"/>
        <w:rPr>
          <w:sz w:val="24"/>
          <w:szCs w:val="24"/>
          <w:lang w:eastAsia="en-US"/>
        </w:rPr>
      </w:pPr>
      <w:r>
        <w:rPr>
          <w:sz w:val="24"/>
          <w:szCs w:val="24"/>
          <w:lang w:eastAsia="ru-RU"/>
        </w:rPr>
        <w:t xml:space="preserve">8.9. </w:t>
      </w:r>
      <w:r w:rsidR="00374C49">
        <w:rPr>
          <w:sz w:val="24"/>
          <w:szCs w:val="24"/>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Штраф начисляется в размере </w:t>
      </w:r>
      <w:r w:rsidR="006B3DC6">
        <w:rPr>
          <w:sz w:val="24"/>
          <w:szCs w:val="24"/>
        </w:rPr>
        <w:t>179 711</w:t>
      </w:r>
      <w:r w:rsidR="00374C49">
        <w:rPr>
          <w:sz w:val="24"/>
          <w:szCs w:val="24"/>
        </w:rPr>
        <w:t xml:space="preserve"> рублей </w:t>
      </w:r>
      <w:r w:rsidR="006B3DC6">
        <w:rPr>
          <w:sz w:val="24"/>
          <w:szCs w:val="24"/>
        </w:rPr>
        <w:t>00</w:t>
      </w:r>
      <w:r w:rsidR="00374C49">
        <w:rPr>
          <w:sz w:val="24"/>
          <w:szCs w:val="24"/>
        </w:rPr>
        <w:t xml:space="preserve"> копеек. Размер штрафа определяется п.5 Правил в следующем порядке:</w:t>
      </w:r>
    </w:p>
    <w:p w14:paraId="4752C767" w14:textId="77777777" w:rsidR="00374C49" w:rsidRDefault="00374C49" w:rsidP="00374C49">
      <w:pPr>
        <w:shd w:val="clear" w:color="auto" w:fill="FFFFFF"/>
        <w:ind w:firstLine="426"/>
        <w:jc w:val="both"/>
        <w:rPr>
          <w:sz w:val="24"/>
          <w:szCs w:val="24"/>
        </w:rPr>
      </w:pPr>
      <w:r>
        <w:rPr>
          <w:sz w:val="24"/>
          <w:szCs w:val="24"/>
        </w:rPr>
        <w:t>а) в случае, если цена Контракта не превышает начальную (максимальную) цену Контракта:</w:t>
      </w:r>
    </w:p>
    <w:p w14:paraId="4DB8906F" w14:textId="77777777" w:rsidR="00374C49" w:rsidRDefault="00374C49" w:rsidP="00374C49">
      <w:pPr>
        <w:shd w:val="clear" w:color="auto" w:fill="FFFFFF"/>
        <w:ind w:firstLine="426"/>
        <w:jc w:val="both"/>
        <w:rPr>
          <w:sz w:val="24"/>
          <w:szCs w:val="24"/>
        </w:rPr>
      </w:pPr>
      <w:r>
        <w:rPr>
          <w:sz w:val="24"/>
          <w:szCs w:val="24"/>
        </w:rPr>
        <w:t>- 10 процентов начальной (максимальной) цены Контракта, если цена Контракта не превышает 3 млн. рублей;</w:t>
      </w:r>
    </w:p>
    <w:p w14:paraId="1B401EB2" w14:textId="3C89E03F" w:rsidR="00E253EF" w:rsidRDefault="00E253EF" w:rsidP="00374C49">
      <w:pPr>
        <w:suppressAutoHyphens w:val="0"/>
        <w:autoSpaceDE w:val="0"/>
        <w:autoSpaceDN w:val="0"/>
        <w:adjustRightInd w:val="0"/>
        <w:ind w:firstLine="709"/>
        <w:jc w:val="both"/>
        <w:rPr>
          <w:sz w:val="24"/>
          <w:szCs w:val="24"/>
          <w:lang w:eastAsia="ru-RU"/>
        </w:rPr>
      </w:pPr>
      <w:r>
        <w:rPr>
          <w:sz w:val="24"/>
          <w:szCs w:val="24"/>
          <w:lang w:eastAsia="ru-RU"/>
        </w:rPr>
        <w:t>8</w:t>
      </w:r>
      <w:r w:rsidRPr="00546CE8">
        <w:rPr>
          <w:sz w:val="24"/>
          <w:szCs w:val="24"/>
          <w:lang w:eastAsia="ru-RU"/>
        </w:rPr>
        <w:t>.</w:t>
      </w:r>
      <w:r>
        <w:rPr>
          <w:sz w:val="24"/>
          <w:szCs w:val="24"/>
          <w:lang w:eastAsia="ru-RU"/>
        </w:rPr>
        <w:t>10</w:t>
      </w:r>
      <w:r w:rsidRPr="00546CE8">
        <w:rPr>
          <w:sz w:val="24"/>
          <w:szCs w:val="24"/>
          <w:lang w:eastAsia="ru-RU"/>
        </w:rPr>
        <w:t>.</w:t>
      </w:r>
      <w:r w:rsidRPr="008538EC">
        <w:rPr>
          <w:sz w:val="24"/>
          <w:szCs w:val="24"/>
          <w:lang w:eastAsia="ru-RU"/>
        </w:rPr>
        <w:t xml:space="preserve"> </w:t>
      </w:r>
      <w:r w:rsidRPr="00CC635F">
        <w:rPr>
          <w:sz w:val="24"/>
          <w:szCs w:val="24"/>
          <w:lang w:eastAsia="ru-RU"/>
        </w:rPr>
        <w:t xml:space="preserve">Пеня начисляется за каждый день просрочки исполнения </w:t>
      </w:r>
      <w:r w:rsidR="00361A4A">
        <w:rPr>
          <w:sz w:val="24"/>
          <w:szCs w:val="24"/>
        </w:rPr>
        <w:t>Подрядчиком</w:t>
      </w:r>
      <w:r w:rsidRPr="00CC635F">
        <w:rPr>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4"/>
          <w:szCs w:val="24"/>
          <w:lang w:eastAsia="ru-RU"/>
        </w:rPr>
        <w:t>Поставщиком</w:t>
      </w:r>
      <w:r w:rsidRPr="00CC635F">
        <w:rPr>
          <w:sz w:val="24"/>
          <w:szCs w:val="24"/>
          <w:lang w:eastAsia="ru-RU"/>
        </w:rPr>
        <w:t>, за исключением случаев, если законодательством Российской Федерации установлен иной порядок начисления пени</w:t>
      </w:r>
      <w:r>
        <w:rPr>
          <w:sz w:val="24"/>
          <w:szCs w:val="24"/>
          <w:lang w:eastAsia="ru-RU"/>
        </w:rPr>
        <w:t>.</w:t>
      </w:r>
    </w:p>
    <w:p w14:paraId="05E66504" w14:textId="20319C6C" w:rsidR="00E253EF" w:rsidRPr="00A80A5C" w:rsidRDefault="00E253EF" w:rsidP="00E253EF">
      <w:pPr>
        <w:autoSpaceDE w:val="0"/>
        <w:autoSpaceDN w:val="0"/>
        <w:adjustRightInd w:val="0"/>
        <w:ind w:firstLine="709"/>
        <w:jc w:val="both"/>
        <w:rPr>
          <w:rFonts w:eastAsia="Calibri"/>
          <w:sz w:val="24"/>
          <w:szCs w:val="24"/>
        </w:rPr>
      </w:pPr>
      <w:r>
        <w:rPr>
          <w:sz w:val="24"/>
          <w:szCs w:val="24"/>
          <w:lang w:eastAsia="ru-RU"/>
        </w:rPr>
        <w:t xml:space="preserve">8.11. </w:t>
      </w:r>
      <w:r w:rsidRPr="00A80A5C">
        <w:rPr>
          <w:rFonts w:eastAsia="Calibri"/>
          <w:sz w:val="24"/>
          <w:szCs w:val="24"/>
        </w:rPr>
        <w:t xml:space="preserve">Общая сумма начисленных штрафов за неисполнение или ненадлежащее исполнение </w:t>
      </w:r>
      <w:r w:rsidR="00361A4A">
        <w:rPr>
          <w:sz w:val="24"/>
          <w:szCs w:val="24"/>
        </w:rPr>
        <w:t>Подрядчиком</w:t>
      </w:r>
      <w:r>
        <w:rPr>
          <w:sz w:val="24"/>
          <w:szCs w:val="24"/>
          <w:lang w:eastAsia="ru-RU"/>
        </w:rPr>
        <w:t xml:space="preserve"> </w:t>
      </w:r>
      <w:r w:rsidRPr="00A80A5C">
        <w:rPr>
          <w:rFonts w:eastAsia="Calibri"/>
          <w:sz w:val="24"/>
          <w:szCs w:val="24"/>
        </w:rPr>
        <w:t>обязательств, предусмотренных контрактом, не может превышать цену контракта.</w:t>
      </w:r>
    </w:p>
    <w:p w14:paraId="72BDEF77" w14:textId="77777777" w:rsidR="00E253EF" w:rsidRPr="008538EC" w:rsidRDefault="00E253EF" w:rsidP="00E253EF">
      <w:pPr>
        <w:autoSpaceDE w:val="0"/>
        <w:autoSpaceDN w:val="0"/>
        <w:adjustRightInd w:val="0"/>
        <w:ind w:firstLine="709"/>
        <w:jc w:val="both"/>
        <w:rPr>
          <w:i/>
          <w:sz w:val="24"/>
          <w:szCs w:val="24"/>
          <w:lang w:eastAsia="ru-RU"/>
        </w:rPr>
      </w:pPr>
      <w:r>
        <w:rPr>
          <w:rFonts w:eastAsia="Calibri"/>
          <w:sz w:val="24"/>
          <w:szCs w:val="24"/>
        </w:rPr>
        <w:t>8</w:t>
      </w:r>
      <w:r w:rsidRPr="008538EC">
        <w:rPr>
          <w:rFonts w:eastAsia="Calibri"/>
          <w:sz w:val="24"/>
          <w:szCs w:val="24"/>
        </w:rPr>
        <w:t>.</w:t>
      </w:r>
      <w:r>
        <w:rPr>
          <w:rFonts w:eastAsia="Calibri"/>
          <w:sz w:val="24"/>
          <w:szCs w:val="24"/>
        </w:rPr>
        <w:t>12</w:t>
      </w:r>
      <w:r w:rsidRPr="008538EC">
        <w:rPr>
          <w:rFonts w:eastAsia="Calibri"/>
          <w:sz w:val="24"/>
          <w:szCs w:val="24"/>
        </w:rPr>
        <w:t>.</w:t>
      </w:r>
      <w:r w:rsidRPr="008538EC">
        <w:rPr>
          <w:i/>
          <w:sz w:val="24"/>
          <w:szCs w:val="24"/>
          <w:lang w:eastAsia="ru-RU"/>
        </w:rPr>
        <w:t xml:space="preserve"> </w:t>
      </w:r>
      <w:r w:rsidRPr="008538EC">
        <w:rPr>
          <w:sz w:val="24"/>
          <w:szCs w:val="24"/>
          <w:lang w:eastAsia="ru-RU"/>
        </w:rPr>
        <w:t>Сторона</w:t>
      </w:r>
      <w:r w:rsidRPr="00C34FC0">
        <w:rPr>
          <w:sz w:val="24"/>
          <w:szCs w:val="24"/>
          <w:lang w:eastAsia="ru-RU"/>
        </w:rPr>
        <w:t xml:space="preserve"> освобождается от уплаты неустойки</w:t>
      </w:r>
      <w:r>
        <w:rPr>
          <w:sz w:val="24"/>
          <w:szCs w:val="24"/>
          <w:lang w:eastAsia="ru-RU"/>
        </w:rPr>
        <w:t xml:space="preserve">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A47DD2">
        <w:rPr>
          <w:sz w:val="24"/>
          <w:szCs w:val="24"/>
          <w:lang w:eastAsia="ru-RU"/>
        </w:rPr>
        <w:t>.</w:t>
      </w:r>
    </w:p>
    <w:p w14:paraId="7B989E17" w14:textId="77777777" w:rsidR="00E253EF" w:rsidRDefault="00E253EF" w:rsidP="00E253EF">
      <w:pPr>
        <w:snapToGrid w:val="0"/>
        <w:ind w:firstLine="709"/>
        <w:jc w:val="both"/>
        <w:rPr>
          <w:sz w:val="24"/>
          <w:szCs w:val="24"/>
          <w:lang w:eastAsia="ru-RU"/>
        </w:rPr>
      </w:pPr>
      <w:r>
        <w:rPr>
          <w:color w:val="000000"/>
          <w:sz w:val="24"/>
          <w:szCs w:val="24"/>
          <w:lang w:eastAsia="ru-RU"/>
        </w:rPr>
        <w:t>8</w:t>
      </w:r>
      <w:r w:rsidRPr="000B3E43">
        <w:rPr>
          <w:color w:val="000000"/>
          <w:sz w:val="24"/>
          <w:szCs w:val="24"/>
          <w:lang w:eastAsia="ru-RU"/>
        </w:rPr>
        <w:t>.13.</w:t>
      </w:r>
      <w:r w:rsidRPr="00A47DD2">
        <w:rPr>
          <w:sz w:val="24"/>
          <w:szCs w:val="24"/>
          <w:lang w:eastAsia="ru-RU"/>
        </w:rPr>
        <w:t xml:space="preserve"> Уплата штрафных санкций не освобождает Стороны от обязанности исполнить свои обязательства, вытекающие из контракта.</w:t>
      </w:r>
    </w:p>
    <w:p w14:paraId="28F5CDEB" w14:textId="77777777" w:rsidR="00B4159C" w:rsidRPr="00CC635F" w:rsidRDefault="00B4159C" w:rsidP="003D7864">
      <w:pPr>
        <w:snapToGrid w:val="0"/>
        <w:jc w:val="both"/>
        <w:rPr>
          <w:sz w:val="24"/>
          <w:szCs w:val="24"/>
          <w:lang w:eastAsia="ru-RU"/>
        </w:rPr>
      </w:pPr>
    </w:p>
    <w:p w14:paraId="78E98A0F" w14:textId="77777777" w:rsidR="00B4159C" w:rsidRPr="00A47DD2" w:rsidRDefault="00B4159C" w:rsidP="00B4159C">
      <w:pPr>
        <w:snapToGrid w:val="0"/>
        <w:ind w:left="360"/>
        <w:jc w:val="center"/>
        <w:rPr>
          <w:b/>
          <w:sz w:val="24"/>
          <w:szCs w:val="24"/>
        </w:rPr>
      </w:pPr>
      <w:r>
        <w:rPr>
          <w:b/>
          <w:sz w:val="24"/>
          <w:szCs w:val="24"/>
        </w:rPr>
        <w:t>9</w:t>
      </w:r>
      <w:r w:rsidRPr="00A47DD2">
        <w:rPr>
          <w:b/>
          <w:sz w:val="24"/>
          <w:szCs w:val="24"/>
        </w:rPr>
        <w:t xml:space="preserve">. </w:t>
      </w:r>
      <w:r>
        <w:rPr>
          <w:b/>
          <w:sz w:val="24"/>
          <w:szCs w:val="24"/>
        </w:rPr>
        <w:t>Особые условия</w:t>
      </w:r>
    </w:p>
    <w:p w14:paraId="32624B8D" w14:textId="77777777" w:rsidR="00B4159C" w:rsidRPr="00A47DD2" w:rsidRDefault="00B4159C" w:rsidP="00A0721E">
      <w:pPr>
        <w:ind w:firstLine="709"/>
        <w:jc w:val="both"/>
        <w:rPr>
          <w:sz w:val="24"/>
          <w:szCs w:val="24"/>
        </w:rPr>
      </w:pPr>
      <w:r>
        <w:rPr>
          <w:bCs/>
          <w:sz w:val="24"/>
          <w:szCs w:val="24"/>
        </w:rPr>
        <w:t>9</w:t>
      </w:r>
      <w:r w:rsidRPr="00A47DD2">
        <w:rPr>
          <w:sz w:val="24"/>
          <w:szCs w:val="24"/>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FF91B7D" w14:textId="77777777" w:rsidR="00B4159C" w:rsidRPr="00A47DD2" w:rsidRDefault="00B4159C" w:rsidP="00A0721E">
      <w:pPr>
        <w:ind w:firstLine="709"/>
        <w:jc w:val="both"/>
        <w:rPr>
          <w:sz w:val="24"/>
          <w:szCs w:val="24"/>
        </w:rPr>
      </w:pPr>
      <w:r>
        <w:rPr>
          <w:sz w:val="24"/>
          <w:szCs w:val="24"/>
        </w:rPr>
        <w:t>9</w:t>
      </w:r>
      <w:r w:rsidRPr="00A47DD2">
        <w:rPr>
          <w:sz w:val="24"/>
          <w:szCs w:val="24"/>
        </w:rPr>
        <w:t>.2.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12A07E41" w14:textId="77777777" w:rsidR="00B4159C" w:rsidRPr="00A47DD2" w:rsidRDefault="00B4159C" w:rsidP="00B4159C">
      <w:pPr>
        <w:rPr>
          <w:szCs w:val="24"/>
        </w:rPr>
      </w:pPr>
    </w:p>
    <w:p w14:paraId="32183032" w14:textId="77777777" w:rsidR="00B4159C" w:rsidRPr="00A47DD2" w:rsidRDefault="00B4159C" w:rsidP="00B4159C">
      <w:pPr>
        <w:jc w:val="center"/>
        <w:rPr>
          <w:b/>
          <w:sz w:val="24"/>
          <w:szCs w:val="24"/>
        </w:rPr>
      </w:pPr>
      <w:r>
        <w:rPr>
          <w:b/>
          <w:sz w:val="24"/>
          <w:szCs w:val="24"/>
        </w:rPr>
        <w:t>10</w:t>
      </w:r>
      <w:r w:rsidRPr="00A47DD2">
        <w:rPr>
          <w:b/>
          <w:sz w:val="24"/>
          <w:szCs w:val="24"/>
        </w:rPr>
        <w:t>. Основание и порядок из</w:t>
      </w:r>
      <w:r>
        <w:rPr>
          <w:b/>
          <w:sz w:val="24"/>
          <w:szCs w:val="24"/>
        </w:rPr>
        <w:t>менения и расторжения контракта</w:t>
      </w:r>
    </w:p>
    <w:p w14:paraId="64FDCAEC" w14:textId="77777777" w:rsidR="00B4159C" w:rsidRDefault="00B4159C" w:rsidP="00A0721E">
      <w:pPr>
        <w:suppressAutoHyphens w:val="0"/>
        <w:autoSpaceDE w:val="0"/>
        <w:autoSpaceDN w:val="0"/>
        <w:adjustRightInd w:val="0"/>
        <w:jc w:val="both"/>
        <w:rPr>
          <w:sz w:val="24"/>
          <w:szCs w:val="24"/>
        </w:rPr>
      </w:pPr>
    </w:p>
    <w:p w14:paraId="775EBAFD" w14:textId="77777777" w:rsidR="00244AB2" w:rsidRPr="003C10CE" w:rsidRDefault="00B4159C" w:rsidP="003C10CE">
      <w:pPr>
        <w:adjustRightInd w:val="0"/>
        <w:ind w:firstLine="709"/>
        <w:jc w:val="both"/>
        <w:rPr>
          <w:rFonts w:eastAsia="Calibri"/>
          <w:color w:val="000000"/>
          <w:sz w:val="24"/>
          <w:szCs w:val="24"/>
          <w:lang w:eastAsia="en-US"/>
        </w:rPr>
      </w:pPr>
      <w:r w:rsidRPr="003C10CE">
        <w:rPr>
          <w:sz w:val="24"/>
          <w:szCs w:val="24"/>
        </w:rPr>
        <w:t xml:space="preserve">10.1. </w:t>
      </w:r>
      <w:r w:rsidR="00244AB2" w:rsidRPr="003C10CE">
        <w:rPr>
          <w:rFonts w:eastAsia="Calibri"/>
          <w:color w:val="000000"/>
          <w:sz w:val="24"/>
          <w:szCs w:val="24"/>
          <w:lang w:eastAsia="en-US"/>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08387466" w14:textId="77777777" w:rsidR="00657213" w:rsidRPr="003C10CE" w:rsidRDefault="00244AB2" w:rsidP="003C10CE">
      <w:pPr>
        <w:suppressAutoHyphens w:val="0"/>
        <w:autoSpaceDE w:val="0"/>
        <w:autoSpaceDN w:val="0"/>
        <w:adjustRightInd w:val="0"/>
        <w:ind w:firstLine="709"/>
        <w:jc w:val="both"/>
        <w:rPr>
          <w:rFonts w:eastAsia="Calibri"/>
          <w:color w:val="000000"/>
          <w:sz w:val="24"/>
          <w:szCs w:val="24"/>
          <w:lang w:eastAsia="en-US"/>
        </w:rPr>
      </w:pPr>
      <w:r w:rsidRPr="003C10CE">
        <w:rPr>
          <w:rFonts w:eastAsia="Calibri"/>
          <w:color w:val="000000"/>
          <w:sz w:val="24"/>
          <w:szCs w:val="24"/>
          <w:lang w:eastAsia="en-US"/>
        </w:rPr>
        <w:t>10.2. Изменение существенных условий контракта при его исполнении не допускается, за исключением их изменения по соглашению сторон в случаях и в порядке, установленных Гражданским кодексом Российской Федерации, п. 1.1, 1.2, п. 6 части 1 статьи 95 Федеральным законом № 44-ФЗ</w:t>
      </w:r>
      <w:r w:rsidR="00B4159C" w:rsidRPr="003C10CE">
        <w:rPr>
          <w:rFonts w:eastAsia="Calibri"/>
          <w:color w:val="000000"/>
          <w:sz w:val="24"/>
          <w:szCs w:val="24"/>
          <w:lang w:eastAsia="en-US"/>
        </w:rPr>
        <w:t>.</w:t>
      </w:r>
    </w:p>
    <w:p w14:paraId="78D62386" w14:textId="522E7488" w:rsidR="00657213" w:rsidRPr="003C10CE" w:rsidRDefault="00B4159C" w:rsidP="003C10CE">
      <w:pPr>
        <w:suppressAutoHyphens w:val="0"/>
        <w:autoSpaceDE w:val="0"/>
        <w:autoSpaceDN w:val="0"/>
        <w:adjustRightInd w:val="0"/>
        <w:ind w:firstLine="709"/>
        <w:jc w:val="both"/>
        <w:rPr>
          <w:rFonts w:eastAsiaTheme="minorHAnsi"/>
          <w:sz w:val="24"/>
          <w:szCs w:val="24"/>
          <w:lang w:eastAsia="en-US"/>
        </w:rPr>
      </w:pPr>
      <w:r w:rsidRPr="003C10CE">
        <w:rPr>
          <w:rFonts w:eastAsia="Calibri"/>
          <w:color w:val="000000"/>
          <w:sz w:val="24"/>
          <w:szCs w:val="24"/>
          <w:lang w:eastAsia="en-US"/>
        </w:rPr>
        <w:t xml:space="preserve">10.3. </w:t>
      </w:r>
      <w:r w:rsidRPr="003C10CE">
        <w:rPr>
          <w:sz w:val="24"/>
          <w:szCs w:val="24"/>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23" w:history="1">
        <w:r w:rsidRPr="003C10CE">
          <w:rPr>
            <w:sz w:val="24"/>
            <w:szCs w:val="24"/>
            <w:lang w:eastAsia="ru-RU"/>
          </w:rPr>
          <w:t>частью 6 статьи 14</w:t>
        </w:r>
      </w:hyperlink>
      <w:r w:rsidRPr="003C10CE">
        <w:rPr>
          <w:sz w:val="24"/>
          <w:szCs w:val="24"/>
          <w:lang w:eastAsia="ru-RU"/>
        </w:rPr>
        <w:t xml:space="preserve"> </w:t>
      </w:r>
      <w:r w:rsidRPr="003C10CE">
        <w:rPr>
          <w:rFonts w:eastAsia="Calibri"/>
          <w:color w:val="000000"/>
          <w:sz w:val="24"/>
          <w:szCs w:val="24"/>
          <w:lang w:eastAsia="en-US"/>
        </w:rPr>
        <w:t>Федерального закона № 44-ФЗ</w:t>
      </w:r>
      <w:r w:rsidRPr="003C10CE">
        <w:rPr>
          <w:sz w:val="24"/>
          <w:szCs w:val="24"/>
          <w:lang w:eastAsia="ru-RU"/>
        </w:rPr>
        <w:t xml:space="preserve">) </w:t>
      </w:r>
      <w:r w:rsidR="00657213" w:rsidRPr="003C10CE">
        <w:rPr>
          <w:rFonts w:eastAsiaTheme="minorHAnsi"/>
          <w:sz w:val="24"/>
          <w:szCs w:val="24"/>
          <w:lang w:eastAsia="en-US"/>
        </w:rPr>
        <w:t xml:space="preserve">по согласованию Заказчика с </w:t>
      </w:r>
      <w:r w:rsidR="00B456E6">
        <w:rPr>
          <w:sz w:val="24"/>
          <w:szCs w:val="24"/>
        </w:rPr>
        <w:t>Подрядчика</w:t>
      </w:r>
      <w:r w:rsidR="00657213" w:rsidRPr="003C10CE">
        <w:rPr>
          <w:rFonts w:eastAsiaTheme="minorHAnsi"/>
          <w:sz w:val="24"/>
          <w:szCs w:val="24"/>
          <w:lang w:eastAsia="en-US"/>
        </w:rPr>
        <w:t xml:space="preserve">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A1DCDE8" w14:textId="37E3583D" w:rsidR="00B4159C" w:rsidRPr="003C10CE" w:rsidRDefault="00657213" w:rsidP="003C10CE">
      <w:pPr>
        <w:suppressAutoHyphens w:val="0"/>
        <w:autoSpaceDE w:val="0"/>
        <w:autoSpaceDN w:val="0"/>
        <w:adjustRightInd w:val="0"/>
        <w:ind w:firstLine="709"/>
        <w:jc w:val="both"/>
        <w:rPr>
          <w:rFonts w:eastAsia="Calibri"/>
          <w:color w:val="000000"/>
          <w:sz w:val="24"/>
          <w:szCs w:val="24"/>
          <w:lang w:eastAsia="en-US"/>
        </w:rPr>
      </w:pPr>
      <w:r w:rsidRPr="003C10CE">
        <w:rPr>
          <w:rFonts w:eastAsiaTheme="minorHAnsi"/>
          <w:sz w:val="24"/>
          <w:szCs w:val="24"/>
          <w:lang w:eastAsia="en-US"/>
        </w:rPr>
        <w:t>1</w:t>
      </w:r>
      <w:r w:rsidR="00B4159C" w:rsidRPr="003C10CE">
        <w:rPr>
          <w:rFonts w:eastAsia="Calibri"/>
          <w:color w:val="000000"/>
          <w:sz w:val="24"/>
          <w:szCs w:val="24"/>
          <w:lang w:eastAsia="en-US"/>
        </w:rPr>
        <w:t xml:space="preserve">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Соглашение о расторжении контракта совершается в </w:t>
      </w:r>
      <w:r w:rsidR="00B456E6">
        <w:rPr>
          <w:rFonts w:eastAsia="Calibri"/>
          <w:color w:val="000000"/>
          <w:sz w:val="24"/>
          <w:szCs w:val="24"/>
          <w:lang w:eastAsia="en-US"/>
        </w:rPr>
        <w:t>электронной форме по средствам ЕИС</w:t>
      </w:r>
      <w:r w:rsidR="00B4159C" w:rsidRPr="003C10CE">
        <w:rPr>
          <w:rFonts w:eastAsia="Calibri"/>
          <w:color w:val="000000"/>
          <w:sz w:val="24"/>
          <w:szCs w:val="24"/>
          <w:lang w:eastAsia="en-US"/>
        </w:rPr>
        <w:t xml:space="preserve">. При расторжении контракта обязательства сторон прекращаются. </w:t>
      </w:r>
    </w:p>
    <w:p w14:paraId="74710B6E" w14:textId="77777777" w:rsidR="00B4159C" w:rsidRPr="003C10CE" w:rsidRDefault="00B4159C" w:rsidP="003C10CE">
      <w:pPr>
        <w:pStyle w:val="a9"/>
        <w:ind w:firstLine="709"/>
        <w:rPr>
          <w:rFonts w:ascii="Times New Roman" w:eastAsia="Calibri" w:hAnsi="Times New Roman"/>
          <w:szCs w:val="24"/>
          <w:highlight w:val="yellow"/>
          <w:lang w:eastAsia="en-US"/>
        </w:rPr>
      </w:pPr>
      <w:r w:rsidRPr="003C10CE">
        <w:rPr>
          <w:rFonts w:ascii="Times New Roman" w:eastAsia="Calibri" w:hAnsi="Times New Roman"/>
          <w:color w:val="000000"/>
          <w:szCs w:val="24"/>
          <w:lang w:eastAsia="en-US"/>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Федеральным законом № 44-ФЗ для одностороннего отказа от исполнения отдельных видов обязательств </w:t>
      </w:r>
      <w:r w:rsidRPr="003C10CE">
        <w:rPr>
          <w:rFonts w:ascii="Times New Roman" w:hAnsi="Times New Roman"/>
          <w:szCs w:val="24"/>
        </w:rPr>
        <w:t>(части 8-23 статьи 95</w:t>
      </w:r>
      <w:r w:rsidRPr="003C10CE">
        <w:rPr>
          <w:rFonts w:ascii="Times New Roman" w:hAnsi="Times New Roman"/>
          <w:color w:val="000000"/>
          <w:szCs w:val="24"/>
        </w:rPr>
        <w:t xml:space="preserve"> </w:t>
      </w:r>
      <w:r w:rsidRPr="003C10CE">
        <w:rPr>
          <w:rFonts w:ascii="Times New Roman" w:hAnsi="Times New Roman"/>
          <w:bCs/>
          <w:szCs w:val="24"/>
        </w:rPr>
        <w:t>Федерального закона от 05.04.2013 № 44-ФЗ</w:t>
      </w:r>
      <w:r w:rsidRPr="003C10CE">
        <w:rPr>
          <w:rFonts w:ascii="Times New Roman" w:hAnsi="Times New Roman"/>
          <w:color w:val="000000"/>
          <w:szCs w:val="24"/>
        </w:rPr>
        <w:t>)</w:t>
      </w:r>
      <w:r w:rsidRPr="003C10CE">
        <w:rPr>
          <w:rFonts w:ascii="Times New Roman" w:eastAsia="Calibri" w:hAnsi="Times New Roman"/>
          <w:color w:val="000000"/>
          <w:szCs w:val="24"/>
          <w:lang w:eastAsia="en-US"/>
        </w:rPr>
        <w:t>, в том числе в случаях</w:t>
      </w:r>
      <w:r w:rsidRPr="003C10CE">
        <w:rPr>
          <w:rFonts w:ascii="Times New Roman" w:eastAsia="Calibri" w:hAnsi="Times New Roman"/>
          <w:szCs w:val="24"/>
          <w:lang w:eastAsia="en-US"/>
        </w:rPr>
        <w:t xml:space="preserve">: </w:t>
      </w:r>
    </w:p>
    <w:p w14:paraId="2FD0661C" w14:textId="77AA76F4" w:rsidR="00657213" w:rsidRPr="003C10CE" w:rsidRDefault="00657213" w:rsidP="003C10CE">
      <w:pPr>
        <w:widowControl w:val="0"/>
        <w:adjustRightInd w:val="0"/>
        <w:ind w:firstLine="709"/>
        <w:jc w:val="both"/>
        <w:rPr>
          <w:sz w:val="24"/>
          <w:szCs w:val="24"/>
        </w:rPr>
      </w:pPr>
      <w:r w:rsidRPr="003C10CE">
        <w:rPr>
          <w:sz w:val="24"/>
          <w:szCs w:val="24"/>
        </w:rPr>
        <w:t xml:space="preserve">- если </w:t>
      </w:r>
      <w:r w:rsidR="00B456E6">
        <w:rPr>
          <w:sz w:val="24"/>
          <w:szCs w:val="24"/>
        </w:rPr>
        <w:t>Подрядчик</w:t>
      </w:r>
      <w:r w:rsidRPr="003C10CE">
        <w:rPr>
          <w:sz w:val="24"/>
          <w:szCs w:val="24"/>
        </w:rPr>
        <w:t xml:space="preserve"> не приступает своевременно к исполнению контракта или </w:t>
      </w:r>
      <w:r w:rsidR="00B456E6">
        <w:rPr>
          <w:sz w:val="24"/>
          <w:szCs w:val="24"/>
        </w:rPr>
        <w:t xml:space="preserve">выполняет работы </w:t>
      </w:r>
      <w:r w:rsidRPr="003C10CE">
        <w:rPr>
          <w:sz w:val="24"/>
          <w:szCs w:val="24"/>
        </w:rPr>
        <w:t>настолько медленно, что окончание ее к сроку становится явно невозможным (пункт 2 статьи 715 ГК РФ);</w:t>
      </w:r>
    </w:p>
    <w:p w14:paraId="68EA106B" w14:textId="753448AB" w:rsidR="00657213" w:rsidRPr="003C10CE" w:rsidRDefault="00657213" w:rsidP="003C10CE">
      <w:pPr>
        <w:widowControl w:val="0"/>
        <w:adjustRightInd w:val="0"/>
        <w:ind w:firstLine="709"/>
        <w:jc w:val="both"/>
        <w:rPr>
          <w:sz w:val="24"/>
          <w:szCs w:val="24"/>
        </w:rPr>
      </w:pPr>
      <w:r w:rsidRPr="003C10CE">
        <w:rPr>
          <w:sz w:val="24"/>
          <w:szCs w:val="24"/>
        </w:rPr>
        <w:t xml:space="preserve">- отступление </w:t>
      </w:r>
      <w:r w:rsidR="00B456E6">
        <w:rPr>
          <w:sz w:val="24"/>
          <w:szCs w:val="24"/>
        </w:rPr>
        <w:t>Подрядчика</w:t>
      </w:r>
      <w:r w:rsidRPr="003C10CE">
        <w:rPr>
          <w:sz w:val="24"/>
          <w:szCs w:val="24"/>
        </w:rPr>
        <w:t xml:space="preserve"> в </w:t>
      </w:r>
      <w:r w:rsidR="00B456E6">
        <w:rPr>
          <w:sz w:val="24"/>
          <w:szCs w:val="24"/>
        </w:rPr>
        <w:t>работе</w:t>
      </w:r>
      <w:r w:rsidRPr="003C10CE">
        <w:rPr>
          <w:sz w:val="24"/>
          <w:szCs w:val="24"/>
        </w:rPr>
        <w:t xml:space="preserve"> от условий контракта или иные недостатки результата </w:t>
      </w:r>
      <w:r w:rsidR="00B456E6">
        <w:rPr>
          <w:sz w:val="24"/>
          <w:szCs w:val="24"/>
        </w:rPr>
        <w:t>работ</w:t>
      </w:r>
      <w:r w:rsidRPr="003C10CE">
        <w:rPr>
          <w:sz w:val="24"/>
          <w:szCs w:val="24"/>
        </w:rPr>
        <w:t>, которые не были устранены в установленный Заказчиком разумный срок, либо являются существенными и неустранимыми (пункт 3 статьи 723 ГК РФ).</w:t>
      </w:r>
    </w:p>
    <w:p w14:paraId="7684C750" w14:textId="77777777" w:rsidR="00B4159C" w:rsidRPr="003C10CE" w:rsidRDefault="00B4159C" w:rsidP="003C10CE">
      <w:pPr>
        <w:widowControl w:val="0"/>
        <w:autoSpaceDE w:val="0"/>
        <w:ind w:firstLine="709"/>
        <w:jc w:val="both"/>
        <w:rPr>
          <w:sz w:val="24"/>
          <w:szCs w:val="24"/>
        </w:rPr>
      </w:pPr>
      <w:r w:rsidRPr="003C10CE">
        <w:rPr>
          <w:sz w:val="24"/>
          <w:szCs w:val="24"/>
        </w:rPr>
        <w:t>10.6. Расторжение контракта не освобождает Стороны от ответственности, установленной контрактом.</w:t>
      </w:r>
    </w:p>
    <w:p w14:paraId="5EDF3E39" w14:textId="350A78C1" w:rsidR="00B4159C" w:rsidRPr="003C10CE" w:rsidRDefault="00B4159C" w:rsidP="003C10CE">
      <w:pPr>
        <w:widowControl w:val="0"/>
        <w:autoSpaceDE w:val="0"/>
        <w:ind w:firstLine="709"/>
        <w:jc w:val="both"/>
        <w:rPr>
          <w:sz w:val="24"/>
          <w:szCs w:val="24"/>
          <w:lang w:eastAsia="ru-RU"/>
        </w:rPr>
      </w:pPr>
      <w:r w:rsidRPr="003C10CE">
        <w:rPr>
          <w:sz w:val="24"/>
          <w:szCs w:val="24"/>
        </w:rPr>
        <w:t xml:space="preserve">10.7. </w:t>
      </w:r>
      <w:r w:rsidRPr="003C10CE">
        <w:rPr>
          <w:sz w:val="24"/>
          <w:szCs w:val="24"/>
          <w:lang w:eastAsia="ru-RU"/>
        </w:rPr>
        <w:t xml:space="preserve">При исполнении контракта не допускается перемена </w:t>
      </w:r>
      <w:r w:rsidR="00B456E6">
        <w:rPr>
          <w:sz w:val="24"/>
          <w:szCs w:val="24"/>
        </w:rPr>
        <w:t>Подрядчика</w:t>
      </w:r>
      <w:r w:rsidRPr="003C10CE">
        <w:rPr>
          <w:sz w:val="24"/>
          <w:szCs w:val="24"/>
          <w:lang w:eastAsia="ru-RU"/>
        </w:rPr>
        <w:t xml:space="preserve">, за исключением случая, если новый </w:t>
      </w:r>
      <w:r w:rsidR="00B456E6">
        <w:rPr>
          <w:sz w:val="24"/>
          <w:szCs w:val="24"/>
        </w:rPr>
        <w:t>Подрядчик</w:t>
      </w:r>
      <w:r w:rsidRPr="003C10CE">
        <w:rPr>
          <w:sz w:val="24"/>
          <w:szCs w:val="24"/>
          <w:lang w:eastAsia="ru-RU"/>
        </w:rPr>
        <w:t xml:space="preserve"> является правопреемником </w:t>
      </w:r>
      <w:r w:rsidR="00B456E6">
        <w:rPr>
          <w:sz w:val="24"/>
          <w:szCs w:val="24"/>
        </w:rPr>
        <w:t>Подрядчика</w:t>
      </w:r>
      <w:r w:rsidRPr="003C10CE">
        <w:rPr>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 </w:t>
      </w:r>
    </w:p>
    <w:p w14:paraId="3562FBC8" w14:textId="77777777" w:rsidR="00B4159C" w:rsidRPr="003C10CE" w:rsidRDefault="00B4159C" w:rsidP="003C10CE">
      <w:pPr>
        <w:suppressAutoHyphens w:val="0"/>
        <w:autoSpaceDE w:val="0"/>
        <w:autoSpaceDN w:val="0"/>
        <w:adjustRightInd w:val="0"/>
        <w:ind w:firstLine="709"/>
        <w:jc w:val="both"/>
        <w:rPr>
          <w:sz w:val="24"/>
          <w:szCs w:val="24"/>
          <w:lang w:eastAsia="ru-RU"/>
        </w:rPr>
      </w:pPr>
      <w:r w:rsidRPr="003C10CE">
        <w:rPr>
          <w:sz w:val="24"/>
          <w:szCs w:val="24"/>
          <w:lang w:eastAsia="ru-RU"/>
        </w:rPr>
        <w:t>10.8. В случае перемены Заказчика права и обязанности Заказчика, предусмотренные контрактом, переходят к новому Заказчику.</w:t>
      </w:r>
    </w:p>
    <w:p w14:paraId="3161F0CA" w14:textId="77777777" w:rsidR="00B4159C" w:rsidRPr="00A47DD2" w:rsidRDefault="00B4159C" w:rsidP="003C10CE">
      <w:pPr>
        <w:suppressAutoHyphens w:val="0"/>
        <w:autoSpaceDE w:val="0"/>
        <w:autoSpaceDN w:val="0"/>
        <w:adjustRightInd w:val="0"/>
        <w:jc w:val="both"/>
        <w:rPr>
          <w:rFonts w:eastAsia="Calibri"/>
          <w:color w:val="000000"/>
          <w:sz w:val="24"/>
          <w:szCs w:val="24"/>
          <w:lang w:eastAsia="en-US"/>
        </w:rPr>
      </w:pPr>
    </w:p>
    <w:p w14:paraId="155F33A7" w14:textId="77777777" w:rsidR="00B4159C" w:rsidRPr="00A47DD2" w:rsidRDefault="00B4159C" w:rsidP="00B4159C">
      <w:pPr>
        <w:tabs>
          <w:tab w:val="num" w:pos="360"/>
          <w:tab w:val="num" w:pos="540"/>
        </w:tabs>
        <w:jc w:val="center"/>
        <w:rPr>
          <w:b/>
          <w:sz w:val="24"/>
          <w:szCs w:val="24"/>
        </w:rPr>
      </w:pPr>
      <w:r w:rsidRPr="00A47DD2">
        <w:rPr>
          <w:b/>
          <w:sz w:val="24"/>
          <w:szCs w:val="24"/>
        </w:rPr>
        <w:t>1</w:t>
      </w:r>
      <w:r>
        <w:rPr>
          <w:b/>
          <w:sz w:val="24"/>
          <w:szCs w:val="24"/>
        </w:rPr>
        <w:t>1. Порядок урегулирования споров</w:t>
      </w:r>
    </w:p>
    <w:p w14:paraId="004D3EFA" w14:textId="77777777" w:rsidR="00B4159C" w:rsidRPr="003C10CE" w:rsidRDefault="00B4159C" w:rsidP="003C10CE">
      <w:pPr>
        <w:tabs>
          <w:tab w:val="num" w:pos="360"/>
          <w:tab w:val="num" w:pos="540"/>
        </w:tabs>
        <w:ind w:firstLine="709"/>
        <w:jc w:val="both"/>
        <w:rPr>
          <w:sz w:val="24"/>
          <w:szCs w:val="24"/>
        </w:rPr>
      </w:pPr>
      <w:r w:rsidRPr="003C10CE">
        <w:rPr>
          <w:sz w:val="24"/>
          <w:szCs w:val="24"/>
        </w:rPr>
        <w:t>11.1. Претензионный порядок досудебного урегулирования споров, вытекающих из контракта, является для Сторон обязательным.</w:t>
      </w:r>
    </w:p>
    <w:p w14:paraId="2E759DDD" w14:textId="59043E3A" w:rsidR="00B4159C" w:rsidRPr="003C10CE" w:rsidRDefault="00B4159C" w:rsidP="003C10CE">
      <w:pPr>
        <w:autoSpaceDE w:val="0"/>
        <w:autoSpaceDN w:val="0"/>
        <w:adjustRightInd w:val="0"/>
        <w:ind w:firstLine="709"/>
        <w:jc w:val="both"/>
        <w:rPr>
          <w:rFonts w:eastAsia="Calibri"/>
          <w:sz w:val="24"/>
          <w:szCs w:val="24"/>
          <w:lang w:eastAsia="en-US"/>
        </w:rPr>
      </w:pPr>
      <w:r w:rsidRPr="003C10CE">
        <w:rPr>
          <w:rFonts w:eastAsia="Calibri"/>
          <w:sz w:val="24"/>
          <w:szCs w:val="24"/>
          <w:lang w:eastAsia="en-US"/>
        </w:rPr>
        <w:t xml:space="preserve">Срок рассмотрения претензионного письма и направления ответа на него составляет </w:t>
      </w:r>
      <w:r w:rsidR="00B456E6">
        <w:rPr>
          <w:rFonts w:eastAsia="Calibri"/>
          <w:sz w:val="24"/>
          <w:szCs w:val="24"/>
          <w:lang w:eastAsia="en-US"/>
        </w:rPr>
        <w:t>5</w:t>
      </w:r>
      <w:r w:rsidRPr="003C10CE">
        <w:rPr>
          <w:rFonts w:eastAsia="Calibri"/>
          <w:sz w:val="24"/>
          <w:szCs w:val="24"/>
          <w:lang w:eastAsia="en-US"/>
        </w:rPr>
        <w:t xml:space="preserve"> (</w:t>
      </w:r>
      <w:r w:rsidR="00B456E6">
        <w:rPr>
          <w:rFonts w:eastAsia="Calibri"/>
          <w:sz w:val="24"/>
          <w:szCs w:val="24"/>
          <w:lang w:eastAsia="en-US"/>
        </w:rPr>
        <w:t>Пять</w:t>
      </w:r>
      <w:r w:rsidRPr="003C10CE">
        <w:rPr>
          <w:rFonts w:eastAsia="Calibri"/>
          <w:sz w:val="24"/>
          <w:szCs w:val="24"/>
          <w:lang w:eastAsia="en-US"/>
        </w:rPr>
        <w:t>) рабочих дней со дня получения последнего адресатом.</w:t>
      </w:r>
    </w:p>
    <w:p w14:paraId="71360518" w14:textId="77777777" w:rsidR="00B4159C" w:rsidRPr="003C10CE" w:rsidRDefault="00B4159C" w:rsidP="003C10CE">
      <w:pPr>
        <w:tabs>
          <w:tab w:val="num" w:pos="360"/>
          <w:tab w:val="num" w:pos="540"/>
        </w:tabs>
        <w:ind w:firstLine="709"/>
        <w:jc w:val="both"/>
        <w:rPr>
          <w:sz w:val="24"/>
          <w:szCs w:val="24"/>
        </w:rPr>
      </w:pPr>
      <w:r w:rsidRPr="003C10CE">
        <w:rPr>
          <w:sz w:val="24"/>
          <w:szCs w:val="24"/>
        </w:rPr>
        <w:t>11.2. Юридически значимая корреспонденция (письма, претензии, заявки, уведомления, извещения и пр.) направляются Сторонами одним из следующих способов:</w:t>
      </w:r>
    </w:p>
    <w:p w14:paraId="7F41F1F5" w14:textId="45627992" w:rsidR="00B4159C" w:rsidRPr="003C10CE" w:rsidRDefault="00B4159C" w:rsidP="00B456E6">
      <w:pPr>
        <w:ind w:firstLine="709"/>
        <w:jc w:val="both"/>
        <w:rPr>
          <w:sz w:val="24"/>
          <w:szCs w:val="24"/>
        </w:rPr>
      </w:pPr>
      <w:r w:rsidRPr="003C10CE">
        <w:rPr>
          <w:sz w:val="24"/>
          <w:szCs w:val="24"/>
        </w:rPr>
        <w:t xml:space="preserve">- </w:t>
      </w:r>
      <w:r w:rsidR="00B456E6">
        <w:rPr>
          <w:sz w:val="24"/>
          <w:szCs w:val="24"/>
        </w:rPr>
        <w:t>По средствам единой информационной системы</w:t>
      </w:r>
      <w:r w:rsidR="00A20955">
        <w:rPr>
          <w:sz w:val="24"/>
          <w:szCs w:val="24"/>
        </w:rPr>
        <w:t xml:space="preserve"> </w:t>
      </w:r>
      <w:r w:rsidR="00B456E6">
        <w:rPr>
          <w:sz w:val="24"/>
          <w:szCs w:val="24"/>
        </w:rPr>
        <w:t>(ЕИС)</w:t>
      </w:r>
    </w:p>
    <w:p w14:paraId="1FEC5285" w14:textId="77777777" w:rsidR="00B4159C" w:rsidRPr="003C10CE" w:rsidRDefault="00A75F76" w:rsidP="003C10CE">
      <w:pPr>
        <w:ind w:firstLine="709"/>
        <w:jc w:val="both"/>
        <w:rPr>
          <w:sz w:val="24"/>
          <w:szCs w:val="24"/>
          <w:lang w:eastAsia="ru-RU"/>
        </w:rPr>
      </w:pPr>
      <w:hyperlink r:id="rId24" w:anchor="/document/71100882/paragraph/173/doclist/0/selflink/0/highlight/%D1%8E%D1%80%D0%B8%D0%B4%D0%B8%D1%87%D0%B5%D1%81%D0%BA%D0%B8%20%D0%B7%D0%BD%D0%B0%D1%87%D0%B8%D0%BC%D0%B0%D1%8F%20%D0%BA%D0%BE%D1%80%D1%80%D0%B5%D1%81%D0%BF%D0%BE%D0%BD%D0%B4%D0%B5%D0%BD%D1%8" w:history="1">
        <w:r w:rsidR="00B4159C" w:rsidRPr="003C10CE">
          <w:rPr>
            <w:sz w:val="24"/>
            <w:szCs w:val="24"/>
            <w:shd w:val="clear" w:color="auto" w:fill="FFFFFF"/>
            <w:lang w:eastAsia="ru-RU"/>
          </w:rPr>
          <w:t xml:space="preserve">Риск неполучения поступившей корреспонденции несет адресат. </w:t>
        </w:r>
      </w:hyperlink>
    </w:p>
    <w:p w14:paraId="48267E60" w14:textId="77777777" w:rsidR="00B4159C" w:rsidRPr="003C10CE" w:rsidRDefault="00B4159C" w:rsidP="003C10CE">
      <w:pPr>
        <w:tabs>
          <w:tab w:val="num" w:pos="540"/>
          <w:tab w:val="left" w:pos="6521"/>
        </w:tabs>
        <w:ind w:firstLine="709"/>
        <w:jc w:val="both"/>
        <w:rPr>
          <w:sz w:val="24"/>
          <w:szCs w:val="24"/>
        </w:rPr>
      </w:pPr>
      <w:r w:rsidRPr="003C10CE">
        <w:rPr>
          <w:sz w:val="24"/>
          <w:szCs w:val="24"/>
        </w:rPr>
        <w:t>11.3. Все споры по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14:paraId="07CAFC59" w14:textId="77777777" w:rsidR="00B4159C" w:rsidRPr="003C10CE" w:rsidRDefault="00B4159C" w:rsidP="003C10CE">
      <w:pPr>
        <w:tabs>
          <w:tab w:val="num" w:pos="540"/>
        </w:tabs>
        <w:ind w:firstLine="709"/>
        <w:jc w:val="both"/>
        <w:rPr>
          <w:sz w:val="24"/>
          <w:szCs w:val="24"/>
        </w:rPr>
      </w:pPr>
      <w:r w:rsidRPr="003C10CE">
        <w:rPr>
          <w:sz w:val="24"/>
          <w:szCs w:val="24"/>
        </w:rPr>
        <w:t>11.4. Во всем остальном, что не предусмотрено контрактом, применяются нормы действующего законодательства РФ.</w:t>
      </w:r>
    </w:p>
    <w:p w14:paraId="5162A0DA" w14:textId="5B79DCF1" w:rsidR="00B4159C" w:rsidRDefault="00B4159C" w:rsidP="00BD0427">
      <w:pPr>
        <w:tabs>
          <w:tab w:val="num" w:pos="540"/>
        </w:tabs>
        <w:ind w:firstLine="709"/>
        <w:jc w:val="both"/>
        <w:rPr>
          <w:sz w:val="24"/>
          <w:szCs w:val="24"/>
        </w:rPr>
      </w:pPr>
      <w:r w:rsidRPr="003C10CE">
        <w:rPr>
          <w:rFonts w:eastAsia="Calibri"/>
          <w:color w:val="000000"/>
          <w:sz w:val="24"/>
          <w:szCs w:val="24"/>
          <w:lang w:eastAsia="en-US"/>
        </w:rPr>
        <w:t xml:space="preserve">11.5. Контракт заключен в электронной форме и подписан электронными подписями лиц, имеющих право действовать от имени Заказчика и </w:t>
      </w:r>
      <w:r w:rsidR="00BD0427">
        <w:rPr>
          <w:sz w:val="24"/>
          <w:szCs w:val="24"/>
        </w:rPr>
        <w:t>Подрядчика.</w:t>
      </w:r>
    </w:p>
    <w:p w14:paraId="4FC19FF0" w14:textId="77777777" w:rsidR="00B4159C" w:rsidRDefault="00B4159C" w:rsidP="00B4159C">
      <w:pPr>
        <w:jc w:val="center"/>
        <w:rPr>
          <w:b/>
          <w:sz w:val="24"/>
          <w:szCs w:val="24"/>
        </w:rPr>
      </w:pPr>
      <w:r w:rsidRPr="00A47DD2">
        <w:rPr>
          <w:b/>
          <w:sz w:val="24"/>
          <w:szCs w:val="24"/>
        </w:rPr>
        <w:t>1</w:t>
      </w:r>
      <w:r>
        <w:rPr>
          <w:b/>
          <w:sz w:val="24"/>
          <w:szCs w:val="24"/>
        </w:rPr>
        <w:t>2</w:t>
      </w:r>
      <w:r w:rsidRPr="00A47DD2">
        <w:rPr>
          <w:b/>
          <w:sz w:val="24"/>
          <w:szCs w:val="24"/>
        </w:rPr>
        <w:t>. Юридические адреса, банковские реквизиты и подписи сторон</w:t>
      </w:r>
    </w:p>
    <w:p w14:paraId="5221A4BC" w14:textId="77777777" w:rsidR="00B4159C" w:rsidRPr="003C10CE" w:rsidRDefault="00B4159C" w:rsidP="003C10CE">
      <w:pPr>
        <w:rPr>
          <w:sz w:val="24"/>
          <w:szCs w:val="24"/>
        </w:rPr>
      </w:pPr>
    </w:p>
    <w:tbl>
      <w:tblPr>
        <w:tblW w:w="0" w:type="auto"/>
        <w:tblLook w:val="04A0" w:firstRow="1" w:lastRow="0" w:firstColumn="1" w:lastColumn="0" w:noHBand="0" w:noVBand="1"/>
      </w:tblPr>
      <w:tblGrid>
        <w:gridCol w:w="4772"/>
        <w:gridCol w:w="4865"/>
      </w:tblGrid>
      <w:tr w:rsidR="00132D12" w:rsidRPr="00235D0B" w14:paraId="61B974F4" w14:textId="77777777" w:rsidTr="00132D12">
        <w:tc>
          <w:tcPr>
            <w:tcW w:w="4772" w:type="dxa"/>
            <w:shd w:val="clear" w:color="auto" w:fill="auto"/>
          </w:tcPr>
          <w:p w14:paraId="6FB9A55F" w14:textId="77777777" w:rsidR="00132D12" w:rsidRPr="00235D0B" w:rsidRDefault="00132D12" w:rsidP="00073EA3">
            <w:pPr>
              <w:jc w:val="both"/>
              <w:rPr>
                <w:b/>
                <w:color w:val="000000"/>
                <w:sz w:val="24"/>
                <w:szCs w:val="24"/>
              </w:rPr>
            </w:pPr>
            <w:r w:rsidRPr="00235D0B">
              <w:rPr>
                <w:b/>
                <w:color w:val="000000"/>
                <w:sz w:val="24"/>
                <w:szCs w:val="24"/>
              </w:rPr>
              <w:t>Заказчик:</w:t>
            </w:r>
          </w:p>
        </w:tc>
        <w:tc>
          <w:tcPr>
            <w:tcW w:w="4865" w:type="dxa"/>
            <w:shd w:val="clear" w:color="auto" w:fill="auto"/>
          </w:tcPr>
          <w:p w14:paraId="400A2EFD" w14:textId="628A5044" w:rsidR="00132D12" w:rsidRPr="00235D0B" w:rsidRDefault="00A20955" w:rsidP="00073EA3">
            <w:pPr>
              <w:jc w:val="both"/>
              <w:rPr>
                <w:b/>
                <w:color w:val="000000"/>
                <w:sz w:val="24"/>
                <w:szCs w:val="24"/>
              </w:rPr>
            </w:pPr>
            <w:r>
              <w:rPr>
                <w:b/>
                <w:color w:val="000000"/>
                <w:sz w:val="24"/>
                <w:szCs w:val="24"/>
              </w:rPr>
              <w:t>Подрядчик</w:t>
            </w:r>
            <w:r w:rsidR="00132D12" w:rsidRPr="00235D0B">
              <w:rPr>
                <w:b/>
                <w:color w:val="000000"/>
                <w:sz w:val="24"/>
                <w:szCs w:val="24"/>
              </w:rPr>
              <w:t>:</w:t>
            </w:r>
          </w:p>
        </w:tc>
      </w:tr>
      <w:tr w:rsidR="00132D12" w:rsidRPr="00235D0B" w14:paraId="18DC9693" w14:textId="77777777" w:rsidTr="00132D12">
        <w:tc>
          <w:tcPr>
            <w:tcW w:w="4772" w:type="dxa"/>
            <w:shd w:val="clear" w:color="auto" w:fill="auto"/>
          </w:tcPr>
          <w:p w14:paraId="22C894B3" w14:textId="77777777" w:rsidR="0011363C" w:rsidRPr="00706AFF" w:rsidRDefault="00132D12" w:rsidP="0011363C">
            <w:pPr>
              <w:rPr>
                <w:b/>
                <w:sz w:val="24"/>
                <w:szCs w:val="24"/>
                <w:lang w:eastAsia="ru-RU"/>
              </w:rPr>
            </w:pPr>
            <w:r w:rsidRPr="00706AFF">
              <w:rPr>
                <w:b/>
                <w:sz w:val="24"/>
                <w:szCs w:val="24"/>
              </w:rPr>
              <w:t xml:space="preserve"> </w:t>
            </w:r>
            <w:r w:rsidR="0011363C" w:rsidRPr="00706AFF">
              <w:rPr>
                <w:b/>
                <w:sz w:val="24"/>
                <w:szCs w:val="24"/>
              </w:rPr>
              <w:t>Администрация Плесского городского поселения</w:t>
            </w:r>
          </w:p>
          <w:p w14:paraId="03FD6BA0" w14:textId="77777777" w:rsidR="0011363C" w:rsidRPr="00706AFF" w:rsidRDefault="0011363C" w:rsidP="0011363C">
            <w:pPr>
              <w:tabs>
                <w:tab w:val="left" w:pos="2490"/>
              </w:tabs>
              <w:rPr>
                <w:sz w:val="24"/>
                <w:szCs w:val="24"/>
              </w:rPr>
            </w:pPr>
            <w:r w:rsidRPr="00706AFF">
              <w:rPr>
                <w:sz w:val="24"/>
                <w:szCs w:val="24"/>
              </w:rPr>
              <w:t>ИНН 3719009150        КПП  370501001</w:t>
            </w:r>
          </w:p>
          <w:p w14:paraId="2C168F60" w14:textId="3DDFD392" w:rsidR="0011363C" w:rsidRPr="00706AFF" w:rsidRDefault="0011363C" w:rsidP="0011363C">
            <w:pPr>
              <w:rPr>
                <w:sz w:val="24"/>
                <w:szCs w:val="24"/>
              </w:rPr>
            </w:pPr>
            <w:r w:rsidRPr="00706AFF">
              <w:rPr>
                <w:sz w:val="24"/>
                <w:szCs w:val="24"/>
              </w:rPr>
              <w:t xml:space="preserve">Банковский счет, в составе ЕКС:  </w:t>
            </w:r>
            <w:r w:rsidR="00575BE2" w:rsidRPr="00706AFF">
              <w:rPr>
                <w:sz w:val="24"/>
                <w:szCs w:val="24"/>
              </w:rPr>
              <w:t xml:space="preserve">40102810845370000102  </w:t>
            </w:r>
            <w:r w:rsidRPr="00706AFF">
              <w:rPr>
                <w:sz w:val="24"/>
                <w:szCs w:val="24"/>
              </w:rPr>
              <w:t xml:space="preserve">  </w:t>
            </w:r>
          </w:p>
          <w:p w14:paraId="78871CD4" w14:textId="77777777" w:rsidR="0011363C" w:rsidRPr="00706AFF" w:rsidRDefault="0011363C" w:rsidP="0011363C">
            <w:pPr>
              <w:rPr>
                <w:sz w:val="24"/>
                <w:szCs w:val="24"/>
              </w:rPr>
            </w:pPr>
            <w:r w:rsidRPr="00706AFF">
              <w:rPr>
                <w:sz w:val="24"/>
                <w:szCs w:val="24"/>
              </w:rPr>
              <w:t xml:space="preserve">Казначейский счет:  03231643246201043300 </w:t>
            </w:r>
          </w:p>
          <w:p w14:paraId="7269F1BD" w14:textId="77777777" w:rsidR="0011363C" w:rsidRPr="00706AFF" w:rsidRDefault="0011363C" w:rsidP="0011363C">
            <w:pPr>
              <w:rPr>
                <w:sz w:val="24"/>
                <w:szCs w:val="24"/>
              </w:rPr>
            </w:pPr>
            <w:r w:rsidRPr="00706AFF">
              <w:rPr>
                <w:sz w:val="24"/>
                <w:szCs w:val="24"/>
              </w:rPr>
              <w:t>Лицевой счет:           03333013650</w:t>
            </w:r>
            <w:r w:rsidRPr="00706AFF">
              <w:rPr>
                <w:sz w:val="24"/>
                <w:szCs w:val="24"/>
              </w:rPr>
              <w:tab/>
            </w:r>
          </w:p>
          <w:p w14:paraId="656BE242" w14:textId="1EA9966E" w:rsidR="0011363C" w:rsidRPr="00706AFF" w:rsidRDefault="0011363C" w:rsidP="0011363C">
            <w:pPr>
              <w:rPr>
                <w:sz w:val="24"/>
                <w:szCs w:val="24"/>
              </w:rPr>
            </w:pPr>
            <w:r w:rsidRPr="00706AFF">
              <w:rPr>
                <w:sz w:val="24"/>
                <w:szCs w:val="24"/>
              </w:rPr>
              <w:t xml:space="preserve">БИК </w:t>
            </w:r>
            <w:r w:rsidR="00575BE2" w:rsidRPr="00706AFF">
              <w:rPr>
                <w:sz w:val="24"/>
                <w:szCs w:val="24"/>
              </w:rPr>
              <w:t>042202102</w:t>
            </w:r>
          </w:p>
          <w:p w14:paraId="76D3EEE4" w14:textId="77777777" w:rsidR="0011363C" w:rsidRPr="00706AFF" w:rsidRDefault="0011363C" w:rsidP="0011363C">
            <w:pPr>
              <w:rPr>
                <w:sz w:val="24"/>
                <w:szCs w:val="24"/>
              </w:rPr>
            </w:pPr>
            <w:r w:rsidRPr="00706AFF">
              <w:rPr>
                <w:sz w:val="24"/>
                <w:szCs w:val="24"/>
              </w:rPr>
              <w:t xml:space="preserve">Банк получателя: </w:t>
            </w:r>
          </w:p>
          <w:p w14:paraId="01750BC3" w14:textId="2498CBF0" w:rsidR="00575BE2" w:rsidRPr="00706AFF" w:rsidRDefault="00575BE2" w:rsidP="00575BE2">
            <w:pPr>
              <w:rPr>
                <w:sz w:val="24"/>
                <w:szCs w:val="24"/>
                <w:lang w:eastAsia="ru-RU"/>
              </w:rPr>
            </w:pPr>
            <w:r w:rsidRPr="00706AFF">
              <w:rPr>
                <w:sz w:val="24"/>
                <w:szCs w:val="24"/>
              </w:rPr>
              <w:t xml:space="preserve">ОКЦ № 1 </w:t>
            </w:r>
            <w:r w:rsidR="006B3DC6" w:rsidRPr="00706AFF">
              <w:rPr>
                <w:sz w:val="24"/>
                <w:szCs w:val="24"/>
              </w:rPr>
              <w:t>ВВ</w:t>
            </w:r>
            <w:r w:rsidRPr="00706AFF">
              <w:rPr>
                <w:sz w:val="24"/>
                <w:szCs w:val="24"/>
              </w:rPr>
              <w:t>ГУ БАНКА РОССИИ//УФК ПО ИВАНОВСКОЙ ОБЛАСТИ г. Иваново</w:t>
            </w:r>
          </w:p>
          <w:p w14:paraId="4F24B372" w14:textId="77777777" w:rsidR="0011363C" w:rsidRPr="00706AFF" w:rsidRDefault="0011363C" w:rsidP="0011363C">
            <w:pPr>
              <w:tabs>
                <w:tab w:val="left" w:pos="2490"/>
              </w:tabs>
              <w:rPr>
                <w:sz w:val="24"/>
                <w:szCs w:val="24"/>
              </w:rPr>
            </w:pPr>
            <w:r w:rsidRPr="00706AFF">
              <w:rPr>
                <w:sz w:val="24"/>
                <w:szCs w:val="24"/>
              </w:rPr>
              <w:t>Юридический адрес :  155555, Ивановская область, г.Плес, ул. Советская, д. 9</w:t>
            </w:r>
          </w:p>
          <w:p w14:paraId="4E04F8E0" w14:textId="44CEFC72" w:rsidR="0011363C" w:rsidRPr="00706AFF" w:rsidRDefault="0011363C" w:rsidP="0011363C">
            <w:pPr>
              <w:tabs>
                <w:tab w:val="left" w:pos="2490"/>
              </w:tabs>
              <w:rPr>
                <w:sz w:val="24"/>
                <w:szCs w:val="24"/>
                <w:lang w:eastAsia="ru-RU"/>
              </w:rPr>
            </w:pPr>
            <w:r w:rsidRPr="00706AFF">
              <w:rPr>
                <w:sz w:val="24"/>
                <w:szCs w:val="24"/>
              </w:rPr>
              <w:t>Тел. 8 (49339) 2-13-14</w:t>
            </w:r>
          </w:p>
          <w:p w14:paraId="2FCC88C3" w14:textId="77777777" w:rsidR="0011363C" w:rsidRPr="00706AFF" w:rsidRDefault="0011363C" w:rsidP="0011363C">
            <w:pPr>
              <w:tabs>
                <w:tab w:val="left" w:pos="2490"/>
              </w:tabs>
              <w:rPr>
                <w:sz w:val="24"/>
                <w:szCs w:val="24"/>
              </w:rPr>
            </w:pPr>
            <w:r w:rsidRPr="00706AFF">
              <w:rPr>
                <w:sz w:val="24"/>
                <w:szCs w:val="24"/>
                <w:lang w:val="en-US"/>
              </w:rPr>
              <w:t>E</w:t>
            </w:r>
            <w:r w:rsidRPr="00706AFF">
              <w:rPr>
                <w:sz w:val="24"/>
                <w:szCs w:val="24"/>
              </w:rPr>
              <w:t>-</w:t>
            </w:r>
            <w:r w:rsidRPr="00706AFF">
              <w:rPr>
                <w:sz w:val="24"/>
                <w:szCs w:val="24"/>
                <w:lang w:val="en-US"/>
              </w:rPr>
              <w:t>mail</w:t>
            </w:r>
            <w:r w:rsidRPr="00706AFF">
              <w:rPr>
                <w:sz w:val="24"/>
                <w:szCs w:val="24"/>
              </w:rPr>
              <w:t xml:space="preserve">: </w:t>
            </w:r>
            <w:hyperlink r:id="rId25" w:history="1">
              <w:r w:rsidRPr="00706AFF">
                <w:rPr>
                  <w:rStyle w:val="41"/>
                  <w:rFonts w:ascii="Times New Roman" w:hAnsi="Times New Roman" w:cs="Times New Roman"/>
                  <w:b w:val="0"/>
                  <w:bCs/>
                  <w:sz w:val="24"/>
                  <w:szCs w:val="24"/>
                  <w:lang w:val="en-US"/>
                </w:rPr>
                <w:t>adm</w:t>
              </w:r>
              <w:r w:rsidRPr="00706AFF">
                <w:rPr>
                  <w:rStyle w:val="41"/>
                  <w:rFonts w:ascii="Times New Roman" w:hAnsi="Times New Roman" w:cs="Times New Roman"/>
                  <w:b w:val="0"/>
                  <w:bCs/>
                  <w:sz w:val="24"/>
                  <w:szCs w:val="24"/>
                </w:rPr>
                <w:t>-</w:t>
              </w:r>
              <w:r w:rsidRPr="00706AFF">
                <w:rPr>
                  <w:rStyle w:val="41"/>
                  <w:rFonts w:ascii="Times New Roman" w:hAnsi="Times New Roman" w:cs="Times New Roman"/>
                  <w:b w:val="0"/>
                  <w:bCs/>
                  <w:sz w:val="24"/>
                  <w:szCs w:val="24"/>
                  <w:lang w:val="en-US"/>
                </w:rPr>
                <w:t>plios</w:t>
              </w:r>
              <w:r w:rsidRPr="00706AFF">
                <w:rPr>
                  <w:rStyle w:val="41"/>
                  <w:rFonts w:ascii="Times New Roman" w:hAnsi="Times New Roman" w:cs="Times New Roman"/>
                  <w:b w:val="0"/>
                  <w:bCs/>
                  <w:sz w:val="24"/>
                  <w:szCs w:val="24"/>
                </w:rPr>
                <w:t>@</w:t>
              </w:r>
              <w:r w:rsidRPr="00706AFF">
                <w:rPr>
                  <w:rStyle w:val="41"/>
                  <w:rFonts w:ascii="Times New Roman" w:hAnsi="Times New Roman" w:cs="Times New Roman"/>
                  <w:b w:val="0"/>
                  <w:bCs/>
                  <w:sz w:val="24"/>
                  <w:szCs w:val="24"/>
                  <w:lang w:val="en-US"/>
                </w:rPr>
                <w:t>yandex</w:t>
              </w:r>
              <w:r w:rsidRPr="00706AFF">
                <w:rPr>
                  <w:rStyle w:val="41"/>
                  <w:rFonts w:ascii="Times New Roman" w:hAnsi="Times New Roman" w:cs="Times New Roman"/>
                  <w:b w:val="0"/>
                  <w:bCs/>
                  <w:sz w:val="24"/>
                  <w:szCs w:val="24"/>
                </w:rPr>
                <w:t>.</w:t>
              </w:r>
              <w:r w:rsidRPr="00706AFF">
                <w:rPr>
                  <w:rStyle w:val="41"/>
                  <w:rFonts w:ascii="Times New Roman" w:hAnsi="Times New Roman" w:cs="Times New Roman"/>
                  <w:b w:val="0"/>
                  <w:bCs/>
                  <w:sz w:val="24"/>
                  <w:szCs w:val="24"/>
                  <w:lang w:val="en-US"/>
                </w:rPr>
                <w:t>ru</w:t>
              </w:r>
            </w:hyperlink>
            <w:r w:rsidRPr="00706AFF">
              <w:rPr>
                <w:sz w:val="24"/>
                <w:szCs w:val="24"/>
              </w:rPr>
              <w:t xml:space="preserve"> </w:t>
            </w:r>
          </w:p>
          <w:p w14:paraId="54A75D15" w14:textId="77777777" w:rsidR="00132D12" w:rsidRPr="00706AFF" w:rsidRDefault="00132D12" w:rsidP="0011363C">
            <w:pPr>
              <w:rPr>
                <w:sz w:val="24"/>
                <w:szCs w:val="24"/>
              </w:rPr>
            </w:pPr>
          </w:p>
          <w:p w14:paraId="33AAC9F8" w14:textId="77777777" w:rsidR="00132D12" w:rsidRPr="00706AFF" w:rsidRDefault="00132D12" w:rsidP="00073EA3">
            <w:pPr>
              <w:rPr>
                <w:sz w:val="24"/>
                <w:szCs w:val="24"/>
              </w:rPr>
            </w:pPr>
          </w:p>
          <w:p w14:paraId="3A12F2AE" w14:textId="77777777" w:rsidR="00132D12" w:rsidRPr="00706AFF" w:rsidRDefault="00132D12" w:rsidP="00073EA3">
            <w:pPr>
              <w:rPr>
                <w:sz w:val="24"/>
                <w:szCs w:val="24"/>
              </w:rPr>
            </w:pPr>
          </w:p>
          <w:p w14:paraId="03F4D0E9" w14:textId="77777777" w:rsidR="00132D12" w:rsidRPr="00706AFF" w:rsidRDefault="00132D12" w:rsidP="00073EA3">
            <w:pPr>
              <w:rPr>
                <w:sz w:val="24"/>
                <w:szCs w:val="24"/>
              </w:rPr>
            </w:pPr>
          </w:p>
        </w:tc>
        <w:tc>
          <w:tcPr>
            <w:tcW w:w="4865" w:type="dxa"/>
            <w:shd w:val="clear" w:color="auto" w:fill="auto"/>
          </w:tcPr>
          <w:p w14:paraId="24794634" w14:textId="77777777" w:rsidR="006B3DC6" w:rsidRPr="006B3DC6" w:rsidRDefault="006B3DC6" w:rsidP="006B3DC6">
            <w:pPr>
              <w:rPr>
                <w:b/>
                <w:bCs/>
              </w:rPr>
            </w:pPr>
            <w:r w:rsidRPr="006B3DC6">
              <w:rPr>
                <w:b/>
                <w:bCs/>
              </w:rPr>
              <w:t>ОБЩЕСТВО С ОГРАНИЧЕННОЙ ОТВЕТСТВЕННОСТЬЮ "ИНТЕРКОМТЕЛ"</w:t>
            </w:r>
          </w:p>
          <w:p w14:paraId="14FB140D" w14:textId="785BBA80" w:rsidR="00132D12" w:rsidRPr="00706AFF" w:rsidRDefault="00132D12" w:rsidP="00706AFF">
            <w:pPr>
              <w:rPr>
                <w:sz w:val="24"/>
                <w:szCs w:val="24"/>
              </w:rPr>
            </w:pPr>
            <w:r w:rsidRPr="00706AFF">
              <w:rPr>
                <w:sz w:val="24"/>
                <w:szCs w:val="24"/>
              </w:rPr>
              <w:t xml:space="preserve">Юридический адрес: </w:t>
            </w:r>
            <w:r w:rsidR="006B3DC6" w:rsidRPr="00706AFF">
              <w:rPr>
                <w:sz w:val="24"/>
                <w:szCs w:val="24"/>
              </w:rPr>
              <w:t>153000, Ивановская область, Г. ИВАНОВО, УЛ. Ташкентская, Д.14</w:t>
            </w:r>
          </w:p>
          <w:p w14:paraId="7F3CE639" w14:textId="39D220A9" w:rsidR="00132D12" w:rsidRPr="00706AFF" w:rsidRDefault="00132D12" w:rsidP="00706AFF">
            <w:pPr>
              <w:rPr>
                <w:sz w:val="24"/>
                <w:szCs w:val="24"/>
              </w:rPr>
            </w:pPr>
            <w:r w:rsidRPr="00706AFF">
              <w:rPr>
                <w:sz w:val="24"/>
                <w:szCs w:val="24"/>
              </w:rPr>
              <w:t xml:space="preserve">Почтовый адрес: </w:t>
            </w:r>
            <w:r w:rsidR="00706AFF" w:rsidRPr="00706AFF">
              <w:rPr>
                <w:sz w:val="24"/>
                <w:szCs w:val="24"/>
              </w:rPr>
              <w:t>153006, ИВАНОВСКАЯ ОБЛАСТЬ, Г. ИВАНОВО, УЛ. 6-Я МЕЛАНЖЕВАЯ, Д. 1</w:t>
            </w:r>
          </w:p>
          <w:p w14:paraId="5E591F0D" w14:textId="4E7FCD62" w:rsidR="00132D12" w:rsidRPr="00E5267C" w:rsidRDefault="00132D12" w:rsidP="00706AFF">
            <w:pPr>
              <w:rPr>
                <w:sz w:val="24"/>
                <w:szCs w:val="24"/>
                <w:lang w:val="en-US"/>
              </w:rPr>
            </w:pPr>
            <w:r w:rsidRPr="00706AFF">
              <w:rPr>
                <w:sz w:val="24"/>
                <w:szCs w:val="24"/>
              </w:rPr>
              <w:t>Тел</w:t>
            </w:r>
            <w:r w:rsidRPr="00E5267C">
              <w:rPr>
                <w:sz w:val="24"/>
                <w:szCs w:val="24"/>
                <w:lang w:val="en-US"/>
              </w:rPr>
              <w:t>.:</w:t>
            </w:r>
            <w:r w:rsidR="00706AFF" w:rsidRPr="00E5267C">
              <w:rPr>
                <w:sz w:val="24"/>
                <w:szCs w:val="24"/>
                <w:lang w:val="en-US"/>
              </w:rPr>
              <w:t xml:space="preserve"> 74932939393</w:t>
            </w:r>
          </w:p>
          <w:p w14:paraId="1C0929CA" w14:textId="31CCC125" w:rsidR="00132D12" w:rsidRPr="00E5267C" w:rsidRDefault="00132D12" w:rsidP="00706AFF">
            <w:pPr>
              <w:rPr>
                <w:sz w:val="24"/>
                <w:szCs w:val="24"/>
                <w:lang w:val="en-US"/>
              </w:rPr>
            </w:pPr>
            <w:r w:rsidRPr="00E5267C">
              <w:rPr>
                <w:sz w:val="24"/>
                <w:szCs w:val="24"/>
                <w:lang w:val="en-US"/>
              </w:rPr>
              <w:t xml:space="preserve">E-mail: </w:t>
            </w:r>
            <w:r w:rsidR="00706AFF" w:rsidRPr="00E5267C">
              <w:rPr>
                <w:sz w:val="24"/>
                <w:szCs w:val="24"/>
                <w:lang w:val="en-US"/>
              </w:rPr>
              <w:t>icomtex@mail.ru</w:t>
            </w:r>
          </w:p>
          <w:p w14:paraId="6865B90E" w14:textId="77777777" w:rsidR="00706AFF" w:rsidRPr="00706AFF" w:rsidRDefault="00706AFF" w:rsidP="00706AFF">
            <w:pPr>
              <w:rPr>
                <w:sz w:val="24"/>
                <w:szCs w:val="24"/>
              </w:rPr>
            </w:pPr>
            <w:r w:rsidRPr="00706AFF">
              <w:rPr>
                <w:sz w:val="24"/>
                <w:szCs w:val="24"/>
              </w:rPr>
              <w:t>ИНН: 3702087103, КПП: 370201001</w:t>
            </w:r>
          </w:p>
          <w:p w14:paraId="3A23DAAB" w14:textId="1AEC9779" w:rsidR="00132D12" w:rsidRPr="00706AFF" w:rsidRDefault="00132D12" w:rsidP="00706AFF">
            <w:pPr>
              <w:rPr>
                <w:sz w:val="24"/>
                <w:szCs w:val="24"/>
              </w:rPr>
            </w:pPr>
            <w:r w:rsidRPr="00706AFF">
              <w:rPr>
                <w:sz w:val="24"/>
                <w:szCs w:val="24"/>
              </w:rPr>
              <w:t xml:space="preserve">Р/сч N </w:t>
            </w:r>
            <w:r w:rsidR="00706AFF" w:rsidRPr="00706AFF">
              <w:rPr>
                <w:sz w:val="24"/>
                <w:szCs w:val="24"/>
              </w:rPr>
              <w:t>40702810802000016525</w:t>
            </w:r>
          </w:p>
          <w:p w14:paraId="605A7963" w14:textId="77777777" w:rsidR="00706AFF" w:rsidRPr="00706AFF" w:rsidRDefault="00706AFF" w:rsidP="00706AFF">
            <w:pPr>
              <w:rPr>
                <w:sz w:val="24"/>
                <w:szCs w:val="24"/>
              </w:rPr>
            </w:pPr>
            <w:r w:rsidRPr="00706AFF">
              <w:rPr>
                <w:sz w:val="24"/>
                <w:szCs w:val="24"/>
              </w:rPr>
              <w:t>Ярославский ф-л ПАО "Банк ПСБ", г. Ярославль</w:t>
            </w:r>
          </w:p>
          <w:p w14:paraId="10719E34" w14:textId="77777777" w:rsidR="00706AFF" w:rsidRPr="00706AFF" w:rsidRDefault="00706AFF" w:rsidP="00706AFF">
            <w:pPr>
              <w:rPr>
                <w:sz w:val="24"/>
                <w:szCs w:val="24"/>
              </w:rPr>
            </w:pPr>
            <w:r w:rsidRPr="00706AFF">
              <w:rPr>
                <w:sz w:val="24"/>
                <w:szCs w:val="24"/>
              </w:rPr>
              <w:t xml:space="preserve">БИК 047888760, </w:t>
            </w:r>
          </w:p>
          <w:p w14:paraId="09EFC7CD" w14:textId="429CB251" w:rsidR="00706AFF" w:rsidRPr="00706AFF" w:rsidRDefault="00706AFF" w:rsidP="00706AFF">
            <w:pPr>
              <w:rPr>
                <w:sz w:val="24"/>
                <w:szCs w:val="24"/>
              </w:rPr>
            </w:pPr>
            <w:r w:rsidRPr="00706AFF">
              <w:rPr>
                <w:sz w:val="24"/>
                <w:szCs w:val="24"/>
              </w:rPr>
              <w:t>к/с 30101810300000000760</w:t>
            </w:r>
          </w:p>
          <w:p w14:paraId="72E36668" w14:textId="126FA6B0" w:rsidR="00132D12" w:rsidRPr="00235D0B" w:rsidRDefault="00132D12" w:rsidP="00073EA3">
            <w:pPr>
              <w:pStyle w:val="ad"/>
              <w:rPr>
                <w:color w:val="000000"/>
                <w:sz w:val="24"/>
                <w:szCs w:val="24"/>
              </w:rPr>
            </w:pPr>
          </w:p>
        </w:tc>
      </w:tr>
      <w:tr w:rsidR="00132D12" w:rsidRPr="00235D0B" w14:paraId="3BD40D0D" w14:textId="77777777" w:rsidTr="00132D12">
        <w:tc>
          <w:tcPr>
            <w:tcW w:w="4772" w:type="dxa"/>
            <w:shd w:val="clear" w:color="auto" w:fill="auto"/>
          </w:tcPr>
          <w:p w14:paraId="6189435E" w14:textId="77777777" w:rsidR="00132D12" w:rsidRPr="00235D0B" w:rsidRDefault="00132D12" w:rsidP="00073EA3">
            <w:pPr>
              <w:pStyle w:val="ad"/>
              <w:rPr>
                <w:b/>
                <w:color w:val="000000"/>
                <w:sz w:val="24"/>
                <w:szCs w:val="24"/>
              </w:rPr>
            </w:pPr>
            <w:r w:rsidRPr="00235D0B">
              <w:rPr>
                <w:color w:val="000000"/>
                <w:sz w:val="24"/>
                <w:szCs w:val="24"/>
              </w:rPr>
              <w:t xml:space="preserve">________________ </w:t>
            </w:r>
            <w:r w:rsidR="0011363C">
              <w:rPr>
                <w:b/>
                <w:color w:val="000000"/>
                <w:sz w:val="24"/>
                <w:szCs w:val="24"/>
              </w:rPr>
              <w:t>ФИО</w:t>
            </w:r>
          </w:p>
          <w:p w14:paraId="69EA4F4D" w14:textId="77777777" w:rsidR="00132D12" w:rsidRPr="00235D0B" w:rsidRDefault="00132D12" w:rsidP="00073EA3">
            <w:pPr>
              <w:rPr>
                <w:sz w:val="24"/>
                <w:szCs w:val="24"/>
              </w:rPr>
            </w:pPr>
            <w:r w:rsidRPr="001D675C">
              <w:t>/Подписано ЭП/</w:t>
            </w:r>
          </w:p>
        </w:tc>
        <w:tc>
          <w:tcPr>
            <w:tcW w:w="4865" w:type="dxa"/>
            <w:shd w:val="clear" w:color="auto" w:fill="auto"/>
          </w:tcPr>
          <w:p w14:paraId="5CF13B3A" w14:textId="77777777" w:rsidR="00132D12" w:rsidRPr="00235D0B" w:rsidRDefault="00132D12" w:rsidP="00073EA3">
            <w:pPr>
              <w:tabs>
                <w:tab w:val="left" w:pos="495"/>
                <w:tab w:val="right" w:pos="9071"/>
              </w:tabs>
              <w:rPr>
                <w:b/>
                <w:sz w:val="24"/>
                <w:szCs w:val="24"/>
              </w:rPr>
            </w:pPr>
            <w:r w:rsidRPr="00235D0B">
              <w:rPr>
                <w:sz w:val="24"/>
                <w:szCs w:val="24"/>
              </w:rPr>
              <w:t>________________ /</w:t>
            </w:r>
            <w:r w:rsidRPr="00235D0B">
              <w:rPr>
                <w:b/>
                <w:sz w:val="24"/>
                <w:szCs w:val="24"/>
              </w:rPr>
              <w:t>ФИО/</w:t>
            </w:r>
          </w:p>
          <w:p w14:paraId="2D79FC62" w14:textId="77777777" w:rsidR="00132D12" w:rsidRPr="00235D0B" w:rsidRDefault="00132D12" w:rsidP="00073EA3">
            <w:pPr>
              <w:jc w:val="both"/>
            </w:pPr>
            <w:r w:rsidRPr="00235D0B">
              <w:t>/Подписано ЭП/</w:t>
            </w:r>
          </w:p>
        </w:tc>
      </w:tr>
    </w:tbl>
    <w:p w14:paraId="51057035" w14:textId="77777777" w:rsidR="00DC4A4D" w:rsidRDefault="00DC4A4D" w:rsidP="00DC4A4D">
      <w:pPr>
        <w:rPr>
          <w:sz w:val="24"/>
          <w:szCs w:val="24"/>
        </w:rPr>
      </w:pPr>
    </w:p>
    <w:p w14:paraId="0F14DF14" w14:textId="77777777" w:rsidR="002040AB" w:rsidRDefault="002040AB" w:rsidP="00DC4A4D">
      <w:pPr>
        <w:rPr>
          <w:sz w:val="24"/>
          <w:szCs w:val="24"/>
        </w:rPr>
      </w:pPr>
    </w:p>
    <w:p w14:paraId="5F989F39" w14:textId="77777777" w:rsidR="001A2BF3" w:rsidRDefault="001A2BF3" w:rsidP="00B4159C">
      <w:pPr>
        <w:jc w:val="right"/>
        <w:rPr>
          <w:b/>
        </w:rPr>
      </w:pPr>
    </w:p>
    <w:p w14:paraId="0088E2E6" w14:textId="77777777" w:rsidR="001A2BF3" w:rsidRDefault="001A2BF3" w:rsidP="00B4159C">
      <w:pPr>
        <w:jc w:val="right"/>
        <w:rPr>
          <w:b/>
        </w:rPr>
      </w:pPr>
    </w:p>
    <w:p w14:paraId="1572C3BC" w14:textId="77777777" w:rsidR="001A2BF3" w:rsidRDefault="001A2BF3" w:rsidP="00B4159C">
      <w:pPr>
        <w:jc w:val="right"/>
        <w:rPr>
          <w:b/>
        </w:rPr>
      </w:pPr>
    </w:p>
    <w:p w14:paraId="1ADA4CE4" w14:textId="77777777" w:rsidR="001A2BF3" w:rsidRDefault="001A2BF3" w:rsidP="00B4159C">
      <w:pPr>
        <w:jc w:val="right"/>
        <w:rPr>
          <w:b/>
        </w:rPr>
      </w:pPr>
    </w:p>
    <w:p w14:paraId="6372558F" w14:textId="77777777" w:rsidR="001A2BF3" w:rsidRDefault="001A2BF3" w:rsidP="00B4159C">
      <w:pPr>
        <w:jc w:val="right"/>
        <w:rPr>
          <w:b/>
        </w:rPr>
      </w:pPr>
    </w:p>
    <w:p w14:paraId="7746CCB0" w14:textId="77777777" w:rsidR="001A2BF3" w:rsidRDefault="001A2BF3" w:rsidP="00B4159C">
      <w:pPr>
        <w:jc w:val="right"/>
        <w:rPr>
          <w:b/>
        </w:rPr>
      </w:pPr>
    </w:p>
    <w:p w14:paraId="6E4B5469" w14:textId="77777777" w:rsidR="001A2BF3" w:rsidRDefault="001A2BF3" w:rsidP="00B4159C">
      <w:pPr>
        <w:jc w:val="right"/>
        <w:rPr>
          <w:b/>
        </w:rPr>
      </w:pPr>
    </w:p>
    <w:p w14:paraId="19597691" w14:textId="77777777" w:rsidR="001A2BF3" w:rsidRDefault="001A2BF3" w:rsidP="00B4159C">
      <w:pPr>
        <w:jc w:val="right"/>
        <w:rPr>
          <w:b/>
        </w:rPr>
      </w:pPr>
    </w:p>
    <w:p w14:paraId="116C5886" w14:textId="77777777" w:rsidR="001A2BF3" w:rsidRDefault="001A2BF3" w:rsidP="00B4159C">
      <w:pPr>
        <w:jc w:val="right"/>
        <w:rPr>
          <w:b/>
        </w:rPr>
      </w:pPr>
    </w:p>
    <w:p w14:paraId="26447540" w14:textId="77777777" w:rsidR="001A2BF3" w:rsidRDefault="001A2BF3" w:rsidP="00B4159C">
      <w:pPr>
        <w:jc w:val="right"/>
        <w:rPr>
          <w:b/>
        </w:rPr>
      </w:pPr>
    </w:p>
    <w:p w14:paraId="2364047A" w14:textId="77777777" w:rsidR="001A2BF3" w:rsidRDefault="001A2BF3" w:rsidP="00B4159C">
      <w:pPr>
        <w:jc w:val="right"/>
        <w:rPr>
          <w:b/>
        </w:rPr>
      </w:pPr>
    </w:p>
    <w:p w14:paraId="2C6308B0" w14:textId="77777777" w:rsidR="001A2BF3" w:rsidRDefault="001A2BF3" w:rsidP="00B4159C">
      <w:pPr>
        <w:jc w:val="right"/>
        <w:rPr>
          <w:b/>
        </w:rPr>
      </w:pPr>
    </w:p>
    <w:p w14:paraId="3564F0B0" w14:textId="77777777" w:rsidR="001A2BF3" w:rsidRDefault="001A2BF3" w:rsidP="00B4159C">
      <w:pPr>
        <w:jc w:val="right"/>
        <w:rPr>
          <w:b/>
        </w:rPr>
      </w:pPr>
    </w:p>
    <w:p w14:paraId="4A2EA189" w14:textId="77777777" w:rsidR="001A2BF3" w:rsidRDefault="001A2BF3" w:rsidP="00B4159C">
      <w:pPr>
        <w:jc w:val="right"/>
        <w:rPr>
          <w:b/>
        </w:rPr>
      </w:pPr>
    </w:p>
    <w:p w14:paraId="376E3DF6" w14:textId="77777777" w:rsidR="001A2BF3" w:rsidRDefault="001A2BF3" w:rsidP="00B4159C">
      <w:pPr>
        <w:jc w:val="right"/>
        <w:rPr>
          <w:b/>
        </w:rPr>
      </w:pPr>
    </w:p>
    <w:p w14:paraId="49581DC1" w14:textId="77777777" w:rsidR="001A2BF3" w:rsidRDefault="001A2BF3" w:rsidP="00B4159C">
      <w:pPr>
        <w:jc w:val="right"/>
        <w:rPr>
          <w:b/>
        </w:rPr>
      </w:pPr>
    </w:p>
    <w:p w14:paraId="716D8CBE" w14:textId="77777777" w:rsidR="001A2BF3" w:rsidRDefault="001A2BF3" w:rsidP="00B4159C">
      <w:pPr>
        <w:jc w:val="right"/>
        <w:rPr>
          <w:b/>
        </w:rPr>
      </w:pPr>
    </w:p>
    <w:p w14:paraId="0441E668" w14:textId="77777777" w:rsidR="001A2BF3" w:rsidRDefault="001A2BF3" w:rsidP="00B4159C">
      <w:pPr>
        <w:jc w:val="right"/>
        <w:rPr>
          <w:b/>
        </w:rPr>
      </w:pPr>
    </w:p>
    <w:p w14:paraId="41935B92" w14:textId="77777777" w:rsidR="001A2BF3" w:rsidRDefault="001A2BF3" w:rsidP="00B4159C">
      <w:pPr>
        <w:jc w:val="right"/>
        <w:rPr>
          <w:b/>
        </w:rPr>
      </w:pPr>
    </w:p>
    <w:p w14:paraId="474CF0D0" w14:textId="77777777" w:rsidR="001A2BF3" w:rsidRDefault="001A2BF3" w:rsidP="00B4159C">
      <w:pPr>
        <w:jc w:val="right"/>
        <w:rPr>
          <w:b/>
        </w:rPr>
      </w:pPr>
    </w:p>
    <w:p w14:paraId="58EC9F0F" w14:textId="77777777" w:rsidR="001A2BF3" w:rsidRDefault="001A2BF3" w:rsidP="00B4159C">
      <w:pPr>
        <w:jc w:val="right"/>
        <w:rPr>
          <w:b/>
        </w:rPr>
      </w:pPr>
    </w:p>
    <w:p w14:paraId="51C650EF" w14:textId="77777777" w:rsidR="001A2BF3" w:rsidRDefault="001A2BF3" w:rsidP="00B4159C">
      <w:pPr>
        <w:jc w:val="right"/>
        <w:rPr>
          <w:b/>
        </w:rPr>
      </w:pPr>
    </w:p>
    <w:p w14:paraId="02B81EBA" w14:textId="77777777" w:rsidR="001A2BF3" w:rsidRDefault="001A2BF3" w:rsidP="00B4159C">
      <w:pPr>
        <w:jc w:val="right"/>
        <w:rPr>
          <w:b/>
        </w:rPr>
      </w:pPr>
    </w:p>
    <w:p w14:paraId="71AF8EE4" w14:textId="77777777" w:rsidR="001A2BF3" w:rsidRDefault="001A2BF3" w:rsidP="00B4159C">
      <w:pPr>
        <w:jc w:val="right"/>
        <w:rPr>
          <w:b/>
        </w:rPr>
      </w:pPr>
    </w:p>
    <w:p w14:paraId="4D1F5791" w14:textId="77777777" w:rsidR="001A2BF3" w:rsidRDefault="001A2BF3" w:rsidP="00B4159C">
      <w:pPr>
        <w:jc w:val="right"/>
        <w:rPr>
          <w:b/>
        </w:rPr>
      </w:pPr>
    </w:p>
    <w:p w14:paraId="314DFA56" w14:textId="77777777" w:rsidR="001A2BF3" w:rsidRDefault="001A2BF3" w:rsidP="00B4159C">
      <w:pPr>
        <w:jc w:val="right"/>
        <w:rPr>
          <w:b/>
        </w:rPr>
      </w:pPr>
    </w:p>
    <w:p w14:paraId="0FAB13B0" w14:textId="77777777" w:rsidR="001A2BF3" w:rsidRDefault="001A2BF3" w:rsidP="00B4159C">
      <w:pPr>
        <w:jc w:val="right"/>
        <w:rPr>
          <w:b/>
        </w:rPr>
      </w:pPr>
    </w:p>
    <w:p w14:paraId="0E902E21" w14:textId="77777777" w:rsidR="001A2BF3" w:rsidRDefault="001A2BF3" w:rsidP="00B4159C">
      <w:pPr>
        <w:jc w:val="right"/>
        <w:rPr>
          <w:b/>
        </w:rPr>
      </w:pPr>
    </w:p>
    <w:p w14:paraId="423B3563" w14:textId="77777777" w:rsidR="001A2BF3" w:rsidRDefault="001A2BF3" w:rsidP="00B4159C">
      <w:pPr>
        <w:jc w:val="right"/>
        <w:rPr>
          <w:b/>
        </w:rPr>
      </w:pPr>
    </w:p>
    <w:p w14:paraId="4F483DBC" w14:textId="77777777" w:rsidR="001A2BF3" w:rsidRDefault="001A2BF3" w:rsidP="00B4159C">
      <w:pPr>
        <w:jc w:val="right"/>
        <w:rPr>
          <w:b/>
        </w:rPr>
      </w:pPr>
    </w:p>
    <w:p w14:paraId="292511CD" w14:textId="77777777" w:rsidR="001A2BF3" w:rsidRDefault="001A2BF3" w:rsidP="00B4159C">
      <w:pPr>
        <w:jc w:val="right"/>
        <w:rPr>
          <w:b/>
        </w:rPr>
      </w:pPr>
    </w:p>
    <w:p w14:paraId="48AE1ADC" w14:textId="77777777" w:rsidR="001A2BF3" w:rsidRDefault="001A2BF3" w:rsidP="00B4159C">
      <w:pPr>
        <w:jc w:val="right"/>
        <w:rPr>
          <w:b/>
        </w:rPr>
      </w:pPr>
    </w:p>
    <w:p w14:paraId="4893D7AF" w14:textId="77777777" w:rsidR="001A2BF3" w:rsidRDefault="001A2BF3" w:rsidP="00B4159C">
      <w:pPr>
        <w:jc w:val="right"/>
        <w:rPr>
          <w:b/>
        </w:rPr>
      </w:pPr>
    </w:p>
    <w:p w14:paraId="4EECB5D2" w14:textId="77777777" w:rsidR="001A2BF3" w:rsidRDefault="001A2BF3" w:rsidP="00B4159C">
      <w:pPr>
        <w:jc w:val="right"/>
        <w:rPr>
          <w:b/>
        </w:rPr>
      </w:pPr>
    </w:p>
    <w:p w14:paraId="50D8C16C" w14:textId="77777777" w:rsidR="001A2BF3" w:rsidRDefault="001A2BF3" w:rsidP="00B4159C">
      <w:pPr>
        <w:jc w:val="right"/>
        <w:rPr>
          <w:b/>
        </w:rPr>
      </w:pPr>
    </w:p>
    <w:p w14:paraId="493FCB63" w14:textId="77777777" w:rsidR="001A2BF3" w:rsidRDefault="001A2BF3" w:rsidP="00B4159C">
      <w:pPr>
        <w:jc w:val="right"/>
        <w:rPr>
          <w:b/>
        </w:rPr>
      </w:pPr>
    </w:p>
    <w:p w14:paraId="7BF73EE6" w14:textId="34089B6F" w:rsidR="00B4159C" w:rsidRPr="00CE6723" w:rsidRDefault="00032856" w:rsidP="00B4159C">
      <w:pPr>
        <w:jc w:val="right"/>
        <w:rPr>
          <w:b/>
        </w:rPr>
      </w:pPr>
      <w:r>
        <w:rPr>
          <w:b/>
        </w:rPr>
        <w:t>П</w:t>
      </w:r>
      <w:r w:rsidR="00B4159C" w:rsidRPr="00CE6723">
        <w:rPr>
          <w:b/>
        </w:rPr>
        <w:t>риложение № 1</w:t>
      </w:r>
    </w:p>
    <w:p w14:paraId="5734F85C" w14:textId="0E592458" w:rsidR="00B4159C" w:rsidRPr="00CE6723" w:rsidRDefault="00B4159C" w:rsidP="00B4159C">
      <w:pPr>
        <w:jc w:val="right"/>
        <w:rPr>
          <w:b/>
        </w:rPr>
      </w:pPr>
      <w:r w:rsidRPr="00CE6723">
        <w:rPr>
          <w:b/>
        </w:rPr>
        <w:t xml:space="preserve">к муниципальному контракту № </w:t>
      </w:r>
      <w:r w:rsidR="00706AFF">
        <w:rPr>
          <w:b/>
        </w:rPr>
        <w:t>7</w:t>
      </w:r>
    </w:p>
    <w:p w14:paraId="2628D689" w14:textId="7E854047" w:rsidR="00B4159C" w:rsidRDefault="00B4159C" w:rsidP="00B4159C">
      <w:pPr>
        <w:jc w:val="right"/>
        <w:rPr>
          <w:b/>
        </w:rPr>
      </w:pPr>
      <w:r w:rsidRPr="00CE6723">
        <w:rPr>
          <w:b/>
        </w:rPr>
        <w:t>от «__» ___________</w:t>
      </w:r>
      <w:r>
        <w:rPr>
          <w:b/>
        </w:rPr>
        <w:t xml:space="preserve"> </w:t>
      </w:r>
      <w:r w:rsidRPr="00CE6723">
        <w:rPr>
          <w:b/>
        </w:rPr>
        <w:t>20</w:t>
      </w:r>
      <w:r w:rsidR="00F679A9">
        <w:rPr>
          <w:b/>
        </w:rPr>
        <w:t>2</w:t>
      </w:r>
      <w:r w:rsidR="00C879DA">
        <w:rPr>
          <w:b/>
        </w:rPr>
        <w:t>6</w:t>
      </w:r>
      <w:r w:rsidRPr="00CE6723">
        <w:rPr>
          <w:b/>
        </w:rPr>
        <w:t>г.</w:t>
      </w:r>
    </w:p>
    <w:p w14:paraId="07BB1BF1" w14:textId="77777777" w:rsidR="00657213" w:rsidRPr="00DC4A4D" w:rsidRDefault="00657213" w:rsidP="00DC4A4D">
      <w:pPr>
        <w:pStyle w:val="a9"/>
        <w:ind w:firstLine="0"/>
        <w:rPr>
          <w:rFonts w:ascii="Times New Roman" w:hAnsi="Times New Roman"/>
          <w:bCs/>
          <w:szCs w:val="24"/>
        </w:rPr>
      </w:pPr>
    </w:p>
    <w:p w14:paraId="302B9BAF" w14:textId="5F2D2F23" w:rsidR="001708A5" w:rsidRDefault="001708A5" w:rsidP="001708A5">
      <w:pPr>
        <w:tabs>
          <w:tab w:val="num" w:pos="540"/>
        </w:tabs>
        <w:ind w:firstLine="540"/>
        <w:jc w:val="center"/>
        <w:rPr>
          <w:b/>
          <w:sz w:val="24"/>
          <w:szCs w:val="24"/>
        </w:rPr>
      </w:pPr>
      <w:r w:rsidRPr="0011363C">
        <w:rPr>
          <w:b/>
          <w:sz w:val="24"/>
          <w:szCs w:val="24"/>
        </w:rPr>
        <w:t>ТЕХНИЧЕСКОЕ ЗАДАНИЕ</w:t>
      </w:r>
    </w:p>
    <w:p w14:paraId="1C1A2D2D" w14:textId="77777777" w:rsidR="001A2BF3" w:rsidRDefault="001A2BF3" w:rsidP="001A2BF3">
      <w:pPr>
        <w:jc w:val="center"/>
        <w:rPr>
          <w:rFonts w:eastAsia="Calibri"/>
          <w:b/>
          <w:strike/>
          <w:szCs w:val="22"/>
          <w:lang w:eastAsia="en-US"/>
        </w:rPr>
      </w:pPr>
    </w:p>
    <w:p w14:paraId="3343C5E1" w14:textId="77777777" w:rsidR="001A2BF3" w:rsidRDefault="001A2BF3" w:rsidP="001A2BF3">
      <w:pPr>
        <w:jc w:val="center"/>
        <w:rPr>
          <w:rFonts w:eastAsia="Calibri"/>
          <w:b/>
          <w:strike/>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1984"/>
        <w:gridCol w:w="2659"/>
      </w:tblGrid>
      <w:tr w:rsidR="001A2BF3" w14:paraId="0A82D3AA" w14:textId="77777777" w:rsidTr="004C2B3C">
        <w:trPr>
          <w:trHeight w:val="244"/>
        </w:trPr>
        <w:tc>
          <w:tcPr>
            <w:tcW w:w="2943" w:type="dxa"/>
            <w:tcBorders>
              <w:top w:val="single" w:sz="4" w:space="0" w:color="auto"/>
              <w:left w:val="single" w:sz="4" w:space="0" w:color="auto"/>
              <w:bottom w:val="single" w:sz="4" w:space="0" w:color="auto"/>
              <w:right w:val="single" w:sz="4" w:space="0" w:color="auto"/>
            </w:tcBorders>
            <w:hideMark/>
          </w:tcPr>
          <w:p w14:paraId="4A0B1ADC" w14:textId="77777777" w:rsidR="001A2BF3" w:rsidRDefault="001A2BF3" w:rsidP="004C2B3C">
            <w:pPr>
              <w:spacing w:line="256" w:lineRule="auto"/>
              <w:ind w:firstLine="34"/>
              <w:jc w:val="center"/>
              <w:rPr>
                <w:b/>
                <w:bCs/>
                <w:szCs w:val="22"/>
                <w:lang w:eastAsia="en-US"/>
              </w:rPr>
            </w:pPr>
            <w:r>
              <w:rPr>
                <w:b/>
                <w:bCs/>
                <w:szCs w:val="22"/>
              </w:rPr>
              <w:t>Наименование работ</w:t>
            </w:r>
          </w:p>
        </w:tc>
        <w:tc>
          <w:tcPr>
            <w:tcW w:w="1985" w:type="dxa"/>
            <w:tcBorders>
              <w:top w:val="single" w:sz="4" w:space="0" w:color="auto"/>
              <w:left w:val="single" w:sz="4" w:space="0" w:color="auto"/>
              <w:bottom w:val="single" w:sz="4" w:space="0" w:color="auto"/>
              <w:right w:val="single" w:sz="4" w:space="0" w:color="auto"/>
            </w:tcBorders>
            <w:hideMark/>
          </w:tcPr>
          <w:p w14:paraId="271246C3" w14:textId="77777777" w:rsidR="001A2BF3" w:rsidRDefault="001A2BF3" w:rsidP="004C2B3C">
            <w:pPr>
              <w:spacing w:line="256" w:lineRule="auto"/>
              <w:ind w:firstLine="34"/>
              <w:jc w:val="center"/>
              <w:rPr>
                <w:b/>
                <w:szCs w:val="22"/>
                <w:lang w:eastAsia="zh-CN"/>
              </w:rPr>
            </w:pPr>
            <w:r>
              <w:rPr>
                <w:b/>
                <w:szCs w:val="22"/>
              </w:rPr>
              <w:t>начальная (максимальная) цена контракта,</w:t>
            </w:r>
          </w:p>
          <w:p w14:paraId="03315C58" w14:textId="77777777" w:rsidR="001A2BF3" w:rsidRDefault="001A2BF3" w:rsidP="004C2B3C">
            <w:pPr>
              <w:spacing w:line="256" w:lineRule="auto"/>
              <w:ind w:firstLine="34"/>
              <w:jc w:val="center"/>
              <w:rPr>
                <w:b/>
                <w:bCs/>
                <w:szCs w:val="22"/>
              </w:rPr>
            </w:pPr>
            <w:r>
              <w:rPr>
                <w:b/>
                <w:szCs w:val="22"/>
              </w:rPr>
              <w:t>в руб.</w:t>
            </w:r>
          </w:p>
        </w:tc>
        <w:tc>
          <w:tcPr>
            <w:tcW w:w="1984" w:type="dxa"/>
            <w:tcBorders>
              <w:top w:val="single" w:sz="4" w:space="0" w:color="auto"/>
              <w:left w:val="single" w:sz="4" w:space="0" w:color="auto"/>
              <w:bottom w:val="single" w:sz="4" w:space="0" w:color="auto"/>
              <w:right w:val="single" w:sz="4" w:space="0" w:color="auto"/>
            </w:tcBorders>
            <w:hideMark/>
          </w:tcPr>
          <w:p w14:paraId="17B0439C" w14:textId="77777777" w:rsidR="001A2BF3" w:rsidRDefault="001A2BF3" w:rsidP="004C2B3C">
            <w:pPr>
              <w:spacing w:line="256" w:lineRule="auto"/>
              <w:ind w:firstLine="34"/>
              <w:jc w:val="center"/>
              <w:rPr>
                <w:b/>
                <w:bCs/>
                <w:szCs w:val="22"/>
              </w:rPr>
            </w:pPr>
            <w:r>
              <w:rPr>
                <w:b/>
                <w:bCs/>
                <w:szCs w:val="22"/>
              </w:rPr>
              <w:t>Объем работ, ОКПД2</w:t>
            </w:r>
          </w:p>
        </w:tc>
        <w:tc>
          <w:tcPr>
            <w:tcW w:w="2659" w:type="dxa"/>
            <w:tcBorders>
              <w:top w:val="single" w:sz="4" w:space="0" w:color="auto"/>
              <w:left w:val="single" w:sz="4" w:space="0" w:color="auto"/>
              <w:bottom w:val="single" w:sz="4" w:space="0" w:color="auto"/>
              <w:right w:val="single" w:sz="4" w:space="0" w:color="auto"/>
            </w:tcBorders>
            <w:hideMark/>
          </w:tcPr>
          <w:p w14:paraId="601E6E85" w14:textId="77777777" w:rsidR="001A2BF3" w:rsidRDefault="001A2BF3" w:rsidP="004C2B3C">
            <w:pPr>
              <w:spacing w:line="256" w:lineRule="auto"/>
              <w:ind w:firstLine="34"/>
              <w:jc w:val="center"/>
              <w:rPr>
                <w:b/>
                <w:bCs/>
                <w:szCs w:val="22"/>
              </w:rPr>
            </w:pPr>
            <w:r>
              <w:rPr>
                <w:b/>
                <w:bCs/>
                <w:szCs w:val="22"/>
              </w:rPr>
              <w:t>Срок (период) выполнения работ</w:t>
            </w:r>
          </w:p>
        </w:tc>
      </w:tr>
      <w:tr w:rsidR="001A2BF3" w14:paraId="2C1D12DE" w14:textId="77777777" w:rsidTr="004C2B3C">
        <w:trPr>
          <w:trHeight w:val="244"/>
        </w:trPr>
        <w:tc>
          <w:tcPr>
            <w:tcW w:w="2943" w:type="dxa"/>
            <w:tcBorders>
              <w:top w:val="single" w:sz="4" w:space="0" w:color="auto"/>
              <w:left w:val="single" w:sz="4" w:space="0" w:color="auto"/>
              <w:bottom w:val="single" w:sz="4" w:space="0" w:color="auto"/>
              <w:right w:val="single" w:sz="4" w:space="0" w:color="auto"/>
            </w:tcBorders>
            <w:hideMark/>
          </w:tcPr>
          <w:p w14:paraId="57FED116" w14:textId="77777777" w:rsidR="001A2BF3" w:rsidRDefault="001A2BF3" w:rsidP="004C2B3C">
            <w:pPr>
              <w:spacing w:line="256" w:lineRule="auto"/>
              <w:jc w:val="both"/>
              <w:rPr>
                <w:rFonts w:eastAsia="Calibri"/>
                <w:lang w:eastAsia="ru-RU"/>
              </w:rPr>
            </w:pPr>
            <w:r>
              <w:t xml:space="preserve">Выполнение работ по </w:t>
            </w:r>
            <w:r>
              <w:rPr>
                <w:rFonts w:eastAsia="Calibri"/>
                <w:lang w:eastAsia="ru-RU"/>
              </w:rPr>
              <w:t xml:space="preserve">организации дополнительных сегментов системы видеонаблюдения на территории г. Плёс: </w:t>
            </w:r>
          </w:p>
          <w:p w14:paraId="65A818E6" w14:textId="77777777" w:rsidR="001A2BF3" w:rsidRDefault="001A2BF3" w:rsidP="004C2B3C">
            <w:pPr>
              <w:spacing w:line="256" w:lineRule="auto"/>
              <w:jc w:val="both"/>
              <w:rPr>
                <w:rFonts w:eastAsia="Calibri"/>
                <w:shd w:val="clear" w:color="auto" w:fill="FFFFFF"/>
                <w:lang w:eastAsia="ru-RU"/>
              </w:rPr>
            </w:pPr>
          </w:p>
          <w:p w14:paraId="7CD01C92" w14:textId="77777777" w:rsidR="001A2BF3" w:rsidRPr="001C5BBB" w:rsidRDefault="001A2BF3" w:rsidP="004C2B3C">
            <w:pPr>
              <w:spacing w:line="256" w:lineRule="auto"/>
              <w:jc w:val="both"/>
              <w:rPr>
                <w:rFonts w:eastAsia="Calibri"/>
                <w:shd w:val="clear" w:color="auto" w:fill="FFFFFF"/>
                <w:lang w:eastAsia="ru-RU"/>
              </w:rPr>
            </w:pPr>
            <w:r w:rsidRPr="001C5BBB">
              <w:rPr>
                <w:rFonts w:eastAsia="Calibri"/>
                <w:shd w:val="clear" w:color="auto" w:fill="FFFFFF"/>
                <w:lang w:eastAsia="ru-RU"/>
              </w:rPr>
              <w:t>- Выполнение работ по установке оборудования, подключения, интеграции дополнительных сегментов системы.</w:t>
            </w:r>
          </w:p>
          <w:p w14:paraId="56E51841" w14:textId="77777777" w:rsidR="001A2BF3" w:rsidRPr="001C5BBB" w:rsidRDefault="001A2BF3" w:rsidP="004C2B3C">
            <w:pPr>
              <w:spacing w:line="256" w:lineRule="auto"/>
              <w:jc w:val="both"/>
              <w:rPr>
                <w:lang w:eastAsia="ru-RU"/>
              </w:rPr>
            </w:pPr>
            <w:r w:rsidRPr="001C5BBB">
              <w:rPr>
                <w:rFonts w:eastAsia="Calibri"/>
                <w:shd w:val="clear" w:color="auto" w:fill="FFFFFF"/>
                <w:lang w:eastAsia="ru-RU"/>
              </w:rPr>
              <w:t xml:space="preserve"> -</w:t>
            </w:r>
            <w:r w:rsidRPr="001C5BBB">
              <w:rPr>
                <w:lang w:eastAsia="ru-RU"/>
              </w:rPr>
              <w:t xml:space="preserve"> Камера видео наблюдения</w:t>
            </w:r>
          </w:p>
          <w:p w14:paraId="2DE06256" w14:textId="77777777" w:rsidR="001A2BF3" w:rsidRDefault="001A2BF3" w:rsidP="004C2B3C">
            <w:pPr>
              <w:spacing w:line="256" w:lineRule="auto"/>
              <w:jc w:val="both"/>
              <w:rPr>
                <w:szCs w:val="22"/>
                <w:shd w:val="clear" w:color="auto" w:fill="FFFFFF"/>
              </w:rPr>
            </w:pPr>
            <w:r w:rsidRPr="001C5BBB">
              <w:rPr>
                <w:shd w:val="clear" w:color="auto" w:fill="FFFFFF"/>
                <w:lang w:eastAsia="ru-RU"/>
              </w:rPr>
              <w:t>-</w:t>
            </w:r>
            <w:r w:rsidRPr="001C5BBB">
              <w:rPr>
                <w:lang w:eastAsia="ru-RU"/>
              </w:rPr>
              <w:t xml:space="preserve"> Коммутатор</w:t>
            </w:r>
          </w:p>
        </w:tc>
        <w:tc>
          <w:tcPr>
            <w:tcW w:w="1985" w:type="dxa"/>
            <w:tcBorders>
              <w:top w:val="single" w:sz="4" w:space="0" w:color="auto"/>
              <w:left w:val="single" w:sz="4" w:space="0" w:color="auto"/>
              <w:bottom w:val="single" w:sz="4" w:space="0" w:color="auto"/>
              <w:right w:val="single" w:sz="4" w:space="0" w:color="auto"/>
            </w:tcBorders>
            <w:hideMark/>
          </w:tcPr>
          <w:p w14:paraId="1429463A" w14:textId="77777777" w:rsidR="001A2BF3" w:rsidRDefault="001A2BF3" w:rsidP="004C2B3C">
            <w:pPr>
              <w:spacing w:line="256" w:lineRule="auto"/>
              <w:ind w:firstLine="34"/>
              <w:jc w:val="center"/>
              <w:rPr>
                <w:bCs/>
                <w:szCs w:val="22"/>
              </w:rPr>
            </w:pPr>
            <w:r>
              <w:rPr>
                <w:bCs/>
                <w:szCs w:val="22"/>
              </w:rPr>
              <w:t>1 797 110,00</w:t>
            </w:r>
          </w:p>
        </w:tc>
        <w:tc>
          <w:tcPr>
            <w:tcW w:w="1984" w:type="dxa"/>
            <w:tcBorders>
              <w:top w:val="single" w:sz="4" w:space="0" w:color="auto"/>
              <w:left w:val="single" w:sz="4" w:space="0" w:color="auto"/>
              <w:bottom w:val="single" w:sz="4" w:space="0" w:color="auto"/>
              <w:right w:val="single" w:sz="4" w:space="0" w:color="auto"/>
            </w:tcBorders>
            <w:hideMark/>
          </w:tcPr>
          <w:p w14:paraId="0E77CF67" w14:textId="77777777" w:rsidR="001A2BF3" w:rsidRPr="005B6ACE" w:rsidRDefault="001A2BF3" w:rsidP="004C2B3C">
            <w:pPr>
              <w:spacing w:line="256" w:lineRule="auto"/>
              <w:ind w:firstLine="34"/>
              <w:jc w:val="center"/>
            </w:pPr>
            <w:r w:rsidRPr="005B6ACE">
              <w:rPr>
                <w:szCs w:val="22"/>
              </w:rPr>
              <w:t>ОКПД2:</w:t>
            </w:r>
            <w:r w:rsidRPr="005B6ACE">
              <w:rPr>
                <w:rFonts w:ascii="Roboto" w:hAnsi="Roboto"/>
                <w:color w:val="334059"/>
                <w:sz w:val="21"/>
                <w:szCs w:val="21"/>
                <w:shd w:val="clear" w:color="auto" w:fill="FFFFFF"/>
              </w:rPr>
              <w:t xml:space="preserve"> </w:t>
            </w:r>
            <w:r w:rsidRPr="005B6ACE">
              <w:t>43.21.10.120</w:t>
            </w:r>
          </w:p>
          <w:p w14:paraId="255C5BF7" w14:textId="77777777" w:rsidR="001A2BF3" w:rsidRPr="005B6ACE" w:rsidRDefault="001A2BF3" w:rsidP="004C2B3C">
            <w:pPr>
              <w:spacing w:line="256" w:lineRule="auto"/>
              <w:ind w:firstLine="34"/>
              <w:jc w:val="center"/>
            </w:pPr>
            <w:r w:rsidRPr="005B6ACE">
              <w:t xml:space="preserve">Единица измерения: </w:t>
            </w:r>
            <w:r>
              <w:t>Усл. ед.</w:t>
            </w:r>
          </w:p>
          <w:p w14:paraId="6340D963" w14:textId="77777777" w:rsidR="001A2BF3" w:rsidRPr="005B6ACE" w:rsidRDefault="001A2BF3" w:rsidP="004C2B3C">
            <w:pPr>
              <w:spacing w:line="256" w:lineRule="auto"/>
              <w:ind w:firstLine="34"/>
              <w:jc w:val="center"/>
            </w:pPr>
            <w:r w:rsidRPr="005B6ACE">
              <w:t>Объем: 1</w:t>
            </w:r>
          </w:p>
          <w:p w14:paraId="49E08FD1" w14:textId="77777777" w:rsidR="001A2BF3" w:rsidRPr="005B6ACE" w:rsidRDefault="001A2BF3" w:rsidP="004C2B3C">
            <w:pPr>
              <w:spacing w:line="254" w:lineRule="auto"/>
              <w:ind w:firstLine="34"/>
              <w:jc w:val="center"/>
              <w:rPr>
                <w:szCs w:val="22"/>
              </w:rPr>
            </w:pPr>
            <w:r w:rsidRPr="005B6ACE">
              <w:rPr>
                <w:szCs w:val="22"/>
              </w:rPr>
              <w:t>в соответствии с техническим заданием</w:t>
            </w:r>
          </w:p>
          <w:p w14:paraId="46FA317F" w14:textId="77777777" w:rsidR="001A2BF3" w:rsidRDefault="001A2BF3" w:rsidP="004C2B3C">
            <w:pPr>
              <w:spacing w:line="256" w:lineRule="auto"/>
              <w:ind w:firstLine="34"/>
              <w:jc w:val="center"/>
              <w:rPr>
                <w:szCs w:val="22"/>
              </w:rPr>
            </w:pPr>
            <w:r w:rsidRPr="005B6ACE">
              <w:rPr>
                <w:szCs w:val="22"/>
              </w:rPr>
              <w:t>ОКПД2: 26.40.33.111</w:t>
            </w:r>
          </w:p>
          <w:p w14:paraId="0749B68C" w14:textId="77777777" w:rsidR="001A2BF3" w:rsidRPr="005B6ACE" w:rsidRDefault="001A2BF3" w:rsidP="004C2B3C">
            <w:pPr>
              <w:spacing w:line="256" w:lineRule="auto"/>
              <w:ind w:firstLine="34"/>
              <w:jc w:val="center"/>
              <w:rPr>
                <w:szCs w:val="22"/>
              </w:rPr>
            </w:pPr>
            <w:r>
              <w:rPr>
                <w:color w:val="000000"/>
                <w:sz w:val="22"/>
                <w:szCs w:val="22"/>
                <w:lang w:eastAsia="en-US"/>
              </w:rPr>
              <w:t>КТРУ: 26.40.33.110-00000010.</w:t>
            </w:r>
          </w:p>
          <w:p w14:paraId="31ECD16E" w14:textId="77777777" w:rsidR="001A2BF3" w:rsidRPr="005B6ACE" w:rsidRDefault="001A2BF3" w:rsidP="004C2B3C">
            <w:pPr>
              <w:spacing w:line="256" w:lineRule="auto"/>
              <w:ind w:firstLine="34"/>
              <w:jc w:val="center"/>
              <w:rPr>
                <w:szCs w:val="22"/>
              </w:rPr>
            </w:pPr>
            <w:r w:rsidRPr="005B6ACE">
              <w:rPr>
                <w:szCs w:val="22"/>
              </w:rPr>
              <w:t xml:space="preserve">Единица измерения: Штука </w:t>
            </w:r>
          </w:p>
          <w:p w14:paraId="652B481E" w14:textId="77777777" w:rsidR="001A2BF3" w:rsidRPr="005B6ACE" w:rsidRDefault="001A2BF3" w:rsidP="004C2B3C">
            <w:pPr>
              <w:spacing w:line="256" w:lineRule="auto"/>
              <w:ind w:firstLine="34"/>
              <w:jc w:val="center"/>
              <w:rPr>
                <w:szCs w:val="22"/>
              </w:rPr>
            </w:pPr>
            <w:r w:rsidRPr="005B6ACE">
              <w:rPr>
                <w:szCs w:val="22"/>
              </w:rPr>
              <w:t>Объем: 27</w:t>
            </w:r>
          </w:p>
          <w:p w14:paraId="487A9AF6" w14:textId="77777777" w:rsidR="001A2BF3" w:rsidRPr="005B6ACE" w:rsidRDefault="001A2BF3" w:rsidP="004C2B3C">
            <w:pPr>
              <w:spacing w:line="256" w:lineRule="auto"/>
              <w:ind w:firstLine="34"/>
              <w:jc w:val="center"/>
              <w:rPr>
                <w:szCs w:val="22"/>
              </w:rPr>
            </w:pPr>
            <w:r w:rsidRPr="005B6ACE">
              <w:rPr>
                <w:szCs w:val="22"/>
              </w:rPr>
              <w:t>в соответствии с техническим заданием</w:t>
            </w:r>
          </w:p>
          <w:p w14:paraId="2297B712" w14:textId="77777777" w:rsidR="001A2BF3" w:rsidRDefault="001A2BF3" w:rsidP="004C2B3C">
            <w:pPr>
              <w:spacing w:line="256" w:lineRule="auto"/>
              <w:ind w:firstLine="34"/>
              <w:jc w:val="center"/>
              <w:rPr>
                <w:szCs w:val="22"/>
              </w:rPr>
            </w:pPr>
            <w:r w:rsidRPr="005B6ACE">
              <w:rPr>
                <w:szCs w:val="22"/>
              </w:rPr>
              <w:t>ОКПД2:</w:t>
            </w:r>
          </w:p>
          <w:p w14:paraId="3156F000" w14:textId="77777777" w:rsidR="001A2BF3" w:rsidRDefault="001A2BF3" w:rsidP="004C2B3C">
            <w:pPr>
              <w:spacing w:line="256" w:lineRule="auto"/>
              <w:ind w:firstLine="34"/>
              <w:jc w:val="center"/>
              <w:rPr>
                <w:szCs w:val="22"/>
              </w:rPr>
            </w:pPr>
            <w:r w:rsidRPr="005B6ACE">
              <w:rPr>
                <w:szCs w:val="22"/>
              </w:rPr>
              <w:t>26.30.11.110</w:t>
            </w:r>
          </w:p>
          <w:p w14:paraId="6F420E42" w14:textId="77777777" w:rsidR="001A2BF3" w:rsidRPr="005B6ACE" w:rsidRDefault="001A2BF3" w:rsidP="004C2B3C">
            <w:pPr>
              <w:spacing w:line="256" w:lineRule="auto"/>
              <w:ind w:firstLine="34"/>
              <w:jc w:val="center"/>
              <w:rPr>
                <w:szCs w:val="22"/>
              </w:rPr>
            </w:pPr>
            <w:r>
              <w:rPr>
                <w:szCs w:val="22"/>
              </w:rPr>
              <w:t xml:space="preserve">КТРУ: </w:t>
            </w:r>
            <w:hyperlink r:id="rId26" w:tgtFrame="_blank" w:history="1">
              <w:r w:rsidRPr="001C5BBB">
                <w:rPr>
                  <w:rStyle w:val="a5"/>
                  <w:color w:val="auto"/>
                  <w:u w:val="none"/>
                </w:rPr>
                <w:t>26.30.11.110-00000053</w:t>
              </w:r>
            </w:hyperlink>
          </w:p>
          <w:p w14:paraId="5429E725" w14:textId="77777777" w:rsidR="001A2BF3" w:rsidRPr="005B6ACE" w:rsidRDefault="001A2BF3" w:rsidP="004C2B3C">
            <w:pPr>
              <w:spacing w:line="256" w:lineRule="auto"/>
              <w:ind w:firstLine="34"/>
              <w:jc w:val="center"/>
              <w:rPr>
                <w:szCs w:val="22"/>
              </w:rPr>
            </w:pPr>
            <w:r w:rsidRPr="005B6ACE">
              <w:rPr>
                <w:szCs w:val="22"/>
              </w:rPr>
              <w:t xml:space="preserve">Единица измерения: Штука </w:t>
            </w:r>
          </w:p>
          <w:p w14:paraId="6695694E" w14:textId="77777777" w:rsidR="001A2BF3" w:rsidRPr="005B6ACE" w:rsidRDefault="001A2BF3" w:rsidP="004C2B3C">
            <w:pPr>
              <w:spacing w:line="256" w:lineRule="auto"/>
              <w:ind w:firstLine="34"/>
              <w:jc w:val="center"/>
              <w:rPr>
                <w:szCs w:val="22"/>
              </w:rPr>
            </w:pPr>
            <w:r w:rsidRPr="005B6ACE">
              <w:rPr>
                <w:szCs w:val="22"/>
              </w:rPr>
              <w:t>Объем: 9</w:t>
            </w:r>
          </w:p>
          <w:p w14:paraId="0CF5C0A3" w14:textId="77777777" w:rsidR="001A2BF3" w:rsidRDefault="001A2BF3" w:rsidP="004C2B3C">
            <w:pPr>
              <w:spacing w:line="256" w:lineRule="auto"/>
              <w:ind w:firstLine="34"/>
              <w:jc w:val="center"/>
              <w:rPr>
                <w:szCs w:val="22"/>
              </w:rPr>
            </w:pPr>
            <w:r w:rsidRPr="005B6ACE">
              <w:rPr>
                <w:szCs w:val="22"/>
              </w:rPr>
              <w:t>в соответствии с техническим заданием</w:t>
            </w:r>
          </w:p>
          <w:p w14:paraId="4AEBE4E3" w14:textId="77777777" w:rsidR="001A2BF3" w:rsidRDefault="001A2BF3" w:rsidP="004C2B3C">
            <w:pPr>
              <w:spacing w:line="256" w:lineRule="auto"/>
              <w:ind w:firstLine="34"/>
              <w:jc w:val="center"/>
              <w:rPr>
                <w:szCs w:val="22"/>
              </w:rPr>
            </w:pPr>
          </w:p>
        </w:tc>
        <w:tc>
          <w:tcPr>
            <w:tcW w:w="2659" w:type="dxa"/>
            <w:tcBorders>
              <w:top w:val="single" w:sz="4" w:space="0" w:color="auto"/>
              <w:left w:val="single" w:sz="4" w:space="0" w:color="auto"/>
              <w:bottom w:val="single" w:sz="4" w:space="0" w:color="auto"/>
              <w:right w:val="single" w:sz="4" w:space="0" w:color="auto"/>
            </w:tcBorders>
            <w:hideMark/>
          </w:tcPr>
          <w:p w14:paraId="56B8B0BB" w14:textId="77777777" w:rsidR="001A2BF3" w:rsidRDefault="001A2BF3" w:rsidP="004C2B3C">
            <w:pPr>
              <w:spacing w:line="256" w:lineRule="auto"/>
              <w:jc w:val="center"/>
              <w:rPr>
                <w:rFonts w:eastAsia="Calibri"/>
                <w:iCs/>
                <w:szCs w:val="22"/>
                <w:lang w:eastAsia="ru-RU"/>
              </w:rPr>
            </w:pPr>
            <w:r>
              <w:rPr>
                <w:rFonts w:eastAsia="Calibri"/>
                <w:iCs/>
                <w:szCs w:val="22"/>
                <w:lang w:eastAsia="ru-RU"/>
              </w:rPr>
              <w:t>Срок начала исполнения контракта: с даты заключения контракта</w:t>
            </w:r>
          </w:p>
          <w:p w14:paraId="0660CEBA" w14:textId="77777777" w:rsidR="001A2BF3" w:rsidRPr="006F48DA" w:rsidRDefault="001A2BF3" w:rsidP="004C2B3C">
            <w:pPr>
              <w:spacing w:line="256" w:lineRule="auto"/>
              <w:jc w:val="center"/>
              <w:rPr>
                <w:rFonts w:eastAsia="Calibri"/>
                <w:iCs/>
                <w:szCs w:val="22"/>
                <w:highlight w:val="yellow"/>
                <w:lang w:eastAsia="ru-RU"/>
              </w:rPr>
            </w:pPr>
            <w:r>
              <w:rPr>
                <w:rFonts w:eastAsia="Calibri"/>
                <w:iCs/>
                <w:szCs w:val="22"/>
                <w:lang w:eastAsia="ru-RU"/>
              </w:rPr>
              <w:t>Срок окончания исполнения контракта</w:t>
            </w:r>
            <w:r w:rsidRPr="007C4C47">
              <w:rPr>
                <w:rFonts w:eastAsia="Calibri"/>
                <w:iCs/>
                <w:szCs w:val="22"/>
                <w:lang w:eastAsia="ru-RU"/>
              </w:rPr>
              <w:t>: 30.06.2026г.</w:t>
            </w:r>
          </w:p>
          <w:p w14:paraId="4AE77269" w14:textId="77777777" w:rsidR="001A2BF3" w:rsidRDefault="001A2BF3" w:rsidP="004C2B3C">
            <w:pPr>
              <w:spacing w:line="256" w:lineRule="auto"/>
              <w:jc w:val="center"/>
              <w:rPr>
                <w:rFonts w:eastAsia="Calibri"/>
                <w:iCs/>
                <w:szCs w:val="22"/>
                <w:lang w:eastAsia="ru-RU"/>
              </w:rPr>
            </w:pPr>
            <w:r w:rsidRPr="00F3692F">
              <w:rPr>
                <w:rFonts w:eastAsia="Calibri"/>
                <w:iCs/>
                <w:szCs w:val="22"/>
                <w:lang w:eastAsia="ru-RU"/>
              </w:rPr>
              <w:t xml:space="preserve">Срок выполнения работ: с даты заключения контракта </w:t>
            </w:r>
            <w:r>
              <w:rPr>
                <w:rFonts w:eastAsia="Calibri"/>
                <w:iCs/>
                <w:szCs w:val="22"/>
                <w:lang w:eastAsia="ru-RU"/>
              </w:rPr>
              <w:t>в течении 37 рабочих дней.</w:t>
            </w:r>
          </w:p>
        </w:tc>
      </w:tr>
    </w:tbl>
    <w:p w14:paraId="726997A0" w14:textId="77777777" w:rsidR="001A2BF3" w:rsidRDefault="001A2BF3" w:rsidP="001A2BF3">
      <w:pPr>
        <w:jc w:val="center"/>
        <w:rPr>
          <w:rFonts w:eastAsia="Calibri"/>
          <w:b/>
          <w:strike/>
          <w:szCs w:val="22"/>
          <w:lang w:eastAsia="en-US"/>
        </w:rPr>
      </w:pPr>
    </w:p>
    <w:p w14:paraId="57EAD22E" w14:textId="77777777" w:rsidR="001A2BF3" w:rsidRDefault="001A2BF3" w:rsidP="001A2BF3">
      <w:pPr>
        <w:jc w:val="center"/>
      </w:pPr>
    </w:p>
    <w:p w14:paraId="668E0EB1" w14:textId="77777777" w:rsidR="001A2BF3" w:rsidRPr="00D66C97" w:rsidRDefault="001A2BF3" w:rsidP="001A2BF3">
      <w:pPr>
        <w:pStyle w:val="Standard"/>
        <w:ind w:firstLine="709"/>
        <w:jc w:val="both"/>
        <w:rPr>
          <w:rFonts w:ascii="Times New Roman" w:hAnsi="Times New Roman" w:cs="Times New Roman"/>
          <w:color w:val="auto"/>
        </w:rPr>
      </w:pPr>
      <w:r w:rsidRPr="0018137E">
        <w:rPr>
          <w:rFonts w:ascii="Times New Roman" w:hAnsi="Times New Roman" w:cs="Times New Roman"/>
          <w:b/>
          <w:bCs/>
          <w:color w:val="auto"/>
        </w:rPr>
        <w:t>Наименование объекта закупки</w:t>
      </w:r>
      <w:r w:rsidRPr="0018137E">
        <w:rPr>
          <w:rFonts w:ascii="Times New Roman" w:hAnsi="Times New Roman" w:cs="Times New Roman"/>
          <w:color w:val="auto"/>
        </w:rPr>
        <w:t xml:space="preserve">: </w:t>
      </w:r>
      <w:r>
        <w:rPr>
          <w:rFonts w:ascii="Times New Roman" w:hAnsi="Times New Roman" w:cs="Times New Roman"/>
          <w:color w:val="auto"/>
        </w:rPr>
        <w:t>Выполнение работ</w:t>
      </w:r>
      <w:r w:rsidRPr="0018137E">
        <w:rPr>
          <w:rFonts w:ascii="Times New Roman" w:hAnsi="Times New Roman" w:cs="Times New Roman"/>
          <w:color w:val="auto"/>
        </w:rPr>
        <w:t xml:space="preserve"> по </w:t>
      </w:r>
      <w:r w:rsidRPr="0018137E">
        <w:rPr>
          <w:rFonts w:ascii="Times New Roman" w:eastAsia="Calibri" w:hAnsi="Times New Roman" w:cs="Times New Roman"/>
          <w:color w:val="auto"/>
          <w:lang w:eastAsia="ru-RU"/>
        </w:rPr>
        <w:t xml:space="preserve">организации </w:t>
      </w:r>
      <w:r>
        <w:rPr>
          <w:rFonts w:ascii="Times New Roman" w:eastAsia="Calibri" w:hAnsi="Times New Roman" w:cs="Times New Roman"/>
          <w:color w:val="auto"/>
          <w:lang w:eastAsia="ru-RU"/>
        </w:rPr>
        <w:t>дополнительных сегментов</w:t>
      </w:r>
      <w:r w:rsidRPr="0018137E">
        <w:rPr>
          <w:rFonts w:ascii="Times New Roman" w:eastAsia="Calibri" w:hAnsi="Times New Roman" w:cs="Times New Roman"/>
          <w:color w:val="auto"/>
          <w:lang w:eastAsia="ru-RU"/>
        </w:rPr>
        <w:t xml:space="preserve"> </w:t>
      </w:r>
      <w:r w:rsidRPr="00D66C97">
        <w:rPr>
          <w:rFonts w:ascii="Times New Roman" w:eastAsia="Calibri" w:hAnsi="Times New Roman" w:cs="Times New Roman"/>
          <w:color w:val="auto"/>
          <w:lang w:eastAsia="ru-RU"/>
        </w:rPr>
        <w:t xml:space="preserve">системы видеонаблюдения на территории г. Плёс (далее – </w:t>
      </w:r>
      <w:r>
        <w:rPr>
          <w:rFonts w:ascii="Times New Roman" w:eastAsia="Calibri" w:hAnsi="Times New Roman" w:cs="Times New Roman"/>
          <w:color w:val="auto"/>
          <w:lang w:eastAsia="ru-RU"/>
        </w:rPr>
        <w:t>Работы</w:t>
      </w:r>
      <w:r w:rsidRPr="00D66C97">
        <w:rPr>
          <w:rFonts w:ascii="Times New Roman" w:eastAsia="Calibri" w:hAnsi="Times New Roman" w:cs="Times New Roman"/>
          <w:color w:val="auto"/>
          <w:lang w:eastAsia="ru-RU"/>
        </w:rPr>
        <w:t>)</w:t>
      </w:r>
      <w:r w:rsidRPr="00D66C97">
        <w:rPr>
          <w:rFonts w:ascii="Times New Roman" w:hAnsi="Times New Roman" w:cs="Times New Roman"/>
          <w:color w:val="auto"/>
        </w:rPr>
        <w:t>.</w:t>
      </w:r>
    </w:p>
    <w:p w14:paraId="72D69049" w14:textId="77777777" w:rsidR="001A2BF3" w:rsidRPr="00D66C97" w:rsidRDefault="001A2BF3" w:rsidP="001A2BF3">
      <w:pPr>
        <w:ind w:firstLine="709"/>
        <w:jc w:val="both"/>
        <w:rPr>
          <w:sz w:val="24"/>
          <w:szCs w:val="24"/>
        </w:rPr>
      </w:pPr>
      <w:r w:rsidRPr="00D66C97">
        <w:rPr>
          <w:sz w:val="24"/>
          <w:szCs w:val="24"/>
        </w:rPr>
        <w:t xml:space="preserve">Целью </w:t>
      </w:r>
      <w:r>
        <w:rPr>
          <w:sz w:val="24"/>
          <w:szCs w:val="24"/>
        </w:rPr>
        <w:t>выполнения работ</w:t>
      </w:r>
      <w:r w:rsidRPr="00D66C97">
        <w:rPr>
          <w:sz w:val="24"/>
          <w:szCs w:val="24"/>
        </w:rPr>
        <w:t xml:space="preserve"> является обеспечение безопасности населения в рамках реализации Концепции построения и развития аппаратно-программного комплекса «Безопасный город», утвержденной распоряжением Правительства Российской Федерации от 03.12.2014 N 2446-р.</w:t>
      </w:r>
    </w:p>
    <w:p w14:paraId="2C6A479E" w14:textId="77777777" w:rsidR="001A2BF3" w:rsidRPr="00D66C97" w:rsidRDefault="001A2BF3" w:rsidP="001A2BF3">
      <w:pPr>
        <w:pStyle w:val="Standard"/>
        <w:ind w:firstLine="567"/>
        <w:jc w:val="both"/>
        <w:rPr>
          <w:rFonts w:ascii="Times New Roman" w:hAnsi="Times New Roman" w:cs="Times New Roman"/>
          <w:color w:val="auto"/>
        </w:rPr>
      </w:pPr>
    </w:p>
    <w:p w14:paraId="044A3F0F" w14:textId="77777777" w:rsidR="001A2BF3" w:rsidRPr="001D24D7" w:rsidRDefault="001A2BF3" w:rsidP="001A2BF3">
      <w:pPr>
        <w:keepNext/>
        <w:numPr>
          <w:ilvl w:val="0"/>
          <w:numId w:val="15"/>
        </w:numPr>
        <w:ind w:left="0" w:firstLine="0"/>
        <w:jc w:val="center"/>
        <w:outlineLvl w:val="0"/>
        <w:rPr>
          <w:b/>
          <w:bCs/>
          <w:kern w:val="2"/>
          <w:sz w:val="24"/>
          <w:szCs w:val="24"/>
          <w:lang w:val="x-none" w:eastAsia="zh-CN"/>
        </w:rPr>
      </w:pPr>
      <w:r w:rsidRPr="001D24D7">
        <w:rPr>
          <w:b/>
          <w:bCs/>
          <w:kern w:val="2"/>
          <w:sz w:val="24"/>
          <w:szCs w:val="24"/>
          <w:lang w:val="x-none" w:eastAsia="zh-CN"/>
        </w:rPr>
        <w:t>Общие данные</w:t>
      </w:r>
      <w:r>
        <w:rPr>
          <w:b/>
          <w:bCs/>
          <w:kern w:val="2"/>
          <w:sz w:val="24"/>
          <w:szCs w:val="24"/>
          <w:lang w:eastAsia="zh-CN"/>
        </w:rPr>
        <w:t xml:space="preserve"> об используемой системе видеонаблюдения</w:t>
      </w:r>
    </w:p>
    <w:p w14:paraId="2F61E0F1" w14:textId="77777777" w:rsidR="001A2BF3" w:rsidRPr="00D66C97" w:rsidRDefault="001A2BF3" w:rsidP="001A2BF3">
      <w:pPr>
        <w:keepNext/>
        <w:tabs>
          <w:tab w:val="left" w:pos="1276"/>
        </w:tabs>
        <w:ind w:firstLine="993"/>
        <w:jc w:val="both"/>
        <w:rPr>
          <w:sz w:val="24"/>
          <w:szCs w:val="24"/>
        </w:rPr>
      </w:pPr>
    </w:p>
    <w:p w14:paraId="58FF43C2" w14:textId="77777777" w:rsidR="001A2BF3" w:rsidRPr="00D66C97" w:rsidRDefault="001A2BF3" w:rsidP="001A2BF3">
      <w:pPr>
        <w:tabs>
          <w:tab w:val="left" w:pos="709"/>
        </w:tabs>
        <w:suppressAutoHyphens w:val="0"/>
        <w:autoSpaceDE w:val="0"/>
        <w:ind w:firstLine="709"/>
        <w:jc w:val="both"/>
        <w:rPr>
          <w:rFonts w:eastAsia="ArialMT"/>
          <w:sz w:val="24"/>
          <w:szCs w:val="24"/>
          <w:lang w:eastAsia="en-US"/>
        </w:rPr>
      </w:pPr>
      <w:r w:rsidRPr="00D66C97">
        <w:rPr>
          <w:rFonts w:eastAsia="ArialMT"/>
          <w:sz w:val="24"/>
          <w:szCs w:val="24"/>
          <w:lang w:eastAsia="ru-RU"/>
        </w:rPr>
        <w:t>Система видеонаблюдения</w:t>
      </w:r>
      <w:r w:rsidRPr="00D66C97">
        <w:rPr>
          <w:rStyle w:val="a6"/>
          <w:rFonts w:eastAsia="ArialMT"/>
          <w:sz w:val="24"/>
          <w:szCs w:val="24"/>
          <w:lang w:eastAsia="ru-RU"/>
        </w:rPr>
        <w:footnoteReference w:id="4"/>
      </w:r>
      <w:r w:rsidRPr="00D66C97">
        <w:rPr>
          <w:rFonts w:eastAsia="ArialMT"/>
          <w:sz w:val="24"/>
          <w:szCs w:val="24"/>
          <w:lang w:eastAsia="ru-RU"/>
        </w:rPr>
        <w:t xml:space="preserve"> (далее – Система, СВН) представляет собой совокупность </w:t>
      </w:r>
      <w:r w:rsidRPr="00D66C97">
        <w:rPr>
          <w:rFonts w:eastAsia="ArialMT"/>
          <w:sz w:val="24"/>
          <w:szCs w:val="24"/>
          <w:lang w:eastAsia="en-US"/>
        </w:rPr>
        <w:t>системообразующего оборудования</w:t>
      </w:r>
      <w:r>
        <w:rPr>
          <w:rFonts w:eastAsia="ArialMT"/>
          <w:sz w:val="24"/>
          <w:szCs w:val="24"/>
          <w:lang w:eastAsia="en-US"/>
        </w:rPr>
        <w:t xml:space="preserve"> и</w:t>
      </w:r>
      <w:r w:rsidRPr="00D66C97">
        <w:rPr>
          <w:rFonts w:eastAsia="ArialMT"/>
          <w:sz w:val="24"/>
          <w:szCs w:val="24"/>
          <w:lang w:eastAsia="en-US"/>
        </w:rPr>
        <w:t xml:space="preserve"> коммутационного оборудования</w:t>
      </w:r>
      <w:r>
        <w:rPr>
          <w:rFonts w:eastAsia="ArialMT"/>
          <w:sz w:val="24"/>
          <w:szCs w:val="24"/>
          <w:lang w:eastAsia="en-US"/>
        </w:rPr>
        <w:t>,</w:t>
      </w:r>
      <w:r w:rsidRPr="00D66C97">
        <w:rPr>
          <w:rFonts w:eastAsia="ArialMT"/>
          <w:sz w:val="24"/>
          <w:szCs w:val="24"/>
          <w:lang w:eastAsia="en-US"/>
        </w:rPr>
        <w:t xml:space="preserve"> устан</w:t>
      </w:r>
      <w:r>
        <w:rPr>
          <w:rFonts w:eastAsia="ArialMT"/>
          <w:sz w:val="24"/>
          <w:szCs w:val="24"/>
          <w:lang w:eastAsia="en-US"/>
        </w:rPr>
        <w:t>авливаемых</w:t>
      </w:r>
      <w:r w:rsidRPr="00D66C97">
        <w:rPr>
          <w:rFonts w:eastAsia="ArialMT"/>
          <w:sz w:val="24"/>
          <w:szCs w:val="24"/>
          <w:lang w:eastAsia="en-US"/>
        </w:rPr>
        <w:t xml:space="preserve"> в</w:t>
      </w:r>
      <w:r>
        <w:rPr>
          <w:rFonts w:eastAsia="ArialMT"/>
          <w:sz w:val="24"/>
          <w:szCs w:val="24"/>
          <w:lang w:eastAsia="en-US"/>
        </w:rPr>
        <w:t> </w:t>
      </w:r>
      <w:r w:rsidRPr="00D66C97">
        <w:rPr>
          <w:rFonts w:eastAsia="ArialMT"/>
          <w:sz w:val="24"/>
          <w:szCs w:val="24"/>
          <w:lang w:eastAsia="en-US"/>
        </w:rPr>
        <w:t xml:space="preserve">центре мониторинга, расположенного по адресу </w:t>
      </w:r>
      <w:r w:rsidRPr="00D66C97">
        <w:rPr>
          <w:spacing w:val="2"/>
          <w:sz w:val="24"/>
          <w:szCs w:val="24"/>
          <w:shd w:val="clear" w:color="auto" w:fill="FFFFFF"/>
        </w:rPr>
        <w:t>г. Плес, ул. Советская, д. 21</w:t>
      </w:r>
      <w:r w:rsidRPr="00D66C97">
        <w:rPr>
          <w:rFonts w:eastAsia="ArialMT"/>
          <w:sz w:val="24"/>
          <w:szCs w:val="24"/>
          <w:lang w:eastAsia="en-US"/>
        </w:rPr>
        <w:t xml:space="preserve"> (далее – Центр)</w:t>
      </w:r>
      <w:r>
        <w:rPr>
          <w:rFonts w:eastAsia="ArialMT"/>
          <w:sz w:val="24"/>
          <w:szCs w:val="24"/>
          <w:lang w:eastAsia="en-US"/>
        </w:rPr>
        <w:t xml:space="preserve">, </w:t>
      </w:r>
      <w:r w:rsidRPr="00D66C97">
        <w:rPr>
          <w:rFonts w:eastAsia="ArialMT"/>
          <w:sz w:val="24"/>
          <w:szCs w:val="24"/>
          <w:lang w:eastAsia="ru-RU"/>
        </w:rPr>
        <w:t>территориально разнесенных комплектов оборудования,</w:t>
      </w:r>
      <w:r w:rsidRPr="00D66C97">
        <w:rPr>
          <w:rFonts w:eastAsia="ArialMT"/>
          <w:sz w:val="24"/>
          <w:szCs w:val="24"/>
          <w:lang w:eastAsia="en-US"/>
        </w:rPr>
        <w:t xml:space="preserve"> обеспечивающих возможность </w:t>
      </w:r>
      <w:r>
        <w:rPr>
          <w:rFonts w:eastAsia="ArialMT"/>
          <w:sz w:val="24"/>
          <w:szCs w:val="24"/>
          <w:lang w:eastAsia="en-US"/>
        </w:rPr>
        <w:t xml:space="preserve">дистанционного </w:t>
      </w:r>
      <w:r w:rsidRPr="00D66C97">
        <w:rPr>
          <w:rFonts w:eastAsia="ArialMT"/>
          <w:sz w:val="24"/>
          <w:szCs w:val="24"/>
          <w:lang w:eastAsia="en-US"/>
        </w:rPr>
        <w:t>наблюдения на</w:t>
      </w:r>
      <w:r>
        <w:rPr>
          <w:rFonts w:eastAsia="ArialMT"/>
          <w:sz w:val="24"/>
          <w:szCs w:val="24"/>
          <w:lang w:eastAsia="en-US"/>
        </w:rPr>
        <w:t> </w:t>
      </w:r>
      <w:r w:rsidRPr="00D66C97">
        <w:rPr>
          <w:rFonts w:eastAsia="ArialMT"/>
          <w:sz w:val="24"/>
          <w:szCs w:val="24"/>
          <w:lang w:eastAsia="en-US"/>
        </w:rPr>
        <w:t>определенн</w:t>
      </w:r>
      <w:r>
        <w:rPr>
          <w:rFonts w:eastAsia="ArialMT"/>
          <w:sz w:val="24"/>
          <w:szCs w:val="24"/>
          <w:lang w:eastAsia="en-US"/>
        </w:rPr>
        <w:t xml:space="preserve">ых участках в </w:t>
      </w:r>
      <w:r w:rsidRPr="00D66C97">
        <w:rPr>
          <w:rFonts w:eastAsia="ArialMT"/>
          <w:sz w:val="24"/>
          <w:szCs w:val="24"/>
          <w:lang w:eastAsia="en-US"/>
        </w:rPr>
        <w:t>г.</w:t>
      </w:r>
      <w:r>
        <w:rPr>
          <w:rFonts w:eastAsia="ArialMT"/>
          <w:sz w:val="24"/>
          <w:szCs w:val="24"/>
          <w:lang w:eastAsia="en-US"/>
        </w:rPr>
        <w:t> </w:t>
      </w:r>
      <w:r w:rsidRPr="00D66C97">
        <w:rPr>
          <w:rFonts w:eastAsia="ArialMT"/>
          <w:sz w:val="24"/>
          <w:szCs w:val="24"/>
          <w:lang w:eastAsia="en-US"/>
        </w:rPr>
        <w:t>Пл</w:t>
      </w:r>
      <w:r>
        <w:rPr>
          <w:rFonts w:eastAsia="ArialMT"/>
          <w:sz w:val="24"/>
          <w:szCs w:val="24"/>
          <w:lang w:eastAsia="en-US"/>
        </w:rPr>
        <w:t>ё</w:t>
      </w:r>
      <w:r w:rsidRPr="00D66C97">
        <w:rPr>
          <w:rFonts w:eastAsia="ArialMT"/>
          <w:sz w:val="24"/>
          <w:szCs w:val="24"/>
          <w:lang w:eastAsia="en-US"/>
        </w:rPr>
        <w:t>с (далее – Сегмент</w:t>
      </w:r>
      <w:r>
        <w:rPr>
          <w:rFonts w:eastAsia="ArialMT"/>
          <w:sz w:val="24"/>
          <w:szCs w:val="24"/>
          <w:lang w:eastAsia="en-US"/>
        </w:rPr>
        <w:t>ы</w:t>
      </w:r>
      <w:r w:rsidRPr="00D66C97">
        <w:rPr>
          <w:rFonts w:eastAsia="ArialMT"/>
          <w:sz w:val="24"/>
          <w:szCs w:val="24"/>
          <w:lang w:eastAsia="en-US"/>
        </w:rPr>
        <w:t xml:space="preserve">) </w:t>
      </w:r>
      <w:r>
        <w:rPr>
          <w:rFonts w:eastAsia="ArialMT"/>
          <w:sz w:val="24"/>
          <w:szCs w:val="24"/>
          <w:lang w:eastAsia="en-US"/>
        </w:rPr>
        <w:t xml:space="preserve">и </w:t>
      </w:r>
      <w:r w:rsidRPr="00D66C97">
        <w:rPr>
          <w:rFonts w:eastAsia="ArialMT"/>
          <w:sz w:val="24"/>
          <w:szCs w:val="24"/>
          <w:lang w:eastAsia="en-US"/>
        </w:rPr>
        <w:t>каналов передачи данных</w:t>
      </w:r>
      <w:r>
        <w:rPr>
          <w:rFonts w:eastAsia="ArialMT"/>
          <w:sz w:val="24"/>
          <w:szCs w:val="24"/>
          <w:lang w:eastAsia="en-US"/>
        </w:rPr>
        <w:t>. И</w:t>
      </w:r>
      <w:r>
        <w:rPr>
          <w:rFonts w:eastAsia="ArialMT"/>
          <w:sz w:val="24"/>
          <w:szCs w:val="24"/>
          <w:lang w:eastAsia="ru-RU"/>
        </w:rPr>
        <w:t>спользование сети Интернет в любой части исполнения условий контракта недопустимо</w:t>
      </w:r>
      <w:r w:rsidRPr="00D66C97">
        <w:rPr>
          <w:rFonts w:eastAsia="ArialMT"/>
          <w:sz w:val="24"/>
          <w:szCs w:val="24"/>
          <w:lang w:eastAsia="en-US"/>
        </w:rPr>
        <w:t>.</w:t>
      </w:r>
    </w:p>
    <w:p w14:paraId="53D74AE2" w14:textId="77777777" w:rsidR="001A2BF3" w:rsidRPr="00290AC8" w:rsidRDefault="001A2BF3" w:rsidP="001A2BF3">
      <w:pPr>
        <w:tabs>
          <w:tab w:val="left" w:pos="709"/>
        </w:tabs>
        <w:suppressAutoHyphens w:val="0"/>
        <w:autoSpaceDE w:val="0"/>
        <w:ind w:firstLine="709"/>
        <w:jc w:val="both"/>
        <w:rPr>
          <w:rFonts w:eastAsia="ArialMT"/>
          <w:sz w:val="24"/>
          <w:szCs w:val="24"/>
          <w:lang w:eastAsia="ru-RU"/>
        </w:rPr>
      </w:pPr>
      <w:r>
        <w:rPr>
          <w:rFonts w:eastAsia="ArialMT"/>
          <w:sz w:val="24"/>
          <w:szCs w:val="24"/>
          <w:lang w:eastAsia="ru-RU"/>
        </w:rPr>
        <w:t>К</w:t>
      </w:r>
      <w:r w:rsidRPr="00D66C97">
        <w:rPr>
          <w:rFonts w:eastAsia="ArialMT"/>
          <w:sz w:val="24"/>
          <w:szCs w:val="24"/>
          <w:lang w:eastAsia="ru-RU"/>
        </w:rPr>
        <w:t>ажд</w:t>
      </w:r>
      <w:r>
        <w:rPr>
          <w:rFonts w:eastAsia="ArialMT"/>
          <w:sz w:val="24"/>
          <w:szCs w:val="24"/>
          <w:lang w:eastAsia="ru-RU"/>
        </w:rPr>
        <w:t>ый</w:t>
      </w:r>
      <w:r w:rsidRPr="00D66C97">
        <w:rPr>
          <w:rFonts w:eastAsia="ArialMT"/>
          <w:sz w:val="24"/>
          <w:szCs w:val="24"/>
          <w:lang w:eastAsia="ru-RU"/>
        </w:rPr>
        <w:t xml:space="preserve"> Сегмент</w:t>
      </w:r>
      <w:r>
        <w:rPr>
          <w:rFonts w:eastAsia="ArialMT"/>
          <w:sz w:val="24"/>
          <w:szCs w:val="24"/>
          <w:lang w:eastAsia="ru-RU"/>
        </w:rPr>
        <w:t xml:space="preserve"> состоит из</w:t>
      </w:r>
      <w:r w:rsidRPr="00D66C97">
        <w:rPr>
          <w:rFonts w:eastAsia="ArialMT"/>
          <w:sz w:val="24"/>
          <w:szCs w:val="24"/>
          <w:lang w:eastAsia="ru-RU"/>
        </w:rPr>
        <w:t xml:space="preserve"> устройств</w:t>
      </w:r>
      <w:r>
        <w:rPr>
          <w:rFonts w:eastAsia="ArialMT"/>
          <w:sz w:val="24"/>
          <w:szCs w:val="24"/>
          <w:lang w:eastAsia="ru-RU"/>
        </w:rPr>
        <w:t>, обеспечивающих</w:t>
      </w:r>
      <w:r w:rsidRPr="00D66C97">
        <w:rPr>
          <w:rFonts w:eastAsia="ArialMT"/>
          <w:sz w:val="24"/>
          <w:szCs w:val="24"/>
          <w:lang w:eastAsia="ru-RU"/>
        </w:rPr>
        <w:t xml:space="preserve"> визуальн</w:t>
      </w:r>
      <w:r>
        <w:rPr>
          <w:rFonts w:eastAsia="ArialMT"/>
          <w:sz w:val="24"/>
          <w:szCs w:val="24"/>
          <w:lang w:eastAsia="ru-RU"/>
        </w:rPr>
        <w:t>ый</w:t>
      </w:r>
      <w:r w:rsidRPr="00D66C97">
        <w:rPr>
          <w:rFonts w:eastAsia="ArialMT"/>
          <w:sz w:val="24"/>
          <w:szCs w:val="24"/>
          <w:lang w:eastAsia="ru-RU"/>
        </w:rPr>
        <w:t xml:space="preserve"> контрол</w:t>
      </w:r>
      <w:r>
        <w:rPr>
          <w:rFonts w:eastAsia="ArialMT"/>
          <w:sz w:val="24"/>
          <w:szCs w:val="24"/>
          <w:lang w:eastAsia="ru-RU"/>
        </w:rPr>
        <w:t>ь</w:t>
      </w:r>
      <w:r w:rsidRPr="00D66C97">
        <w:rPr>
          <w:rFonts w:eastAsia="ArialMT"/>
          <w:sz w:val="24"/>
          <w:szCs w:val="24"/>
          <w:lang w:eastAsia="ru-RU"/>
        </w:rPr>
        <w:t xml:space="preserve"> </w:t>
      </w:r>
      <w:r w:rsidRPr="00290AC8">
        <w:rPr>
          <w:rFonts w:eastAsia="ArialMT"/>
          <w:sz w:val="24"/>
          <w:szCs w:val="24"/>
          <w:lang w:eastAsia="ru-RU"/>
        </w:rPr>
        <w:t>за обстановкой на объектах и (или) за субъектами (далее – камеры ВН), оборудования, обеспечивающего функционирование камер ВН и передачу по каналам связи информации в Центр Системы.</w:t>
      </w:r>
    </w:p>
    <w:p w14:paraId="05609F0A" w14:textId="77777777" w:rsidR="001A2BF3" w:rsidRPr="00290AC8" w:rsidRDefault="001A2BF3" w:rsidP="001A2BF3">
      <w:pPr>
        <w:tabs>
          <w:tab w:val="left" w:pos="709"/>
        </w:tabs>
        <w:suppressAutoHyphens w:val="0"/>
        <w:autoSpaceDE w:val="0"/>
        <w:ind w:firstLine="709"/>
        <w:jc w:val="both"/>
        <w:rPr>
          <w:rFonts w:eastAsia="ArialMT"/>
          <w:sz w:val="24"/>
          <w:szCs w:val="24"/>
          <w:lang w:eastAsia="ru-RU"/>
        </w:rPr>
      </w:pPr>
      <w:r w:rsidRPr="00290AC8">
        <w:rPr>
          <w:rFonts w:eastAsia="ArialMT"/>
          <w:sz w:val="24"/>
          <w:szCs w:val="24"/>
          <w:lang w:eastAsia="ru-RU"/>
        </w:rPr>
        <w:t>В качестве системообразующего оборудования Заказчик использует аппаратно-программное решение</w:t>
      </w:r>
      <w:r w:rsidRPr="00290AC8">
        <w:rPr>
          <w:rFonts w:eastAsia="ArialMT"/>
          <w:sz w:val="24"/>
          <w:szCs w:val="24"/>
          <w:lang w:eastAsia="en-US"/>
        </w:rPr>
        <w:t>, предназначенное для приема, сбора, обработки, регистрации, хранения, поиска, воспроизведения и анализа информации от камер ВН (далее </w:t>
      </w:r>
      <w:r w:rsidRPr="00290AC8">
        <w:rPr>
          <w:rFonts w:eastAsia="ArialMT"/>
          <w:sz w:val="24"/>
          <w:szCs w:val="24"/>
          <w:lang w:eastAsia="en-US"/>
        </w:rPr>
        <w:noBreakHyphen/>
        <w:t xml:space="preserve"> видеорегистратор). Вновь установленные сегменты должны интегрироваться в ранее установленную у Заказчика </w:t>
      </w:r>
      <w:r w:rsidRPr="00290AC8">
        <w:rPr>
          <w:rFonts w:eastAsia="ArialMT"/>
          <w:sz w:val="24"/>
          <w:szCs w:val="24"/>
          <w:lang w:eastAsia="ru-RU"/>
        </w:rPr>
        <w:t>системообразующего оборудования</w:t>
      </w:r>
    </w:p>
    <w:p w14:paraId="66C1FB6D" w14:textId="77777777" w:rsidR="001A2BF3" w:rsidRPr="00290AC8" w:rsidRDefault="001A2BF3" w:rsidP="001A2BF3">
      <w:pPr>
        <w:tabs>
          <w:tab w:val="left" w:pos="142"/>
        </w:tabs>
        <w:ind w:firstLine="709"/>
        <w:jc w:val="both"/>
        <w:rPr>
          <w:sz w:val="24"/>
          <w:szCs w:val="24"/>
        </w:rPr>
      </w:pPr>
      <w:r w:rsidRPr="00290AC8">
        <w:rPr>
          <w:sz w:val="24"/>
          <w:szCs w:val="24"/>
        </w:rPr>
        <w:t xml:space="preserve">Доступ к помещениям для производства работ по размещению оборудования, необходимого для размещения сегментообразующего оборудования в Центре Системы, и обеспечение электропитания его компонент </w:t>
      </w:r>
      <w:r w:rsidRPr="00290AC8">
        <w:rPr>
          <w:spacing w:val="2"/>
          <w:sz w:val="24"/>
          <w:szCs w:val="24"/>
          <w:shd w:val="clear" w:color="auto" w:fill="FFFFFF"/>
        </w:rPr>
        <w:t>являются зоной ответственности Заказчика</w:t>
      </w:r>
      <w:r w:rsidRPr="00290AC8">
        <w:rPr>
          <w:sz w:val="24"/>
          <w:szCs w:val="24"/>
        </w:rPr>
        <w:t>.</w:t>
      </w:r>
    </w:p>
    <w:p w14:paraId="3AD778AA" w14:textId="77777777" w:rsidR="001A2BF3" w:rsidRPr="00290AC8" w:rsidRDefault="001A2BF3" w:rsidP="001A2BF3">
      <w:pPr>
        <w:tabs>
          <w:tab w:val="left" w:pos="142"/>
        </w:tabs>
        <w:ind w:firstLine="709"/>
        <w:jc w:val="both"/>
        <w:rPr>
          <w:sz w:val="24"/>
          <w:szCs w:val="24"/>
        </w:rPr>
      </w:pPr>
      <w:r w:rsidRPr="00290AC8">
        <w:rPr>
          <w:sz w:val="24"/>
          <w:szCs w:val="24"/>
        </w:rPr>
        <w:t xml:space="preserve">В случае необходимости размещения оборудования и (или) линий связи на инфраструктуре третьих лиц, необходимого для исполнения условий Контракта, Заказчик берет на себя обязательства и расходы по получению соответствующего согласования и за размещение оборудования </w:t>
      </w:r>
      <w:r w:rsidRPr="00290AC8">
        <w:rPr>
          <w:spacing w:val="2"/>
          <w:sz w:val="24"/>
          <w:szCs w:val="24"/>
          <w:lang w:eastAsia="ru-RU"/>
        </w:rPr>
        <w:t>Подрядчик</w:t>
      </w:r>
      <w:r w:rsidRPr="00290AC8">
        <w:rPr>
          <w:sz w:val="24"/>
          <w:szCs w:val="24"/>
        </w:rPr>
        <w:t xml:space="preserve"> (при необходимости). Ответственность за отсутствие согласования возлагается на Заказчика. </w:t>
      </w:r>
    </w:p>
    <w:p w14:paraId="773CD318" w14:textId="77777777" w:rsidR="001A2BF3" w:rsidRPr="00290AC8" w:rsidRDefault="001A2BF3" w:rsidP="001A2BF3">
      <w:pPr>
        <w:keepNext/>
        <w:tabs>
          <w:tab w:val="left" w:pos="142"/>
        </w:tabs>
        <w:ind w:firstLine="709"/>
        <w:jc w:val="both"/>
        <w:rPr>
          <w:rFonts w:eastAsia="ArialMT"/>
          <w:sz w:val="24"/>
          <w:szCs w:val="24"/>
          <w:lang w:eastAsia="en-US"/>
        </w:rPr>
      </w:pPr>
      <w:r w:rsidRPr="00290AC8">
        <w:rPr>
          <w:spacing w:val="2"/>
          <w:sz w:val="24"/>
          <w:szCs w:val="24"/>
          <w:lang w:eastAsia="ru-RU"/>
        </w:rPr>
        <w:t>Подрядчик</w:t>
      </w:r>
      <w:r w:rsidRPr="00290AC8">
        <w:rPr>
          <w:sz w:val="24"/>
          <w:szCs w:val="24"/>
        </w:rPr>
        <w:t xml:space="preserve"> берет на себя обязательства </w:t>
      </w:r>
      <w:r w:rsidRPr="00290AC8">
        <w:rPr>
          <w:rFonts w:eastAsia="ArialMT"/>
          <w:sz w:val="24"/>
          <w:szCs w:val="24"/>
          <w:lang w:eastAsia="en-US"/>
        </w:rPr>
        <w:t>организовать дополнительные Сегменты Системы, которые обеспечат:</w:t>
      </w:r>
    </w:p>
    <w:p w14:paraId="737B288A" w14:textId="77777777" w:rsidR="001A2BF3" w:rsidRPr="00290AC8" w:rsidRDefault="001A2BF3" w:rsidP="005C1E30">
      <w:pPr>
        <w:numPr>
          <w:ilvl w:val="0"/>
          <w:numId w:val="18"/>
        </w:numPr>
        <w:suppressAutoHyphens w:val="0"/>
        <w:autoSpaceDE w:val="0"/>
        <w:ind w:left="0" w:firstLine="709"/>
        <w:contextualSpacing/>
        <w:jc w:val="both"/>
        <w:rPr>
          <w:rFonts w:eastAsia="ArialMT"/>
          <w:sz w:val="24"/>
          <w:szCs w:val="24"/>
          <w:lang w:eastAsia="en-US"/>
        </w:rPr>
      </w:pPr>
      <w:r w:rsidRPr="00290AC8">
        <w:rPr>
          <w:rFonts w:eastAsia="ArialMT"/>
          <w:sz w:val="24"/>
          <w:szCs w:val="24"/>
          <w:lang w:eastAsia="en-US"/>
        </w:rPr>
        <w:t>бесперебойную круглосуточную запись информации с камер ВН с формированием архива записей глубиной не менее 30 календарных дней;</w:t>
      </w:r>
    </w:p>
    <w:p w14:paraId="56CF3AD4" w14:textId="77777777" w:rsidR="001A2BF3" w:rsidRPr="00290AC8" w:rsidRDefault="001A2BF3" w:rsidP="005C1E30">
      <w:pPr>
        <w:numPr>
          <w:ilvl w:val="0"/>
          <w:numId w:val="18"/>
        </w:numPr>
        <w:suppressAutoHyphens w:val="0"/>
        <w:autoSpaceDE w:val="0"/>
        <w:ind w:left="0" w:firstLine="709"/>
        <w:contextualSpacing/>
        <w:jc w:val="both"/>
        <w:rPr>
          <w:rFonts w:eastAsia="ArialMT"/>
          <w:sz w:val="24"/>
          <w:szCs w:val="24"/>
          <w:lang w:eastAsia="en-US"/>
        </w:rPr>
      </w:pPr>
      <w:r w:rsidRPr="00290AC8">
        <w:rPr>
          <w:rFonts w:eastAsia="ArialMT"/>
          <w:sz w:val="24"/>
          <w:szCs w:val="24"/>
          <w:lang w:eastAsia="en-US"/>
        </w:rPr>
        <w:t>возможность просмотра и выгрузки любого фрагмента из архива;</w:t>
      </w:r>
    </w:p>
    <w:p w14:paraId="6710CB3A" w14:textId="77777777" w:rsidR="001A2BF3" w:rsidRPr="00290AC8" w:rsidRDefault="001A2BF3" w:rsidP="005C1E30">
      <w:pPr>
        <w:numPr>
          <w:ilvl w:val="0"/>
          <w:numId w:val="18"/>
        </w:numPr>
        <w:suppressAutoHyphens w:val="0"/>
        <w:autoSpaceDE w:val="0"/>
        <w:ind w:left="0" w:firstLine="709"/>
        <w:contextualSpacing/>
        <w:jc w:val="both"/>
        <w:rPr>
          <w:rFonts w:eastAsia="ArialMT"/>
          <w:sz w:val="24"/>
          <w:szCs w:val="24"/>
          <w:lang w:eastAsia="en-US"/>
        </w:rPr>
      </w:pPr>
      <w:r w:rsidRPr="00290AC8">
        <w:rPr>
          <w:rFonts w:eastAsia="ArialMT"/>
          <w:sz w:val="24"/>
          <w:szCs w:val="24"/>
          <w:lang w:eastAsia="en-US"/>
        </w:rPr>
        <w:t>доступ к информации с камер ВН в режиме реального времени и/или к данным архива записей со стационарных, удаленных</w:t>
      </w:r>
      <w:r w:rsidRPr="00290AC8">
        <w:rPr>
          <w:rFonts w:eastAsia="ArialMT"/>
          <w:sz w:val="24"/>
          <w:szCs w:val="24"/>
          <w:vertAlign w:val="superscript"/>
          <w:lang w:eastAsia="en-US"/>
        </w:rPr>
        <w:footnoteReference w:id="5"/>
      </w:r>
      <w:r w:rsidRPr="00290AC8">
        <w:rPr>
          <w:rFonts w:eastAsia="ArialMT"/>
          <w:sz w:val="24"/>
          <w:szCs w:val="24"/>
          <w:vertAlign w:val="superscript"/>
          <w:lang w:eastAsia="en-US"/>
        </w:rPr>
        <w:t xml:space="preserve"> </w:t>
      </w:r>
      <w:r w:rsidRPr="00290AC8">
        <w:rPr>
          <w:rFonts w:eastAsia="ArialMT"/>
          <w:sz w:val="24"/>
          <w:szCs w:val="24"/>
          <w:lang w:eastAsia="en-US"/>
        </w:rPr>
        <w:t>и мобильных</w:t>
      </w:r>
      <w:r w:rsidRPr="00290AC8">
        <w:rPr>
          <w:rFonts w:eastAsia="ArialMT"/>
          <w:sz w:val="24"/>
          <w:szCs w:val="24"/>
          <w:vertAlign w:val="superscript"/>
          <w:lang w:eastAsia="en-US"/>
        </w:rPr>
        <w:footnoteReference w:id="6"/>
      </w:r>
      <w:r w:rsidRPr="00290AC8">
        <w:rPr>
          <w:rFonts w:eastAsia="ArialMT"/>
          <w:sz w:val="24"/>
          <w:szCs w:val="24"/>
          <w:lang w:eastAsia="en-US"/>
        </w:rPr>
        <w:t xml:space="preserve"> пунктов наблюдения;</w:t>
      </w:r>
    </w:p>
    <w:p w14:paraId="0A5165B6" w14:textId="77777777" w:rsidR="001A2BF3" w:rsidRPr="00290AC8" w:rsidRDefault="001A2BF3" w:rsidP="005C1E30">
      <w:pPr>
        <w:numPr>
          <w:ilvl w:val="0"/>
          <w:numId w:val="18"/>
        </w:numPr>
        <w:suppressAutoHyphens w:val="0"/>
        <w:autoSpaceDE w:val="0"/>
        <w:ind w:left="0" w:firstLine="709"/>
        <w:contextualSpacing/>
        <w:jc w:val="both"/>
        <w:rPr>
          <w:rFonts w:eastAsia="ArialMT"/>
          <w:sz w:val="24"/>
          <w:szCs w:val="24"/>
          <w:lang w:eastAsia="en-US"/>
        </w:rPr>
      </w:pPr>
      <w:r w:rsidRPr="00290AC8">
        <w:rPr>
          <w:rFonts w:eastAsia="ArialMT"/>
          <w:sz w:val="24"/>
          <w:szCs w:val="24"/>
          <w:lang w:eastAsia="en-US"/>
        </w:rPr>
        <w:t xml:space="preserve">резервирование архива записей в режиме реального времени на резервирующее системообразующее оборудование (видеорегистратор), расположенный на территории </w:t>
      </w:r>
      <w:r w:rsidRPr="00290AC8">
        <w:rPr>
          <w:spacing w:val="2"/>
          <w:sz w:val="24"/>
          <w:szCs w:val="24"/>
          <w:lang w:eastAsia="ru-RU"/>
        </w:rPr>
        <w:t>Подрядчика</w:t>
      </w:r>
      <w:r w:rsidRPr="00290AC8">
        <w:rPr>
          <w:rFonts w:eastAsia="ArialMT"/>
          <w:sz w:val="24"/>
          <w:szCs w:val="24"/>
          <w:lang w:eastAsia="en-US"/>
        </w:rPr>
        <w:t xml:space="preserve"> включая каналы связи.</w:t>
      </w:r>
    </w:p>
    <w:p w14:paraId="6FB7B155" w14:textId="77777777" w:rsidR="001A2BF3" w:rsidRPr="00D66C97" w:rsidRDefault="001A2BF3" w:rsidP="001A2BF3">
      <w:pPr>
        <w:pStyle w:val="aff0"/>
        <w:tabs>
          <w:tab w:val="left" w:pos="142"/>
          <w:tab w:val="left" w:pos="993"/>
          <w:tab w:val="left" w:pos="1276"/>
        </w:tabs>
        <w:ind w:left="0" w:firstLine="993"/>
        <w:jc w:val="both"/>
        <w:rPr>
          <w:rFonts w:eastAsia="Times New Roman"/>
        </w:rPr>
      </w:pPr>
    </w:p>
    <w:p w14:paraId="751B0F40" w14:textId="77777777" w:rsidR="001A2BF3" w:rsidRPr="001D24D7" w:rsidRDefault="001A2BF3" w:rsidP="001A2BF3">
      <w:pPr>
        <w:keepNext/>
        <w:numPr>
          <w:ilvl w:val="0"/>
          <w:numId w:val="15"/>
        </w:numPr>
        <w:ind w:left="0" w:firstLine="0"/>
        <w:jc w:val="center"/>
        <w:outlineLvl w:val="0"/>
        <w:rPr>
          <w:b/>
          <w:bCs/>
          <w:kern w:val="2"/>
          <w:sz w:val="24"/>
          <w:szCs w:val="24"/>
          <w:lang w:val="x-none" w:eastAsia="zh-CN"/>
        </w:rPr>
      </w:pPr>
      <w:r w:rsidRPr="001D24D7">
        <w:rPr>
          <w:b/>
          <w:bCs/>
          <w:kern w:val="2"/>
          <w:sz w:val="24"/>
          <w:szCs w:val="24"/>
          <w:lang w:val="x-none" w:eastAsia="zh-CN"/>
        </w:rPr>
        <w:t xml:space="preserve">Нормативно-правовые требования к </w:t>
      </w:r>
      <w:r>
        <w:rPr>
          <w:b/>
          <w:bCs/>
          <w:kern w:val="2"/>
          <w:sz w:val="24"/>
          <w:szCs w:val="24"/>
          <w:lang w:eastAsia="zh-CN"/>
        </w:rPr>
        <w:t>выполнению работ</w:t>
      </w:r>
    </w:p>
    <w:p w14:paraId="2A24F061" w14:textId="77777777" w:rsidR="001A2BF3" w:rsidRPr="00D66C97" w:rsidRDefault="001A2BF3" w:rsidP="001A2BF3">
      <w:pPr>
        <w:keepNext/>
        <w:ind w:firstLine="709"/>
        <w:jc w:val="both"/>
        <w:rPr>
          <w:sz w:val="24"/>
          <w:szCs w:val="24"/>
        </w:rPr>
      </w:pPr>
    </w:p>
    <w:p w14:paraId="662682E4" w14:textId="77777777" w:rsidR="001A2BF3" w:rsidRPr="00D66C97" w:rsidRDefault="001A2BF3" w:rsidP="001A2BF3">
      <w:pPr>
        <w:shd w:val="clear" w:color="auto" w:fill="FFFFFF"/>
        <w:ind w:firstLine="709"/>
        <w:jc w:val="both"/>
        <w:textAlignment w:val="baseline"/>
        <w:rPr>
          <w:spacing w:val="2"/>
          <w:sz w:val="24"/>
          <w:szCs w:val="24"/>
          <w:lang w:eastAsia="ru-RU"/>
        </w:rPr>
      </w:pPr>
      <w:r>
        <w:rPr>
          <w:spacing w:val="2"/>
          <w:sz w:val="24"/>
          <w:szCs w:val="24"/>
          <w:lang w:eastAsia="ru-RU"/>
        </w:rPr>
        <w:t>Выполнение работ</w:t>
      </w:r>
      <w:r w:rsidRPr="00D66C97">
        <w:rPr>
          <w:spacing w:val="2"/>
          <w:sz w:val="24"/>
          <w:szCs w:val="24"/>
          <w:lang w:eastAsia="ru-RU"/>
        </w:rPr>
        <w:t xml:space="preserve"> осуществляется </w:t>
      </w:r>
      <w:r>
        <w:rPr>
          <w:spacing w:val="2"/>
          <w:sz w:val="24"/>
          <w:szCs w:val="24"/>
          <w:lang w:eastAsia="ru-RU"/>
        </w:rPr>
        <w:t>Подрядчиком</w:t>
      </w:r>
      <w:r w:rsidRPr="00D66C97">
        <w:rPr>
          <w:spacing w:val="2"/>
          <w:sz w:val="24"/>
          <w:szCs w:val="24"/>
          <w:lang w:eastAsia="ru-RU"/>
        </w:rPr>
        <w:t xml:space="preserve"> (оператором связи) в соответствии с действующим законодательством Российской Федерации и нормативно-правовыми и руководящими актами в области связи:</w:t>
      </w:r>
    </w:p>
    <w:p w14:paraId="6E7853DF" w14:textId="77777777" w:rsidR="001A2BF3" w:rsidRPr="00D66C97" w:rsidRDefault="001A2BF3" w:rsidP="005C1E30">
      <w:pPr>
        <w:numPr>
          <w:ilvl w:val="0"/>
          <w:numId w:val="16"/>
        </w:numPr>
        <w:ind w:left="0" w:firstLine="709"/>
        <w:jc w:val="both"/>
        <w:rPr>
          <w:sz w:val="24"/>
          <w:szCs w:val="24"/>
        </w:rPr>
      </w:pPr>
      <w:r w:rsidRPr="00D66C97">
        <w:rPr>
          <w:sz w:val="24"/>
          <w:szCs w:val="24"/>
        </w:rPr>
        <w:t>Федеральный закон от 07.07.2003 № 126-ФЗ «О связи»;</w:t>
      </w:r>
    </w:p>
    <w:p w14:paraId="19367332" w14:textId="77777777" w:rsidR="001A2BF3" w:rsidRPr="00D66C97" w:rsidRDefault="001A2BF3" w:rsidP="005C1E30">
      <w:pPr>
        <w:numPr>
          <w:ilvl w:val="0"/>
          <w:numId w:val="16"/>
        </w:numPr>
        <w:ind w:left="0" w:firstLine="709"/>
        <w:jc w:val="both"/>
        <w:rPr>
          <w:sz w:val="24"/>
          <w:szCs w:val="24"/>
        </w:rPr>
      </w:pPr>
      <w:bookmarkStart w:id="1" w:name="_Hlk119055238"/>
      <w:r w:rsidRPr="00D66C97">
        <w:rPr>
          <w:sz w:val="24"/>
          <w:szCs w:val="24"/>
        </w:rPr>
        <w:t>Постановление Правительства РФ от 31.12.2021 г. № 2606 «Об утверждении Правил оказания услуг связи по передаче данных»;</w:t>
      </w:r>
    </w:p>
    <w:p w14:paraId="58EE0F44" w14:textId="77777777" w:rsidR="001A2BF3" w:rsidRPr="00D66C97" w:rsidRDefault="001A2BF3" w:rsidP="005C1E30">
      <w:pPr>
        <w:numPr>
          <w:ilvl w:val="0"/>
          <w:numId w:val="16"/>
        </w:numPr>
        <w:ind w:left="0" w:firstLine="709"/>
        <w:jc w:val="both"/>
        <w:rPr>
          <w:sz w:val="24"/>
          <w:szCs w:val="24"/>
        </w:rPr>
      </w:pPr>
      <w:r w:rsidRPr="00D66C97">
        <w:rPr>
          <w:sz w:val="24"/>
          <w:szCs w:val="24"/>
        </w:rPr>
        <w:t>Постановление Правительства РФ от 31.12.2021г. № 2607 «Об утверждении Правил оказания телематических услуг связи»;</w:t>
      </w:r>
    </w:p>
    <w:p w14:paraId="3FCC9632" w14:textId="77777777" w:rsidR="001A2BF3" w:rsidRPr="00D66C97" w:rsidRDefault="001A2BF3" w:rsidP="005C1E30">
      <w:pPr>
        <w:numPr>
          <w:ilvl w:val="0"/>
          <w:numId w:val="16"/>
        </w:numPr>
        <w:ind w:left="0" w:firstLine="709"/>
        <w:jc w:val="both"/>
        <w:rPr>
          <w:sz w:val="24"/>
          <w:szCs w:val="24"/>
        </w:rPr>
      </w:pPr>
      <w:bookmarkStart w:id="2" w:name="_Hlk119055251"/>
      <w:bookmarkEnd w:id="1"/>
      <w:r w:rsidRPr="00D66C97">
        <w:rPr>
          <w:sz w:val="24"/>
          <w:szCs w:val="24"/>
        </w:rPr>
        <w:t>Приказ Министерства Российской Федерации по связи и информатике от 23.07.2001 г. № 175 «Об утверждении Руководящего документа отрасли "Телематические службы"»</w:t>
      </w:r>
      <w:bookmarkEnd w:id="2"/>
      <w:r w:rsidRPr="00D66C97">
        <w:rPr>
          <w:sz w:val="24"/>
          <w:szCs w:val="24"/>
        </w:rPr>
        <w:t>;</w:t>
      </w:r>
    </w:p>
    <w:p w14:paraId="26AAC49F" w14:textId="77777777" w:rsidR="001A2BF3" w:rsidRPr="00D66C97" w:rsidRDefault="001A2BF3" w:rsidP="005C1E30">
      <w:pPr>
        <w:numPr>
          <w:ilvl w:val="0"/>
          <w:numId w:val="16"/>
        </w:numPr>
        <w:ind w:left="0" w:firstLine="709"/>
        <w:jc w:val="both"/>
        <w:rPr>
          <w:sz w:val="24"/>
          <w:szCs w:val="24"/>
          <w:lang w:eastAsia="zh-CN"/>
        </w:rPr>
      </w:pPr>
      <w:r w:rsidRPr="00D66C97">
        <w:rPr>
          <w:sz w:val="24"/>
          <w:szCs w:val="24"/>
        </w:rPr>
        <w:t>ГОСТ 12.1.004-91 Система стандартов безопасности труда. Пожарная безопасность. Общие требования;</w:t>
      </w:r>
    </w:p>
    <w:p w14:paraId="0045D40B" w14:textId="77777777" w:rsidR="001A2BF3" w:rsidRPr="00F44B63" w:rsidRDefault="001A2BF3" w:rsidP="005C1E30">
      <w:pPr>
        <w:numPr>
          <w:ilvl w:val="0"/>
          <w:numId w:val="16"/>
        </w:numPr>
        <w:ind w:left="0" w:firstLine="709"/>
        <w:jc w:val="both"/>
        <w:rPr>
          <w:sz w:val="24"/>
          <w:szCs w:val="24"/>
        </w:rPr>
      </w:pPr>
      <w:r w:rsidRPr="00F44B63">
        <w:rPr>
          <w:sz w:val="24"/>
          <w:szCs w:val="24"/>
        </w:rPr>
        <w:t>ГОСТ 12.1.030-81 Электробезопасность, защитное заземление, зануление;</w:t>
      </w:r>
    </w:p>
    <w:p w14:paraId="11E45A07" w14:textId="77777777" w:rsidR="001A2BF3" w:rsidRPr="00D66C97" w:rsidRDefault="001A2BF3" w:rsidP="005C1E30">
      <w:pPr>
        <w:numPr>
          <w:ilvl w:val="0"/>
          <w:numId w:val="16"/>
        </w:numPr>
        <w:ind w:left="0" w:firstLine="709"/>
        <w:jc w:val="both"/>
        <w:rPr>
          <w:sz w:val="24"/>
          <w:szCs w:val="24"/>
        </w:rPr>
      </w:pPr>
      <w:r w:rsidRPr="00F44B63">
        <w:rPr>
          <w:sz w:val="24"/>
          <w:szCs w:val="24"/>
        </w:rPr>
        <w:t>ГОСТ Р 51558-2014</w:t>
      </w:r>
      <w:r w:rsidRPr="00D66C97">
        <w:rPr>
          <w:sz w:val="24"/>
          <w:szCs w:val="24"/>
        </w:rPr>
        <w:t> Средства и системы охранные телевизионные. Классификация. Общие технические требования. Методы испытаний;</w:t>
      </w:r>
    </w:p>
    <w:p w14:paraId="005E8295" w14:textId="77777777" w:rsidR="001A2BF3" w:rsidRPr="00D66C97" w:rsidRDefault="001A2BF3" w:rsidP="005C1E30">
      <w:pPr>
        <w:numPr>
          <w:ilvl w:val="0"/>
          <w:numId w:val="16"/>
        </w:numPr>
        <w:ind w:left="0" w:firstLine="709"/>
        <w:jc w:val="both"/>
        <w:rPr>
          <w:sz w:val="24"/>
          <w:szCs w:val="24"/>
        </w:rPr>
      </w:pPr>
      <w:r w:rsidRPr="00D66C97">
        <w:rPr>
          <w:sz w:val="24"/>
          <w:szCs w:val="24"/>
        </w:rPr>
        <w:t>ГОСТ Р 53246-</w:t>
      </w:r>
      <w:r>
        <w:rPr>
          <w:sz w:val="24"/>
          <w:szCs w:val="24"/>
        </w:rPr>
        <w:t>2025</w:t>
      </w:r>
      <w:r w:rsidRPr="00D66C97">
        <w:rPr>
          <w:sz w:val="24"/>
          <w:szCs w:val="24"/>
        </w:rPr>
        <w:t> Информационные технологии (ИТ). Системы кабельные структурированные. Проектирование основных узлов системы. Общие требования;</w:t>
      </w:r>
    </w:p>
    <w:p w14:paraId="44C44D46" w14:textId="77777777" w:rsidR="001A2BF3" w:rsidRPr="00D66C97" w:rsidRDefault="001A2BF3" w:rsidP="005C1E30">
      <w:pPr>
        <w:numPr>
          <w:ilvl w:val="0"/>
          <w:numId w:val="16"/>
        </w:numPr>
        <w:ind w:left="0" w:firstLine="709"/>
        <w:jc w:val="both"/>
        <w:rPr>
          <w:sz w:val="24"/>
          <w:szCs w:val="24"/>
        </w:rPr>
      </w:pPr>
      <w:r w:rsidRPr="00D66C97">
        <w:rPr>
          <w:sz w:val="24"/>
          <w:szCs w:val="24"/>
        </w:rPr>
        <w:t>ГОСТ Р 53724-2009 Качество услуг связи. Общие положения;</w:t>
      </w:r>
    </w:p>
    <w:p w14:paraId="39D55CD7" w14:textId="77777777" w:rsidR="001A2BF3" w:rsidRPr="00D66C97" w:rsidRDefault="001A2BF3" w:rsidP="005C1E30">
      <w:pPr>
        <w:numPr>
          <w:ilvl w:val="0"/>
          <w:numId w:val="16"/>
        </w:numPr>
        <w:ind w:left="0" w:firstLine="709"/>
        <w:jc w:val="both"/>
        <w:rPr>
          <w:sz w:val="24"/>
          <w:szCs w:val="24"/>
        </w:rPr>
      </w:pPr>
      <w:r w:rsidRPr="00D66C97">
        <w:rPr>
          <w:sz w:val="24"/>
          <w:szCs w:val="24"/>
        </w:rPr>
        <w:t>ГОСТ Р 53728-2009 Качество услуги «Передача данных». Показатели качества;</w:t>
      </w:r>
    </w:p>
    <w:p w14:paraId="49577973" w14:textId="77777777" w:rsidR="001A2BF3" w:rsidRPr="00D66C97" w:rsidRDefault="001A2BF3" w:rsidP="005C1E30">
      <w:pPr>
        <w:numPr>
          <w:ilvl w:val="0"/>
          <w:numId w:val="16"/>
        </w:numPr>
        <w:ind w:left="0" w:firstLine="709"/>
        <w:jc w:val="both"/>
        <w:rPr>
          <w:sz w:val="24"/>
          <w:szCs w:val="24"/>
        </w:rPr>
      </w:pPr>
      <w:r w:rsidRPr="00D66C97">
        <w:rPr>
          <w:sz w:val="24"/>
          <w:szCs w:val="24"/>
        </w:rPr>
        <w:t>ГОСТ Р </w:t>
      </w:r>
      <w:r w:rsidRPr="00D905C2">
        <w:rPr>
          <w:sz w:val="24"/>
          <w:szCs w:val="24"/>
        </w:rPr>
        <w:t>IEC</w:t>
      </w:r>
      <w:r w:rsidRPr="00D66C97">
        <w:rPr>
          <w:sz w:val="24"/>
          <w:szCs w:val="24"/>
        </w:rPr>
        <w:t xml:space="preserve"> 60065-20</w:t>
      </w:r>
      <w:r>
        <w:rPr>
          <w:sz w:val="24"/>
          <w:szCs w:val="24"/>
        </w:rPr>
        <w:t>24</w:t>
      </w:r>
      <w:r w:rsidRPr="00D66C97">
        <w:rPr>
          <w:sz w:val="24"/>
          <w:szCs w:val="24"/>
        </w:rPr>
        <w:t xml:space="preserve"> Аудио-, видео- и аналогичная электронная аппаратура. Требования безопасности;</w:t>
      </w:r>
    </w:p>
    <w:p w14:paraId="3BDB0659" w14:textId="77777777" w:rsidR="001A2BF3" w:rsidRPr="00D66C97" w:rsidRDefault="001A2BF3" w:rsidP="005C1E30">
      <w:pPr>
        <w:numPr>
          <w:ilvl w:val="0"/>
          <w:numId w:val="16"/>
        </w:numPr>
        <w:ind w:left="0" w:firstLine="709"/>
        <w:jc w:val="both"/>
        <w:rPr>
          <w:sz w:val="24"/>
          <w:szCs w:val="24"/>
        </w:rPr>
      </w:pPr>
      <w:r w:rsidRPr="00D66C97">
        <w:rPr>
          <w:sz w:val="24"/>
          <w:szCs w:val="24"/>
        </w:rPr>
        <w:t>иные нормативно-правовые и регламентирующие акты, которые будут приняты и начнут действовать в период исполнения Контракта.</w:t>
      </w:r>
    </w:p>
    <w:p w14:paraId="5C8F4871" w14:textId="77777777" w:rsidR="001A2BF3" w:rsidRPr="00D66C97" w:rsidRDefault="001A2BF3" w:rsidP="001A2BF3">
      <w:pPr>
        <w:tabs>
          <w:tab w:val="left" w:pos="426"/>
          <w:tab w:val="left" w:pos="709"/>
          <w:tab w:val="num" w:pos="926"/>
        </w:tabs>
        <w:suppressAutoHyphens w:val="0"/>
        <w:autoSpaceDE w:val="0"/>
        <w:ind w:left="284"/>
        <w:jc w:val="both"/>
        <w:rPr>
          <w:rFonts w:eastAsia="Calibri"/>
          <w:sz w:val="24"/>
          <w:szCs w:val="24"/>
          <w:lang w:eastAsia="ru-RU"/>
        </w:rPr>
      </w:pPr>
    </w:p>
    <w:p w14:paraId="7FDAF528" w14:textId="77777777" w:rsidR="001A2BF3" w:rsidRPr="001D24D7" w:rsidRDefault="001A2BF3" w:rsidP="001A2BF3">
      <w:pPr>
        <w:keepNext/>
        <w:numPr>
          <w:ilvl w:val="0"/>
          <w:numId w:val="15"/>
        </w:numPr>
        <w:ind w:left="0" w:firstLine="0"/>
        <w:jc w:val="center"/>
        <w:outlineLvl w:val="0"/>
        <w:rPr>
          <w:b/>
          <w:bCs/>
          <w:kern w:val="2"/>
          <w:sz w:val="24"/>
          <w:szCs w:val="24"/>
          <w:lang w:val="x-none" w:eastAsia="zh-CN"/>
        </w:rPr>
      </w:pPr>
      <w:r w:rsidRPr="001D24D7">
        <w:rPr>
          <w:b/>
          <w:bCs/>
          <w:kern w:val="2"/>
          <w:sz w:val="24"/>
          <w:szCs w:val="24"/>
          <w:lang w:val="x-none" w:eastAsia="zh-CN"/>
        </w:rPr>
        <w:t xml:space="preserve">Порядок </w:t>
      </w:r>
      <w:r>
        <w:rPr>
          <w:b/>
          <w:bCs/>
          <w:kern w:val="2"/>
          <w:sz w:val="24"/>
          <w:szCs w:val="24"/>
          <w:lang w:eastAsia="zh-CN"/>
        </w:rPr>
        <w:t>выполнения работ</w:t>
      </w:r>
    </w:p>
    <w:p w14:paraId="0DFC0522" w14:textId="77777777" w:rsidR="001A2BF3" w:rsidRPr="00D66C97" w:rsidRDefault="001A2BF3" w:rsidP="001A2BF3">
      <w:pPr>
        <w:keepNext/>
        <w:ind w:firstLine="709"/>
        <w:rPr>
          <w:sz w:val="24"/>
          <w:szCs w:val="24"/>
        </w:rPr>
      </w:pPr>
    </w:p>
    <w:p w14:paraId="185D97BC" w14:textId="77777777" w:rsidR="001A2BF3" w:rsidRPr="006277E1" w:rsidRDefault="001A2BF3" w:rsidP="001A2BF3">
      <w:pPr>
        <w:keepNext/>
        <w:ind w:left="709"/>
        <w:jc w:val="both"/>
        <w:rPr>
          <w:sz w:val="24"/>
          <w:szCs w:val="24"/>
        </w:rPr>
      </w:pPr>
      <w:r>
        <w:rPr>
          <w:sz w:val="24"/>
          <w:szCs w:val="24"/>
        </w:rPr>
        <w:t xml:space="preserve">Работы по Контракту выполняется поэтапно в соответствии </w:t>
      </w:r>
      <w:r w:rsidRPr="006277E1">
        <w:rPr>
          <w:sz w:val="24"/>
          <w:szCs w:val="24"/>
        </w:rPr>
        <w:t>с Таблицей 1.</w:t>
      </w:r>
    </w:p>
    <w:p w14:paraId="5992CB7B" w14:textId="77777777" w:rsidR="001A2BF3" w:rsidRDefault="001A2BF3" w:rsidP="001A2BF3">
      <w:pPr>
        <w:keepNext/>
        <w:ind w:left="709"/>
        <w:jc w:val="right"/>
        <w:rPr>
          <w:sz w:val="24"/>
          <w:szCs w:val="24"/>
        </w:rPr>
      </w:pPr>
      <w:r w:rsidRPr="006277E1">
        <w:rPr>
          <w:sz w:val="24"/>
          <w:szCs w:val="24"/>
        </w:rPr>
        <w:t>Таблица 1</w:t>
      </w:r>
    </w:p>
    <w:tbl>
      <w:tblPr>
        <w:tblStyle w:val="afff"/>
        <w:tblW w:w="9781" w:type="dxa"/>
        <w:tblInd w:w="-10" w:type="dxa"/>
        <w:tblLayout w:type="fixed"/>
        <w:tblLook w:val="04A0" w:firstRow="1" w:lastRow="0" w:firstColumn="1" w:lastColumn="0" w:noHBand="0" w:noVBand="1"/>
      </w:tblPr>
      <w:tblGrid>
        <w:gridCol w:w="1696"/>
        <w:gridCol w:w="5108"/>
        <w:gridCol w:w="2977"/>
      </w:tblGrid>
      <w:tr w:rsidR="001A2BF3" w14:paraId="5C200FA2" w14:textId="77777777" w:rsidTr="004C2B3C">
        <w:trPr>
          <w:trHeight w:val="534"/>
          <w:tblHeader/>
        </w:trPr>
        <w:tc>
          <w:tcPr>
            <w:tcW w:w="169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F9512C2" w14:textId="77777777" w:rsidR="001A2BF3" w:rsidRPr="00871968" w:rsidRDefault="001A2BF3" w:rsidP="004C2B3C">
            <w:pPr>
              <w:keepNext/>
              <w:jc w:val="center"/>
              <w:rPr>
                <w:b/>
                <w:bCs/>
                <w:sz w:val="24"/>
                <w:szCs w:val="24"/>
              </w:rPr>
            </w:pPr>
            <w:r w:rsidRPr="00871968">
              <w:rPr>
                <w:b/>
                <w:bCs/>
                <w:sz w:val="24"/>
                <w:szCs w:val="24"/>
              </w:rPr>
              <w:t>Этап</w:t>
            </w:r>
          </w:p>
        </w:tc>
        <w:tc>
          <w:tcPr>
            <w:tcW w:w="5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FD9DF4" w14:textId="77777777" w:rsidR="001A2BF3" w:rsidRPr="00871968" w:rsidRDefault="001A2BF3" w:rsidP="004C2B3C">
            <w:pPr>
              <w:jc w:val="center"/>
              <w:rPr>
                <w:b/>
                <w:bCs/>
                <w:sz w:val="24"/>
                <w:szCs w:val="24"/>
              </w:rPr>
            </w:pPr>
            <w:r w:rsidRPr="00871968">
              <w:rPr>
                <w:b/>
                <w:bCs/>
                <w:sz w:val="24"/>
                <w:szCs w:val="24"/>
              </w:rPr>
              <w:t>Содержание этапа</w:t>
            </w:r>
          </w:p>
        </w:tc>
        <w:tc>
          <w:tcPr>
            <w:tcW w:w="2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0A16EAF" w14:textId="77777777" w:rsidR="001A2BF3" w:rsidRPr="00871968" w:rsidRDefault="001A2BF3" w:rsidP="004C2B3C">
            <w:pPr>
              <w:jc w:val="center"/>
              <w:rPr>
                <w:b/>
                <w:bCs/>
                <w:sz w:val="24"/>
                <w:szCs w:val="24"/>
              </w:rPr>
            </w:pPr>
            <w:r w:rsidRPr="00871968">
              <w:rPr>
                <w:b/>
                <w:bCs/>
                <w:sz w:val="24"/>
                <w:szCs w:val="24"/>
              </w:rPr>
              <w:t>Срок этапа</w:t>
            </w:r>
          </w:p>
        </w:tc>
      </w:tr>
      <w:tr w:rsidR="001A2BF3" w14:paraId="32AB77DD" w14:textId="77777777" w:rsidTr="004C2B3C">
        <w:tc>
          <w:tcPr>
            <w:tcW w:w="1696" w:type="dxa"/>
            <w:tcBorders>
              <w:top w:val="single" w:sz="8" w:space="0" w:color="auto"/>
              <w:left w:val="single" w:sz="8" w:space="0" w:color="auto"/>
              <w:bottom w:val="nil"/>
              <w:right w:val="single" w:sz="8" w:space="0" w:color="auto"/>
            </w:tcBorders>
            <w:vAlign w:val="center"/>
          </w:tcPr>
          <w:p w14:paraId="55048E72" w14:textId="77777777" w:rsidR="001A2BF3" w:rsidRPr="00AE0EFE" w:rsidRDefault="001A2BF3" w:rsidP="004C2B3C">
            <w:pPr>
              <w:keepNext/>
              <w:jc w:val="center"/>
              <w:rPr>
                <w:sz w:val="22"/>
                <w:szCs w:val="22"/>
              </w:rPr>
            </w:pPr>
            <w:r w:rsidRPr="00AE0EFE">
              <w:rPr>
                <w:sz w:val="22"/>
                <w:szCs w:val="22"/>
                <w:lang w:eastAsia="ru-RU"/>
              </w:rPr>
              <w:t>Этап 1</w:t>
            </w:r>
          </w:p>
        </w:tc>
        <w:tc>
          <w:tcPr>
            <w:tcW w:w="5108" w:type="dxa"/>
            <w:tcBorders>
              <w:top w:val="single" w:sz="8" w:space="0" w:color="auto"/>
              <w:left w:val="single" w:sz="8" w:space="0" w:color="auto"/>
              <w:bottom w:val="single" w:sz="4" w:space="0" w:color="auto"/>
              <w:right w:val="single" w:sz="8" w:space="0" w:color="auto"/>
            </w:tcBorders>
            <w:vAlign w:val="center"/>
          </w:tcPr>
          <w:p w14:paraId="2AD98807" w14:textId="77777777" w:rsidR="001A2BF3" w:rsidRPr="00AE0EFE" w:rsidRDefault="001A2BF3" w:rsidP="004C2B3C">
            <w:pPr>
              <w:rPr>
                <w:sz w:val="22"/>
                <w:szCs w:val="22"/>
              </w:rPr>
            </w:pPr>
            <w:r w:rsidRPr="00AE0EFE">
              <w:rPr>
                <w:sz w:val="22"/>
                <w:szCs w:val="22"/>
              </w:rPr>
              <w:t xml:space="preserve">Организация </w:t>
            </w:r>
            <w:r>
              <w:rPr>
                <w:sz w:val="22"/>
                <w:szCs w:val="22"/>
              </w:rPr>
              <w:t xml:space="preserve">Сегментов </w:t>
            </w:r>
            <w:r w:rsidRPr="00AE0EFE">
              <w:rPr>
                <w:sz w:val="22"/>
                <w:szCs w:val="22"/>
              </w:rPr>
              <w:t>Системы:</w:t>
            </w:r>
          </w:p>
        </w:tc>
        <w:tc>
          <w:tcPr>
            <w:tcW w:w="2977" w:type="dxa"/>
            <w:tcBorders>
              <w:top w:val="single" w:sz="8" w:space="0" w:color="auto"/>
              <w:left w:val="single" w:sz="8" w:space="0" w:color="auto"/>
              <w:bottom w:val="single" w:sz="4" w:space="0" w:color="auto"/>
              <w:right w:val="single" w:sz="8" w:space="0" w:color="auto"/>
            </w:tcBorders>
            <w:vAlign w:val="center"/>
          </w:tcPr>
          <w:p w14:paraId="76443B7F" w14:textId="77777777" w:rsidR="001A2BF3" w:rsidRPr="00AE0EFE" w:rsidRDefault="001A2BF3" w:rsidP="004C2B3C">
            <w:pPr>
              <w:jc w:val="center"/>
              <w:rPr>
                <w:sz w:val="22"/>
                <w:szCs w:val="22"/>
              </w:rPr>
            </w:pPr>
          </w:p>
        </w:tc>
      </w:tr>
      <w:tr w:rsidR="001A2BF3" w14:paraId="6EB90187" w14:textId="77777777" w:rsidTr="004C2B3C">
        <w:tc>
          <w:tcPr>
            <w:tcW w:w="1696" w:type="dxa"/>
            <w:tcBorders>
              <w:top w:val="nil"/>
              <w:left w:val="single" w:sz="8" w:space="0" w:color="auto"/>
              <w:bottom w:val="nil"/>
              <w:right w:val="single" w:sz="8" w:space="0" w:color="auto"/>
            </w:tcBorders>
          </w:tcPr>
          <w:p w14:paraId="77223585"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766C2028" w14:textId="77777777" w:rsidR="001A2BF3" w:rsidRPr="00AE0EFE" w:rsidRDefault="001A2BF3" w:rsidP="004C2B3C">
            <w:pPr>
              <w:jc w:val="both"/>
              <w:rPr>
                <w:rFonts w:eastAsia="ArialMT"/>
                <w:sz w:val="22"/>
                <w:szCs w:val="22"/>
                <w:lang w:eastAsia="en-US"/>
              </w:rPr>
            </w:pPr>
            <w:r w:rsidRPr="00AE0EFE">
              <w:rPr>
                <w:rFonts w:eastAsia="ArialMT"/>
                <w:sz w:val="22"/>
                <w:szCs w:val="22"/>
                <w:lang w:eastAsia="en-US"/>
              </w:rPr>
              <w:t xml:space="preserve">- передать заказчику оборудование, которое будет использоваться </w:t>
            </w:r>
            <w:r>
              <w:rPr>
                <w:rFonts w:eastAsia="ArialMT"/>
                <w:sz w:val="22"/>
                <w:szCs w:val="22"/>
                <w:lang w:eastAsia="en-US"/>
              </w:rPr>
              <w:t>при</w:t>
            </w:r>
            <w:r w:rsidRPr="00AE0EFE">
              <w:rPr>
                <w:rFonts w:eastAsia="ArialMT"/>
                <w:sz w:val="22"/>
                <w:szCs w:val="22"/>
                <w:lang w:eastAsia="en-US"/>
              </w:rPr>
              <w:t xml:space="preserve"> организации дополнительных Сегментов для проверки его соответствия требованиям Контракта</w:t>
            </w:r>
          </w:p>
        </w:tc>
        <w:tc>
          <w:tcPr>
            <w:tcW w:w="2977" w:type="dxa"/>
            <w:vMerge w:val="restart"/>
            <w:tcBorders>
              <w:left w:val="single" w:sz="8" w:space="0" w:color="auto"/>
              <w:right w:val="single" w:sz="8" w:space="0" w:color="auto"/>
            </w:tcBorders>
            <w:vAlign w:val="center"/>
          </w:tcPr>
          <w:p w14:paraId="2D1A8DA7" w14:textId="77777777" w:rsidR="001A2BF3" w:rsidRPr="00AE0EFE" w:rsidRDefault="001A2BF3" w:rsidP="004C2B3C">
            <w:pPr>
              <w:jc w:val="center"/>
              <w:rPr>
                <w:sz w:val="22"/>
                <w:szCs w:val="22"/>
              </w:rPr>
            </w:pPr>
            <w:r w:rsidRPr="00AE0EFE">
              <w:rPr>
                <w:sz w:val="22"/>
                <w:szCs w:val="22"/>
              </w:rPr>
              <w:t>в течение 15 рабочих дней с даты заключения Контракта</w:t>
            </w:r>
          </w:p>
        </w:tc>
      </w:tr>
      <w:tr w:rsidR="001A2BF3" w14:paraId="33750D89" w14:textId="77777777" w:rsidTr="004C2B3C">
        <w:tc>
          <w:tcPr>
            <w:tcW w:w="1696" w:type="dxa"/>
            <w:tcBorders>
              <w:top w:val="nil"/>
              <w:left w:val="single" w:sz="8" w:space="0" w:color="auto"/>
              <w:bottom w:val="nil"/>
              <w:right w:val="single" w:sz="8" w:space="0" w:color="auto"/>
            </w:tcBorders>
          </w:tcPr>
          <w:p w14:paraId="4A7C8B48"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26F83115" w14:textId="77777777" w:rsidR="001A2BF3" w:rsidRPr="00AE0EFE" w:rsidRDefault="001A2BF3" w:rsidP="004C2B3C">
            <w:pPr>
              <w:jc w:val="both"/>
              <w:rPr>
                <w:rFonts w:eastAsia="ArialMT"/>
                <w:sz w:val="22"/>
                <w:szCs w:val="22"/>
                <w:lang w:eastAsia="en-US"/>
              </w:rPr>
            </w:pPr>
            <w:r w:rsidRPr="00AE0EFE">
              <w:rPr>
                <w:rFonts w:eastAsia="ArialMT"/>
                <w:sz w:val="22"/>
                <w:szCs w:val="22"/>
                <w:lang w:eastAsia="en-US"/>
              </w:rPr>
              <w:t>- </w:t>
            </w:r>
            <w:r w:rsidRPr="00AE0EFE">
              <w:rPr>
                <w:sz w:val="22"/>
                <w:szCs w:val="22"/>
              </w:rPr>
              <w:t xml:space="preserve">организовать в согласованном с Заказчиком месте узел связи в </w:t>
            </w:r>
            <w:r w:rsidRPr="00AE0EFE">
              <w:rPr>
                <w:spacing w:val="2"/>
                <w:sz w:val="22"/>
                <w:szCs w:val="22"/>
                <w:shd w:val="clear" w:color="auto" w:fill="FFFFFF"/>
              </w:rPr>
              <w:t>Центре Системы</w:t>
            </w:r>
            <w:r w:rsidRPr="00AE0EFE">
              <w:rPr>
                <w:sz w:val="22"/>
                <w:szCs w:val="22"/>
              </w:rPr>
              <w:t>, линии связи между узлом связи, системообразующим оборудованием и автоматизированным рабочим местом оператора СВН</w:t>
            </w:r>
          </w:p>
        </w:tc>
        <w:tc>
          <w:tcPr>
            <w:tcW w:w="2977" w:type="dxa"/>
            <w:vMerge/>
            <w:tcBorders>
              <w:left w:val="single" w:sz="8" w:space="0" w:color="auto"/>
              <w:right w:val="single" w:sz="8" w:space="0" w:color="auto"/>
            </w:tcBorders>
            <w:vAlign w:val="center"/>
          </w:tcPr>
          <w:p w14:paraId="1A7FC9FF" w14:textId="77777777" w:rsidR="001A2BF3" w:rsidRPr="00AE0EFE" w:rsidRDefault="001A2BF3" w:rsidP="004C2B3C">
            <w:pPr>
              <w:jc w:val="center"/>
              <w:rPr>
                <w:sz w:val="22"/>
                <w:szCs w:val="22"/>
              </w:rPr>
            </w:pPr>
          </w:p>
        </w:tc>
      </w:tr>
      <w:tr w:rsidR="001A2BF3" w14:paraId="5C35C056" w14:textId="77777777" w:rsidTr="004C2B3C">
        <w:tc>
          <w:tcPr>
            <w:tcW w:w="1696" w:type="dxa"/>
            <w:tcBorders>
              <w:top w:val="nil"/>
              <w:left w:val="single" w:sz="8" w:space="0" w:color="auto"/>
              <w:bottom w:val="nil"/>
              <w:right w:val="single" w:sz="8" w:space="0" w:color="auto"/>
            </w:tcBorders>
          </w:tcPr>
          <w:p w14:paraId="2C9508B4"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6C7BA340" w14:textId="77777777" w:rsidR="001A2BF3" w:rsidRPr="00FE6338" w:rsidRDefault="001A2BF3" w:rsidP="004C2B3C">
            <w:pPr>
              <w:jc w:val="both"/>
              <w:rPr>
                <w:rFonts w:eastAsia="ArialMT"/>
                <w:sz w:val="22"/>
                <w:szCs w:val="22"/>
                <w:lang w:eastAsia="en-US"/>
              </w:rPr>
            </w:pPr>
            <w:r w:rsidRPr="00AE0EFE">
              <w:rPr>
                <w:rFonts w:eastAsia="ArialMT"/>
                <w:sz w:val="22"/>
                <w:szCs w:val="22"/>
                <w:lang w:eastAsia="en-US"/>
              </w:rPr>
              <w:t xml:space="preserve">- предоставить </w:t>
            </w:r>
            <w:r>
              <w:rPr>
                <w:rFonts w:eastAsia="ArialMT"/>
                <w:sz w:val="22"/>
                <w:szCs w:val="22"/>
                <w:lang w:eastAsia="en-US"/>
              </w:rPr>
              <w:t xml:space="preserve">и установить </w:t>
            </w:r>
            <w:r w:rsidRPr="00AE0EFE">
              <w:rPr>
                <w:rFonts w:eastAsia="ArialMT"/>
                <w:sz w:val="22"/>
                <w:szCs w:val="22"/>
                <w:lang w:eastAsia="en-US"/>
              </w:rPr>
              <w:t>с</w:t>
            </w:r>
            <w:r>
              <w:rPr>
                <w:rFonts w:eastAsia="ArialMT"/>
                <w:sz w:val="22"/>
                <w:szCs w:val="22"/>
                <w:lang w:eastAsia="en-US"/>
              </w:rPr>
              <w:t>егменто</w:t>
            </w:r>
            <w:r w:rsidRPr="00AE0EFE">
              <w:rPr>
                <w:rFonts w:eastAsia="ArialMT"/>
                <w:sz w:val="22"/>
                <w:szCs w:val="22"/>
                <w:lang w:eastAsia="en-US"/>
              </w:rPr>
              <w:t xml:space="preserve">образующее оборудование </w:t>
            </w:r>
            <w:r>
              <w:rPr>
                <w:rFonts w:eastAsia="ArialMT"/>
                <w:sz w:val="22"/>
                <w:szCs w:val="22"/>
                <w:lang w:eastAsia="en-US"/>
              </w:rPr>
              <w:t>для организуемых Сегментов</w:t>
            </w:r>
            <w:r w:rsidRPr="00AE0EFE">
              <w:rPr>
                <w:rFonts w:eastAsia="ArialMT"/>
                <w:sz w:val="22"/>
                <w:szCs w:val="22"/>
                <w:lang w:eastAsia="en-US"/>
              </w:rPr>
              <w:t>, установить его</w:t>
            </w:r>
            <w:r w:rsidRPr="00AE0EFE">
              <w:rPr>
                <w:sz w:val="22"/>
                <w:szCs w:val="22"/>
              </w:rPr>
              <w:t xml:space="preserve"> в предоставленной Заказчиком телекоммуникационной стойке (19") в Центре</w:t>
            </w:r>
            <w:r w:rsidRPr="00AE0EFE">
              <w:rPr>
                <w:rFonts w:eastAsia="ArialMT"/>
                <w:sz w:val="22"/>
                <w:szCs w:val="22"/>
                <w:lang w:eastAsia="en-US"/>
              </w:rPr>
              <w:t xml:space="preserve">, </w:t>
            </w:r>
            <w:r w:rsidRPr="00291D67">
              <w:rPr>
                <w:rFonts w:eastAsia="ArialMT"/>
                <w:sz w:val="22"/>
                <w:szCs w:val="22"/>
                <w:lang w:eastAsia="en-US"/>
              </w:rPr>
              <w:t xml:space="preserve">настроить, обеспечить полную совместимость с используемым программным обеспечением «TRASSIR профессиональная система видеонаблюдения» (реестровая запись в РРПО №1615 от 05.09.2016 </w:t>
            </w:r>
          </w:p>
        </w:tc>
        <w:tc>
          <w:tcPr>
            <w:tcW w:w="2977" w:type="dxa"/>
            <w:vMerge/>
            <w:tcBorders>
              <w:left w:val="single" w:sz="8" w:space="0" w:color="auto"/>
              <w:bottom w:val="single" w:sz="4" w:space="0" w:color="auto"/>
              <w:right w:val="single" w:sz="8" w:space="0" w:color="auto"/>
            </w:tcBorders>
            <w:vAlign w:val="center"/>
          </w:tcPr>
          <w:p w14:paraId="5E32C17D" w14:textId="77777777" w:rsidR="001A2BF3" w:rsidRPr="00AE0EFE" w:rsidRDefault="001A2BF3" w:rsidP="004C2B3C">
            <w:pPr>
              <w:jc w:val="center"/>
              <w:rPr>
                <w:sz w:val="22"/>
                <w:szCs w:val="22"/>
              </w:rPr>
            </w:pPr>
          </w:p>
        </w:tc>
      </w:tr>
      <w:tr w:rsidR="001A2BF3" w14:paraId="4900BE52" w14:textId="77777777" w:rsidTr="004C2B3C">
        <w:tc>
          <w:tcPr>
            <w:tcW w:w="1696" w:type="dxa"/>
            <w:tcBorders>
              <w:top w:val="nil"/>
              <w:left w:val="single" w:sz="8" w:space="0" w:color="auto"/>
              <w:bottom w:val="nil"/>
              <w:right w:val="single" w:sz="8" w:space="0" w:color="auto"/>
            </w:tcBorders>
          </w:tcPr>
          <w:p w14:paraId="15207A9D"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1A0C8492" w14:textId="77777777" w:rsidR="001A2BF3" w:rsidRPr="00AE0EFE" w:rsidRDefault="001A2BF3" w:rsidP="004C2B3C">
            <w:pPr>
              <w:jc w:val="both"/>
              <w:rPr>
                <w:rFonts w:eastAsia="ArialMT"/>
                <w:sz w:val="22"/>
                <w:szCs w:val="22"/>
                <w:lang w:eastAsia="en-US"/>
              </w:rPr>
            </w:pPr>
            <w:r>
              <w:rPr>
                <w:rFonts w:eastAsia="ArialMT"/>
                <w:sz w:val="22"/>
                <w:szCs w:val="22"/>
                <w:lang w:eastAsia="en-US"/>
              </w:rPr>
              <w:t>- организовать Сегменты СВН</w:t>
            </w:r>
          </w:p>
        </w:tc>
        <w:tc>
          <w:tcPr>
            <w:tcW w:w="2977" w:type="dxa"/>
            <w:vMerge w:val="restart"/>
            <w:tcBorders>
              <w:left w:val="single" w:sz="8" w:space="0" w:color="auto"/>
              <w:right w:val="single" w:sz="8" w:space="0" w:color="auto"/>
            </w:tcBorders>
            <w:vAlign w:val="center"/>
          </w:tcPr>
          <w:p w14:paraId="6D469CF8" w14:textId="77777777" w:rsidR="001A2BF3" w:rsidRPr="00AE0EFE" w:rsidRDefault="001A2BF3" w:rsidP="004C2B3C">
            <w:pPr>
              <w:jc w:val="center"/>
              <w:rPr>
                <w:sz w:val="22"/>
                <w:szCs w:val="22"/>
              </w:rPr>
            </w:pPr>
            <w:r w:rsidRPr="00AE0EFE">
              <w:rPr>
                <w:sz w:val="22"/>
                <w:szCs w:val="22"/>
              </w:rPr>
              <w:t>в течение 20 рабочих дней с</w:t>
            </w:r>
            <w:r>
              <w:rPr>
                <w:sz w:val="22"/>
                <w:szCs w:val="22"/>
              </w:rPr>
              <w:t> </w:t>
            </w:r>
            <w:r w:rsidRPr="00AE0EFE">
              <w:rPr>
                <w:sz w:val="22"/>
                <w:szCs w:val="22"/>
              </w:rPr>
              <w:t>даты подписания заказчиком Акта о приемке переданного оборудования</w:t>
            </w:r>
          </w:p>
        </w:tc>
      </w:tr>
      <w:tr w:rsidR="001A2BF3" w14:paraId="0AF75EAD" w14:textId="77777777" w:rsidTr="004C2B3C">
        <w:tc>
          <w:tcPr>
            <w:tcW w:w="1696" w:type="dxa"/>
            <w:tcBorders>
              <w:top w:val="nil"/>
              <w:left w:val="single" w:sz="8" w:space="0" w:color="auto"/>
              <w:bottom w:val="nil"/>
              <w:right w:val="single" w:sz="8" w:space="0" w:color="auto"/>
            </w:tcBorders>
          </w:tcPr>
          <w:p w14:paraId="3C921CBE"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4C656D67" w14:textId="77777777" w:rsidR="001A2BF3" w:rsidRPr="00AE0EFE" w:rsidRDefault="001A2BF3" w:rsidP="004C2B3C">
            <w:pPr>
              <w:jc w:val="both"/>
              <w:rPr>
                <w:sz w:val="22"/>
                <w:szCs w:val="22"/>
              </w:rPr>
            </w:pPr>
            <w:r w:rsidRPr="00AE0EFE">
              <w:rPr>
                <w:rFonts w:eastAsia="ArialMT"/>
                <w:sz w:val="22"/>
                <w:szCs w:val="22"/>
                <w:lang w:eastAsia="en-US"/>
              </w:rPr>
              <w:t>- </w:t>
            </w:r>
            <w:r>
              <w:rPr>
                <w:sz w:val="22"/>
                <w:szCs w:val="22"/>
                <w:lang w:eastAsia="ru-RU"/>
              </w:rPr>
              <w:t>Интегрировать сигметообразуемое оборудование в установленные у Заказчика</w:t>
            </w:r>
            <w:r w:rsidRPr="00AE0EFE">
              <w:rPr>
                <w:sz w:val="22"/>
                <w:szCs w:val="22"/>
              </w:rPr>
              <w:t xml:space="preserve"> </w:t>
            </w:r>
            <w:r>
              <w:rPr>
                <w:sz w:val="22"/>
                <w:szCs w:val="22"/>
              </w:rPr>
              <w:t>системообразуемое оборудование.</w:t>
            </w:r>
          </w:p>
          <w:p w14:paraId="6A22F416" w14:textId="77777777" w:rsidR="001A2BF3" w:rsidRPr="00AE0EFE" w:rsidRDefault="001A2BF3" w:rsidP="004C2B3C">
            <w:pPr>
              <w:jc w:val="both"/>
              <w:rPr>
                <w:rFonts w:eastAsia="ArialMT"/>
                <w:sz w:val="22"/>
                <w:szCs w:val="22"/>
                <w:lang w:eastAsia="en-US"/>
              </w:rPr>
            </w:pPr>
            <w:r w:rsidRPr="00AE0EFE">
              <w:rPr>
                <w:sz w:val="22"/>
                <w:szCs w:val="22"/>
              </w:rPr>
              <w:t>Информация о</w:t>
            </w:r>
            <w:r>
              <w:rPr>
                <w:sz w:val="22"/>
                <w:szCs w:val="22"/>
              </w:rPr>
              <w:t xml:space="preserve"> </w:t>
            </w:r>
            <w:r w:rsidRPr="00AE0EFE">
              <w:rPr>
                <w:sz w:val="22"/>
                <w:szCs w:val="22"/>
              </w:rPr>
              <w:t>дополнительных Сегментах Системы приведена в Приложении № 1 к Описанию объекта закупки</w:t>
            </w:r>
          </w:p>
        </w:tc>
        <w:tc>
          <w:tcPr>
            <w:tcW w:w="2977" w:type="dxa"/>
            <w:vMerge/>
            <w:tcBorders>
              <w:left w:val="single" w:sz="8" w:space="0" w:color="auto"/>
              <w:right w:val="single" w:sz="8" w:space="0" w:color="auto"/>
            </w:tcBorders>
            <w:vAlign w:val="center"/>
          </w:tcPr>
          <w:p w14:paraId="59FAF0DE" w14:textId="77777777" w:rsidR="001A2BF3" w:rsidRPr="00AE0EFE" w:rsidRDefault="001A2BF3" w:rsidP="004C2B3C">
            <w:pPr>
              <w:jc w:val="center"/>
              <w:rPr>
                <w:sz w:val="22"/>
                <w:szCs w:val="22"/>
              </w:rPr>
            </w:pPr>
          </w:p>
        </w:tc>
      </w:tr>
      <w:tr w:rsidR="001A2BF3" w14:paraId="72A56573" w14:textId="77777777" w:rsidTr="004C2B3C">
        <w:tc>
          <w:tcPr>
            <w:tcW w:w="1696" w:type="dxa"/>
            <w:tcBorders>
              <w:top w:val="nil"/>
              <w:left w:val="single" w:sz="8" w:space="0" w:color="auto"/>
              <w:bottom w:val="nil"/>
              <w:right w:val="single" w:sz="8" w:space="0" w:color="auto"/>
            </w:tcBorders>
          </w:tcPr>
          <w:p w14:paraId="4EF7C726" w14:textId="77777777" w:rsidR="001A2BF3" w:rsidRPr="00AE0EFE" w:rsidRDefault="001A2BF3" w:rsidP="004C2B3C">
            <w:pPr>
              <w:jc w:val="both"/>
              <w:rPr>
                <w:sz w:val="22"/>
                <w:szCs w:val="22"/>
              </w:rPr>
            </w:pPr>
          </w:p>
        </w:tc>
        <w:tc>
          <w:tcPr>
            <w:tcW w:w="5108" w:type="dxa"/>
            <w:tcBorders>
              <w:left w:val="single" w:sz="8" w:space="0" w:color="auto"/>
              <w:right w:val="single" w:sz="8" w:space="0" w:color="auto"/>
            </w:tcBorders>
          </w:tcPr>
          <w:p w14:paraId="129FCE68" w14:textId="77777777" w:rsidR="001A2BF3" w:rsidRPr="005B195F" w:rsidRDefault="001A2BF3" w:rsidP="004C2B3C">
            <w:pPr>
              <w:jc w:val="both"/>
              <w:rPr>
                <w:sz w:val="22"/>
                <w:szCs w:val="22"/>
              </w:rPr>
            </w:pPr>
            <w:r w:rsidRPr="00AE0EFE">
              <w:rPr>
                <w:rFonts w:eastAsia="ArialMT"/>
                <w:sz w:val="22"/>
                <w:szCs w:val="22"/>
                <w:lang w:eastAsia="en-US"/>
              </w:rPr>
              <w:t>- </w:t>
            </w:r>
            <w:r w:rsidRPr="00AE0EFE">
              <w:rPr>
                <w:sz w:val="22"/>
                <w:szCs w:val="22"/>
                <w:lang w:eastAsia="ru-RU"/>
              </w:rPr>
              <w:t xml:space="preserve">организовать и обеспечить передачу информации </w:t>
            </w:r>
            <w:r w:rsidRPr="00AE0EFE">
              <w:rPr>
                <w:sz w:val="22"/>
                <w:szCs w:val="22"/>
              </w:rPr>
              <w:t xml:space="preserve">от </w:t>
            </w:r>
            <w:r>
              <w:rPr>
                <w:sz w:val="22"/>
                <w:szCs w:val="22"/>
              </w:rPr>
              <w:t>сегментообразующего</w:t>
            </w:r>
            <w:r w:rsidRPr="00AE0EFE">
              <w:rPr>
                <w:sz w:val="22"/>
                <w:szCs w:val="22"/>
              </w:rPr>
              <w:t xml:space="preserve"> до системообразующего оборудования</w:t>
            </w:r>
          </w:p>
        </w:tc>
        <w:tc>
          <w:tcPr>
            <w:tcW w:w="2977" w:type="dxa"/>
            <w:vMerge/>
            <w:tcBorders>
              <w:left w:val="single" w:sz="8" w:space="0" w:color="auto"/>
              <w:bottom w:val="single" w:sz="4" w:space="0" w:color="auto"/>
              <w:right w:val="single" w:sz="8" w:space="0" w:color="auto"/>
            </w:tcBorders>
            <w:vAlign w:val="center"/>
          </w:tcPr>
          <w:p w14:paraId="17BE17D8" w14:textId="77777777" w:rsidR="001A2BF3" w:rsidRPr="00AE0EFE" w:rsidRDefault="001A2BF3" w:rsidP="004C2B3C">
            <w:pPr>
              <w:jc w:val="center"/>
              <w:rPr>
                <w:sz w:val="22"/>
                <w:szCs w:val="22"/>
              </w:rPr>
            </w:pPr>
          </w:p>
        </w:tc>
      </w:tr>
    </w:tbl>
    <w:p w14:paraId="4E31DE85" w14:textId="77777777" w:rsidR="001A2BF3" w:rsidRPr="00D66C97" w:rsidRDefault="001A2BF3" w:rsidP="001A2BF3">
      <w:pPr>
        <w:ind w:firstLine="709"/>
        <w:rPr>
          <w:sz w:val="24"/>
          <w:szCs w:val="24"/>
        </w:rPr>
      </w:pPr>
    </w:p>
    <w:p w14:paraId="6A3263F7" w14:textId="77777777" w:rsidR="001A2BF3" w:rsidRPr="00871968" w:rsidRDefault="001A2BF3" w:rsidP="001A2BF3">
      <w:pPr>
        <w:keepNext/>
        <w:numPr>
          <w:ilvl w:val="0"/>
          <w:numId w:val="15"/>
        </w:numPr>
        <w:ind w:left="0" w:firstLine="0"/>
        <w:jc w:val="center"/>
        <w:outlineLvl w:val="0"/>
        <w:rPr>
          <w:b/>
          <w:bCs/>
          <w:kern w:val="2"/>
          <w:sz w:val="24"/>
          <w:szCs w:val="24"/>
          <w:lang w:val="x-none" w:eastAsia="zh-CN"/>
        </w:rPr>
      </w:pPr>
      <w:r w:rsidRPr="00871968">
        <w:rPr>
          <w:b/>
          <w:bCs/>
          <w:kern w:val="2"/>
          <w:sz w:val="24"/>
          <w:szCs w:val="24"/>
          <w:lang w:val="x-none" w:eastAsia="zh-CN"/>
        </w:rPr>
        <w:t xml:space="preserve">Передача </w:t>
      </w:r>
      <w:r w:rsidRPr="00871968">
        <w:rPr>
          <w:b/>
          <w:bCs/>
          <w:kern w:val="2"/>
          <w:sz w:val="24"/>
          <w:szCs w:val="24"/>
          <w:lang w:eastAsia="zh-CN"/>
        </w:rPr>
        <w:t>оборудования</w:t>
      </w:r>
      <w:r>
        <w:rPr>
          <w:b/>
          <w:bCs/>
          <w:kern w:val="2"/>
          <w:sz w:val="24"/>
          <w:szCs w:val="24"/>
          <w:lang w:eastAsia="zh-CN"/>
        </w:rPr>
        <w:t xml:space="preserve"> для дополнительных Сегментов</w:t>
      </w:r>
    </w:p>
    <w:p w14:paraId="2A31D7CB" w14:textId="77777777" w:rsidR="001A2BF3" w:rsidRPr="00871968" w:rsidRDefault="001A2BF3" w:rsidP="001A2BF3">
      <w:pPr>
        <w:keepNext/>
        <w:suppressAutoHyphens w:val="0"/>
        <w:jc w:val="both"/>
        <w:rPr>
          <w:color w:val="000000"/>
          <w:sz w:val="24"/>
          <w:szCs w:val="24"/>
          <w:lang w:eastAsia="ru-RU"/>
        </w:rPr>
      </w:pPr>
    </w:p>
    <w:p w14:paraId="55305126" w14:textId="77777777" w:rsidR="001A2BF3" w:rsidRPr="00871968" w:rsidRDefault="001A2BF3" w:rsidP="001A2BF3">
      <w:pPr>
        <w:suppressAutoHyphens w:val="0"/>
        <w:ind w:firstLine="709"/>
        <w:jc w:val="both"/>
        <w:rPr>
          <w:sz w:val="24"/>
          <w:szCs w:val="24"/>
          <w:lang w:eastAsia="ru-RU"/>
        </w:rPr>
      </w:pPr>
      <w:r>
        <w:rPr>
          <w:spacing w:val="2"/>
          <w:sz w:val="24"/>
          <w:szCs w:val="24"/>
          <w:lang w:eastAsia="ru-RU"/>
        </w:rPr>
        <w:t>Подрядчик</w:t>
      </w:r>
      <w:r w:rsidRPr="00871968">
        <w:rPr>
          <w:sz w:val="24"/>
          <w:szCs w:val="24"/>
          <w:lang w:eastAsia="ru-RU"/>
        </w:rPr>
        <w:t xml:space="preserve"> передает Заказчику товары (оборудование), сопровожденные документами, подтверждающими их качество и соответствие требованиям Заказчика.</w:t>
      </w:r>
    </w:p>
    <w:p w14:paraId="39A606CE" w14:textId="77777777" w:rsidR="001A2BF3" w:rsidRPr="006277E1" w:rsidRDefault="001A2BF3" w:rsidP="001A2BF3">
      <w:pPr>
        <w:suppressAutoHyphens w:val="0"/>
        <w:ind w:firstLine="709"/>
        <w:jc w:val="both"/>
        <w:rPr>
          <w:sz w:val="24"/>
          <w:szCs w:val="24"/>
          <w:lang w:eastAsia="ru-RU"/>
        </w:rPr>
      </w:pPr>
      <w:r w:rsidRPr="00871968">
        <w:rPr>
          <w:sz w:val="24"/>
          <w:szCs w:val="24"/>
          <w:lang w:eastAsia="ru-RU"/>
        </w:rPr>
        <w:t xml:space="preserve">Заказчик, </w:t>
      </w:r>
      <w:r w:rsidRPr="00890947">
        <w:rPr>
          <w:sz w:val="24"/>
          <w:szCs w:val="24"/>
          <w:lang w:eastAsia="ru-RU"/>
        </w:rPr>
        <w:t>в течение 2 рабочих дней</w:t>
      </w:r>
      <w:r w:rsidRPr="00871968">
        <w:rPr>
          <w:sz w:val="24"/>
          <w:szCs w:val="24"/>
          <w:lang w:eastAsia="ru-RU"/>
        </w:rPr>
        <w:t xml:space="preserve"> проводит проверку предоставленных товаров и сопутствующих с ними </w:t>
      </w:r>
      <w:r w:rsidRPr="006277E1">
        <w:rPr>
          <w:sz w:val="24"/>
          <w:szCs w:val="24"/>
          <w:lang w:eastAsia="ru-RU"/>
        </w:rPr>
        <w:t xml:space="preserve">документов. В случае их соответствия требованиям, подписывает Акт приема-передачи оборудования (Форма акта приведена в Приложении № 3 к </w:t>
      </w:r>
      <w:r>
        <w:rPr>
          <w:sz w:val="24"/>
          <w:szCs w:val="24"/>
          <w:lang w:eastAsia="ru-RU"/>
        </w:rPr>
        <w:t>О</w:t>
      </w:r>
      <w:r w:rsidRPr="006277E1">
        <w:rPr>
          <w:sz w:val="24"/>
          <w:szCs w:val="24"/>
          <w:lang w:eastAsia="ru-RU"/>
        </w:rPr>
        <w:t>писанию объекта закупки) и передает оборудование для проведения монтажных работ.</w:t>
      </w:r>
      <w:r>
        <w:rPr>
          <w:sz w:val="24"/>
          <w:szCs w:val="24"/>
          <w:lang w:eastAsia="ru-RU"/>
        </w:rPr>
        <w:t xml:space="preserve"> Поставляемый товар, должен быть новым, не бывшим в употреблении.</w:t>
      </w:r>
    </w:p>
    <w:p w14:paraId="315FEB2C" w14:textId="77777777" w:rsidR="001A2BF3" w:rsidRPr="006277E1" w:rsidRDefault="001A2BF3" w:rsidP="001A2BF3">
      <w:pPr>
        <w:suppressAutoHyphens w:val="0"/>
        <w:ind w:firstLine="709"/>
        <w:jc w:val="both"/>
        <w:rPr>
          <w:rFonts w:eastAsia="Calibri"/>
          <w:noProof/>
          <w:sz w:val="24"/>
          <w:szCs w:val="24"/>
          <w:lang w:eastAsia="en-US"/>
        </w:rPr>
      </w:pPr>
      <w:r w:rsidRPr="006277E1">
        <w:rPr>
          <w:sz w:val="24"/>
          <w:szCs w:val="24"/>
          <w:lang w:eastAsia="ru-RU"/>
        </w:rPr>
        <w:t>Минимальные технические и функциональные требования к </w:t>
      </w:r>
      <w:r>
        <w:rPr>
          <w:sz w:val="24"/>
          <w:szCs w:val="24"/>
          <w:lang w:eastAsia="ru-RU"/>
        </w:rPr>
        <w:t>поставляемому товару</w:t>
      </w:r>
      <w:r w:rsidRPr="006277E1">
        <w:rPr>
          <w:sz w:val="24"/>
          <w:szCs w:val="24"/>
          <w:lang w:eastAsia="ru-RU"/>
        </w:rPr>
        <w:t xml:space="preserve"> указаны в Таблице </w:t>
      </w:r>
      <w:r>
        <w:rPr>
          <w:sz w:val="24"/>
          <w:szCs w:val="24"/>
          <w:lang w:eastAsia="ru-RU"/>
        </w:rPr>
        <w:t>2</w:t>
      </w:r>
      <w:r w:rsidRPr="006277E1">
        <w:rPr>
          <w:sz w:val="24"/>
          <w:szCs w:val="24"/>
          <w:lang w:eastAsia="ru-RU"/>
        </w:rPr>
        <w:t>:</w:t>
      </w:r>
    </w:p>
    <w:p w14:paraId="47CDC4C3" w14:textId="77777777" w:rsidR="001A2BF3" w:rsidRDefault="001A2BF3" w:rsidP="001A2BF3">
      <w:pPr>
        <w:keepNext/>
        <w:suppressAutoHyphens w:val="0"/>
        <w:jc w:val="right"/>
        <w:rPr>
          <w:rFonts w:eastAsia="Calibri"/>
          <w:noProof/>
          <w:sz w:val="24"/>
          <w:szCs w:val="24"/>
          <w:lang w:eastAsia="en-US"/>
        </w:rPr>
      </w:pPr>
      <w:bookmarkStart w:id="3" w:name="_Hlk221725059"/>
      <w:r w:rsidRPr="006277E1">
        <w:rPr>
          <w:rFonts w:eastAsia="Calibri"/>
          <w:noProof/>
          <w:sz w:val="24"/>
          <w:szCs w:val="24"/>
          <w:lang w:eastAsia="en-US"/>
        </w:rPr>
        <w:t xml:space="preserve">Таблица </w:t>
      </w:r>
      <w:r>
        <w:rPr>
          <w:rFonts w:eastAsia="Calibri"/>
          <w:noProof/>
          <w:sz w:val="24"/>
          <w:szCs w:val="24"/>
          <w:lang w:eastAsia="en-US"/>
        </w:rPr>
        <w:t>2</w:t>
      </w:r>
    </w:p>
    <w:p w14:paraId="3C023525" w14:textId="77777777" w:rsidR="001A2BF3" w:rsidRPr="006277E1" w:rsidRDefault="001A2BF3" w:rsidP="001A2BF3">
      <w:pPr>
        <w:keepNext/>
        <w:suppressAutoHyphens w:val="0"/>
        <w:jc w:val="right"/>
        <w:rPr>
          <w:rFonts w:eastAsia="Calibri"/>
          <w:noProof/>
          <w:sz w:val="24"/>
          <w:szCs w:val="24"/>
          <w:lang w:eastAsia="en-US"/>
        </w:rPr>
      </w:pPr>
    </w:p>
    <w:tbl>
      <w:tblPr>
        <w:tblpPr w:leftFromText="180" w:rightFromText="180" w:vertAnchor="text" w:tblpX="-34"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7"/>
        <w:gridCol w:w="1409"/>
        <w:gridCol w:w="3685"/>
        <w:gridCol w:w="1809"/>
        <w:gridCol w:w="1451"/>
      </w:tblGrid>
      <w:tr w:rsidR="001A2BF3" w:rsidRPr="00AE0EFE" w14:paraId="1D747F07" w14:textId="77777777" w:rsidTr="001A2BF3">
        <w:trPr>
          <w:trHeight w:val="397"/>
          <w:tblHeader/>
        </w:trPr>
        <w:tc>
          <w:tcPr>
            <w:tcW w:w="1277" w:type="dxa"/>
            <w:vMerge w:val="restart"/>
            <w:shd w:val="clear" w:color="auto" w:fill="D9D9D9" w:themeFill="background1" w:themeFillShade="D9"/>
          </w:tcPr>
          <w:p w14:paraId="3BBDB125" w14:textId="77777777" w:rsidR="001A2BF3" w:rsidRPr="00AE0EFE" w:rsidRDefault="001A2BF3" w:rsidP="001A2BF3">
            <w:pPr>
              <w:suppressAutoHyphens w:val="0"/>
              <w:ind w:left="-108" w:right="-80"/>
              <w:jc w:val="center"/>
              <w:rPr>
                <w:b/>
                <w:bCs/>
                <w:sz w:val="22"/>
                <w:szCs w:val="22"/>
                <w:lang w:eastAsia="ru-RU"/>
              </w:rPr>
            </w:pPr>
            <w:r>
              <w:rPr>
                <w:b/>
                <w:bCs/>
                <w:sz w:val="22"/>
                <w:szCs w:val="22"/>
                <w:lang w:eastAsia="ru-RU"/>
              </w:rPr>
              <w:t>Наименование товаров, работ услуг</w:t>
            </w:r>
          </w:p>
        </w:tc>
        <w:tc>
          <w:tcPr>
            <w:tcW w:w="1409" w:type="dxa"/>
            <w:vMerge w:val="restart"/>
            <w:shd w:val="clear" w:color="auto" w:fill="D9D9D9" w:themeFill="background1" w:themeFillShade="D9"/>
            <w:vAlign w:val="center"/>
          </w:tcPr>
          <w:p w14:paraId="7741B713" w14:textId="77777777" w:rsidR="001A2BF3" w:rsidRPr="00AE0EFE" w:rsidRDefault="001A2BF3" w:rsidP="001A2BF3">
            <w:pPr>
              <w:suppressAutoHyphens w:val="0"/>
              <w:ind w:left="-108" w:right="-80"/>
              <w:jc w:val="center"/>
              <w:rPr>
                <w:b/>
                <w:bCs/>
                <w:sz w:val="22"/>
                <w:szCs w:val="22"/>
                <w:lang w:eastAsia="ru-RU"/>
              </w:rPr>
            </w:pPr>
            <w:r>
              <w:rPr>
                <w:b/>
                <w:bCs/>
                <w:sz w:val="22"/>
                <w:szCs w:val="22"/>
                <w:lang w:eastAsia="ru-RU"/>
              </w:rPr>
              <w:t>Код позиции</w:t>
            </w:r>
          </w:p>
        </w:tc>
        <w:tc>
          <w:tcPr>
            <w:tcW w:w="6945" w:type="dxa"/>
            <w:gridSpan w:val="3"/>
            <w:shd w:val="clear" w:color="auto" w:fill="D9D9D9" w:themeFill="background1" w:themeFillShade="D9"/>
            <w:vAlign w:val="center"/>
            <w:hideMark/>
          </w:tcPr>
          <w:p w14:paraId="2F193D8D" w14:textId="77777777" w:rsidR="001A2BF3" w:rsidRPr="00AE0EFE" w:rsidRDefault="001A2BF3" w:rsidP="001A2BF3">
            <w:pPr>
              <w:suppressAutoHyphens w:val="0"/>
              <w:ind w:right="-80"/>
              <w:jc w:val="center"/>
              <w:rPr>
                <w:b/>
                <w:bCs/>
                <w:sz w:val="22"/>
                <w:szCs w:val="22"/>
                <w:lang w:eastAsia="ru-RU"/>
              </w:rPr>
            </w:pPr>
            <w:r w:rsidRPr="00AE0EFE">
              <w:rPr>
                <w:b/>
                <w:bCs/>
                <w:sz w:val="22"/>
                <w:szCs w:val="22"/>
                <w:lang w:eastAsia="ru-RU"/>
              </w:rPr>
              <w:t>Характеристика</w:t>
            </w:r>
          </w:p>
        </w:tc>
      </w:tr>
      <w:tr w:rsidR="001A2BF3" w:rsidRPr="00AE0EFE" w14:paraId="28D4FD4F" w14:textId="77777777" w:rsidTr="001A2BF3">
        <w:trPr>
          <w:trHeight w:val="397"/>
          <w:tblHeader/>
        </w:trPr>
        <w:tc>
          <w:tcPr>
            <w:tcW w:w="1277" w:type="dxa"/>
            <w:vMerge/>
            <w:tcBorders>
              <w:bottom w:val="single" w:sz="6" w:space="0" w:color="auto"/>
            </w:tcBorders>
            <w:shd w:val="clear" w:color="auto" w:fill="D9D9D9" w:themeFill="background1" w:themeFillShade="D9"/>
          </w:tcPr>
          <w:p w14:paraId="1939FBD3" w14:textId="77777777" w:rsidR="001A2BF3" w:rsidRPr="00AE0EFE" w:rsidRDefault="001A2BF3" w:rsidP="001A2BF3">
            <w:pPr>
              <w:suppressAutoHyphens w:val="0"/>
              <w:ind w:right="-80"/>
              <w:jc w:val="center"/>
              <w:rPr>
                <w:b/>
                <w:bCs/>
                <w:sz w:val="22"/>
                <w:szCs w:val="22"/>
                <w:lang w:eastAsia="ru-RU"/>
              </w:rPr>
            </w:pPr>
          </w:p>
        </w:tc>
        <w:tc>
          <w:tcPr>
            <w:tcW w:w="1409" w:type="dxa"/>
            <w:vMerge/>
            <w:tcBorders>
              <w:bottom w:val="single" w:sz="6" w:space="0" w:color="auto"/>
            </w:tcBorders>
            <w:shd w:val="clear" w:color="auto" w:fill="D9D9D9" w:themeFill="background1" w:themeFillShade="D9"/>
            <w:vAlign w:val="center"/>
          </w:tcPr>
          <w:p w14:paraId="607E7DAE" w14:textId="77777777" w:rsidR="001A2BF3" w:rsidRPr="00AE0EFE" w:rsidRDefault="001A2BF3" w:rsidP="001A2BF3">
            <w:pPr>
              <w:suppressAutoHyphens w:val="0"/>
              <w:ind w:right="-80"/>
              <w:jc w:val="center"/>
              <w:rPr>
                <w:b/>
                <w:bCs/>
                <w:sz w:val="22"/>
                <w:szCs w:val="22"/>
                <w:lang w:eastAsia="ru-RU"/>
              </w:rPr>
            </w:pPr>
          </w:p>
        </w:tc>
        <w:tc>
          <w:tcPr>
            <w:tcW w:w="3685" w:type="dxa"/>
            <w:shd w:val="clear" w:color="auto" w:fill="D9D9D9" w:themeFill="background1" w:themeFillShade="D9"/>
            <w:vAlign w:val="center"/>
          </w:tcPr>
          <w:p w14:paraId="6FA8669B" w14:textId="77777777" w:rsidR="001A2BF3" w:rsidRPr="00AE0EFE" w:rsidRDefault="001A2BF3" w:rsidP="001A2BF3">
            <w:pPr>
              <w:suppressAutoHyphens w:val="0"/>
              <w:ind w:right="-80"/>
              <w:jc w:val="center"/>
              <w:rPr>
                <w:b/>
                <w:bCs/>
                <w:sz w:val="22"/>
                <w:szCs w:val="22"/>
                <w:lang w:eastAsia="ru-RU"/>
              </w:rPr>
            </w:pPr>
            <w:r w:rsidRPr="00AE0EFE">
              <w:rPr>
                <w:b/>
                <w:bCs/>
                <w:sz w:val="22"/>
                <w:szCs w:val="22"/>
                <w:lang w:eastAsia="ru-RU"/>
              </w:rPr>
              <w:t>наименование</w:t>
            </w:r>
          </w:p>
        </w:tc>
        <w:tc>
          <w:tcPr>
            <w:tcW w:w="1809" w:type="dxa"/>
            <w:shd w:val="clear" w:color="auto" w:fill="D9D9D9" w:themeFill="background1" w:themeFillShade="D9"/>
            <w:vAlign w:val="center"/>
          </w:tcPr>
          <w:p w14:paraId="2A7545D1" w14:textId="77777777" w:rsidR="001A2BF3" w:rsidRPr="00AE0EFE" w:rsidRDefault="001A2BF3" w:rsidP="001A2BF3">
            <w:pPr>
              <w:suppressAutoHyphens w:val="0"/>
              <w:ind w:right="-80"/>
              <w:jc w:val="center"/>
              <w:rPr>
                <w:b/>
                <w:bCs/>
                <w:sz w:val="22"/>
                <w:szCs w:val="22"/>
                <w:lang w:eastAsia="ru-RU"/>
              </w:rPr>
            </w:pPr>
            <w:r w:rsidRPr="00AE0EFE">
              <w:rPr>
                <w:b/>
                <w:bCs/>
                <w:sz w:val="22"/>
                <w:szCs w:val="22"/>
                <w:lang w:eastAsia="ru-RU"/>
              </w:rPr>
              <w:t>значение</w:t>
            </w:r>
          </w:p>
        </w:tc>
        <w:tc>
          <w:tcPr>
            <w:tcW w:w="1451" w:type="dxa"/>
            <w:shd w:val="clear" w:color="auto" w:fill="D9D9D9" w:themeFill="background1" w:themeFillShade="D9"/>
            <w:noWrap/>
            <w:vAlign w:val="center"/>
          </w:tcPr>
          <w:p w14:paraId="70041FFD" w14:textId="77777777" w:rsidR="001A2BF3" w:rsidRPr="00AE0EFE" w:rsidRDefault="001A2BF3" w:rsidP="001A2BF3">
            <w:pPr>
              <w:suppressAutoHyphens w:val="0"/>
              <w:ind w:right="-80"/>
              <w:jc w:val="center"/>
              <w:rPr>
                <w:b/>
                <w:bCs/>
                <w:sz w:val="22"/>
                <w:szCs w:val="22"/>
                <w:lang w:eastAsia="ru-RU"/>
              </w:rPr>
            </w:pPr>
            <w:r w:rsidRPr="00AE0EFE">
              <w:rPr>
                <w:b/>
                <w:bCs/>
                <w:sz w:val="22"/>
                <w:szCs w:val="22"/>
                <w:lang w:eastAsia="ru-RU"/>
              </w:rPr>
              <w:t>ед. измерения</w:t>
            </w:r>
          </w:p>
        </w:tc>
      </w:tr>
      <w:tr w:rsidR="001A2BF3" w:rsidRPr="00AE0EFE" w14:paraId="0FD7A345" w14:textId="77777777" w:rsidTr="001A2BF3">
        <w:trPr>
          <w:trHeight w:val="397"/>
        </w:trPr>
        <w:tc>
          <w:tcPr>
            <w:tcW w:w="1277" w:type="dxa"/>
            <w:vMerge w:val="restart"/>
            <w:tcBorders>
              <w:top w:val="single" w:sz="6" w:space="0" w:color="auto"/>
              <w:left w:val="single" w:sz="6" w:space="0" w:color="auto"/>
              <w:right w:val="single" w:sz="6" w:space="0" w:color="auto"/>
            </w:tcBorders>
          </w:tcPr>
          <w:p w14:paraId="0E068CCE" w14:textId="77777777" w:rsidR="001A2BF3" w:rsidRPr="00AE0EFE" w:rsidRDefault="001A2BF3" w:rsidP="001A2BF3">
            <w:pPr>
              <w:suppressAutoHyphens w:val="0"/>
              <w:ind w:right="-80"/>
              <w:jc w:val="center"/>
              <w:rPr>
                <w:b/>
                <w:bCs/>
                <w:sz w:val="22"/>
                <w:szCs w:val="22"/>
                <w:lang w:eastAsia="ru-RU"/>
              </w:rPr>
            </w:pPr>
            <w:r>
              <w:rPr>
                <w:b/>
                <w:bCs/>
                <w:sz w:val="22"/>
                <w:szCs w:val="22"/>
                <w:lang w:eastAsia="ru-RU"/>
              </w:rPr>
              <w:t>Камера видео наблюдения</w:t>
            </w:r>
          </w:p>
        </w:tc>
        <w:tc>
          <w:tcPr>
            <w:tcW w:w="1409" w:type="dxa"/>
            <w:vMerge w:val="restart"/>
            <w:tcBorders>
              <w:top w:val="single" w:sz="6" w:space="0" w:color="auto"/>
              <w:left w:val="single" w:sz="6" w:space="0" w:color="auto"/>
              <w:right w:val="single" w:sz="6" w:space="0" w:color="auto"/>
            </w:tcBorders>
            <w:shd w:val="clear" w:color="auto" w:fill="auto"/>
            <w:vAlign w:val="center"/>
          </w:tcPr>
          <w:p w14:paraId="2C546ACB" w14:textId="77777777" w:rsidR="001A2BF3" w:rsidRDefault="001A2BF3" w:rsidP="001A2BF3">
            <w:pPr>
              <w:pStyle w:val="a7"/>
              <w:spacing w:line="276" w:lineRule="auto"/>
              <w:rPr>
                <w:color w:val="000000"/>
                <w:sz w:val="22"/>
                <w:szCs w:val="22"/>
                <w:lang w:eastAsia="en-US"/>
              </w:rPr>
            </w:pPr>
            <w:r>
              <w:rPr>
                <w:color w:val="000000"/>
                <w:sz w:val="22"/>
                <w:szCs w:val="22"/>
                <w:lang w:val="ru-RU" w:eastAsia="en-US"/>
              </w:rPr>
              <w:t>ОКПД</w:t>
            </w:r>
            <w:r>
              <w:rPr>
                <w:color w:val="000000"/>
                <w:sz w:val="22"/>
                <w:szCs w:val="22"/>
                <w:lang w:eastAsia="en-US"/>
              </w:rPr>
              <w:t>2</w:t>
            </w:r>
            <w:r>
              <w:rPr>
                <w:color w:val="000000"/>
                <w:sz w:val="22"/>
                <w:szCs w:val="22"/>
                <w:lang w:val="ru-RU" w:eastAsia="en-US"/>
              </w:rPr>
              <w:t>: 2</w:t>
            </w:r>
            <w:r>
              <w:rPr>
                <w:color w:val="000000"/>
                <w:sz w:val="22"/>
                <w:szCs w:val="22"/>
                <w:lang w:eastAsia="en-US"/>
              </w:rPr>
              <w:t>6.40.33.111</w:t>
            </w:r>
            <w:r>
              <w:rPr>
                <w:color w:val="000000"/>
                <w:sz w:val="22"/>
                <w:szCs w:val="22"/>
                <w:lang w:val="ru-RU" w:eastAsia="en-US"/>
              </w:rPr>
              <w:t xml:space="preserve"> </w:t>
            </w:r>
          </w:p>
          <w:p w14:paraId="3D91AAD0" w14:textId="77777777" w:rsidR="001A2BF3" w:rsidRPr="00AE0EFE" w:rsidRDefault="001A2BF3" w:rsidP="001A2BF3">
            <w:pPr>
              <w:suppressAutoHyphens w:val="0"/>
              <w:ind w:right="-80"/>
              <w:rPr>
                <w:b/>
                <w:bCs/>
                <w:sz w:val="22"/>
                <w:szCs w:val="22"/>
                <w:lang w:eastAsia="ru-RU"/>
              </w:rPr>
            </w:pPr>
            <w:r>
              <w:rPr>
                <w:color w:val="000000"/>
                <w:sz w:val="22"/>
                <w:szCs w:val="22"/>
                <w:lang w:eastAsia="en-US"/>
              </w:rPr>
              <w:t>КТРУ 26.40.33.110-00000010.</w:t>
            </w:r>
          </w:p>
        </w:tc>
        <w:tc>
          <w:tcPr>
            <w:tcW w:w="3685" w:type="dxa"/>
            <w:tcBorders>
              <w:left w:val="single" w:sz="6" w:space="0" w:color="auto"/>
            </w:tcBorders>
            <w:shd w:val="clear" w:color="auto" w:fill="auto"/>
            <w:tcMar>
              <w:left w:w="57" w:type="dxa"/>
              <w:right w:w="57" w:type="dxa"/>
            </w:tcMar>
            <w:vAlign w:val="center"/>
          </w:tcPr>
          <w:p w14:paraId="1852C8D4" w14:textId="77777777" w:rsidR="001A2BF3" w:rsidRPr="00AE0EFE" w:rsidRDefault="001A2BF3" w:rsidP="001A2BF3">
            <w:pPr>
              <w:suppressAutoHyphens w:val="0"/>
              <w:ind w:right="-80"/>
              <w:jc w:val="both"/>
              <w:rPr>
                <w:b/>
                <w:bCs/>
                <w:sz w:val="22"/>
                <w:szCs w:val="22"/>
                <w:lang w:eastAsia="ru-RU"/>
              </w:rPr>
            </w:pPr>
            <w:r w:rsidRPr="00AE0EFE">
              <w:rPr>
                <w:b/>
                <w:bCs/>
                <w:sz w:val="22"/>
                <w:szCs w:val="22"/>
                <w:lang w:eastAsia="ru-RU"/>
              </w:rPr>
              <w:t>Камера видеонаблюдения</w:t>
            </w:r>
          </w:p>
        </w:tc>
        <w:tc>
          <w:tcPr>
            <w:tcW w:w="1809" w:type="dxa"/>
            <w:shd w:val="clear" w:color="auto" w:fill="auto"/>
            <w:tcMar>
              <w:left w:w="57" w:type="dxa"/>
              <w:right w:w="57" w:type="dxa"/>
            </w:tcMar>
            <w:vAlign w:val="center"/>
          </w:tcPr>
          <w:p w14:paraId="3AEF29A2" w14:textId="77777777" w:rsidR="001A2BF3" w:rsidRPr="00AE0EFE" w:rsidRDefault="001A2BF3" w:rsidP="001A2BF3">
            <w:pPr>
              <w:suppressAutoHyphens w:val="0"/>
              <w:ind w:left="-30" w:right="-80"/>
              <w:jc w:val="center"/>
              <w:rPr>
                <w:b/>
                <w:bCs/>
                <w:sz w:val="22"/>
                <w:szCs w:val="22"/>
                <w:lang w:eastAsia="ru-RU"/>
              </w:rPr>
            </w:pPr>
            <w:r w:rsidRPr="005F52A9">
              <w:rPr>
                <w:b/>
                <w:bCs/>
                <w:sz w:val="22"/>
                <w:szCs w:val="22"/>
                <w:lang w:eastAsia="ru-RU"/>
              </w:rPr>
              <w:t>27</w:t>
            </w:r>
          </w:p>
        </w:tc>
        <w:tc>
          <w:tcPr>
            <w:tcW w:w="1451" w:type="dxa"/>
            <w:shd w:val="clear" w:color="auto" w:fill="auto"/>
            <w:noWrap/>
            <w:tcMar>
              <w:left w:w="57" w:type="dxa"/>
              <w:right w:w="57" w:type="dxa"/>
            </w:tcMar>
            <w:vAlign w:val="center"/>
          </w:tcPr>
          <w:p w14:paraId="041D03AC" w14:textId="77777777" w:rsidR="001A2BF3" w:rsidRPr="00AE0EFE" w:rsidRDefault="001A2BF3" w:rsidP="001A2BF3">
            <w:pPr>
              <w:suppressAutoHyphens w:val="0"/>
              <w:ind w:left="-30" w:right="-80"/>
              <w:jc w:val="center"/>
              <w:rPr>
                <w:b/>
                <w:bCs/>
                <w:sz w:val="22"/>
                <w:szCs w:val="22"/>
                <w:lang w:eastAsia="ru-RU"/>
              </w:rPr>
            </w:pPr>
            <w:r w:rsidRPr="00AE0EFE">
              <w:rPr>
                <w:b/>
                <w:bCs/>
                <w:sz w:val="22"/>
                <w:szCs w:val="22"/>
                <w:lang w:eastAsia="ru-RU"/>
              </w:rPr>
              <w:t>Штука</w:t>
            </w:r>
          </w:p>
        </w:tc>
      </w:tr>
      <w:tr w:rsidR="001A2BF3" w:rsidRPr="00AE0EFE" w14:paraId="4042C849" w14:textId="77777777" w:rsidTr="001A2BF3">
        <w:trPr>
          <w:trHeight w:val="397"/>
        </w:trPr>
        <w:tc>
          <w:tcPr>
            <w:tcW w:w="1277" w:type="dxa"/>
            <w:vMerge/>
            <w:tcBorders>
              <w:left w:val="single" w:sz="6" w:space="0" w:color="auto"/>
              <w:right w:val="single" w:sz="6" w:space="0" w:color="auto"/>
            </w:tcBorders>
          </w:tcPr>
          <w:p w14:paraId="5E9F4044"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1E71655E"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7F4A99DE" w14:textId="77777777" w:rsidR="001A2BF3" w:rsidRPr="00A537FC" w:rsidRDefault="001A2BF3" w:rsidP="001A2BF3">
            <w:pPr>
              <w:suppressAutoHyphens w:val="0"/>
              <w:ind w:right="-80"/>
              <w:jc w:val="both"/>
              <w:rPr>
                <w:sz w:val="22"/>
                <w:szCs w:val="22"/>
                <w:lang w:eastAsia="ru-RU"/>
              </w:rPr>
            </w:pPr>
            <w:r w:rsidRPr="00A537FC">
              <w:rPr>
                <w:sz w:val="22"/>
                <w:szCs w:val="22"/>
                <w:lang w:val="en-US" w:eastAsia="ru-RU"/>
              </w:rPr>
              <w:t xml:space="preserve">HD- </w:t>
            </w:r>
            <w:r w:rsidRPr="00A537FC">
              <w:rPr>
                <w:sz w:val="22"/>
                <w:szCs w:val="22"/>
                <w:lang w:eastAsia="ru-RU"/>
              </w:rPr>
              <w:t>формат</w:t>
            </w:r>
          </w:p>
        </w:tc>
        <w:tc>
          <w:tcPr>
            <w:tcW w:w="1809" w:type="dxa"/>
            <w:shd w:val="clear" w:color="auto" w:fill="auto"/>
            <w:tcMar>
              <w:left w:w="57" w:type="dxa"/>
              <w:right w:w="57" w:type="dxa"/>
            </w:tcMar>
            <w:vAlign w:val="center"/>
          </w:tcPr>
          <w:p w14:paraId="6BFDC7DE" w14:textId="34E88CCB" w:rsidR="001A2BF3" w:rsidRPr="00A537FC" w:rsidRDefault="001A2BF3" w:rsidP="001A2BF3">
            <w:pPr>
              <w:suppressAutoHyphens w:val="0"/>
              <w:ind w:left="-30" w:right="-80"/>
              <w:jc w:val="center"/>
              <w:rPr>
                <w:sz w:val="22"/>
                <w:szCs w:val="22"/>
                <w:lang w:val="en-US" w:eastAsia="ru-RU"/>
              </w:rPr>
            </w:pPr>
          </w:p>
        </w:tc>
        <w:tc>
          <w:tcPr>
            <w:tcW w:w="1451" w:type="dxa"/>
            <w:shd w:val="clear" w:color="auto" w:fill="auto"/>
            <w:noWrap/>
            <w:tcMar>
              <w:left w:w="57" w:type="dxa"/>
              <w:right w:w="57" w:type="dxa"/>
            </w:tcMar>
            <w:vAlign w:val="center"/>
          </w:tcPr>
          <w:p w14:paraId="01E970FC" w14:textId="48F33296" w:rsidR="001A2BF3" w:rsidRPr="00A537FC" w:rsidRDefault="001A2BF3" w:rsidP="001A2BF3">
            <w:pPr>
              <w:suppressAutoHyphens w:val="0"/>
              <w:ind w:left="-30" w:right="-80"/>
              <w:jc w:val="center"/>
              <w:rPr>
                <w:sz w:val="22"/>
                <w:szCs w:val="22"/>
                <w:lang w:eastAsia="ru-RU"/>
              </w:rPr>
            </w:pPr>
          </w:p>
        </w:tc>
      </w:tr>
      <w:tr w:rsidR="001A2BF3" w:rsidRPr="00AE0EFE" w14:paraId="7423CE9E" w14:textId="77777777" w:rsidTr="001A2BF3">
        <w:trPr>
          <w:trHeight w:val="397"/>
        </w:trPr>
        <w:tc>
          <w:tcPr>
            <w:tcW w:w="1277" w:type="dxa"/>
            <w:vMerge/>
            <w:tcBorders>
              <w:left w:val="single" w:sz="6" w:space="0" w:color="auto"/>
              <w:right w:val="single" w:sz="6" w:space="0" w:color="auto"/>
            </w:tcBorders>
          </w:tcPr>
          <w:p w14:paraId="5D0A8204"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72ACA10"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3F96B642" w14:textId="77777777" w:rsidR="001A2BF3" w:rsidRPr="00654D3C" w:rsidRDefault="001A2BF3" w:rsidP="001A2BF3">
            <w:pPr>
              <w:suppressAutoHyphens w:val="0"/>
              <w:ind w:right="-80"/>
              <w:jc w:val="both"/>
              <w:rPr>
                <w:sz w:val="22"/>
                <w:szCs w:val="22"/>
                <w:lang w:val="en-US" w:eastAsia="ru-RU"/>
              </w:rPr>
            </w:pPr>
            <w:r w:rsidRPr="00654D3C">
              <w:rPr>
                <w:sz w:val="22"/>
                <w:szCs w:val="22"/>
                <w:lang w:eastAsia="ru-RU"/>
              </w:rPr>
              <w:t>Тип носителя</w:t>
            </w:r>
          </w:p>
        </w:tc>
        <w:tc>
          <w:tcPr>
            <w:tcW w:w="1809" w:type="dxa"/>
            <w:shd w:val="clear" w:color="auto" w:fill="auto"/>
            <w:tcMar>
              <w:left w:w="57" w:type="dxa"/>
              <w:right w:w="57" w:type="dxa"/>
            </w:tcMar>
            <w:vAlign w:val="center"/>
          </w:tcPr>
          <w:p w14:paraId="13DAD1EE" w14:textId="13255383" w:rsidR="001A2BF3" w:rsidRPr="00654D3C" w:rsidRDefault="001A2BF3" w:rsidP="001A2BF3">
            <w:pPr>
              <w:suppressAutoHyphens w:val="0"/>
              <w:ind w:left="-30" w:right="-80"/>
              <w:jc w:val="center"/>
              <w:rPr>
                <w:sz w:val="22"/>
                <w:szCs w:val="22"/>
                <w:lang w:val="en-US" w:eastAsia="ru-RU"/>
              </w:rPr>
            </w:pPr>
          </w:p>
        </w:tc>
        <w:tc>
          <w:tcPr>
            <w:tcW w:w="1451" w:type="dxa"/>
            <w:shd w:val="clear" w:color="auto" w:fill="auto"/>
            <w:noWrap/>
            <w:tcMar>
              <w:left w:w="57" w:type="dxa"/>
              <w:right w:w="57" w:type="dxa"/>
            </w:tcMar>
            <w:vAlign w:val="center"/>
          </w:tcPr>
          <w:p w14:paraId="4CB443AB" w14:textId="586E1B97" w:rsidR="001A2BF3" w:rsidRPr="00654D3C" w:rsidRDefault="001A2BF3" w:rsidP="001A2BF3">
            <w:pPr>
              <w:suppressAutoHyphens w:val="0"/>
              <w:ind w:left="-30" w:right="-80"/>
              <w:jc w:val="center"/>
              <w:rPr>
                <w:sz w:val="22"/>
                <w:szCs w:val="22"/>
                <w:lang w:eastAsia="ru-RU"/>
              </w:rPr>
            </w:pPr>
          </w:p>
        </w:tc>
      </w:tr>
      <w:tr w:rsidR="001A2BF3" w:rsidRPr="00AE0EFE" w14:paraId="037AD558" w14:textId="77777777" w:rsidTr="001A2BF3">
        <w:trPr>
          <w:trHeight w:val="397"/>
        </w:trPr>
        <w:tc>
          <w:tcPr>
            <w:tcW w:w="1277" w:type="dxa"/>
            <w:vMerge/>
            <w:tcBorders>
              <w:left w:val="single" w:sz="6" w:space="0" w:color="auto"/>
              <w:right w:val="single" w:sz="6" w:space="0" w:color="auto"/>
            </w:tcBorders>
          </w:tcPr>
          <w:p w14:paraId="1CBA71EC"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37B11B37"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206DD477" w14:textId="77777777" w:rsidR="001A2BF3" w:rsidRPr="00654D3C" w:rsidRDefault="001A2BF3" w:rsidP="001A2BF3">
            <w:pPr>
              <w:suppressAutoHyphens w:val="0"/>
              <w:ind w:right="-80"/>
              <w:jc w:val="both"/>
              <w:rPr>
                <w:sz w:val="22"/>
                <w:szCs w:val="22"/>
                <w:lang w:eastAsia="ru-RU"/>
              </w:rPr>
            </w:pPr>
            <w:r w:rsidRPr="00654D3C">
              <w:rPr>
                <w:sz w:val="22"/>
                <w:szCs w:val="22"/>
                <w:lang w:eastAsia="ru-RU"/>
              </w:rPr>
              <w:t>Поддержка карт памяти</w:t>
            </w:r>
          </w:p>
        </w:tc>
        <w:tc>
          <w:tcPr>
            <w:tcW w:w="1809" w:type="dxa"/>
            <w:shd w:val="clear" w:color="auto" w:fill="auto"/>
            <w:tcMar>
              <w:left w:w="57" w:type="dxa"/>
              <w:right w:w="57" w:type="dxa"/>
            </w:tcMar>
            <w:vAlign w:val="center"/>
          </w:tcPr>
          <w:p w14:paraId="307C97A6" w14:textId="495A034F" w:rsidR="001A2BF3" w:rsidRPr="00654D3C"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36D27A8C" w14:textId="1A019266" w:rsidR="001A2BF3" w:rsidRPr="00654D3C" w:rsidRDefault="001A2BF3" w:rsidP="001A2BF3">
            <w:pPr>
              <w:suppressAutoHyphens w:val="0"/>
              <w:ind w:left="-30" w:right="-80"/>
              <w:jc w:val="center"/>
              <w:rPr>
                <w:sz w:val="22"/>
                <w:szCs w:val="22"/>
                <w:lang w:eastAsia="ru-RU"/>
              </w:rPr>
            </w:pPr>
          </w:p>
        </w:tc>
      </w:tr>
      <w:tr w:rsidR="001A2BF3" w:rsidRPr="00AE0EFE" w14:paraId="5932F9FD" w14:textId="77777777" w:rsidTr="001A2BF3">
        <w:trPr>
          <w:trHeight w:val="397"/>
        </w:trPr>
        <w:tc>
          <w:tcPr>
            <w:tcW w:w="1277" w:type="dxa"/>
            <w:vMerge/>
            <w:tcBorders>
              <w:left w:val="single" w:sz="6" w:space="0" w:color="auto"/>
              <w:right w:val="single" w:sz="6" w:space="0" w:color="auto"/>
            </w:tcBorders>
          </w:tcPr>
          <w:p w14:paraId="1A574CFD"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22314C58"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584A9BEB" w14:textId="77777777" w:rsidR="001A2BF3" w:rsidRPr="00654D3C" w:rsidRDefault="001A2BF3" w:rsidP="001A2BF3">
            <w:pPr>
              <w:suppressAutoHyphens w:val="0"/>
              <w:ind w:right="-80"/>
              <w:jc w:val="both"/>
              <w:rPr>
                <w:sz w:val="22"/>
                <w:szCs w:val="22"/>
                <w:lang w:eastAsia="ru-RU"/>
              </w:rPr>
            </w:pPr>
            <w:r w:rsidRPr="00654D3C">
              <w:rPr>
                <w:sz w:val="22"/>
                <w:szCs w:val="22"/>
                <w:lang w:eastAsia="ru-RU"/>
              </w:rPr>
              <w:t>Размер матрицы, дюйм</w:t>
            </w:r>
          </w:p>
        </w:tc>
        <w:tc>
          <w:tcPr>
            <w:tcW w:w="1809" w:type="dxa"/>
            <w:shd w:val="clear" w:color="auto" w:fill="auto"/>
            <w:tcMar>
              <w:left w:w="57" w:type="dxa"/>
              <w:right w:w="57" w:type="dxa"/>
            </w:tcMar>
            <w:vAlign w:val="center"/>
          </w:tcPr>
          <w:p w14:paraId="414C58F1" w14:textId="65FA4C5B" w:rsidR="001A2BF3" w:rsidRPr="00654D3C"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28FCF5D6" w14:textId="1D3DC6A4" w:rsidR="001A2BF3" w:rsidRPr="00654D3C" w:rsidRDefault="001A2BF3" w:rsidP="001A2BF3">
            <w:pPr>
              <w:suppressAutoHyphens w:val="0"/>
              <w:ind w:left="-30" w:right="-80"/>
              <w:jc w:val="center"/>
              <w:rPr>
                <w:sz w:val="22"/>
                <w:szCs w:val="22"/>
                <w:lang w:eastAsia="ru-RU"/>
              </w:rPr>
            </w:pPr>
          </w:p>
        </w:tc>
      </w:tr>
      <w:tr w:rsidR="001A2BF3" w:rsidRPr="00AE0EFE" w14:paraId="676F4175" w14:textId="77777777" w:rsidTr="001A2BF3">
        <w:trPr>
          <w:trHeight w:val="397"/>
        </w:trPr>
        <w:tc>
          <w:tcPr>
            <w:tcW w:w="1277" w:type="dxa"/>
            <w:vMerge/>
            <w:tcBorders>
              <w:left w:val="single" w:sz="6" w:space="0" w:color="auto"/>
              <w:right w:val="single" w:sz="6" w:space="0" w:color="auto"/>
            </w:tcBorders>
          </w:tcPr>
          <w:p w14:paraId="13AD5513"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BA57E89"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16F4364C" w14:textId="77777777" w:rsidR="001A2BF3" w:rsidRPr="00A77359" w:rsidRDefault="001A2BF3" w:rsidP="001A2BF3">
            <w:pPr>
              <w:suppressAutoHyphens w:val="0"/>
              <w:ind w:right="-80"/>
              <w:jc w:val="both"/>
              <w:rPr>
                <w:sz w:val="22"/>
                <w:szCs w:val="22"/>
                <w:lang w:eastAsia="ru-RU"/>
              </w:rPr>
            </w:pPr>
            <w:r w:rsidRPr="00A77359">
              <w:rPr>
                <w:sz w:val="22"/>
                <w:szCs w:val="22"/>
                <w:lang w:eastAsia="ru-RU"/>
              </w:rPr>
              <w:t>Разъемы</w:t>
            </w:r>
          </w:p>
        </w:tc>
        <w:tc>
          <w:tcPr>
            <w:tcW w:w="1809" w:type="dxa"/>
            <w:shd w:val="clear" w:color="auto" w:fill="auto"/>
            <w:tcMar>
              <w:left w:w="57" w:type="dxa"/>
              <w:right w:w="57" w:type="dxa"/>
            </w:tcMar>
            <w:vAlign w:val="center"/>
          </w:tcPr>
          <w:p w14:paraId="31D3C412" w14:textId="73702EDC" w:rsidR="001A2BF3" w:rsidRPr="00A77359" w:rsidRDefault="001A2BF3" w:rsidP="001A2BF3">
            <w:pPr>
              <w:jc w:val="center"/>
              <w:rPr>
                <w:sz w:val="22"/>
                <w:szCs w:val="22"/>
              </w:rPr>
            </w:pPr>
          </w:p>
        </w:tc>
        <w:tc>
          <w:tcPr>
            <w:tcW w:w="1451" w:type="dxa"/>
            <w:shd w:val="clear" w:color="auto" w:fill="auto"/>
            <w:noWrap/>
            <w:tcMar>
              <w:left w:w="57" w:type="dxa"/>
              <w:right w:w="57" w:type="dxa"/>
            </w:tcMar>
            <w:vAlign w:val="center"/>
          </w:tcPr>
          <w:p w14:paraId="2415C4CD" w14:textId="4E502389" w:rsidR="001A2BF3" w:rsidRPr="00A77359" w:rsidRDefault="001A2BF3" w:rsidP="001A2BF3">
            <w:pPr>
              <w:suppressAutoHyphens w:val="0"/>
              <w:ind w:left="-30" w:right="-80"/>
              <w:jc w:val="center"/>
              <w:rPr>
                <w:sz w:val="22"/>
                <w:szCs w:val="22"/>
                <w:lang w:eastAsia="ru-RU"/>
              </w:rPr>
            </w:pPr>
          </w:p>
        </w:tc>
      </w:tr>
      <w:tr w:rsidR="001A2BF3" w:rsidRPr="00AE0EFE" w14:paraId="298C15B3" w14:textId="77777777" w:rsidTr="001A2BF3">
        <w:trPr>
          <w:trHeight w:val="397"/>
        </w:trPr>
        <w:tc>
          <w:tcPr>
            <w:tcW w:w="1277" w:type="dxa"/>
            <w:vMerge/>
            <w:tcBorders>
              <w:left w:val="single" w:sz="6" w:space="0" w:color="auto"/>
              <w:right w:val="single" w:sz="6" w:space="0" w:color="auto"/>
            </w:tcBorders>
          </w:tcPr>
          <w:p w14:paraId="322F07A9"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145B649"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7A6EEAD4" w14:textId="77777777" w:rsidR="001A2BF3" w:rsidRDefault="001A2BF3" w:rsidP="001A2BF3">
            <w:pPr>
              <w:suppressAutoHyphens w:val="0"/>
              <w:ind w:right="-80"/>
              <w:jc w:val="both"/>
              <w:rPr>
                <w:sz w:val="22"/>
                <w:szCs w:val="22"/>
                <w:highlight w:val="yellow"/>
                <w:lang w:eastAsia="ru-RU"/>
              </w:rPr>
            </w:pPr>
            <w:r w:rsidRPr="00654D3C">
              <w:rPr>
                <w:sz w:val="22"/>
                <w:szCs w:val="22"/>
                <w:lang w:eastAsia="ru-RU"/>
              </w:rPr>
              <w:t>Съемка и возможности</w:t>
            </w:r>
          </w:p>
        </w:tc>
        <w:tc>
          <w:tcPr>
            <w:tcW w:w="1809" w:type="dxa"/>
            <w:shd w:val="clear" w:color="auto" w:fill="auto"/>
            <w:tcMar>
              <w:left w:w="57" w:type="dxa"/>
              <w:right w:w="57" w:type="dxa"/>
            </w:tcMar>
            <w:vAlign w:val="center"/>
          </w:tcPr>
          <w:p w14:paraId="382C8F93" w14:textId="1317E4F7" w:rsidR="001A2BF3" w:rsidRPr="00533CE2" w:rsidRDefault="001A2BF3" w:rsidP="001A2BF3">
            <w:pPr>
              <w:suppressAutoHyphens w:val="0"/>
              <w:spacing w:line="256" w:lineRule="auto"/>
              <w:ind w:left="-30" w:right="-80"/>
              <w:jc w:val="center"/>
              <w:rPr>
                <w:sz w:val="22"/>
                <w:szCs w:val="22"/>
                <w:lang w:eastAsia="ru-RU"/>
              </w:rPr>
            </w:pPr>
          </w:p>
        </w:tc>
        <w:tc>
          <w:tcPr>
            <w:tcW w:w="1451" w:type="dxa"/>
            <w:shd w:val="clear" w:color="auto" w:fill="auto"/>
            <w:noWrap/>
            <w:tcMar>
              <w:left w:w="57" w:type="dxa"/>
              <w:right w:w="57" w:type="dxa"/>
            </w:tcMar>
            <w:vAlign w:val="center"/>
          </w:tcPr>
          <w:p w14:paraId="208CDBF6" w14:textId="31C2A3EF" w:rsidR="001A2BF3" w:rsidRDefault="001A2BF3" w:rsidP="001A2BF3">
            <w:pPr>
              <w:suppressAutoHyphens w:val="0"/>
              <w:ind w:left="-30" w:right="-80"/>
              <w:jc w:val="center"/>
              <w:rPr>
                <w:sz w:val="22"/>
                <w:szCs w:val="22"/>
                <w:highlight w:val="yellow"/>
                <w:lang w:eastAsia="ru-RU"/>
              </w:rPr>
            </w:pPr>
          </w:p>
        </w:tc>
      </w:tr>
      <w:tr w:rsidR="001A2BF3" w:rsidRPr="00AE0EFE" w14:paraId="46F9F4E6" w14:textId="77777777" w:rsidTr="001A2BF3">
        <w:trPr>
          <w:trHeight w:val="397"/>
        </w:trPr>
        <w:tc>
          <w:tcPr>
            <w:tcW w:w="1277" w:type="dxa"/>
            <w:vMerge/>
            <w:tcBorders>
              <w:left w:val="single" w:sz="6" w:space="0" w:color="auto"/>
              <w:right w:val="single" w:sz="6" w:space="0" w:color="auto"/>
            </w:tcBorders>
          </w:tcPr>
          <w:p w14:paraId="7E292E51"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0CE2E5C5"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77957248" w14:textId="77777777" w:rsidR="001A2BF3" w:rsidRPr="00654D3C" w:rsidRDefault="001A2BF3" w:rsidP="001A2BF3">
            <w:pPr>
              <w:suppressAutoHyphens w:val="0"/>
              <w:ind w:right="-80"/>
              <w:jc w:val="both"/>
              <w:rPr>
                <w:sz w:val="22"/>
                <w:szCs w:val="22"/>
                <w:lang w:eastAsia="ru-RU"/>
              </w:rPr>
            </w:pPr>
            <w:r w:rsidRPr="00654D3C">
              <w:rPr>
                <w:sz w:val="22"/>
                <w:szCs w:val="22"/>
                <w:lang w:eastAsia="ru-RU"/>
              </w:rPr>
              <w:t>Частота кадров</w:t>
            </w:r>
          </w:p>
        </w:tc>
        <w:tc>
          <w:tcPr>
            <w:tcW w:w="1809" w:type="dxa"/>
            <w:shd w:val="clear" w:color="auto" w:fill="auto"/>
            <w:tcMar>
              <w:left w:w="57" w:type="dxa"/>
              <w:right w:w="57" w:type="dxa"/>
            </w:tcMar>
            <w:vAlign w:val="center"/>
          </w:tcPr>
          <w:p w14:paraId="3B4E2B71" w14:textId="191F708B" w:rsidR="001A2BF3" w:rsidRPr="00085367" w:rsidRDefault="001A2BF3" w:rsidP="001A2BF3">
            <w:pPr>
              <w:suppressAutoHyphens w:val="0"/>
              <w:spacing w:line="256" w:lineRule="auto"/>
              <w:ind w:left="-30" w:right="-80"/>
              <w:jc w:val="center"/>
              <w:rPr>
                <w:sz w:val="22"/>
                <w:szCs w:val="22"/>
                <w:highlight w:val="yellow"/>
                <w:lang w:eastAsia="ru-RU"/>
              </w:rPr>
            </w:pPr>
          </w:p>
        </w:tc>
        <w:tc>
          <w:tcPr>
            <w:tcW w:w="1451" w:type="dxa"/>
            <w:shd w:val="clear" w:color="auto" w:fill="auto"/>
            <w:noWrap/>
            <w:tcMar>
              <w:left w:w="57" w:type="dxa"/>
              <w:right w:w="57" w:type="dxa"/>
            </w:tcMar>
            <w:vAlign w:val="center"/>
          </w:tcPr>
          <w:p w14:paraId="40E56E7C" w14:textId="16B782BE" w:rsidR="001A2BF3" w:rsidRPr="006C65E1" w:rsidRDefault="001A2BF3" w:rsidP="001A2BF3">
            <w:pPr>
              <w:suppressAutoHyphens w:val="0"/>
              <w:ind w:left="-30" w:right="-80"/>
              <w:jc w:val="center"/>
              <w:rPr>
                <w:sz w:val="22"/>
                <w:szCs w:val="22"/>
                <w:lang w:eastAsia="ru-RU"/>
              </w:rPr>
            </w:pPr>
          </w:p>
        </w:tc>
      </w:tr>
      <w:tr w:rsidR="001A2BF3" w:rsidRPr="00AE0EFE" w14:paraId="2258FD0A" w14:textId="77777777" w:rsidTr="001A2BF3">
        <w:trPr>
          <w:trHeight w:val="397"/>
        </w:trPr>
        <w:tc>
          <w:tcPr>
            <w:tcW w:w="1277" w:type="dxa"/>
            <w:vMerge/>
            <w:tcBorders>
              <w:left w:val="single" w:sz="6" w:space="0" w:color="auto"/>
              <w:right w:val="single" w:sz="6" w:space="0" w:color="auto"/>
            </w:tcBorders>
          </w:tcPr>
          <w:p w14:paraId="7E34E44E"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E2792D9"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5F397B40" w14:textId="77777777" w:rsidR="001A2BF3" w:rsidRPr="00A77359" w:rsidRDefault="001A2BF3" w:rsidP="001A2BF3">
            <w:pPr>
              <w:suppressAutoHyphens w:val="0"/>
              <w:ind w:right="-80"/>
              <w:jc w:val="both"/>
              <w:rPr>
                <w:sz w:val="22"/>
                <w:szCs w:val="22"/>
                <w:lang w:eastAsia="ru-RU"/>
              </w:rPr>
            </w:pPr>
            <w:r w:rsidRPr="00A77359">
              <w:rPr>
                <w:sz w:val="22"/>
                <w:szCs w:val="22"/>
                <w:lang w:eastAsia="ru-RU"/>
              </w:rPr>
              <w:t>Число мегапикселей матрицы</w:t>
            </w:r>
          </w:p>
        </w:tc>
        <w:tc>
          <w:tcPr>
            <w:tcW w:w="1809" w:type="dxa"/>
            <w:shd w:val="clear" w:color="auto" w:fill="auto"/>
            <w:tcMar>
              <w:left w:w="57" w:type="dxa"/>
              <w:right w:w="57" w:type="dxa"/>
            </w:tcMar>
            <w:vAlign w:val="center"/>
          </w:tcPr>
          <w:p w14:paraId="3B3A4016" w14:textId="7083F4B8" w:rsidR="001A2BF3" w:rsidRPr="00A77359" w:rsidRDefault="001A2BF3" w:rsidP="001A2BF3">
            <w:pPr>
              <w:suppressAutoHyphens w:val="0"/>
              <w:spacing w:line="256" w:lineRule="auto"/>
              <w:ind w:left="-30" w:right="-80"/>
              <w:jc w:val="center"/>
              <w:rPr>
                <w:sz w:val="22"/>
                <w:szCs w:val="22"/>
                <w:lang w:eastAsia="ru-RU"/>
              </w:rPr>
            </w:pPr>
          </w:p>
        </w:tc>
        <w:tc>
          <w:tcPr>
            <w:tcW w:w="1451" w:type="dxa"/>
            <w:shd w:val="clear" w:color="auto" w:fill="auto"/>
            <w:noWrap/>
            <w:tcMar>
              <w:left w:w="57" w:type="dxa"/>
              <w:right w:w="57" w:type="dxa"/>
            </w:tcMar>
            <w:vAlign w:val="center"/>
          </w:tcPr>
          <w:p w14:paraId="44B94CCE" w14:textId="662D3CD7" w:rsidR="001A2BF3" w:rsidRPr="00A77359" w:rsidRDefault="001A2BF3" w:rsidP="001A2BF3">
            <w:pPr>
              <w:suppressAutoHyphens w:val="0"/>
              <w:ind w:left="-30" w:right="-80"/>
              <w:jc w:val="center"/>
              <w:rPr>
                <w:sz w:val="22"/>
                <w:szCs w:val="22"/>
                <w:lang w:eastAsia="ru-RU"/>
              </w:rPr>
            </w:pPr>
          </w:p>
        </w:tc>
      </w:tr>
      <w:tr w:rsidR="001A2BF3" w:rsidRPr="00AE0EFE" w14:paraId="16AF9D95" w14:textId="77777777" w:rsidTr="001A2BF3">
        <w:trPr>
          <w:trHeight w:val="397"/>
        </w:trPr>
        <w:tc>
          <w:tcPr>
            <w:tcW w:w="1277" w:type="dxa"/>
            <w:vMerge/>
            <w:tcBorders>
              <w:left w:val="single" w:sz="6" w:space="0" w:color="auto"/>
              <w:right w:val="single" w:sz="6" w:space="0" w:color="auto"/>
            </w:tcBorders>
          </w:tcPr>
          <w:p w14:paraId="4AF0277F" w14:textId="77777777" w:rsidR="001A2BF3" w:rsidRPr="00AE0EFE" w:rsidRDefault="001A2BF3" w:rsidP="001A2BF3">
            <w:pPr>
              <w:suppressAutoHyphens w:val="0"/>
              <w:ind w:right="-80"/>
              <w:jc w:val="center"/>
              <w:rPr>
                <w:b/>
                <w:bCs/>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A281C2F" w14:textId="77777777" w:rsidR="001A2BF3" w:rsidRPr="00AE0EFE" w:rsidRDefault="001A2BF3" w:rsidP="001A2BF3">
            <w:pPr>
              <w:suppressAutoHyphens w:val="0"/>
              <w:ind w:right="-80"/>
              <w:jc w:val="center"/>
              <w:rPr>
                <w:b/>
                <w:bCs/>
                <w:sz w:val="22"/>
                <w:szCs w:val="22"/>
                <w:lang w:eastAsia="ru-RU"/>
              </w:rPr>
            </w:pPr>
          </w:p>
        </w:tc>
        <w:tc>
          <w:tcPr>
            <w:tcW w:w="3685" w:type="dxa"/>
            <w:tcBorders>
              <w:left w:val="single" w:sz="6" w:space="0" w:color="auto"/>
            </w:tcBorders>
            <w:shd w:val="clear" w:color="auto" w:fill="auto"/>
            <w:tcMar>
              <w:left w:w="57" w:type="dxa"/>
              <w:right w:w="57" w:type="dxa"/>
            </w:tcMar>
            <w:vAlign w:val="center"/>
          </w:tcPr>
          <w:p w14:paraId="6FCE2A3D" w14:textId="77777777" w:rsidR="001A2BF3" w:rsidRPr="00A77359" w:rsidRDefault="001A2BF3" w:rsidP="001A2BF3">
            <w:pPr>
              <w:suppressAutoHyphens w:val="0"/>
              <w:ind w:right="-80"/>
              <w:jc w:val="both"/>
              <w:rPr>
                <w:sz w:val="22"/>
                <w:szCs w:val="22"/>
                <w:lang w:eastAsia="ru-RU"/>
              </w:rPr>
            </w:pPr>
            <w:r w:rsidRPr="00A77359">
              <w:rPr>
                <w:sz w:val="22"/>
                <w:szCs w:val="22"/>
                <w:lang w:eastAsia="ru-RU"/>
              </w:rPr>
              <w:t>Функции и возможности</w:t>
            </w:r>
          </w:p>
        </w:tc>
        <w:tc>
          <w:tcPr>
            <w:tcW w:w="1809" w:type="dxa"/>
            <w:shd w:val="clear" w:color="auto" w:fill="auto"/>
            <w:tcMar>
              <w:left w:w="57" w:type="dxa"/>
              <w:right w:w="57" w:type="dxa"/>
            </w:tcMar>
            <w:vAlign w:val="center"/>
          </w:tcPr>
          <w:p w14:paraId="0AAD4598" w14:textId="77777777" w:rsidR="001A2BF3" w:rsidRPr="00A77359" w:rsidRDefault="001A2BF3" w:rsidP="001A2BF3">
            <w:pPr>
              <w:suppressAutoHyphens w:val="0"/>
              <w:spacing w:line="256" w:lineRule="auto"/>
              <w:ind w:left="-30" w:right="-80"/>
              <w:jc w:val="center"/>
              <w:rPr>
                <w:sz w:val="22"/>
                <w:szCs w:val="22"/>
                <w:lang w:eastAsia="ru-RU"/>
              </w:rPr>
            </w:pPr>
          </w:p>
        </w:tc>
        <w:tc>
          <w:tcPr>
            <w:tcW w:w="1451" w:type="dxa"/>
            <w:shd w:val="clear" w:color="auto" w:fill="auto"/>
            <w:noWrap/>
            <w:tcMar>
              <w:left w:w="57" w:type="dxa"/>
              <w:right w:w="57" w:type="dxa"/>
            </w:tcMar>
            <w:vAlign w:val="center"/>
          </w:tcPr>
          <w:p w14:paraId="34538E78" w14:textId="11503746" w:rsidR="001A2BF3" w:rsidRPr="00A77359" w:rsidRDefault="001A2BF3" w:rsidP="001A2BF3">
            <w:pPr>
              <w:suppressAutoHyphens w:val="0"/>
              <w:ind w:left="-30" w:right="-80"/>
              <w:jc w:val="center"/>
              <w:rPr>
                <w:sz w:val="22"/>
                <w:szCs w:val="22"/>
                <w:lang w:eastAsia="ru-RU"/>
              </w:rPr>
            </w:pPr>
          </w:p>
        </w:tc>
      </w:tr>
      <w:tr w:rsidR="001A2BF3" w:rsidRPr="00AE0EFE" w14:paraId="2D6A8958" w14:textId="77777777" w:rsidTr="001A2BF3">
        <w:trPr>
          <w:trHeight w:val="397"/>
        </w:trPr>
        <w:tc>
          <w:tcPr>
            <w:tcW w:w="1277" w:type="dxa"/>
            <w:vMerge/>
            <w:tcBorders>
              <w:left w:val="single" w:sz="6" w:space="0" w:color="auto"/>
              <w:right w:val="single" w:sz="6" w:space="0" w:color="auto"/>
            </w:tcBorders>
          </w:tcPr>
          <w:p w14:paraId="6CC5C82D"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A9D6A2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03FDFAC4"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Разрешение основного видеопотока</w:t>
            </w:r>
          </w:p>
        </w:tc>
        <w:tc>
          <w:tcPr>
            <w:tcW w:w="1809" w:type="dxa"/>
            <w:shd w:val="clear" w:color="auto" w:fill="auto"/>
            <w:tcMar>
              <w:left w:w="57" w:type="dxa"/>
              <w:right w:w="57" w:type="dxa"/>
            </w:tcMar>
            <w:vAlign w:val="center"/>
          </w:tcPr>
          <w:p w14:paraId="4189E547" w14:textId="3F409EB6"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622DB7D9" w14:textId="4D6538CB" w:rsidR="001A2BF3" w:rsidRPr="00AE0EFE" w:rsidRDefault="001A2BF3" w:rsidP="001A2BF3">
            <w:pPr>
              <w:suppressAutoHyphens w:val="0"/>
              <w:ind w:left="-30" w:right="-80"/>
              <w:jc w:val="center"/>
              <w:rPr>
                <w:sz w:val="22"/>
                <w:szCs w:val="22"/>
                <w:lang w:eastAsia="ru-RU"/>
              </w:rPr>
            </w:pPr>
          </w:p>
        </w:tc>
      </w:tr>
      <w:tr w:rsidR="001A2BF3" w:rsidRPr="00AE0EFE" w14:paraId="53D8C426" w14:textId="77777777" w:rsidTr="001A2BF3">
        <w:trPr>
          <w:trHeight w:val="397"/>
        </w:trPr>
        <w:tc>
          <w:tcPr>
            <w:tcW w:w="1277" w:type="dxa"/>
            <w:vMerge/>
            <w:tcBorders>
              <w:left w:val="single" w:sz="6" w:space="0" w:color="auto"/>
              <w:right w:val="single" w:sz="6" w:space="0" w:color="auto"/>
            </w:tcBorders>
          </w:tcPr>
          <w:p w14:paraId="6B23BE79"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54F0910"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541B943C"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Тип камеры</w:t>
            </w:r>
          </w:p>
        </w:tc>
        <w:tc>
          <w:tcPr>
            <w:tcW w:w="1809" w:type="dxa"/>
            <w:shd w:val="clear" w:color="auto" w:fill="auto"/>
            <w:tcMar>
              <w:left w:w="57" w:type="dxa"/>
              <w:right w:w="57" w:type="dxa"/>
            </w:tcMar>
            <w:vAlign w:val="center"/>
          </w:tcPr>
          <w:p w14:paraId="4112B171" w14:textId="2AF23A02"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052E0842" w14:textId="2D15733A" w:rsidR="001A2BF3" w:rsidRPr="00AE0EFE" w:rsidRDefault="001A2BF3" w:rsidP="001A2BF3">
            <w:pPr>
              <w:suppressAutoHyphens w:val="0"/>
              <w:ind w:left="-30" w:right="-80"/>
              <w:jc w:val="center"/>
              <w:rPr>
                <w:sz w:val="22"/>
                <w:szCs w:val="22"/>
                <w:lang w:eastAsia="ru-RU"/>
              </w:rPr>
            </w:pPr>
          </w:p>
        </w:tc>
      </w:tr>
      <w:tr w:rsidR="001A2BF3" w:rsidRPr="00AE0EFE" w14:paraId="5468598F" w14:textId="77777777" w:rsidTr="001A2BF3">
        <w:trPr>
          <w:trHeight w:val="397"/>
        </w:trPr>
        <w:tc>
          <w:tcPr>
            <w:tcW w:w="1277" w:type="dxa"/>
            <w:vMerge/>
            <w:tcBorders>
              <w:left w:val="single" w:sz="6" w:space="0" w:color="auto"/>
              <w:right w:val="single" w:sz="6" w:space="0" w:color="auto"/>
            </w:tcBorders>
          </w:tcPr>
          <w:p w14:paraId="3DE9CCAF"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D5E181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DCFCF67"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Дальность подсветки</w:t>
            </w:r>
          </w:p>
        </w:tc>
        <w:tc>
          <w:tcPr>
            <w:tcW w:w="1809" w:type="dxa"/>
            <w:shd w:val="clear" w:color="auto" w:fill="auto"/>
            <w:tcMar>
              <w:left w:w="57" w:type="dxa"/>
              <w:right w:w="57" w:type="dxa"/>
            </w:tcMar>
            <w:vAlign w:val="center"/>
          </w:tcPr>
          <w:p w14:paraId="1854651B" w14:textId="34A8EEB2"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78B7899B" w14:textId="29A83293" w:rsidR="001A2BF3" w:rsidRPr="00AE0EFE" w:rsidRDefault="001A2BF3" w:rsidP="001A2BF3">
            <w:pPr>
              <w:suppressAutoHyphens w:val="0"/>
              <w:ind w:left="-30" w:right="-80"/>
              <w:jc w:val="center"/>
              <w:rPr>
                <w:sz w:val="22"/>
                <w:szCs w:val="22"/>
                <w:lang w:eastAsia="ru-RU"/>
              </w:rPr>
            </w:pPr>
          </w:p>
        </w:tc>
      </w:tr>
      <w:tr w:rsidR="001A2BF3" w:rsidRPr="00AE0EFE" w14:paraId="15B014CB" w14:textId="77777777" w:rsidTr="001A2BF3">
        <w:trPr>
          <w:trHeight w:val="397"/>
        </w:trPr>
        <w:tc>
          <w:tcPr>
            <w:tcW w:w="1277" w:type="dxa"/>
            <w:vMerge/>
            <w:tcBorders>
              <w:left w:val="single" w:sz="6" w:space="0" w:color="auto"/>
              <w:right w:val="single" w:sz="6" w:space="0" w:color="auto"/>
            </w:tcBorders>
          </w:tcPr>
          <w:p w14:paraId="4240B404"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746DAF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044B0396"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Детекция тепловизора</w:t>
            </w:r>
          </w:p>
        </w:tc>
        <w:tc>
          <w:tcPr>
            <w:tcW w:w="1809" w:type="dxa"/>
            <w:shd w:val="clear" w:color="auto" w:fill="auto"/>
            <w:tcMar>
              <w:left w:w="57" w:type="dxa"/>
              <w:right w:w="57" w:type="dxa"/>
            </w:tcMar>
            <w:vAlign w:val="center"/>
          </w:tcPr>
          <w:p w14:paraId="2B2E6201" w14:textId="76518E35" w:rsidR="001A2BF3" w:rsidRPr="00AE0EFE" w:rsidRDefault="001A2BF3" w:rsidP="001A2BF3">
            <w:pPr>
              <w:ind w:left="-30" w:right="-80"/>
              <w:jc w:val="center"/>
              <w:outlineLvl w:val="0"/>
              <w:rPr>
                <w:sz w:val="22"/>
                <w:szCs w:val="22"/>
                <w:lang w:eastAsia="ru-RU"/>
              </w:rPr>
            </w:pPr>
          </w:p>
        </w:tc>
        <w:tc>
          <w:tcPr>
            <w:tcW w:w="1451" w:type="dxa"/>
            <w:shd w:val="clear" w:color="auto" w:fill="auto"/>
            <w:noWrap/>
            <w:tcMar>
              <w:left w:w="57" w:type="dxa"/>
              <w:right w:w="57" w:type="dxa"/>
            </w:tcMar>
            <w:vAlign w:val="center"/>
          </w:tcPr>
          <w:p w14:paraId="2D727903" w14:textId="4FD9EC78" w:rsidR="001A2BF3" w:rsidRPr="00AE0EFE" w:rsidRDefault="001A2BF3" w:rsidP="001A2BF3">
            <w:pPr>
              <w:suppressAutoHyphens w:val="0"/>
              <w:ind w:left="-30" w:right="-80"/>
              <w:jc w:val="center"/>
              <w:rPr>
                <w:sz w:val="22"/>
                <w:szCs w:val="22"/>
                <w:lang w:eastAsia="ru-RU"/>
              </w:rPr>
            </w:pPr>
          </w:p>
        </w:tc>
      </w:tr>
      <w:tr w:rsidR="001A2BF3" w:rsidRPr="00AE0EFE" w14:paraId="259A2130" w14:textId="77777777" w:rsidTr="001A2BF3">
        <w:trPr>
          <w:trHeight w:val="397"/>
        </w:trPr>
        <w:tc>
          <w:tcPr>
            <w:tcW w:w="1277" w:type="dxa"/>
            <w:vMerge/>
            <w:tcBorders>
              <w:left w:val="single" w:sz="6" w:space="0" w:color="auto"/>
              <w:right w:val="single" w:sz="6" w:space="0" w:color="auto"/>
            </w:tcBorders>
          </w:tcPr>
          <w:p w14:paraId="1F1A6EB0"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4151F9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4969D2E6"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Исполнение</w:t>
            </w:r>
          </w:p>
        </w:tc>
        <w:tc>
          <w:tcPr>
            <w:tcW w:w="1809" w:type="dxa"/>
            <w:shd w:val="clear" w:color="auto" w:fill="auto"/>
            <w:tcMar>
              <w:left w:w="57" w:type="dxa"/>
              <w:right w:w="57" w:type="dxa"/>
            </w:tcMar>
            <w:vAlign w:val="center"/>
          </w:tcPr>
          <w:p w14:paraId="7BCCA2BC" w14:textId="1B3BE6CE"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748BF6B0" w14:textId="31C9868F" w:rsidR="001A2BF3" w:rsidRPr="00AE0EFE" w:rsidRDefault="001A2BF3" w:rsidP="001A2BF3">
            <w:pPr>
              <w:suppressAutoHyphens w:val="0"/>
              <w:ind w:left="-30" w:right="-80"/>
              <w:jc w:val="center"/>
              <w:rPr>
                <w:sz w:val="22"/>
                <w:szCs w:val="22"/>
                <w:lang w:eastAsia="ru-RU"/>
              </w:rPr>
            </w:pPr>
          </w:p>
        </w:tc>
      </w:tr>
      <w:tr w:rsidR="001A2BF3" w:rsidRPr="00AE0EFE" w14:paraId="1A084A63" w14:textId="77777777" w:rsidTr="001A2BF3">
        <w:trPr>
          <w:trHeight w:val="397"/>
        </w:trPr>
        <w:tc>
          <w:tcPr>
            <w:tcW w:w="1277" w:type="dxa"/>
            <w:vMerge/>
            <w:tcBorders>
              <w:left w:val="single" w:sz="6" w:space="0" w:color="auto"/>
              <w:right w:val="single" w:sz="6" w:space="0" w:color="auto"/>
            </w:tcBorders>
          </w:tcPr>
          <w:p w14:paraId="24F8043B"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9C72472"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47CE2186"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Количество независимых видеопотоков</w:t>
            </w:r>
          </w:p>
        </w:tc>
        <w:tc>
          <w:tcPr>
            <w:tcW w:w="1809" w:type="dxa"/>
            <w:shd w:val="clear" w:color="auto" w:fill="auto"/>
            <w:tcMar>
              <w:left w:w="57" w:type="dxa"/>
              <w:right w:w="57" w:type="dxa"/>
            </w:tcMar>
            <w:vAlign w:val="center"/>
          </w:tcPr>
          <w:p w14:paraId="49E8F20A" w14:textId="2911F058"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089A33BE" w14:textId="641231EB" w:rsidR="001A2BF3" w:rsidRPr="00AE0EFE" w:rsidRDefault="001A2BF3" w:rsidP="001A2BF3">
            <w:pPr>
              <w:suppressAutoHyphens w:val="0"/>
              <w:ind w:left="-30" w:right="-80"/>
              <w:jc w:val="center"/>
              <w:rPr>
                <w:sz w:val="22"/>
                <w:szCs w:val="22"/>
                <w:lang w:eastAsia="ru-RU"/>
              </w:rPr>
            </w:pPr>
          </w:p>
        </w:tc>
      </w:tr>
      <w:tr w:rsidR="001A2BF3" w:rsidRPr="00AE0EFE" w14:paraId="7EF1CA36" w14:textId="77777777" w:rsidTr="001A2BF3">
        <w:trPr>
          <w:trHeight w:val="397"/>
        </w:trPr>
        <w:tc>
          <w:tcPr>
            <w:tcW w:w="1277" w:type="dxa"/>
            <w:vMerge/>
            <w:tcBorders>
              <w:left w:val="single" w:sz="6" w:space="0" w:color="auto"/>
              <w:right w:val="single" w:sz="6" w:space="0" w:color="auto"/>
            </w:tcBorders>
          </w:tcPr>
          <w:p w14:paraId="4B1A67FE"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F1465A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5C8D4EA0"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Максимальная рабочая температура</w:t>
            </w:r>
          </w:p>
        </w:tc>
        <w:tc>
          <w:tcPr>
            <w:tcW w:w="1809" w:type="dxa"/>
            <w:shd w:val="clear" w:color="auto" w:fill="auto"/>
            <w:tcMar>
              <w:left w:w="57" w:type="dxa"/>
              <w:right w:w="57" w:type="dxa"/>
            </w:tcMar>
            <w:vAlign w:val="center"/>
          </w:tcPr>
          <w:p w14:paraId="340E337B" w14:textId="5CC3FCD0"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1FD9C9FB" w14:textId="303E2FFE" w:rsidR="001A2BF3" w:rsidRPr="00AE0EFE" w:rsidRDefault="001A2BF3" w:rsidP="001A2BF3">
            <w:pPr>
              <w:suppressAutoHyphens w:val="0"/>
              <w:ind w:left="-30" w:right="-80"/>
              <w:jc w:val="center"/>
              <w:rPr>
                <w:sz w:val="22"/>
                <w:szCs w:val="22"/>
                <w:lang w:eastAsia="ru-RU"/>
              </w:rPr>
            </w:pPr>
          </w:p>
        </w:tc>
      </w:tr>
      <w:tr w:rsidR="001A2BF3" w:rsidRPr="00AE0EFE" w14:paraId="5E4DEA85" w14:textId="77777777" w:rsidTr="001A2BF3">
        <w:trPr>
          <w:trHeight w:val="397"/>
        </w:trPr>
        <w:tc>
          <w:tcPr>
            <w:tcW w:w="1277" w:type="dxa"/>
            <w:vMerge/>
            <w:tcBorders>
              <w:left w:val="single" w:sz="6" w:space="0" w:color="auto"/>
              <w:right w:val="single" w:sz="6" w:space="0" w:color="auto"/>
            </w:tcBorders>
          </w:tcPr>
          <w:p w14:paraId="1CE76F42"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5A3F158"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D6EA9EA"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Материал корпуса (кожуха)</w:t>
            </w:r>
          </w:p>
        </w:tc>
        <w:tc>
          <w:tcPr>
            <w:tcW w:w="1809" w:type="dxa"/>
            <w:shd w:val="clear" w:color="auto" w:fill="auto"/>
            <w:tcMar>
              <w:left w:w="57" w:type="dxa"/>
              <w:right w:w="57" w:type="dxa"/>
            </w:tcMar>
            <w:vAlign w:val="center"/>
          </w:tcPr>
          <w:p w14:paraId="0979540C" w14:textId="0E1E0A16"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0E9A0244" w14:textId="65C693B9" w:rsidR="001A2BF3" w:rsidRPr="00AE0EFE" w:rsidRDefault="001A2BF3" w:rsidP="001A2BF3">
            <w:pPr>
              <w:suppressAutoHyphens w:val="0"/>
              <w:ind w:left="-30" w:right="-80"/>
              <w:jc w:val="center"/>
              <w:rPr>
                <w:sz w:val="22"/>
                <w:szCs w:val="22"/>
                <w:lang w:eastAsia="ru-RU"/>
              </w:rPr>
            </w:pPr>
          </w:p>
        </w:tc>
      </w:tr>
      <w:tr w:rsidR="001A2BF3" w:rsidRPr="00AE0EFE" w14:paraId="613C2C6E" w14:textId="77777777" w:rsidTr="001A2BF3">
        <w:trPr>
          <w:trHeight w:val="397"/>
        </w:trPr>
        <w:tc>
          <w:tcPr>
            <w:tcW w:w="1277" w:type="dxa"/>
            <w:vMerge/>
            <w:tcBorders>
              <w:left w:val="single" w:sz="6" w:space="0" w:color="auto"/>
              <w:right w:val="single" w:sz="6" w:space="0" w:color="auto"/>
            </w:tcBorders>
          </w:tcPr>
          <w:p w14:paraId="6E2ADFA9"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7DD3388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B2D5144"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Минимальная рабочая температура</w:t>
            </w:r>
          </w:p>
        </w:tc>
        <w:tc>
          <w:tcPr>
            <w:tcW w:w="1809" w:type="dxa"/>
            <w:shd w:val="clear" w:color="auto" w:fill="auto"/>
            <w:tcMar>
              <w:left w:w="57" w:type="dxa"/>
              <w:right w:w="57" w:type="dxa"/>
            </w:tcMar>
            <w:vAlign w:val="center"/>
          </w:tcPr>
          <w:p w14:paraId="049361AB" w14:textId="06C940E7"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251686EF" w14:textId="3175945B" w:rsidR="001A2BF3" w:rsidRPr="00AE0EFE" w:rsidRDefault="001A2BF3" w:rsidP="001A2BF3">
            <w:pPr>
              <w:suppressAutoHyphens w:val="0"/>
              <w:ind w:left="-30" w:right="-80"/>
              <w:jc w:val="center"/>
              <w:rPr>
                <w:sz w:val="22"/>
                <w:szCs w:val="22"/>
                <w:lang w:eastAsia="ru-RU"/>
              </w:rPr>
            </w:pPr>
          </w:p>
        </w:tc>
      </w:tr>
      <w:tr w:rsidR="001A2BF3" w:rsidRPr="00AE0EFE" w14:paraId="25DBCED5" w14:textId="77777777" w:rsidTr="001A2BF3">
        <w:trPr>
          <w:trHeight w:val="397"/>
        </w:trPr>
        <w:tc>
          <w:tcPr>
            <w:tcW w:w="1277" w:type="dxa"/>
            <w:vMerge/>
            <w:tcBorders>
              <w:left w:val="single" w:sz="6" w:space="0" w:color="auto"/>
              <w:right w:val="single" w:sz="6" w:space="0" w:color="auto"/>
            </w:tcBorders>
          </w:tcPr>
          <w:p w14:paraId="5C816415"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6AE95796"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14D20D28"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Максимальный угол обзора по вертикали</w:t>
            </w:r>
          </w:p>
        </w:tc>
        <w:tc>
          <w:tcPr>
            <w:tcW w:w="1809" w:type="dxa"/>
            <w:shd w:val="clear" w:color="auto" w:fill="auto"/>
            <w:tcMar>
              <w:left w:w="57" w:type="dxa"/>
              <w:right w:w="57" w:type="dxa"/>
            </w:tcMar>
            <w:vAlign w:val="center"/>
          </w:tcPr>
          <w:p w14:paraId="594F6E27" w14:textId="285C4F76"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5741B7F7" w14:textId="71CB8939" w:rsidR="001A2BF3" w:rsidRPr="00AE0EFE" w:rsidRDefault="001A2BF3" w:rsidP="001A2BF3">
            <w:pPr>
              <w:suppressAutoHyphens w:val="0"/>
              <w:ind w:left="-30" w:right="-80"/>
              <w:jc w:val="center"/>
              <w:rPr>
                <w:sz w:val="22"/>
                <w:szCs w:val="22"/>
                <w:lang w:eastAsia="ru-RU"/>
              </w:rPr>
            </w:pPr>
          </w:p>
        </w:tc>
      </w:tr>
      <w:tr w:rsidR="001A2BF3" w:rsidRPr="00AE0EFE" w14:paraId="0DBDB725" w14:textId="77777777" w:rsidTr="001A2BF3">
        <w:trPr>
          <w:trHeight w:val="397"/>
        </w:trPr>
        <w:tc>
          <w:tcPr>
            <w:tcW w:w="1277" w:type="dxa"/>
            <w:vMerge/>
            <w:tcBorders>
              <w:left w:val="single" w:sz="6" w:space="0" w:color="auto"/>
              <w:right w:val="single" w:sz="6" w:space="0" w:color="auto"/>
            </w:tcBorders>
          </w:tcPr>
          <w:p w14:paraId="7C9A7800"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CFA81C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41525B3B"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Максимальный угол обзора по горизонтали</w:t>
            </w:r>
          </w:p>
        </w:tc>
        <w:tc>
          <w:tcPr>
            <w:tcW w:w="1809" w:type="dxa"/>
            <w:shd w:val="clear" w:color="auto" w:fill="auto"/>
            <w:tcMar>
              <w:left w:w="57" w:type="dxa"/>
              <w:right w:w="57" w:type="dxa"/>
            </w:tcMar>
            <w:vAlign w:val="center"/>
          </w:tcPr>
          <w:p w14:paraId="0F82C466" w14:textId="4381B458"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26B527FE" w14:textId="7861302A" w:rsidR="001A2BF3" w:rsidRPr="00AE0EFE" w:rsidRDefault="001A2BF3" w:rsidP="001A2BF3">
            <w:pPr>
              <w:suppressAutoHyphens w:val="0"/>
              <w:ind w:left="-30" w:right="-80"/>
              <w:jc w:val="center"/>
              <w:rPr>
                <w:sz w:val="22"/>
                <w:szCs w:val="22"/>
                <w:lang w:eastAsia="ru-RU"/>
              </w:rPr>
            </w:pPr>
          </w:p>
        </w:tc>
      </w:tr>
      <w:tr w:rsidR="001A2BF3" w:rsidRPr="00AE0EFE" w14:paraId="51BA5951" w14:textId="77777777" w:rsidTr="001A2BF3">
        <w:trPr>
          <w:trHeight w:val="397"/>
        </w:trPr>
        <w:tc>
          <w:tcPr>
            <w:tcW w:w="1277" w:type="dxa"/>
            <w:vMerge/>
            <w:tcBorders>
              <w:left w:val="single" w:sz="6" w:space="0" w:color="auto"/>
              <w:right w:val="single" w:sz="6" w:space="0" w:color="auto"/>
            </w:tcBorders>
          </w:tcPr>
          <w:p w14:paraId="4227BDAA"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09A3F79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725DB3EA"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Ночная съемка</w:t>
            </w:r>
          </w:p>
        </w:tc>
        <w:tc>
          <w:tcPr>
            <w:tcW w:w="1809" w:type="dxa"/>
            <w:shd w:val="clear" w:color="auto" w:fill="auto"/>
            <w:tcMar>
              <w:left w:w="57" w:type="dxa"/>
              <w:right w:w="57" w:type="dxa"/>
            </w:tcMar>
            <w:vAlign w:val="center"/>
          </w:tcPr>
          <w:p w14:paraId="0FCC1F55" w14:textId="5CFF8EE8"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24DAB528" w14:textId="61F05BD3" w:rsidR="001A2BF3" w:rsidRPr="00AE0EFE" w:rsidRDefault="001A2BF3" w:rsidP="001A2BF3">
            <w:pPr>
              <w:suppressAutoHyphens w:val="0"/>
              <w:ind w:left="-30" w:right="-80"/>
              <w:jc w:val="center"/>
              <w:rPr>
                <w:sz w:val="22"/>
                <w:szCs w:val="22"/>
                <w:lang w:eastAsia="ru-RU"/>
              </w:rPr>
            </w:pPr>
          </w:p>
        </w:tc>
      </w:tr>
      <w:tr w:rsidR="001A2BF3" w:rsidRPr="00AE0EFE" w14:paraId="6FFFAFD2" w14:textId="77777777" w:rsidTr="001A2BF3">
        <w:trPr>
          <w:trHeight w:val="397"/>
        </w:trPr>
        <w:tc>
          <w:tcPr>
            <w:tcW w:w="1277" w:type="dxa"/>
            <w:vMerge/>
            <w:tcBorders>
              <w:left w:val="single" w:sz="6" w:space="0" w:color="auto"/>
              <w:right w:val="single" w:sz="6" w:space="0" w:color="auto"/>
            </w:tcBorders>
          </w:tcPr>
          <w:p w14:paraId="750169B7"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24183E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366DD01E"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Поддержка PoE</w:t>
            </w:r>
          </w:p>
        </w:tc>
        <w:tc>
          <w:tcPr>
            <w:tcW w:w="1809" w:type="dxa"/>
            <w:shd w:val="clear" w:color="auto" w:fill="auto"/>
            <w:tcMar>
              <w:left w:w="57" w:type="dxa"/>
              <w:right w:w="57" w:type="dxa"/>
            </w:tcMar>
            <w:vAlign w:val="center"/>
          </w:tcPr>
          <w:p w14:paraId="2DD5E644" w14:textId="33BAE7FB"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01EF909B" w14:textId="531A51A4" w:rsidR="001A2BF3" w:rsidRPr="00AE0EFE" w:rsidRDefault="001A2BF3" w:rsidP="001A2BF3">
            <w:pPr>
              <w:suppressAutoHyphens w:val="0"/>
              <w:ind w:left="-30" w:right="-80"/>
              <w:jc w:val="center"/>
              <w:rPr>
                <w:sz w:val="22"/>
                <w:szCs w:val="22"/>
                <w:lang w:eastAsia="ru-RU"/>
              </w:rPr>
            </w:pPr>
          </w:p>
        </w:tc>
      </w:tr>
      <w:tr w:rsidR="001A2BF3" w:rsidRPr="00AE0EFE" w14:paraId="4C34E8BE" w14:textId="77777777" w:rsidTr="001A2BF3">
        <w:trPr>
          <w:trHeight w:val="397"/>
        </w:trPr>
        <w:tc>
          <w:tcPr>
            <w:tcW w:w="1277" w:type="dxa"/>
            <w:vMerge/>
            <w:tcBorders>
              <w:left w:val="single" w:sz="6" w:space="0" w:color="auto"/>
              <w:right w:val="single" w:sz="6" w:space="0" w:color="auto"/>
            </w:tcBorders>
          </w:tcPr>
          <w:p w14:paraId="3F09105D"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9C58A0A"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0A4D7BB3"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Поддержка видеокодеков</w:t>
            </w:r>
          </w:p>
        </w:tc>
        <w:tc>
          <w:tcPr>
            <w:tcW w:w="1809" w:type="dxa"/>
            <w:shd w:val="clear" w:color="auto" w:fill="auto"/>
            <w:tcMar>
              <w:left w:w="57" w:type="dxa"/>
              <w:right w:w="57" w:type="dxa"/>
            </w:tcMar>
            <w:vAlign w:val="center"/>
          </w:tcPr>
          <w:p w14:paraId="598F423D" w14:textId="6B68E818" w:rsidR="001A2BF3" w:rsidRPr="00AE0EFE" w:rsidRDefault="001A2BF3" w:rsidP="001A2BF3">
            <w:pPr>
              <w:suppressAutoHyphens w:val="0"/>
              <w:ind w:left="-30" w:right="-80"/>
              <w:jc w:val="center"/>
              <w:rPr>
                <w:sz w:val="22"/>
                <w:szCs w:val="22"/>
                <w:lang w:val="en-US" w:eastAsia="ru-RU"/>
              </w:rPr>
            </w:pPr>
          </w:p>
        </w:tc>
        <w:tc>
          <w:tcPr>
            <w:tcW w:w="1451" w:type="dxa"/>
            <w:shd w:val="clear" w:color="auto" w:fill="auto"/>
            <w:noWrap/>
            <w:tcMar>
              <w:left w:w="57" w:type="dxa"/>
              <w:right w:w="57" w:type="dxa"/>
            </w:tcMar>
            <w:vAlign w:val="center"/>
          </w:tcPr>
          <w:p w14:paraId="67ED118C" w14:textId="24625523" w:rsidR="001A2BF3" w:rsidRPr="00AE0EFE" w:rsidRDefault="001A2BF3" w:rsidP="001A2BF3">
            <w:pPr>
              <w:suppressAutoHyphens w:val="0"/>
              <w:ind w:left="-30" w:right="-80"/>
              <w:jc w:val="center"/>
              <w:rPr>
                <w:sz w:val="22"/>
                <w:szCs w:val="22"/>
                <w:lang w:eastAsia="ru-RU"/>
              </w:rPr>
            </w:pPr>
          </w:p>
        </w:tc>
      </w:tr>
      <w:tr w:rsidR="001A2BF3" w:rsidRPr="00AE0EFE" w14:paraId="6EC53C89" w14:textId="77777777" w:rsidTr="001A2BF3">
        <w:trPr>
          <w:trHeight w:val="397"/>
        </w:trPr>
        <w:tc>
          <w:tcPr>
            <w:tcW w:w="1277" w:type="dxa"/>
            <w:vMerge/>
            <w:tcBorders>
              <w:left w:val="single" w:sz="6" w:space="0" w:color="auto"/>
              <w:right w:val="single" w:sz="6" w:space="0" w:color="auto"/>
            </w:tcBorders>
          </w:tcPr>
          <w:p w14:paraId="24D1A787"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1A14AC1B"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61B34EB"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Поддержка сетевого протокола</w:t>
            </w:r>
          </w:p>
        </w:tc>
        <w:tc>
          <w:tcPr>
            <w:tcW w:w="1809" w:type="dxa"/>
            <w:shd w:val="clear" w:color="auto" w:fill="auto"/>
            <w:tcMar>
              <w:left w:w="57" w:type="dxa"/>
              <w:right w:w="57" w:type="dxa"/>
            </w:tcMar>
            <w:vAlign w:val="center"/>
          </w:tcPr>
          <w:p w14:paraId="7CC9DC2E" w14:textId="4459F2EB" w:rsidR="001A2BF3" w:rsidRPr="00AE0EFE" w:rsidRDefault="001A2BF3" w:rsidP="001A2BF3">
            <w:pPr>
              <w:suppressAutoHyphens w:val="0"/>
              <w:ind w:left="-30" w:right="-80"/>
              <w:jc w:val="center"/>
              <w:rPr>
                <w:sz w:val="22"/>
                <w:szCs w:val="22"/>
                <w:lang w:val="en-US" w:eastAsia="ru-RU"/>
              </w:rPr>
            </w:pPr>
          </w:p>
        </w:tc>
        <w:tc>
          <w:tcPr>
            <w:tcW w:w="1451" w:type="dxa"/>
            <w:shd w:val="clear" w:color="auto" w:fill="auto"/>
            <w:noWrap/>
            <w:tcMar>
              <w:left w:w="57" w:type="dxa"/>
              <w:right w:w="57" w:type="dxa"/>
            </w:tcMar>
            <w:vAlign w:val="center"/>
          </w:tcPr>
          <w:p w14:paraId="6710D57B" w14:textId="329CCC64" w:rsidR="001A2BF3" w:rsidRPr="00AE0EFE" w:rsidRDefault="001A2BF3" w:rsidP="001A2BF3">
            <w:pPr>
              <w:suppressAutoHyphens w:val="0"/>
              <w:ind w:left="-30" w:right="-80"/>
              <w:jc w:val="center"/>
              <w:rPr>
                <w:sz w:val="22"/>
                <w:szCs w:val="22"/>
                <w:lang w:eastAsia="ru-RU"/>
              </w:rPr>
            </w:pPr>
          </w:p>
        </w:tc>
      </w:tr>
      <w:tr w:rsidR="001A2BF3" w:rsidRPr="00AE0EFE" w14:paraId="36DB6386" w14:textId="77777777" w:rsidTr="001A2BF3">
        <w:trPr>
          <w:trHeight w:val="397"/>
        </w:trPr>
        <w:tc>
          <w:tcPr>
            <w:tcW w:w="1277" w:type="dxa"/>
            <w:vMerge/>
            <w:tcBorders>
              <w:left w:val="single" w:sz="6" w:space="0" w:color="auto"/>
              <w:right w:val="single" w:sz="6" w:space="0" w:color="auto"/>
            </w:tcBorders>
          </w:tcPr>
          <w:p w14:paraId="1FB0553F" w14:textId="77777777" w:rsidR="001A2BF3" w:rsidRPr="00AE0EFE" w:rsidRDefault="001A2BF3" w:rsidP="001A2BF3">
            <w:pPr>
              <w:suppressAutoHyphens w:val="0"/>
              <w:ind w:right="-80"/>
              <w:jc w:val="center"/>
              <w:rPr>
                <w:sz w:val="22"/>
                <w:szCs w:val="22"/>
                <w:lang w:val="en-US" w:eastAsia="ru-RU"/>
              </w:rPr>
            </w:pPr>
          </w:p>
        </w:tc>
        <w:tc>
          <w:tcPr>
            <w:tcW w:w="1409" w:type="dxa"/>
            <w:vMerge/>
            <w:tcBorders>
              <w:left w:val="single" w:sz="6" w:space="0" w:color="auto"/>
              <w:right w:val="single" w:sz="6" w:space="0" w:color="auto"/>
            </w:tcBorders>
            <w:shd w:val="clear" w:color="auto" w:fill="auto"/>
            <w:vAlign w:val="center"/>
          </w:tcPr>
          <w:p w14:paraId="4AC326EE" w14:textId="77777777" w:rsidR="001A2BF3" w:rsidRPr="00AE0EFE" w:rsidRDefault="001A2BF3" w:rsidP="001A2BF3">
            <w:pPr>
              <w:suppressAutoHyphens w:val="0"/>
              <w:ind w:right="-80"/>
              <w:jc w:val="center"/>
              <w:rPr>
                <w:sz w:val="22"/>
                <w:szCs w:val="22"/>
                <w:lang w:val="en-US" w:eastAsia="ru-RU"/>
              </w:rPr>
            </w:pPr>
          </w:p>
        </w:tc>
        <w:tc>
          <w:tcPr>
            <w:tcW w:w="3685" w:type="dxa"/>
            <w:tcBorders>
              <w:left w:val="single" w:sz="6" w:space="0" w:color="auto"/>
            </w:tcBorders>
            <w:shd w:val="clear" w:color="auto" w:fill="auto"/>
            <w:tcMar>
              <w:left w:w="57" w:type="dxa"/>
              <w:right w:w="57" w:type="dxa"/>
            </w:tcMar>
            <w:vAlign w:val="center"/>
            <w:hideMark/>
          </w:tcPr>
          <w:p w14:paraId="3BB95885"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Потребляемая мощность</w:t>
            </w:r>
          </w:p>
        </w:tc>
        <w:tc>
          <w:tcPr>
            <w:tcW w:w="1809" w:type="dxa"/>
            <w:shd w:val="clear" w:color="auto" w:fill="auto"/>
            <w:tcMar>
              <w:left w:w="57" w:type="dxa"/>
              <w:right w:w="57" w:type="dxa"/>
            </w:tcMar>
            <w:vAlign w:val="center"/>
          </w:tcPr>
          <w:p w14:paraId="5085BAE9" w14:textId="3C12928B"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35605942" w14:textId="49C8EC00" w:rsidR="001A2BF3" w:rsidRPr="00AE0EFE" w:rsidRDefault="001A2BF3" w:rsidP="001A2BF3">
            <w:pPr>
              <w:suppressAutoHyphens w:val="0"/>
              <w:ind w:left="-30" w:right="-80"/>
              <w:jc w:val="center"/>
              <w:rPr>
                <w:sz w:val="22"/>
                <w:szCs w:val="22"/>
                <w:lang w:eastAsia="ru-RU"/>
              </w:rPr>
            </w:pPr>
          </w:p>
        </w:tc>
      </w:tr>
      <w:tr w:rsidR="001A2BF3" w:rsidRPr="00AE0EFE" w14:paraId="4DA8C803" w14:textId="77777777" w:rsidTr="001A2BF3">
        <w:trPr>
          <w:trHeight w:val="397"/>
        </w:trPr>
        <w:tc>
          <w:tcPr>
            <w:tcW w:w="1277" w:type="dxa"/>
            <w:vMerge/>
            <w:tcBorders>
              <w:left w:val="single" w:sz="6" w:space="0" w:color="auto"/>
              <w:right w:val="single" w:sz="6" w:space="0" w:color="auto"/>
            </w:tcBorders>
          </w:tcPr>
          <w:p w14:paraId="1985EE96"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21EC15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30EC0012"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Рабочее напряжение</w:t>
            </w:r>
          </w:p>
        </w:tc>
        <w:tc>
          <w:tcPr>
            <w:tcW w:w="1809" w:type="dxa"/>
            <w:shd w:val="clear" w:color="auto" w:fill="auto"/>
            <w:tcMar>
              <w:left w:w="57" w:type="dxa"/>
              <w:right w:w="57" w:type="dxa"/>
            </w:tcMar>
            <w:vAlign w:val="center"/>
          </w:tcPr>
          <w:p w14:paraId="68CB87BB" w14:textId="435ABA7E"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6322FEED" w14:textId="2F8CB078" w:rsidR="001A2BF3" w:rsidRPr="00AE0EFE" w:rsidRDefault="001A2BF3" w:rsidP="001A2BF3">
            <w:pPr>
              <w:suppressAutoHyphens w:val="0"/>
              <w:ind w:left="-30" w:right="-80"/>
              <w:jc w:val="center"/>
              <w:rPr>
                <w:sz w:val="22"/>
                <w:szCs w:val="22"/>
                <w:lang w:eastAsia="ru-RU"/>
              </w:rPr>
            </w:pPr>
          </w:p>
        </w:tc>
      </w:tr>
      <w:tr w:rsidR="001A2BF3" w:rsidRPr="00AE0EFE" w14:paraId="72C7A62E" w14:textId="77777777" w:rsidTr="001A2BF3">
        <w:trPr>
          <w:trHeight w:val="397"/>
        </w:trPr>
        <w:tc>
          <w:tcPr>
            <w:tcW w:w="1277" w:type="dxa"/>
            <w:vMerge/>
            <w:tcBorders>
              <w:left w:val="single" w:sz="6" w:space="0" w:color="auto"/>
              <w:right w:val="single" w:sz="6" w:space="0" w:color="auto"/>
            </w:tcBorders>
          </w:tcPr>
          <w:p w14:paraId="5F0DF29B"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3521042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4EA8BF21"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Светочувствительность</w:t>
            </w:r>
          </w:p>
        </w:tc>
        <w:tc>
          <w:tcPr>
            <w:tcW w:w="1809" w:type="dxa"/>
            <w:shd w:val="clear" w:color="auto" w:fill="auto"/>
            <w:tcMar>
              <w:left w:w="57" w:type="dxa"/>
              <w:right w:w="57" w:type="dxa"/>
            </w:tcMar>
            <w:vAlign w:val="center"/>
          </w:tcPr>
          <w:p w14:paraId="3AB93DF7" w14:textId="50851FFD"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6F8AF290" w14:textId="0AB157E2" w:rsidR="001A2BF3" w:rsidRPr="00AE0EFE" w:rsidRDefault="001A2BF3" w:rsidP="001A2BF3">
            <w:pPr>
              <w:suppressAutoHyphens w:val="0"/>
              <w:ind w:left="-30" w:right="-80"/>
              <w:jc w:val="center"/>
              <w:rPr>
                <w:sz w:val="22"/>
                <w:szCs w:val="22"/>
                <w:lang w:eastAsia="ru-RU"/>
              </w:rPr>
            </w:pPr>
          </w:p>
        </w:tc>
      </w:tr>
      <w:tr w:rsidR="001A2BF3" w:rsidRPr="00AE0EFE" w14:paraId="77B1262A" w14:textId="77777777" w:rsidTr="001A2BF3">
        <w:trPr>
          <w:trHeight w:val="397"/>
        </w:trPr>
        <w:tc>
          <w:tcPr>
            <w:tcW w:w="1277" w:type="dxa"/>
            <w:vMerge/>
            <w:tcBorders>
              <w:left w:val="single" w:sz="6" w:space="0" w:color="auto"/>
              <w:right w:val="single" w:sz="6" w:space="0" w:color="auto"/>
            </w:tcBorders>
          </w:tcPr>
          <w:p w14:paraId="703F3442"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43C4CA6D"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6F969A93"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Тип конструкции камеры</w:t>
            </w:r>
          </w:p>
        </w:tc>
        <w:tc>
          <w:tcPr>
            <w:tcW w:w="1809" w:type="dxa"/>
            <w:shd w:val="clear" w:color="auto" w:fill="auto"/>
            <w:tcMar>
              <w:left w:w="57" w:type="dxa"/>
              <w:right w:w="57" w:type="dxa"/>
            </w:tcMar>
            <w:vAlign w:val="center"/>
          </w:tcPr>
          <w:p w14:paraId="7FB4F794" w14:textId="28845373"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5C8AE479" w14:textId="1E29112B" w:rsidR="001A2BF3" w:rsidRPr="00AE0EFE" w:rsidRDefault="001A2BF3" w:rsidP="001A2BF3">
            <w:pPr>
              <w:suppressAutoHyphens w:val="0"/>
              <w:ind w:left="-30" w:right="-80"/>
              <w:jc w:val="center"/>
              <w:rPr>
                <w:sz w:val="22"/>
                <w:szCs w:val="22"/>
                <w:lang w:eastAsia="ru-RU"/>
              </w:rPr>
            </w:pPr>
          </w:p>
        </w:tc>
      </w:tr>
      <w:tr w:rsidR="001A2BF3" w:rsidRPr="00AE0EFE" w14:paraId="3D433FC6" w14:textId="77777777" w:rsidTr="001A2BF3">
        <w:trPr>
          <w:trHeight w:val="268"/>
        </w:trPr>
        <w:tc>
          <w:tcPr>
            <w:tcW w:w="1277" w:type="dxa"/>
            <w:vMerge/>
            <w:tcBorders>
              <w:left w:val="single" w:sz="6" w:space="0" w:color="auto"/>
              <w:right w:val="single" w:sz="6" w:space="0" w:color="auto"/>
            </w:tcBorders>
          </w:tcPr>
          <w:p w14:paraId="62121F3A"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6C44EB94"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B0E821B"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Тип крепления</w:t>
            </w:r>
          </w:p>
        </w:tc>
        <w:tc>
          <w:tcPr>
            <w:tcW w:w="1809" w:type="dxa"/>
            <w:shd w:val="clear" w:color="auto" w:fill="auto"/>
            <w:tcMar>
              <w:left w:w="57" w:type="dxa"/>
              <w:right w:w="57" w:type="dxa"/>
            </w:tcMar>
            <w:vAlign w:val="center"/>
          </w:tcPr>
          <w:p w14:paraId="66A20AAA" w14:textId="54EFE989"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7180192F" w14:textId="7782186C" w:rsidR="001A2BF3" w:rsidRPr="00AE0EFE" w:rsidRDefault="001A2BF3" w:rsidP="001A2BF3">
            <w:pPr>
              <w:suppressAutoHyphens w:val="0"/>
              <w:ind w:left="-30" w:right="-80"/>
              <w:jc w:val="center"/>
              <w:rPr>
                <w:sz w:val="22"/>
                <w:szCs w:val="22"/>
                <w:lang w:eastAsia="ru-RU"/>
              </w:rPr>
            </w:pPr>
          </w:p>
        </w:tc>
      </w:tr>
      <w:tr w:rsidR="001A2BF3" w:rsidRPr="00AE0EFE" w14:paraId="17A703F1" w14:textId="77777777" w:rsidTr="001A2BF3">
        <w:trPr>
          <w:trHeight w:val="397"/>
        </w:trPr>
        <w:tc>
          <w:tcPr>
            <w:tcW w:w="1277" w:type="dxa"/>
            <w:vMerge/>
            <w:tcBorders>
              <w:left w:val="single" w:sz="6" w:space="0" w:color="auto"/>
              <w:right w:val="single" w:sz="6" w:space="0" w:color="auto"/>
            </w:tcBorders>
          </w:tcPr>
          <w:p w14:paraId="57F265C5"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0937246A"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237CB4ED"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Тип передачи сигнала</w:t>
            </w:r>
          </w:p>
        </w:tc>
        <w:tc>
          <w:tcPr>
            <w:tcW w:w="1809" w:type="dxa"/>
            <w:shd w:val="clear" w:color="auto" w:fill="auto"/>
            <w:tcMar>
              <w:left w:w="57" w:type="dxa"/>
              <w:right w:w="57" w:type="dxa"/>
            </w:tcMar>
            <w:vAlign w:val="center"/>
          </w:tcPr>
          <w:p w14:paraId="0235A757" w14:textId="105568A0"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5F6173C5" w14:textId="12DF01D1" w:rsidR="001A2BF3" w:rsidRPr="00AE0EFE" w:rsidRDefault="001A2BF3" w:rsidP="001A2BF3">
            <w:pPr>
              <w:suppressAutoHyphens w:val="0"/>
              <w:ind w:left="-30" w:right="-80"/>
              <w:jc w:val="center"/>
              <w:rPr>
                <w:sz w:val="22"/>
                <w:szCs w:val="22"/>
                <w:lang w:eastAsia="ru-RU"/>
              </w:rPr>
            </w:pPr>
          </w:p>
        </w:tc>
      </w:tr>
      <w:tr w:rsidR="001A2BF3" w:rsidRPr="00AE0EFE" w14:paraId="096223BE" w14:textId="77777777" w:rsidTr="001A2BF3">
        <w:trPr>
          <w:trHeight w:val="397"/>
        </w:trPr>
        <w:tc>
          <w:tcPr>
            <w:tcW w:w="1277" w:type="dxa"/>
            <w:vMerge/>
            <w:tcBorders>
              <w:left w:val="single" w:sz="6" w:space="0" w:color="auto"/>
              <w:right w:val="single" w:sz="6" w:space="0" w:color="auto"/>
            </w:tcBorders>
          </w:tcPr>
          <w:p w14:paraId="7D4EF4D6"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right w:val="single" w:sz="6" w:space="0" w:color="auto"/>
            </w:tcBorders>
            <w:shd w:val="clear" w:color="auto" w:fill="auto"/>
            <w:vAlign w:val="center"/>
          </w:tcPr>
          <w:p w14:paraId="5913B019"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6357A0BF"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Тип тока</w:t>
            </w:r>
          </w:p>
        </w:tc>
        <w:tc>
          <w:tcPr>
            <w:tcW w:w="1809" w:type="dxa"/>
            <w:shd w:val="clear" w:color="auto" w:fill="auto"/>
            <w:tcMar>
              <w:left w:w="57" w:type="dxa"/>
              <w:right w:w="57" w:type="dxa"/>
            </w:tcMar>
            <w:vAlign w:val="center"/>
          </w:tcPr>
          <w:p w14:paraId="33BEAE48" w14:textId="61322FAB"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3530D367" w14:textId="379B705B" w:rsidR="001A2BF3" w:rsidRPr="00AE0EFE" w:rsidRDefault="001A2BF3" w:rsidP="001A2BF3">
            <w:pPr>
              <w:suppressAutoHyphens w:val="0"/>
              <w:ind w:left="-30" w:right="-80"/>
              <w:jc w:val="center"/>
              <w:rPr>
                <w:sz w:val="22"/>
                <w:szCs w:val="22"/>
                <w:lang w:eastAsia="ru-RU"/>
              </w:rPr>
            </w:pPr>
          </w:p>
        </w:tc>
      </w:tr>
      <w:tr w:rsidR="001A2BF3" w:rsidRPr="00AE0EFE" w14:paraId="77C08C88" w14:textId="77777777" w:rsidTr="001A2BF3">
        <w:trPr>
          <w:trHeight w:val="397"/>
        </w:trPr>
        <w:tc>
          <w:tcPr>
            <w:tcW w:w="1277" w:type="dxa"/>
            <w:vMerge/>
            <w:tcBorders>
              <w:left w:val="single" w:sz="6" w:space="0" w:color="auto"/>
              <w:bottom w:val="single" w:sz="6" w:space="0" w:color="auto"/>
              <w:right w:val="single" w:sz="6" w:space="0" w:color="auto"/>
            </w:tcBorders>
          </w:tcPr>
          <w:p w14:paraId="1501D86A" w14:textId="77777777" w:rsidR="001A2BF3" w:rsidRPr="00AE0EFE" w:rsidRDefault="001A2BF3" w:rsidP="001A2BF3">
            <w:pPr>
              <w:suppressAutoHyphens w:val="0"/>
              <w:ind w:right="-80"/>
              <w:jc w:val="center"/>
              <w:rPr>
                <w:sz w:val="22"/>
                <w:szCs w:val="22"/>
                <w:lang w:eastAsia="ru-RU"/>
              </w:rPr>
            </w:pPr>
          </w:p>
        </w:tc>
        <w:tc>
          <w:tcPr>
            <w:tcW w:w="1409" w:type="dxa"/>
            <w:vMerge/>
            <w:tcBorders>
              <w:left w:val="single" w:sz="6" w:space="0" w:color="auto"/>
              <w:bottom w:val="single" w:sz="6" w:space="0" w:color="auto"/>
              <w:right w:val="single" w:sz="6" w:space="0" w:color="auto"/>
            </w:tcBorders>
            <w:shd w:val="clear" w:color="auto" w:fill="auto"/>
            <w:vAlign w:val="center"/>
          </w:tcPr>
          <w:p w14:paraId="02D80A5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tcMar>
              <w:left w:w="57" w:type="dxa"/>
              <w:right w:w="57" w:type="dxa"/>
            </w:tcMar>
            <w:vAlign w:val="center"/>
            <w:hideMark/>
          </w:tcPr>
          <w:p w14:paraId="3510748F" w14:textId="77777777" w:rsidR="001A2BF3" w:rsidRPr="00AE0EFE" w:rsidRDefault="001A2BF3" w:rsidP="001A2BF3">
            <w:pPr>
              <w:suppressAutoHyphens w:val="0"/>
              <w:ind w:right="-80"/>
              <w:jc w:val="both"/>
              <w:rPr>
                <w:sz w:val="22"/>
                <w:szCs w:val="22"/>
                <w:lang w:eastAsia="ru-RU"/>
              </w:rPr>
            </w:pPr>
            <w:r w:rsidRPr="00AE0EFE">
              <w:rPr>
                <w:sz w:val="22"/>
                <w:szCs w:val="22"/>
                <w:lang w:eastAsia="ru-RU"/>
              </w:rPr>
              <w:t>Настройки</w:t>
            </w:r>
          </w:p>
        </w:tc>
        <w:tc>
          <w:tcPr>
            <w:tcW w:w="1809" w:type="dxa"/>
            <w:shd w:val="clear" w:color="auto" w:fill="auto"/>
            <w:tcMar>
              <w:left w:w="57" w:type="dxa"/>
              <w:right w:w="57" w:type="dxa"/>
            </w:tcMar>
            <w:vAlign w:val="center"/>
          </w:tcPr>
          <w:p w14:paraId="53544F18" w14:textId="1F26E96B" w:rsidR="001A2BF3" w:rsidRPr="00AE0EFE" w:rsidRDefault="001A2BF3" w:rsidP="001A2BF3">
            <w:pPr>
              <w:suppressAutoHyphens w:val="0"/>
              <w:ind w:left="-30" w:right="-80"/>
              <w:jc w:val="center"/>
              <w:rPr>
                <w:sz w:val="22"/>
                <w:szCs w:val="22"/>
                <w:lang w:eastAsia="ru-RU"/>
              </w:rPr>
            </w:pPr>
          </w:p>
        </w:tc>
        <w:tc>
          <w:tcPr>
            <w:tcW w:w="1451" w:type="dxa"/>
            <w:shd w:val="clear" w:color="auto" w:fill="auto"/>
            <w:noWrap/>
            <w:tcMar>
              <w:left w:w="57" w:type="dxa"/>
              <w:right w:w="57" w:type="dxa"/>
            </w:tcMar>
            <w:vAlign w:val="center"/>
          </w:tcPr>
          <w:p w14:paraId="646B1E96" w14:textId="5D5BA071" w:rsidR="001A2BF3" w:rsidRPr="00AE0EFE" w:rsidRDefault="001A2BF3" w:rsidP="001A2BF3">
            <w:pPr>
              <w:suppressAutoHyphens w:val="0"/>
              <w:ind w:left="-30" w:right="-80"/>
              <w:jc w:val="center"/>
              <w:rPr>
                <w:sz w:val="22"/>
                <w:szCs w:val="22"/>
                <w:lang w:eastAsia="ru-RU"/>
              </w:rPr>
            </w:pPr>
          </w:p>
        </w:tc>
      </w:tr>
      <w:tr w:rsidR="001A2BF3" w:rsidRPr="00AE0EFE" w14:paraId="1581A3F9" w14:textId="77777777" w:rsidTr="001A2BF3">
        <w:trPr>
          <w:trHeight w:val="397"/>
        </w:trPr>
        <w:tc>
          <w:tcPr>
            <w:tcW w:w="1277" w:type="dxa"/>
            <w:tcBorders>
              <w:top w:val="single" w:sz="6" w:space="0" w:color="auto"/>
              <w:left w:val="single" w:sz="6" w:space="0" w:color="auto"/>
              <w:bottom w:val="nil"/>
              <w:right w:val="single" w:sz="6" w:space="0" w:color="auto"/>
            </w:tcBorders>
          </w:tcPr>
          <w:p w14:paraId="30DC4421" w14:textId="77777777" w:rsidR="001A2BF3" w:rsidRPr="00AE0EFE" w:rsidRDefault="001A2BF3" w:rsidP="001A2BF3">
            <w:pPr>
              <w:keepNext/>
              <w:suppressAutoHyphens w:val="0"/>
              <w:ind w:right="-79"/>
              <w:jc w:val="center"/>
              <w:rPr>
                <w:b/>
                <w:bCs/>
                <w:sz w:val="22"/>
                <w:szCs w:val="22"/>
                <w:lang w:eastAsia="ru-RU"/>
              </w:rPr>
            </w:pPr>
          </w:p>
        </w:tc>
        <w:tc>
          <w:tcPr>
            <w:tcW w:w="1409" w:type="dxa"/>
            <w:tcBorders>
              <w:top w:val="single" w:sz="6" w:space="0" w:color="auto"/>
              <w:left w:val="single" w:sz="6" w:space="0" w:color="auto"/>
              <w:bottom w:val="nil"/>
              <w:right w:val="single" w:sz="6" w:space="0" w:color="auto"/>
            </w:tcBorders>
            <w:shd w:val="clear" w:color="auto" w:fill="auto"/>
            <w:noWrap/>
            <w:vAlign w:val="center"/>
          </w:tcPr>
          <w:p w14:paraId="0D2E703F" w14:textId="77777777" w:rsidR="001A2BF3" w:rsidRPr="00AE0EFE" w:rsidRDefault="001A2BF3" w:rsidP="001A2BF3">
            <w:pPr>
              <w:keepNext/>
              <w:suppressAutoHyphens w:val="0"/>
              <w:ind w:right="-79"/>
              <w:rPr>
                <w:b/>
                <w:bCs/>
                <w:sz w:val="22"/>
                <w:szCs w:val="22"/>
                <w:lang w:eastAsia="ru-RU"/>
              </w:rPr>
            </w:pPr>
          </w:p>
        </w:tc>
        <w:tc>
          <w:tcPr>
            <w:tcW w:w="3685" w:type="dxa"/>
            <w:tcBorders>
              <w:left w:val="single" w:sz="6" w:space="0" w:color="auto"/>
            </w:tcBorders>
            <w:shd w:val="clear" w:color="auto" w:fill="auto"/>
            <w:vAlign w:val="center"/>
          </w:tcPr>
          <w:p w14:paraId="4994D496" w14:textId="77777777" w:rsidR="001A2BF3" w:rsidRPr="00787A1E" w:rsidRDefault="001A2BF3" w:rsidP="001A2BF3">
            <w:pPr>
              <w:keepNext/>
              <w:suppressAutoHyphens w:val="0"/>
              <w:ind w:right="-79"/>
              <w:jc w:val="both"/>
              <w:rPr>
                <w:b/>
                <w:bCs/>
                <w:sz w:val="22"/>
                <w:szCs w:val="22"/>
                <w:lang w:eastAsia="ru-RU"/>
              </w:rPr>
            </w:pPr>
            <w:r w:rsidRPr="00787A1E">
              <w:rPr>
                <w:b/>
                <w:bCs/>
                <w:sz w:val="22"/>
                <w:szCs w:val="22"/>
                <w:lang w:eastAsia="ru-RU"/>
              </w:rPr>
              <w:t>Коммутатор</w:t>
            </w:r>
          </w:p>
        </w:tc>
        <w:tc>
          <w:tcPr>
            <w:tcW w:w="1809" w:type="dxa"/>
            <w:shd w:val="clear" w:color="auto" w:fill="auto"/>
            <w:vAlign w:val="center"/>
          </w:tcPr>
          <w:p w14:paraId="6DAC6511" w14:textId="77777777" w:rsidR="001A2BF3" w:rsidRPr="00787A1E" w:rsidRDefault="001A2BF3" w:rsidP="001A2BF3">
            <w:pPr>
              <w:suppressAutoHyphens w:val="0"/>
              <w:ind w:left="-30" w:right="-80"/>
              <w:jc w:val="center"/>
              <w:rPr>
                <w:sz w:val="22"/>
                <w:szCs w:val="22"/>
                <w:lang w:eastAsia="ru-RU"/>
              </w:rPr>
            </w:pPr>
            <w:r w:rsidRPr="00787A1E">
              <w:rPr>
                <w:b/>
                <w:bCs/>
                <w:sz w:val="22"/>
                <w:szCs w:val="22"/>
                <w:lang w:eastAsia="ru-RU"/>
              </w:rPr>
              <w:t>9</w:t>
            </w:r>
          </w:p>
        </w:tc>
        <w:tc>
          <w:tcPr>
            <w:tcW w:w="1451" w:type="dxa"/>
            <w:shd w:val="clear" w:color="auto" w:fill="auto"/>
            <w:vAlign w:val="center"/>
          </w:tcPr>
          <w:p w14:paraId="09AE3092" w14:textId="77777777" w:rsidR="001A2BF3" w:rsidRPr="00787A1E" w:rsidRDefault="001A2BF3" w:rsidP="001A2BF3">
            <w:pPr>
              <w:suppressAutoHyphens w:val="0"/>
              <w:ind w:left="-30" w:right="-80"/>
              <w:jc w:val="center"/>
              <w:rPr>
                <w:sz w:val="22"/>
                <w:szCs w:val="22"/>
                <w:lang w:eastAsia="ru-RU"/>
              </w:rPr>
            </w:pPr>
            <w:r w:rsidRPr="00787A1E">
              <w:rPr>
                <w:b/>
                <w:bCs/>
                <w:sz w:val="22"/>
                <w:szCs w:val="22"/>
                <w:lang w:eastAsia="ru-RU"/>
              </w:rPr>
              <w:t>Штука</w:t>
            </w:r>
          </w:p>
        </w:tc>
      </w:tr>
      <w:tr w:rsidR="001A2BF3" w:rsidRPr="00AE0EFE" w14:paraId="6C8D8FB6" w14:textId="77777777" w:rsidTr="001A2BF3">
        <w:trPr>
          <w:trHeight w:val="397"/>
        </w:trPr>
        <w:tc>
          <w:tcPr>
            <w:tcW w:w="1277" w:type="dxa"/>
            <w:tcBorders>
              <w:top w:val="nil"/>
              <w:left w:val="single" w:sz="6" w:space="0" w:color="auto"/>
              <w:bottom w:val="nil"/>
              <w:right w:val="single" w:sz="6" w:space="0" w:color="auto"/>
            </w:tcBorders>
          </w:tcPr>
          <w:p w14:paraId="297C5589" w14:textId="77777777" w:rsidR="001A2BF3" w:rsidRPr="00AE0EFE" w:rsidRDefault="001A2BF3" w:rsidP="001A2BF3">
            <w:pPr>
              <w:suppressAutoHyphens w:val="0"/>
              <w:ind w:right="-80"/>
              <w:jc w:val="center"/>
              <w:rPr>
                <w:sz w:val="22"/>
                <w:szCs w:val="22"/>
                <w:lang w:eastAsia="ru-RU"/>
              </w:rPr>
            </w:pPr>
            <w:r>
              <w:rPr>
                <w:sz w:val="22"/>
                <w:szCs w:val="22"/>
                <w:lang w:eastAsia="ru-RU"/>
              </w:rPr>
              <w:t>Коммутатор</w:t>
            </w:r>
          </w:p>
        </w:tc>
        <w:tc>
          <w:tcPr>
            <w:tcW w:w="1409" w:type="dxa"/>
            <w:tcBorders>
              <w:top w:val="nil"/>
              <w:left w:val="single" w:sz="6" w:space="0" w:color="auto"/>
              <w:bottom w:val="nil"/>
              <w:right w:val="single" w:sz="6" w:space="0" w:color="auto"/>
            </w:tcBorders>
            <w:shd w:val="clear" w:color="auto" w:fill="auto"/>
            <w:noWrap/>
            <w:vAlign w:val="center"/>
            <w:hideMark/>
          </w:tcPr>
          <w:p w14:paraId="21EA2696" w14:textId="77777777" w:rsidR="001A2BF3" w:rsidRPr="00AE0EFE" w:rsidRDefault="001A2BF3" w:rsidP="001A2BF3">
            <w:pPr>
              <w:suppressAutoHyphens w:val="0"/>
              <w:ind w:right="-80"/>
              <w:rPr>
                <w:sz w:val="22"/>
                <w:szCs w:val="22"/>
                <w:lang w:eastAsia="ru-RU"/>
              </w:rPr>
            </w:pPr>
          </w:p>
        </w:tc>
        <w:tc>
          <w:tcPr>
            <w:tcW w:w="3685" w:type="dxa"/>
            <w:tcBorders>
              <w:left w:val="single" w:sz="6" w:space="0" w:color="auto"/>
            </w:tcBorders>
            <w:shd w:val="clear" w:color="auto" w:fill="auto"/>
            <w:vAlign w:val="center"/>
            <w:hideMark/>
          </w:tcPr>
          <w:p w14:paraId="2ED71CB7" w14:textId="77777777" w:rsidR="001A2BF3" w:rsidRPr="00787A1E" w:rsidRDefault="001A2BF3" w:rsidP="001A2BF3">
            <w:pPr>
              <w:suppressAutoHyphens w:val="0"/>
              <w:ind w:right="-80"/>
              <w:jc w:val="both"/>
              <w:rPr>
                <w:sz w:val="22"/>
                <w:szCs w:val="22"/>
                <w:lang w:eastAsia="ru-RU"/>
              </w:rPr>
            </w:pPr>
            <w:r w:rsidRPr="00787A1E">
              <w:rPr>
                <w:sz w:val="22"/>
                <w:szCs w:val="22"/>
                <w:lang w:eastAsia="ru-RU"/>
              </w:rPr>
              <w:t>Блок питания</w:t>
            </w:r>
          </w:p>
        </w:tc>
        <w:tc>
          <w:tcPr>
            <w:tcW w:w="1809" w:type="dxa"/>
            <w:shd w:val="clear" w:color="auto" w:fill="auto"/>
            <w:vAlign w:val="center"/>
          </w:tcPr>
          <w:p w14:paraId="0D755241" w14:textId="66E79823" w:rsidR="001A2BF3" w:rsidRPr="00787A1E" w:rsidRDefault="001A2BF3" w:rsidP="001A2BF3">
            <w:pPr>
              <w:suppressAutoHyphens w:val="0"/>
              <w:ind w:left="-30" w:right="-80"/>
              <w:jc w:val="center"/>
              <w:rPr>
                <w:sz w:val="22"/>
                <w:szCs w:val="22"/>
                <w:lang w:eastAsia="ru-RU"/>
              </w:rPr>
            </w:pPr>
          </w:p>
        </w:tc>
        <w:tc>
          <w:tcPr>
            <w:tcW w:w="1451" w:type="dxa"/>
            <w:shd w:val="clear" w:color="auto" w:fill="auto"/>
            <w:vAlign w:val="center"/>
          </w:tcPr>
          <w:p w14:paraId="68E13CCF" w14:textId="21F8F54F" w:rsidR="001A2BF3" w:rsidRPr="00787A1E" w:rsidRDefault="001A2BF3" w:rsidP="001A2BF3">
            <w:pPr>
              <w:suppressAutoHyphens w:val="0"/>
              <w:ind w:left="-30" w:right="-80"/>
              <w:jc w:val="center"/>
              <w:rPr>
                <w:sz w:val="22"/>
                <w:szCs w:val="22"/>
                <w:lang w:eastAsia="ru-RU"/>
              </w:rPr>
            </w:pPr>
          </w:p>
        </w:tc>
      </w:tr>
      <w:tr w:rsidR="001A2BF3" w:rsidRPr="00AE0EFE" w14:paraId="1D1545BF" w14:textId="77777777" w:rsidTr="001A2BF3">
        <w:trPr>
          <w:trHeight w:val="360"/>
        </w:trPr>
        <w:tc>
          <w:tcPr>
            <w:tcW w:w="1277" w:type="dxa"/>
            <w:tcBorders>
              <w:top w:val="nil"/>
              <w:left w:val="single" w:sz="6" w:space="0" w:color="auto"/>
              <w:bottom w:val="nil"/>
              <w:right w:val="single" w:sz="6" w:space="0" w:color="auto"/>
            </w:tcBorders>
          </w:tcPr>
          <w:p w14:paraId="0DCF26F7"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5F16904B" w14:textId="77777777" w:rsidR="001A2BF3" w:rsidRDefault="001A2BF3" w:rsidP="001A2BF3">
            <w:pPr>
              <w:spacing w:line="254" w:lineRule="auto"/>
              <w:ind w:firstLine="34"/>
              <w:jc w:val="center"/>
              <w:rPr>
                <w:szCs w:val="22"/>
              </w:rPr>
            </w:pPr>
            <w:r>
              <w:rPr>
                <w:szCs w:val="22"/>
              </w:rPr>
              <w:t>Коммутатор КТРУ-</w:t>
            </w:r>
            <w:r>
              <w:t xml:space="preserve"> </w:t>
            </w:r>
            <w:hyperlink r:id="rId27" w:tgtFrame="_blank" w:history="1">
              <w:r w:rsidRPr="00787A1E">
                <w:rPr>
                  <w:rStyle w:val="a5"/>
                  <w:color w:val="auto"/>
                  <w:u w:val="none"/>
                </w:rPr>
                <w:t>26.30.11.110-00000053</w:t>
              </w:r>
            </w:hyperlink>
          </w:p>
          <w:p w14:paraId="7FAA80C8" w14:textId="77777777" w:rsidR="001A2BF3" w:rsidRPr="00AE0EFE" w:rsidRDefault="001A2BF3" w:rsidP="001A2BF3">
            <w:pPr>
              <w:spacing w:line="254" w:lineRule="auto"/>
              <w:ind w:firstLine="34"/>
              <w:jc w:val="center"/>
              <w:rPr>
                <w:sz w:val="22"/>
                <w:szCs w:val="22"/>
                <w:lang w:eastAsia="ru-RU"/>
              </w:rPr>
            </w:pPr>
          </w:p>
        </w:tc>
        <w:tc>
          <w:tcPr>
            <w:tcW w:w="3685" w:type="dxa"/>
            <w:tcBorders>
              <w:left w:val="single" w:sz="6" w:space="0" w:color="auto"/>
            </w:tcBorders>
            <w:shd w:val="clear" w:color="auto" w:fill="auto"/>
            <w:vAlign w:val="center"/>
            <w:hideMark/>
          </w:tcPr>
          <w:p w14:paraId="4B1B7C4E"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блоков питания</w:t>
            </w:r>
          </w:p>
        </w:tc>
        <w:tc>
          <w:tcPr>
            <w:tcW w:w="1809" w:type="dxa"/>
            <w:shd w:val="clear" w:color="auto" w:fill="auto"/>
            <w:vAlign w:val="center"/>
          </w:tcPr>
          <w:p w14:paraId="787C9BB7" w14:textId="50899B4A"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F6EC473" w14:textId="5DC458A5" w:rsidR="001A2BF3" w:rsidRPr="00171C17" w:rsidRDefault="001A2BF3" w:rsidP="001A2BF3">
            <w:pPr>
              <w:suppressAutoHyphens w:val="0"/>
              <w:ind w:left="-30" w:right="-80"/>
              <w:jc w:val="center"/>
              <w:rPr>
                <w:sz w:val="22"/>
                <w:szCs w:val="22"/>
                <w:lang w:eastAsia="ru-RU"/>
              </w:rPr>
            </w:pPr>
          </w:p>
        </w:tc>
      </w:tr>
      <w:tr w:rsidR="001A2BF3" w:rsidRPr="00AE0EFE" w14:paraId="41A34AA3" w14:textId="77777777" w:rsidTr="001A2BF3">
        <w:trPr>
          <w:trHeight w:val="397"/>
        </w:trPr>
        <w:tc>
          <w:tcPr>
            <w:tcW w:w="1277" w:type="dxa"/>
            <w:tcBorders>
              <w:top w:val="nil"/>
              <w:left w:val="single" w:sz="6" w:space="0" w:color="auto"/>
              <w:bottom w:val="nil"/>
              <w:right w:val="single" w:sz="6" w:space="0" w:color="auto"/>
            </w:tcBorders>
          </w:tcPr>
          <w:p w14:paraId="54215FBE"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1F62CE12"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2C885E69"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блоков питания</w:t>
            </w:r>
          </w:p>
        </w:tc>
        <w:tc>
          <w:tcPr>
            <w:tcW w:w="1809" w:type="dxa"/>
            <w:shd w:val="clear" w:color="auto" w:fill="auto"/>
            <w:vAlign w:val="center"/>
          </w:tcPr>
          <w:p w14:paraId="069A9BC5" w14:textId="7B2D9445"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4567BD3" w14:textId="4A174E8F" w:rsidR="001A2BF3" w:rsidRPr="00171C17" w:rsidRDefault="001A2BF3" w:rsidP="001A2BF3">
            <w:pPr>
              <w:suppressAutoHyphens w:val="0"/>
              <w:ind w:left="-30" w:right="-80"/>
              <w:jc w:val="center"/>
              <w:rPr>
                <w:sz w:val="22"/>
                <w:szCs w:val="22"/>
                <w:lang w:eastAsia="ru-RU"/>
              </w:rPr>
            </w:pPr>
          </w:p>
        </w:tc>
      </w:tr>
      <w:tr w:rsidR="001A2BF3" w:rsidRPr="00AE0EFE" w14:paraId="569B841B" w14:textId="77777777" w:rsidTr="001A2BF3">
        <w:trPr>
          <w:trHeight w:val="397"/>
        </w:trPr>
        <w:tc>
          <w:tcPr>
            <w:tcW w:w="1277" w:type="dxa"/>
            <w:tcBorders>
              <w:top w:val="nil"/>
              <w:left w:val="single" w:sz="6" w:space="0" w:color="auto"/>
              <w:bottom w:val="nil"/>
              <w:right w:val="single" w:sz="6" w:space="0" w:color="auto"/>
            </w:tcBorders>
          </w:tcPr>
          <w:p w14:paraId="3073156D"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4A09B1A4"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0F0BF82"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коммутатора</w:t>
            </w:r>
          </w:p>
        </w:tc>
        <w:tc>
          <w:tcPr>
            <w:tcW w:w="1809" w:type="dxa"/>
            <w:shd w:val="clear" w:color="auto" w:fill="auto"/>
            <w:vAlign w:val="center"/>
          </w:tcPr>
          <w:p w14:paraId="5EEFE3BF" w14:textId="30EB0A70"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34010A9A" w14:textId="1E9E107B" w:rsidR="001A2BF3" w:rsidRPr="00171C17" w:rsidRDefault="001A2BF3" w:rsidP="001A2BF3">
            <w:pPr>
              <w:suppressAutoHyphens w:val="0"/>
              <w:ind w:left="-30" w:right="-80"/>
              <w:jc w:val="center"/>
              <w:rPr>
                <w:sz w:val="22"/>
                <w:szCs w:val="22"/>
                <w:lang w:eastAsia="ru-RU"/>
              </w:rPr>
            </w:pPr>
          </w:p>
        </w:tc>
      </w:tr>
      <w:tr w:rsidR="001A2BF3" w:rsidRPr="00AE0EFE" w14:paraId="5B6FC927" w14:textId="77777777" w:rsidTr="001A2BF3">
        <w:trPr>
          <w:trHeight w:val="397"/>
        </w:trPr>
        <w:tc>
          <w:tcPr>
            <w:tcW w:w="1277" w:type="dxa"/>
            <w:tcBorders>
              <w:top w:val="nil"/>
              <w:left w:val="single" w:sz="6" w:space="0" w:color="auto"/>
              <w:bottom w:val="nil"/>
              <w:right w:val="single" w:sz="6" w:space="0" w:color="auto"/>
            </w:tcBorders>
          </w:tcPr>
          <w:p w14:paraId="2727E5F0"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40ACF1C4"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5C3D447"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передачи данных</w:t>
            </w:r>
          </w:p>
        </w:tc>
        <w:tc>
          <w:tcPr>
            <w:tcW w:w="1809" w:type="dxa"/>
            <w:shd w:val="clear" w:color="auto" w:fill="auto"/>
            <w:vAlign w:val="center"/>
          </w:tcPr>
          <w:p w14:paraId="04B38D1A" w14:textId="3DC9F8A4"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738C1BC" w14:textId="43FC36AA" w:rsidR="001A2BF3" w:rsidRPr="00171C17" w:rsidRDefault="001A2BF3" w:rsidP="001A2BF3">
            <w:pPr>
              <w:suppressAutoHyphens w:val="0"/>
              <w:ind w:left="-30" w:right="-80"/>
              <w:jc w:val="center"/>
              <w:rPr>
                <w:sz w:val="22"/>
                <w:szCs w:val="22"/>
                <w:lang w:eastAsia="ru-RU"/>
              </w:rPr>
            </w:pPr>
          </w:p>
        </w:tc>
      </w:tr>
      <w:tr w:rsidR="001A2BF3" w:rsidRPr="00AE0EFE" w14:paraId="44881948" w14:textId="77777777" w:rsidTr="001A2BF3">
        <w:trPr>
          <w:trHeight w:val="397"/>
        </w:trPr>
        <w:tc>
          <w:tcPr>
            <w:tcW w:w="1277" w:type="dxa"/>
            <w:tcBorders>
              <w:top w:val="nil"/>
              <w:left w:val="single" w:sz="6" w:space="0" w:color="auto"/>
              <w:bottom w:val="nil"/>
              <w:right w:val="single" w:sz="6" w:space="0" w:color="auto"/>
            </w:tcBorders>
          </w:tcPr>
          <w:p w14:paraId="6A84C072"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01D7C91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E4AD5AB"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электропитания</w:t>
            </w:r>
          </w:p>
        </w:tc>
        <w:tc>
          <w:tcPr>
            <w:tcW w:w="1809" w:type="dxa"/>
            <w:shd w:val="clear" w:color="auto" w:fill="auto"/>
            <w:vAlign w:val="center"/>
          </w:tcPr>
          <w:p w14:paraId="27F3D831" w14:textId="2CC314BA"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0B99CD4" w14:textId="0854801A" w:rsidR="001A2BF3" w:rsidRPr="00171C17" w:rsidRDefault="001A2BF3" w:rsidP="001A2BF3">
            <w:pPr>
              <w:suppressAutoHyphens w:val="0"/>
              <w:ind w:left="-30" w:right="-80"/>
              <w:jc w:val="center"/>
              <w:rPr>
                <w:sz w:val="22"/>
                <w:szCs w:val="22"/>
                <w:lang w:eastAsia="ru-RU"/>
              </w:rPr>
            </w:pPr>
          </w:p>
        </w:tc>
      </w:tr>
      <w:tr w:rsidR="001A2BF3" w:rsidRPr="00AE0EFE" w14:paraId="4C11DE44" w14:textId="77777777" w:rsidTr="001A2BF3">
        <w:trPr>
          <w:trHeight w:val="397"/>
        </w:trPr>
        <w:tc>
          <w:tcPr>
            <w:tcW w:w="1277" w:type="dxa"/>
            <w:tcBorders>
              <w:top w:val="nil"/>
              <w:left w:val="single" w:sz="6" w:space="0" w:color="auto"/>
              <w:bottom w:val="nil"/>
              <w:right w:val="single" w:sz="6" w:space="0" w:color="auto"/>
            </w:tcBorders>
          </w:tcPr>
          <w:p w14:paraId="343EAD3C"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6388949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09BA1F42"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по назначению</w:t>
            </w:r>
          </w:p>
        </w:tc>
        <w:tc>
          <w:tcPr>
            <w:tcW w:w="1809" w:type="dxa"/>
            <w:shd w:val="clear" w:color="auto" w:fill="auto"/>
            <w:vAlign w:val="center"/>
          </w:tcPr>
          <w:p w14:paraId="444DE0BF" w14:textId="1916304C"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AB3DAF2" w14:textId="52FEEEA6" w:rsidR="001A2BF3" w:rsidRPr="00171C17" w:rsidRDefault="001A2BF3" w:rsidP="001A2BF3">
            <w:pPr>
              <w:suppressAutoHyphens w:val="0"/>
              <w:ind w:left="-30" w:right="-80"/>
              <w:jc w:val="center"/>
              <w:rPr>
                <w:sz w:val="22"/>
                <w:szCs w:val="22"/>
                <w:lang w:eastAsia="ru-RU"/>
              </w:rPr>
            </w:pPr>
          </w:p>
        </w:tc>
      </w:tr>
      <w:tr w:rsidR="001A2BF3" w:rsidRPr="00AE0EFE" w14:paraId="0309E928" w14:textId="77777777" w:rsidTr="001A2BF3">
        <w:trPr>
          <w:trHeight w:val="397"/>
        </w:trPr>
        <w:tc>
          <w:tcPr>
            <w:tcW w:w="1277" w:type="dxa"/>
            <w:tcBorders>
              <w:top w:val="nil"/>
              <w:left w:val="single" w:sz="6" w:space="0" w:color="auto"/>
              <w:bottom w:val="nil"/>
              <w:right w:val="single" w:sz="6" w:space="0" w:color="auto"/>
            </w:tcBorders>
          </w:tcPr>
          <w:p w14:paraId="6488C06D"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6D4AFAC0"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08279D4"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Уровень применения</w:t>
            </w:r>
          </w:p>
        </w:tc>
        <w:tc>
          <w:tcPr>
            <w:tcW w:w="1809" w:type="dxa"/>
            <w:shd w:val="clear" w:color="auto" w:fill="auto"/>
            <w:vAlign w:val="center"/>
          </w:tcPr>
          <w:p w14:paraId="5888B160" w14:textId="6AF37EB4"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0F09975B" w14:textId="03478CDC" w:rsidR="001A2BF3" w:rsidRPr="00171C17" w:rsidRDefault="001A2BF3" w:rsidP="001A2BF3">
            <w:pPr>
              <w:suppressAutoHyphens w:val="0"/>
              <w:ind w:left="-30" w:right="-80"/>
              <w:jc w:val="center"/>
              <w:rPr>
                <w:sz w:val="22"/>
                <w:szCs w:val="22"/>
                <w:lang w:eastAsia="ru-RU"/>
              </w:rPr>
            </w:pPr>
          </w:p>
        </w:tc>
      </w:tr>
      <w:tr w:rsidR="001A2BF3" w:rsidRPr="00AE0EFE" w14:paraId="643B519E" w14:textId="77777777" w:rsidTr="001A2BF3">
        <w:trPr>
          <w:trHeight w:val="397"/>
        </w:trPr>
        <w:tc>
          <w:tcPr>
            <w:tcW w:w="1277" w:type="dxa"/>
            <w:tcBorders>
              <w:top w:val="nil"/>
              <w:left w:val="single" w:sz="6" w:space="0" w:color="auto"/>
              <w:bottom w:val="nil"/>
              <w:right w:val="single" w:sz="6" w:space="0" w:color="auto"/>
            </w:tcBorders>
          </w:tcPr>
          <w:p w14:paraId="2E425B21"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42AED24A"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7C62E6F"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охлаждения</w:t>
            </w:r>
          </w:p>
        </w:tc>
        <w:tc>
          <w:tcPr>
            <w:tcW w:w="1809" w:type="dxa"/>
            <w:shd w:val="clear" w:color="auto" w:fill="auto"/>
            <w:vAlign w:val="center"/>
          </w:tcPr>
          <w:p w14:paraId="18F03217" w14:textId="253245B9"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1BE670F" w14:textId="1A50B4BC" w:rsidR="001A2BF3" w:rsidRPr="00171C17" w:rsidRDefault="001A2BF3" w:rsidP="001A2BF3">
            <w:pPr>
              <w:suppressAutoHyphens w:val="0"/>
              <w:ind w:left="-30" w:right="-80"/>
              <w:jc w:val="center"/>
              <w:rPr>
                <w:sz w:val="22"/>
                <w:szCs w:val="22"/>
                <w:lang w:eastAsia="ru-RU"/>
              </w:rPr>
            </w:pPr>
          </w:p>
        </w:tc>
      </w:tr>
      <w:tr w:rsidR="001A2BF3" w:rsidRPr="00AE0EFE" w14:paraId="5F53D47D" w14:textId="77777777" w:rsidTr="001A2BF3">
        <w:trPr>
          <w:trHeight w:val="397"/>
        </w:trPr>
        <w:tc>
          <w:tcPr>
            <w:tcW w:w="1277" w:type="dxa"/>
            <w:tcBorders>
              <w:top w:val="nil"/>
              <w:left w:val="single" w:sz="6" w:space="0" w:color="auto"/>
              <w:bottom w:val="nil"/>
              <w:right w:val="single" w:sz="6" w:space="0" w:color="auto"/>
            </w:tcBorders>
          </w:tcPr>
          <w:p w14:paraId="52B6FAFB"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50C74E3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090F93EF"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Внутренняя пропускная способность</w:t>
            </w:r>
          </w:p>
        </w:tc>
        <w:tc>
          <w:tcPr>
            <w:tcW w:w="1809" w:type="dxa"/>
            <w:shd w:val="clear" w:color="auto" w:fill="auto"/>
            <w:vAlign w:val="center"/>
          </w:tcPr>
          <w:p w14:paraId="35AADB0B" w14:textId="4835B27E"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6A1F6B5" w14:textId="14A9913E" w:rsidR="001A2BF3" w:rsidRPr="00171C17" w:rsidRDefault="001A2BF3" w:rsidP="001A2BF3">
            <w:pPr>
              <w:suppressAutoHyphens w:val="0"/>
              <w:ind w:left="-30" w:right="-80"/>
              <w:jc w:val="center"/>
              <w:rPr>
                <w:sz w:val="22"/>
                <w:szCs w:val="22"/>
                <w:lang w:eastAsia="ru-RU"/>
              </w:rPr>
            </w:pPr>
          </w:p>
        </w:tc>
      </w:tr>
      <w:tr w:rsidR="001A2BF3" w:rsidRPr="00AE0EFE" w14:paraId="512EB21F" w14:textId="77777777" w:rsidTr="001A2BF3">
        <w:trPr>
          <w:trHeight w:val="397"/>
        </w:trPr>
        <w:tc>
          <w:tcPr>
            <w:tcW w:w="1277" w:type="dxa"/>
            <w:tcBorders>
              <w:top w:val="nil"/>
              <w:left w:val="single" w:sz="6" w:space="0" w:color="auto"/>
              <w:bottom w:val="nil"/>
              <w:right w:val="single" w:sz="6" w:space="0" w:color="auto"/>
            </w:tcBorders>
          </w:tcPr>
          <w:p w14:paraId="2E0BA098"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0F1CB140"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5AC8A968"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Категория климатического исполнения</w:t>
            </w:r>
          </w:p>
        </w:tc>
        <w:tc>
          <w:tcPr>
            <w:tcW w:w="1809" w:type="dxa"/>
            <w:shd w:val="clear" w:color="auto" w:fill="auto"/>
            <w:vAlign w:val="center"/>
          </w:tcPr>
          <w:p w14:paraId="5F17EDB8" w14:textId="4FB82CF1"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34079E1C" w14:textId="4F0D63BD" w:rsidR="001A2BF3" w:rsidRPr="00171C17" w:rsidRDefault="001A2BF3" w:rsidP="001A2BF3">
            <w:pPr>
              <w:suppressAutoHyphens w:val="0"/>
              <w:ind w:left="-30" w:right="-80"/>
              <w:jc w:val="center"/>
              <w:rPr>
                <w:sz w:val="22"/>
                <w:szCs w:val="22"/>
                <w:lang w:eastAsia="ru-RU"/>
              </w:rPr>
            </w:pPr>
          </w:p>
        </w:tc>
      </w:tr>
      <w:tr w:rsidR="001A2BF3" w:rsidRPr="00AE0EFE" w14:paraId="730C8958" w14:textId="77777777" w:rsidTr="001A2BF3">
        <w:trPr>
          <w:trHeight w:val="397"/>
        </w:trPr>
        <w:tc>
          <w:tcPr>
            <w:tcW w:w="1277" w:type="dxa"/>
            <w:tcBorders>
              <w:top w:val="nil"/>
              <w:left w:val="single" w:sz="6" w:space="0" w:color="auto"/>
              <w:bottom w:val="nil"/>
              <w:right w:val="single" w:sz="6" w:space="0" w:color="auto"/>
            </w:tcBorders>
          </w:tcPr>
          <w:p w14:paraId="07741DDE"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hideMark/>
          </w:tcPr>
          <w:p w14:paraId="0CAA6F8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0184F8B1"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Климатическое исполнение</w:t>
            </w:r>
          </w:p>
        </w:tc>
        <w:tc>
          <w:tcPr>
            <w:tcW w:w="1809" w:type="dxa"/>
            <w:shd w:val="clear" w:color="auto" w:fill="auto"/>
            <w:vAlign w:val="center"/>
          </w:tcPr>
          <w:p w14:paraId="65455AB1" w14:textId="22C60A99"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30B52194" w14:textId="67A0E6E0" w:rsidR="001A2BF3" w:rsidRPr="00171C17" w:rsidRDefault="001A2BF3" w:rsidP="001A2BF3">
            <w:pPr>
              <w:suppressAutoHyphens w:val="0"/>
              <w:ind w:left="-30" w:right="-80"/>
              <w:jc w:val="center"/>
              <w:rPr>
                <w:sz w:val="22"/>
                <w:szCs w:val="22"/>
                <w:lang w:eastAsia="ru-RU"/>
              </w:rPr>
            </w:pPr>
          </w:p>
        </w:tc>
      </w:tr>
      <w:tr w:rsidR="001A2BF3" w:rsidRPr="00AE0EFE" w14:paraId="3F55D05D" w14:textId="77777777" w:rsidTr="001A2BF3">
        <w:trPr>
          <w:trHeight w:val="397"/>
        </w:trPr>
        <w:tc>
          <w:tcPr>
            <w:tcW w:w="1277" w:type="dxa"/>
            <w:tcBorders>
              <w:top w:val="nil"/>
              <w:left w:val="single" w:sz="6" w:space="0" w:color="auto"/>
              <w:bottom w:val="nil"/>
              <w:right w:val="single" w:sz="6" w:space="0" w:color="auto"/>
            </w:tcBorders>
          </w:tcPr>
          <w:p w14:paraId="42FDD720" w14:textId="77777777" w:rsidR="001A2BF3" w:rsidRPr="00AE0EFE" w:rsidRDefault="001A2BF3" w:rsidP="001A2BF3">
            <w:pPr>
              <w:suppressAutoHyphens w:val="0"/>
              <w:ind w:right="-80"/>
              <w:jc w:val="center"/>
              <w:rPr>
                <w:i/>
                <w:iCs/>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1F32BEAB" w14:textId="77777777" w:rsidR="001A2BF3" w:rsidRPr="00AE0EFE" w:rsidRDefault="001A2BF3" w:rsidP="001A2BF3">
            <w:pPr>
              <w:suppressAutoHyphens w:val="0"/>
              <w:ind w:right="-80"/>
              <w:jc w:val="center"/>
              <w:rPr>
                <w:i/>
                <w:iCs/>
                <w:sz w:val="22"/>
                <w:szCs w:val="22"/>
                <w:lang w:eastAsia="ru-RU"/>
              </w:rPr>
            </w:pPr>
          </w:p>
        </w:tc>
        <w:tc>
          <w:tcPr>
            <w:tcW w:w="3685" w:type="dxa"/>
            <w:tcBorders>
              <w:left w:val="single" w:sz="6" w:space="0" w:color="auto"/>
            </w:tcBorders>
            <w:shd w:val="clear" w:color="auto" w:fill="auto"/>
            <w:vAlign w:val="center"/>
            <w:hideMark/>
          </w:tcPr>
          <w:p w14:paraId="78C96A01"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LAN портов</w:t>
            </w:r>
          </w:p>
        </w:tc>
        <w:tc>
          <w:tcPr>
            <w:tcW w:w="1809" w:type="dxa"/>
            <w:shd w:val="clear" w:color="auto" w:fill="auto"/>
            <w:vAlign w:val="center"/>
          </w:tcPr>
          <w:p w14:paraId="61F497EE" w14:textId="3F1BCAB1"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F757121" w14:textId="229166A7" w:rsidR="001A2BF3" w:rsidRPr="00171C17" w:rsidRDefault="001A2BF3" w:rsidP="001A2BF3">
            <w:pPr>
              <w:suppressAutoHyphens w:val="0"/>
              <w:ind w:left="-30" w:right="-80"/>
              <w:jc w:val="center"/>
              <w:rPr>
                <w:sz w:val="22"/>
                <w:szCs w:val="22"/>
                <w:lang w:eastAsia="ru-RU"/>
              </w:rPr>
            </w:pPr>
          </w:p>
        </w:tc>
      </w:tr>
      <w:tr w:rsidR="001A2BF3" w:rsidRPr="00AE0EFE" w14:paraId="131699FE" w14:textId="77777777" w:rsidTr="001A2BF3">
        <w:trPr>
          <w:trHeight w:val="397"/>
        </w:trPr>
        <w:tc>
          <w:tcPr>
            <w:tcW w:w="1277" w:type="dxa"/>
            <w:tcBorders>
              <w:top w:val="nil"/>
              <w:left w:val="single" w:sz="6" w:space="0" w:color="auto"/>
              <w:bottom w:val="nil"/>
              <w:right w:val="single" w:sz="6" w:space="0" w:color="auto"/>
            </w:tcBorders>
          </w:tcPr>
          <w:p w14:paraId="5A275161"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169EF06"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8038B87"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записей MAC</w:t>
            </w:r>
          </w:p>
        </w:tc>
        <w:tc>
          <w:tcPr>
            <w:tcW w:w="1809" w:type="dxa"/>
            <w:shd w:val="clear" w:color="auto" w:fill="auto"/>
            <w:vAlign w:val="center"/>
          </w:tcPr>
          <w:p w14:paraId="4B0C856C" w14:textId="175D1336"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3A674FBC" w14:textId="283BC0B8" w:rsidR="001A2BF3" w:rsidRPr="00171C17" w:rsidRDefault="001A2BF3" w:rsidP="001A2BF3">
            <w:pPr>
              <w:suppressAutoHyphens w:val="0"/>
              <w:ind w:left="-30" w:right="-80"/>
              <w:jc w:val="center"/>
              <w:rPr>
                <w:sz w:val="22"/>
                <w:szCs w:val="22"/>
                <w:lang w:eastAsia="ru-RU"/>
              </w:rPr>
            </w:pPr>
          </w:p>
        </w:tc>
      </w:tr>
      <w:tr w:rsidR="001A2BF3" w:rsidRPr="00AE0EFE" w14:paraId="50D75BB8" w14:textId="77777777" w:rsidTr="001A2BF3">
        <w:trPr>
          <w:trHeight w:val="397"/>
        </w:trPr>
        <w:tc>
          <w:tcPr>
            <w:tcW w:w="1277" w:type="dxa"/>
            <w:tcBorders>
              <w:top w:val="nil"/>
              <w:left w:val="single" w:sz="6" w:space="0" w:color="auto"/>
              <w:bottom w:val="nil"/>
              <w:right w:val="single" w:sz="6" w:space="0" w:color="auto"/>
            </w:tcBorders>
          </w:tcPr>
          <w:p w14:paraId="651E6449"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59FA3B8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6FC9AEC9"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1G 8P8C</w:t>
            </w:r>
          </w:p>
        </w:tc>
        <w:tc>
          <w:tcPr>
            <w:tcW w:w="1809" w:type="dxa"/>
            <w:shd w:val="clear" w:color="auto" w:fill="auto"/>
            <w:vAlign w:val="center"/>
          </w:tcPr>
          <w:p w14:paraId="27433694" w14:textId="44063273"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891926C" w14:textId="68B6B337" w:rsidR="001A2BF3" w:rsidRPr="00171C17" w:rsidRDefault="001A2BF3" w:rsidP="001A2BF3">
            <w:pPr>
              <w:suppressAutoHyphens w:val="0"/>
              <w:ind w:left="-30" w:right="-80"/>
              <w:jc w:val="center"/>
              <w:rPr>
                <w:sz w:val="22"/>
                <w:szCs w:val="22"/>
                <w:lang w:eastAsia="ru-RU"/>
              </w:rPr>
            </w:pPr>
          </w:p>
        </w:tc>
      </w:tr>
      <w:tr w:rsidR="001A2BF3" w:rsidRPr="00AE0EFE" w14:paraId="1C79C859" w14:textId="77777777" w:rsidTr="001A2BF3">
        <w:trPr>
          <w:trHeight w:val="397"/>
        </w:trPr>
        <w:tc>
          <w:tcPr>
            <w:tcW w:w="1277" w:type="dxa"/>
            <w:tcBorders>
              <w:top w:val="nil"/>
              <w:left w:val="single" w:sz="6" w:space="0" w:color="auto"/>
              <w:bottom w:val="nil"/>
              <w:right w:val="single" w:sz="6" w:space="0" w:color="auto"/>
            </w:tcBorders>
          </w:tcPr>
          <w:p w14:paraId="70E680C6"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55E73173"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2160FCFE"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1G SFP</w:t>
            </w:r>
          </w:p>
        </w:tc>
        <w:tc>
          <w:tcPr>
            <w:tcW w:w="1809" w:type="dxa"/>
            <w:shd w:val="clear" w:color="auto" w:fill="auto"/>
            <w:vAlign w:val="center"/>
          </w:tcPr>
          <w:p w14:paraId="20D66B8D" w14:textId="3822291C"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CE8BA71" w14:textId="3CCA4E14" w:rsidR="001A2BF3" w:rsidRPr="00171C17" w:rsidRDefault="001A2BF3" w:rsidP="001A2BF3">
            <w:pPr>
              <w:suppressAutoHyphens w:val="0"/>
              <w:ind w:left="-30" w:right="-80"/>
              <w:jc w:val="center"/>
              <w:rPr>
                <w:sz w:val="22"/>
                <w:szCs w:val="22"/>
                <w:lang w:eastAsia="ru-RU"/>
              </w:rPr>
            </w:pPr>
          </w:p>
        </w:tc>
      </w:tr>
      <w:tr w:rsidR="001A2BF3" w:rsidRPr="00AE0EFE" w14:paraId="27B8155E" w14:textId="77777777" w:rsidTr="001A2BF3">
        <w:trPr>
          <w:trHeight w:val="397"/>
        </w:trPr>
        <w:tc>
          <w:tcPr>
            <w:tcW w:w="1277" w:type="dxa"/>
            <w:tcBorders>
              <w:top w:val="nil"/>
              <w:left w:val="single" w:sz="6" w:space="0" w:color="auto"/>
              <w:bottom w:val="nil"/>
              <w:right w:val="single" w:sz="6" w:space="0" w:color="auto"/>
            </w:tcBorders>
          </w:tcPr>
          <w:p w14:paraId="0707C033"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4F650B0A"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2656668"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Ethernet 10/100/1000 Base-T (8P8C)</w:t>
            </w:r>
          </w:p>
        </w:tc>
        <w:tc>
          <w:tcPr>
            <w:tcW w:w="1809" w:type="dxa"/>
            <w:shd w:val="clear" w:color="auto" w:fill="auto"/>
            <w:vAlign w:val="center"/>
          </w:tcPr>
          <w:p w14:paraId="37169393" w14:textId="5B9660D2"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828488A" w14:textId="118FFAD4" w:rsidR="001A2BF3" w:rsidRPr="00171C17" w:rsidRDefault="001A2BF3" w:rsidP="001A2BF3">
            <w:pPr>
              <w:suppressAutoHyphens w:val="0"/>
              <w:ind w:left="-30" w:right="-80"/>
              <w:jc w:val="center"/>
              <w:rPr>
                <w:sz w:val="22"/>
                <w:szCs w:val="22"/>
                <w:lang w:eastAsia="ru-RU"/>
              </w:rPr>
            </w:pPr>
          </w:p>
        </w:tc>
      </w:tr>
      <w:tr w:rsidR="001A2BF3" w:rsidRPr="00AE0EFE" w14:paraId="6EB9264B" w14:textId="77777777" w:rsidTr="001A2BF3">
        <w:trPr>
          <w:trHeight w:val="397"/>
        </w:trPr>
        <w:tc>
          <w:tcPr>
            <w:tcW w:w="1277" w:type="dxa"/>
            <w:tcBorders>
              <w:top w:val="nil"/>
              <w:left w:val="single" w:sz="6" w:space="0" w:color="auto"/>
              <w:bottom w:val="nil"/>
              <w:right w:val="single" w:sz="6" w:space="0" w:color="auto"/>
            </w:tcBorders>
          </w:tcPr>
          <w:p w14:paraId="5C186C92"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00A0A70"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0C3F25A9"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PoE</w:t>
            </w:r>
          </w:p>
        </w:tc>
        <w:tc>
          <w:tcPr>
            <w:tcW w:w="1809" w:type="dxa"/>
            <w:shd w:val="clear" w:color="auto" w:fill="auto"/>
            <w:vAlign w:val="center"/>
          </w:tcPr>
          <w:p w14:paraId="6D9475FF" w14:textId="1BCD5339"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37F9AEA" w14:textId="330D2EE8" w:rsidR="001A2BF3" w:rsidRPr="00171C17" w:rsidRDefault="001A2BF3" w:rsidP="001A2BF3">
            <w:pPr>
              <w:suppressAutoHyphens w:val="0"/>
              <w:ind w:left="-30" w:right="-80"/>
              <w:jc w:val="center"/>
              <w:rPr>
                <w:sz w:val="22"/>
                <w:szCs w:val="22"/>
                <w:lang w:eastAsia="ru-RU"/>
              </w:rPr>
            </w:pPr>
          </w:p>
        </w:tc>
      </w:tr>
      <w:tr w:rsidR="001A2BF3" w:rsidRPr="00AE0EFE" w14:paraId="43727AED" w14:textId="77777777" w:rsidTr="001A2BF3">
        <w:trPr>
          <w:trHeight w:val="397"/>
        </w:trPr>
        <w:tc>
          <w:tcPr>
            <w:tcW w:w="1277" w:type="dxa"/>
            <w:tcBorders>
              <w:top w:val="nil"/>
              <w:left w:val="single" w:sz="6" w:space="0" w:color="auto"/>
              <w:bottom w:val="nil"/>
              <w:right w:val="single" w:sz="6" w:space="0" w:color="auto"/>
            </w:tcBorders>
          </w:tcPr>
          <w:p w14:paraId="4FFEEF5A"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02311CF3"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3130542B"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c поддержкой 802.3af (802.3at Type 1 - PoE)</w:t>
            </w:r>
          </w:p>
        </w:tc>
        <w:tc>
          <w:tcPr>
            <w:tcW w:w="1809" w:type="dxa"/>
            <w:shd w:val="clear" w:color="auto" w:fill="auto"/>
            <w:vAlign w:val="center"/>
          </w:tcPr>
          <w:p w14:paraId="2619D0D0" w14:textId="73FA8586"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476C8837" w14:textId="2EFE7C7D" w:rsidR="001A2BF3" w:rsidRPr="00171C17" w:rsidRDefault="001A2BF3" w:rsidP="001A2BF3">
            <w:pPr>
              <w:suppressAutoHyphens w:val="0"/>
              <w:ind w:left="-30" w:right="-80"/>
              <w:jc w:val="center"/>
              <w:rPr>
                <w:sz w:val="22"/>
                <w:szCs w:val="22"/>
                <w:lang w:eastAsia="ru-RU"/>
              </w:rPr>
            </w:pPr>
          </w:p>
        </w:tc>
      </w:tr>
      <w:tr w:rsidR="001A2BF3" w:rsidRPr="00AE0EFE" w14:paraId="2B36B866" w14:textId="77777777" w:rsidTr="001A2BF3">
        <w:trPr>
          <w:trHeight w:val="397"/>
        </w:trPr>
        <w:tc>
          <w:tcPr>
            <w:tcW w:w="1277" w:type="dxa"/>
            <w:tcBorders>
              <w:top w:val="nil"/>
              <w:left w:val="single" w:sz="6" w:space="0" w:color="auto"/>
              <w:bottom w:val="nil"/>
              <w:right w:val="single" w:sz="6" w:space="0" w:color="auto"/>
            </w:tcBorders>
          </w:tcPr>
          <w:p w14:paraId="19E2A7D9"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274DE9D4"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310341E"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с поддержкой 802.3at Type 2 (PoE+)</w:t>
            </w:r>
          </w:p>
        </w:tc>
        <w:tc>
          <w:tcPr>
            <w:tcW w:w="1809" w:type="dxa"/>
            <w:shd w:val="clear" w:color="auto" w:fill="auto"/>
            <w:vAlign w:val="center"/>
          </w:tcPr>
          <w:p w14:paraId="4FAC5563" w14:textId="1BA45C95"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2154A5C9" w14:textId="6CE155C5" w:rsidR="001A2BF3" w:rsidRPr="00171C17" w:rsidRDefault="001A2BF3" w:rsidP="001A2BF3">
            <w:pPr>
              <w:suppressAutoHyphens w:val="0"/>
              <w:ind w:left="-30" w:right="-80"/>
              <w:jc w:val="center"/>
              <w:rPr>
                <w:sz w:val="22"/>
                <w:szCs w:val="22"/>
                <w:lang w:eastAsia="ru-RU"/>
              </w:rPr>
            </w:pPr>
          </w:p>
        </w:tc>
      </w:tr>
      <w:tr w:rsidR="001A2BF3" w:rsidRPr="00AE0EFE" w14:paraId="34C5A1C6" w14:textId="77777777" w:rsidTr="001A2BF3">
        <w:trPr>
          <w:trHeight w:val="397"/>
        </w:trPr>
        <w:tc>
          <w:tcPr>
            <w:tcW w:w="1277" w:type="dxa"/>
            <w:tcBorders>
              <w:top w:val="nil"/>
              <w:left w:val="single" w:sz="6" w:space="0" w:color="auto"/>
              <w:bottom w:val="nil"/>
              <w:right w:val="single" w:sz="6" w:space="0" w:color="auto"/>
            </w:tcBorders>
          </w:tcPr>
          <w:p w14:paraId="6D4CF832"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CDA798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2474B7C3"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портов с поддержкой 802.3bt Type 3 (4PPoE)</w:t>
            </w:r>
          </w:p>
        </w:tc>
        <w:tc>
          <w:tcPr>
            <w:tcW w:w="1809" w:type="dxa"/>
            <w:shd w:val="clear" w:color="auto" w:fill="auto"/>
            <w:vAlign w:val="center"/>
          </w:tcPr>
          <w:p w14:paraId="2CBA8284" w14:textId="5A5E4D4A"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0A2DD128" w14:textId="0B8076E8" w:rsidR="001A2BF3" w:rsidRPr="00171C17" w:rsidRDefault="001A2BF3" w:rsidP="001A2BF3">
            <w:pPr>
              <w:suppressAutoHyphens w:val="0"/>
              <w:ind w:left="-30" w:right="-80"/>
              <w:jc w:val="center"/>
              <w:rPr>
                <w:sz w:val="22"/>
                <w:szCs w:val="22"/>
                <w:lang w:eastAsia="ru-RU"/>
              </w:rPr>
            </w:pPr>
          </w:p>
        </w:tc>
      </w:tr>
      <w:tr w:rsidR="001A2BF3" w:rsidRPr="00AE0EFE" w14:paraId="4A0DB77C" w14:textId="77777777" w:rsidTr="001A2BF3">
        <w:trPr>
          <w:trHeight w:val="397"/>
        </w:trPr>
        <w:tc>
          <w:tcPr>
            <w:tcW w:w="1277" w:type="dxa"/>
            <w:tcBorders>
              <w:top w:val="nil"/>
              <w:left w:val="single" w:sz="6" w:space="0" w:color="auto"/>
              <w:bottom w:val="nil"/>
              <w:right w:val="single" w:sz="6" w:space="0" w:color="auto"/>
            </w:tcBorders>
          </w:tcPr>
          <w:p w14:paraId="1CDBF62F"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D8026F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863ACEA"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Конфигурация коммутатора</w:t>
            </w:r>
          </w:p>
        </w:tc>
        <w:tc>
          <w:tcPr>
            <w:tcW w:w="1809" w:type="dxa"/>
            <w:shd w:val="clear" w:color="auto" w:fill="auto"/>
            <w:vAlign w:val="center"/>
          </w:tcPr>
          <w:p w14:paraId="22ED8F63" w14:textId="07DF5E8E"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0EA27E8B" w14:textId="6EC7F3C2" w:rsidR="001A2BF3" w:rsidRPr="00171C17" w:rsidRDefault="001A2BF3" w:rsidP="001A2BF3">
            <w:pPr>
              <w:suppressAutoHyphens w:val="0"/>
              <w:ind w:left="-30" w:right="-80"/>
              <w:jc w:val="center"/>
              <w:rPr>
                <w:sz w:val="22"/>
                <w:szCs w:val="22"/>
                <w:lang w:eastAsia="ru-RU"/>
              </w:rPr>
            </w:pPr>
          </w:p>
        </w:tc>
      </w:tr>
      <w:tr w:rsidR="001A2BF3" w:rsidRPr="00AE0EFE" w14:paraId="3FDADF16" w14:textId="77777777" w:rsidTr="001A2BF3">
        <w:trPr>
          <w:trHeight w:val="397"/>
        </w:trPr>
        <w:tc>
          <w:tcPr>
            <w:tcW w:w="1277" w:type="dxa"/>
            <w:tcBorders>
              <w:top w:val="nil"/>
              <w:left w:val="single" w:sz="6" w:space="0" w:color="auto"/>
              <w:bottom w:val="nil"/>
              <w:right w:val="single" w:sz="6" w:space="0" w:color="auto"/>
            </w:tcBorders>
          </w:tcPr>
          <w:p w14:paraId="0B44EC4A"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6E2976FF"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7C7039B"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Материал корпуса</w:t>
            </w:r>
          </w:p>
        </w:tc>
        <w:tc>
          <w:tcPr>
            <w:tcW w:w="1809" w:type="dxa"/>
            <w:shd w:val="clear" w:color="auto" w:fill="auto"/>
            <w:vAlign w:val="center"/>
          </w:tcPr>
          <w:p w14:paraId="38E22B99" w14:textId="381A4F63"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7AF61B3" w14:textId="1F3B117B" w:rsidR="001A2BF3" w:rsidRPr="00171C17" w:rsidRDefault="001A2BF3" w:rsidP="001A2BF3">
            <w:pPr>
              <w:suppressAutoHyphens w:val="0"/>
              <w:ind w:left="-30" w:right="-80"/>
              <w:jc w:val="center"/>
              <w:rPr>
                <w:sz w:val="22"/>
                <w:szCs w:val="22"/>
                <w:lang w:eastAsia="ru-RU"/>
              </w:rPr>
            </w:pPr>
          </w:p>
        </w:tc>
      </w:tr>
      <w:tr w:rsidR="001A2BF3" w:rsidRPr="00AE0EFE" w14:paraId="4F52ED91" w14:textId="77777777" w:rsidTr="001A2BF3">
        <w:trPr>
          <w:trHeight w:val="397"/>
        </w:trPr>
        <w:tc>
          <w:tcPr>
            <w:tcW w:w="1277" w:type="dxa"/>
            <w:tcBorders>
              <w:top w:val="nil"/>
              <w:left w:val="single" w:sz="6" w:space="0" w:color="auto"/>
              <w:bottom w:val="nil"/>
              <w:right w:val="single" w:sz="6" w:space="0" w:color="auto"/>
            </w:tcBorders>
          </w:tcPr>
          <w:p w14:paraId="4AAD205D"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6EBF73A9"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41C51F78"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Отсутствие движущихся элементов конструкции</w:t>
            </w:r>
          </w:p>
        </w:tc>
        <w:tc>
          <w:tcPr>
            <w:tcW w:w="1809" w:type="dxa"/>
            <w:shd w:val="clear" w:color="auto" w:fill="auto"/>
            <w:vAlign w:val="center"/>
          </w:tcPr>
          <w:p w14:paraId="425508D9" w14:textId="765836BC"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34146E5" w14:textId="6464492D" w:rsidR="001A2BF3" w:rsidRPr="00171C17" w:rsidRDefault="001A2BF3" w:rsidP="001A2BF3">
            <w:pPr>
              <w:suppressAutoHyphens w:val="0"/>
              <w:ind w:left="-30" w:right="-80"/>
              <w:jc w:val="center"/>
              <w:rPr>
                <w:sz w:val="22"/>
                <w:szCs w:val="22"/>
                <w:lang w:eastAsia="ru-RU"/>
              </w:rPr>
            </w:pPr>
          </w:p>
        </w:tc>
      </w:tr>
      <w:tr w:rsidR="001A2BF3" w:rsidRPr="00AE0EFE" w14:paraId="0DEEC22A" w14:textId="77777777" w:rsidTr="001A2BF3">
        <w:trPr>
          <w:trHeight w:val="397"/>
        </w:trPr>
        <w:tc>
          <w:tcPr>
            <w:tcW w:w="1277" w:type="dxa"/>
            <w:tcBorders>
              <w:top w:val="nil"/>
              <w:left w:val="single" w:sz="6" w:space="0" w:color="auto"/>
              <w:bottom w:val="nil"/>
              <w:right w:val="single" w:sz="6" w:space="0" w:color="auto"/>
            </w:tcBorders>
          </w:tcPr>
          <w:p w14:paraId="3B70BB3A"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6ECB7AF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0F38EF82"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Поддержка возможности электропитания через Ethernet (PoE)</w:t>
            </w:r>
          </w:p>
        </w:tc>
        <w:tc>
          <w:tcPr>
            <w:tcW w:w="1809" w:type="dxa"/>
            <w:shd w:val="clear" w:color="auto" w:fill="auto"/>
            <w:vAlign w:val="center"/>
          </w:tcPr>
          <w:p w14:paraId="1649144A" w14:textId="692AF45A"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0C9C07FE" w14:textId="3138C003" w:rsidR="001A2BF3" w:rsidRPr="00171C17" w:rsidRDefault="001A2BF3" w:rsidP="001A2BF3">
            <w:pPr>
              <w:suppressAutoHyphens w:val="0"/>
              <w:ind w:left="-30" w:right="-80"/>
              <w:jc w:val="center"/>
              <w:rPr>
                <w:sz w:val="22"/>
                <w:szCs w:val="22"/>
                <w:lang w:eastAsia="ru-RU"/>
              </w:rPr>
            </w:pPr>
          </w:p>
        </w:tc>
      </w:tr>
      <w:tr w:rsidR="001A2BF3" w:rsidRPr="00AE0EFE" w14:paraId="749ABAAD" w14:textId="77777777" w:rsidTr="001A2BF3">
        <w:trPr>
          <w:trHeight w:val="397"/>
        </w:trPr>
        <w:tc>
          <w:tcPr>
            <w:tcW w:w="1277" w:type="dxa"/>
            <w:tcBorders>
              <w:top w:val="nil"/>
              <w:left w:val="single" w:sz="6" w:space="0" w:color="auto"/>
              <w:bottom w:val="nil"/>
              <w:right w:val="single" w:sz="6" w:space="0" w:color="auto"/>
            </w:tcBorders>
          </w:tcPr>
          <w:p w14:paraId="1B9B8972"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8F4992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1AA3621B"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Поддержка технологии PoE</w:t>
            </w:r>
          </w:p>
        </w:tc>
        <w:tc>
          <w:tcPr>
            <w:tcW w:w="1809" w:type="dxa"/>
            <w:shd w:val="clear" w:color="auto" w:fill="auto"/>
            <w:vAlign w:val="center"/>
          </w:tcPr>
          <w:p w14:paraId="08F7547E" w14:textId="3287BD9B"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13711F79" w14:textId="2FED028E" w:rsidR="001A2BF3" w:rsidRPr="00171C17" w:rsidRDefault="001A2BF3" w:rsidP="001A2BF3">
            <w:pPr>
              <w:suppressAutoHyphens w:val="0"/>
              <w:ind w:left="-30" w:right="-80"/>
              <w:jc w:val="center"/>
              <w:rPr>
                <w:sz w:val="22"/>
                <w:szCs w:val="22"/>
                <w:lang w:eastAsia="ru-RU"/>
              </w:rPr>
            </w:pPr>
          </w:p>
        </w:tc>
      </w:tr>
      <w:tr w:rsidR="001A2BF3" w:rsidRPr="00AE0EFE" w14:paraId="5CBAB300" w14:textId="77777777" w:rsidTr="001A2BF3">
        <w:trPr>
          <w:trHeight w:val="397"/>
        </w:trPr>
        <w:tc>
          <w:tcPr>
            <w:tcW w:w="1277" w:type="dxa"/>
            <w:tcBorders>
              <w:top w:val="nil"/>
              <w:left w:val="single" w:sz="6" w:space="0" w:color="auto"/>
              <w:bottom w:val="nil"/>
              <w:right w:val="single" w:sz="6" w:space="0" w:color="auto"/>
            </w:tcBorders>
          </w:tcPr>
          <w:p w14:paraId="6EF87FA6"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4E45E66F"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6AA61626"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Размер пакетного буфера</w:t>
            </w:r>
          </w:p>
        </w:tc>
        <w:tc>
          <w:tcPr>
            <w:tcW w:w="1809" w:type="dxa"/>
            <w:shd w:val="clear" w:color="auto" w:fill="auto"/>
            <w:vAlign w:val="center"/>
          </w:tcPr>
          <w:p w14:paraId="00ACAA3E" w14:textId="3559ADF9"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7B0BB85A" w14:textId="1C81A9BE" w:rsidR="001A2BF3" w:rsidRPr="00171C17" w:rsidRDefault="001A2BF3" w:rsidP="001A2BF3">
            <w:pPr>
              <w:suppressAutoHyphens w:val="0"/>
              <w:ind w:left="-30" w:right="-80"/>
              <w:jc w:val="center"/>
              <w:rPr>
                <w:sz w:val="22"/>
                <w:szCs w:val="22"/>
                <w:lang w:eastAsia="ru-RU"/>
              </w:rPr>
            </w:pPr>
          </w:p>
        </w:tc>
      </w:tr>
      <w:tr w:rsidR="001A2BF3" w:rsidRPr="00AE0EFE" w14:paraId="3875F985" w14:textId="77777777" w:rsidTr="001A2BF3">
        <w:trPr>
          <w:trHeight w:val="397"/>
        </w:trPr>
        <w:tc>
          <w:tcPr>
            <w:tcW w:w="1277" w:type="dxa"/>
            <w:tcBorders>
              <w:top w:val="nil"/>
              <w:left w:val="single" w:sz="6" w:space="0" w:color="auto"/>
              <w:bottom w:val="nil"/>
              <w:right w:val="single" w:sz="6" w:space="0" w:color="auto"/>
            </w:tcBorders>
          </w:tcPr>
          <w:p w14:paraId="0171F23A"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0B664BC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6E75C751"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Суммарная мощность PoE</w:t>
            </w:r>
          </w:p>
        </w:tc>
        <w:tc>
          <w:tcPr>
            <w:tcW w:w="1809" w:type="dxa"/>
            <w:shd w:val="clear" w:color="auto" w:fill="auto"/>
            <w:vAlign w:val="center"/>
          </w:tcPr>
          <w:p w14:paraId="376C5258" w14:textId="189878D4"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519FC904" w14:textId="4C73FC07" w:rsidR="001A2BF3" w:rsidRPr="00171C17" w:rsidRDefault="001A2BF3" w:rsidP="001A2BF3">
            <w:pPr>
              <w:suppressAutoHyphens w:val="0"/>
              <w:ind w:left="-30" w:right="-80"/>
              <w:jc w:val="center"/>
              <w:rPr>
                <w:sz w:val="22"/>
                <w:szCs w:val="22"/>
                <w:lang w:eastAsia="ru-RU"/>
              </w:rPr>
            </w:pPr>
          </w:p>
        </w:tc>
      </w:tr>
      <w:tr w:rsidR="001A2BF3" w:rsidRPr="00AE0EFE" w14:paraId="11C8B24E" w14:textId="77777777" w:rsidTr="001A2BF3">
        <w:trPr>
          <w:trHeight w:val="397"/>
        </w:trPr>
        <w:tc>
          <w:tcPr>
            <w:tcW w:w="1277" w:type="dxa"/>
            <w:tcBorders>
              <w:top w:val="nil"/>
              <w:left w:val="single" w:sz="6" w:space="0" w:color="auto"/>
              <w:bottom w:val="nil"/>
              <w:right w:val="single" w:sz="6" w:space="0" w:color="auto"/>
            </w:tcBorders>
          </w:tcPr>
          <w:p w14:paraId="20F23E82"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0854B6E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34F88B50"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Количество поддерживаемых MAC-адресов</w:t>
            </w:r>
          </w:p>
        </w:tc>
        <w:tc>
          <w:tcPr>
            <w:tcW w:w="1809" w:type="dxa"/>
            <w:shd w:val="clear" w:color="auto" w:fill="auto"/>
            <w:vAlign w:val="center"/>
          </w:tcPr>
          <w:p w14:paraId="3E055108" w14:textId="7EBE486A"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6D0278FE" w14:textId="2C602027" w:rsidR="001A2BF3" w:rsidRPr="00171C17" w:rsidRDefault="001A2BF3" w:rsidP="001A2BF3">
            <w:pPr>
              <w:suppressAutoHyphens w:val="0"/>
              <w:ind w:left="-30" w:right="-80"/>
              <w:jc w:val="center"/>
              <w:rPr>
                <w:sz w:val="22"/>
                <w:szCs w:val="22"/>
                <w:lang w:eastAsia="ru-RU"/>
              </w:rPr>
            </w:pPr>
          </w:p>
        </w:tc>
      </w:tr>
      <w:tr w:rsidR="001A2BF3" w:rsidRPr="00AE0EFE" w14:paraId="0598BB7C" w14:textId="77777777" w:rsidTr="001A2BF3">
        <w:trPr>
          <w:trHeight w:val="397"/>
        </w:trPr>
        <w:tc>
          <w:tcPr>
            <w:tcW w:w="1277" w:type="dxa"/>
            <w:tcBorders>
              <w:top w:val="nil"/>
              <w:left w:val="single" w:sz="6" w:space="0" w:color="auto"/>
              <w:bottom w:val="nil"/>
              <w:right w:val="single" w:sz="6" w:space="0" w:color="auto"/>
            </w:tcBorders>
          </w:tcPr>
          <w:p w14:paraId="5B6D22F1"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04E268C5"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hideMark/>
          </w:tcPr>
          <w:p w14:paraId="7CDA12A6" w14:textId="77777777" w:rsidR="001A2BF3" w:rsidRPr="00171C17" w:rsidRDefault="001A2BF3" w:rsidP="001A2BF3">
            <w:pPr>
              <w:suppressAutoHyphens w:val="0"/>
              <w:ind w:right="-80"/>
              <w:jc w:val="both"/>
              <w:rPr>
                <w:sz w:val="22"/>
                <w:szCs w:val="22"/>
                <w:lang w:eastAsia="ru-RU"/>
              </w:rPr>
            </w:pPr>
            <w:r w:rsidRPr="00171C17">
              <w:rPr>
                <w:sz w:val="22"/>
                <w:szCs w:val="22"/>
                <w:lang w:eastAsia="ru-RU"/>
              </w:rPr>
              <w:t>Тип размещения</w:t>
            </w:r>
          </w:p>
        </w:tc>
        <w:tc>
          <w:tcPr>
            <w:tcW w:w="1809" w:type="dxa"/>
            <w:shd w:val="clear" w:color="auto" w:fill="auto"/>
            <w:vAlign w:val="center"/>
          </w:tcPr>
          <w:p w14:paraId="550A5647" w14:textId="72177896" w:rsidR="001A2BF3" w:rsidRPr="00171C17" w:rsidRDefault="001A2BF3" w:rsidP="001A2BF3">
            <w:pPr>
              <w:suppressAutoHyphens w:val="0"/>
              <w:ind w:left="-30" w:right="-80"/>
              <w:jc w:val="center"/>
              <w:rPr>
                <w:sz w:val="22"/>
                <w:szCs w:val="22"/>
                <w:lang w:eastAsia="ru-RU"/>
              </w:rPr>
            </w:pPr>
          </w:p>
        </w:tc>
        <w:tc>
          <w:tcPr>
            <w:tcW w:w="1451" w:type="dxa"/>
            <w:shd w:val="clear" w:color="auto" w:fill="auto"/>
            <w:vAlign w:val="center"/>
          </w:tcPr>
          <w:p w14:paraId="089CB1E5" w14:textId="64ECF8F3" w:rsidR="001A2BF3" w:rsidRPr="00171C17" w:rsidRDefault="001A2BF3" w:rsidP="001A2BF3">
            <w:pPr>
              <w:suppressAutoHyphens w:val="0"/>
              <w:ind w:left="-30" w:right="-80"/>
              <w:jc w:val="center"/>
              <w:rPr>
                <w:sz w:val="22"/>
                <w:szCs w:val="22"/>
                <w:lang w:eastAsia="ru-RU"/>
              </w:rPr>
            </w:pPr>
          </w:p>
        </w:tc>
      </w:tr>
      <w:tr w:rsidR="001A2BF3" w:rsidRPr="00AE0EFE" w14:paraId="1FFDC31C" w14:textId="77777777" w:rsidTr="001A2BF3">
        <w:trPr>
          <w:trHeight w:val="397"/>
        </w:trPr>
        <w:tc>
          <w:tcPr>
            <w:tcW w:w="1277" w:type="dxa"/>
            <w:tcBorders>
              <w:top w:val="nil"/>
              <w:left w:val="single" w:sz="6" w:space="0" w:color="auto"/>
              <w:bottom w:val="nil"/>
              <w:right w:val="single" w:sz="6" w:space="0" w:color="auto"/>
            </w:tcBorders>
          </w:tcPr>
          <w:p w14:paraId="6019DDDD"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5B615009"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tcPr>
          <w:p w14:paraId="3F484090" w14:textId="77777777" w:rsidR="001A2BF3" w:rsidRPr="00A24A19" w:rsidRDefault="001A2BF3" w:rsidP="001A2BF3">
            <w:pPr>
              <w:suppressAutoHyphens w:val="0"/>
              <w:ind w:right="-80"/>
              <w:jc w:val="both"/>
              <w:rPr>
                <w:sz w:val="22"/>
                <w:szCs w:val="22"/>
                <w:highlight w:val="yellow"/>
                <w:lang w:eastAsia="ru-RU"/>
              </w:rPr>
            </w:pPr>
            <w:r>
              <w:rPr>
                <w:sz w:val="22"/>
                <w:szCs w:val="22"/>
                <w:lang w:eastAsia="ru-RU"/>
              </w:rPr>
              <w:t>Уровень коммутатора</w:t>
            </w:r>
          </w:p>
        </w:tc>
        <w:tc>
          <w:tcPr>
            <w:tcW w:w="1809" w:type="dxa"/>
            <w:shd w:val="clear" w:color="auto" w:fill="auto"/>
            <w:vAlign w:val="center"/>
          </w:tcPr>
          <w:p w14:paraId="51E19F3D" w14:textId="2A153508" w:rsidR="001A2BF3" w:rsidRPr="00A24A19" w:rsidRDefault="001A2BF3" w:rsidP="001A2BF3">
            <w:pPr>
              <w:suppressAutoHyphens w:val="0"/>
              <w:ind w:left="-30" w:right="-80"/>
              <w:jc w:val="center"/>
              <w:rPr>
                <w:sz w:val="22"/>
                <w:szCs w:val="22"/>
                <w:highlight w:val="yellow"/>
                <w:lang w:eastAsia="ru-RU"/>
              </w:rPr>
            </w:pPr>
          </w:p>
        </w:tc>
        <w:tc>
          <w:tcPr>
            <w:tcW w:w="1451" w:type="dxa"/>
            <w:shd w:val="clear" w:color="auto" w:fill="auto"/>
            <w:vAlign w:val="center"/>
          </w:tcPr>
          <w:p w14:paraId="57A6D993" w14:textId="097A0B6E" w:rsidR="001A2BF3" w:rsidRPr="00A24A19" w:rsidRDefault="001A2BF3" w:rsidP="001A2BF3">
            <w:pPr>
              <w:suppressAutoHyphens w:val="0"/>
              <w:ind w:left="-30" w:right="-80"/>
              <w:jc w:val="center"/>
              <w:rPr>
                <w:sz w:val="22"/>
                <w:szCs w:val="22"/>
                <w:highlight w:val="yellow"/>
                <w:lang w:eastAsia="ru-RU"/>
              </w:rPr>
            </w:pPr>
          </w:p>
        </w:tc>
      </w:tr>
      <w:tr w:rsidR="001A2BF3" w:rsidRPr="00AE0EFE" w14:paraId="4CB9E87D" w14:textId="77777777" w:rsidTr="001A2BF3">
        <w:trPr>
          <w:trHeight w:val="397"/>
        </w:trPr>
        <w:tc>
          <w:tcPr>
            <w:tcW w:w="1277" w:type="dxa"/>
            <w:tcBorders>
              <w:top w:val="nil"/>
              <w:left w:val="single" w:sz="6" w:space="0" w:color="auto"/>
              <w:bottom w:val="nil"/>
              <w:right w:val="single" w:sz="6" w:space="0" w:color="auto"/>
            </w:tcBorders>
          </w:tcPr>
          <w:p w14:paraId="6532D0BA"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697E5B51"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tcPr>
          <w:p w14:paraId="2F8213E9" w14:textId="77777777" w:rsidR="001A2BF3" w:rsidRPr="00A24A19" w:rsidRDefault="001A2BF3" w:rsidP="001A2BF3">
            <w:pPr>
              <w:suppressAutoHyphens w:val="0"/>
              <w:ind w:right="-80"/>
              <w:jc w:val="both"/>
              <w:rPr>
                <w:sz w:val="22"/>
                <w:szCs w:val="22"/>
                <w:highlight w:val="yellow"/>
                <w:lang w:eastAsia="ru-RU"/>
              </w:rPr>
            </w:pPr>
            <w:r>
              <w:rPr>
                <w:sz w:val="22"/>
                <w:szCs w:val="22"/>
                <w:lang w:eastAsia="ru-RU"/>
              </w:rPr>
              <w:t>Максимальное напряжение встроенной грозозащиты для защиты оборудования Сегмента от скачков напряжения</w:t>
            </w:r>
          </w:p>
        </w:tc>
        <w:tc>
          <w:tcPr>
            <w:tcW w:w="1809" w:type="dxa"/>
            <w:shd w:val="clear" w:color="auto" w:fill="auto"/>
            <w:vAlign w:val="center"/>
          </w:tcPr>
          <w:p w14:paraId="2C42912F" w14:textId="41831931" w:rsidR="001A2BF3" w:rsidRPr="00A24A19" w:rsidRDefault="001A2BF3" w:rsidP="001A2BF3">
            <w:pPr>
              <w:suppressAutoHyphens w:val="0"/>
              <w:ind w:left="-30" w:right="-80"/>
              <w:jc w:val="center"/>
              <w:rPr>
                <w:sz w:val="22"/>
                <w:szCs w:val="22"/>
                <w:highlight w:val="yellow"/>
                <w:lang w:eastAsia="ru-RU"/>
              </w:rPr>
            </w:pPr>
          </w:p>
        </w:tc>
        <w:tc>
          <w:tcPr>
            <w:tcW w:w="1451" w:type="dxa"/>
            <w:shd w:val="clear" w:color="auto" w:fill="auto"/>
            <w:vAlign w:val="center"/>
          </w:tcPr>
          <w:p w14:paraId="10C8931E" w14:textId="0AA044FB" w:rsidR="001A2BF3" w:rsidRPr="00A24A19" w:rsidRDefault="001A2BF3" w:rsidP="001A2BF3">
            <w:pPr>
              <w:suppressAutoHyphens w:val="0"/>
              <w:ind w:left="-30" w:right="-80"/>
              <w:jc w:val="center"/>
              <w:rPr>
                <w:sz w:val="22"/>
                <w:szCs w:val="22"/>
                <w:highlight w:val="yellow"/>
                <w:lang w:eastAsia="ru-RU"/>
              </w:rPr>
            </w:pPr>
          </w:p>
        </w:tc>
      </w:tr>
      <w:tr w:rsidR="001A2BF3" w:rsidRPr="00AE0EFE" w14:paraId="28274FF8" w14:textId="77777777" w:rsidTr="001A2BF3">
        <w:trPr>
          <w:trHeight w:val="397"/>
        </w:trPr>
        <w:tc>
          <w:tcPr>
            <w:tcW w:w="1277" w:type="dxa"/>
            <w:tcBorders>
              <w:top w:val="nil"/>
              <w:left w:val="single" w:sz="6" w:space="0" w:color="auto"/>
              <w:bottom w:val="nil"/>
              <w:right w:val="single" w:sz="6" w:space="0" w:color="auto"/>
            </w:tcBorders>
          </w:tcPr>
          <w:p w14:paraId="1318EA97"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nil"/>
              <w:right w:val="single" w:sz="6" w:space="0" w:color="auto"/>
            </w:tcBorders>
            <w:shd w:val="clear" w:color="auto" w:fill="auto"/>
            <w:noWrap/>
            <w:vAlign w:val="center"/>
          </w:tcPr>
          <w:p w14:paraId="3DEC5AE7"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tcPr>
          <w:p w14:paraId="2F6824AA" w14:textId="77777777" w:rsidR="001A2BF3" w:rsidRPr="00A24A19" w:rsidRDefault="001A2BF3" w:rsidP="001A2BF3">
            <w:pPr>
              <w:suppressAutoHyphens w:val="0"/>
              <w:ind w:right="-80"/>
              <w:jc w:val="both"/>
              <w:rPr>
                <w:sz w:val="22"/>
                <w:szCs w:val="22"/>
                <w:highlight w:val="yellow"/>
                <w:lang w:eastAsia="ru-RU"/>
              </w:rPr>
            </w:pPr>
            <w:r>
              <w:rPr>
                <w:sz w:val="22"/>
                <w:szCs w:val="22"/>
                <w:lang w:eastAsia="ru-RU"/>
              </w:rPr>
              <w:t>Максимальное напряжение встроенной защиты от статического электричества для защиты оборудования Сегмента от накопления электрического заряда</w:t>
            </w:r>
          </w:p>
        </w:tc>
        <w:tc>
          <w:tcPr>
            <w:tcW w:w="1809" w:type="dxa"/>
            <w:shd w:val="clear" w:color="auto" w:fill="auto"/>
            <w:vAlign w:val="center"/>
          </w:tcPr>
          <w:p w14:paraId="495351F1" w14:textId="4E98509B" w:rsidR="001A2BF3" w:rsidRPr="00A24A19" w:rsidRDefault="001A2BF3" w:rsidP="001A2BF3">
            <w:pPr>
              <w:suppressAutoHyphens w:val="0"/>
              <w:ind w:left="-30" w:right="-80"/>
              <w:jc w:val="center"/>
              <w:rPr>
                <w:sz w:val="22"/>
                <w:szCs w:val="22"/>
                <w:highlight w:val="yellow"/>
                <w:lang w:eastAsia="ru-RU"/>
              </w:rPr>
            </w:pPr>
          </w:p>
        </w:tc>
        <w:tc>
          <w:tcPr>
            <w:tcW w:w="1451" w:type="dxa"/>
            <w:shd w:val="clear" w:color="auto" w:fill="auto"/>
            <w:vAlign w:val="center"/>
          </w:tcPr>
          <w:p w14:paraId="1C7B6FA2" w14:textId="5D6A35A1" w:rsidR="001A2BF3" w:rsidRPr="00A24A19" w:rsidRDefault="001A2BF3" w:rsidP="001A2BF3">
            <w:pPr>
              <w:suppressAutoHyphens w:val="0"/>
              <w:ind w:left="-30" w:right="-80"/>
              <w:jc w:val="center"/>
              <w:rPr>
                <w:sz w:val="22"/>
                <w:szCs w:val="22"/>
                <w:highlight w:val="yellow"/>
                <w:lang w:eastAsia="ru-RU"/>
              </w:rPr>
            </w:pPr>
          </w:p>
        </w:tc>
      </w:tr>
      <w:tr w:rsidR="001A2BF3" w:rsidRPr="00AE0EFE" w14:paraId="0D1F114A" w14:textId="77777777" w:rsidTr="001A2BF3">
        <w:trPr>
          <w:trHeight w:val="397"/>
        </w:trPr>
        <w:tc>
          <w:tcPr>
            <w:tcW w:w="1277" w:type="dxa"/>
            <w:tcBorders>
              <w:top w:val="nil"/>
              <w:left w:val="single" w:sz="6" w:space="0" w:color="auto"/>
              <w:bottom w:val="single" w:sz="6" w:space="0" w:color="auto"/>
              <w:right w:val="single" w:sz="6" w:space="0" w:color="auto"/>
            </w:tcBorders>
          </w:tcPr>
          <w:p w14:paraId="0733B1B1" w14:textId="77777777" w:rsidR="001A2BF3" w:rsidRPr="00AE0EFE" w:rsidRDefault="001A2BF3" w:rsidP="001A2BF3">
            <w:pPr>
              <w:suppressAutoHyphens w:val="0"/>
              <w:ind w:right="-80"/>
              <w:jc w:val="center"/>
              <w:rPr>
                <w:sz w:val="22"/>
                <w:szCs w:val="22"/>
                <w:lang w:eastAsia="ru-RU"/>
              </w:rPr>
            </w:pPr>
          </w:p>
        </w:tc>
        <w:tc>
          <w:tcPr>
            <w:tcW w:w="1409" w:type="dxa"/>
            <w:tcBorders>
              <w:top w:val="nil"/>
              <w:left w:val="single" w:sz="6" w:space="0" w:color="auto"/>
              <w:bottom w:val="single" w:sz="6" w:space="0" w:color="auto"/>
              <w:right w:val="single" w:sz="6" w:space="0" w:color="auto"/>
            </w:tcBorders>
            <w:shd w:val="clear" w:color="auto" w:fill="auto"/>
            <w:noWrap/>
            <w:vAlign w:val="center"/>
          </w:tcPr>
          <w:p w14:paraId="6534898C" w14:textId="77777777" w:rsidR="001A2BF3" w:rsidRPr="00AE0EFE" w:rsidRDefault="001A2BF3" w:rsidP="001A2BF3">
            <w:pPr>
              <w:suppressAutoHyphens w:val="0"/>
              <w:ind w:right="-80"/>
              <w:jc w:val="center"/>
              <w:rPr>
                <w:sz w:val="22"/>
                <w:szCs w:val="22"/>
                <w:lang w:eastAsia="ru-RU"/>
              </w:rPr>
            </w:pPr>
          </w:p>
        </w:tc>
        <w:tc>
          <w:tcPr>
            <w:tcW w:w="3685" w:type="dxa"/>
            <w:tcBorders>
              <w:left w:val="single" w:sz="6" w:space="0" w:color="auto"/>
            </w:tcBorders>
            <w:shd w:val="clear" w:color="auto" w:fill="auto"/>
            <w:vAlign w:val="center"/>
          </w:tcPr>
          <w:p w14:paraId="2B8DAD2E" w14:textId="77777777" w:rsidR="001A2BF3" w:rsidRPr="00A24A19" w:rsidRDefault="001A2BF3" w:rsidP="001A2BF3">
            <w:pPr>
              <w:suppressAutoHyphens w:val="0"/>
              <w:ind w:right="-80"/>
              <w:jc w:val="both"/>
              <w:rPr>
                <w:sz w:val="22"/>
                <w:szCs w:val="22"/>
                <w:highlight w:val="yellow"/>
                <w:lang w:eastAsia="ru-RU"/>
              </w:rPr>
            </w:pPr>
            <w:r>
              <w:rPr>
                <w:sz w:val="22"/>
                <w:szCs w:val="22"/>
                <w:lang w:eastAsia="ru-RU"/>
              </w:rPr>
              <w:t>Наличие портов SFP</w:t>
            </w:r>
          </w:p>
        </w:tc>
        <w:tc>
          <w:tcPr>
            <w:tcW w:w="1809" w:type="dxa"/>
            <w:shd w:val="clear" w:color="auto" w:fill="auto"/>
            <w:vAlign w:val="center"/>
          </w:tcPr>
          <w:p w14:paraId="75399812" w14:textId="2CF19EC7" w:rsidR="001A2BF3" w:rsidRPr="00A24A19" w:rsidRDefault="001A2BF3" w:rsidP="001A2BF3">
            <w:pPr>
              <w:suppressAutoHyphens w:val="0"/>
              <w:ind w:left="-30" w:right="-80"/>
              <w:jc w:val="center"/>
              <w:rPr>
                <w:sz w:val="22"/>
                <w:szCs w:val="22"/>
                <w:highlight w:val="yellow"/>
                <w:lang w:eastAsia="ru-RU"/>
              </w:rPr>
            </w:pPr>
          </w:p>
        </w:tc>
        <w:tc>
          <w:tcPr>
            <w:tcW w:w="1451" w:type="dxa"/>
            <w:shd w:val="clear" w:color="auto" w:fill="auto"/>
            <w:vAlign w:val="center"/>
          </w:tcPr>
          <w:p w14:paraId="3D8BECFD" w14:textId="44593275" w:rsidR="001A2BF3" w:rsidRPr="00A24A19" w:rsidRDefault="001A2BF3" w:rsidP="001A2BF3">
            <w:pPr>
              <w:suppressAutoHyphens w:val="0"/>
              <w:ind w:left="-30" w:right="-80"/>
              <w:jc w:val="center"/>
              <w:rPr>
                <w:sz w:val="22"/>
                <w:szCs w:val="22"/>
                <w:highlight w:val="yellow"/>
                <w:lang w:eastAsia="ru-RU"/>
              </w:rPr>
            </w:pPr>
          </w:p>
        </w:tc>
      </w:tr>
    </w:tbl>
    <w:bookmarkEnd w:id="3"/>
    <w:p w14:paraId="66087D77" w14:textId="7342D3F4" w:rsidR="001A2BF3" w:rsidRDefault="001A2BF3" w:rsidP="001A2BF3">
      <w:pPr>
        <w:keepNext/>
        <w:suppressAutoHyphens w:val="0"/>
        <w:ind w:firstLine="708"/>
        <w:rPr>
          <w:sz w:val="24"/>
          <w:szCs w:val="24"/>
        </w:rPr>
      </w:pPr>
      <w:r>
        <w:rPr>
          <w:sz w:val="24"/>
          <w:szCs w:val="24"/>
        </w:rPr>
        <w:t>Гарантийный срок на поставляемый товар составляет 24 месяца.</w:t>
      </w:r>
    </w:p>
    <w:p w14:paraId="6EC21C6A" w14:textId="77777777" w:rsidR="001A2BF3" w:rsidRDefault="001A2BF3" w:rsidP="001A2BF3">
      <w:pPr>
        <w:ind w:firstLine="709"/>
        <w:jc w:val="both"/>
        <w:rPr>
          <w:sz w:val="24"/>
          <w:szCs w:val="24"/>
        </w:rPr>
      </w:pPr>
      <w:r w:rsidRPr="00957FEC">
        <w:rPr>
          <w:sz w:val="24"/>
          <w:szCs w:val="24"/>
        </w:rPr>
        <w:t>Соответствие передаваемого оборудования указанным требованиям будет проверяться Заказчиком до начала работ по организации дополнительных Сегментов.</w:t>
      </w:r>
    </w:p>
    <w:p w14:paraId="27C8F4B6" w14:textId="77777777" w:rsidR="001A2BF3" w:rsidRDefault="001A2BF3" w:rsidP="001A2BF3">
      <w:pPr>
        <w:ind w:firstLine="709"/>
        <w:jc w:val="both"/>
        <w:rPr>
          <w:sz w:val="24"/>
          <w:szCs w:val="24"/>
        </w:rPr>
      </w:pPr>
      <w:r>
        <w:rPr>
          <w:sz w:val="24"/>
          <w:szCs w:val="24"/>
        </w:rPr>
        <w:t>Поставка оборудования, не соответствующего указанным требованиям, будет являться основанием для мотивированного отказа от принятия оборудования и может повлечь за собой расторжение Контракта в одностороннем порядке.</w:t>
      </w:r>
    </w:p>
    <w:p w14:paraId="6360BAAA" w14:textId="77777777" w:rsidR="001A2BF3" w:rsidRDefault="001A2BF3" w:rsidP="001A2BF3">
      <w:pPr>
        <w:ind w:firstLine="709"/>
        <w:jc w:val="both"/>
        <w:rPr>
          <w:sz w:val="24"/>
          <w:szCs w:val="24"/>
        </w:rPr>
      </w:pPr>
    </w:p>
    <w:p w14:paraId="10E5EFB7" w14:textId="77777777" w:rsidR="001A2BF3" w:rsidRPr="00871968" w:rsidRDefault="001A2BF3" w:rsidP="001A2BF3">
      <w:pPr>
        <w:keepNext/>
        <w:numPr>
          <w:ilvl w:val="0"/>
          <w:numId w:val="15"/>
        </w:numPr>
        <w:ind w:left="0" w:firstLine="0"/>
        <w:jc w:val="center"/>
        <w:outlineLvl w:val="0"/>
        <w:rPr>
          <w:b/>
          <w:bCs/>
          <w:kern w:val="2"/>
          <w:sz w:val="24"/>
          <w:szCs w:val="24"/>
          <w:lang w:val="x-none" w:eastAsia="zh-CN"/>
        </w:rPr>
      </w:pPr>
      <w:r w:rsidRPr="00871968">
        <w:rPr>
          <w:b/>
          <w:bCs/>
          <w:kern w:val="2"/>
          <w:sz w:val="24"/>
          <w:szCs w:val="24"/>
          <w:lang w:eastAsia="zh-CN"/>
        </w:rPr>
        <w:t>О</w:t>
      </w:r>
      <w:r w:rsidRPr="00871968">
        <w:rPr>
          <w:b/>
          <w:bCs/>
          <w:kern w:val="2"/>
          <w:sz w:val="24"/>
          <w:szCs w:val="24"/>
          <w:lang w:val="x-none" w:eastAsia="zh-CN"/>
        </w:rPr>
        <w:t xml:space="preserve">рганизация </w:t>
      </w:r>
      <w:r>
        <w:rPr>
          <w:b/>
          <w:bCs/>
          <w:kern w:val="2"/>
          <w:sz w:val="24"/>
          <w:szCs w:val="24"/>
          <w:lang w:eastAsia="zh-CN"/>
        </w:rPr>
        <w:t>дополнительных С</w:t>
      </w:r>
      <w:r w:rsidRPr="00871968">
        <w:rPr>
          <w:b/>
          <w:bCs/>
          <w:kern w:val="2"/>
          <w:sz w:val="24"/>
          <w:szCs w:val="24"/>
          <w:lang w:val="x-none" w:eastAsia="zh-CN"/>
        </w:rPr>
        <w:t>егмент</w:t>
      </w:r>
      <w:r w:rsidRPr="00871968">
        <w:rPr>
          <w:b/>
          <w:bCs/>
          <w:kern w:val="2"/>
          <w:sz w:val="24"/>
          <w:szCs w:val="24"/>
          <w:lang w:eastAsia="zh-CN"/>
        </w:rPr>
        <w:t>ов</w:t>
      </w:r>
      <w:r w:rsidRPr="00871968">
        <w:rPr>
          <w:b/>
          <w:bCs/>
          <w:kern w:val="2"/>
          <w:sz w:val="24"/>
          <w:szCs w:val="24"/>
          <w:lang w:val="x-none" w:eastAsia="zh-CN"/>
        </w:rPr>
        <w:t xml:space="preserve"> Системы мониторинга</w:t>
      </w:r>
    </w:p>
    <w:p w14:paraId="6029FECB" w14:textId="77777777" w:rsidR="001A2BF3" w:rsidRPr="00871968" w:rsidRDefault="001A2BF3" w:rsidP="001A2BF3">
      <w:pPr>
        <w:keepNext/>
        <w:rPr>
          <w:sz w:val="24"/>
          <w:szCs w:val="24"/>
          <w:lang w:val="x-none"/>
        </w:rPr>
      </w:pPr>
    </w:p>
    <w:p w14:paraId="46209E3E" w14:textId="77777777" w:rsidR="001A2BF3" w:rsidRPr="008B6246" w:rsidRDefault="001A2BF3" w:rsidP="001A2BF3">
      <w:pPr>
        <w:ind w:firstLine="709"/>
        <w:jc w:val="both"/>
        <w:rPr>
          <w:bCs/>
          <w:sz w:val="24"/>
          <w:szCs w:val="24"/>
        </w:rPr>
      </w:pPr>
      <w:r>
        <w:rPr>
          <w:sz w:val="24"/>
          <w:szCs w:val="24"/>
        </w:rPr>
        <w:t xml:space="preserve">Место </w:t>
      </w:r>
      <w:r w:rsidRPr="008B6246">
        <w:rPr>
          <w:sz w:val="24"/>
          <w:szCs w:val="24"/>
        </w:rPr>
        <w:t xml:space="preserve">организации дополнительных Сегментов и ориентировочная схема монтажа камер ВН приведены в Приложении № 1 </w:t>
      </w:r>
      <w:r w:rsidRPr="008B6246">
        <w:rPr>
          <w:bCs/>
          <w:sz w:val="24"/>
          <w:szCs w:val="24"/>
        </w:rPr>
        <w:t xml:space="preserve">к </w:t>
      </w:r>
      <w:r>
        <w:rPr>
          <w:bCs/>
          <w:sz w:val="24"/>
          <w:szCs w:val="24"/>
        </w:rPr>
        <w:t>О</w:t>
      </w:r>
      <w:r w:rsidRPr="008B6246">
        <w:rPr>
          <w:bCs/>
          <w:sz w:val="24"/>
          <w:szCs w:val="24"/>
        </w:rPr>
        <w:t>писанию объекта закупки. Камеры ВН должны монтироваться на высоте от 3 до 4 метров от поверхности почвы.</w:t>
      </w:r>
    </w:p>
    <w:p w14:paraId="6C638AF6" w14:textId="77777777" w:rsidR="001A2BF3" w:rsidRPr="008B6246" w:rsidRDefault="001A2BF3" w:rsidP="001A2BF3">
      <w:pPr>
        <w:ind w:firstLine="709"/>
        <w:jc w:val="both"/>
        <w:rPr>
          <w:bCs/>
          <w:sz w:val="24"/>
          <w:szCs w:val="24"/>
        </w:rPr>
      </w:pPr>
      <w:r w:rsidRPr="008B6246">
        <w:rPr>
          <w:bCs/>
          <w:sz w:val="24"/>
          <w:szCs w:val="24"/>
        </w:rPr>
        <w:t>Для монтажа оборудования на существующие железобетонные опоры и (или) иные поверхности, Заказчик предоставит соответствующий доступ и разрешение на проведение соответствующих работ.</w:t>
      </w:r>
    </w:p>
    <w:p w14:paraId="41D6E26C" w14:textId="77777777" w:rsidR="001A2BF3" w:rsidRPr="008B6246" w:rsidRDefault="001A2BF3" w:rsidP="001A2BF3">
      <w:pPr>
        <w:ind w:firstLine="709"/>
        <w:jc w:val="both"/>
        <w:rPr>
          <w:bCs/>
          <w:sz w:val="24"/>
          <w:szCs w:val="24"/>
        </w:rPr>
      </w:pPr>
      <w:r w:rsidRPr="008B6246">
        <w:rPr>
          <w:sz w:val="24"/>
          <w:szCs w:val="24"/>
        </w:rPr>
        <w:t>Перечень материалов, необходимых для</w:t>
      </w:r>
      <w:r>
        <w:rPr>
          <w:sz w:val="24"/>
          <w:szCs w:val="24"/>
        </w:rPr>
        <w:t xml:space="preserve"> выполнения работ по</w:t>
      </w:r>
      <w:r w:rsidRPr="008B6246">
        <w:rPr>
          <w:sz w:val="24"/>
          <w:szCs w:val="24"/>
        </w:rPr>
        <w:t xml:space="preserve"> организации Сегментов Системы приведены в Приложении № 2 </w:t>
      </w:r>
      <w:r w:rsidRPr="008B6246">
        <w:rPr>
          <w:bCs/>
          <w:sz w:val="24"/>
          <w:szCs w:val="24"/>
        </w:rPr>
        <w:t>к </w:t>
      </w:r>
      <w:r>
        <w:rPr>
          <w:bCs/>
          <w:sz w:val="24"/>
          <w:szCs w:val="24"/>
        </w:rPr>
        <w:t>О</w:t>
      </w:r>
      <w:r w:rsidRPr="008B6246">
        <w:rPr>
          <w:bCs/>
          <w:sz w:val="24"/>
          <w:szCs w:val="24"/>
        </w:rPr>
        <w:t>писанию объекта закупки.</w:t>
      </w:r>
    </w:p>
    <w:p w14:paraId="6BB9282B" w14:textId="77777777" w:rsidR="001A2BF3" w:rsidRPr="00871968" w:rsidRDefault="001A2BF3" w:rsidP="001A2BF3">
      <w:pPr>
        <w:suppressAutoHyphens w:val="0"/>
        <w:ind w:firstLine="709"/>
        <w:jc w:val="both"/>
        <w:rPr>
          <w:rFonts w:eastAsia="Calibri"/>
          <w:noProof/>
          <w:color w:val="000000"/>
          <w:sz w:val="24"/>
          <w:szCs w:val="24"/>
          <w:lang w:eastAsia="en-US"/>
        </w:rPr>
      </w:pPr>
      <w:r w:rsidRPr="008B6246">
        <w:rPr>
          <w:sz w:val="24"/>
          <w:szCs w:val="24"/>
          <w:lang w:eastAsia="ru-RU"/>
        </w:rPr>
        <w:t>Минимальные технические и функциональные требования к используемым компонентам и материалам, используемым при создании Сегментов, приведены в</w:t>
      </w:r>
      <w:r>
        <w:rPr>
          <w:sz w:val="24"/>
          <w:szCs w:val="24"/>
          <w:lang w:eastAsia="ru-RU"/>
        </w:rPr>
        <w:t> </w:t>
      </w:r>
      <w:r w:rsidRPr="008B6246">
        <w:rPr>
          <w:sz w:val="24"/>
          <w:szCs w:val="24"/>
          <w:lang w:eastAsia="ru-RU"/>
        </w:rPr>
        <w:t xml:space="preserve">Приложении № 2 к </w:t>
      </w:r>
      <w:r>
        <w:rPr>
          <w:sz w:val="24"/>
          <w:szCs w:val="24"/>
          <w:lang w:eastAsia="ru-RU"/>
        </w:rPr>
        <w:t>О</w:t>
      </w:r>
      <w:r w:rsidRPr="008B6246">
        <w:rPr>
          <w:sz w:val="24"/>
          <w:szCs w:val="24"/>
          <w:lang w:eastAsia="ru-RU"/>
        </w:rPr>
        <w:t>писанию объекта закупки.</w:t>
      </w:r>
    </w:p>
    <w:p w14:paraId="3946D8C8" w14:textId="77777777" w:rsidR="001A2BF3" w:rsidRPr="00871968" w:rsidRDefault="001A2BF3" w:rsidP="001A2BF3">
      <w:pPr>
        <w:ind w:firstLine="709"/>
        <w:jc w:val="both"/>
        <w:rPr>
          <w:sz w:val="24"/>
          <w:szCs w:val="24"/>
        </w:rPr>
      </w:pPr>
    </w:p>
    <w:p w14:paraId="6DF73E81" w14:textId="77777777" w:rsidR="001A2BF3" w:rsidRPr="00815124" w:rsidRDefault="001A2BF3" w:rsidP="001A2BF3">
      <w:pPr>
        <w:keepNext/>
        <w:numPr>
          <w:ilvl w:val="0"/>
          <w:numId w:val="15"/>
        </w:numPr>
        <w:ind w:left="0" w:firstLine="0"/>
        <w:jc w:val="center"/>
        <w:outlineLvl w:val="0"/>
        <w:rPr>
          <w:b/>
          <w:bCs/>
          <w:kern w:val="2"/>
          <w:sz w:val="24"/>
          <w:szCs w:val="24"/>
          <w:lang w:eastAsia="zh-CN"/>
        </w:rPr>
      </w:pPr>
      <w:r w:rsidRPr="00815124">
        <w:rPr>
          <w:b/>
          <w:bCs/>
          <w:kern w:val="2"/>
          <w:sz w:val="24"/>
          <w:szCs w:val="24"/>
          <w:lang w:eastAsia="zh-CN"/>
        </w:rPr>
        <w:t>Требования к с</w:t>
      </w:r>
      <w:r>
        <w:rPr>
          <w:b/>
          <w:bCs/>
          <w:kern w:val="2"/>
          <w:sz w:val="24"/>
          <w:szCs w:val="24"/>
          <w:lang w:eastAsia="zh-CN"/>
        </w:rPr>
        <w:t>егменто</w:t>
      </w:r>
      <w:r w:rsidRPr="00815124">
        <w:rPr>
          <w:b/>
          <w:bCs/>
          <w:kern w:val="2"/>
          <w:sz w:val="24"/>
          <w:szCs w:val="24"/>
          <w:lang w:eastAsia="zh-CN"/>
        </w:rPr>
        <w:t>образующему оборудованию</w:t>
      </w:r>
    </w:p>
    <w:p w14:paraId="4125D080" w14:textId="77777777" w:rsidR="001A2BF3" w:rsidRPr="00D66C97" w:rsidRDefault="001A2BF3" w:rsidP="001A2BF3">
      <w:pPr>
        <w:keepNext/>
        <w:rPr>
          <w:sz w:val="24"/>
          <w:szCs w:val="24"/>
        </w:rPr>
      </w:pPr>
    </w:p>
    <w:p w14:paraId="62BC9F3B" w14:textId="77777777" w:rsidR="001A2BF3" w:rsidRPr="004F1070" w:rsidRDefault="001A2BF3" w:rsidP="001A2BF3">
      <w:pPr>
        <w:ind w:firstLine="709"/>
        <w:jc w:val="both"/>
        <w:rPr>
          <w:sz w:val="24"/>
          <w:szCs w:val="24"/>
        </w:rPr>
      </w:pPr>
      <w:r w:rsidRPr="004F1070">
        <w:rPr>
          <w:spacing w:val="2"/>
          <w:sz w:val="24"/>
          <w:szCs w:val="24"/>
          <w:lang w:eastAsia="ru-RU"/>
        </w:rPr>
        <w:t>Подрядчик</w:t>
      </w:r>
      <w:r w:rsidRPr="004F1070">
        <w:rPr>
          <w:sz w:val="24"/>
          <w:szCs w:val="24"/>
        </w:rPr>
        <w:t xml:space="preserve"> поставляет сегментообразующее оборудование и интегрирует в системообразующе</w:t>
      </w:r>
      <w:r>
        <w:rPr>
          <w:sz w:val="24"/>
          <w:szCs w:val="24"/>
        </w:rPr>
        <w:t>е</w:t>
      </w:r>
      <w:r w:rsidRPr="004F1070">
        <w:rPr>
          <w:sz w:val="24"/>
          <w:szCs w:val="24"/>
        </w:rPr>
        <w:t xml:space="preserve"> оборудования Заказчика, размещенное в Центре Системы.</w:t>
      </w:r>
    </w:p>
    <w:p w14:paraId="79358760" w14:textId="77777777" w:rsidR="001A2BF3" w:rsidRPr="004F1070" w:rsidRDefault="001A2BF3" w:rsidP="001A2BF3">
      <w:pPr>
        <w:ind w:firstLine="709"/>
        <w:jc w:val="both"/>
        <w:rPr>
          <w:sz w:val="24"/>
          <w:szCs w:val="24"/>
        </w:rPr>
      </w:pPr>
      <w:r w:rsidRPr="004F1070">
        <w:rPr>
          <w:sz w:val="24"/>
          <w:szCs w:val="24"/>
        </w:rPr>
        <w:t>Системообразующее оборудование состоит из:</w:t>
      </w:r>
    </w:p>
    <w:p w14:paraId="15977220" w14:textId="77777777" w:rsidR="001A2BF3" w:rsidRPr="004F1070" w:rsidRDefault="001A2BF3" w:rsidP="005C1E30">
      <w:pPr>
        <w:numPr>
          <w:ilvl w:val="0"/>
          <w:numId w:val="17"/>
        </w:numPr>
        <w:ind w:left="1276"/>
        <w:jc w:val="both"/>
        <w:rPr>
          <w:sz w:val="24"/>
          <w:szCs w:val="24"/>
        </w:rPr>
      </w:pPr>
      <w:r w:rsidRPr="004F1070">
        <w:rPr>
          <w:sz w:val="24"/>
          <w:szCs w:val="24"/>
        </w:rPr>
        <w:t>видеорегистратор;</w:t>
      </w:r>
    </w:p>
    <w:p w14:paraId="6E020007" w14:textId="77777777" w:rsidR="001A2BF3" w:rsidRPr="004F1070" w:rsidRDefault="001A2BF3" w:rsidP="005C1E30">
      <w:pPr>
        <w:numPr>
          <w:ilvl w:val="0"/>
          <w:numId w:val="17"/>
        </w:numPr>
        <w:ind w:left="1276"/>
        <w:jc w:val="both"/>
        <w:rPr>
          <w:sz w:val="24"/>
          <w:szCs w:val="24"/>
        </w:rPr>
      </w:pPr>
      <w:r w:rsidRPr="004F1070">
        <w:rPr>
          <w:sz w:val="24"/>
          <w:szCs w:val="24"/>
        </w:rPr>
        <w:t>источник бесперебойного питания;</w:t>
      </w:r>
    </w:p>
    <w:p w14:paraId="5DC7F48B" w14:textId="77777777" w:rsidR="001A2BF3" w:rsidRPr="004F1070" w:rsidRDefault="001A2BF3" w:rsidP="005C1E30">
      <w:pPr>
        <w:numPr>
          <w:ilvl w:val="0"/>
          <w:numId w:val="17"/>
        </w:numPr>
        <w:ind w:left="1276"/>
        <w:jc w:val="both"/>
        <w:rPr>
          <w:sz w:val="24"/>
          <w:szCs w:val="24"/>
        </w:rPr>
      </w:pPr>
      <w:r w:rsidRPr="004F1070">
        <w:rPr>
          <w:sz w:val="24"/>
          <w:szCs w:val="24"/>
        </w:rPr>
        <w:t>коммутатор.</w:t>
      </w:r>
    </w:p>
    <w:p w14:paraId="5AFD56D4" w14:textId="77777777" w:rsidR="001A2BF3" w:rsidRPr="004F1070" w:rsidRDefault="001A2BF3" w:rsidP="001A2BF3">
      <w:pPr>
        <w:ind w:left="1276"/>
        <w:jc w:val="both"/>
        <w:rPr>
          <w:sz w:val="24"/>
          <w:szCs w:val="24"/>
        </w:rPr>
      </w:pPr>
      <w:r>
        <w:rPr>
          <w:sz w:val="24"/>
          <w:szCs w:val="24"/>
        </w:rPr>
        <w:t>С</w:t>
      </w:r>
      <w:r w:rsidRPr="004F1070">
        <w:rPr>
          <w:sz w:val="24"/>
          <w:szCs w:val="24"/>
        </w:rPr>
        <w:t>егментообразующее оборудование должно</w:t>
      </w:r>
      <w:r>
        <w:rPr>
          <w:sz w:val="24"/>
          <w:szCs w:val="24"/>
        </w:rPr>
        <w:t xml:space="preserve"> интегрироваться и обеспечивать</w:t>
      </w:r>
      <w:r w:rsidRPr="004F1070">
        <w:rPr>
          <w:sz w:val="24"/>
          <w:szCs w:val="24"/>
        </w:rPr>
        <w:t xml:space="preserve"> бесперебойную работу системообразующе оборудования. </w:t>
      </w:r>
    </w:p>
    <w:p w14:paraId="43F8F728" w14:textId="77777777" w:rsidR="001A2BF3" w:rsidRPr="006277E1" w:rsidRDefault="001A2BF3" w:rsidP="001A2BF3">
      <w:pPr>
        <w:ind w:firstLine="709"/>
        <w:jc w:val="both"/>
        <w:rPr>
          <w:sz w:val="24"/>
          <w:szCs w:val="24"/>
          <w:lang w:eastAsia="zh-CN"/>
        </w:rPr>
      </w:pPr>
      <w:r w:rsidRPr="004F1070">
        <w:rPr>
          <w:spacing w:val="2"/>
          <w:sz w:val="24"/>
          <w:szCs w:val="24"/>
          <w:shd w:val="clear" w:color="auto" w:fill="FFFFFF"/>
        </w:rPr>
        <w:t xml:space="preserve">Функциональные и технические характеристики </w:t>
      </w:r>
      <w:r w:rsidRPr="004F1070">
        <w:rPr>
          <w:sz w:val="24"/>
          <w:szCs w:val="24"/>
        </w:rPr>
        <w:t>системообразующе оборудования указанных в Таблице 3.</w:t>
      </w:r>
    </w:p>
    <w:p w14:paraId="412E81D6" w14:textId="77777777" w:rsidR="001A2BF3" w:rsidRPr="00D66C97" w:rsidRDefault="001A2BF3" w:rsidP="001A2BF3">
      <w:pPr>
        <w:keepNext/>
        <w:ind w:firstLine="709"/>
        <w:jc w:val="right"/>
        <w:rPr>
          <w:sz w:val="24"/>
          <w:szCs w:val="24"/>
        </w:rPr>
      </w:pPr>
      <w:r w:rsidRPr="006277E1">
        <w:rPr>
          <w:sz w:val="24"/>
          <w:szCs w:val="24"/>
        </w:rPr>
        <w:t>Таблица 3</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6447"/>
        <w:gridCol w:w="2767"/>
      </w:tblGrid>
      <w:tr w:rsidR="001A2BF3" w:rsidRPr="00AE0EFE" w14:paraId="0900FBEA" w14:textId="77777777" w:rsidTr="004C2B3C">
        <w:trPr>
          <w:tblHeader/>
        </w:trPr>
        <w:tc>
          <w:tcPr>
            <w:tcW w:w="562" w:type="dxa"/>
            <w:tcBorders>
              <w:bottom w:val="single" w:sz="6" w:space="0" w:color="auto"/>
            </w:tcBorders>
            <w:shd w:val="clear" w:color="auto" w:fill="D9D9D9" w:themeFill="background1" w:themeFillShade="D9"/>
            <w:vAlign w:val="center"/>
            <w:hideMark/>
          </w:tcPr>
          <w:p w14:paraId="3037D372" w14:textId="77777777" w:rsidR="001A2BF3" w:rsidRPr="00AE0EFE" w:rsidRDefault="001A2BF3" w:rsidP="004C2B3C">
            <w:pPr>
              <w:keepNext/>
              <w:ind w:left="-68" w:right="-79"/>
              <w:jc w:val="center"/>
              <w:rPr>
                <w:b/>
                <w:sz w:val="22"/>
                <w:szCs w:val="22"/>
                <w:lang w:eastAsia="ru-RU"/>
              </w:rPr>
            </w:pPr>
            <w:r w:rsidRPr="00AE0EFE">
              <w:rPr>
                <w:b/>
                <w:sz w:val="22"/>
                <w:szCs w:val="22"/>
                <w:lang w:eastAsia="ru-RU"/>
              </w:rPr>
              <w:t>№ п/п</w:t>
            </w:r>
          </w:p>
        </w:tc>
        <w:tc>
          <w:tcPr>
            <w:tcW w:w="6447" w:type="dxa"/>
            <w:shd w:val="clear" w:color="auto" w:fill="D9D9D9" w:themeFill="background1" w:themeFillShade="D9"/>
            <w:vAlign w:val="center"/>
            <w:hideMark/>
          </w:tcPr>
          <w:p w14:paraId="68B79B0C" w14:textId="77777777" w:rsidR="001A2BF3" w:rsidRPr="00AE0EFE" w:rsidRDefault="001A2BF3" w:rsidP="004C2B3C">
            <w:pPr>
              <w:jc w:val="center"/>
              <w:rPr>
                <w:b/>
                <w:sz w:val="22"/>
                <w:szCs w:val="22"/>
                <w:lang w:eastAsia="ru-RU"/>
              </w:rPr>
            </w:pPr>
            <w:r w:rsidRPr="00AE0EFE">
              <w:rPr>
                <w:b/>
                <w:sz w:val="22"/>
                <w:szCs w:val="22"/>
                <w:lang w:eastAsia="ru-RU"/>
              </w:rPr>
              <w:t>Наименование оборудования, характеристики (показателя), единицы изменения (при наличии)</w:t>
            </w:r>
          </w:p>
        </w:tc>
        <w:tc>
          <w:tcPr>
            <w:tcW w:w="2767" w:type="dxa"/>
            <w:shd w:val="clear" w:color="auto" w:fill="D9D9D9" w:themeFill="background1" w:themeFillShade="D9"/>
            <w:vAlign w:val="center"/>
            <w:hideMark/>
          </w:tcPr>
          <w:p w14:paraId="66C40502" w14:textId="77777777" w:rsidR="001A2BF3" w:rsidRPr="00AE0EFE" w:rsidRDefault="001A2BF3" w:rsidP="004C2B3C">
            <w:pPr>
              <w:jc w:val="center"/>
              <w:rPr>
                <w:b/>
                <w:sz w:val="22"/>
                <w:szCs w:val="22"/>
                <w:lang w:eastAsia="ru-RU"/>
              </w:rPr>
            </w:pPr>
            <w:r w:rsidRPr="00AE0EFE">
              <w:rPr>
                <w:b/>
                <w:sz w:val="22"/>
                <w:szCs w:val="22"/>
                <w:lang w:eastAsia="ru-RU"/>
              </w:rPr>
              <w:t>Требования к характеристике (показателю)</w:t>
            </w:r>
          </w:p>
        </w:tc>
      </w:tr>
      <w:tr w:rsidR="001A2BF3" w:rsidRPr="00AE0EFE" w14:paraId="5C688531" w14:textId="77777777" w:rsidTr="004C2B3C">
        <w:trPr>
          <w:trHeight w:val="529"/>
        </w:trPr>
        <w:tc>
          <w:tcPr>
            <w:tcW w:w="562" w:type="dxa"/>
            <w:tcBorders>
              <w:top w:val="single" w:sz="6" w:space="0" w:color="auto"/>
              <w:left w:val="single" w:sz="6" w:space="0" w:color="auto"/>
              <w:bottom w:val="nil"/>
              <w:right w:val="single" w:sz="6" w:space="0" w:color="auto"/>
            </w:tcBorders>
            <w:vAlign w:val="center"/>
            <w:hideMark/>
          </w:tcPr>
          <w:p w14:paraId="05CCFFDA" w14:textId="77777777" w:rsidR="001A2BF3" w:rsidRPr="00AE0EFE" w:rsidRDefault="001A2BF3" w:rsidP="004C2B3C">
            <w:pPr>
              <w:keepNext/>
              <w:jc w:val="center"/>
              <w:rPr>
                <w:rFonts w:eastAsia="Calibri"/>
                <w:b/>
                <w:sz w:val="22"/>
                <w:szCs w:val="22"/>
                <w:lang w:eastAsia="zh-CN"/>
              </w:rPr>
            </w:pPr>
            <w:r w:rsidRPr="00AE0EFE">
              <w:rPr>
                <w:rFonts w:eastAsia="Calibri"/>
                <w:b/>
                <w:sz w:val="22"/>
                <w:szCs w:val="22"/>
              </w:rPr>
              <w:t>1</w:t>
            </w:r>
          </w:p>
        </w:tc>
        <w:tc>
          <w:tcPr>
            <w:tcW w:w="9214" w:type="dxa"/>
            <w:gridSpan w:val="2"/>
            <w:tcBorders>
              <w:left w:val="single" w:sz="6" w:space="0" w:color="auto"/>
            </w:tcBorders>
            <w:vAlign w:val="center"/>
            <w:hideMark/>
          </w:tcPr>
          <w:p w14:paraId="247FF862" w14:textId="77777777" w:rsidR="001A2BF3" w:rsidRPr="00AE0EFE" w:rsidRDefault="001A2BF3" w:rsidP="004C2B3C">
            <w:pPr>
              <w:rPr>
                <w:rFonts w:eastAsia="Calibri"/>
                <w:sz w:val="22"/>
                <w:szCs w:val="22"/>
              </w:rPr>
            </w:pPr>
            <w:r w:rsidRPr="00AE0EFE">
              <w:rPr>
                <w:rFonts w:eastAsia="Calibri"/>
                <w:b/>
                <w:sz w:val="22"/>
                <w:szCs w:val="22"/>
              </w:rPr>
              <w:t>Видеорегистратор</w:t>
            </w:r>
          </w:p>
        </w:tc>
      </w:tr>
      <w:tr w:rsidR="001A2BF3" w:rsidRPr="00AE0EFE" w14:paraId="667768D7" w14:textId="77777777" w:rsidTr="004C2B3C">
        <w:tc>
          <w:tcPr>
            <w:tcW w:w="562" w:type="dxa"/>
            <w:tcBorders>
              <w:top w:val="nil"/>
              <w:left w:val="single" w:sz="6" w:space="0" w:color="auto"/>
              <w:bottom w:val="nil"/>
              <w:right w:val="single" w:sz="6" w:space="0" w:color="auto"/>
            </w:tcBorders>
          </w:tcPr>
          <w:p w14:paraId="30CA8E7B"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65C8CAD1"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 xml:space="preserve">Использование для записи, хранения и воспроизведения сигналов от </w:t>
            </w:r>
            <w:r w:rsidRPr="00AE0EFE">
              <w:rPr>
                <w:rFonts w:eastAsia="Calibri"/>
                <w:spacing w:val="2"/>
                <w:sz w:val="22"/>
                <w:szCs w:val="22"/>
                <w:shd w:val="clear" w:color="auto" w:fill="FFFFFF"/>
                <w:lang w:val="en-US"/>
              </w:rPr>
              <w:t>IP</w:t>
            </w:r>
            <w:r w:rsidRPr="00AE0EFE">
              <w:rPr>
                <w:rFonts w:eastAsia="Calibri"/>
                <w:spacing w:val="2"/>
                <w:sz w:val="22"/>
                <w:szCs w:val="22"/>
                <w:shd w:val="clear" w:color="auto" w:fill="FFFFFF"/>
              </w:rPr>
              <w:t>-видеокамер</w:t>
            </w:r>
          </w:p>
        </w:tc>
        <w:tc>
          <w:tcPr>
            <w:tcW w:w="2767" w:type="dxa"/>
            <w:vAlign w:val="center"/>
            <w:hideMark/>
          </w:tcPr>
          <w:p w14:paraId="63198E5D"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предусмотрено производителем видеорегистратора</w:t>
            </w:r>
          </w:p>
        </w:tc>
      </w:tr>
      <w:tr w:rsidR="001A2BF3" w:rsidRPr="00AE0EFE" w14:paraId="428A3AB6" w14:textId="77777777" w:rsidTr="004C2B3C">
        <w:tc>
          <w:tcPr>
            <w:tcW w:w="562" w:type="dxa"/>
            <w:tcBorders>
              <w:top w:val="nil"/>
              <w:left w:val="single" w:sz="6" w:space="0" w:color="auto"/>
              <w:bottom w:val="nil"/>
              <w:right w:val="single" w:sz="6" w:space="0" w:color="auto"/>
            </w:tcBorders>
          </w:tcPr>
          <w:p w14:paraId="0DFDDEE5"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F5CA20C" w14:textId="77777777" w:rsidR="001A2BF3" w:rsidRPr="00AE0EFE" w:rsidRDefault="001A2BF3" w:rsidP="004C2B3C">
            <w:pPr>
              <w:rPr>
                <w:rFonts w:eastAsia="Calibri"/>
                <w:sz w:val="22"/>
                <w:szCs w:val="22"/>
              </w:rPr>
            </w:pPr>
            <w:r w:rsidRPr="00AE0EFE">
              <w:rPr>
                <w:rFonts w:eastAsia="Calibri"/>
                <w:sz w:val="22"/>
                <w:szCs w:val="22"/>
              </w:rPr>
              <w:t>Возможность установки в стойку серии 482,6 мм (19 дюймов)</w:t>
            </w:r>
          </w:p>
        </w:tc>
        <w:tc>
          <w:tcPr>
            <w:tcW w:w="2767" w:type="dxa"/>
            <w:vAlign w:val="center"/>
            <w:hideMark/>
          </w:tcPr>
          <w:p w14:paraId="7FC1A2A9" w14:textId="77777777" w:rsidR="001A2BF3" w:rsidRPr="00AE0EFE" w:rsidRDefault="001A2BF3" w:rsidP="004C2B3C">
            <w:pPr>
              <w:jc w:val="center"/>
              <w:rPr>
                <w:rFonts w:eastAsia="Calibri"/>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71A7F1A9" w14:textId="77777777" w:rsidTr="004C2B3C">
        <w:tc>
          <w:tcPr>
            <w:tcW w:w="562" w:type="dxa"/>
            <w:tcBorders>
              <w:top w:val="nil"/>
              <w:left w:val="single" w:sz="6" w:space="0" w:color="auto"/>
              <w:bottom w:val="nil"/>
              <w:right w:val="single" w:sz="6" w:space="0" w:color="auto"/>
            </w:tcBorders>
          </w:tcPr>
          <w:p w14:paraId="4BFB21C5"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C4B719B"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 xml:space="preserve">Максимальное количество одновременно подключенных </w:t>
            </w:r>
            <w:r w:rsidRPr="00AE0EFE">
              <w:rPr>
                <w:rFonts w:eastAsia="Calibri"/>
                <w:spacing w:val="2"/>
                <w:sz w:val="22"/>
                <w:szCs w:val="22"/>
                <w:shd w:val="clear" w:color="auto" w:fill="FFFFFF"/>
                <w:lang w:val="en-US"/>
              </w:rPr>
              <w:t>IP</w:t>
            </w:r>
            <w:r w:rsidRPr="00AE0EFE">
              <w:rPr>
                <w:rFonts w:eastAsia="Calibri"/>
                <w:spacing w:val="2"/>
                <w:sz w:val="22"/>
                <w:szCs w:val="22"/>
                <w:shd w:val="clear" w:color="auto" w:fill="FFFFFF"/>
              </w:rPr>
              <w:noBreakHyphen/>
              <w:t>камер</w:t>
            </w:r>
          </w:p>
        </w:tc>
        <w:tc>
          <w:tcPr>
            <w:tcW w:w="2767" w:type="dxa"/>
            <w:vAlign w:val="center"/>
            <w:hideMark/>
          </w:tcPr>
          <w:p w14:paraId="75524EDA" w14:textId="77777777" w:rsidR="001A2BF3" w:rsidRPr="00AE0EFE" w:rsidRDefault="001A2BF3" w:rsidP="004C2B3C">
            <w:pPr>
              <w:tabs>
                <w:tab w:val="left" w:pos="1134"/>
              </w:tabs>
              <w:jc w:val="center"/>
              <w:rPr>
                <w:rFonts w:eastAsia="Calibri"/>
                <w:spacing w:val="2"/>
                <w:sz w:val="22"/>
                <w:szCs w:val="22"/>
              </w:rPr>
            </w:pPr>
            <w:r w:rsidRPr="00B044C7">
              <w:rPr>
                <w:rFonts w:eastAsia="Calibri"/>
                <w:spacing w:val="2"/>
                <w:sz w:val="22"/>
                <w:szCs w:val="22"/>
                <w:shd w:val="clear" w:color="auto" w:fill="FFFFFF"/>
              </w:rPr>
              <w:t>соответствует общему количеству камер в Сегментах Системы, с дополнительным запасом не менее 10%</w:t>
            </w:r>
          </w:p>
        </w:tc>
      </w:tr>
      <w:tr w:rsidR="001A2BF3" w:rsidRPr="00AE0EFE" w14:paraId="746F8B93" w14:textId="77777777" w:rsidTr="004C2B3C">
        <w:tc>
          <w:tcPr>
            <w:tcW w:w="562" w:type="dxa"/>
            <w:tcBorders>
              <w:top w:val="nil"/>
              <w:left w:val="single" w:sz="6" w:space="0" w:color="auto"/>
              <w:bottom w:val="nil"/>
              <w:right w:val="single" w:sz="6" w:space="0" w:color="auto"/>
            </w:tcBorders>
          </w:tcPr>
          <w:p w14:paraId="52EED2F6"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F1FF6DE" w14:textId="77777777" w:rsidR="001A2BF3" w:rsidRPr="00AE0EFE" w:rsidRDefault="001A2BF3" w:rsidP="004C2B3C">
            <w:pPr>
              <w:tabs>
                <w:tab w:val="left" w:pos="1134"/>
              </w:tabs>
              <w:rPr>
                <w:rFonts w:eastAsia="Calibri"/>
                <w:spacing w:val="2"/>
                <w:sz w:val="22"/>
                <w:szCs w:val="22"/>
                <w:shd w:val="clear" w:color="auto" w:fill="FFFFFF"/>
              </w:rPr>
            </w:pPr>
            <w:r w:rsidRPr="00AE0EFE">
              <w:rPr>
                <w:rFonts w:eastAsia="Calibri"/>
                <w:spacing w:val="2"/>
                <w:sz w:val="22"/>
                <w:szCs w:val="22"/>
                <w:shd w:val="clear" w:color="auto" w:fill="FFFFFF"/>
              </w:rPr>
              <w:t>Качество записываемого видео</w:t>
            </w:r>
          </w:p>
        </w:tc>
        <w:tc>
          <w:tcPr>
            <w:tcW w:w="2767" w:type="dxa"/>
            <w:vAlign w:val="center"/>
            <w:hideMark/>
          </w:tcPr>
          <w:p w14:paraId="784E71C5" w14:textId="77777777" w:rsidR="001A2BF3" w:rsidRPr="00AE0EFE" w:rsidRDefault="001A2BF3" w:rsidP="004C2B3C">
            <w:pPr>
              <w:tabs>
                <w:tab w:val="left" w:pos="1134"/>
              </w:tabs>
              <w:jc w:val="center"/>
              <w:rPr>
                <w:rFonts w:eastAsia="Calibri"/>
                <w:spacing w:val="2"/>
                <w:sz w:val="22"/>
                <w:szCs w:val="22"/>
                <w:shd w:val="clear" w:color="auto" w:fill="FFFFFF"/>
              </w:rPr>
            </w:pPr>
            <w:r w:rsidRPr="00AE0EFE">
              <w:rPr>
                <w:rFonts w:eastAsia="Calibri"/>
                <w:spacing w:val="2"/>
                <w:sz w:val="22"/>
                <w:szCs w:val="22"/>
                <w:shd w:val="clear" w:color="auto" w:fill="FFFFFF"/>
              </w:rPr>
              <w:t>ограничено возможностями камер</w:t>
            </w:r>
          </w:p>
        </w:tc>
      </w:tr>
      <w:tr w:rsidR="001A2BF3" w:rsidRPr="00AE0EFE" w14:paraId="3BDD3B12" w14:textId="77777777" w:rsidTr="004C2B3C">
        <w:tc>
          <w:tcPr>
            <w:tcW w:w="562" w:type="dxa"/>
            <w:tcBorders>
              <w:top w:val="nil"/>
              <w:left w:val="single" w:sz="6" w:space="0" w:color="auto"/>
              <w:bottom w:val="nil"/>
              <w:right w:val="single" w:sz="6" w:space="0" w:color="auto"/>
            </w:tcBorders>
          </w:tcPr>
          <w:p w14:paraId="764A6DBA"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06064FE"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Минимальный перечень видеовыходов</w:t>
            </w:r>
          </w:p>
        </w:tc>
        <w:tc>
          <w:tcPr>
            <w:tcW w:w="2767" w:type="dxa"/>
            <w:vAlign w:val="center"/>
            <w:hideMark/>
          </w:tcPr>
          <w:p w14:paraId="2D0F37D2"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D-</w:t>
            </w:r>
            <w:r w:rsidRPr="00AE0EFE">
              <w:rPr>
                <w:rFonts w:eastAsia="Calibri"/>
                <w:spacing w:val="2"/>
                <w:sz w:val="22"/>
                <w:szCs w:val="22"/>
                <w:shd w:val="clear" w:color="auto" w:fill="FFFFFF"/>
                <w:lang w:val="en-US"/>
              </w:rPr>
              <w:t>SUB</w:t>
            </w:r>
            <w:r w:rsidRPr="00AE0EFE">
              <w:rPr>
                <w:rFonts w:eastAsia="Calibri"/>
                <w:spacing w:val="2"/>
                <w:sz w:val="22"/>
                <w:szCs w:val="22"/>
                <w:shd w:val="clear" w:color="auto" w:fill="FFFFFF"/>
              </w:rPr>
              <w:t>, HDMI</w:t>
            </w:r>
          </w:p>
        </w:tc>
      </w:tr>
      <w:tr w:rsidR="001A2BF3" w:rsidRPr="00AE0EFE" w14:paraId="193DCDB7" w14:textId="77777777" w:rsidTr="004C2B3C">
        <w:tc>
          <w:tcPr>
            <w:tcW w:w="562" w:type="dxa"/>
            <w:tcBorders>
              <w:top w:val="nil"/>
              <w:left w:val="single" w:sz="6" w:space="0" w:color="auto"/>
              <w:bottom w:val="nil"/>
              <w:right w:val="single" w:sz="6" w:space="0" w:color="auto"/>
            </w:tcBorders>
          </w:tcPr>
          <w:p w14:paraId="312FFBD4"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8DCC923"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Количество одновременно подключаемых мониторов</w:t>
            </w:r>
          </w:p>
        </w:tc>
        <w:tc>
          <w:tcPr>
            <w:tcW w:w="2767" w:type="dxa"/>
            <w:vAlign w:val="center"/>
            <w:hideMark/>
          </w:tcPr>
          <w:p w14:paraId="691D0460"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2</w:t>
            </w:r>
          </w:p>
        </w:tc>
      </w:tr>
      <w:tr w:rsidR="001A2BF3" w:rsidRPr="00AE0EFE" w14:paraId="2D50C8E7" w14:textId="77777777" w:rsidTr="004C2B3C">
        <w:tc>
          <w:tcPr>
            <w:tcW w:w="562" w:type="dxa"/>
            <w:tcBorders>
              <w:top w:val="nil"/>
              <w:left w:val="single" w:sz="6" w:space="0" w:color="auto"/>
              <w:bottom w:val="nil"/>
              <w:right w:val="single" w:sz="6" w:space="0" w:color="auto"/>
            </w:tcBorders>
          </w:tcPr>
          <w:p w14:paraId="73099C1A"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2B67B3E"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Минимальный перечень поддерживаемых форматов видеосжатия</w:t>
            </w:r>
          </w:p>
        </w:tc>
        <w:tc>
          <w:tcPr>
            <w:tcW w:w="2767" w:type="dxa"/>
            <w:vAlign w:val="center"/>
            <w:hideMark/>
          </w:tcPr>
          <w:p w14:paraId="3DA2E5A5" w14:textId="77777777" w:rsidR="001A2BF3" w:rsidRPr="00AE0EFE" w:rsidRDefault="001A2BF3" w:rsidP="004C2B3C">
            <w:pPr>
              <w:tabs>
                <w:tab w:val="left" w:pos="1134"/>
              </w:tabs>
              <w:jc w:val="center"/>
              <w:rPr>
                <w:rFonts w:eastAsia="Calibri"/>
                <w:spacing w:val="2"/>
                <w:sz w:val="22"/>
                <w:szCs w:val="22"/>
                <w:lang w:val="en-US"/>
              </w:rPr>
            </w:pPr>
            <w:r w:rsidRPr="00AE0EFE">
              <w:rPr>
                <w:rFonts w:eastAsia="Calibri"/>
                <w:spacing w:val="2"/>
                <w:sz w:val="22"/>
                <w:szCs w:val="22"/>
                <w:shd w:val="clear" w:color="auto" w:fill="FFFFFF"/>
              </w:rPr>
              <w:t xml:space="preserve">Н.265, Н.264, </w:t>
            </w:r>
            <w:r w:rsidRPr="00AE0EFE">
              <w:rPr>
                <w:rFonts w:eastAsia="Calibri"/>
                <w:spacing w:val="2"/>
                <w:sz w:val="22"/>
                <w:szCs w:val="22"/>
                <w:shd w:val="clear" w:color="auto" w:fill="FFFFFF"/>
                <w:lang w:val="en-US"/>
              </w:rPr>
              <w:t>MPEG4</w:t>
            </w:r>
          </w:p>
        </w:tc>
      </w:tr>
      <w:tr w:rsidR="001A2BF3" w:rsidRPr="00AE0EFE" w14:paraId="47FFB359" w14:textId="77777777" w:rsidTr="004C2B3C">
        <w:tc>
          <w:tcPr>
            <w:tcW w:w="562" w:type="dxa"/>
            <w:tcBorders>
              <w:top w:val="nil"/>
              <w:left w:val="single" w:sz="6" w:space="0" w:color="auto"/>
              <w:bottom w:val="nil"/>
              <w:right w:val="single" w:sz="6" w:space="0" w:color="auto"/>
            </w:tcBorders>
          </w:tcPr>
          <w:p w14:paraId="0F381738"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5DF75E3"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 xml:space="preserve">Количество </w:t>
            </w:r>
            <w:r w:rsidRPr="00AE0EFE">
              <w:rPr>
                <w:rFonts w:eastAsia="Calibri"/>
                <w:spacing w:val="2"/>
                <w:sz w:val="22"/>
                <w:szCs w:val="22"/>
                <w:shd w:val="clear" w:color="auto" w:fill="FFFFFF"/>
                <w:lang w:val="en-US"/>
              </w:rPr>
              <w:t>LAN</w:t>
            </w:r>
            <w:r w:rsidRPr="00AE0EFE">
              <w:rPr>
                <w:rFonts w:eastAsia="Calibri"/>
                <w:spacing w:val="2"/>
                <w:sz w:val="22"/>
                <w:szCs w:val="22"/>
                <w:shd w:val="clear" w:color="auto" w:fill="FFFFFF"/>
              </w:rPr>
              <w:t xml:space="preserve"> портов с максимальной пропускной способностью не ниже 1 Гбит/с</w:t>
            </w:r>
          </w:p>
        </w:tc>
        <w:tc>
          <w:tcPr>
            <w:tcW w:w="2767" w:type="dxa"/>
            <w:vAlign w:val="center"/>
            <w:hideMark/>
          </w:tcPr>
          <w:p w14:paraId="18BA8EA9"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2</w:t>
            </w:r>
          </w:p>
        </w:tc>
      </w:tr>
      <w:tr w:rsidR="001A2BF3" w:rsidRPr="00AE0EFE" w14:paraId="77FD7C74" w14:textId="77777777" w:rsidTr="004C2B3C">
        <w:tc>
          <w:tcPr>
            <w:tcW w:w="562" w:type="dxa"/>
            <w:tcBorders>
              <w:top w:val="nil"/>
              <w:left w:val="single" w:sz="6" w:space="0" w:color="auto"/>
              <w:bottom w:val="nil"/>
              <w:right w:val="single" w:sz="6" w:space="0" w:color="auto"/>
            </w:tcBorders>
          </w:tcPr>
          <w:p w14:paraId="379041E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43C722A"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 xml:space="preserve">Количество </w:t>
            </w:r>
            <w:r w:rsidRPr="00AE0EFE">
              <w:rPr>
                <w:rFonts w:eastAsia="Calibri"/>
                <w:spacing w:val="2"/>
                <w:sz w:val="22"/>
                <w:szCs w:val="22"/>
                <w:shd w:val="clear" w:color="auto" w:fill="FFFFFF"/>
                <w:lang w:val="en-US"/>
              </w:rPr>
              <w:t>USB</w:t>
            </w:r>
            <w:r w:rsidRPr="00AE0EFE">
              <w:rPr>
                <w:rFonts w:eastAsia="Calibri"/>
                <w:spacing w:val="2"/>
                <w:sz w:val="22"/>
                <w:szCs w:val="22"/>
                <w:shd w:val="clear" w:color="auto" w:fill="FFFFFF"/>
              </w:rPr>
              <w:t xml:space="preserve"> портов версии не ниже 3.0 типа А розетка</w:t>
            </w:r>
          </w:p>
        </w:tc>
        <w:tc>
          <w:tcPr>
            <w:tcW w:w="2767" w:type="dxa"/>
            <w:vAlign w:val="center"/>
            <w:hideMark/>
          </w:tcPr>
          <w:p w14:paraId="0DF480CA"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5</w:t>
            </w:r>
          </w:p>
        </w:tc>
      </w:tr>
      <w:tr w:rsidR="001A2BF3" w:rsidRPr="00AE0EFE" w14:paraId="5619B3CD" w14:textId="77777777" w:rsidTr="004C2B3C">
        <w:tc>
          <w:tcPr>
            <w:tcW w:w="562" w:type="dxa"/>
            <w:tcBorders>
              <w:top w:val="nil"/>
              <w:left w:val="single" w:sz="6" w:space="0" w:color="auto"/>
              <w:bottom w:val="nil"/>
              <w:right w:val="single" w:sz="6" w:space="0" w:color="auto"/>
            </w:tcBorders>
          </w:tcPr>
          <w:p w14:paraId="529C5B6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36AB882"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 xml:space="preserve">Количество </w:t>
            </w:r>
            <w:r w:rsidRPr="00AE0EFE">
              <w:rPr>
                <w:rFonts w:eastAsia="Calibri"/>
                <w:spacing w:val="2"/>
                <w:sz w:val="22"/>
                <w:szCs w:val="22"/>
                <w:shd w:val="clear" w:color="auto" w:fill="FFFFFF"/>
                <w:lang w:val="en-US"/>
              </w:rPr>
              <w:t>USB</w:t>
            </w:r>
            <w:r w:rsidRPr="00AE0EFE">
              <w:rPr>
                <w:rFonts w:eastAsia="Calibri"/>
                <w:spacing w:val="2"/>
                <w:sz w:val="22"/>
                <w:szCs w:val="22"/>
                <w:shd w:val="clear" w:color="auto" w:fill="FFFFFF"/>
              </w:rPr>
              <w:t xml:space="preserve"> портов версии не ниже 3.0 типа </w:t>
            </w:r>
            <w:r w:rsidRPr="00AE0EFE">
              <w:rPr>
                <w:rFonts w:eastAsia="Calibri"/>
                <w:spacing w:val="2"/>
                <w:sz w:val="22"/>
                <w:szCs w:val="22"/>
                <w:shd w:val="clear" w:color="auto" w:fill="FFFFFF"/>
                <w:lang w:val="en-US"/>
              </w:rPr>
              <w:t>C</w:t>
            </w:r>
            <w:r w:rsidRPr="00AE0EFE">
              <w:rPr>
                <w:rFonts w:eastAsia="Calibri"/>
                <w:spacing w:val="2"/>
                <w:sz w:val="22"/>
                <w:szCs w:val="22"/>
                <w:shd w:val="clear" w:color="auto" w:fill="FFFFFF"/>
              </w:rPr>
              <w:t xml:space="preserve"> розетка </w:t>
            </w:r>
          </w:p>
        </w:tc>
        <w:tc>
          <w:tcPr>
            <w:tcW w:w="2767" w:type="dxa"/>
            <w:vAlign w:val="center"/>
            <w:hideMark/>
          </w:tcPr>
          <w:p w14:paraId="4035415F" w14:textId="77777777" w:rsidR="001A2BF3" w:rsidRPr="00AE0EFE" w:rsidRDefault="001A2BF3" w:rsidP="004C2B3C">
            <w:pPr>
              <w:tabs>
                <w:tab w:val="left" w:pos="1134"/>
              </w:tabs>
              <w:jc w:val="center"/>
              <w:rPr>
                <w:rFonts w:eastAsia="Calibri"/>
                <w:spacing w:val="2"/>
                <w:sz w:val="22"/>
                <w:szCs w:val="22"/>
                <w:lang w:val="en-US"/>
              </w:rPr>
            </w:pPr>
            <w:r w:rsidRPr="00AE0EFE">
              <w:rPr>
                <w:rFonts w:eastAsia="Calibri"/>
                <w:spacing w:val="2"/>
                <w:sz w:val="22"/>
                <w:szCs w:val="22"/>
                <w:shd w:val="clear" w:color="auto" w:fill="FFFFFF"/>
              </w:rPr>
              <w:t xml:space="preserve">≥ </w:t>
            </w:r>
            <w:r w:rsidRPr="00AE0EFE">
              <w:rPr>
                <w:rFonts w:eastAsia="Calibri"/>
                <w:spacing w:val="2"/>
                <w:sz w:val="22"/>
                <w:szCs w:val="22"/>
                <w:shd w:val="clear" w:color="auto" w:fill="FFFFFF"/>
                <w:lang w:val="en-US"/>
              </w:rPr>
              <w:t>1</w:t>
            </w:r>
          </w:p>
        </w:tc>
      </w:tr>
      <w:tr w:rsidR="001A2BF3" w:rsidRPr="00AE0EFE" w14:paraId="727DFD63" w14:textId="77777777" w:rsidTr="004C2B3C">
        <w:tc>
          <w:tcPr>
            <w:tcW w:w="562" w:type="dxa"/>
            <w:tcBorders>
              <w:top w:val="nil"/>
              <w:left w:val="single" w:sz="6" w:space="0" w:color="auto"/>
              <w:bottom w:val="nil"/>
              <w:right w:val="single" w:sz="6" w:space="0" w:color="auto"/>
            </w:tcBorders>
          </w:tcPr>
          <w:p w14:paraId="33139498"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1384BE3"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Работа от электропитания с номинальным рабочим напряжением 220 В</w:t>
            </w:r>
          </w:p>
        </w:tc>
        <w:tc>
          <w:tcPr>
            <w:tcW w:w="2767" w:type="dxa"/>
            <w:vAlign w:val="center"/>
            <w:hideMark/>
          </w:tcPr>
          <w:p w14:paraId="37C3ED93"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w:t>
            </w:r>
          </w:p>
        </w:tc>
      </w:tr>
      <w:tr w:rsidR="001A2BF3" w:rsidRPr="00AE0EFE" w14:paraId="15FFE2D1" w14:textId="77777777" w:rsidTr="004C2B3C">
        <w:tc>
          <w:tcPr>
            <w:tcW w:w="562" w:type="dxa"/>
            <w:tcBorders>
              <w:top w:val="nil"/>
              <w:left w:val="single" w:sz="6" w:space="0" w:color="auto"/>
              <w:bottom w:val="nil"/>
              <w:right w:val="single" w:sz="6" w:space="0" w:color="auto"/>
            </w:tcBorders>
          </w:tcPr>
          <w:p w14:paraId="666EA8C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E4D2CF6"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Количество установленных накопителей</w:t>
            </w:r>
          </w:p>
        </w:tc>
        <w:tc>
          <w:tcPr>
            <w:tcW w:w="2767" w:type="dxa"/>
            <w:vAlign w:val="center"/>
            <w:hideMark/>
          </w:tcPr>
          <w:p w14:paraId="31C2B754"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3</w:t>
            </w:r>
          </w:p>
        </w:tc>
      </w:tr>
      <w:tr w:rsidR="001A2BF3" w:rsidRPr="00AE0EFE" w14:paraId="3B3528ED" w14:textId="77777777" w:rsidTr="004C2B3C">
        <w:tc>
          <w:tcPr>
            <w:tcW w:w="562" w:type="dxa"/>
            <w:tcBorders>
              <w:top w:val="nil"/>
              <w:left w:val="single" w:sz="6" w:space="0" w:color="auto"/>
              <w:bottom w:val="nil"/>
              <w:right w:val="single" w:sz="6" w:space="0" w:color="auto"/>
            </w:tcBorders>
          </w:tcPr>
          <w:p w14:paraId="14AD227A"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1105EC9"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Объем каждого установленного накопителя, Тб</w:t>
            </w:r>
          </w:p>
        </w:tc>
        <w:tc>
          <w:tcPr>
            <w:tcW w:w="2767" w:type="dxa"/>
            <w:vAlign w:val="center"/>
            <w:hideMark/>
          </w:tcPr>
          <w:p w14:paraId="7C113542"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для записи со всех камер глубиной видео архива не менее 30 дней</w:t>
            </w:r>
          </w:p>
        </w:tc>
      </w:tr>
      <w:tr w:rsidR="001A2BF3" w:rsidRPr="00AE0EFE" w14:paraId="3423975F" w14:textId="77777777" w:rsidTr="004C2B3C">
        <w:tc>
          <w:tcPr>
            <w:tcW w:w="562" w:type="dxa"/>
            <w:tcBorders>
              <w:top w:val="nil"/>
              <w:left w:val="single" w:sz="6" w:space="0" w:color="auto"/>
              <w:bottom w:val="nil"/>
              <w:right w:val="single" w:sz="6" w:space="0" w:color="auto"/>
            </w:tcBorders>
          </w:tcPr>
          <w:p w14:paraId="016FE0FF"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C174265"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Пропускная способность интерфейса накопителя, Гбит/с</w:t>
            </w:r>
          </w:p>
        </w:tc>
        <w:tc>
          <w:tcPr>
            <w:tcW w:w="2767" w:type="dxa"/>
            <w:vAlign w:val="center"/>
            <w:hideMark/>
          </w:tcPr>
          <w:p w14:paraId="635AF987"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6</w:t>
            </w:r>
          </w:p>
        </w:tc>
      </w:tr>
      <w:tr w:rsidR="001A2BF3" w:rsidRPr="00AE0EFE" w14:paraId="04293CA1" w14:textId="77777777" w:rsidTr="004C2B3C">
        <w:tc>
          <w:tcPr>
            <w:tcW w:w="562" w:type="dxa"/>
            <w:tcBorders>
              <w:top w:val="nil"/>
              <w:left w:val="single" w:sz="6" w:space="0" w:color="auto"/>
              <w:bottom w:val="nil"/>
              <w:right w:val="single" w:sz="6" w:space="0" w:color="auto"/>
            </w:tcBorders>
          </w:tcPr>
          <w:p w14:paraId="5472DD7E"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5A81DA3"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Использование в системах видеонаблюдения в режиме 24/7</w:t>
            </w:r>
          </w:p>
        </w:tc>
        <w:tc>
          <w:tcPr>
            <w:tcW w:w="2767" w:type="dxa"/>
            <w:vAlign w:val="center"/>
            <w:hideMark/>
          </w:tcPr>
          <w:p w14:paraId="2D85E183"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накопителя</w:t>
            </w:r>
          </w:p>
        </w:tc>
      </w:tr>
      <w:tr w:rsidR="001A2BF3" w:rsidRPr="00AE0EFE" w14:paraId="239EBF2B" w14:textId="77777777" w:rsidTr="004C2B3C">
        <w:tc>
          <w:tcPr>
            <w:tcW w:w="562" w:type="dxa"/>
            <w:tcBorders>
              <w:top w:val="nil"/>
              <w:left w:val="single" w:sz="6" w:space="0" w:color="auto"/>
              <w:bottom w:val="nil"/>
              <w:right w:val="single" w:sz="6" w:space="0" w:color="auto"/>
            </w:tcBorders>
          </w:tcPr>
          <w:p w14:paraId="3D079E64"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68543B1E"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Защита от ротационной вибрации</w:t>
            </w:r>
          </w:p>
        </w:tc>
        <w:tc>
          <w:tcPr>
            <w:tcW w:w="2767" w:type="dxa"/>
            <w:vAlign w:val="center"/>
            <w:hideMark/>
          </w:tcPr>
          <w:p w14:paraId="026CD11C"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накопителя</w:t>
            </w:r>
          </w:p>
        </w:tc>
      </w:tr>
      <w:tr w:rsidR="001A2BF3" w:rsidRPr="00AE0EFE" w14:paraId="569552CA" w14:textId="77777777" w:rsidTr="004C2B3C">
        <w:tc>
          <w:tcPr>
            <w:tcW w:w="562" w:type="dxa"/>
            <w:tcBorders>
              <w:top w:val="nil"/>
              <w:left w:val="single" w:sz="6" w:space="0" w:color="auto"/>
              <w:bottom w:val="nil"/>
              <w:right w:val="single" w:sz="6" w:space="0" w:color="auto"/>
            </w:tcBorders>
          </w:tcPr>
          <w:p w14:paraId="1C189D9B"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7630AA3"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Уровень шума накопителя при работе, Дб</w:t>
            </w:r>
          </w:p>
        </w:tc>
        <w:tc>
          <w:tcPr>
            <w:tcW w:w="2767" w:type="dxa"/>
            <w:vAlign w:val="center"/>
            <w:hideMark/>
          </w:tcPr>
          <w:p w14:paraId="2D9C0C6C"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rPr>
              <w:t xml:space="preserve">≤ </w:t>
            </w:r>
            <w:r w:rsidRPr="00AE0EFE">
              <w:rPr>
                <w:rFonts w:eastAsia="Calibri"/>
                <w:spacing w:val="2"/>
                <w:sz w:val="22"/>
                <w:szCs w:val="22"/>
                <w:shd w:val="clear" w:color="auto" w:fill="FFFFFF"/>
              </w:rPr>
              <w:t>2,5</w:t>
            </w:r>
          </w:p>
        </w:tc>
      </w:tr>
      <w:tr w:rsidR="001A2BF3" w:rsidRPr="00AE0EFE" w14:paraId="0E89322E" w14:textId="77777777" w:rsidTr="004C2B3C">
        <w:tc>
          <w:tcPr>
            <w:tcW w:w="562" w:type="dxa"/>
            <w:tcBorders>
              <w:top w:val="nil"/>
              <w:left w:val="single" w:sz="6" w:space="0" w:color="auto"/>
              <w:bottom w:val="nil"/>
              <w:right w:val="single" w:sz="6" w:space="0" w:color="auto"/>
            </w:tcBorders>
          </w:tcPr>
          <w:p w14:paraId="3995FB21"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9D00278"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shd w:val="clear" w:color="auto" w:fill="FFFFFF"/>
              </w:rPr>
              <w:t>Минимальный средний срок наработки на отказ, заявленный производителем, млн.ч</w:t>
            </w:r>
          </w:p>
        </w:tc>
        <w:tc>
          <w:tcPr>
            <w:tcW w:w="2767" w:type="dxa"/>
            <w:vAlign w:val="center"/>
            <w:hideMark/>
          </w:tcPr>
          <w:p w14:paraId="4BFB9B7F"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 1</w:t>
            </w:r>
          </w:p>
        </w:tc>
      </w:tr>
      <w:tr w:rsidR="001A2BF3" w:rsidRPr="00AE0EFE" w14:paraId="275756B5" w14:textId="77777777" w:rsidTr="004C2B3C">
        <w:tc>
          <w:tcPr>
            <w:tcW w:w="562" w:type="dxa"/>
            <w:tcBorders>
              <w:top w:val="nil"/>
              <w:left w:val="single" w:sz="6" w:space="0" w:color="auto"/>
              <w:bottom w:val="nil"/>
              <w:right w:val="single" w:sz="6" w:space="0" w:color="auto"/>
            </w:tcBorders>
          </w:tcPr>
          <w:p w14:paraId="4056B66C"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9A1316A"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rPr>
              <w:t>Потребляемая мощность, Вт</w:t>
            </w:r>
          </w:p>
        </w:tc>
        <w:tc>
          <w:tcPr>
            <w:tcW w:w="2767" w:type="dxa"/>
            <w:vAlign w:val="center"/>
            <w:hideMark/>
          </w:tcPr>
          <w:p w14:paraId="17F183BB" w14:textId="77777777" w:rsidR="001A2BF3" w:rsidRPr="00B044C7" w:rsidRDefault="001A2BF3" w:rsidP="004C2B3C">
            <w:pPr>
              <w:tabs>
                <w:tab w:val="left" w:pos="1134"/>
              </w:tabs>
              <w:jc w:val="center"/>
              <w:rPr>
                <w:rFonts w:eastAsia="Calibri"/>
                <w:spacing w:val="2"/>
                <w:sz w:val="22"/>
                <w:szCs w:val="22"/>
              </w:rPr>
            </w:pPr>
            <w:r w:rsidRPr="00B044C7">
              <w:rPr>
                <w:rFonts w:eastAsia="Calibri"/>
                <w:spacing w:val="2"/>
                <w:sz w:val="22"/>
                <w:szCs w:val="22"/>
              </w:rPr>
              <w:t>≤ 600</w:t>
            </w:r>
          </w:p>
        </w:tc>
      </w:tr>
      <w:tr w:rsidR="001A2BF3" w:rsidRPr="00AE0EFE" w14:paraId="265DDE6B" w14:textId="77777777" w:rsidTr="004C2B3C">
        <w:trPr>
          <w:trHeight w:val="467"/>
        </w:trPr>
        <w:tc>
          <w:tcPr>
            <w:tcW w:w="562" w:type="dxa"/>
            <w:tcBorders>
              <w:top w:val="nil"/>
              <w:left w:val="single" w:sz="6" w:space="0" w:color="auto"/>
              <w:bottom w:val="nil"/>
              <w:right w:val="single" w:sz="6" w:space="0" w:color="auto"/>
            </w:tcBorders>
          </w:tcPr>
          <w:p w14:paraId="5CA612F4" w14:textId="77777777" w:rsidR="001A2BF3" w:rsidRPr="00AE0EFE" w:rsidRDefault="001A2BF3" w:rsidP="004C2B3C">
            <w:pPr>
              <w:keepNext/>
              <w:jc w:val="both"/>
              <w:rPr>
                <w:rFonts w:eastAsia="Calibri"/>
                <w:sz w:val="22"/>
                <w:szCs w:val="22"/>
              </w:rPr>
            </w:pPr>
          </w:p>
        </w:tc>
        <w:tc>
          <w:tcPr>
            <w:tcW w:w="6447" w:type="dxa"/>
            <w:tcBorders>
              <w:left w:val="single" w:sz="6" w:space="0" w:color="auto"/>
            </w:tcBorders>
            <w:vAlign w:val="center"/>
            <w:hideMark/>
          </w:tcPr>
          <w:p w14:paraId="6A31F321" w14:textId="77777777" w:rsidR="001A2BF3" w:rsidRPr="00AE0EFE" w:rsidRDefault="001A2BF3" w:rsidP="004C2B3C">
            <w:pPr>
              <w:tabs>
                <w:tab w:val="left" w:pos="1134"/>
              </w:tabs>
              <w:rPr>
                <w:rFonts w:eastAsia="Calibri"/>
                <w:b/>
                <w:spacing w:val="2"/>
                <w:sz w:val="22"/>
                <w:szCs w:val="22"/>
              </w:rPr>
            </w:pPr>
            <w:r w:rsidRPr="00AE0EFE">
              <w:rPr>
                <w:rFonts w:eastAsia="Calibri"/>
                <w:b/>
                <w:spacing w:val="2"/>
                <w:sz w:val="22"/>
                <w:szCs w:val="22"/>
              </w:rPr>
              <w:t>Функциональные возможности (не менее):</w:t>
            </w:r>
          </w:p>
        </w:tc>
        <w:tc>
          <w:tcPr>
            <w:tcW w:w="2767" w:type="dxa"/>
            <w:vAlign w:val="center"/>
          </w:tcPr>
          <w:p w14:paraId="194926B0" w14:textId="77777777" w:rsidR="001A2BF3" w:rsidRPr="00AE0EFE" w:rsidRDefault="001A2BF3" w:rsidP="004C2B3C">
            <w:pPr>
              <w:tabs>
                <w:tab w:val="left" w:pos="1134"/>
              </w:tabs>
              <w:jc w:val="center"/>
              <w:rPr>
                <w:rFonts w:eastAsia="Calibri"/>
                <w:spacing w:val="2"/>
                <w:sz w:val="22"/>
                <w:szCs w:val="22"/>
              </w:rPr>
            </w:pPr>
          </w:p>
        </w:tc>
      </w:tr>
      <w:tr w:rsidR="001A2BF3" w:rsidRPr="00AE0EFE" w14:paraId="01CC355A" w14:textId="77777777" w:rsidTr="004C2B3C">
        <w:tc>
          <w:tcPr>
            <w:tcW w:w="562" w:type="dxa"/>
            <w:tcBorders>
              <w:top w:val="nil"/>
              <w:left w:val="single" w:sz="6" w:space="0" w:color="auto"/>
              <w:bottom w:val="nil"/>
              <w:right w:val="single" w:sz="6" w:space="0" w:color="auto"/>
            </w:tcBorders>
          </w:tcPr>
          <w:p w14:paraId="7A2A7659"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A0B3F79" w14:textId="77777777" w:rsidR="001A2BF3" w:rsidRPr="00AE0EFE" w:rsidRDefault="001A2BF3" w:rsidP="004C2B3C">
            <w:pPr>
              <w:rPr>
                <w:rFonts w:eastAsia="Calibri"/>
                <w:sz w:val="22"/>
                <w:szCs w:val="22"/>
                <w:shd w:val="clear" w:color="auto" w:fill="FFFFFF"/>
              </w:rPr>
            </w:pPr>
            <w:r w:rsidRPr="00AE0EFE">
              <w:rPr>
                <w:rFonts w:eastAsia="Calibri"/>
                <w:sz w:val="22"/>
                <w:szCs w:val="22"/>
                <w:shd w:val="clear" w:color="auto" w:fill="FFFFFF"/>
              </w:rPr>
              <w:t>Возможность одновременного мониторинга изображения со всех камер</w:t>
            </w:r>
          </w:p>
        </w:tc>
        <w:tc>
          <w:tcPr>
            <w:tcW w:w="2767" w:type="dxa"/>
            <w:vAlign w:val="center"/>
            <w:hideMark/>
          </w:tcPr>
          <w:p w14:paraId="2C8EEAA3" w14:textId="77777777" w:rsidR="001A2BF3" w:rsidRPr="00AE0EFE" w:rsidRDefault="001A2BF3" w:rsidP="004C2B3C">
            <w:pPr>
              <w:jc w:val="center"/>
              <w:rPr>
                <w:rFonts w:eastAsia="Calibri"/>
                <w:sz w:val="22"/>
                <w:szCs w:val="22"/>
              </w:rPr>
            </w:pPr>
            <w:r w:rsidRPr="00AE0EFE">
              <w:rPr>
                <w:rFonts w:eastAsia="Calibri"/>
                <w:sz w:val="22"/>
                <w:szCs w:val="22"/>
                <w:shd w:val="clear" w:color="auto" w:fill="FFFFFF"/>
              </w:rPr>
              <w:t>вывод на экран превью одновременно со всех камер в реальном времени с возможностью мгновенного перехода между каналами в детализированном качестве</w:t>
            </w:r>
          </w:p>
        </w:tc>
      </w:tr>
      <w:tr w:rsidR="001A2BF3" w:rsidRPr="00AE0EFE" w14:paraId="7675CB60" w14:textId="77777777" w:rsidTr="004C2B3C">
        <w:tc>
          <w:tcPr>
            <w:tcW w:w="562" w:type="dxa"/>
            <w:tcBorders>
              <w:top w:val="nil"/>
              <w:left w:val="single" w:sz="6" w:space="0" w:color="auto"/>
              <w:bottom w:val="nil"/>
              <w:right w:val="single" w:sz="6" w:space="0" w:color="auto"/>
            </w:tcBorders>
          </w:tcPr>
          <w:p w14:paraId="122771C6"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0E4475A1"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Обработка данных, поступивших с других видеорегистраторов системы</w:t>
            </w:r>
          </w:p>
        </w:tc>
        <w:tc>
          <w:tcPr>
            <w:tcW w:w="2767" w:type="dxa"/>
            <w:vAlign w:val="center"/>
            <w:hideMark/>
          </w:tcPr>
          <w:p w14:paraId="73614A8C" w14:textId="77777777" w:rsidR="001A2BF3" w:rsidRPr="00AE0EFE" w:rsidRDefault="001A2BF3" w:rsidP="004C2B3C">
            <w:pPr>
              <w:tabs>
                <w:tab w:val="left" w:pos="1134"/>
              </w:tabs>
              <w:jc w:val="center"/>
              <w:rPr>
                <w:rFonts w:eastAsia="Calibri"/>
                <w:spacing w:val="2"/>
                <w:sz w:val="22"/>
                <w:szCs w:val="22"/>
              </w:rPr>
            </w:pPr>
            <w:r w:rsidRPr="00AE0EFE">
              <w:rPr>
                <w:rFonts w:eastAsia="Calibri"/>
                <w:sz w:val="22"/>
                <w:szCs w:val="22"/>
                <w:shd w:val="clear" w:color="auto" w:fill="FFFFFF"/>
              </w:rPr>
              <w:t>получает информацию, обрабатывает ее и ведет отчетность</w:t>
            </w:r>
          </w:p>
        </w:tc>
      </w:tr>
      <w:tr w:rsidR="001A2BF3" w:rsidRPr="00AE0EFE" w14:paraId="41CB67EC" w14:textId="77777777" w:rsidTr="004C2B3C">
        <w:tc>
          <w:tcPr>
            <w:tcW w:w="562" w:type="dxa"/>
            <w:tcBorders>
              <w:top w:val="nil"/>
              <w:left w:val="single" w:sz="6" w:space="0" w:color="auto"/>
              <w:bottom w:val="nil"/>
              <w:right w:val="single" w:sz="6" w:space="0" w:color="auto"/>
            </w:tcBorders>
          </w:tcPr>
          <w:p w14:paraId="20081F15"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29D302F"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 xml:space="preserve">Настройка реакции на различные события, создание правил со встроенным мастером или скриптов </w:t>
            </w:r>
          </w:p>
        </w:tc>
        <w:tc>
          <w:tcPr>
            <w:tcW w:w="2767" w:type="dxa"/>
            <w:vAlign w:val="center"/>
            <w:hideMark/>
          </w:tcPr>
          <w:p w14:paraId="134E66D3" w14:textId="77777777" w:rsidR="001A2BF3" w:rsidRPr="00AE0EFE" w:rsidRDefault="001A2BF3" w:rsidP="004C2B3C">
            <w:pPr>
              <w:tabs>
                <w:tab w:val="left" w:pos="1134"/>
              </w:tabs>
              <w:jc w:val="center"/>
              <w:rPr>
                <w:rFonts w:eastAsia="Calibri"/>
                <w:spacing w:val="2"/>
                <w:sz w:val="22"/>
                <w:szCs w:val="22"/>
              </w:rPr>
            </w:pPr>
            <w:r w:rsidRPr="00AE0EFE">
              <w:rPr>
                <w:rFonts w:eastAsia="Calibri"/>
                <w:sz w:val="22"/>
                <w:szCs w:val="22"/>
                <w:shd w:val="clear" w:color="auto" w:fill="FFFFFF"/>
              </w:rPr>
              <w:t>предусмотрены расписания, просмотр шаблонов, горячие клавиши</w:t>
            </w:r>
          </w:p>
        </w:tc>
      </w:tr>
      <w:tr w:rsidR="001A2BF3" w:rsidRPr="00AE0EFE" w14:paraId="09028F05" w14:textId="77777777" w:rsidTr="004C2B3C">
        <w:tc>
          <w:tcPr>
            <w:tcW w:w="562" w:type="dxa"/>
            <w:tcBorders>
              <w:top w:val="nil"/>
              <w:left w:val="single" w:sz="6" w:space="0" w:color="auto"/>
              <w:bottom w:val="nil"/>
              <w:right w:val="single" w:sz="6" w:space="0" w:color="auto"/>
            </w:tcBorders>
          </w:tcPr>
          <w:p w14:paraId="335E9636"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EB5686A"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Возможности управления поворотными камерами</w:t>
            </w:r>
          </w:p>
        </w:tc>
        <w:tc>
          <w:tcPr>
            <w:tcW w:w="2767" w:type="dxa"/>
            <w:vAlign w:val="center"/>
            <w:hideMark/>
          </w:tcPr>
          <w:p w14:paraId="20737956" w14:textId="77777777" w:rsidR="001A2BF3" w:rsidRPr="00AE0EFE" w:rsidRDefault="001A2BF3" w:rsidP="004C2B3C">
            <w:pPr>
              <w:tabs>
                <w:tab w:val="left" w:pos="1134"/>
              </w:tabs>
              <w:jc w:val="center"/>
              <w:rPr>
                <w:rFonts w:eastAsia="Calibri"/>
                <w:spacing w:val="2"/>
                <w:sz w:val="22"/>
                <w:szCs w:val="22"/>
              </w:rPr>
            </w:pPr>
            <w:r w:rsidRPr="00AE0EFE">
              <w:rPr>
                <w:rFonts w:eastAsia="Calibri"/>
                <w:sz w:val="22"/>
                <w:szCs w:val="22"/>
                <w:shd w:val="clear" w:color="auto" w:fill="FFFFFF"/>
              </w:rPr>
              <w:t>радиальное и векторное управление мышью, клавишами клавиатуры</w:t>
            </w:r>
          </w:p>
        </w:tc>
      </w:tr>
      <w:tr w:rsidR="001A2BF3" w:rsidRPr="00AE0EFE" w14:paraId="38446C27" w14:textId="77777777" w:rsidTr="004C2B3C">
        <w:tc>
          <w:tcPr>
            <w:tcW w:w="562" w:type="dxa"/>
            <w:tcBorders>
              <w:top w:val="nil"/>
              <w:left w:val="single" w:sz="6" w:space="0" w:color="auto"/>
              <w:bottom w:val="nil"/>
              <w:right w:val="single" w:sz="6" w:space="0" w:color="auto"/>
            </w:tcBorders>
          </w:tcPr>
          <w:p w14:paraId="42355DD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45D4B89"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Высокоскоростной поиск по метаданным, поставляемым детектором движения</w:t>
            </w:r>
          </w:p>
        </w:tc>
        <w:tc>
          <w:tcPr>
            <w:tcW w:w="2767" w:type="dxa"/>
            <w:vAlign w:val="center"/>
            <w:hideMark/>
          </w:tcPr>
          <w:p w14:paraId="5A277F1D"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rPr>
              <w:t>есть возможность просмотра выделенной области</w:t>
            </w:r>
          </w:p>
        </w:tc>
      </w:tr>
      <w:tr w:rsidR="001A2BF3" w:rsidRPr="00AE0EFE" w14:paraId="4977623F" w14:textId="77777777" w:rsidTr="004C2B3C">
        <w:tc>
          <w:tcPr>
            <w:tcW w:w="562" w:type="dxa"/>
            <w:tcBorders>
              <w:top w:val="nil"/>
              <w:left w:val="single" w:sz="6" w:space="0" w:color="auto"/>
              <w:bottom w:val="nil"/>
              <w:right w:val="single" w:sz="6" w:space="0" w:color="auto"/>
            </w:tcBorders>
          </w:tcPr>
          <w:p w14:paraId="33F5EE3C"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CC13402" w14:textId="77777777" w:rsidR="001A2BF3" w:rsidRPr="00AE0EFE" w:rsidRDefault="001A2BF3" w:rsidP="004C2B3C">
            <w:pPr>
              <w:tabs>
                <w:tab w:val="left" w:pos="1134"/>
              </w:tabs>
              <w:rPr>
                <w:rFonts w:eastAsia="Calibri"/>
                <w:sz w:val="22"/>
                <w:szCs w:val="22"/>
                <w:shd w:val="clear" w:color="auto" w:fill="FFFFFF"/>
              </w:rPr>
            </w:pPr>
            <w:r w:rsidRPr="00AE0EFE">
              <w:rPr>
                <w:rFonts w:eastAsia="Calibri"/>
                <w:sz w:val="22"/>
                <w:szCs w:val="22"/>
                <w:shd w:val="clear" w:color="auto" w:fill="FFFFFF"/>
              </w:rPr>
              <w:t xml:space="preserve">Высокоскоростной поиск по метаданным, поставляемым детекторами камер </w:t>
            </w:r>
          </w:p>
        </w:tc>
        <w:tc>
          <w:tcPr>
            <w:tcW w:w="2767" w:type="dxa"/>
            <w:vAlign w:val="center"/>
            <w:hideMark/>
          </w:tcPr>
          <w:p w14:paraId="1AF5241E"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rPr>
              <w:t>есть возможность просмотра выделенной области</w:t>
            </w:r>
          </w:p>
        </w:tc>
      </w:tr>
      <w:tr w:rsidR="001A2BF3" w:rsidRPr="00AE0EFE" w14:paraId="35BE5857" w14:textId="77777777" w:rsidTr="004C2B3C">
        <w:tc>
          <w:tcPr>
            <w:tcW w:w="562" w:type="dxa"/>
            <w:tcBorders>
              <w:top w:val="nil"/>
              <w:left w:val="single" w:sz="6" w:space="0" w:color="auto"/>
              <w:bottom w:val="nil"/>
              <w:right w:val="single" w:sz="6" w:space="0" w:color="auto"/>
            </w:tcBorders>
          </w:tcPr>
          <w:p w14:paraId="0400F271"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3618D94"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Максимальное количество событий, произошедших в разное время в определенной зоне, доступных для поиска и одновременного воспроизведение</w:t>
            </w:r>
          </w:p>
        </w:tc>
        <w:tc>
          <w:tcPr>
            <w:tcW w:w="2767" w:type="dxa"/>
            <w:vAlign w:val="center"/>
            <w:hideMark/>
          </w:tcPr>
          <w:p w14:paraId="408126E8"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rPr>
              <w:t>не менее семи</w:t>
            </w:r>
          </w:p>
        </w:tc>
      </w:tr>
      <w:tr w:rsidR="001A2BF3" w:rsidRPr="00AE0EFE" w14:paraId="43CCF397" w14:textId="77777777" w:rsidTr="004C2B3C">
        <w:tc>
          <w:tcPr>
            <w:tcW w:w="562" w:type="dxa"/>
            <w:tcBorders>
              <w:top w:val="nil"/>
              <w:left w:val="single" w:sz="6" w:space="0" w:color="auto"/>
              <w:bottom w:val="nil"/>
              <w:right w:val="single" w:sz="6" w:space="0" w:color="auto"/>
            </w:tcBorders>
          </w:tcPr>
          <w:p w14:paraId="624FD51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BAE2115" w14:textId="77777777" w:rsidR="001A2BF3" w:rsidRPr="00AE0EFE" w:rsidRDefault="001A2BF3" w:rsidP="004C2B3C">
            <w:pPr>
              <w:tabs>
                <w:tab w:val="left" w:pos="1134"/>
              </w:tabs>
              <w:rPr>
                <w:sz w:val="22"/>
                <w:szCs w:val="22"/>
                <w:lang w:eastAsia="ru-RU"/>
              </w:rPr>
            </w:pPr>
            <w:r w:rsidRPr="00AE0EFE">
              <w:rPr>
                <w:rFonts w:eastAsia="Calibri"/>
                <w:sz w:val="22"/>
                <w:szCs w:val="22"/>
                <w:shd w:val="clear" w:color="auto" w:fill="FFFFFF"/>
              </w:rPr>
              <w:t>Функционал при нарушении установленного звукового порога (не менее)</w:t>
            </w:r>
          </w:p>
        </w:tc>
        <w:tc>
          <w:tcPr>
            <w:tcW w:w="2767" w:type="dxa"/>
            <w:vAlign w:val="center"/>
            <w:hideMark/>
          </w:tcPr>
          <w:p w14:paraId="5237DAAD" w14:textId="77777777" w:rsidR="001A2BF3" w:rsidRPr="00AE0EFE" w:rsidRDefault="001A2BF3" w:rsidP="004C2B3C">
            <w:pPr>
              <w:tabs>
                <w:tab w:val="left" w:pos="1134"/>
              </w:tabs>
              <w:jc w:val="center"/>
              <w:rPr>
                <w:rFonts w:eastAsia="Calibri"/>
                <w:spacing w:val="2"/>
                <w:sz w:val="22"/>
                <w:szCs w:val="22"/>
                <w:lang w:eastAsia="zh-CN"/>
              </w:rPr>
            </w:pPr>
            <w:r w:rsidRPr="00AE0EFE">
              <w:rPr>
                <w:rFonts w:eastAsia="Calibri"/>
                <w:sz w:val="22"/>
                <w:szCs w:val="22"/>
                <w:shd w:val="clear" w:color="auto" w:fill="FFFFFF"/>
              </w:rPr>
              <w:t>фиксирование тревожного события в журнале событий, запуск записи</w:t>
            </w:r>
          </w:p>
        </w:tc>
      </w:tr>
      <w:tr w:rsidR="001A2BF3" w:rsidRPr="00AE0EFE" w14:paraId="1E00F14C" w14:textId="77777777" w:rsidTr="004C2B3C">
        <w:tc>
          <w:tcPr>
            <w:tcW w:w="562" w:type="dxa"/>
            <w:tcBorders>
              <w:top w:val="nil"/>
              <w:left w:val="single" w:sz="6" w:space="0" w:color="auto"/>
              <w:bottom w:val="nil"/>
              <w:right w:val="single" w:sz="6" w:space="0" w:color="auto"/>
            </w:tcBorders>
          </w:tcPr>
          <w:p w14:paraId="28A9D268"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5F99E80" w14:textId="77777777" w:rsidR="001A2BF3" w:rsidRPr="00AE0EFE" w:rsidRDefault="001A2BF3" w:rsidP="004C2B3C">
            <w:pPr>
              <w:tabs>
                <w:tab w:val="left" w:pos="1134"/>
              </w:tabs>
              <w:rPr>
                <w:sz w:val="22"/>
                <w:szCs w:val="22"/>
                <w:lang w:eastAsia="ru-RU"/>
              </w:rPr>
            </w:pPr>
            <w:r w:rsidRPr="00AE0EFE">
              <w:rPr>
                <w:rFonts w:eastAsia="Calibri"/>
                <w:sz w:val="22"/>
                <w:szCs w:val="22"/>
                <w:shd w:val="clear" w:color="auto" w:fill="FFFFFF"/>
              </w:rPr>
              <w:t>Фильтры для поиска событий в журнале (не менее)</w:t>
            </w:r>
          </w:p>
        </w:tc>
        <w:tc>
          <w:tcPr>
            <w:tcW w:w="2767" w:type="dxa"/>
            <w:vAlign w:val="center"/>
            <w:hideMark/>
          </w:tcPr>
          <w:p w14:paraId="24424940" w14:textId="77777777" w:rsidR="001A2BF3" w:rsidRPr="00AE0EFE" w:rsidRDefault="001A2BF3" w:rsidP="004C2B3C">
            <w:pPr>
              <w:tabs>
                <w:tab w:val="left" w:pos="1134"/>
              </w:tabs>
              <w:jc w:val="center"/>
              <w:rPr>
                <w:rFonts w:eastAsia="Calibri"/>
                <w:spacing w:val="2"/>
                <w:sz w:val="22"/>
                <w:szCs w:val="22"/>
                <w:lang w:eastAsia="zh-CN"/>
              </w:rPr>
            </w:pPr>
            <w:r w:rsidRPr="00AE0EFE">
              <w:rPr>
                <w:rFonts w:eastAsia="Calibri"/>
                <w:sz w:val="22"/>
                <w:szCs w:val="22"/>
                <w:shd w:val="clear" w:color="auto" w:fill="FFFFFF"/>
              </w:rPr>
              <w:t>по ключевым словам, по временным рамкам (день, час, минуты)</w:t>
            </w:r>
          </w:p>
        </w:tc>
      </w:tr>
      <w:tr w:rsidR="001A2BF3" w:rsidRPr="00AE0EFE" w14:paraId="504AA0DC" w14:textId="77777777" w:rsidTr="004C2B3C">
        <w:tc>
          <w:tcPr>
            <w:tcW w:w="562" w:type="dxa"/>
            <w:tcBorders>
              <w:top w:val="nil"/>
              <w:left w:val="single" w:sz="6" w:space="0" w:color="auto"/>
              <w:bottom w:val="nil"/>
              <w:right w:val="single" w:sz="6" w:space="0" w:color="auto"/>
            </w:tcBorders>
          </w:tcPr>
          <w:p w14:paraId="2535AA4E"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6D346EF" w14:textId="77777777" w:rsidR="001A2BF3" w:rsidRPr="00AE0EFE" w:rsidRDefault="001A2BF3" w:rsidP="004C2B3C">
            <w:pPr>
              <w:tabs>
                <w:tab w:val="left" w:pos="1134"/>
              </w:tabs>
              <w:rPr>
                <w:rFonts w:eastAsia="Calibri"/>
                <w:sz w:val="22"/>
                <w:szCs w:val="22"/>
                <w:shd w:val="clear" w:color="auto" w:fill="FFFFFF"/>
              </w:rPr>
            </w:pPr>
            <w:r w:rsidRPr="00AE0EFE">
              <w:rPr>
                <w:rFonts w:eastAsia="Calibri"/>
                <w:sz w:val="22"/>
                <w:szCs w:val="22"/>
                <w:shd w:val="clear" w:color="auto" w:fill="FFFFFF"/>
              </w:rPr>
              <w:t>Возможность наложения изображения с камеры на карту местности в реальном времени (не менее)</w:t>
            </w:r>
          </w:p>
        </w:tc>
        <w:tc>
          <w:tcPr>
            <w:tcW w:w="2767" w:type="dxa"/>
            <w:vAlign w:val="center"/>
            <w:hideMark/>
          </w:tcPr>
          <w:p w14:paraId="4254F513"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rPr>
              <w:t>с возможностью переключения между уровнями</w:t>
            </w:r>
          </w:p>
        </w:tc>
      </w:tr>
      <w:tr w:rsidR="001A2BF3" w:rsidRPr="00AE0EFE" w14:paraId="5C0E7DD4" w14:textId="77777777" w:rsidTr="004C2B3C">
        <w:tc>
          <w:tcPr>
            <w:tcW w:w="562" w:type="dxa"/>
            <w:tcBorders>
              <w:top w:val="nil"/>
              <w:left w:val="single" w:sz="6" w:space="0" w:color="auto"/>
              <w:bottom w:val="nil"/>
              <w:right w:val="single" w:sz="6" w:space="0" w:color="auto"/>
            </w:tcBorders>
          </w:tcPr>
          <w:p w14:paraId="5A09F249"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AA0B69B" w14:textId="77777777" w:rsidR="001A2BF3" w:rsidRPr="00AE0EFE" w:rsidRDefault="001A2BF3" w:rsidP="004C2B3C">
            <w:pPr>
              <w:rPr>
                <w:rFonts w:eastAsia="Calibri"/>
                <w:sz w:val="22"/>
                <w:szCs w:val="22"/>
                <w:shd w:val="clear" w:color="auto" w:fill="FFFFFF"/>
              </w:rPr>
            </w:pPr>
            <w:r w:rsidRPr="00AE0EFE">
              <w:rPr>
                <w:rFonts w:eastAsia="Calibri"/>
                <w:sz w:val="22"/>
                <w:szCs w:val="22"/>
                <w:shd w:val="clear" w:color="auto" w:fill="FFFFFF"/>
              </w:rPr>
              <w:t>Детекторы огня и дыма</w:t>
            </w:r>
          </w:p>
        </w:tc>
        <w:tc>
          <w:tcPr>
            <w:tcW w:w="2767" w:type="dxa"/>
            <w:vAlign w:val="center"/>
            <w:hideMark/>
          </w:tcPr>
          <w:p w14:paraId="128A3B38" w14:textId="77777777" w:rsidR="001A2BF3" w:rsidRPr="00AE0EFE" w:rsidRDefault="001A2BF3" w:rsidP="004C2B3C">
            <w:pPr>
              <w:jc w:val="center"/>
              <w:rPr>
                <w:rFonts w:eastAsia="Calibri"/>
                <w:sz w:val="22"/>
                <w:szCs w:val="22"/>
              </w:rPr>
            </w:pPr>
            <w:r w:rsidRPr="00AE0EFE">
              <w:rPr>
                <w:rFonts w:eastAsia="Calibri"/>
                <w:sz w:val="22"/>
                <w:szCs w:val="22"/>
                <w:shd w:val="clear" w:color="auto" w:fill="FFFFFF"/>
              </w:rPr>
              <w:t>основаны на анализе изображения и математических расчетах</w:t>
            </w:r>
          </w:p>
        </w:tc>
      </w:tr>
      <w:tr w:rsidR="001A2BF3" w:rsidRPr="00AE0EFE" w14:paraId="7849E9DC" w14:textId="77777777" w:rsidTr="004C2B3C">
        <w:tc>
          <w:tcPr>
            <w:tcW w:w="562" w:type="dxa"/>
            <w:tcBorders>
              <w:top w:val="nil"/>
              <w:left w:val="single" w:sz="6" w:space="0" w:color="auto"/>
              <w:bottom w:val="nil"/>
              <w:right w:val="single" w:sz="6" w:space="0" w:color="auto"/>
            </w:tcBorders>
          </w:tcPr>
          <w:p w14:paraId="32FE077B"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671CEE0" w14:textId="77777777" w:rsidR="001A2BF3" w:rsidRPr="00AE0EFE" w:rsidRDefault="001A2BF3" w:rsidP="004C2B3C">
            <w:pPr>
              <w:rPr>
                <w:rFonts w:eastAsia="Calibri"/>
                <w:sz w:val="22"/>
                <w:szCs w:val="22"/>
              </w:rPr>
            </w:pPr>
            <w:r w:rsidRPr="00AE0EFE">
              <w:rPr>
                <w:rFonts w:eastAsia="Calibri"/>
                <w:sz w:val="22"/>
                <w:szCs w:val="22"/>
              </w:rPr>
              <w:t xml:space="preserve">Реагирование детектора нарушения работоспособности камеры </w:t>
            </w:r>
            <w:r w:rsidRPr="00AE0EFE">
              <w:rPr>
                <w:rFonts w:eastAsia="Calibri"/>
                <w:sz w:val="22"/>
                <w:szCs w:val="22"/>
                <w:shd w:val="clear" w:color="auto" w:fill="FFFFFF"/>
              </w:rPr>
              <w:t>(не менее)</w:t>
            </w:r>
          </w:p>
        </w:tc>
        <w:tc>
          <w:tcPr>
            <w:tcW w:w="2767" w:type="dxa"/>
            <w:vAlign w:val="center"/>
            <w:hideMark/>
          </w:tcPr>
          <w:p w14:paraId="671A555E" w14:textId="77777777" w:rsidR="001A2BF3" w:rsidRPr="00AE0EFE" w:rsidRDefault="001A2BF3" w:rsidP="004C2B3C">
            <w:pPr>
              <w:jc w:val="center"/>
              <w:rPr>
                <w:rFonts w:eastAsia="Calibri"/>
                <w:sz w:val="22"/>
                <w:szCs w:val="22"/>
              </w:rPr>
            </w:pPr>
            <w:r w:rsidRPr="00AE0EFE">
              <w:rPr>
                <w:rFonts w:eastAsia="Calibri"/>
                <w:sz w:val="22"/>
                <w:szCs w:val="22"/>
                <w:shd w:val="clear" w:color="auto" w:fill="FFFFFF"/>
              </w:rPr>
              <w:t xml:space="preserve">на отсутствие сигнала, расфокусировку, </w:t>
            </w:r>
            <w:r w:rsidRPr="00AE0EFE">
              <w:rPr>
                <w:rFonts w:eastAsia="Calibri"/>
                <w:sz w:val="22"/>
                <w:szCs w:val="22"/>
                <w:shd w:val="clear" w:color="auto" w:fill="FFFFFF"/>
              </w:rPr>
              <w:br/>
              <w:t>заслон объектива, изменение поля обзора</w:t>
            </w:r>
          </w:p>
        </w:tc>
      </w:tr>
      <w:tr w:rsidR="001A2BF3" w:rsidRPr="00AE0EFE" w14:paraId="52F1DA89" w14:textId="77777777" w:rsidTr="004C2B3C">
        <w:tc>
          <w:tcPr>
            <w:tcW w:w="562" w:type="dxa"/>
            <w:tcBorders>
              <w:top w:val="nil"/>
              <w:left w:val="single" w:sz="6" w:space="0" w:color="auto"/>
              <w:bottom w:val="nil"/>
              <w:right w:val="single" w:sz="6" w:space="0" w:color="auto"/>
            </w:tcBorders>
          </w:tcPr>
          <w:p w14:paraId="469DA0A5"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828C05F" w14:textId="77777777" w:rsidR="001A2BF3" w:rsidRPr="00AE0EFE" w:rsidRDefault="001A2BF3" w:rsidP="004C2B3C">
            <w:pPr>
              <w:rPr>
                <w:rFonts w:eastAsia="Calibri"/>
                <w:sz w:val="22"/>
                <w:szCs w:val="22"/>
              </w:rPr>
            </w:pPr>
            <w:r w:rsidRPr="00AE0EFE">
              <w:rPr>
                <w:rFonts w:eastAsia="Calibri"/>
                <w:sz w:val="22"/>
                <w:szCs w:val="22"/>
              </w:rPr>
              <w:t xml:space="preserve">Детектор интенсивности движения в контролируемой зоне </w:t>
            </w:r>
            <w:r w:rsidRPr="00AE0EFE">
              <w:rPr>
                <w:rFonts w:eastAsia="Calibri"/>
                <w:sz w:val="22"/>
                <w:szCs w:val="22"/>
                <w:shd w:val="clear" w:color="auto" w:fill="FFFFFF"/>
              </w:rPr>
              <w:t>(не менее)</w:t>
            </w:r>
          </w:p>
        </w:tc>
        <w:tc>
          <w:tcPr>
            <w:tcW w:w="2767" w:type="dxa"/>
            <w:vAlign w:val="center"/>
            <w:hideMark/>
          </w:tcPr>
          <w:p w14:paraId="3E68BB9A" w14:textId="77777777" w:rsidR="001A2BF3" w:rsidRPr="00AE0EFE" w:rsidRDefault="001A2BF3" w:rsidP="004C2B3C">
            <w:pPr>
              <w:jc w:val="center"/>
              <w:rPr>
                <w:rFonts w:eastAsia="Calibri"/>
                <w:sz w:val="22"/>
                <w:szCs w:val="22"/>
              </w:rPr>
            </w:pPr>
            <w:r w:rsidRPr="00AE0EFE">
              <w:rPr>
                <w:rFonts w:eastAsia="Calibri"/>
                <w:sz w:val="22"/>
                <w:szCs w:val="22"/>
              </w:rPr>
              <w:t>цветовая индикация временной шкалы</w:t>
            </w:r>
          </w:p>
        </w:tc>
      </w:tr>
      <w:tr w:rsidR="001A2BF3" w:rsidRPr="00AE0EFE" w14:paraId="366530BA" w14:textId="77777777" w:rsidTr="004C2B3C">
        <w:tc>
          <w:tcPr>
            <w:tcW w:w="562" w:type="dxa"/>
            <w:tcBorders>
              <w:top w:val="nil"/>
              <w:left w:val="single" w:sz="6" w:space="0" w:color="auto"/>
              <w:bottom w:val="nil"/>
              <w:right w:val="single" w:sz="6" w:space="0" w:color="auto"/>
            </w:tcBorders>
          </w:tcPr>
          <w:p w14:paraId="2359A09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071E2F8" w14:textId="77777777" w:rsidR="001A2BF3" w:rsidRPr="00AE0EFE" w:rsidRDefault="001A2BF3" w:rsidP="004C2B3C">
            <w:pPr>
              <w:pStyle w:val="af0"/>
              <w:shd w:val="clear" w:color="auto" w:fill="FFFFFF"/>
              <w:spacing w:after="225" w:line="293" w:lineRule="atLeast"/>
              <w:textAlignment w:val="top"/>
              <w:rPr>
                <w:rFonts w:eastAsia="Calibri"/>
                <w:sz w:val="22"/>
                <w:szCs w:val="22"/>
              </w:rPr>
            </w:pPr>
            <w:r w:rsidRPr="00AE0EFE">
              <w:rPr>
                <w:rFonts w:eastAsia="Calibri"/>
                <w:sz w:val="22"/>
                <w:szCs w:val="22"/>
              </w:rPr>
              <w:t xml:space="preserve">Детектор теплового излучения </w:t>
            </w:r>
            <w:r w:rsidRPr="00AE0EFE">
              <w:rPr>
                <w:rFonts w:eastAsia="Calibri"/>
                <w:sz w:val="22"/>
                <w:szCs w:val="22"/>
                <w:shd w:val="clear" w:color="auto" w:fill="FFFFFF"/>
              </w:rPr>
              <w:t>(не менее)</w:t>
            </w:r>
          </w:p>
        </w:tc>
        <w:tc>
          <w:tcPr>
            <w:tcW w:w="2767" w:type="dxa"/>
            <w:vAlign w:val="center"/>
            <w:hideMark/>
          </w:tcPr>
          <w:p w14:paraId="6C1D2D71" w14:textId="77777777" w:rsidR="001A2BF3" w:rsidRPr="00AE0EFE" w:rsidRDefault="001A2BF3" w:rsidP="004C2B3C">
            <w:pPr>
              <w:jc w:val="center"/>
              <w:rPr>
                <w:rFonts w:eastAsia="Calibri"/>
                <w:sz w:val="22"/>
                <w:szCs w:val="22"/>
              </w:rPr>
            </w:pPr>
            <w:r w:rsidRPr="00AE0EFE">
              <w:rPr>
                <w:rFonts w:eastAsia="Calibri"/>
                <w:sz w:val="22"/>
                <w:szCs w:val="22"/>
              </w:rPr>
              <w:t>возможность наложения записи теплового излучения на изображение</w:t>
            </w:r>
          </w:p>
        </w:tc>
      </w:tr>
      <w:tr w:rsidR="001A2BF3" w:rsidRPr="00AE0EFE" w14:paraId="6BBA991A" w14:textId="77777777" w:rsidTr="004C2B3C">
        <w:tc>
          <w:tcPr>
            <w:tcW w:w="562" w:type="dxa"/>
            <w:tcBorders>
              <w:top w:val="nil"/>
              <w:left w:val="single" w:sz="6" w:space="0" w:color="auto"/>
              <w:bottom w:val="nil"/>
              <w:right w:val="single" w:sz="6" w:space="0" w:color="auto"/>
            </w:tcBorders>
          </w:tcPr>
          <w:p w14:paraId="630B1FF7"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CD6431D" w14:textId="77777777" w:rsidR="001A2BF3" w:rsidRPr="00AE0EFE" w:rsidRDefault="001A2BF3" w:rsidP="004C2B3C">
            <w:pPr>
              <w:rPr>
                <w:rFonts w:eastAsia="Calibri"/>
                <w:sz w:val="22"/>
                <w:szCs w:val="22"/>
              </w:rPr>
            </w:pPr>
            <w:r w:rsidRPr="00AE0EFE">
              <w:rPr>
                <w:rFonts w:eastAsia="Calibri"/>
                <w:sz w:val="22"/>
                <w:szCs w:val="22"/>
                <w:shd w:val="clear" w:color="auto" w:fill="FFFFFF"/>
              </w:rPr>
              <w:t>Возможность управления системой видеонаблюдения, просмотра видео с камер и архивных записей с удаленного рабочего места (не менее)</w:t>
            </w:r>
          </w:p>
        </w:tc>
        <w:tc>
          <w:tcPr>
            <w:tcW w:w="2767" w:type="dxa"/>
            <w:vAlign w:val="center"/>
            <w:hideMark/>
          </w:tcPr>
          <w:p w14:paraId="02D97719" w14:textId="77777777" w:rsidR="001A2BF3" w:rsidRPr="00AE0EFE" w:rsidRDefault="001A2BF3" w:rsidP="004C2B3C">
            <w:pPr>
              <w:jc w:val="center"/>
              <w:rPr>
                <w:rFonts w:eastAsia="Calibri"/>
                <w:sz w:val="22"/>
                <w:szCs w:val="22"/>
              </w:rPr>
            </w:pPr>
            <w:r w:rsidRPr="00AE0EFE">
              <w:rPr>
                <w:rFonts w:eastAsia="Calibri"/>
                <w:sz w:val="22"/>
                <w:szCs w:val="22"/>
              </w:rPr>
              <w:t xml:space="preserve">при использовании простой электронной подписи через браузер или мобильное приложение в операционных системах (не менее): </w:t>
            </w:r>
            <w:r w:rsidRPr="00AE0EFE">
              <w:rPr>
                <w:rFonts w:eastAsia="Calibri"/>
                <w:sz w:val="22"/>
                <w:szCs w:val="22"/>
                <w:shd w:val="clear" w:color="auto" w:fill="FFFFFF"/>
              </w:rPr>
              <w:t>Windows, Linux, Android</w:t>
            </w:r>
          </w:p>
        </w:tc>
      </w:tr>
      <w:tr w:rsidR="001A2BF3" w:rsidRPr="00AE0EFE" w14:paraId="3DDEBA16" w14:textId="77777777" w:rsidTr="004C2B3C">
        <w:tc>
          <w:tcPr>
            <w:tcW w:w="562" w:type="dxa"/>
            <w:tcBorders>
              <w:top w:val="nil"/>
              <w:left w:val="single" w:sz="6" w:space="0" w:color="auto"/>
              <w:bottom w:val="nil"/>
              <w:right w:val="single" w:sz="6" w:space="0" w:color="auto"/>
            </w:tcBorders>
          </w:tcPr>
          <w:p w14:paraId="70905BED"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6D239000" w14:textId="77777777" w:rsidR="001A2BF3" w:rsidRPr="00AE0EFE" w:rsidRDefault="001A2BF3" w:rsidP="004C2B3C">
            <w:pPr>
              <w:rPr>
                <w:rFonts w:eastAsia="Calibri"/>
                <w:sz w:val="22"/>
                <w:szCs w:val="22"/>
              </w:rPr>
            </w:pPr>
            <w:r w:rsidRPr="00AE0EFE">
              <w:rPr>
                <w:rFonts w:eastAsia="Calibri"/>
                <w:sz w:val="22"/>
                <w:szCs w:val="22"/>
              </w:rPr>
              <w:t>Журналирование событий и действий пользователей</w:t>
            </w:r>
          </w:p>
        </w:tc>
        <w:tc>
          <w:tcPr>
            <w:tcW w:w="2767" w:type="dxa"/>
            <w:vAlign w:val="center"/>
            <w:hideMark/>
          </w:tcPr>
          <w:p w14:paraId="0858486A" w14:textId="77777777" w:rsidR="001A2BF3" w:rsidRPr="00AE0EFE" w:rsidRDefault="001A2BF3" w:rsidP="004C2B3C">
            <w:pPr>
              <w:jc w:val="center"/>
              <w:rPr>
                <w:rFonts w:eastAsia="Calibri"/>
                <w:sz w:val="22"/>
                <w:szCs w:val="22"/>
              </w:rPr>
            </w:pPr>
            <w:r w:rsidRPr="00AE0EFE">
              <w:rPr>
                <w:rFonts w:eastAsia="Calibri"/>
                <w:sz w:val="22"/>
                <w:szCs w:val="22"/>
              </w:rPr>
              <w:t>реализовано</w:t>
            </w:r>
          </w:p>
        </w:tc>
      </w:tr>
      <w:tr w:rsidR="001A2BF3" w:rsidRPr="00AE0EFE" w14:paraId="46720E3F" w14:textId="77777777" w:rsidTr="004C2B3C">
        <w:tc>
          <w:tcPr>
            <w:tcW w:w="562" w:type="dxa"/>
            <w:tcBorders>
              <w:top w:val="nil"/>
              <w:left w:val="single" w:sz="6" w:space="0" w:color="auto"/>
              <w:bottom w:val="nil"/>
              <w:right w:val="single" w:sz="6" w:space="0" w:color="auto"/>
            </w:tcBorders>
          </w:tcPr>
          <w:p w14:paraId="2495C4F2"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0B1416C" w14:textId="77777777" w:rsidR="001A2BF3" w:rsidRPr="00AE0EFE" w:rsidRDefault="001A2BF3" w:rsidP="004C2B3C">
            <w:pPr>
              <w:rPr>
                <w:rFonts w:eastAsia="Calibri"/>
                <w:sz w:val="22"/>
                <w:szCs w:val="22"/>
              </w:rPr>
            </w:pPr>
            <w:r w:rsidRPr="00AE0EFE">
              <w:rPr>
                <w:rFonts w:eastAsia="Calibri"/>
                <w:sz w:val="22"/>
                <w:szCs w:val="22"/>
              </w:rPr>
              <w:t>Защита от выхода из рабочего состояния аппаратной части видеорегистратора</w:t>
            </w:r>
          </w:p>
        </w:tc>
        <w:tc>
          <w:tcPr>
            <w:tcW w:w="2767" w:type="dxa"/>
            <w:vAlign w:val="center"/>
            <w:hideMark/>
          </w:tcPr>
          <w:p w14:paraId="4B2786FA" w14:textId="77777777" w:rsidR="001A2BF3" w:rsidRPr="00AE0EFE" w:rsidRDefault="001A2BF3" w:rsidP="004C2B3C">
            <w:pPr>
              <w:jc w:val="center"/>
              <w:rPr>
                <w:rFonts w:eastAsia="Calibri"/>
                <w:sz w:val="22"/>
                <w:szCs w:val="22"/>
              </w:rPr>
            </w:pPr>
            <w:r w:rsidRPr="00AE0EFE">
              <w:rPr>
                <w:rFonts w:eastAsia="Calibri"/>
                <w:sz w:val="22"/>
                <w:szCs w:val="22"/>
                <w:shd w:val="clear" w:color="auto" w:fill="FFFFFF"/>
              </w:rPr>
              <w:t>перенаправление потоков с камер на резервный видеорегистратор</w:t>
            </w:r>
            <w:r w:rsidRPr="00AE0EFE">
              <w:rPr>
                <w:rStyle w:val="a6"/>
                <w:rFonts w:eastAsia="Calibri"/>
                <w:sz w:val="22"/>
                <w:szCs w:val="22"/>
              </w:rPr>
              <w:footnoteReference w:id="7"/>
            </w:r>
          </w:p>
        </w:tc>
      </w:tr>
      <w:tr w:rsidR="001A2BF3" w:rsidRPr="00AE0EFE" w14:paraId="652A326B" w14:textId="77777777" w:rsidTr="004C2B3C">
        <w:tc>
          <w:tcPr>
            <w:tcW w:w="562" w:type="dxa"/>
            <w:tcBorders>
              <w:top w:val="nil"/>
              <w:left w:val="single" w:sz="6" w:space="0" w:color="auto"/>
              <w:bottom w:val="nil"/>
              <w:right w:val="single" w:sz="6" w:space="0" w:color="auto"/>
            </w:tcBorders>
          </w:tcPr>
          <w:p w14:paraId="2099502B"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4A54DD3" w14:textId="77777777" w:rsidR="001A2BF3" w:rsidRPr="00AE0EFE" w:rsidRDefault="001A2BF3" w:rsidP="004C2B3C">
            <w:pPr>
              <w:rPr>
                <w:rFonts w:eastAsia="Calibri"/>
                <w:sz w:val="22"/>
                <w:szCs w:val="22"/>
              </w:rPr>
            </w:pPr>
            <w:r w:rsidRPr="00AE0EFE">
              <w:rPr>
                <w:rFonts w:eastAsia="Calibri"/>
                <w:sz w:val="22"/>
                <w:szCs w:val="22"/>
              </w:rPr>
              <w:t>Защита от выхода из строя одного из накопителей</w:t>
            </w:r>
          </w:p>
        </w:tc>
        <w:tc>
          <w:tcPr>
            <w:tcW w:w="2767" w:type="dxa"/>
            <w:vAlign w:val="center"/>
            <w:hideMark/>
          </w:tcPr>
          <w:p w14:paraId="44A76714" w14:textId="77777777" w:rsidR="001A2BF3" w:rsidRPr="00AE0EFE" w:rsidRDefault="001A2BF3" w:rsidP="004C2B3C">
            <w:pPr>
              <w:jc w:val="center"/>
              <w:rPr>
                <w:rFonts w:eastAsia="Calibri"/>
                <w:sz w:val="22"/>
                <w:szCs w:val="22"/>
              </w:rPr>
            </w:pPr>
            <w:r w:rsidRPr="00AE0EFE">
              <w:rPr>
                <w:rFonts w:eastAsia="Calibri"/>
                <w:sz w:val="22"/>
                <w:szCs w:val="22"/>
                <w:shd w:val="clear" w:color="auto" w:fill="FFFFFF"/>
              </w:rPr>
              <w:t>запись сразу на все накопители, установленные в видеорегистраторе</w:t>
            </w:r>
          </w:p>
        </w:tc>
      </w:tr>
      <w:tr w:rsidR="001A2BF3" w:rsidRPr="00AE0EFE" w14:paraId="35D63AA9" w14:textId="77777777" w:rsidTr="004C2B3C">
        <w:tc>
          <w:tcPr>
            <w:tcW w:w="562" w:type="dxa"/>
            <w:tcBorders>
              <w:top w:val="nil"/>
              <w:left w:val="single" w:sz="6" w:space="0" w:color="auto"/>
              <w:bottom w:val="nil"/>
              <w:right w:val="single" w:sz="6" w:space="0" w:color="auto"/>
            </w:tcBorders>
          </w:tcPr>
          <w:p w14:paraId="1EDD3001"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68756E1" w14:textId="77777777" w:rsidR="001A2BF3" w:rsidRPr="00AE0EFE" w:rsidRDefault="001A2BF3" w:rsidP="004C2B3C">
            <w:pPr>
              <w:tabs>
                <w:tab w:val="left" w:pos="1134"/>
              </w:tabs>
              <w:rPr>
                <w:sz w:val="22"/>
                <w:szCs w:val="22"/>
                <w:lang w:eastAsia="ru-RU"/>
              </w:rPr>
            </w:pPr>
            <w:r w:rsidRPr="00AE0EFE">
              <w:rPr>
                <w:sz w:val="22"/>
                <w:szCs w:val="22"/>
                <w:lang w:eastAsia="ru-RU"/>
              </w:rPr>
              <w:t>Система распознавания автомобильных номеров</w:t>
            </w:r>
          </w:p>
        </w:tc>
        <w:tc>
          <w:tcPr>
            <w:tcW w:w="2767" w:type="dxa"/>
            <w:vAlign w:val="center"/>
            <w:hideMark/>
          </w:tcPr>
          <w:p w14:paraId="311CB847" w14:textId="77777777" w:rsidR="001A2BF3" w:rsidRPr="00AE0EFE" w:rsidRDefault="001A2BF3" w:rsidP="004C2B3C">
            <w:pPr>
              <w:tabs>
                <w:tab w:val="left" w:pos="1134"/>
              </w:tabs>
              <w:jc w:val="center"/>
              <w:rPr>
                <w:rFonts w:eastAsia="Calibri"/>
                <w:spacing w:val="2"/>
                <w:sz w:val="22"/>
                <w:szCs w:val="22"/>
                <w:lang w:eastAsia="zh-CN"/>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33D868FD" w14:textId="77777777" w:rsidTr="004C2B3C">
        <w:tc>
          <w:tcPr>
            <w:tcW w:w="562" w:type="dxa"/>
            <w:tcBorders>
              <w:top w:val="nil"/>
              <w:left w:val="single" w:sz="6" w:space="0" w:color="auto"/>
              <w:bottom w:val="nil"/>
              <w:right w:val="single" w:sz="6" w:space="0" w:color="auto"/>
            </w:tcBorders>
          </w:tcPr>
          <w:p w14:paraId="76952814"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532F7A6E" w14:textId="77777777" w:rsidR="001A2BF3" w:rsidRPr="00AE0EFE" w:rsidRDefault="001A2BF3" w:rsidP="004C2B3C">
            <w:pPr>
              <w:rPr>
                <w:rFonts w:eastAsia="Calibri"/>
                <w:sz w:val="22"/>
                <w:szCs w:val="22"/>
              </w:rPr>
            </w:pPr>
            <w:r w:rsidRPr="00AE0EFE">
              <w:rPr>
                <w:rFonts w:eastAsia="Calibri"/>
                <w:sz w:val="22"/>
                <w:szCs w:val="22"/>
                <w:shd w:val="clear" w:color="auto" w:fill="FFFFFF"/>
              </w:rPr>
              <w:t>Интеллектуальная система распознавания и поиска лиц в базе данных с возможностью формирования, импортирования и экспорта базы данных</w:t>
            </w:r>
          </w:p>
        </w:tc>
        <w:tc>
          <w:tcPr>
            <w:tcW w:w="2767" w:type="dxa"/>
            <w:vAlign w:val="center"/>
            <w:hideMark/>
          </w:tcPr>
          <w:p w14:paraId="5F78AED7" w14:textId="77777777" w:rsidR="001A2BF3" w:rsidRPr="00AE0EFE" w:rsidRDefault="001A2BF3" w:rsidP="004C2B3C">
            <w:pPr>
              <w:jc w:val="center"/>
              <w:rPr>
                <w:rFonts w:eastAsia="Calibri"/>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0B2C6B00" w14:textId="77777777" w:rsidTr="004C2B3C">
        <w:tc>
          <w:tcPr>
            <w:tcW w:w="562" w:type="dxa"/>
            <w:tcBorders>
              <w:top w:val="nil"/>
              <w:left w:val="single" w:sz="6" w:space="0" w:color="auto"/>
              <w:bottom w:val="nil"/>
              <w:right w:val="single" w:sz="6" w:space="0" w:color="auto"/>
            </w:tcBorders>
          </w:tcPr>
          <w:p w14:paraId="1040878E"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169D1DAB" w14:textId="77777777" w:rsidR="001A2BF3" w:rsidRPr="00AE0EFE" w:rsidRDefault="001A2BF3" w:rsidP="004C2B3C">
            <w:pPr>
              <w:rPr>
                <w:rFonts w:eastAsia="Calibri"/>
                <w:sz w:val="22"/>
                <w:szCs w:val="22"/>
              </w:rPr>
            </w:pPr>
            <w:r w:rsidRPr="00AE0EFE">
              <w:rPr>
                <w:rFonts w:eastAsia="Calibri"/>
                <w:sz w:val="22"/>
                <w:szCs w:val="22"/>
                <w:shd w:val="clear" w:color="auto" w:fill="FFFFFF"/>
              </w:rPr>
              <w:t>Детектор объектов (люди, автомобили, велосипеды)</w:t>
            </w:r>
          </w:p>
        </w:tc>
        <w:tc>
          <w:tcPr>
            <w:tcW w:w="2767" w:type="dxa"/>
            <w:vAlign w:val="center"/>
            <w:hideMark/>
          </w:tcPr>
          <w:p w14:paraId="2487DCC0" w14:textId="77777777" w:rsidR="001A2BF3" w:rsidRPr="00AE0EFE" w:rsidRDefault="001A2BF3" w:rsidP="004C2B3C">
            <w:pPr>
              <w:jc w:val="center"/>
              <w:rPr>
                <w:rFonts w:eastAsia="Calibri"/>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4EEE1076" w14:textId="77777777" w:rsidTr="004C2B3C">
        <w:tc>
          <w:tcPr>
            <w:tcW w:w="562" w:type="dxa"/>
            <w:tcBorders>
              <w:top w:val="nil"/>
              <w:left w:val="single" w:sz="6" w:space="0" w:color="auto"/>
              <w:bottom w:val="nil"/>
              <w:right w:val="single" w:sz="6" w:space="0" w:color="auto"/>
            </w:tcBorders>
          </w:tcPr>
          <w:p w14:paraId="421189C9"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5DFB2FF" w14:textId="77777777" w:rsidR="001A2BF3" w:rsidRPr="00AE0EFE" w:rsidRDefault="001A2BF3" w:rsidP="004C2B3C">
            <w:pPr>
              <w:rPr>
                <w:rFonts w:eastAsia="Calibri"/>
                <w:sz w:val="22"/>
                <w:szCs w:val="22"/>
              </w:rPr>
            </w:pPr>
            <w:r w:rsidRPr="00AE0EFE">
              <w:rPr>
                <w:rFonts w:eastAsia="Calibri"/>
                <w:sz w:val="22"/>
                <w:szCs w:val="22"/>
                <w:shd w:val="clear" w:color="auto" w:fill="FFFFFF"/>
              </w:rPr>
              <w:t>Детектор ношения медицинской маски как средства индивидуальной защиты</w:t>
            </w:r>
          </w:p>
        </w:tc>
        <w:tc>
          <w:tcPr>
            <w:tcW w:w="2767" w:type="dxa"/>
            <w:vAlign w:val="center"/>
            <w:hideMark/>
          </w:tcPr>
          <w:p w14:paraId="61E2A558" w14:textId="77777777" w:rsidR="001A2BF3" w:rsidRPr="00AE0EFE" w:rsidRDefault="001A2BF3" w:rsidP="004C2B3C">
            <w:pPr>
              <w:jc w:val="center"/>
              <w:rPr>
                <w:rFonts w:eastAsia="Calibri"/>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757A7C55" w14:textId="77777777" w:rsidTr="004C2B3C">
        <w:tc>
          <w:tcPr>
            <w:tcW w:w="562" w:type="dxa"/>
            <w:tcBorders>
              <w:top w:val="nil"/>
              <w:left w:val="single" w:sz="6" w:space="0" w:color="auto"/>
              <w:bottom w:val="nil"/>
              <w:right w:val="single" w:sz="6" w:space="0" w:color="auto"/>
            </w:tcBorders>
          </w:tcPr>
          <w:p w14:paraId="1DFA6380"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29C7D6CE"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Детектор контроля соблюдения социальной дистанции между людьми</w:t>
            </w:r>
          </w:p>
        </w:tc>
        <w:tc>
          <w:tcPr>
            <w:tcW w:w="2767" w:type="dxa"/>
            <w:vAlign w:val="center"/>
            <w:hideMark/>
          </w:tcPr>
          <w:p w14:paraId="7288643D"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0F73DE05" w14:textId="77777777" w:rsidTr="004C2B3C">
        <w:tc>
          <w:tcPr>
            <w:tcW w:w="562" w:type="dxa"/>
            <w:tcBorders>
              <w:top w:val="nil"/>
              <w:left w:val="single" w:sz="6" w:space="0" w:color="auto"/>
              <w:bottom w:val="nil"/>
              <w:right w:val="single" w:sz="6" w:space="0" w:color="auto"/>
            </w:tcBorders>
          </w:tcPr>
          <w:p w14:paraId="7700B29A"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70D0A32C"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Детектор чрезмерного скопления (превышения численного порога количества людей)</w:t>
            </w:r>
          </w:p>
        </w:tc>
        <w:tc>
          <w:tcPr>
            <w:tcW w:w="2767" w:type="dxa"/>
            <w:vAlign w:val="center"/>
            <w:hideMark/>
          </w:tcPr>
          <w:p w14:paraId="0F10B81D"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164E3C80" w14:textId="77777777" w:rsidTr="004C2B3C">
        <w:tc>
          <w:tcPr>
            <w:tcW w:w="562" w:type="dxa"/>
            <w:tcBorders>
              <w:top w:val="nil"/>
              <w:left w:val="single" w:sz="6" w:space="0" w:color="auto"/>
              <w:bottom w:val="nil"/>
              <w:right w:val="single" w:sz="6" w:space="0" w:color="auto"/>
            </w:tcBorders>
          </w:tcPr>
          <w:p w14:paraId="6B19231B"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E64B2FA"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Детектор движения в запрещенном направлении (человека, автомобиля, велосипеда)</w:t>
            </w:r>
          </w:p>
        </w:tc>
        <w:tc>
          <w:tcPr>
            <w:tcW w:w="2767" w:type="dxa"/>
            <w:vAlign w:val="center"/>
            <w:hideMark/>
          </w:tcPr>
          <w:p w14:paraId="3832F783"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3BB92564" w14:textId="77777777" w:rsidTr="004C2B3C">
        <w:tc>
          <w:tcPr>
            <w:tcW w:w="562" w:type="dxa"/>
            <w:tcBorders>
              <w:top w:val="nil"/>
              <w:left w:val="single" w:sz="6" w:space="0" w:color="auto"/>
              <w:bottom w:val="nil"/>
              <w:right w:val="single" w:sz="6" w:space="0" w:color="auto"/>
            </w:tcBorders>
          </w:tcPr>
          <w:p w14:paraId="5273C128"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3DC60063" w14:textId="77777777" w:rsidR="001A2BF3" w:rsidRPr="00AE0EFE" w:rsidRDefault="001A2BF3" w:rsidP="004C2B3C">
            <w:pPr>
              <w:tabs>
                <w:tab w:val="left" w:pos="1134"/>
              </w:tabs>
              <w:rPr>
                <w:rFonts w:eastAsia="Calibri"/>
                <w:spacing w:val="2"/>
                <w:sz w:val="22"/>
                <w:szCs w:val="22"/>
              </w:rPr>
            </w:pPr>
            <w:r w:rsidRPr="00AE0EFE">
              <w:rPr>
                <w:rFonts w:eastAsia="Calibri"/>
                <w:sz w:val="22"/>
                <w:szCs w:val="22"/>
                <w:shd w:val="clear" w:color="auto" w:fill="FFFFFF"/>
              </w:rPr>
              <w:t>Детектор пропавших и появившихся предметов в контролируемой зоне безопасности</w:t>
            </w:r>
          </w:p>
        </w:tc>
        <w:tc>
          <w:tcPr>
            <w:tcW w:w="2767" w:type="dxa"/>
            <w:vAlign w:val="center"/>
            <w:hideMark/>
          </w:tcPr>
          <w:p w14:paraId="70099C2C" w14:textId="77777777" w:rsidR="001A2BF3" w:rsidRPr="00AE0EFE" w:rsidRDefault="001A2BF3" w:rsidP="004C2B3C">
            <w:pPr>
              <w:tabs>
                <w:tab w:val="left" w:pos="1134"/>
              </w:tabs>
              <w:jc w:val="center"/>
              <w:rPr>
                <w:rFonts w:eastAsia="Calibri"/>
                <w:spacing w:val="2"/>
                <w:sz w:val="22"/>
                <w:szCs w:val="22"/>
              </w:rPr>
            </w:pPr>
            <w:r w:rsidRPr="00AE0EFE">
              <w:rPr>
                <w:rFonts w:eastAsia="Calibri"/>
                <w:spacing w:val="2"/>
                <w:sz w:val="22"/>
                <w:szCs w:val="22"/>
                <w:shd w:val="clear" w:color="auto" w:fill="FFFFFF"/>
              </w:rPr>
              <w:t>предусмотрена производителем видеорегистратора</w:t>
            </w:r>
          </w:p>
        </w:tc>
      </w:tr>
      <w:tr w:rsidR="001A2BF3" w:rsidRPr="00AE0EFE" w14:paraId="66CA853A" w14:textId="77777777" w:rsidTr="004C2B3C">
        <w:trPr>
          <w:trHeight w:val="828"/>
        </w:trPr>
        <w:tc>
          <w:tcPr>
            <w:tcW w:w="562" w:type="dxa"/>
            <w:tcBorders>
              <w:top w:val="nil"/>
              <w:left w:val="single" w:sz="6" w:space="0" w:color="auto"/>
              <w:bottom w:val="single" w:sz="6" w:space="0" w:color="auto"/>
              <w:right w:val="single" w:sz="6" w:space="0" w:color="auto"/>
            </w:tcBorders>
          </w:tcPr>
          <w:p w14:paraId="48DC4C43" w14:textId="77777777" w:rsidR="001A2BF3" w:rsidRPr="00AE0EFE" w:rsidRDefault="001A2BF3" w:rsidP="004C2B3C">
            <w:pPr>
              <w:jc w:val="both"/>
              <w:rPr>
                <w:rFonts w:eastAsia="Calibri"/>
                <w:sz w:val="22"/>
                <w:szCs w:val="22"/>
              </w:rPr>
            </w:pPr>
          </w:p>
        </w:tc>
        <w:tc>
          <w:tcPr>
            <w:tcW w:w="6447" w:type="dxa"/>
            <w:tcBorders>
              <w:left w:val="single" w:sz="6" w:space="0" w:color="auto"/>
            </w:tcBorders>
            <w:vAlign w:val="center"/>
            <w:hideMark/>
          </w:tcPr>
          <w:p w14:paraId="46668580" w14:textId="77777777" w:rsidR="001A2BF3" w:rsidRPr="00AE0EFE" w:rsidRDefault="001A2BF3" w:rsidP="004C2B3C">
            <w:pPr>
              <w:tabs>
                <w:tab w:val="left" w:pos="1134"/>
              </w:tabs>
              <w:rPr>
                <w:rFonts w:eastAsia="Calibri"/>
                <w:spacing w:val="2"/>
                <w:sz w:val="22"/>
                <w:szCs w:val="22"/>
              </w:rPr>
            </w:pPr>
            <w:r w:rsidRPr="00AE0EFE">
              <w:rPr>
                <w:rFonts w:eastAsia="Calibri"/>
                <w:spacing w:val="2"/>
                <w:sz w:val="22"/>
                <w:szCs w:val="22"/>
              </w:rPr>
              <w:t>Минимальная комплектация видеорегистратора, передаваемая Заказчику</w:t>
            </w:r>
          </w:p>
        </w:tc>
        <w:tc>
          <w:tcPr>
            <w:tcW w:w="2767" w:type="dxa"/>
            <w:vAlign w:val="center"/>
            <w:hideMark/>
          </w:tcPr>
          <w:p w14:paraId="661C4D33" w14:textId="77777777" w:rsidR="001A2BF3" w:rsidRPr="00AE0EFE" w:rsidRDefault="001A2BF3" w:rsidP="004C2B3C">
            <w:pPr>
              <w:tabs>
                <w:tab w:val="left" w:pos="1134"/>
              </w:tabs>
              <w:jc w:val="center"/>
              <w:rPr>
                <w:rFonts w:eastAsia="Calibri"/>
                <w:spacing w:val="2"/>
                <w:sz w:val="22"/>
                <w:szCs w:val="22"/>
                <w:shd w:val="clear" w:color="auto" w:fill="FFFFFF"/>
              </w:rPr>
            </w:pPr>
            <w:r w:rsidRPr="00AE0EFE">
              <w:rPr>
                <w:rFonts w:eastAsia="Calibri"/>
                <w:spacing w:val="2"/>
                <w:sz w:val="22"/>
                <w:szCs w:val="22"/>
                <w:shd w:val="clear" w:color="auto" w:fill="FFFFFF"/>
              </w:rPr>
              <w:t>комплект для монтажа в стойку; мышь; клавиатура; кабели</w:t>
            </w:r>
          </w:p>
        </w:tc>
      </w:tr>
      <w:tr w:rsidR="001A2BF3" w:rsidRPr="00AE0EFE" w14:paraId="3202F5F4" w14:textId="77777777" w:rsidTr="004C2B3C">
        <w:trPr>
          <w:trHeight w:val="397"/>
        </w:trPr>
        <w:tc>
          <w:tcPr>
            <w:tcW w:w="562" w:type="dxa"/>
            <w:tcBorders>
              <w:top w:val="single" w:sz="6" w:space="0" w:color="auto"/>
              <w:left w:val="single" w:sz="6" w:space="0" w:color="auto"/>
              <w:bottom w:val="nil"/>
              <w:right w:val="single" w:sz="6" w:space="0" w:color="auto"/>
            </w:tcBorders>
            <w:shd w:val="clear" w:color="auto" w:fill="auto"/>
            <w:noWrap/>
            <w:vAlign w:val="center"/>
          </w:tcPr>
          <w:p w14:paraId="0265EAE6" w14:textId="77777777" w:rsidR="001A2BF3" w:rsidRPr="00AE0EFE" w:rsidRDefault="001A2BF3" w:rsidP="004C2B3C">
            <w:pPr>
              <w:suppressAutoHyphens w:val="0"/>
              <w:ind w:right="-80"/>
              <w:jc w:val="center"/>
              <w:rPr>
                <w:b/>
                <w:bCs/>
                <w:sz w:val="22"/>
                <w:szCs w:val="22"/>
                <w:lang w:eastAsia="ru-RU"/>
              </w:rPr>
            </w:pPr>
            <w:r w:rsidRPr="00AE0EFE">
              <w:rPr>
                <w:b/>
                <w:bCs/>
                <w:sz w:val="22"/>
                <w:szCs w:val="22"/>
                <w:lang w:eastAsia="ru-RU"/>
              </w:rPr>
              <w:t>2.</w:t>
            </w:r>
          </w:p>
        </w:tc>
        <w:tc>
          <w:tcPr>
            <w:tcW w:w="9214" w:type="dxa"/>
            <w:gridSpan w:val="2"/>
            <w:tcBorders>
              <w:left w:val="single" w:sz="6" w:space="0" w:color="auto"/>
            </w:tcBorders>
            <w:shd w:val="clear" w:color="auto" w:fill="auto"/>
            <w:vAlign w:val="center"/>
          </w:tcPr>
          <w:p w14:paraId="1AF13174" w14:textId="77777777" w:rsidR="001A2BF3" w:rsidRPr="00AE0EFE" w:rsidRDefault="001A2BF3" w:rsidP="004C2B3C">
            <w:pPr>
              <w:suppressAutoHyphens w:val="0"/>
              <w:ind w:left="-30" w:right="-80"/>
              <w:rPr>
                <w:sz w:val="22"/>
                <w:szCs w:val="22"/>
                <w:highlight w:val="magenta"/>
                <w:lang w:eastAsia="ru-RU"/>
              </w:rPr>
            </w:pPr>
            <w:r w:rsidRPr="00B044C7">
              <w:rPr>
                <w:b/>
                <w:bCs/>
                <w:sz w:val="22"/>
                <w:szCs w:val="22"/>
                <w:lang w:eastAsia="ru-RU"/>
              </w:rPr>
              <w:t>Коммутатор</w:t>
            </w:r>
          </w:p>
        </w:tc>
      </w:tr>
      <w:tr w:rsidR="001A2BF3" w:rsidRPr="00AE0EFE" w14:paraId="333A1F24"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tcPr>
          <w:p w14:paraId="36A24EB5"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0BB25105"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Тип коммутатора</w:t>
            </w:r>
          </w:p>
        </w:tc>
        <w:tc>
          <w:tcPr>
            <w:tcW w:w="2767" w:type="dxa"/>
            <w:shd w:val="clear" w:color="auto" w:fill="auto"/>
            <w:vAlign w:val="center"/>
          </w:tcPr>
          <w:p w14:paraId="52DAE96F"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Управляемый</w:t>
            </w:r>
          </w:p>
        </w:tc>
      </w:tr>
      <w:tr w:rsidR="001A2BF3" w:rsidRPr="00AE0EFE" w14:paraId="4D6A9106"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tcPr>
          <w:p w14:paraId="57C97D6C"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67DD6DCD"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Уровень применения</w:t>
            </w:r>
          </w:p>
        </w:tc>
        <w:tc>
          <w:tcPr>
            <w:tcW w:w="2767" w:type="dxa"/>
            <w:shd w:val="clear" w:color="auto" w:fill="auto"/>
            <w:vAlign w:val="center"/>
          </w:tcPr>
          <w:p w14:paraId="34CA3BF2"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Агрегация</w:t>
            </w:r>
          </w:p>
        </w:tc>
      </w:tr>
      <w:tr w:rsidR="001A2BF3" w:rsidRPr="00AE0EFE" w14:paraId="3D62D34C"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hideMark/>
          </w:tcPr>
          <w:p w14:paraId="0C4A726B"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1F14212E"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Тип охлаждения</w:t>
            </w:r>
          </w:p>
        </w:tc>
        <w:tc>
          <w:tcPr>
            <w:tcW w:w="2767" w:type="dxa"/>
            <w:shd w:val="clear" w:color="auto" w:fill="auto"/>
            <w:vAlign w:val="center"/>
          </w:tcPr>
          <w:p w14:paraId="62499EED"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Пассивное</w:t>
            </w:r>
          </w:p>
        </w:tc>
      </w:tr>
      <w:tr w:rsidR="001A2BF3" w:rsidRPr="00AE0EFE" w14:paraId="3F984C48"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hideMark/>
          </w:tcPr>
          <w:p w14:paraId="1350E55A"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217B5FE6"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Климатическое исполнение</w:t>
            </w:r>
          </w:p>
        </w:tc>
        <w:tc>
          <w:tcPr>
            <w:tcW w:w="2767" w:type="dxa"/>
            <w:shd w:val="clear" w:color="auto" w:fill="auto"/>
            <w:vAlign w:val="center"/>
          </w:tcPr>
          <w:p w14:paraId="151AC8DC"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УХЛ4.1</w:t>
            </w:r>
          </w:p>
        </w:tc>
      </w:tr>
      <w:tr w:rsidR="001A2BF3" w:rsidRPr="00AE0EFE" w14:paraId="0F4E82EC"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hideMark/>
          </w:tcPr>
          <w:p w14:paraId="50B32E03"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hideMark/>
          </w:tcPr>
          <w:p w14:paraId="04F90A5A"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Тип передачи данных</w:t>
            </w:r>
          </w:p>
        </w:tc>
        <w:tc>
          <w:tcPr>
            <w:tcW w:w="2767" w:type="dxa"/>
            <w:shd w:val="clear" w:color="auto" w:fill="auto"/>
            <w:vAlign w:val="center"/>
            <w:hideMark/>
          </w:tcPr>
          <w:p w14:paraId="610EC954"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Ethernet</w:t>
            </w:r>
          </w:p>
        </w:tc>
      </w:tr>
      <w:tr w:rsidR="001A2BF3" w:rsidRPr="00AE0EFE" w14:paraId="413200C7"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hideMark/>
          </w:tcPr>
          <w:p w14:paraId="52013E52"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hideMark/>
          </w:tcPr>
          <w:p w14:paraId="14C0BE89"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Уровень коммутатора</w:t>
            </w:r>
          </w:p>
        </w:tc>
        <w:tc>
          <w:tcPr>
            <w:tcW w:w="2767" w:type="dxa"/>
            <w:shd w:val="clear" w:color="auto" w:fill="auto"/>
            <w:vAlign w:val="center"/>
            <w:hideMark/>
          </w:tcPr>
          <w:p w14:paraId="415A5314"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3</w:t>
            </w:r>
          </w:p>
        </w:tc>
      </w:tr>
      <w:tr w:rsidR="001A2BF3" w:rsidRPr="00AE0EFE" w14:paraId="4CB8D423"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hideMark/>
          </w:tcPr>
          <w:p w14:paraId="3654BC51"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6BC94A16"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Количество портов 1G 8P8C</w:t>
            </w:r>
          </w:p>
        </w:tc>
        <w:tc>
          <w:tcPr>
            <w:tcW w:w="2767" w:type="dxa"/>
            <w:shd w:val="clear" w:color="auto" w:fill="auto"/>
            <w:vAlign w:val="center"/>
          </w:tcPr>
          <w:p w14:paraId="242C25F4"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 5</w:t>
            </w:r>
          </w:p>
        </w:tc>
      </w:tr>
      <w:tr w:rsidR="001A2BF3" w:rsidRPr="00AE0EFE" w14:paraId="4EDB891A"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tcPr>
          <w:p w14:paraId="69AF1C07"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7DD32629"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Количество портов SFP, штука</w:t>
            </w:r>
          </w:p>
        </w:tc>
        <w:tc>
          <w:tcPr>
            <w:tcW w:w="2767" w:type="dxa"/>
            <w:shd w:val="clear" w:color="auto" w:fill="auto"/>
            <w:vAlign w:val="center"/>
          </w:tcPr>
          <w:p w14:paraId="286BE922"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1</w:t>
            </w:r>
          </w:p>
        </w:tc>
      </w:tr>
      <w:tr w:rsidR="001A2BF3" w:rsidRPr="00AE0EFE" w14:paraId="13F14B55"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tcPr>
          <w:p w14:paraId="57279CC9"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25B6ABE7"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Поддержка стандарта IEEE 802.1Q (VLAN)</w:t>
            </w:r>
          </w:p>
        </w:tc>
        <w:tc>
          <w:tcPr>
            <w:tcW w:w="2767" w:type="dxa"/>
            <w:shd w:val="clear" w:color="auto" w:fill="auto"/>
            <w:vAlign w:val="center"/>
          </w:tcPr>
          <w:p w14:paraId="6BED916F"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Да</w:t>
            </w:r>
          </w:p>
        </w:tc>
      </w:tr>
      <w:tr w:rsidR="001A2BF3" w:rsidRPr="00AE0EFE" w14:paraId="6BD2C086" w14:textId="77777777" w:rsidTr="004C2B3C">
        <w:trPr>
          <w:trHeight w:val="397"/>
        </w:trPr>
        <w:tc>
          <w:tcPr>
            <w:tcW w:w="562" w:type="dxa"/>
            <w:tcBorders>
              <w:top w:val="nil"/>
              <w:left w:val="single" w:sz="6" w:space="0" w:color="auto"/>
              <w:bottom w:val="nil"/>
              <w:right w:val="single" w:sz="6" w:space="0" w:color="auto"/>
            </w:tcBorders>
            <w:shd w:val="clear" w:color="auto" w:fill="auto"/>
            <w:noWrap/>
            <w:vAlign w:val="center"/>
          </w:tcPr>
          <w:p w14:paraId="2AE3C709"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7F575EDC"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Количество портов 1G SFP, штука</w:t>
            </w:r>
          </w:p>
        </w:tc>
        <w:tc>
          <w:tcPr>
            <w:tcW w:w="2767" w:type="dxa"/>
            <w:shd w:val="clear" w:color="auto" w:fill="auto"/>
            <w:vAlign w:val="center"/>
          </w:tcPr>
          <w:p w14:paraId="55DF1FC6"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 1</w:t>
            </w:r>
          </w:p>
        </w:tc>
      </w:tr>
      <w:tr w:rsidR="001A2BF3" w:rsidRPr="00AE0EFE" w14:paraId="1034EFF2" w14:textId="77777777" w:rsidTr="004C2B3C">
        <w:trPr>
          <w:trHeight w:val="397"/>
        </w:trPr>
        <w:tc>
          <w:tcPr>
            <w:tcW w:w="562" w:type="dxa"/>
            <w:tcBorders>
              <w:top w:val="nil"/>
              <w:left w:val="single" w:sz="6" w:space="0" w:color="auto"/>
              <w:bottom w:val="single" w:sz="6" w:space="0" w:color="auto"/>
              <w:right w:val="single" w:sz="6" w:space="0" w:color="auto"/>
            </w:tcBorders>
            <w:shd w:val="clear" w:color="auto" w:fill="auto"/>
            <w:noWrap/>
            <w:vAlign w:val="center"/>
          </w:tcPr>
          <w:p w14:paraId="0F30CD78" w14:textId="77777777" w:rsidR="001A2BF3" w:rsidRPr="00AE0EFE" w:rsidRDefault="001A2BF3" w:rsidP="004C2B3C">
            <w:pPr>
              <w:suppressAutoHyphens w:val="0"/>
              <w:ind w:right="-80"/>
              <w:jc w:val="center"/>
              <w:rPr>
                <w:sz w:val="22"/>
                <w:szCs w:val="22"/>
                <w:lang w:eastAsia="ru-RU"/>
              </w:rPr>
            </w:pPr>
          </w:p>
        </w:tc>
        <w:tc>
          <w:tcPr>
            <w:tcW w:w="6447" w:type="dxa"/>
            <w:tcBorders>
              <w:left w:val="single" w:sz="6" w:space="0" w:color="auto"/>
            </w:tcBorders>
            <w:shd w:val="clear" w:color="auto" w:fill="auto"/>
            <w:vAlign w:val="center"/>
          </w:tcPr>
          <w:p w14:paraId="5E472093" w14:textId="77777777" w:rsidR="001A2BF3" w:rsidRPr="00AE0EFE" w:rsidRDefault="001A2BF3" w:rsidP="004C2B3C">
            <w:pPr>
              <w:suppressAutoHyphens w:val="0"/>
              <w:ind w:right="-80"/>
              <w:jc w:val="both"/>
              <w:rPr>
                <w:sz w:val="22"/>
                <w:szCs w:val="22"/>
                <w:lang w:eastAsia="ru-RU"/>
              </w:rPr>
            </w:pPr>
            <w:r w:rsidRPr="00AE0EFE">
              <w:rPr>
                <w:sz w:val="22"/>
                <w:szCs w:val="22"/>
                <w:lang w:eastAsia="ru-RU"/>
              </w:rPr>
              <w:t>Поддержка возможности электропитания через Ethernet (PoE)</w:t>
            </w:r>
          </w:p>
        </w:tc>
        <w:tc>
          <w:tcPr>
            <w:tcW w:w="2767" w:type="dxa"/>
            <w:shd w:val="clear" w:color="auto" w:fill="auto"/>
            <w:vAlign w:val="center"/>
          </w:tcPr>
          <w:p w14:paraId="69B99924" w14:textId="77777777" w:rsidR="001A2BF3" w:rsidRPr="00AE0EFE" w:rsidRDefault="001A2BF3" w:rsidP="004C2B3C">
            <w:pPr>
              <w:suppressAutoHyphens w:val="0"/>
              <w:ind w:left="-30" w:right="-80"/>
              <w:jc w:val="center"/>
              <w:rPr>
                <w:sz w:val="22"/>
                <w:szCs w:val="22"/>
                <w:lang w:eastAsia="ru-RU"/>
              </w:rPr>
            </w:pPr>
            <w:r w:rsidRPr="00AE0EFE">
              <w:rPr>
                <w:sz w:val="22"/>
                <w:szCs w:val="22"/>
                <w:lang w:eastAsia="ru-RU"/>
              </w:rPr>
              <w:t>Да</w:t>
            </w:r>
          </w:p>
        </w:tc>
      </w:tr>
    </w:tbl>
    <w:p w14:paraId="59E5BFAC" w14:textId="77777777" w:rsidR="001A2BF3" w:rsidRPr="00D66C97" w:rsidRDefault="001A2BF3" w:rsidP="001A2BF3">
      <w:pPr>
        <w:ind w:firstLine="709"/>
        <w:jc w:val="both"/>
        <w:rPr>
          <w:sz w:val="24"/>
          <w:szCs w:val="24"/>
          <w:lang w:eastAsia="zh-CN"/>
        </w:rPr>
      </w:pPr>
    </w:p>
    <w:p w14:paraId="5DF7227E" w14:textId="77777777" w:rsidR="001A2BF3" w:rsidRPr="00871968" w:rsidRDefault="001A2BF3" w:rsidP="001A2BF3">
      <w:pPr>
        <w:ind w:firstLine="709"/>
        <w:jc w:val="both"/>
        <w:rPr>
          <w:sz w:val="24"/>
          <w:szCs w:val="24"/>
        </w:rPr>
      </w:pPr>
      <w:r w:rsidRPr="00871968">
        <w:rPr>
          <w:sz w:val="24"/>
          <w:szCs w:val="24"/>
        </w:rPr>
        <w:t xml:space="preserve">Сопутствующее оборудование, инструменты </w:t>
      </w:r>
      <w:r w:rsidRPr="008B6246">
        <w:rPr>
          <w:sz w:val="24"/>
          <w:szCs w:val="24"/>
        </w:rPr>
        <w:t xml:space="preserve">и материалы, необходимые для организации сегмента Системы мониторинга, неучтенные в Таблице </w:t>
      </w:r>
      <w:r>
        <w:rPr>
          <w:sz w:val="24"/>
          <w:szCs w:val="24"/>
        </w:rPr>
        <w:t>2</w:t>
      </w:r>
      <w:r w:rsidRPr="008B6246">
        <w:rPr>
          <w:sz w:val="24"/>
          <w:szCs w:val="24"/>
        </w:rPr>
        <w:t xml:space="preserve"> и ведомости оборудования и материалов (Приложение № 2 к </w:t>
      </w:r>
      <w:r>
        <w:rPr>
          <w:sz w:val="24"/>
          <w:szCs w:val="24"/>
        </w:rPr>
        <w:t>О</w:t>
      </w:r>
      <w:r w:rsidRPr="008B6246">
        <w:rPr>
          <w:sz w:val="24"/>
          <w:szCs w:val="24"/>
        </w:rPr>
        <w:t>писанию объекта закупки)</w:t>
      </w:r>
      <w:r w:rsidRPr="008B6246">
        <w:rPr>
          <w:rFonts w:eastAsia="Calibri"/>
          <w:sz w:val="24"/>
          <w:szCs w:val="24"/>
        </w:rPr>
        <w:t xml:space="preserve">, </w:t>
      </w:r>
      <w:r>
        <w:rPr>
          <w:spacing w:val="2"/>
          <w:sz w:val="24"/>
          <w:szCs w:val="24"/>
          <w:lang w:eastAsia="ru-RU"/>
        </w:rPr>
        <w:t>Подрядчик</w:t>
      </w:r>
      <w:r w:rsidRPr="008B6246">
        <w:rPr>
          <w:rFonts w:eastAsia="Calibri"/>
          <w:sz w:val="24"/>
          <w:szCs w:val="24"/>
        </w:rPr>
        <w:t xml:space="preserve"> использует на свое усмотрение из собственных средств. По усмотрению </w:t>
      </w:r>
      <w:r>
        <w:rPr>
          <w:spacing w:val="2"/>
          <w:sz w:val="24"/>
          <w:szCs w:val="24"/>
          <w:lang w:eastAsia="ru-RU"/>
        </w:rPr>
        <w:t>Подрядчик</w:t>
      </w:r>
      <w:r w:rsidRPr="008B6246">
        <w:rPr>
          <w:rFonts w:eastAsia="Calibri"/>
          <w:sz w:val="24"/>
          <w:szCs w:val="24"/>
        </w:rPr>
        <w:t xml:space="preserve"> сопутствующее оборудование заносят в Акт </w:t>
      </w:r>
      <w:r w:rsidRPr="008B6246">
        <w:rPr>
          <w:sz w:val="24"/>
          <w:szCs w:val="24"/>
        </w:rPr>
        <w:t>приема-передачи товарно-материальных ценностей на ответственное хранение (Приложение № 3 к </w:t>
      </w:r>
      <w:r>
        <w:rPr>
          <w:sz w:val="24"/>
          <w:szCs w:val="24"/>
        </w:rPr>
        <w:t>О</w:t>
      </w:r>
      <w:r w:rsidRPr="008B6246">
        <w:rPr>
          <w:sz w:val="24"/>
          <w:szCs w:val="24"/>
        </w:rPr>
        <w:t>писанию</w:t>
      </w:r>
      <w:r w:rsidRPr="00871968">
        <w:rPr>
          <w:sz w:val="24"/>
          <w:szCs w:val="24"/>
        </w:rPr>
        <w:t xml:space="preserve"> объекта закупки).</w:t>
      </w:r>
    </w:p>
    <w:p w14:paraId="6CF32306" w14:textId="77777777" w:rsidR="001A2BF3" w:rsidRDefault="001A2BF3" w:rsidP="001A2BF3">
      <w:pPr>
        <w:ind w:firstLine="709"/>
        <w:jc w:val="both"/>
        <w:rPr>
          <w:sz w:val="24"/>
          <w:szCs w:val="24"/>
        </w:rPr>
      </w:pPr>
      <w:r w:rsidRPr="00D66C97">
        <w:rPr>
          <w:sz w:val="24"/>
          <w:szCs w:val="24"/>
        </w:rPr>
        <w:t>Настройка технических средств СВН проводится согласно требованиям производителей задействованного оборудования. Настройка функциональных возможностей СВН проводится при согласовании с Заказчиком.</w:t>
      </w:r>
    </w:p>
    <w:p w14:paraId="4693828F" w14:textId="77777777" w:rsidR="001A2BF3" w:rsidRDefault="001A2BF3" w:rsidP="001A2BF3">
      <w:pPr>
        <w:ind w:firstLine="709"/>
        <w:jc w:val="both"/>
        <w:rPr>
          <w:rFonts w:eastAsia="Calibri"/>
          <w:sz w:val="24"/>
          <w:szCs w:val="24"/>
        </w:rPr>
      </w:pPr>
    </w:p>
    <w:p w14:paraId="240478A6" w14:textId="77777777" w:rsidR="001A2BF3" w:rsidRPr="00D66C97" w:rsidRDefault="001A2BF3" w:rsidP="001A2BF3">
      <w:pPr>
        <w:pStyle w:val="1"/>
        <w:pageBreakBefore/>
        <w:spacing w:before="0" w:after="0"/>
        <w:ind w:left="431" w:hanging="431"/>
        <w:jc w:val="right"/>
        <w:rPr>
          <w:rFonts w:ascii="Times New Roman" w:hAnsi="Times New Roman"/>
          <w:b w:val="0"/>
          <w:sz w:val="24"/>
          <w:szCs w:val="24"/>
        </w:rPr>
      </w:pPr>
      <w:r w:rsidRPr="00D66C97">
        <w:rPr>
          <w:rFonts w:ascii="Times New Roman" w:hAnsi="Times New Roman"/>
          <w:b w:val="0"/>
          <w:sz w:val="24"/>
          <w:szCs w:val="24"/>
        </w:rPr>
        <w:t>Приложение № 1</w:t>
      </w:r>
      <w:r w:rsidRPr="00D66C97">
        <w:rPr>
          <w:rFonts w:ascii="Times New Roman" w:hAnsi="Times New Roman"/>
          <w:b w:val="0"/>
          <w:sz w:val="24"/>
          <w:szCs w:val="24"/>
        </w:rPr>
        <w:br/>
        <w:t xml:space="preserve">к </w:t>
      </w:r>
      <w:r w:rsidRPr="00D66C97">
        <w:rPr>
          <w:rFonts w:ascii="Times New Roman" w:hAnsi="Times New Roman"/>
          <w:b w:val="0"/>
          <w:sz w:val="24"/>
          <w:szCs w:val="24"/>
          <w:lang w:val="ru-RU"/>
        </w:rPr>
        <w:t>Описанию объекта закупки</w:t>
      </w:r>
    </w:p>
    <w:p w14:paraId="5A9543D5" w14:textId="77777777" w:rsidR="001A2BF3" w:rsidRPr="00D66C97" w:rsidRDefault="001A2BF3" w:rsidP="001A2BF3">
      <w:pPr>
        <w:ind w:firstLine="709"/>
        <w:jc w:val="both"/>
        <w:rPr>
          <w:sz w:val="24"/>
          <w:szCs w:val="24"/>
        </w:rPr>
      </w:pPr>
    </w:p>
    <w:p w14:paraId="2B581FD1" w14:textId="77777777" w:rsidR="001A2BF3" w:rsidRPr="00D66C97" w:rsidRDefault="001A2BF3" w:rsidP="001A2BF3">
      <w:pPr>
        <w:pStyle w:val="2"/>
        <w:spacing w:before="0"/>
        <w:ind w:left="0" w:firstLine="0"/>
        <w:jc w:val="center"/>
        <w:rPr>
          <w:szCs w:val="24"/>
        </w:rPr>
      </w:pPr>
      <w:r>
        <w:rPr>
          <w:szCs w:val="24"/>
          <w:lang w:val="ru-RU"/>
        </w:rPr>
        <w:t xml:space="preserve">Организуемые </w:t>
      </w:r>
      <w:r>
        <w:rPr>
          <w:szCs w:val="24"/>
        </w:rPr>
        <w:t>Сегмент</w:t>
      </w:r>
      <w:r>
        <w:rPr>
          <w:szCs w:val="24"/>
          <w:lang w:val="ru-RU"/>
        </w:rPr>
        <w:t>ы</w:t>
      </w:r>
      <w:r>
        <w:rPr>
          <w:szCs w:val="24"/>
        </w:rPr>
        <w:t xml:space="preserve"> Системы </w:t>
      </w:r>
    </w:p>
    <w:p w14:paraId="6EC95BCE" w14:textId="77777777" w:rsidR="001A2BF3" w:rsidRDefault="001A2BF3" w:rsidP="001A2BF3">
      <w:pPr>
        <w:ind w:firstLine="709"/>
        <w:jc w:val="both"/>
        <w:rPr>
          <w:sz w:val="24"/>
          <w:szCs w:val="24"/>
        </w:rPr>
      </w:pPr>
    </w:p>
    <w:p w14:paraId="3DD3E798" w14:textId="77777777" w:rsidR="001A2BF3" w:rsidRPr="00D66C97" w:rsidRDefault="001A2BF3" w:rsidP="001A2BF3">
      <w:pPr>
        <w:ind w:firstLine="709"/>
        <w:jc w:val="both"/>
        <w:rPr>
          <w:sz w:val="24"/>
          <w:szCs w:val="24"/>
        </w:rPr>
      </w:pPr>
      <w:r>
        <w:rPr>
          <w:sz w:val="24"/>
          <w:szCs w:val="24"/>
        </w:rPr>
        <w:t>О</w:t>
      </w:r>
      <w:r w:rsidRPr="00D66C97">
        <w:rPr>
          <w:sz w:val="24"/>
          <w:szCs w:val="24"/>
        </w:rPr>
        <w:t xml:space="preserve"> точном месте установки и об объекте наблюдения для каждой камеры ВН будет передана </w:t>
      </w:r>
      <w:r>
        <w:rPr>
          <w:spacing w:val="2"/>
          <w:sz w:val="24"/>
          <w:szCs w:val="24"/>
          <w:lang w:eastAsia="ru-RU"/>
        </w:rPr>
        <w:t>Подрядчик</w:t>
      </w:r>
      <w:r>
        <w:rPr>
          <w:sz w:val="24"/>
          <w:szCs w:val="24"/>
        </w:rPr>
        <w:t xml:space="preserve">у </w:t>
      </w:r>
      <w:r w:rsidRPr="00D66C97">
        <w:rPr>
          <w:sz w:val="24"/>
          <w:szCs w:val="24"/>
        </w:rPr>
        <w:t xml:space="preserve">после заключения </w:t>
      </w:r>
      <w:r>
        <w:rPr>
          <w:sz w:val="24"/>
          <w:szCs w:val="24"/>
        </w:rPr>
        <w:t>К</w:t>
      </w:r>
      <w:r w:rsidRPr="00D66C97">
        <w:rPr>
          <w:sz w:val="24"/>
          <w:szCs w:val="24"/>
        </w:rPr>
        <w:t>онтракта.</w:t>
      </w:r>
    </w:p>
    <w:p w14:paraId="05689281" w14:textId="77777777" w:rsidR="001A2BF3" w:rsidRDefault="001A2BF3" w:rsidP="001A2BF3">
      <w:pPr>
        <w:ind w:firstLine="709"/>
        <w:jc w:val="both"/>
        <w:rPr>
          <w:sz w:val="24"/>
          <w:szCs w:val="24"/>
        </w:rPr>
      </w:pPr>
    </w:p>
    <w:p w14:paraId="17C92200" w14:textId="77777777" w:rsidR="001A2BF3" w:rsidRDefault="001A2BF3" w:rsidP="001A2BF3">
      <w:pPr>
        <w:keepNext/>
      </w:pPr>
    </w:p>
    <w:tbl>
      <w:tblPr>
        <w:tblW w:w="9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709"/>
        <w:gridCol w:w="5245"/>
        <w:gridCol w:w="1275"/>
        <w:gridCol w:w="13"/>
      </w:tblGrid>
      <w:tr w:rsidR="001A2BF3" w:rsidRPr="00D66C97" w14:paraId="359872FF" w14:textId="77777777" w:rsidTr="004C2B3C">
        <w:trPr>
          <w:trHeight w:val="738"/>
          <w:tblHeader/>
        </w:trPr>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A2A40" w14:textId="77777777" w:rsidR="001A2BF3" w:rsidRPr="00D66C97" w:rsidRDefault="001A2BF3" w:rsidP="004C2B3C">
            <w:pPr>
              <w:suppressAutoHyphens w:val="0"/>
              <w:jc w:val="center"/>
              <w:rPr>
                <w:b/>
                <w:sz w:val="24"/>
                <w:szCs w:val="24"/>
                <w:lang w:eastAsia="ru-RU"/>
              </w:rPr>
            </w:pPr>
            <w:r w:rsidRPr="00D66C97">
              <w:rPr>
                <w:b/>
                <w:sz w:val="24"/>
                <w:szCs w:val="24"/>
                <w:lang w:eastAsia="ru-RU"/>
              </w:rPr>
              <w:t>№ п/п</w:t>
            </w:r>
          </w:p>
        </w:tc>
        <w:tc>
          <w:tcPr>
            <w:tcW w:w="2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3A154" w14:textId="77777777" w:rsidR="001A2BF3" w:rsidRPr="00D66C97" w:rsidRDefault="001A2BF3" w:rsidP="004C2B3C">
            <w:pPr>
              <w:suppressAutoHyphens w:val="0"/>
              <w:jc w:val="center"/>
              <w:rPr>
                <w:b/>
                <w:sz w:val="24"/>
                <w:szCs w:val="24"/>
                <w:lang w:eastAsia="ru-RU"/>
              </w:rPr>
            </w:pPr>
            <w:r>
              <w:rPr>
                <w:b/>
                <w:sz w:val="24"/>
                <w:szCs w:val="24"/>
                <w:lang w:eastAsia="ru-RU"/>
              </w:rPr>
              <w:t>Сегмент, ориентиры</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109AD" w14:textId="77777777" w:rsidR="001A2BF3" w:rsidRPr="00D66C97" w:rsidRDefault="001A2BF3" w:rsidP="004C2B3C">
            <w:pPr>
              <w:suppressAutoHyphens w:val="0"/>
              <w:jc w:val="center"/>
              <w:rPr>
                <w:b/>
                <w:sz w:val="24"/>
                <w:szCs w:val="24"/>
                <w:lang w:eastAsia="ru-RU"/>
              </w:rPr>
            </w:pPr>
            <w:r>
              <w:rPr>
                <w:b/>
                <w:sz w:val="24"/>
                <w:szCs w:val="24"/>
                <w:lang w:eastAsia="ru-RU"/>
              </w:rPr>
              <w:t>Примерная планировка организации Сегмента</w:t>
            </w:r>
          </w:p>
        </w:tc>
        <w:tc>
          <w:tcPr>
            <w:tcW w:w="1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D1CD8" w14:textId="77777777" w:rsidR="001A2BF3" w:rsidRPr="00C82373" w:rsidRDefault="001A2BF3" w:rsidP="004C2B3C">
            <w:pPr>
              <w:suppressAutoHyphens w:val="0"/>
              <w:jc w:val="center"/>
              <w:rPr>
                <w:b/>
                <w:sz w:val="24"/>
                <w:szCs w:val="24"/>
                <w:lang w:eastAsia="ru-RU"/>
              </w:rPr>
            </w:pPr>
            <w:r w:rsidRPr="00C82373">
              <w:rPr>
                <w:b/>
                <w:sz w:val="24"/>
                <w:szCs w:val="24"/>
                <w:lang w:eastAsia="ru-RU"/>
              </w:rPr>
              <w:t>Кол-во камер ВН</w:t>
            </w:r>
          </w:p>
        </w:tc>
      </w:tr>
      <w:tr w:rsidR="001A2BF3" w:rsidRPr="00D66C97" w14:paraId="4E896524"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34806319"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3C669458" w14:textId="77777777" w:rsidR="001A2BF3" w:rsidRPr="00465A99" w:rsidRDefault="001A2BF3" w:rsidP="004C2B3C">
            <w:pPr>
              <w:suppressAutoHyphens w:val="0"/>
              <w:rPr>
                <w:rFonts w:eastAsia="Calibri"/>
                <w:sz w:val="24"/>
                <w:szCs w:val="24"/>
                <w:lang w:eastAsia="ru-RU"/>
              </w:rPr>
            </w:pPr>
            <w:r w:rsidRPr="00465A99">
              <w:rPr>
                <w:rFonts w:eastAsia="Calibri"/>
                <w:sz w:val="24"/>
                <w:szCs w:val="24"/>
                <w:lang w:eastAsia="ru-RU"/>
              </w:rPr>
              <w:t xml:space="preserve">Администрация </w:t>
            </w:r>
          </w:p>
          <w:p w14:paraId="4655BAC7" w14:textId="77777777" w:rsidR="001A2BF3" w:rsidRPr="00465A99" w:rsidRDefault="001A2BF3" w:rsidP="004C2B3C">
            <w:pPr>
              <w:suppressAutoHyphens w:val="0"/>
              <w:rPr>
                <w:sz w:val="24"/>
                <w:szCs w:val="24"/>
                <w:highlight w:val="green"/>
                <w:lang w:eastAsia="ru-RU"/>
              </w:rPr>
            </w:pPr>
            <w:r w:rsidRPr="00465A99">
              <w:rPr>
                <w:rFonts w:eastAsia="Calibri"/>
                <w:sz w:val="24"/>
                <w:szCs w:val="24"/>
                <w:lang w:eastAsia="ru-RU"/>
              </w:rPr>
              <w:t>ул. Советская, д. 9</w:t>
            </w:r>
          </w:p>
        </w:tc>
        <w:tc>
          <w:tcPr>
            <w:tcW w:w="5245" w:type="dxa"/>
            <w:tcBorders>
              <w:top w:val="single" w:sz="4" w:space="0" w:color="auto"/>
              <w:left w:val="single" w:sz="4" w:space="0" w:color="auto"/>
              <w:bottom w:val="single" w:sz="4" w:space="0" w:color="auto"/>
              <w:right w:val="single" w:sz="4" w:space="0" w:color="auto"/>
            </w:tcBorders>
            <w:vAlign w:val="center"/>
          </w:tcPr>
          <w:p w14:paraId="61EB30B8" w14:textId="5F108772" w:rsidR="001A2BF3" w:rsidRPr="00D66C97" w:rsidRDefault="001A2BF3" w:rsidP="004C2B3C">
            <w:pPr>
              <w:suppressAutoHyphens w:val="0"/>
              <w:jc w:val="center"/>
              <w:rPr>
                <w:sz w:val="24"/>
                <w:szCs w:val="24"/>
                <w:highlight w:val="green"/>
                <w:lang w:eastAsia="ru-RU"/>
              </w:rPr>
            </w:pPr>
            <w:r>
              <w:rPr>
                <w:noProof/>
              </w:rPr>
              <w:drawing>
                <wp:inline distT="0" distB="0" distL="0" distR="0" wp14:anchorId="4A0131C6" wp14:editId="06BB6B50">
                  <wp:extent cx="3248025" cy="24669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8025" cy="246697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16B8E72D" w14:textId="77777777" w:rsidR="001A2BF3" w:rsidRPr="00C82373" w:rsidRDefault="001A2BF3" w:rsidP="004C2B3C">
            <w:pPr>
              <w:suppressAutoHyphens w:val="0"/>
              <w:jc w:val="center"/>
              <w:rPr>
                <w:sz w:val="24"/>
                <w:szCs w:val="24"/>
                <w:lang w:eastAsia="ru-RU"/>
              </w:rPr>
            </w:pPr>
            <w:r w:rsidRPr="00C82373">
              <w:rPr>
                <w:sz w:val="24"/>
                <w:szCs w:val="24"/>
                <w:lang w:eastAsia="ru-RU"/>
              </w:rPr>
              <w:t>7</w:t>
            </w:r>
          </w:p>
        </w:tc>
      </w:tr>
      <w:tr w:rsidR="001A2BF3" w:rsidRPr="00D66C97" w14:paraId="2E46D9FF"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07F9EDF9"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1A2B1F68" w14:textId="77777777" w:rsidR="001A2BF3" w:rsidRPr="00465A99" w:rsidRDefault="001A2BF3" w:rsidP="004C2B3C">
            <w:pPr>
              <w:suppressAutoHyphens w:val="0"/>
              <w:rPr>
                <w:rFonts w:eastAsia="Calibri"/>
                <w:color w:val="000000"/>
                <w:sz w:val="24"/>
                <w:szCs w:val="24"/>
                <w:lang w:eastAsia="ru-RU"/>
              </w:rPr>
            </w:pPr>
            <w:r w:rsidRPr="00465A99">
              <w:rPr>
                <w:rFonts w:eastAsia="Calibri"/>
                <w:color w:val="000000"/>
                <w:sz w:val="24"/>
                <w:szCs w:val="24"/>
                <w:lang w:eastAsia="ru-RU"/>
              </w:rPr>
              <w:t xml:space="preserve">ул. Юрьевская </w:t>
            </w:r>
          </w:p>
          <w:p w14:paraId="0360AA3B"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у дома № 16</w:t>
            </w:r>
          </w:p>
        </w:tc>
        <w:tc>
          <w:tcPr>
            <w:tcW w:w="5245" w:type="dxa"/>
            <w:tcBorders>
              <w:top w:val="single" w:sz="4" w:space="0" w:color="auto"/>
              <w:left w:val="single" w:sz="4" w:space="0" w:color="auto"/>
              <w:bottom w:val="single" w:sz="4" w:space="0" w:color="auto"/>
              <w:right w:val="single" w:sz="4" w:space="0" w:color="auto"/>
            </w:tcBorders>
            <w:vAlign w:val="center"/>
          </w:tcPr>
          <w:p w14:paraId="2E6F5DEB" w14:textId="49B36611" w:rsidR="001A2BF3" w:rsidRDefault="001A2BF3" w:rsidP="004C2B3C">
            <w:pPr>
              <w:suppressAutoHyphens w:val="0"/>
              <w:jc w:val="center"/>
              <w:rPr>
                <w:rStyle w:val="affe"/>
                <w:lang w:eastAsia="zh-CN"/>
              </w:rPr>
            </w:pPr>
            <w:r>
              <w:rPr>
                <w:noProof/>
              </w:rPr>
              <w:drawing>
                <wp:inline distT="0" distB="0" distL="0" distR="0" wp14:anchorId="2ADF5CBC" wp14:editId="6729CD3C">
                  <wp:extent cx="3248025" cy="1571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48025" cy="157162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0172DAF7"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D66C97" w14:paraId="5466CA4F"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6F25E22D"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1B62DC30" w14:textId="77777777" w:rsidR="001A2BF3" w:rsidRPr="00465A99" w:rsidRDefault="001A2BF3" w:rsidP="004C2B3C">
            <w:pPr>
              <w:rPr>
                <w:color w:val="000000"/>
                <w:sz w:val="24"/>
                <w:szCs w:val="24"/>
                <w:lang w:eastAsia="ru-RU"/>
              </w:rPr>
            </w:pPr>
            <w:r w:rsidRPr="00465A99">
              <w:rPr>
                <w:rFonts w:eastAsia="Calibri"/>
                <w:color w:val="000000"/>
                <w:sz w:val="24"/>
                <w:szCs w:val="24"/>
                <w:lang w:eastAsia="ru-RU"/>
              </w:rPr>
              <w:t xml:space="preserve">Соборная Гора </w:t>
            </w:r>
          </w:p>
          <w:p w14:paraId="3AA5D4A9"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входная группа</w:t>
            </w:r>
          </w:p>
        </w:tc>
        <w:tc>
          <w:tcPr>
            <w:tcW w:w="5245" w:type="dxa"/>
            <w:tcBorders>
              <w:top w:val="single" w:sz="4" w:space="0" w:color="auto"/>
              <w:left w:val="single" w:sz="4" w:space="0" w:color="auto"/>
              <w:bottom w:val="single" w:sz="4" w:space="0" w:color="auto"/>
              <w:right w:val="single" w:sz="4" w:space="0" w:color="auto"/>
            </w:tcBorders>
            <w:vAlign w:val="center"/>
          </w:tcPr>
          <w:p w14:paraId="06DC2C38" w14:textId="3CDF1F96" w:rsidR="001A2BF3" w:rsidRDefault="001A2BF3" w:rsidP="004C2B3C">
            <w:pPr>
              <w:suppressAutoHyphens w:val="0"/>
              <w:jc w:val="center"/>
              <w:rPr>
                <w:rStyle w:val="affe"/>
                <w:lang w:eastAsia="zh-CN"/>
              </w:rPr>
            </w:pPr>
            <w:r>
              <w:rPr>
                <w:noProof/>
              </w:rPr>
              <w:drawing>
                <wp:inline distT="0" distB="0" distL="0" distR="0" wp14:anchorId="55F57009" wp14:editId="00D9C174">
                  <wp:extent cx="3248025" cy="19431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8025" cy="1943100"/>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47990522" w14:textId="77777777" w:rsidR="001A2BF3" w:rsidRPr="00C82373" w:rsidRDefault="001A2BF3" w:rsidP="004C2B3C">
            <w:pPr>
              <w:suppressAutoHyphens w:val="0"/>
              <w:jc w:val="center"/>
              <w:rPr>
                <w:sz w:val="24"/>
                <w:szCs w:val="24"/>
                <w:lang w:eastAsia="ru-RU"/>
              </w:rPr>
            </w:pPr>
            <w:r w:rsidRPr="00C82373">
              <w:rPr>
                <w:sz w:val="24"/>
                <w:szCs w:val="24"/>
                <w:lang w:eastAsia="ru-RU"/>
              </w:rPr>
              <w:t>5</w:t>
            </w:r>
          </w:p>
        </w:tc>
      </w:tr>
      <w:tr w:rsidR="001A2BF3" w:rsidRPr="00D66C97" w14:paraId="77E2A0BE"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066C1431"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7B4F46F5" w14:textId="77777777" w:rsidR="001A2BF3" w:rsidRPr="00465A99" w:rsidRDefault="001A2BF3" w:rsidP="004C2B3C">
            <w:pPr>
              <w:rPr>
                <w:color w:val="000000"/>
                <w:sz w:val="24"/>
                <w:szCs w:val="24"/>
                <w:lang w:eastAsia="ru-RU"/>
              </w:rPr>
            </w:pPr>
            <w:r w:rsidRPr="00465A99">
              <w:rPr>
                <w:rFonts w:eastAsia="Calibri"/>
                <w:color w:val="000000"/>
                <w:sz w:val="24"/>
                <w:szCs w:val="24"/>
                <w:lang w:eastAsia="ru-RU"/>
              </w:rPr>
              <w:t xml:space="preserve">Соборная Гора </w:t>
            </w:r>
          </w:p>
          <w:p w14:paraId="2B6216D2"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около Успенского собора</w:t>
            </w:r>
          </w:p>
        </w:tc>
        <w:tc>
          <w:tcPr>
            <w:tcW w:w="5245" w:type="dxa"/>
            <w:tcBorders>
              <w:top w:val="single" w:sz="4" w:space="0" w:color="auto"/>
              <w:left w:val="single" w:sz="4" w:space="0" w:color="auto"/>
              <w:bottom w:val="single" w:sz="4" w:space="0" w:color="auto"/>
              <w:right w:val="single" w:sz="4" w:space="0" w:color="auto"/>
            </w:tcBorders>
            <w:vAlign w:val="center"/>
          </w:tcPr>
          <w:p w14:paraId="6D124CD4" w14:textId="0C76C450" w:rsidR="001A2BF3" w:rsidRDefault="001A2BF3" w:rsidP="004C2B3C">
            <w:pPr>
              <w:suppressAutoHyphens w:val="0"/>
              <w:jc w:val="center"/>
              <w:rPr>
                <w:rStyle w:val="affe"/>
                <w:lang w:eastAsia="zh-CN"/>
              </w:rPr>
            </w:pPr>
            <w:r>
              <w:rPr>
                <w:noProof/>
              </w:rPr>
              <w:drawing>
                <wp:inline distT="0" distB="0" distL="0" distR="0" wp14:anchorId="43D7FE02" wp14:editId="2D901B5F">
                  <wp:extent cx="3209925" cy="22383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9925" cy="223837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721A5959"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D66C97" w14:paraId="4669F097"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4C3D8B24"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700FB021" w14:textId="77777777" w:rsidR="001A2BF3" w:rsidRPr="00465A99" w:rsidRDefault="001A2BF3" w:rsidP="004C2B3C">
            <w:pPr>
              <w:rPr>
                <w:color w:val="000000"/>
                <w:sz w:val="24"/>
                <w:szCs w:val="24"/>
                <w:lang w:eastAsia="ru-RU"/>
              </w:rPr>
            </w:pPr>
            <w:r w:rsidRPr="00465A99">
              <w:rPr>
                <w:rFonts w:eastAsia="Calibri"/>
                <w:color w:val="000000"/>
                <w:sz w:val="24"/>
                <w:szCs w:val="24"/>
                <w:lang w:eastAsia="ru-RU"/>
              </w:rPr>
              <w:t xml:space="preserve">Соборная Гора </w:t>
            </w:r>
          </w:p>
          <w:p w14:paraId="24E4C9D7"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у памятника Василию 1</w:t>
            </w:r>
          </w:p>
        </w:tc>
        <w:tc>
          <w:tcPr>
            <w:tcW w:w="5245" w:type="dxa"/>
            <w:tcBorders>
              <w:top w:val="single" w:sz="4" w:space="0" w:color="auto"/>
              <w:left w:val="single" w:sz="4" w:space="0" w:color="auto"/>
              <w:bottom w:val="single" w:sz="4" w:space="0" w:color="auto"/>
              <w:right w:val="single" w:sz="4" w:space="0" w:color="auto"/>
            </w:tcBorders>
            <w:vAlign w:val="center"/>
          </w:tcPr>
          <w:p w14:paraId="78200DA6" w14:textId="05B6F054" w:rsidR="001A2BF3" w:rsidRDefault="001A2BF3" w:rsidP="004C2B3C">
            <w:pPr>
              <w:suppressAutoHyphens w:val="0"/>
              <w:jc w:val="center"/>
              <w:rPr>
                <w:rStyle w:val="affe"/>
                <w:lang w:eastAsia="zh-CN"/>
              </w:rPr>
            </w:pPr>
            <w:r>
              <w:rPr>
                <w:noProof/>
              </w:rPr>
              <w:drawing>
                <wp:inline distT="0" distB="0" distL="0" distR="0" wp14:anchorId="50386C6A" wp14:editId="0B1D7FA7">
                  <wp:extent cx="3209925" cy="1476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9925" cy="147637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00B8A3A0"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D66C97" w14:paraId="75024B74"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693FA4ED"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49A6F5C2" w14:textId="77777777" w:rsidR="001A2BF3" w:rsidRPr="00465A99" w:rsidRDefault="001A2BF3" w:rsidP="004C2B3C">
            <w:pPr>
              <w:suppressAutoHyphens w:val="0"/>
              <w:rPr>
                <w:rFonts w:eastAsia="Calibri"/>
                <w:color w:val="000000"/>
                <w:sz w:val="24"/>
                <w:szCs w:val="24"/>
                <w:lang w:eastAsia="ru-RU"/>
              </w:rPr>
            </w:pPr>
            <w:r w:rsidRPr="00465A99">
              <w:rPr>
                <w:rFonts w:eastAsia="Calibri"/>
                <w:color w:val="000000"/>
                <w:sz w:val="24"/>
                <w:szCs w:val="24"/>
                <w:lang w:eastAsia="ru-RU"/>
              </w:rPr>
              <w:t xml:space="preserve">Парковка </w:t>
            </w:r>
          </w:p>
          <w:p w14:paraId="252EEF44"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ул. Корнилова, д.42а</w:t>
            </w:r>
          </w:p>
        </w:tc>
        <w:tc>
          <w:tcPr>
            <w:tcW w:w="5245" w:type="dxa"/>
            <w:tcBorders>
              <w:top w:val="single" w:sz="4" w:space="0" w:color="auto"/>
              <w:left w:val="single" w:sz="4" w:space="0" w:color="auto"/>
              <w:bottom w:val="single" w:sz="4" w:space="0" w:color="auto"/>
              <w:right w:val="single" w:sz="4" w:space="0" w:color="auto"/>
            </w:tcBorders>
            <w:vAlign w:val="center"/>
          </w:tcPr>
          <w:p w14:paraId="149DCABD" w14:textId="1DC8FA67" w:rsidR="001A2BF3" w:rsidRDefault="001A2BF3" w:rsidP="004C2B3C">
            <w:pPr>
              <w:suppressAutoHyphens w:val="0"/>
              <w:jc w:val="center"/>
              <w:rPr>
                <w:rStyle w:val="affe"/>
                <w:lang w:eastAsia="zh-CN"/>
              </w:rPr>
            </w:pPr>
            <w:r>
              <w:rPr>
                <w:noProof/>
              </w:rPr>
              <w:drawing>
                <wp:inline distT="0" distB="0" distL="0" distR="0" wp14:anchorId="1FA4089C" wp14:editId="5D4E3EB8">
                  <wp:extent cx="3257550" cy="2038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57550" cy="2038350"/>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04776FA2" w14:textId="77777777" w:rsidR="001A2BF3" w:rsidRPr="00C82373" w:rsidRDefault="001A2BF3" w:rsidP="004C2B3C">
            <w:pPr>
              <w:suppressAutoHyphens w:val="0"/>
              <w:jc w:val="center"/>
              <w:rPr>
                <w:sz w:val="24"/>
                <w:szCs w:val="24"/>
                <w:lang w:eastAsia="ru-RU"/>
              </w:rPr>
            </w:pPr>
            <w:r w:rsidRPr="00C82373">
              <w:rPr>
                <w:sz w:val="24"/>
                <w:szCs w:val="24"/>
                <w:lang w:eastAsia="ru-RU"/>
              </w:rPr>
              <w:t>3</w:t>
            </w:r>
          </w:p>
        </w:tc>
      </w:tr>
      <w:tr w:rsidR="001A2BF3" w:rsidRPr="00D66C97" w14:paraId="07B1A30E"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7415846B"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7885F0A2" w14:textId="77777777" w:rsidR="001A2BF3" w:rsidRPr="00465A99" w:rsidRDefault="001A2BF3" w:rsidP="004C2B3C">
            <w:pPr>
              <w:suppressAutoHyphens w:val="0"/>
              <w:rPr>
                <w:rFonts w:eastAsia="Calibri"/>
                <w:color w:val="000000"/>
                <w:sz w:val="24"/>
                <w:szCs w:val="24"/>
                <w:lang w:eastAsia="ru-RU"/>
              </w:rPr>
            </w:pPr>
            <w:r w:rsidRPr="00465A99">
              <w:rPr>
                <w:rFonts w:eastAsia="Calibri"/>
                <w:color w:val="000000"/>
                <w:sz w:val="24"/>
                <w:szCs w:val="24"/>
                <w:lang w:eastAsia="ru-RU"/>
              </w:rPr>
              <w:t xml:space="preserve">ул. Юрьевская </w:t>
            </w:r>
          </w:p>
          <w:p w14:paraId="456D691E"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напротив дома №13</w:t>
            </w:r>
          </w:p>
        </w:tc>
        <w:tc>
          <w:tcPr>
            <w:tcW w:w="5245" w:type="dxa"/>
            <w:tcBorders>
              <w:top w:val="single" w:sz="4" w:space="0" w:color="auto"/>
              <w:left w:val="single" w:sz="4" w:space="0" w:color="auto"/>
              <w:bottom w:val="single" w:sz="4" w:space="0" w:color="auto"/>
              <w:right w:val="single" w:sz="4" w:space="0" w:color="auto"/>
            </w:tcBorders>
            <w:vAlign w:val="center"/>
          </w:tcPr>
          <w:p w14:paraId="11667DE4" w14:textId="266963A1" w:rsidR="001A2BF3" w:rsidRDefault="001A2BF3" w:rsidP="004C2B3C">
            <w:pPr>
              <w:suppressAutoHyphens w:val="0"/>
              <w:jc w:val="center"/>
              <w:rPr>
                <w:rStyle w:val="affe"/>
                <w:lang w:eastAsia="zh-CN"/>
              </w:rPr>
            </w:pPr>
            <w:r>
              <w:rPr>
                <w:noProof/>
              </w:rPr>
              <w:drawing>
                <wp:inline distT="0" distB="0" distL="0" distR="0" wp14:anchorId="72EB03F0" wp14:editId="165A6F38">
                  <wp:extent cx="3267075" cy="23622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67075" cy="2362200"/>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23F84D13"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D66C97" w14:paraId="24061BE3"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44C8F8B2"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6CF9AFBC" w14:textId="77777777" w:rsidR="001A2BF3" w:rsidRPr="00465A99" w:rsidRDefault="001A2BF3" w:rsidP="004C2B3C">
            <w:pPr>
              <w:suppressAutoHyphens w:val="0"/>
              <w:rPr>
                <w:rFonts w:eastAsia="Calibri"/>
                <w:color w:val="000000"/>
                <w:sz w:val="24"/>
                <w:szCs w:val="24"/>
                <w:lang w:eastAsia="ru-RU"/>
              </w:rPr>
            </w:pPr>
            <w:r w:rsidRPr="00465A99">
              <w:rPr>
                <w:rFonts w:eastAsia="Calibri"/>
                <w:color w:val="000000"/>
                <w:sz w:val="24"/>
                <w:szCs w:val="24"/>
                <w:lang w:eastAsia="ru-RU"/>
              </w:rPr>
              <w:t>Дом купцов Подгорновых</w:t>
            </w:r>
          </w:p>
          <w:p w14:paraId="41D7AECA"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ул. Советская, д.21</w:t>
            </w:r>
          </w:p>
        </w:tc>
        <w:tc>
          <w:tcPr>
            <w:tcW w:w="5245" w:type="dxa"/>
            <w:tcBorders>
              <w:top w:val="single" w:sz="4" w:space="0" w:color="auto"/>
              <w:left w:val="single" w:sz="4" w:space="0" w:color="auto"/>
              <w:bottom w:val="single" w:sz="4" w:space="0" w:color="auto"/>
              <w:right w:val="single" w:sz="4" w:space="0" w:color="auto"/>
            </w:tcBorders>
            <w:vAlign w:val="center"/>
          </w:tcPr>
          <w:p w14:paraId="0A596004" w14:textId="25AF10E1" w:rsidR="001A2BF3" w:rsidRDefault="001A2BF3" w:rsidP="004C2B3C">
            <w:pPr>
              <w:suppressAutoHyphens w:val="0"/>
              <w:jc w:val="center"/>
              <w:rPr>
                <w:rStyle w:val="affe"/>
                <w:lang w:eastAsia="zh-CN"/>
              </w:rPr>
            </w:pPr>
            <w:r>
              <w:rPr>
                <w:noProof/>
              </w:rPr>
              <w:drawing>
                <wp:inline distT="0" distB="0" distL="0" distR="0" wp14:anchorId="3D030207" wp14:editId="6DDBD609">
                  <wp:extent cx="3267075" cy="23526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67075" cy="235267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21C52AC2"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D66C97" w14:paraId="0C33B82A" w14:textId="77777777" w:rsidTr="004C2B3C">
        <w:trPr>
          <w:trHeight w:val="454"/>
        </w:trPr>
        <w:tc>
          <w:tcPr>
            <w:tcW w:w="580" w:type="dxa"/>
            <w:tcBorders>
              <w:top w:val="single" w:sz="4" w:space="0" w:color="auto"/>
              <w:left w:val="single" w:sz="4" w:space="0" w:color="auto"/>
              <w:bottom w:val="single" w:sz="4" w:space="0" w:color="auto"/>
              <w:right w:val="single" w:sz="4" w:space="0" w:color="auto"/>
            </w:tcBorders>
            <w:noWrap/>
            <w:vAlign w:val="center"/>
          </w:tcPr>
          <w:p w14:paraId="19688AEA" w14:textId="77777777" w:rsidR="001A2BF3" w:rsidRPr="00871968" w:rsidRDefault="001A2BF3" w:rsidP="005C1E30">
            <w:pPr>
              <w:pStyle w:val="aff0"/>
              <w:numPr>
                <w:ilvl w:val="0"/>
                <w:numId w:val="19"/>
              </w:numPr>
              <w:suppressAutoHyphens w:val="0"/>
              <w:ind w:left="113" w:firstLine="0"/>
              <w:jc w:val="center"/>
              <w:rPr>
                <w:rFonts w:ascii="Times New Roman" w:hAnsi="Times New Roman" w:cs="Times New Roman"/>
                <w:lang w:eastAsia="ru-RU"/>
              </w:rPr>
            </w:pPr>
          </w:p>
        </w:tc>
        <w:tc>
          <w:tcPr>
            <w:tcW w:w="2709" w:type="dxa"/>
            <w:tcBorders>
              <w:top w:val="single" w:sz="4" w:space="0" w:color="auto"/>
              <w:left w:val="single" w:sz="4" w:space="0" w:color="auto"/>
              <w:bottom w:val="single" w:sz="4" w:space="0" w:color="auto"/>
              <w:right w:val="single" w:sz="4" w:space="0" w:color="auto"/>
            </w:tcBorders>
            <w:vAlign w:val="center"/>
          </w:tcPr>
          <w:p w14:paraId="5AA5F65E" w14:textId="77777777" w:rsidR="001A2BF3" w:rsidRPr="00465A99" w:rsidRDefault="001A2BF3" w:rsidP="004C2B3C">
            <w:pPr>
              <w:suppressAutoHyphens w:val="0"/>
              <w:rPr>
                <w:rFonts w:eastAsia="Calibri"/>
                <w:color w:val="000000"/>
                <w:sz w:val="24"/>
                <w:szCs w:val="24"/>
                <w:lang w:eastAsia="ru-RU"/>
              </w:rPr>
            </w:pPr>
            <w:r w:rsidRPr="00465A99">
              <w:rPr>
                <w:rFonts w:eastAsia="Calibri"/>
                <w:color w:val="000000"/>
                <w:sz w:val="24"/>
                <w:szCs w:val="24"/>
                <w:lang w:eastAsia="ru-RU"/>
              </w:rPr>
              <w:t>Петровский базар</w:t>
            </w:r>
          </w:p>
          <w:p w14:paraId="2BE9594E" w14:textId="77777777" w:rsidR="001A2BF3" w:rsidRPr="00465A99" w:rsidRDefault="001A2BF3" w:rsidP="004C2B3C">
            <w:pPr>
              <w:suppressAutoHyphens w:val="0"/>
              <w:rPr>
                <w:sz w:val="24"/>
                <w:szCs w:val="24"/>
                <w:highlight w:val="green"/>
                <w:lang w:eastAsia="ru-RU"/>
              </w:rPr>
            </w:pPr>
            <w:r w:rsidRPr="00465A99">
              <w:rPr>
                <w:rFonts w:eastAsia="Calibri"/>
                <w:color w:val="000000"/>
                <w:sz w:val="24"/>
                <w:szCs w:val="24"/>
                <w:lang w:eastAsia="ru-RU"/>
              </w:rPr>
              <w:t xml:space="preserve">ул. Ленина, 1а  </w:t>
            </w:r>
          </w:p>
        </w:tc>
        <w:tc>
          <w:tcPr>
            <w:tcW w:w="5245" w:type="dxa"/>
            <w:tcBorders>
              <w:top w:val="single" w:sz="4" w:space="0" w:color="auto"/>
              <w:left w:val="single" w:sz="4" w:space="0" w:color="auto"/>
              <w:bottom w:val="single" w:sz="4" w:space="0" w:color="auto"/>
              <w:right w:val="single" w:sz="4" w:space="0" w:color="auto"/>
            </w:tcBorders>
            <w:vAlign w:val="center"/>
          </w:tcPr>
          <w:p w14:paraId="3213C10E" w14:textId="0316EABF" w:rsidR="001A2BF3" w:rsidRDefault="001A2BF3" w:rsidP="004C2B3C">
            <w:pPr>
              <w:suppressAutoHyphens w:val="0"/>
              <w:jc w:val="center"/>
              <w:rPr>
                <w:rStyle w:val="affe"/>
                <w:lang w:eastAsia="zh-CN"/>
              </w:rPr>
            </w:pPr>
            <w:r>
              <w:rPr>
                <w:noProof/>
              </w:rPr>
              <w:drawing>
                <wp:inline distT="0" distB="0" distL="0" distR="0" wp14:anchorId="3771997D" wp14:editId="3795A63B">
                  <wp:extent cx="3276600" cy="172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76600" cy="1724025"/>
                          </a:xfrm>
                          <a:prstGeom prst="rect">
                            <a:avLst/>
                          </a:prstGeom>
                          <a:noFill/>
                          <a:ln>
                            <a:noFill/>
                          </a:ln>
                        </pic:spPr>
                      </pic:pic>
                    </a:graphicData>
                  </a:graphic>
                </wp:inline>
              </w:drawing>
            </w: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3AE20702" w14:textId="77777777" w:rsidR="001A2BF3" w:rsidRPr="00C82373" w:rsidRDefault="001A2BF3" w:rsidP="004C2B3C">
            <w:pPr>
              <w:suppressAutoHyphens w:val="0"/>
              <w:jc w:val="center"/>
              <w:rPr>
                <w:sz w:val="24"/>
                <w:szCs w:val="24"/>
                <w:lang w:eastAsia="ru-RU"/>
              </w:rPr>
            </w:pPr>
            <w:r w:rsidRPr="00C82373">
              <w:rPr>
                <w:sz w:val="24"/>
                <w:szCs w:val="24"/>
                <w:lang w:eastAsia="ru-RU"/>
              </w:rPr>
              <w:t>2</w:t>
            </w:r>
          </w:p>
        </w:tc>
      </w:tr>
      <w:tr w:rsidR="001A2BF3" w:rsidRPr="00C82373" w14:paraId="3EA78D47" w14:textId="77777777" w:rsidTr="004C2B3C">
        <w:trPr>
          <w:gridAfter w:val="1"/>
          <w:wAfter w:w="13" w:type="dxa"/>
          <w:trHeight w:val="483"/>
        </w:trPr>
        <w:tc>
          <w:tcPr>
            <w:tcW w:w="8534" w:type="dxa"/>
            <w:gridSpan w:val="3"/>
            <w:tcBorders>
              <w:top w:val="single" w:sz="4" w:space="0" w:color="auto"/>
              <w:left w:val="single" w:sz="4" w:space="0" w:color="auto"/>
              <w:bottom w:val="single" w:sz="4" w:space="0" w:color="auto"/>
              <w:right w:val="single" w:sz="4" w:space="0" w:color="auto"/>
            </w:tcBorders>
            <w:noWrap/>
            <w:vAlign w:val="center"/>
            <w:hideMark/>
          </w:tcPr>
          <w:p w14:paraId="372CCDF8" w14:textId="77777777" w:rsidR="001A2BF3" w:rsidRPr="00D66C97" w:rsidRDefault="001A2BF3" w:rsidP="004C2B3C">
            <w:pPr>
              <w:suppressAutoHyphens w:val="0"/>
              <w:jc w:val="right"/>
              <w:rPr>
                <w:sz w:val="24"/>
                <w:szCs w:val="24"/>
                <w:lang w:eastAsia="ru-RU"/>
              </w:rPr>
            </w:pPr>
            <w:r w:rsidRPr="00D66C97">
              <w:rPr>
                <w:sz w:val="24"/>
                <w:szCs w:val="24"/>
                <w:lang w:eastAsia="ru-RU"/>
              </w:rPr>
              <w:t>Всего: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E66B19" w14:textId="77777777" w:rsidR="001A2BF3" w:rsidRPr="00C82373" w:rsidRDefault="001A2BF3" w:rsidP="004C2B3C">
            <w:pPr>
              <w:suppressAutoHyphens w:val="0"/>
              <w:jc w:val="center"/>
              <w:rPr>
                <w:sz w:val="24"/>
                <w:szCs w:val="24"/>
                <w:lang w:eastAsia="ru-RU"/>
              </w:rPr>
            </w:pPr>
            <w:r w:rsidRPr="00C82373">
              <w:rPr>
                <w:sz w:val="24"/>
                <w:szCs w:val="24"/>
                <w:lang w:eastAsia="ru-RU"/>
              </w:rPr>
              <w:t>27</w:t>
            </w:r>
          </w:p>
        </w:tc>
      </w:tr>
    </w:tbl>
    <w:p w14:paraId="3CE3A58D" w14:textId="77777777" w:rsidR="001A2BF3" w:rsidRDefault="001A2BF3" w:rsidP="001A2BF3">
      <w:pPr>
        <w:pBdr>
          <w:top w:val="nil"/>
          <w:left w:val="nil"/>
          <w:bottom w:val="nil"/>
          <w:right w:val="nil"/>
          <w:between w:val="nil"/>
        </w:pBdr>
        <w:suppressAutoHyphens w:val="0"/>
        <w:jc w:val="both"/>
        <w:rPr>
          <w:color w:val="000000"/>
          <w:sz w:val="14"/>
          <w:szCs w:val="14"/>
          <w:lang w:eastAsia="ru-RU"/>
        </w:rPr>
        <w:sectPr w:rsidR="001A2BF3" w:rsidSect="000F7CAC">
          <w:footerReference w:type="default" r:id="rId37"/>
          <w:pgSz w:w="11906" w:h="16838"/>
          <w:pgMar w:top="851" w:right="851" w:bottom="709" w:left="1418" w:header="709" w:footer="709" w:gutter="0"/>
          <w:cols w:space="708"/>
          <w:docGrid w:linePitch="360"/>
        </w:sectPr>
      </w:pPr>
    </w:p>
    <w:p w14:paraId="0452D403" w14:textId="77777777" w:rsidR="001A2BF3" w:rsidRPr="004B1B08" w:rsidRDefault="001A2BF3" w:rsidP="001A2BF3">
      <w:pPr>
        <w:keepNext/>
        <w:keepLines/>
        <w:pageBreakBefore/>
        <w:suppressAutoHyphens w:val="0"/>
        <w:jc w:val="right"/>
        <w:outlineLvl w:val="0"/>
        <w:rPr>
          <w:bCs/>
          <w:sz w:val="24"/>
          <w:szCs w:val="24"/>
          <w:lang w:eastAsia="ru-RU"/>
        </w:rPr>
      </w:pPr>
      <w:r w:rsidRPr="004B1B08">
        <w:rPr>
          <w:bCs/>
          <w:sz w:val="24"/>
          <w:szCs w:val="24"/>
          <w:lang w:eastAsia="ru-RU"/>
        </w:rPr>
        <w:t>Приложение № </w:t>
      </w:r>
      <w:r>
        <w:rPr>
          <w:bCs/>
          <w:sz w:val="24"/>
          <w:szCs w:val="24"/>
          <w:lang w:eastAsia="ru-RU"/>
        </w:rPr>
        <w:t>2</w:t>
      </w:r>
      <w:r w:rsidRPr="004B1B08">
        <w:rPr>
          <w:bCs/>
          <w:sz w:val="24"/>
          <w:szCs w:val="24"/>
          <w:lang w:eastAsia="ru-RU"/>
        </w:rPr>
        <w:br/>
        <w:t xml:space="preserve">к </w:t>
      </w:r>
      <w:r>
        <w:rPr>
          <w:bCs/>
          <w:sz w:val="24"/>
          <w:szCs w:val="24"/>
          <w:lang w:eastAsia="ru-RU"/>
        </w:rPr>
        <w:t>О</w:t>
      </w:r>
      <w:r w:rsidRPr="004B1B08">
        <w:rPr>
          <w:bCs/>
          <w:sz w:val="24"/>
          <w:szCs w:val="24"/>
          <w:lang w:eastAsia="ru-RU"/>
        </w:rPr>
        <w:t>писанию объекта закупки</w:t>
      </w:r>
    </w:p>
    <w:p w14:paraId="789C3CFF" w14:textId="77777777" w:rsidR="001A2BF3" w:rsidRDefault="001A2BF3" w:rsidP="001A2BF3">
      <w:pPr>
        <w:pBdr>
          <w:top w:val="nil"/>
          <w:left w:val="nil"/>
          <w:bottom w:val="nil"/>
          <w:right w:val="nil"/>
          <w:between w:val="nil"/>
        </w:pBdr>
        <w:suppressAutoHyphens w:val="0"/>
        <w:ind w:firstLine="709"/>
        <w:jc w:val="both"/>
        <w:rPr>
          <w:color w:val="000000"/>
          <w:sz w:val="24"/>
          <w:szCs w:val="24"/>
          <w:lang w:eastAsia="ru-RU"/>
        </w:rPr>
      </w:pPr>
    </w:p>
    <w:p w14:paraId="1CDCEE89" w14:textId="77777777" w:rsidR="001A2BF3" w:rsidRPr="004B1B08" w:rsidRDefault="001A2BF3" w:rsidP="001A2BF3">
      <w:pPr>
        <w:pBdr>
          <w:top w:val="nil"/>
          <w:left w:val="nil"/>
          <w:bottom w:val="nil"/>
          <w:right w:val="nil"/>
          <w:between w:val="nil"/>
        </w:pBdr>
        <w:suppressAutoHyphens w:val="0"/>
        <w:ind w:firstLine="709"/>
        <w:jc w:val="both"/>
        <w:rPr>
          <w:color w:val="000000"/>
          <w:sz w:val="24"/>
          <w:szCs w:val="24"/>
          <w:lang w:eastAsia="ru-RU"/>
        </w:rPr>
      </w:pPr>
    </w:p>
    <w:p w14:paraId="62B7C6D3" w14:textId="77777777" w:rsidR="001A2BF3" w:rsidRPr="004B1B08" w:rsidRDefault="001A2BF3" w:rsidP="001A2BF3">
      <w:pPr>
        <w:keepNext/>
        <w:keepLines/>
        <w:suppressAutoHyphens w:val="0"/>
        <w:jc w:val="center"/>
        <w:outlineLvl w:val="1"/>
        <w:rPr>
          <w:b/>
          <w:sz w:val="24"/>
          <w:szCs w:val="24"/>
          <w:lang w:eastAsia="ru-RU"/>
        </w:rPr>
      </w:pPr>
      <w:r w:rsidRPr="004B1B08">
        <w:rPr>
          <w:b/>
          <w:sz w:val="24"/>
          <w:szCs w:val="24"/>
          <w:lang w:eastAsia="ru-RU"/>
        </w:rPr>
        <w:t>Ведомость материалов</w:t>
      </w:r>
      <w:r>
        <w:rPr>
          <w:b/>
          <w:sz w:val="24"/>
          <w:szCs w:val="24"/>
          <w:lang w:eastAsia="ru-RU"/>
        </w:rPr>
        <w:t xml:space="preserve"> используемых</w:t>
      </w:r>
      <w:r w:rsidRPr="004B1B08">
        <w:rPr>
          <w:b/>
          <w:sz w:val="24"/>
          <w:szCs w:val="24"/>
          <w:lang w:eastAsia="ru-RU"/>
        </w:rPr>
        <w:t xml:space="preserve"> </w:t>
      </w:r>
      <w:r>
        <w:rPr>
          <w:b/>
          <w:sz w:val="24"/>
          <w:szCs w:val="24"/>
          <w:lang w:eastAsia="ru-RU"/>
        </w:rPr>
        <w:t>для организации дополнительных Сегментов</w:t>
      </w:r>
    </w:p>
    <w:p w14:paraId="3F536A50" w14:textId="77777777" w:rsidR="001A2BF3" w:rsidRPr="004B1B08" w:rsidRDefault="001A2BF3" w:rsidP="001A2BF3">
      <w:pPr>
        <w:pBdr>
          <w:top w:val="nil"/>
          <w:left w:val="nil"/>
          <w:bottom w:val="nil"/>
          <w:right w:val="nil"/>
          <w:between w:val="nil"/>
        </w:pBdr>
        <w:suppressAutoHyphens w:val="0"/>
        <w:ind w:firstLine="709"/>
        <w:jc w:val="both"/>
        <w:rPr>
          <w:color w:val="000000"/>
          <w:sz w:val="24"/>
          <w:szCs w:val="24"/>
          <w:lang w:eastAsia="ru-RU"/>
        </w:rPr>
      </w:pPr>
    </w:p>
    <w:p w14:paraId="7E225AD9" w14:textId="77777777" w:rsidR="001A2BF3" w:rsidRDefault="001A2BF3" w:rsidP="001A2BF3">
      <w:pPr>
        <w:pBdr>
          <w:top w:val="nil"/>
          <w:left w:val="nil"/>
          <w:bottom w:val="nil"/>
          <w:right w:val="nil"/>
          <w:between w:val="nil"/>
        </w:pBdr>
        <w:suppressAutoHyphens w:val="0"/>
        <w:jc w:val="center"/>
        <w:rPr>
          <w:color w:val="000000"/>
          <w:sz w:val="24"/>
          <w:szCs w:val="24"/>
          <w:lang w:eastAsia="ru-RU"/>
        </w:rPr>
      </w:pPr>
      <w:r w:rsidRPr="004B1B08">
        <w:rPr>
          <w:color w:val="000000"/>
          <w:sz w:val="24"/>
          <w:szCs w:val="24"/>
          <w:lang w:eastAsia="ru-RU"/>
        </w:rPr>
        <w:t xml:space="preserve">Параметры передаваемого оборудования </w:t>
      </w:r>
      <w:r w:rsidRPr="00C82373">
        <w:rPr>
          <w:color w:val="000000"/>
          <w:sz w:val="24"/>
          <w:szCs w:val="24"/>
          <w:lang w:eastAsia="ru-RU"/>
        </w:rPr>
        <w:t xml:space="preserve">указаны в части </w:t>
      </w:r>
      <w:r>
        <w:rPr>
          <w:color w:val="000000"/>
          <w:sz w:val="24"/>
          <w:szCs w:val="24"/>
          <w:lang w:eastAsia="ru-RU"/>
        </w:rPr>
        <w:t>4</w:t>
      </w:r>
      <w:r w:rsidRPr="00C82373">
        <w:rPr>
          <w:color w:val="000000"/>
          <w:sz w:val="24"/>
          <w:szCs w:val="24"/>
          <w:lang w:eastAsia="ru-RU"/>
        </w:rPr>
        <w:t xml:space="preserve"> описания</w:t>
      </w:r>
      <w:r w:rsidRPr="004B1B08">
        <w:rPr>
          <w:color w:val="000000"/>
          <w:sz w:val="24"/>
          <w:szCs w:val="24"/>
          <w:lang w:eastAsia="ru-RU"/>
        </w:rPr>
        <w:t xml:space="preserve"> объекта закупки.</w:t>
      </w:r>
    </w:p>
    <w:p w14:paraId="0704243B" w14:textId="77777777" w:rsidR="001A2BF3" w:rsidRDefault="001A2BF3" w:rsidP="001A2BF3">
      <w:pPr>
        <w:shd w:val="clear" w:color="auto" w:fill="FFFFFF"/>
        <w:ind w:firstLine="709"/>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7865"/>
        <w:gridCol w:w="8"/>
        <w:gridCol w:w="622"/>
        <w:gridCol w:w="634"/>
        <w:gridCol w:w="7"/>
      </w:tblGrid>
      <w:tr w:rsidR="001A2BF3" w:rsidRPr="00465A99" w14:paraId="2987EAD2" w14:textId="77777777" w:rsidTr="004C2B3C">
        <w:trPr>
          <w:cantSplit/>
          <w:trHeight w:val="510"/>
          <w:tblHeader/>
        </w:trPr>
        <w:tc>
          <w:tcPr>
            <w:tcW w:w="498" w:type="dxa"/>
            <w:shd w:val="clear" w:color="auto" w:fill="D9D9D9"/>
            <w:vAlign w:val="center"/>
          </w:tcPr>
          <w:p w14:paraId="44EEA667" w14:textId="77777777" w:rsidR="001A2BF3" w:rsidRPr="00465A99" w:rsidRDefault="001A2BF3" w:rsidP="004C2B3C">
            <w:pPr>
              <w:pBdr>
                <w:top w:val="nil"/>
                <w:left w:val="nil"/>
                <w:bottom w:val="nil"/>
                <w:right w:val="nil"/>
                <w:between w:val="nil"/>
              </w:pBdr>
              <w:suppressAutoHyphens w:val="0"/>
              <w:ind w:left="-82" w:right="-86"/>
              <w:jc w:val="center"/>
              <w:rPr>
                <w:b/>
                <w:bCs/>
                <w:color w:val="000000"/>
                <w:sz w:val="24"/>
                <w:szCs w:val="24"/>
                <w:lang w:eastAsia="ru-RU"/>
              </w:rPr>
            </w:pPr>
            <w:r w:rsidRPr="00465A99">
              <w:rPr>
                <w:b/>
                <w:bCs/>
                <w:color w:val="000000"/>
                <w:sz w:val="24"/>
                <w:szCs w:val="24"/>
                <w:lang w:eastAsia="ru-RU"/>
              </w:rPr>
              <w:t>№ п/п</w:t>
            </w:r>
          </w:p>
        </w:tc>
        <w:tc>
          <w:tcPr>
            <w:tcW w:w="7865" w:type="dxa"/>
            <w:shd w:val="clear" w:color="auto" w:fill="D9D9D9"/>
            <w:vAlign w:val="center"/>
          </w:tcPr>
          <w:p w14:paraId="12729563" w14:textId="77777777" w:rsidR="001A2BF3" w:rsidRPr="00465A99" w:rsidRDefault="001A2BF3" w:rsidP="004C2B3C">
            <w:pPr>
              <w:pBdr>
                <w:top w:val="nil"/>
                <w:left w:val="nil"/>
                <w:bottom w:val="nil"/>
                <w:right w:val="nil"/>
                <w:between w:val="nil"/>
              </w:pBdr>
              <w:suppressAutoHyphens w:val="0"/>
              <w:jc w:val="center"/>
              <w:rPr>
                <w:b/>
                <w:bCs/>
                <w:color w:val="000000"/>
                <w:sz w:val="24"/>
                <w:szCs w:val="24"/>
                <w:lang w:eastAsia="ru-RU"/>
              </w:rPr>
            </w:pPr>
            <w:r w:rsidRPr="00465A99">
              <w:rPr>
                <w:b/>
                <w:bCs/>
                <w:color w:val="000000"/>
                <w:sz w:val="24"/>
                <w:szCs w:val="24"/>
                <w:lang w:eastAsia="ru-RU"/>
              </w:rPr>
              <w:t>Наименование материалов</w:t>
            </w:r>
          </w:p>
        </w:tc>
        <w:tc>
          <w:tcPr>
            <w:tcW w:w="630" w:type="dxa"/>
            <w:gridSpan w:val="2"/>
            <w:shd w:val="clear" w:color="auto" w:fill="D9D9D9"/>
            <w:vAlign w:val="center"/>
          </w:tcPr>
          <w:p w14:paraId="50D9B3E1" w14:textId="77777777" w:rsidR="001A2BF3" w:rsidRPr="00465A99" w:rsidRDefault="001A2BF3" w:rsidP="004C2B3C">
            <w:pPr>
              <w:pBdr>
                <w:top w:val="nil"/>
                <w:left w:val="nil"/>
                <w:bottom w:val="nil"/>
                <w:right w:val="nil"/>
                <w:between w:val="nil"/>
              </w:pBdr>
              <w:suppressAutoHyphens w:val="0"/>
              <w:ind w:left="-79" w:right="-87"/>
              <w:jc w:val="center"/>
              <w:rPr>
                <w:b/>
                <w:bCs/>
                <w:color w:val="000000"/>
                <w:sz w:val="24"/>
                <w:szCs w:val="24"/>
                <w:lang w:eastAsia="ru-RU"/>
              </w:rPr>
            </w:pPr>
            <w:r w:rsidRPr="00465A99">
              <w:rPr>
                <w:b/>
                <w:bCs/>
                <w:color w:val="000000"/>
                <w:sz w:val="24"/>
                <w:szCs w:val="24"/>
                <w:lang w:eastAsia="ru-RU"/>
              </w:rPr>
              <w:t>Ед. изм.</w:t>
            </w:r>
          </w:p>
        </w:tc>
        <w:tc>
          <w:tcPr>
            <w:tcW w:w="641" w:type="dxa"/>
            <w:gridSpan w:val="2"/>
            <w:shd w:val="clear" w:color="auto" w:fill="D9D9D9"/>
            <w:vAlign w:val="center"/>
          </w:tcPr>
          <w:p w14:paraId="4AD6B26D" w14:textId="77777777" w:rsidR="001A2BF3" w:rsidRPr="00465A99" w:rsidRDefault="001A2BF3" w:rsidP="004C2B3C">
            <w:pPr>
              <w:pBdr>
                <w:top w:val="nil"/>
                <w:left w:val="nil"/>
                <w:bottom w:val="nil"/>
                <w:right w:val="nil"/>
                <w:between w:val="nil"/>
              </w:pBdr>
              <w:suppressAutoHyphens w:val="0"/>
              <w:ind w:left="-79" w:right="-87"/>
              <w:jc w:val="center"/>
              <w:rPr>
                <w:b/>
                <w:bCs/>
                <w:color w:val="000000"/>
                <w:sz w:val="24"/>
                <w:szCs w:val="24"/>
                <w:lang w:eastAsia="ru-RU"/>
              </w:rPr>
            </w:pPr>
            <w:r w:rsidRPr="00465A99">
              <w:rPr>
                <w:b/>
                <w:bCs/>
                <w:color w:val="000000"/>
                <w:sz w:val="24"/>
                <w:szCs w:val="24"/>
                <w:lang w:eastAsia="ru-RU"/>
              </w:rPr>
              <w:t>Кол-во</w:t>
            </w:r>
          </w:p>
        </w:tc>
      </w:tr>
      <w:tr w:rsidR="001A2BF3" w:rsidRPr="00465A99" w14:paraId="6A9B23FC"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E48515B" w14:textId="77777777" w:rsidR="001A2BF3" w:rsidRPr="00465A99" w:rsidRDefault="001A2BF3" w:rsidP="005C1E30">
            <w:pPr>
              <w:numPr>
                <w:ilvl w:val="0"/>
                <w:numId w:val="20"/>
              </w:numPr>
              <w:shd w:val="clear" w:color="auto" w:fill="FFFFFF"/>
              <w:suppressAutoHyphens w:val="0"/>
              <w:jc w:val="center"/>
              <w:rPr>
                <w:b/>
                <w:bCs/>
                <w:color w:val="0000CC"/>
                <w:sz w:val="24"/>
                <w:szCs w:val="24"/>
                <w:u w:val="single"/>
                <w:lang w:eastAsia="ru-RU"/>
              </w:rPr>
            </w:pPr>
          </w:p>
        </w:tc>
        <w:tc>
          <w:tcPr>
            <w:tcW w:w="7873" w:type="dxa"/>
            <w:gridSpan w:val="2"/>
            <w:shd w:val="clear" w:color="auto" w:fill="FFFFFF"/>
            <w:vAlign w:val="center"/>
          </w:tcPr>
          <w:p w14:paraId="1765EC73" w14:textId="77777777" w:rsidR="001A2BF3" w:rsidRPr="00465A99" w:rsidRDefault="001A2BF3" w:rsidP="004C2B3C">
            <w:pPr>
              <w:shd w:val="clear" w:color="auto" w:fill="FFFFFF"/>
              <w:suppressAutoHyphens w:val="0"/>
              <w:ind w:left="-58" w:right="-72"/>
              <w:jc w:val="center"/>
              <w:rPr>
                <w:rFonts w:eastAsia="Calibri"/>
                <w:b/>
                <w:bCs/>
                <w:color w:val="0000CC"/>
                <w:sz w:val="24"/>
                <w:szCs w:val="24"/>
                <w:u w:val="single"/>
                <w:lang w:eastAsia="ru-RU"/>
              </w:rPr>
            </w:pPr>
            <w:r w:rsidRPr="00465A99">
              <w:rPr>
                <w:rFonts w:eastAsia="Calibri"/>
                <w:b/>
                <w:bCs/>
                <w:color w:val="0000CC"/>
                <w:sz w:val="24"/>
                <w:szCs w:val="24"/>
                <w:u w:val="single"/>
                <w:lang w:eastAsia="ru-RU"/>
              </w:rPr>
              <w:t>ул. Советская, д. 9 (Администрация)</w:t>
            </w:r>
          </w:p>
        </w:tc>
        <w:tc>
          <w:tcPr>
            <w:tcW w:w="622" w:type="dxa"/>
            <w:shd w:val="clear" w:color="auto" w:fill="FFFFFF"/>
            <w:vAlign w:val="center"/>
          </w:tcPr>
          <w:p w14:paraId="3C2CA9D4" w14:textId="77777777" w:rsidR="001A2BF3" w:rsidRPr="00465A99" w:rsidRDefault="001A2BF3" w:rsidP="004C2B3C">
            <w:pPr>
              <w:shd w:val="clear" w:color="auto" w:fill="FFFFFF"/>
              <w:suppressAutoHyphens w:val="0"/>
              <w:jc w:val="center"/>
              <w:rPr>
                <w:b/>
                <w:bCs/>
                <w:color w:val="000000"/>
                <w:sz w:val="24"/>
                <w:szCs w:val="24"/>
                <w:u w:val="single"/>
                <w:lang w:eastAsia="ru-RU"/>
              </w:rPr>
            </w:pPr>
          </w:p>
        </w:tc>
        <w:tc>
          <w:tcPr>
            <w:tcW w:w="634" w:type="dxa"/>
            <w:shd w:val="clear" w:color="auto" w:fill="FFFFFF"/>
            <w:noWrap/>
            <w:vAlign w:val="center"/>
          </w:tcPr>
          <w:p w14:paraId="187C10BF" w14:textId="77777777" w:rsidR="001A2BF3" w:rsidRPr="00465A99" w:rsidRDefault="001A2BF3" w:rsidP="004C2B3C">
            <w:pPr>
              <w:shd w:val="clear" w:color="auto" w:fill="FFFFFF"/>
              <w:suppressAutoHyphens w:val="0"/>
              <w:jc w:val="center"/>
              <w:rPr>
                <w:b/>
                <w:bCs/>
                <w:color w:val="000000"/>
                <w:sz w:val="24"/>
                <w:szCs w:val="24"/>
                <w:u w:val="single"/>
                <w:lang w:eastAsia="ru-RU"/>
              </w:rPr>
            </w:pPr>
          </w:p>
        </w:tc>
      </w:tr>
      <w:tr w:rsidR="001A2BF3" w:rsidRPr="00465A99" w14:paraId="1055423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CC0680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C6349C0"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 с тросом</w:t>
            </w:r>
          </w:p>
          <w:p w14:paraId="681144F5" w14:textId="77777777" w:rsidR="001A2BF3" w:rsidRPr="00465A99" w:rsidRDefault="001A2BF3" w:rsidP="004C2B3C">
            <w:pPr>
              <w:shd w:val="clear" w:color="auto" w:fill="FFFFFF"/>
              <w:suppressAutoHyphens w:val="0"/>
              <w:ind w:left="-58" w:right="-72"/>
              <w:rPr>
                <w:b/>
                <w:bCs/>
                <w:color w:val="000000"/>
                <w:sz w:val="24"/>
                <w:szCs w:val="24"/>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с одножильным тросом, для использования вне помещений</w:t>
            </w:r>
          </w:p>
        </w:tc>
        <w:tc>
          <w:tcPr>
            <w:tcW w:w="622" w:type="dxa"/>
            <w:shd w:val="clear" w:color="auto" w:fill="FFFFFF"/>
            <w:vAlign w:val="center"/>
          </w:tcPr>
          <w:p w14:paraId="798F4EA8"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09C97334"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120</w:t>
            </w:r>
          </w:p>
        </w:tc>
      </w:tr>
      <w:tr w:rsidR="001A2BF3" w:rsidRPr="00465A99" w14:paraId="4CF1A7F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1DA3E4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C930A46"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w:t>
            </w:r>
          </w:p>
          <w:p w14:paraId="4FFDDDE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для использования вне помещений</w:t>
            </w:r>
          </w:p>
        </w:tc>
        <w:tc>
          <w:tcPr>
            <w:tcW w:w="622" w:type="dxa"/>
            <w:shd w:val="clear" w:color="auto" w:fill="FFFFFF"/>
            <w:vAlign w:val="center"/>
          </w:tcPr>
          <w:p w14:paraId="59376CF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E5B3AF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305</w:t>
            </w:r>
          </w:p>
        </w:tc>
      </w:tr>
      <w:tr w:rsidR="001A2BF3" w:rsidRPr="00465A99" w14:paraId="3CE6868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DC4815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6A30109"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566B77A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3DB3E0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59210E2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2C2CA1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5D0D723"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38" w:history="1">
              <w:r w:rsidRPr="00465A99">
                <w:rPr>
                  <w:color w:val="000000"/>
                  <w:sz w:val="24"/>
                  <w:szCs w:val="24"/>
                </w:rPr>
                <w:t>сталь оцинкованная</w:t>
              </w:r>
            </w:hyperlink>
          </w:p>
          <w:p w14:paraId="27DA2578"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76DC3891"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797319EB"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4FB64754"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1EDB3E3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BEE1ED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56CFD2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429641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2F15904"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1FF0AAB3"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6ED14A00"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6E10CBF2"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8</w:t>
            </w:r>
          </w:p>
        </w:tc>
      </w:tr>
      <w:tr w:rsidR="001A2BF3" w:rsidRPr="00465A99" w14:paraId="2E80ECB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13771F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71CEE0D"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4BE514DB"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2E5DEEE0"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64A1CEA1"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43081AF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306672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7B0E763"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68A9AA1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4FEF082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2017905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8</w:t>
            </w:r>
          </w:p>
        </w:tc>
      </w:tr>
      <w:tr w:rsidR="001A2BF3" w:rsidRPr="00465A99" w14:paraId="2F5A2C5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900322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790DEA2"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5BB9A5D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 толщина 0,7мм, ширина 20мм, длина 50м, материал нержавеющая сталь</w:t>
            </w:r>
          </w:p>
        </w:tc>
        <w:tc>
          <w:tcPr>
            <w:tcW w:w="622" w:type="dxa"/>
            <w:shd w:val="clear" w:color="auto" w:fill="FFFFFF"/>
            <w:vAlign w:val="center"/>
          </w:tcPr>
          <w:p w14:paraId="7C1D3E9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08F80EB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5E2D592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163207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2E0D3BD"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4627CC15"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7FCD13F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984293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6</w:t>
            </w:r>
          </w:p>
        </w:tc>
      </w:tr>
      <w:tr w:rsidR="001A2BF3" w:rsidRPr="00465A99" w14:paraId="5A8B471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CC2F07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D90966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1EE76AC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2EF7267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4F7CA0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C344A5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D1438BA"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3BD12AF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269EEB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499094F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10E6FC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1E3A540"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35474E4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B940BA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1DB10E3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AAEE6B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2D6A22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6F175C3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E390CE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7</w:t>
            </w:r>
          </w:p>
        </w:tc>
      </w:tr>
      <w:tr w:rsidR="001A2BF3" w:rsidRPr="00465A99" w14:paraId="13D57B7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C7AA65A"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84C8CC7"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2BC1B670"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4180C22D"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03A609E0"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7</w:t>
            </w:r>
          </w:p>
        </w:tc>
      </w:tr>
      <w:tr w:rsidR="001A2BF3" w:rsidRPr="00465A99" w14:paraId="390BC78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FEE5AB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61A5007"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6A7D160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BC1E8C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14</w:t>
            </w:r>
          </w:p>
        </w:tc>
      </w:tr>
      <w:tr w:rsidR="001A2BF3" w:rsidRPr="00465A99" w14:paraId="40274F1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3F33AF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52A389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6FCB279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FBBBBF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CE12F9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F122D6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765830B"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4C610BA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20994A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0499D73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01D9885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5EAB36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7F25011"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45F64C21"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14D3716C"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0EB2F123"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7099906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14FFCB3" w14:textId="77777777" w:rsidR="001A2BF3" w:rsidRPr="00465A99" w:rsidRDefault="001A2BF3" w:rsidP="005C1E30">
            <w:pPr>
              <w:numPr>
                <w:ilvl w:val="0"/>
                <w:numId w:val="20"/>
              </w:numPr>
              <w:shd w:val="clear" w:color="auto" w:fill="FFFFFF"/>
              <w:suppressAutoHyphens w:val="0"/>
              <w:jc w:val="center"/>
              <w:rPr>
                <w:b/>
                <w:bCs/>
                <w:color w:val="0000CC"/>
                <w:sz w:val="24"/>
                <w:szCs w:val="24"/>
                <w:u w:val="single"/>
                <w:lang w:eastAsia="ru-RU"/>
              </w:rPr>
            </w:pPr>
          </w:p>
        </w:tc>
        <w:tc>
          <w:tcPr>
            <w:tcW w:w="7873" w:type="dxa"/>
            <w:gridSpan w:val="2"/>
            <w:shd w:val="clear" w:color="auto" w:fill="FFFFFF"/>
            <w:vAlign w:val="center"/>
          </w:tcPr>
          <w:p w14:paraId="449E0E03" w14:textId="77777777" w:rsidR="001A2BF3" w:rsidRPr="00465A99" w:rsidRDefault="001A2BF3" w:rsidP="004C2B3C">
            <w:pPr>
              <w:shd w:val="clear" w:color="auto" w:fill="FFFFFF"/>
              <w:suppressAutoHyphens w:val="0"/>
              <w:ind w:left="-58" w:right="-72"/>
              <w:jc w:val="center"/>
              <w:rPr>
                <w:rFonts w:eastAsia="Calibri"/>
                <w:b/>
                <w:bCs/>
                <w:color w:val="0000CC"/>
                <w:sz w:val="24"/>
                <w:szCs w:val="24"/>
                <w:u w:val="single"/>
                <w:lang w:eastAsia="ru-RU"/>
              </w:rPr>
            </w:pPr>
            <w:r w:rsidRPr="00465A99">
              <w:rPr>
                <w:rFonts w:eastAsia="Calibri"/>
                <w:b/>
                <w:bCs/>
                <w:color w:val="0000CC"/>
                <w:sz w:val="24"/>
                <w:szCs w:val="24"/>
                <w:u w:val="single"/>
                <w:lang w:eastAsia="ru-RU"/>
              </w:rPr>
              <w:t>ул. Юрьевская (у дома №16)</w:t>
            </w:r>
          </w:p>
        </w:tc>
        <w:tc>
          <w:tcPr>
            <w:tcW w:w="622" w:type="dxa"/>
            <w:shd w:val="clear" w:color="auto" w:fill="FFFFFF"/>
            <w:vAlign w:val="center"/>
          </w:tcPr>
          <w:p w14:paraId="7E8C4F4B" w14:textId="77777777" w:rsidR="001A2BF3" w:rsidRPr="00465A99" w:rsidRDefault="001A2BF3" w:rsidP="004C2B3C">
            <w:pPr>
              <w:shd w:val="clear" w:color="auto" w:fill="FFFFFF"/>
              <w:suppressAutoHyphens w:val="0"/>
              <w:jc w:val="center"/>
              <w:rPr>
                <w:color w:val="000000"/>
                <w:sz w:val="24"/>
                <w:szCs w:val="24"/>
                <w:lang w:eastAsia="ru-RU"/>
              </w:rPr>
            </w:pPr>
          </w:p>
        </w:tc>
        <w:tc>
          <w:tcPr>
            <w:tcW w:w="634" w:type="dxa"/>
            <w:shd w:val="clear" w:color="auto" w:fill="FFFFFF"/>
            <w:noWrap/>
            <w:vAlign w:val="center"/>
          </w:tcPr>
          <w:p w14:paraId="67CAF804"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4CBA4BC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E45052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8E26A7A"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w:t>
            </w:r>
          </w:p>
          <w:p w14:paraId="311B9998" w14:textId="77777777" w:rsidR="001A2BF3" w:rsidRPr="00465A99" w:rsidRDefault="001A2BF3" w:rsidP="004C2B3C">
            <w:pPr>
              <w:shd w:val="clear" w:color="auto" w:fill="FFFFFF"/>
              <w:suppressAutoHyphens w:val="0"/>
              <w:ind w:left="-58" w:right="-72"/>
              <w:rPr>
                <w:b/>
                <w:bCs/>
                <w:color w:val="000000"/>
                <w:sz w:val="24"/>
                <w:szCs w:val="24"/>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для использования вне помещений</w:t>
            </w:r>
          </w:p>
        </w:tc>
        <w:tc>
          <w:tcPr>
            <w:tcW w:w="622" w:type="dxa"/>
            <w:shd w:val="clear" w:color="auto" w:fill="FFFFFF"/>
            <w:vAlign w:val="center"/>
          </w:tcPr>
          <w:p w14:paraId="0AE03CCE"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5789637B"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10</w:t>
            </w:r>
          </w:p>
        </w:tc>
      </w:tr>
      <w:tr w:rsidR="001A2BF3" w:rsidRPr="00465A99" w14:paraId="1F8935A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1FB342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D0C3127"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Узел крепления натяжной</w:t>
            </w:r>
          </w:p>
          <w:p w14:paraId="17C68A79"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36BB0D9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10608B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3FB30D9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DDC84C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FDEFE8B"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Лента монтажная</w:t>
            </w:r>
          </w:p>
          <w:p w14:paraId="68D7E725"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Для подвески арматуры линий связи на столбовых опорах, толщина 0,7мм, ширина 20мм, длина 50м, материал нержавеющая сталь</w:t>
            </w:r>
          </w:p>
        </w:tc>
        <w:tc>
          <w:tcPr>
            <w:tcW w:w="622" w:type="dxa"/>
            <w:shd w:val="clear" w:color="auto" w:fill="FFFFFF"/>
            <w:vAlign w:val="center"/>
          </w:tcPr>
          <w:p w14:paraId="3DCB6FA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408815A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57B91F1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31D51F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6DE5117"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Замок (скрепа)</w:t>
            </w:r>
          </w:p>
          <w:p w14:paraId="39D9A976"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6E46DFF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00C021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12</w:t>
            </w:r>
          </w:p>
        </w:tc>
      </w:tr>
      <w:tr w:rsidR="001A2BF3" w:rsidRPr="00465A99" w14:paraId="2F1777F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3E9D2E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C4CA7D4"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53CF6DF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7BAA9F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28AAD12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263308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248878D"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39" w:history="1">
              <w:r w:rsidRPr="00465A99">
                <w:rPr>
                  <w:color w:val="000000"/>
                  <w:sz w:val="24"/>
                  <w:szCs w:val="24"/>
                </w:rPr>
                <w:t>сталь оцинкованная</w:t>
              </w:r>
            </w:hyperlink>
          </w:p>
          <w:p w14:paraId="5384F906"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2F523BFD"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00D42677"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65D456A1"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1E0C4F8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954E38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4151AFD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C265D5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6D8D2B1"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67178739"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0CAB7505"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28B4F618"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3A23A11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5D2A82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D891DEF"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004E1DCA"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4FD97831"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64E4D747"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29A9A34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3E821E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B69BBB6"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22532DA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C0C29B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29A9FF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BE9CB6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32D5536"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7D2AB8F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B07502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DC0189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0F8933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B336FF4"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2F5AC37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809DF1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1D55778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D7B811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6151AD6"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02B373C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96CC88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2D96E11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2D64A8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1F625DD"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7B175CD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A51578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5F3D2B0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045A7B7"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B3FDD16"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3C118B61"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081CE1C8"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570E6B74"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7FD9F11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8A8052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0DB8F8C"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321EE5E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6665BB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1DB9D49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7030F9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B7A0704"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Провод СИП-4</w:t>
            </w:r>
            <w:r w:rsidRPr="00465A99">
              <w:rPr>
                <w:color w:val="000000"/>
                <w:sz w:val="24"/>
                <w:szCs w:val="24"/>
              </w:rPr>
              <w:br/>
              <w:t>Количество жил 2, сечение жилы ≥16 мм2, максимальное напряжение 1000В, материал изоляции полиэтилен сшитый светостабилизированный, диапазон рабочих температур от ≤-60 до ≥+50˚С, материал жилы алюминий или медь, конструкция жилы многопроволочная</w:t>
            </w:r>
          </w:p>
        </w:tc>
        <w:tc>
          <w:tcPr>
            <w:tcW w:w="622" w:type="dxa"/>
            <w:shd w:val="clear" w:color="auto" w:fill="FFFFFF"/>
            <w:vAlign w:val="center"/>
          </w:tcPr>
          <w:p w14:paraId="136C2BA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7D266A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60</w:t>
            </w:r>
          </w:p>
        </w:tc>
      </w:tr>
      <w:tr w:rsidR="001A2BF3" w:rsidRPr="00465A99" w14:paraId="54230D47"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D1E55B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FCC112D"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Анкерный зажим</w:t>
            </w:r>
          </w:p>
          <w:p w14:paraId="22BB92D6"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 xml:space="preserve">Для проводов ввода (PA 2/25 S): сечение кабеля от </w:t>
            </w:r>
            <w:r w:rsidRPr="00465A99">
              <w:rPr>
                <w:rFonts w:ascii="Calibri" w:hAnsi="Calibri" w:cs="Calibri"/>
                <w:color w:val="000000"/>
                <w:sz w:val="24"/>
                <w:szCs w:val="24"/>
              </w:rPr>
              <w:t>≥</w:t>
            </w:r>
            <w:r w:rsidRPr="00465A99">
              <w:rPr>
                <w:color w:val="000000"/>
                <w:sz w:val="24"/>
                <w:szCs w:val="24"/>
              </w:rPr>
              <w:t xml:space="preserve"> 16 до ≥ 25 мм²; количество жил кабеля ≥ 2; предельная нагрузка ≥ 2 кН</w:t>
            </w:r>
          </w:p>
        </w:tc>
        <w:tc>
          <w:tcPr>
            <w:tcW w:w="622" w:type="dxa"/>
            <w:shd w:val="clear" w:color="auto" w:fill="FFFFFF"/>
            <w:vAlign w:val="center"/>
          </w:tcPr>
          <w:p w14:paraId="10FCEB0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1D0D90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3</w:t>
            </w:r>
          </w:p>
        </w:tc>
      </w:tr>
      <w:tr w:rsidR="001A2BF3" w:rsidRPr="00465A99" w14:paraId="0CF95DA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FC142E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4312151"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3BD7E223"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640B3E0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1E570F7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20A0B6C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58A176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DB06E16"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647C0726"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052B2FC0"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64D37E4A"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0B7C1D0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09188C0" w14:textId="77777777" w:rsidR="001A2BF3" w:rsidRPr="00465A99" w:rsidRDefault="001A2BF3" w:rsidP="005C1E30">
            <w:pPr>
              <w:numPr>
                <w:ilvl w:val="0"/>
                <w:numId w:val="20"/>
              </w:numPr>
              <w:shd w:val="clear" w:color="auto" w:fill="FFFFFF"/>
              <w:suppressAutoHyphens w:val="0"/>
              <w:jc w:val="center"/>
              <w:rPr>
                <w:color w:val="0000CC"/>
                <w:sz w:val="24"/>
                <w:szCs w:val="24"/>
                <w:lang w:eastAsia="ru-RU"/>
              </w:rPr>
            </w:pPr>
          </w:p>
        </w:tc>
        <w:tc>
          <w:tcPr>
            <w:tcW w:w="7873" w:type="dxa"/>
            <w:gridSpan w:val="2"/>
            <w:shd w:val="clear" w:color="auto" w:fill="FFFFFF"/>
            <w:vAlign w:val="center"/>
          </w:tcPr>
          <w:p w14:paraId="7A380304" w14:textId="77777777" w:rsidR="001A2BF3" w:rsidRPr="00465A99" w:rsidRDefault="001A2BF3" w:rsidP="004C2B3C">
            <w:pPr>
              <w:shd w:val="clear" w:color="auto" w:fill="FFFFFF"/>
              <w:suppressAutoHyphens w:val="0"/>
              <w:ind w:left="-58" w:right="-72"/>
              <w:jc w:val="center"/>
              <w:rPr>
                <w:b/>
                <w:bCs/>
                <w:color w:val="0000CC"/>
                <w:sz w:val="24"/>
                <w:szCs w:val="24"/>
              </w:rPr>
            </w:pPr>
            <w:r w:rsidRPr="00465A99">
              <w:rPr>
                <w:rFonts w:eastAsia="Calibri"/>
                <w:b/>
                <w:bCs/>
                <w:color w:val="0000CC"/>
                <w:sz w:val="24"/>
                <w:szCs w:val="24"/>
                <w:u w:val="single"/>
                <w:lang w:eastAsia="ru-RU"/>
              </w:rPr>
              <w:t>Соборная Гора (входная группа)</w:t>
            </w:r>
          </w:p>
        </w:tc>
        <w:tc>
          <w:tcPr>
            <w:tcW w:w="622" w:type="dxa"/>
            <w:shd w:val="clear" w:color="auto" w:fill="FFFFFF"/>
            <w:vAlign w:val="center"/>
          </w:tcPr>
          <w:p w14:paraId="51D8A56A" w14:textId="77777777" w:rsidR="001A2BF3" w:rsidRPr="00465A99" w:rsidRDefault="001A2BF3" w:rsidP="004C2B3C">
            <w:pPr>
              <w:shd w:val="clear" w:color="auto" w:fill="FFFFFF"/>
              <w:suppressAutoHyphens w:val="0"/>
              <w:jc w:val="center"/>
              <w:rPr>
                <w:color w:val="0000CC"/>
                <w:sz w:val="24"/>
                <w:szCs w:val="24"/>
              </w:rPr>
            </w:pPr>
          </w:p>
        </w:tc>
        <w:tc>
          <w:tcPr>
            <w:tcW w:w="634" w:type="dxa"/>
            <w:shd w:val="clear" w:color="auto" w:fill="FFFFFF"/>
            <w:noWrap/>
            <w:vAlign w:val="center"/>
          </w:tcPr>
          <w:p w14:paraId="7F4EC22C" w14:textId="77777777" w:rsidR="001A2BF3" w:rsidRPr="00465A99" w:rsidRDefault="001A2BF3" w:rsidP="004C2B3C">
            <w:pPr>
              <w:shd w:val="clear" w:color="auto" w:fill="FFFFFF"/>
              <w:suppressAutoHyphens w:val="0"/>
              <w:jc w:val="center"/>
              <w:rPr>
                <w:color w:val="0000CC"/>
                <w:sz w:val="24"/>
                <w:szCs w:val="24"/>
              </w:rPr>
            </w:pPr>
          </w:p>
        </w:tc>
      </w:tr>
      <w:tr w:rsidR="001A2BF3" w:rsidRPr="00465A99" w14:paraId="2B22D0C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3735A5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B5E3EB5"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Провод СИП-4</w:t>
            </w:r>
            <w:r w:rsidRPr="00465A99">
              <w:rPr>
                <w:color w:val="000000"/>
                <w:sz w:val="24"/>
                <w:szCs w:val="24"/>
              </w:rPr>
              <w:br/>
              <w:t xml:space="preserve">Количество жил 2, сечение жилы </w:t>
            </w:r>
            <w:r w:rsidRPr="00465A99">
              <w:rPr>
                <w:rFonts w:ascii="Calibri" w:hAnsi="Calibri" w:cs="Calibri"/>
                <w:color w:val="000000"/>
                <w:sz w:val="24"/>
                <w:szCs w:val="24"/>
              </w:rPr>
              <w:t>≥</w:t>
            </w:r>
            <w:r w:rsidRPr="00465A99">
              <w:rPr>
                <w:color w:val="000000"/>
                <w:sz w:val="24"/>
                <w:szCs w:val="24"/>
              </w:rPr>
              <w:t>16 мм</w:t>
            </w:r>
            <w:r w:rsidRPr="00465A99">
              <w:rPr>
                <w:color w:val="000000"/>
                <w:sz w:val="24"/>
                <w:szCs w:val="24"/>
                <w:vertAlign w:val="superscript"/>
              </w:rPr>
              <w:t>2</w:t>
            </w:r>
            <w:r w:rsidRPr="00465A99">
              <w:rPr>
                <w:color w:val="000000"/>
                <w:sz w:val="24"/>
                <w:szCs w:val="24"/>
              </w:rPr>
              <w:t xml:space="preserve">, максимальное напряжение 1000В, материал изоляции полиэтилен сшитый светостабилизированный, диапазон рабочих температур от </w:t>
            </w:r>
            <w:r w:rsidRPr="00465A99">
              <w:rPr>
                <w:rFonts w:ascii="Calibri" w:hAnsi="Calibri" w:cs="Calibri"/>
                <w:color w:val="000000"/>
                <w:sz w:val="24"/>
                <w:szCs w:val="24"/>
              </w:rPr>
              <w:t>≤</w:t>
            </w:r>
            <w:r w:rsidRPr="00465A99">
              <w:rPr>
                <w:color w:val="000000"/>
                <w:sz w:val="24"/>
                <w:szCs w:val="24"/>
              </w:rPr>
              <w:t xml:space="preserve">-60 до ≥+50 </w:t>
            </w:r>
            <w:r w:rsidRPr="00465A99">
              <w:rPr>
                <w:rFonts w:ascii="Calibri" w:hAnsi="Calibri" w:cs="Calibri"/>
                <w:color w:val="000000"/>
                <w:sz w:val="24"/>
                <w:szCs w:val="24"/>
              </w:rPr>
              <w:t>˚</w:t>
            </w:r>
            <w:r w:rsidRPr="00465A99">
              <w:rPr>
                <w:color w:val="000000"/>
                <w:sz w:val="24"/>
                <w:szCs w:val="24"/>
              </w:rPr>
              <w:t>С, материал жилы алюминий или медь, конструкция жилы многопроволочная</w:t>
            </w:r>
          </w:p>
        </w:tc>
        <w:tc>
          <w:tcPr>
            <w:tcW w:w="622" w:type="dxa"/>
            <w:shd w:val="clear" w:color="auto" w:fill="FFFFFF"/>
            <w:vAlign w:val="center"/>
          </w:tcPr>
          <w:p w14:paraId="199883F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0B0A747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300</w:t>
            </w:r>
          </w:p>
        </w:tc>
      </w:tr>
      <w:tr w:rsidR="001A2BF3" w:rsidRPr="00465A99" w14:paraId="4D27A09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1AF0F3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3E7BD6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 с тросом</w:t>
            </w:r>
          </w:p>
          <w:p w14:paraId="4C59B4D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с одножильным тросом, для использования вне помещений</w:t>
            </w:r>
          </w:p>
        </w:tc>
        <w:tc>
          <w:tcPr>
            <w:tcW w:w="622" w:type="dxa"/>
            <w:shd w:val="clear" w:color="auto" w:fill="FFFFFF"/>
            <w:vAlign w:val="center"/>
          </w:tcPr>
          <w:p w14:paraId="287A89B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00014E5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270</w:t>
            </w:r>
          </w:p>
        </w:tc>
      </w:tr>
      <w:tr w:rsidR="001A2BF3" w:rsidRPr="00465A99" w14:paraId="186A5C3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449CA0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DD772B0"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6D579A1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54C00BA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68BB34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0242187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35FF87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3CB5182"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3A02BA20"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w:t>
            </w:r>
            <w:r w:rsidRPr="00465A99">
              <w:rPr>
                <w:color w:val="000000"/>
                <w:sz w:val="24"/>
                <w:szCs w:val="24"/>
              </w:rPr>
              <w:br/>
              <w:t>Толщина 0,7мм, ширина 20мм, длина 50м, материал нержавеющая сталь</w:t>
            </w:r>
          </w:p>
        </w:tc>
        <w:tc>
          <w:tcPr>
            <w:tcW w:w="622" w:type="dxa"/>
            <w:shd w:val="clear" w:color="auto" w:fill="FFFFFF"/>
            <w:vAlign w:val="center"/>
          </w:tcPr>
          <w:p w14:paraId="15AB258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61CCA0C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100</w:t>
            </w:r>
          </w:p>
        </w:tc>
      </w:tr>
      <w:tr w:rsidR="001A2BF3" w:rsidRPr="00465A99" w14:paraId="6CB092B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CB0687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6A466A9"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7C035288"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2682364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C67FF0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40</w:t>
            </w:r>
          </w:p>
        </w:tc>
      </w:tr>
      <w:tr w:rsidR="001A2BF3" w:rsidRPr="00465A99" w14:paraId="1925F7A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CF8DC5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22973BD"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0B49B86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26334D3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8C09E9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099E97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B9D5F3F"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0" w:history="1">
              <w:r w:rsidRPr="00465A99">
                <w:rPr>
                  <w:color w:val="000000"/>
                  <w:sz w:val="24"/>
                  <w:szCs w:val="24"/>
                </w:rPr>
                <w:t>сталь оцинкованная</w:t>
              </w:r>
            </w:hyperlink>
          </w:p>
          <w:p w14:paraId="2F5B9EBF"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68E5DB54"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551C0C77"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3017211A"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025D9D3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C6423D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22467C8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09003E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FF1BB76"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47B166D9"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7BC36985"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12B41997"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6</w:t>
            </w:r>
          </w:p>
        </w:tc>
      </w:tr>
      <w:tr w:rsidR="001A2BF3" w:rsidRPr="00465A99" w14:paraId="4431891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523927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0B5E59F"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1D36E62C"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5E28DE8E"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60EECCBE"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3F8F5CD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B64F8B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BA5872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083DB4E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2512F4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41E0E6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9EA21E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622E39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238322C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8DAFCB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026554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01BBDD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34DD57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2C0213B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6BB07C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4CEB07D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9A1710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17A389D"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58DAD0C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D8831C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5806A5F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F99C8A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9B3BC47"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7F4AFBA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AA6473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5</w:t>
            </w:r>
          </w:p>
        </w:tc>
      </w:tr>
      <w:tr w:rsidR="001A2BF3" w:rsidRPr="00465A99" w14:paraId="6E78943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21A4D0D"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60AAE69"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32D1BEF2"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33972AB9"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494EC8C2"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4ADCCD4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2DBD93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72963A7"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39E0F8DA" w14:textId="77777777" w:rsidR="001A2BF3" w:rsidRPr="00465A99" w:rsidRDefault="001A2BF3" w:rsidP="004C2B3C">
            <w:pPr>
              <w:shd w:val="clear" w:color="auto" w:fill="FFFFFF"/>
              <w:suppressAutoHyphens w:val="0"/>
              <w:ind w:left="-79" w:right="-87"/>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6B78E5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0DF5713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3BC6B6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E6FED09"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Анкерный зажим</w:t>
            </w:r>
          </w:p>
          <w:p w14:paraId="66E53DB8"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проводов ввода (PA 2/25 S): сечение кабеля от ≥ 16 до ≥ 25 мм²; количество жил кабеля ≥ 2; предельная нагрузка ≥ 2 кН</w:t>
            </w:r>
          </w:p>
        </w:tc>
        <w:tc>
          <w:tcPr>
            <w:tcW w:w="622" w:type="dxa"/>
            <w:shd w:val="clear" w:color="auto" w:fill="FFFFFF"/>
            <w:vAlign w:val="center"/>
          </w:tcPr>
          <w:p w14:paraId="037DB8A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9228FD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16</w:t>
            </w:r>
          </w:p>
        </w:tc>
      </w:tr>
      <w:tr w:rsidR="001A2BF3" w:rsidRPr="00465A99" w14:paraId="429FC31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C052EB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DDDCCE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110A1954"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B7A5E7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086E8D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3230F37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60B552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BCE2A7B"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2F4099CF"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5C596E0B"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6DDF7FA6"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38D095B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AF93FA7" w14:textId="77777777" w:rsidR="001A2BF3" w:rsidRPr="00465A99" w:rsidRDefault="001A2BF3" w:rsidP="005C1E30">
            <w:pPr>
              <w:numPr>
                <w:ilvl w:val="0"/>
                <w:numId w:val="20"/>
              </w:numPr>
              <w:shd w:val="clear" w:color="auto" w:fill="FFFFFF"/>
              <w:suppressAutoHyphens w:val="0"/>
              <w:jc w:val="center"/>
              <w:rPr>
                <w:color w:val="0000CC"/>
                <w:sz w:val="24"/>
                <w:szCs w:val="24"/>
                <w:lang w:eastAsia="ru-RU"/>
              </w:rPr>
            </w:pPr>
          </w:p>
        </w:tc>
        <w:tc>
          <w:tcPr>
            <w:tcW w:w="7873" w:type="dxa"/>
            <w:gridSpan w:val="2"/>
            <w:shd w:val="clear" w:color="auto" w:fill="FFFFFF"/>
            <w:vAlign w:val="center"/>
          </w:tcPr>
          <w:p w14:paraId="670BA336" w14:textId="77777777" w:rsidR="001A2BF3" w:rsidRPr="00465A99" w:rsidRDefault="001A2BF3" w:rsidP="004C2B3C">
            <w:pPr>
              <w:shd w:val="clear" w:color="auto" w:fill="FFFFFF"/>
              <w:suppressAutoHyphens w:val="0"/>
              <w:ind w:left="-58" w:right="-72"/>
              <w:jc w:val="center"/>
              <w:rPr>
                <w:b/>
                <w:bCs/>
                <w:color w:val="000000"/>
                <w:sz w:val="24"/>
                <w:szCs w:val="24"/>
              </w:rPr>
            </w:pPr>
            <w:r w:rsidRPr="00465A99">
              <w:rPr>
                <w:rFonts w:eastAsia="Calibri"/>
                <w:b/>
                <w:bCs/>
                <w:color w:val="0000CC"/>
                <w:sz w:val="24"/>
                <w:szCs w:val="24"/>
                <w:u w:val="single"/>
                <w:lang w:eastAsia="ru-RU"/>
              </w:rPr>
              <w:t>Соборная Гора (около Успенского собора)</w:t>
            </w:r>
          </w:p>
        </w:tc>
        <w:tc>
          <w:tcPr>
            <w:tcW w:w="622" w:type="dxa"/>
            <w:shd w:val="clear" w:color="auto" w:fill="FFFFFF"/>
            <w:vAlign w:val="center"/>
          </w:tcPr>
          <w:p w14:paraId="44813BA3"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2CD9C112"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15FABA4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50DA1C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704C7AE"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 с тросом</w:t>
            </w:r>
          </w:p>
          <w:p w14:paraId="3D6D3D5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с одножильным тросом, для использования вне помещений</w:t>
            </w:r>
          </w:p>
        </w:tc>
        <w:tc>
          <w:tcPr>
            <w:tcW w:w="622" w:type="dxa"/>
            <w:shd w:val="clear" w:color="auto" w:fill="FFFFFF"/>
            <w:vAlign w:val="center"/>
          </w:tcPr>
          <w:p w14:paraId="22D8333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5B31865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50</w:t>
            </w:r>
          </w:p>
        </w:tc>
      </w:tr>
      <w:tr w:rsidR="001A2BF3" w:rsidRPr="00465A99" w14:paraId="084EB84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EC8078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AD4F36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Провод СИП-4</w:t>
            </w:r>
            <w:r w:rsidRPr="00465A99">
              <w:rPr>
                <w:color w:val="000000"/>
                <w:sz w:val="24"/>
                <w:szCs w:val="24"/>
              </w:rPr>
              <w:br/>
              <w:t>Количество жил 2, сечение жилы ≥16 мм2, максимальное напряжение 1000В, материал изоляции полиэтилен сшитый светостабилизированный, диапазон рабочих температур от ≤-60 до ≥+50 ˚С, материал жилы алюминий или медь, конструкция жилы многопроволочная</w:t>
            </w:r>
          </w:p>
        </w:tc>
        <w:tc>
          <w:tcPr>
            <w:tcW w:w="622" w:type="dxa"/>
            <w:shd w:val="clear" w:color="auto" w:fill="FFFFFF"/>
            <w:vAlign w:val="center"/>
          </w:tcPr>
          <w:p w14:paraId="068A5C7C"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050ABF04"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80</w:t>
            </w:r>
          </w:p>
        </w:tc>
      </w:tr>
      <w:tr w:rsidR="001A2BF3" w:rsidRPr="00465A99" w14:paraId="5718E7A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EFF20C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C994E9B"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106961C2"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35D813F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D829EF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412EEFE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17B086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7FDDCAA"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Анкерный зажим</w:t>
            </w:r>
          </w:p>
          <w:p w14:paraId="010734D0" w14:textId="77777777" w:rsidR="001A2BF3" w:rsidRPr="00465A99" w:rsidRDefault="001A2BF3" w:rsidP="004C2B3C">
            <w:pPr>
              <w:shd w:val="clear" w:color="auto" w:fill="FFFFFF"/>
              <w:suppressAutoHyphens w:val="0"/>
              <w:ind w:left="-58" w:right="-72"/>
              <w:rPr>
                <w:b/>
                <w:bCs/>
                <w:color w:val="000000"/>
                <w:sz w:val="24"/>
                <w:szCs w:val="24"/>
              </w:rPr>
            </w:pPr>
            <w:r w:rsidRPr="00465A99">
              <w:rPr>
                <w:color w:val="000000"/>
                <w:sz w:val="24"/>
                <w:szCs w:val="24"/>
              </w:rPr>
              <w:t>Для проводов ввода (PA 2/25 S): сечение кабеля от ≥ 16 до ≥ 25 мм²; количество жил кабеля ≥ 2; предельная нагрузка ≥ 2 кН</w:t>
            </w:r>
          </w:p>
        </w:tc>
        <w:tc>
          <w:tcPr>
            <w:tcW w:w="622" w:type="dxa"/>
            <w:shd w:val="clear" w:color="auto" w:fill="FFFFFF"/>
            <w:vAlign w:val="center"/>
          </w:tcPr>
          <w:p w14:paraId="0C81B4E1"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шт.</w:t>
            </w:r>
          </w:p>
        </w:tc>
        <w:tc>
          <w:tcPr>
            <w:tcW w:w="634" w:type="dxa"/>
            <w:shd w:val="clear" w:color="auto" w:fill="FFFFFF"/>
            <w:noWrap/>
            <w:vAlign w:val="center"/>
          </w:tcPr>
          <w:p w14:paraId="6704E0BF"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6</w:t>
            </w:r>
          </w:p>
        </w:tc>
      </w:tr>
      <w:tr w:rsidR="001A2BF3" w:rsidRPr="00465A99" w14:paraId="78D94C5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0B5E09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C759D68"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67245A1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w:t>
            </w:r>
            <w:r w:rsidRPr="00465A99">
              <w:rPr>
                <w:color w:val="000000"/>
                <w:sz w:val="24"/>
                <w:szCs w:val="24"/>
              </w:rPr>
              <w:br/>
              <w:t>Толщина 0,7мм, ширина 20мм, длина 50м, материал нержавеющая сталь</w:t>
            </w:r>
          </w:p>
        </w:tc>
        <w:tc>
          <w:tcPr>
            <w:tcW w:w="622" w:type="dxa"/>
            <w:shd w:val="clear" w:color="auto" w:fill="FFFFFF"/>
            <w:vAlign w:val="center"/>
          </w:tcPr>
          <w:p w14:paraId="78A2521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06334B3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4099BBD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3521A1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FBED937"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179FE10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6B89BA4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DBB96E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8</w:t>
            </w:r>
          </w:p>
        </w:tc>
      </w:tr>
      <w:tr w:rsidR="001A2BF3" w:rsidRPr="00465A99" w14:paraId="0B78F63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4C90F3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059631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503BF08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26865BB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FCB66B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A8B409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B392D02"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1" w:history="1">
              <w:r w:rsidRPr="00465A99">
                <w:rPr>
                  <w:color w:val="000000"/>
                  <w:sz w:val="24"/>
                  <w:szCs w:val="24"/>
                </w:rPr>
                <w:t>сталь оцинкованная</w:t>
              </w:r>
            </w:hyperlink>
          </w:p>
          <w:p w14:paraId="2B8064E5"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77AB5D62"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042A81A6"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6DBC7952"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72872B9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69FE97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974773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92FA1E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3637388"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49542D54"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3D5BD259"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06A16A37"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67DAC64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40DDAB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28C4346"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79FD8F05"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0F64B4AC"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2573D5B8"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6E5F0447"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EF4F10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5D04B1A"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42DDF3F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7E45A0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D43F96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E33FF0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BCC2E8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2321A93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D666BD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260194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3C416F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4B22287"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00E3676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2F0232B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6D6F624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BB5AD3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3C3DE75"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4C3A06C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9228C5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6B2E416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519910F"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0DEDBDF"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20A5B150"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0F8FFF7D"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22492572"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152DC02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88F249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67AB21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3C0F911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C3D428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0FB5059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730ADB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1845B3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0DACD0E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9D7326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CD0079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EA339F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6F435C3"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21BF630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647515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909821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12363E1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3BF186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517C8EA"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1C8373E7"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7A0235EA"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41DB3969"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67437C6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5F90D76" w14:textId="77777777" w:rsidR="001A2BF3" w:rsidRPr="00465A99" w:rsidRDefault="001A2BF3" w:rsidP="005C1E30">
            <w:pPr>
              <w:numPr>
                <w:ilvl w:val="0"/>
                <w:numId w:val="20"/>
              </w:numPr>
              <w:shd w:val="clear" w:color="auto" w:fill="FFFFFF"/>
              <w:suppressAutoHyphens w:val="0"/>
              <w:jc w:val="center"/>
              <w:rPr>
                <w:color w:val="0000CC"/>
                <w:sz w:val="24"/>
                <w:szCs w:val="24"/>
                <w:lang w:eastAsia="ru-RU"/>
              </w:rPr>
            </w:pPr>
          </w:p>
        </w:tc>
        <w:tc>
          <w:tcPr>
            <w:tcW w:w="7873" w:type="dxa"/>
            <w:gridSpan w:val="2"/>
            <w:shd w:val="clear" w:color="auto" w:fill="FFFFFF"/>
            <w:vAlign w:val="center"/>
          </w:tcPr>
          <w:p w14:paraId="7E865389" w14:textId="77777777" w:rsidR="001A2BF3" w:rsidRPr="00465A99" w:rsidRDefault="001A2BF3" w:rsidP="004C2B3C">
            <w:pPr>
              <w:shd w:val="clear" w:color="auto" w:fill="FFFFFF"/>
              <w:suppressAutoHyphens w:val="0"/>
              <w:ind w:left="-58" w:right="-72"/>
              <w:jc w:val="center"/>
              <w:rPr>
                <w:b/>
                <w:bCs/>
                <w:color w:val="000000"/>
                <w:sz w:val="24"/>
                <w:szCs w:val="24"/>
              </w:rPr>
            </w:pPr>
            <w:r w:rsidRPr="00465A99">
              <w:rPr>
                <w:rFonts w:eastAsia="Calibri"/>
                <w:b/>
                <w:bCs/>
                <w:color w:val="0000CC"/>
                <w:sz w:val="24"/>
                <w:szCs w:val="24"/>
                <w:u w:val="single"/>
                <w:lang w:eastAsia="ru-RU"/>
              </w:rPr>
              <w:t>Соборная Гора (у памятника Василия 1)</w:t>
            </w:r>
          </w:p>
        </w:tc>
        <w:tc>
          <w:tcPr>
            <w:tcW w:w="622" w:type="dxa"/>
            <w:shd w:val="clear" w:color="auto" w:fill="FFFFFF"/>
            <w:vAlign w:val="center"/>
          </w:tcPr>
          <w:p w14:paraId="023FAFA6"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604236F7"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3D31377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308174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872619B"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 с тросом</w:t>
            </w:r>
          </w:p>
          <w:p w14:paraId="2717241E"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с одножильным тросом, для использования вне помещений</w:t>
            </w:r>
          </w:p>
        </w:tc>
        <w:tc>
          <w:tcPr>
            <w:tcW w:w="622" w:type="dxa"/>
            <w:shd w:val="clear" w:color="auto" w:fill="FFFFFF"/>
            <w:vAlign w:val="center"/>
          </w:tcPr>
          <w:p w14:paraId="3DD15E3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2417B96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4E4B77D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42A3BF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34AEA6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Провод СИП-4</w:t>
            </w:r>
            <w:r w:rsidRPr="00465A99">
              <w:rPr>
                <w:color w:val="000000"/>
                <w:sz w:val="24"/>
                <w:szCs w:val="24"/>
              </w:rPr>
              <w:br/>
              <w:t>Количество жил 2, сечение жилы ≥16 мм2, максимальное напряжение 1000В, материал изоляции полиэтилен сшитый светостабилизированный, диапазон рабочих температур от ≤-60 до ≥+50 ˚С, материал жилы алюминий или медь, конструкция жилы многопроволочная</w:t>
            </w:r>
          </w:p>
        </w:tc>
        <w:tc>
          <w:tcPr>
            <w:tcW w:w="622" w:type="dxa"/>
            <w:shd w:val="clear" w:color="auto" w:fill="FFFFFF"/>
            <w:vAlign w:val="center"/>
          </w:tcPr>
          <w:p w14:paraId="6C0FB82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21798B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130</w:t>
            </w:r>
          </w:p>
        </w:tc>
      </w:tr>
      <w:tr w:rsidR="001A2BF3" w:rsidRPr="00465A99" w14:paraId="54446077"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040F2C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6AFAD2B"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6C930669"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5F69E86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D056D7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12</w:t>
            </w:r>
          </w:p>
        </w:tc>
      </w:tr>
      <w:tr w:rsidR="001A2BF3" w:rsidRPr="00465A99" w14:paraId="5EF3949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E359BF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9ACE0F7"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083F5134"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w:t>
            </w:r>
            <w:r w:rsidRPr="00465A99">
              <w:rPr>
                <w:color w:val="000000"/>
                <w:sz w:val="24"/>
                <w:szCs w:val="24"/>
              </w:rPr>
              <w:br/>
              <w:t>Толщина 0,7мм, ширина 20мм, длина 50м, материал нержавеющая сталь</w:t>
            </w:r>
          </w:p>
        </w:tc>
        <w:tc>
          <w:tcPr>
            <w:tcW w:w="622" w:type="dxa"/>
            <w:shd w:val="clear" w:color="auto" w:fill="FFFFFF"/>
            <w:vAlign w:val="center"/>
          </w:tcPr>
          <w:p w14:paraId="001AF9D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25EF0DD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40</w:t>
            </w:r>
          </w:p>
        </w:tc>
      </w:tr>
      <w:tr w:rsidR="001A2BF3" w:rsidRPr="00465A99" w14:paraId="043FF17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197C9F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72B8DD3"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5CECBEFA"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0167693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73D42F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12</w:t>
            </w:r>
          </w:p>
        </w:tc>
      </w:tr>
      <w:tr w:rsidR="001A2BF3" w:rsidRPr="00465A99" w14:paraId="7B3A5B6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41EB2C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8BE3D23"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453C395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26F847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BE249B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8D0FD1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4896B30"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2" w:history="1">
              <w:r w:rsidRPr="00465A99">
                <w:rPr>
                  <w:color w:val="000000"/>
                  <w:sz w:val="24"/>
                  <w:szCs w:val="24"/>
                </w:rPr>
                <w:t>сталь оцинкованная</w:t>
              </w:r>
            </w:hyperlink>
          </w:p>
          <w:p w14:paraId="36E1ED80"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146111E8"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6AF8B2EB"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61F4BFB4"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056B509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100199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483A463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332AA2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9B57F4B"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02E128C8"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12E62D8B"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236DD969"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0B2C4F6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EA3B6B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9A5806A"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0D3C5F1E"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6019B7FF"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55B49105"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7E29529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DEFBD9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14873FD"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4396849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06A040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6851926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25240B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889E793"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5D85E19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42C735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AA6425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C69F2C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7928339"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3AC0E285"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шт.</w:t>
            </w:r>
          </w:p>
        </w:tc>
        <w:tc>
          <w:tcPr>
            <w:tcW w:w="634" w:type="dxa"/>
            <w:shd w:val="clear" w:color="auto" w:fill="FFFFFF"/>
            <w:noWrap/>
            <w:vAlign w:val="center"/>
          </w:tcPr>
          <w:p w14:paraId="14BEE6BB"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2</w:t>
            </w:r>
          </w:p>
        </w:tc>
      </w:tr>
      <w:tr w:rsidR="001A2BF3" w:rsidRPr="00465A99" w14:paraId="038FC7B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74AE19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EBE02E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0A821A9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C43794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5C5D799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DEDC984"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658A777"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721D6A40"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6D821A46"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3336E78A"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41B3414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90D80C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6110DC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3749944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CCB637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2F9B466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4DCA02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EF8E410"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5D52293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4049A2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20DF3B27"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2E7BA2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EDD2583"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Анкерный зажим</w:t>
            </w:r>
          </w:p>
          <w:p w14:paraId="44F4E709"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проводов ввода (PA 2/25 S): сечение кабеля от ≥ 16 до ≥ 25 мм²; количество жил кабеля ≥ 2; предельная нагрузка ≥ 2 кН</w:t>
            </w:r>
          </w:p>
        </w:tc>
        <w:tc>
          <w:tcPr>
            <w:tcW w:w="622" w:type="dxa"/>
            <w:shd w:val="clear" w:color="auto" w:fill="FFFFFF"/>
            <w:vAlign w:val="center"/>
          </w:tcPr>
          <w:p w14:paraId="025012F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4F39D1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7C21D06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EED1AF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92F45DF"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0598704E"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419103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108FEA7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48F977B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84614E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39DC9CC"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07538110"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298AF04C"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523150E6"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2E712DB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572CAD3" w14:textId="77777777" w:rsidR="001A2BF3" w:rsidRPr="00465A99" w:rsidRDefault="001A2BF3" w:rsidP="005C1E30">
            <w:pPr>
              <w:numPr>
                <w:ilvl w:val="0"/>
                <w:numId w:val="20"/>
              </w:numPr>
              <w:shd w:val="clear" w:color="auto" w:fill="FFFFFF"/>
              <w:suppressAutoHyphens w:val="0"/>
              <w:jc w:val="center"/>
              <w:rPr>
                <w:color w:val="0000CC"/>
                <w:sz w:val="24"/>
                <w:szCs w:val="24"/>
                <w:lang w:eastAsia="ru-RU"/>
              </w:rPr>
            </w:pPr>
          </w:p>
        </w:tc>
        <w:tc>
          <w:tcPr>
            <w:tcW w:w="7873" w:type="dxa"/>
            <w:gridSpan w:val="2"/>
            <w:shd w:val="clear" w:color="auto" w:fill="FFFFFF"/>
            <w:vAlign w:val="center"/>
          </w:tcPr>
          <w:p w14:paraId="3FDBD998" w14:textId="77777777" w:rsidR="001A2BF3" w:rsidRPr="00465A99" w:rsidRDefault="001A2BF3" w:rsidP="004C2B3C">
            <w:pPr>
              <w:shd w:val="clear" w:color="auto" w:fill="FFFFFF"/>
              <w:suppressAutoHyphens w:val="0"/>
              <w:ind w:left="-58" w:right="-72"/>
              <w:jc w:val="center"/>
              <w:rPr>
                <w:b/>
                <w:bCs/>
                <w:color w:val="000000"/>
                <w:sz w:val="24"/>
                <w:szCs w:val="24"/>
              </w:rPr>
            </w:pPr>
            <w:r w:rsidRPr="00465A99">
              <w:rPr>
                <w:rFonts w:eastAsia="Calibri"/>
                <w:b/>
                <w:bCs/>
                <w:color w:val="0000CC"/>
                <w:sz w:val="24"/>
                <w:szCs w:val="24"/>
                <w:u w:val="single"/>
                <w:lang w:eastAsia="ru-RU"/>
              </w:rPr>
              <w:t>ул. Корнилова, 42а (Парковка)</w:t>
            </w:r>
          </w:p>
        </w:tc>
        <w:tc>
          <w:tcPr>
            <w:tcW w:w="622" w:type="dxa"/>
            <w:shd w:val="clear" w:color="auto" w:fill="FFFFFF"/>
            <w:vAlign w:val="center"/>
          </w:tcPr>
          <w:p w14:paraId="703766FF"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1877291E"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5F70D26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6F3290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9790AAA"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 с тросом</w:t>
            </w:r>
          </w:p>
          <w:p w14:paraId="339B0CE7"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с одножильным тросом, для использования вне помещений</w:t>
            </w:r>
          </w:p>
        </w:tc>
        <w:tc>
          <w:tcPr>
            <w:tcW w:w="622" w:type="dxa"/>
            <w:shd w:val="clear" w:color="auto" w:fill="FFFFFF"/>
            <w:vAlign w:val="center"/>
          </w:tcPr>
          <w:p w14:paraId="5E4AB82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7388BAB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140</w:t>
            </w:r>
          </w:p>
        </w:tc>
      </w:tr>
      <w:tr w:rsidR="001A2BF3" w:rsidRPr="00465A99" w14:paraId="3D138EB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645A3D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8AB8629"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Узел крепления натяжной</w:t>
            </w:r>
          </w:p>
          <w:p w14:paraId="2746B3EE"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5E716D8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084ADF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11</w:t>
            </w:r>
          </w:p>
        </w:tc>
      </w:tr>
      <w:tr w:rsidR="001A2BF3" w:rsidRPr="00465A99" w14:paraId="07F7640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257BB9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AC50611"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Лента монтажная</w:t>
            </w:r>
          </w:p>
          <w:p w14:paraId="2386B56F"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Для подвески арматуры линий связи на столбовых опорах, толщина 0,7мм, ширина 20мм, длина 50м, материал нержавеющая сталь</w:t>
            </w:r>
          </w:p>
        </w:tc>
        <w:tc>
          <w:tcPr>
            <w:tcW w:w="622" w:type="dxa"/>
            <w:shd w:val="clear" w:color="auto" w:fill="FFFFFF"/>
            <w:vAlign w:val="center"/>
          </w:tcPr>
          <w:p w14:paraId="01EB358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771131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40</w:t>
            </w:r>
          </w:p>
        </w:tc>
      </w:tr>
      <w:tr w:rsidR="001A2BF3" w:rsidRPr="00465A99" w14:paraId="15D058B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8C45FB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099CCA5"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Замок (скрепа)</w:t>
            </w:r>
          </w:p>
          <w:p w14:paraId="074CC0DE"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268FBFD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3BF87F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12</w:t>
            </w:r>
          </w:p>
        </w:tc>
      </w:tr>
      <w:tr w:rsidR="001A2BF3" w:rsidRPr="00465A99" w14:paraId="1D678EE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4E9191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D7527D5"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0285D62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375130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8393F9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8E1BD2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721A84D"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3" w:history="1">
              <w:r w:rsidRPr="00465A99">
                <w:rPr>
                  <w:color w:val="000000"/>
                  <w:sz w:val="24"/>
                  <w:szCs w:val="24"/>
                </w:rPr>
                <w:t>сталь оцинкованная</w:t>
              </w:r>
            </w:hyperlink>
          </w:p>
          <w:p w14:paraId="614281D7"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4F7BF649"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61A43EE9"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750E5C2A"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42F2AA3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278329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432B31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74A60F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B7607DF"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1A18B554"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40F11DA6"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7D0B43BD"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7E5F07A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80CE53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1C1B4B0"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3F3D91A3"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380901EB"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4C9B56D5"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3C9CCB8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EB4E56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CD0D378"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124D678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E89841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41C2DF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638F93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2BCD65F"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1178C0D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08BF3F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5BBF089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81C3CA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E4F263C"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6D7AB0B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6DA9CD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43280C7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ABA778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E895A79"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2660D6A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C16D64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DAE08C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272BF3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71F8617"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4F67EEC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141357E" w14:textId="77777777" w:rsidR="001A2BF3" w:rsidRPr="00465A99" w:rsidRDefault="001A2BF3" w:rsidP="004C2B3C">
            <w:pPr>
              <w:shd w:val="clear" w:color="auto" w:fill="FFFFFF"/>
              <w:suppressAutoHyphens w:val="0"/>
              <w:jc w:val="center"/>
              <w:rPr>
                <w:color w:val="000000"/>
                <w:sz w:val="24"/>
                <w:szCs w:val="24"/>
                <w:lang w:val="en-US" w:eastAsia="ru-RU"/>
              </w:rPr>
            </w:pPr>
            <w:r w:rsidRPr="00465A99">
              <w:rPr>
                <w:color w:val="000000"/>
                <w:sz w:val="24"/>
                <w:szCs w:val="24"/>
                <w:lang w:val="en-US"/>
              </w:rPr>
              <w:t>3</w:t>
            </w:r>
          </w:p>
        </w:tc>
      </w:tr>
      <w:tr w:rsidR="001A2BF3" w:rsidRPr="00465A99" w14:paraId="2BC5BC7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8928FC2"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9A1CF6E"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7F9F9383"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27EAFFA7"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7D5E7544"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3</w:t>
            </w:r>
          </w:p>
        </w:tc>
      </w:tr>
      <w:tr w:rsidR="001A2BF3" w:rsidRPr="00465A99" w14:paraId="460AE29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BDC30B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945D69E"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774721B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EE58421" w14:textId="77777777" w:rsidR="001A2BF3" w:rsidRPr="00465A99" w:rsidRDefault="001A2BF3" w:rsidP="004C2B3C">
            <w:pPr>
              <w:shd w:val="clear" w:color="auto" w:fill="FFFFFF"/>
              <w:suppressAutoHyphens w:val="0"/>
              <w:jc w:val="center"/>
              <w:rPr>
                <w:color w:val="000000"/>
                <w:sz w:val="24"/>
                <w:szCs w:val="24"/>
                <w:lang w:val="en-US" w:eastAsia="ru-RU"/>
              </w:rPr>
            </w:pPr>
            <w:r w:rsidRPr="00465A99">
              <w:rPr>
                <w:color w:val="000000"/>
                <w:sz w:val="24"/>
                <w:szCs w:val="24"/>
                <w:lang w:val="en-US"/>
              </w:rPr>
              <w:t>6</w:t>
            </w:r>
          </w:p>
        </w:tc>
      </w:tr>
      <w:tr w:rsidR="001A2BF3" w:rsidRPr="00465A99" w14:paraId="35E28E9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AA3BDC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6B37B77" w14:textId="77777777" w:rsidR="001A2BF3" w:rsidRPr="00465A99" w:rsidRDefault="001A2BF3" w:rsidP="004C2B3C">
            <w:pPr>
              <w:pStyle w:val="1"/>
              <w:numPr>
                <w:ilvl w:val="0"/>
                <w:numId w:val="0"/>
              </w:numPr>
              <w:shd w:val="clear" w:color="auto" w:fill="FFFFFF"/>
              <w:spacing w:before="0" w:after="0" w:line="288" w:lineRule="atLeast"/>
              <w:ind w:left="432" w:hanging="432"/>
              <w:rPr>
                <w:rFonts w:cs="Arial"/>
                <w:color w:val="000000"/>
                <w:sz w:val="24"/>
                <w:szCs w:val="24"/>
              </w:rPr>
            </w:pPr>
            <w:r w:rsidRPr="00465A99">
              <w:rPr>
                <w:rFonts w:ascii="Times New Roman" w:hAnsi="Times New Roman"/>
                <w:color w:val="000000"/>
                <w:kern w:val="0"/>
                <w:sz w:val="24"/>
                <w:szCs w:val="24"/>
                <w:lang w:val="ru-RU"/>
              </w:rPr>
              <w:t>Стойка железобетонная вибрированная</w:t>
            </w:r>
          </w:p>
          <w:p w14:paraId="0E9462B8" w14:textId="77777777" w:rsidR="001A2BF3" w:rsidRPr="00465A99" w:rsidRDefault="001A2BF3" w:rsidP="004C2B3C">
            <w:pPr>
              <w:shd w:val="clear" w:color="auto" w:fill="FFFFFF"/>
              <w:suppressAutoHyphens w:val="0"/>
              <w:ind w:left="-72" w:right="-72"/>
              <w:rPr>
                <w:b/>
                <w:color w:val="000000"/>
                <w:sz w:val="24"/>
                <w:szCs w:val="24"/>
              </w:rPr>
            </w:pPr>
            <w:r w:rsidRPr="00465A99">
              <w:rPr>
                <w:color w:val="000000"/>
                <w:sz w:val="24"/>
                <w:szCs w:val="24"/>
              </w:rPr>
              <w:t xml:space="preserve">соответствует ТУ 5863–007–96502166–2016 </w:t>
            </w:r>
            <w:r w:rsidRPr="00465A99">
              <w:rPr>
                <w:color w:val="000000"/>
                <w:sz w:val="24"/>
                <w:szCs w:val="24"/>
              </w:rPr>
              <w:br/>
              <w:t>Длина  стойки ≥ 11м , изгибающий момент ≥ 35 (3,5) кН·м (тс·м)</w:t>
            </w:r>
          </w:p>
        </w:tc>
        <w:tc>
          <w:tcPr>
            <w:tcW w:w="622" w:type="dxa"/>
            <w:shd w:val="clear" w:color="auto" w:fill="FFFFFF"/>
            <w:vAlign w:val="center"/>
          </w:tcPr>
          <w:p w14:paraId="6D9BE23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041583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59E1081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F856224"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B12E1C2"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b/>
                <w:bCs/>
                <w:color w:val="000000"/>
                <w:sz w:val="24"/>
                <w:szCs w:val="24"/>
              </w:rPr>
              <w:t>Провод СИП-4</w:t>
            </w:r>
            <w:r w:rsidRPr="00465A99">
              <w:rPr>
                <w:color w:val="000000"/>
                <w:sz w:val="24"/>
                <w:szCs w:val="24"/>
              </w:rPr>
              <w:br/>
              <w:t>Количество жил 2, сечение жилы ≥16 мм2, максимальное напряжение 1000В, материал изоляции полиэтилен сшитый светостабилизированный, диапазон рабочих температур от ≤-60 до ≥+50˚С, материал жилы алюминий или медь, конструкция жилы многопроволочная</w:t>
            </w:r>
          </w:p>
        </w:tc>
        <w:tc>
          <w:tcPr>
            <w:tcW w:w="622" w:type="dxa"/>
            <w:shd w:val="clear" w:color="auto" w:fill="FFFFFF"/>
            <w:vAlign w:val="center"/>
          </w:tcPr>
          <w:p w14:paraId="2E6BB1C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74902B7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60</w:t>
            </w:r>
          </w:p>
        </w:tc>
      </w:tr>
      <w:tr w:rsidR="001A2BF3" w:rsidRPr="00465A99" w14:paraId="74938D5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901393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EFDF144"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Анкерный зажим</w:t>
            </w:r>
          </w:p>
          <w:p w14:paraId="5F1D8D33" w14:textId="77777777" w:rsidR="001A2BF3" w:rsidRPr="00465A99" w:rsidRDefault="001A2BF3" w:rsidP="004C2B3C">
            <w:pPr>
              <w:shd w:val="clear" w:color="auto" w:fill="FFFFFF"/>
              <w:suppressAutoHyphens w:val="0"/>
              <w:ind w:left="-72" w:right="-72"/>
              <w:rPr>
                <w:color w:val="000000"/>
                <w:sz w:val="24"/>
                <w:szCs w:val="24"/>
                <w:lang w:eastAsia="ru-RU"/>
              </w:rPr>
            </w:pPr>
            <w:r w:rsidRPr="00465A99">
              <w:rPr>
                <w:color w:val="000000"/>
                <w:sz w:val="24"/>
                <w:szCs w:val="24"/>
              </w:rPr>
              <w:t xml:space="preserve">Для проводов ввода (PA 2/25 S): сечение кабеля от </w:t>
            </w:r>
            <w:r w:rsidRPr="00465A99">
              <w:rPr>
                <w:rFonts w:ascii="Calibri" w:hAnsi="Calibri" w:cs="Calibri"/>
                <w:color w:val="000000"/>
                <w:sz w:val="24"/>
                <w:szCs w:val="24"/>
              </w:rPr>
              <w:t>≥</w:t>
            </w:r>
            <w:r w:rsidRPr="00465A99">
              <w:rPr>
                <w:color w:val="000000"/>
                <w:sz w:val="24"/>
                <w:szCs w:val="24"/>
              </w:rPr>
              <w:t xml:space="preserve"> 16 до ≥ 25 мм²; количество жил кабеля ≥ 2; предельная нагрузка ≥ 2 кН</w:t>
            </w:r>
          </w:p>
        </w:tc>
        <w:tc>
          <w:tcPr>
            <w:tcW w:w="622" w:type="dxa"/>
            <w:shd w:val="clear" w:color="auto" w:fill="FFFFFF"/>
            <w:vAlign w:val="center"/>
          </w:tcPr>
          <w:p w14:paraId="0BBED30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2B2131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01E9795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BA1DB4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B6543AC"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26E20F6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974B34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1D0FCAF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5A3DF30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4DFABE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3D2C5D0"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07FBA7F0"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5C6660D3"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5E9D7929"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41E44FE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5A26623" w14:textId="77777777" w:rsidR="001A2BF3" w:rsidRPr="00465A99" w:rsidRDefault="001A2BF3" w:rsidP="005C1E30">
            <w:pPr>
              <w:numPr>
                <w:ilvl w:val="0"/>
                <w:numId w:val="20"/>
              </w:numPr>
              <w:shd w:val="clear" w:color="auto" w:fill="FFFFFF"/>
              <w:suppressAutoHyphens w:val="0"/>
              <w:jc w:val="center"/>
              <w:rPr>
                <w:color w:val="000000"/>
                <w:sz w:val="24"/>
                <w:szCs w:val="24"/>
                <w:lang w:eastAsia="ru-RU"/>
              </w:rPr>
            </w:pPr>
          </w:p>
        </w:tc>
        <w:tc>
          <w:tcPr>
            <w:tcW w:w="7873" w:type="dxa"/>
            <w:gridSpan w:val="2"/>
            <w:shd w:val="clear" w:color="auto" w:fill="FFFFFF"/>
            <w:vAlign w:val="center"/>
          </w:tcPr>
          <w:p w14:paraId="1234FE78" w14:textId="77777777" w:rsidR="001A2BF3" w:rsidRPr="00465A99" w:rsidRDefault="001A2BF3" w:rsidP="004C2B3C">
            <w:pPr>
              <w:shd w:val="clear" w:color="auto" w:fill="FFFFFF"/>
              <w:suppressAutoHyphens w:val="0"/>
              <w:ind w:left="-58" w:right="-72"/>
              <w:jc w:val="center"/>
              <w:rPr>
                <w:b/>
                <w:bCs/>
                <w:color w:val="000000"/>
                <w:sz w:val="24"/>
                <w:szCs w:val="24"/>
              </w:rPr>
            </w:pPr>
            <w:r w:rsidRPr="00465A99">
              <w:rPr>
                <w:rFonts w:eastAsia="Calibri"/>
                <w:b/>
                <w:bCs/>
                <w:color w:val="0000CC"/>
                <w:sz w:val="24"/>
                <w:szCs w:val="24"/>
                <w:u w:val="single"/>
                <w:lang w:eastAsia="ru-RU"/>
              </w:rPr>
              <w:t>ул. Юрьевская (напротив дома № 13)</w:t>
            </w:r>
          </w:p>
        </w:tc>
        <w:tc>
          <w:tcPr>
            <w:tcW w:w="622" w:type="dxa"/>
            <w:shd w:val="clear" w:color="auto" w:fill="FFFFFF"/>
            <w:vAlign w:val="center"/>
          </w:tcPr>
          <w:p w14:paraId="16130C73"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73D15CDC"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299E689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ED9D44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5B1FB64"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w:t>
            </w:r>
          </w:p>
          <w:p w14:paraId="0806035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для использования вне помещений</w:t>
            </w:r>
          </w:p>
        </w:tc>
        <w:tc>
          <w:tcPr>
            <w:tcW w:w="622" w:type="dxa"/>
            <w:shd w:val="clear" w:color="auto" w:fill="FFFFFF"/>
            <w:vAlign w:val="center"/>
          </w:tcPr>
          <w:p w14:paraId="69BC176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6FDA6D4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466DC15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D1EA2F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B5E0C0F"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420175B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D0EA8C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836CFC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B9E374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FBAE253"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4" w:history="1">
              <w:r w:rsidRPr="00465A99">
                <w:rPr>
                  <w:color w:val="000000"/>
                  <w:sz w:val="24"/>
                  <w:szCs w:val="24"/>
                </w:rPr>
                <w:t>сталь оцинкованная</w:t>
              </w:r>
            </w:hyperlink>
          </w:p>
          <w:p w14:paraId="3F897407"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1734FD59"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66E7F9C6"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6C6614D7"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233A7C3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5BCD4A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4EF0E2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9CCE4B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46F5D3C"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3F5879F9"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404C219E"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43B29446"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20FE66F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1FEEE5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C0B842F"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20DAD877"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06AF1B76"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06BD2343"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6E3223D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AC07F8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5E90C33"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7885D62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4176211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BDF3CF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7</w:t>
            </w:r>
          </w:p>
        </w:tc>
      </w:tr>
      <w:tr w:rsidR="001A2BF3" w:rsidRPr="00465A99" w14:paraId="6D23C0F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4951EB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7C7E37D"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0A6F152B"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 толщина 0,7мм, ширина 20мм, длина 50м, материал нержавеющая сталь</w:t>
            </w:r>
          </w:p>
        </w:tc>
        <w:tc>
          <w:tcPr>
            <w:tcW w:w="622" w:type="dxa"/>
            <w:shd w:val="clear" w:color="auto" w:fill="FFFFFF"/>
            <w:vAlign w:val="center"/>
          </w:tcPr>
          <w:p w14:paraId="628BD58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298BA41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40</w:t>
            </w:r>
          </w:p>
        </w:tc>
      </w:tr>
      <w:tr w:rsidR="001A2BF3" w:rsidRPr="00465A99" w14:paraId="64CDEB1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FAF2BD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E32664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7E8A4C9D"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1AAA244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0C3EEB1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0437F97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AC1608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7A0B5DD"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6B6DE08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14BCE5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A62650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268EDB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E746FE1"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13F4E1E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348A581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6DA2B25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BCA0B3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11C2E3E"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7126D97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A717501"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49005C5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5A124CD"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20D9AE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3EFD3064"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236524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1076A17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DE365ED"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7C9F34B"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69872E94"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0212D5A9"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279B6B78"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0006AAB9"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21DAFB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7EAFCF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4CF832E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8C59C3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6E6730DC"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AD02C4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F3FC563"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0C84386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774FEF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116BA06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07CA58E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8C1DF8C"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40A9F632"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5356AB3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3EF328A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323EB00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8F5746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B802761"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6E738D67"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6204881A"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62E625A2"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w:t>
            </w:r>
          </w:p>
        </w:tc>
      </w:tr>
      <w:tr w:rsidR="001A2BF3" w:rsidRPr="00465A99" w14:paraId="555CAAF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9F4309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7F92391"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Провод СИП-4</w:t>
            </w:r>
            <w:r w:rsidRPr="00465A99">
              <w:rPr>
                <w:color w:val="000000"/>
                <w:sz w:val="24"/>
                <w:szCs w:val="24"/>
              </w:rPr>
              <w:br/>
              <w:t>Количество жил 2, сечение жилы ≥16 мм2, максимальное напряжение 1000В, материал изоляции полиэтилен сшитый светостабилизированный, диапазон рабочих температур от ≤-60 до ≥+50˚С, материал жилы алюминий или медь, конструкция жилы многопроволочная</w:t>
            </w:r>
          </w:p>
        </w:tc>
        <w:tc>
          <w:tcPr>
            <w:tcW w:w="622" w:type="dxa"/>
            <w:shd w:val="clear" w:color="auto" w:fill="FFFFFF"/>
            <w:vAlign w:val="center"/>
          </w:tcPr>
          <w:p w14:paraId="4BD63E2D"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751C2FA4"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100</w:t>
            </w:r>
          </w:p>
        </w:tc>
      </w:tr>
      <w:tr w:rsidR="001A2BF3" w:rsidRPr="00465A99" w14:paraId="043A1D5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F18112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95731A7" w14:textId="77777777" w:rsidR="001A2BF3" w:rsidRPr="00465A99" w:rsidRDefault="001A2BF3" w:rsidP="004C2B3C">
            <w:pPr>
              <w:shd w:val="clear" w:color="auto" w:fill="FFFFFF"/>
              <w:suppressAutoHyphens w:val="0"/>
              <w:ind w:left="-72" w:right="-72"/>
              <w:rPr>
                <w:b/>
                <w:bCs/>
                <w:color w:val="000000"/>
                <w:sz w:val="24"/>
                <w:szCs w:val="24"/>
              </w:rPr>
            </w:pPr>
            <w:r w:rsidRPr="00465A99">
              <w:rPr>
                <w:b/>
                <w:bCs/>
                <w:color w:val="000000"/>
                <w:sz w:val="24"/>
                <w:szCs w:val="24"/>
              </w:rPr>
              <w:t>Анкерный зажим</w:t>
            </w:r>
          </w:p>
          <w:p w14:paraId="6118B2C0" w14:textId="77777777" w:rsidR="001A2BF3" w:rsidRPr="00465A99" w:rsidRDefault="001A2BF3" w:rsidP="004C2B3C">
            <w:pPr>
              <w:shd w:val="clear" w:color="auto" w:fill="FFFFFF"/>
              <w:suppressAutoHyphens w:val="0"/>
              <w:ind w:left="-58" w:right="-72"/>
              <w:rPr>
                <w:b/>
                <w:bCs/>
                <w:color w:val="000000"/>
                <w:sz w:val="24"/>
                <w:szCs w:val="24"/>
              </w:rPr>
            </w:pPr>
            <w:r w:rsidRPr="00465A99">
              <w:rPr>
                <w:color w:val="000000"/>
                <w:sz w:val="24"/>
                <w:szCs w:val="24"/>
              </w:rPr>
              <w:t xml:space="preserve">Для проводов ввода (PA 2/25 S): сечение кабеля от </w:t>
            </w:r>
            <w:r w:rsidRPr="00465A99">
              <w:rPr>
                <w:rFonts w:ascii="Calibri" w:hAnsi="Calibri" w:cs="Calibri"/>
                <w:color w:val="000000"/>
                <w:sz w:val="24"/>
                <w:szCs w:val="24"/>
              </w:rPr>
              <w:t>≥</w:t>
            </w:r>
            <w:r w:rsidRPr="00465A99">
              <w:rPr>
                <w:color w:val="000000"/>
                <w:sz w:val="24"/>
                <w:szCs w:val="24"/>
              </w:rPr>
              <w:t xml:space="preserve"> 16 до ≥ 25 мм²; количество жил кабеля ≥ 2; предельная нагрузка ≥ 2 кН</w:t>
            </w:r>
          </w:p>
        </w:tc>
        <w:tc>
          <w:tcPr>
            <w:tcW w:w="622" w:type="dxa"/>
            <w:shd w:val="clear" w:color="auto" w:fill="FFFFFF"/>
            <w:vAlign w:val="center"/>
          </w:tcPr>
          <w:p w14:paraId="0B8E5CD9"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шт</w:t>
            </w:r>
          </w:p>
        </w:tc>
        <w:tc>
          <w:tcPr>
            <w:tcW w:w="634" w:type="dxa"/>
            <w:shd w:val="clear" w:color="auto" w:fill="FFFFFF"/>
            <w:noWrap/>
            <w:vAlign w:val="center"/>
          </w:tcPr>
          <w:p w14:paraId="6F8CB64A"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5</w:t>
            </w:r>
          </w:p>
        </w:tc>
      </w:tr>
      <w:tr w:rsidR="001A2BF3" w:rsidRPr="00465A99" w14:paraId="17D017C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48427CF" w14:textId="77777777" w:rsidR="001A2BF3" w:rsidRPr="00465A99" w:rsidRDefault="001A2BF3" w:rsidP="005C1E30">
            <w:pPr>
              <w:numPr>
                <w:ilvl w:val="0"/>
                <w:numId w:val="20"/>
              </w:numPr>
              <w:shd w:val="clear" w:color="auto" w:fill="FFFFFF"/>
              <w:suppressAutoHyphens w:val="0"/>
              <w:jc w:val="center"/>
              <w:rPr>
                <w:color w:val="000000"/>
                <w:sz w:val="24"/>
                <w:szCs w:val="24"/>
                <w:lang w:eastAsia="ru-RU"/>
              </w:rPr>
            </w:pPr>
          </w:p>
        </w:tc>
        <w:tc>
          <w:tcPr>
            <w:tcW w:w="7873" w:type="dxa"/>
            <w:gridSpan w:val="2"/>
            <w:shd w:val="clear" w:color="auto" w:fill="FFFFFF"/>
            <w:vAlign w:val="center"/>
          </w:tcPr>
          <w:p w14:paraId="1CF8198D" w14:textId="77777777" w:rsidR="001A2BF3" w:rsidRPr="00465A99" w:rsidRDefault="001A2BF3" w:rsidP="004C2B3C">
            <w:pPr>
              <w:shd w:val="clear" w:color="auto" w:fill="FFFFFF"/>
              <w:suppressAutoHyphens w:val="0"/>
              <w:ind w:left="-58" w:right="-72"/>
              <w:jc w:val="center"/>
              <w:rPr>
                <w:rFonts w:eastAsia="Calibri"/>
                <w:b/>
                <w:bCs/>
                <w:color w:val="0000CC"/>
                <w:sz w:val="24"/>
                <w:szCs w:val="24"/>
                <w:u w:val="single"/>
                <w:lang w:eastAsia="ru-RU"/>
              </w:rPr>
            </w:pPr>
            <w:r w:rsidRPr="00465A99">
              <w:rPr>
                <w:rFonts w:eastAsia="Calibri"/>
                <w:b/>
                <w:bCs/>
                <w:color w:val="0000CC"/>
                <w:sz w:val="24"/>
                <w:szCs w:val="24"/>
                <w:u w:val="single"/>
                <w:lang w:eastAsia="ru-RU"/>
              </w:rPr>
              <w:t>ул. Советская, д. 21</w:t>
            </w:r>
          </w:p>
        </w:tc>
        <w:tc>
          <w:tcPr>
            <w:tcW w:w="622" w:type="dxa"/>
            <w:shd w:val="clear" w:color="auto" w:fill="FFFFFF"/>
            <w:vAlign w:val="center"/>
          </w:tcPr>
          <w:p w14:paraId="74F8F888"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0E637019"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47D981F8"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52CAC3F"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DD8B1E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w:t>
            </w:r>
          </w:p>
          <w:p w14:paraId="3D2D8332"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для использования вне помещений</w:t>
            </w:r>
          </w:p>
        </w:tc>
        <w:tc>
          <w:tcPr>
            <w:tcW w:w="622" w:type="dxa"/>
            <w:shd w:val="clear" w:color="auto" w:fill="FFFFFF"/>
            <w:vAlign w:val="center"/>
          </w:tcPr>
          <w:p w14:paraId="160EE95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551954DD" w14:textId="77777777" w:rsidR="001A2BF3" w:rsidRPr="00465A99" w:rsidRDefault="001A2BF3" w:rsidP="004C2B3C">
            <w:pPr>
              <w:shd w:val="clear" w:color="auto" w:fill="FFFFFF"/>
              <w:suppressAutoHyphens w:val="0"/>
              <w:jc w:val="center"/>
              <w:rPr>
                <w:color w:val="000000"/>
                <w:sz w:val="24"/>
                <w:szCs w:val="24"/>
                <w:lang w:val="en-US" w:eastAsia="ru-RU"/>
              </w:rPr>
            </w:pPr>
            <w:r w:rsidRPr="00465A99">
              <w:rPr>
                <w:color w:val="000000"/>
                <w:sz w:val="24"/>
                <w:szCs w:val="24"/>
                <w:lang w:val="en-US"/>
              </w:rPr>
              <w:t>60</w:t>
            </w:r>
          </w:p>
        </w:tc>
      </w:tr>
      <w:tr w:rsidR="001A2BF3" w:rsidRPr="00465A99" w14:paraId="140A2B60"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E5BDF35"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58EE579"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7606181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2D80379"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56A6D0D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52EC35C"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E09972F"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60F9BC17"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67B1AC46"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262AE52E"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58E7DEA4"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8A63AEB"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C2F2468"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37949E38"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B86AEA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1123567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2551178"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248C04E8"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2AA509B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8730F6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9B6938F"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3B8B780"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06459AE" w14:textId="77777777" w:rsidR="001A2BF3" w:rsidRPr="00465A99" w:rsidRDefault="001A2BF3" w:rsidP="004C2B3C">
            <w:pPr>
              <w:shd w:val="clear" w:color="auto" w:fill="FFFFFF"/>
              <w:tabs>
                <w:tab w:val="left" w:pos="2317"/>
              </w:tabs>
              <w:rPr>
                <w:color w:val="000000"/>
                <w:sz w:val="24"/>
                <w:szCs w:val="24"/>
              </w:rPr>
            </w:pPr>
            <w:r w:rsidRPr="00465A99">
              <w:rPr>
                <w:b/>
                <w:bCs/>
                <w:color w:val="000000"/>
                <w:sz w:val="24"/>
                <w:szCs w:val="24"/>
              </w:rPr>
              <w:t>Сетевой фильтр</w:t>
            </w:r>
            <w:r w:rsidRPr="00465A99">
              <w:rPr>
                <w:color w:val="000000"/>
                <w:sz w:val="24"/>
                <w:szCs w:val="24"/>
              </w:rPr>
              <w:t xml:space="preserve"> 16А 5 мест 5м 3х1мм2 черный</w:t>
            </w:r>
          </w:p>
        </w:tc>
        <w:tc>
          <w:tcPr>
            <w:tcW w:w="622" w:type="dxa"/>
            <w:shd w:val="clear" w:color="auto" w:fill="FFFFFF"/>
            <w:vAlign w:val="center"/>
          </w:tcPr>
          <w:p w14:paraId="14D13A2F"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шт</w:t>
            </w:r>
          </w:p>
        </w:tc>
        <w:tc>
          <w:tcPr>
            <w:tcW w:w="634" w:type="dxa"/>
            <w:shd w:val="clear" w:color="auto" w:fill="FFFFFF"/>
            <w:noWrap/>
            <w:vAlign w:val="center"/>
          </w:tcPr>
          <w:p w14:paraId="39B1EBF9"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662168A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C47C890" w14:textId="77777777" w:rsidR="001A2BF3" w:rsidRPr="00465A99" w:rsidRDefault="001A2BF3" w:rsidP="005C1E30">
            <w:pPr>
              <w:keepNext/>
              <w:numPr>
                <w:ilvl w:val="0"/>
                <w:numId w:val="20"/>
              </w:numPr>
              <w:shd w:val="clear" w:color="auto" w:fill="FFFFFF"/>
              <w:suppressAutoHyphens w:val="0"/>
              <w:ind w:left="357" w:hanging="357"/>
              <w:jc w:val="center"/>
              <w:rPr>
                <w:color w:val="000000"/>
                <w:sz w:val="24"/>
                <w:szCs w:val="24"/>
                <w:lang w:eastAsia="ru-RU"/>
              </w:rPr>
            </w:pPr>
          </w:p>
        </w:tc>
        <w:tc>
          <w:tcPr>
            <w:tcW w:w="7873" w:type="dxa"/>
            <w:gridSpan w:val="2"/>
            <w:shd w:val="clear" w:color="auto" w:fill="FFFFFF"/>
            <w:vAlign w:val="center"/>
          </w:tcPr>
          <w:p w14:paraId="18E620A5" w14:textId="77777777" w:rsidR="001A2BF3" w:rsidRPr="00465A99" w:rsidRDefault="001A2BF3" w:rsidP="004C2B3C">
            <w:pPr>
              <w:shd w:val="clear" w:color="auto" w:fill="FFFFFF"/>
              <w:suppressAutoHyphens w:val="0"/>
              <w:ind w:left="-58" w:right="-72"/>
              <w:jc w:val="center"/>
              <w:rPr>
                <w:rFonts w:eastAsia="Calibri"/>
                <w:b/>
                <w:bCs/>
                <w:color w:val="0000CC"/>
                <w:sz w:val="24"/>
                <w:szCs w:val="24"/>
                <w:u w:val="single"/>
                <w:lang w:eastAsia="ru-RU"/>
              </w:rPr>
            </w:pPr>
            <w:r w:rsidRPr="00465A99">
              <w:rPr>
                <w:rFonts w:eastAsia="Calibri"/>
                <w:b/>
                <w:bCs/>
                <w:color w:val="0000CC"/>
                <w:sz w:val="24"/>
                <w:szCs w:val="24"/>
                <w:u w:val="single"/>
                <w:lang w:eastAsia="ru-RU"/>
              </w:rPr>
              <w:t>ул. Ленина, д. 1а (Петровский базар)</w:t>
            </w:r>
          </w:p>
        </w:tc>
        <w:tc>
          <w:tcPr>
            <w:tcW w:w="622" w:type="dxa"/>
            <w:shd w:val="clear" w:color="auto" w:fill="FFFFFF"/>
            <w:vAlign w:val="center"/>
          </w:tcPr>
          <w:p w14:paraId="4F7F15CF" w14:textId="77777777" w:rsidR="001A2BF3" w:rsidRPr="00465A99" w:rsidRDefault="001A2BF3" w:rsidP="004C2B3C">
            <w:pPr>
              <w:shd w:val="clear" w:color="auto" w:fill="FFFFFF"/>
              <w:suppressAutoHyphens w:val="0"/>
              <w:jc w:val="center"/>
              <w:rPr>
                <w:color w:val="000000"/>
                <w:sz w:val="24"/>
                <w:szCs w:val="24"/>
              </w:rPr>
            </w:pPr>
          </w:p>
        </w:tc>
        <w:tc>
          <w:tcPr>
            <w:tcW w:w="634" w:type="dxa"/>
            <w:shd w:val="clear" w:color="auto" w:fill="FFFFFF"/>
            <w:noWrap/>
            <w:vAlign w:val="center"/>
          </w:tcPr>
          <w:p w14:paraId="5974850F" w14:textId="77777777" w:rsidR="001A2BF3" w:rsidRPr="00465A99" w:rsidRDefault="001A2BF3" w:rsidP="004C2B3C">
            <w:pPr>
              <w:shd w:val="clear" w:color="auto" w:fill="FFFFFF"/>
              <w:suppressAutoHyphens w:val="0"/>
              <w:jc w:val="center"/>
              <w:rPr>
                <w:color w:val="000000"/>
                <w:sz w:val="24"/>
                <w:szCs w:val="24"/>
              </w:rPr>
            </w:pPr>
          </w:p>
        </w:tc>
      </w:tr>
      <w:tr w:rsidR="001A2BF3" w:rsidRPr="00465A99" w14:paraId="44A8D9D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AB82D67"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6B28961"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U/UTP</w:t>
            </w:r>
          </w:p>
          <w:p w14:paraId="3A4D3A9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Количество жил 4 пары, кат.5e, одножильный, диаметр жилы &gt; 0,45 мм, BC (чистая медь), PE от </w:t>
            </w:r>
            <w:r w:rsidRPr="00465A99">
              <w:rPr>
                <w:color w:val="000000"/>
                <w:sz w:val="24"/>
                <w:szCs w:val="24"/>
              </w:rPr>
              <w:noBreakHyphen/>
              <w:t>40 до +60˚C, для использования вне помещений</w:t>
            </w:r>
          </w:p>
        </w:tc>
        <w:tc>
          <w:tcPr>
            <w:tcW w:w="622" w:type="dxa"/>
            <w:shd w:val="clear" w:color="auto" w:fill="FFFFFF"/>
            <w:vAlign w:val="center"/>
          </w:tcPr>
          <w:p w14:paraId="3FCD592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43E1B35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2516EAE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CBA7F9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9BCFC2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Корпус пластиковый (шкаф)</w:t>
            </w:r>
            <w:r w:rsidRPr="00465A99">
              <w:rPr>
                <w:color w:val="000000"/>
                <w:sz w:val="24"/>
                <w:szCs w:val="24"/>
              </w:rPr>
              <w:br/>
              <w:t xml:space="preserve">Материал изделия - пластик, степень защиты </w:t>
            </w:r>
            <w:r w:rsidRPr="00465A99">
              <w:rPr>
                <w:rFonts w:ascii="Calibri" w:hAnsi="Calibri" w:cs="Calibri"/>
                <w:color w:val="000000"/>
                <w:sz w:val="24"/>
                <w:szCs w:val="24"/>
              </w:rPr>
              <w:t>≥</w:t>
            </w:r>
            <w:r w:rsidRPr="00465A99">
              <w:rPr>
                <w:color w:val="000000"/>
                <w:sz w:val="24"/>
                <w:szCs w:val="24"/>
              </w:rPr>
              <w:t>IP65, способ монтажа навесной, габаритные размеры (В</w:t>
            </w:r>
            <w:r w:rsidRPr="00465A99">
              <w:rPr>
                <w:rFonts w:ascii="Calibri" w:hAnsi="Calibri" w:cs="Calibri"/>
                <w:color w:val="000000"/>
                <w:sz w:val="24"/>
                <w:szCs w:val="24"/>
              </w:rPr>
              <w:t>×</w:t>
            </w:r>
            <w:r w:rsidRPr="00465A99">
              <w:rPr>
                <w:color w:val="000000"/>
                <w:sz w:val="24"/>
                <w:szCs w:val="24"/>
              </w:rPr>
              <w:t>Ш×Г) 390±10%×310±10%×220±10%, климатическое исполнение УХЛ1, цвет – серый с  комплектом крепежа</w:t>
            </w:r>
          </w:p>
        </w:tc>
        <w:tc>
          <w:tcPr>
            <w:tcW w:w="622" w:type="dxa"/>
            <w:shd w:val="clear" w:color="auto" w:fill="FFFFFF"/>
            <w:vAlign w:val="center"/>
          </w:tcPr>
          <w:p w14:paraId="22221E2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1EBFB5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08DF101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B3EDB7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5763082" w14:textId="77777777" w:rsidR="001A2BF3" w:rsidRPr="00465A99" w:rsidRDefault="001A2BF3" w:rsidP="004C2B3C">
            <w:pPr>
              <w:shd w:val="clear" w:color="auto" w:fill="FFFFFF"/>
              <w:rPr>
                <w:color w:val="000000"/>
                <w:sz w:val="24"/>
                <w:szCs w:val="24"/>
              </w:rPr>
            </w:pPr>
            <w:r w:rsidRPr="00465A99">
              <w:rPr>
                <w:b/>
                <w:bCs/>
                <w:color w:val="000000"/>
                <w:sz w:val="24"/>
                <w:szCs w:val="24"/>
              </w:rPr>
              <w:t>Комплект для крепления шкафов</w:t>
            </w:r>
            <w:r w:rsidRPr="00465A99">
              <w:rPr>
                <w:b/>
                <w:bCs/>
                <w:color w:val="000000"/>
                <w:sz w:val="24"/>
                <w:szCs w:val="24"/>
              </w:rPr>
              <w:br/>
            </w:r>
            <w:r w:rsidRPr="00465A99">
              <w:rPr>
                <w:color w:val="000000"/>
                <w:sz w:val="24"/>
                <w:szCs w:val="24"/>
              </w:rPr>
              <w:t xml:space="preserve">Для уличного крепления корпусов к опорам, материал профиля- металл с антикоррозийной обработкой, толщина материала профиля ≥ 2 мм, материал стяжных хомутов - </w:t>
            </w:r>
            <w:hyperlink r:id="rId45" w:history="1">
              <w:r w:rsidRPr="00465A99">
                <w:rPr>
                  <w:color w:val="000000"/>
                  <w:sz w:val="24"/>
                  <w:szCs w:val="24"/>
                </w:rPr>
                <w:t>сталь оцинкованная</w:t>
              </w:r>
            </w:hyperlink>
          </w:p>
          <w:p w14:paraId="122FC1C6" w14:textId="77777777" w:rsidR="001A2BF3" w:rsidRPr="00465A99" w:rsidRDefault="001A2BF3" w:rsidP="004C2B3C">
            <w:pPr>
              <w:shd w:val="clear" w:color="auto" w:fill="FFFFFF"/>
              <w:rPr>
                <w:color w:val="000000"/>
                <w:sz w:val="24"/>
                <w:szCs w:val="24"/>
              </w:rPr>
            </w:pPr>
            <w:r w:rsidRPr="00465A99">
              <w:rPr>
                <w:color w:val="000000"/>
                <w:sz w:val="24"/>
                <w:szCs w:val="24"/>
              </w:rPr>
              <w:t>Толщина материала хомутов &gt; 0,5 мм</w:t>
            </w:r>
          </w:p>
          <w:p w14:paraId="4D29748A" w14:textId="77777777" w:rsidR="001A2BF3" w:rsidRPr="00465A99" w:rsidRDefault="001A2BF3" w:rsidP="004C2B3C">
            <w:pPr>
              <w:shd w:val="clear" w:color="auto" w:fill="FFFFFF"/>
              <w:rPr>
                <w:color w:val="000000"/>
                <w:sz w:val="24"/>
                <w:szCs w:val="24"/>
              </w:rPr>
            </w:pPr>
            <w:r w:rsidRPr="00465A99">
              <w:rPr>
                <w:color w:val="000000"/>
                <w:sz w:val="24"/>
                <w:szCs w:val="24"/>
              </w:rPr>
              <w:t>Ширина хомута ≥ 19 мм</w:t>
            </w:r>
          </w:p>
          <w:p w14:paraId="4A68A108"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Максимальный диаметр опоры ≤ 195 мм</w:t>
            </w:r>
          </w:p>
          <w:p w14:paraId="2AF69403" w14:textId="77777777" w:rsidR="001A2BF3" w:rsidRPr="00465A99" w:rsidRDefault="001A2BF3" w:rsidP="004C2B3C">
            <w:pPr>
              <w:shd w:val="clear" w:color="auto" w:fill="FFFFFF"/>
              <w:rPr>
                <w:color w:val="000000"/>
                <w:sz w:val="24"/>
                <w:szCs w:val="24"/>
              </w:rPr>
            </w:pPr>
            <w:r w:rsidRPr="00465A99">
              <w:rPr>
                <w:color w:val="000000"/>
                <w:sz w:val="24"/>
                <w:szCs w:val="24"/>
              </w:rPr>
              <w:t>Максимальная ширина монтируемого корпуса ≥ 300</w:t>
            </w:r>
          </w:p>
        </w:tc>
        <w:tc>
          <w:tcPr>
            <w:tcW w:w="622" w:type="dxa"/>
            <w:shd w:val="clear" w:color="auto" w:fill="FFFFFF"/>
            <w:vAlign w:val="center"/>
          </w:tcPr>
          <w:p w14:paraId="50990457"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94861D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7FAABC45"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7079DE2E"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E4D8D04"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PG7</w:t>
            </w:r>
          </w:p>
          <w:p w14:paraId="50278122" w14:textId="77777777" w:rsidR="001A2BF3" w:rsidRPr="00465A99" w:rsidRDefault="001A2BF3" w:rsidP="004C2B3C">
            <w:pPr>
              <w:shd w:val="clear" w:color="auto" w:fill="FFFFFF"/>
              <w:rPr>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5-6 мм, ≥ IP54</w:t>
            </w:r>
          </w:p>
        </w:tc>
        <w:tc>
          <w:tcPr>
            <w:tcW w:w="622" w:type="dxa"/>
            <w:shd w:val="clear" w:color="auto" w:fill="FFFFFF"/>
            <w:vAlign w:val="center"/>
          </w:tcPr>
          <w:p w14:paraId="1691D56A"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73B4F1BC" w14:textId="77777777" w:rsidR="001A2BF3" w:rsidRPr="00465A99" w:rsidRDefault="001A2BF3" w:rsidP="004C2B3C">
            <w:pPr>
              <w:shd w:val="clear" w:color="auto" w:fill="FFFFFF"/>
              <w:suppressAutoHyphens w:val="0"/>
              <w:jc w:val="center"/>
              <w:rPr>
                <w:color w:val="000000"/>
                <w:sz w:val="24"/>
                <w:szCs w:val="24"/>
                <w:lang w:val="en-US"/>
              </w:rPr>
            </w:pPr>
            <w:r w:rsidRPr="00465A99">
              <w:rPr>
                <w:color w:val="000000"/>
                <w:sz w:val="24"/>
                <w:szCs w:val="24"/>
                <w:lang w:val="en-US"/>
              </w:rPr>
              <w:t>3</w:t>
            </w:r>
          </w:p>
        </w:tc>
      </w:tr>
      <w:tr w:rsidR="001A2BF3" w:rsidRPr="00465A99" w14:paraId="66E4969C"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405906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4810067" w14:textId="77777777" w:rsidR="001A2BF3" w:rsidRPr="00465A99" w:rsidRDefault="001A2BF3" w:rsidP="004C2B3C">
            <w:pPr>
              <w:shd w:val="clear" w:color="auto" w:fill="FFFFFF"/>
              <w:rPr>
                <w:b/>
                <w:bCs/>
                <w:color w:val="000000"/>
                <w:sz w:val="24"/>
                <w:szCs w:val="24"/>
              </w:rPr>
            </w:pPr>
            <w:r w:rsidRPr="00465A99">
              <w:rPr>
                <w:b/>
                <w:bCs/>
                <w:color w:val="000000"/>
                <w:sz w:val="24"/>
                <w:szCs w:val="24"/>
              </w:rPr>
              <w:t>Сальник PG-21</w:t>
            </w:r>
          </w:p>
          <w:p w14:paraId="13F9527A" w14:textId="77777777" w:rsidR="001A2BF3" w:rsidRPr="00465A99" w:rsidRDefault="001A2BF3" w:rsidP="004C2B3C">
            <w:pPr>
              <w:shd w:val="clear" w:color="auto" w:fill="FFFFFF"/>
              <w:rPr>
                <w:b/>
                <w:bCs/>
                <w:color w:val="000000"/>
                <w:sz w:val="24"/>
                <w:szCs w:val="24"/>
              </w:rPr>
            </w:pPr>
            <w:r w:rsidRPr="00465A99">
              <w:rPr>
                <w:color w:val="000000"/>
                <w:sz w:val="24"/>
                <w:szCs w:val="24"/>
              </w:rPr>
              <w:t>Для защиты проводов от механических повреждений на вводе в распределительный щит диаметр кабеля 15-18мм, ≥IP54</w:t>
            </w:r>
          </w:p>
        </w:tc>
        <w:tc>
          <w:tcPr>
            <w:tcW w:w="622" w:type="dxa"/>
            <w:shd w:val="clear" w:color="auto" w:fill="FFFFFF"/>
            <w:vAlign w:val="center"/>
          </w:tcPr>
          <w:p w14:paraId="5EDDCAE4" w14:textId="77777777" w:rsidR="001A2BF3" w:rsidRPr="00465A99" w:rsidRDefault="001A2BF3" w:rsidP="004C2B3C">
            <w:pPr>
              <w:shd w:val="clear" w:color="auto" w:fill="FFFFFF"/>
              <w:jc w:val="center"/>
              <w:rPr>
                <w:color w:val="000000"/>
                <w:sz w:val="24"/>
                <w:szCs w:val="24"/>
              </w:rPr>
            </w:pPr>
            <w:r w:rsidRPr="00465A99">
              <w:rPr>
                <w:color w:val="000000"/>
                <w:sz w:val="24"/>
                <w:szCs w:val="24"/>
              </w:rPr>
              <w:t>шт.</w:t>
            </w:r>
          </w:p>
        </w:tc>
        <w:tc>
          <w:tcPr>
            <w:tcW w:w="634" w:type="dxa"/>
            <w:shd w:val="clear" w:color="auto" w:fill="FFFFFF"/>
            <w:noWrap/>
            <w:vAlign w:val="center"/>
          </w:tcPr>
          <w:p w14:paraId="7DBD6BFC"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1</w:t>
            </w:r>
          </w:p>
        </w:tc>
      </w:tr>
      <w:tr w:rsidR="001A2BF3" w:rsidRPr="00465A99" w14:paraId="6F6D569E"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A72C672"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033F335"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Узел крепления натяжной</w:t>
            </w:r>
          </w:p>
          <w:p w14:paraId="74061264"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 xml:space="preserve">Для натяжного крепления кабеля связи на опорах до 20 кB (включительно) или элементах зданий и сооружений с длиной пролета до 110 м. Максимально допустимая нагрузка, </w:t>
            </w:r>
            <w:r w:rsidRPr="00465A99">
              <w:rPr>
                <w:rFonts w:ascii="Calibri" w:hAnsi="Calibri" w:cs="Calibri"/>
                <w:color w:val="000000"/>
                <w:sz w:val="24"/>
                <w:szCs w:val="24"/>
              </w:rPr>
              <w:t>≥</w:t>
            </w:r>
            <w:r w:rsidRPr="00465A99">
              <w:rPr>
                <w:color w:val="000000"/>
                <w:sz w:val="24"/>
                <w:szCs w:val="24"/>
              </w:rPr>
              <w:t xml:space="preserve">10,0 кН, диаметр прутка ≥12мм, материал - оцинкованная сталь, температура эксплуатации от </w:t>
            </w:r>
            <w:r w:rsidRPr="00465A99">
              <w:rPr>
                <w:rFonts w:ascii="Calibri" w:hAnsi="Calibri" w:cs="Calibri"/>
                <w:color w:val="000000"/>
                <w:sz w:val="24"/>
                <w:szCs w:val="24"/>
              </w:rPr>
              <w:t>≤</w:t>
            </w:r>
            <w:r w:rsidRPr="00465A99">
              <w:rPr>
                <w:color w:val="000000"/>
                <w:sz w:val="24"/>
                <w:szCs w:val="24"/>
              </w:rPr>
              <w:t xml:space="preserve">-60 до </w:t>
            </w:r>
            <w:r w:rsidRPr="00465A99">
              <w:rPr>
                <w:rFonts w:ascii="Calibri" w:hAnsi="Calibri" w:cs="Calibri"/>
                <w:color w:val="000000"/>
                <w:sz w:val="24"/>
                <w:szCs w:val="24"/>
              </w:rPr>
              <w:t>≥</w:t>
            </w:r>
            <w:r w:rsidRPr="00465A99">
              <w:rPr>
                <w:color w:val="000000"/>
                <w:sz w:val="24"/>
                <w:szCs w:val="24"/>
              </w:rPr>
              <w:t>+40°C</w:t>
            </w:r>
          </w:p>
        </w:tc>
        <w:tc>
          <w:tcPr>
            <w:tcW w:w="622" w:type="dxa"/>
            <w:shd w:val="clear" w:color="auto" w:fill="FFFFFF"/>
            <w:vAlign w:val="center"/>
          </w:tcPr>
          <w:p w14:paraId="27FC73E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1AF6216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4D0DAD62"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0A0ED8C"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8C60154"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Лента монтажная</w:t>
            </w:r>
          </w:p>
          <w:p w14:paraId="6F2DDBD0"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подвески арматуры линий связи на столбовых опорах, толщина 0,7мм, ширина 20мм, длина 50м, материал нержавеющая сталь</w:t>
            </w:r>
          </w:p>
        </w:tc>
        <w:tc>
          <w:tcPr>
            <w:tcW w:w="622" w:type="dxa"/>
            <w:shd w:val="clear" w:color="auto" w:fill="FFFFFF"/>
            <w:vAlign w:val="center"/>
          </w:tcPr>
          <w:p w14:paraId="4D56B4C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1261CD4D"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10</w:t>
            </w:r>
          </w:p>
        </w:tc>
      </w:tr>
      <w:tr w:rsidR="001A2BF3" w:rsidRPr="00465A99" w14:paraId="175776C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20C15B1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4D0A766"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Замок (скрепа)</w:t>
            </w:r>
          </w:p>
          <w:p w14:paraId="43B2BB50"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Для фиксации хомутов, изготовленных из стальной ленты монтажной 0,7х19 мм и 0,8х20 мм (100 шт. в упаковке)</w:t>
            </w:r>
          </w:p>
        </w:tc>
        <w:tc>
          <w:tcPr>
            <w:tcW w:w="622" w:type="dxa"/>
            <w:shd w:val="clear" w:color="auto" w:fill="FFFFFF"/>
            <w:vAlign w:val="center"/>
          </w:tcPr>
          <w:p w14:paraId="3AC8BBF0"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1DEB1C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20</w:t>
            </w:r>
          </w:p>
        </w:tc>
      </w:tr>
      <w:tr w:rsidR="001A2BF3" w:rsidRPr="00465A99" w14:paraId="14D5DB96"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1174E62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4CADED3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DIN-рейка</w:t>
            </w:r>
            <w:r w:rsidRPr="00465A99">
              <w:rPr>
                <w:color w:val="000000"/>
                <w:sz w:val="24"/>
                <w:szCs w:val="24"/>
              </w:rPr>
              <w:br/>
              <w:t>Материал - сталь, ширина 35,0мм, высота 7,5мм, длина 300 мм</w:t>
            </w:r>
          </w:p>
        </w:tc>
        <w:tc>
          <w:tcPr>
            <w:tcW w:w="622" w:type="dxa"/>
            <w:shd w:val="clear" w:color="auto" w:fill="FFFFFF"/>
            <w:vAlign w:val="center"/>
          </w:tcPr>
          <w:p w14:paraId="47720D4E"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D75374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66867A3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B55BFA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53A6C31C"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Выключатель автоматический </w:t>
            </w:r>
            <w:r w:rsidRPr="00465A99">
              <w:rPr>
                <w:color w:val="000000"/>
                <w:sz w:val="24"/>
                <w:szCs w:val="24"/>
              </w:rPr>
              <w:br/>
              <w:t>Выключатель автоматический для защиты кабельной линии от последствий протекания токов короткого замыкания; двухполюсный; способ монтажа - на DIN-рейку; значение номинального рабочего напряжения 220±≥5% В; значение номинального тока 10 А; тип расцепления C; запас электрической прочности: ≥4000 циклов; запас механической прочности: ≥10000 циклов; номинальное выдерживаемое импульсное напряжение: ≥ 4кВ; номинальный выдерживаемый ток короткого замыкания: 4,5 кА; соответствие ГОСТ Р 50345 (МЭК 60898-1)</w:t>
            </w:r>
          </w:p>
        </w:tc>
        <w:tc>
          <w:tcPr>
            <w:tcW w:w="622" w:type="dxa"/>
            <w:shd w:val="clear" w:color="auto" w:fill="FFFFFF"/>
            <w:vAlign w:val="center"/>
          </w:tcPr>
          <w:p w14:paraId="3F97E7CF"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1A4B37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0E4B48C"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00C0FA3"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79C0B0C2"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Розетка на </w:t>
            </w:r>
            <w:r w:rsidRPr="00465A99">
              <w:rPr>
                <w:b/>
                <w:bCs/>
                <w:color w:val="000000"/>
                <w:sz w:val="24"/>
                <w:szCs w:val="24"/>
                <w:lang w:val="en-US"/>
              </w:rPr>
              <w:t>DIN</w:t>
            </w:r>
            <w:r w:rsidRPr="00465A99">
              <w:rPr>
                <w:b/>
                <w:bCs/>
                <w:color w:val="000000"/>
                <w:sz w:val="24"/>
                <w:szCs w:val="24"/>
              </w:rPr>
              <w:t>-рейку</w:t>
            </w:r>
            <w:r w:rsidRPr="00465A99">
              <w:rPr>
                <w:color w:val="000000"/>
                <w:sz w:val="24"/>
                <w:szCs w:val="24"/>
              </w:rPr>
              <w:br/>
              <w:t>Открытой установки, цвет белый, с заземлением, для сетей с максимальным напряжением ≥ 250В и максимальной силе тока ≥16А. соответствует ГОСТ Р 51322.1 (МЭК 60884-1)</w:t>
            </w:r>
          </w:p>
        </w:tc>
        <w:tc>
          <w:tcPr>
            <w:tcW w:w="622" w:type="dxa"/>
            <w:shd w:val="clear" w:color="auto" w:fill="FFFFFF"/>
            <w:vAlign w:val="center"/>
          </w:tcPr>
          <w:p w14:paraId="704A0CC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63D9AD9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6FAA0B83"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0EF380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04451DDE"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 xml:space="preserve">Камера ВН </w:t>
            </w:r>
            <w:r w:rsidRPr="00465A99">
              <w:rPr>
                <w:color w:val="000000"/>
                <w:sz w:val="24"/>
                <w:szCs w:val="24"/>
              </w:rPr>
              <w:t>(передаваемое оборудование)</w:t>
            </w:r>
          </w:p>
        </w:tc>
        <w:tc>
          <w:tcPr>
            <w:tcW w:w="622" w:type="dxa"/>
            <w:shd w:val="clear" w:color="auto" w:fill="FFFFFF"/>
            <w:vAlign w:val="center"/>
          </w:tcPr>
          <w:p w14:paraId="6A977F6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50FF5D45"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2</w:t>
            </w:r>
          </w:p>
        </w:tc>
      </w:tr>
      <w:tr w:rsidR="001A2BF3" w:rsidRPr="00465A99" w14:paraId="66AE2B91"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9888C8F" w14:textId="77777777" w:rsidR="001A2BF3" w:rsidRPr="00465A99" w:rsidRDefault="001A2BF3" w:rsidP="005C1E30">
            <w:pPr>
              <w:numPr>
                <w:ilvl w:val="1"/>
                <w:numId w:val="20"/>
              </w:numPr>
              <w:pBdr>
                <w:top w:val="nil"/>
                <w:left w:val="nil"/>
                <w:bottom w:val="nil"/>
                <w:right w:val="nil"/>
                <w:between w:val="nil"/>
              </w:pBd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36854069"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b/>
                <w:color w:val="000000"/>
                <w:sz w:val="24"/>
                <w:szCs w:val="24"/>
                <w:lang w:eastAsia="ru-RU"/>
              </w:rPr>
              <w:t>Коробка распределительная</w:t>
            </w:r>
          </w:p>
          <w:p w14:paraId="3104DCA7" w14:textId="77777777" w:rsidR="001A2BF3" w:rsidRPr="00465A99" w:rsidRDefault="001A2BF3" w:rsidP="004C2B3C">
            <w:pPr>
              <w:pBdr>
                <w:top w:val="nil"/>
                <w:left w:val="nil"/>
                <w:bottom w:val="nil"/>
                <w:right w:val="nil"/>
                <w:between w:val="nil"/>
              </w:pBdr>
              <w:shd w:val="clear" w:color="auto" w:fill="FFFFFF"/>
              <w:suppressAutoHyphens w:val="0"/>
              <w:ind w:left="-72" w:right="-72"/>
              <w:rPr>
                <w:color w:val="000000"/>
                <w:sz w:val="24"/>
                <w:szCs w:val="24"/>
                <w:lang w:eastAsia="ru-RU"/>
              </w:rPr>
            </w:pPr>
            <w:r w:rsidRPr="00465A99">
              <w:rPr>
                <w:color w:val="000000"/>
                <w:sz w:val="24"/>
                <w:szCs w:val="24"/>
                <w:lang w:eastAsia="ru-RU"/>
              </w:rPr>
              <w:t>Габаритные размеры Ø112.5×45.5 мм, степень защиты ≥ IP440</w:t>
            </w:r>
          </w:p>
        </w:tc>
        <w:tc>
          <w:tcPr>
            <w:tcW w:w="622" w:type="dxa"/>
            <w:shd w:val="clear" w:color="auto" w:fill="FFFFFF"/>
            <w:vAlign w:val="center"/>
          </w:tcPr>
          <w:p w14:paraId="2291CAB6"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eastAsia="ru-RU"/>
              </w:rPr>
            </w:pPr>
            <w:r w:rsidRPr="00465A99">
              <w:rPr>
                <w:color w:val="000000"/>
                <w:sz w:val="24"/>
                <w:szCs w:val="24"/>
                <w:lang w:eastAsia="ru-RU"/>
              </w:rPr>
              <w:t>шт.</w:t>
            </w:r>
          </w:p>
        </w:tc>
        <w:tc>
          <w:tcPr>
            <w:tcW w:w="634" w:type="dxa"/>
            <w:shd w:val="clear" w:color="auto" w:fill="FFFFFF"/>
            <w:noWrap/>
            <w:vAlign w:val="center"/>
          </w:tcPr>
          <w:p w14:paraId="4E1A6C00" w14:textId="77777777" w:rsidR="001A2BF3" w:rsidRPr="00465A99" w:rsidRDefault="001A2BF3" w:rsidP="004C2B3C">
            <w:pPr>
              <w:pBdr>
                <w:top w:val="nil"/>
                <w:left w:val="nil"/>
                <w:bottom w:val="nil"/>
                <w:right w:val="nil"/>
                <w:between w:val="nil"/>
              </w:pBdr>
              <w:shd w:val="clear" w:color="auto" w:fill="FFFFFF"/>
              <w:suppressAutoHyphens w:val="0"/>
              <w:jc w:val="center"/>
              <w:rPr>
                <w:color w:val="000000"/>
                <w:sz w:val="24"/>
                <w:szCs w:val="24"/>
                <w:lang w:val="en-US" w:eastAsia="ru-RU"/>
              </w:rPr>
            </w:pPr>
            <w:r w:rsidRPr="00465A99">
              <w:rPr>
                <w:color w:val="000000"/>
                <w:sz w:val="24"/>
                <w:szCs w:val="24"/>
                <w:lang w:val="en-US" w:eastAsia="ru-RU"/>
              </w:rPr>
              <w:t>2</w:t>
            </w:r>
          </w:p>
        </w:tc>
      </w:tr>
      <w:tr w:rsidR="001A2BF3" w:rsidRPr="00465A99" w14:paraId="3789DBE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42CA4546"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4D061F9"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Коннектор</w:t>
            </w:r>
            <w:r w:rsidRPr="00465A99">
              <w:rPr>
                <w:color w:val="000000"/>
                <w:sz w:val="24"/>
                <w:szCs w:val="24"/>
              </w:rPr>
              <w:t xml:space="preserve"> RJ-45 UTP5e</w:t>
            </w:r>
          </w:p>
        </w:tc>
        <w:tc>
          <w:tcPr>
            <w:tcW w:w="622" w:type="dxa"/>
            <w:shd w:val="clear" w:color="auto" w:fill="FFFFFF"/>
            <w:vAlign w:val="center"/>
          </w:tcPr>
          <w:p w14:paraId="294B7B9A"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4FD19D3C"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4</w:t>
            </w:r>
          </w:p>
        </w:tc>
      </w:tr>
      <w:tr w:rsidR="001A2BF3" w:rsidRPr="00465A99" w14:paraId="499828CD"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3EC68709"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13734BE"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b/>
                <w:bCs/>
                <w:color w:val="000000"/>
                <w:sz w:val="24"/>
                <w:szCs w:val="24"/>
              </w:rPr>
              <w:t>Коммутатор</w:t>
            </w:r>
            <w:r w:rsidRPr="00465A99">
              <w:rPr>
                <w:color w:val="000000"/>
                <w:sz w:val="24"/>
                <w:szCs w:val="24"/>
              </w:rPr>
              <w:t xml:space="preserve"> (передаваемое оборудование)</w:t>
            </w:r>
          </w:p>
        </w:tc>
        <w:tc>
          <w:tcPr>
            <w:tcW w:w="622" w:type="dxa"/>
            <w:shd w:val="clear" w:color="auto" w:fill="FFFFFF"/>
            <w:vAlign w:val="center"/>
          </w:tcPr>
          <w:p w14:paraId="1DEF3A03"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шт.</w:t>
            </w:r>
          </w:p>
        </w:tc>
        <w:tc>
          <w:tcPr>
            <w:tcW w:w="634" w:type="dxa"/>
            <w:shd w:val="clear" w:color="auto" w:fill="FFFFFF"/>
            <w:noWrap/>
            <w:vAlign w:val="center"/>
          </w:tcPr>
          <w:p w14:paraId="7D914886"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1</w:t>
            </w:r>
          </w:p>
        </w:tc>
      </w:tr>
      <w:tr w:rsidR="001A2BF3" w:rsidRPr="00465A99" w14:paraId="3BDE13FA"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6D621E81"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6839397D"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Кабель силовой</w:t>
            </w:r>
          </w:p>
          <w:p w14:paraId="765F6FB6" w14:textId="77777777" w:rsidR="001A2BF3" w:rsidRPr="00465A99" w:rsidRDefault="001A2BF3" w:rsidP="004C2B3C">
            <w:pPr>
              <w:shd w:val="clear" w:color="auto" w:fill="FFFFFF"/>
              <w:suppressAutoHyphens w:val="0"/>
              <w:ind w:left="-58" w:right="-72"/>
              <w:rPr>
                <w:color w:val="000000"/>
                <w:sz w:val="24"/>
                <w:szCs w:val="24"/>
                <w:lang w:eastAsia="ru-RU"/>
              </w:rPr>
            </w:pPr>
            <w:r w:rsidRPr="00465A99">
              <w:rPr>
                <w:color w:val="000000"/>
                <w:sz w:val="24"/>
                <w:szCs w:val="24"/>
              </w:rPr>
              <w:t>Кабель ВВГ -П нг(А) 3х2.5 0.66кВ, соответствует ГОСТ 31996-2012</w:t>
            </w:r>
          </w:p>
        </w:tc>
        <w:tc>
          <w:tcPr>
            <w:tcW w:w="622" w:type="dxa"/>
            <w:shd w:val="clear" w:color="auto" w:fill="FFFFFF"/>
            <w:vAlign w:val="center"/>
          </w:tcPr>
          <w:p w14:paraId="464D8A42"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м</w:t>
            </w:r>
          </w:p>
        </w:tc>
        <w:tc>
          <w:tcPr>
            <w:tcW w:w="634" w:type="dxa"/>
            <w:shd w:val="clear" w:color="auto" w:fill="FFFFFF"/>
            <w:noWrap/>
            <w:vAlign w:val="center"/>
          </w:tcPr>
          <w:p w14:paraId="27BDEA9B" w14:textId="77777777" w:rsidR="001A2BF3" w:rsidRPr="00465A99" w:rsidRDefault="001A2BF3" w:rsidP="004C2B3C">
            <w:pPr>
              <w:shd w:val="clear" w:color="auto" w:fill="FFFFFF"/>
              <w:suppressAutoHyphens w:val="0"/>
              <w:jc w:val="center"/>
              <w:rPr>
                <w:color w:val="000000"/>
                <w:sz w:val="24"/>
                <w:szCs w:val="24"/>
                <w:lang w:eastAsia="ru-RU"/>
              </w:rPr>
            </w:pPr>
            <w:r w:rsidRPr="00465A99">
              <w:rPr>
                <w:color w:val="000000"/>
                <w:sz w:val="24"/>
                <w:szCs w:val="24"/>
              </w:rPr>
              <w:t>30</w:t>
            </w:r>
          </w:p>
        </w:tc>
      </w:tr>
      <w:tr w:rsidR="001A2BF3" w:rsidRPr="00465A99" w14:paraId="4EE64D7B" w14:textId="77777777" w:rsidTr="004C2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gridAfter w:val="1"/>
          <w:wAfter w:w="7" w:type="dxa"/>
          <w:cantSplit/>
          <w:trHeight w:val="510"/>
        </w:trPr>
        <w:tc>
          <w:tcPr>
            <w:tcW w:w="498" w:type="dxa"/>
            <w:shd w:val="clear" w:color="auto" w:fill="FFFFFF"/>
            <w:vAlign w:val="center"/>
          </w:tcPr>
          <w:p w14:paraId="51B1253A" w14:textId="77777777" w:rsidR="001A2BF3" w:rsidRPr="00465A99" w:rsidRDefault="001A2BF3" w:rsidP="005C1E30">
            <w:pPr>
              <w:numPr>
                <w:ilvl w:val="1"/>
                <w:numId w:val="20"/>
              </w:numPr>
              <w:shd w:val="clear" w:color="auto" w:fill="FFFFFF"/>
              <w:suppressAutoHyphens w:val="0"/>
              <w:ind w:left="-52" w:firstLine="0"/>
              <w:jc w:val="center"/>
              <w:rPr>
                <w:color w:val="000000"/>
                <w:sz w:val="24"/>
                <w:szCs w:val="24"/>
                <w:lang w:eastAsia="ru-RU"/>
              </w:rPr>
            </w:pPr>
          </w:p>
        </w:tc>
        <w:tc>
          <w:tcPr>
            <w:tcW w:w="7873" w:type="dxa"/>
            <w:gridSpan w:val="2"/>
            <w:shd w:val="clear" w:color="auto" w:fill="FFFFFF"/>
            <w:vAlign w:val="center"/>
          </w:tcPr>
          <w:p w14:paraId="13EDFFE2" w14:textId="77777777" w:rsidR="001A2BF3" w:rsidRPr="00465A99" w:rsidRDefault="001A2BF3" w:rsidP="004C2B3C">
            <w:pPr>
              <w:shd w:val="clear" w:color="auto" w:fill="FFFFFF"/>
              <w:suppressAutoHyphens w:val="0"/>
              <w:ind w:left="-58" w:right="-72"/>
              <w:rPr>
                <w:b/>
                <w:bCs/>
                <w:color w:val="000000"/>
                <w:sz w:val="24"/>
                <w:szCs w:val="24"/>
              </w:rPr>
            </w:pPr>
            <w:r w:rsidRPr="00465A99">
              <w:rPr>
                <w:b/>
                <w:bCs/>
                <w:color w:val="000000"/>
                <w:sz w:val="24"/>
                <w:szCs w:val="24"/>
              </w:rPr>
              <w:t>Труба гофрированная</w:t>
            </w:r>
          </w:p>
          <w:p w14:paraId="2C7E4477" w14:textId="77777777" w:rsidR="001A2BF3" w:rsidRPr="00465A99" w:rsidRDefault="001A2BF3" w:rsidP="004C2B3C">
            <w:pPr>
              <w:shd w:val="clear" w:color="auto" w:fill="FFFFFF"/>
              <w:suppressAutoHyphens w:val="0"/>
              <w:ind w:left="-58" w:right="-72"/>
              <w:rPr>
                <w:color w:val="000000"/>
                <w:sz w:val="24"/>
                <w:szCs w:val="24"/>
              </w:rPr>
            </w:pPr>
            <w:r w:rsidRPr="00465A99">
              <w:rPr>
                <w:color w:val="000000"/>
                <w:sz w:val="24"/>
                <w:szCs w:val="24"/>
              </w:rPr>
              <w:t>ПНД гибкая, легкая, диаметром 25мм, с протяжкой, степень защиты ≥ IP55, разрывная прочность ≥ 200Н, темная</w:t>
            </w:r>
          </w:p>
        </w:tc>
        <w:tc>
          <w:tcPr>
            <w:tcW w:w="622" w:type="dxa"/>
            <w:shd w:val="clear" w:color="auto" w:fill="FFFFFF"/>
            <w:vAlign w:val="center"/>
          </w:tcPr>
          <w:p w14:paraId="03154806"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м</w:t>
            </w:r>
          </w:p>
        </w:tc>
        <w:tc>
          <w:tcPr>
            <w:tcW w:w="634" w:type="dxa"/>
            <w:shd w:val="clear" w:color="auto" w:fill="FFFFFF"/>
            <w:noWrap/>
            <w:vAlign w:val="center"/>
          </w:tcPr>
          <w:p w14:paraId="6278C9E5" w14:textId="77777777" w:rsidR="001A2BF3" w:rsidRPr="00465A99" w:rsidRDefault="001A2BF3" w:rsidP="004C2B3C">
            <w:pPr>
              <w:shd w:val="clear" w:color="auto" w:fill="FFFFFF"/>
              <w:suppressAutoHyphens w:val="0"/>
              <w:jc w:val="center"/>
              <w:rPr>
                <w:color w:val="000000"/>
                <w:sz w:val="24"/>
                <w:szCs w:val="24"/>
              </w:rPr>
            </w:pPr>
            <w:r w:rsidRPr="00465A99">
              <w:rPr>
                <w:color w:val="000000"/>
                <w:sz w:val="24"/>
                <w:szCs w:val="24"/>
              </w:rPr>
              <w:t>30</w:t>
            </w:r>
          </w:p>
        </w:tc>
      </w:tr>
    </w:tbl>
    <w:p w14:paraId="743738C1" w14:textId="77777777" w:rsidR="001A2BF3" w:rsidRDefault="001A2BF3" w:rsidP="001A2BF3">
      <w:pPr>
        <w:pBdr>
          <w:top w:val="nil"/>
          <w:left w:val="nil"/>
          <w:bottom w:val="nil"/>
          <w:right w:val="nil"/>
          <w:between w:val="nil"/>
        </w:pBdr>
        <w:suppressAutoHyphens w:val="0"/>
        <w:jc w:val="center"/>
        <w:rPr>
          <w:color w:val="000000"/>
          <w:sz w:val="24"/>
          <w:szCs w:val="24"/>
          <w:lang w:eastAsia="ru-RU"/>
        </w:rPr>
      </w:pPr>
    </w:p>
    <w:p w14:paraId="0589327D" w14:textId="77777777" w:rsidR="001A2BF3" w:rsidRPr="004B1B08" w:rsidRDefault="001A2BF3" w:rsidP="001A2BF3">
      <w:pPr>
        <w:pBdr>
          <w:top w:val="nil"/>
          <w:left w:val="nil"/>
          <w:bottom w:val="nil"/>
          <w:right w:val="nil"/>
          <w:between w:val="nil"/>
        </w:pBdr>
        <w:suppressAutoHyphens w:val="0"/>
        <w:ind w:firstLine="709"/>
        <w:jc w:val="both"/>
        <w:rPr>
          <w:color w:val="000000"/>
          <w:sz w:val="24"/>
          <w:szCs w:val="24"/>
          <w:lang w:eastAsia="ru-RU"/>
        </w:rPr>
      </w:pPr>
    </w:p>
    <w:p w14:paraId="7B6287F3" w14:textId="77777777" w:rsidR="001A2BF3" w:rsidRPr="00C82373" w:rsidRDefault="001A2BF3" w:rsidP="001A2BF3">
      <w:pPr>
        <w:pStyle w:val="1"/>
        <w:pageBreakBefore/>
        <w:spacing w:before="0" w:after="0"/>
        <w:ind w:left="431" w:hanging="431"/>
        <w:jc w:val="right"/>
        <w:rPr>
          <w:rFonts w:ascii="Times New Roman" w:hAnsi="Times New Roman"/>
          <w:b w:val="0"/>
          <w:sz w:val="24"/>
          <w:szCs w:val="24"/>
        </w:rPr>
      </w:pPr>
      <w:r w:rsidRPr="00C82373">
        <w:rPr>
          <w:rFonts w:ascii="Times New Roman" w:hAnsi="Times New Roman"/>
          <w:b w:val="0"/>
          <w:sz w:val="24"/>
          <w:szCs w:val="24"/>
        </w:rPr>
        <w:t>Приложение № </w:t>
      </w:r>
      <w:r w:rsidRPr="00C82373">
        <w:rPr>
          <w:rFonts w:ascii="Times New Roman" w:hAnsi="Times New Roman"/>
          <w:b w:val="0"/>
          <w:sz w:val="24"/>
          <w:szCs w:val="24"/>
          <w:lang w:val="ru-RU"/>
        </w:rPr>
        <w:t>3</w:t>
      </w:r>
      <w:r w:rsidRPr="00C82373">
        <w:rPr>
          <w:rFonts w:ascii="Times New Roman" w:hAnsi="Times New Roman"/>
          <w:b w:val="0"/>
          <w:sz w:val="24"/>
          <w:szCs w:val="24"/>
        </w:rPr>
        <w:br/>
        <w:t xml:space="preserve">к </w:t>
      </w:r>
      <w:r w:rsidRPr="00C82373">
        <w:rPr>
          <w:rFonts w:ascii="Times New Roman" w:hAnsi="Times New Roman"/>
          <w:b w:val="0"/>
          <w:sz w:val="24"/>
          <w:szCs w:val="24"/>
          <w:lang w:val="ru-RU"/>
        </w:rPr>
        <w:t>Описанию объекта закупки</w:t>
      </w:r>
    </w:p>
    <w:p w14:paraId="0E066B5E" w14:textId="77777777" w:rsidR="001A2BF3" w:rsidRPr="00374FE6" w:rsidRDefault="001A2BF3" w:rsidP="001A2BF3">
      <w:pPr>
        <w:rPr>
          <w:sz w:val="24"/>
          <w:szCs w:val="24"/>
          <w:lang w:val="x-none" w:eastAsia="zh-CN"/>
        </w:rPr>
      </w:pPr>
    </w:p>
    <w:p w14:paraId="2751B2D1" w14:textId="77777777" w:rsidR="001A2BF3" w:rsidRPr="00374FE6" w:rsidRDefault="001A2BF3" w:rsidP="001A2BF3">
      <w:pPr>
        <w:keepNext/>
        <w:keepLines/>
        <w:suppressAutoHyphens w:val="0"/>
        <w:jc w:val="center"/>
        <w:outlineLvl w:val="1"/>
        <w:rPr>
          <w:b/>
          <w:bCs/>
          <w:iCs/>
          <w:sz w:val="24"/>
          <w:szCs w:val="24"/>
          <w:lang w:eastAsia="ru-RU"/>
        </w:rPr>
      </w:pPr>
      <w:r w:rsidRPr="00374FE6">
        <w:rPr>
          <w:b/>
          <w:bCs/>
          <w:iCs/>
          <w:sz w:val="24"/>
          <w:szCs w:val="24"/>
          <w:lang w:eastAsia="ru-RU"/>
        </w:rPr>
        <w:t>Формы Актов</w:t>
      </w:r>
    </w:p>
    <w:p w14:paraId="0445C236" w14:textId="77777777" w:rsidR="001A2BF3" w:rsidRPr="00374FE6" w:rsidRDefault="001A2BF3" w:rsidP="001A2BF3">
      <w:pPr>
        <w:jc w:val="center"/>
        <w:rPr>
          <w:sz w:val="24"/>
          <w:szCs w:val="24"/>
          <w:lang w:eastAsia="zh-CN"/>
        </w:rPr>
      </w:pPr>
      <w:r>
        <w:rPr>
          <w:sz w:val="24"/>
          <w:szCs w:val="24"/>
          <w:lang w:eastAsia="zh-CN"/>
        </w:rPr>
        <w:t>(ориентировочные)</w:t>
      </w:r>
    </w:p>
    <w:p w14:paraId="033853A2" w14:textId="77777777" w:rsidR="001A2BF3" w:rsidRPr="00374FE6" w:rsidRDefault="001A2BF3" w:rsidP="001A2BF3">
      <w:pPr>
        <w:rPr>
          <w:sz w:val="24"/>
          <w:szCs w:val="24"/>
          <w:lang w:val="x-none" w:eastAsia="zh-CN"/>
        </w:rPr>
      </w:pPr>
    </w:p>
    <w:p w14:paraId="22ED224E" w14:textId="77777777" w:rsidR="001A2BF3" w:rsidRPr="00D66C97" w:rsidRDefault="001A2BF3" w:rsidP="001A2BF3">
      <w:pPr>
        <w:keepNext/>
        <w:widowControl w:val="0"/>
        <w:suppressAutoHyphens w:val="0"/>
        <w:spacing w:before="120" w:line="252" w:lineRule="auto"/>
        <w:jc w:val="center"/>
        <w:rPr>
          <w:b/>
          <w:sz w:val="24"/>
          <w:szCs w:val="24"/>
          <w:lang w:eastAsia="ru-RU"/>
        </w:rPr>
      </w:pPr>
      <w:r w:rsidRPr="00D66C97">
        <w:rPr>
          <w:b/>
          <w:sz w:val="24"/>
          <w:szCs w:val="24"/>
          <w:lang w:eastAsia="ru-RU"/>
        </w:rPr>
        <w:t>Акт №____</w:t>
      </w:r>
      <w:r w:rsidRPr="00D66C97">
        <w:rPr>
          <w:b/>
          <w:sz w:val="24"/>
          <w:szCs w:val="24"/>
          <w:lang w:eastAsia="ru-RU"/>
        </w:rPr>
        <w:br/>
        <w:t>проверки состояния установленных камер видеонаблюдения</w:t>
      </w:r>
    </w:p>
    <w:p w14:paraId="7E49C381" w14:textId="77777777" w:rsidR="001A2BF3" w:rsidRDefault="001A2BF3" w:rsidP="001A2BF3">
      <w:pPr>
        <w:rPr>
          <w:sz w:val="24"/>
          <w:szCs w:val="24"/>
          <w:lang w:val="x-none"/>
        </w:rPr>
      </w:pPr>
    </w:p>
    <w:p w14:paraId="6EDE3368" w14:textId="77777777" w:rsidR="001A2BF3" w:rsidRPr="00D66C97" w:rsidRDefault="001A2BF3" w:rsidP="001A2BF3">
      <w:pPr>
        <w:rPr>
          <w:sz w:val="24"/>
          <w:szCs w:val="24"/>
          <w:lang w:val="x-none"/>
        </w:rPr>
      </w:pPr>
    </w:p>
    <w:tbl>
      <w:tblPr>
        <w:tblW w:w="0" w:type="auto"/>
        <w:tblLook w:val="04A0" w:firstRow="1" w:lastRow="0" w:firstColumn="1" w:lastColumn="0" w:noHBand="0" w:noVBand="1"/>
      </w:tblPr>
      <w:tblGrid>
        <w:gridCol w:w="4811"/>
        <w:gridCol w:w="4826"/>
      </w:tblGrid>
      <w:tr w:rsidR="001A2BF3" w:rsidRPr="00D66C97" w14:paraId="62745D90" w14:textId="77777777" w:rsidTr="004C2B3C">
        <w:trPr>
          <w:trHeight w:val="318"/>
        </w:trPr>
        <w:tc>
          <w:tcPr>
            <w:tcW w:w="4927" w:type="dxa"/>
            <w:hideMark/>
          </w:tcPr>
          <w:p w14:paraId="5D670D3F" w14:textId="77777777" w:rsidR="001A2BF3" w:rsidRPr="00D66C97" w:rsidRDefault="001A2BF3" w:rsidP="004C2B3C">
            <w:pPr>
              <w:rPr>
                <w:rFonts w:eastAsia="Calibri"/>
                <w:sz w:val="24"/>
                <w:szCs w:val="24"/>
              </w:rPr>
            </w:pPr>
            <w:r w:rsidRPr="00D66C97">
              <w:rPr>
                <w:rFonts w:eastAsia="Calibri"/>
                <w:sz w:val="24"/>
                <w:szCs w:val="24"/>
              </w:rPr>
              <w:t>г. Пл</w:t>
            </w:r>
            <w:r>
              <w:rPr>
                <w:rFonts w:eastAsia="Calibri"/>
                <w:sz w:val="24"/>
                <w:szCs w:val="24"/>
              </w:rPr>
              <w:t>ё</w:t>
            </w:r>
            <w:r w:rsidRPr="00D66C97">
              <w:rPr>
                <w:rFonts w:eastAsia="Calibri"/>
                <w:sz w:val="24"/>
                <w:szCs w:val="24"/>
              </w:rPr>
              <w:t>с</w:t>
            </w:r>
          </w:p>
        </w:tc>
        <w:tc>
          <w:tcPr>
            <w:tcW w:w="4927" w:type="dxa"/>
            <w:hideMark/>
          </w:tcPr>
          <w:p w14:paraId="55741C73" w14:textId="77777777" w:rsidR="001A2BF3" w:rsidRPr="00D66C97" w:rsidRDefault="001A2BF3" w:rsidP="004C2B3C">
            <w:pPr>
              <w:jc w:val="right"/>
              <w:rPr>
                <w:rFonts w:eastAsia="Calibri"/>
                <w:sz w:val="24"/>
                <w:szCs w:val="24"/>
              </w:rPr>
            </w:pPr>
            <w:r w:rsidRPr="00D66C97">
              <w:rPr>
                <w:rFonts w:eastAsia="Calibri"/>
                <w:sz w:val="24"/>
                <w:szCs w:val="24"/>
              </w:rPr>
              <w:t>«___» _________ 20__ г.</w:t>
            </w:r>
          </w:p>
        </w:tc>
      </w:tr>
    </w:tbl>
    <w:p w14:paraId="25364BD5" w14:textId="77777777" w:rsidR="001A2BF3" w:rsidRDefault="001A2BF3" w:rsidP="001A2BF3">
      <w:pPr>
        <w:suppressAutoHyphens w:val="0"/>
        <w:ind w:firstLine="709"/>
        <w:jc w:val="both"/>
        <w:rPr>
          <w:sz w:val="24"/>
          <w:szCs w:val="24"/>
          <w:lang w:eastAsia="ru-RU"/>
        </w:rPr>
      </w:pPr>
    </w:p>
    <w:p w14:paraId="2F080126" w14:textId="77777777" w:rsidR="001A2BF3" w:rsidRPr="00D66C97" w:rsidRDefault="001A2BF3" w:rsidP="001A2BF3">
      <w:pPr>
        <w:suppressAutoHyphens w:val="0"/>
        <w:ind w:firstLine="709"/>
        <w:jc w:val="both"/>
        <w:rPr>
          <w:sz w:val="24"/>
          <w:szCs w:val="24"/>
          <w:lang w:eastAsia="ru-RU"/>
        </w:rPr>
      </w:pPr>
      <w:r w:rsidRPr="00D66C97">
        <w:rPr>
          <w:sz w:val="24"/>
          <w:szCs w:val="24"/>
          <w:lang w:eastAsia="ru-RU"/>
        </w:rPr>
        <w:t>Заказчик: __________________</w:t>
      </w:r>
    </w:p>
    <w:p w14:paraId="6120CF51" w14:textId="77777777" w:rsidR="001A2BF3" w:rsidRPr="00D66C97" w:rsidRDefault="001A2BF3" w:rsidP="001A2BF3">
      <w:pPr>
        <w:suppressAutoHyphens w:val="0"/>
        <w:ind w:firstLine="709"/>
        <w:jc w:val="both"/>
        <w:rPr>
          <w:sz w:val="24"/>
          <w:szCs w:val="24"/>
          <w:lang w:eastAsia="ru-RU"/>
        </w:rPr>
      </w:pPr>
      <w:r>
        <w:rPr>
          <w:sz w:val="24"/>
          <w:szCs w:val="24"/>
          <w:lang w:eastAsia="ru-RU"/>
        </w:rPr>
        <w:t>Подрядчик</w:t>
      </w:r>
      <w:r w:rsidRPr="00D66C97">
        <w:rPr>
          <w:sz w:val="24"/>
          <w:szCs w:val="24"/>
          <w:lang w:eastAsia="ru-RU"/>
        </w:rPr>
        <w:t>: _______________</w:t>
      </w:r>
    </w:p>
    <w:p w14:paraId="42BE3F53" w14:textId="77777777" w:rsidR="001A2BF3" w:rsidRPr="00D66C97" w:rsidRDefault="001A2BF3" w:rsidP="001A2BF3">
      <w:pPr>
        <w:suppressAutoHyphens w:val="0"/>
        <w:ind w:firstLine="709"/>
        <w:jc w:val="both"/>
        <w:rPr>
          <w:sz w:val="24"/>
          <w:szCs w:val="24"/>
          <w:lang w:eastAsia="ru-RU"/>
        </w:rPr>
      </w:pPr>
      <w:r w:rsidRPr="00D66C97">
        <w:rPr>
          <w:sz w:val="24"/>
          <w:szCs w:val="24"/>
          <w:lang w:eastAsia="ru-RU"/>
        </w:rPr>
        <w:t xml:space="preserve">Контракт от _____ № ______ на </w:t>
      </w:r>
      <w:r w:rsidRPr="00D66C97">
        <w:rPr>
          <w:b/>
          <w:sz w:val="24"/>
          <w:szCs w:val="24"/>
          <w:lang w:eastAsia="ru-RU"/>
        </w:rPr>
        <w:t xml:space="preserve">__________ </w:t>
      </w:r>
      <w:r w:rsidRPr="00D66C97">
        <w:rPr>
          <w:sz w:val="24"/>
          <w:szCs w:val="24"/>
          <w:lang w:eastAsia="ru-RU"/>
        </w:rPr>
        <w:t>(далее – Контракт)</w:t>
      </w:r>
    </w:p>
    <w:p w14:paraId="17903862" w14:textId="77777777" w:rsidR="001A2BF3" w:rsidRPr="00D66C97" w:rsidRDefault="001A2BF3" w:rsidP="001A2BF3">
      <w:pPr>
        <w:rPr>
          <w:sz w:val="24"/>
          <w:szCs w:val="24"/>
          <w:lang w:val="x-none" w:eastAsia="zh-CN"/>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410"/>
        <w:gridCol w:w="420"/>
        <w:gridCol w:w="1708"/>
        <w:gridCol w:w="1419"/>
        <w:gridCol w:w="1934"/>
        <w:gridCol w:w="1327"/>
      </w:tblGrid>
      <w:tr w:rsidR="001A2BF3" w:rsidRPr="00D66C97" w14:paraId="4323D170" w14:textId="77777777" w:rsidTr="004C2B3C">
        <w:trPr>
          <w:trHeight w:val="591"/>
          <w:tblHeader/>
        </w:trPr>
        <w:tc>
          <w:tcPr>
            <w:tcW w:w="427" w:type="dxa"/>
            <w:tcBorders>
              <w:top w:val="single" w:sz="4" w:space="0" w:color="auto"/>
              <w:left w:val="single" w:sz="4" w:space="0" w:color="auto"/>
              <w:bottom w:val="single" w:sz="4" w:space="0" w:color="auto"/>
              <w:right w:val="single" w:sz="4" w:space="0" w:color="auto"/>
            </w:tcBorders>
            <w:vAlign w:val="center"/>
            <w:hideMark/>
          </w:tcPr>
          <w:p w14:paraId="12CFCA4A" w14:textId="77777777" w:rsidR="001A2BF3" w:rsidRPr="00D66C97" w:rsidRDefault="001A2BF3" w:rsidP="004C2B3C">
            <w:pPr>
              <w:suppressAutoHyphens w:val="0"/>
              <w:ind w:left="-80" w:right="-74"/>
              <w:jc w:val="center"/>
              <w:rPr>
                <w:b/>
                <w:sz w:val="24"/>
                <w:szCs w:val="24"/>
                <w:lang w:eastAsia="ru-RU"/>
              </w:rPr>
            </w:pPr>
            <w:r w:rsidRPr="00D66C97">
              <w:rPr>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9045AF" w14:textId="77777777" w:rsidR="001A2BF3" w:rsidRPr="00D66C97" w:rsidRDefault="001A2BF3" w:rsidP="004C2B3C">
            <w:pPr>
              <w:suppressAutoHyphens w:val="0"/>
              <w:ind w:left="-72" w:right="-69"/>
              <w:jc w:val="center"/>
              <w:rPr>
                <w:b/>
                <w:sz w:val="24"/>
                <w:szCs w:val="24"/>
                <w:lang w:eastAsia="ru-RU"/>
              </w:rPr>
            </w:pPr>
            <w:r>
              <w:rPr>
                <w:b/>
                <w:sz w:val="24"/>
                <w:szCs w:val="24"/>
                <w:lang w:eastAsia="ru-RU"/>
              </w:rPr>
              <w:t>Сегмент</w:t>
            </w:r>
          </w:p>
        </w:tc>
        <w:tc>
          <w:tcPr>
            <w:tcW w:w="420" w:type="dxa"/>
            <w:tcBorders>
              <w:top w:val="single" w:sz="4" w:space="0" w:color="auto"/>
              <w:left w:val="single" w:sz="4" w:space="0" w:color="auto"/>
              <w:bottom w:val="single" w:sz="4" w:space="0" w:color="auto"/>
              <w:right w:val="single" w:sz="4" w:space="0" w:color="auto"/>
            </w:tcBorders>
            <w:vAlign w:val="center"/>
            <w:hideMark/>
          </w:tcPr>
          <w:p w14:paraId="61CE2B61" w14:textId="77777777" w:rsidR="001A2BF3" w:rsidRPr="00D66C97" w:rsidRDefault="001A2BF3" w:rsidP="004C2B3C">
            <w:pPr>
              <w:suppressAutoHyphens w:val="0"/>
              <w:ind w:left="-72" w:right="-69"/>
              <w:jc w:val="center"/>
              <w:rPr>
                <w:b/>
                <w:sz w:val="24"/>
                <w:szCs w:val="24"/>
                <w:lang w:eastAsia="ru-RU"/>
              </w:rPr>
            </w:pPr>
            <w:r w:rsidRPr="00D66C97">
              <w:rPr>
                <w:b/>
                <w:sz w:val="24"/>
                <w:szCs w:val="24"/>
                <w:lang w:eastAsia="ru-RU"/>
              </w:rPr>
              <w:t>№ п/п</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D631C27" w14:textId="77777777" w:rsidR="001A2BF3" w:rsidRPr="00D66C97" w:rsidRDefault="001A2BF3" w:rsidP="004C2B3C">
            <w:pPr>
              <w:suppressAutoHyphens w:val="0"/>
              <w:ind w:left="-72" w:right="-69"/>
              <w:jc w:val="center"/>
              <w:rPr>
                <w:b/>
                <w:sz w:val="24"/>
                <w:szCs w:val="24"/>
                <w:lang w:eastAsia="ru-RU"/>
              </w:rPr>
            </w:pPr>
            <w:r w:rsidRPr="00D66C97">
              <w:rPr>
                <w:b/>
                <w:sz w:val="24"/>
                <w:szCs w:val="24"/>
                <w:lang w:eastAsia="ru-RU"/>
              </w:rPr>
              <w:t>Территория наблюдения</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3BDDEF" w14:textId="77777777" w:rsidR="001A2BF3" w:rsidRPr="00D66C97" w:rsidRDefault="001A2BF3" w:rsidP="004C2B3C">
            <w:pPr>
              <w:suppressAutoHyphens w:val="0"/>
              <w:ind w:left="-72" w:right="-69"/>
              <w:jc w:val="center"/>
              <w:rPr>
                <w:b/>
                <w:sz w:val="24"/>
                <w:szCs w:val="24"/>
                <w:lang w:eastAsia="ru-RU"/>
              </w:rPr>
            </w:pPr>
            <w:r w:rsidRPr="00D66C97">
              <w:rPr>
                <w:b/>
                <w:sz w:val="24"/>
                <w:szCs w:val="24"/>
                <w:lang w:eastAsia="ru-RU"/>
              </w:rPr>
              <w:t>Модель камеры ВН</w:t>
            </w:r>
          </w:p>
        </w:tc>
        <w:tc>
          <w:tcPr>
            <w:tcW w:w="1934" w:type="dxa"/>
            <w:tcBorders>
              <w:top w:val="single" w:sz="4" w:space="0" w:color="auto"/>
              <w:left w:val="single" w:sz="4" w:space="0" w:color="auto"/>
              <w:bottom w:val="single" w:sz="4" w:space="0" w:color="auto"/>
              <w:right w:val="single" w:sz="4" w:space="0" w:color="auto"/>
            </w:tcBorders>
            <w:vAlign w:val="center"/>
            <w:hideMark/>
          </w:tcPr>
          <w:p w14:paraId="79BDE486" w14:textId="77777777" w:rsidR="001A2BF3" w:rsidRPr="00D66C97" w:rsidRDefault="001A2BF3" w:rsidP="004C2B3C">
            <w:pPr>
              <w:suppressAutoHyphens w:val="0"/>
              <w:ind w:left="-72" w:right="-69"/>
              <w:jc w:val="center"/>
              <w:rPr>
                <w:b/>
                <w:sz w:val="24"/>
                <w:szCs w:val="24"/>
                <w:lang w:eastAsia="ru-RU"/>
              </w:rPr>
            </w:pPr>
            <w:r w:rsidRPr="00D66C97">
              <w:rPr>
                <w:b/>
                <w:sz w:val="24"/>
                <w:szCs w:val="24"/>
                <w:lang w:eastAsia="ru-RU"/>
              </w:rPr>
              <w:t>Идентификатор камеры</w:t>
            </w:r>
            <w:r w:rsidRPr="00D66C97">
              <w:rPr>
                <w:rStyle w:val="a6"/>
                <w:b/>
                <w:sz w:val="24"/>
                <w:szCs w:val="24"/>
                <w:lang w:eastAsia="ru-RU"/>
              </w:rPr>
              <w:footnoteReference w:id="8"/>
            </w:r>
          </w:p>
        </w:tc>
        <w:tc>
          <w:tcPr>
            <w:tcW w:w="1327" w:type="dxa"/>
            <w:tcBorders>
              <w:top w:val="single" w:sz="4" w:space="0" w:color="auto"/>
              <w:left w:val="single" w:sz="4" w:space="0" w:color="auto"/>
              <w:bottom w:val="single" w:sz="4" w:space="0" w:color="auto"/>
              <w:right w:val="single" w:sz="4" w:space="0" w:color="auto"/>
            </w:tcBorders>
            <w:vAlign w:val="center"/>
            <w:hideMark/>
          </w:tcPr>
          <w:p w14:paraId="04F4EC8F" w14:textId="77777777" w:rsidR="001A2BF3" w:rsidRPr="00D66C97" w:rsidRDefault="001A2BF3" w:rsidP="004C2B3C">
            <w:pPr>
              <w:suppressAutoHyphens w:val="0"/>
              <w:ind w:left="-72" w:right="-69"/>
              <w:jc w:val="center"/>
              <w:rPr>
                <w:b/>
                <w:sz w:val="24"/>
                <w:szCs w:val="24"/>
                <w:lang w:eastAsia="ru-RU"/>
              </w:rPr>
            </w:pPr>
            <w:r w:rsidRPr="00D66C97">
              <w:rPr>
                <w:b/>
                <w:sz w:val="24"/>
                <w:szCs w:val="24"/>
                <w:lang w:eastAsia="ru-RU"/>
              </w:rPr>
              <w:t>Состояние камеры</w:t>
            </w:r>
          </w:p>
        </w:tc>
      </w:tr>
      <w:tr w:rsidR="001A2BF3" w:rsidRPr="00D66C97" w14:paraId="5E425E52" w14:textId="77777777" w:rsidTr="004C2B3C">
        <w:trPr>
          <w:trHeight w:val="284"/>
        </w:trPr>
        <w:tc>
          <w:tcPr>
            <w:tcW w:w="427" w:type="dxa"/>
            <w:vMerge w:val="restart"/>
            <w:tcBorders>
              <w:top w:val="single" w:sz="4" w:space="0" w:color="auto"/>
              <w:left w:val="single" w:sz="4" w:space="0" w:color="auto"/>
              <w:bottom w:val="nil"/>
              <w:right w:val="single" w:sz="4" w:space="0" w:color="auto"/>
            </w:tcBorders>
            <w:noWrap/>
            <w:vAlign w:val="center"/>
            <w:hideMark/>
          </w:tcPr>
          <w:p w14:paraId="502684F6" w14:textId="77777777" w:rsidR="001A2BF3" w:rsidRPr="00D66C97" w:rsidRDefault="001A2BF3" w:rsidP="004C2B3C">
            <w:pPr>
              <w:suppressAutoHyphens w:val="0"/>
              <w:jc w:val="center"/>
              <w:rPr>
                <w:sz w:val="24"/>
                <w:szCs w:val="24"/>
                <w:lang w:eastAsia="ru-RU"/>
              </w:rPr>
            </w:pPr>
            <w:r w:rsidRPr="00D66C97">
              <w:rPr>
                <w:sz w:val="24"/>
                <w:szCs w:val="24"/>
                <w:lang w:eastAsia="ru-RU"/>
              </w:rPr>
              <w:t>1</w:t>
            </w:r>
          </w:p>
        </w:tc>
        <w:tc>
          <w:tcPr>
            <w:tcW w:w="2410" w:type="dxa"/>
            <w:vMerge w:val="restart"/>
            <w:tcBorders>
              <w:top w:val="single" w:sz="4" w:space="0" w:color="auto"/>
              <w:left w:val="single" w:sz="4" w:space="0" w:color="auto"/>
              <w:bottom w:val="nil"/>
              <w:right w:val="single" w:sz="4" w:space="0" w:color="auto"/>
            </w:tcBorders>
            <w:vAlign w:val="center"/>
          </w:tcPr>
          <w:p w14:paraId="70C7B1F2"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3802964A"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564C54A5"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9582DE2"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56E51F2D"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2EE9E6A7" w14:textId="77777777" w:rsidR="001A2BF3" w:rsidRPr="00D66C97" w:rsidRDefault="001A2BF3" w:rsidP="004C2B3C">
            <w:pPr>
              <w:suppressAutoHyphens w:val="0"/>
              <w:jc w:val="center"/>
              <w:rPr>
                <w:sz w:val="24"/>
                <w:szCs w:val="24"/>
                <w:lang w:eastAsia="ru-RU"/>
              </w:rPr>
            </w:pPr>
          </w:p>
        </w:tc>
      </w:tr>
      <w:tr w:rsidR="001A2BF3" w:rsidRPr="00D66C97" w14:paraId="4F75A9D1" w14:textId="77777777" w:rsidTr="004C2B3C">
        <w:trPr>
          <w:trHeight w:val="284"/>
        </w:trPr>
        <w:tc>
          <w:tcPr>
            <w:tcW w:w="427" w:type="dxa"/>
            <w:vMerge/>
            <w:tcBorders>
              <w:top w:val="single" w:sz="4" w:space="0" w:color="auto"/>
              <w:left w:val="single" w:sz="4" w:space="0" w:color="auto"/>
              <w:bottom w:val="nil"/>
              <w:right w:val="single" w:sz="4" w:space="0" w:color="auto"/>
            </w:tcBorders>
            <w:vAlign w:val="center"/>
            <w:hideMark/>
          </w:tcPr>
          <w:p w14:paraId="33295ED5"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nil"/>
              <w:right w:val="single" w:sz="4" w:space="0" w:color="auto"/>
            </w:tcBorders>
            <w:vAlign w:val="center"/>
          </w:tcPr>
          <w:p w14:paraId="5527F28F"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78914857"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78911D20"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721747A3"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02243187"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418CBE84" w14:textId="77777777" w:rsidR="001A2BF3" w:rsidRPr="00D66C97" w:rsidRDefault="001A2BF3" w:rsidP="004C2B3C">
            <w:pPr>
              <w:suppressAutoHyphens w:val="0"/>
              <w:jc w:val="center"/>
              <w:rPr>
                <w:sz w:val="24"/>
                <w:szCs w:val="24"/>
                <w:lang w:eastAsia="ru-RU"/>
              </w:rPr>
            </w:pPr>
          </w:p>
        </w:tc>
      </w:tr>
      <w:tr w:rsidR="001A2BF3" w:rsidRPr="00D66C97" w14:paraId="752E71EE" w14:textId="77777777" w:rsidTr="004C2B3C">
        <w:trPr>
          <w:trHeight w:val="284"/>
        </w:trPr>
        <w:tc>
          <w:tcPr>
            <w:tcW w:w="427" w:type="dxa"/>
            <w:vMerge w:val="restart"/>
            <w:tcBorders>
              <w:top w:val="single" w:sz="4" w:space="0" w:color="auto"/>
              <w:left w:val="single" w:sz="4" w:space="0" w:color="auto"/>
              <w:bottom w:val="nil"/>
              <w:right w:val="single" w:sz="4" w:space="0" w:color="auto"/>
            </w:tcBorders>
            <w:noWrap/>
            <w:vAlign w:val="center"/>
            <w:hideMark/>
          </w:tcPr>
          <w:p w14:paraId="70009BED" w14:textId="77777777" w:rsidR="001A2BF3" w:rsidRPr="00D66C97" w:rsidRDefault="001A2BF3" w:rsidP="004C2B3C">
            <w:pPr>
              <w:suppressAutoHyphens w:val="0"/>
              <w:jc w:val="center"/>
              <w:rPr>
                <w:sz w:val="24"/>
                <w:szCs w:val="24"/>
                <w:lang w:eastAsia="ru-RU"/>
              </w:rPr>
            </w:pPr>
            <w:r w:rsidRPr="00D66C97">
              <w:rPr>
                <w:sz w:val="24"/>
                <w:szCs w:val="24"/>
                <w:lang w:eastAsia="ru-RU"/>
              </w:rPr>
              <w:t>2</w:t>
            </w:r>
          </w:p>
        </w:tc>
        <w:tc>
          <w:tcPr>
            <w:tcW w:w="2410" w:type="dxa"/>
            <w:vMerge w:val="restart"/>
            <w:tcBorders>
              <w:top w:val="single" w:sz="4" w:space="0" w:color="auto"/>
              <w:left w:val="single" w:sz="4" w:space="0" w:color="auto"/>
              <w:bottom w:val="nil"/>
              <w:right w:val="single" w:sz="4" w:space="0" w:color="auto"/>
            </w:tcBorders>
          </w:tcPr>
          <w:p w14:paraId="626ACD9B"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365E8C8D"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6442BD82"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6F6D1E95"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483B2BB8"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210919C6" w14:textId="77777777" w:rsidR="001A2BF3" w:rsidRPr="00D66C97" w:rsidRDefault="001A2BF3" w:rsidP="004C2B3C">
            <w:pPr>
              <w:suppressAutoHyphens w:val="0"/>
              <w:jc w:val="center"/>
              <w:rPr>
                <w:sz w:val="24"/>
                <w:szCs w:val="24"/>
                <w:lang w:eastAsia="ru-RU"/>
              </w:rPr>
            </w:pPr>
          </w:p>
        </w:tc>
      </w:tr>
      <w:tr w:rsidR="001A2BF3" w:rsidRPr="00D66C97" w14:paraId="39BCDAA8" w14:textId="77777777" w:rsidTr="004C2B3C">
        <w:trPr>
          <w:trHeight w:val="284"/>
        </w:trPr>
        <w:tc>
          <w:tcPr>
            <w:tcW w:w="427" w:type="dxa"/>
            <w:vMerge/>
            <w:tcBorders>
              <w:top w:val="single" w:sz="4" w:space="0" w:color="auto"/>
              <w:left w:val="single" w:sz="4" w:space="0" w:color="auto"/>
              <w:bottom w:val="nil"/>
              <w:right w:val="single" w:sz="4" w:space="0" w:color="auto"/>
            </w:tcBorders>
            <w:vAlign w:val="center"/>
            <w:hideMark/>
          </w:tcPr>
          <w:p w14:paraId="11D5AFB9"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nil"/>
              <w:right w:val="single" w:sz="4" w:space="0" w:color="auto"/>
            </w:tcBorders>
            <w:vAlign w:val="center"/>
          </w:tcPr>
          <w:p w14:paraId="4DC31436"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4FEB4ACF"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10A1D652"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2BA7C994"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5EECF8AC"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440CCA62" w14:textId="77777777" w:rsidR="001A2BF3" w:rsidRPr="00D66C97" w:rsidRDefault="001A2BF3" w:rsidP="004C2B3C">
            <w:pPr>
              <w:suppressAutoHyphens w:val="0"/>
              <w:jc w:val="center"/>
              <w:rPr>
                <w:sz w:val="24"/>
                <w:szCs w:val="24"/>
                <w:lang w:eastAsia="ru-RU"/>
              </w:rPr>
            </w:pPr>
          </w:p>
        </w:tc>
      </w:tr>
      <w:tr w:rsidR="001A2BF3" w:rsidRPr="00D66C97" w14:paraId="5C84FBB9" w14:textId="77777777" w:rsidTr="004C2B3C">
        <w:trPr>
          <w:trHeight w:val="284"/>
        </w:trPr>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1D1D3CB2" w14:textId="77777777" w:rsidR="001A2BF3" w:rsidRPr="00D66C97" w:rsidRDefault="001A2BF3" w:rsidP="004C2B3C">
            <w:pPr>
              <w:suppressAutoHyphens w:val="0"/>
              <w:jc w:val="center"/>
              <w:rPr>
                <w:sz w:val="24"/>
                <w:szCs w:val="24"/>
                <w:lang w:eastAsia="ru-RU"/>
              </w:rPr>
            </w:pPr>
            <w:r w:rsidRPr="00D66C97">
              <w:rPr>
                <w:sz w:val="24"/>
                <w:szCs w:val="24"/>
                <w:lang w:eastAsia="ru-RU"/>
              </w:rPr>
              <w:t>3</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5AE2E18"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062AEF64"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382E8A4C"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6C7C5D93"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7A1EB3AE"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06E00DFB" w14:textId="77777777" w:rsidR="001A2BF3" w:rsidRPr="00D66C97" w:rsidRDefault="001A2BF3" w:rsidP="004C2B3C">
            <w:pPr>
              <w:suppressAutoHyphens w:val="0"/>
              <w:jc w:val="center"/>
              <w:rPr>
                <w:sz w:val="24"/>
                <w:szCs w:val="24"/>
                <w:lang w:eastAsia="ru-RU"/>
              </w:rPr>
            </w:pPr>
          </w:p>
        </w:tc>
      </w:tr>
      <w:tr w:rsidR="001A2BF3" w:rsidRPr="00D66C97" w14:paraId="4584BC38" w14:textId="77777777" w:rsidTr="004C2B3C">
        <w:trPr>
          <w:trHeight w:val="28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4B9C21E"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1558F7E8"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112B2E44"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409A95E9"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575CFC2"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13AFFD3A"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619252F0" w14:textId="77777777" w:rsidR="001A2BF3" w:rsidRPr="00D66C97" w:rsidRDefault="001A2BF3" w:rsidP="004C2B3C">
            <w:pPr>
              <w:suppressAutoHyphens w:val="0"/>
              <w:jc w:val="center"/>
              <w:rPr>
                <w:sz w:val="24"/>
                <w:szCs w:val="24"/>
                <w:lang w:eastAsia="ru-RU"/>
              </w:rPr>
            </w:pPr>
          </w:p>
        </w:tc>
      </w:tr>
      <w:tr w:rsidR="001A2BF3" w:rsidRPr="00D66C97" w14:paraId="770FABA1" w14:textId="77777777" w:rsidTr="004C2B3C">
        <w:trPr>
          <w:trHeight w:val="284"/>
        </w:trPr>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103593ED" w14:textId="77777777" w:rsidR="001A2BF3" w:rsidRPr="00D66C97" w:rsidRDefault="001A2BF3" w:rsidP="004C2B3C">
            <w:pPr>
              <w:suppressAutoHyphens w:val="0"/>
              <w:jc w:val="center"/>
              <w:rPr>
                <w:sz w:val="24"/>
                <w:szCs w:val="24"/>
                <w:lang w:eastAsia="ru-RU"/>
              </w:rPr>
            </w:pPr>
            <w:r w:rsidRPr="00D66C97">
              <w:rPr>
                <w:sz w:val="24"/>
                <w:szCs w:val="24"/>
                <w:lang w:eastAsia="ru-RU"/>
              </w:rPr>
              <w:t>4</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7278ADEE"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1AB58491"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40AB60F4"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9B345EA"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3D8DCA3F"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03949B1F" w14:textId="77777777" w:rsidR="001A2BF3" w:rsidRPr="00D66C97" w:rsidRDefault="001A2BF3" w:rsidP="004C2B3C">
            <w:pPr>
              <w:suppressAutoHyphens w:val="0"/>
              <w:jc w:val="center"/>
              <w:rPr>
                <w:sz w:val="24"/>
                <w:szCs w:val="24"/>
                <w:lang w:eastAsia="ru-RU"/>
              </w:rPr>
            </w:pPr>
          </w:p>
        </w:tc>
      </w:tr>
      <w:tr w:rsidR="001A2BF3" w:rsidRPr="00D66C97" w14:paraId="2127E816" w14:textId="77777777" w:rsidTr="004C2B3C">
        <w:trPr>
          <w:trHeight w:val="28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38489C"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1D464BBC"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2CD43494"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63F1DDF7"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0DD4284"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534DB079"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6677E8B9" w14:textId="77777777" w:rsidR="001A2BF3" w:rsidRPr="00D66C97" w:rsidRDefault="001A2BF3" w:rsidP="004C2B3C">
            <w:pPr>
              <w:suppressAutoHyphens w:val="0"/>
              <w:jc w:val="center"/>
              <w:rPr>
                <w:sz w:val="24"/>
                <w:szCs w:val="24"/>
                <w:lang w:eastAsia="ru-RU"/>
              </w:rPr>
            </w:pPr>
          </w:p>
        </w:tc>
      </w:tr>
      <w:tr w:rsidR="001A2BF3" w:rsidRPr="00D66C97" w14:paraId="168A2800" w14:textId="77777777" w:rsidTr="004C2B3C">
        <w:trPr>
          <w:trHeight w:val="216"/>
        </w:trPr>
        <w:tc>
          <w:tcPr>
            <w:tcW w:w="427" w:type="dxa"/>
            <w:vMerge w:val="restart"/>
            <w:tcBorders>
              <w:top w:val="single" w:sz="4" w:space="0" w:color="auto"/>
              <w:left w:val="single" w:sz="4" w:space="0" w:color="auto"/>
              <w:bottom w:val="nil"/>
              <w:right w:val="single" w:sz="4" w:space="0" w:color="auto"/>
            </w:tcBorders>
            <w:noWrap/>
            <w:vAlign w:val="center"/>
            <w:hideMark/>
          </w:tcPr>
          <w:p w14:paraId="12FF5688" w14:textId="77777777" w:rsidR="001A2BF3" w:rsidRPr="00D66C97" w:rsidRDefault="001A2BF3" w:rsidP="004C2B3C">
            <w:pPr>
              <w:suppressAutoHyphens w:val="0"/>
              <w:jc w:val="center"/>
              <w:rPr>
                <w:sz w:val="24"/>
                <w:szCs w:val="24"/>
                <w:lang w:eastAsia="ru-RU"/>
              </w:rPr>
            </w:pPr>
            <w:r w:rsidRPr="00D66C97">
              <w:rPr>
                <w:sz w:val="24"/>
                <w:szCs w:val="24"/>
                <w:lang w:eastAsia="ru-RU"/>
              </w:rPr>
              <w:t>5</w:t>
            </w:r>
          </w:p>
        </w:tc>
        <w:tc>
          <w:tcPr>
            <w:tcW w:w="2410" w:type="dxa"/>
            <w:vMerge w:val="restart"/>
            <w:tcBorders>
              <w:top w:val="single" w:sz="4" w:space="0" w:color="auto"/>
              <w:left w:val="single" w:sz="4" w:space="0" w:color="auto"/>
              <w:bottom w:val="nil"/>
              <w:right w:val="single" w:sz="4" w:space="0" w:color="auto"/>
            </w:tcBorders>
          </w:tcPr>
          <w:p w14:paraId="68A75E45" w14:textId="77777777" w:rsidR="001A2BF3" w:rsidRPr="00374FE6" w:rsidRDefault="001A2BF3" w:rsidP="004C2B3C">
            <w:pPr>
              <w:suppressAutoHyphens w:val="0"/>
              <w:ind w:left="-58" w:right="-8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77D8661D"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43D259B3"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77C808E8"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500AA72A"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43BBCBE7" w14:textId="77777777" w:rsidR="001A2BF3" w:rsidRPr="00D66C97" w:rsidRDefault="001A2BF3" w:rsidP="004C2B3C">
            <w:pPr>
              <w:suppressAutoHyphens w:val="0"/>
              <w:jc w:val="center"/>
              <w:rPr>
                <w:sz w:val="24"/>
                <w:szCs w:val="24"/>
                <w:lang w:eastAsia="ru-RU"/>
              </w:rPr>
            </w:pPr>
          </w:p>
        </w:tc>
      </w:tr>
      <w:tr w:rsidR="001A2BF3" w:rsidRPr="00D66C97" w14:paraId="7601F880" w14:textId="77777777" w:rsidTr="004C2B3C">
        <w:trPr>
          <w:trHeight w:val="77"/>
        </w:trPr>
        <w:tc>
          <w:tcPr>
            <w:tcW w:w="427" w:type="dxa"/>
            <w:vMerge/>
            <w:tcBorders>
              <w:top w:val="single" w:sz="4" w:space="0" w:color="auto"/>
              <w:left w:val="single" w:sz="4" w:space="0" w:color="auto"/>
              <w:bottom w:val="nil"/>
              <w:right w:val="single" w:sz="4" w:space="0" w:color="auto"/>
            </w:tcBorders>
            <w:vAlign w:val="center"/>
            <w:hideMark/>
          </w:tcPr>
          <w:p w14:paraId="4D2D3BA0"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nil"/>
              <w:right w:val="single" w:sz="4" w:space="0" w:color="auto"/>
            </w:tcBorders>
            <w:vAlign w:val="center"/>
          </w:tcPr>
          <w:p w14:paraId="5B5548BB"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71D42571"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72AD5563"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7EB1A22F"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7FA7E293"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66AC2B32" w14:textId="77777777" w:rsidR="001A2BF3" w:rsidRPr="00D66C97" w:rsidRDefault="001A2BF3" w:rsidP="004C2B3C">
            <w:pPr>
              <w:suppressAutoHyphens w:val="0"/>
              <w:jc w:val="center"/>
              <w:rPr>
                <w:sz w:val="24"/>
                <w:szCs w:val="24"/>
                <w:lang w:eastAsia="ru-RU"/>
              </w:rPr>
            </w:pPr>
          </w:p>
        </w:tc>
      </w:tr>
      <w:tr w:rsidR="001A2BF3" w:rsidRPr="00D66C97" w14:paraId="29746852" w14:textId="77777777" w:rsidTr="004C2B3C">
        <w:trPr>
          <w:trHeight w:val="284"/>
        </w:trPr>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44A73073" w14:textId="77777777" w:rsidR="001A2BF3" w:rsidRPr="00D66C97" w:rsidRDefault="001A2BF3" w:rsidP="004C2B3C">
            <w:pPr>
              <w:suppressAutoHyphens w:val="0"/>
              <w:jc w:val="center"/>
              <w:rPr>
                <w:sz w:val="24"/>
                <w:szCs w:val="24"/>
                <w:lang w:eastAsia="ru-RU"/>
              </w:rPr>
            </w:pPr>
            <w:r w:rsidRPr="00D66C97">
              <w:rPr>
                <w:sz w:val="24"/>
                <w:szCs w:val="24"/>
                <w:lang w:eastAsia="ru-RU"/>
              </w:rPr>
              <w:t>6</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CFA7F9F" w14:textId="77777777" w:rsidR="001A2BF3" w:rsidRPr="00374FE6" w:rsidRDefault="001A2BF3" w:rsidP="004C2B3C">
            <w:pPr>
              <w:suppressAutoHyphens w:val="0"/>
              <w:ind w:left="-44" w:right="-125"/>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10FEDA6B"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1C0E04AE"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60D63777"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151AA92C"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3AD8C7C3" w14:textId="77777777" w:rsidR="001A2BF3" w:rsidRPr="00D66C97" w:rsidRDefault="001A2BF3" w:rsidP="004C2B3C">
            <w:pPr>
              <w:suppressAutoHyphens w:val="0"/>
              <w:jc w:val="center"/>
              <w:rPr>
                <w:sz w:val="24"/>
                <w:szCs w:val="24"/>
                <w:lang w:eastAsia="ru-RU"/>
              </w:rPr>
            </w:pPr>
          </w:p>
        </w:tc>
      </w:tr>
      <w:tr w:rsidR="001A2BF3" w:rsidRPr="00D66C97" w14:paraId="1EB0390E" w14:textId="77777777" w:rsidTr="004C2B3C">
        <w:trPr>
          <w:trHeight w:val="28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1D2DB84"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13C4CF7"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41617CDE"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54002205"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2425FDB3"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6082745F"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07B75122" w14:textId="77777777" w:rsidR="001A2BF3" w:rsidRPr="00D66C97" w:rsidRDefault="001A2BF3" w:rsidP="004C2B3C">
            <w:pPr>
              <w:suppressAutoHyphens w:val="0"/>
              <w:jc w:val="center"/>
              <w:rPr>
                <w:sz w:val="24"/>
                <w:szCs w:val="24"/>
                <w:lang w:eastAsia="ru-RU"/>
              </w:rPr>
            </w:pPr>
          </w:p>
        </w:tc>
      </w:tr>
      <w:tr w:rsidR="001A2BF3" w:rsidRPr="00D66C97" w14:paraId="283A734B" w14:textId="77777777" w:rsidTr="004C2B3C">
        <w:trPr>
          <w:trHeight w:val="284"/>
        </w:trPr>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69898E4C" w14:textId="77777777" w:rsidR="001A2BF3" w:rsidRPr="00D66C97" w:rsidRDefault="001A2BF3" w:rsidP="004C2B3C">
            <w:pPr>
              <w:suppressAutoHyphens w:val="0"/>
              <w:jc w:val="center"/>
              <w:rPr>
                <w:sz w:val="24"/>
                <w:szCs w:val="24"/>
                <w:lang w:eastAsia="ru-RU"/>
              </w:rPr>
            </w:pPr>
            <w:r w:rsidRPr="00D66C97">
              <w:rPr>
                <w:sz w:val="24"/>
                <w:szCs w:val="24"/>
                <w:lang w:eastAsia="ru-RU"/>
              </w:rPr>
              <w:t>7</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D24ECFF"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6CA4E859"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0D7285E3"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7D870A23"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409CD527"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5BAA1D7F" w14:textId="77777777" w:rsidR="001A2BF3" w:rsidRPr="00D66C97" w:rsidRDefault="001A2BF3" w:rsidP="004C2B3C">
            <w:pPr>
              <w:suppressAutoHyphens w:val="0"/>
              <w:jc w:val="center"/>
              <w:rPr>
                <w:sz w:val="24"/>
                <w:szCs w:val="24"/>
                <w:lang w:eastAsia="ru-RU"/>
              </w:rPr>
            </w:pPr>
          </w:p>
        </w:tc>
      </w:tr>
      <w:tr w:rsidR="001A2BF3" w:rsidRPr="00D66C97" w14:paraId="0C3C9F37" w14:textId="77777777" w:rsidTr="004C2B3C">
        <w:trPr>
          <w:trHeight w:val="28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565DC23"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FBB0708"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150968FE"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250D9CC3"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16439911"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3A53EBCE"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408A1461" w14:textId="77777777" w:rsidR="001A2BF3" w:rsidRPr="00D66C97" w:rsidRDefault="001A2BF3" w:rsidP="004C2B3C">
            <w:pPr>
              <w:suppressAutoHyphens w:val="0"/>
              <w:jc w:val="center"/>
              <w:rPr>
                <w:sz w:val="24"/>
                <w:szCs w:val="24"/>
                <w:lang w:eastAsia="ru-RU"/>
              </w:rPr>
            </w:pPr>
          </w:p>
        </w:tc>
      </w:tr>
      <w:tr w:rsidR="001A2BF3" w:rsidRPr="00D66C97" w14:paraId="5102773B" w14:textId="77777777" w:rsidTr="004C2B3C">
        <w:trPr>
          <w:trHeight w:val="187"/>
        </w:trPr>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0CB4A985" w14:textId="77777777" w:rsidR="001A2BF3" w:rsidRPr="00D66C97" w:rsidRDefault="001A2BF3" w:rsidP="004C2B3C">
            <w:pPr>
              <w:suppressAutoHyphens w:val="0"/>
              <w:jc w:val="center"/>
              <w:rPr>
                <w:sz w:val="24"/>
                <w:szCs w:val="24"/>
                <w:lang w:eastAsia="ru-RU"/>
              </w:rPr>
            </w:pPr>
            <w:r>
              <w:rPr>
                <w:sz w:val="24"/>
                <w:szCs w:val="24"/>
                <w:lang w:eastAsia="ru-RU"/>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9D81110" w14:textId="77777777" w:rsidR="001A2BF3" w:rsidRPr="00374FE6" w:rsidRDefault="001A2BF3" w:rsidP="004C2B3C">
            <w:pPr>
              <w:suppressAutoHyphens w:val="0"/>
              <w:ind w:left="-44" w:right="-87"/>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411339B3"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1</w:t>
            </w:r>
          </w:p>
        </w:tc>
        <w:tc>
          <w:tcPr>
            <w:tcW w:w="1708" w:type="dxa"/>
            <w:tcBorders>
              <w:top w:val="single" w:sz="4" w:space="0" w:color="auto"/>
              <w:left w:val="single" w:sz="4" w:space="0" w:color="auto"/>
              <w:bottom w:val="single" w:sz="4" w:space="0" w:color="auto"/>
              <w:right w:val="single" w:sz="4" w:space="0" w:color="auto"/>
            </w:tcBorders>
            <w:vAlign w:val="center"/>
          </w:tcPr>
          <w:p w14:paraId="19996C49"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2DDBE158"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6760C8FB"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070B2120" w14:textId="77777777" w:rsidR="001A2BF3" w:rsidRPr="00D66C97" w:rsidRDefault="001A2BF3" w:rsidP="004C2B3C">
            <w:pPr>
              <w:suppressAutoHyphens w:val="0"/>
              <w:jc w:val="center"/>
              <w:rPr>
                <w:sz w:val="24"/>
                <w:szCs w:val="24"/>
                <w:lang w:eastAsia="ru-RU"/>
              </w:rPr>
            </w:pPr>
          </w:p>
        </w:tc>
      </w:tr>
      <w:tr w:rsidR="001A2BF3" w:rsidRPr="00D66C97" w14:paraId="14C467EC" w14:textId="77777777" w:rsidTr="004C2B3C">
        <w:trPr>
          <w:trHeight w:val="58"/>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6A4EB85" w14:textId="77777777" w:rsidR="001A2BF3" w:rsidRPr="00D66C97" w:rsidRDefault="001A2BF3" w:rsidP="004C2B3C">
            <w:pPr>
              <w:suppressAutoHyphens w:val="0"/>
              <w:rPr>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FEC4C65" w14:textId="77777777" w:rsidR="001A2BF3" w:rsidRPr="00374FE6" w:rsidRDefault="001A2BF3" w:rsidP="004C2B3C">
            <w:pPr>
              <w:suppressAutoHyphens w:val="0"/>
              <w:rPr>
                <w:sz w:val="24"/>
                <w:szCs w:val="24"/>
                <w:highlight w:val="yellow"/>
                <w:lang w:eastAsia="ru-RU"/>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073B9AEF" w14:textId="77777777" w:rsidR="001A2BF3" w:rsidRPr="00D66C97" w:rsidRDefault="001A2BF3" w:rsidP="004C2B3C">
            <w:pPr>
              <w:suppressAutoHyphens w:val="0"/>
              <w:ind w:left="-51" w:right="-75"/>
              <w:jc w:val="center"/>
              <w:rPr>
                <w:sz w:val="24"/>
                <w:szCs w:val="24"/>
                <w:lang w:eastAsia="ru-RU"/>
              </w:rPr>
            </w:pPr>
            <w:r w:rsidRPr="00D66C97">
              <w:rPr>
                <w:sz w:val="24"/>
                <w:szCs w:val="24"/>
                <w:lang w:eastAsia="ru-RU"/>
              </w:rPr>
              <w:t>2</w:t>
            </w:r>
          </w:p>
        </w:tc>
        <w:tc>
          <w:tcPr>
            <w:tcW w:w="1708" w:type="dxa"/>
            <w:tcBorders>
              <w:top w:val="single" w:sz="4" w:space="0" w:color="auto"/>
              <w:left w:val="single" w:sz="4" w:space="0" w:color="auto"/>
              <w:bottom w:val="single" w:sz="4" w:space="0" w:color="auto"/>
              <w:right w:val="single" w:sz="4" w:space="0" w:color="auto"/>
            </w:tcBorders>
            <w:vAlign w:val="center"/>
          </w:tcPr>
          <w:p w14:paraId="14B366F1" w14:textId="77777777" w:rsidR="001A2BF3" w:rsidRPr="00D66C97" w:rsidRDefault="001A2BF3" w:rsidP="004C2B3C">
            <w:pPr>
              <w:suppressAutoHyphens w:val="0"/>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180F428" w14:textId="77777777" w:rsidR="001A2BF3" w:rsidRPr="00D66C97" w:rsidRDefault="001A2BF3" w:rsidP="004C2B3C">
            <w:pPr>
              <w:suppressAutoHyphens w:val="0"/>
              <w:jc w:val="center"/>
              <w:rPr>
                <w:sz w:val="24"/>
                <w:szCs w:val="24"/>
                <w:lang w:eastAsia="ru-RU"/>
              </w:rPr>
            </w:pPr>
          </w:p>
        </w:tc>
        <w:tc>
          <w:tcPr>
            <w:tcW w:w="1934" w:type="dxa"/>
            <w:tcBorders>
              <w:top w:val="single" w:sz="4" w:space="0" w:color="auto"/>
              <w:left w:val="single" w:sz="4" w:space="0" w:color="auto"/>
              <w:bottom w:val="single" w:sz="4" w:space="0" w:color="auto"/>
              <w:right w:val="single" w:sz="4" w:space="0" w:color="auto"/>
            </w:tcBorders>
          </w:tcPr>
          <w:p w14:paraId="0B237CC0" w14:textId="77777777" w:rsidR="001A2BF3" w:rsidRPr="00D66C97" w:rsidRDefault="001A2BF3" w:rsidP="004C2B3C">
            <w:pPr>
              <w:suppressAutoHyphens w:val="0"/>
              <w:jc w:val="center"/>
              <w:rPr>
                <w:sz w:val="24"/>
                <w:szCs w:val="24"/>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14:paraId="6B757989" w14:textId="77777777" w:rsidR="001A2BF3" w:rsidRPr="00D66C97" w:rsidRDefault="001A2BF3" w:rsidP="004C2B3C">
            <w:pPr>
              <w:suppressAutoHyphens w:val="0"/>
              <w:jc w:val="center"/>
              <w:rPr>
                <w:sz w:val="24"/>
                <w:szCs w:val="24"/>
                <w:lang w:eastAsia="ru-RU"/>
              </w:rPr>
            </w:pPr>
          </w:p>
        </w:tc>
      </w:tr>
    </w:tbl>
    <w:p w14:paraId="4DD3729E" w14:textId="77777777" w:rsidR="001A2BF3" w:rsidRDefault="001A2BF3" w:rsidP="001A2BF3">
      <w:pPr>
        <w:widowControl w:val="0"/>
        <w:suppressAutoHyphens w:val="0"/>
        <w:rPr>
          <w:sz w:val="24"/>
          <w:szCs w:val="24"/>
          <w:lang w:eastAsia="ru-RU"/>
        </w:rPr>
      </w:pPr>
    </w:p>
    <w:p w14:paraId="43E105D8" w14:textId="77777777" w:rsidR="001A2BF3" w:rsidRPr="00D66C97" w:rsidRDefault="001A2BF3" w:rsidP="001A2BF3">
      <w:pPr>
        <w:widowControl w:val="0"/>
        <w:suppressAutoHyphens w:val="0"/>
        <w:rPr>
          <w:sz w:val="24"/>
          <w:szCs w:val="24"/>
          <w:lang w:eastAsia="ru-RU"/>
        </w:rPr>
      </w:pPr>
      <w:r w:rsidRPr="00D66C97">
        <w:rPr>
          <w:sz w:val="24"/>
          <w:szCs w:val="24"/>
          <w:lang w:eastAsia="ru-RU"/>
        </w:rPr>
        <w:t>Сведения об отказах, сбоях и аварийных ситуациях, возникших при испытаниях: __________</w:t>
      </w:r>
    </w:p>
    <w:p w14:paraId="2AA9FF45" w14:textId="77777777" w:rsidR="001A2BF3" w:rsidRPr="00D66C97" w:rsidRDefault="001A2BF3" w:rsidP="001A2BF3">
      <w:pPr>
        <w:widowControl w:val="0"/>
        <w:suppressAutoHyphens w:val="0"/>
        <w:jc w:val="both"/>
        <w:rPr>
          <w:sz w:val="24"/>
          <w:szCs w:val="24"/>
          <w:lang w:eastAsia="ru-RU"/>
        </w:rPr>
      </w:pPr>
      <w:r w:rsidRPr="00D66C97">
        <w:rPr>
          <w:rFonts w:eastAsia="Courier New"/>
          <w:sz w:val="24"/>
          <w:szCs w:val="24"/>
          <w:lang w:eastAsia="ru-RU" w:bidi="ru-RU"/>
        </w:rPr>
        <w:t xml:space="preserve">Выводы и рекомендации: </w:t>
      </w:r>
      <w:r w:rsidRPr="00D66C97">
        <w:rPr>
          <w:sz w:val="24"/>
          <w:szCs w:val="24"/>
          <w:lang w:eastAsia="ru-RU"/>
        </w:rPr>
        <w:t>__________________________________________________________</w:t>
      </w:r>
    </w:p>
    <w:p w14:paraId="56B2BEB3" w14:textId="77777777" w:rsidR="001A2BF3" w:rsidRPr="00D66C97" w:rsidRDefault="001A2BF3" w:rsidP="001A2BF3">
      <w:pPr>
        <w:widowControl w:val="0"/>
        <w:suppressAutoHyphens w:val="0"/>
        <w:jc w:val="both"/>
        <w:rPr>
          <w:sz w:val="24"/>
          <w:szCs w:val="24"/>
          <w:lang w:eastAsia="ru-RU"/>
        </w:rPr>
      </w:pPr>
      <w:r w:rsidRPr="00D66C97">
        <w:rPr>
          <w:sz w:val="24"/>
          <w:szCs w:val="24"/>
          <w:lang w:eastAsia="ru-RU"/>
        </w:rPr>
        <w:t>Решение, принятое по результатам проверки работоспособности камер ВН: _______________</w:t>
      </w:r>
    </w:p>
    <w:p w14:paraId="224AC18E" w14:textId="77777777" w:rsidR="001A2BF3" w:rsidRPr="00D66C97" w:rsidRDefault="001A2BF3" w:rsidP="001A2BF3">
      <w:pPr>
        <w:keepNext/>
        <w:widowControl w:val="0"/>
        <w:suppressAutoHyphens w:val="0"/>
        <w:jc w:val="both"/>
        <w:rPr>
          <w:sz w:val="24"/>
          <w:szCs w:val="24"/>
          <w:lang w:eastAsia="ru-RU"/>
        </w:rPr>
      </w:pPr>
      <w:r w:rsidRPr="00D66C97">
        <w:rPr>
          <w:sz w:val="24"/>
          <w:szCs w:val="24"/>
          <w:lang w:eastAsia="ru-RU"/>
        </w:rPr>
        <w:t>С выводами и принятым решением согласны:</w:t>
      </w:r>
    </w:p>
    <w:p w14:paraId="28F026F9" w14:textId="77777777" w:rsidR="001A2BF3" w:rsidRDefault="001A2BF3" w:rsidP="001A2BF3">
      <w:pPr>
        <w:keepNext/>
        <w:rPr>
          <w:sz w:val="24"/>
          <w:szCs w:val="24"/>
        </w:rPr>
      </w:pPr>
    </w:p>
    <w:p w14:paraId="2013F5C0" w14:textId="77777777" w:rsidR="001A2BF3" w:rsidRPr="00D66C97" w:rsidRDefault="001A2BF3" w:rsidP="001A2BF3">
      <w:pPr>
        <w:keepNext/>
        <w:rPr>
          <w:sz w:val="24"/>
          <w:szCs w:val="24"/>
        </w:rPr>
      </w:pPr>
    </w:p>
    <w:tbl>
      <w:tblPr>
        <w:tblpPr w:leftFromText="180" w:rightFromText="180" w:bottomFromText="160" w:vertAnchor="text" w:horzAnchor="margin" w:tblpXSpec="center" w:tblpY="3"/>
        <w:tblOverlap w:val="never"/>
        <w:tblW w:w="9495" w:type="dxa"/>
        <w:tblLayout w:type="fixed"/>
        <w:tblLook w:val="01E0" w:firstRow="1" w:lastRow="1" w:firstColumn="1" w:lastColumn="1" w:noHBand="0" w:noVBand="0"/>
      </w:tblPr>
      <w:tblGrid>
        <w:gridCol w:w="4477"/>
        <w:gridCol w:w="767"/>
        <w:gridCol w:w="4251"/>
      </w:tblGrid>
      <w:tr w:rsidR="001A2BF3" w:rsidRPr="00D66C97" w14:paraId="47ABFE33" w14:textId="77777777" w:rsidTr="004C2B3C">
        <w:trPr>
          <w:trHeight w:val="433"/>
        </w:trPr>
        <w:tc>
          <w:tcPr>
            <w:tcW w:w="4478" w:type="dxa"/>
            <w:vAlign w:val="center"/>
            <w:hideMark/>
          </w:tcPr>
          <w:p w14:paraId="38C791AE" w14:textId="77777777" w:rsidR="001A2BF3" w:rsidRPr="00D66C97" w:rsidRDefault="001A2BF3" w:rsidP="004C2B3C">
            <w:pPr>
              <w:widowControl w:val="0"/>
              <w:tabs>
                <w:tab w:val="left" w:pos="360"/>
              </w:tabs>
              <w:jc w:val="center"/>
              <w:rPr>
                <w:b/>
                <w:sz w:val="24"/>
                <w:szCs w:val="24"/>
              </w:rPr>
            </w:pPr>
            <w:r w:rsidRPr="00D66C97">
              <w:rPr>
                <w:b/>
                <w:sz w:val="24"/>
                <w:szCs w:val="24"/>
              </w:rPr>
              <w:t>Заказчик</w:t>
            </w:r>
          </w:p>
        </w:tc>
        <w:tc>
          <w:tcPr>
            <w:tcW w:w="767" w:type="dxa"/>
          </w:tcPr>
          <w:p w14:paraId="5B2C8C43" w14:textId="77777777" w:rsidR="001A2BF3" w:rsidRPr="00D66C97" w:rsidRDefault="001A2BF3" w:rsidP="004C2B3C">
            <w:pPr>
              <w:widowControl w:val="0"/>
              <w:tabs>
                <w:tab w:val="left" w:pos="360"/>
              </w:tabs>
              <w:jc w:val="center"/>
              <w:rPr>
                <w:b/>
                <w:i/>
                <w:sz w:val="24"/>
                <w:szCs w:val="24"/>
              </w:rPr>
            </w:pPr>
          </w:p>
        </w:tc>
        <w:tc>
          <w:tcPr>
            <w:tcW w:w="4252" w:type="dxa"/>
            <w:vAlign w:val="center"/>
            <w:hideMark/>
          </w:tcPr>
          <w:p w14:paraId="570DCE30" w14:textId="77777777" w:rsidR="001A2BF3" w:rsidRPr="00022C5B" w:rsidRDefault="001A2BF3" w:rsidP="004C2B3C">
            <w:pPr>
              <w:widowControl w:val="0"/>
              <w:tabs>
                <w:tab w:val="left" w:pos="360"/>
              </w:tabs>
              <w:jc w:val="center"/>
              <w:rPr>
                <w:b/>
                <w:bCs/>
                <w:sz w:val="24"/>
                <w:szCs w:val="24"/>
              </w:rPr>
            </w:pPr>
            <w:r w:rsidRPr="00022C5B">
              <w:rPr>
                <w:b/>
                <w:bCs/>
                <w:spacing w:val="2"/>
                <w:sz w:val="24"/>
                <w:szCs w:val="24"/>
                <w:lang w:eastAsia="ru-RU"/>
              </w:rPr>
              <w:t>Подрядчик</w:t>
            </w:r>
          </w:p>
        </w:tc>
      </w:tr>
      <w:tr w:rsidR="001A2BF3" w:rsidRPr="00D66C97" w14:paraId="3E2F8718" w14:textId="77777777" w:rsidTr="004C2B3C">
        <w:trPr>
          <w:trHeight w:val="332"/>
        </w:trPr>
        <w:tc>
          <w:tcPr>
            <w:tcW w:w="4478" w:type="dxa"/>
            <w:hideMark/>
          </w:tcPr>
          <w:p w14:paraId="2C43C08C" w14:textId="77777777" w:rsidR="001A2BF3" w:rsidRPr="00D66C97" w:rsidRDefault="001A2BF3" w:rsidP="004C2B3C">
            <w:pPr>
              <w:tabs>
                <w:tab w:val="left" w:pos="360"/>
              </w:tabs>
              <w:jc w:val="center"/>
              <w:rPr>
                <w:i/>
                <w:sz w:val="24"/>
                <w:szCs w:val="24"/>
              </w:rPr>
            </w:pPr>
            <w:r w:rsidRPr="00D66C97">
              <w:rPr>
                <w:i/>
                <w:sz w:val="24"/>
                <w:szCs w:val="24"/>
              </w:rPr>
              <w:t>Должность руководителя</w:t>
            </w:r>
          </w:p>
        </w:tc>
        <w:tc>
          <w:tcPr>
            <w:tcW w:w="767" w:type="dxa"/>
          </w:tcPr>
          <w:p w14:paraId="3E3E826B" w14:textId="77777777" w:rsidR="001A2BF3" w:rsidRPr="00D66C97" w:rsidRDefault="001A2BF3" w:rsidP="004C2B3C">
            <w:pPr>
              <w:widowControl w:val="0"/>
              <w:tabs>
                <w:tab w:val="left" w:pos="360"/>
              </w:tabs>
              <w:ind w:hanging="6"/>
              <w:jc w:val="center"/>
              <w:rPr>
                <w:i/>
                <w:sz w:val="24"/>
                <w:szCs w:val="24"/>
              </w:rPr>
            </w:pPr>
          </w:p>
        </w:tc>
        <w:tc>
          <w:tcPr>
            <w:tcW w:w="4252" w:type="dxa"/>
            <w:hideMark/>
          </w:tcPr>
          <w:p w14:paraId="7F1E0840" w14:textId="77777777" w:rsidR="001A2BF3" w:rsidRPr="00D66C97" w:rsidRDefault="001A2BF3" w:rsidP="004C2B3C">
            <w:pPr>
              <w:widowControl w:val="0"/>
              <w:tabs>
                <w:tab w:val="left" w:pos="360"/>
              </w:tabs>
              <w:ind w:hanging="6"/>
              <w:jc w:val="center"/>
              <w:rPr>
                <w:b/>
                <w:sz w:val="24"/>
                <w:szCs w:val="24"/>
                <w:u w:val="single"/>
              </w:rPr>
            </w:pPr>
            <w:r w:rsidRPr="00D66C97">
              <w:rPr>
                <w:i/>
                <w:sz w:val="24"/>
                <w:szCs w:val="24"/>
              </w:rPr>
              <w:t>Должность руководителя</w:t>
            </w:r>
          </w:p>
        </w:tc>
      </w:tr>
      <w:tr w:rsidR="001A2BF3" w:rsidRPr="00D66C97" w14:paraId="3145283E" w14:textId="77777777" w:rsidTr="004C2B3C">
        <w:trPr>
          <w:trHeight w:val="198"/>
        </w:trPr>
        <w:tc>
          <w:tcPr>
            <w:tcW w:w="4478" w:type="dxa"/>
          </w:tcPr>
          <w:p w14:paraId="405E89B2" w14:textId="77777777" w:rsidR="001A2BF3" w:rsidRPr="00D66C97" w:rsidRDefault="001A2BF3" w:rsidP="004C2B3C">
            <w:pPr>
              <w:tabs>
                <w:tab w:val="left" w:pos="360"/>
              </w:tabs>
              <w:rPr>
                <w:b/>
                <w:sz w:val="24"/>
                <w:szCs w:val="24"/>
                <w:u w:val="single"/>
              </w:rPr>
            </w:pPr>
          </w:p>
        </w:tc>
        <w:tc>
          <w:tcPr>
            <w:tcW w:w="767" w:type="dxa"/>
          </w:tcPr>
          <w:p w14:paraId="05D553AD" w14:textId="77777777" w:rsidR="001A2BF3" w:rsidRPr="00D66C97" w:rsidRDefault="001A2BF3" w:rsidP="004C2B3C">
            <w:pPr>
              <w:widowControl w:val="0"/>
              <w:tabs>
                <w:tab w:val="left" w:pos="360"/>
              </w:tabs>
              <w:ind w:hanging="6"/>
              <w:jc w:val="center"/>
              <w:rPr>
                <w:b/>
                <w:sz w:val="24"/>
                <w:szCs w:val="24"/>
                <w:u w:val="single"/>
              </w:rPr>
            </w:pPr>
          </w:p>
        </w:tc>
        <w:tc>
          <w:tcPr>
            <w:tcW w:w="4252" w:type="dxa"/>
          </w:tcPr>
          <w:p w14:paraId="63F7B770" w14:textId="77777777" w:rsidR="001A2BF3" w:rsidRPr="00D66C97" w:rsidRDefault="001A2BF3" w:rsidP="004C2B3C">
            <w:pPr>
              <w:widowControl w:val="0"/>
              <w:tabs>
                <w:tab w:val="left" w:pos="360"/>
              </w:tabs>
              <w:ind w:hanging="6"/>
              <w:jc w:val="center"/>
              <w:rPr>
                <w:b/>
                <w:sz w:val="24"/>
                <w:szCs w:val="24"/>
                <w:u w:val="single"/>
              </w:rPr>
            </w:pPr>
          </w:p>
        </w:tc>
      </w:tr>
      <w:tr w:rsidR="001A2BF3" w:rsidRPr="00D66C97" w14:paraId="4F4AF097" w14:textId="77777777" w:rsidTr="004C2B3C">
        <w:trPr>
          <w:trHeight w:val="364"/>
        </w:trPr>
        <w:tc>
          <w:tcPr>
            <w:tcW w:w="4478" w:type="dxa"/>
            <w:hideMark/>
          </w:tcPr>
          <w:p w14:paraId="4525A339" w14:textId="77777777" w:rsidR="001A2BF3" w:rsidRPr="00D66C97" w:rsidRDefault="001A2BF3" w:rsidP="004C2B3C">
            <w:pPr>
              <w:tabs>
                <w:tab w:val="left" w:pos="360"/>
              </w:tabs>
              <w:ind w:hanging="6"/>
              <w:jc w:val="center"/>
              <w:rPr>
                <w:sz w:val="24"/>
                <w:szCs w:val="24"/>
              </w:rPr>
            </w:pPr>
            <w:r w:rsidRPr="00D66C97">
              <w:rPr>
                <w:sz w:val="24"/>
                <w:szCs w:val="24"/>
              </w:rPr>
              <w:t>_____________/</w:t>
            </w:r>
            <w:r w:rsidRPr="00D66C97">
              <w:rPr>
                <w:sz w:val="24"/>
                <w:szCs w:val="24"/>
                <w:lang w:eastAsia="ru-RU"/>
              </w:rPr>
              <w:t xml:space="preserve"> </w:t>
            </w:r>
            <w:r w:rsidRPr="00D66C97">
              <w:rPr>
                <w:i/>
                <w:sz w:val="24"/>
                <w:szCs w:val="24"/>
                <w:lang w:eastAsia="ru-RU"/>
              </w:rPr>
              <w:t>И.О. Фамилия</w:t>
            </w:r>
          </w:p>
          <w:p w14:paraId="4FF38D3C"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c>
          <w:tcPr>
            <w:tcW w:w="767" w:type="dxa"/>
          </w:tcPr>
          <w:p w14:paraId="4D7E143B" w14:textId="77777777" w:rsidR="001A2BF3" w:rsidRPr="00D66C97" w:rsidRDefault="001A2BF3" w:rsidP="004C2B3C">
            <w:pPr>
              <w:widowControl w:val="0"/>
              <w:tabs>
                <w:tab w:val="left" w:pos="360"/>
              </w:tabs>
              <w:ind w:hanging="6"/>
              <w:jc w:val="center"/>
              <w:rPr>
                <w:sz w:val="24"/>
                <w:szCs w:val="24"/>
              </w:rPr>
            </w:pPr>
          </w:p>
        </w:tc>
        <w:tc>
          <w:tcPr>
            <w:tcW w:w="4252" w:type="dxa"/>
            <w:hideMark/>
          </w:tcPr>
          <w:p w14:paraId="78DB08AD" w14:textId="77777777" w:rsidR="001A2BF3" w:rsidRPr="00D66C97" w:rsidRDefault="001A2BF3" w:rsidP="004C2B3C">
            <w:pPr>
              <w:widowControl w:val="0"/>
              <w:tabs>
                <w:tab w:val="left" w:pos="360"/>
              </w:tabs>
              <w:ind w:hanging="6"/>
              <w:jc w:val="center"/>
              <w:rPr>
                <w:sz w:val="24"/>
                <w:szCs w:val="24"/>
              </w:rPr>
            </w:pPr>
            <w:r w:rsidRPr="00D66C97">
              <w:rPr>
                <w:sz w:val="24"/>
                <w:szCs w:val="24"/>
              </w:rPr>
              <w:t>_______________ /</w:t>
            </w:r>
            <w:r w:rsidRPr="00D66C97">
              <w:rPr>
                <w:i/>
                <w:sz w:val="24"/>
                <w:szCs w:val="24"/>
                <w:lang w:eastAsia="ru-RU"/>
              </w:rPr>
              <w:t xml:space="preserve"> И.О. Фамилия</w:t>
            </w:r>
          </w:p>
          <w:p w14:paraId="05E8CE9C"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r>
    </w:tbl>
    <w:p w14:paraId="08FCBA5C" w14:textId="77777777" w:rsidR="001A2BF3" w:rsidRPr="00374FE6" w:rsidRDefault="001A2BF3" w:rsidP="001A2BF3">
      <w:pPr>
        <w:jc w:val="both"/>
        <w:rPr>
          <w:sz w:val="22"/>
          <w:szCs w:val="22"/>
          <w:lang w:eastAsia="zh-CN"/>
        </w:rPr>
      </w:pPr>
    </w:p>
    <w:p w14:paraId="6286054E" w14:textId="77777777" w:rsidR="001A2BF3" w:rsidRPr="00D66C97" w:rsidRDefault="001A2BF3" w:rsidP="001A2BF3">
      <w:pPr>
        <w:keepNext/>
        <w:pageBreakBefore/>
        <w:widowControl w:val="0"/>
        <w:suppressAutoHyphens w:val="0"/>
        <w:spacing w:before="120" w:line="252" w:lineRule="auto"/>
        <w:jc w:val="center"/>
        <w:rPr>
          <w:b/>
          <w:sz w:val="24"/>
          <w:szCs w:val="24"/>
          <w:lang w:eastAsia="ru-RU"/>
        </w:rPr>
      </w:pPr>
      <w:r w:rsidRPr="00D66C97">
        <w:rPr>
          <w:b/>
          <w:sz w:val="24"/>
          <w:szCs w:val="24"/>
          <w:lang w:eastAsia="ru-RU"/>
        </w:rPr>
        <w:t>Акт № ______</w:t>
      </w:r>
      <w:r w:rsidRPr="00D66C97">
        <w:rPr>
          <w:b/>
          <w:sz w:val="24"/>
          <w:szCs w:val="24"/>
          <w:lang w:eastAsia="ru-RU"/>
        </w:rPr>
        <w:br/>
        <w:t>приема-передачи товарно-материальных ценностей на ответственное хранение</w:t>
      </w:r>
    </w:p>
    <w:p w14:paraId="4A866FC8" w14:textId="77777777" w:rsidR="001A2BF3" w:rsidRPr="00D66C97" w:rsidRDefault="001A2BF3" w:rsidP="001A2BF3">
      <w:pPr>
        <w:rPr>
          <w:sz w:val="24"/>
          <w:szCs w:val="24"/>
          <w:lang w:val="x-none" w:eastAsia="zh-CN"/>
        </w:rPr>
      </w:pPr>
    </w:p>
    <w:p w14:paraId="227B1B75" w14:textId="77777777" w:rsidR="001A2BF3" w:rsidRPr="00D66C97" w:rsidRDefault="001A2BF3" w:rsidP="001A2BF3">
      <w:pPr>
        <w:rPr>
          <w:sz w:val="24"/>
          <w:szCs w:val="24"/>
          <w:lang w:val="x-none"/>
        </w:rPr>
      </w:pPr>
    </w:p>
    <w:p w14:paraId="67D91C23" w14:textId="77777777" w:rsidR="001A2BF3" w:rsidRPr="00D66C97" w:rsidRDefault="001A2BF3" w:rsidP="001A2BF3">
      <w:pPr>
        <w:rPr>
          <w:sz w:val="24"/>
          <w:szCs w:val="24"/>
          <w:lang w:val="x-none"/>
        </w:rPr>
      </w:pPr>
    </w:p>
    <w:tbl>
      <w:tblPr>
        <w:tblW w:w="0" w:type="auto"/>
        <w:tblLook w:val="04A0" w:firstRow="1" w:lastRow="0" w:firstColumn="1" w:lastColumn="0" w:noHBand="0" w:noVBand="1"/>
      </w:tblPr>
      <w:tblGrid>
        <w:gridCol w:w="4811"/>
        <w:gridCol w:w="4826"/>
      </w:tblGrid>
      <w:tr w:rsidR="001A2BF3" w:rsidRPr="00D66C97" w14:paraId="322348F0" w14:textId="77777777" w:rsidTr="004C2B3C">
        <w:trPr>
          <w:trHeight w:val="318"/>
        </w:trPr>
        <w:tc>
          <w:tcPr>
            <w:tcW w:w="4927" w:type="dxa"/>
            <w:hideMark/>
          </w:tcPr>
          <w:p w14:paraId="0F19533E" w14:textId="77777777" w:rsidR="001A2BF3" w:rsidRPr="00D66C97" w:rsidRDefault="001A2BF3" w:rsidP="004C2B3C">
            <w:pPr>
              <w:rPr>
                <w:rFonts w:eastAsia="Calibri"/>
                <w:sz w:val="24"/>
                <w:szCs w:val="24"/>
              </w:rPr>
            </w:pPr>
            <w:r w:rsidRPr="00D66C97">
              <w:rPr>
                <w:rFonts w:eastAsia="Calibri"/>
                <w:sz w:val="24"/>
                <w:szCs w:val="24"/>
              </w:rPr>
              <w:t>г. Пл</w:t>
            </w:r>
            <w:r>
              <w:rPr>
                <w:rFonts w:eastAsia="Calibri"/>
                <w:sz w:val="24"/>
                <w:szCs w:val="24"/>
              </w:rPr>
              <w:t>ё</w:t>
            </w:r>
            <w:r w:rsidRPr="00D66C97">
              <w:rPr>
                <w:rFonts w:eastAsia="Calibri"/>
                <w:sz w:val="24"/>
                <w:szCs w:val="24"/>
              </w:rPr>
              <w:t>с</w:t>
            </w:r>
          </w:p>
        </w:tc>
        <w:tc>
          <w:tcPr>
            <w:tcW w:w="4927" w:type="dxa"/>
            <w:hideMark/>
          </w:tcPr>
          <w:p w14:paraId="599B33E9" w14:textId="77777777" w:rsidR="001A2BF3" w:rsidRPr="00D66C97" w:rsidRDefault="001A2BF3" w:rsidP="004C2B3C">
            <w:pPr>
              <w:jc w:val="right"/>
              <w:rPr>
                <w:rFonts w:eastAsia="Calibri"/>
                <w:sz w:val="24"/>
                <w:szCs w:val="24"/>
              </w:rPr>
            </w:pPr>
            <w:r w:rsidRPr="00D66C97">
              <w:rPr>
                <w:rFonts w:eastAsia="Calibri"/>
                <w:sz w:val="24"/>
                <w:szCs w:val="24"/>
              </w:rPr>
              <w:t>«___» _________ 20__ г.</w:t>
            </w:r>
          </w:p>
        </w:tc>
      </w:tr>
    </w:tbl>
    <w:p w14:paraId="0EB1EA1E" w14:textId="77777777" w:rsidR="001A2BF3" w:rsidRPr="00D66C97" w:rsidRDefault="001A2BF3" w:rsidP="001A2BF3">
      <w:pPr>
        <w:rPr>
          <w:sz w:val="24"/>
          <w:szCs w:val="24"/>
          <w:lang w:val="x-none" w:eastAsia="zh-CN"/>
        </w:rPr>
      </w:pPr>
    </w:p>
    <w:p w14:paraId="5A6F4CF3" w14:textId="77777777" w:rsidR="001A2BF3" w:rsidRPr="00D66C97" w:rsidRDefault="001A2BF3" w:rsidP="001A2BF3">
      <w:pPr>
        <w:rPr>
          <w:sz w:val="24"/>
          <w:szCs w:val="24"/>
          <w:lang w:val="x-none"/>
        </w:rPr>
      </w:pPr>
    </w:p>
    <w:p w14:paraId="7AE7EE20" w14:textId="77777777" w:rsidR="001A2BF3" w:rsidRPr="00D66C97" w:rsidRDefault="001A2BF3" w:rsidP="001A2BF3">
      <w:pPr>
        <w:suppressAutoHyphens w:val="0"/>
        <w:jc w:val="both"/>
        <w:rPr>
          <w:sz w:val="24"/>
          <w:szCs w:val="24"/>
          <w:lang w:eastAsia="ru-RU"/>
        </w:rPr>
      </w:pPr>
      <w:r w:rsidRPr="00D66C97">
        <w:rPr>
          <w:sz w:val="24"/>
          <w:szCs w:val="24"/>
          <w:lang w:eastAsia="ru-RU"/>
        </w:rPr>
        <w:t>Заказчик: __________________</w:t>
      </w:r>
    </w:p>
    <w:p w14:paraId="2EA73863" w14:textId="77777777" w:rsidR="001A2BF3" w:rsidRPr="00D66C97" w:rsidRDefault="001A2BF3" w:rsidP="001A2BF3">
      <w:pPr>
        <w:suppressAutoHyphens w:val="0"/>
        <w:jc w:val="both"/>
        <w:rPr>
          <w:sz w:val="24"/>
          <w:szCs w:val="24"/>
          <w:lang w:eastAsia="ru-RU"/>
        </w:rPr>
      </w:pPr>
      <w:r>
        <w:rPr>
          <w:spacing w:val="2"/>
          <w:sz w:val="24"/>
          <w:szCs w:val="24"/>
          <w:lang w:eastAsia="ru-RU"/>
        </w:rPr>
        <w:t>Подрядчик</w:t>
      </w:r>
      <w:r w:rsidRPr="00D66C97">
        <w:rPr>
          <w:sz w:val="24"/>
          <w:szCs w:val="24"/>
          <w:lang w:eastAsia="ru-RU"/>
        </w:rPr>
        <w:t>: _______________</w:t>
      </w:r>
    </w:p>
    <w:p w14:paraId="602B040E" w14:textId="77777777" w:rsidR="001A2BF3" w:rsidRPr="00D66C97" w:rsidRDefault="001A2BF3" w:rsidP="001A2BF3">
      <w:pPr>
        <w:suppressAutoHyphens w:val="0"/>
        <w:jc w:val="both"/>
        <w:rPr>
          <w:sz w:val="24"/>
          <w:szCs w:val="24"/>
          <w:lang w:eastAsia="ru-RU"/>
        </w:rPr>
      </w:pPr>
      <w:r w:rsidRPr="00D66C97">
        <w:rPr>
          <w:sz w:val="24"/>
          <w:szCs w:val="24"/>
          <w:lang w:eastAsia="ru-RU"/>
        </w:rPr>
        <w:t xml:space="preserve">Контракт от _____ № ______ на </w:t>
      </w:r>
      <w:r w:rsidRPr="00D66C97">
        <w:rPr>
          <w:b/>
          <w:sz w:val="24"/>
          <w:szCs w:val="24"/>
          <w:lang w:eastAsia="ru-RU"/>
        </w:rPr>
        <w:t xml:space="preserve">__________ </w:t>
      </w:r>
      <w:r w:rsidRPr="00D66C97">
        <w:rPr>
          <w:sz w:val="24"/>
          <w:szCs w:val="24"/>
          <w:lang w:eastAsia="ru-RU"/>
        </w:rPr>
        <w:t>(далее – Контракт)</w:t>
      </w:r>
    </w:p>
    <w:p w14:paraId="6D4781F9" w14:textId="77777777" w:rsidR="001A2BF3" w:rsidRPr="00D66C97" w:rsidRDefault="001A2BF3" w:rsidP="001A2BF3">
      <w:pPr>
        <w:suppressAutoHyphens w:val="0"/>
        <w:jc w:val="both"/>
        <w:rPr>
          <w:bCs/>
          <w:sz w:val="24"/>
          <w:szCs w:val="24"/>
          <w:lang w:eastAsia="ru-RU"/>
        </w:rPr>
      </w:pPr>
      <w:r w:rsidRPr="00D66C97">
        <w:rPr>
          <w:bCs/>
          <w:sz w:val="24"/>
          <w:szCs w:val="24"/>
          <w:lang w:eastAsia="ru-RU"/>
        </w:rPr>
        <w:t xml:space="preserve">Место передачи: </w:t>
      </w:r>
      <w:r w:rsidRPr="00D66C97">
        <w:rPr>
          <w:sz w:val="24"/>
          <w:szCs w:val="24"/>
        </w:rPr>
        <w:t>г. Плес, ул. </w:t>
      </w:r>
      <w:r w:rsidRPr="00D66C97">
        <w:rPr>
          <w:spacing w:val="2"/>
          <w:sz w:val="24"/>
          <w:szCs w:val="24"/>
          <w:shd w:val="clear" w:color="auto" w:fill="FFFFFF"/>
        </w:rPr>
        <w:t>Советская, д. 21.</w:t>
      </w:r>
    </w:p>
    <w:p w14:paraId="6B521515" w14:textId="77777777" w:rsidR="001A2BF3" w:rsidRPr="00D66C97" w:rsidRDefault="001A2BF3" w:rsidP="001A2BF3">
      <w:pPr>
        <w:jc w:val="both"/>
        <w:rPr>
          <w:sz w:val="24"/>
          <w:szCs w:val="24"/>
          <w:lang w:eastAsia="zh-CN"/>
        </w:rPr>
      </w:pPr>
      <w:r>
        <w:rPr>
          <w:spacing w:val="2"/>
          <w:sz w:val="24"/>
          <w:szCs w:val="24"/>
          <w:lang w:eastAsia="ru-RU"/>
        </w:rPr>
        <w:t>Подрядчик</w:t>
      </w:r>
      <w:r w:rsidRPr="00D66C97">
        <w:rPr>
          <w:sz w:val="24"/>
          <w:szCs w:val="24"/>
        </w:rPr>
        <w:t xml:space="preserve"> передал, а Заказчик принял на ответственное хранение оборудование:</w:t>
      </w:r>
    </w:p>
    <w:p w14:paraId="46FFA88F" w14:textId="77777777" w:rsidR="001A2BF3" w:rsidRPr="00D66C97" w:rsidRDefault="001A2BF3" w:rsidP="001A2BF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09"/>
        <w:gridCol w:w="1901"/>
        <w:gridCol w:w="1417"/>
        <w:gridCol w:w="1542"/>
        <w:gridCol w:w="2417"/>
      </w:tblGrid>
      <w:tr w:rsidR="001A2BF3" w:rsidRPr="00D66C97" w14:paraId="291F1340" w14:textId="77777777" w:rsidTr="004C2B3C">
        <w:tc>
          <w:tcPr>
            <w:tcW w:w="540" w:type="dxa"/>
            <w:tcBorders>
              <w:top w:val="single" w:sz="4" w:space="0" w:color="auto"/>
              <w:left w:val="single" w:sz="4" w:space="0" w:color="auto"/>
              <w:bottom w:val="single" w:sz="4" w:space="0" w:color="auto"/>
              <w:right w:val="single" w:sz="4" w:space="0" w:color="auto"/>
            </w:tcBorders>
            <w:vAlign w:val="center"/>
            <w:hideMark/>
          </w:tcPr>
          <w:p w14:paraId="58F25F5F" w14:textId="77777777" w:rsidR="001A2BF3" w:rsidRPr="00D66C97" w:rsidRDefault="001A2BF3" w:rsidP="004C2B3C">
            <w:pPr>
              <w:jc w:val="center"/>
              <w:rPr>
                <w:rFonts w:eastAsia="Calibri"/>
                <w:sz w:val="24"/>
                <w:szCs w:val="24"/>
              </w:rPr>
            </w:pPr>
            <w:r w:rsidRPr="00D66C97">
              <w:rPr>
                <w:rFonts w:eastAsia="Calibri"/>
                <w:sz w:val="24"/>
                <w:szCs w:val="24"/>
              </w:rPr>
              <w:t>№ п/п</w:t>
            </w:r>
          </w:p>
        </w:tc>
        <w:tc>
          <w:tcPr>
            <w:tcW w:w="1815" w:type="dxa"/>
            <w:tcBorders>
              <w:top w:val="single" w:sz="4" w:space="0" w:color="auto"/>
              <w:left w:val="single" w:sz="4" w:space="0" w:color="auto"/>
              <w:bottom w:val="single" w:sz="4" w:space="0" w:color="auto"/>
              <w:right w:val="single" w:sz="4" w:space="0" w:color="auto"/>
            </w:tcBorders>
            <w:vAlign w:val="center"/>
            <w:hideMark/>
          </w:tcPr>
          <w:p w14:paraId="6541AF27" w14:textId="77777777" w:rsidR="001A2BF3" w:rsidRPr="00D66C97" w:rsidRDefault="001A2BF3" w:rsidP="004C2B3C">
            <w:pPr>
              <w:jc w:val="center"/>
              <w:rPr>
                <w:rFonts w:eastAsia="Calibri"/>
                <w:sz w:val="24"/>
                <w:szCs w:val="24"/>
              </w:rPr>
            </w:pPr>
            <w:r w:rsidRPr="00D66C97">
              <w:rPr>
                <w:rFonts w:eastAsia="Calibri"/>
                <w:sz w:val="24"/>
                <w:szCs w:val="24"/>
              </w:rPr>
              <w:t>Наименование, марка, модель</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3E95DBC" w14:textId="77777777" w:rsidR="001A2BF3" w:rsidRPr="00D66C97" w:rsidRDefault="001A2BF3" w:rsidP="004C2B3C">
            <w:pPr>
              <w:jc w:val="center"/>
              <w:rPr>
                <w:rFonts w:eastAsia="Calibri"/>
                <w:sz w:val="24"/>
                <w:szCs w:val="24"/>
              </w:rPr>
            </w:pPr>
            <w:r w:rsidRPr="00D66C97">
              <w:rPr>
                <w:rFonts w:eastAsia="Calibri"/>
                <w:sz w:val="24"/>
                <w:szCs w:val="24"/>
              </w:rPr>
              <w:t>Идентификатор (при наличии)</w:t>
            </w:r>
            <w:r w:rsidRPr="00D66C97">
              <w:rPr>
                <w:rStyle w:val="a6"/>
                <w:rFonts w:eastAsia="Calibri"/>
                <w:sz w:val="24"/>
                <w:szCs w:val="24"/>
              </w:rPr>
              <w:footnoteReference w:id="9"/>
            </w:r>
          </w:p>
        </w:tc>
        <w:tc>
          <w:tcPr>
            <w:tcW w:w="1417" w:type="dxa"/>
            <w:tcBorders>
              <w:top w:val="single" w:sz="4" w:space="0" w:color="auto"/>
              <w:left w:val="single" w:sz="4" w:space="0" w:color="auto"/>
              <w:bottom w:val="single" w:sz="4" w:space="0" w:color="auto"/>
              <w:right w:val="single" w:sz="4" w:space="0" w:color="auto"/>
            </w:tcBorders>
            <w:vAlign w:val="center"/>
            <w:hideMark/>
          </w:tcPr>
          <w:p w14:paraId="4ABDC4B8" w14:textId="77777777" w:rsidR="001A2BF3" w:rsidRPr="00D66C97" w:rsidRDefault="001A2BF3" w:rsidP="004C2B3C">
            <w:pPr>
              <w:jc w:val="center"/>
              <w:rPr>
                <w:rFonts w:eastAsia="Calibri"/>
                <w:sz w:val="24"/>
                <w:szCs w:val="24"/>
              </w:rPr>
            </w:pPr>
            <w:r w:rsidRPr="00D66C97">
              <w:rPr>
                <w:rFonts w:eastAsia="Calibri"/>
                <w:sz w:val="24"/>
                <w:szCs w:val="24"/>
              </w:rPr>
              <w:t>Количество единиц</w:t>
            </w:r>
          </w:p>
        </w:tc>
        <w:tc>
          <w:tcPr>
            <w:tcW w:w="1613" w:type="dxa"/>
            <w:tcBorders>
              <w:top w:val="single" w:sz="4" w:space="0" w:color="auto"/>
              <w:left w:val="single" w:sz="4" w:space="0" w:color="auto"/>
              <w:bottom w:val="single" w:sz="4" w:space="0" w:color="auto"/>
              <w:right w:val="single" w:sz="4" w:space="0" w:color="auto"/>
            </w:tcBorders>
            <w:vAlign w:val="center"/>
            <w:hideMark/>
          </w:tcPr>
          <w:p w14:paraId="6D30B55C" w14:textId="77777777" w:rsidR="001A2BF3" w:rsidRPr="00D66C97" w:rsidRDefault="001A2BF3" w:rsidP="004C2B3C">
            <w:pPr>
              <w:ind w:left="-70" w:right="-72"/>
              <w:jc w:val="center"/>
              <w:rPr>
                <w:rFonts w:eastAsia="Calibri"/>
                <w:sz w:val="24"/>
                <w:szCs w:val="24"/>
              </w:rPr>
            </w:pPr>
            <w:r w:rsidRPr="00D66C97">
              <w:rPr>
                <w:rFonts w:eastAsia="Calibri"/>
                <w:sz w:val="24"/>
                <w:szCs w:val="24"/>
              </w:rPr>
              <w:t>Цена единицы, руб.</w:t>
            </w:r>
          </w:p>
        </w:tc>
        <w:tc>
          <w:tcPr>
            <w:tcW w:w="2557" w:type="dxa"/>
            <w:tcBorders>
              <w:top w:val="single" w:sz="4" w:space="0" w:color="auto"/>
              <w:left w:val="single" w:sz="4" w:space="0" w:color="auto"/>
              <w:bottom w:val="single" w:sz="4" w:space="0" w:color="auto"/>
              <w:right w:val="single" w:sz="4" w:space="0" w:color="auto"/>
            </w:tcBorders>
            <w:vAlign w:val="center"/>
            <w:hideMark/>
          </w:tcPr>
          <w:p w14:paraId="00AA878E" w14:textId="77777777" w:rsidR="001A2BF3" w:rsidRPr="00D66C97" w:rsidRDefault="001A2BF3" w:rsidP="004C2B3C">
            <w:pPr>
              <w:jc w:val="center"/>
              <w:rPr>
                <w:rFonts w:eastAsia="Calibri"/>
                <w:sz w:val="24"/>
                <w:szCs w:val="24"/>
              </w:rPr>
            </w:pPr>
            <w:r w:rsidRPr="00D66C97">
              <w:rPr>
                <w:rFonts w:eastAsia="Calibri"/>
                <w:sz w:val="24"/>
                <w:szCs w:val="24"/>
              </w:rPr>
              <w:t>Особенности</w:t>
            </w:r>
          </w:p>
        </w:tc>
      </w:tr>
      <w:tr w:rsidR="001A2BF3" w:rsidRPr="00D66C97" w14:paraId="1F95D245" w14:textId="77777777" w:rsidTr="004C2B3C">
        <w:tc>
          <w:tcPr>
            <w:tcW w:w="540" w:type="dxa"/>
            <w:tcBorders>
              <w:top w:val="single" w:sz="4" w:space="0" w:color="auto"/>
              <w:left w:val="single" w:sz="4" w:space="0" w:color="auto"/>
              <w:bottom w:val="single" w:sz="4" w:space="0" w:color="auto"/>
              <w:right w:val="single" w:sz="4" w:space="0" w:color="auto"/>
            </w:tcBorders>
            <w:hideMark/>
          </w:tcPr>
          <w:p w14:paraId="28324EBA" w14:textId="77777777" w:rsidR="001A2BF3" w:rsidRPr="00D66C97" w:rsidRDefault="001A2BF3" w:rsidP="004C2B3C">
            <w:pPr>
              <w:rPr>
                <w:rFonts w:ascii="Calibri" w:eastAsia="Calibri" w:hAnsi="Calibri"/>
                <w:sz w:val="24"/>
                <w:szCs w:val="24"/>
              </w:rPr>
            </w:pPr>
            <w:r w:rsidRPr="00D66C97">
              <w:rPr>
                <w:rFonts w:ascii="Calibri" w:eastAsia="Calibri" w:hAnsi="Calibri"/>
                <w:sz w:val="24"/>
                <w:szCs w:val="24"/>
              </w:rPr>
              <w:t>1</w:t>
            </w:r>
          </w:p>
        </w:tc>
        <w:tc>
          <w:tcPr>
            <w:tcW w:w="1815" w:type="dxa"/>
            <w:tcBorders>
              <w:top w:val="single" w:sz="4" w:space="0" w:color="auto"/>
              <w:left w:val="single" w:sz="4" w:space="0" w:color="auto"/>
              <w:bottom w:val="single" w:sz="4" w:space="0" w:color="auto"/>
              <w:right w:val="single" w:sz="4" w:space="0" w:color="auto"/>
            </w:tcBorders>
          </w:tcPr>
          <w:p w14:paraId="2D02F7B2" w14:textId="77777777" w:rsidR="001A2BF3" w:rsidRPr="00D66C97" w:rsidRDefault="001A2BF3" w:rsidP="004C2B3C">
            <w:pPr>
              <w:rPr>
                <w:rFonts w:ascii="Calibri" w:eastAsia="Calibri" w:hAnsi="Calibri"/>
                <w:sz w:val="24"/>
                <w:szCs w:val="24"/>
              </w:rPr>
            </w:pPr>
          </w:p>
        </w:tc>
        <w:tc>
          <w:tcPr>
            <w:tcW w:w="1912" w:type="dxa"/>
            <w:tcBorders>
              <w:top w:val="single" w:sz="4" w:space="0" w:color="auto"/>
              <w:left w:val="single" w:sz="4" w:space="0" w:color="auto"/>
              <w:bottom w:val="single" w:sz="4" w:space="0" w:color="auto"/>
              <w:right w:val="single" w:sz="4" w:space="0" w:color="auto"/>
            </w:tcBorders>
          </w:tcPr>
          <w:p w14:paraId="65E539BF" w14:textId="77777777" w:rsidR="001A2BF3" w:rsidRPr="00D66C97" w:rsidRDefault="001A2BF3" w:rsidP="004C2B3C">
            <w:pPr>
              <w:rPr>
                <w:rFonts w:ascii="Calibri" w:eastAsia="Calibri" w:hAnsi="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E540EC" w14:textId="77777777" w:rsidR="001A2BF3" w:rsidRPr="00D66C97" w:rsidRDefault="001A2BF3" w:rsidP="004C2B3C">
            <w:pPr>
              <w:rPr>
                <w:rFonts w:ascii="Calibri" w:eastAsia="Calibri" w:hAnsi="Calibri"/>
                <w:sz w:val="24"/>
                <w:szCs w:val="24"/>
              </w:rPr>
            </w:pPr>
          </w:p>
        </w:tc>
        <w:tc>
          <w:tcPr>
            <w:tcW w:w="1613" w:type="dxa"/>
            <w:tcBorders>
              <w:top w:val="single" w:sz="4" w:space="0" w:color="auto"/>
              <w:left w:val="single" w:sz="4" w:space="0" w:color="auto"/>
              <w:bottom w:val="single" w:sz="4" w:space="0" w:color="auto"/>
              <w:right w:val="single" w:sz="4" w:space="0" w:color="auto"/>
            </w:tcBorders>
          </w:tcPr>
          <w:p w14:paraId="66F86883" w14:textId="77777777" w:rsidR="001A2BF3" w:rsidRPr="00D66C97" w:rsidRDefault="001A2BF3" w:rsidP="004C2B3C">
            <w:pPr>
              <w:rPr>
                <w:rFonts w:ascii="Calibri" w:eastAsia="Calibri" w:hAnsi="Calibri"/>
                <w:sz w:val="24"/>
                <w:szCs w:val="24"/>
              </w:rPr>
            </w:pPr>
          </w:p>
        </w:tc>
        <w:tc>
          <w:tcPr>
            <w:tcW w:w="2557" w:type="dxa"/>
            <w:tcBorders>
              <w:top w:val="single" w:sz="4" w:space="0" w:color="auto"/>
              <w:left w:val="single" w:sz="4" w:space="0" w:color="auto"/>
              <w:bottom w:val="single" w:sz="4" w:space="0" w:color="auto"/>
              <w:right w:val="single" w:sz="4" w:space="0" w:color="auto"/>
            </w:tcBorders>
          </w:tcPr>
          <w:p w14:paraId="62CE4E11" w14:textId="77777777" w:rsidR="001A2BF3" w:rsidRPr="00D66C97" w:rsidRDefault="001A2BF3" w:rsidP="004C2B3C">
            <w:pPr>
              <w:rPr>
                <w:rFonts w:ascii="Calibri" w:eastAsia="Calibri" w:hAnsi="Calibri"/>
                <w:sz w:val="24"/>
                <w:szCs w:val="24"/>
              </w:rPr>
            </w:pPr>
          </w:p>
        </w:tc>
      </w:tr>
      <w:tr w:rsidR="001A2BF3" w:rsidRPr="00D66C97" w14:paraId="64B9C419" w14:textId="77777777" w:rsidTr="004C2B3C">
        <w:tc>
          <w:tcPr>
            <w:tcW w:w="540" w:type="dxa"/>
            <w:tcBorders>
              <w:top w:val="single" w:sz="4" w:space="0" w:color="auto"/>
              <w:left w:val="single" w:sz="4" w:space="0" w:color="auto"/>
              <w:bottom w:val="single" w:sz="4" w:space="0" w:color="auto"/>
              <w:right w:val="single" w:sz="4" w:space="0" w:color="auto"/>
            </w:tcBorders>
            <w:hideMark/>
          </w:tcPr>
          <w:p w14:paraId="51B070B7" w14:textId="77777777" w:rsidR="001A2BF3" w:rsidRPr="00D66C97" w:rsidRDefault="001A2BF3" w:rsidP="004C2B3C">
            <w:pPr>
              <w:rPr>
                <w:rFonts w:ascii="Calibri" w:eastAsia="Calibri" w:hAnsi="Calibri"/>
                <w:sz w:val="24"/>
                <w:szCs w:val="24"/>
              </w:rPr>
            </w:pPr>
            <w:r w:rsidRPr="00D66C97">
              <w:rPr>
                <w:rFonts w:ascii="Calibri" w:eastAsia="Calibri" w:hAnsi="Calibri"/>
                <w:sz w:val="24"/>
                <w:szCs w:val="24"/>
              </w:rPr>
              <w:t>2</w:t>
            </w:r>
          </w:p>
        </w:tc>
        <w:tc>
          <w:tcPr>
            <w:tcW w:w="1815" w:type="dxa"/>
            <w:tcBorders>
              <w:top w:val="single" w:sz="4" w:space="0" w:color="auto"/>
              <w:left w:val="single" w:sz="4" w:space="0" w:color="auto"/>
              <w:bottom w:val="single" w:sz="4" w:space="0" w:color="auto"/>
              <w:right w:val="single" w:sz="4" w:space="0" w:color="auto"/>
            </w:tcBorders>
          </w:tcPr>
          <w:p w14:paraId="78E0F98A" w14:textId="77777777" w:rsidR="001A2BF3" w:rsidRPr="00D66C97" w:rsidRDefault="001A2BF3" w:rsidP="004C2B3C">
            <w:pPr>
              <w:rPr>
                <w:rFonts w:ascii="Calibri" w:eastAsia="Calibri" w:hAnsi="Calibri"/>
                <w:sz w:val="24"/>
                <w:szCs w:val="24"/>
              </w:rPr>
            </w:pPr>
          </w:p>
        </w:tc>
        <w:tc>
          <w:tcPr>
            <w:tcW w:w="1912" w:type="dxa"/>
            <w:tcBorders>
              <w:top w:val="single" w:sz="4" w:space="0" w:color="auto"/>
              <w:left w:val="single" w:sz="4" w:space="0" w:color="auto"/>
              <w:bottom w:val="single" w:sz="4" w:space="0" w:color="auto"/>
              <w:right w:val="single" w:sz="4" w:space="0" w:color="auto"/>
            </w:tcBorders>
          </w:tcPr>
          <w:p w14:paraId="69D213E6" w14:textId="77777777" w:rsidR="001A2BF3" w:rsidRPr="00D66C97" w:rsidRDefault="001A2BF3" w:rsidP="004C2B3C">
            <w:pPr>
              <w:rPr>
                <w:rFonts w:ascii="Calibri" w:eastAsia="Calibri" w:hAnsi="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5246A1" w14:textId="77777777" w:rsidR="001A2BF3" w:rsidRPr="00D66C97" w:rsidRDefault="001A2BF3" w:rsidP="004C2B3C">
            <w:pPr>
              <w:rPr>
                <w:rFonts w:ascii="Calibri" w:eastAsia="Calibri" w:hAnsi="Calibri"/>
                <w:sz w:val="24"/>
                <w:szCs w:val="24"/>
              </w:rPr>
            </w:pPr>
          </w:p>
        </w:tc>
        <w:tc>
          <w:tcPr>
            <w:tcW w:w="1613" w:type="dxa"/>
            <w:tcBorders>
              <w:top w:val="single" w:sz="4" w:space="0" w:color="auto"/>
              <w:left w:val="single" w:sz="4" w:space="0" w:color="auto"/>
              <w:bottom w:val="single" w:sz="4" w:space="0" w:color="auto"/>
              <w:right w:val="single" w:sz="4" w:space="0" w:color="auto"/>
            </w:tcBorders>
          </w:tcPr>
          <w:p w14:paraId="5E6C73CA" w14:textId="77777777" w:rsidR="001A2BF3" w:rsidRPr="00D66C97" w:rsidRDefault="001A2BF3" w:rsidP="004C2B3C">
            <w:pPr>
              <w:rPr>
                <w:rFonts w:ascii="Calibri" w:eastAsia="Calibri" w:hAnsi="Calibri"/>
                <w:sz w:val="24"/>
                <w:szCs w:val="24"/>
              </w:rPr>
            </w:pPr>
          </w:p>
        </w:tc>
        <w:tc>
          <w:tcPr>
            <w:tcW w:w="2557" w:type="dxa"/>
            <w:tcBorders>
              <w:top w:val="single" w:sz="4" w:space="0" w:color="auto"/>
              <w:left w:val="single" w:sz="4" w:space="0" w:color="auto"/>
              <w:bottom w:val="single" w:sz="4" w:space="0" w:color="auto"/>
              <w:right w:val="single" w:sz="4" w:space="0" w:color="auto"/>
            </w:tcBorders>
          </w:tcPr>
          <w:p w14:paraId="01A2FC68" w14:textId="77777777" w:rsidR="001A2BF3" w:rsidRPr="00D66C97" w:rsidRDefault="001A2BF3" w:rsidP="004C2B3C">
            <w:pPr>
              <w:rPr>
                <w:rFonts w:ascii="Calibri" w:eastAsia="Calibri" w:hAnsi="Calibri"/>
                <w:sz w:val="24"/>
                <w:szCs w:val="24"/>
              </w:rPr>
            </w:pPr>
          </w:p>
        </w:tc>
      </w:tr>
      <w:tr w:rsidR="001A2BF3" w:rsidRPr="00D66C97" w14:paraId="4916571E" w14:textId="77777777" w:rsidTr="004C2B3C">
        <w:tc>
          <w:tcPr>
            <w:tcW w:w="540" w:type="dxa"/>
            <w:tcBorders>
              <w:top w:val="single" w:sz="4" w:space="0" w:color="auto"/>
              <w:left w:val="single" w:sz="4" w:space="0" w:color="auto"/>
              <w:bottom w:val="single" w:sz="4" w:space="0" w:color="auto"/>
              <w:right w:val="single" w:sz="4" w:space="0" w:color="auto"/>
            </w:tcBorders>
          </w:tcPr>
          <w:p w14:paraId="45A4D444" w14:textId="77777777" w:rsidR="001A2BF3" w:rsidRPr="00D66C97" w:rsidRDefault="001A2BF3" w:rsidP="004C2B3C">
            <w:pPr>
              <w:rPr>
                <w:rFonts w:ascii="Calibri" w:eastAsia="Calibri" w:hAnsi="Calibri"/>
                <w:sz w:val="24"/>
                <w:szCs w:val="24"/>
              </w:rPr>
            </w:pPr>
          </w:p>
        </w:tc>
        <w:tc>
          <w:tcPr>
            <w:tcW w:w="1815" w:type="dxa"/>
            <w:tcBorders>
              <w:top w:val="single" w:sz="4" w:space="0" w:color="auto"/>
              <w:left w:val="single" w:sz="4" w:space="0" w:color="auto"/>
              <w:bottom w:val="single" w:sz="4" w:space="0" w:color="auto"/>
              <w:right w:val="single" w:sz="4" w:space="0" w:color="auto"/>
            </w:tcBorders>
          </w:tcPr>
          <w:p w14:paraId="5F700A32" w14:textId="77777777" w:rsidR="001A2BF3" w:rsidRPr="00D66C97" w:rsidRDefault="001A2BF3" w:rsidP="004C2B3C">
            <w:pPr>
              <w:rPr>
                <w:rFonts w:ascii="Calibri" w:eastAsia="Calibri" w:hAnsi="Calibri"/>
                <w:sz w:val="24"/>
                <w:szCs w:val="24"/>
              </w:rPr>
            </w:pPr>
          </w:p>
        </w:tc>
        <w:tc>
          <w:tcPr>
            <w:tcW w:w="1912" w:type="dxa"/>
            <w:tcBorders>
              <w:top w:val="single" w:sz="4" w:space="0" w:color="auto"/>
              <w:left w:val="single" w:sz="4" w:space="0" w:color="auto"/>
              <w:bottom w:val="single" w:sz="4" w:space="0" w:color="auto"/>
              <w:right w:val="single" w:sz="4" w:space="0" w:color="auto"/>
            </w:tcBorders>
          </w:tcPr>
          <w:p w14:paraId="684403AB" w14:textId="77777777" w:rsidR="001A2BF3" w:rsidRPr="00D66C97" w:rsidRDefault="001A2BF3" w:rsidP="004C2B3C">
            <w:pPr>
              <w:rPr>
                <w:rFonts w:ascii="Calibri" w:eastAsia="Calibri" w:hAnsi="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4D995B" w14:textId="77777777" w:rsidR="001A2BF3" w:rsidRPr="00D66C97" w:rsidRDefault="001A2BF3" w:rsidP="004C2B3C">
            <w:pPr>
              <w:rPr>
                <w:rFonts w:ascii="Calibri" w:eastAsia="Calibri" w:hAnsi="Calibri"/>
                <w:sz w:val="24"/>
                <w:szCs w:val="24"/>
              </w:rPr>
            </w:pPr>
          </w:p>
        </w:tc>
        <w:tc>
          <w:tcPr>
            <w:tcW w:w="1613" w:type="dxa"/>
            <w:tcBorders>
              <w:top w:val="single" w:sz="4" w:space="0" w:color="auto"/>
              <w:left w:val="single" w:sz="4" w:space="0" w:color="auto"/>
              <w:bottom w:val="single" w:sz="4" w:space="0" w:color="auto"/>
              <w:right w:val="single" w:sz="4" w:space="0" w:color="auto"/>
            </w:tcBorders>
          </w:tcPr>
          <w:p w14:paraId="0000F08F" w14:textId="77777777" w:rsidR="001A2BF3" w:rsidRPr="00D66C97" w:rsidRDefault="001A2BF3" w:rsidP="004C2B3C">
            <w:pPr>
              <w:rPr>
                <w:rFonts w:ascii="Calibri" w:eastAsia="Calibri" w:hAnsi="Calibri"/>
                <w:sz w:val="24"/>
                <w:szCs w:val="24"/>
              </w:rPr>
            </w:pPr>
          </w:p>
        </w:tc>
        <w:tc>
          <w:tcPr>
            <w:tcW w:w="2557" w:type="dxa"/>
            <w:tcBorders>
              <w:top w:val="single" w:sz="4" w:space="0" w:color="auto"/>
              <w:left w:val="single" w:sz="4" w:space="0" w:color="auto"/>
              <w:bottom w:val="single" w:sz="4" w:space="0" w:color="auto"/>
              <w:right w:val="single" w:sz="4" w:space="0" w:color="auto"/>
            </w:tcBorders>
          </w:tcPr>
          <w:p w14:paraId="3F194FC7" w14:textId="77777777" w:rsidR="001A2BF3" w:rsidRPr="00D66C97" w:rsidRDefault="001A2BF3" w:rsidP="004C2B3C">
            <w:pPr>
              <w:rPr>
                <w:rFonts w:ascii="Calibri" w:eastAsia="Calibri" w:hAnsi="Calibri"/>
                <w:sz w:val="24"/>
                <w:szCs w:val="24"/>
              </w:rPr>
            </w:pPr>
          </w:p>
        </w:tc>
      </w:tr>
      <w:tr w:rsidR="001A2BF3" w:rsidRPr="00D66C97" w14:paraId="67BFFD94" w14:textId="77777777" w:rsidTr="004C2B3C">
        <w:tc>
          <w:tcPr>
            <w:tcW w:w="540" w:type="dxa"/>
            <w:tcBorders>
              <w:top w:val="single" w:sz="4" w:space="0" w:color="auto"/>
              <w:left w:val="single" w:sz="4" w:space="0" w:color="auto"/>
              <w:bottom w:val="single" w:sz="4" w:space="0" w:color="auto"/>
              <w:right w:val="single" w:sz="4" w:space="0" w:color="auto"/>
            </w:tcBorders>
          </w:tcPr>
          <w:p w14:paraId="7918E8A5" w14:textId="77777777" w:rsidR="001A2BF3" w:rsidRPr="00D66C97" w:rsidRDefault="001A2BF3" w:rsidP="004C2B3C">
            <w:pPr>
              <w:rPr>
                <w:rFonts w:ascii="Calibri" w:eastAsia="Calibri" w:hAnsi="Calibri"/>
                <w:sz w:val="24"/>
                <w:szCs w:val="24"/>
              </w:rPr>
            </w:pPr>
          </w:p>
        </w:tc>
        <w:tc>
          <w:tcPr>
            <w:tcW w:w="1815" w:type="dxa"/>
            <w:tcBorders>
              <w:top w:val="single" w:sz="4" w:space="0" w:color="auto"/>
              <w:left w:val="single" w:sz="4" w:space="0" w:color="auto"/>
              <w:bottom w:val="single" w:sz="4" w:space="0" w:color="auto"/>
              <w:right w:val="single" w:sz="4" w:space="0" w:color="auto"/>
            </w:tcBorders>
          </w:tcPr>
          <w:p w14:paraId="4BA1FE79" w14:textId="77777777" w:rsidR="001A2BF3" w:rsidRPr="00D66C97" w:rsidRDefault="001A2BF3" w:rsidP="004C2B3C">
            <w:pPr>
              <w:rPr>
                <w:rFonts w:ascii="Calibri" w:eastAsia="Calibri" w:hAnsi="Calibri"/>
                <w:sz w:val="24"/>
                <w:szCs w:val="24"/>
              </w:rPr>
            </w:pPr>
          </w:p>
        </w:tc>
        <w:tc>
          <w:tcPr>
            <w:tcW w:w="1912" w:type="dxa"/>
            <w:tcBorders>
              <w:top w:val="single" w:sz="4" w:space="0" w:color="auto"/>
              <w:left w:val="single" w:sz="4" w:space="0" w:color="auto"/>
              <w:bottom w:val="single" w:sz="4" w:space="0" w:color="auto"/>
              <w:right w:val="single" w:sz="4" w:space="0" w:color="auto"/>
            </w:tcBorders>
          </w:tcPr>
          <w:p w14:paraId="20AC3D9A" w14:textId="77777777" w:rsidR="001A2BF3" w:rsidRPr="00D66C97" w:rsidRDefault="001A2BF3" w:rsidP="004C2B3C">
            <w:pPr>
              <w:rPr>
                <w:rFonts w:ascii="Calibri" w:eastAsia="Calibri" w:hAnsi="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AC40807" w14:textId="77777777" w:rsidR="001A2BF3" w:rsidRPr="00D66C97" w:rsidRDefault="001A2BF3" w:rsidP="004C2B3C">
            <w:pPr>
              <w:rPr>
                <w:rFonts w:ascii="Calibri" w:eastAsia="Calibri" w:hAnsi="Calibri"/>
                <w:sz w:val="24"/>
                <w:szCs w:val="24"/>
              </w:rPr>
            </w:pPr>
          </w:p>
        </w:tc>
        <w:tc>
          <w:tcPr>
            <w:tcW w:w="1613" w:type="dxa"/>
            <w:tcBorders>
              <w:top w:val="single" w:sz="4" w:space="0" w:color="auto"/>
              <w:left w:val="single" w:sz="4" w:space="0" w:color="auto"/>
              <w:bottom w:val="single" w:sz="4" w:space="0" w:color="auto"/>
              <w:right w:val="single" w:sz="4" w:space="0" w:color="auto"/>
            </w:tcBorders>
          </w:tcPr>
          <w:p w14:paraId="1D74A82C" w14:textId="77777777" w:rsidR="001A2BF3" w:rsidRPr="00D66C97" w:rsidRDefault="001A2BF3" w:rsidP="004C2B3C">
            <w:pPr>
              <w:rPr>
                <w:rFonts w:ascii="Calibri" w:eastAsia="Calibri" w:hAnsi="Calibri"/>
                <w:sz w:val="24"/>
                <w:szCs w:val="24"/>
              </w:rPr>
            </w:pPr>
          </w:p>
        </w:tc>
        <w:tc>
          <w:tcPr>
            <w:tcW w:w="2557" w:type="dxa"/>
            <w:tcBorders>
              <w:top w:val="single" w:sz="4" w:space="0" w:color="auto"/>
              <w:left w:val="single" w:sz="4" w:space="0" w:color="auto"/>
              <w:bottom w:val="single" w:sz="4" w:space="0" w:color="auto"/>
              <w:right w:val="single" w:sz="4" w:space="0" w:color="auto"/>
            </w:tcBorders>
          </w:tcPr>
          <w:p w14:paraId="1F64593B" w14:textId="77777777" w:rsidR="001A2BF3" w:rsidRPr="00D66C97" w:rsidRDefault="001A2BF3" w:rsidP="004C2B3C">
            <w:pPr>
              <w:rPr>
                <w:rFonts w:ascii="Calibri" w:eastAsia="Calibri" w:hAnsi="Calibri"/>
                <w:sz w:val="24"/>
                <w:szCs w:val="24"/>
              </w:rPr>
            </w:pPr>
          </w:p>
        </w:tc>
      </w:tr>
      <w:tr w:rsidR="001A2BF3" w:rsidRPr="00D66C97" w14:paraId="7485F011" w14:textId="77777777" w:rsidTr="004C2B3C">
        <w:tc>
          <w:tcPr>
            <w:tcW w:w="540" w:type="dxa"/>
            <w:tcBorders>
              <w:top w:val="single" w:sz="4" w:space="0" w:color="auto"/>
              <w:left w:val="single" w:sz="4" w:space="0" w:color="auto"/>
              <w:bottom w:val="single" w:sz="4" w:space="0" w:color="auto"/>
              <w:right w:val="single" w:sz="4" w:space="0" w:color="auto"/>
            </w:tcBorders>
          </w:tcPr>
          <w:p w14:paraId="4B700C1A" w14:textId="77777777" w:rsidR="001A2BF3" w:rsidRPr="00D66C97" w:rsidRDefault="001A2BF3" w:rsidP="004C2B3C">
            <w:pPr>
              <w:rPr>
                <w:rFonts w:ascii="Calibri" w:eastAsia="Calibri" w:hAnsi="Calibri"/>
                <w:sz w:val="24"/>
                <w:szCs w:val="24"/>
              </w:rPr>
            </w:pPr>
          </w:p>
        </w:tc>
        <w:tc>
          <w:tcPr>
            <w:tcW w:w="1815" w:type="dxa"/>
            <w:tcBorders>
              <w:top w:val="single" w:sz="4" w:space="0" w:color="auto"/>
              <w:left w:val="single" w:sz="4" w:space="0" w:color="auto"/>
              <w:bottom w:val="single" w:sz="4" w:space="0" w:color="auto"/>
              <w:right w:val="single" w:sz="4" w:space="0" w:color="auto"/>
            </w:tcBorders>
          </w:tcPr>
          <w:p w14:paraId="248D2C85" w14:textId="77777777" w:rsidR="001A2BF3" w:rsidRPr="00D66C97" w:rsidRDefault="001A2BF3" w:rsidP="004C2B3C">
            <w:pPr>
              <w:rPr>
                <w:rFonts w:ascii="Calibri" w:eastAsia="Calibri" w:hAnsi="Calibri"/>
                <w:sz w:val="24"/>
                <w:szCs w:val="24"/>
              </w:rPr>
            </w:pPr>
          </w:p>
        </w:tc>
        <w:tc>
          <w:tcPr>
            <w:tcW w:w="1912" w:type="dxa"/>
            <w:tcBorders>
              <w:top w:val="single" w:sz="4" w:space="0" w:color="auto"/>
              <w:left w:val="single" w:sz="4" w:space="0" w:color="auto"/>
              <w:bottom w:val="single" w:sz="4" w:space="0" w:color="auto"/>
              <w:right w:val="single" w:sz="4" w:space="0" w:color="auto"/>
            </w:tcBorders>
          </w:tcPr>
          <w:p w14:paraId="56F1B372" w14:textId="77777777" w:rsidR="001A2BF3" w:rsidRPr="00D66C97" w:rsidRDefault="001A2BF3" w:rsidP="004C2B3C">
            <w:pPr>
              <w:rPr>
                <w:rFonts w:ascii="Calibri" w:eastAsia="Calibri" w:hAnsi="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7E010C" w14:textId="77777777" w:rsidR="001A2BF3" w:rsidRPr="00D66C97" w:rsidRDefault="001A2BF3" w:rsidP="004C2B3C">
            <w:pPr>
              <w:rPr>
                <w:rFonts w:ascii="Calibri" w:eastAsia="Calibri" w:hAnsi="Calibri"/>
                <w:sz w:val="24"/>
                <w:szCs w:val="24"/>
              </w:rPr>
            </w:pPr>
          </w:p>
        </w:tc>
        <w:tc>
          <w:tcPr>
            <w:tcW w:w="1613" w:type="dxa"/>
            <w:tcBorders>
              <w:top w:val="single" w:sz="4" w:space="0" w:color="auto"/>
              <w:left w:val="single" w:sz="4" w:space="0" w:color="auto"/>
              <w:bottom w:val="single" w:sz="4" w:space="0" w:color="auto"/>
              <w:right w:val="single" w:sz="4" w:space="0" w:color="auto"/>
            </w:tcBorders>
          </w:tcPr>
          <w:p w14:paraId="29FADAAA" w14:textId="77777777" w:rsidR="001A2BF3" w:rsidRPr="00D66C97" w:rsidRDefault="001A2BF3" w:rsidP="004C2B3C">
            <w:pPr>
              <w:rPr>
                <w:rFonts w:ascii="Calibri" w:eastAsia="Calibri" w:hAnsi="Calibri"/>
                <w:sz w:val="24"/>
                <w:szCs w:val="24"/>
              </w:rPr>
            </w:pPr>
          </w:p>
        </w:tc>
        <w:tc>
          <w:tcPr>
            <w:tcW w:w="2557" w:type="dxa"/>
            <w:tcBorders>
              <w:top w:val="single" w:sz="4" w:space="0" w:color="auto"/>
              <w:left w:val="single" w:sz="4" w:space="0" w:color="auto"/>
              <w:bottom w:val="single" w:sz="4" w:space="0" w:color="auto"/>
              <w:right w:val="single" w:sz="4" w:space="0" w:color="auto"/>
            </w:tcBorders>
          </w:tcPr>
          <w:p w14:paraId="17A3732B" w14:textId="77777777" w:rsidR="001A2BF3" w:rsidRPr="00D66C97" w:rsidRDefault="001A2BF3" w:rsidP="004C2B3C">
            <w:pPr>
              <w:rPr>
                <w:rFonts w:ascii="Calibri" w:eastAsia="Calibri" w:hAnsi="Calibri"/>
                <w:sz w:val="24"/>
                <w:szCs w:val="24"/>
              </w:rPr>
            </w:pPr>
          </w:p>
        </w:tc>
      </w:tr>
    </w:tbl>
    <w:p w14:paraId="5157A5E6" w14:textId="77777777" w:rsidR="001A2BF3" w:rsidRPr="00D66C97" w:rsidRDefault="001A2BF3" w:rsidP="001A2BF3">
      <w:pPr>
        <w:ind w:firstLine="709"/>
        <w:jc w:val="both"/>
        <w:rPr>
          <w:sz w:val="24"/>
          <w:szCs w:val="24"/>
          <w:lang w:eastAsia="zh-CN"/>
        </w:rPr>
      </w:pPr>
    </w:p>
    <w:p w14:paraId="2A844DC9" w14:textId="77777777" w:rsidR="001A2BF3" w:rsidRPr="00D66C97" w:rsidRDefault="001A2BF3" w:rsidP="001A2BF3">
      <w:pPr>
        <w:ind w:firstLine="709"/>
        <w:jc w:val="both"/>
        <w:rPr>
          <w:sz w:val="24"/>
          <w:szCs w:val="24"/>
        </w:rPr>
      </w:pPr>
      <w:r w:rsidRPr="00D66C97">
        <w:rPr>
          <w:sz w:val="24"/>
          <w:szCs w:val="24"/>
        </w:rPr>
        <w:t>Всего передано ______ единиц оборудования общей стоимостью ______________ руб. включая НДС ___%.</w:t>
      </w:r>
    </w:p>
    <w:p w14:paraId="30A8DAB5" w14:textId="77777777" w:rsidR="001A2BF3" w:rsidRPr="00D66C97" w:rsidRDefault="001A2BF3" w:rsidP="001A2BF3">
      <w:pPr>
        <w:ind w:firstLine="709"/>
        <w:jc w:val="both"/>
        <w:rPr>
          <w:sz w:val="24"/>
          <w:szCs w:val="24"/>
        </w:rPr>
      </w:pPr>
      <w:r w:rsidRPr="00D66C97">
        <w:rPr>
          <w:sz w:val="24"/>
          <w:szCs w:val="24"/>
        </w:rPr>
        <w:t>Оборудование передано в рабочем состоянии, претензий по количеству, качеству и внешнему состоянию оборудования Заказчик не имеет.</w:t>
      </w:r>
    </w:p>
    <w:p w14:paraId="58DB1E8E" w14:textId="77777777" w:rsidR="001A2BF3" w:rsidRPr="00D66C97" w:rsidRDefault="001A2BF3" w:rsidP="001A2BF3">
      <w:pPr>
        <w:ind w:firstLine="709"/>
        <w:jc w:val="both"/>
        <w:rPr>
          <w:sz w:val="24"/>
          <w:szCs w:val="24"/>
        </w:rPr>
      </w:pPr>
      <w:r w:rsidRPr="00D66C97">
        <w:rPr>
          <w:sz w:val="24"/>
          <w:szCs w:val="24"/>
        </w:rPr>
        <w:t>Заказчик вправе использовать принятое оборудование в границах действия Контракта при обеспечении его сохранности и соблюдении правил использования, установленных производителем оборудования.</w:t>
      </w:r>
    </w:p>
    <w:p w14:paraId="69300E64" w14:textId="77777777" w:rsidR="001A2BF3" w:rsidRPr="00D66C97" w:rsidRDefault="001A2BF3" w:rsidP="001A2BF3">
      <w:pPr>
        <w:ind w:firstLine="709"/>
        <w:jc w:val="both"/>
        <w:rPr>
          <w:sz w:val="24"/>
          <w:szCs w:val="24"/>
        </w:rPr>
      </w:pPr>
      <w:r w:rsidRPr="00D66C97">
        <w:rPr>
          <w:sz w:val="24"/>
          <w:szCs w:val="24"/>
        </w:rPr>
        <w:t xml:space="preserve">После завершения оказания услуг по Контракту </w:t>
      </w:r>
      <w:r>
        <w:rPr>
          <w:spacing w:val="2"/>
          <w:sz w:val="24"/>
          <w:szCs w:val="24"/>
          <w:lang w:eastAsia="ru-RU"/>
        </w:rPr>
        <w:t>Подрядчик</w:t>
      </w:r>
      <w:r w:rsidRPr="00D66C97">
        <w:rPr>
          <w:sz w:val="24"/>
          <w:szCs w:val="24"/>
        </w:rPr>
        <w:t xml:space="preserve"> забирает оборудование. При этом должен быть составлен аналогичный Акт.</w:t>
      </w:r>
    </w:p>
    <w:p w14:paraId="73A5063D" w14:textId="77777777" w:rsidR="001A2BF3" w:rsidRPr="00D66C97" w:rsidRDefault="001A2BF3" w:rsidP="001A2BF3">
      <w:pPr>
        <w:rPr>
          <w:sz w:val="24"/>
          <w:szCs w:val="24"/>
          <w:lang w:val="x-none"/>
        </w:rPr>
      </w:pPr>
    </w:p>
    <w:p w14:paraId="1CED524A" w14:textId="77777777" w:rsidR="001A2BF3" w:rsidRPr="00D66C97" w:rsidRDefault="001A2BF3" w:rsidP="001A2BF3">
      <w:pPr>
        <w:rPr>
          <w:sz w:val="24"/>
          <w:szCs w:val="24"/>
          <w:lang w:val="x-none"/>
        </w:rPr>
      </w:pPr>
    </w:p>
    <w:p w14:paraId="577AABBC" w14:textId="77777777" w:rsidR="001A2BF3" w:rsidRPr="00D66C97" w:rsidRDefault="001A2BF3" w:rsidP="001A2BF3">
      <w:pPr>
        <w:rPr>
          <w:sz w:val="24"/>
          <w:szCs w:val="24"/>
          <w:lang w:val="x-none"/>
        </w:rPr>
      </w:pPr>
    </w:p>
    <w:p w14:paraId="181B36BF" w14:textId="77777777" w:rsidR="001A2BF3" w:rsidRPr="00D66C97" w:rsidRDefault="001A2BF3" w:rsidP="001A2BF3">
      <w:pPr>
        <w:rPr>
          <w:sz w:val="24"/>
          <w:szCs w:val="24"/>
          <w:lang w:val="x-none"/>
        </w:rPr>
      </w:pPr>
    </w:p>
    <w:tbl>
      <w:tblPr>
        <w:tblpPr w:leftFromText="180" w:rightFromText="180" w:bottomFromText="160" w:vertAnchor="text" w:horzAnchor="margin" w:tblpXSpec="center" w:tblpY="3"/>
        <w:tblOverlap w:val="never"/>
        <w:tblW w:w="9495" w:type="dxa"/>
        <w:tblLayout w:type="fixed"/>
        <w:tblLook w:val="01E0" w:firstRow="1" w:lastRow="1" w:firstColumn="1" w:lastColumn="1" w:noHBand="0" w:noVBand="0"/>
      </w:tblPr>
      <w:tblGrid>
        <w:gridCol w:w="4477"/>
        <w:gridCol w:w="767"/>
        <w:gridCol w:w="4251"/>
      </w:tblGrid>
      <w:tr w:rsidR="001A2BF3" w:rsidRPr="00D66C97" w14:paraId="4DF4690F" w14:textId="77777777" w:rsidTr="004C2B3C">
        <w:trPr>
          <w:trHeight w:val="433"/>
        </w:trPr>
        <w:tc>
          <w:tcPr>
            <w:tcW w:w="4478" w:type="dxa"/>
            <w:vAlign w:val="center"/>
            <w:hideMark/>
          </w:tcPr>
          <w:p w14:paraId="671002FE" w14:textId="77777777" w:rsidR="001A2BF3" w:rsidRPr="00D66C97" w:rsidRDefault="001A2BF3" w:rsidP="004C2B3C">
            <w:pPr>
              <w:widowControl w:val="0"/>
              <w:tabs>
                <w:tab w:val="left" w:pos="360"/>
              </w:tabs>
              <w:jc w:val="center"/>
              <w:rPr>
                <w:b/>
                <w:sz w:val="24"/>
                <w:szCs w:val="24"/>
              </w:rPr>
            </w:pPr>
            <w:r w:rsidRPr="00D66C97">
              <w:rPr>
                <w:b/>
                <w:sz w:val="24"/>
                <w:szCs w:val="24"/>
              </w:rPr>
              <w:t>Заказчик</w:t>
            </w:r>
          </w:p>
        </w:tc>
        <w:tc>
          <w:tcPr>
            <w:tcW w:w="767" w:type="dxa"/>
          </w:tcPr>
          <w:p w14:paraId="6C4FC0A8" w14:textId="77777777" w:rsidR="001A2BF3" w:rsidRPr="00D66C97" w:rsidRDefault="001A2BF3" w:rsidP="004C2B3C">
            <w:pPr>
              <w:widowControl w:val="0"/>
              <w:tabs>
                <w:tab w:val="left" w:pos="360"/>
              </w:tabs>
              <w:jc w:val="center"/>
              <w:rPr>
                <w:b/>
                <w:i/>
                <w:sz w:val="24"/>
                <w:szCs w:val="24"/>
              </w:rPr>
            </w:pPr>
          </w:p>
        </w:tc>
        <w:tc>
          <w:tcPr>
            <w:tcW w:w="4252" w:type="dxa"/>
            <w:vAlign w:val="center"/>
            <w:hideMark/>
          </w:tcPr>
          <w:p w14:paraId="4A9EECEF" w14:textId="77777777" w:rsidR="001A2BF3" w:rsidRPr="00AC4A5E" w:rsidRDefault="001A2BF3" w:rsidP="004C2B3C">
            <w:pPr>
              <w:widowControl w:val="0"/>
              <w:tabs>
                <w:tab w:val="left" w:pos="360"/>
              </w:tabs>
              <w:jc w:val="center"/>
              <w:rPr>
                <w:b/>
                <w:bCs/>
                <w:sz w:val="24"/>
                <w:szCs w:val="24"/>
              </w:rPr>
            </w:pPr>
            <w:r w:rsidRPr="00AC4A5E">
              <w:rPr>
                <w:b/>
                <w:bCs/>
                <w:spacing w:val="2"/>
                <w:sz w:val="24"/>
                <w:szCs w:val="24"/>
                <w:lang w:eastAsia="ru-RU"/>
              </w:rPr>
              <w:t>Подрядчик</w:t>
            </w:r>
          </w:p>
        </w:tc>
      </w:tr>
      <w:tr w:rsidR="001A2BF3" w:rsidRPr="00D66C97" w14:paraId="0885714C" w14:textId="77777777" w:rsidTr="004C2B3C">
        <w:trPr>
          <w:trHeight w:val="332"/>
        </w:trPr>
        <w:tc>
          <w:tcPr>
            <w:tcW w:w="4478" w:type="dxa"/>
            <w:hideMark/>
          </w:tcPr>
          <w:p w14:paraId="346F554B" w14:textId="77777777" w:rsidR="001A2BF3" w:rsidRPr="00D66C97" w:rsidRDefault="001A2BF3" w:rsidP="004C2B3C">
            <w:pPr>
              <w:tabs>
                <w:tab w:val="left" w:pos="360"/>
              </w:tabs>
              <w:jc w:val="center"/>
              <w:rPr>
                <w:i/>
                <w:sz w:val="24"/>
                <w:szCs w:val="24"/>
              </w:rPr>
            </w:pPr>
            <w:r w:rsidRPr="00D66C97">
              <w:rPr>
                <w:i/>
                <w:sz w:val="24"/>
                <w:szCs w:val="24"/>
              </w:rPr>
              <w:t>Должность руководителя</w:t>
            </w:r>
          </w:p>
        </w:tc>
        <w:tc>
          <w:tcPr>
            <w:tcW w:w="767" w:type="dxa"/>
          </w:tcPr>
          <w:p w14:paraId="2E27E6DA" w14:textId="77777777" w:rsidR="001A2BF3" w:rsidRPr="00D66C97" w:rsidRDefault="001A2BF3" w:rsidP="004C2B3C">
            <w:pPr>
              <w:widowControl w:val="0"/>
              <w:tabs>
                <w:tab w:val="left" w:pos="360"/>
              </w:tabs>
              <w:ind w:hanging="6"/>
              <w:jc w:val="center"/>
              <w:rPr>
                <w:i/>
                <w:sz w:val="24"/>
                <w:szCs w:val="24"/>
              </w:rPr>
            </w:pPr>
          </w:p>
        </w:tc>
        <w:tc>
          <w:tcPr>
            <w:tcW w:w="4252" w:type="dxa"/>
            <w:hideMark/>
          </w:tcPr>
          <w:p w14:paraId="4BD01369" w14:textId="77777777" w:rsidR="001A2BF3" w:rsidRPr="00D66C97" w:rsidRDefault="001A2BF3" w:rsidP="004C2B3C">
            <w:pPr>
              <w:widowControl w:val="0"/>
              <w:tabs>
                <w:tab w:val="left" w:pos="360"/>
              </w:tabs>
              <w:ind w:hanging="6"/>
              <w:jc w:val="center"/>
              <w:rPr>
                <w:b/>
                <w:sz w:val="24"/>
                <w:szCs w:val="24"/>
                <w:u w:val="single"/>
              </w:rPr>
            </w:pPr>
            <w:r w:rsidRPr="00D66C97">
              <w:rPr>
                <w:i/>
                <w:sz w:val="24"/>
                <w:szCs w:val="24"/>
              </w:rPr>
              <w:t>Должность руководителя</w:t>
            </w:r>
          </w:p>
        </w:tc>
      </w:tr>
      <w:tr w:rsidR="001A2BF3" w:rsidRPr="00D66C97" w14:paraId="7E1595DC" w14:textId="77777777" w:rsidTr="004C2B3C">
        <w:trPr>
          <w:trHeight w:val="198"/>
        </w:trPr>
        <w:tc>
          <w:tcPr>
            <w:tcW w:w="4478" w:type="dxa"/>
          </w:tcPr>
          <w:p w14:paraId="02583566" w14:textId="77777777" w:rsidR="001A2BF3" w:rsidRPr="00D66C97" w:rsidRDefault="001A2BF3" w:rsidP="004C2B3C">
            <w:pPr>
              <w:tabs>
                <w:tab w:val="left" w:pos="360"/>
              </w:tabs>
              <w:rPr>
                <w:b/>
                <w:sz w:val="24"/>
                <w:szCs w:val="24"/>
                <w:u w:val="single"/>
              </w:rPr>
            </w:pPr>
          </w:p>
        </w:tc>
        <w:tc>
          <w:tcPr>
            <w:tcW w:w="767" w:type="dxa"/>
          </w:tcPr>
          <w:p w14:paraId="0D0533CB" w14:textId="77777777" w:rsidR="001A2BF3" w:rsidRPr="00D66C97" w:rsidRDefault="001A2BF3" w:rsidP="004C2B3C">
            <w:pPr>
              <w:widowControl w:val="0"/>
              <w:tabs>
                <w:tab w:val="left" w:pos="360"/>
              </w:tabs>
              <w:ind w:hanging="6"/>
              <w:jc w:val="center"/>
              <w:rPr>
                <w:b/>
                <w:sz w:val="24"/>
                <w:szCs w:val="24"/>
                <w:u w:val="single"/>
              </w:rPr>
            </w:pPr>
          </w:p>
        </w:tc>
        <w:tc>
          <w:tcPr>
            <w:tcW w:w="4252" w:type="dxa"/>
          </w:tcPr>
          <w:p w14:paraId="1BA0ACE5" w14:textId="77777777" w:rsidR="001A2BF3" w:rsidRPr="00D66C97" w:rsidRDefault="001A2BF3" w:rsidP="004C2B3C">
            <w:pPr>
              <w:widowControl w:val="0"/>
              <w:tabs>
                <w:tab w:val="left" w:pos="360"/>
              </w:tabs>
              <w:ind w:hanging="6"/>
              <w:jc w:val="center"/>
              <w:rPr>
                <w:b/>
                <w:sz w:val="24"/>
                <w:szCs w:val="24"/>
                <w:u w:val="single"/>
              </w:rPr>
            </w:pPr>
          </w:p>
        </w:tc>
      </w:tr>
      <w:tr w:rsidR="001A2BF3" w:rsidRPr="00D66C97" w14:paraId="7E3990AE" w14:textId="77777777" w:rsidTr="004C2B3C">
        <w:trPr>
          <w:trHeight w:val="364"/>
        </w:trPr>
        <w:tc>
          <w:tcPr>
            <w:tcW w:w="4478" w:type="dxa"/>
            <w:hideMark/>
          </w:tcPr>
          <w:p w14:paraId="1D231139" w14:textId="77777777" w:rsidR="001A2BF3" w:rsidRPr="00D66C97" w:rsidRDefault="001A2BF3" w:rsidP="004C2B3C">
            <w:pPr>
              <w:tabs>
                <w:tab w:val="left" w:pos="360"/>
              </w:tabs>
              <w:ind w:hanging="6"/>
              <w:jc w:val="center"/>
              <w:rPr>
                <w:sz w:val="24"/>
                <w:szCs w:val="24"/>
              </w:rPr>
            </w:pPr>
            <w:r w:rsidRPr="00D66C97">
              <w:rPr>
                <w:sz w:val="24"/>
                <w:szCs w:val="24"/>
              </w:rPr>
              <w:t>_____________/</w:t>
            </w:r>
            <w:r w:rsidRPr="00D66C97">
              <w:rPr>
                <w:sz w:val="24"/>
                <w:szCs w:val="24"/>
                <w:lang w:eastAsia="ru-RU"/>
              </w:rPr>
              <w:t xml:space="preserve"> </w:t>
            </w:r>
            <w:r w:rsidRPr="00D66C97">
              <w:rPr>
                <w:i/>
                <w:sz w:val="24"/>
                <w:szCs w:val="24"/>
                <w:lang w:eastAsia="ru-RU"/>
              </w:rPr>
              <w:t>И.О. Фамилия</w:t>
            </w:r>
          </w:p>
          <w:p w14:paraId="65586FFA"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c>
          <w:tcPr>
            <w:tcW w:w="767" w:type="dxa"/>
          </w:tcPr>
          <w:p w14:paraId="0CCCB379" w14:textId="77777777" w:rsidR="001A2BF3" w:rsidRPr="00D66C97" w:rsidRDefault="001A2BF3" w:rsidP="004C2B3C">
            <w:pPr>
              <w:widowControl w:val="0"/>
              <w:tabs>
                <w:tab w:val="left" w:pos="360"/>
              </w:tabs>
              <w:ind w:hanging="6"/>
              <w:jc w:val="center"/>
              <w:rPr>
                <w:sz w:val="24"/>
                <w:szCs w:val="24"/>
              </w:rPr>
            </w:pPr>
          </w:p>
        </w:tc>
        <w:tc>
          <w:tcPr>
            <w:tcW w:w="4252" w:type="dxa"/>
            <w:hideMark/>
          </w:tcPr>
          <w:p w14:paraId="240DE0C8" w14:textId="77777777" w:rsidR="001A2BF3" w:rsidRPr="00D66C97" w:rsidRDefault="001A2BF3" w:rsidP="004C2B3C">
            <w:pPr>
              <w:widowControl w:val="0"/>
              <w:tabs>
                <w:tab w:val="left" w:pos="360"/>
              </w:tabs>
              <w:ind w:hanging="6"/>
              <w:jc w:val="center"/>
              <w:rPr>
                <w:sz w:val="24"/>
                <w:szCs w:val="24"/>
              </w:rPr>
            </w:pPr>
            <w:r w:rsidRPr="00D66C97">
              <w:rPr>
                <w:sz w:val="24"/>
                <w:szCs w:val="24"/>
              </w:rPr>
              <w:t>_______________ /</w:t>
            </w:r>
            <w:r w:rsidRPr="00D66C97">
              <w:rPr>
                <w:i/>
                <w:sz w:val="24"/>
                <w:szCs w:val="24"/>
                <w:lang w:eastAsia="ru-RU"/>
              </w:rPr>
              <w:t xml:space="preserve"> И.О. Фамилия</w:t>
            </w:r>
          </w:p>
          <w:p w14:paraId="4375187F"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r>
    </w:tbl>
    <w:p w14:paraId="01706D88" w14:textId="77777777" w:rsidR="001A2BF3" w:rsidRPr="00D66C97" w:rsidRDefault="001A2BF3" w:rsidP="001A2BF3">
      <w:pPr>
        <w:rPr>
          <w:sz w:val="24"/>
          <w:szCs w:val="24"/>
          <w:lang w:val="x-none" w:eastAsia="zh-CN"/>
        </w:rPr>
      </w:pPr>
    </w:p>
    <w:p w14:paraId="5126B9DF" w14:textId="77777777" w:rsidR="001A2BF3" w:rsidRPr="00D66C97" w:rsidRDefault="001A2BF3" w:rsidP="001A2BF3">
      <w:pPr>
        <w:rPr>
          <w:sz w:val="24"/>
          <w:szCs w:val="24"/>
          <w:lang w:val="x-none"/>
        </w:rPr>
      </w:pPr>
    </w:p>
    <w:p w14:paraId="55B57415" w14:textId="77777777" w:rsidR="001A2BF3" w:rsidRPr="00D66C97" w:rsidRDefault="001A2BF3" w:rsidP="001A2BF3">
      <w:pPr>
        <w:keepNext/>
        <w:pageBreakBefore/>
        <w:widowControl w:val="0"/>
        <w:suppressAutoHyphens w:val="0"/>
        <w:spacing w:before="120" w:line="252" w:lineRule="auto"/>
        <w:jc w:val="center"/>
        <w:rPr>
          <w:b/>
          <w:sz w:val="24"/>
          <w:szCs w:val="24"/>
          <w:lang w:eastAsia="ru-RU"/>
        </w:rPr>
      </w:pPr>
      <w:r w:rsidRPr="00D66C97">
        <w:rPr>
          <w:b/>
          <w:sz w:val="24"/>
          <w:szCs w:val="24"/>
          <w:lang w:eastAsia="ru-RU"/>
        </w:rPr>
        <w:t>Акт № ______</w:t>
      </w:r>
      <w:r w:rsidRPr="00D66C97">
        <w:rPr>
          <w:b/>
          <w:sz w:val="24"/>
          <w:szCs w:val="24"/>
          <w:lang w:eastAsia="ru-RU"/>
        </w:rPr>
        <w:br/>
        <w:t xml:space="preserve">приема-передачи </w:t>
      </w:r>
      <w:r>
        <w:rPr>
          <w:b/>
          <w:sz w:val="24"/>
          <w:szCs w:val="24"/>
          <w:lang w:eastAsia="ru-RU"/>
        </w:rPr>
        <w:t>оборудования</w:t>
      </w:r>
    </w:p>
    <w:p w14:paraId="2D33274A" w14:textId="77777777" w:rsidR="001A2BF3" w:rsidRPr="00D66C97" w:rsidRDefault="001A2BF3" w:rsidP="001A2BF3">
      <w:pPr>
        <w:rPr>
          <w:sz w:val="24"/>
          <w:szCs w:val="24"/>
          <w:lang w:val="x-none" w:eastAsia="zh-CN"/>
        </w:rPr>
      </w:pPr>
    </w:p>
    <w:p w14:paraId="1E771DAC" w14:textId="77777777" w:rsidR="001A2BF3" w:rsidRPr="00D66C97" w:rsidRDefault="001A2BF3" w:rsidP="001A2BF3">
      <w:pPr>
        <w:rPr>
          <w:sz w:val="24"/>
          <w:szCs w:val="24"/>
          <w:lang w:val="x-none"/>
        </w:rPr>
      </w:pPr>
    </w:p>
    <w:p w14:paraId="5ABA1684" w14:textId="77777777" w:rsidR="001A2BF3" w:rsidRPr="00D66C97" w:rsidRDefault="001A2BF3" w:rsidP="001A2BF3">
      <w:pPr>
        <w:rPr>
          <w:sz w:val="24"/>
          <w:szCs w:val="24"/>
          <w:lang w:val="x-none"/>
        </w:rPr>
      </w:pPr>
    </w:p>
    <w:tbl>
      <w:tblPr>
        <w:tblW w:w="0" w:type="auto"/>
        <w:tblLook w:val="04A0" w:firstRow="1" w:lastRow="0" w:firstColumn="1" w:lastColumn="0" w:noHBand="0" w:noVBand="1"/>
      </w:tblPr>
      <w:tblGrid>
        <w:gridCol w:w="4811"/>
        <w:gridCol w:w="4826"/>
      </w:tblGrid>
      <w:tr w:rsidR="001A2BF3" w:rsidRPr="00D66C97" w14:paraId="43AF3F54" w14:textId="77777777" w:rsidTr="004C2B3C">
        <w:trPr>
          <w:trHeight w:val="318"/>
        </w:trPr>
        <w:tc>
          <w:tcPr>
            <w:tcW w:w="4927" w:type="dxa"/>
            <w:hideMark/>
          </w:tcPr>
          <w:p w14:paraId="2FFEA749" w14:textId="77777777" w:rsidR="001A2BF3" w:rsidRPr="00D66C97" w:rsidRDefault="001A2BF3" w:rsidP="004C2B3C">
            <w:pPr>
              <w:rPr>
                <w:rFonts w:eastAsia="Calibri"/>
                <w:sz w:val="24"/>
                <w:szCs w:val="24"/>
              </w:rPr>
            </w:pPr>
            <w:r w:rsidRPr="00D66C97">
              <w:rPr>
                <w:rFonts w:eastAsia="Calibri"/>
                <w:sz w:val="24"/>
                <w:szCs w:val="24"/>
              </w:rPr>
              <w:t>г. Пл</w:t>
            </w:r>
            <w:r>
              <w:rPr>
                <w:rFonts w:eastAsia="Calibri"/>
                <w:sz w:val="24"/>
                <w:szCs w:val="24"/>
              </w:rPr>
              <w:t>ё</w:t>
            </w:r>
            <w:r w:rsidRPr="00D66C97">
              <w:rPr>
                <w:rFonts w:eastAsia="Calibri"/>
                <w:sz w:val="24"/>
                <w:szCs w:val="24"/>
              </w:rPr>
              <w:t>с</w:t>
            </w:r>
          </w:p>
        </w:tc>
        <w:tc>
          <w:tcPr>
            <w:tcW w:w="4927" w:type="dxa"/>
            <w:hideMark/>
          </w:tcPr>
          <w:p w14:paraId="5764737C" w14:textId="77777777" w:rsidR="001A2BF3" w:rsidRPr="00D66C97" w:rsidRDefault="001A2BF3" w:rsidP="004C2B3C">
            <w:pPr>
              <w:jc w:val="right"/>
              <w:rPr>
                <w:rFonts w:eastAsia="Calibri"/>
                <w:sz w:val="24"/>
                <w:szCs w:val="24"/>
              </w:rPr>
            </w:pPr>
            <w:r w:rsidRPr="00D66C97">
              <w:rPr>
                <w:rFonts w:eastAsia="Calibri"/>
                <w:sz w:val="24"/>
                <w:szCs w:val="24"/>
              </w:rPr>
              <w:t>«___» _________ 20__ г.</w:t>
            </w:r>
          </w:p>
        </w:tc>
      </w:tr>
    </w:tbl>
    <w:p w14:paraId="351D46D8" w14:textId="77777777" w:rsidR="001A2BF3" w:rsidRPr="00D66C97" w:rsidRDefault="001A2BF3" w:rsidP="001A2BF3">
      <w:pPr>
        <w:rPr>
          <w:sz w:val="24"/>
          <w:szCs w:val="24"/>
          <w:lang w:val="x-none" w:eastAsia="zh-CN"/>
        </w:rPr>
      </w:pPr>
    </w:p>
    <w:p w14:paraId="3F339154" w14:textId="77777777" w:rsidR="001A2BF3" w:rsidRPr="00D66C97" w:rsidRDefault="001A2BF3" w:rsidP="001A2BF3">
      <w:pPr>
        <w:rPr>
          <w:sz w:val="24"/>
          <w:szCs w:val="24"/>
          <w:lang w:val="x-none"/>
        </w:rPr>
      </w:pPr>
    </w:p>
    <w:p w14:paraId="385B1A95" w14:textId="77777777" w:rsidR="001A2BF3" w:rsidRPr="00D66C97" w:rsidRDefault="001A2BF3" w:rsidP="001A2BF3">
      <w:pPr>
        <w:suppressAutoHyphens w:val="0"/>
        <w:jc w:val="both"/>
        <w:rPr>
          <w:sz w:val="24"/>
          <w:szCs w:val="24"/>
          <w:lang w:eastAsia="ru-RU"/>
        </w:rPr>
      </w:pPr>
      <w:r w:rsidRPr="00D66C97">
        <w:rPr>
          <w:sz w:val="24"/>
          <w:szCs w:val="24"/>
          <w:lang w:eastAsia="ru-RU"/>
        </w:rPr>
        <w:t>Заказчик: __________________</w:t>
      </w:r>
    </w:p>
    <w:p w14:paraId="1A17A285" w14:textId="77777777" w:rsidR="001A2BF3" w:rsidRPr="00D66C97" w:rsidRDefault="001A2BF3" w:rsidP="001A2BF3">
      <w:pPr>
        <w:suppressAutoHyphens w:val="0"/>
        <w:jc w:val="both"/>
        <w:rPr>
          <w:sz w:val="24"/>
          <w:szCs w:val="24"/>
          <w:lang w:eastAsia="ru-RU"/>
        </w:rPr>
      </w:pPr>
      <w:r>
        <w:rPr>
          <w:spacing w:val="2"/>
          <w:sz w:val="24"/>
          <w:szCs w:val="24"/>
          <w:lang w:eastAsia="ru-RU"/>
        </w:rPr>
        <w:t>Подрядчик</w:t>
      </w:r>
      <w:r w:rsidRPr="00D66C97">
        <w:rPr>
          <w:sz w:val="24"/>
          <w:szCs w:val="24"/>
          <w:lang w:eastAsia="ru-RU"/>
        </w:rPr>
        <w:t>: _______________</w:t>
      </w:r>
    </w:p>
    <w:p w14:paraId="17C27A5F" w14:textId="77777777" w:rsidR="001A2BF3" w:rsidRPr="00D66C97" w:rsidRDefault="001A2BF3" w:rsidP="001A2BF3">
      <w:pPr>
        <w:suppressAutoHyphens w:val="0"/>
        <w:jc w:val="both"/>
        <w:rPr>
          <w:sz w:val="24"/>
          <w:szCs w:val="24"/>
          <w:lang w:eastAsia="ru-RU"/>
        </w:rPr>
      </w:pPr>
      <w:r w:rsidRPr="00D66C97">
        <w:rPr>
          <w:sz w:val="24"/>
          <w:szCs w:val="24"/>
          <w:lang w:eastAsia="ru-RU"/>
        </w:rPr>
        <w:t xml:space="preserve">Контракт от _____ № ______ на </w:t>
      </w:r>
      <w:r w:rsidRPr="00D66C97">
        <w:rPr>
          <w:b/>
          <w:sz w:val="24"/>
          <w:szCs w:val="24"/>
          <w:lang w:eastAsia="ru-RU"/>
        </w:rPr>
        <w:t xml:space="preserve">__________ </w:t>
      </w:r>
      <w:r w:rsidRPr="00D66C97">
        <w:rPr>
          <w:sz w:val="24"/>
          <w:szCs w:val="24"/>
          <w:lang w:eastAsia="ru-RU"/>
        </w:rPr>
        <w:t>(далее – Контракт)</w:t>
      </w:r>
    </w:p>
    <w:p w14:paraId="1ADD4EE1" w14:textId="77777777" w:rsidR="001A2BF3" w:rsidRPr="00D66C97" w:rsidRDefault="001A2BF3" w:rsidP="001A2BF3">
      <w:pPr>
        <w:suppressAutoHyphens w:val="0"/>
        <w:jc w:val="both"/>
        <w:rPr>
          <w:bCs/>
          <w:sz w:val="24"/>
          <w:szCs w:val="24"/>
          <w:lang w:eastAsia="ru-RU"/>
        </w:rPr>
      </w:pPr>
      <w:r w:rsidRPr="00D66C97">
        <w:rPr>
          <w:bCs/>
          <w:sz w:val="24"/>
          <w:szCs w:val="24"/>
          <w:lang w:eastAsia="ru-RU"/>
        </w:rPr>
        <w:t xml:space="preserve">Место передачи: </w:t>
      </w:r>
      <w:r>
        <w:rPr>
          <w:sz w:val="24"/>
          <w:szCs w:val="24"/>
        </w:rPr>
        <w:t>________________</w:t>
      </w:r>
      <w:r w:rsidRPr="00D66C97">
        <w:rPr>
          <w:spacing w:val="2"/>
          <w:sz w:val="24"/>
          <w:szCs w:val="24"/>
          <w:shd w:val="clear" w:color="auto" w:fill="FFFFFF"/>
        </w:rPr>
        <w:t>.</w:t>
      </w:r>
    </w:p>
    <w:p w14:paraId="3727C257" w14:textId="77777777" w:rsidR="001A2BF3" w:rsidRPr="00D66C97" w:rsidRDefault="001A2BF3" w:rsidP="001A2BF3">
      <w:pPr>
        <w:jc w:val="both"/>
        <w:rPr>
          <w:sz w:val="24"/>
          <w:szCs w:val="24"/>
          <w:lang w:eastAsia="zh-CN"/>
        </w:rPr>
      </w:pPr>
      <w:r>
        <w:rPr>
          <w:spacing w:val="2"/>
          <w:sz w:val="24"/>
          <w:szCs w:val="24"/>
          <w:lang w:eastAsia="ru-RU"/>
        </w:rPr>
        <w:t>Подрядчик</w:t>
      </w:r>
      <w:r w:rsidRPr="00D66C97">
        <w:rPr>
          <w:sz w:val="24"/>
          <w:szCs w:val="24"/>
        </w:rPr>
        <w:t xml:space="preserve"> передал, а Заказчик принял оборудование:</w:t>
      </w:r>
    </w:p>
    <w:p w14:paraId="0B574AB7" w14:textId="77777777" w:rsidR="001A2BF3" w:rsidRPr="00D66C97" w:rsidRDefault="001A2BF3" w:rsidP="001A2BF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565"/>
        <w:gridCol w:w="1417"/>
        <w:gridCol w:w="1542"/>
        <w:gridCol w:w="2417"/>
      </w:tblGrid>
      <w:tr w:rsidR="001A2BF3" w:rsidRPr="00D66C97" w14:paraId="51CDD56A" w14:textId="77777777" w:rsidTr="004C2B3C">
        <w:tc>
          <w:tcPr>
            <w:tcW w:w="541" w:type="dxa"/>
            <w:tcBorders>
              <w:top w:val="single" w:sz="4" w:space="0" w:color="auto"/>
              <w:left w:val="single" w:sz="4" w:space="0" w:color="auto"/>
              <w:bottom w:val="single" w:sz="4" w:space="0" w:color="auto"/>
              <w:right w:val="single" w:sz="4" w:space="0" w:color="auto"/>
            </w:tcBorders>
            <w:vAlign w:val="center"/>
            <w:hideMark/>
          </w:tcPr>
          <w:p w14:paraId="2EDA106B" w14:textId="77777777" w:rsidR="001A2BF3" w:rsidRPr="00D66C97" w:rsidRDefault="001A2BF3" w:rsidP="004C2B3C">
            <w:pPr>
              <w:jc w:val="center"/>
              <w:rPr>
                <w:rFonts w:eastAsia="Calibri"/>
                <w:sz w:val="24"/>
                <w:szCs w:val="24"/>
              </w:rPr>
            </w:pPr>
            <w:r w:rsidRPr="00D66C97">
              <w:rPr>
                <w:rFonts w:eastAsia="Calibri"/>
                <w:sz w:val="24"/>
                <w:szCs w:val="24"/>
              </w:rPr>
              <w:t>№ п/п</w:t>
            </w:r>
          </w:p>
        </w:tc>
        <w:tc>
          <w:tcPr>
            <w:tcW w:w="3565" w:type="dxa"/>
            <w:tcBorders>
              <w:top w:val="single" w:sz="4" w:space="0" w:color="auto"/>
              <w:left w:val="single" w:sz="4" w:space="0" w:color="auto"/>
              <w:bottom w:val="single" w:sz="4" w:space="0" w:color="auto"/>
              <w:right w:val="single" w:sz="4" w:space="0" w:color="auto"/>
            </w:tcBorders>
            <w:vAlign w:val="center"/>
            <w:hideMark/>
          </w:tcPr>
          <w:p w14:paraId="7EB4ACB6" w14:textId="77777777" w:rsidR="001A2BF3" w:rsidRPr="00D66C97" w:rsidRDefault="001A2BF3" w:rsidP="004C2B3C">
            <w:pPr>
              <w:jc w:val="center"/>
              <w:rPr>
                <w:rFonts w:eastAsia="Calibri"/>
                <w:sz w:val="24"/>
                <w:szCs w:val="24"/>
              </w:rPr>
            </w:pPr>
            <w:r w:rsidRPr="00D66C97">
              <w:rPr>
                <w:rFonts w:eastAsia="Calibri"/>
                <w:sz w:val="24"/>
                <w:szCs w:val="24"/>
              </w:rPr>
              <w:t>Наименование, марка, модель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52CC22" w14:textId="77777777" w:rsidR="001A2BF3" w:rsidRPr="00D66C97" w:rsidRDefault="001A2BF3" w:rsidP="004C2B3C">
            <w:pPr>
              <w:jc w:val="center"/>
              <w:rPr>
                <w:rFonts w:eastAsia="Calibri"/>
                <w:sz w:val="24"/>
                <w:szCs w:val="24"/>
              </w:rPr>
            </w:pPr>
            <w:r w:rsidRPr="00D66C97">
              <w:rPr>
                <w:rFonts w:eastAsia="Calibri"/>
                <w:sz w:val="24"/>
                <w:szCs w:val="24"/>
              </w:rPr>
              <w:t>Количество единиц</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76E24AC" w14:textId="77777777" w:rsidR="001A2BF3" w:rsidRPr="00D66C97" w:rsidRDefault="001A2BF3" w:rsidP="004C2B3C">
            <w:pPr>
              <w:ind w:left="-70" w:right="-72"/>
              <w:jc w:val="center"/>
              <w:rPr>
                <w:rFonts w:eastAsia="Calibri"/>
                <w:sz w:val="24"/>
                <w:szCs w:val="24"/>
              </w:rPr>
            </w:pPr>
            <w:r w:rsidRPr="00D66C97">
              <w:rPr>
                <w:rFonts w:eastAsia="Calibri"/>
                <w:sz w:val="24"/>
                <w:szCs w:val="24"/>
              </w:rPr>
              <w:t>Цена единицы, руб.</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78198C0" w14:textId="77777777" w:rsidR="001A2BF3" w:rsidRPr="00D66C97" w:rsidRDefault="001A2BF3" w:rsidP="004C2B3C">
            <w:pPr>
              <w:jc w:val="center"/>
              <w:rPr>
                <w:rFonts w:eastAsia="Calibri"/>
                <w:sz w:val="24"/>
                <w:szCs w:val="24"/>
              </w:rPr>
            </w:pPr>
            <w:r>
              <w:rPr>
                <w:rFonts w:eastAsia="Calibri"/>
                <w:sz w:val="24"/>
                <w:szCs w:val="24"/>
              </w:rPr>
              <w:t>Стоимость, руб.</w:t>
            </w:r>
          </w:p>
        </w:tc>
      </w:tr>
      <w:tr w:rsidR="001A2BF3" w:rsidRPr="00AE0EFE" w14:paraId="4C310183" w14:textId="77777777" w:rsidTr="004C2B3C">
        <w:tc>
          <w:tcPr>
            <w:tcW w:w="541" w:type="dxa"/>
            <w:tcBorders>
              <w:top w:val="single" w:sz="4" w:space="0" w:color="auto"/>
              <w:left w:val="single" w:sz="4" w:space="0" w:color="auto"/>
              <w:bottom w:val="single" w:sz="4" w:space="0" w:color="auto"/>
              <w:right w:val="single" w:sz="4" w:space="0" w:color="auto"/>
            </w:tcBorders>
            <w:hideMark/>
          </w:tcPr>
          <w:p w14:paraId="60813147" w14:textId="77777777" w:rsidR="001A2BF3" w:rsidRPr="00AE0EFE" w:rsidRDefault="001A2BF3" w:rsidP="004C2B3C">
            <w:pPr>
              <w:rPr>
                <w:rFonts w:eastAsia="Calibri"/>
                <w:sz w:val="24"/>
                <w:szCs w:val="24"/>
              </w:rPr>
            </w:pPr>
            <w:r w:rsidRPr="00AE0EFE">
              <w:rPr>
                <w:rFonts w:eastAsia="Calibri"/>
                <w:sz w:val="24"/>
                <w:szCs w:val="24"/>
              </w:rPr>
              <w:t>1</w:t>
            </w:r>
          </w:p>
        </w:tc>
        <w:tc>
          <w:tcPr>
            <w:tcW w:w="3565" w:type="dxa"/>
            <w:tcBorders>
              <w:top w:val="single" w:sz="4" w:space="0" w:color="auto"/>
              <w:left w:val="single" w:sz="4" w:space="0" w:color="auto"/>
              <w:bottom w:val="single" w:sz="4" w:space="0" w:color="auto"/>
              <w:right w:val="single" w:sz="4" w:space="0" w:color="auto"/>
            </w:tcBorders>
          </w:tcPr>
          <w:p w14:paraId="574C4E9A" w14:textId="77777777" w:rsidR="001A2BF3" w:rsidRPr="00AE0EFE" w:rsidRDefault="001A2BF3" w:rsidP="004C2B3C">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7053AC" w14:textId="77777777" w:rsidR="001A2BF3" w:rsidRPr="00AE0EFE" w:rsidRDefault="001A2BF3" w:rsidP="004C2B3C">
            <w:pPr>
              <w:rPr>
                <w:rFonts w:eastAsia="Calibri"/>
                <w:sz w:val="24"/>
                <w:szCs w:val="24"/>
              </w:rPr>
            </w:pPr>
          </w:p>
        </w:tc>
        <w:tc>
          <w:tcPr>
            <w:tcW w:w="1542" w:type="dxa"/>
            <w:tcBorders>
              <w:top w:val="single" w:sz="4" w:space="0" w:color="auto"/>
              <w:left w:val="single" w:sz="4" w:space="0" w:color="auto"/>
              <w:bottom w:val="single" w:sz="4" w:space="0" w:color="auto"/>
              <w:right w:val="single" w:sz="4" w:space="0" w:color="auto"/>
            </w:tcBorders>
          </w:tcPr>
          <w:p w14:paraId="6146AC46" w14:textId="77777777" w:rsidR="001A2BF3" w:rsidRPr="00AE0EFE" w:rsidRDefault="001A2BF3" w:rsidP="004C2B3C">
            <w:pPr>
              <w:rPr>
                <w:rFonts w:eastAsia="Calibri"/>
                <w:sz w:val="24"/>
                <w:szCs w:val="24"/>
              </w:rPr>
            </w:pPr>
          </w:p>
        </w:tc>
        <w:tc>
          <w:tcPr>
            <w:tcW w:w="2417" w:type="dxa"/>
            <w:tcBorders>
              <w:top w:val="single" w:sz="4" w:space="0" w:color="auto"/>
              <w:left w:val="single" w:sz="4" w:space="0" w:color="auto"/>
              <w:bottom w:val="single" w:sz="4" w:space="0" w:color="auto"/>
              <w:right w:val="single" w:sz="4" w:space="0" w:color="auto"/>
            </w:tcBorders>
          </w:tcPr>
          <w:p w14:paraId="6F4BDB82" w14:textId="77777777" w:rsidR="001A2BF3" w:rsidRPr="00AE0EFE" w:rsidRDefault="001A2BF3" w:rsidP="004C2B3C">
            <w:pPr>
              <w:rPr>
                <w:rFonts w:eastAsia="Calibri"/>
                <w:sz w:val="24"/>
                <w:szCs w:val="24"/>
              </w:rPr>
            </w:pPr>
          </w:p>
        </w:tc>
      </w:tr>
      <w:tr w:rsidR="001A2BF3" w:rsidRPr="00AE0EFE" w14:paraId="51971A9B" w14:textId="77777777" w:rsidTr="004C2B3C">
        <w:tc>
          <w:tcPr>
            <w:tcW w:w="541" w:type="dxa"/>
            <w:tcBorders>
              <w:top w:val="single" w:sz="4" w:space="0" w:color="auto"/>
              <w:left w:val="single" w:sz="4" w:space="0" w:color="auto"/>
              <w:bottom w:val="single" w:sz="4" w:space="0" w:color="auto"/>
              <w:right w:val="single" w:sz="4" w:space="0" w:color="auto"/>
            </w:tcBorders>
            <w:hideMark/>
          </w:tcPr>
          <w:p w14:paraId="0F13DF07" w14:textId="77777777" w:rsidR="001A2BF3" w:rsidRPr="00AE0EFE" w:rsidRDefault="001A2BF3" w:rsidP="004C2B3C">
            <w:pPr>
              <w:rPr>
                <w:rFonts w:eastAsia="Calibri"/>
                <w:sz w:val="24"/>
                <w:szCs w:val="24"/>
              </w:rPr>
            </w:pPr>
            <w:r w:rsidRPr="00AE0EFE">
              <w:rPr>
                <w:rFonts w:eastAsia="Calibri"/>
                <w:sz w:val="24"/>
                <w:szCs w:val="24"/>
              </w:rPr>
              <w:t>2</w:t>
            </w:r>
          </w:p>
        </w:tc>
        <w:tc>
          <w:tcPr>
            <w:tcW w:w="3565" w:type="dxa"/>
            <w:tcBorders>
              <w:top w:val="single" w:sz="4" w:space="0" w:color="auto"/>
              <w:left w:val="single" w:sz="4" w:space="0" w:color="auto"/>
              <w:bottom w:val="single" w:sz="4" w:space="0" w:color="auto"/>
              <w:right w:val="single" w:sz="4" w:space="0" w:color="auto"/>
            </w:tcBorders>
          </w:tcPr>
          <w:p w14:paraId="085FBA41" w14:textId="77777777" w:rsidR="001A2BF3" w:rsidRPr="00AE0EFE" w:rsidRDefault="001A2BF3" w:rsidP="004C2B3C">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79179E" w14:textId="77777777" w:rsidR="001A2BF3" w:rsidRPr="00AE0EFE" w:rsidRDefault="001A2BF3" w:rsidP="004C2B3C">
            <w:pPr>
              <w:rPr>
                <w:rFonts w:eastAsia="Calibri"/>
                <w:sz w:val="24"/>
                <w:szCs w:val="24"/>
              </w:rPr>
            </w:pPr>
          </w:p>
        </w:tc>
        <w:tc>
          <w:tcPr>
            <w:tcW w:w="1542" w:type="dxa"/>
            <w:tcBorders>
              <w:top w:val="single" w:sz="4" w:space="0" w:color="auto"/>
              <w:left w:val="single" w:sz="4" w:space="0" w:color="auto"/>
              <w:bottom w:val="single" w:sz="4" w:space="0" w:color="auto"/>
              <w:right w:val="single" w:sz="4" w:space="0" w:color="auto"/>
            </w:tcBorders>
          </w:tcPr>
          <w:p w14:paraId="4F8BF797" w14:textId="77777777" w:rsidR="001A2BF3" w:rsidRPr="00AE0EFE" w:rsidRDefault="001A2BF3" w:rsidP="004C2B3C">
            <w:pPr>
              <w:rPr>
                <w:rFonts w:eastAsia="Calibri"/>
                <w:sz w:val="24"/>
                <w:szCs w:val="24"/>
              </w:rPr>
            </w:pPr>
          </w:p>
        </w:tc>
        <w:tc>
          <w:tcPr>
            <w:tcW w:w="2417" w:type="dxa"/>
            <w:tcBorders>
              <w:top w:val="single" w:sz="4" w:space="0" w:color="auto"/>
              <w:left w:val="single" w:sz="4" w:space="0" w:color="auto"/>
              <w:bottom w:val="single" w:sz="4" w:space="0" w:color="auto"/>
              <w:right w:val="single" w:sz="4" w:space="0" w:color="auto"/>
            </w:tcBorders>
          </w:tcPr>
          <w:p w14:paraId="47A64AF9" w14:textId="77777777" w:rsidR="001A2BF3" w:rsidRPr="00AE0EFE" w:rsidRDefault="001A2BF3" w:rsidP="004C2B3C">
            <w:pPr>
              <w:rPr>
                <w:rFonts w:eastAsia="Calibri"/>
                <w:sz w:val="24"/>
                <w:szCs w:val="24"/>
              </w:rPr>
            </w:pPr>
          </w:p>
        </w:tc>
      </w:tr>
      <w:tr w:rsidR="001A2BF3" w:rsidRPr="00AE0EFE" w14:paraId="2588592C" w14:textId="77777777" w:rsidTr="004C2B3C">
        <w:tc>
          <w:tcPr>
            <w:tcW w:w="541" w:type="dxa"/>
            <w:tcBorders>
              <w:top w:val="single" w:sz="4" w:space="0" w:color="auto"/>
              <w:left w:val="single" w:sz="4" w:space="0" w:color="auto"/>
              <w:bottom w:val="single" w:sz="4" w:space="0" w:color="auto"/>
              <w:right w:val="single" w:sz="4" w:space="0" w:color="auto"/>
            </w:tcBorders>
          </w:tcPr>
          <w:p w14:paraId="2CE49895" w14:textId="77777777" w:rsidR="001A2BF3" w:rsidRPr="00AE0EFE" w:rsidRDefault="001A2BF3" w:rsidP="004C2B3C">
            <w:pPr>
              <w:rPr>
                <w:rFonts w:eastAsia="Calibri"/>
                <w:sz w:val="24"/>
                <w:szCs w:val="24"/>
              </w:rPr>
            </w:pPr>
          </w:p>
        </w:tc>
        <w:tc>
          <w:tcPr>
            <w:tcW w:w="3565" w:type="dxa"/>
            <w:tcBorders>
              <w:top w:val="single" w:sz="4" w:space="0" w:color="auto"/>
              <w:left w:val="single" w:sz="4" w:space="0" w:color="auto"/>
              <w:bottom w:val="single" w:sz="4" w:space="0" w:color="auto"/>
              <w:right w:val="single" w:sz="4" w:space="0" w:color="auto"/>
            </w:tcBorders>
          </w:tcPr>
          <w:p w14:paraId="58BE51A9" w14:textId="77777777" w:rsidR="001A2BF3" w:rsidRPr="00AE0EFE" w:rsidRDefault="001A2BF3" w:rsidP="004C2B3C">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4FAFD1" w14:textId="77777777" w:rsidR="001A2BF3" w:rsidRPr="00AE0EFE" w:rsidRDefault="001A2BF3" w:rsidP="004C2B3C">
            <w:pPr>
              <w:rPr>
                <w:rFonts w:eastAsia="Calibri"/>
                <w:sz w:val="24"/>
                <w:szCs w:val="24"/>
              </w:rPr>
            </w:pPr>
          </w:p>
        </w:tc>
        <w:tc>
          <w:tcPr>
            <w:tcW w:w="1542" w:type="dxa"/>
            <w:tcBorders>
              <w:top w:val="single" w:sz="4" w:space="0" w:color="auto"/>
              <w:left w:val="single" w:sz="4" w:space="0" w:color="auto"/>
              <w:bottom w:val="single" w:sz="4" w:space="0" w:color="auto"/>
              <w:right w:val="single" w:sz="4" w:space="0" w:color="auto"/>
            </w:tcBorders>
          </w:tcPr>
          <w:p w14:paraId="44189C39" w14:textId="77777777" w:rsidR="001A2BF3" w:rsidRPr="00AE0EFE" w:rsidRDefault="001A2BF3" w:rsidP="004C2B3C">
            <w:pPr>
              <w:rPr>
                <w:rFonts w:eastAsia="Calibri"/>
                <w:sz w:val="24"/>
                <w:szCs w:val="24"/>
              </w:rPr>
            </w:pPr>
          </w:p>
        </w:tc>
        <w:tc>
          <w:tcPr>
            <w:tcW w:w="2417" w:type="dxa"/>
            <w:tcBorders>
              <w:top w:val="single" w:sz="4" w:space="0" w:color="auto"/>
              <w:left w:val="single" w:sz="4" w:space="0" w:color="auto"/>
              <w:bottom w:val="single" w:sz="4" w:space="0" w:color="auto"/>
              <w:right w:val="single" w:sz="4" w:space="0" w:color="auto"/>
            </w:tcBorders>
          </w:tcPr>
          <w:p w14:paraId="7F2E127E" w14:textId="77777777" w:rsidR="001A2BF3" w:rsidRPr="00AE0EFE" w:rsidRDefault="001A2BF3" w:rsidP="004C2B3C">
            <w:pPr>
              <w:rPr>
                <w:rFonts w:eastAsia="Calibri"/>
                <w:sz w:val="24"/>
                <w:szCs w:val="24"/>
              </w:rPr>
            </w:pPr>
          </w:p>
        </w:tc>
      </w:tr>
      <w:tr w:rsidR="001A2BF3" w:rsidRPr="00AE0EFE" w14:paraId="5802ED4C" w14:textId="77777777" w:rsidTr="004C2B3C">
        <w:tc>
          <w:tcPr>
            <w:tcW w:w="541" w:type="dxa"/>
            <w:tcBorders>
              <w:top w:val="single" w:sz="4" w:space="0" w:color="auto"/>
              <w:left w:val="single" w:sz="4" w:space="0" w:color="auto"/>
              <w:bottom w:val="single" w:sz="4" w:space="0" w:color="auto"/>
              <w:right w:val="single" w:sz="4" w:space="0" w:color="auto"/>
            </w:tcBorders>
          </w:tcPr>
          <w:p w14:paraId="7AD1A7F3" w14:textId="77777777" w:rsidR="001A2BF3" w:rsidRPr="00AE0EFE" w:rsidRDefault="001A2BF3" w:rsidP="004C2B3C">
            <w:pPr>
              <w:rPr>
                <w:rFonts w:eastAsia="Calibri"/>
                <w:sz w:val="24"/>
                <w:szCs w:val="24"/>
              </w:rPr>
            </w:pPr>
          </w:p>
        </w:tc>
        <w:tc>
          <w:tcPr>
            <w:tcW w:w="3565" w:type="dxa"/>
            <w:tcBorders>
              <w:top w:val="single" w:sz="4" w:space="0" w:color="auto"/>
              <w:left w:val="single" w:sz="4" w:space="0" w:color="auto"/>
              <w:bottom w:val="single" w:sz="4" w:space="0" w:color="auto"/>
              <w:right w:val="single" w:sz="4" w:space="0" w:color="auto"/>
            </w:tcBorders>
          </w:tcPr>
          <w:p w14:paraId="5825139B" w14:textId="77777777" w:rsidR="001A2BF3" w:rsidRPr="00AE0EFE" w:rsidRDefault="001A2BF3" w:rsidP="004C2B3C">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16E04BE" w14:textId="77777777" w:rsidR="001A2BF3" w:rsidRPr="00AE0EFE" w:rsidRDefault="001A2BF3" w:rsidP="004C2B3C">
            <w:pPr>
              <w:rPr>
                <w:rFonts w:eastAsia="Calibri"/>
                <w:sz w:val="24"/>
                <w:szCs w:val="24"/>
              </w:rPr>
            </w:pPr>
          </w:p>
        </w:tc>
        <w:tc>
          <w:tcPr>
            <w:tcW w:w="1542" w:type="dxa"/>
            <w:tcBorders>
              <w:top w:val="single" w:sz="4" w:space="0" w:color="auto"/>
              <w:left w:val="single" w:sz="4" w:space="0" w:color="auto"/>
              <w:bottom w:val="single" w:sz="4" w:space="0" w:color="auto"/>
              <w:right w:val="single" w:sz="4" w:space="0" w:color="auto"/>
            </w:tcBorders>
          </w:tcPr>
          <w:p w14:paraId="14B8A1ED" w14:textId="77777777" w:rsidR="001A2BF3" w:rsidRPr="00AE0EFE" w:rsidRDefault="001A2BF3" w:rsidP="004C2B3C">
            <w:pPr>
              <w:rPr>
                <w:rFonts w:eastAsia="Calibri"/>
                <w:sz w:val="24"/>
                <w:szCs w:val="24"/>
              </w:rPr>
            </w:pPr>
          </w:p>
        </w:tc>
        <w:tc>
          <w:tcPr>
            <w:tcW w:w="2417" w:type="dxa"/>
            <w:tcBorders>
              <w:top w:val="single" w:sz="4" w:space="0" w:color="auto"/>
              <w:left w:val="single" w:sz="4" w:space="0" w:color="auto"/>
              <w:bottom w:val="single" w:sz="4" w:space="0" w:color="auto"/>
              <w:right w:val="single" w:sz="4" w:space="0" w:color="auto"/>
            </w:tcBorders>
          </w:tcPr>
          <w:p w14:paraId="0A28BDB8" w14:textId="77777777" w:rsidR="001A2BF3" w:rsidRPr="00AE0EFE" w:rsidRDefault="001A2BF3" w:rsidP="004C2B3C">
            <w:pPr>
              <w:rPr>
                <w:rFonts w:eastAsia="Calibri"/>
                <w:sz w:val="24"/>
                <w:szCs w:val="24"/>
              </w:rPr>
            </w:pPr>
          </w:p>
        </w:tc>
      </w:tr>
      <w:tr w:rsidR="001A2BF3" w:rsidRPr="00AE0EFE" w14:paraId="58F8C315" w14:textId="77777777" w:rsidTr="004C2B3C">
        <w:tc>
          <w:tcPr>
            <w:tcW w:w="541" w:type="dxa"/>
            <w:tcBorders>
              <w:top w:val="single" w:sz="4" w:space="0" w:color="auto"/>
              <w:left w:val="single" w:sz="4" w:space="0" w:color="auto"/>
              <w:bottom w:val="single" w:sz="4" w:space="0" w:color="auto"/>
              <w:right w:val="single" w:sz="4" w:space="0" w:color="auto"/>
            </w:tcBorders>
          </w:tcPr>
          <w:p w14:paraId="035651F5" w14:textId="77777777" w:rsidR="001A2BF3" w:rsidRPr="00AE0EFE" w:rsidRDefault="001A2BF3" w:rsidP="004C2B3C">
            <w:pPr>
              <w:rPr>
                <w:rFonts w:eastAsia="Calibri"/>
                <w:sz w:val="24"/>
                <w:szCs w:val="24"/>
              </w:rPr>
            </w:pPr>
          </w:p>
        </w:tc>
        <w:tc>
          <w:tcPr>
            <w:tcW w:w="3565" w:type="dxa"/>
            <w:tcBorders>
              <w:top w:val="single" w:sz="4" w:space="0" w:color="auto"/>
              <w:left w:val="single" w:sz="4" w:space="0" w:color="auto"/>
              <w:bottom w:val="single" w:sz="4" w:space="0" w:color="auto"/>
              <w:right w:val="single" w:sz="4" w:space="0" w:color="auto"/>
            </w:tcBorders>
          </w:tcPr>
          <w:p w14:paraId="2192D336" w14:textId="77777777" w:rsidR="001A2BF3" w:rsidRPr="00AE0EFE" w:rsidRDefault="001A2BF3" w:rsidP="004C2B3C">
            <w:pPr>
              <w:rPr>
                <w:rFonts w:eastAsia="Calibri"/>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BD82BB" w14:textId="77777777" w:rsidR="001A2BF3" w:rsidRPr="00AE0EFE" w:rsidRDefault="001A2BF3" w:rsidP="004C2B3C">
            <w:pPr>
              <w:rPr>
                <w:rFonts w:eastAsia="Calibri"/>
                <w:sz w:val="24"/>
                <w:szCs w:val="24"/>
              </w:rPr>
            </w:pPr>
          </w:p>
        </w:tc>
        <w:tc>
          <w:tcPr>
            <w:tcW w:w="1542" w:type="dxa"/>
            <w:tcBorders>
              <w:top w:val="single" w:sz="4" w:space="0" w:color="auto"/>
              <w:left w:val="single" w:sz="4" w:space="0" w:color="auto"/>
              <w:bottom w:val="single" w:sz="4" w:space="0" w:color="auto"/>
              <w:right w:val="single" w:sz="4" w:space="0" w:color="auto"/>
            </w:tcBorders>
          </w:tcPr>
          <w:p w14:paraId="394CF7AE" w14:textId="77777777" w:rsidR="001A2BF3" w:rsidRPr="00AE0EFE" w:rsidRDefault="001A2BF3" w:rsidP="004C2B3C">
            <w:pPr>
              <w:rPr>
                <w:rFonts w:eastAsia="Calibri"/>
                <w:sz w:val="24"/>
                <w:szCs w:val="24"/>
              </w:rPr>
            </w:pPr>
          </w:p>
        </w:tc>
        <w:tc>
          <w:tcPr>
            <w:tcW w:w="2417" w:type="dxa"/>
            <w:tcBorders>
              <w:top w:val="single" w:sz="4" w:space="0" w:color="auto"/>
              <w:left w:val="single" w:sz="4" w:space="0" w:color="auto"/>
              <w:bottom w:val="single" w:sz="4" w:space="0" w:color="auto"/>
              <w:right w:val="single" w:sz="4" w:space="0" w:color="auto"/>
            </w:tcBorders>
          </w:tcPr>
          <w:p w14:paraId="58C6AD72" w14:textId="77777777" w:rsidR="001A2BF3" w:rsidRPr="00AE0EFE" w:rsidRDefault="001A2BF3" w:rsidP="004C2B3C">
            <w:pPr>
              <w:rPr>
                <w:rFonts w:eastAsia="Calibri"/>
                <w:sz w:val="24"/>
                <w:szCs w:val="24"/>
              </w:rPr>
            </w:pPr>
          </w:p>
        </w:tc>
      </w:tr>
    </w:tbl>
    <w:p w14:paraId="5A60E035" w14:textId="77777777" w:rsidR="001A2BF3" w:rsidRPr="00D66C97" w:rsidRDefault="001A2BF3" w:rsidP="001A2BF3">
      <w:pPr>
        <w:ind w:firstLine="709"/>
        <w:jc w:val="both"/>
        <w:rPr>
          <w:sz w:val="24"/>
          <w:szCs w:val="24"/>
          <w:lang w:eastAsia="zh-CN"/>
        </w:rPr>
      </w:pPr>
    </w:p>
    <w:p w14:paraId="51863A74" w14:textId="77777777" w:rsidR="001A2BF3" w:rsidRPr="00D66C97" w:rsidRDefault="001A2BF3" w:rsidP="001A2BF3">
      <w:pPr>
        <w:ind w:firstLine="709"/>
        <w:jc w:val="both"/>
        <w:rPr>
          <w:sz w:val="24"/>
          <w:szCs w:val="24"/>
        </w:rPr>
      </w:pPr>
      <w:r w:rsidRPr="00D66C97">
        <w:rPr>
          <w:sz w:val="24"/>
          <w:szCs w:val="24"/>
        </w:rPr>
        <w:t>Всего передано ______ единиц оборудования общей стоимостью ______________ руб. включая НДС ___%.</w:t>
      </w:r>
    </w:p>
    <w:p w14:paraId="257D4EE1" w14:textId="77777777" w:rsidR="001A2BF3" w:rsidRPr="00D66C97" w:rsidRDefault="001A2BF3" w:rsidP="001A2BF3">
      <w:pPr>
        <w:ind w:firstLine="709"/>
        <w:jc w:val="both"/>
        <w:rPr>
          <w:sz w:val="24"/>
          <w:szCs w:val="24"/>
        </w:rPr>
      </w:pPr>
      <w:r w:rsidRPr="00D66C97">
        <w:rPr>
          <w:sz w:val="24"/>
          <w:szCs w:val="24"/>
        </w:rPr>
        <w:t xml:space="preserve">Оборудование </w:t>
      </w:r>
      <w:r>
        <w:rPr>
          <w:sz w:val="24"/>
          <w:szCs w:val="24"/>
        </w:rPr>
        <w:t xml:space="preserve">соответствует требованиям Контракта, </w:t>
      </w:r>
      <w:r w:rsidRPr="00D66C97">
        <w:rPr>
          <w:sz w:val="24"/>
          <w:szCs w:val="24"/>
        </w:rPr>
        <w:t>претензий по количеству, качеству и внешнему состоянию оборудования Заказчик не имеет.</w:t>
      </w:r>
    </w:p>
    <w:p w14:paraId="5347E64D" w14:textId="77777777" w:rsidR="001A2BF3" w:rsidRPr="0018137E" w:rsidRDefault="001A2BF3" w:rsidP="001A2BF3">
      <w:pPr>
        <w:ind w:firstLine="709"/>
        <w:jc w:val="both"/>
        <w:rPr>
          <w:sz w:val="24"/>
          <w:szCs w:val="24"/>
        </w:rPr>
      </w:pPr>
      <w:r>
        <w:rPr>
          <w:sz w:val="24"/>
          <w:szCs w:val="24"/>
        </w:rPr>
        <w:t>Оборудование может использоваться для монтажа в соответствии с условиями Контракта.</w:t>
      </w:r>
    </w:p>
    <w:p w14:paraId="085B0CA4" w14:textId="77777777" w:rsidR="001A2BF3" w:rsidRPr="00D66C97" w:rsidRDefault="001A2BF3" w:rsidP="001A2BF3">
      <w:pPr>
        <w:rPr>
          <w:sz w:val="24"/>
          <w:szCs w:val="24"/>
          <w:lang w:val="x-none"/>
        </w:rPr>
      </w:pPr>
    </w:p>
    <w:p w14:paraId="28009BF0" w14:textId="77777777" w:rsidR="001A2BF3" w:rsidRDefault="001A2BF3" w:rsidP="001A2BF3">
      <w:pPr>
        <w:rPr>
          <w:sz w:val="24"/>
          <w:szCs w:val="24"/>
          <w:lang w:val="x-none"/>
        </w:rPr>
      </w:pPr>
    </w:p>
    <w:p w14:paraId="3A6B0E0B" w14:textId="77777777" w:rsidR="001A2BF3" w:rsidRPr="00D66C97" w:rsidRDefault="001A2BF3" w:rsidP="001A2BF3">
      <w:pPr>
        <w:rPr>
          <w:sz w:val="24"/>
          <w:szCs w:val="24"/>
          <w:lang w:val="x-none"/>
        </w:rPr>
      </w:pPr>
    </w:p>
    <w:p w14:paraId="38069D41" w14:textId="77777777" w:rsidR="001A2BF3" w:rsidRPr="00D66C97" w:rsidRDefault="001A2BF3" w:rsidP="001A2BF3">
      <w:pPr>
        <w:rPr>
          <w:sz w:val="24"/>
          <w:szCs w:val="24"/>
          <w:lang w:val="x-none"/>
        </w:rPr>
      </w:pPr>
    </w:p>
    <w:tbl>
      <w:tblPr>
        <w:tblpPr w:leftFromText="180" w:rightFromText="180" w:bottomFromText="160" w:vertAnchor="text" w:horzAnchor="margin" w:tblpXSpec="center" w:tblpY="3"/>
        <w:tblOverlap w:val="never"/>
        <w:tblW w:w="9495" w:type="dxa"/>
        <w:tblLayout w:type="fixed"/>
        <w:tblLook w:val="01E0" w:firstRow="1" w:lastRow="1" w:firstColumn="1" w:lastColumn="1" w:noHBand="0" w:noVBand="0"/>
      </w:tblPr>
      <w:tblGrid>
        <w:gridCol w:w="4477"/>
        <w:gridCol w:w="767"/>
        <w:gridCol w:w="4251"/>
      </w:tblGrid>
      <w:tr w:rsidR="001A2BF3" w:rsidRPr="00D66C97" w14:paraId="49F105F0" w14:textId="77777777" w:rsidTr="004C2B3C">
        <w:trPr>
          <w:trHeight w:val="433"/>
        </w:trPr>
        <w:tc>
          <w:tcPr>
            <w:tcW w:w="4478" w:type="dxa"/>
            <w:vAlign w:val="center"/>
            <w:hideMark/>
          </w:tcPr>
          <w:p w14:paraId="70CB979C" w14:textId="77777777" w:rsidR="001A2BF3" w:rsidRPr="00D66C97" w:rsidRDefault="001A2BF3" w:rsidP="004C2B3C">
            <w:pPr>
              <w:widowControl w:val="0"/>
              <w:tabs>
                <w:tab w:val="left" w:pos="360"/>
              </w:tabs>
              <w:jc w:val="center"/>
              <w:rPr>
                <w:b/>
                <w:sz w:val="24"/>
                <w:szCs w:val="24"/>
              </w:rPr>
            </w:pPr>
            <w:r w:rsidRPr="00D66C97">
              <w:rPr>
                <w:b/>
                <w:sz w:val="24"/>
                <w:szCs w:val="24"/>
              </w:rPr>
              <w:t>Заказчик</w:t>
            </w:r>
          </w:p>
        </w:tc>
        <w:tc>
          <w:tcPr>
            <w:tcW w:w="767" w:type="dxa"/>
          </w:tcPr>
          <w:p w14:paraId="4D842313" w14:textId="77777777" w:rsidR="001A2BF3" w:rsidRPr="00D66C97" w:rsidRDefault="001A2BF3" w:rsidP="004C2B3C">
            <w:pPr>
              <w:widowControl w:val="0"/>
              <w:tabs>
                <w:tab w:val="left" w:pos="360"/>
              </w:tabs>
              <w:jc w:val="center"/>
              <w:rPr>
                <w:b/>
                <w:i/>
                <w:sz w:val="24"/>
                <w:szCs w:val="24"/>
              </w:rPr>
            </w:pPr>
          </w:p>
        </w:tc>
        <w:tc>
          <w:tcPr>
            <w:tcW w:w="4252" w:type="dxa"/>
            <w:vAlign w:val="center"/>
            <w:hideMark/>
          </w:tcPr>
          <w:p w14:paraId="61425CDA" w14:textId="77777777" w:rsidR="001A2BF3" w:rsidRPr="00E4196B" w:rsidRDefault="001A2BF3" w:rsidP="004C2B3C">
            <w:pPr>
              <w:widowControl w:val="0"/>
              <w:tabs>
                <w:tab w:val="left" w:pos="360"/>
              </w:tabs>
              <w:jc w:val="center"/>
              <w:rPr>
                <w:b/>
                <w:bCs/>
                <w:sz w:val="24"/>
                <w:szCs w:val="24"/>
              </w:rPr>
            </w:pPr>
            <w:r w:rsidRPr="00E4196B">
              <w:rPr>
                <w:b/>
                <w:bCs/>
                <w:spacing w:val="2"/>
                <w:sz w:val="24"/>
                <w:szCs w:val="24"/>
                <w:lang w:eastAsia="ru-RU"/>
              </w:rPr>
              <w:t>Подрядчик</w:t>
            </w:r>
          </w:p>
        </w:tc>
      </w:tr>
      <w:tr w:rsidR="001A2BF3" w:rsidRPr="00D66C97" w14:paraId="25EE6E12" w14:textId="77777777" w:rsidTr="004C2B3C">
        <w:trPr>
          <w:trHeight w:val="332"/>
        </w:trPr>
        <w:tc>
          <w:tcPr>
            <w:tcW w:w="4478" w:type="dxa"/>
            <w:hideMark/>
          </w:tcPr>
          <w:p w14:paraId="3E7DB3DC" w14:textId="77777777" w:rsidR="001A2BF3" w:rsidRPr="00D66C97" w:rsidRDefault="001A2BF3" w:rsidP="004C2B3C">
            <w:pPr>
              <w:tabs>
                <w:tab w:val="left" w:pos="360"/>
              </w:tabs>
              <w:jc w:val="center"/>
              <w:rPr>
                <w:i/>
                <w:sz w:val="24"/>
                <w:szCs w:val="24"/>
              </w:rPr>
            </w:pPr>
            <w:r w:rsidRPr="00D66C97">
              <w:rPr>
                <w:i/>
                <w:sz w:val="24"/>
                <w:szCs w:val="24"/>
              </w:rPr>
              <w:t>Должность руководителя</w:t>
            </w:r>
          </w:p>
        </w:tc>
        <w:tc>
          <w:tcPr>
            <w:tcW w:w="767" w:type="dxa"/>
          </w:tcPr>
          <w:p w14:paraId="7769D96F" w14:textId="77777777" w:rsidR="001A2BF3" w:rsidRPr="00D66C97" w:rsidRDefault="001A2BF3" w:rsidP="004C2B3C">
            <w:pPr>
              <w:widowControl w:val="0"/>
              <w:tabs>
                <w:tab w:val="left" w:pos="360"/>
              </w:tabs>
              <w:ind w:hanging="6"/>
              <w:jc w:val="center"/>
              <w:rPr>
                <w:i/>
                <w:sz w:val="24"/>
                <w:szCs w:val="24"/>
              </w:rPr>
            </w:pPr>
          </w:p>
        </w:tc>
        <w:tc>
          <w:tcPr>
            <w:tcW w:w="4252" w:type="dxa"/>
            <w:hideMark/>
          </w:tcPr>
          <w:p w14:paraId="32C76159" w14:textId="77777777" w:rsidR="001A2BF3" w:rsidRPr="00D66C97" w:rsidRDefault="001A2BF3" w:rsidP="004C2B3C">
            <w:pPr>
              <w:widowControl w:val="0"/>
              <w:tabs>
                <w:tab w:val="left" w:pos="360"/>
              </w:tabs>
              <w:ind w:hanging="6"/>
              <w:jc w:val="center"/>
              <w:rPr>
                <w:b/>
                <w:sz w:val="24"/>
                <w:szCs w:val="24"/>
                <w:u w:val="single"/>
              </w:rPr>
            </w:pPr>
            <w:r w:rsidRPr="00D66C97">
              <w:rPr>
                <w:i/>
                <w:sz w:val="24"/>
                <w:szCs w:val="24"/>
              </w:rPr>
              <w:t>Должность руководителя</w:t>
            </w:r>
          </w:p>
        </w:tc>
      </w:tr>
      <w:tr w:rsidR="001A2BF3" w:rsidRPr="00D66C97" w14:paraId="30F23C0D" w14:textId="77777777" w:rsidTr="004C2B3C">
        <w:trPr>
          <w:trHeight w:val="198"/>
        </w:trPr>
        <w:tc>
          <w:tcPr>
            <w:tcW w:w="4478" w:type="dxa"/>
          </w:tcPr>
          <w:p w14:paraId="4701811B" w14:textId="77777777" w:rsidR="001A2BF3" w:rsidRPr="00D66C97" w:rsidRDefault="001A2BF3" w:rsidP="004C2B3C">
            <w:pPr>
              <w:tabs>
                <w:tab w:val="left" w:pos="360"/>
              </w:tabs>
              <w:rPr>
                <w:b/>
                <w:sz w:val="24"/>
                <w:szCs w:val="24"/>
                <w:u w:val="single"/>
              </w:rPr>
            </w:pPr>
          </w:p>
        </w:tc>
        <w:tc>
          <w:tcPr>
            <w:tcW w:w="767" w:type="dxa"/>
          </w:tcPr>
          <w:p w14:paraId="1FC2B71C" w14:textId="77777777" w:rsidR="001A2BF3" w:rsidRPr="00D66C97" w:rsidRDefault="001A2BF3" w:rsidP="004C2B3C">
            <w:pPr>
              <w:widowControl w:val="0"/>
              <w:tabs>
                <w:tab w:val="left" w:pos="360"/>
              </w:tabs>
              <w:ind w:hanging="6"/>
              <w:jc w:val="center"/>
              <w:rPr>
                <w:b/>
                <w:sz w:val="24"/>
                <w:szCs w:val="24"/>
                <w:u w:val="single"/>
              </w:rPr>
            </w:pPr>
          </w:p>
        </w:tc>
        <w:tc>
          <w:tcPr>
            <w:tcW w:w="4252" w:type="dxa"/>
          </w:tcPr>
          <w:p w14:paraId="0BF77FE5" w14:textId="77777777" w:rsidR="001A2BF3" w:rsidRPr="00D66C97" w:rsidRDefault="001A2BF3" w:rsidP="004C2B3C">
            <w:pPr>
              <w:widowControl w:val="0"/>
              <w:tabs>
                <w:tab w:val="left" w:pos="360"/>
              </w:tabs>
              <w:ind w:hanging="6"/>
              <w:jc w:val="center"/>
              <w:rPr>
                <w:b/>
                <w:sz w:val="24"/>
                <w:szCs w:val="24"/>
                <w:u w:val="single"/>
              </w:rPr>
            </w:pPr>
          </w:p>
        </w:tc>
      </w:tr>
      <w:tr w:rsidR="001A2BF3" w:rsidRPr="00D66C97" w14:paraId="599701F5" w14:textId="77777777" w:rsidTr="004C2B3C">
        <w:trPr>
          <w:trHeight w:val="364"/>
        </w:trPr>
        <w:tc>
          <w:tcPr>
            <w:tcW w:w="4478" w:type="dxa"/>
            <w:hideMark/>
          </w:tcPr>
          <w:p w14:paraId="57F6799D" w14:textId="77777777" w:rsidR="001A2BF3" w:rsidRPr="00D66C97" w:rsidRDefault="001A2BF3" w:rsidP="004C2B3C">
            <w:pPr>
              <w:tabs>
                <w:tab w:val="left" w:pos="360"/>
              </w:tabs>
              <w:ind w:hanging="6"/>
              <w:jc w:val="center"/>
              <w:rPr>
                <w:sz w:val="24"/>
                <w:szCs w:val="24"/>
              </w:rPr>
            </w:pPr>
            <w:r w:rsidRPr="00D66C97">
              <w:rPr>
                <w:sz w:val="24"/>
                <w:szCs w:val="24"/>
              </w:rPr>
              <w:t>_____________/</w:t>
            </w:r>
            <w:r w:rsidRPr="00D66C97">
              <w:rPr>
                <w:sz w:val="24"/>
                <w:szCs w:val="24"/>
                <w:lang w:eastAsia="ru-RU"/>
              </w:rPr>
              <w:t xml:space="preserve"> </w:t>
            </w:r>
            <w:r w:rsidRPr="00D66C97">
              <w:rPr>
                <w:i/>
                <w:sz w:val="24"/>
                <w:szCs w:val="24"/>
                <w:lang w:eastAsia="ru-RU"/>
              </w:rPr>
              <w:t>И.О. Фамилия</w:t>
            </w:r>
          </w:p>
          <w:p w14:paraId="25A47366"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c>
          <w:tcPr>
            <w:tcW w:w="767" w:type="dxa"/>
          </w:tcPr>
          <w:p w14:paraId="30EBD118" w14:textId="77777777" w:rsidR="001A2BF3" w:rsidRPr="00D66C97" w:rsidRDefault="001A2BF3" w:rsidP="004C2B3C">
            <w:pPr>
              <w:widowControl w:val="0"/>
              <w:tabs>
                <w:tab w:val="left" w:pos="360"/>
              </w:tabs>
              <w:ind w:hanging="6"/>
              <w:jc w:val="center"/>
              <w:rPr>
                <w:sz w:val="24"/>
                <w:szCs w:val="24"/>
              </w:rPr>
            </w:pPr>
          </w:p>
        </w:tc>
        <w:tc>
          <w:tcPr>
            <w:tcW w:w="4252" w:type="dxa"/>
            <w:hideMark/>
          </w:tcPr>
          <w:p w14:paraId="61C152AB" w14:textId="77777777" w:rsidR="001A2BF3" w:rsidRPr="00D66C97" w:rsidRDefault="001A2BF3" w:rsidP="004C2B3C">
            <w:pPr>
              <w:widowControl w:val="0"/>
              <w:tabs>
                <w:tab w:val="left" w:pos="360"/>
              </w:tabs>
              <w:ind w:hanging="6"/>
              <w:jc w:val="center"/>
              <w:rPr>
                <w:sz w:val="24"/>
                <w:szCs w:val="24"/>
              </w:rPr>
            </w:pPr>
            <w:r w:rsidRPr="00D66C97">
              <w:rPr>
                <w:sz w:val="24"/>
                <w:szCs w:val="24"/>
              </w:rPr>
              <w:t>_______________ /</w:t>
            </w:r>
            <w:r w:rsidRPr="00D66C97">
              <w:rPr>
                <w:i/>
                <w:sz w:val="24"/>
                <w:szCs w:val="24"/>
                <w:lang w:eastAsia="ru-RU"/>
              </w:rPr>
              <w:t xml:space="preserve"> И.О. Фамилия</w:t>
            </w:r>
          </w:p>
          <w:p w14:paraId="508D58DD" w14:textId="77777777" w:rsidR="001A2BF3" w:rsidRPr="00D66C97" w:rsidRDefault="001A2BF3" w:rsidP="004C2B3C">
            <w:pPr>
              <w:widowControl w:val="0"/>
              <w:tabs>
                <w:tab w:val="left" w:pos="360"/>
              </w:tabs>
              <w:ind w:hanging="6"/>
              <w:jc w:val="center"/>
              <w:rPr>
                <w:b/>
                <w:sz w:val="24"/>
                <w:szCs w:val="24"/>
                <w:u w:val="single"/>
              </w:rPr>
            </w:pPr>
            <w:r w:rsidRPr="00D66C97">
              <w:rPr>
                <w:sz w:val="24"/>
                <w:szCs w:val="24"/>
              </w:rPr>
              <w:t>М.П.</w:t>
            </w:r>
          </w:p>
        </w:tc>
      </w:tr>
    </w:tbl>
    <w:p w14:paraId="1132EE85" w14:textId="77777777" w:rsidR="001A2BF3" w:rsidRPr="00D66C97" w:rsidRDefault="001A2BF3" w:rsidP="001A2BF3">
      <w:pPr>
        <w:rPr>
          <w:sz w:val="24"/>
          <w:szCs w:val="24"/>
          <w:lang w:val="x-none" w:eastAsia="zh-CN"/>
        </w:rPr>
      </w:pPr>
    </w:p>
    <w:p w14:paraId="69F527F9" w14:textId="77777777" w:rsidR="001A2BF3" w:rsidRPr="00D66C97" w:rsidRDefault="001A2BF3" w:rsidP="001A2BF3">
      <w:pPr>
        <w:rPr>
          <w:sz w:val="24"/>
          <w:szCs w:val="24"/>
          <w:lang w:val="x-none" w:eastAsia="zh-CN"/>
        </w:rPr>
      </w:pPr>
    </w:p>
    <w:p w14:paraId="63763CA3" w14:textId="77777777" w:rsidR="001A2BF3" w:rsidRPr="001A2BF3" w:rsidRDefault="001A2BF3" w:rsidP="001708A5">
      <w:pPr>
        <w:tabs>
          <w:tab w:val="num" w:pos="540"/>
        </w:tabs>
        <w:ind w:firstLine="540"/>
        <w:jc w:val="center"/>
        <w:rPr>
          <w:b/>
          <w:sz w:val="24"/>
          <w:szCs w:val="24"/>
          <w:lang w:val="x-none"/>
        </w:rPr>
      </w:pPr>
    </w:p>
    <w:sectPr w:rsidR="001A2BF3" w:rsidRPr="001A2BF3" w:rsidSect="001A2BF3">
      <w:footerReference w:type="default" r:id="rId46"/>
      <w:pgSz w:w="11906" w:h="16838"/>
      <w:pgMar w:top="851" w:right="851" w:bottom="70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1471" w14:textId="77777777" w:rsidR="00A75F76" w:rsidRDefault="00A75F76" w:rsidP="00B4159C">
      <w:r>
        <w:separator/>
      </w:r>
    </w:p>
  </w:endnote>
  <w:endnote w:type="continuationSeparator" w:id="0">
    <w:p w14:paraId="59F45565" w14:textId="77777777" w:rsidR="00A75F76" w:rsidRDefault="00A75F76" w:rsidP="00B4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PSMT">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Arial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314994"/>
      <w:docPartObj>
        <w:docPartGallery w:val="Page Numbers (Bottom of Page)"/>
        <w:docPartUnique/>
      </w:docPartObj>
    </w:sdtPr>
    <w:sdtEndPr/>
    <w:sdtContent>
      <w:p w14:paraId="5036B658" w14:textId="77777777" w:rsidR="001A2BF3" w:rsidRDefault="001A2BF3">
        <w:pPr>
          <w:pStyle w:val="ConsPlusNonformat"/>
          <w:jc w:val="right"/>
        </w:pPr>
        <w:r>
          <w:fldChar w:fldCharType="begin"/>
        </w:r>
        <w:r>
          <w:instrText>PAGE   \* MERGEFORMAT</w:instrText>
        </w:r>
        <w:r>
          <w:fldChar w:fldCharType="separate"/>
        </w:r>
        <w:r>
          <w:rPr>
            <w:noProof/>
          </w:rPr>
          <w:t>21</w:t>
        </w:r>
        <w:r>
          <w:fldChar w:fldCharType="end"/>
        </w:r>
      </w:p>
    </w:sdtContent>
  </w:sdt>
  <w:p w14:paraId="5DFE3225" w14:textId="77777777" w:rsidR="001A2BF3" w:rsidRDefault="001A2BF3">
    <w:pPr>
      <w:pStyle w:val="ConsPlusNonform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241175"/>
      <w:docPartObj>
        <w:docPartGallery w:val="Page Numbers (Bottom of Page)"/>
        <w:docPartUnique/>
      </w:docPartObj>
    </w:sdtPr>
    <w:sdtEndPr/>
    <w:sdtContent>
      <w:p w14:paraId="0D57D4CF" w14:textId="77777777" w:rsidR="00AD0F35" w:rsidRDefault="00AD0F35">
        <w:pPr>
          <w:pStyle w:val="ConsPlusNonformat"/>
          <w:jc w:val="right"/>
        </w:pPr>
        <w:r>
          <w:fldChar w:fldCharType="begin"/>
        </w:r>
        <w:r>
          <w:instrText>PAGE   \* MERGEFORMAT</w:instrText>
        </w:r>
        <w:r>
          <w:fldChar w:fldCharType="separate"/>
        </w:r>
        <w:r>
          <w:rPr>
            <w:noProof/>
          </w:rPr>
          <w:t>26</w:t>
        </w:r>
        <w:r>
          <w:fldChar w:fldCharType="end"/>
        </w:r>
      </w:p>
    </w:sdtContent>
  </w:sdt>
  <w:p w14:paraId="7D8BC8A9" w14:textId="77777777" w:rsidR="00AD0F35" w:rsidRDefault="00AD0F35">
    <w:pPr>
      <w:pStyle w:val="ConsPlusNonform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D203" w14:textId="77777777" w:rsidR="00A75F76" w:rsidRDefault="00A75F76" w:rsidP="00B4159C">
      <w:r>
        <w:separator/>
      </w:r>
    </w:p>
  </w:footnote>
  <w:footnote w:type="continuationSeparator" w:id="0">
    <w:p w14:paraId="5A1DA935" w14:textId="77777777" w:rsidR="00A75F76" w:rsidRDefault="00A75F76" w:rsidP="00B4159C">
      <w:r>
        <w:continuationSeparator/>
      </w:r>
    </w:p>
  </w:footnote>
  <w:footnote w:id="1">
    <w:p w14:paraId="7D8941A0" w14:textId="77777777" w:rsidR="00AD0F35" w:rsidRDefault="00AD0F35" w:rsidP="00E249F5">
      <w:pPr>
        <w:pStyle w:val="ab"/>
        <w:rPr>
          <w:rFonts w:eastAsiaTheme="minorHAnsi"/>
          <w:sz w:val="14"/>
          <w:szCs w:val="14"/>
          <w:lang w:eastAsia="en-US"/>
        </w:rPr>
      </w:pPr>
      <w:r>
        <w:rPr>
          <w:rStyle w:val="51"/>
          <w:sz w:val="14"/>
          <w:szCs w:val="14"/>
        </w:rPr>
        <w:footnoteRef/>
      </w:r>
      <w:r>
        <w:rPr>
          <w:sz w:val="14"/>
          <w:szCs w:val="14"/>
        </w:rPr>
        <w:t xml:space="preserve"> Пункт включается в контракт в данной редакции в случае предусмотренного частью 3 статьи 30 Закона о контрактной системе.</w:t>
      </w:r>
    </w:p>
  </w:footnote>
  <w:footnote w:id="2">
    <w:p w14:paraId="15A7887F" w14:textId="77777777" w:rsidR="00AD0F35" w:rsidRDefault="00AD0F35" w:rsidP="00E249F5">
      <w:pPr>
        <w:pStyle w:val="ab"/>
        <w:rPr>
          <w:sz w:val="14"/>
          <w:szCs w:val="14"/>
        </w:rPr>
      </w:pPr>
      <w:r>
        <w:rPr>
          <w:rStyle w:val="51"/>
          <w:sz w:val="14"/>
          <w:szCs w:val="14"/>
        </w:rPr>
        <w:footnoteRef/>
      </w:r>
      <w:r>
        <w:rPr>
          <w:sz w:val="14"/>
          <w:szCs w:val="14"/>
        </w:rPr>
        <w:t xml:space="preserve"> Постановление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3">
    <w:p w14:paraId="572C1CDE" w14:textId="77777777" w:rsidR="00AD0F35" w:rsidRDefault="00AD0F35" w:rsidP="00E249F5">
      <w:pPr>
        <w:pStyle w:val="ab"/>
        <w:rPr>
          <w:sz w:val="14"/>
          <w:szCs w:val="14"/>
        </w:rPr>
      </w:pPr>
      <w:r>
        <w:rPr>
          <w:rStyle w:val="51"/>
          <w:sz w:val="14"/>
          <w:szCs w:val="14"/>
        </w:rPr>
        <w:footnoteRef/>
      </w:r>
      <w:r>
        <w:rPr>
          <w:sz w:val="14"/>
          <w:szCs w:val="14"/>
        </w:rPr>
        <w:t xml:space="preserve"> В случае если в разделе 6 настоящего контракта «Гарантии качества и обеспечение гарантийных обязательств» установлено требование об обеспечении гарантийных обязательств.</w:t>
      </w:r>
    </w:p>
  </w:footnote>
  <w:footnote w:id="4">
    <w:p w14:paraId="7D0B7C7B" w14:textId="77777777" w:rsidR="001A2BF3" w:rsidRDefault="001A2BF3" w:rsidP="001A2BF3">
      <w:pPr>
        <w:tabs>
          <w:tab w:val="left" w:pos="709"/>
        </w:tabs>
        <w:suppressAutoHyphens w:val="0"/>
        <w:autoSpaceDE w:val="0"/>
        <w:jc w:val="both"/>
        <w:rPr>
          <w:rFonts w:eastAsia="ArialMT"/>
          <w:i/>
          <w:lang w:eastAsia="ru-RU"/>
        </w:rPr>
      </w:pPr>
      <w:r>
        <w:rPr>
          <w:rStyle w:val="a6"/>
          <w:i/>
        </w:rPr>
        <w:footnoteRef/>
      </w:r>
      <w:r>
        <w:rPr>
          <w:i/>
        </w:rPr>
        <w:t xml:space="preserve"> </w:t>
      </w:r>
      <w:r>
        <w:rPr>
          <w:rFonts w:eastAsia="ArialMT"/>
          <w:i/>
          <w:lang w:eastAsia="ru-RU"/>
        </w:rPr>
        <w:t>Система видеонаблюдения - совокупность функционирующих видеоканалов, программных и технических средств записи и хранения видеоданных, а также программных и/или технических средств управления, осуществляющих информационный обмен между собой.</w:t>
      </w:r>
    </w:p>
  </w:footnote>
  <w:footnote w:id="5">
    <w:p w14:paraId="3CB372A5" w14:textId="77777777" w:rsidR="001A2BF3" w:rsidRDefault="001A2BF3" w:rsidP="001A2BF3">
      <w:pPr>
        <w:pStyle w:val="ad"/>
        <w:jc w:val="both"/>
        <w:rPr>
          <w:i/>
          <w:lang w:eastAsia="zh-CN"/>
        </w:rPr>
      </w:pPr>
      <w:r>
        <w:rPr>
          <w:rStyle w:val="a6"/>
          <w:i/>
        </w:rPr>
        <w:footnoteRef/>
      </w:r>
      <w:r>
        <w:rPr>
          <w:i/>
        </w:rPr>
        <w:t xml:space="preserve"> Удаленный пункт наблюдения — доступ через сеть Интернет к функционалу стационарного поста наблюдения с автоматизированного рабочего места, расположенного в ином от стационарного размещения поста наблюдения месте.</w:t>
      </w:r>
    </w:p>
  </w:footnote>
  <w:footnote w:id="6">
    <w:p w14:paraId="4B41F670" w14:textId="77777777" w:rsidR="001A2BF3" w:rsidRDefault="001A2BF3" w:rsidP="001A2BF3">
      <w:pPr>
        <w:pStyle w:val="ad"/>
        <w:jc w:val="both"/>
      </w:pPr>
      <w:r>
        <w:rPr>
          <w:rStyle w:val="a6"/>
          <w:i/>
        </w:rPr>
        <w:footnoteRef/>
      </w:r>
      <w:r>
        <w:rPr>
          <w:i/>
        </w:rPr>
        <w:t xml:space="preserve"> Мобильный пункт наблюдения —доступ через сеть Интернет к функционалу стационарного поста наблюдения с мобильных устройств.</w:t>
      </w:r>
    </w:p>
  </w:footnote>
  <w:footnote w:id="7">
    <w:p w14:paraId="2E44ED9F" w14:textId="77777777" w:rsidR="001A2BF3" w:rsidRDefault="001A2BF3" w:rsidP="001A2BF3">
      <w:pPr>
        <w:pStyle w:val="ad"/>
        <w:jc w:val="both"/>
      </w:pPr>
      <w:r>
        <w:rPr>
          <w:rStyle w:val="a6"/>
        </w:rPr>
        <w:footnoteRef/>
      </w:r>
      <w:r>
        <w:t xml:space="preserve"> в случае выхода из строя используемого видеорегистратора, Исполнитель должен на время его ремонта/замены обеспечить запись с камер ВН на резервный видеорегистратор</w:t>
      </w:r>
    </w:p>
  </w:footnote>
  <w:footnote w:id="8">
    <w:p w14:paraId="255CBCA3" w14:textId="77777777" w:rsidR="001A2BF3" w:rsidRDefault="001A2BF3" w:rsidP="001A2BF3">
      <w:pPr>
        <w:pStyle w:val="ad"/>
        <w:jc w:val="both"/>
        <w:rPr>
          <w:i/>
        </w:rPr>
      </w:pPr>
      <w:r>
        <w:rPr>
          <w:rStyle w:val="a6"/>
          <w:i/>
        </w:rPr>
        <w:footnoteRef/>
      </w:r>
      <w:r>
        <w:rPr>
          <w:i/>
        </w:rPr>
        <w:t xml:space="preserve"> идентификатором может стать любой согласованный с Заказчиком присвоенный камере номер, в т.ч серийный или инвентарный</w:t>
      </w:r>
    </w:p>
  </w:footnote>
  <w:footnote w:id="9">
    <w:p w14:paraId="71BD84D1" w14:textId="77777777" w:rsidR="001A2BF3" w:rsidRDefault="001A2BF3" w:rsidP="001A2BF3">
      <w:pPr>
        <w:pStyle w:val="ad"/>
        <w:jc w:val="both"/>
      </w:pPr>
      <w:r>
        <w:rPr>
          <w:rStyle w:val="a6"/>
        </w:rPr>
        <w:footnoteRef/>
      </w:r>
      <w:r>
        <w:t xml:space="preserve"> </w:t>
      </w:r>
      <w:r>
        <w:rPr>
          <w:i/>
        </w:rPr>
        <w:t>идентификатором может стать любой согласованный с Заказчиком номер, присвоенный единице оборудования, в т.ч серийный или инвентарный номер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D20912"/>
    <w:lvl w:ilvl="0">
      <w:start w:val="1"/>
      <w:numFmt w:val="bullet"/>
      <w:pStyle w:val="a"/>
      <w:lvlText w:val=""/>
      <w:lvlJc w:val="left"/>
      <w:pPr>
        <w:tabs>
          <w:tab w:val="num" w:pos="8300"/>
        </w:tabs>
        <w:ind w:left="830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pStyle w:val="20"/>
      <w:lvlText w:val="%1."/>
      <w:lvlJc w:val="left"/>
      <w:pPr>
        <w:tabs>
          <w:tab w:val="num" w:pos="1492"/>
        </w:tabs>
        <w:ind w:left="1492" w:hanging="360"/>
      </w:pPr>
    </w:lvl>
  </w:abstractNum>
  <w:abstractNum w:abstractNumId="3" w15:restartNumberingAfterBreak="0">
    <w:nsid w:val="00000003"/>
    <w:multiLevelType w:val="singleLevel"/>
    <w:tmpl w:val="00000003"/>
    <w:name w:val="WW8Num3"/>
    <w:lvl w:ilvl="0">
      <w:start w:val="1"/>
      <w:numFmt w:val="decimal"/>
      <w:pStyle w:val="30"/>
      <w:lvlText w:val="%1."/>
      <w:lvlJc w:val="left"/>
      <w:pPr>
        <w:tabs>
          <w:tab w:val="num" w:pos="1209"/>
        </w:tabs>
        <w:ind w:left="1209" w:hanging="360"/>
      </w:pPr>
    </w:lvl>
  </w:abstractNum>
  <w:abstractNum w:abstractNumId="4" w15:restartNumberingAfterBreak="0">
    <w:nsid w:val="00000004"/>
    <w:multiLevelType w:val="singleLevel"/>
    <w:tmpl w:val="00000004"/>
    <w:name w:val="WW8Num4"/>
    <w:lvl w:ilvl="0">
      <w:start w:val="1"/>
      <w:numFmt w:val="decimal"/>
      <w:pStyle w:val="11"/>
      <w:lvlText w:val="%1."/>
      <w:lvlJc w:val="left"/>
      <w:pPr>
        <w:tabs>
          <w:tab w:val="num" w:pos="926"/>
        </w:tabs>
        <w:ind w:left="926" w:hanging="360"/>
      </w:pPr>
    </w:lvl>
  </w:abstractNum>
  <w:abstractNum w:abstractNumId="5" w15:restartNumberingAfterBreak="0">
    <w:nsid w:val="00000005"/>
    <w:multiLevelType w:val="multilevel"/>
    <w:tmpl w:val="00000005"/>
    <w:name w:val="WW8Num6"/>
    <w:lvl w:ilvl="0">
      <w:start w:val="1"/>
      <w:numFmt w:val="none"/>
      <w:pStyle w:val="5"/>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6"/>
    <w:multiLevelType w:val="singleLevel"/>
    <w:tmpl w:val="00000006"/>
    <w:lvl w:ilvl="0">
      <w:start w:val="1"/>
      <w:numFmt w:val="bullet"/>
      <w:pStyle w:val="4"/>
      <w:lvlText w:val=""/>
      <w:lvlJc w:val="left"/>
      <w:pPr>
        <w:tabs>
          <w:tab w:val="num" w:pos="1492"/>
        </w:tabs>
        <w:ind w:left="1492" w:hanging="360"/>
      </w:pPr>
      <w:rPr>
        <w:rFonts w:ascii="Symbol" w:hAnsi="Symbol" w:cs="Symbol"/>
      </w:rPr>
    </w:lvl>
  </w:abstractNum>
  <w:abstractNum w:abstractNumId="7" w15:restartNumberingAfterBreak="0">
    <w:nsid w:val="00000007"/>
    <w:multiLevelType w:val="singleLevel"/>
    <w:tmpl w:val="00000007"/>
    <w:name w:val="WW8Num7"/>
    <w:lvl w:ilvl="0">
      <w:start w:val="1"/>
      <w:numFmt w:val="bullet"/>
      <w:pStyle w:val="31"/>
      <w:lvlText w:val=""/>
      <w:lvlJc w:val="left"/>
      <w:pPr>
        <w:tabs>
          <w:tab w:val="num" w:pos="1209"/>
        </w:tabs>
        <w:ind w:left="1209" w:hanging="360"/>
      </w:pPr>
      <w:rPr>
        <w:rFonts w:ascii="Symbol" w:hAnsi="Symbol" w:cs="Symbol"/>
      </w:rPr>
    </w:lvl>
  </w:abstractNum>
  <w:abstractNum w:abstractNumId="8" w15:restartNumberingAfterBreak="0">
    <w:nsid w:val="00000008"/>
    <w:multiLevelType w:val="singleLevel"/>
    <w:tmpl w:val="00000008"/>
    <w:name w:val="WW8Num8"/>
    <w:lvl w:ilvl="0">
      <w:start w:val="1"/>
      <w:numFmt w:val="bullet"/>
      <w:pStyle w:val="21"/>
      <w:lvlText w:val=""/>
      <w:lvlJc w:val="left"/>
      <w:pPr>
        <w:tabs>
          <w:tab w:val="num" w:pos="926"/>
        </w:tabs>
        <w:ind w:left="926" w:hanging="360"/>
      </w:pPr>
      <w:rPr>
        <w:rFonts w:ascii="Symbol" w:hAnsi="Symbol" w:cs="Symbol"/>
      </w:rPr>
    </w:lvl>
  </w:abstractNum>
  <w:abstractNum w:abstractNumId="9"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A"/>
    <w:multiLevelType w:val="multilevel"/>
    <w:tmpl w:val="0000000A"/>
    <w:name w:val="WW8Num10"/>
    <w:lvl w:ilvl="0">
      <w:start w:val="1"/>
      <w:numFmt w:val="decimal"/>
      <w:pStyle w:val="a0"/>
      <w:lvlText w:val="%1."/>
      <w:lvlJc w:val="left"/>
      <w:pPr>
        <w:tabs>
          <w:tab w:val="num" w:pos="420"/>
        </w:tabs>
        <w:ind w:left="420" w:hanging="420"/>
      </w:pPr>
    </w:lvl>
    <w:lvl w:ilvl="1">
      <w:start w:val="1"/>
      <w:numFmt w:val="decimal"/>
      <w:suff w:val="space"/>
      <w:lvlText w:val="1.%2."/>
      <w:lvlJc w:val="left"/>
      <w:pPr>
        <w:tabs>
          <w:tab w:val="num" w:pos="0"/>
        </w:tabs>
        <w:ind w:left="0" w:firstLine="697"/>
      </w:pPr>
    </w:lvl>
    <w:lvl w:ilvl="2">
      <w:start w:val="1"/>
      <w:numFmt w:val="decimal"/>
      <w:suff w:val="space"/>
      <w:lvlText w:val="%1.%2.%3."/>
      <w:lvlJc w:val="left"/>
      <w:pPr>
        <w:tabs>
          <w:tab w:val="num" w:pos="0"/>
        </w:tabs>
        <w:ind w:left="0" w:firstLine="680"/>
      </w:pPr>
    </w:lvl>
    <w:lvl w:ilvl="3">
      <w:start w:val="1"/>
      <w:numFmt w:val="decimal"/>
      <w:lvlText w:val="%1.%2.%3.%4."/>
      <w:lvlJc w:val="left"/>
      <w:pPr>
        <w:tabs>
          <w:tab w:val="num" w:pos="2811"/>
        </w:tabs>
        <w:ind w:left="2811" w:hanging="720"/>
      </w:pPr>
    </w:lvl>
    <w:lvl w:ilvl="4">
      <w:start w:val="1"/>
      <w:numFmt w:val="decimal"/>
      <w:lvlText w:val="%1.%2.%3.%4.%5."/>
      <w:lvlJc w:val="left"/>
      <w:pPr>
        <w:tabs>
          <w:tab w:val="num" w:pos="3868"/>
        </w:tabs>
        <w:ind w:left="3868" w:hanging="1080"/>
      </w:pPr>
    </w:lvl>
    <w:lvl w:ilvl="5">
      <w:start w:val="1"/>
      <w:numFmt w:val="decimal"/>
      <w:lvlText w:val="%1.%2.%3.%4.%5.%6."/>
      <w:lvlJc w:val="left"/>
      <w:pPr>
        <w:tabs>
          <w:tab w:val="num" w:pos="4565"/>
        </w:tabs>
        <w:ind w:left="4565" w:hanging="1080"/>
      </w:pPr>
    </w:lvl>
    <w:lvl w:ilvl="6">
      <w:start w:val="1"/>
      <w:numFmt w:val="decimal"/>
      <w:lvlText w:val="%1.%2.%3.%4.%5.%6.%7."/>
      <w:lvlJc w:val="left"/>
      <w:pPr>
        <w:tabs>
          <w:tab w:val="num" w:pos="5622"/>
        </w:tabs>
        <w:ind w:left="5622" w:hanging="1440"/>
      </w:pPr>
    </w:lvl>
    <w:lvl w:ilvl="7">
      <w:start w:val="1"/>
      <w:numFmt w:val="decimal"/>
      <w:lvlText w:val="%1.%2.%3.%4.%5.%6.%7.%8."/>
      <w:lvlJc w:val="left"/>
      <w:pPr>
        <w:tabs>
          <w:tab w:val="num" w:pos="6319"/>
        </w:tabs>
        <w:ind w:left="6319" w:hanging="1440"/>
      </w:pPr>
    </w:lvl>
    <w:lvl w:ilvl="8">
      <w:start w:val="1"/>
      <w:numFmt w:val="decimal"/>
      <w:lvlText w:val="%1.%2.%3.%4.%5.%6.%7.%8.%9."/>
      <w:lvlJc w:val="left"/>
      <w:pPr>
        <w:tabs>
          <w:tab w:val="num" w:pos="7376"/>
        </w:tabs>
        <w:ind w:left="7376" w:hanging="1800"/>
      </w:pPr>
    </w:lvl>
  </w:abstractNum>
  <w:abstractNum w:abstractNumId="11" w15:restartNumberingAfterBreak="0">
    <w:nsid w:val="0000000B"/>
    <w:multiLevelType w:val="multilevel"/>
    <w:tmpl w:val="0000000B"/>
    <w:name w:val="WW8Num11"/>
    <w:lvl w:ilvl="0">
      <w:start w:val="1"/>
      <w:numFmt w:val="bullet"/>
      <w:pStyle w:val="10"/>
      <w:lvlText w:val=""/>
      <w:lvlJc w:val="left"/>
      <w:pPr>
        <w:tabs>
          <w:tab w:val="num" w:pos="1211"/>
        </w:tabs>
        <w:ind w:left="1134" w:hanging="283"/>
      </w:pPr>
      <w:rPr>
        <w:rFonts w:ascii="Wingdings" w:hAnsi="Wingdings" w:cs="Wingdings"/>
        <w:color w:val="006881"/>
      </w:rPr>
    </w:lvl>
    <w:lvl w:ilvl="1">
      <w:start w:val="1"/>
      <w:numFmt w:val="bullet"/>
      <w:lvlText w:val=""/>
      <w:lvlJc w:val="left"/>
      <w:pPr>
        <w:tabs>
          <w:tab w:val="num" w:pos="1494"/>
        </w:tabs>
        <w:ind w:left="1418" w:hanging="284"/>
      </w:pPr>
      <w:rPr>
        <w:rFonts w:ascii="Wingdings" w:hAnsi="Wingdings" w:cs="Wingdings"/>
        <w:color w:val="006881"/>
      </w:rPr>
    </w:lvl>
    <w:lvl w:ilvl="2">
      <w:start w:val="1"/>
      <w:numFmt w:val="bullet"/>
      <w:lvlText w:val="-"/>
      <w:lvlJc w:val="left"/>
      <w:pPr>
        <w:tabs>
          <w:tab w:val="num" w:pos="1778"/>
        </w:tabs>
        <w:ind w:left="1701" w:hanging="283"/>
      </w:pPr>
      <w:rPr>
        <w:rFonts w:ascii="Liberation Serif" w:hAnsi="Liberation Serif" w:cs="Liberation Serif"/>
        <w:color w:val="006881"/>
      </w:rPr>
    </w:lvl>
    <w:lvl w:ilvl="3">
      <w:start w:val="1"/>
      <w:numFmt w:val="decimal"/>
      <w:lvlText w:val="(%4)"/>
      <w:lvlJc w:val="left"/>
      <w:pPr>
        <w:tabs>
          <w:tab w:val="num" w:pos="3186"/>
        </w:tabs>
        <w:ind w:left="3186" w:hanging="360"/>
      </w:pPr>
    </w:lvl>
    <w:lvl w:ilvl="4">
      <w:start w:val="1"/>
      <w:numFmt w:val="lowerLetter"/>
      <w:lvlText w:val="(%5)"/>
      <w:lvlJc w:val="left"/>
      <w:pPr>
        <w:tabs>
          <w:tab w:val="num" w:pos="3546"/>
        </w:tabs>
        <w:ind w:left="3546" w:hanging="360"/>
      </w:pPr>
    </w:lvl>
    <w:lvl w:ilvl="5">
      <w:start w:val="1"/>
      <w:numFmt w:val="lowerRoman"/>
      <w:lvlText w:val="(%6)"/>
      <w:lvlJc w:val="left"/>
      <w:pPr>
        <w:tabs>
          <w:tab w:val="num" w:pos="3906"/>
        </w:tabs>
        <w:ind w:left="3906" w:hanging="360"/>
      </w:pPr>
    </w:lvl>
    <w:lvl w:ilvl="6">
      <w:start w:val="1"/>
      <w:numFmt w:val="decimal"/>
      <w:lvlText w:val="%7."/>
      <w:lvlJc w:val="left"/>
      <w:pPr>
        <w:tabs>
          <w:tab w:val="num" w:pos="4266"/>
        </w:tabs>
        <w:ind w:left="4266" w:hanging="360"/>
      </w:pPr>
    </w:lvl>
    <w:lvl w:ilvl="7">
      <w:start w:val="1"/>
      <w:numFmt w:val="lowerLetter"/>
      <w:lvlText w:val="%8."/>
      <w:lvlJc w:val="left"/>
      <w:pPr>
        <w:tabs>
          <w:tab w:val="num" w:pos="4626"/>
        </w:tabs>
        <w:ind w:left="4626" w:hanging="360"/>
      </w:pPr>
    </w:lvl>
    <w:lvl w:ilvl="8">
      <w:start w:val="1"/>
      <w:numFmt w:val="lowerRoman"/>
      <w:lvlText w:val="%9."/>
      <w:lvlJc w:val="left"/>
      <w:pPr>
        <w:tabs>
          <w:tab w:val="num" w:pos="4986"/>
        </w:tabs>
        <w:ind w:left="4986" w:hanging="360"/>
      </w:pPr>
    </w:lvl>
  </w:abstractNum>
  <w:abstractNum w:abstractNumId="1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cs="Symbol"/>
      </w:rPr>
    </w:lvl>
  </w:abstractNum>
  <w:abstractNum w:abstractNumId="13" w15:restartNumberingAfterBreak="0">
    <w:nsid w:val="0000000E"/>
    <w:multiLevelType w:val="multilevel"/>
    <w:tmpl w:val="0000000E"/>
    <w:name w:val="WW8Num14"/>
    <w:lvl w:ilvl="0">
      <w:start w:val="5"/>
      <w:numFmt w:val="decimal"/>
      <w:pStyle w:val="12"/>
      <w:lvlText w:val="%1."/>
      <w:lvlJc w:val="left"/>
      <w:pPr>
        <w:tabs>
          <w:tab w:val="num" w:pos="360"/>
        </w:tabs>
        <w:ind w:left="360" w:hanging="360"/>
      </w:pPr>
    </w:lvl>
    <w:lvl w:ilvl="1">
      <w:start w:val="1"/>
      <w:numFmt w:val="decimal"/>
      <w:lvlText w:val="5.%2"/>
      <w:lvlJc w:val="left"/>
      <w:pPr>
        <w:tabs>
          <w:tab w:val="num" w:pos="612"/>
        </w:tabs>
        <w:ind w:left="612" w:hanging="432"/>
      </w:pPr>
    </w:lvl>
    <w:lvl w:ilvl="2">
      <w:start w:val="1"/>
      <w:numFmt w:val="none"/>
      <w:suff w:val="nothing"/>
      <w:lvlText w:val=".."/>
      <w:lvlJc w:val="left"/>
      <w:pPr>
        <w:tabs>
          <w:tab w:val="num" w:pos="0"/>
        </w:tabs>
        <w:ind w:left="1224" w:hanging="504"/>
      </w:pPr>
    </w:lvl>
    <w:lvl w:ilvl="3">
      <w:start w:val="1"/>
      <w:numFmt w:val="none"/>
      <w:suff w:val="nothing"/>
      <w:lvlText w:val="..."/>
      <w:lvlJc w:val="left"/>
      <w:pPr>
        <w:tabs>
          <w:tab w:val="num" w:pos="0"/>
        </w:tabs>
        <w:ind w:left="1728" w:hanging="648"/>
      </w:pPr>
    </w:lvl>
    <w:lvl w:ilvl="4">
      <w:start w:val="1"/>
      <w:numFmt w:val="decimal"/>
      <w:lvlText w:val="%5."/>
      <w:lvlJc w:val="left"/>
      <w:pPr>
        <w:tabs>
          <w:tab w:val="num" w:pos="2520"/>
        </w:tabs>
        <w:ind w:left="2232" w:hanging="792"/>
      </w:pPr>
    </w:lvl>
    <w:lvl w:ilvl="5">
      <w:start w:val="1"/>
      <w:numFmt w:val="decimal"/>
      <w:lvlText w:val="%5.%6..."/>
      <w:lvlJc w:val="left"/>
      <w:pPr>
        <w:tabs>
          <w:tab w:val="num" w:pos="2880"/>
        </w:tabs>
        <w:ind w:left="2736" w:hanging="936"/>
      </w:pPr>
    </w:lvl>
    <w:lvl w:ilvl="6">
      <w:start w:val="1"/>
      <w:numFmt w:val="decimal"/>
      <w:lvlText w:val="%6.%7...."/>
      <w:lvlJc w:val="left"/>
      <w:pPr>
        <w:tabs>
          <w:tab w:val="num" w:pos="3600"/>
        </w:tabs>
        <w:ind w:left="3240" w:hanging="1080"/>
      </w:pPr>
    </w:lvl>
    <w:lvl w:ilvl="7">
      <w:start w:val="1"/>
      <w:numFmt w:val="decimal"/>
      <w:lvlText w:val="%7.%8..."/>
      <w:lvlJc w:val="left"/>
      <w:pPr>
        <w:tabs>
          <w:tab w:val="num" w:pos="3960"/>
        </w:tabs>
        <w:ind w:left="3744" w:hanging="1224"/>
      </w:pPr>
    </w:lvl>
    <w:lvl w:ilvl="8">
      <w:start w:val="1"/>
      <w:numFmt w:val="decimal"/>
      <w:lvlText w:val="%8.%9...."/>
      <w:lvlJc w:val="left"/>
      <w:pPr>
        <w:tabs>
          <w:tab w:val="num" w:pos="4680"/>
        </w:tabs>
        <w:ind w:left="4320" w:hanging="144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145E1671"/>
    <w:multiLevelType w:val="multilevel"/>
    <w:tmpl w:val="546401E6"/>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18511744"/>
    <w:multiLevelType w:val="hybridMultilevel"/>
    <w:tmpl w:val="6EA2B526"/>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1CC573C1"/>
    <w:multiLevelType w:val="multilevel"/>
    <w:tmpl w:val="A52033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682E15"/>
    <w:multiLevelType w:val="hybridMultilevel"/>
    <w:tmpl w:val="C43CA454"/>
    <w:lvl w:ilvl="0" w:tplc="0419000F">
      <w:start w:val="1"/>
      <w:numFmt w:val="decimal"/>
      <w:pStyle w:val="3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94357C"/>
    <w:multiLevelType w:val="hybridMultilevel"/>
    <w:tmpl w:val="186641AC"/>
    <w:lvl w:ilvl="0" w:tplc="406AA46E">
      <w:numFmt w:val="bullet"/>
      <w:lvlText w:val="–"/>
      <w:lvlJc w:val="left"/>
      <w:pPr>
        <w:ind w:left="2345"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D374D68"/>
    <w:multiLevelType w:val="hybridMultilevel"/>
    <w:tmpl w:val="9450630A"/>
    <w:lvl w:ilvl="0" w:tplc="63423950">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3902D29"/>
    <w:multiLevelType w:val="multilevel"/>
    <w:tmpl w:val="CC160DF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pStyle w:val="40"/>
      <w:isLgl/>
      <w:lvlText w:val="%1.%2.%3.%4."/>
      <w:lvlJc w:val="left"/>
      <w:pPr>
        <w:ind w:left="2127" w:hanging="720"/>
      </w:pPr>
      <w:rPr>
        <w:rFonts w:hint="default"/>
        <w:color w:val="000000"/>
      </w:rPr>
    </w:lvl>
    <w:lvl w:ilvl="4">
      <w:start w:val="1"/>
      <w:numFmt w:val="decimal"/>
      <w:pStyle w:val="50"/>
      <w:isLgl/>
      <w:lvlText w:val="%1.%2.%3.%4.%5."/>
      <w:lvlJc w:val="left"/>
      <w:pPr>
        <w:ind w:left="2836" w:hanging="1080"/>
      </w:pPr>
      <w:rPr>
        <w:rFonts w:hint="default"/>
        <w:color w:val="000000"/>
      </w:rPr>
    </w:lvl>
    <w:lvl w:ilvl="5">
      <w:start w:val="1"/>
      <w:numFmt w:val="decimal"/>
      <w:pStyle w:val="6"/>
      <w:isLgl/>
      <w:lvlText w:val="%1.%2.%3.%4.%5.%6."/>
      <w:lvlJc w:val="left"/>
      <w:pPr>
        <w:ind w:left="3185" w:hanging="1080"/>
      </w:pPr>
      <w:rPr>
        <w:rFonts w:hint="default"/>
        <w:color w:val="000000"/>
      </w:rPr>
    </w:lvl>
    <w:lvl w:ilvl="6">
      <w:start w:val="1"/>
      <w:numFmt w:val="decimal"/>
      <w:pStyle w:val="7"/>
      <w:isLgl/>
      <w:lvlText w:val="%1.%2.%3.%4.%5.%6.%7."/>
      <w:lvlJc w:val="left"/>
      <w:pPr>
        <w:ind w:left="3894" w:hanging="1440"/>
      </w:pPr>
      <w:rPr>
        <w:rFonts w:hint="default"/>
        <w:color w:val="000000"/>
      </w:rPr>
    </w:lvl>
    <w:lvl w:ilvl="7">
      <w:start w:val="1"/>
      <w:numFmt w:val="decimal"/>
      <w:pStyle w:val="8"/>
      <w:isLgl/>
      <w:lvlText w:val="%1.%2.%3.%4.%5.%6.%7.%8."/>
      <w:lvlJc w:val="left"/>
      <w:pPr>
        <w:ind w:left="4243" w:hanging="1440"/>
      </w:pPr>
      <w:rPr>
        <w:rFonts w:hint="default"/>
        <w:color w:val="000000"/>
      </w:rPr>
    </w:lvl>
    <w:lvl w:ilvl="8">
      <w:start w:val="1"/>
      <w:numFmt w:val="decimal"/>
      <w:pStyle w:val="9"/>
      <w:isLgl/>
      <w:lvlText w:val="%1.%2.%3.%4.%5.%6.%7.%8.%9."/>
      <w:lvlJc w:val="left"/>
      <w:pPr>
        <w:ind w:left="4952" w:hanging="1800"/>
      </w:pPr>
      <w:rPr>
        <w:rFonts w:hint="default"/>
        <w:color w:val="000000"/>
      </w:rPr>
    </w:lvl>
  </w:abstractNum>
  <w:abstractNum w:abstractNumId="22" w15:restartNumberingAfterBreak="0">
    <w:nsid w:val="77A84C17"/>
    <w:multiLevelType w:val="hybridMultilevel"/>
    <w:tmpl w:val="A768AF10"/>
    <w:lvl w:ilvl="0" w:tplc="FFFFFFFF">
      <w:start w:val="1"/>
      <w:numFmt w:val="bullet"/>
      <w:lvlText w:val="-"/>
      <w:lvlJc w:val="left"/>
      <w:pPr>
        <w:ind w:left="1429" w:hanging="360"/>
      </w:pPr>
      <w:rPr>
        <w:rFonts w:ascii="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num w:numId="1">
    <w:abstractNumId w:val="21"/>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6"/>
  </w:num>
  <w:num w:numId="8">
    <w:abstractNumId w:val="5"/>
    <w:lvlOverride w:ilvl="0">
      <w:startOverride w:val="1"/>
    </w:lvlOverride>
  </w:num>
  <w:num w:numId="9">
    <w:abstractNumId w:val="4"/>
    <w:lvlOverride w:ilvl="0">
      <w:startOverride w:val="1"/>
    </w:lvlOverride>
  </w:num>
  <w:num w:numId="10">
    <w:abstractNumId w:val="3"/>
    <w:lvlOverride w:ilvl="0">
      <w:startOverride w:val="1"/>
    </w:lvlOverride>
  </w:num>
  <w:num w:numId="11">
    <w:abstractNumId w:val="2"/>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2"/>
  </w:num>
  <w:num w:numId="18">
    <w:abstractNumId w:val="16"/>
  </w:num>
  <w:num w:numId="19">
    <w:abstractNumId w:val="20"/>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9C"/>
    <w:rsid w:val="00003C10"/>
    <w:rsid w:val="00020D3E"/>
    <w:rsid w:val="000276AA"/>
    <w:rsid w:val="00027868"/>
    <w:rsid w:val="00027962"/>
    <w:rsid w:val="00032856"/>
    <w:rsid w:val="00035CC7"/>
    <w:rsid w:val="0004438D"/>
    <w:rsid w:val="00052777"/>
    <w:rsid w:val="00053797"/>
    <w:rsid w:val="00054B85"/>
    <w:rsid w:val="000672D4"/>
    <w:rsid w:val="00073EA3"/>
    <w:rsid w:val="000A7ECB"/>
    <w:rsid w:val="000C0555"/>
    <w:rsid w:val="00101F33"/>
    <w:rsid w:val="0011363C"/>
    <w:rsid w:val="00126F01"/>
    <w:rsid w:val="00132D12"/>
    <w:rsid w:val="00143C6B"/>
    <w:rsid w:val="001441AA"/>
    <w:rsid w:val="00146298"/>
    <w:rsid w:val="0014707E"/>
    <w:rsid w:val="00164924"/>
    <w:rsid w:val="001708A5"/>
    <w:rsid w:val="0018561A"/>
    <w:rsid w:val="001A2BF3"/>
    <w:rsid w:val="001A4A48"/>
    <w:rsid w:val="001C5464"/>
    <w:rsid w:val="001D000D"/>
    <w:rsid w:val="001D530D"/>
    <w:rsid w:val="001D7A43"/>
    <w:rsid w:val="001D7F4E"/>
    <w:rsid w:val="001F67F9"/>
    <w:rsid w:val="00203F5E"/>
    <w:rsid w:val="002040AB"/>
    <w:rsid w:val="00206758"/>
    <w:rsid w:val="00214198"/>
    <w:rsid w:val="00222B6C"/>
    <w:rsid w:val="00226086"/>
    <w:rsid w:val="0023096A"/>
    <w:rsid w:val="00231593"/>
    <w:rsid w:val="00234A7F"/>
    <w:rsid w:val="002374B7"/>
    <w:rsid w:val="002424F5"/>
    <w:rsid w:val="00244AB2"/>
    <w:rsid w:val="0024587D"/>
    <w:rsid w:val="0025598C"/>
    <w:rsid w:val="00266948"/>
    <w:rsid w:val="00270901"/>
    <w:rsid w:val="00273304"/>
    <w:rsid w:val="002A0BB6"/>
    <w:rsid w:val="002A7A25"/>
    <w:rsid w:val="002B5FA8"/>
    <w:rsid w:val="002C0A4F"/>
    <w:rsid w:val="002E0983"/>
    <w:rsid w:val="002E6BEF"/>
    <w:rsid w:val="00305164"/>
    <w:rsid w:val="003070D0"/>
    <w:rsid w:val="003076E2"/>
    <w:rsid w:val="0032031C"/>
    <w:rsid w:val="003245D9"/>
    <w:rsid w:val="003259E9"/>
    <w:rsid w:val="00361A4A"/>
    <w:rsid w:val="00370DDD"/>
    <w:rsid w:val="00374C49"/>
    <w:rsid w:val="00382F66"/>
    <w:rsid w:val="00384DAE"/>
    <w:rsid w:val="003943A7"/>
    <w:rsid w:val="003C10CE"/>
    <w:rsid w:val="003D7864"/>
    <w:rsid w:val="003E186F"/>
    <w:rsid w:val="003E2182"/>
    <w:rsid w:val="003E2632"/>
    <w:rsid w:val="003F3380"/>
    <w:rsid w:val="00411103"/>
    <w:rsid w:val="0042030E"/>
    <w:rsid w:val="0042141D"/>
    <w:rsid w:val="00430CFA"/>
    <w:rsid w:val="00444518"/>
    <w:rsid w:val="004566F9"/>
    <w:rsid w:val="0048016E"/>
    <w:rsid w:val="00496AB4"/>
    <w:rsid w:val="004A1F33"/>
    <w:rsid w:val="004A6477"/>
    <w:rsid w:val="004A6B01"/>
    <w:rsid w:val="004A7481"/>
    <w:rsid w:val="004E55A0"/>
    <w:rsid w:val="00511A2B"/>
    <w:rsid w:val="0051656A"/>
    <w:rsid w:val="005230CF"/>
    <w:rsid w:val="005314E1"/>
    <w:rsid w:val="005328C4"/>
    <w:rsid w:val="00542718"/>
    <w:rsid w:val="0056487C"/>
    <w:rsid w:val="0056641D"/>
    <w:rsid w:val="00574B1B"/>
    <w:rsid w:val="00575BE2"/>
    <w:rsid w:val="005832D7"/>
    <w:rsid w:val="00583BB7"/>
    <w:rsid w:val="005912E2"/>
    <w:rsid w:val="00596178"/>
    <w:rsid w:val="005975DA"/>
    <w:rsid w:val="005A18BD"/>
    <w:rsid w:val="005B6CF9"/>
    <w:rsid w:val="005C1E30"/>
    <w:rsid w:val="005E6592"/>
    <w:rsid w:val="005F355B"/>
    <w:rsid w:val="005F4000"/>
    <w:rsid w:val="006116BD"/>
    <w:rsid w:val="00611B56"/>
    <w:rsid w:val="00613BD3"/>
    <w:rsid w:val="00617208"/>
    <w:rsid w:val="006225C5"/>
    <w:rsid w:val="006241DC"/>
    <w:rsid w:val="00624B49"/>
    <w:rsid w:val="00633F1D"/>
    <w:rsid w:val="006468EF"/>
    <w:rsid w:val="006511A1"/>
    <w:rsid w:val="00657213"/>
    <w:rsid w:val="00681087"/>
    <w:rsid w:val="006B3DC6"/>
    <w:rsid w:val="006D3EE7"/>
    <w:rsid w:val="006E0D8B"/>
    <w:rsid w:val="006E7C97"/>
    <w:rsid w:val="006F643C"/>
    <w:rsid w:val="00700DDE"/>
    <w:rsid w:val="00706AFF"/>
    <w:rsid w:val="0071112D"/>
    <w:rsid w:val="007211D7"/>
    <w:rsid w:val="0072279F"/>
    <w:rsid w:val="00750532"/>
    <w:rsid w:val="00751786"/>
    <w:rsid w:val="0075201E"/>
    <w:rsid w:val="00754922"/>
    <w:rsid w:val="00764D46"/>
    <w:rsid w:val="007A707A"/>
    <w:rsid w:val="007A7627"/>
    <w:rsid w:val="007E1E02"/>
    <w:rsid w:val="00801D8D"/>
    <w:rsid w:val="008059B6"/>
    <w:rsid w:val="00806996"/>
    <w:rsid w:val="00820F7F"/>
    <w:rsid w:val="008268F5"/>
    <w:rsid w:val="00827B7A"/>
    <w:rsid w:val="00850E79"/>
    <w:rsid w:val="00851856"/>
    <w:rsid w:val="00867AC7"/>
    <w:rsid w:val="00872385"/>
    <w:rsid w:val="00876F07"/>
    <w:rsid w:val="00885E77"/>
    <w:rsid w:val="008907F6"/>
    <w:rsid w:val="008A10B5"/>
    <w:rsid w:val="008A755F"/>
    <w:rsid w:val="008B0891"/>
    <w:rsid w:val="008B1B3A"/>
    <w:rsid w:val="008B4A75"/>
    <w:rsid w:val="008B6225"/>
    <w:rsid w:val="008B7023"/>
    <w:rsid w:val="008D44C8"/>
    <w:rsid w:val="008E295B"/>
    <w:rsid w:val="008F0CD1"/>
    <w:rsid w:val="00903582"/>
    <w:rsid w:val="00905028"/>
    <w:rsid w:val="00912F9F"/>
    <w:rsid w:val="009156AB"/>
    <w:rsid w:val="00916252"/>
    <w:rsid w:val="0093298B"/>
    <w:rsid w:val="00934807"/>
    <w:rsid w:val="00943CED"/>
    <w:rsid w:val="00963921"/>
    <w:rsid w:val="0096429A"/>
    <w:rsid w:val="009642FD"/>
    <w:rsid w:val="00970C7E"/>
    <w:rsid w:val="00976044"/>
    <w:rsid w:val="00983EB4"/>
    <w:rsid w:val="009969B3"/>
    <w:rsid w:val="009C1091"/>
    <w:rsid w:val="009C307B"/>
    <w:rsid w:val="009C6D6F"/>
    <w:rsid w:val="009D1921"/>
    <w:rsid w:val="009D5D86"/>
    <w:rsid w:val="009D6170"/>
    <w:rsid w:val="009E329B"/>
    <w:rsid w:val="009F4BB2"/>
    <w:rsid w:val="00A0022C"/>
    <w:rsid w:val="00A0721E"/>
    <w:rsid w:val="00A13993"/>
    <w:rsid w:val="00A13ABB"/>
    <w:rsid w:val="00A20150"/>
    <w:rsid w:val="00A20955"/>
    <w:rsid w:val="00A30ACB"/>
    <w:rsid w:val="00A56DBA"/>
    <w:rsid w:val="00A65032"/>
    <w:rsid w:val="00A75F76"/>
    <w:rsid w:val="00A93C90"/>
    <w:rsid w:val="00A952EA"/>
    <w:rsid w:val="00A9755A"/>
    <w:rsid w:val="00AA4D2D"/>
    <w:rsid w:val="00AC15AF"/>
    <w:rsid w:val="00AC3239"/>
    <w:rsid w:val="00AC3BB4"/>
    <w:rsid w:val="00AD0F35"/>
    <w:rsid w:val="00AD335E"/>
    <w:rsid w:val="00AD39D3"/>
    <w:rsid w:val="00AE4C42"/>
    <w:rsid w:val="00B031EA"/>
    <w:rsid w:val="00B10712"/>
    <w:rsid w:val="00B124E0"/>
    <w:rsid w:val="00B35F2F"/>
    <w:rsid w:val="00B4159C"/>
    <w:rsid w:val="00B456E6"/>
    <w:rsid w:val="00B4587E"/>
    <w:rsid w:val="00B47005"/>
    <w:rsid w:val="00B533EF"/>
    <w:rsid w:val="00B53700"/>
    <w:rsid w:val="00B73817"/>
    <w:rsid w:val="00B80325"/>
    <w:rsid w:val="00B86A0B"/>
    <w:rsid w:val="00B95183"/>
    <w:rsid w:val="00B96943"/>
    <w:rsid w:val="00BD0427"/>
    <w:rsid w:val="00BE589A"/>
    <w:rsid w:val="00BF75DE"/>
    <w:rsid w:val="00C07F65"/>
    <w:rsid w:val="00C178DF"/>
    <w:rsid w:val="00C2073C"/>
    <w:rsid w:val="00C209E1"/>
    <w:rsid w:val="00C26193"/>
    <w:rsid w:val="00C30AC7"/>
    <w:rsid w:val="00C33DC8"/>
    <w:rsid w:val="00C61E5B"/>
    <w:rsid w:val="00C71EB1"/>
    <w:rsid w:val="00C765DC"/>
    <w:rsid w:val="00C7681D"/>
    <w:rsid w:val="00C879DA"/>
    <w:rsid w:val="00C933F7"/>
    <w:rsid w:val="00C97DA8"/>
    <w:rsid w:val="00CA141C"/>
    <w:rsid w:val="00CA3D4B"/>
    <w:rsid w:val="00CA750E"/>
    <w:rsid w:val="00CB0841"/>
    <w:rsid w:val="00CC2B08"/>
    <w:rsid w:val="00CD1C5D"/>
    <w:rsid w:val="00CD2581"/>
    <w:rsid w:val="00CD5836"/>
    <w:rsid w:val="00CD5E84"/>
    <w:rsid w:val="00CF1AE8"/>
    <w:rsid w:val="00D04C14"/>
    <w:rsid w:val="00D05944"/>
    <w:rsid w:val="00D17D0C"/>
    <w:rsid w:val="00D3583D"/>
    <w:rsid w:val="00D5031A"/>
    <w:rsid w:val="00D53246"/>
    <w:rsid w:val="00D5440C"/>
    <w:rsid w:val="00D66C97"/>
    <w:rsid w:val="00D6777E"/>
    <w:rsid w:val="00D77167"/>
    <w:rsid w:val="00D800D4"/>
    <w:rsid w:val="00DC2AB5"/>
    <w:rsid w:val="00DC4A4D"/>
    <w:rsid w:val="00DC579D"/>
    <w:rsid w:val="00DC6EA1"/>
    <w:rsid w:val="00DD3384"/>
    <w:rsid w:val="00DD415E"/>
    <w:rsid w:val="00DE16C5"/>
    <w:rsid w:val="00DF0147"/>
    <w:rsid w:val="00DF1551"/>
    <w:rsid w:val="00E00746"/>
    <w:rsid w:val="00E146B5"/>
    <w:rsid w:val="00E14827"/>
    <w:rsid w:val="00E17814"/>
    <w:rsid w:val="00E249F5"/>
    <w:rsid w:val="00E253EF"/>
    <w:rsid w:val="00E26611"/>
    <w:rsid w:val="00E37681"/>
    <w:rsid w:val="00E4604C"/>
    <w:rsid w:val="00E5267C"/>
    <w:rsid w:val="00E61CF0"/>
    <w:rsid w:val="00E666AD"/>
    <w:rsid w:val="00E7492B"/>
    <w:rsid w:val="00E8184F"/>
    <w:rsid w:val="00E834B9"/>
    <w:rsid w:val="00E910FF"/>
    <w:rsid w:val="00EA2E60"/>
    <w:rsid w:val="00EB6957"/>
    <w:rsid w:val="00EB6D1D"/>
    <w:rsid w:val="00EE556B"/>
    <w:rsid w:val="00EF5C82"/>
    <w:rsid w:val="00F22D42"/>
    <w:rsid w:val="00F246C1"/>
    <w:rsid w:val="00F55687"/>
    <w:rsid w:val="00F66B60"/>
    <w:rsid w:val="00F6746B"/>
    <w:rsid w:val="00F679A9"/>
    <w:rsid w:val="00F83FE6"/>
    <w:rsid w:val="00FA5C58"/>
    <w:rsid w:val="00FB5E46"/>
    <w:rsid w:val="00FB76FA"/>
    <w:rsid w:val="00FD6136"/>
    <w:rsid w:val="00FE249F"/>
    <w:rsid w:val="00FE7D2F"/>
    <w:rsid w:val="00FF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0D8D"/>
  <w15:chartTrackingRefBased/>
  <w15:docId w15:val="{8E88E73F-1B5B-4E7D-B54D-628C638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4159C"/>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1"/>
    <w:next w:val="a1"/>
    <w:link w:val="13"/>
    <w:qFormat/>
    <w:rsid w:val="00146298"/>
    <w:pPr>
      <w:keepNext/>
      <w:numPr>
        <w:numId w:val="3"/>
      </w:numPr>
      <w:spacing w:before="240" w:after="60"/>
      <w:outlineLvl w:val="0"/>
    </w:pPr>
    <w:rPr>
      <w:rFonts w:ascii="Arial" w:hAnsi="Arial"/>
      <w:b/>
      <w:bCs/>
      <w:kern w:val="2"/>
      <w:sz w:val="32"/>
      <w:szCs w:val="32"/>
      <w:lang w:val="x-none" w:eastAsia="zh-CN"/>
    </w:rPr>
  </w:style>
  <w:style w:type="paragraph" w:styleId="2">
    <w:name w:val="heading 2"/>
    <w:basedOn w:val="a1"/>
    <w:next w:val="a1"/>
    <w:link w:val="22"/>
    <w:unhideWhenUsed/>
    <w:qFormat/>
    <w:rsid w:val="00146298"/>
    <w:pPr>
      <w:keepNext/>
      <w:widowControl w:val="0"/>
      <w:numPr>
        <w:ilvl w:val="1"/>
        <w:numId w:val="3"/>
      </w:numPr>
      <w:spacing w:before="120" w:line="252" w:lineRule="auto"/>
      <w:outlineLvl w:val="1"/>
    </w:pPr>
    <w:rPr>
      <w:b/>
      <w:sz w:val="24"/>
      <w:lang w:val="x-none" w:eastAsia="zh-CN"/>
    </w:rPr>
  </w:style>
  <w:style w:type="paragraph" w:styleId="3">
    <w:name w:val="heading 3"/>
    <w:basedOn w:val="a1"/>
    <w:next w:val="a1"/>
    <w:link w:val="33"/>
    <w:unhideWhenUsed/>
    <w:qFormat/>
    <w:rsid w:val="00146298"/>
    <w:pPr>
      <w:keepNext/>
      <w:numPr>
        <w:ilvl w:val="2"/>
        <w:numId w:val="3"/>
      </w:numPr>
      <w:spacing w:before="240" w:after="60"/>
      <w:outlineLvl w:val="2"/>
    </w:pPr>
    <w:rPr>
      <w:rFonts w:ascii="Arial" w:hAnsi="Arial" w:cs="Arial"/>
      <w:b/>
      <w:bCs/>
      <w:sz w:val="26"/>
      <w:szCs w:val="26"/>
      <w:lang w:eastAsia="zh-CN"/>
    </w:rPr>
  </w:style>
  <w:style w:type="paragraph" w:styleId="40">
    <w:name w:val="heading 4"/>
    <w:basedOn w:val="a1"/>
    <w:next w:val="a1"/>
    <w:link w:val="41"/>
    <w:unhideWhenUsed/>
    <w:qFormat/>
    <w:rsid w:val="00146298"/>
    <w:pPr>
      <w:keepNext/>
      <w:numPr>
        <w:ilvl w:val="3"/>
        <w:numId w:val="1"/>
      </w:numPr>
      <w:tabs>
        <w:tab w:val="num" w:pos="0"/>
      </w:tabs>
      <w:ind w:left="864" w:hanging="864"/>
      <w:jc w:val="center"/>
      <w:outlineLvl w:val="3"/>
    </w:pPr>
    <w:rPr>
      <w:rFonts w:ascii="Arial" w:hAnsi="Arial" w:cs="Arial"/>
      <w:b/>
      <w:sz w:val="28"/>
      <w:lang w:eastAsia="zh-CN"/>
    </w:rPr>
  </w:style>
  <w:style w:type="paragraph" w:styleId="50">
    <w:name w:val="heading 5"/>
    <w:basedOn w:val="a1"/>
    <w:next w:val="a1"/>
    <w:link w:val="51"/>
    <w:unhideWhenUsed/>
    <w:qFormat/>
    <w:rsid w:val="00146298"/>
    <w:pPr>
      <w:keepNext/>
      <w:numPr>
        <w:ilvl w:val="4"/>
        <w:numId w:val="1"/>
      </w:numPr>
      <w:tabs>
        <w:tab w:val="num" w:pos="0"/>
      </w:tabs>
      <w:ind w:left="1008" w:hanging="1008"/>
      <w:jc w:val="center"/>
      <w:outlineLvl w:val="4"/>
    </w:pPr>
    <w:rPr>
      <w:rFonts w:ascii="Arial" w:hAnsi="Arial" w:cs="Arial"/>
      <w:b/>
      <w:bCs/>
      <w:szCs w:val="24"/>
      <w:lang w:eastAsia="zh-CN"/>
    </w:rPr>
  </w:style>
  <w:style w:type="paragraph" w:styleId="6">
    <w:name w:val="heading 6"/>
    <w:basedOn w:val="a1"/>
    <w:next w:val="a1"/>
    <w:link w:val="60"/>
    <w:unhideWhenUsed/>
    <w:qFormat/>
    <w:rsid w:val="00146298"/>
    <w:pPr>
      <w:numPr>
        <w:ilvl w:val="5"/>
        <w:numId w:val="1"/>
      </w:numPr>
      <w:tabs>
        <w:tab w:val="num" w:pos="0"/>
      </w:tabs>
      <w:spacing w:before="240" w:after="60"/>
      <w:ind w:left="1152" w:hanging="1152"/>
      <w:outlineLvl w:val="5"/>
    </w:pPr>
    <w:rPr>
      <w:b/>
      <w:bCs/>
      <w:sz w:val="22"/>
      <w:szCs w:val="22"/>
      <w:lang w:eastAsia="zh-CN"/>
    </w:rPr>
  </w:style>
  <w:style w:type="paragraph" w:styleId="7">
    <w:name w:val="heading 7"/>
    <w:basedOn w:val="a1"/>
    <w:next w:val="a1"/>
    <w:link w:val="70"/>
    <w:unhideWhenUsed/>
    <w:qFormat/>
    <w:rsid w:val="00146298"/>
    <w:pPr>
      <w:numPr>
        <w:ilvl w:val="6"/>
        <w:numId w:val="1"/>
      </w:numPr>
      <w:tabs>
        <w:tab w:val="num" w:pos="0"/>
      </w:tabs>
      <w:spacing w:before="240" w:after="60"/>
      <w:ind w:left="1296" w:hanging="1296"/>
      <w:outlineLvl w:val="6"/>
    </w:pPr>
    <w:rPr>
      <w:sz w:val="24"/>
      <w:szCs w:val="24"/>
      <w:lang w:eastAsia="zh-CN"/>
    </w:rPr>
  </w:style>
  <w:style w:type="paragraph" w:styleId="8">
    <w:name w:val="heading 8"/>
    <w:basedOn w:val="a1"/>
    <w:next w:val="a1"/>
    <w:link w:val="80"/>
    <w:unhideWhenUsed/>
    <w:qFormat/>
    <w:rsid w:val="00146298"/>
    <w:pPr>
      <w:numPr>
        <w:ilvl w:val="7"/>
        <w:numId w:val="1"/>
      </w:numPr>
      <w:tabs>
        <w:tab w:val="num" w:pos="0"/>
      </w:tabs>
      <w:spacing w:before="240" w:after="60"/>
      <w:ind w:left="1440"/>
      <w:outlineLvl w:val="7"/>
    </w:pPr>
    <w:rPr>
      <w:i/>
      <w:iCs/>
      <w:sz w:val="24"/>
      <w:szCs w:val="24"/>
      <w:lang w:eastAsia="zh-CN"/>
    </w:rPr>
  </w:style>
  <w:style w:type="paragraph" w:styleId="9">
    <w:name w:val="heading 9"/>
    <w:basedOn w:val="a1"/>
    <w:next w:val="a1"/>
    <w:link w:val="90"/>
    <w:unhideWhenUsed/>
    <w:qFormat/>
    <w:rsid w:val="00146298"/>
    <w:pPr>
      <w:keepNext/>
      <w:numPr>
        <w:ilvl w:val="8"/>
        <w:numId w:val="1"/>
      </w:numPr>
      <w:tabs>
        <w:tab w:val="num" w:pos="0"/>
      </w:tabs>
      <w:ind w:left="1584" w:hanging="1584"/>
      <w:jc w:val="center"/>
      <w:outlineLvl w:val="8"/>
    </w:pPr>
    <w:rPr>
      <w:b/>
      <w:bCs/>
      <w:sz w:val="18"/>
      <w:szCs w:val="18"/>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
    <w:rsid w:val="00146298"/>
    <w:rPr>
      <w:rFonts w:ascii="Arial" w:eastAsia="Times New Roman" w:hAnsi="Arial" w:cs="Times New Roman"/>
      <w:b/>
      <w:bCs/>
      <w:kern w:val="2"/>
      <w:sz w:val="32"/>
      <w:szCs w:val="32"/>
      <w:lang w:val="x-none" w:eastAsia="zh-CN"/>
    </w:rPr>
  </w:style>
  <w:style w:type="character" w:customStyle="1" w:styleId="22">
    <w:name w:val="Заголовок 2 Знак"/>
    <w:basedOn w:val="a2"/>
    <w:link w:val="2"/>
    <w:rsid w:val="00146298"/>
    <w:rPr>
      <w:rFonts w:ascii="Times New Roman" w:eastAsia="Times New Roman" w:hAnsi="Times New Roman" w:cs="Times New Roman"/>
      <w:b/>
      <w:sz w:val="24"/>
      <w:szCs w:val="20"/>
      <w:lang w:val="x-none" w:eastAsia="zh-CN"/>
    </w:rPr>
  </w:style>
  <w:style w:type="character" w:customStyle="1" w:styleId="33">
    <w:name w:val="Заголовок 3 Знак"/>
    <w:basedOn w:val="a2"/>
    <w:link w:val="3"/>
    <w:rsid w:val="00146298"/>
    <w:rPr>
      <w:rFonts w:ascii="Arial" w:eastAsia="Times New Roman" w:hAnsi="Arial" w:cs="Arial"/>
      <w:b/>
      <w:bCs/>
      <w:sz w:val="26"/>
      <w:szCs w:val="26"/>
      <w:lang w:eastAsia="zh-CN"/>
    </w:rPr>
  </w:style>
  <w:style w:type="character" w:customStyle="1" w:styleId="41">
    <w:name w:val="Заголовок 4 Знак"/>
    <w:basedOn w:val="a2"/>
    <w:link w:val="40"/>
    <w:rsid w:val="00146298"/>
    <w:rPr>
      <w:rFonts w:ascii="Arial" w:eastAsia="Times New Roman" w:hAnsi="Arial" w:cs="Arial"/>
      <w:b/>
      <w:sz w:val="28"/>
      <w:szCs w:val="20"/>
      <w:lang w:eastAsia="zh-CN"/>
    </w:rPr>
  </w:style>
  <w:style w:type="character" w:customStyle="1" w:styleId="51">
    <w:name w:val="Заголовок 5 Знак"/>
    <w:basedOn w:val="a2"/>
    <w:link w:val="50"/>
    <w:rsid w:val="00146298"/>
    <w:rPr>
      <w:rFonts w:ascii="Arial" w:eastAsia="Times New Roman" w:hAnsi="Arial" w:cs="Arial"/>
      <w:b/>
      <w:bCs/>
      <w:sz w:val="20"/>
      <w:szCs w:val="24"/>
      <w:lang w:eastAsia="zh-CN"/>
    </w:rPr>
  </w:style>
  <w:style w:type="character" w:customStyle="1" w:styleId="60">
    <w:name w:val="Заголовок 6 Знак"/>
    <w:basedOn w:val="a2"/>
    <w:link w:val="6"/>
    <w:rsid w:val="00146298"/>
    <w:rPr>
      <w:rFonts w:ascii="Times New Roman" w:eastAsia="Times New Roman" w:hAnsi="Times New Roman" w:cs="Times New Roman"/>
      <w:b/>
      <w:bCs/>
      <w:lang w:eastAsia="zh-CN"/>
    </w:rPr>
  </w:style>
  <w:style w:type="character" w:customStyle="1" w:styleId="70">
    <w:name w:val="Заголовок 7 Знак"/>
    <w:basedOn w:val="a2"/>
    <w:link w:val="7"/>
    <w:rsid w:val="00146298"/>
    <w:rPr>
      <w:rFonts w:ascii="Times New Roman" w:eastAsia="Times New Roman" w:hAnsi="Times New Roman" w:cs="Times New Roman"/>
      <w:sz w:val="24"/>
      <w:szCs w:val="24"/>
      <w:lang w:eastAsia="zh-CN"/>
    </w:rPr>
  </w:style>
  <w:style w:type="character" w:customStyle="1" w:styleId="80">
    <w:name w:val="Заголовок 8 Знак"/>
    <w:basedOn w:val="a2"/>
    <w:link w:val="8"/>
    <w:rsid w:val="00146298"/>
    <w:rPr>
      <w:rFonts w:ascii="Times New Roman" w:eastAsia="Times New Roman" w:hAnsi="Times New Roman" w:cs="Times New Roman"/>
      <w:i/>
      <w:iCs/>
      <w:sz w:val="24"/>
      <w:szCs w:val="24"/>
      <w:lang w:eastAsia="zh-CN"/>
    </w:rPr>
  </w:style>
  <w:style w:type="character" w:customStyle="1" w:styleId="90">
    <w:name w:val="Заголовок 9 Знак"/>
    <w:basedOn w:val="a2"/>
    <w:link w:val="9"/>
    <w:rsid w:val="00146298"/>
    <w:rPr>
      <w:rFonts w:ascii="Times New Roman" w:eastAsia="Times New Roman" w:hAnsi="Times New Roman" w:cs="Times New Roman"/>
      <w:b/>
      <w:bCs/>
      <w:sz w:val="18"/>
      <w:szCs w:val="18"/>
      <w:lang w:val="en-US" w:eastAsia="zh-CN"/>
    </w:rPr>
  </w:style>
  <w:style w:type="character" w:styleId="a5">
    <w:name w:val="Hyperlink"/>
    <w:rsid w:val="00B4159C"/>
    <w:rPr>
      <w:color w:val="0000FF"/>
      <w:u w:val="single"/>
    </w:rPr>
  </w:style>
  <w:style w:type="character" w:styleId="a6">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sid w:val="00B4159C"/>
    <w:rPr>
      <w:vertAlign w:val="superscript"/>
    </w:rPr>
  </w:style>
  <w:style w:type="paragraph" w:styleId="a7">
    <w:name w:val="Body Text"/>
    <w:aliases w:val="Знак Знак Знак,Знак Знак,Знак Знак Знак Знак Знак,Знак Знак Знак Знак Знак Знак,Знак Знак Знак Знак1,Основной текст Знак1,BO,Зн,B,Çàã1,ID,body indent,andrad,BO Зна,З,Body Text"/>
    <w:basedOn w:val="a1"/>
    <w:link w:val="a8"/>
    <w:qFormat/>
    <w:rsid w:val="00B4159C"/>
    <w:pPr>
      <w:jc w:val="both"/>
    </w:pPr>
    <w:rPr>
      <w:sz w:val="24"/>
      <w:lang w:val="x-none"/>
    </w:rPr>
  </w:style>
  <w:style w:type="character" w:customStyle="1" w:styleId="a8">
    <w:name w:val="Основной текст Знак"/>
    <w:aliases w:val="Знак Знак Знак Знак,Знак Знак Знак1,Знак Знак Знак Знак Знак Знак1,Знак Знак Знак Знак Знак Знак Знак,Знак Знак Знак Знак1 Знак,Основной текст Знак1 Знак,BO Знак,Зн Знак,B Знак,Çàã1 Знак,ID Знак,body indent Знак,andrad Знак,З Знак"/>
    <w:basedOn w:val="a2"/>
    <w:link w:val="a7"/>
    <w:uiPriority w:val="99"/>
    <w:rsid w:val="00B4159C"/>
    <w:rPr>
      <w:rFonts w:ascii="Times New Roman" w:eastAsia="Times New Roman" w:hAnsi="Times New Roman" w:cs="Times New Roman"/>
      <w:sz w:val="24"/>
      <w:szCs w:val="20"/>
      <w:lang w:val="x-none" w:eastAsia="ar-SA"/>
    </w:rPr>
  </w:style>
  <w:style w:type="paragraph" w:styleId="a9">
    <w:name w:val="Body Text Indent"/>
    <w:basedOn w:val="a1"/>
    <w:link w:val="14"/>
    <w:rsid w:val="00B4159C"/>
    <w:pPr>
      <w:ind w:firstLine="708"/>
      <w:jc w:val="both"/>
    </w:pPr>
    <w:rPr>
      <w:rFonts w:ascii="Arial" w:hAnsi="Arial"/>
      <w:sz w:val="24"/>
      <w:lang w:val="x-none"/>
    </w:rPr>
  </w:style>
  <w:style w:type="character" w:customStyle="1" w:styleId="14">
    <w:name w:val="Основной текст с отступом Знак1"/>
    <w:link w:val="a9"/>
    <w:uiPriority w:val="99"/>
    <w:rsid w:val="00B4159C"/>
    <w:rPr>
      <w:rFonts w:ascii="Arial" w:eastAsia="Times New Roman" w:hAnsi="Arial" w:cs="Times New Roman"/>
      <w:sz w:val="24"/>
      <w:szCs w:val="20"/>
      <w:lang w:val="x-none" w:eastAsia="ar-SA"/>
    </w:rPr>
  </w:style>
  <w:style w:type="character" w:customStyle="1" w:styleId="aa">
    <w:name w:val="Основной текст с отступом Знак"/>
    <w:basedOn w:val="a2"/>
    <w:uiPriority w:val="99"/>
    <w:semiHidden/>
    <w:rsid w:val="00B4159C"/>
    <w:rPr>
      <w:rFonts w:ascii="Times New Roman" w:eastAsia="Times New Roman" w:hAnsi="Times New Roman" w:cs="Times New Roman"/>
      <w:sz w:val="20"/>
      <w:szCs w:val="20"/>
      <w:lang w:eastAsia="ar-SA"/>
    </w:rPr>
  </w:style>
  <w:style w:type="paragraph" w:styleId="ab">
    <w:name w:val="Subtitle"/>
    <w:basedOn w:val="a1"/>
    <w:next w:val="a7"/>
    <w:link w:val="ac"/>
    <w:uiPriority w:val="11"/>
    <w:qFormat/>
    <w:rsid w:val="00B4159C"/>
    <w:pPr>
      <w:jc w:val="both"/>
    </w:pPr>
    <w:rPr>
      <w:b/>
      <w:sz w:val="24"/>
    </w:rPr>
  </w:style>
  <w:style w:type="character" w:customStyle="1" w:styleId="ac">
    <w:name w:val="Подзаголовок Знак"/>
    <w:basedOn w:val="a2"/>
    <w:link w:val="ab"/>
    <w:uiPriority w:val="11"/>
    <w:rsid w:val="00B4159C"/>
    <w:rPr>
      <w:rFonts w:ascii="Times New Roman" w:eastAsia="Times New Roman" w:hAnsi="Times New Roman" w:cs="Times New Roman"/>
      <w:b/>
      <w:sz w:val="24"/>
      <w:szCs w:val="20"/>
      <w:lang w:eastAsia="ar-SA"/>
    </w:rPr>
  </w:style>
  <w:style w:type="paragraph" w:customStyle="1" w:styleId="ConsNormal">
    <w:name w:val="ConsNormal"/>
    <w:qFormat/>
    <w:rsid w:val="00B4159C"/>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rmal">
    <w:name w:val="ConsPlusNormal"/>
    <w:link w:val="ConsPlusNormal0"/>
    <w:qFormat/>
    <w:rsid w:val="00B4159C"/>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203F5E"/>
    <w:rPr>
      <w:rFonts w:ascii="Arial" w:eastAsia="Arial" w:hAnsi="Arial" w:cs="Arial"/>
      <w:sz w:val="20"/>
      <w:szCs w:val="20"/>
      <w:lang w:eastAsia="ar-SA"/>
    </w:rPr>
  </w:style>
  <w:style w:type="paragraph" w:customStyle="1" w:styleId="ConsNonformat">
    <w:name w:val="ConsNonformat"/>
    <w:qFormat/>
    <w:rsid w:val="00B4159C"/>
    <w:pPr>
      <w:widowControl w:val="0"/>
      <w:suppressAutoHyphens/>
      <w:autoSpaceDE w:val="0"/>
      <w:spacing w:after="0" w:line="240" w:lineRule="auto"/>
    </w:pPr>
    <w:rPr>
      <w:rFonts w:ascii="Courier New" w:eastAsia="Arial" w:hAnsi="Courier New" w:cs="Courier New"/>
      <w:sz w:val="20"/>
      <w:szCs w:val="20"/>
      <w:lang w:eastAsia="ar-SA"/>
    </w:rPr>
  </w:style>
  <w:style w:type="paragraph" w:styleId="ad">
    <w:name w:val="footnote text"/>
    <w:aliases w:val="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 Знак4 Знак Знак, Знак4 Знак,Title,Название2,Знак5"/>
    <w:basedOn w:val="a1"/>
    <w:link w:val="15"/>
    <w:uiPriority w:val="99"/>
    <w:qFormat/>
    <w:rsid w:val="00B4159C"/>
    <w:rPr>
      <w:lang w:val="x-none"/>
    </w:rPr>
  </w:style>
  <w:style w:type="character" w:customStyle="1" w:styleId="15">
    <w:name w:val="Текст сноски Знак1"/>
    <w:aliases w:val="Знак3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Title Знак"/>
    <w:link w:val="ad"/>
    <w:uiPriority w:val="99"/>
    <w:rsid w:val="00B4159C"/>
    <w:rPr>
      <w:rFonts w:ascii="Times New Roman" w:eastAsia="Times New Roman" w:hAnsi="Times New Roman" w:cs="Times New Roman"/>
      <w:sz w:val="20"/>
      <w:szCs w:val="20"/>
      <w:lang w:val="x-none" w:eastAsia="ar-SA"/>
    </w:rPr>
  </w:style>
  <w:style w:type="character" w:customStyle="1" w:styleId="ae">
    <w:name w:val="Текст сноски Знак"/>
    <w:aliases w:val="Название2 Знак,Название3 Знак,Знак5 Знак,Знак Знак Знак Знак Знак1 Знак,Текст сноски Знак Знак Знак Знак Знак,Знак3 Знак1,Текст сноски Знак Знак Знак2,Знак4 Знак Знак Знак1,Текст сноски Знак1 Знак Знак1"/>
    <w:basedOn w:val="a2"/>
    <w:uiPriority w:val="99"/>
    <w:rsid w:val="00B4159C"/>
    <w:rPr>
      <w:rFonts w:ascii="Times New Roman" w:eastAsia="Times New Roman" w:hAnsi="Times New Roman" w:cs="Times New Roman"/>
      <w:sz w:val="20"/>
      <w:szCs w:val="20"/>
      <w:lang w:eastAsia="ar-SA"/>
    </w:rPr>
  </w:style>
  <w:style w:type="paragraph" w:customStyle="1" w:styleId="210">
    <w:name w:val="Основной текст 21"/>
    <w:basedOn w:val="a1"/>
    <w:qFormat/>
    <w:rsid w:val="00B4159C"/>
    <w:pPr>
      <w:overflowPunct w:val="0"/>
      <w:autoSpaceDE w:val="0"/>
      <w:jc w:val="center"/>
    </w:pPr>
    <w:rPr>
      <w:sz w:val="24"/>
    </w:rPr>
  </w:style>
  <w:style w:type="character" w:customStyle="1" w:styleId="af">
    <w:name w:val="Основной текст_"/>
    <w:link w:val="34"/>
    <w:rsid w:val="00B4159C"/>
    <w:rPr>
      <w:shd w:val="clear" w:color="auto" w:fill="FFFFFF"/>
    </w:rPr>
  </w:style>
  <w:style w:type="paragraph" w:customStyle="1" w:styleId="34">
    <w:name w:val="Основной текст3"/>
    <w:basedOn w:val="a1"/>
    <w:link w:val="af"/>
    <w:qFormat/>
    <w:rsid w:val="00B4159C"/>
    <w:pPr>
      <w:widowControl w:val="0"/>
      <w:shd w:val="clear" w:color="auto" w:fill="FFFFFF"/>
      <w:suppressAutoHyphens w:val="0"/>
      <w:spacing w:before="60" w:line="0" w:lineRule="atLeast"/>
      <w:ind w:hanging="880"/>
    </w:pPr>
    <w:rPr>
      <w:rFonts w:asciiTheme="minorHAnsi" w:eastAsiaTheme="minorHAnsi" w:hAnsiTheme="minorHAnsi" w:cstheme="minorBidi"/>
      <w:sz w:val="22"/>
      <w:szCs w:val="22"/>
      <w:lang w:eastAsia="en-US"/>
    </w:rPr>
  </w:style>
  <w:style w:type="paragraph" w:customStyle="1" w:styleId="ConsPlusNonformat">
    <w:name w:val="ConsPlusNonformat"/>
    <w:uiPriority w:val="99"/>
    <w:qFormat/>
    <w:rsid w:val="00B415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Знак2"/>
    <w:basedOn w:val="a1"/>
    <w:link w:val="af1"/>
    <w:uiPriority w:val="99"/>
    <w:qFormat/>
    <w:rsid w:val="00B4159C"/>
    <w:pPr>
      <w:suppressAutoHyphens w:val="0"/>
      <w:spacing w:before="100" w:beforeAutospacing="1" w:after="100" w:afterAutospacing="1"/>
    </w:pPr>
    <w:rPr>
      <w:sz w:val="24"/>
      <w:szCs w:val="24"/>
      <w:lang w:val="x-none" w:eastAsia="x-none"/>
    </w:rPr>
  </w:style>
  <w:style w:type="character" w:customStyle="1" w:styleId="af1">
    <w:name w:val="Обычный (Интернет) Знак"/>
    <w:aliases w:val="Обычный (Web) Знак,Знак2 Знак"/>
    <w:link w:val="af0"/>
    <w:uiPriority w:val="99"/>
    <w:rsid w:val="00B4159C"/>
    <w:rPr>
      <w:rFonts w:ascii="Times New Roman" w:eastAsia="Times New Roman" w:hAnsi="Times New Roman" w:cs="Times New Roman"/>
      <w:sz w:val="24"/>
      <w:szCs w:val="24"/>
      <w:lang w:val="x-none" w:eastAsia="x-none"/>
    </w:rPr>
  </w:style>
  <w:style w:type="character" w:customStyle="1" w:styleId="cardmaininfocontent2">
    <w:name w:val="cardmaininfo__content2"/>
    <w:rsid w:val="00B4159C"/>
    <w:rPr>
      <w:vanish w:val="0"/>
      <w:webHidden w:val="0"/>
      <w:specVanish w:val="0"/>
    </w:rPr>
  </w:style>
  <w:style w:type="paragraph" w:styleId="af2">
    <w:name w:val="header"/>
    <w:basedOn w:val="a1"/>
    <w:link w:val="af3"/>
    <w:unhideWhenUsed/>
    <w:rsid w:val="006225C5"/>
    <w:pPr>
      <w:tabs>
        <w:tab w:val="center" w:pos="4677"/>
        <w:tab w:val="right" w:pos="9355"/>
      </w:tabs>
    </w:pPr>
  </w:style>
  <w:style w:type="character" w:customStyle="1" w:styleId="af3">
    <w:name w:val="Верхний колонтитул Знак"/>
    <w:basedOn w:val="a2"/>
    <w:link w:val="af2"/>
    <w:rsid w:val="006225C5"/>
    <w:rPr>
      <w:rFonts w:ascii="Times New Roman" w:eastAsia="Times New Roman" w:hAnsi="Times New Roman" w:cs="Times New Roman"/>
      <w:sz w:val="20"/>
      <w:szCs w:val="20"/>
      <w:lang w:eastAsia="ar-SA"/>
    </w:rPr>
  </w:style>
  <w:style w:type="paragraph" w:styleId="af4">
    <w:name w:val="footer"/>
    <w:basedOn w:val="a1"/>
    <w:link w:val="af5"/>
    <w:unhideWhenUsed/>
    <w:rsid w:val="006225C5"/>
    <w:pPr>
      <w:tabs>
        <w:tab w:val="center" w:pos="4677"/>
        <w:tab w:val="right" w:pos="9355"/>
      </w:tabs>
    </w:pPr>
  </w:style>
  <w:style w:type="character" w:customStyle="1" w:styleId="af5">
    <w:name w:val="Нижний колонтитул Знак"/>
    <w:basedOn w:val="a2"/>
    <w:link w:val="af4"/>
    <w:rsid w:val="006225C5"/>
    <w:rPr>
      <w:rFonts w:ascii="Times New Roman" w:eastAsia="Times New Roman" w:hAnsi="Times New Roman" w:cs="Times New Roman"/>
      <w:sz w:val="20"/>
      <w:szCs w:val="20"/>
      <w:lang w:eastAsia="ar-SA"/>
    </w:rPr>
  </w:style>
  <w:style w:type="character" w:customStyle="1" w:styleId="sectioninfo2">
    <w:name w:val="section__info2"/>
    <w:rsid w:val="005A18BD"/>
    <w:rPr>
      <w:vanish w:val="0"/>
      <w:webHidden w:val="0"/>
      <w:sz w:val="24"/>
      <w:szCs w:val="24"/>
      <w:specVanish w:val="0"/>
    </w:rPr>
  </w:style>
  <w:style w:type="paragraph" w:customStyle="1" w:styleId="consplusnormal1">
    <w:name w:val="consplusnormal"/>
    <w:basedOn w:val="a1"/>
    <w:qFormat/>
    <w:rsid w:val="0042030E"/>
    <w:pPr>
      <w:suppressAutoHyphens w:val="0"/>
      <w:autoSpaceDE w:val="0"/>
      <w:autoSpaceDN w:val="0"/>
      <w:ind w:firstLine="720"/>
    </w:pPr>
    <w:rPr>
      <w:rFonts w:ascii="Arial" w:hAnsi="Arial" w:cs="Arial"/>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1708A5"/>
    <w:pPr>
      <w:suppressAutoHyphens w:val="0"/>
      <w:spacing w:before="100" w:beforeAutospacing="1" w:after="100" w:afterAutospacing="1"/>
    </w:pPr>
    <w:rPr>
      <w:rFonts w:ascii="Tahoma" w:hAnsi="Tahoma"/>
      <w:lang w:val="en-US" w:eastAsia="en-US"/>
    </w:rPr>
  </w:style>
  <w:style w:type="paragraph" w:styleId="af6">
    <w:name w:val="No Spacing"/>
    <w:link w:val="af7"/>
    <w:uiPriority w:val="99"/>
    <w:qFormat/>
    <w:rsid w:val="00C26193"/>
    <w:pPr>
      <w:suppressAutoHyphens/>
      <w:spacing w:after="0" w:line="240" w:lineRule="auto"/>
    </w:pPr>
    <w:rPr>
      <w:rFonts w:ascii="Calibri" w:eastAsia="Calibri" w:hAnsi="Calibri" w:cs="Times New Roman"/>
      <w:lang w:val="en-US" w:eastAsia="ar-SA"/>
    </w:rPr>
  </w:style>
  <w:style w:type="character" w:customStyle="1" w:styleId="af7">
    <w:name w:val="Без интервала Знак"/>
    <w:link w:val="af6"/>
    <w:uiPriority w:val="99"/>
    <w:locked/>
    <w:rsid w:val="00C26193"/>
    <w:rPr>
      <w:rFonts w:ascii="Calibri" w:eastAsia="Calibri" w:hAnsi="Calibri" w:cs="Times New Roman"/>
      <w:lang w:val="en-US" w:eastAsia="ar-SA"/>
    </w:rPr>
  </w:style>
  <w:style w:type="paragraph" w:customStyle="1" w:styleId="16">
    <w:name w:val="Абзац списка1"/>
    <w:qFormat/>
    <w:rsid w:val="00C26193"/>
    <w:pPr>
      <w:widowControl w:val="0"/>
      <w:suppressAutoHyphens/>
      <w:spacing w:after="200" w:line="276" w:lineRule="auto"/>
      <w:ind w:left="720"/>
    </w:pPr>
    <w:rPr>
      <w:rFonts w:ascii="Calibri" w:eastAsia="Lucida Sans Unicode" w:hAnsi="Calibri" w:cs="Times New Roman"/>
      <w:kern w:val="1"/>
      <w:lang w:eastAsia="ar-SA"/>
    </w:rPr>
  </w:style>
  <w:style w:type="paragraph" w:styleId="af8">
    <w:name w:val="Balloon Text"/>
    <w:basedOn w:val="a1"/>
    <w:link w:val="af9"/>
    <w:unhideWhenUsed/>
    <w:rsid w:val="00B031EA"/>
    <w:rPr>
      <w:rFonts w:ascii="Segoe UI" w:hAnsi="Segoe UI" w:cs="Segoe UI"/>
      <w:sz w:val="18"/>
      <w:szCs w:val="18"/>
    </w:rPr>
  </w:style>
  <w:style w:type="character" w:customStyle="1" w:styleId="af9">
    <w:name w:val="Текст выноски Знак"/>
    <w:basedOn w:val="a2"/>
    <w:link w:val="af8"/>
    <w:uiPriority w:val="99"/>
    <w:semiHidden/>
    <w:rsid w:val="00B031EA"/>
    <w:rPr>
      <w:rFonts w:ascii="Segoe UI" w:eastAsia="Times New Roman" w:hAnsi="Segoe UI" w:cs="Segoe UI"/>
      <w:sz w:val="18"/>
      <w:szCs w:val="18"/>
      <w:lang w:eastAsia="ar-SA"/>
    </w:rPr>
  </w:style>
  <w:style w:type="paragraph" w:customStyle="1" w:styleId="Listing">
    <w:name w:val="Listing"/>
    <w:basedOn w:val="a1"/>
    <w:uiPriority w:val="99"/>
    <w:qFormat/>
    <w:rsid w:val="009F4BB2"/>
    <w:pPr>
      <w:suppressAutoHyphens w:val="0"/>
      <w:spacing w:before="60" w:after="120"/>
      <w:jc w:val="both"/>
    </w:pPr>
    <w:rPr>
      <w:rFonts w:ascii="Arial" w:hAnsi="Arial"/>
      <w:lang w:eastAsia="ru-RU"/>
    </w:rPr>
  </w:style>
  <w:style w:type="character" w:customStyle="1" w:styleId="afa">
    <w:name w:val="Текст примечания Знак"/>
    <w:basedOn w:val="a2"/>
    <w:link w:val="afb"/>
    <w:uiPriority w:val="99"/>
    <w:rsid w:val="00146298"/>
    <w:rPr>
      <w:rFonts w:ascii="Times New Roman" w:eastAsia="Times New Roman" w:hAnsi="Times New Roman" w:cs="Times New Roman"/>
      <w:sz w:val="20"/>
      <w:szCs w:val="20"/>
      <w:lang w:eastAsia="zh-CN"/>
    </w:rPr>
  </w:style>
  <w:style w:type="paragraph" w:styleId="afb">
    <w:name w:val="annotation text"/>
    <w:basedOn w:val="a1"/>
    <w:link w:val="afa"/>
    <w:uiPriority w:val="99"/>
    <w:unhideWhenUsed/>
    <w:rsid w:val="00146298"/>
    <w:rPr>
      <w:lang w:eastAsia="zh-CN"/>
    </w:rPr>
  </w:style>
  <w:style w:type="paragraph" w:styleId="afc">
    <w:name w:val="List"/>
    <w:basedOn w:val="a7"/>
    <w:unhideWhenUsed/>
    <w:rsid w:val="00146298"/>
    <w:pPr>
      <w:spacing w:after="120"/>
      <w:jc w:val="left"/>
    </w:pPr>
    <w:rPr>
      <w:rFonts w:cs="Mangal"/>
      <w:szCs w:val="24"/>
      <w:lang w:val="ru-RU" w:eastAsia="zh-CN"/>
    </w:rPr>
  </w:style>
  <w:style w:type="paragraph" w:styleId="a">
    <w:name w:val="List Bullet"/>
    <w:basedOn w:val="a1"/>
    <w:autoRedefine/>
    <w:unhideWhenUsed/>
    <w:rsid w:val="00146298"/>
    <w:pPr>
      <w:numPr>
        <w:numId w:val="4"/>
      </w:numPr>
      <w:suppressAutoHyphens w:val="0"/>
    </w:pPr>
    <w:rPr>
      <w:lang w:eastAsia="ru-RU"/>
    </w:rPr>
  </w:style>
  <w:style w:type="paragraph" w:styleId="23">
    <w:name w:val="List Bullet 2"/>
    <w:basedOn w:val="a1"/>
    <w:unhideWhenUsed/>
    <w:rsid w:val="00146298"/>
    <w:pPr>
      <w:tabs>
        <w:tab w:val="left" w:pos="72"/>
      </w:tabs>
      <w:spacing w:before="20"/>
      <w:ind w:left="34"/>
    </w:pPr>
    <w:rPr>
      <w:b/>
      <w:bCs/>
      <w:sz w:val="22"/>
      <w:szCs w:val="24"/>
      <w:lang w:eastAsia="zh-CN"/>
    </w:rPr>
  </w:style>
  <w:style w:type="character" w:customStyle="1" w:styleId="afd">
    <w:name w:val="Схема документа Знак"/>
    <w:basedOn w:val="a2"/>
    <w:link w:val="afe"/>
    <w:uiPriority w:val="99"/>
    <w:semiHidden/>
    <w:rsid w:val="00146298"/>
    <w:rPr>
      <w:rFonts w:ascii="Tahoma" w:eastAsia="Times New Roman" w:hAnsi="Tahoma" w:cs="Tahoma"/>
      <w:sz w:val="16"/>
      <w:szCs w:val="16"/>
      <w:lang w:eastAsia="zh-CN"/>
    </w:rPr>
  </w:style>
  <w:style w:type="paragraph" w:styleId="afe">
    <w:name w:val="Document Map"/>
    <w:basedOn w:val="a1"/>
    <w:link w:val="afd"/>
    <w:uiPriority w:val="99"/>
    <w:semiHidden/>
    <w:unhideWhenUsed/>
    <w:rsid w:val="00146298"/>
    <w:rPr>
      <w:rFonts w:ascii="Tahoma" w:hAnsi="Tahoma" w:cs="Tahoma"/>
      <w:sz w:val="16"/>
      <w:szCs w:val="16"/>
      <w:lang w:eastAsia="zh-CN"/>
    </w:rPr>
  </w:style>
  <w:style w:type="character" w:customStyle="1" w:styleId="aff">
    <w:name w:val="Абзац списка Знак"/>
    <w:aliases w:val="Нумерованый список Знак,Bullet List Знак,FooterText Знак,numbered Знак,SL_Абзац списка Знак,Paragraphe de liste1 Знак,lp1 Знак,ТЗ список Знак,Содержание. 2 уровень Знак,Use Case List Paragraph Знак,Bullet 1 Знак,List Paragraph Знак"/>
    <w:link w:val="aff0"/>
    <w:uiPriority w:val="34"/>
    <w:qFormat/>
    <w:locked/>
    <w:rsid w:val="00146298"/>
    <w:rPr>
      <w:sz w:val="24"/>
      <w:szCs w:val="24"/>
      <w:lang w:val="x-none" w:eastAsia="zh-CN"/>
    </w:rPr>
  </w:style>
  <w:style w:type="paragraph" w:styleId="aff0">
    <w:name w:val="List Paragraph"/>
    <w:aliases w:val="Нумерованый список,Bullet List,FooterText,numbered,SL_Абзац списка,Paragraphe de liste1,lp1,ТЗ список,Содержание. 2 уровень,Use Case List Paragraph,Bullet 1,List Paragraph,Средняя сетка 1 - Акцент 21,GOST_TableList,it_List1"/>
    <w:basedOn w:val="a1"/>
    <w:link w:val="aff"/>
    <w:uiPriority w:val="34"/>
    <w:qFormat/>
    <w:rsid w:val="00146298"/>
    <w:pPr>
      <w:ind w:left="708"/>
    </w:pPr>
    <w:rPr>
      <w:rFonts w:asciiTheme="minorHAnsi" w:eastAsiaTheme="minorHAnsi" w:hAnsiTheme="minorHAnsi" w:cstheme="minorBidi"/>
      <w:sz w:val="24"/>
      <w:szCs w:val="24"/>
      <w:lang w:val="x-none" w:eastAsia="zh-CN"/>
    </w:rPr>
  </w:style>
  <w:style w:type="paragraph" w:customStyle="1" w:styleId="17">
    <w:name w:val="Заголовок1"/>
    <w:basedOn w:val="a1"/>
    <w:next w:val="a7"/>
    <w:qFormat/>
    <w:rsid w:val="00146298"/>
    <w:pPr>
      <w:keepNext/>
      <w:spacing w:before="240" w:after="120"/>
    </w:pPr>
    <w:rPr>
      <w:rFonts w:ascii="Liberation Sans" w:eastAsia="Microsoft YaHei" w:hAnsi="Liberation Sans" w:cs="Mangal"/>
      <w:sz w:val="28"/>
      <w:szCs w:val="28"/>
      <w:lang w:eastAsia="zh-CN"/>
    </w:rPr>
  </w:style>
  <w:style w:type="paragraph" w:customStyle="1" w:styleId="35">
    <w:name w:val="Указатель3"/>
    <w:basedOn w:val="a1"/>
    <w:qFormat/>
    <w:rsid w:val="00146298"/>
    <w:pPr>
      <w:suppressLineNumbers/>
    </w:pPr>
    <w:rPr>
      <w:rFonts w:cs="Arial"/>
      <w:sz w:val="24"/>
      <w:szCs w:val="24"/>
      <w:lang w:eastAsia="zh-CN"/>
    </w:rPr>
  </w:style>
  <w:style w:type="paragraph" w:customStyle="1" w:styleId="36">
    <w:name w:val="Название объекта3"/>
    <w:basedOn w:val="a1"/>
    <w:qFormat/>
    <w:rsid w:val="00146298"/>
    <w:pPr>
      <w:suppressLineNumbers/>
      <w:spacing w:before="120" w:after="120"/>
    </w:pPr>
    <w:rPr>
      <w:rFonts w:cs="Arial"/>
      <w:i/>
      <w:iCs/>
      <w:sz w:val="24"/>
      <w:szCs w:val="24"/>
      <w:lang w:eastAsia="zh-CN"/>
    </w:rPr>
  </w:style>
  <w:style w:type="paragraph" w:customStyle="1" w:styleId="24">
    <w:name w:val="Указатель2"/>
    <w:basedOn w:val="a1"/>
    <w:qFormat/>
    <w:rsid w:val="00146298"/>
    <w:pPr>
      <w:suppressLineNumbers/>
    </w:pPr>
    <w:rPr>
      <w:rFonts w:cs="Arial"/>
      <w:sz w:val="24"/>
      <w:szCs w:val="24"/>
      <w:lang w:eastAsia="zh-CN"/>
    </w:rPr>
  </w:style>
  <w:style w:type="paragraph" w:customStyle="1" w:styleId="25">
    <w:name w:val="Название объекта2"/>
    <w:basedOn w:val="a1"/>
    <w:qFormat/>
    <w:rsid w:val="00146298"/>
    <w:pPr>
      <w:suppressLineNumbers/>
      <w:spacing w:before="120" w:after="120"/>
    </w:pPr>
    <w:rPr>
      <w:rFonts w:cs="Mangal"/>
      <w:i/>
      <w:iCs/>
      <w:sz w:val="24"/>
      <w:szCs w:val="24"/>
      <w:lang w:eastAsia="zh-CN"/>
    </w:rPr>
  </w:style>
  <w:style w:type="paragraph" w:customStyle="1" w:styleId="18">
    <w:name w:val="Указатель1"/>
    <w:basedOn w:val="a1"/>
    <w:qFormat/>
    <w:rsid w:val="00146298"/>
    <w:pPr>
      <w:suppressLineNumbers/>
    </w:pPr>
    <w:rPr>
      <w:rFonts w:cs="Mangal"/>
      <w:sz w:val="24"/>
      <w:szCs w:val="24"/>
      <w:lang w:eastAsia="zh-C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146298"/>
    <w:pPr>
      <w:spacing w:before="280" w:after="280"/>
    </w:pPr>
    <w:rPr>
      <w:rFonts w:ascii="Tahoma" w:hAnsi="Tahoma" w:cs="Tahoma"/>
      <w:lang w:val="en-US" w:eastAsia="zh-CN"/>
    </w:rPr>
  </w:style>
  <w:style w:type="paragraph" w:customStyle="1" w:styleId="ConsTitle">
    <w:name w:val="ConsTitle"/>
    <w:qFormat/>
    <w:rsid w:val="00146298"/>
    <w:pPr>
      <w:widowControl w:val="0"/>
      <w:suppressAutoHyphens/>
      <w:spacing w:after="0" w:line="240" w:lineRule="auto"/>
    </w:pPr>
    <w:rPr>
      <w:rFonts w:ascii="Arial" w:eastAsia="Times New Roman" w:hAnsi="Arial" w:cs="Arial"/>
      <w:b/>
      <w:sz w:val="16"/>
      <w:szCs w:val="20"/>
      <w:lang w:eastAsia="zh-CN"/>
    </w:rPr>
  </w:style>
  <w:style w:type="paragraph" w:customStyle="1" w:styleId="LO-Normal">
    <w:name w:val="LO-Normal"/>
    <w:qFormat/>
    <w:rsid w:val="00146298"/>
    <w:pPr>
      <w:suppressAutoHyphens/>
      <w:spacing w:after="0" w:line="240" w:lineRule="auto"/>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1"/>
    <w:qFormat/>
    <w:rsid w:val="00146298"/>
    <w:pPr>
      <w:widowControl w:val="0"/>
      <w:tabs>
        <w:tab w:val="left" w:pos="0"/>
      </w:tabs>
      <w:spacing w:before="120"/>
      <w:ind w:left="720" w:hanging="11"/>
      <w:jc w:val="both"/>
    </w:pPr>
    <w:rPr>
      <w:color w:val="FF0000"/>
      <w:sz w:val="24"/>
      <w:lang w:eastAsia="zh-CN"/>
    </w:rPr>
  </w:style>
  <w:style w:type="paragraph" w:customStyle="1" w:styleId="FR1">
    <w:name w:val="FR1"/>
    <w:qFormat/>
    <w:rsid w:val="00146298"/>
    <w:pPr>
      <w:widowControl w:val="0"/>
      <w:suppressAutoHyphens/>
      <w:spacing w:before="240" w:after="0" w:line="240" w:lineRule="auto"/>
      <w:ind w:left="240"/>
      <w:jc w:val="center"/>
    </w:pPr>
    <w:rPr>
      <w:rFonts w:ascii="Courier New" w:eastAsia="Times New Roman" w:hAnsi="Courier New" w:cs="Courier New"/>
      <w:b/>
      <w:sz w:val="20"/>
      <w:szCs w:val="20"/>
      <w:lang w:eastAsia="zh-CN"/>
    </w:rPr>
  </w:style>
  <w:style w:type="paragraph" w:customStyle="1" w:styleId="26">
    <w:name w:val="заголовок 2"/>
    <w:basedOn w:val="a1"/>
    <w:next w:val="a1"/>
    <w:qFormat/>
    <w:rsid w:val="00146298"/>
    <w:pPr>
      <w:keepNext/>
      <w:jc w:val="both"/>
    </w:pPr>
    <w:rPr>
      <w:b/>
      <w:sz w:val="24"/>
      <w:szCs w:val="24"/>
      <w:lang w:eastAsia="zh-CN"/>
    </w:rPr>
  </w:style>
  <w:style w:type="paragraph" w:customStyle="1" w:styleId="xl24">
    <w:name w:val="xl24"/>
    <w:basedOn w:val="a1"/>
    <w:qFormat/>
    <w:rsid w:val="00146298"/>
    <w:pPr>
      <w:pBdr>
        <w:right w:val="single" w:sz="4" w:space="0" w:color="000000"/>
      </w:pBdr>
      <w:spacing w:before="100" w:after="100"/>
    </w:pPr>
    <w:rPr>
      <w:rFonts w:ascii="Arial" w:hAnsi="Arial" w:cs="Arial"/>
      <w:b/>
      <w:sz w:val="24"/>
      <w:szCs w:val="24"/>
      <w:lang w:eastAsia="zh-CN"/>
    </w:rPr>
  </w:style>
  <w:style w:type="paragraph" w:customStyle="1" w:styleId="211">
    <w:name w:val="Основной текст с отступом 21"/>
    <w:basedOn w:val="a1"/>
    <w:qFormat/>
    <w:rsid w:val="00146298"/>
    <w:pPr>
      <w:spacing w:before="120"/>
      <w:ind w:left="540"/>
      <w:jc w:val="both"/>
    </w:pPr>
    <w:rPr>
      <w:color w:val="000000"/>
      <w:sz w:val="24"/>
      <w:szCs w:val="24"/>
      <w:lang w:eastAsia="zh-CN"/>
    </w:rPr>
  </w:style>
  <w:style w:type="paragraph" w:customStyle="1" w:styleId="19">
    <w:name w:val="Текст1"/>
    <w:basedOn w:val="a1"/>
    <w:qFormat/>
    <w:rsid w:val="00146298"/>
    <w:rPr>
      <w:rFonts w:ascii="Courier New" w:hAnsi="Courier New" w:cs="Courier New"/>
      <w:lang w:eastAsia="zh-CN"/>
    </w:rPr>
  </w:style>
  <w:style w:type="paragraph" w:customStyle="1" w:styleId="1a">
    <w:name w:val="Название объекта1"/>
    <w:basedOn w:val="a1"/>
    <w:next w:val="a1"/>
    <w:qFormat/>
    <w:rsid w:val="00146298"/>
    <w:pPr>
      <w:spacing w:before="120" w:after="120"/>
    </w:pPr>
    <w:rPr>
      <w:b/>
      <w:bCs/>
      <w:lang w:eastAsia="zh-CN"/>
    </w:rPr>
  </w:style>
  <w:style w:type="paragraph" w:customStyle="1" w:styleId="11">
    <w:name w:val="Нумерованый 1.1"/>
    <w:basedOn w:val="a1"/>
    <w:qFormat/>
    <w:rsid w:val="00146298"/>
    <w:pPr>
      <w:numPr>
        <w:numId w:val="9"/>
      </w:numPr>
      <w:spacing w:before="60"/>
      <w:ind w:left="0" w:right="-257" w:firstLine="0"/>
      <w:jc w:val="both"/>
    </w:pPr>
    <w:rPr>
      <w:sz w:val="24"/>
      <w:szCs w:val="24"/>
      <w:lang w:eastAsia="zh-CN"/>
    </w:rPr>
  </w:style>
  <w:style w:type="paragraph" w:customStyle="1" w:styleId="30">
    <w:name w:val="маркированный список 3"/>
    <w:basedOn w:val="23"/>
    <w:qFormat/>
    <w:rsid w:val="00146298"/>
    <w:pPr>
      <w:numPr>
        <w:numId w:val="10"/>
      </w:numPr>
      <w:tabs>
        <w:tab w:val="left" w:pos="1438"/>
      </w:tabs>
      <w:spacing w:before="60"/>
      <w:ind w:left="1438" w:right="-285" w:firstLine="0"/>
      <w:jc w:val="both"/>
    </w:pPr>
  </w:style>
  <w:style w:type="paragraph" w:customStyle="1" w:styleId="ssPara1">
    <w:name w:val="ssPara1"/>
    <w:basedOn w:val="a1"/>
    <w:qFormat/>
    <w:rsid w:val="00146298"/>
    <w:pPr>
      <w:spacing w:after="260" w:line="260" w:lineRule="atLeast"/>
      <w:jc w:val="both"/>
    </w:pPr>
    <w:rPr>
      <w:rFonts w:ascii="Arial" w:hAnsi="Arial" w:cs="Arial"/>
      <w:sz w:val="22"/>
      <w:lang w:val="en-GB" w:eastAsia="zh-CN"/>
    </w:rPr>
  </w:style>
  <w:style w:type="paragraph" w:customStyle="1" w:styleId="1b">
    <w:name w:val="Текст примечания1"/>
    <w:basedOn w:val="a1"/>
    <w:qFormat/>
    <w:rsid w:val="00146298"/>
    <w:rPr>
      <w:lang w:val="en-US" w:eastAsia="zh-CN"/>
    </w:rPr>
  </w:style>
  <w:style w:type="paragraph" w:customStyle="1" w:styleId="font5">
    <w:name w:val="font5"/>
    <w:basedOn w:val="a1"/>
    <w:qFormat/>
    <w:rsid w:val="00146298"/>
    <w:pPr>
      <w:spacing w:before="280" w:after="280"/>
    </w:pPr>
    <w:rPr>
      <w:rFonts w:ascii="Tahoma" w:eastAsia="Arial Unicode MS" w:hAnsi="Tahoma" w:cs="Tahoma"/>
      <w:color w:val="000000"/>
      <w:sz w:val="16"/>
      <w:szCs w:val="16"/>
      <w:lang w:eastAsia="zh-CN"/>
    </w:rPr>
  </w:style>
  <w:style w:type="paragraph" w:customStyle="1" w:styleId="font6">
    <w:name w:val="font6"/>
    <w:basedOn w:val="a1"/>
    <w:qFormat/>
    <w:rsid w:val="00146298"/>
    <w:pPr>
      <w:spacing w:before="280" w:after="280"/>
    </w:pPr>
    <w:rPr>
      <w:rFonts w:ascii="Tahoma" w:eastAsia="Arial Unicode MS" w:hAnsi="Tahoma" w:cs="Tahoma"/>
      <w:b/>
      <w:bCs/>
      <w:color w:val="000000"/>
      <w:sz w:val="16"/>
      <w:szCs w:val="16"/>
      <w:lang w:eastAsia="zh-CN"/>
    </w:rPr>
  </w:style>
  <w:style w:type="paragraph" w:customStyle="1" w:styleId="xl28">
    <w:name w:val="xl28"/>
    <w:basedOn w:val="a1"/>
    <w:qFormat/>
    <w:rsid w:val="00146298"/>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16"/>
      <w:szCs w:val="16"/>
      <w:lang w:eastAsia="zh-CN"/>
    </w:rPr>
  </w:style>
  <w:style w:type="paragraph" w:customStyle="1" w:styleId="xl29">
    <w:name w:val="xl29"/>
    <w:basedOn w:val="a1"/>
    <w:qFormat/>
    <w:rsid w:val="00146298"/>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sz w:val="16"/>
      <w:szCs w:val="16"/>
      <w:lang w:eastAsia="zh-CN"/>
    </w:rPr>
  </w:style>
  <w:style w:type="paragraph" w:customStyle="1" w:styleId="xl30">
    <w:name w:val="xl30"/>
    <w:basedOn w:val="a1"/>
    <w:qFormat/>
    <w:rsid w:val="00146298"/>
    <w:pPr>
      <w:pBdr>
        <w:top w:val="single" w:sz="4" w:space="0" w:color="000000"/>
        <w:right w:val="single" w:sz="4" w:space="0" w:color="000000"/>
      </w:pBdr>
      <w:spacing w:before="280" w:after="280"/>
      <w:jc w:val="center"/>
    </w:pPr>
    <w:rPr>
      <w:rFonts w:ascii="Arial" w:eastAsia="Arial Unicode MS" w:hAnsi="Arial" w:cs="Arial"/>
      <w:b/>
      <w:bCs/>
      <w:sz w:val="16"/>
      <w:szCs w:val="16"/>
      <w:lang w:eastAsia="zh-CN"/>
    </w:rPr>
  </w:style>
  <w:style w:type="paragraph" w:customStyle="1" w:styleId="xl31">
    <w:name w:val="xl31"/>
    <w:basedOn w:val="a1"/>
    <w:qFormat/>
    <w:rsid w:val="00146298"/>
    <w:pPr>
      <w:pBdr>
        <w:top w:val="single" w:sz="4" w:space="0" w:color="000000"/>
        <w:left w:val="single" w:sz="4" w:space="0" w:color="000000"/>
        <w:right w:val="single" w:sz="4" w:space="0" w:color="000000"/>
      </w:pBdr>
      <w:spacing w:before="280" w:after="280"/>
      <w:jc w:val="center"/>
    </w:pPr>
    <w:rPr>
      <w:rFonts w:ascii="Arial" w:eastAsia="Arial Unicode MS" w:hAnsi="Arial" w:cs="Arial"/>
      <w:b/>
      <w:bCs/>
      <w:sz w:val="16"/>
      <w:szCs w:val="16"/>
      <w:lang w:eastAsia="zh-CN"/>
    </w:rPr>
  </w:style>
  <w:style w:type="paragraph" w:customStyle="1" w:styleId="xl32">
    <w:name w:val="xl32"/>
    <w:basedOn w:val="a1"/>
    <w:qFormat/>
    <w:rsid w:val="00146298"/>
    <w:pPr>
      <w:pBdr>
        <w:top w:val="single" w:sz="4" w:space="0" w:color="000000"/>
        <w:left w:val="single" w:sz="4" w:space="0" w:color="000000"/>
      </w:pBdr>
      <w:spacing w:before="280" w:after="280"/>
      <w:jc w:val="center"/>
    </w:pPr>
    <w:rPr>
      <w:rFonts w:ascii="Arial" w:eastAsia="Arial Unicode MS" w:hAnsi="Arial" w:cs="Arial"/>
      <w:b/>
      <w:bCs/>
      <w:sz w:val="16"/>
      <w:szCs w:val="16"/>
      <w:lang w:eastAsia="zh-CN"/>
    </w:rPr>
  </w:style>
  <w:style w:type="paragraph" w:customStyle="1" w:styleId="xl33">
    <w:name w:val="xl33"/>
    <w:basedOn w:val="a1"/>
    <w:qFormat/>
    <w:rsid w:val="00146298"/>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sz w:val="16"/>
      <w:szCs w:val="16"/>
      <w:lang w:eastAsia="zh-CN"/>
    </w:rPr>
  </w:style>
  <w:style w:type="paragraph" w:customStyle="1" w:styleId="xl47">
    <w:name w:val="xl47"/>
    <w:basedOn w:val="a1"/>
    <w:qFormat/>
    <w:rsid w:val="00146298"/>
    <w:pPr>
      <w:pBdr>
        <w:left w:val="single" w:sz="4" w:space="0" w:color="000000"/>
        <w:right w:val="single" w:sz="4" w:space="0" w:color="000000"/>
      </w:pBdr>
      <w:spacing w:before="280" w:after="280"/>
      <w:jc w:val="center"/>
    </w:pPr>
    <w:rPr>
      <w:rFonts w:ascii="Arial" w:eastAsia="Arial Unicode MS" w:hAnsi="Arial" w:cs="Arial"/>
      <w:b/>
      <w:bCs/>
      <w:sz w:val="16"/>
      <w:szCs w:val="16"/>
      <w:lang w:eastAsia="zh-CN"/>
    </w:rPr>
  </w:style>
  <w:style w:type="paragraph" w:customStyle="1" w:styleId="212">
    <w:name w:val="заголовок 21"/>
    <w:basedOn w:val="a1"/>
    <w:next w:val="a1"/>
    <w:qFormat/>
    <w:rsid w:val="00146298"/>
    <w:pPr>
      <w:autoSpaceDE w:val="0"/>
      <w:spacing w:before="120"/>
      <w:jc w:val="both"/>
    </w:pPr>
    <w:rPr>
      <w:sz w:val="24"/>
      <w:szCs w:val="24"/>
      <w:lang w:eastAsia="zh-CN"/>
    </w:rPr>
  </w:style>
  <w:style w:type="paragraph" w:customStyle="1" w:styleId="xl34">
    <w:name w:val="xl34"/>
    <w:basedOn w:val="a1"/>
    <w:qFormat/>
    <w:rsid w:val="00146298"/>
    <w:pPr>
      <w:pBdr>
        <w:left w:val="single" w:sz="4" w:space="0" w:color="000000"/>
        <w:right w:val="single" w:sz="4" w:space="0" w:color="000000"/>
      </w:pBdr>
      <w:spacing w:before="280" w:after="280"/>
      <w:jc w:val="center"/>
    </w:pPr>
    <w:rPr>
      <w:rFonts w:ascii="Arial" w:eastAsia="Arial Unicode MS" w:hAnsi="Arial" w:cs="Arial"/>
      <w:b/>
      <w:bCs/>
      <w:sz w:val="16"/>
      <w:szCs w:val="16"/>
      <w:lang w:eastAsia="zh-CN"/>
    </w:rPr>
  </w:style>
  <w:style w:type="paragraph" w:customStyle="1" w:styleId="1Level1h1l1">
    <w:name w:val="Заголовок 1.Level 1.h1.l1"/>
    <w:basedOn w:val="a1"/>
    <w:next w:val="a1"/>
    <w:qFormat/>
    <w:rsid w:val="00146298"/>
    <w:pPr>
      <w:keepNext/>
      <w:keepLines/>
      <w:spacing w:line="240" w:lineRule="atLeast"/>
    </w:pPr>
    <w:rPr>
      <w:b/>
      <w:sz w:val="24"/>
      <w:lang w:val="en-GB" w:eastAsia="zh-CN"/>
    </w:rPr>
  </w:style>
  <w:style w:type="paragraph" w:customStyle="1" w:styleId="2H2">
    <w:name w:val="Заголовок 2.H2"/>
    <w:basedOn w:val="a1"/>
    <w:next w:val="a1"/>
    <w:qFormat/>
    <w:rsid w:val="00146298"/>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lang w:val="en-GB" w:eastAsia="zh-CN"/>
    </w:rPr>
  </w:style>
  <w:style w:type="paragraph" w:customStyle="1" w:styleId="311">
    <w:name w:val="Основной текст 31"/>
    <w:basedOn w:val="a1"/>
    <w:qFormat/>
    <w:rsid w:val="00146298"/>
    <w:pPr>
      <w:keepNext/>
      <w:keepLines/>
      <w:spacing w:before="120"/>
      <w:ind w:right="126"/>
      <w:jc w:val="both"/>
    </w:pPr>
    <w:rPr>
      <w:bCs/>
      <w:sz w:val="24"/>
      <w:szCs w:val="24"/>
      <w:lang w:eastAsia="zh-CN"/>
    </w:rPr>
  </w:style>
  <w:style w:type="paragraph" w:customStyle="1" w:styleId="1Legal2">
    <w:name w:val="1Legal 2"/>
    <w:qFormat/>
    <w:rsid w:val="00146298"/>
    <w:pPr>
      <w:widowControl w:val="0"/>
      <w:suppressAutoHyphens/>
      <w:spacing w:after="0" w:line="240" w:lineRule="auto"/>
      <w:jc w:val="center"/>
    </w:pPr>
    <w:rPr>
      <w:rFonts w:ascii="Times New Roman" w:eastAsia="Times New Roman" w:hAnsi="Times New Roman" w:cs="Times New Roman"/>
      <w:sz w:val="24"/>
      <w:szCs w:val="20"/>
      <w:lang w:val="en-US" w:eastAsia="zh-CN"/>
    </w:rPr>
  </w:style>
  <w:style w:type="paragraph" w:customStyle="1" w:styleId="Header1">
    <w:name w:val="Верхний колонтитул.Header 1"/>
    <w:basedOn w:val="a1"/>
    <w:qFormat/>
    <w:rsid w:val="00146298"/>
    <w:pPr>
      <w:tabs>
        <w:tab w:val="center" w:pos="4153"/>
        <w:tab w:val="right" w:pos="8306"/>
      </w:tabs>
    </w:pPr>
    <w:rPr>
      <w:sz w:val="24"/>
      <w:lang w:eastAsia="zh-CN"/>
    </w:rPr>
  </w:style>
  <w:style w:type="paragraph" w:customStyle="1" w:styleId="xl40">
    <w:name w:val="xl40"/>
    <w:basedOn w:val="a1"/>
    <w:qFormat/>
    <w:rsid w:val="00146298"/>
    <w:pPr>
      <w:pBdr>
        <w:bottom w:val="single" w:sz="4" w:space="0" w:color="000000"/>
      </w:pBdr>
      <w:spacing w:before="280" w:after="280"/>
      <w:jc w:val="right"/>
    </w:pPr>
    <w:rPr>
      <w:rFonts w:eastAsia="Arial Unicode MS"/>
      <w:sz w:val="24"/>
      <w:szCs w:val="24"/>
      <w:lang w:eastAsia="zh-CN"/>
    </w:rPr>
  </w:style>
  <w:style w:type="paragraph" w:customStyle="1" w:styleId="220">
    <w:name w:val="Основной текст с отступом 22"/>
    <w:basedOn w:val="a1"/>
    <w:uiPriority w:val="99"/>
    <w:qFormat/>
    <w:rsid w:val="00146298"/>
    <w:pPr>
      <w:ind w:left="1418" w:hanging="698"/>
      <w:jc w:val="both"/>
    </w:pPr>
    <w:rPr>
      <w:sz w:val="22"/>
      <w:lang w:eastAsia="zh-CN"/>
    </w:rPr>
  </w:style>
  <w:style w:type="paragraph" w:customStyle="1" w:styleId="320">
    <w:name w:val="Основной текст с отступом 32"/>
    <w:basedOn w:val="a1"/>
    <w:uiPriority w:val="99"/>
    <w:qFormat/>
    <w:rsid w:val="00146298"/>
    <w:pPr>
      <w:tabs>
        <w:tab w:val="left" w:pos="5812"/>
      </w:tabs>
      <w:spacing w:after="120" w:line="240" w:lineRule="exact"/>
      <w:ind w:firstLine="720"/>
      <w:jc w:val="both"/>
    </w:pPr>
    <w:rPr>
      <w:rFonts w:ascii="Arial" w:hAnsi="Arial" w:cs="Arial"/>
      <w:sz w:val="24"/>
      <w:lang w:eastAsia="zh-CN"/>
    </w:rPr>
  </w:style>
  <w:style w:type="paragraph" w:customStyle="1" w:styleId="BodyText1">
    <w:name w:val="Body Text1"/>
    <w:basedOn w:val="a1"/>
    <w:qFormat/>
    <w:rsid w:val="00146298"/>
    <w:rPr>
      <w:sz w:val="24"/>
      <w:lang w:val="en-US" w:eastAsia="zh-CN"/>
    </w:rPr>
  </w:style>
  <w:style w:type="paragraph" w:customStyle="1" w:styleId="20">
    <w:name w:val="Список без м.2"/>
    <w:basedOn w:val="a1"/>
    <w:qFormat/>
    <w:rsid w:val="00146298"/>
    <w:pPr>
      <w:numPr>
        <w:numId w:val="11"/>
      </w:numPr>
      <w:spacing w:before="120" w:after="60"/>
      <w:jc w:val="both"/>
    </w:pPr>
    <w:rPr>
      <w:rFonts w:ascii="Arial" w:hAnsi="Arial" w:cs="Arial"/>
      <w:lang w:eastAsia="zh-CN"/>
    </w:rPr>
  </w:style>
  <w:style w:type="paragraph" w:customStyle="1" w:styleId="a0">
    <w:name w:val="Текст_бюл"/>
    <w:basedOn w:val="19"/>
    <w:qFormat/>
    <w:rsid w:val="00146298"/>
    <w:pPr>
      <w:numPr>
        <w:numId w:val="12"/>
      </w:numPr>
      <w:tabs>
        <w:tab w:val="left" w:pos="851"/>
      </w:tabs>
      <w:ind w:left="851" w:hanging="284"/>
      <w:jc w:val="both"/>
    </w:pPr>
    <w:rPr>
      <w:rFonts w:ascii="Times New Roman" w:eastAsia="MS Mincho" w:hAnsi="Times New Roman" w:cs="Times New Roman"/>
      <w:sz w:val="28"/>
      <w:szCs w:val="24"/>
    </w:rPr>
  </w:style>
  <w:style w:type="paragraph" w:customStyle="1" w:styleId="12">
    <w:name w:val="Маркированный список1"/>
    <w:basedOn w:val="a1"/>
    <w:qFormat/>
    <w:rsid w:val="00146298"/>
    <w:pPr>
      <w:numPr>
        <w:numId w:val="13"/>
      </w:numPr>
    </w:pPr>
    <w:rPr>
      <w:sz w:val="24"/>
      <w:szCs w:val="24"/>
      <w:lang w:eastAsia="zh-CN"/>
    </w:rPr>
  </w:style>
  <w:style w:type="paragraph" w:customStyle="1" w:styleId="Normalsingle">
    <w:name w:val="Normal_single"/>
    <w:basedOn w:val="a1"/>
    <w:qFormat/>
    <w:rsid w:val="00146298"/>
    <w:pPr>
      <w:widowControl w:val="0"/>
      <w:jc w:val="both"/>
    </w:pPr>
    <w:rPr>
      <w:sz w:val="22"/>
      <w:lang w:eastAsia="zh-CN"/>
    </w:rPr>
  </w:style>
  <w:style w:type="paragraph" w:customStyle="1" w:styleId="aff2">
    <w:name w:val="Текст_бо"/>
    <w:basedOn w:val="19"/>
    <w:qFormat/>
    <w:rsid w:val="00146298"/>
    <w:pPr>
      <w:jc w:val="both"/>
    </w:pPr>
    <w:rPr>
      <w:rFonts w:ascii="Times New Roman" w:hAnsi="Times New Roman"/>
      <w:sz w:val="24"/>
      <w:szCs w:val="24"/>
    </w:rPr>
  </w:style>
  <w:style w:type="paragraph" w:customStyle="1" w:styleId="L4">
    <w:name w:val="L4"/>
    <w:basedOn w:val="3"/>
    <w:qFormat/>
    <w:rsid w:val="00146298"/>
    <w:pPr>
      <w:keepNext w:val="0"/>
      <w:numPr>
        <w:ilvl w:val="0"/>
        <w:numId w:val="0"/>
      </w:numPr>
      <w:tabs>
        <w:tab w:val="left" w:pos="360"/>
      </w:tabs>
      <w:spacing w:before="0" w:after="0"/>
      <w:ind w:left="1440" w:hanging="360"/>
    </w:pPr>
    <w:rPr>
      <w:rFonts w:ascii="Times New Roman" w:hAnsi="Times New Roman" w:cs="Times New Roman"/>
      <w:b w:val="0"/>
      <w:bCs w:val="0"/>
      <w:i/>
      <w:sz w:val="20"/>
      <w:szCs w:val="20"/>
      <w:lang w:val="en-GB"/>
    </w:rPr>
  </w:style>
  <w:style w:type="paragraph" w:customStyle="1" w:styleId="aff3">
    <w:name w:val="Термин"/>
    <w:basedOn w:val="a1"/>
    <w:qFormat/>
    <w:rsid w:val="00146298"/>
    <w:pPr>
      <w:ind w:left="567"/>
      <w:jc w:val="both"/>
    </w:pPr>
    <w:rPr>
      <w:sz w:val="26"/>
      <w:szCs w:val="24"/>
      <w:lang w:eastAsia="zh-CN"/>
    </w:rPr>
  </w:style>
  <w:style w:type="paragraph" w:customStyle="1" w:styleId="37">
    <w:name w:val="заголовок 3"/>
    <w:basedOn w:val="a1"/>
    <w:next w:val="a1"/>
    <w:qFormat/>
    <w:rsid w:val="00146298"/>
    <w:pPr>
      <w:keepNext/>
      <w:tabs>
        <w:tab w:val="left" w:pos="360"/>
      </w:tabs>
      <w:autoSpaceDE w:val="0"/>
      <w:jc w:val="both"/>
    </w:pPr>
    <w:rPr>
      <w:b/>
      <w:lang w:eastAsia="zh-CN"/>
    </w:rPr>
  </w:style>
  <w:style w:type="paragraph" w:customStyle="1" w:styleId="xl41">
    <w:name w:val="xl41"/>
    <w:basedOn w:val="a1"/>
    <w:qFormat/>
    <w:rsid w:val="00146298"/>
    <w:pPr>
      <w:pBdr>
        <w:right w:val="single" w:sz="8" w:space="0" w:color="000000"/>
      </w:pBdr>
      <w:spacing w:before="100" w:after="100"/>
      <w:jc w:val="center"/>
    </w:pPr>
    <w:rPr>
      <w:rFonts w:ascii="Arial" w:hAnsi="Arial" w:cs="Arial"/>
      <w:b/>
      <w:bCs/>
      <w:sz w:val="24"/>
      <w:szCs w:val="24"/>
      <w:lang w:eastAsia="zh-CN"/>
    </w:rPr>
  </w:style>
  <w:style w:type="paragraph" w:customStyle="1" w:styleId="1c">
    <w:name w:val="Заголовок таблицы ссылок1"/>
    <w:basedOn w:val="a1"/>
    <w:next w:val="a1"/>
    <w:qFormat/>
    <w:rsid w:val="00146298"/>
    <w:pPr>
      <w:spacing w:before="120"/>
    </w:pPr>
    <w:rPr>
      <w:rFonts w:ascii="Arial" w:hAnsi="Arial" w:cs="Arial"/>
      <w:b/>
      <w:sz w:val="24"/>
      <w:lang w:val="en-AU" w:eastAsia="zh-CN"/>
    </w:rPr>
  </w:style>
  <w:style w:type="paragraph" w:customStyle="1" w:styleId="61">
    <w:name w:val="заголовок 6"/>
    <w:basedOn w:val="a1"/>
    <w:next w:val="a1"/>
    <w:qFormat/>
    <w:rsid w:val="00146298"/>
    <w:pPr>
      <w:keepNext/>
      <w:widowControl w:val="0"/>
      <w:tabs>
        <w:tab w:val="left" w:leader="underscore" w:pos="9639"/>
      </w:tabs>
      <w:autoSpaceDE w:val="0"/>
      <w:spacing w:line="240" w:lineRule="atLeast"/>
      <w:ind w:firstLine="284"/>
      <w:jc w:val="center"/>
    </w:pPr>
    <w:rPr>
      <w:b/>
      <w:bCs/>
      <w:lang w:eastAsia="zh-CN"/>
    </w:rPr>
  </w:style>
  <w:style w:type="paragraph" w:customStyle="1" w:styleId="aff4">
    <w:name w:val="Знак"/>
    <w:basedOn w:val="a1"/>
    <w:qFormat/>
    <w:rsid w:val="00146298"/>
    <w:pPr>
      <w:spacing w:before="280" w:after="280"/>
    </w:pPr>
    <w:rPr>
      <w:rFonts w:ascii="Tahoma" w:hAnsi="Tahoma" w:cs="Tahoma"/>
      <w:lang w:val="en-US" w:eastAsia="zh-CN"/>
    </w:rPr>
  </w:style>
  <w:style w:type="paragraph" w:customStyle="1" w:styleId="221">
    <w:name w:val="Основной текст 22"/>
    <w:basedOn w:val="a1"/>
    <w:uiPriority w:val="99"/>
    <w:qFormat/>
    <w:rsid w:val="00146298"/>
    <w:pPr>
      <w:overflowPunct w:val="0"/>
      <w:autoSpaceDE w:val="0"/>
      <w:jc w:val="both"/>
    </w:pPr>
    <w:rPr>
      <w:sz w:val="24"/>
      <w:lang w:eastAsia="zh-CN"/>
    </w:rPr>
  </w:style>
  <w:style w:type="paragraph" w:customStyle="1" w:styleId="10">
    <w:name w:val="#заг1"/>
    <w:basedOn w:val="a1"/>
    <w:qFormat/>
    <w:rsid w:val="00146298"/>
    <w:pPr>
      <w:numPr>
        <w:numId w:val="14"/>
      </w:numPr>
      <w:tabs>
        <w:tab w:val="left" w:pos="284"/>
      </w:tabs>
      <w:autoSpaceDE w:val="0"/>
      <w:spacing w:before="240" w:after="240"/>
      <w:ind w:left="714" w:hanging="357"/>
      <w:jc w:val="center"/>
    </w:pPr>
    <w:rPr>
      <w:b/>
      <w:bCs/>
      <w:sz w:val="24"/>
      <w:szCs w:val="24"/>
      <w:lang w:eastAsia="zh-CN"/>
    </w:rPr>
  </w:style>
  <w:style w:type="paragraph" w:customStyle="1" w:styleId="1d">
    <w:name w:val="#пункт1"/>
    <w:basedOn w:val="10"/>
    <w:qFormat/>
    <w:rsid w:val="00146298"/>
    <w:pPr>
      <w:tabs>
        <w:tab w:val="clear" w:pos="284"/>
        <w:tab w:val="left" w:pos="993"/>
      </w:tabs>
      <w:spacing w:before="0" w:after="0"/>
      <w:ind w:left="0" w:firstLine="567"/>
      <w:jc w:val="both"/>
    </w:pPr>
    <w:rPr>
      <w:b w:val="0"/>
    </w:rPr>
  </w:style>
  <w:style w:type="paragraph" w:customStyle="1" w:styleId="27">
    <w:name w:val="#пункт2"/>
    <w:basedOn w:val="1d"/>
    <w:qFormat/>
    <w:rsid w:val="00146298"/>
    <w:pPr>
      <w:tabs>
        <w:tab w:val="clear" w:pos="993"/>
        <w:tab w:val="left" w:pos="1276"/>
      </w:tabs>
    </w:pPr>
  </w:style>
  <w:style w:type="paragraph" w:customStyle="1" w:styleId="aff5">
    <w:name w:val="Содержимое таблицы"/>
    <w:basedOn w:val="a1"/>
    <w:qFormat/>
    <w:rsid w:val="00146298"/>
    <w:pPr>
      <w:suppressLineNumbers/>
    </w:pPr>
    <w:rPr>
      <w:sz w:val="24"/>
      <w:szCs w:val="24"/>
      <w:lang w:eastAsia="zh-CN"/>
    </w:rPr>
  </w:style>
  <w:style w:type="paragraph" w:customStyle="1" w:styleId="aff6">
    <w:name w:val="Заголовок таблицы"/>
    <w:basedOn w:val="aff5"/>
    <w:qFormat/>
    <w:rsid w:val="00146298"/>
    <w:pPr>
      <w:jc w:val="center"/>
    </w:pPr>
    <w:rPr>
      <w:b/>
      <w:bCs/>
    </w:rPr>
  </w:style>
  <w:style w:type="paragraph" w:customStyle="1" w:styleId="aff7">
    <w:name w:val="Нормальный"/>
    <w:basedOn w:val="a1"/>
    <w:qFormat/>
    <w:rsid w:val="00146298"/>
    <w:pPr>
      <w:spacing w:line="360" w:lineRule="auto"/>
      <w:ind w:firstLine="709"/>
      <w:jc w:val="both"/>
    </w:pPr>
    <w:rPr>
      <w:sz w:val="28"/>
      <w:szCs w:val="28"/>
      <w:lang w:eastAsia="zh-CN"/>
    </w:rPr>
  </w:style>
  <w:style w:type="paragraph" w:customStyle="1" w:styleId="1e">
    <w:name w:val="Обычный1"/>
    <w:qFormat/>
    <w:rsid w:val="00146298"/>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Standarduser">
    <w:name w:val="Standard (user)"/>
    <w:qFormat/>
    <w:rsid w:val="00146298"/>
    <w:pPr>
      <w:suppressAutoHyphens/>
      <w:spacing w:after="0" w:line="240" w:lineRule="auto"/>
    </w:pPr>
    <w:rPr>
      <w:rFonts w:ascii="Liberation Serif" w:eastAsia="SimSun" w:hAnsi="Liberation Serif" w:cs="Arial"/>
      <w:sz w:val="24"/>
      <w:szCs w:val="24"/>
      <w:lang w:eastAsia="zh-CN" w:bidi="hi-IN"/>
    </w:rPr>
  </w:style>
  <w:style w:type="paragraph" w:customStyle="1" w:styleId="Standard">
    <w:name w:val="Standard"/>
    <w:uiPriority w:val="99"/>
    <w:qFormat/>
    <w:rsid w:val="00146298"/>
    <w:pPr>
      <w:suppressAutoHyphens/>
      <w:spacing w:after="0" w:line="240" w:lineRule="auto"/>
    </w:pPr>
    <w:rPr>
      <w:rFonts w:ascii="Liberation Serif" w:eastAsia="SimSun" w:hAnsi="Liberation Serif" w:cs="Mangal"/>
      <w:color w:val="00000A"/>
      <w:kern w:val="2"/>
      <w:sz w:val="24"/>
      <w:szCs w:val="24"/>
      <w:lang w:eastAsia="zh-CN" w:bidi="hi-IN"/>
    </w:rPr>
  </w:style>
  <w:style w:type="paragraph" w:customStyle="1" w:styleId="Textbody">
    <w:name w:val="Text body"/>
    <w:basedOn w:val="Standard"/>
    <w:qFormat/>
    <w:rsid w:val="00146298"/>
    <w:pPr>
      <w:spacing w:after="120"/>
    </w:pPr>
  </w:style>
  <w:style w:type="paragraph" w:customStyle="1" w:styleId="28">
    <w:name w:val="Обычный2"/>
    <w:qFormat/>
    <w:rsid w:val="00146298"/>
    <w:pPr>
      <w:widowControl w:val="0"/>
      <w:suppressAutoHyphens/>
      <w:spacing w:after="0" w:line="240" w:lineRule="auto"/>
    </w:pPr>
    <w:rPr>
      <w:rFonts w:ascii="Liberation Serif" w:eastAsia="NSimSun" w:hAnsi="Liberation Serif" w:cs="Arial"/>
      <w:sz w:val="24"/>
      <w:szCs w:val="24"/>
      <w:lang w:eastAsia="zh-CN" w:bidi="hi-IN"/>
    </w:rPr>
  </w:style>
  <w:style w:type="paragraph" w:customStyle="1" w:styleId="td3">
    <w:name w:val="td3"/>
    <w:basedOn w:val="a1"/>
    <w:qFormat/>
    <w:rsid w:val="00146298"/>
    <w:pPr>
      <w:suppressAutoHyphens w:val="0"/>
      <w:spacing w:before="100" w:beforeAutospacing="1" w:after="100" w:afterAutospacing="1"/>
    </w:pPr>
    <w:rPr>
      <w:rFonts w:eastAsia="Calibri"/>
      <w:sz w:val="24"/>
      <w:szCs w:val="24"/>
      <w:lang w:eastAsia="ru-RU"/>
    </w:rPr>
  </w:style>
  <w:style w:type="character" w:customStyle="1" w:styleId="WW8Num1z0">
    <w:name w:val="WW8Num1z0"/>
    <w:rsid w:val="00146298"/>
  </w:style>
  <w:style w:type="character" w:customStyle="1" w:styleId="WW8Num1z1">
    <w:name w:val="WW8Num1z1"/>
    <w:rsid w:val="00146298"/>
  </w:style>
  <w:style w:type="character" w:customStyle="1" w:styleId="WW8Num1z2">
    <w:name w:val="WW8Num1z2"/>
    <w:rsid w:val="00146298"/>
  </w:style>
  <w:style w:type="character" w:customStyle="1" w:styleId="WW8Num1z3">
    <w:name w:val="WW8Num1z3"/>
    <w:rsid w:val="00146298"/>
  </w:style>
  <w:style w:type="character" w:customStyle="1" w:styleId="WW8Num1z4">
    <w:name w:val="WW8Num1z4"/>
    <w:rsid w:val="00146298"/>
  </w:style>
  <w:style w:type="character" w:customStyle="1" w:styleId="WW8Num1z5">
    <w:name w:val="WW8Num1z5"/>
    <w:rsid w:val="00146298"/>
  </w:style>
  <w:style w:type="character" w:customStyle="1" w:styleId="WW8Num1z6">
    <w:name w:val="WW8Num1z6"/>
    <w:rsid w:val="00146298"/>
  </w:style>
  <w:style w:type="character" w:customStyle="1" w:styleId="WW8Num1z7">
    <w:name w:val="WW8Num1z7"/>
    <w:rsid w:val="00146298"/>
  </w:style>
  <w:style w:type="character" w:customStyle="1" w:styleId="WW8Num1z8">
    <w:name w:val="WW8Num1z8"/>
    <w:rsid w:val="00146298"/>
  </w:style>
  <w:style w:type="character" w:customStyle="1" w:styleId="WW8Num2z0">
    <w:name w:val="WW8Num2z0"/>
    <w:rsid w:val="00146298"/>
  </w:style>
  <w:style w:type="character" w:customStyle="1" w:styleId="WW8Num3z0">
    <w:name w:val="WW8Num3z0"/>
    <w:rsid w:val="00146298"/>
  </w:style>
  <w:style w:type="character" w:customStyle="1" w:styleId="WW8Num4z0">
    <w:name w:val="WW8Num4z0"/>
    <w:rsid w:val="00146298"/>
  </w:style>
  <w:style w:type="character" w:customStyle="1" w:styleId="WW8Num5z0">
    <w:name w:val="WW8Num5z0"/>
    <w:rsid w:val="00146298"/>
  </w:style>
  <w:style w:type="character" w:customStyle="1" w:styleId="WW8Num6z0">
    <w:name w:val="WW8Num6z0"/>
    <w:rsid w:val="00146298"/>
    <w:rPr>
      <w:rFonts w:ascii="Symbol" w:hAnsi="Symbol" w:cs="Symbol" w:hint="default"/>
    </w:rPr>
  </w:style>
  <w:style w:type="character" w:customStyle="1" w:styleId="WW8Num7z0">
    <w:name w:val="WW8Num7z0"/>
    <w:rsid w:val="00146298"/>
    <w:rPr>
      <w:rFonts w:ascii="Symbol" w:hAnsi="Symbol" w:cs="Symbol" w:hint="default"/>
    </w:rPr>
  </w:style>
  <w:style w:type="character" w:customStyle="1" w:styleId="WW8Num8z0">
    <w:name w:val="WW8Num8z0"/>
    <w:rsid w:val="00146298"/>
    <w:rPr>
      <w:rFonts w:ascii="Symbol" w:hAnsi="Symbol" w:cs="Symbol" w:hint="default"/>
    </w:rPr>
  </w:style>
  <w:style w:type="character" w:customStyle="1" w:styleId="WW8Num9z0">
    <w:name w:val="WW8Num9z0"/>
    <w:rsid w:val="00146298"/>
    <w:rPr>
      <w:rFonts w:ascii="Symbol" w:hAnsi="Symbol" w:cs="Symbol" w:hint="default"/>
    </w:rPr>
  </w:style>
  <w:style w:type="character" w:customStyle="1" w:styleId="WW8Num10z0">
    <w:name w:val="WW8Num10z0"/>
    <w:rsid w:val="00146298"/>
  </w:style>
  <w:style w:type="character" w:customStyle="1" w:styleId="WW8Num10z1">
    <w:name w:val="WW8Num10z1"/>
    <w:rsid w:val="00146298"/>
  </w:style>
  <w:style w:type="character" w:customStyle="1" w:styleId="WW8Num10z2">
    <w:name w:val="WW8Num10z2"/>
    <w:rsid w:val="00146298"/>
  </w:style>
  <w:style w:type="character" w:customStyle="1" w:styleId="WW8Num10z3">
    <w:name w:val="WW8Num10z3"/>
    <w:rsid w:val="00146298"/>
  </w:style>
  <w:style w:type="character" w:customStyle="1" w:styleId="WW8Num10z4">
    <w:name w:val="WW8Num10z4"/>
    <w:rsid w:val="00146298"/>
  </w:style>
  <w:style w:type="character" w:customStyle="1" w:styleId="WW8Num10z5">
    <w:name w:val="WW8Num10z5"/>
    <w:rsid w:val="00146298"/>
  </w:style>
  <w:style w:type="character" w:customStyle="1" w:styleId="WW8Num10z6">
    <w:name w:val="WW8Num10z6"/>
    <w:rsid w:val="00146298"/>
  </w:style>
  <w:style w:type="character" w:customStyle="1" w:styleId="WW8Num10z7">
    <w:name w:val="WW8Num10z7"/>
    <w:rsid w:val="00146298"/>
  </w:style>
  <w:style w:type="character" w:customStyle="1" w:styleId="WW8Num10z8">
    <w:name w:val="WW8Num10z8"/>
    <w:rsid w:val="00146298"/>
  </w:style>
  <w:style w:type="character" w:customStyle="1" w:styleId="WW8Num11z0">
    <w:name w:val="WW8Num11z0"/>
    <w:rsid w:val="00146298"/>
    <w:rPr>
      <w:rFonts w:ascii="Wingdings" w:hAnsi="Wingdings" w:cs="Wingdings" w:hint="default"/>
      <w:color w:val="006881"/>
    </w:rPr>
  </w:style>
  <w:style w:type="character" w:customStyle="1" w:styleId="WW8Num11z2">
    <w:name w:val="WW8Num11z2"/>
    <w:rsid w:val="00146298"/>
    <w:rPr>
      <w:rFonts w:ascii="Liberation Serif" w:hAnsi="Liberation Serif" w:cs="Liberation Serif" w:hint="default"/>
      <w:color w:val="006881"/>
    </w:rPr>
  </w:style>
  <w:style w:type="character" w:customStyle="1" w:styleId="WW8Num11z3">
    <w:name w:val="WW8Num11z3"/>
    <w:rsid w:val="00146298"/>
  </w:style>
  <w:style w:type="character" w:customStyle="1" w:styleId="WW8Num11z4">
    <w:name w:val="WW8Num11z4"/>
    <w:rsid w:val="00146298"/>
  </w:style>
  <w:style w:type="character" w:customStyle="1" w:styleId="WW8Num11z5">
    <w:name w:val="WW8Num11z5"/>
    <w:rsid w:val="00146298"/>
  </w:style>
  <w:style w:type="character" w:customStyle="1" w:styleId="WW8Num11z6">
    <w:name w:val="WW8Num11z6"/>
    <w:rsid w:val="00146298"/>
  </w:style>
  <w:style w:type="character" w:customStyle="1" w:styleId="WW8Num11z7">
    <w:name w:val="WW8Num11z7"/>
    <w:rsid w:val="00146298"/>
  </w:style>
  <w:style w:type="character" w:customStyle="1" w:styleId="WW8Num11z8">
    <w:name w:val="WW8Num11z8"/>
    <w:rsid w:val="00146298"/>
  </w:style>
  <w:style w:type="character" w:customStyle="1" w:styleId="WW8Num12z0">
    <w:name w:val="WW8Num12z0"/>
    <w:rsid w:val="00146298"/>
    <w:rPr>
      <w:rFonts w:ascii="Symbol" w:hAnsi="Symbol" w:cs="Symbol" w:hint="default"/>
    </w:rPr>
  </w:style>
  <w:style w:type="character" w:customStyle="1" w:styleId="WW8Num13z0">
    <w:name w:val="WW8Num13z0"/>
    <w:rsid w:val="00146298"/>
    <w:rPr>
      <w:rFonts w:ascii="Arial" w:hAnsi="Arial" w:cs="Arial" w:hint="default"/>
      <w:b w:val="0"/>
      <w:bCs w:val="0"/>
      <w:i w:val="0"/>
      <w:iCs/>
      <w:color w:val="000000"/>
      <w:lang w:eastAsia="ru-RU"/>
    </w:rPr>
  </w:style>
  <w:style w:type="character" w:customStyle="1" w:styleId="WW8Num14z0">
    <w:name w:val="WW8Num14z0"/>
    <w:rsid w:val="00146298"/>
  </w:style>
  <w:style w:type="character" w:customStyle="1" w:styleId="WW8Num14z1">
    <w:name w:val="WW8Num14z1"/>
    <w:rsid w:val="00146298"/>
  </w:style>
  <w:style w:type="character" w:customStyle="1" w:styleId="WW8Num14z2">
    <w:name w:val="WW8Num14z2"/>
    <w:rsid w:val="00146298"/>
  </w:style>
  <w:style w:type="character" w:customStyle="1" w:styleId="WW8Num14z3">
    <w:name w:val="WW8Num14z3"/>
    <w:rsid w:val="00146298"/>
  </w:style>
  <w:style w:type="character" w:customStyle="1" w:styleId="WW8Num14z4">
    <w:name w:val="WW8Num14z4"/>
    <w:rsid w:val="00146298"/>
  </w:style>
  <w:style w:type="character" w:customStyle="1" w:styleId="WW8Num14z5">
    <w:name w:val="WW8Num14z5"/>
    <w:rsid w:val="00146298"/>
  </w:style>
  <w:style w:type="character" w:customStyle="1" w:styleId="WW8Num14z6">
    <w:name w:val="WW8Num14z6"/>
    <w:rsid w:val="00146298"/>
  </w:style>
  <w:style w:type="character" w:customStyle="1" w:styleId="WW8Num14z7">
    <w:name w:val="WW8Num14z7"/>
    <w:rsid w:val="00146298"/>
  </w:style>
  <w:style w:type="character" w:customStyle="1" w:styleId="WW8Num14z8">
    <w:name w:val="WW8Num14z8"/>
    <w:rsid w:val="00146298"/>
  </w:style>
  <w:style w:type="character" w:customStyle="1" w:styleId="WW8Num15z0">
    <w:name w:val="WW8Num15z0"/>
    <w:rsid w:val="00146298"/>
    <w:rPr>
      <w:b/>
      <w:bCs w:val="0"/>
    </w:rPr>
  </w:style>
  <w:style w:type="character" w:customStyle="1" w:styleId="WW8Num15z3">
    <w:name w:val="WW8Num15z3"/>
    <w:rsid w:val="00146298"/>
  </w:style>
  <w:style w:type="character" w:customStyle="1" w:styleId="WW8Num15z4">
    <w:name w:val="WW8Num15z4"/>
    <w:rsid w:val="00146298"/>
  </w:style>
  <w:style w:type="character" w:customStyle="1" w:styleId="WW8Num15z5">
    <w:name w:val="WW8Num15z5"/>
    <w:rsid w:val="00146298"/>
  </w:style>
  <w:style w:type="character" w:customStyle="1" w:styleId="WW8Num15z6">
    <w:name w:val="WW8Num15z6"/>
    <w:rsid w:val="00146298"/>
  </w:style>
  <w:style w:type="character" w:customStyle="1" w:styleId="WW8Num15z7">
    <w:name w:val="WW8Num15z7"/>
    <w:rsid w:val="00146298"/>
  </w:style>
  <w:style w:type="character" w:customStyle="1" w:styleId="WW8Num15z8">
    <w:name w:val="WW8Num15z8"/>
    <w:rsid w:val="00146298"/>
  </w:style>
  <w:style w:type="character" w:customStyle="1" w:styleId="WW8Num16z0">
    <w:name w:val="WW8Num16z0"/>
    <w:rsid w:val="00146298"/>
    <w:rPr>
      <w:rFonts w:ascii="Symbol" w:hAnsi="Symbol" w:cs="OpenSymbol" w:hint="default"/>
    </w:rPr>
  </w:style>
  <w:style w:type="character" w:customStyle="1" w:styleId="WW8Num16z1">
    <w:name w:val="WW8Num16z1"/>
    <w:rsid w:val="00146298"/>
    <w:rPr>
      <w:rFonts w:ascii="OpenSymbol" w:hAnsi="OpenSymbol" w:cs="OpenSymbol" w:hint="default"/>
    </w:rPr>
  </w:style>
  <w:style w:type="character" w:customStyle="1" w:styleId="WW8Num17z0">
    <w:name w:val="WW8Num17z0"/>
    <w:rsid w:val="00146298"/>
    <w:rPr>
      <w:rFonts w:ascii="Symbol" w:eastAsia="Microsoft YaHei" w:hAnsi="Symbol" w:cs="OpenSymbol" w:hint="default"/>
    </w:rPr>
  </w:style>
  <w:style w:type="character" w:customStyle="1" w:styleId="WW8Num17z1">
    <w:name w:val="WW8Num17z1"/>
    <w:rsid w:val="00146298"/>
    <w:rPr>
      <w:rFonts w:ascii="OpenSymbol" w:hAnsi="OpenSymbol" w:cs="OpenSymbol" w:hint="default"/>
    </w:rPr>
  </w:style>
  <w:style w:type="character" w:customStyle="1" w:styleId="WW8Num18z0">
    <w:name w:val="WW8Num18z0"/>
    <w:rsid w:val="00146298"/>
    <w:rPr>
      <w:rFonts w:ascii="Symbol" w:hAnsi="Symbol" w:cs="OpenSymbol" w:hint="default"/>
      <w:sz w:val="24"/>
      <w:szCs w:val="24"/>
    </w:rPr>
  </w:style>
  <w:style w:type="character" w:customStyle="1" w:styleId="WW8Num18z1">
    <w:name w:val="WW8Num18z1"/>
    <w:rsid w:val="00146298"/>
    <w:rPr>
      <w:rFonts w:ascii="Symbol" w:hAnsi="Symbol" w:cs="OpenSymbol" w:hint="default"/>
      <w:sz w:val="23"/>
    </w:rPr>
  </w:style>
  <w:style w:type="character" w:customStyle="1" w:styleId="WW8Num19z0">
    <w:name w:val="WW8Num19z0"/>
    <w:rsid w:val="00146298"/>
    <w:rPr>
      <w:rFonts w:ascii="Symbol" w:hAnsi="Symbol" w:cs="OpenSymbol" w:hint="default"/>
    </w:rPr>
  </w:style>
  <w:style w:type="character" w:customStyle="1" w:styleId="WW8Num20z0">
    <w:name w:val="WW8Num20z0"/>
    <w:rsid w:val="00146298"/>
  </w:style>
  <w:style w:type="character" w:customStyle="1" w:styleId="WW8Num20z1">
    <w:name w:val="WW8Num20z1"/>
    <w:rsid w:val="00146298"/>
  </w:style>
  <w:style w:type="character" w:customStyle="1" w:styleId="WW8Num20z2">
    <w:name w:val="WW8Num20z2"/>
    <w:rsid w:val="00146298"/>
  </w:style>
  <w:style w:type="character" w:customStyle="1" w:styleId="WW8Num20z3">
    <w:name w:val="WW8Num20z3"/>
    <w:rsid w:val="00146298"/>
  </w:style>
  <w:style w:type="character" w:customStyle="1" w:styleId="WW8Num20z4">
    <w:name w:val="WW8Num20z4"/>
    <w:rsid w:val="00146298"/>
  </w:style>
  <w:style w:type="character" w:customStyle="1" w:styleId="WW8Num20z5">
    <w:name w:val="WW8Num20z5"/>
    <w:rsid w:val="00146298"/>
  </w:style>
  <w:style w:type="character" w:customStyle="1" w:styleId="WW8Num20z6">
    <w:name w:val="WW8Num20z6"/>
    <w:rsid w:val="00146298"/>
  </w:style>
  <w:style w:type="character" w:customStyle="1" w:styleId="WW8Num20z7">
    <w:name w:val="WW8Num20z7"/>
    <w:rsid w:val="00146298"/>
  </w:style>
  <w:style w:type="character" w:customStyle="1" w:styleId="WW8Num20z8">
    <w:name w:val="WW8Num20z8"/>
    <w:rsid w:val="00146298"/>
  </w:style>
  <w:style w:type="character" w:customStyle="1" w:styleId="WW8Num16z2">
    <w:name w:val="WW8Num16z2"/>
    <w:rsid w:val="00146298"/>
  </w:style>
  <w:style w:type="character" w:customStyle="1" w:styleId="WW8Num16z3">
    <w:name w:val="WW8Num16z3"/>
    <w:rsid w:val="00146298"/>
  </w:style>
  <w:style w:type="character" w:customStyle="1" w:styleId="WW8Num16z4">
    <w:name w:val="WW8Num16z4"/>
    <w:rsid w:val="00146298"/>
  </w:style>
  <w:style w:type="character" w:customStyle="1" w:styleId="WW8Num16z5">
    <w:name w:val="WW8Num16z5"/>
    <w:rsid w:val="00146298"/>
  </w:style>
  <w:style w:type="character" w:customStyle="1" w:styleId="WW8Num16z6">
    <w:name w:val="WW8Num16z6"/>
    <w:rsid w:val="00146298"/>
  </w:style>
  <w:style w:type="character" w:customStyle="1" w:styleId="WW8Num16z7">
    <w:name w:val="WW8Num16z7"/>
    <w:rsid w:val="00146298"/>
  </w:style>
  <w:style w:type="character" w:customStyle="1" w:styleId="WW8Num16z8">
    <w:name w:val="WW8Num16z8"/>
    <w:rsid w:val="00146298"/>
  </w:style>
  <w:style w:type="character" w:customStyle="1" w:styleId="WW8Num19z1">
    <w:name w:val="WW8Num19z1"/>
    <w:rsid w:val="00146298"/>
    <w:rPr>
      <w:rFonts w:ascii="Symbol" w:hAnsi="Symbol" w:cs="OpenSymbol" w:hint="default"/>
      <w:sz w:val="23"/>
    </w:rPr>
  </w:style>
  <w:style w:type="character" w:customStyle="1" w:styleId="WW8Num21z0">
    <w:name w:val="WW8Num21z0"/>
    <w:rsid w:val="00146298"/>
  </w:style>
  <w:style w:type="character" w:customStyle="1" w:styleId="WW8Num21z1">
    <w:name w:val="WW8Num21z1"/>
    <w:rsid w:val="00146298"/>
  </w:style>
  <w:style w:type="character" w:customStyle="1" w:styleId="WW8Num21z2">
    <w:name w:val="WW8Num21z2"/>
    <w:rsid w:val="00146298"/>
  </w:style>
  <w:style w:type="character" w:customStyle="1" w:styleId="WW8Num21z3">
    <w:name w:val="WW8Num21z3"/>
    <w:rsid w:val="00146298"/>
  </w:style>
  <w:style w:type="character" w:customStyle="1" w:styleId="WW8Num21z4">
    <w:name w:val="WW8Num21z4"/>
    <w:rsid w:val="00146298"/>
  </w:style>
  <w:style w:type="character" w:customStyle="1" w:styleId="WW8Num21z5">
    <w:name w:val="WW8Num21z5"/>
    <w:rsid w:val="00146298"/>
  </w:style>
  <w:style w:type="character" w:customStyle="1" w:styleId="WW8Num21z6">
    <w:name w:val="WW8Num21z6"/>
    <w:rsid w:val="00146298"/>
  </w:style>
  <w:style w:type="character" w:customStyle="1" w:styleId="WW8Num21z7">
    <w:name w:val="WW8Num21z7"/>
    <w:rsid w:val="00146298"/>
  </w:style>
  <w:style w:type="character" w:customStyle="1" w:styleId="WW8Num21z8">
    <w:name w:val="WW8Num21z8"/>
    <w:rsid w:val="00146298"/>
  </w:style>
  <w:style w:type="character" w:customStyle="1" w:styleId="38">
    <w:name w:val="Основной шрифт абзаца3"/>
    <w:rsid w:val="00146298"/>
  </w:style>
  <w:style w:type="character" w:customStyle="1" w:styleId="29">
    <w:name w:val="Основной шрифт абзаца2"/>
    <w:rsid w:val="00146298"/>
  </w:style>
  <w:style w:type="character" w:customStyle="1" w:styleId="WW8Num15z1">
    <w:name w:val="WW8Num15z1"/>
    <w:rsid w:val="00146298"/>
    <w:rPr>
      <w:b/>
      <w:bCs w:val="0"/>
    </w:rPr>
  </w:style>
  <w:style w:type="character" w:customStyle="1" w:styleId="WW8Num12z1">
    <w:name w:val="WW8Num12z1"/>
    <w:rsid w:val="00146298"/>
    <w:rPr>
      <w:b w:val="0"/>
      <w:bCs w:val="0"/>
    </w:rPr>
  </w:style>
  <w:style w:type="character" w:customStyle="1" w:styleId="WW8Num13z1">
    <w:name w:val="WW8Num13z1"/>
    <w:rsid w:val="00146298"/>
  </w:style>
  <w:style w:type="character" w:customStyle="1" w:styleId="WW8Num13z2">
    <w:name w:val="WW8Num13z2"/>
    <w:rsid w:val="00146298"/>
  </w:style>
  <w:style w:type="character" w:customStyle="1" w:styleId="WW8Num13z3">
    <w:name w:val="WW8Num13z3"/>
    <w:rsid w:val="00146298"/>
  </w:style>
  <w:style w:type="character" w:customStyle="1" w:styleId="WW8Num13z4">
    <w:name w:val="WW8Num13z4"/>
    <w:rsid w:val="00146298"/>
  </w:style>
  <w:style w:type="character" w:customStyle="1" w:styleId="WW8Num13z5">
    <w:name w:val="WW8Num13z5"/>
    <w:rsid w:val="00146298"/>
  </w:style>
  <w:style w:type="character" w:customStyle="1" w:styleId="WW8Num13z6">
    <w:name w:val="WW8Num13z6"/>
    <w:rsid w:val="00146298"/>
  </w:style>
  <w:style w:type="character" w:customStyle="1" w:styleId="WW8Num13z7">
    <w:name w:val="WW8Num13z7"/>
    <w:rsid w:val="00146298"/>
  </w:style>
  <w:style w:type="character" w:customStyle="1" w:styleId="WW8Num13z8">
    <w:name w:val="WW8Num13z8"/>
    <w:rsid w:val="00146298"/>
  </w:style>
  <w:style w:type="character" w:customStyle="1" w:styleId="WW8Num19z2">
    <w:name w:val="WW8Num19z2"/>
    <w:rsid w:val="00146298"/>
    <w:rPr>
      <w:rFonts w:ascii="Wingdings" w:hAnsi="Wingdings" w:cs="Wingdings" w:hint="default"/>
    </w:rPr>
  </w:style>
  <w:style w:type="character" w:customStyle="1" w:styleId="WW8Num19z3">
    <w:name w:val="WW8Num19z3"/>
    <w:rsid w:val="00146298"/>
    <w:rPr>
      <w:rFonts w:ascii="Symbol" w:hAnsi="Symbol" w:cs="Symbol" w:hint="default"/>
    </w:rPr>
  </w:style>
  <w:style w:type="character" w:customStyle="1" w:styleId="WW8Num19z4">
    <w:name w:val="WW8Num19z4"/>
    <w:rsid w:val="00146298"/>
    <w:rPr>
      <w:rFonts w:ascii="Courier New" w:hAnsi="Courier New" w:cs="Courier New" w:hint="default"/>
    </w:rPr>
  </w:style>
  <w:style w:type="character" w:customStyle="1" w:styleId="WW8Num22z0">
    <w:name w:val="WW8Num22z0"/>
    <w:rsid w:val="00146298"/>
    <w:rPr>
      <w:rFonts w:ascii="Symbol" w:hAnsi="Symbol" w:cs="Symbol" w:hint="default"/>
    </w:rPr>
  </w:style>
  <w:style w:type="character" w:customStyle="1" w:styleId="WW8Num22z1">
    <w:name w:val="WW8Num22z1"/>
    <w:rsid w:val="00146298"/>
    <w:rPr>
      <w:rFonts w:ascii="Courier New" w:hAnsi="Courier New" w:cs="Courier New" w:hint="default"/>
    </w:rPr>
  </w:style>
  <w:style w:type="character" w:customStyle="1" w:styleId="WW8Num22z2">
    <w:name w:val="WW8Num22z2"/>
    <w:rsid w:val="00146298"/>
    <w:rPr>
      <w:rFonts w:ascii="Wingdings" w:hAnsi="Wingdings" w:cs="Wingdings" w:hint="default"/>
    </w:rPr>
  </w:style>
  <w:style w:type="character" w:customStyle="1" w:styleId="WW8Num23z0">
    <w:name w:val="WW8Num23z0"/>
    <w:rsid w:val="00146298"/>
    <w:rPr>
      <w:rFonts w:ascii="Symbol" w:hAnsi="Symbol" w:cs="Symbol" w:hint="default"/>
    </w:rPr>
  </w:style>
  <w:style w:type="character" w:customStyle="1" w:styleId="WW8Num23z1">
    <w:name w:val="WW8Num23z1"/>
    <w:rsid w:val="00146298"/>
    <w:rPr>
      <w:rFonts w:ascii="Courier New" w:hAnsi="Courier New" w:cs="Courier New" w:hint="default"/>
    </w:rPr>
  </w:style>
  <w:style w:type="character" w:customStyle="1" w:styleId="WW8Num23z2">
    <w:name w:val="WW8Num23z2"/>
    <w:rsid w:val="00146298"/>
    <w:rPr>
      <w:rFonts w:ascii="Wingdings" w:hAnsi="Wingdings" w:cs="Wingdings" w:hint="default"/>
    </w:rPr>
  </w:style>
  <w:style w:type="character" w:customStyle="1" w:styleId="WW8Num24z0">
    <w:name w:val="WW8Num24z0"/>
    <w:rsid w:val="00146298"/>
    <w:rPr>
      <w:rFonts w:ascii="Symbol" w:hAnsi="Symbol" w:cs="Symbol" w:hint="default"/>
    </w:rPr>
  </w:style>
  <w:style w:type="character" w:customStyle="1" w:styleId="WW8Num24z1">
    <w:name w:val="WW8Num24z1"/>
    <w:rsid w:val="00146298"/>
    <w:rPr>
      <w:rFonts w:ascii="Courier New" w:hAnsi="Courier New" w:cs="Courier New" w:hint="default"/>
    </w:rPr>
  </w:style>
  <w:style w:type="character" w:customStyle="1" w:styleId="WW8Num24z2">
    <w:name w:val="WW8Num24z2"/>
    <w:rsid w:val="00146298"/>
    <w:rPr>
      <w:rFonts w:ascii="Wingdings" w:hAnsi="Wingdings" w:cs="Wingdings" w:hint="default"/>
    </w:rPr>
  </w:style>
  <w:style w:type="character" w:customStyle="1" w:styleId="WW8Num25z0">
    <w:name w:val="WW8Num25z0"/>
    <w:rsid w:val="00146298"/>
  </w:style>
  <w:style w:type="character" w:customStyle="1" w:styleId="WW8Num26z0">
    <w:name w:val="WW8Num26z0"/>
    <w:rsid w:val="00146298"/>
    <w:rPr>
      <w:rFonts w:ascii="Arial" w:hAnsi="Arial" w:cs="Arial" w:hint="default"/>
      <w:b/>
      <w:bCs/>
      <w:i w:val="0"/>
      <w:iCs w:val="0"/>
    </w:rPr>
  </w:style>
  <w:style w:type="character" w:customStyle="1" w:styleId="WW8Num26z1">
    <w:name w:val="WW8Num26z1"/>
    <w:rsid w:val="00146298"/>
  </w:style>
  <w:style w:type="character" w:customStyle="1" w:styleId="WW8Num26z2">
    <w:name w:val="WW8Num26z2"/>
    <w:rsid w:val="00146298"/>
  </w:style>
  <w:style w:type="character" w:customStyle="1" w:styleId="WW8Num26z3">
    <w:name w:val="WW8Num26z3"/>
    <w:rsid w:val="00146298"/>
  </w:style>
  <w:style w:type="character" w:customStyle="1" w:styleId="WW8Num26z4">
    <w:name w:val="WW8Num26z4"/>
    <w:rsid w:val="00146298"/>
  </w:style>
  <w:style w:type="character" w:customStyle="1" w:styleId="WW8Num26z5">
    <w:name w:val="WW8Num26z5"/>
    <w:rsid w:val="00146298"/>
  </w:style>
  <w:style w:type="character" w:customStyle="1" w:styleId="WW8Num26z6">
    <w:name w:val="WW8Num26z6"/>
    <w:rsid w:val="00146298"/>
  </w:style>
  <w:style w:type="character" w:customStyle="1" w:styleId="WW8Num26z7">
    <w:name w:val="WW8Num26z7"/>
    <w:rsid w:val="00146298"/>
  </w:style>
  <w:style w:type="character" w:customStyle="1" w:styleId="WW8Num26z8">
    <w:name w:val="WW8Num26z8"/>
    <w:rsid w:val="00146298"/>
  </w:style>
  <w:style w:type="character" w:customStyle="1" w:styleId="WW8Num27z0">
    <w:name w:val="WW8Num27z0"/>
    <w:rsid w:val="00146298"/>
    <w:rPr>
      <w:rFonts w:ascii="Symbol" w:hAnsi="Symbol" w:cs="Symbol" w:hint="default"/>
    </w:rPr>
  </w:style>
  <w:style w:type="character" w:customStyle="1" w:styleId="WW8Num28z0">
    <w:name w:val="WW8Num28z0"/>
    <w:rsid w:val="00146298"/>
  </w:style>
  <w:style w:type="character" w:customStyle="1" w:styleId="WW8Num29z0">
    <w:name w:val="WW8Num29z0"/>
    <w:rsid w:val="00146298"/>
    <w:rPr>
      <w:rFonts w:ascii="Times New Roman" w:hAnsi="Times New Roman" w:cs="Times New Roman" w:hint="default"/>
    </w:rPr>
  </w:style>
  <w:style w:type="character" w:customStyle="1" w:styleId="WW8Num29z1">
    <w:name w:val="WW8Num29z1"/>
    <w:rsid w:val="00146298"/>
    <w:rPr>
      <w:rFonts w:ascii="Courier New" w:hAnsi="Courier New" w:cs="Courier New" w:hint="default"/>
    </w:rPr>
  </w:style>
  <w:style w:type="character" w:customStyle="1" w:styleId="WW8Num29z2">
    <w:name w:val="WW8Num29z2"/>
    <w:rsid w:val="00146298"/>
    <w:rPr>
      <w:rFonts w:ascii="Wingdings" w:hAnsi="Wingdings" w:cs="Wingdings" w:hint="default"/>
    </w:rPr>
  </w:style>
  <w:style w:type="character" w:customStyle="1" w:styleId="WW8Num29z3">
    <w:name w:val="WW8Num29z3"/>
    <w:rsid w:val="00146298"/>
    <w:rPr>
      <w:rFonts w:ascii="Symbol" w:hAnsi="Symbol" w:cs="Symbol" w:hint="default"/>
    </w:rPr>
  </w:style>
  <w:style w:type="character" w:customStyle="1" w:styleId="WW8Num30z0">
    <w:name w:val="WW8Num30z0"/>
    <w:rsid w:val="00146298"/>
    <w:rPr>
      <w:rFonts w:ascii="Wingdings" w:hAnsi="Wingdings" w:cs="Wingdings" w:hint="default"/>
      <w:b w:val="0"/>
      <w:bCs w:val="0"/>
      <w:i w:val="0"/>
      <w:iCs w:val="0"/>
    </w:rPr>
  </w:style>
  <w:style w:type="character" w:customStyle="1" w:styleId="WW8Num30z2">
    <w:name w:val="WW8Num30z2"/>
    <w:rsid w:val="00146298"/>
    <w:rPr>
      <w:rFonts w:ascii="Wingdings" w:hAnsi="Wingdings" w:cs="Wingdings" w:hint="default"/>
    </w:rPr>
  </w:style>
  <w:style w:type="character" w:customStyle="1" w:styleId="WW8Num30z3">
    <w:name w:val="WW8Num30z3"/>
    <w:rsid w:val="00146298"/>
    <w:rPr>
      <w:rFonts w:ascii="Symbol" w:hAnsi="Symbol" w:cs="Symbol" w:hint="default"/>
    </w:rPr>
  </w:style>
  <w:style w:type="character" w:customStyle="1" w:styleId="WW8Num30z4">
    <w:name w:val="WW8Num30z4"/>
    <w:rsid w:val="00146298"/>
    <w:rPr>
      <w:rFonts w:ascii="Courier New" w:hAnsi="Courier New" w:cs="Courier New" w:hint="default"/>
    </w:rPr>
  </w:style>
  <w:style w:type="character" w:customStyle="1" w:styleId="WW8Num31z0">
    <w:name w:val="WW8Num31z0"/>
    <w:rsid w:val="00146298"/>
    <w:rPr>
      <w:rFonts w:ascii="Symbol" w:hAnsi="Symbol" w:cs="Symbol" w:hint="default"/>
    </w:rPr>
  </w:style>
  <w:style w:type="character" w:customStyle="1" w:styleId="WW8Num31z1">
    <w:name w:val="WW8Num31z1"/>
    <w:rsid w:val="00146298"/>
    <w:rPr>
      <w:rFonts w:ascii="Courier New" w:hAnsi="Courier New" w:cs="Courier New" w:hint="default"/>
    </w:rPr>
  </w:style>
  <w:style w:type="character" w:customStyle="1" w:styleId="WW8Num31z2">
    <w:name w:val="WW8Num31z2"/>
    <w:rsid w:val="00146298"/>
    <w:rPr>
      <w:rFonts w:ascii="Wingdings" w:hAnsi="Wingdings" w:cs="Wingdings" w:hint="default"/>
    </w:rPr>
  </w:style>
  <w:style w:type="character" w:customStyle="1" w:styleId="WW8Num32z0">
    <w:name w:val="WW8Num32z0"/>
    <w:rsid w:val="00146298"/>
    <w:rPr>
      <w:i w:val="0"/>
      <w:iCs w:val="0"/>
    </w:rPr>
  </w:style>
  <w:style w:type="character" w:customStyle="1" w:styleId="WW8Num32z1">
    <w:name w:val="WW8Num32z1"/>
    <w:rsid w:val="00146298"/>
    <w:rPr>
      <w:rFonts w:ascii="Symbol" w:hAnsi="Symbol" w:cs="Symbol" w:hint="default"/>
    </w:rPr>
  </w:style>
  <w:style w:type="character" w:customStyle="1" w:styleId="WW8Num32z2">
    <w:name w:val="WW8Num32z2"/>
    <w:rsid w:val="00146298"/>
  </w:style>
  <w:style w:type="character" w:customStyle="1" w:styleId="WW8Num32z3">
    <w:name w:val="WW8Num32z3"/>
    <w:rsid w:val="00146298"/>
  </w:style>
  <w:style w:type="character" w:customStyle="1" w:styleId="WW8Num32z4">
    <w:name w:val="WW8Num32z4"/>
    <w:rsid w:val="00146298"/>
  </w:style>
  <w:style w:type="character" w:customStyle="1" w:styleId="WW8Num32z5">
    <w:name w:val="WW8Num32z5"/>
    <w:rsid w:val="00146298"/>
  </w:style>
  <w:style w:type="character" w:customStyle="1" w:styleId="WW8Num32z6">
    <w:name w:val="WW8Num32z6"/>
    <w:rsid w:val="00146298"/>
  </w:style>
  <w:style w:type="character" w:customStyle="1" w:styleId="WW8Num32z7">
    <w:name w:val="WW8Num32z7"/>
    <w:rsid w:val="00146298"/>
  </w:style>
  <w:style w:type="character" w:customStyle="1" w:styleId="WW8Num32z8">
    <w:name w:val="WW8Num32z8"/>
    <w:rsid w:val="00146298"/>
  </w:style>
  <w:style w:type="character" w:customStyle="1" w:styleId="WW8Num33z0">
    <w:name w:val="WW8Num33z0"/>
    <w:rsid w:val="00146298"/>
    <w:rPr>
      <w:b/>
      <w:bCs w:val="0"/>
    </w:rPr>
  </w:style>
  <w:style w:type="character" w:customStyle="1" w:styleId="WW8Num33z1">
    <w:name w:val="WW8Num33z1"/>
    <w:rsid w:val="00146298"/>
    <w:rPr>
      <w:b/>
      <w:bCs w:val="0"/>
    </w:rPr>
  </w:style>
  <w:style w:type="character" w:customStyle="1" w:styleId="WW8Num33z3">
    <w:name w:val="WW8Num33z3"/>
    <w:rsid w:val="00146298"/>
  </w:style>
  <w:style w:type="character" w:customStyle="1" w:styleId="WW8Num34z0">
    <w:name w:val="WW8Num34z0"/>
    <w:rsid w:val="00146298"/>
  </w:style>
  <w:style w:type="character" w:customStyle="1" w:styleId="WW8Num34z1">
    <w:name w:val="WW8Num34z1"/>
    <w:rsid w:val="00146298"/>
    <w:rPr>
      <w:lang w:val="ru-RU"/>
    </w:rPr>
  </w:style>
  <w:style w:type="character" w:customStyle="1" w:styleId="WW8Num35z0">
    <w:name w:val="WW8Num35z0"/>
    <w:rsid w:val="00146298"/>
    <w:rPr>
      <w:rFonts w:ascii="Wingdings" w:hAnsi="Wingdings" w:cs="Wingdings" w:hint="default"/>
    </w:rPr>
  </w:style>
  <w:style w:type="character" w:customStyle="1" w:styleId="WW8Num35z1">
    <w:name w:val="WW8Num35z1"/>
    <w:rsid w:val="00146298"/>
    <w:rPr>
      <w:rFonts w:ascii="Courier New" w:hAnsi="Courier New" w:cs="Courier New" w:hint="default"/>
    </w:rPr>
  </w:style>
  <w:style w:type="character" w:customStyle="1" w:styleId="WW8Num35z3">
    <w:name w:val="WW8Num35z3"/>
    <w:rsid w:val="00146298"/>
    <w:rPr>
      <w:rFonts w:ascii="Symbol" w:hAnsi="Symbol" w:cs="Symbol" w:hint="default"/>
    </w:rPr>
  </w:style>
  <w:style w:type="character" w:customStyle="1" w:styleId="WW8Num36z0">
    <w:name w:val="WW8Num36z0"/>
    <w:rsid w:val="00146298"/>
    <w:rPr>
      <w:rFonts w:ascii="Wingdings" w:hAnsi="Wingdings" w:cs="Wingdings" w:hint="default"/>
    </w:rPr>
  </w:style>
  <w:style w:type="character" w:customStyle="1" w:styleId="WW8Num36z1">
    <w:name w:val="WW8Num36z1"/>
    <w:rsid w:val="00146298"/>
    <w:rPr>
      <w:rFonts w:ascii="Courier New" w:hAnsi="Courier New" w:cs="Courier New" w:hint="default"/>
    </w:rPr>
  </w:style>
  <w:style w:type="character" w:customStyle="1" w:styleId="WW8Num36z3">
    <w:name w:val="WW8Num36z3"/>
    <w:rsid w:val="00146298"/>
    <w:rPr>
      <w:rFonts w:ascii="Symbol" w:hAnsi="Symbol" w:cs="Symbol" w:hint="default"/>
    </w:rPr>
  </w:style>
  <w:style w:type="character" w:customStyle="1" w:styleId="WW8Num37z0">
    <w:name w:val="WW8Num37z0"/>
    <w:rsid w:val="00146298"/>
    <w:rPr>
      <w:rFonts w:ascii="Symbol" w:hAnsi="Symbol" w:cs="Symbol" w:hint="default"/>
    </w:rPr>
  </w:style>
  <w:style w:type="character" w:customStyle="1" w:styleId="WW8Num37z1">
    <w:name w:val="WW8Num37z1"/>
    <w:rsid w:val="00146298"/>
    <w:rPr>
      <w:rFonts w:ascii="Courier New" w:hAnsi="Courier New" w:cs="Courier New" w:hint="default"/>
    </w:rPr>
  </w:style>
  <w:style w:type="character" w:customStyle="1" w:styleId="WW8Num37z2">
    <w:name w:val="WW8Num37z2"/>
    <w:rsid w:val="00146298"/>
    <w:rPr>
      <w:rFonts w:ascii="Wingdings" w:hAnsi="Wingdings" w:cs="Wingdings" w:hint="default"/>
    </w:rPr>
  </w:style>
  <w:style w:type="character" w:customStyle="1" w:styleId="WW8Num38z0">
    <w:name w:val="WW8Num38z0"/>
    <w:rsid w:val="00146298"/>
    <w:rPr>
      <w:rFonts w:ascii="Times New Roman" w:eastAsia="Times New Roman" w:hAnsi="Times New Roman" w:cs="Times New Roman" w:hint="default"/>
    </w:rPr>
  </w:style>
  <w:style w:type="character" w:customStyle="1" w:styleId="WW8Num38z1">
    <w:name w:val="WW8Num38z1"/>
    <w:rsid w:val="00146298"/>
    <w:rPr>
      <w:rFonts w:ascii="Courier New" w:hAnsi="Courier New" w:cs="Courier New" w:hint="default"/>
    </w:rPr>
  </w:style>
  <w:style w:type="character" w:customStyle="1" w:styleId="WW8Num38z2">
    <w:name w:val="WW8Num38z2"/>
    <w:rsid w:val="00146298"/>
    <w:rPr>
      <w:rFonts w:ascii="Wingdings" w:hAnsi="Wingdings" w:cs="Wingdings" w:hint="default"/>
    </w:rPr>
  </w:style>
  <w:style w:type="character" w:customStyle="1" w:styleId="WW8Num38z3">
    <w:name w:val="WW8Num38z3"/>
    <w:rsid w:val="00146298"/>
    <w:rPr>
      <w:rFonts w:ascii="Symbol" w:hAnsi="Symbol" w:cs="Symbol" w:hint="default"/>
    </w:rPr>
  </w:style>
  <w:style w:type="character" w:customStyle="1" w:styleId="WW8Num39z0">
    <w:name w:val="WW8Num39z0"/>
    <w:rsid w:val="00146298"/>
    <w:rPr>
      <w:rFonts w:ascii="Wingdings" w:hAnsi="Wingdings" w:cs="Wingdings" w:hint="default"/>
    </w:rPr>
  </w:style>
  <w:style w:type="character" w:customStyle="1" w:styleId="WW8Num39z1">
    <w:name w:val="WW8Num39z1"/>
    <w:rsid w:val="00146298"/>
    <w:rPr>
      <w:rFonts w:ascii="Courier New" w:hAnsi="Courier New" w:cs="Courier New" w:hint="default"/>
    </w:rPr>
  </w:style>
  <w:style w:type="character" w:customStyle="1" w:styleId="WW8Num39z3">
    <w:name w:val="WW8Num39z3"/>
    <w:rsid w:val="00146298"/>
    <w:rPr>
      <w:rFonts w:ascii="Symbol" w:hAnsi="Symbol" w:cs="Symbol" w:hint="default"/>
    </w:rPr>
  </w:style>
  <w:style w:type="character" w:customStyle="1" w:styleId="WW8Num40z0">
    <w:name w:val="WW8Num40z0"/>
    <w:rsid w:val="00146298"/>
    <w:rPr>
      <w:rFonts w:ascii="Symbol" w:hAnsi="Symbol" w:cs="Symbol" w:hint="default"/>
    </w:rPr>
  </w:style>
  <w:style w:type="character" w:customStyle="1" w:styleId="WW8Num40z1">
    <w:name w:val="WW8Num40z1"/>
    <w:rsid w:val="00146298"/>
  </w:style>
  <w:style w:type="character" w:customStyle="1" w:styleId="WW8NumSt26z0">
    <w:name w:val="WW8NumSt26z0"/>
    <w:rsid w:val="00146298"/>
  </w:style>
  <w:style w:type="character" w:customStyle="1" w:styleId="WW8NumSt27z0">
    <w:name w:val="WW8NumSt27z0"/>
    <w:rsid w:val="00146298"/>
  </w:style>
  <w:style w:type="character" w:customStyle="1" w:styleId="WW8NumSt28z0">
    <w:name w:val="WW8NumSt28z0"/>
    <w:rsid w:val="00146298"/>
  </w:style>
  <w:style w:type="character" w:customStyle="1" w:styleId="WW8NumSt29z0">
    <w:name w:val="WW8NumSt29z0"/>
    <w:rsid w:val="00146298"/>
  </w:style>
  <w:style w:type="character" w:customStyle="1" w:styleId="1f">
    <w:name w:val="Основной шрифт абзаца1"/>
    <w:rsid w:val="00146298"/>
  </w:style>
  <w:style w:type="character" w:customStyle="1" w:styleId="1f0">
    <w:name w:val="Знак примечания1"/>
    <w:rsid w:val="00146298"/>
    <w:rPr>
      <w:sz w:val="16"/>
      <w:szCs w:val="16"/>
    </w:rPr>
  </w:style>
  <w:style w:type="character" w:customStyle="1" w:styleId="itemtext">
    <w:name w:val="itemtext"/>
    <w:rsid w:val="00146298"/>
  </w:style>
  <w:style w:type="character" w:customStyle="1" w:styleId="WWCharLFO23LVL1">
    <w:name w:val="WW_CharLFO23LVL1"/>
    <w:rsid w:val="00146298"/>
    <w:rPr>
      <w:bCs/>
      <w:i w:val="0"/>
      <w:iCs w:val="0"/>
      <w:sz w:val="22"/>
      <w:szCs w:val="22"/>
    </w:rPr>
  </w:style>
  <w:style w:type="character" w:customStyle="1" w:styleId="ListLabel53">
    <w:name w:val="ListLabel 53"/>
    <w:rsid w:val="00146298"/>
    <w:rPr>
      <w:rFonts w:ascii="Liberation Serif" w:hAnsi="Liberation Serif" w:cs="Liberation Serif" w:hint="default"/>
      <w:strike w:val="0"/>
      <w:dstrike w:val="0"/>
      <w:color w:val="000000"/>
      <w:highlight w:val="white"/>
      <w:u w:val="none"/>
      <w:effect w:val="none"/>
    </w:rPr>
  </w:style>
  <w:style w:type="character" w:customStyle="1" w:styleId="42">
    <w:name w:val="Основной шрифт абзаца4"/>
    <w:rsid w:val="00146298"/>
  </w:style>
  <w:style w:type="character" w:customStyle="1" w:styleId="aff8">
    <w:name w:val="Подпись к таблице_"/>
    <w:rsid w:val="00146298"/>
    <w:rPr>
      <w:rFonts w:ascii="Times New Roman" w:eastAsia="Times New Roman" w:hAnsi="Times New Roman" w:cs="Times New Roman" w:hint="default"/>
      <w:b/>
      <w:bCs/>
      <w:sz w:val="27"/>
      <w:szCs w:val="27"/>
      <w:highlight w:val="white"/>
    </w:rPr>
  </w:style>
  <w:style w:type="character" w:customStyle="1" w:styleId="ListLabel1">
    <w:name w:val="ListLabel 1"/>
    <w:rsid w:val="00146298"/>
    <w:rPr>
      <w:rFonts w:ascii="TimesNewRomanPSMT" w:hAnsi="TimesNewRomanPSMT" w:cs="OpenSymbol" w:hint="default"/>
    </w:rPr>
  </w:style>
  <w:style w:type="character" w:customStyle="1" w:styleId="ListLabel2">
    <w:name w:val="ListLabel 2"/>
    <w:rsid w:val="00146298"/>
    <w:rPr>
      <w:rFonts w:ascii="OpenSymbol" w:hAnsi="OpenSymbol" w:cs="OpenSymbol" w:hint="default"/>
    </w:rPr>
  </w:style>
  <w:style w:type="character" w:customStyle="1" w:styleId="ListLabel3">
    <w:name w:val="ListLabel 3"/>
    <w:rsid w:val="00146298"/>
    <w:rPr>
      <w:rFonts w:ascii="OpenSymbol" w:hAnsi="OpenSymbol" w:cs="OpenSymbol" w:hint="default"/>
    </w:rPr>
  </w:style>
  <w:style w:type="character" w:customStyle="1" w:styleId="ListLabel4">
    <w:name w:val="ListLabel 4"/>
    <w:rsid w:val="00146298"/>
    <w:rPr>
      <w:rFonts w:ascii="OpenSymbol" w:hAnsi="OpenSymbol" w:cs="OpenSymbol" w:hint="default"/>
    </w:rPr>
  </w:style>
  <w:style w:type="character" w:customStyle="1" w:styleId="ListLabel5">
    <w:name w:val="ListLabel 5"/>
    <w:rsid w:val="00146298"/>
    <w:rPr>
      <w:rFonts w:ascii="OpenSymbol" w:hAnsi="OpenSymbol" w:cs="OpenSymbol" w:hint="default"/>
    </w:rPr>
  </w:style>
  <w:style w:type="character" w:customStyle="1" w:styleId="ListLabel6">
    <w:name w:val="ListLabel 6"/>
    <w:rsid w:val="00146298"/>
    <w:rPr>
      <w:rFonts w:ascii="OpenSymbol" w:hAnsi="OpenSymbol" w:cs="OpenSymbol" w:hint="default"/>
    </w:rPr>
  </w:style>
  <w:style w:type="character" w:customStyle="1" w:styleId="ListLabel7">
    <w:name w:val="ListLabel 7"/>
    <w:rsid w:val="00146298"/>
    <w:rPr>
      <w:rFonts w:ascii="OpenSymbol" w:hAnsi="OpenSymbol" w:cs="OpenSymbol" w:hint="default"/>
    </w:rPr>
  </w:style>
  <w:style w:type="character" w:customStyle="1" w:styleId="ListLabel8">
    <w:name w:val="ListLabel 8"/>
    <w:rsid w:val="00146298"/>
    <w:rPr>
      <w:rFonts w:ascii="OpenSymbol" w:hAnsi="OpenSymbol" w:cs="OpenSymbol" w:hint="default"/>
    </w:rPr>
  </w:style>
  <w:style w:type="character" w:customStyle="1" w:styleId="ListLabel9">
    <w:name w:val="ListLabel 9"/>
    <w:rsid w:val="00146298"/>
    <w:rPr>
      <w:rFonts w:ascii="OpenSymbol" w:hAnsi="OpenSymbol" w:cs="OpenSymbol" w:hint="default"/>
    </w:rPr>
  </w:style>
  <w:style w:type="character" w:customStyle="1" w:styleId="ListLabel10">
    <w:name w:val="ListLabel 10"/>
    <w:rsid w:val="00146298"/>
    <w:rPr>
      <w:rFonts w:ascii="TimesNewRomanPSMT" w:hAnsi="TimesNewRomanPSMT" w:cs="OpenSymbol" w:hint="default"/>
    </w:rPr>
  </w:style>
  <w:style w:type="character" w:customStyle="1" w:styleId="ListLabel11">
    <w:name w:val="ListLabel 11"/>
    <w:rsid w:val="00146298"/>
    <w:rPr>
      <w:rFonts w:ascii="OpenSymbol" w:hAnsi="OpenSymbol" w:cs="OpenSymbol" w:hint="default"/>
    </w:rPr>
  </w:style>
  <w:style w:type="character" w:customStyle="1" w:styleId="ListLabel12">
    <w:name w:val="ListLabel 12"/>
    <w:rsid w:val="00146298"/>
    <w:rPr>
      <w:rFonts w:ascii="OpenSymbol" w:hAnsi="OpenSymbol" w:cs="OpenSymbol" w:hint="default"/>
    </w:rPr>
  </w:style>
  <w:style w:type="character" w:customStyle="1" w:styleId="ListLabel13">
    <w:name w:val="ListLabel 13"/>
    <w:rsid w:val="00146298"/>
    <w:rPr>
      <w:rFonts w:ascii="OpenSymbol" w:hAnsi="OpenSymbol" w:cs="OpenSymbol" w:hint="default"/>
    </w:rPr>
  </w:style>
  <w:style w:type="character" w:customStyle="1" w:styleId="ListLabel14">
    <w:name w:val="ListLabel 14"/>
    <w:rsid w:val="00146298"/>
    <w:rPr>
      <w:rFonts w:ascii="OpenSymbol" w:hAnsi="OpenSymbol" w:cs="OpenSymbol" w:hint="default"/>
    </w:rPr>
  </w:style>
  <w:style w:type="character" w:customStyle="1" w:styleId="ListLabel15">
    <w:name w:val="ListLabel 15"/>
    <w:rsid w:val="00146298"/>
    <w:rPr>
      <w:rFonts w:ascii="OpenSymbol" w:hAnsi="OpenSymbol" w:cs="OpenSymbol" w:hint="default"/>
    </w:rPr>
  </w:style>
  <w:style w:type="character" w:customStyle="1" w:styleId="ListLabel16">
    <w:name w:val="ListLabel 16"/>
    <w:rsid w:val="00146298"/>
    <w:rPr>
      <w:rFonts w:ascii="OpenSymbol" w:hAnsi="OpenSymbol" w:cs="OpenSymbol" w:hint="default"/>
    </w:rPr>
  </w:style>
  <w:style w:type="character" w:customStyle="1" w:styleId="ListLabel17">
    <w:name w:val="ListLabel 17"/>
    <w:rsid w:val="00146298"/>
    <w:rPr>
      <w:rFonts w:ascii="OpenSymbol" w:hAnsi="OpenSymbol" w:cs="OpenSymbol" w:hint="default"/>
    </w:rPr>
  </w:style>
  <w:style w:type="character" w:customStyle="1" w:styleId="ListLabel18">
    <w:name w:val="ListLabel 18"/>
    <w:rsid w:val="00146298"/>
    <w:rPr>
      <w:rFonts w:ascii="OpenSymbol" w:hAnsi="OpenSymbol" w:cs="OpenSymbol" w:hint="default"/>
    </w:rPr>
  </w:style>
  <w:style w:type="character" w:customStyle="1" w:styleId="ListLabel19">
    <w:name w:val="ListLabel 19"/>
    <w:rsid w:val="00146298"/>
    <w:rPr>
      <w:rFonts w:ascii="TimesNewRomanPSMT" w:hAnsi="TimesNewRomanPSMT" w:cs="OpenSymbol" w:hint="default"/>
      <w:sz w:val="24"/>
    </w:rPr>
  </w:style>
  <w:style w:type="character" w:customStyle="1" w:styleId="ListLabel20">
    <w:name w:val="ListLabel 20"/>
    <w:rsid w:val="00146298"/>
    <w:rPr>
      <w:rFonts w:ascii="OpenSymbol" w:hAnsi="OpenSymbol" w:cs="OpenSymbol" w:hint="default"/>
      <w:sz w:val="23"/>
    </w:rPr>
  </w:style>
  <w:style w:type="character" w:customStyle="1" w:styleId="ListLabel21">
    <w:name w:val="ListLabel 21"/>
    <w:rsid w:val="00146298"/>
    <w:rPr>
      <w:rFonts w:ascii="OpenSymbol" w:hAnsi="OpenSymbol" w:cs="OpenSymbol" w:hint="default"/>
      <w:sz w:val="23"/>
    </w:rPr>
  </w:style>
  <w:style w:type="character" w:customStyle="1" w:styleId="ListLabel22">
    <w:name w:val="ListLabel 22"/>
    <w:rsid w:val="00146298"/>
    <w:rPr>
      <w:rFonts w:ascii="OpenSymbol" w:hAnsi="OpenSymbol" w:cs="OpenSymbol" w:hint="default"/>
      <w:sz w:val="23"/>
    </w:rPr>
  </w:style>
  <w:style w:type="character" w:customStyle="1" w:styleId="ListLabel23">
    <w:name w:val="ListLabel 23"/>
    <w:rsid w:val="00146298"/>
    <w:rPr>
      <w:rFonts w:ascii="OpenSymbol" w:hAnsi="OpenSymbol" w:cs="OpenSymbol" w:hint="default"/>
      <w:sz w:val="23"/>
    </w:rPr>
  </w:style>
  <w:style w:type="character" w:customStyle="1" w:styleId="ListLabel24">
    <w:name w:val="ListLabel 24"/>
    <w:rsid w:val="00146298"/>
    <w:rPr>
      <w:rFonts w:ascii="OpenSymbol" w:hAnsi="OpenSymbol" w:cs="OpenSymbol" w:hint="default"/>
      <w:sz w:val="23"/>
    </w:rPr>
  </w:style>
  <w:style w:type="character" w:customStyle="1" w:styleId="ListLabel25">
    <w:name w:val="ListLabel 25"/>
    <w:rsid w:val="00146298"/>
    <w:rPr>
      <w:rFonts w:ascii="OpenSymbol" w:hAnsi="OpenSymbol" w:cs="OpenSymbol" w:hint="default"/>
      <w:sz w:val="23"/>
    </w:rPr>
  </w:style>
  <w:style w:type="character" w:customStyle="1" w:styleId="ListLabel26">
    <w:name w:val="ListLabel 26"/>
    <w:rsid w:val="00146298"/>
    <w:rPr>
      <w:rFonts w:ascii="OpenSymbol" w:hAnsi="OpenSymbol" w:cs="OpenSymbol" w:hint="default"/>
      <w:sz w:val="23"/>
    </w:rPr>
  </w:style>
  <w:style w:type="character" w:customStyle="1" w:styleId="ListLabel27">
    <w:name w:val="ListLabel 27"/>
    <w:rsid w:val="00146298"/>
    <w:rPr>
      <w:rFonts w:ascii="OpenSymbol" w:hAnsi="OpenSymbol" w:cs="OpenSymbol" w:hint="default"/>
      <w:sz w:val="23"/>
    </w:rPr>
  </w:style>
  <w:style w:type="character" w:customStyle="1" w:styleId="ListLabel28">
    <w:name w:val="ListLabel 28"/>
    <w:rsid w:val="00146298"/>
    <w:rPr>
      <w:rFonts w:ascii="TimesNewRomanPSMT" w:hAnsi="TimesNewRomanPSMT" w:cs="OpenSymbol" w:hint="default"/>
    </w:rPr>
  </w:style>
  <w:style w:type="character" w:customStyle="1" w:styleId="ListLabel29">
    <w:name w:val="ListLabel 29"/>
    <w:rsid w:val="00146298"/>
    <w:rPr>
      <w:rFonts w:ascii="OpenSymbol" w:hAnsi="OpenSymbol" w:cs="OpenSymbol" w:hint="default"/>
    </w:rPr>
  </w:style>
  <w:style w:type="character" w:customStyle="1" w:styleId="ListLabel30">
    <w:name w:val="ListLabel 30"/>
    <w:rsid w:val="00146298"/>
    <w:rPr>
      <w:rFonts w:ascii="OpenSymbol" w:hAnsi="OpenSymbol" w:cs="OpenSymbol" w:hint="default"/>
    </w:rPr>
  </w:style>
  <w:style w:type="character" w:customStyle="1" w:styleId="ListLabel31">
    <w:name w:val="ListLabel 31"/>
    <w:rsid w:val="00146298"/>
    <w:rPr>
      <w:rFonts w:ascii="OpenSymbol" w:hAnsi="OpenSymbol" w:cs="OpenSymbol" w:hint="default"/>
    </w:rPr>
  </w:style>
  <w:style w:type="character" w:customStyle="1" w:styleId="ListLabel32">
    <w:name w:val="ListLabel 32"/>
    <w:rsid w:val="00146298"/>
    <w:rPr>
      <w:rFonts w:ascii="OpenSymbol" w:hAnsi="OpenSymbol" w:cs="OpenSymbol" w:hint="default"/>
    </w:rPr>
  </w:style>
  <w:style w:type="character" w:customStyle="1" w:styleId="ListLabel33">
    <w:name w:val="ListLabel 33"/>
    <w:rsid w:val="00146298"/>
    <w:rPr>
      <w:rFonts w:ascii="OpenSymbol" w:hAnsi="OpenSymbol" w:cs="OpenSymbol" w:hint="default"/>
    </w:rPr>
  </w:style>
  <w:style w:type="character" w:customStyle="1" w:styleId="ListLabel34">
    <w:name w:val="ListLabel 34"/>
    <w:rsid w:val="00146298"/>
    <w:rPr>
      <w:rFonts w:ascii="OpenSymbol" w:hAnsi="OpenSymbol" w:cs="OpenSymbol" w:hint="default"/>
    </w:rPr>
  </w:style>
  <w:style w:type="character" w:customStyle="1" w:styleId="ListLabel35">
    <w:name w:val="ListLabel 35"/>
    <w:rsid w:val="00146298"/>
    <w:rPr>
      <w:rFonts w:ascii="OpenSymbol" w:hAnsi="OpenSymbol" w:cs="OpenSymbol" w:hint="default"/>
    </w:rPr>
  </w:style>
  <w:style w:type="character" w:customStyle="1" w:styleId="ListLabel36">
    <w:name w:val="ListLabel 36"/>
    <w:rsid w:val="00146298"/>
    <w:rPr>
      <w:rFonts w:ascii="OpenSymbol" w:hAnsi="OpenSymbol" w:cs="OpenSymbol" w:hint="default"/>
    </w:rPr>
  </w:style>
  <w:style w:type="character" w:customStyle="1" w:styleId="aff9">
    <w:name w:val="Тема примечания Знак"/>
    <w:basedOn w:val="afa"/>
    <w:link w:val="affa"/>
    <w:semiHidden/>
    <w:rsid w:val="00146298"/>
    <w:rPr>
      <w:rFonts w:ascii="Times New Roman" w:eastAsia="Times New Roman" w:hAnsi="Times New Roman" w:cs="Times New Roman"/>
      <w:b/>
      <w:bCs/>
      <w:sz w:val="20"/>
      <w:szCs w:val="20"/>
      <w:lang w:eastAsia="zh-CN"/>
    </w:rPr>
  </w:style>
  <w:style w:type="paragraph" w:styleId="affa">
    <w:name w:val="annotation subject"/>
    <w:basedOn w:val="afb"/>
    <w:next w:val="afb"/>
    <w:link w:val="aff9"/>
    <w:unhideWhenUsed/>
    <w:rsid w:val="00146298"/>
    <w:rPr>
      <w:b/>
      <w:bCs/>
    </w:rPr>
  </w:style>
  <w:style w:type="character" w:styleId="affb">
    <w:name w:val="FollowedHyperlink"/>
    <w:unhideWhenUsed/>
    <w:rsid w:val="00E37681"/>
    <w:rPr>
      <w:color w:val="800080"/>
      <w:u w:val="single"/>
    </w:rPr>
  </w:style>
  <w:style w:type="paragraph" w:customStyle="1" w:styleId="msonormal0">
    <w:name w:val="msonormal"/>
    <w:basedOn w:val="a1"/>
    <w:uiPriority w:val="99"/>
    <w:semiHidden/>
    <w:qFormat/>
    <w:rsid w:val="00E37681"/>
    <w:rPr>
      <w:sz w:val="24"/>
      <w:szCs w:val="24"/>
      <w:lang w:eastAsia="zh-CN"/>
    </w:rPr>
  </w:style>
  <w:style w:type="paragraph" w:styleId="affc">
    <w:name w:val="caption"/>
    <w:basedOn w:val="a1"/>
    <w:unhideWhenUsed/>
    <w:qFormat/>
    <w:rsid w:val="00E37681"/>
    <w:pPr>
      <w:suppressLineNumbers/>
      <w:spacing w:before="120" w:after="120"/>
    </w:pPr>
    <w:rPr>
      <w:rFonts w:cs="Arial"/>
      <w:i/>
      <w:iCs/>
      <w:sz w:val="24"/>
      <w:szCs w:val="24"/>
      <w:lang w:eastAsia="zh-CN"/>
    </w:rPr>
  </w:style>
  <w:style w:type="paragraph" w:styleId="32">
    <w:name w:val="List Bullet 3"/>
    <w:basedOn w:val="a1"/>
    <w:unhideWhenUsed/>
    <w:rsid w:val="00E37681"/>
    <w:pPr>
      <w:numPr>
        <w:numId w:val="2"/>
      </w:numPr>
      <w:tabs>
        <w:tab w:val="num" w:pos="926"/>
      </w:tabs>
      <w:ind w:left="926"/>
    </w:pPr>
    <w:rPr>
      <w:lang w:eastAsia="zh-CN"/>
    </w:rPr>
  </w:style>
  <w:style w:type="paragraph" w:styleId="43">
    <w:name w:val="List Bullet 4"/>
    <w:basedOn w:val="a1"/>
    <w:unhideWhenUsed/>
    <w:rsid w:val="00E37681"/>
    <w:pPr>
      <w:tabs>
        <w:tab w:val="num" w:pos="1209"/>
      </w:tabs>
      <w:ind w:left="1209" w:hanging="360"/>
    </w:pPr>
    <w:rPr>
      <w:lang w:eastAsia="zh-CN"/>
    </w:rPr>
  </w:style>
  <w:style w:type="paragraph" w:styleId="52">
    <w:name w:val="List Bullet 5"/>
    <w:basedOn w:val="a1"/>
    <w:unhideWhenUsed/>
    <w:rsid w:val="00E37681"/>
    <w:pPr>
      <w:tabs>
        <w:tab w:val="num" w:pos="1492"/>
      </w:tabs>
      <w:ind w:left="1492" w:hanging="360"/>
    </w:pPr>
    <w:rPr>
      <w:lang w:eastAsia="zh-CN"/>
    </w:rPr>
  </w:style>
  <w:style w:type="paragraph" w:styleId="21">
    <w:name w:val="List Number 2"/>
    <w:basedOn w:val="a1"/>
    <w:unhideWhenUsed/>
    <w:rsid w:val="00E37681"/>
    <w:pPr>
      <w:numPr>
        <w:numId w:val="5"/>
      </w:numPr>
      <w:tabs>
        <w:tab w:val="clear" w:pos="926"/>
        <w:tab w:val="num" w:pos="643"/>
        <w:tab w:val="num" w:pos="1209"/>
      </w:tabs>
      <w:ind w:left="643"/>
    </w:pPr>
    <w:rPr>
      <w:lang w:eastAsia="zh-CN"/>
    </w:rPr>
  </w:style>
  <w:style w:type="paragraph" w:styleId="31">
    <w:name w:val="List Number 3"/>
    <w:basedOn w:val="a1"/>
    <w:unhideWhenUsed/>
    <w:rsid w:val="00E37681"/>
    <w:pPr>
      <w:numPr>
        <w:numId w:val="6"/>
      </w:numPr>
      <w:tabs>
        <w:tab w:val="clear" w:pos="1209"/>
        <w:tab w:val="num" w:pos="926"/>
        <w:tab w:val="num" w:pos="1492"/>
      </w:tabs>
      <w:ind w:left="926"/>
    </w:pPr>
    <w:rPr>
      <w:lang w:eastAsia="zh-CN"/>
    </w:rPr>
  </w:style>
  <w:style w:type="paragraph" w:styleId="4">
    <w:name w:val="List Number 4"/>
    <w:basedOn w:val="a1"/>
    <w:unhideWhenUsed/>
    <w:rsid w:val="00E37681"/>
    <w:pPr>
      <w:numPr>
        <w:numId w:val="7"/>
      </w:numPr>
      <w:tabs>
        <w:tab w:val="clear" w:pos="1492"/>
        <w:tab w:val="num" w:pos="643"/>
        <w:tab w:val="num" w:pos="1209"/>
      </w:tabs>
      <w:ind w:left="1209"/>
    </w:pPr>
    <w:rPr>
      <w:lang w:eastAsia="zh-CN"/>
    </w:rPr>
  </w:style>
  <w:style w:type="paragraph" w:styleId="5">
    <w:name w:val="List Number 5"/>
    <w:basedOn w:val="a1"/>
    <w:unhideWhenUsed/>
    <w:rsid w:val="00E37681"/>
    <w:pPr>
      <w:numPr>
        <w:numId w:val="8"/>
      </w:numPr>
      <w:tabs>
        <w:tab w:val="clear" w:pos="0"/>
        <w:tab w:val="num" w:pos="926"/>
        <w:tab w:val="num" w:pos="1492"/>
      </w:tabs>
      <w:ind w:left="1492" w:hanging="360"/>
    </w:pPr>
    <w:rPr>
      <w:lang w:eastAsia="zh-CN"/>
    </w:rPr>
  </w:style>
  <w:style w:type="paragraph" w:styleId="affd">
    <w:name w:val="Revision"/>
    <w:uiPriority w:val="99"/>
    <w:semiHidden/>
    <w:rsid w:val="00E37681"/>
    <w:pPr>
      <w:spacing w:after="0" w:line="240" w:lineRule="auto"/>
    </w:pPr>
    <w:rPr>
      <w:rFonts w:ascii="Times New Roman" w:eastAsia="Times New Roman" w:hAnsi="Times New Roman" w:cs="Times New Roman"/>
      <w:sz w:val="24"/>
      <w:szCs w:val="24"/>
      <w:lang w:eastAsia="zh-CN"/>
    </w:rPr>
  </w:style>
  <w:style w:type="paragraph" w:customStyle="1" w:styleId="230">
    <w:name w:val="Основной текст с отступом 23"/>
    <w:basedOn w:val="a1"/>
    <w:uiPriority w:val="99"/>
    <w:semiHidden/>
    <w:qFormat/>
    <w:rsid w:val="00E37681"/>
    <w:pPr>
      <w:ind w:left="1418" w:hanging="698"/>
      <w:jc w:val="both"/>
    </w:pPr>
    <w:rPr>
      <w:sz w:val="22"/>
      <w:lang w:eastAsia="zh-CN"/>
    </w:rPr>
  </w:style>
  <w:style w:type="paragraph" w:customStyle="1" w:styleId="330">
    <w:name w:val="Основной текст с отступом 33"/>
    <w:basedOn w:val="a1"/>
    <w:uiPriority w:val="99"/>
    <w:semiHidden/>
    <w:qFormat/>
    <w:rsid w:val="00E37681"/>
    <w:pPr>
      <w:tabs>
        <w:tab w:val="left" w:pos="5812"/>
      </w:tabs>
      <w:spacing w:after="120" w:line="240" w:lineRule="exact"/>
      <w:ind w:firstLine="720"/>
      <w:jc w:val="both"/>
    </w:pPr>
    <w:rPr>
      <w:rFonts w:ascii="Arial" w:hAnsi="Arial" w:cs="Arial"/>
      <w:sz w:val="24"/>
      <w:lang w:eastAsia="zh-CN"/>
    </w:rPr>
  </w:style>
  <w:style w:type="paragraph" w:customStyle="1" w:styleId="231">
    <w:name w:val="Основной текст 23"/>
    <w:basedOn w:val="a1"/>
    <w:uiPriority w:val="99"/>
    <w:semiHidden/>
    <w:qFormat/>
    <w:rsid w:val="00E37681"/>
    <w:pPr>
      <w:overflowPunct w:val="0"/>
      <w:autoSpaceDE w:val="0"/>
      <w:jc w:val="both"/>
    </w:pPr>
    <w:rPr>
      <w:sz w:val="24"/>
      <w:lang w:eastAsia="zh-CN"/>
    </w:rPr>
  </w:style>
  <w:style w:type="character" w:styleId="affe">
    <w:name w:val="annotation reference"/>
    <w:uiPriority w:val="99"/>
    <w:semiHidden/>
    <w:unhideWhenUsed/>
    <w:rsid w:val="00E37681"/>
    <w:rPr>
      <w:sz w:val="16"/>
      <w:szCs w:val="16"/>
    </w:rPr>
  </w:style>
  <w:style w:type="character" w:customStyle="1" w:styleId="1f1">
    <w:name w:val="Нижний колонтитул Знак1"/>
    <w:basedOn w:val="a2"/>
    <w:uiPriority w:val="99"/>
    <w:semiHidden/>
    <w:locked/>
    <w:rsid w:val="00E37681"/>
    <w:rPr>
      <w:rFonts w:ascii="Arial" w:eastAsia="Times New Roman" w:hAnsi="Arial" w:cs="Arial"/>
      <w:szCs w:val="20"/>
      <w:lang w:eastAsia="zh-CN"/>
    </w:rPr>
  </w:style>
  <w:style w:type="character" w:customStyle="1" w:styleId="1f2">
    <w:name w:val="Верхний колонтитул Знак1"/>
    <w:basedOn w:val="a2"/>
    <w:uiPriority w:val="99"/>
    <w:semiHidden/>
    <w:locked/>
    <w:rsid w:val="00E37681"/>
    <w:rPr>
      <w:rFonts w:ascii="Arial" w:eastAsia="Times New Roman" w:hAnsi="Arial" w:cs="Arial"/>
      <w:szCs w:val="20"/>
      <w:lang w:eastAsia="zh-CN"/>
    </w:rPr>
  </w:style>
  <w:style w:type="table" w:styleId="afff">
    <w:name w:val="Table Grid"/>
    <w:basedOn w:val="a3"/>
    <w:uiPriority w:val="59"/>
    <w:rsid w:val="00E3768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3"/>
    <w:uiPriority w:val="39"/>
    <w:rsid w:val="00E376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Title"/>
    <w:basedOn w:val="a1"/>
    <w:next w:val="a1"/>
    <w:link w:val="afff1"/>
    <w:uiPriority w:val="10"/>
    <w:qFormat/>
    <w:rsid w:val="00633F1D"/>
    <w:pPr>
      <w:contextualSpacing/>
    </w:pPr>
    <w:rPr>
      <w:rFonts w:asciiTheme="majorHAnsi" w:eastAsiaTheme="majorEastAsia" w:hAnsiTheme="majorHAnsi" w:cstheme="majorBidi"/>
      <w:spacing w:val="-10"/>
      <w:kern w:val="28"/>
      <w:sz w:val="56"/>
      <w:szCs w:val="56"/>
      <w:lang w:eastAsia="zh-CN"/>
    </w:rPr>
  </w:style>
  <w:style w:type="character" w:customStyle="1" w:styleId="afff1">
    <w:name w:val="Заголовок Знак"/>
    <w:basedOn w:val="a2"/>
    <w:link w:val="afff0"/>
    <w:uiPriority w:val="10"/>
    <w:rsid w:val="00633F1D"/>
    <w:rPr>
      <w:rFonts w:asciiTheme="majorHAnsi" w:eastAsiaTheme="majorEastAsia" w:hAnsiTheme="majorHAnsi" w:cstheme="majorBidi"/>
      <w:spacing w:val="-10"/>
      <w:kern w:val="28"/>
      <w:sz w:val="56"/>
      <w:szCs w:val="56"/>
      <w:lang w:eastAsia="zh-CN"/>
    </w:rPr>
  </w:style>
  <w:style w:type="paragraph" w:customStyle="1" w:styleId="240">
    <w:name w:val="Основной текст с отступом 24"/>
    <w:basedOn w:val="a1"/>
    <w:uiPriority w:val="99"/>
    <w:semiHidden/>
    <w:qFormat/>
    <w:rsid w:val="00633F1D"/>
    <w:pPr>
      <w:ind w:left="1418" w:hanging="698"/>
      <w:jc w:val="both"/>
    </w:pPr>
    <w:rPr>
      <w:sz w:val="22"/>
      <w:lang w:eastAsia="zh-CN"/>
    </w:rPr>
  </w:style>
  <w:style w:type="paragraph" w:customStyle="1" w:styleId="340">
    <w:name w:val="Основной текст с отступом 34"/>
    <w:basedOn w:val="a1"/>
    <w:uiPriority w:val="99"/>
    <w:semiHidden/>
    <w:qFormat/>
    <w:rsid w:val="00633F1D"/>
    <w:pPr>
      <w:tabs>
        <w:tab w:val="left" w:pos="5812"/>
      </w:tabs>
      <w:spacing w:after="120" w:line="240" w:lineRule="exact"/>
      <w:ind w:firstLine="720"/>
      <w:jc w:val="both"/>
    </w:pPr>
    <w:rPr>
      <w:rFonts w:ascii="Arial" w:hAnsi="Arial" w:cs="Arial"/>
      <w:sz w:val="24"/>
      <w:lang w:eastAsia="zh-CN"/>
    </w:rPr>
  </w:style>
  <w:style w:type="paragraph" w:customStyle="1" w:styleId="241">
    <w:name w:val="Основной текст 24"/>
    <w:basedOn w:val="a1"/>
    <w:uiPriority w:val="99"/>
    <w:semiHidden/>
    <w:qFormat/>
    <w:rsid w:val="00633F1D"/>
    <w:pPr>
      <w:overflowPunct w:val="0"/>
      <w:autoSpaceDE w:val="0"/>
      <w:jc w:val="both"/>
    </w:pPr>
    <w:rPr>
      <w:sz w:val="24"/>
      <w:lang w:eastAsia="zh-CN"/>
    </w:rPr>
  </w:style>
  <w:style w:type="paragraph" w:customStyle="1" w:styleId="1f4">
    <w:name w:val="Знак1"/>
    <w:basedOn w:val="a1"/>
    <w:uiPriority w:val="99"/>
    <w:semiHidden/>
    <w:qFormat/>
    <w:rsid w:val="00633F1D"/>
    <w:pPr>
      <w:suppressAutoHyphens w:val="0"/>
      <w:spacing w:after="160" w:line="240" w:lineRule="exact"/>
    </w:pPr>
    <w:rPr>
      <w:rFonts w:ascii="Verdana" w:hAnsi="Verdana"/>
      <w:sz w:val="24"/>
      <w:szCs w:val="24"/>
      <w:lang w:val="en-US" w:eastAsia="en-US"/>
    </w:rPr>
  </w:style>
  <w:style w:type="paragraph" w:customStyle="1" w:styleId="2a">
    <w:name w:val="Основной текст2"/>
    <w:basedOn w:val="a1"/>
    <w:uiPriority w:val="99"/>
    <w:semiHidden/>
    <w:qFormat/>
    <w:rsid w:val="00633F1D"/>
    <w:pPr>
      <w:shd w:val="clear" w:color="auto" w:fill="FFFFFF"/>
      <w:suppressAutoHyphens w:val="0"/>
      <w:spacing w:line="0" w:lineRule="atLeast"/>
    </w:pPr>
    <w:rPr>
      <w:rFonts w:ascii="Arial Unicode MS" w:eastAsia="Arial Unicode MS" w:hAnsi="Arial Unicode MS" w:cs="Arial Unicode MS"/>
      <w:color w:val="000000"/>
      <w:sz w:val="17"/>
      <w:szCs w:val="17"/>
      <w:lang w:val="en-US" w:eastAsia="ru-RU"/>
    </w:rPr>
  </w:style>
  <w:style w:type="paragraph" w:customStyle="1" w:styleId="jss211">
    <w:name w:val="jss211"/>
    <w:basedOn w:val="a1"/>
    <w:uiPriority w:val="99"/>
    <w:semiHidden/>
    <w:qFormat/>
    <w:rsid w:val="00633F1D"/>
    <w:pPr>
      <w:suppressAutoHyphens w:val="0"/>
      <w:spacing w:before="100" w:beforeAutospacing="1" w:after="100" w:afterAutospacing="1"/>
    </w:pPr>
    <w:rPr>
      <w:sz w:val="24"/>
      <w:szCs w:val="24"/>
      <w:lang w:eastAsia="ru-RU"/>
    </w:rPr>
  </w:style>
  <w:style w:type="character" w:customStyle="1" w:styleId="afff2">
    <w:name w:val="Название Знак"/>
    <w:basedOn w:val="a2"/>
    <w:locked/>
    <w:rsid w:val="00633F1D"/>
    <w:rPr>
      <w:b/>
      <w:bCs/>
      <w:sz w:val="32"/>
    </w:rPr>
  </w:style>
  <w:style w:type="character" w:customStyle="1" w:styleId="44">
    <w:name w:val="Знак Знак4"/>
    <w:rsid w:val="00633F1D"/>
    <w:rPr>
      <w:sz w:val="24"/>
    </w:rPr>
  </w:style>
  <w:style w:type="character" w:customStyle="1" w:styleId="2b">
    <w:name w:val="Основной текст (2) + Не полужирный"/>
    <w:rsid w:val="00633F1D"/>
    <w:rPr>
      <w:rFonts w:ascii="Times New Roman" w:hAnsi="Times New Roman" w:cs="Times New Roman" w:hint="default"/>
      <w:b/>
      <w:bCs/>
      <w:spacing w:val="0"/>
      <w:sz w:val="23"/>
      <w:szCs w:val="23"/>
    </w:rPr>
  </w:style>
  <w:style w:type="character" w:customStyle="1" w:styleId="highlightcolor">
    <w:name w:val="highlightcolor"/>
    <w:rsid w:val="00633F1D"/>
  </w:style>
  <w:style w:type="character" w:customStyle="1" w:styleId="jss206">
    <w:name w:val="jss206"/>
    <w:rsid w:val="00633F1D"/>
  </w:style>
  <w:style w:type="character" w:customStyle="1" w:styleId="product-speclabel">
    <w:name w:val="product-spec__label"/>
    <w:basedOn w:val="a2"/>
    <w:rsid w:val="00633F1D"/>
  </w:style>
  <w:style w:type="character" w:customStyle="1" w:styleId="product-specvalue">
    <w:name w:val="product-spec__value"/>
    <w:basedOn w:val="a2"/>
    <w:rsid w:val="00633F1D"/>
  </w:style>
  <w:style w:type="character" w:customStyle="1" w:styleId="propfilterclick">
    <w:name w:val="prop_filter__click"/>
    <w:basedOn w:val="a2"/>
    <w:rsid w:val="00633F1D"/>
  </w:style>
  <w:style w:type="paragraph" w:customStyle="1" w:styleId="250">
    <w:name w:val="Основной текст с отступом 25"/>
    <w:basedOn w:val="a1"/>
    <w:qFormat/>
    <w:rsid w:val="00AD39D3"/>
    <w:pPr>
      <w:ind w:left="1418" w:hanging="698"/>
      <w:jc w:val="both"/>
    </w:pPr>
    <w:rPr>
      <w:sz w:val="22"/>
      <w:lang w:eastAsia="zh-CN"/>
    </w:rPr>
  </w:style>
  <w:style w:type="paragraph" w:customStyle="1" w:styleId="350">
    <w:name w:val="Основной текст с отступом 35"/>
    <w:basedOn w:val="a1"/>
    <w:qFormat/>
    <w:rsid w:val="00AD39D3"/>
    <w:pPr>
      <w:tabs>
        <w:tab w:val="left" w:pos="5812"/>
      </w:tabs>
      <w:spacing w:after="120" w:line="240" w:lineRule="exact"/>
      <w:ind w:firstLine="720"/>
      <w:jc w:val="both"/>
    </w:pPr>
    <w:rPr>
      <w:rFonts w:ascii="Arial" w:hAnsi="Arial" w:cs="Arial"/>
      <w:sz w:val="24"/>
      <w:lang w:eastAsia="zh-CN"/>
    </w:rPr>
  </w:style>
  <w:style w:type="paragraph" w:customStyle="1" w:styleId="251">
    <w:name w:val="Основной текст 25"/>
    <w:basedOn w:val="a1"/>
    <w:qFormat/>
    <w:rsid w:val="00AD39D3"/>
    <w:pPr>
      <w:overflowPunct w:val="0"/>
      <w:autoSpaceDE w:val="0"/>
      <w:jc w:val="both"/>
    </w:pPr>
    <w:rPr>
      <w:sz w:val="24"/>
      <w:lang w:eastAsia="zh-CN"/>
    </w:rPr>
  </w:style>
  <w:style w:type="paragraph" w:customStyle="1" w:styleId="2c">
    <w:name w:val="Знак Знак Знак Знак2"/>
    <w:basedOn w:val="a1"/>
    <w:uiPriority w:val="99"/>
    <w:qFormat/>
    <w:rsid w:val="005975DA"/>
    <w:pPr>
      <w:spacing w:before="280" w:after="280"/>
    </w:pPr>
    <w:rPr>
      <w:rFonts w:ascii="Tahoma" w:hAnsi="Tahoma" w:cs="Tahoma"/>
      <w:lang w:val="en-US" w:eastAsia="zh-CN"/>
    </w:rPr>
  </w:style>
  <w:style w:type="paragraph" w:customStyle="1" w:styleId="39">
    <w:name w:val="Знак Знак Знак Знак3"/>
    <w:basedOn w:val="a1"/>
    <w:qFormat/>
    <w:rsid w:val="005975DA"/>
    <w:pPr>
      <w:spacing w:before="280" w:after="280"/>
    </w:pPr>
    <w:rPr>
      <w:rFonts w:ascii="Tahoma" w:hAnsi="Tahoma" w:cs="Tahoma"/>
      <w:lang w:val="en-US" w:eastAsia="zh-CN"/>
    </w:rPr>
  </w:style>
  <w:style w:type="paragraph" w:customStyle="1" w:styleId="260">
    <w:name w:val="Основной текст с отступом 26"/>
    <w:basedOn w:val="a1"/>
    <w:uiPriority w:val="99"/>
    <w:qFormat/>
    <w:rsid w:val="005975DA"/>
    <w:pPr>
      <w:ind w:left="1418" w:hanging="698"/>
      <w:jc w:val="both"/>
    </w:pPr>
    <w:rPr>
      <w:sz w:val="22"/>
      <w:lang w:eastAsia="zh-CN"/>
    </w:rPr>
  </w:style>
  <w:style w:type="paragraph" w:customStyle="1" w:styleId="360">
    <w:name w:val="Основной текст с отступом 36"/>
    <w:basedOn w:val="a1"/>
    <w:uiPriority w:val="99"/>
    <w:qFormat/>
    <w:rsid w:val="005975DA"/>
    <w:pPr>
      <w:tabs>
        <w:tab w:val="left" w:pos="5812"/>
      </w:tabs>
      <w:spacing w:after="120" w:line="240" w:lineRule="exact"/>
      <w:ind w:firstLine="720"/>
      <w:jc w:val="both"/>
    </w:pPr>
    <w:rPr>
      <w:rFonts w:ascii="Arial" w:hAnsi="Arial" w:cs="Arial"/>
      <w:sz w:val="24"/>
      <w:lang w:eastAsia="zh-CN"/>
    </w:rPr>
  </w:style>
  <w:style w:type="paragraph" w:customStyle="1" w:styleId="261">
    <w:name w:val="Основной текст 26"/>
    <w:basedOn w:val="a1"/>
    <w:uiPriority w:val="99"/>
    <w:qFormat/>
    <w:rsid w:val="005975DA"/>
    <w:pPr>
      <w:overflowPunct w:val="0"/>
      <w:autoSpaceDE w:val="0"/>
      <w:jc w:val="both"/>
    </w:pPr>
    <w:rPr>
      <w:sz w:val="24"/>
      <w:lang w:eastAsia="zh-CN"/>
    </w:rPr>
  </w:style>
  <w:style w:type="character" w:customStyle="1" w:styleId="71">
    <w:name w:val="Заголовок 7 Знак1"/>
    <w:semiHidden/>
    <w:rsid w:val="005975DA"/>
    <w:rPr>
      <w:rFonts w:ascii="Calibri Light" w:eastAsia="Times New Roman" w:hAnsi="Calibri Light" w:cs="Times New Roman" w:hint="default"/>
      <w:i/>
      <w:iCs/>
      <w:color w:val="1F4D78"/>
      <w:lang w:eastAsia="ar-SA"/>
    </w:rPr>
  </w:style>
  <w:style w:type="character" w:customStyle="1" w:styleId="81">
    <w:name w:val="Заголовок 8 Знак1"/>
    <w:semiHidden/>
    <w:rsid w:val="005975DA"/>
    <w:rPr>
      <w:rFonts w:ascii="Calibri Light" w:eastAsia="Times New Roman" w:hAnsi="Calibri Light" w:cs="Times New Roman" w:hint="default"/>
      <w:color w:val="272727"/>
      <w:sz w:val="21"/>
      <w:szCs w:val="21"/>
      <w:lang w:eastAsia="ar-SA"/>
    </w:rPr>
  </w:style>
  <w:style w:type="character" w:customStyle="1" w:styleId="91">
    <w:name w:val="Заголовок 9 Знак1"/>
    <w:semiHidden/>
    <w:rsid w:val="005975DA"/>
    <w:rPr>
      <w:rFonts w:ascii="Calibri Light" w:eastAsia="Times New Roman" w:hAnsi="Calibri Light" w:cs="Times New Roman" w:hint="default"/>
      <w:i/>
      <w:iCs/>
      <w:color w:val="272727"/>
      <w:sz w:val="21"/>
      <w:szCs w:val="21"/>
      <w:lang w:eastAsia="ar-SA"/>
    </w:rPr>
  </w:style>
  <w:style w:type="character" w:customStyle="1" w:styleId="1f5">
    <w:name w:val="Текст выноски Знак1"/>
    <w:basedOn w:val="a2"/>
    <w:semiHidden/>
    <w:rsid w:val="005975DA"/>
    <w:rPr>
      <w:rFonts w:ascii="Segoe UI" w:eastAsia="Times New Roman" w:hAnsi="Segoe UI" w:cs="Segoe UI"/>
      <w:sz w:val="18"/>
      <w:szCs w:val="18"/>
      <w:lang w:eastAsia="zh-CN"/>
    </w:rPr>
  </w:style>
  <w:style w:type="character" w:customStyle="1" w:styleId="2d">
    <w:name w:val="Нижний колонтитул Знак2"/>
    <w:basedOn w:val="a2"/>
    <w:uiPriority w:val="99"/>
    <w:semiHidden/>
    <w:rsid w:val="005975DA"/>
    <w:rPr>
      <w:rFonts w:ascii="Times New Roman" w:eastAsia="Times New Roman" w:hAnsi="Times New Roman" w:cs="Times New Roman"/>
      <w:sz w:val="24"/>
      <w:szCs w:val="24"/>
      <w:lang w:eastAsia="zh-CN"/>
    </w:rPr>
  </w:style>
  <w:style w:type="character" w:customStyle="1" w:styleId="2e">
    <w:name w:val="Верхний колонтитул Знак2"/>
    <w:basedOn w:val="a2"/>
    <w:uiPriority w:val="99"/>
    <w:semiHidden/>
    <w:rsid w:val="005975DA"/>
    <w:rPr>
      <w:rFonts w:ascii="Times New Roman" w:eastAsia="Times New Roman" w:hAnsi="Times New Roman" w:cs="Times New Roman"/>
      <w:sz w:val="24"/>
      <w:szCs w:val="24"/>
      <w:lang w:eastAsia="zh-CN"/>
    </w:rPr>
  </w:style>
  <w:style w:type="character" w:customStyle="1" w:styleId="1f6">
    <w:name w:val="Текст примечания Знак1"/>
    <w:basedOn w:val="a2"/>
    <w:uiPriority w:val="99"/>
    <w:semiHidden/>
    <w:rsid w:val="005975DA"/>
    <w:rPr>
      <w:rFonts w:ascii="Times New Roman" w:eastAsia="Times New Roman" w:hAnsi="Times New Roman" w:cs="Times New Roman"/>
      <w:sz w:val="20"/>
      <w:szCs w:val="20"/>
      <w:lang w:eastAsia="zh-CN"/>
    </w:rPr>
  </w:style>
  <w:style w:type="character" w:customStyle="1" w:styleId="1f7">
    <w:name w:val="Подзаголовок Знак1"/>
    <w:basedOn w:val="a2"/>
    <w:uiPriority w:val="11"/>
    <w:rsid w:val="005975DA"/>
    <w:rPr>
      <w:rFonts w:eastAsiaTheme="minorEastAsia"/>
      <w:color w:val="5A5A5A" w:themeColor="text1" w:themeTint="A5"/>
      <w:spacing w:val="15"/>
      <w:lang w:eastAsia="zh-CN"/>
    </w:rPr>
  </w:style>
  <w:style w:type="character" w:customStyle="1" w:styleId="1f8">
    <w:name w:val="Заголовок Знак1"/>
    <w:basedOn w:val="a2"/>
    <w:uiPriority w:val="10"/>
    <w:rsid w:val="005975DA"/>
    <w:rPr>
      <w:rFonts w:asciiTheme="majorHAnsi" w:eastAsiaTheme="majorEastAsia" w:hAnsiTheme="majorHAnsi" w:cstheme="majorBidi"/>
      <w:spacing w:val="-10"/>
      <w:kern w:val="28"/>
      <w:sz w:val="56"/>
      <w:szCs w:val="56"/>
      <w:lang w:eastAsia="zh-CN"/>
    </w:rPr>
  </w:style>
  <w:style w:type="character" w:customStyle="1" w:styleId="1f9">
    <w:name w:val="Схема документа Знак1"/>
    <w:basedOn w:val="a2"/>
    <w:uiPriority w:val="99"/>
    <w:semiHidden/>
    <w:rsid w:val="005975DA"/>
    <w:rPr>
      <w:rFonts w:ascii="Segoe UI" w:eastAsia="Times New Roman" w:hAnsi="Segoe UI" w:cs="Segoe UI"/>
      <w:sz w:val="16"/>
      <w:szCs w:val="16"/>
      <w:lang w:eastAsia="zh-CN"/>
    </w:rPr>
  </w:style>
  <w:style w:type="character" w:customStyle="1" w:styleId="2f">
    <w:name w:val="Основной текст с отступом Знак2"/>
    <w:semiHidden/>
    <w:rsid w:val="005975DA"/>
    <w:rPr>
      <w:lang w:eastAsia="ar-SA"/>
    </w:rPr>
  </w:style>
  <w:style w:type="character" w:customStyle="1" w:styleId="1fa">
    <w:name w:val="Тема примечания Знак1"/>
    <w:uiPriority w:val="99"/>
    <w:semiHidden/>
    <w:rsid w:val="005975DA"/>
    <w:rPr>
      <w:b/>
      <w:bCs/>
      <w:lang w:eastAsia="ar-SA"/>
    </w:rPr>
  </w:style>
  <w:style w:type="paragraph" w:customStyle="1" w:styleId="45">
    <w:name w:val="Знак Знак Знак Знак4"/>
    <w:basedOn w:val="a1"/>
    <w:rsid w:val="005975DA"/>
    <w:pPr>
      <w:spacing w:before="280" w:after="280"/>
    </w:pPr>
    <w:rPr>
      <w:rFonts w:ascii="Tahoma" w:hAnsi="Tahoma" w:cs="Tahoma"/>
      <w:lang w:val="en-US" w:eastAsia="zh-CN"/>
    </w:rPr>
  </w:style>
  <w:style w:type="paragraph" w:customStyle="1" w:styleId="53">
    <w:name w:val="Знак Знак Знак Знак5"/>
    <w:basedOn w:val="a1"/>
    <w:uiPriority w:val="99"/>
    <w:rsid w:val="005975DA"/>
    <w:pPr>
      <w:spacing w:before="280" w:after="280"/>
    </w:pPr>
    <w:rPr>
      <w:rFonts w:ascii="Tahoma" w:hAnsi="Tahoma" w:cs="Tahoma"/>
      <w:lang w:val="en-US" w:eastAsia="zh-CN"/>
    </w:rPr>
  </w:style>
  <w:style w:type="character" w:customStyle="1" w:styleId="1fb">
    <w:name w:val="Неразрешенное упоминание1"/>
    <w:basedOn w:val="a2"/>
    <w:uiPriority w:val="99"/>
    <w:semiHidden/>
    <w:unhideWhenUsed/>
    <w:rsid w:val="001A2BF3"/>
    <w:rPr>
      <w:color w:val="605E5C"/>
      <w:shd w:val="clear" w:color="auto" w:fill="E1DFDD"/>
    </w:rPr>
  </w:style>
  <w:style w:type="numbering" w:customStyle="1" w:styleId="1fc">
    <w:name w:val="Нет списка1"/>
    <w:next w:val="a4"/>
    <w:uiPriority w:val="99"/>
    <w:semiHidden/>
    <w:unhideWhenUsed/>
    <w:rsid w:val="001A2BF3"/>
  </w:style>
  <w:style w:type="table" w:customStyle="1" w:styleId="2f0">
    <w:name w:val="Сетка таблицы2"/>
    <w:basedOn w:val="a3"/>
    <w:next w:val="afff"/>
    <w:uiPriority w:val="59"/>
    <w:rsid w:val="001A2B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39"/>
    <w:rsid w:val="001A2BF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4"/>
    <w:uiPriority w:val="99"/>
    <w:semiHidden/>
    <w:unhideWhenUsed/>
    <w:rsid w:val="001A2BF3"/>
  </w:style>
  <w:style w:type="table" w:customStyle="1" w:styleId="3a">
    <w:name w:val="Сетка таблицы3"/>
    <w:basedOn w:val="a3"/>
    <w:next w:val="afff"/>
    <w:uiPriority w:val="59"/>
    <w:locked/>
    <w:rsid w:val="001A2B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uiPriority w:val="39"/>
    <w:rsid w:val="001A2BF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1A2BF3"/>
  </w:style>
  <w:style w:type="table" w:customStyle="1" w:styleId="213">
    <w:name w:val="Сетка таблицы21"/>
    <w:basedOn w:val="a3"/>
    <w:next w:val="afff"/>
    <w:uiPriority w:val="59"/>
    <w:rsid w:val="001A2BF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uiPriority w:val="39"/>
    <w:rsid w:val="001A2BF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1f"/>
    <w:rsid w:val="001A2BF3"/>
  </w:style>
  <w:style w:type="character" w:styleId="afff4">
    <w:name w:val="Strong"/>
    <w:uiPriority w:val="22"/>
    <w:qFormat/>
    <w:rsid w:val="001A2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43079">
      <w:bodyDiv w:val="1"/>
      <w:marLeft w:val="0"/>
      <w:marRight w:val="0"/>
      <w:marTop w:val="0"/>
      <w:marBottom w:val="0"/>
      <w:divBdr>
        <w:top w:val="none" w:sz="0" w:space="0" w:color="auto"/>
        <w:left w:val="none" w:sz="0" w:space="0" w:color="auto"/>
        <w:bottom w:val="none" w:sz="0" w:space="0" w:color="auto"/>
        <w:right w:val="none" w:sz="0" w:space="0" w:color="auto"/>
      </w:divBdr>
    </w:div>
    <w:div w:id="356740633">
      <w:bodyDiv w:val="1"/>
      <w:marLeft w:val="0"/>
      <w:marRight w:val="0"/>
      <w:marTop w:val="0"/>
      <w:marBottom w:val="0"/>
      <w:divBdr>
        <w:top w:val="none" w:sz="0" w:space="0" w:color="auto"/>
        <w:left w:val="none" w:sz="0" w:space="0" w:color="auto"/>
        <w:bottom w:val="none" w:sz="0" w:space="0" w:color="auto"/>
        <w:right w:val="none" w:sz="0" w:space="0" w:color="auto"/>
      </w:divBdr>
    </w:div>
    <w:div w:id="370032792">
      <w:bodyDiv w:val="1"/>
      <w:marLeft w:val="0"/>
      <w:marRight w:val="0"/>
      <w:marTop w:val="0"/>
      <w:marBottom w:val="0"/>
      <w:divBdr>
        <w:top w:val="none" w:sz="0" w:space="0" w:color="auto"/>
        <w:left w:val="none" w:sz="0" w:space="0" w:color="auto"/>
        <w:bottom w:val="none" w:sz="0" w:space="0" w:color="auto"/>
        <w:right w:val="none" w:sz="0" w:space="0" w:color="auto"/>
      </w:divBdr>
    </w:div>
    <w:div w:id="393046580">
      <w:bodyDiv w:val="1"/>
      <w:marLeft w:val="0"/>
      <w:marRight w:val="0"/>
      <w:marTop w:val="0"/>
      <w:marBottom w:val="0"/>
      <w:divBdr>
        <w:top w:val="none" w:sz="0" w:space="0" w:color="auto"/>
        <w:left w:val="none" w:sz="0" w:space="0" w:color="auto"/>
        <w:bottom w:val="none" w:sz="0" w:space="0" w:color="auto"/>
        <w:right w:val="none" w:sz="0" w:space="0" w:color="auto"/>
      </w:divBdr>
    </w:div>
    <w:div w:id="398208602">
      <w:bodyDiv w:val="1"/>
      <w:marLeft w:val="0"/>
      <w:marRight w:val="0"/>
      <w:marTop w:val="0"/>
      <w:marBottom w:val="0"/>
      <w:divBdr>
        <w:top w:val="none" w:sz="0" w:space="0" w:color="auto"/>
        <w:left w:val="none" w:sz="0" w:space="0" w:color="auto"/>
        <w:bottom w:val="none" w:sz="0" w:space="0" w:color="auto"/>
        <w:right w:val="none" w:sz="0" w:space="0" w:color="auto"/>
      </w:divBdr>
    </w:div>
    <w:div w:id="531234917">
      <w:bodyDiv w:val="1"/>
      <w:marLeft w:val="0"/>
      <w:marRight w:val="0"/>
      <w:marTop w:val="0"/>
      <w:marBottom w:val="0"/>
      <w:divBdr>
        <w:top w:val="none" w:sz="0" w:space="0" w:color="auto"/>
        <w:left w:val="none" w:sz="0" w:space="0" w:color="auto"/>
        <w:bottom w:val="none" w:sz="0" w:space="0" w:color="auto"/>
        <w:right w:val="none" w:sz="0" w:space="0" w:color="auto"/>
      </w:divBdr>
    </w:div>
    <w:div w:id="555318480">
      <w:bodyDiv w:val="1"/>
      <w:marLeft w:val="0"/>
      <w:marRight w:val="0"/>
      <w:marTop w:val="0"/>
      <w:marBottom w:val="0"/>
      <w:divBdr>
        <w:top w:val="none" w:sz="0" w:space="0" w:color="auto"/>
        <w:left w:val="none" w:sz="0" w:space="0" w:color="auto"/>
        <w:bottom w:val="none" w:sz="0" w:space="0" w:color="auto"/>
        <w:right w:val="none" w:sz="0" w:space="0" w:color="auto"/>
      </w:divBdr>
    </w:div>
    <w:div w:id="695740217">
      <w:bodyDiv w:val="1"/>
      <w:marLeft w:val="0"/>
      <w:marRight w:val="0"/>
      <w:marTop w:val="0"/>
      <w:marBottom w:val="0"/>
      <w:divBdr>
        <w:top w:val="none" w:sz="0" w:space="0" w:color="auto"/>
        <w:left w:val="none" w:sz="0" w:space="0" w:color="auto"/>
        <w:bottom w:val="none" w:sz="0" w:space="0" w:color="auto"/>
        <w:right w:val="none" w:sz="0" w:space="0" w:color="auto"/>
      </w:divBdr>
    </w:div>
    <w:div w:id="955478381">
      <w:bodyDiv w:val="1"/>
      <w:marLeft w:val="0"/>
      <w:marRight w:val="0"/>
      <w:marTop w:val="0"/>
      <w:marBottom w:val="0"/>
      <w:divBdr>
        <w:top w:val="none" w:sz="0" w:space="0" w:color="auto"/>
        <w:left w:val="none" w:sz="0" w:space="0" w:color="auto"/>
        <w:bottom w:val="none" w:sz="0" w:space="0" w:color="auto"/>
        <w:right w:val="none" w:sz="0" w:space="0" w:color="auto"/>
      </w:divBdr>
    </w:div>
    <w:div w:id="974213887">
      <w:bodyDiv w:val="1"/>
      <w:marLeft w:val="0"/>
      <w:marRight w:val="0"/>
      <w:marTop w:val="0"/>
      <w:marBottom w:val="0"/>
      <w:divBdr>
        <w:top w:val="none" w:sz="0" w:space="0" w:color="auto"/>
        <w:left w:val="none" w:sz="0" w:space="0" w:color="auto"/>
        <w:bottom w:val="none" w:sz="0" w:space="0" w:color="auto"/>
        <w:right w:val="none" w:sz="0" w:space="0" w:color="auto"/>
      </w:divBdr>
      <w:divsChild>
        <w:div w:id="728457055">
          <w:marLeft w:val="0"/>
          <w:marRight w:val="0"/>
          <w:marTop w:val="0"/>
          <w:marBottom w:val="0"/>
          <w:divBdr>
            <w:top w:val="none" w:sz="0" w:space="0" w:color="auto"/>
            <w:left w:val="none" w:sz="0" w:space="0" w:color="auto"/>
            <w:bottom w:val="none" w:sz="0" w:space="0" w:color="auto"/>
            <w:right w:val="none" w:sz="0" w:space="0" w:color="auto"/>
          </w:divBdr>
          <w:divsChild>
            <w:div w:id="17187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2370">
      <w:bodyDiv w:val="1"/>
      <w:marLeft w:val="0"/>
      <w:marRight w:val="0"/>
      <w:marTop w:val="0"/>
      <w:marBottom w:val="0"/>
      <w:divBdr>
        <w:top w:val="none" w:sz="0" w:space="0" w:color="auto"/>
        <w:left w:val="none" w:sz="0" w:space="0" w:color="auto"/>
        <w:bottom w:val="none" w:sz="0" w:space="0" w:color="auto"/>
        <w:right w:val="none" w:sz="0" w:space="0" w:color="auto"/>
      </w:divBdr>
    </w:div>
    <w:div w:id="1022588606">
      <w:bodyDiv w:val="1"/>
      <w:marLeft w:val="0"/>
      <w:marRight w:val="0"/>
      <w:marTop w:val="0"/>
      <w:marBottom w:val="0"/>
      <w:divBdr>
        <w:top w:val="none" w:sz="0" w:space="0" w:color="auto"/>
        <w:left w:val="none" w:sz="0" w:space="0" w:color="auto"/>
        <w:bottom w:val="none" w:sz="0" w:space="0" w:color="auto"/>
        <w:right w:val="none" w:sz="0" w:space="0" w:color="auto"/>
      </w:divBdr>
    </w:div>
    <w:div w:id="1047071271">
      <w:bodyDiv w:val="1"/>
      <w:marLeft w:val="0"/>
      <w:marRight w:val="0"/>
      <w:marTop w:val="0"/>
      <w:marBottom w:val="0"/>
      <w:divBdr>
        <w:top w:val="none" w:sz="0" w:space="0" w:color="auto"/>
        <w:left w:val="none" w:sz="0" w:space="0" w:color="auto"/>
        <w:bottom w:val="none" w:sz="0" w:space="0" w:color="auto"/>
        <w:right w:val="none" w:sz="0" w:space="0" w:color="auto"/>
      </w:divBdr>
    </w:div>
    <w:div w:id="1066104415">
      <w:bodyDiv w:val="1"/>
      <w:marLeft w:val="0"/>
      <w:marRight w:val="0"/>
      <w:marTop w:val="0"/>
      <w:marBottom w:val="0"/>
      <w:divBdr>
        <w:top w:val="none" w:sz="0" w:space="0" w:color="auto"/>
        <w:left w:val="none" w:sz="0" w:space="0" w:color="auto"/>
        <w:bottom w:val="none" w:sz="0" w:space="0" w:color="auto"/>
        <w:right w:val="none" w:sz="0" w:space="0" w:color="auto"/>
      </w:divBdr>
    </w:div>
    <w:div w:id="1162618603">
      <w:bodyDiv w:val="1"/>
      <w:marLeft w:val="0"/>
      <w:marRight w:val="0"/>
      <w:marTop w:val="0"/>
      <w:marBottom w:val="0"/>
      <w:divBdr>
        <w:top w:val="none" w:sz="0" w:space="0" w:color="auto"/>
        <w:left w:val="none" w:sz="0" w:space="0" w:color="auto"/>
        <w:bottom w:val="none" w:sz="0" w:space="0" w:color="auto"/>
        <w:right w:val="none" w:sz="0" w:space="0" w:color="auto"/>
      </w:divBdr>
    </w:div>
    <w:div w:id="1298339267">
      <w:bodyDiv w:val="1"/>
      <w:marLeft w:val="0"/>
      <w:marRight w:val="0"/>
      <w:marTop w:val="0"/>
      <w:marBottom w:val="0"/>
      <w:divBdr>
        <w:top w:val="none" w:sz="0" w:space="0" w:color="auto"/>
        <w:left w:val="none" w:sz="0" w:space="0" w:color="auto"/>
        <w:bottom w:val="none" w:sz="0" w:space="0" w:color="auto"/>
        <w:right w:val="none" w:sz="0" w:space="0" w:color="auto"/>
      </w:divBdr>
    </w:div>
    <w:div w:id="1532911860">
      <w:bodyDiv w:val="1"/>
      <w:marLeft w:val="0"/>
      <w:marRight w:val="0"/>
      <w:marTop w:val="0"/>
      <w:marBottom w:val="0"/>
      <w:divBdr>
        <w:top w:val="none" w:sz="0" w:space="0" w:color="auto"/>
        <w:left w:val="none" w:sz="0" w:space="0" w:color="auto"/>
        <w:bottom w:val="none" w:sz="0" w:space="0" w:color="auto"/>
        <w:right w:val="none" w:sz="0" w:space="0" w:color="auto"/>
      </w:divBdr>
    </w:div>
    <w:div w:id="1705399442">
      <w:bodyDiv w:val="1"/>
      <w:marLeft w:val="0"/>
      <w:marRight w:val="0"/>
      <w:marTop w:val="0"/>
      <w:marBottom w:val="0"/>
      <w:divBdr>
        <w:top w:val="none" w:sz="0" w:space="0" w:color="auto"/>
        <w:left w:val="none" w:sz="0" w:space="0" w:color="auto"/>
        <w:bottom w:val="none" w:sz="0" w:space="0" w:color="auto"/>
        <w:right w:val="none" w:sz="0" w:space="0" w:color="auto"/>
      </w:divBdr>
    </w:div>
    <w:div w:id="1790078066">
      <w:bodyDiv w:val="1"/>
      <w:marLeft w:val="0"/>
      <w:marRight w:val="0"/>
      <w:marTop w:val="0"/>
      <w:marBottom w:val="0"/>
      <w:divBdr>
        <w:top w:val="none" w:sz="0" w:space="0" w:color="auto"/>
        <w:left w:val="none" w:sz="0" w:space="0" w:color="auto"/>
        <w:bottom w:val="none" w:sz="0" w:space="0" w:color="auto"/>
        <w:right w:val="none" w:sz="0" w:space="0" w:color="auto"/>
      </w:divBdr>
    </w:div>
    <w:div w:id="1818106445">
      <w:bodyDiv w:val="1"/>
      <w:marLeft w:val="0"/>
      <w:marRight w:val="0"/>
      <w:marTop w:val="0"/>
      <w:marBottom w:val="0"/>
      <w:divBdr>
        <w:top w:val="none" w:sz="0" w:space="0" w:color="auto"/>
        <w:left w:val="none" w:sz="0" w:space="0" w:color="auto"/>
        <w:bottom w:val="none" w:sz="0" w:space="0" w:color="auto"/>
        <w:right w:val="none" w:sz="0" w:space="0" w:color="auto"/>
      </w:divBdr>
    </w:div>
    <w:div w:id="1946187408">
      <w:bodyDiv w:val="1"/>
      <w:marLeft w:val="0"/>
      <w:marRight w:val="0"/>
      <w:marTop w:val="0"/>
      <w:marBottom w:val="0"/>
      <w:divBdr>
        <w:top w:val="none" w:sz="0" w:space="0" w:color="auto"/>
        <w:left w:val="none" w:sz="0" w:space="0" w:color="auto"/>
        <w:bottom w:val="none" w:sz="0" w:space="0" w:color="auto"/>
        <w:right w:val="none" w:sz="0" w:space="0" w:color="auto"/>
      </w:divBdr>
    </w:div>
    <w:div w:id="1963461511">
      <w:bodyDiv w:val="1"/>
      <w:marLeft w:val="0"/>
      <w:marRight w:val="0"/>
      <w:marTop w:val="0"/>
      <w:marBottom w:val="0"/>
      <w:divBdr>
        <w:top w:val="none" w:sz="0" w:space="0" w:color="auto"/>
        <w:left w:val="none" w:sz="0" w:space="0" w:color="auto"/>
        <w:bottom w:val="none" w:sz="0" w:space="0" w:color="auto"/>
        <w:right w:val="none" w:sz="0" w:space="0" w:color="auto"/>
      </w:divBdr>
      <w:divsChild>
        <w:div w:id="912473549">
          <w:marLeft w:val="0"/>
          <w:marRight w:val="0"/>
          <w:marTop w:val="0"/>
          <w:marBottom w:val="0"/>
          <w:divBdr>
            <w:top w:val="none" w:sz="0" w:space="0" w:color="auto"/>
            <w:left w:val="none" w:sz="0" w:space="0" w:color="auto"/>
            <w:bottom w:val="none" w:sz="0" w:space="0" w:color="auto"/>
            <w:right w:val="none" w:sz="0" w:space="0" w:color="auto"/>
          </w:divBdr>
        </w:div>
      </w:divsChild>
    </w:div>
    <w:div w:id="2004579383">
      <w:bodyDiv w:val="1"/>
      <w:marLeft w:val="0"/>
      <w:marRight w:val="0"/>
      <w:marTop w:val="0"/>
      <w:marBottom w:val="0"/>
      <w:divBdr>
        <w:top w:val="none" w:sz="0" w:space="0" w:color="auto"/>
        <w:left w:val="none" w:sz="0" w:space="0" w:color="auto"/>
        <w:bottom w:val="none" w:sz="0" w:space="0" w:color="auto"/>
        <w:right w:val="none" w:sz="0" w:space="0" w:color="auto"/>
      </w:divBdr>
    </w:div>
    <w:div w:id="20450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8E8197C1E3BAE0D63EB7FAFE369B608A69A4A8B13979A2DD98C0B758F4A70D3161AEB8F404B64DC673E2344890A9B1016C0F95AF6Cc5e7L" TargetMode="External"/><Relationship Id="rId18" Type="http://schemas.openxmlformats.org/officeDocument/2006/relationships/hyperlink" Target="consultantplus://offline/ref=20D8A0CF916DC9B6D0D9D52BC986DD849DB0303E1815190F0991CAB7DC9F8E6FDDC54F6E7FA859C9ED10EC92C844A31F0BD0C9C98FDAJDV9H" TargetMode="External"/><Relationship Id="rId26" Type="http://schemas.openxmlformats.org/officeDocument/2006/relationships/hyperlink" Target="https://zakupki.gov.ru/epz/ktru/ktruCard/ktru-description.html?itemId=26.30.11.110-00000053&amp;backUrl=" TargetMode="External"/><Relationship Id="rId39" Type="http://schemas.openxmlformats.org/officeDocument/2006/relationships/hyperlink" Target="https://www.etm.ru/catalog/555585_montazhnye_i_krepezhnye_aksessuary?conf=18$17415|&amp;rows=12&amp;page=1" TargetMode="External"/><Relationship Id="rId21" Type="http://schemas.openxmlformats.org/officeDocument/2006/relationships/hyperlink" Target="consultantplus://offline/ref=37BB6057D1F7D7E349AF674A88BED9910D34927A46B6252FDD3E6785DBD482F853FD4E22D2546EF04BD682EDC0A7F37ACE399EF007959E85t6S5L" TargetMode="External"/><Relationship Id="rId34" Type="http://schemas.openxmlformats.org/officeDocument/2006/relationships/image" Target="media/image7.png"/><Relationship Id="rId42" Type="http://schemas.openxmlformats.org/officeDocument/2006/relationships/hyperlink" Target="https://www.etm.ru/catalog/555585_montazhnye_i_krepezhnye_aksessuary?conf=18$17415|&amp;rows=12&amp;page=1" TargetMode="External"/><Relationship Id="rId47" Type="http://schemas.openxmlformats.org/officeDocument/2006/relationships/fontTable" Target="fontTable.xml"/><Relationship Id="rId7" Type="http://schemas.openxmlformats.org/officeDocument/2006/relationships/hyperlink" Target="garantF1://10800200.1" TargetMode="External"/><Relationship Id="rId2" Type="http://schemas.openxmlformats.org/officeDocument/2006/relationships/styles" Target="styles.xml"/><Relationship Id="rId16" Type="http://schemas.openxmlformats.org/officeDocument/2006/relationships/hyperlink" Target="consultantplus://offline/ref=9EA527529E4530C4CBE9DC2802DFE052D879DC0DAD22118162CC7402D18C809F02ACE4D6E6DC6F86B9A97F2A5EE0E646C65EBABD3DD0O2P0H"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44-&#1060;&#1047;\2023\&#1040;&#1091;&#1082;&#1094;&#1080;&#1086;&#1085;&#1099;\&#1057;&#1087;&#1086;&#1088;&#1090;%20&#1087;&#1083;\&#1052;&#1091;&#1085;&#1080;&#1094;&#1080;&#1087;&#1072;&#1083;&#1100;&#1085;&#1099;&#1081;%20&#1082;&#1086;&#1085;&#1090;&#1088;&#1072;&#1082;&#1090;%20&#8470;8.docx" TargetMode="External"/><Relationship Id="rId24" Type="http://schemas.openxmlformats.org/officeDocument/2006/relationships/hyperlink" Target="http://mobileonline.garant.ru/" TargetMode="External"/><Relationship Id="rId32" Type="http://schemas.openxmlformats.org/officeDocument/2006/relationships/image" Target="media/image5.png"/><Relationship Id="rId37" Type="http://schemas.openxmlformats.org/officeDocument/2006/relationships/footer" Target="footer1.xml"/><Relationship Id="rId40" Type="http://schemas.openxmlformats.org/officeDocument/2006/relationships/hyperlink" Target="https://www.etm.ru/catalog/555585_montazhnye_i_krepezhnye_aksessuary?conf=18$17415|&amp;rows=12&amp;page=1" TargetMode="External"/><Relationship Id="rId45" Type="http://schemas.openxmlformats.org/officeDocument/2006/relationships/hyperlink" Target="https://www.etm.ru/catalog/555585_montazhnye_i_krepezhnye_aksessuary?conf=18$17415|&amp;rows=12&amp;page=1" TargetMode="External"/><Relationship Id="rId5" Type="http://schemas.openxmlformats.org/officeDocument/2006/relationships/footnotes" Target="footnotes.xml"/><Relationship Id="rId15" Type="http://schemas.openxmlformats.org/officeDocument/2006/relationships/hyperlink" Target="consultantplus://offline/ref=9EA527529E4530C4CBE9DC2802DFE052D879DC0DAD22118162CC7402D18C809F02ACE4D5EFDB6E84E4F36F2E17B4EF59C242A4BD23D022BAO0P8H" TargetMode="External"/><Relationship Id="rId23" Type="http://schemas.openxmlformats.org/officeDocument/2006/relationships/hyperlink" Target="consultantplus://offline/ref=C6A4D78669D02F5015F673EF8B9348C80A52B8E3A04B74C3C60CB5FEB64CC47F4E4835C03FBFA91A8494E3EE5F90D103779C43A2C4q4m9I" TargetMode="External"/><Relationship Id="rId28" Type="http://schemas.openxmlformats.org/officeDocument/2006/relationships/image" Target="media/image1.png"/><Relationship Id="rId36" Type="http://schemas.openxmlformats.org/officeDocument/2006/relationships/image" Target="media/image9.png"/><Relationship Id="rId10" Type="http://schemas.openxmlformats.org/officeDocument/2006/relationships/hyperlink" Target="file:///D:\44-&#1060;&#1047;\2023\&#1040;&#1091;&#1082;&#1094;&#1080;&#1086;&#1085;&#1099;\&#1057;&#1087;&#1086;&#1088;&#1090;%20&#1087;&#1083;\&#1052;&#1091;&#1085;&#1080;&#1094;&#1080;&#1087;&#1072;&#1083;&#1100;&#1085;&#1099;&#1081;%20&#1082;&#1086;&#1085;&#1090;&#1088;&#1072;&#1082;&#1090;%20&#8470;8.docx" TargetMode="External"/><Relationship Id="rId19" Type="http://schemas.openxmlformats.org/officeDocument/2006/relationships/hyperlink" Target="consultantplus://offline/ref=20D8A0CF916DC9B6D0D9D52BC986DD849DB0303E1815190F0991CAB7DC9F8E6FDDC54F6E7FA856C9ED10EC92C844A31F0BD0C9C98FDAJDV9H" TargetMode="External"/><Relationship Id="rId31" Type="http://schemas.openxmlformats.org/officeDocument/2006/relationships/image" Target="media/image4.png"/><Relationship Id="rId44" Type="http://schemas.openxmlformats.org/officeDocument/2006/relationships/hyperlink" Target="https://www.etm.ru/catalog/555585_montazhnye_i_krepezhnye_aksessuary?conf=18$17415|&amp;rows=12&amp;page=1" TargetMode="External"/><Relationship Id="rId4" Type="http://schemas.openxmlformats.org/officeDocument/2006/relationships/webSettings" Target="webSettings.xml"/><Relationship Id="rId9" Type="http://schemas.openxmlformats.org/officeDocument/2006/relationships/hyperlink" Target="file:///D:\44-&#1060;&#1047;\2023\&#1040;&#1091;&#1082;&#1094;&#1080;&#1086;&#1085;&#1099;\&#1057;&#1087;&#1086;&#1088;&#1090;%20&#1087;&#1083;\&#1052;&#1091;&#1085;&#1080;&#1094;&#1080;&#1087;&#1072;&#1083;&#1100;&#1085;&#1099;&#1081;%20&#1082;&#1086;&#1085;&#1090;&#1088;&#1072;&#1082;&#1090;%20&#8470;8.docx" TargetMode="External"/><Relationship Id="rId14" Type="http://schemas.openxmlformats.org/officeDocument/2006/relationships/hyperlink" Target="consultantplus://offline/ref=703E76A356FF4F785A048E85A621670AC382C1B85851C4BAD106B316B1A9533D499EED6B85AE8B43AB2D2475DA21ABC7EB9AF227B095BC2EOAK0H" TargetMode="External"/><Relationship Id="rId22" Type="http://schemas.openxmlformats.org/officeDocument/2006/relationships/hyperlink" Target="consultantplus://offline/ref=DA51F09FEE348562FF11B344FE8EAAFAD4934CCA1A3EB48E6B6E0B3A7C370C826C0F04110C901B740A4CC49C1C638236020EBBC0D4E109aAp0N" TargetMode="External"/><Relationship Id="rId27" Type="http://schemas.openxmlformats.org/officeDocument/2006/relationships/hyperlink" Target="https://zakupki.gov.ru/epz/ktru/ktruCard/ktru-description.html?itemId=26.30.11.110-00000053&amp;backUrl="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hyperlink" Target="https://www.etm.ru/catalog/555585_montazhnye_i_krepezhnye_aksessuary?conf=18$17415|&amp;rows=12&amp;page=1" TargetMode="External"/><Relationship Id="rId48" Type="http://schemas.openxmlformats.org/officeDocument/2006/relationships/theme" Target="theme/theme1.xml"/><Relationship Id="rId8" Type="http://schemas.openxmlformats.org/officeDocument/2006/relationships/hyperlink" Target="file:///D:\44-&#1060;&#1047;\2023\&#1040;&#1091;&#1082;&#1094;&#1080;&#1086;&#1085;&#1099;\&#1057;&#1087;&#1086;&#1088;&#1090;%20&#1087;&#1083;\&#1052;&#1091;&#1085;&#1080;&#1094;&#1080;&#1087;&#1072;&#1083;&#1100;&#1085;&#1099;&#1081;%20&#1082;&#1086;&#1085;&#1090;&#1088;&#1072;&#1082;&#1090;%20&#8470;8.docx" TargetMode="External"/><Relationship Id="rId3" Type="http://schemas.openxmlformats.org/officeDocument/2006/relationships/settings" Target="settings.xml"/><Relationship Id="rId12" Type="http://schemas.openxmlformats.org/officeDocument/2006/relationships/hyperlink" Target="consultantplus://offline/ref=9F8E8197C1E3BAE0D63EB7FAFE369B608A69A4A8B13979A2DD98C0B758F4A70D3161AEB8F505B7419629F23001C4A4AE01751190B16F5E51c7e4L" TargetMode="External"/><Relationship Id="rId17" Type="http://schemas.openxmlformats.org/officeDocument/2006/relationships/hyperlink" Target="consultantplus://offline/ref=20D8A0CF916DC9B6D0D9D52BC986DD849DB0303E1815190F0991CAB7DC9F8E6FDDC54F6E7FA85AC9ED10EC92C844A31F0BD0C9C98FDAJDV9H" TargetMode="External"/><Relationship Id="rId25" Type="http://schemas.openxmlformats.org/officeDocument/2006/relationships/hyperlink" Target="mailto:adm-plios@yandex.ru" TargetMode="External"/><Relationship Id="rId33" Type="http://schemas.openxmlformats.org/officeDocument/2006/relationships/image" Target="media/image6.png"/><Relationship Id="rId38" Type="http://schemas.openxmlformats.org/officeDocument/2006/relationships/hyperlink" Target="https://www.etm.ru/catalog/555585_montazhnye_i_krepezhnye_aksessuary?conf=18$17415|&amp;rows=12&amp;page=1" TargetMode="External"/><Relationship Id="rId46" Type="http://schemas.openxmlformats.org/officeDocument/2006/relationships/footer" Target="footer2.xml"/><Relationship Id="rId20" Type="http://schemas.openxmlformats.org/officeDocument/2006/relationships/hyperlink" Target="consultantplus://offline/ref=2971E46767F3FBA20AF5EA22D7202AFA64FA7D4B4615E7E2628B9CC9E1CA516F2C43FC80CE76EAA411F335B6E6934E69E335ECF88804q1R6P" TargetMode="External"/><Relationship Id="rId41" Type="http://schemas.openxmlformats.org/officeDocument/2006/relationships/hyperlink" Target="https://www.etm.ru/catalog/555585_montazhnye_i_krepezhnye_aksessuary?conf=18$17415|&amp;rows=12&amp;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12667</Words>
  <Characters>72207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Computer1</cp:lastModifiedBy>
  <cp:revision>9</cp:revision>
  <cp:lastPrinted>2024-11-28T08:36:00Z</cp:lastPrinted>
  <dcterms:created xsi:type="dcterms:W3CDTF">2026-03-24T08:09:00Z</dcterms:created>
  <dcterms:modified xsi:type="dcterms:W3CDTF">2026-04-21T07:01:00Z</dcterms:modified>
</cp:coreProperties>
</file>