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05" w:rsidRPr="00180B44" w:rsidRDefault="00E777F2" w:rsidP="008A2F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-146050</wp:posOffset>
                </wp:positionV>
                <wp:extent cx="2800350" cy="873760"/>
                <wp:effectExtent l="0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712" w:rsidRPr="00B459E6" w:rsidRDefault="008A4712" w:rsidP="00B459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B459E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</w:p>
                          <w:p w:rsidR="008A4712" w:rsidRPr="00B459E6" w:rsidRDefault="008A4712" w:rsidP="00B459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B459E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 приказу ФСИН России</w:t>
                            </w:r>
                          </w:p>
                          <w:p w:rsidR="008A4712" w:rsidRPr="00B459E6" w:rsidRDefault="008A4712" w:rsidP="00B459E6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459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 _________________№____</w:t>
                            </w:r>
                          </w:p>
                          <w:p w:rsidR="008A4712" w:rsidRPr="00B459E6" w:rsidRDefault="008A4712" w:rsidP="009F49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7.2pt;margin-top:-11.5pt;width:220.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" strokecolor="white [3212]">
                <v:textbox>
                  <w:txbxContent>
                    <w:p w:rsidR="008A4712" w:rsidRPr="00B459E6" w:rsidRDefault="008A4712" w:rsidP="00B459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B459E6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Приложение </w:t>
                      </w:r>
                    </w:p>
                    <w:p w:rsidR="008A4712" w:rsidRPr="00B459E6" w:rsidRDefault="008A4712" w:rsidP="00B459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B459E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к приказу ФСИН России</w:t>
                      </w:r>
                    </w:p>
                    <w:p w:rsidR="008A4712" w:rsidRPr="00B459E6" w:rsidRDefault="008A4712" w:rsidP="00B459E6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459E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 _________________№____</w:t>
                      </w:r>
                    </w:p>
                    <w:p w:rsidR="008A4712" w:rsidRPr="00B459E6" w:rsidRDefault="008A4712" w:rsidP="009F490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4905" w:rsidRPr="00180B44" w:rsidRDefault="009F4905" w:rsidP="008A2F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F4905" w:rsidRPr="00180B44" w:rsidRDefault="009F4905" w:rsidP="008A2F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F4905" w:rsidRPr="00180B44" w:rsidRDefault="009F4905" w:rsidP="008A2F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95B29" w:rsidRPr="000657CE" w:rsidRDefault="00C95B29" w:rsidP="004E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57CE">
        <w:rPr>
          <w:rFonts w:ascii="Times New Roman" w:hAnsi="Times New Roman"/>
          <w:sz w:val="26"/>
          <w:szCs w:val="26"/>
        </w:rPr>
        <w:t xml:space="preserve">Перечень должностей и видов работ сотрудников уголовно-исполнительной системы Российской Федерации, служба которых связана с выполнением работ </w:t>
      </w:r>
      <w:r w:rsidR="003633D2">
        <w:rPr>
          <w:rFonts w:ascii="Times New Roman" w:hAnsi="Times New Roman"/>
          <w:sz w:val="26"/>
          <w:szCs w:val="26"/>
        </w:rPr>
        <w:br/>
      </w:r>
      <w:r w:rsidRPr="000657CE">
        <w:rPr>
          <w:rFonts w:ascii="Times New Roman" w:hAnsi="Times New Roman"/>
          <w:sz w:val="26"/>
          <w:szCs w:val="26"/>
        </w:rPr>
        <w:t xml:space="preserve">с вредными условиями труда и </w:t>
      </w:r>
      <w:r w:rsidR="003633D2">
        <w:rPr>
          <w:rFonts w:ascii="Times New Roman" w:hAnsi="Times New Roman"/>
          <w:sz w:val="26"/>
          <w:szCs w:val="26"/>
        </w:rPr>
        <w:t xml:space="preserve">которые </w:t>
      </w:r>
      <w:r w:rsidRPr="000657CE">
        <w:rPr>
          <w:rFonts w:ascii="Times New Roman" w:hAnsi="Times New Roman"/>
          <w:sz w:val="26"/>
          <w:szCs w:val="26"/>
        </w:rPr>
        <w:t>не обеспечива</w:t>
      </w:r>
      <w:r w:rsidR="003633D2">
        <w:rPr>
          <w:rFonts w:ascii="Times New Roman" w:hAnsi="Times New Roman"/>
          <w:sz w:val="26"/>
          <w:szCs w:val="26"/>
        </w:rPr>
        <w:t>ются</w:t>
      </w:r>
      <w:r w:rsidRPr="000657CE">
        <w:rPr>
          <w:rFonts w:ascii="Times New Roman" w:hAnsi="Times New Roman"/>
          <w:sz w:val="26"/>
          <w:szCs w:val="26"/>
        </w:rPr>
        <w:t xml:space="preserve"> лечебно-профилактическим питанием, которым </w:t>
      </w:r>
      <w:r w:rsidR="00FC38D3" w:rsidRPr="000657CE">
        <w:rPr>
          <w:rFonts w:ascii="Times New Roman" w:hAnsi="Times New Roman"/>
          <w:sz w:val="26"/>
          <w:szCs w:val="26"/>
        </w:rPr>
        <w:t xml:space="preserve">в дни фактического выполнения </w:t>
      </w:r>
      <w:r w:rsidR="00FC38D3">
        <w:rPr>
          <w:rFonts w:ascii="Times New Roman" w:hAnsi="Times New Roman"/>
          <w:sz w:val="26"/>
          <w:szCs w:val="26"/>
        </w:rPr>
        <w:br/>
      </w:r>
      <w:r w:rsidR="00FC38D3" w:rsidRPr="000657CE">
        <w:rPr>
          <w:rFonts w:ascii="Times New Roman" w:hAnsi="Times New Roman"/>
          <w:sz w:val="26"/>
          <w:szCs w:val="26"/>
        </w:rPr>
        <w:t xml:space="preserve">ими этих работ </w:t>
      </w:r>
      <w:r w:rsidRPr="000657CE">
        <w:rPr>
          <w:rFonts w:ascii="Times New Roman" w:hAnsi="Times New Roman"/>
          <w:sz w:val="26"/>
          <w:szCs w:val="26"/>
        </w:rPr>
        <w:t xml:space="preserve">при </w:t>
      </w:r>
      <w:r w:rsidR="003633D2">
        <w:rPr>
          <w:rFonts w:ascii="Times New Roman" w:hAnsi="Times New Roman"/>
          <w:sz w:val="26"/>
          <w:szCs w:val="26"/>
        </w:rPr>
        <w:t>организации</w:t>
      </w:r>
      <w:r w:rsidRPr="000657CE">
        <w:rPr>
          <w:rFonts w:ascii="Times New Roman" w:hAnsi="Times New Roman"/>
          <w:sz w:val="26"/>
          <w:szCs w:val="26"/>
        </w:rPr>
        <w:t xml:space="preserve"> питани</w:t>
      </w:r>
      <w:r w:rsidR="003633D2">
        <w:rPr>
          <w:rFonts w:ascii="Times New Roman" w:hAnsi="Times New Roman"/>
          <w:sz w:val="26"/>
          <w:szCs w:val="26"/>
        </w:rPr>
        <w:t>я</w:t>
      </w:r>
      <w:r w:rsidRPr="000657CE">
        <w:rPr>
          <w:rFonts w:ascii="Times New Roman" w:hAnsi="Times New Roman"/>
          <w:sz w:val="26"/>
          <w:szCs w:val="26"/>
        </w:rPr>
        <w:t xml:space="preserve"> дополнительно выдается молоко </w:t>
      </w:r>
      <w:r w:rsidR="005E4199">
        <w:rPr>
          <w:rFonts w:ascii="Times New Roman" w:hAnsi="Times New Roman"/>
          <w:sz w:val="26"/>
          <w:szCs w:val="26"/>
        </w:rPr>
        <w:t>питьевое</w:t>
      </w:r>
    </w:p>
    <w:p w:rsidR="00303275" w:rsidRPr="00180B44" w:rsidRDefault="00303275" w:rsidP="004E2F6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7"/>
        <w:gridCol w:w="4922"/>
        <w:gridCol w:w="3975"/>
      </w:tblGrid>
      <w:tr w:rsidR="002948CF" w:rsidRPr="00180B44" w:rsidTr="008A4712">
        <w:tc>
          <w:tcPr>
            <w:tcW w:w="567" w:type="dxa"/>
          </w:tcPr>
          <w:p w:rsidR="002948CF" w:rsidRPr="0034738A" w:rsidRDefault="002948CF" w:rsidP="004E2F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922" w:type="dxa"/>
          </w:tcPr>
          <w:p w:rsidR="00492590" w:rsidRPr="0034738A" w:rsidRDefault="00475979" w:rsidP="00475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948CF" w:rsidRPr="0034738A">
              <w:rPr>
                <w:rFonts w:ascii="Times New Roman" w:hAnsi="Times New Roman" w:cs="Times New Roman"/>
                <w:sz w:val="26"/>
                <w:szCs w:val="26"/>
              </w:rPr>
              <w:t>олжности</w:t>
            </w:r>
          </w:p>
        </w:tc>
        <w:tc>
          <w:tcPr>
            <w:tcW w:w="3975" w:type="dxa"/>
          </w:tcPr>
          <w:p w:rsidR="002948CF" w:rsidRPr="0034738A" w:rsidRDefault="00475979" w:rsidP="00475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948CF" w:rsidRPr="0034738A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2948CF"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 работ </w:t>
            </w:r>
          </w:p>
        </w:tc>
      </w:tr>
      <w:tr w:rsidR="00C45D32" w:rsidRPr="00180B44" w:rsidTr="008A4712">
        <w:trPr>
          <w:trHeight w:val="284"/>
        </w:trPr>
        <w:tc>
          <w:tcPr>
            <w:tcW w:w="567" w:type="dxa"/>
            <w:vAlign w:val="center"/>
          </w:tcPr>
          <w:p w:rsidR="00C45D32" w:rsidRPr="0034738A" w:rsidRDefault="00C45D32" w:rsidP="004E2F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22" w:type="dxa"/>
            <w:vAlign w:val="center"/>
          </w:tcPr>
          <w:p w:rsidR="00C45D32" w:rsidRPr="0034738A" w:rsidRDefault="00C45D32" w:rsidP="004E2F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5" w:type="dxa"/>
            <w:vAlign w:val="center"/>
          </w:tcPr>
          <w:p w:rsidR="00C45D32" w:rsidRPr="0034738A" w:rsidRDefault="00C45D32" w:rsidP="004E2F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348C1" w:rsidRPr="00051547" w:rsidTr="008A4712">
        <w:trPr>
          <w:trHeight w:val="425"/>
        </w:trPr>
        <w:tc>
          <w:tcPr>
            <w:tcW w:w="9464" w:type="dxa"/>
            <w:gridSpan w:val="3"/>
            <w:vAlign w:val="center"/>
          </w:tcPr>
          <w:p w:rsidR="00B348C1" w:rsidRPr="0034738A" w:rsidRDefault="00B348C1" w:rsidP="008A47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Оперативные подразделения</w:t>
            </w:r>
          </w:p>
        </w:tc>
      </w:tr>
      <w:tr w:rsidR="00B348C1" w:rsidRPr="00A66298" w:rsidTr="005E4199">
        <w:trPr>
          <w:trHeight w:val="672"/>
        </w:trPr>
        <w:tc>
          <w:tcPr>
            <w:tcW w:w="567" w:type="dxa"/>
          </w:tcPr>
          <w:p w:rsidR="00B348C1" w:rsidRPr="0034738A" w:rsidRDefault="00B348C1" w:rsidP="00B34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22" w:type="dxa"/>
          </w:tcPr>
          <w:p w:rsidR="00B348C1" w:rsidRPr="0034738A" w:rsidRDefault="00B348C1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</w:t>
            </w:r>
            <w:r w:rsidR="002344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(отдела, отделения)</w:t>
            </w:r>
          </w:p>
        </w:tc>
        <w:tc>
          <w:tcPr>
            <w:tcW w:w="3975" w:type="dxa"/>
            <w:vMerge w:val="restart"/>
          </w:tcPr>
          <w:p w:rsidR="006669E5" w:rsidRPr="005E4199" w:rsidRDefault="006669E5" w:rsidP="005E41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4D3AB5" w:rsidRPr="005E4199">
              <w:rPr>
                <w:rFonts w:ascii="Times New Roman" w:hAnsi="Times New Roman" w:cs="Times New Roman"/>
                <w:sz w:val="26"/>
                <w:szCs w:val="26"/>
              </w:rPr>
              <w:t>Проведение о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>прос</w:t>
            </w:r>
            <w:r w:rsidR="004D3AB5" w:rsidRPr="005E4199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больных заразными заболеваниями </w:t>
            </w:r>
            <w:r w:rsidR="001A5D78" w:rsidRPr="005E4199">
              <w:rPr>
                <w:rFonts w:ascii="Times New Roman" w:hAnsi="Times New Roman" w:cs="Times New Roman"/>
                <w:sz w:val="26"/>
                <w:szCs w:val="26"/>
              </w:rPr>
              <w:t>осужденных и лиц, заключенных под стражу</w:t>
            </w:r>
            <w:r w:rsidR="00187B1B" w:rsidRPr="005E4199">
              <w:rPr>
                <w:rFonts w:ascii="Times New Roman" w:hAnsi="Times New Roman" w:cs="Times New Roman"/>
                <w:sz w:val="26"/>
                <w:szCs w:val="26"/>
              </w:rPr>
              <w:t>, с которыми осуществляе</w:t>
            </w:r>
            <w:r w:rsidR="00FE7CD0" w:rsidRPr="005E419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187B1B" w:rsidRPr="005E4199">
              <w:rPr>
                <w:rFonts w:ascii="Times New Roman" w:hAnsi="Times New Roman" w:cs="Times New Roman"/>
                <w:sz w:val="26"/>
                <w:szCs w:val="26"/>
              </w:rPr>
              <w:t>ся непосредственный контакт</w:t>
            </w:r>
            <w:r w:rsidR="001A5D78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4150" w:rsidRPr="005E4199" w:rsidRDefault="00EB4150" w:rsidP="005E41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547E" w:rsidRPr="005E4199" w:rsidRDefault="00BD547E" w:rsidP="005E41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D96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D3AB5" w:rsidRPr="005E4199">
              <w:rPr>
                <w:rFonts w:ascii="Times New Roman" w:hAnsi="Times New Roman" w:cs="Times New Roman"/>
                <w:sz w:val="26"/>
                <w:szCs w:val="26"/>
              </w:rPr>
              <w:t>Проведение л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>ичн</w:t>
            </w:r>
            <w:r w:rsidR="004D3AB5" w:rsidRPr="005E4199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досмотр</w:t>
            </w:r>
            <w:r w:rsidR="004D3AB5" w:rsidRPr="005E419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B6DCB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(обыска)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больных заразными заболеваниями осужденных </w:t>
            </w:r>
            <w:r w:rsidR="002B0124" w:rsidRPr="005E41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>и лиц, заключенных под стражу, досмотр</w:t>
            </w:r>
            <w:r w:rsidR="004D3AB5" w:rsidRPr="005E419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вещей и предметов, находившихся (находящихся) </w:t>
            </w:r>
            <w:r w:rsidR="004D3AB5" w:rsidRPr="005E41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>в их пользовании</w:t>
            </w:r>
          </w:p>
          <w:p w:rsidR="00BD547E" w:rsidRPr="005E4199" w:rsidRDefault="00BD547E" w:rsidP="005E41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48C1" w:rsidRPr="005E4199" w:rsidRDefault="009C0647" w:rsidP="005E41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4D3AB5" w:rsidRPr="005E4199">
              <w:rPr>
                <w:rFonts w:ascii="Times New Roman" w:hAnsi="Times New Roman" w:cs="Times New Roman"/>
                <w:sz w:val="26"/>
                <w:szCs w:val="26"/>
              </w:rPr>
              <w:t>Проведение о</w:t>
            </w:r>
            <w:r w:rsidR="00B348C1" w:rsidRPr="005E4199">
              <w:rPr>
                <w:rFonts w:ascii="Times New Roman" w:hAnsi="Times New Roman" w:cs="Times New Roman"/>
                <w:sz w:val="26"/>
                <w:szCs w:val="26"/>
              </w:rPr>
              <w:t>быск</w:t>
            </w:r>
            <w:r w:rsidR="00C70ED7" w:rsidRPr="005E419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48C1" w:rsidRPr="005E4199">
              <w:rPr>
                <w:rFonts w:ascii="Times New Roman" w:hAnsi="Times New Roman" w:cs="Times New Roman"/>
                <w:sz w:val="26"/>
                <w:szCs w:val="26"/>
              </w:rPr>
              <w:t>помещений, в которых</w:t>
            </w:r>
            <w:r w:rsidR="00EA7165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18FE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находились (находятся) </w:t>
            </w:r>
            <w:r w:rsidR="00103474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больные заразными заболеваниями осужденные и лица, заключенные под стражу, </w:t>
            </w:r>
            <w:r w:rsidR="002B0124" w:rsidRPr="005E41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348C1" w:rsidRPr="005E4199">
              <w:rPr>
                <w:rFonts w:ascii="Times New Roman" w:hAnsi="Times New Roman" w:cs="Times New Roman"/>
                <w:sz w:val="26"/>
                <w:szCs w:val="26"/>
              </w:rPr>
              <w:t>и (или) помещени</w:t>
            </w:r>
            <w:r w:rsidR="00EA7165" w:rsidRPr="005E419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893D8C" w:rsidRPr="005E4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B0124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48C1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в которые </w:t>
            </w:r>
            <w:r w:rsidR="00466815" w:rsidRPr="005E4199">
              <w:rPr>
                <w:rFonts w:ascii="Times New Roman" w:hAnsi="Times New Roman" w:cs="Times New Roman"/>
                <w:sz w:val="26"/>
                <w:szCs w:val="26"/>
              </w:rPr>
              <w:t>имели (</w:t>
            </w:r>
            <w:r w:rsidR="00B348C1" w:rsidRPr="005E4199">
              <w:rPr>
                <w:rFonts w:ascii="Times New Roman" w:hAnsi="Times New Roman" w:cs="Times New Roman"/>
                <w:sz w:val="26"/>
                <w:szCs w:val="26"/>
              </w:rPr>
              <w:t>имеют</w:t>
            </w:r>
            <w:r w:rsidR="00466815" w:rsidRPr="005E41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348C1"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 доступ указанные лица</w:t>
            </w:r>
          </w:p>
        </w:tc>
      </w:tr>
      <w:tr w:rsidR="00B348C1" w:rsidRPr="00A66298" w:rsidTr="005E4199">
        <w:trPr>
          <w:trHeight w:val="680"/>
        </w:trPr>
        <w:tc>
          <w:tcPr>
            <w:tcW w:w="567" w:type="dxa"/>
          </w:tcPr>
          <w:p w:rsidR="00B348C1" w:rsidRPr="0034738A" w:rsidRDefault="00B348C1" w:rsidP="00B34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22" w:type="dxa"/>
          </w:tcPr>
          <w:p w:rsidR="00B348C1" w:rsidRPr="0034738A" w:rsidRDefault="00B348C1" w:rsidP="00BF64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032FB8" w:rsidRPr="0034738A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(отдела)</w:t>
            </w:r>
          </w:p>
        </w:tc>
        <w:tc>
          <w:tcPr>
            <w:tcW w:w="3975" w:type="dxa"/>
            <w:vMerge/>
          </w:tcPr>
          <w:p w:rsidR="00B348C1" w:rsidRPr="0034738A" w:rsidRDefault="00B348C1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8C1" w:rsidRPr="00A66298" w:rsidTr="005E4199">
        <w:trPr>
          <w:trHeight w:val="680"/>
        </w:trPr>
        <w:tc>
          <w:tcPr>
            <w:tcW w:w="567" w:type="dxa"/>
            <w:vAlign w:val="center"/>
          </w:tcPr>
          <w:p w:rsidR="00B348C1" w:rsidRPr="0034738A" w:rsidRDefault="00B348C1" w:rsidP="00B34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22" w:type="dxa"/>
          </w:tcPr>
          <w:p w:rsidR="00B348C1" w:rsidRPr="0034738A" w:rsidRDefault="00B348C1" w:rsidP="00D21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Старший оперуполномоченный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особо важным делам </w:t>
            </w:r>
          </w:p>
        </w:tc>
        <w:tc>
          <w:tcPr>
            <w:tcW w:w="3975" w:type="dxa"/>
            <w:vMerge/>
          </w:tcPr>
          <w:p w:rsidR="00B348C1" w:rsidRPr="0034738A" w:rsidRDefault="00B348C1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8C1" w:rsidRPr="00A66298" w:rsidTr="005E4199">
        <w:trPr>
          <w:trHeight w:val="680"/>
        </w:trPr>
        <w:tc>
          <w:tcPr>
            <w:tcW w:w="567" w:type="dxa"/>
          </w:tcPr>
          <w:p w:rsidR="00B348C1" w:rsidRPr="0034738A" w:rsidRDefault="00B348C1" w:rsidP="00B34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22" w:type="dxa"/>
          </w:tcPr>
          <w:p w:rsidR="00D2120A" w:rsidRDefault="00B348C1" w:rsidP="00D21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Оперуполномоченный по особо </w:t>
            </w:r>
          </w:p>
          <w:p w:rsidR="00B348C1" w:rsidRPr="0034738A" w:rsidRDefault="00B348C1" w:rsidP="00D21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важным делам </w:t>
            </w:r>
          </w:p>
        </w:tc>
        <w:tc>
          <w:tcPr>
            <w:tcW w:w="3975" w:type="dxa"/>
            <w:vMerge/>
          </w:tcPr>
          <w:p w:rsidR="00B348C1" w:rsidRPr="0034738A" w:rsidRDefault="00B348C1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8C1" w:rsidRPr="00A66298" w:rsidTr="005E4199">
        <w:trPr>
          <w:trHeight w:val="425"/>
        </w:trPr>
        <w:tc>
          <w:tcPr>
            <w:tcW w:w="567" w:type="dxa"/>
          </w:tcPr>
          <w:p w:rsidR="00B348C1" w:rsidRPr="0034738A" w:rsidRDefault="00B348C1" w:rsidP="00B34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22" w:type="dxa"/>
          </w:tcPr>
          <w:p w:rsidR="00B348C1" w:rsidRPr="0034738A" w:rsidRDefault="00B348C1" w:rsidP="00D21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Старший оперуполномоченный </w:t>
            </w:r>
          </w:p>
        </w:tc>
        <w:tc>
          <w:tcPr>
            <w:tcW w:w="3975" w:type="dxa"/>
            <w:vMerge/>
          </w:tcPr>
          <w:p w:rsidR="00B348C1" w:rsidRPr="0034738A" w:rsidRDefault="00B348C1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8C1" w:rsidRPr="00A66298" w:rsidTr="005E4199">
        <w:trPr>
          <w:trHeight w:val="425"/>
        </w:trPr>
        <w:tc>
          <w:tcPr>
            <w:tcW w:w="567" w:type="dxa"/>
          </w:tcPr>
          <w:p w:rsidR="00B348C1" w:rsidRPr="0034738A" w:rsidRDefault="00B348C1" w:rsidP="00B34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22" w:type="dxa"/>
          </w:tcPr>
          <w:p w:rsidR="00B348C1" w:rsidRPr="0034738A" w:rsidRDefault="00B348C1" w:rsidP="00D21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Оперуполномоченный </w:t>
            </w:r>
          </w:p>
        </w:tc>
        <w:tc>
          <w:tcPr>
            <w:tcW w:w="3975" w:type="dxa"/>
            <w:vMerge/>
          </w:tcPr>
          <w:p w:rsidR="00B348C1" w:rsidRPr="0034738A" w:rsidRDefault="00B348C1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8C1" w:rsidRPr="00180B44" w:rsidTr="005E4199">
        <w:trPr>
          <w:trHeight w:val="1769"/>
        </w:trPr>
        <w:tc>
          <w:tcPr>
            <w:tcW w:w="567" w:type="dxa"/>
          </w:tcPr>
          <w:p w:rsidR="00B348C1" w:rsidRPr="0034738A" w:rsidRDefault="00B348C1" w:rsidP="00B34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22" w:type="dxa"/>
          </w:tcPr>
          <w:p w:rsidR="00B348C1" w:rsidRPr="0034738A" w:rsidRDefault="00D2120A" w:rsidP="00D21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Младший оперуполномоченный</w:t>
            </w:r>
          </w:p>
        </w:tc>
        <w:tc>
          <w:tcPr>
            <w:tcW w:w="3975" w:type="dxa"/>
            <w:vMerge/>
          </w:tcPr>
          <w:p w:rsidR="00B348C1" w:rsidRPr="0034738A" w:rsidRDefault="00B348C1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8C1" w:rsidRPr="00544237" w:rsidTr="008A4712">
        <w:trPr>
          <w:trHeight w:val="425"/>
        </w:trPr>
        <w:tc>
          <w:tcPr>
            <w:tcW w:w="9464" w:type="dxa"/>
            <w:gridSpan w:val="3"/>
            <w:vAlign w:val="center"/>
          </w:tcPr>
          <w:p w:rsidR="00B348C1" w:rsidRPr="0034738A" w:rsidRDefault="00B348C1" w:rsidP="00B348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Подразделения ветеринарной службы ФСИН России</w:t>
            </w:r>
          </w:p>
        </w:tc>
      </w:tr>
      <w:tr w:rsidR="008747D7" w:rsidRPr="000D16FE" w:rsidTr="008A4712">
        <w:trPr>
          <w:trHeight w:val="1030"/>
        </w:trPr>
        <w:tc>
          <w:tcPr>
            <w:tcW w:w="567" w:type="dxa"/>
          </w:tcPr>
          <w:p w:rsidR="008747D7" w:rsidRPr="0034738A" w:rsidRDefault="008747D7" w:rsidP="00B348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22" w:type="dxa"/>
          </w:tcPr>
          <w:p w:rsidR="008747D7" w:rsidRPr="0034738A" w:rsidRDefault="008747D7" w:rsidP="00B348C1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Начальник ветеринарной службы –</w:t>
            </w:r>
          </w:p>
          <w:p w:rsidR="008747D7" w:rsidRPr="0034738A" w:rsidRDefault="008747D7" w:rsidP="00B348C1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главный государственный ветеринарный инспектор Федеральной службы исполнения наказаний</w:t>
            </w:r>
          </w:p>
        </w:tc>
        <w:tc>
          <w:tcPr>
            <w:tcW w:w="3975" w:type="dxa"/>
            <w:vMerge w:val="restart"/>
          </w:tcPr>
          <w:p w:rsidR="008747D7" w:rsidRPr="0034738A" w:rsidRDefault="008747D7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Ликвидация очагов заразных болезней животных</w:t>
            </w:r>
          </w:p>
          <w:p w:rsidR="008747D7" w:rsidRPr="0034738A" w:rsidRDefault="008747D7" w:rsidP="00B348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47D7" w:rsidRPr="0034738A" w:rsidRDefault="008747D7" w:rsidP="00705E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Отбор проб патологического материала от больных заразными болез</w:t>
            </w:r>
            <w:r w:rsidR="005C70F0">
              <w:rPr>
                <w:rFonts w:ascii="Times New Roman" w:hAnsi="Times New Roman" w:cs="Times New Roman"/>
                <w:sz w:val="26"/>
                <w:szCs w:val="26"/>
              </w:rPr>
              <w:t xml:space="preserve">нями </w:t>
            </w:r>
            <w:r w:rsidR="00705E98" w:rsidRPr="0034738A">
              <w:rPr>
                <w:rFonts w:ascii="Times New Roman" w:hAnsi="Times New Roman" w:cs="Times New Roman"/>
                <w:sz w:val="26"/>
                <w:szCs w:val="26"/>
              </w:rPr>
              <w:t>животных</w:t>
            </w:r>
          </w:p>
        </w:tc>
      </w:tr>
      <w:tr w:rsidR="008747D7" w:rsidRPr="000D16FE" w:rsidTr="008A4712">
        <w:trPr>
          <w:trHeight w:val="1030"/>
        </w:trPr>
        <w:tc>
          <w:tcPr>
            <w:tcW w:w="567" w:type="dxa"/>
          </w:tcPr>
          <w:p w:rsidR="008747D7" w:rsidRPr="0034738A" w:rsidRDefault="008747D7" w:rsidP="008747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22" w:type="dxa"/>
          </w:tcPr>
          <w:p w:rsidR="008747D7" w:rsidRPr="0034738A" w:rsidRDefault="008747D7" w:rsidP="008747D7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Начальник отдела – заместитель главного государственного ветеринарного инспектора Федеральной службы исполнения наказаний</w:t>
            </w:r>
          </w:p>
        </w:tc>
        <w:tc>
          <w:tcPr>
            <w:tcW w:w="3975" w:type="dxa"/>
            <w:vMerge/>
          </w:tcPr>
          <w:p w:rsidR="008747D7" w:rsidRDefault="008747D7" w:rsidP="008747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0F0" w:rsidRPr="000D16FE" w:rsidTr="0061443E">
        <w:trPr>
          <w:trHeight w:val="284"/>
        </w:trPr>
        <w:tc>
          <w:tcPr>
            <w:tcW w:w="567" w:type="dxa"/>
          </w:tcPr>
          <w:p w:rsidR="005C70F0" w:rsidRPr="0034738A" w:rsidRDefault="005C70F0" w:rsidP="006144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22" w:type="dxa"/>
          </w:tcPr>
          <w:p w:rsidR="005C70F0" w:rsidRPr="0034738A" w:rsidRDefault="005C70F0" w:rsidP="0061443E">
            <w:pPr>
              <w:pStyle w:val="a5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75" w:type="dxa"/>
          </w:tcPr>
          <w:p w:rsidR="005C70F0" w:rsidRPr="0034738A" w:rsidRDefault="005C70F0" w:rsidP="006144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C70F0" w:rsidRPr="000D16FE" w:rsidTr="00140494">
        <w:trPr>
          <w:trHeight w:val="889"/>
        </w:trPr>
        <w:tc>
          <w:tcPr>
            <w:tcW w:w="567" w:type="dxa"/>
          </w:tcPr>
          <w:p w:rsidR="005C70F0" w:rsidRPr="0034738A" w:rsidRDefault="005C70F0" w:rsidP="008747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922" w:type="dxa"/>
          </w:tcPr>
          <w:p w:rsidR="005C70F0" w:rsidRPr="0034738A" w:rsidRDefault="005C70F0" w:rsidP="008747D7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Заместитель начальника отдела –</w:t>
            </w:r>
          </w:p>
          <w:p w:rsidR="005C70F0" w:rsidRPr="0034738A" w:rsidRDefault="005C70F0" w:rsidP="008747D7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государственный ветеринарный инспектор</w:t>
            </w:r>
          </w:p>
        </w:tc>
        <w:tc>
          <w:tcPr>
            <w:tcW w:w="3975" w:type="dxa"/>
            <w:vMerge w:val="restart"/>
          </w:tcPr>
          <w:p w:rsidR="005C70F0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Патологоанатомическое вскрытие трупов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больных заразными болезнями </w:t>
            </w:r>
            <w:r w:rsidR="00AC7E72" w:rsidRPr="0034738A">
              <w:rPr>
                <w:rFonts w:ascii="Times New Roman" w:hAnsi="Times New Roman" w:cs="Times New Roman"/>
                <w:sz w:val="26"/>
                <w:szCs w:val="26"/>
              </w:rPr>
              <w:t>животн</w:t>
            </w:r>
            <w:r w:rsidR="00AC7E72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</w:p>
          <w:p w:rsidR="005C70F0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0F0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дезинфекционных мероприятий с использованием средств, содержащих аммиак, хлор </w:t>
            </w:r>
          </w:p>
          <w:p w:rsidR="005C70F0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0F0" w:rsidRPr="0034738A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лечебно-профилактических мероприятий среди животных </w:t>
            </w:r>
            <w:r w:rsidR="00613D1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с использованием препаратов, содержащих живые клетки </w:t>
            </w:r>
            <w:r w:rsidR="002B012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и споры микроорганизмов</w:t>
            </w:r>
          </w:p>
          <w:p w:rsidR="005C70F0" w:rsidRPr="0034738A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0F0" w:rsidRPr="00C4035E" w:rsidTr="00140494">
        <w:trPr>
          <w:trHeight w:val="547"/>
        </w:trPr>
        <w:tc>
          <w:tcPr>
            <w:tcW w:w="567" w:type="dxa"/>
          </w:tcPr>
          <w:p w:rsidR="005C70F0" w:rsidRPr="0034738A" w:rsidRDefault="005C70F0" w:rsidP="00D53C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22" w:type="dxa"/>
          </w:tcPr>
          <w:p w:rsidR="005C70F0" w:rsidRPr="0034738A" w:rsidRDefault="005C70F0" w:rsidP="00D53C14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Главный эпизоотолог – государственный ветеринарный инспектор</w:t>
            </w:r>
          </w:p>
        </w:tc>
        <w:tc>
          <w:tcPr>
            <w:tcW w:w="3975" w:type="dxa"/>
            <w:vMerge/>
          </w:tcPr>
          <w:p w:rsidR="005C70F0" w:rsidRPr="0034738A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0F0" w:rsidRPr="00C4035E" w:rsidTr="008A4712">
        <w:trPr>
          <w:trHeight w:val="851"/>
        </w:trPr>
        <w:tc>
          <w:tcPr>
            <w:tcW w:w="567" w:type="dxa"/>
          </w:tcPr>
          <w:p w:rsidR="005C70F0" w:rsidRPr="0034738A" w:rsidRDefault="005C70F0" w:rsidP="00D53C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922" w:type="dxa"/>
          </w:tcPr>
          <w:p w:rsidR="005C70F0" w:rsidRPr="0034738A" w:rsidRDefault="005C70F0" w:rsidP="00D53C14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Главный ветеринарно-санитарный эксперт – государственный ветеринарный инспектор</w:t>
            </w:r>
          </w:p>
        </w:tc>
        <w:tc>
          <w:tcPr>
            <w:tcW w:w="3975" w:type="dxa"/>
            <w:vMerge/>
          </w:tcPr>
          <w:p w:rsidR="005C70F0" w:rsidRPr="0034738A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0F0" w:rsidRPr="00C4035E" w:rsidTr="00140494">
        <w:trPr>
          <w:trHeight w:val="583"/>
        </w:trPr>
        <w:tc>
          <w:tcPr>
            <w:tcW w:w="567" w:type="dxa"/>
          </w:tcPr>
          <w:p w:rsidR="005C70F0" w:rsidRPr="0034738A" w:rsidRDefault="005C70F0" w:rsidP="00D53C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922" w:type="dxa"/>
          </w:tcPr>
          <w:p w:rsidR="005C70F0" w:rsidRPr="0034738A" w:rsidRDefault="005C70F0" w:rsidP="00D53C14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Ветеринарный врач – государственный ветеринарный инспектор</w:t>
            </w:r>
          </w:p>
        </w:tc>
        <w:tc>
          <w:tcPr>
            <w:tcW w:w="3975" w:type="dxa"/>
            <w:vMerge/>
          </w:tcPr>
          <w:p w:rsidR="005C70F0" w:rsidRPr="0034738A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0F0" w:rsidRPr="00C4035E" w:rsidTr="008A4712">
        <w:trPr>
          <w:trHeight w:val="851"/>
        </w:trPr>
        <w:tc>
          <w:tcPr>
            <w:tcW w:w="567" w:type="dxa"/>
          </w:tcPr>
          <w:p w:rsidR="005C70F0" w:rsidRPr="0034738A" w:rsidRDefault="00B337B0" w:rsidP="00D53C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922" w:type="dxa"/>
          </w:tcPr>
          <w:p w:rsidR="005C70F0" w:rsidRPr="0034738A" w:rsidRDefault="005C70F0" w:rsidP="00D53C14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Начальник ветеринарной службы – главный государственный ветеринарный инспектор</w:t>
            </w:r>
          </w:p>
        </w:tc>
        <w:tc>
          <w:tcPr>
            <w:tcW w:w="3975" w:type="dxa"/>
            <w:vMerge/>
          </w:tcPr>
          <w:p w:rsidR="005C70F0" w:rsidRPr="0034738A" w:rsidRDefault="005C70F0" w:rsidP="00D53C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C4035E" w:rsidTr="008A4712">
        <w:trPr>
          <w:trHeight w:val="851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4738A">
              <w:rPr>
                <w:sz w:val="26"/>
                <w:szCs w:val="26"/>
              </w:rPr>
              <w:t>Главный ветеринарный врач – государственный ветеринарный инспектор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411"/>
        </w:trPr>
        <w:tc>
          <w:tcPr>
            <w:tcW w:w="9464" w:type="dxa"/>
            <w:gridSpan w:val="3"/>
            <w:vAlign w:val="center"/>
          </w:tcPr>
          <w:p w:rsidR="00B337B0" w:rsidRPr="0034738A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Подразделения медико-санитарного обеспечения</w:t>
            </w:r>
          </w:p>
        </w:tc>
      </w:tr>
      <w:tr w:rsidR="00B337B0" w:rsidRPr="00180B44" w:rsidTr="008A4712">
        <w:trPr>
          <w:trHeight w:val="851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Главный государственный санитарный врач Федеральной службы исполнения наказаний</w:t>
            </w:r>
          </w:p>
        </w:tc>
        <w:tc>
          <w:tcPr>
            <w:tcW w:w="3975" w:type="dxa"/>
            <w:vMerge w:val="restart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34738A">
              <w:rPr>
                <w:rFonts w:ascii="Times New Roman" w:hAnsi="Times New Roman"/>
                <w:sz w:val="26"/>
                <w:szCs w:val="26"/>
              </w:rPr>
              <w:t>Ликвидация очагов инфекционных заболеваний</w:t>
            </w:r>
          </w:p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337B0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</w:t>
            </w:r>
            <w:r w:rsidRPr="003473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государственного санитарно-эпидемиологического контроля (надзора) в подразделениях инфекционного профиля,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4738A">
              <w:rPr>
                <w:rFonts w:ascii="Times New Roman" w:hAnsi="Times New Roman"/>
                <w:color w:val="000000"/>
                <w:sz w:val="26"/>
                <w:szCs w:val="26"/>
              </w:rPr>
              <w:t>в том числе противотуберкулезного</w:t>
            </w:r>
            <w:r w:rsidRPr="0034738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 </w:t>
            </w:r>
            <w:r w:rsidRPr="003473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Отбор проб биоматериала </w:t>
            </w:r>
            <w:r w:rsidRPr="0034738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от больных и контактных лиц, проб с объектов внешней среды, контроль выполнения противоэпидемических </w:t>
            </w:r>
          </w:p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color w:val="000000"/>
                <w:sz w:val="26"/>
                <w:szCs w:val="26"/>
              </w:rPr>
              <w:t>и дезинфекционных мероприятий в очагах инфекционных заболеваний</w:t>
            </w:r>
          </w:p>
          <w:p w:rsidR="00B337B0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34738A">
              <w:rPr>
                <w:rFonts w:ascii="Times New Roman" w:hAnsi="Times New Roman"/>
                <w:sz w:val="26"/>
                <w:szCs w:val="26"/>
              </w:rPr>
              <w:t>Работ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34738A">
              <w:rPr>
                <w:rFonts w:ascii="Times New Roman" w:hAnsi="Times New Roman"/>
                <w:sz w:val="26"/>
                <w:szCs w:val="26"/>
              </w:rPr>
              <w:t xml:space="preserve"> по проведению санитарно-противоэпидемических (профилактических) мероприятий в очагах инфекционных заболеваний</w:t>
            </w: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Начальник главного центра – врач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keepNext/>
              <w:keepLines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599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 xml:space="preserve">Заместитель начальника главного </w:t>
            </w:r>
          </w:p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центра – начальник отдела – врач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keepNext/>
              <w:keepLines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Начальник отдела – врач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Заместитель начальника отдела – врач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 xml:space="preserve">Главный эпидемиолог – врач 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Старший врач по общей гигиене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Старший врач-эпидемиолог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Врач по общей гигиене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Врач-эпидемиолог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Старший фельдшер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Фельдшер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1021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санитарный врач – начальник центра государственного санитарно-эпидемиологического надзора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851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центра государственного санитарно-эпидемиологического надзора – врач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14049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Начальник отделения – врач-эпидемиолог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7515" w:rsidTr="00D417F3">
        <w:trPr>
          <w:trHeight w:val="530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Начальник отделения – врач по общей гигиене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7A6B36">
        <w:trPr>
          <w:trHeight w:val="284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75" w:type="dxa"/>
          </w:tcPr>
          <w:p w:rsidR="00B337B0" w:rsidRPr="0034738A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337B0" w:rsidRPr="00180B44" w:rsidTr="002B0124">
        <w:trPr>
          <w:trHeight w:val="663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Начальник бактериологической лаборатории – врач-бактериолог</w:t>
            </w:r>
          </w:p>
        </w:tc>
        <w:tc>
          <w:tcPr>
            <w:tcW w:w="3975" w:type="dxa"/>
            <w:vMerge w:val="restart"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Работы с возбудителями инфекционных заболеваний </w:t>
            </w:r>
          </w:p>
        </w:tc>
      </w:tr>
      <w:tr w:rsidR="00B337B0" w:rsidRPr="00180B44" w:rsidTr="002B0124">
        <w:trPr>
          <w:trHeight w:val="663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 xml:space="preserve">Начальник лаборатории – </w:t>
            </w:r>
          </w:p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врач-медицинский микробиолог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2B0124">
        <w:trPr>
          <w:trHeight w:val="663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337E4">
              <w:rPr>
                <w:rFonts w:ascii="Times New Roman" w:hAnsi="Times New Roman"/>
                <w:sz w:val="26"/>
                <w:szCs w:val="26"/>
              </w:rPr>
              <w:t>Начальник лаборатории – врач клинической лабораторной диагностики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2B012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Врач-бактериолог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2B012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Врач-медицинский микробиолог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2B0124">
        <w:trPr>
          <w:trHeight w:val="397"/>
        </w:trPr>
        <w:tc>
          <w:tcPr>
            <w:tcW w:w="567" w:type="dxa"/>
          </w:tcPr>
          <w:p w:rsidR="00B337B0" w:rsidRPr="0034738A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922" w:type="dxa"/>
          </w:tcPr>
          <w:p w:rsidR="00B337B0" w:rsidRPr="0034738A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4738A">
              <w:rPr>
                <w:rFonts w:ascii="Times New Roman" w:hAnsi="Times New Roman"/>
                <w:sz w:val="26"/>
                <w:szCs w:val="26"/>
              </w:rPr>
              <w:t>Биолог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24771E" w:rsidTr="002B0124">
        <w:trPr>
          <w:trHeight w:val="652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Старший фельдшер-лаборант бактериологической лаборатории</w:t>
            </w:r>
          </w:p>
        </w:tc>
        <w:tc>
          <w:tcPr>
            <w:tcW w:w="3975" w:type="dxa"/>
            <w:vMerge/>
          </w:tcPr>
          <w:p w:rsidR="00B337B0" w:rsidRPr="0024771E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24771E" w:rsidTr="002B0124">
        <w:trPr>
          <w:trHeight w:val="652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Фельдшер-лаборант бактериологической лаборатории</w:t>
            </w:r>
          </w:p>
        </w:tc>
        <w:tc>
          <w:tcPr>
            <w:tcW w:w="3975" w:type="dxa"/>
            <w:vMerge/>
          </w:tcPr>
          <w:p w:rsidR="00B337B0" w:rsidRPr="0024771E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24771E" w:rsidTr="002B0124">
        <w:trPr>
          <w:trHeight w:val="652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Лаборант бактериологической лаборатории</w:t>
            </w:r>
          </w:p>
        </w:tc>
        <w:tc>
          <w:tcPr>
            <w:tcW w:w="3975" w:type="dxa"/>
            <w:vMerge/>
          </w:tcPr>
          <w:p w:rsidR="00B337B0" w:rsidRPr="0024771E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24771E" w:rsidTr="008A4712">
        <w:trPr>
          <w:trHeight w:val="1021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Начальник санитарно-гигиенической лаборатории – врач по санитарно-гигиеническим лабораторным исследованиям</w:t>
            </w:r>
          </w:p>
        </w:tc>
        <w:tc>
          <w:tcPr>
            <w:tcW w:w="3975" w:type="dxa"/>
            <w:vMerge w:val="restart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 xml:space="preserve">1. Проведение санитарно-гигиенических лабораторных исследований с использованием </w:t>
            </w:r>
          </w:p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 xml:space="preserve">азотной кислоты, алюминия сульфата, аммиака, аммония хлорида (нашатырного спирта), аскорбиновой кислоты, бария дихлорида, гидразина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771E">
              <w:rPr>
                <w:rFonts w:ascii="Times New Roman" w:hAnsi="Times New Roman"/>
                <w:sz w:val="26"/>
                <w:szCs w:val="26"/>
              </w:rPr>
              <w:t>и его производных, гидрохлорида (соляной кислоты), диКалия дигидрофосфата, диКалия сульфата, диНатрия сульфата,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t>диНатрия сульфида, железа, калия иодида, калия хлорида,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t>кальция дихлорида, кобальта,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t>магния сульфата, марганца сульфата пентагидрата, меди сульфата (медного купороса), молибдена, натрия гидрокарбоната, натрия нитрата,</w:t>
            </w:r>
          </w:p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натрия нитрита, натрия фторида,</w:t>
            </w:r>
          </w:p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 xml:space="preserve">отрофосфористой кислоты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br/>
              <w:t xml:space="preserve">и её солей, свинца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4771E">
              <w:rPr>
                <w:rFonts w:ascii="Times New Roman" w:hAnsi="Times New Roman"/>
                <w:sz w:val="26"/>
                <w:szCs w:val="26"/>
              </w:rPr>
              <w:t xml:space="preserve">и его соединений, серебра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br/>
              <w:t>и его неорганических соединений,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t>серной кислоты, сульфата гидрата,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t>уксусной кислоты, фенола, хлора,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t xml:space="preserve">хрома гидроксида сульфата (хрома </w:t>
            </w:r>
          </w:p>
        </w:tc>
      </w:tr>
      <w:tr w:rsidR="00B337B0" w:rsidRPr="0024771E" w:rsidTr="008A4712">
        <w:trPr>
          <w:trHeight w:val="680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Врач по санитарно-гигиеническим лабораторным исследованиям</w:t>
            </w:r>
          </w:p>
        </w:tc>
        <w:tc>
          <w:tcPr>
            <w:tcW w:w="3975" w:type="dxa"/>
            <w:vMerge/>
          </w:tcPr>
          <w:p w:rsidR="00B337B0" w:rsidRPr="0024771E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24771E" w:rsidTr="008A4712">
        <w:trPr>
          <w:trHeight w:val="680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Главный специалист санитарно-гигиенической лаборатории</w:t>
            </w:r>
          </w:p>
        </w:tc>
        <w:tc>
          <w:tcPr>
            <w:tcW w:w="3975" w:type="dxa"/>
            <w:vMerge/>
          </w:tcPr>
          <w:p w:rsidR="00B337B0" w:rsidRPr="0024771E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24771E" w:rsidTr="008A4712">
        <w:trPr>
          <w:trHeight w:val="680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Старший фельдшер-лаборант санитарно-гигиенической лаборатории</w:t>
            </w:r>
          </w:p>
        </w:tc>
        <w:tc>
          <w:tcPr>
            <w:tcW w:w="3975" w:type="dxa"/>
            <w:vMerge/>
          </w:tcPr>
          <w:p w:rsidR="00B337B0" w:rsidRPr="0024771E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24771E" w:rsidTr="008A4712">
        <w:trPr>
          <w:trHeight w:val="680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Фельдшер-лаборант санитарно-гигиенической лаборатории</w:t>
            </w:r>
          </w:p>
        </w:tc>
        <w:tc>
          <w:tcPr>
            <w:tcW w:w="3975" w:type="dxa"/>
            <w:vMerge/>
          </w:tcPr>
          <w:p w:rsidR="00B337B0" w:rsidRPr="0024771E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24771E" w:rsidTr="008A4712">
        <w:trPr>
          <w:trHeight w:val="680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71E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4922" w:type="dxa"/>
          </w:tcPr>
          <w:p w:rsidR="00B337B0" w:rsidRPr="0024771E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Лаборант санитарно-гигиенической лаборатории</w:t>
            </w:r>
          </w:p>
        </w:tc>
        <w:tc>
          <w:tcPr>
            <w:tcW w:w="3975" w:type="dxa"/>
            <w:vMerge/>
          </w:tcPr>
          <w:p w:rsidR="00B337B0" w:rsidRPr="0024771E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284"/>
        </w:trPr>
        <w:tc>
          <w:tcPr>
            <w:tcW w:w="567" w:type="dxa"/>
          </w:tcPr>
          <w:p w:rsidR="00B337B0" w:rsidRPr="005D153C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5" w:type="dxa"/>
          </w:tcPr>
          <w:p w:rsidR="00B337B0" w:rsidRPr="005D153C" w:rsidRDefault="00B337B0" w:rsidP="00B337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337B0" w:rsidRPr="005D153C" w:rsidTr="008A4712">
        <w:trPr>
          <w:trHeight w:val="284"/>
        </w:trPr>
        <w:tc>
          <w:tcPr>
            <w:tcW w:w="567" w:type="dxa"/>
          </w:tcPr>
          <w:p w:rsidR="00B337B0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2" w:type="dxa"/>
          </w:tcPr>
          <w:p w:rsidR="00B337B0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5" w:type="dxa"/>
          </w:tcPr>
          <w:p w:rsidR="00B337B0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24771E">
              <w:rPr>
                <w:rFonts w:ascii="Times New Roman" w:hAnsi="Times New Roman"/>
                <w:sz w:val="26"/>
                <w:szCs w:val="26"/>
              </w:rPr>
              <w:t>сернокислого),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771E">
              <w:rPr>
                <w:rFonts w:ascii="Times New Roman" w:hAnsi="Times New Roman"/>
                <w:sz w:val="26"/>
                <w:szCs w:val="26"/>
              </w:rPr>
              <w:t>хромовой кислоты солей</w:t>
            </w: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24771E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>Начальник филиала – врач</w:t>
            </w:r>
          </w:p>
        </w:tc>
        <w:tc>
          <w:tcPr>
            <w:tcW w:w="3975" w:type="dxa"/>
            <w:vMerge w:val="restart"/>
          </w:tcPr>
          <w:p w:rsidR="00B337B0" w:rsidRPr="005D153C" w:rsidRDefault="00B337B0" w:rsidP="0034549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Прием </w:t>
            </w:r>
            <w:r w:rsidR="0034549D">
              <w:rPr>
                <w:rFonts w:ascii="Times New Roman" w:hAnsi="Times New Roman"/>
                <w:sz w:val="26"/>
                <w:szCs w:val="26"/>
              </w:rPr>
              <w:t xml:space="preserve">больных </w:t>
            </w:r>
            <w:r w:rsidRPr="005D153C">
              <w:rPr>
                <w:rFonts w:ascii="Times New Roman" w:hAnsi="Times New Roman"/>
                <w:sz w:val="26"/>
                <w:szCs w:val="26"/>
              </w:rPr>
              <w:t>инфекционными заболеваниями</w:t>
            </w:r>
            <w:r w:rsidR="0034549D">
              <w:rPr>
                <w:rFonts w:ascii="Times New Roman" w:hAnsi="Times New Roman"/>
                <w:sz w:val="26"/>
                <w:szCs w:val="26"/>
              </w:rPr>
              <w:t xml:space="preserve"> пациентов</w:t>
            </w: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5D153C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филиала – врач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672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>Начальник центра медицинской</w:t>
            </w:r>
          </w:p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>и социальной реабилитации – врач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851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центра медицинской и социальной </w:t>
            </w:r>
          </w:p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>реабилитации – врач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680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отделения – </w:t>
            </w:r>
          </w:p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>врач-инфекционист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5D153C">
              <w:rPr>
                <w:rFonts w:ascii="Times New Roman" w:hAnsi="Times New Roman"/>
                <w:sz w:val="26"/>
                <w:szCs w:val="26"/>
              </w:rPr>
              <w:t>Начальник отделения – врач-психиатр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53C">
              <w:rPr>
                <w:rFonts w:ascii="Times New Roman" w:hAnsi="Times New Roman" w:cs="Times New Roman"/>
                <w:sz w:val="26"/>
                <w:szCs w:val="26"/>
              </w:rPr>
              <w:t>Начальник отделения – врач-терапевт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5D153C">
              <w:rPr>
                <w:rFonts w:ascii="Times New Roman" w:hAnsi="Times New Roman"/>
                <w:sz w:val="26"/>
                <w:szCs w:val="26"/>
              </w:rPr>
              <w:t>Начальник отделения – врач-фтизиатр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5D153C">
              <w:rPr>
                <w:rFonts w:ascii="Times New Roman" w:hAnsi="Times New Roman"/>
                <w:sz w:val="26"/>
                <w:szCs w:val="26"/>
              </w:rPr>
              <w:t>Начальник кабинета – врач-терапевт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5D153C">
              <w:rPr>
                <w:rFonts w:ascii="Times New Roman" w:hAnsi="Times New Roman"/>
                <w:sz w:val="26"/>
                <w:szCs w:val="26"/>
              </w:rPr>
              <w:t>Начальник здравпункта – фельдшер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5D153C">
              <w:rPr>
                <w:rFonts w:ascii="Times New Roman" w:hAnsi="Times New Roman"/>
                <w:sz w:val="26"/>
                <w:szCs w:val="26"/>
              </w:rPr>
              <w:t>Врач-инфекционист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5D153C">
              <w:rPr>
                <w:rFonts w:ascii="Times New Roman" w:hAnsi="Times New Roman"/>
                <w:sz w:val="26"/>
                <w:szCs w:val="26"/>
              </w:rPr>
              <w:t>Врач-невролог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D153C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5D153C">
              <w:rPr>
                <w:rFonts w:ascii="Times New Roman" w:hAnsi="Times New Roman"/>
                <w:sz w:val="26"/>
                <w:szCs w:val="26"/>
              </w:rPr>
              <w:t>Врач-терапевт</w:t>
            </w:r>
          </w:p>
        </w:tc>
        <w:tc>
          <w:tcPr>
            <w:tcW w:w="3975" w:type="dxa"/>
            <w:vMerge/>
          </w:tcPr>
          <w:p w:rsidR="00B337B0" w:rsidRPr="005D153C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4922" w:type="dxa"/>
          </w:tcPr>
          <w:p w:rsidR="00B337B0" w:rsidRPr="005D153C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5D153C">
              <w:rPr>
                <w:rFonts w:ascii="Times New Roman" w:hAnsi="Times New Roman"/>
                <w:sz w:val="26"/>
                <w:szCs w:val="26"/>
              </w:rPr>
              <w:t>Фельдшер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4922" w:type="dxa"/>
          </w:tcPr>
          <w:p w:rsidR="00B337B0" w:rsidRPr="002C61FE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2C61FE">
              <w:rPr>
                <w:rFonts w:ascii="Times New Roman" w:hAnsi="Times New Roman"/>
                <w:sz w:val="26"/>
                <w:szCs w:val="26"/>
              </w:rPr>
              <w:t>Врач-стоматолог</w:t>
            </w:r>
          </w:p>
        </w:tc>
        <w:tc>
          <w:tcPr>
            <w:tcW w:w="3975" w:type="dxa"/>
            <w:vMerge w:val="restart"/>
          </w:tcPr>
          <w:p w:rsidR="00B337B0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334F18">
              <w:rPr>
                <w:rFonts w:ascii="Times New Roman" w:hAnsi="Times New Roman" w:cs="Times New Roman"/>
                <w:sz w:val="26"/>
                <w:szCs w:val="26"/>
              </w:rPr>
              <w:t xml:space="preserve">Прием больных </w:t>
            </w:r>
            <w:r w:rsidR="00334F18" w:rsidRPr="005D153C">
              <w:rPr>
                <w:rFonts w:ascii="Times New Roman" w:hAnsi="Times New Roman" w:cs="Times New Roman"/>
                <w:sz w:val="26"/>
                <w:szCs w:val="26"/>
              </w:rPr>
              <w:t>инфекционными заболеваниями</w:t>
            </w:r>
            <w:r w:rsidR="00334F18">
              <w:rPr>
                <w:rFonts w:ascii="Times New Roman" w:hAnsi="Times New Roman" w:cs="Times New Roman"/>
                <w:sz w:val="26"/>
                <w:szCs w:val="26"/>
              </w:rPr>
              <w:t xml:space="preserve"> пациентов</w:t>
            </w:r>
            <w:r w:rsidR="00334F18"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4F18" w:rsidRPr="0034738A" w:rsidRDefault="00334F18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7B0" w:rsidRPr="0034738A" w:rsidRDefault="00B337B0" w:rsidP="00A9466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оперативных вмешательств в отношении </w:t>
            </w:r>
            <w:r w:rsidR="00A94664">
              <w:rPr>
                <w:rFonts w:ascii="Times New Roman" w:hAnsi="Times New Roman" w:cs="Times New Roman"/>
                <w:sz w:val="26"/>
                <w:szCs w:val="26"/>
              </w:rPr>
              <w:t xml:space="preserve">больных </w:t>
            </w:r>
            <w:r w:rsidRPr="0034738A">
              <w:rPr>
                <w:rFonts w:ascii="Times New Roman" w:hAnsi="Times New Roman" w:cs="Times New Roman"/>
                <w:sz w:val="26"/>
                <w:szCs w:val="26"/>
              </w:rPr>
              <w:t>инфекционными заболеваниями</w:t>
            </w:r>
            <w:r w:rsidR="00A94664" w:rsidRPr="0034738A">
              <w:rPr>
                <w:rFonts w:ascii="Times New Roman" w:hAnsi="Times New Roman" w:cs="Times New Roman"/>
                <w:sz w:val="26"/>
                <w:szCs w:val="26"/>
              </w:rPr>
              <w:t xml:space="preserve"> пациентов </w:t>
            </w: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4922" w:type="dxa"/>
          </w:tcPr>
          <w:p w:rsidR="00B337B0" w:rsidRPr="002C61FE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2C61FE">
              <w:rPr>
                <w:rFonts w:ascii="Times New Roman" w:hAnsi="Times New Roman"/>
                <w:color w:val="000000"/>
                <w:sz w:val="26"/>
                <w:szCs w:val="26"/>
              </w:rPr>
              <w:t>Врач-хирург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0337E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4922" w:type="dxa"/>
          </w:tcPr>
          <w:p w:rsidR="00B337B0" w:rsidRPr="000337E4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>Врач-рентгенолог</w:t>
            </w:r>
          </w:p>
        </w:tc>
        <w:tc>
          <w:tcPr>
            <w:tcW w:w="3975" w:type="dxa"/>
            <w:vMerge w:val="restart"/>
          </w:tcPr>
          <w:p w:rsidR="00B337B0" w:rsidRPr="000337E4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исследований </w:t>
            </w:r>
          </w:p>
          <w:p w:rsidR="00B337B0" w:rsidRPr="000337E4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>с применением ионизирующего излучения</w:t>
            </w:r>
          </w:p>
        </w:tc>
      </w:tr>
      <w:tr w:rsidR="00B337B0" w:rsidRPr="000337E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4922" w:type="dxa"/>
          </w:tcPr>
          <w:p w:rsidR="00B337B0" w:rsidRPr="000337E4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>Рентгенолаборант</w:t>
            </w:r>
          </w:p>
        </w:tc>
        <w:tc>
          <w:tcPr>
            <w:tcW w:w="3975" w:type="dxa"/>
            <w:vMerge/>
          </w:tcPr>
          <w:p w:rsidR="00B337B0" w:rsidRPr="000337E4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0337E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4922" w:type="dxa"/>
          </w:tcPr>
          <w:p w:rsidR="00B337B0" w:rsidRPr="000337E4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337E4">
              <w:rPr>
                <w:rFonts w:ascii="Times New Roman" w:hAnsi="Times New Roman"/>
                <w:sz w:val="26"/>
                <w:szCs w:val="26"/>
              </w:rPr>
              <w:t>Главная медицинская сестра</w:t>
            </w:r>
          </w:p>
        </w:tc>
        <w:tc>
          <w:tcPr>
            <w:tcW w:w="3975" w:type="dxa"/>
            <w:vMerge w:val="restart"/>
          </w:tcPr>
          <w:p w:rsidR="00B337B0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6D3449">
              <w:rPr>
                <w:rFonts w:ascii="Times New Roman" w:hAnsi="Times New Roman" w:cs="Times New Roman"/>
                <w:sz w:val="26"/>
                <w:szCs w:val="26"/>
              </w:rPr>
              <w:t>больными заразными</w:t>
            </w: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 xml:space="preserve"> заболевания</w:t>
            </w:r>
            <w:r w:rsidR="007A7C78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7C78">
              <w:rPr>
                <w:rFonts w:ascii="Times New Roman" w:hAnsi="Times New Roman" w:cs="Times New Roman"/>
                <w:sz w:val="26"/>
                <w:szCs w:val="26"/>
              </w:rPr>
              <w:t>пациентами</w:t>
            </w:r>
            <w:r w:rsidR="006D3449" w:rsidRPr="00033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 xml:space="preserve">(выполнение врачебных назначений, медицинских манипуляций (инъекции, перевязки), подготовка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 xml:space="preserve">к исследованиям, процедурам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337E4">
              <w:rPr>
                <w:rFonts w:ascii="Times New Roman" w:hAnsi="Times New Roman" w:cs="Times New Roman"/>
                <w:sz w:val="26"/>
                <w:szCs w:val="26"/>
              </w:rPr>
              <w:t>и операциям)</w:t>
            </w:r>
          </w:p>
          <w:p w:rsidR="00B337B0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7B0" w:rsidRPr="000337E4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4922" w:type="dxa"/>
          </w:tcPr>
          <w:p w:rsidR="00B337B0" w:rsidRPr="000337E4" w:rsidRDefault="00B337B0" w:rsidP="00B337B0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337E4">
              <w:rPr>
                <w:rFonts w:ascii="Times New Roman" w:hAnsi="Times New Roman"/>
                <w:sz w:val="26"/>
                <w:szCs w:val="26"/>
              </w:rPr>
              <w:t>Старшая медицинская сестра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Pr="000337E4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4922" w:type="dxa"/>
          </w:tcPr>
          <w:p w:rsidR="00B337B0" w:rsidRPr="000337E4" w:rsidRDefault="00B337B0" w:rsidP="00B337B0">
            <w:pPr>
              <w:rPr>
                <w:rFonts w:ascii="Times New Roman" w:hAnsi="Times New Roman"/>
                <w:sz w:val="26"/>
                <w:szCs w:val="26"/>
              </w:rPr>
            </w:pPr>
            <w:r w:rsidRPr="000337E4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Медицинская сестра (всех наименований)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284"/>
        </w:trPr>
        <w:tc>
          <w:tcPr>
            <w:tcW w:w="567" w:type="dxa"/>
          </w:tcPr>
          <w:p w:rsidR="00B337B0" w:rsidRPr="000337E4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22" w:type="dxa"/>
          </w:tcPr>
          <w:p w:rsidR="00B337B0" w:rsidRPr="000337E4" w:rsidRDefault="00B337B0" w:rsidP="00B337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75" w:type="dxa"/>
          </w:tcPr>
          <w:p w:rsidR="00B337B0" w:rsidRPr="0034738A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337B0" w:rsidRPr="00367A83" w:rsidTr="008A4712">
        <w:trPr>
          <w:trHeight w:val="425"/>
        </w:trPr>
        <w:tc>
          <w:tcPr>
            <w:tcW w:w="9464" w:type="dxa"/>
            <w:gridSpan w:val="3"/>
            <w:vAlign w:val="center"/>
          </w:tcPr>
          <w:p w:rsidR="00B337B0" w:rsidRPr="00367A83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Подразделения охраны и конвоирования</w:t>
            </w: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0337E4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Начальник отделения</w:t>
            </w:r>
          </w:p>
        </w:tc>
        <w:tc>
          <w:tcPr>
            <w:tcW w:w="3975" w:type="dxa"/>
            <w:vMerge w:val="restart"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367A83">
              <w:rPr>
                <w:rFonts w:ascii="Times New Roman" w:hAnsi="Times New Roman" w:cs="Times New Roman"/>
                <w:sz w:val="26"/>
                <w:szCs w:val="26"/>
              </w:rPr>
              <w:t>Конвоирование больных заразными заболеваниями осужденных и лиц, заключенных под стражу</w:t>
            </w: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Старший инспектор</w:t>
            </w:r>
          </w:p>
        </w:tc>
        <w:tc>
          <w:tcPr>
            <w:tcW w:w="3975" w:type="dxa"/>
            <w:vMerge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Инспектор</w:t>
            </w:r>
          </w:p>
        </w:tc>
        <w:tc>
          <w:tcPr>
            <w:tcW w:w="3975" w:type="dxa"/>
            <w:vMerge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Начальник караула</w:t>
            </w:r>
          </w:p>
        </w:tc>
        <w:tc>
          <w:tcPr>
            <w:tcW w:w="3975" w:type="dxa"/>
            <w:vMerge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Младший инспектор 1 категории</w:t>
            </w:r>
          </w:p>
        </w:tc>
        <w:tc>
          <w:tcPr>
            <w:tcW w:w="3975" w:type="dxa"/>
            <w:vMerge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Младший инспектор 2 категории</w:t>
            </w:r>
          </w:p>
        </w:tc>
        <w:tc>
          <w:tcPr>
            <w:tcW w:w="3975" w:type="dxa"/>
            <w:vMerge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Младший инспектор</w:t>
            </w:r>
          </w:p>
        </w:tc>
        <w:tc>
          <w:tcPr>
            <w:tcW w:w="3975" w:type="dxa"/>
            <w:vMerge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Старший инструктор кинологической группы</w:t>
            </w:r>
          </w:p>
        </w:tc>
        <w:tc>
          <w:tcPr>
            <w:tcW w:w="3975" w:type="dxa"/>
            <w:vMerge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367A83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Старший инструктор-кинолог</w:t>
            </w:r>
          </w:p>
        </w:tc>
        <w:tc>
          <w:tcPr>
            <w:tcW w:w="3975" w:type="dxa"/>
            <w:vMerge/>
          </w:tcPr>
          <w:p w:rsidR="00B337B0" w:rsidRPr="00367A83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25646B">
        <w:trPr>
          <w:trHeight w:val="369"/>
        </w:trPr>
        <w:tc>
          <w:tcPr>
            <w:tcW w:w="567" w:type="dxa"/>
          </w:tcPr>
          <w:p w:rsidR="00B337B0" w:rsidRPr="00367A83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4922" w:type="dxa"/>
          </w:tcPr>
          <w:p w:rsidR="00B337B0" w:rsidRPr="00367A83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67A83">
              <w:rPr>
                <w:sz w:val="26"/>
                <w:szCs w:val="26"/>
              </w:rPr>
              <w:t>Инструктор-кинолог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425"/>
        </w:trPr>
        <w:tc>
          <w:tcPr>
            <w:tcW w:w="9464" w:type="dxa"/>
            <w:gridSpan w:val="3"/>
          </w:tcPr>
          <w:p w:rsidR="00B337B0" w:rsidRPr="00862A44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44">
              <w:rPr>
                <w:rFonts w:ascii="Times New Roman" w:hAnsi="Times New Roman" w:cs="Times New Roman"/>
                <w:sz w:val="26"/>
                <w:szCs w:val="26"/>
              </w:rPr>
              <w:t>Подразделения производственной деятельности и трудовой адаптации осужденных, по охране труда</w:t>
            </w:r>
          </w:p>
        </w:tc>
      </w:tr>
      <w:tr w:rsidR="00B337B0" w:rsidRPr="00D76668" w:rsidTr="008A4712">
        <w:trPr>
          <w:trHeight w:val="680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>Заместитель начальника учреждения – начальник центра</w:t>
            </w:r>
          </w:p>
        </w:tc>
        <w:tc>
          <w:tcPr>
            <w:tcW w:w="3975" w:type="dxa"/>
            <w:vMerge w:val="restart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 xml:space="preserve">1. Осуществление мероприятий </w:t>
            </w:r>
            <w:r w:rsidRPr="00862A44">
              <w:rPr>
                <w:sz w:val="26"/>
                <w:szCs w:val="26"/>
              </w:rPr>
              <w:br/>
              <w:t xml:space="preserve">по организации работ на рабочих местах осужденных, доведению, контролю и учету выполнения плановых заданий, эффективному использованию производственных мощностей </w:t>
            </w:r>
            <w:r w:rsidRPr="00862A44">
              <w:rPr>
                <w:sz w:val="26"/>
                <w:szCs w:val="26"/>
              </w:rPr>
              <w:br/>
              <w:t xml:space="preserve">и технически правильной эксплуатации оборудования, </w:t>
            </w:r>
            <w:r w:rsidRPr="00862A44">
              <w:rPr>
                <w:sz w:val="26"/>
                <w:szCs w:val="26"/>
              </w:rPr>
              <w:br/>
              <w:t xml:space="preserve">а также при непосредственном участии в процессе производства, осуществлении организации и контроля </w:t>
            </w:r>
            <w:r w:rsidRPr="00862A44">
              <w:rPr>
                <w:sz w:val="26"/>
                <w:szCs w:val="26"/>
              </w:rPr>
              <w:br/>
              <w:t xml:space="preserve">за рациональным использованием трудовых ресурсов, соблюдением технологии производства, производственной и трудовой дисциплины, правил охраны труда при взаимодействии </w:t>
            </w:r>
            <w:r w:rsidRPr="00862A44">
              <w:rPr>
                <w:sz w:val="26"/>
                <w:szCs w:val="26"/>
              </w:rPr>
              <w:br/>
              <w:t xml:space="preserve">с алкенамми (C2-C10) - этиленом (этеном), пропиленом (пропеном), бутиленом (бутеном), амиленом (пентеном), гексиленом (гексеном), гептиленом (гептеном), октиленом (октеном), нониленом (ноненом), дециленом (деценом), азота диоксидом, азота оксидом, </w:t>
            </w:r>
          </w:p>
        </w:tc>
      </w:tr>
      <w:tr w:rsidR="00B337B0" w:rsidRPr="00D76668" w:rsidTr="008A4712">
        <w:trPr>
          <w:trHeight w:val="680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>Заместитель начальника учреждения – начальник мастерской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425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425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>Начальник цеха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680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 xml:space="preserve">Начальник учебно-производственного участка 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425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 xml:space="preserve">Старший инженер 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425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tabs>
                <w:tab w:val="left" w:pos="988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 xml:space="preserve">Инженер 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425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 xml:space="preserve">Старший мастер 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425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 xml:space="preserve">Мастер 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425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>Старший инженер группы по охране труда</w:t>
            </w:r>
          </w:p>
        </w:tc>
        <w:tc>
          <w:tcPr>
            <w:tcW w:w="3975" w:type="dxa"/>
            <w:vMerge/>
          </w:tcPr>
          <w:p w:rsidR="00B337B0" w:rsidRPr="00862A44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D76668" w:rsidTr="008A4712">
        <w:trPr>
          <w:trHeight w:val="284"/>
        </w:trPr>
        <w:tc>
          <w:tcPr>
            <w:tcW w:w="567" w:type="dxa"/>
          </w:tcPr>
          <w:p w:rsidR="00B337B0" w:rsidRPr="000E665D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6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>2</w:t>
            </w:r>
          </w:p>
        </w:tc>
        <w:tc>
          <w:tcPr>
            <w:tcW w:w="3975" w:type="dxa"/>
          </w:tcPr>
          <w:p w:rsidR="00B337B0" w:rsidRPr="00862A44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Pr="00D7666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922" w:type="dxa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975" w:type="dxa"/>
          </w:tcPr>
          <w:p w:rsidR="00B337B0" w:rsidRPr="00862A44" w:rsidRDefault="00B337B0" w:rsidP="00B337B0">
            <w:pPr>
              <w:pStyle w:val="a5"/>
              <w:tabs>
                <w:tab w:val="left" w:pos="1323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62A44">
              <w:rPr>
                <w:sz w:val="26"/>
                <w:szCs w:val="26"/>
              </w:rPr>
              <w:t xml:space="preserve">бензолом, железом, кремнием диоксидом аморфным, кремния диоксидом кристаллическим, марганца оксидами, </w:t>
            </w:r>
            <w:r w:rsidRPr="00862A44">
              <w:rPr>
                <w:sz w:val="26"/>
                <w:szCs w:val="26"/>
              </w:rPr>
              <w:br/>
              <w:t>пропаном 2-он (ацетоном), силикатсодержащими пылями, силикатами, алюмосиликатами, толуолом, уайт-спиритом, углерода оксидом (угарным газом), углерода пылями, уксусной кислотой, фенолом, фенолформальдегидными смолами (летучими продуктами), фенолом, формальдегидом (формалином), щелочами едкими</w:t>
            </w:r>
          </w:p>
        </w:tc>
      </w:tr>
      <w:tr w:rsidR="00B337B0" w:rsidRPr="00180B44" w:rsidTr="008A4712">
        <w:trPr>
          <w:trHeight w:val="425"/>
        </w:trPr>
        <w:tc>
          <w:tcPr>
            <w:tcW w:w="9464" w:type="dxa"/>
            <w:gridSpan w:val="3"/>
          </w:tcPr>
          <w:p w:rsidR="00B337B0" w:rsidRPr="00571EC8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 xml:space="preserve">Подразделения по обеспечению энергетическими ресурсами, </w:t>
            </w:r>
          </w:p>
          <w:p w:rsidR="00B337B0" w:rsidRPr="00571EC8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энергомеханические подразделения</w:t>
            </w:r>
          </w:p>
        </w:tc>
      </w:tr>
      <w:tr w:rsidR="00B337B0" w:rsidRPr="00571EC8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3975" w:type="dxa"/>
            <w:vMerge w:val="restart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 xml:space="preserve"> со свинцом </w:t>
            </w: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 xml:space="preserve">и его соединениями, серной кислотой при обслуживании аккумуляторных батарей </w:t>
            </w: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и двигателей внутреннего сгорания</w:t>
            </w:r>
          </w:p>
        </w:tc>
      </w:tr>
      <w:tr w:rsidR="00B337B0" w:rsidRPr="00571EC8" w:rsidTr="008A4712">
        <w:trPr>
          <w:trHeight w:val="410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Начальник отдела (отделения)</w:t>
            </w:r>
          </w:p>
        </w:tc>
        <w:tc>
          <w:tcPr>
            <w:tcW w:w="3975" w:type="dxa"/>
            <w:vMerge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71EC8" w:rsidTr="008A4712">
        <w:trPr>
          <w:trHeight w:val="410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Старший инженер</w:t>
            </w:r>
          </w:p>
        </w:tc>
        <w:tc>
          <w:tcPr>
            <w:tcW w:w="3975" w:type="dxa"/>
            <w:vMerge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71EC8" w:rsidTr="008A4712">
        <w:trPr>
          <w:trHeight w:val="410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Инженер</w:t>
            </w:r>
          </w:p>
        </w:tc>
        <w:tc>
          <w:tcPr>
            <w:tcW w:w="3975" w:type="dxa"/>
            <w:vMerge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71EC8" w:rsidTr="008A4712">
        <w:trPr>
          <w:trHeight w:val="410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Главный энергетик</w:t>
            </w:r>
          </w:p>
        </w:tc>
        <w:tc>
          <w:tcPr>
            <w:tcW w:w="3975" w:type="dxa"/>
            <w:vMerge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71EC8" w:rsidTr="008A4712">
        <w:trPr>
          <w:trHeight w:val="410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</w:tc>
        <w:tc>
          <w:tcPr>
            <w:tcW w:w="3975" w:type="dxa"/>
            <w:vMerge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571EC8" w:rsidTr="008A4712">
        <w:trPr>
          <w:trHeight w:val="410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Старший инженер-энергетик</w:t>
            </w:r>
          </w:p>
        </w:tc>
        <w:tc>
          <w:tcPr>
            <w:tcW w:w="3975" w:type="dxa"/>
            <w:vMerge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796C65" w:rsidTr="008A4712">
        <w:trPr>
          <w:trHeight w:val="410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Старший инженер-механик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425"/>
        </w:trPr>
        <w:tc>
          <w:tcPr>
            <w:tcW w:w="9464" w:type="dxa"/>
            <w:gridSpan w:val="3"/>
            <w:vAlign w:val="center"/>
          </w:tcPr>
          <w:p w:rsidR="00B337B0" w:rsidRPr="00571EC8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Подразделения режима и надзора</w:t>
            </w:r>
          </w:p>
        </w:tc>
      </w:tr>
      <w:tr w:rsidR="00B337B0" w:rsidRPr="00571EC8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571EC8">
              <w:rPr>
                <w:sz w:val="26"/>
                <w:szCs w:val="26"/>
              </w:rPr>
              <w:t>Младший инспектор 1 категории</w:t>
            </w:r>
          </w:p>
        </w:tc>
        <w:tc>
          <w:tcPr>
            <w:tcW w:w="3975" w:type="dxa"/>
            <w:vMerge w:val="restart"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надзора </w:t>
            </w: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 xml:space="preserve">за больными заразными заболеваниями осужденными </w:t>
            </w: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 xml:space="preserve">и лицами, заключенными </w:t>
            </w: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под стражу</w:t>
            </w: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подъема, отбоя, проверка наличия, вывод </w:t>
            </w:r>
            <w:r w:rsidRPr="00571EC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прогулку и сопровождение больных заразными заболеваниями осужденных </w:t>
            </w: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 xml:space="preserve">и лиц, заключенных </w:t>
            </w: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1EC8">
              <w:rPr>
                <w:rFonts w:ascii="Times New Roman" w:hAnsi="Times New Roman" w:cs="Times New Roman"/>
                <w:sz w:val="26"/>
                <w:szCs w:val="26"/>
              </w:rPr>
              <w:t>под стражу</w:t>
            </w:r>
          </w:p>
          <w:p w:rsidR="00B337B0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35350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личного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досмотра (обыска) </w:t>
            </w:r>
            <w:r w:rsidRPr="0035350A">
              <w:rPr>
                <w:rFonts w:ascii="Times New Roman" w:hAnsi="Times New Roman" w:cs="Times New Roman"/>
                <w:sz w:val="26"/>
                <w:szCs w:val="26"/>
              </w:rPr>
              <w:t xml:space="preserve">больных заразными заболеваниями осужденных </w:t>
            </w: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571EC8">
              <w:rPr>
                <w:sz w:val="26"/>
                <w:szCs w:val="26"/>
              </w:rPr>
              <w:t>Младший инспектор 2 категории</w:t>
            </w:r>
          </w:p>
        </w:tc>
        <w:tc>
          <w:tcPr>
            <w:tcW w:w="3975" w:type="dxa"/>
            <w:vMerge/>
          </w:tcPr>
          <w:p w:rsidR="00B337B0" w:rsidRPr="00571EC8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Pr="00571EC8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4922" w:type="dxa"/>
          </w:tcPr>
          <w:p w:rsidR="00B337B0" w:rsidRPr="00571EC8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571EC8">
              <w:rPr>
                <w:sz w:val="26"/>
                <w:szCs w:val="26"/>
              </w:rPr>
              <w:t>Младший инспектор</w:t>
            </w:r>
          </w:p>
        </w:tc>
        <w:tc>
          <w:tcPr>
            <w:tcW w:w="3975" w:type="dxa"/>
            <w:vMerge/>
          </w:tcPr>
          <w:p w:rsidR="00B337B0" w:rsidRPr="0034738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B337B0" w:rsidRPr="00180B44" w:rsidTr="008A4712">
        <w:trPr>
          <w:trHeight w:val="284"/>
        </w:trPr>
        <w:tc>
          <w:tcPr>
            <w:tcW w:w="567" w:type="dxa"/>
          </w:tcPr>
          <w:p w:rsidR="00B337B0" w:rsidRPr="007929CB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22" w:type="dxa"/>
          </w:tcPr>
          <w:p w:rsidR="00B337B0" w:rsidRPr="007929CB" w:rsidRDefault="00B337B0" w:rsidP="00B337B0">
            <w:pPr>
              <w:pStyle w:val="a5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929CB">
              <w:rPr>
                <w:sz w:val="26"/>
                <w:szCs w:val="26"/>
              </w:rPr>
              <w:t>2</w:t>
            </w:r>
          </w:p>
        </w:tc>
        <w:tc>
          <w:tcPr>
            <w:tcW w:w="3975" w:type="dxa"/>
          </w:tcPr>
          <w:p w:rsidR="00B337B0" w:rsidRPr="007929CB" w:rsidRDefault="00B337B0" w:rsidP="00B33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337B0" w:rsidRPr="00180B44" w:rsidTr="008A4712">
        <w:trPr>
          <w:trHeight w:val="425"/>
        </w:trPr>
        <w:tc>
          <w:tcPr>
            <w:tcW w:w="567" w:type="dxa"/>
          </w:tcPr>
          <w:p w:rsidR="00B337B0" w:rsidRDefault="00B337B0" w:rsidP="00B337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2" w:type="dxa"/>
          </w:tcPr>
          <w:p w:rsidR="00B337B0" w:rsidRDefault="00B337B0" w:rsidP="00B337B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75" w:type="dxa"/>
          </w:tcPr>
          <w:p w:rsidR="00B337B0" w:rsidRPr="005E4199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5350A">
              <w:rPr>
                <w:rFonts w:ascii="Times New Roman" w:hAnsi="Times New Roman" w:cs="Times New Roman"/>
                <w:sz w:val="26"/>
                <w:szCs w:val="26"/>
              </w:rPr>
              <w:t xml:space="preserve">и лиц, заключенных под стражу,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досмотра </w:t>
            </w:r>
            <w:r w:rsidRPr="0035350A">
              <w:rPr>
                <w:rFonts w:ascii="Times New Roman" w:hAnsi="Times New Roman" w:cs="Times New Roman"/>
                <w:sz w:val="26"/>
                <w:szCs w:val="26"/>
              </w:rPr>
              <w:t xml:space="preserve">вещей и предметов, 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находившихся (находящихся) 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br/>
              <w:t>в их пользовании</w:t>
            </w:r>
          </w:p>
          <w:p w:rsidR="00B337B0" w:rsidRPr="005E4199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7B0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t xml:space="preserve">. Проведение обыска помещений, в которых находились (находятся) больные заразными заболеваниями осужденные и лица, заключенные под стражу, </w:t>
            </w:r>
            <w:r w:rsidRPr="005E4199">
              <w:rPr>
                <w:rFonts w:ascii="Times New Roman" w:hAnsi="Times New Roman" w:cs="Times New Roman"/>
                <w:sz w:val="26"/>
                <w:szCs w:val="26"/>
              </w:rPr>
              <w:br/>
              <w:t>и (или) помещений, в которые имели (имеют) доступ указанные лица</w:t>
            </w:r>
          </w:p>
          <w:p w:rsidR="00B337B0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7B0" w:rsidRPr="0035350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35350A"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Сопровождение при раздаче пищи больным заразными заболеваниями осужденным </w:t>
            </w:r>
          </w:p>
          <w:p w:rsidR="00B337B0" w:rsidRPr="0035350A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5350A">
              <w:rPr>
                <w:rFonts w:ascii="Times New Roman" w:hAnsi="Times New Roman" w:cs="Times New Roman"/>
                <w:sz w:val="26"/>
                <w:szCs w:val="26"/>
              </w:rPr>
              <w:t xml:space="preserve">и лицам, заключенным </w:t>
            </w:r>
          </w:p>
          <w:p w:rsidR="00B337B0" w:rsidRPr="00180C42" w:rsidRDefault="00B337B0" w:rsidP="00B337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5350A">
              <w:rPr>
                <w:rFonts w:ascii="Times New Roman" w:hAnsi="Times New Roman" w:cs="Times New Roman"/>
                <w:sz w:val="26"/>
                <w:szCs w:val="26"/>
              </w:rPr>
              <w:t xml:space="preserve">под стражу </w:t>
            </w:r>
          </w:p>
        </w:tc>
      </w:tr>
    </w:tbl>
    <w:p w:rsidR="002948CF" w:rsidRPr="007F04F4" w:rsidRDefault="002948CF" w:rsidP="009F490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7CE7" w:rsidRPr="007F04F4" w:rsidRDefault="009F7CE7" w:rsidP="009F490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20E2" w:rsidRPr="00B459E6" w:rsidRDefault="009320E2" w:rsidP="009320E2">
      <w:pPr>
        <w:pStyle w:val="a4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 w:rsidRPr="00B459E6">
        <w:rPr>
          <w:rFonts w:ascii="Times New Roman" w:hAnsi="Times New Roman"/>
          <w:sz w:val="26"/>
          <w:szCs w:val="26"/>
        </w:rPr>
        <w:t>_____________</w:t>
      </w:r>
    </w:p>
    <w:sectPr w:rsidR="009320E2" w:rsidRPr="00B459E6" w:rsidSect="00A01A30">
      <w:headerReference w:type="default" r:id="rId8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7D" w:rsidRDefault="00B57D7D" w:rsidP="005F34CB">
      <w:pPr>
        <w:spacing w:after="0" w:line="240" w:lineRule="auto"/>
      </w:pPr>
      <w:r>
        <w:separator/>
      </w:r>
    </w:p>
  </w:endnote>
  <w:endnote w:type="continuationSeparator" w:id="0">
    <w:p w:rsidR="00B57D7D" w:rsidRDefault="00B57D7D" w:rsidP="005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7D" w:rsidRDefault="00B57D7D" w:rsidP="005F34CB">
      <w:pPr>
        <w:spacing w:after="0" w:line="240" w:lineRule="auto"/>
      </w:pPr>
      <w:r>
        <w:separator/>
      </w:r>
    </w:p>
  </w:footnote>
  <w:footnote w:type="continuationSeparator" w:id="0">
    <w:p w:rsidR="00B57D7D" w:rsidRDefault="00B57D7D" w:rsidP="005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12" w:rsidRPr="005F34CB" w:rsidRDefault="008A4712">
    <w:pPr>
      <w:pStyle w:val="a6"/>
      <w:jc w:val="center"/>
      <w:rPr>
        <w:rFonts w:ascii="Times New Roman" w:hAnsi="Times New Roman"/>
        <w:sz w:val="28"/>
        <w:szCs w:val="28"/>
      </w:rPr>
    </w:pPr>
    <w:r w:rsidRPr="005F34CB">
      <w:rPr>
        <w:rFonts w:ascii="Times New Roman" w:hAnsi="Times New Roman"/>
        <w:sz w:val="28"/>
        <w:szCs w:val="28"/>
      </w:rPr>
      <w:fldChar w:fldCharType="begin"/>
    </w:r>
    <w:r w:rsidRPr="005F34CB">
      <w:rPr>
        <w:rFonts w:ascii="Times New Roman" w:hAnsi="Times New Roman"/>
        <w:sz w:val="28"/>
        <w:szCs w:val="28"/>
      </w:rPr>
      <w:instrText>PAGE   \* MERGEFORMAT</w:instrText>
    </w:r>
    <w:r w:rsidRPr="005F34CB">
      <w:rPr>
        <w:rFonts w:ascii="Times New Roman" w:hAnsi="Times New Roman"/>
        <w:sz w:val="28"/>
        <w:szCs w:val="28"/>
      </w:rPr>
      <w:fldChar w:fldCharType="separate"/>
    </w:r>
    <w:r w:rsidR="00E777F2">
      <w:rPr>
        <w:rFonts w:ascii="Times New Roman" w:hAnsi="Times New Roman"/>
        <w:noProof/>
        <w:sz w:val="28"/>
        <w:szCs w:val="28"/>
      </w:rPr>
      <w:t>7</w:t>
    </w:r>
    <w:r w:rsidRPr="005F34CB">
      <w:rPr>
        <w:rFonts w:ascii="Times New Roman" w:hAnsi="Times New Roman"/>
        <w:sz w:val="28"/>
        <w:szCs w:val="28"/>
      </w:rPr>
      <w:fldChar w:fldCharType="end"/>
    </w:r>
  </w:p>
  <w:p w:rsidR="008A4712" w:rsidRDefault="008A47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E301F"/>
    <w:multiLevelType w:val="hybridMultilevel"/>
    <w:tmpl w:val="6AA2614E"/>
    <w:lvl w:ilvl="0" w:tplc="708061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B514CBD"/>
    <w:multiLevelType w:val="singleLevel"/>
    <w:tmpl w:val="C5EEB48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B3"/>
    <w:rsid w:val="00001417"/>
    <w:rsid w:val="00005038"/>
    <w:rsid w:val="000140E3"/>
    <w:rsid w:val="0001461B"/>
    <w:rsid w:val="00020874"/>
    <w:rsid w:val="0002629A"/>
    <w:rsid w:val="000323C1"/>
    <w:rsid w:val="00032FB8"/>
    <w:rsid w:val="000337E4"/>
    <w:rsid w:val="00035666"/>
    <w:rsid w:val="00035CB0"/>
    <w:rsid w:val="000405AB"/>
    <w:rsid w:val="00041F21"/>
    <w:rsid w:val="00044484"/>
    <w:rsid w:val="00044B76"/>
    <w:rsid w:val="0004685D"/>
    <w:rsid w:val="00051547"/>
    <w:rsid w:val="00053B7E"/>
    <w:rsid w:val="00054472"/>
    <w:rsid w:val="00055352"/>
    <w:rsid w:val="00055FA6"/>
    <w:rsid w:val="000607D6"/>
    <w:rsid w:val="000657CE"/>
    <w:rsid w:val="00070A40"/>
    <w:rsid w:val="0007286D"/>
    <w:rsid w:val="00072CC8"/>
    <w:rsid w:val="000731D6"/>
    <w:rsid w:val="00073BC7"/>
    <w:rsid w:val="00076EC9"/>
    <w:rsid w:val="000774B2"/>
    <w:rsid w:val="0008749A"/>
    <w:rsid w:val="00091771"/>
    <w:rsid w:val="00091982"/>
    <w:rsid w:val="00091FDB"/>
    <w:rsid w:val="00092163"/>
    <w:rsid w:val="000A1E86"/>
    <w:rsid w:val="000A2155"/>
    <w:rsid w:val="000A3562"/>
    <w:rsid w:val="000A76E2"/>
    <w:rsid w:val="000B01DF"/>
    <w:rsid w:val="000B0BD4"/>
    <w:rsid w:val="000D1539"/>
    <w:rsid w:val="000D16FE"/>
    <w:rsid w:val="000D1915"/>
    <w:rsid w:val="000D254C"/>
    <w:rsid w:val="000D35C7"/>
    <w:rsid w:val="000D3D7F"/>
    <w:rsid w:val="000D5F39"/>
    <w:rsid w:val="000E48D0"/>
    <w:rsid w:val="000E665D"/>
    <w:rsid w:val="000E66F5"/>
    <w:rsid w:val="000E6D9C"/>
    <w:rsid w:val="000F40CD"/>
    <w:rsid w:val="001010A2"/>
    <w:rsid w:val="00103474"/>
    <w:rsid w:val="0010715A"/>
    <w:rsid w:val="00111693"/>
    <w:rsid w:val="00112113"/>
    <w:rsid w:val="00116A2F"/>
    <w:rsid w:val="00121102"/>
    <w:rsid w:val="00121618"/>
    <w:rsid w:val="00124B30"/>
    <w:rsid w:val="00126BC0"/>
    <w:rsid w:val="001277A0"/>
    <w:rsid w:val="0013165E"/>
    <w:rsid w:val="0013242F"/>
    <w:rsid w:val="00135E64"/>
    <w:rsid w:val="001370B7"/>
    <w:rsid w:val="00137553"/>
    <w:rsid w:val="00140494"/>
    <w:rsid w:val="00141451"/>
    <w:rsid w:val="00145B4E"/>
    <w:rsid w:val="00147B52"/>
    <w:rsid w:val="00147D4B"/>
    <w:rsid w:val="001513C0"/>
    <w:rsid w:val="00151608"/>
    <w:rsid w:val="001566DC"/>
    <w:rsid w:val="00161F43"/>
    <w:rsid w:val="001674AA"/>
    <w:rsid w:val="00170D98"/>
    <w:rsid w:val="00170ECB"/>
    <w:rsid w:val="00171326"/>
    <w:rsid w:val="00172DEF"/>
    <w:rsid w:val="00180B44"/>
    <w:rsid w:val="00180C42"/>
    <w:rsid w:val="00181812"/>
    <w:rsid w:val="00186871"/>
    <w:rsid w:val="00186AE8"/>
    <w:rsid w:val="00187B1B"/>
    <w:rsid w:val="00190EB5"/>
    <w:rsid w:val="001934FF"/>
    <w:rsid w:val="0019656C"/>
    <w:rsid w:val="001A0003"/>
    <w:rsid w:val="001A5B10"/>
    <w:rsid w:val="001A5D78"/>
    <w:rsid w:val="001A7B88"/>
    <w:rsid w:val="001B7A80"/>
    <w:rsid w:val="001C0771"/>
    <w:rsid w:val="001C1503"/>
    <w:rsid w:val="001C1532"/>
    <w:rsid w:val="001C31C3"/>
    <w:rsid w:val="001C50FE"/>
    <w:rsid w:val="001D0864"/>
    <w:rsid w:val="001D3C05"/>
    <w:rsid w:val="001D3E6B"/>
    <w:rsid w:val="001D4068"/>
    <w:rsid w:val="001E3171"/>
    <w:rsid w:val="001E49F1"/>
    <w:rsid w:val="001E5384"/>
    <w:rsid w:val="001E5F23"/>
    <w:rsid w:val="001F4117"/>
    <w:rsid w:val="001F7E19"/>
    <w:rsid w:val="00200DCC"/>
    <w:rsid w:val="00201878"/>
    <w:rsid w:val="002037F9"/>
    <w:rsid w:val="0020683B"/>
    <w:rsid w:val="002116D5"/>
    <w:rsid w:val="00211F2B"/>
    <w:rsid w:val="00213BFF"/>
    <w:rsid w:val="00215B1A"/>
    <w:rsid w:val="002177F0"/>
    <w:rsid w:val="0023441D"/>
    <w:rsid w:val="00235631"/>
    <w:rsid w:val="00236554"/>
    <w:rsid w:val="002371AB"/>
    <w:rsid w:val="00240A36"/>
    <w:rsid w:val="002417F2"/>
    <w:rsid w:val="00245A17"/>
    <w:rsid w:val="002461A4"/>
    <w:rsid w:val="00246B96"/>
    <w:rsid w:val="0024771E"/>
    <w:rsid w:val="00250FF5"/>
    <w:rsid w:val="00251B45"/>
    <w:rsid w:val="002521F7"/>
    <w:rsid w:val="00254FC6"/>
    <w:rsid w:val="0025646B"/>
    <w:rsid w:val="00260463"/>
    <w:rsid w:val="0026661A"/>
    <w:rsid w:val="00266A2F"/>
    <w:rsid w:val="00280C33"/>
    <w:rsid w:val="00281711"/>
    <w:rsid w:val="002857E2"/>
    <w:rsid w:val="00286F3B"/>
    <w:rsid w:val="002948CF"/>
    <w:rsid w:val="002965B3"/>
    <w:rsid w:val="0029721C"/>
    <w:rsid w:val="0029737F"/>
    <w:rsid w:val="002A3722"/>
    <w:rsid w:val="002A47ED"/>
    <w:rsid w:val="002A5BF1"/>
    <w:rsid w:val="002B0124"/>
    <w:rsid w:val="002B0F09"/>
    <w:rsid w:val="002B5A09"/>
    <w:rsid w:val="002B7562"/>
    <w:rsid w:val="002C1028"/>
    <w:rsid w:val="002C3620"/>
    <w:rsid w:val="002C49A4"/>
    <w:rsid w:val="002C5183"/>
    <w:rsid w:val="002C61FE"/>
    <w:rsid w:val="002D152A"/>
    <w:rsid w:val="002D245B"/>
    <w:rsid w:val="002D2E64"/>
    <w:rsid w:val="002D5544"/>
    <w:rsid w:val="002D57B5"/>
    <w:rsid w:val="002D7766"/>
    <w:rsid w:val="002E2FE3"/>
    <w:rsid w:val="002F53E2"/>
    <w:rsid w:val="00303275"/>
    <w:rsid w:val="00305D7F"/>
    <w:rsid w:val="00307228"/>
    <w:rsid w:val="00316055"/>
    <w:rsid w:val="00317289"/>
    <w:rsid w:val="00322524"/>
    <w:rsid w:val="003267E7"/>
    <w:rsid w:val="00326A8F"/>
    <w:rsid w:val="00333323"/>
    <w:rsid w:val="00334F18"/>
    <w:rsid w:val="0034549D"/>
    <w:rsid w:val="00345E75"/>
    <w:rsid w:val="0034738A"/>
    <w:rsid w:val="00347430"/>
    <w:rsid w:val="003516CD"/>
    <w:rsid w:val="00352B22"/>
    <w:rsid w:val="0035350A"/>
    <w:rsid w:val="00356B40"/>
    <w:rsid w:val="00361393"/>
    <w:rsid w:val="0036194C"/>
    <w:rsid w:val="003633D2"/>
    <w:rsid w:val="00363F17"/>
    <w:rsid w:val="0036513E"/>
    <w:rsid w:val="0036658A"/>
    <w:rsid w:val="003667F4"/>
    <w:rsid w:val="00366E8C"/>
    <w:rsid w:val="00367A83"/>
    <w:rsid w:val="003706B1"/>
    <w:rsid w:val="003715BF"/>
    <w:rsid w:val="0037678C"/>
    <w:rsid w:val="003777A3"/>
    <w:rsid w:val="0038223B"/>
    <w:rsid w:val="00383284"/>
    <w:rsid w:val="00395201"/>
    <w:rsid w:val="003A17C2"/>
    <w:rsid w:val="003A2E16"/>
    <w:rsid w:val="003A6304"/>
    <w:rsid w:val="003B64D0"/>
    <w:rsid w:val="003B69CE"/>
    <w:rsid w:val="003B7CA7"/>
    <w:rsid w:val="003D2348"/>
    <w:rsid w:val="003D5140"/>
    <w:rsid w:val="003E0D8F"/>
    <w:rsid w:val="003E1EF8"/>
    <w:rsid w:val="003E6AE3"/>
    <w:rsid w:val="003F026C"/>
    <w:rsid w:val="003F1D44"/>
    <w:rsid w:val="003F593D"/>
    <w:rsid w:val="00402FB5"/>
    <w:rsid w:val="00404BE1"/>
    <w:rsid w:val="0040573D"/>
    <w:rsid w:val="00405CA5"/>
    <w:rsid w:val="00406C35"/>
    <w:rsid w:val="0042484B"/>
    <w:rsid w:val="00431C62"/>
    <w:rsid w:val="00433C15"/>
    <w:rsid w:val="004354CC"/>
    <w:rsid w:val="00436A2F"/>
    <w:rsid w:val="004425DE"/>
    <w:rsid w:val="00447E19"/>
    <w:rsid w:val="004502A4"/>
    <w:rsid w:val="00450A5F"/>
    <w:rsid w:val="0045275C"/>
    <w:rsid w:val="00456EE3"/>
    <w:rsid w:val="0046042C"/>
    <w:rsid w:val="00463309"/>
    <w:rsid w:val="00466815"/>
    <w:rsid w:val="00470CE5"/>
    <w:rsid w:val="004715E7"/>
    <w:rsid w:val="00475979"/>
    <w:rsid w:val="00477A26"/>
    <w:rsid w:val="00477D93"/>
    <w:rsid w:val="0048053E"/>
    <w:rsid w:val="00487913"/>
    <w:rsid w:val="00492590"/>
    <w:rsid w:val="0049271B"/>
    <w:rsid w:val="00493496"/>
    <w:rsid w:val="00493D38"/>
    <w:rsid w:val="00496214"/>
    <w:rsid w:val="00496795"/>
    <w:rsid w:val="004A2D8A"/>
    <w:rsid w:val="004A5BC4"/>
    <w:rsid w:val="004B7FF1"/>
    <w:rsid w:val="004C1AE5"/>
    <w:rsid w:val="004C45B0"/>
    <w:rsid w:val="004C4B06"/>
    <w:rsid w:val="004C559D"/>
    <w:rsid w:val="004D3AB5"/>
    <w:rsid w:val="004D6DD0"/>
    <w:rsid w:val="004E0F03"/>
    <w:rsid w:val="004E1CB3"/>
    <w:rsid w:val="004E2F68"/>
    <w:rsid w:val="004E6BDD"/>
    <w:rsid w:val="004F0075"/>
    <w:rsid w:val="004F1041"/>
    <w:rsid w:val="004F53DC"/>
    <w:rsid w:val="005030EB"/>
    <w:rsid w:val="0051073C"/>
    <w:rsid w:val="00510EB9"/>
    <w:rsid w:val="0051173B"/>
    <w:rsid w:val="0051359C"/>
    <w:rsid w:val="005235E2"/>
    <w:rsid w:val="0053189E"/>
    <w:rsid w:val="0053364F"/>
    <w:rsid w:val="005374FC"/>
    <w:rsid w:val="00540A45"/>
    <w:rsid w:val="00541F2D"/>
    <w:rsid w:val="00544237"/>
    <w:rsid w:val="005525AF"/>
    <w:rsid w:val="00554B91"/>
    <w:rsid w:val="0055692C"/>
    <w:rsid w:val="00556E09"/>
    <w:rsid w:val="00562324"/>
    <w:rsid w:val="00562DEB"/>
    <w:rsid w:val="00564937"/>
    <w:rsid w:val="005664E4"/>
    <w:rsid w:val="00571EC8"/>
    <w:rsid w:val="005778AA"/>
    <w:rsid w:val="00580215"/>
    <w:rsid w:val="005824C6"/>
    <w:rsid w:val="0058359D"/>
    <w:rsid w:val="0058394C"/>
    <w:rsid w:val="00583FE6"/>
    <w:rsid w:val="005860DB"/>
    <w:rsid w:val="00590672"/>
    <w:rsid w:val="0059083F"/>
    <w:rsid w:val="00591378"/>
    <w:rsid w:val="00592177"/>
    <w:rsid w:val="00593E87"/>
    <w:rsid w:val="005B0D61"/>
    <w:rsid w:val="005B17D9"/>
    <w:rsid w:val="005C1400"/>
    <w:rsid w:val="005C559C"/>
    <w:rsid w:val="005C70F0"/>
    <w:rsid w:val="005C7669"/>
    <w:rsid w:val="005D153C"/>
    <w:rsid w:val="005D44AC"/>
    <w:rsid w:val="005D5E7E"/>
    <w:rsid w:val="005D6428"/>
    <w:rsid w:val="005D6DC7"/>
    <w:rsid w:val="005D7477"/>
    <w:rsid w:val="005D7515"/>
    <w:rsid w:val="005E1429"/>
    <w:rsid w:val="005E177A"/>
    <w:rsid w:val="005E4199"/>
    <w:rsid w:val="005E64DA"/>
    <w:rsid w:val="005F0D2E"/>
    <w:rsid w:val="005F34CB"/>
    <w:rsid w:val="005F603B"/>
    <w:rsid w:val="005F787B"/>
    <w:rsid w:val="00600AB4"/>
    <w:rsid w:val="00600CDC"/>
    <w:rsid w:val="00604366"/>
    <w:rsid w:val="00604990"/>
    <w:rsid w:val="00611308"/>
    <w:rsid w:val="00612571"/>
    <w:rsid w:val="00613D18"/>
    <w:rsid w:val="0061443E"/>
    <w:rsid w:val="0062792E"/>
    <w:rsid w:val="00630CE1"/>
    <w:rsid w:val="00631271"/>
    <w:rsid w:val="00636855"/>
    <w:rsid w:val="00637D82"/>
    <w:rsid w:val="00642B77"/>
    <w:rsid w:val="006442AC"/>
    <w:rsid w:val="006462D0"/>
    <w:rsid w:val="00646A8B"/>
    <w:rsid w:val="00653EBE"/>
    <w:rsid w:val="00666496"/>
    <w:rsid w:val="006669E5"/>
    <w:rsid w:val="00670657"/>
    <w:rsid w:val="00672AFD"/>
    <w:rsid w:val="00674D6C"/>
    <w:rsid w:val="00682904"/>
    <w:rsid w:val="0068686B"/>
    <w:rsid w:val="00686AF5"/>
    <w:rsid w:val="00686E8B"/>
    <w:rsid w:val="006877CC"/>
    <w:rsid w:val="00692DF9"/>
    <w:rsid w:val="006932CD"/>
    <w:rsid w:val="00693F8F"/>
    <w:rsid w:val="00697206"/>
    <w:rsid w:val="006A14E8"/>
    <w:rsid w:val="006A27B8"/>
    <w:rsid w:val="006A70C5"/>
    <w:rsid w:val="006B15C5"/>
    <w:rsid w:val="006B64D9"/>
    <w:rsid w:val="006C1335"/>
    <w:rsid w:val="006C6DFA"/>
    <w:rsid w:val="006D0C65"/>
    <w:rsid w:val="006D1245"/>
    <w:rsid w:val="006D3449"/>
    <w:rsid w:val="006D5597"/>
    <w:rsid w:val="006D793B"/>
    <w:rsid w:val="006D7B49"/>
    <w:rsid w:val="006E336E"/>
    <w:rsid w:val="006F14AB"/>
    <w:rsid w:val="006F1737"/>
    <w:rsid w:val="007052BA"/>
    <w:rsid w:val="007053EF"/>
    <w:rsid w:val="00705E98"/>
    <w:rsid w:val="007066D5"/>
    <w:rsid w:val="00710F26"/>
    <w:rsid w:val="00717762"/>
    <w:rsid w:val="00721FF0"/>
    <w:rsid w:val="00723EC3"/>
    <w:rsid w:val="00727488"/>
    <w:rsid w:val="007313C4"/>
    <w:rsid w:val="00731607"/>
    <w:rsid w:val="00733536"/>
    <w:rsid w:val="00733E99"/>
    <w:rsid w:val="007344E3"/>
    <w:rsid w:val="00735C89"/>
    <w:rsid w:val="0073625A"/>
    <w:rsid w:val="00736CDD"/>
    <w:rsid w:val="007379FE"/>
    <w:rsid w:val="00740921"/>
    <w:rsid w:val="00741BE3"/>
    <w:rsid w:val="00742446"/>
    <w:rsid w:val="00745BA9"/>
    <w:rsid w:val="00763937"/>
    <w:rsid w:val="00765389"/>
    <w:rsid w:val="0076557B"/>
    <w:rsid w:val="00776535"/>
    <w:rsid w:val="00780E5A"/>
    <w:rsid w:val="00782955"/>
    <w:rsid w:val="007863FA"/>
    <w:rsid w:val="0078720F"/>
    <w:rsid w:val="007929CB"/>
    <w:rsid w:val="00792A12"/>
    <w:rsid w:val="00793D6D"/>
    <w:rsid w:val="00793EED"/>
    <w:rsid w:val="00796C65"/>
    <w:rsid w:val="007A16DA"/>
    <w:rsid w:val="007A261A"/>
    <w:rsid w:val="007A3012"/>
    <w:rsid w:val="007A3D9E"/>
    <w:rsid w:val="007A6B36"/>
    <w:rsid w:val="007A7C78"/>
    <w:rsid w:val="007B1770"/>
    <w:rsid w:val="007B2145"/>
    <w:rsid w:val="007B6DCB"/>
    <w:rsid w:val="007C04E2"/>
    <w:rsid w:val="007C0691"/>
    <w:rsid w:val="007C386F"/>
    <w:rsid w:val="007C42FF"/>
    <w:rsid w:val="007C59C4"/>
    <w:rsid w:val="007D1440"/>
    <w:rsid w:val="007D562D"/>
    <w:rsid w:val="007D58EF"/>
    <w:rsid w:val="007D7961"/>
    <w:rsid w:val="007E09B8"/>
    <w:rsid w:val="007E3E1E"/>
    <w:rsid w:val="007E6329"/>
    <w:rsid w:val="007F04F4"/>
    <w:rsid w:val="007F5D2B"/>
    <w:rsid w:val="008048F4"/>
    <w:rsid w:val="008054F7"/>
    <w:rsid w:val="008112A0"/>
    <w:rsid w:val="00813626"/>
    <w:rsid w:val="00821E91"/>
    <w:rsid w:val="00825285"/>
    <w:rsid w:val="00825450"/>
    <w:rsid w:val="00832B06"/>
    <w:rsid w:val="0084196B"/>
    <w:rsid w:val="008436FC"/>
    <w:rsid w:val="00844F80"/>
    <w:rsid w:val="00854C96"/>
    <w:rsid w:val="0085707A"/>
    <w:rsid w:val="00860491"/>
    <w:rsid w:val="0086272E"/>
    <w:rsid w:val="008629DB"/>
    <w:rsid w:val="00862A44"/>
    <w:rsid w:val="00863604"/>
    <w:rsid w:val="0086479A"/>
    <w:rsid w:val="00864B86"/>
    <w:rsid w:val="00872F9B"/>
    <w:rsid w:val="00873312"/>
    <w:rsid w:val="008747D7"/>
    <w:rsid w:val="008861DF"/>
    <w:rsid w:val="0089232C"/>
    <w:rsid w:val="00893D8C"/>
    <w:rsid w:val="008A2F3C"/>
    <w:rsid w:val="008A4712"/>
    <w:rsid w:val="008B2AD6"/>
    <w:rsid w:val="008B449E"/>
    <w:rsid w:val="008B46AE"/>
    <w:rsid w:val="008B6335"/>
    <w:rsid w:val="008B6C9C"/>
    <w:rsid w:val="008B6F76"/>
    <w:rsid w:val="008B7CA0"/>
    <w:rsid w:val="008C1397"/>
    <w:rsid w:val="008C1D0A"/>
    <w:rsid w:val="008C26A3"/>
    <w:rsid w:val="008C2D57"/>
    <w:rsid w:val="008C2F77"/>
    <w:rsid w:val="008C70A9"/>
    <w:rsid w:val="008C7F9C"/>
    <w:rsid w:val="008D06A4"/>
    <w:rsid w:val="008D3109"/>
    <w:rsid w:val="008E136B"/>
    <w:rsid w:val="008E4AE6"/>
    <w:rsid w:val="008E5E63"/>
    <w:rsid w:val="008E6AD6"/>
    <w:rsid w:val="008F2BBC"/>
    <w:rsid w:val="008F61C2"/>
    <w:rsid w:val="008F7F26"/>
    <w:rsid w:val="00903817"/>
    <w:rsid w:val="00904151"/>
    <w:rsid w:val="00905CD9"/>
    <w:rsid w:val="009102B9"/>
    <w:rsid w:val="00913512"/>
    <w:rsid w:val="00913D2A"/>
    <w:rsid w:val="009148F0"/>
    <w:rsid w:val="00914D11"/>
    <w:rsid w:val="00921467"/>
    <w:rsid w:val="009320E2"/>
    <w:rsid w:val="00932541"/>
    <w:rsid w:val="00935082"/>
    <w:rsid w:val="00942A78"/>
    <w:rsid w:val="009448A7"/>
    <w:rsid w:val="009465F8"/>
    <w:rsid w:val="009502A5"/>
    <w:rsid w:val="009503E6"/>
    <w:rsid w:val="009528BC"/>
    <w:rsid w:val="00960060"/>
    <w:rsid w:val="009628F4"/>
    <w:rsid w:val="00964961"/>
    <w:rsid w:val="00965D0C"/>
    <w:rsid w:val="009708FA"/>
    <w:rsid w:val="00970984"/>
    <w:rsid w:val="0097359F"/>
    <w:rsid w:val="009742FF"/>
    <w:rsid w:val="00976F81"/>
    <w:rsid w:val="00980C72"/>
    <w:rsid w:val="00983EC0"/>
    <w:rsid w:val="009867C5"/>
    <w:rsid w:val="00986B12"/>
    <w:rsid w:val="00986B62"/>
    <w:rsid w:val="00995A85"/>
    <w:rsid w:val="00995CAD"/>
    <w:rsid w:val="00996730"/>
    <w:rsid w:val="009A0725"/>
    <w:rsid w:val="009A0891"/>
    <w:rsid w:val="009A1509"/>
    <w:rsid w:val="009B0553"/>
    <w:rsid w:val="009B446A"/>
    <w:rsid w:val="009C0647"/>
    <w:rsid w:val="009C2445"/>
    <w:rsid w:val="009D3129"/>
    <w:rsid w:val="009D32A2"/>
    <w:rsid w:val="009D35B2"/>
    <w:rsid w:val="009D50AA"/>
    <w:rsid w:val="009E06C7"/>
    <w:rsid w:val="009E2076"/>
    <w:rsid w:val="009E5152"/>
    <w:rsid w:val="009F10F9"/>
    <w:rsid w:val="009F4905"/>
    <w:rsid w:val="009F4FCC"/>
    <w:rsid w:val="009F553A"/>
    <w:rsid w:val="009F7A0E"/>
    <w:rsid w:val="009F7CE7"/>
    <w:rsid w:val="00A00C9B"/>
    <w:rsid w:val="00A01251"/>
    <w:rsid w:val="00A01A30"/>
    <w:rsid w:val="00A1395F"/>
    <w:rsid w:val="00A13FF1"/>
    <w:rsid w:val="00A1573C"/>
    <w:rsid w:val="00A21432"/>
    <w:rsid w:val="00A241EA"/>
    <w:rsid w:val="00A26D82"/>
    <w:rsid w:val="00A26EC1"/>
    <w:rsid w:val="00A27AC6"/>
    <w:rsid w:val="00A30C37"/>
    <w:rsid w:val="00A319D8"/>
    <w:rsid w:val="00A32B72"/>
    <w:rsid w:val="00A34881"/>
    <w:rsid w:val="00A34AB3"/>
    <w:rsid w:val="00A428BB"/>
    <w:rsid w:val="00A43399"/>
    <w:rsid w:val="00A443A6"/>
    <w:rsid w:val="00A45AB7"/>
    <w:rsid w:val="00A47386"/>
    <w:rsid w:val="00A4790C"/>
    <w:rsid w:val="00A50A81"/>
    <w:rsid w:val="00A511F3"/>
    <w:rsid w:val="00A54967"/>
    <w:rsid w:val="00A57716"/>
    <w:rsid w:val="00A61A51"/>
    <w:rsid w:val="00A62694"/>
    <w:rsid w:val="00A62808"/>
    <w:rsid w:val="00A66292"/>
    <w:rsid w:val="00A66298"/>
    <w:rsid w:val="00A7096A"/>
    <w:rsid w:val="00A7303C"/>
    <w:rsid w:val="00A74853"/>
    <w:rsid w:val="00A774D4"/>
    <w:rsid w:val="00A80A35"/>
    <w:rsid w:val="00A83298"/>
    <w:rsid w:val="00A8386A"/>
    <w:rsid w:val="00A840EF"/>
    <w:rsid w:val="00A860FD"/>
    <w:rsid w:val="00A91D97"/>
    <w:rsid w:val="00A94664"/>
    <w:rsid w:val="00AA581C"/>
    <w:rsid w:val="00AB0210"/>
    <w:rsid w:val="00AB1928"/>
    <w:rsid w:val="00AB3C80"/>
    <w:rsid w:val="00AB45A4"/>
    <w:rsid w:val="00AB5885"/>
    <w:rsid w:val="00AB655B"/>
    <w:rsid w:val="00AC002C"/>
    <w:rsid w:val="00AC7E72"/>
    <w:rsid w:val="00AD1E4F"/>
    <w:rsid w:val="00AD69A8"/>
    <w:rsid w:val="00AE0556"/>
    <w:rsid w:val="00AE6E70"/>
    <w:rsid w:val="00AE7479"/>
    <w:rsid w:val="00AF1205"/>
    <w:rsid w:val="00B05745"/>
    <w:rsid w:val="00B06BD5"/>
    <w:rsid w:val="00B11935"/>
    <w:rsid w:val="00B13490"/>
    <w:rsid w:val="00B13C6D"/>
    <w:rsid w:val="00B1705B"/>
    <w:rsid w:val="00B21886"/>
    <w:rsid w:val="00B337B0"/>
    <w:rsid w:val="00B348C1"/>
    <w:rsid w:val="00B37593"/>
    <w:rsid w:val="00B459E6"/>
    <w:rsid w:val="00B4670F"/>
    <w:rsid w:val="00B53C86"/>
    <w:rsid w:val="00B56C97"/>
    <w:rsid w:val="00B57D7D"/>
    <w:rsid w:val="00B62783"/>
    <w:rsid w:val="00B62D2E"/>
    <w:rsid w:val="00B632CA"/>
    <w:rsid w:val="00B728CD"/>
    <w:rsid w:val="00B75423"/>
    <w:rsid w:val="00B76DAB"/>
    <w:rsid w:val="00B86700"/>
    <w:rsid w:val="00B86B2B"/>
    <w:rsid w:val="00B933DE"/>
    <w:rsid w:val="00B9740E"/>
    <w:rsid w:val="00B97B48"/>
    <w:rsid w:val="00BA58E7"/>
    <w:rsid w:val="00BA72A8"/>
    <w:rsid w:val="00BB178E"/>
    <w:rsid w:val="00BC0D0F"/>
    <w:rsid w:val="00BC1A0E"/>
    <w:rsid w:val="00BC1C9D"/>
    <w:rsid w:val="00BC433C"/>
    <w:rsid w:val="00BC5D00"/>
    <w:rsid w:val="00BD002B"/>
    <w:rsid w:val="00BD0B7F"/>
    <w:rsid w:val="00BD547E"/>
    <w:rsid w:val="00BD5CCE"/>
    <w:rsid w:val="00BE58FF"/>
    <w:rsid w:val="00BE6795"/>
    <w:rsid w:val="00BF0D11"/>
    <w:rsid w:val="00BF2C35"/>
    <w:rsid w:val="00BF3DBC"/>
    <w:rsid w:val="00BF5F5D"/>
    <w:rsid w:val="00BF64CD"/>
    <w:rsid w:val="00BF7DBE"/>
    <w:rsid w:val="00C05BC3"/>
    <w:rsid w:val="00C07274"/>
    <w:rsid w:val="00C12DBE"/>
    <w:rsid w:val="00C22230"/>
    <w:rsid w:val="00C241D6"/>
    <w:rsid w:val="00C2719D"/>
    <w:rsid w:val="00C3233F"/>
    <w:rsid w:val="00C34C34"/>
    <w:rsid w:val="00C35067"/>
    <w:rsid w:val="00C353D5"/>
    <w:rsid w:val="00C37865"/>
    <w:rsid w:val="00C4035E"/>
    <w:rsid w:val="00C40C89"/>
    <w:rsid w:val="00C42325"/>
    <w:rsid w:val="00C45BC7"/>
    <w:rsid w:val="00C45D32"/>
    <w:rsid w:val="00C46977"/>
    <w:rsid w:val="00C534FC"/>
    <w:rsid w:val="00C5392C"/>
    <w:rsid w:val="00C555E9"/>
    <w:rsid w:val="00C573BC"/>
    <w:rsid w:val="00C60F3A"/>
    <w:rsid w:val="00C616D2"/>
    <w:rsid w:val="00C63130"/>
    <w:rsid w:val="00C64F57"/>
    <w:rsid w:val="00C70A26"/>
    <w:rsid w:val="00C70ED7"/>
    <w:rsid w:val="00C75530"/>
    <w:rsid w:val="00C860CB"/>
    <w:rsid w:val="00C90C31"/>
    <w:rsid w:val="00C92A45"/>
    <w:rsid w:val="00C95B29"/>
    <w:rsid w:val="00CA0D80"/>
    <w:rsid w:val="00CA1E82"/>
    <w:rsid w:val="00CA2048"/>
    <w:rsid w:val="00CA3931"/>
    <w:rsid w:val="00CA4A0F"/>
    <w:rsid w:val="00CA731D"/>
    <w:rsid w:val="00CB6335"/>
    <w:rsid w:val="00CB6E09"/>
    <w:rsid w:val="00CB7A5D"/>
    <w:rsid w:val="00CC1ED7"/>
    <w:rsid w:val="00CC76CE"/>
    <w:rsid w:val="00CD463F"/>
    <w:rsid w:val="00CE38C9"/>
    <w:rsid w:val="00CE3C3F"/>
    <w:rsid w:val="00CE6CFD"/>
    <w:rsid w:val="00CF1EFA"/>
    <w:rsid w:val="00CF36B1"/>
    <w:rsid w:val="00D01185"/>
    <w:rsid w:val="00D01523"/>
    <w:rsid w:val="00D038A2"/>
    <w:rsid w:val="00D06E81"/>
    <w:rsid w:val="00D100FA"/>
    <w:rsid w:val="00D1099F"/>
    <w:rsid w:val="00D11FF4"/>
    <w:rsid w:val="00D16EDD"/>
    <w:rsid w:val="00D17056"/>
    <w:rsid w:val="00D17445"/>
    <w:rsid w:val="00D2120A"/>
    <w:rsid w:val="00D31A62"/>
    <w:rsid w:val="00D34C6F"/>
    <w:rsid w:val="00D374CE"/>
    <w:rsid w:val="00D40ADC"/>
    <w:rsid w:val="00D417F3"/>
    <w:rsid w:val="00D4284F"/>
    <w:rsid w:val="00D43CD1"/>
    <w:rsid w:val="00D516AB"/>
    <w:rsid w:val="00D53C14"/>
    <w:rsid w:val="00D558F8"/>
    <w:rsid w:val="00D56032"/>
    <w:rsid w:val="00D62414"/>
    <w:rsid w:val="00D63C94"/>
    <w:rsid w:val="00D66BA8"/>
    <w:rsid w:val="00D705FB"/>
    <w:rsid w:val="00D72883"/>
    <w:rsid w:val="00D72EA1"/>
    <w:rsid w:val="00D74F48"/>
    <w:rsid w:val="00D76668"/>
    <w:rsid w:val="00D77A27"/>
    <w:rsid w:val="00D80497"/>
    <w:rsid w:val="00D80621"/>
    <w:rsid w:val="00D80C84"/>
    <w:rsid w:val="00D83B77"/>
    <w:rsid w:val="00D84C22"/>
    <w:rsid w:val="00D855A9"/>
    <w:rsid w:val="00D9738C"/>
    <w:rsid w:val="00DA47A5"/>
    <w:rsid w:val="00DA7B54"/>
    <w:rsid w:val="00DB0A33"/>
    <w:rsid w:val="00DB29A2"/>
    <w:rsid w:val="00DB2AFC"/>
    <w:rsid w:val="00DB5063"/>
    <w:rsid w:val="00DC02B2"/>
    <w:rsid w:val="00DC57EE"/>
    <w:rsid w:val="00DC5AD6"/>
    <w:rsid w:val="00DC70A1"/>
    <w:rsid w:val="00DC7133"/>
    <w:rsid w:val="00DD21E4"/>
    <w:rsid w:val="00DD34D7"/>
    <w:rsid w:val="00DD476C"/>
    <w:rsid w:val="00DD6843"/>
    <w:rsid w:val="00DE3F72"/>
    <w:rsid w:val="00DE6490"/>
    <w:rsid w:val="00DF1D09"/>
    <w:rsid w:val="00DF24AD"/>
    <w:rsid w:val="00DF5451"/>
    <w:rsid w:val="00E005A9"/>
    <w:rsid w:val="00E00ECF"/>
    <w:rsid w:val="00E07C95"/>
    <w:rsid w:val="00E14074"/>
    <w:rsid w:val="00E21CF2"/>
    <w:rsid w:val="00E24CA6"/>
    <w:rsid w:val="00E27889"/>
    <w:rsid w:val="00E31170"/>
    <w:rsid w:val="00E32996"/>
    <w:rsid w:val="00E42F15"/>
    <w:rsid w:val="00E50B98"/>
    <w:rsid w:val="00E56176"/>
    <w:rsid w:val="00E5769F"/>
    <w:rsid w:val="00E71AAC"/>
    <w:rsid w:val="00E73A29"/>
    <w:rsid w:val="00E74F91"/>
    <w:rsid w:val="00E75FF9"/>
    <w:rsid w:val="00E769E6"/>
    <w:rsid w:val="00E76EC9"/>
    <w:rsid w:val="00E777F2"/>
    <w:rsid w:val="00E969C1"/>
    <w:rsid w:val="00E96DEB"/>
    <w:rsid w:val="00EA12F3"/>
    <w:rsid w:val="00EA7165"/>
    <w:rsid w:val="00EB32E3"/>
    <w:rsid w:val="00EB4150"/>
    <w:rsid w:val="00EC153E"/>
    <w:rsid w:val="00EC2962"/>
    <w:rsid w:val="00EC4156"/>
    <w:rsid w:val="00EC440C"/>
    <w:rsid w:val="00EC6A8D"/>
    <w:rsid w:val="00EC6D20"/>
    <w:rsid w:val="00ED09F5"/>
    <w:rsid w:val="00ED1F4F"/>
    <w:rsid w:val="00ED5CA4"/>
    <w:rsid w:val="00ED7A41"/>
    <w:rsid w:val="00EE7ABD"/>
    <w:rsid w:val="00EE7E8A"/>
    <w:rsid w:val="00EF02EB"/>
    <w:rsid w:val="00EF18FE"/>
    <w:rsid w:val="00EF4A49"/>
    <w:rsid w:val="00EF5DA3"/>
    <w:rsid w:val="00EF5E53"/>
    <w:rsid w:val="00F033B9"/>
    <w:rsid w:val="00F14957"/>
    <w:rsid w:val="00F23888"/>
    <w:rsid w:val="00F30165"/>
    <w:rsid w:val="00F317A0"/>
    <w:rsid w:val="00F32FD6"/>
    <w:rsid w:val="00F356F5"/>
    <w:rsid w:val="00F430F6"/>
    <w:rsid w:val="00F4397E"/>
    <w:rsid w:val="00F45907"/>
    <w:rsid w:val="00F52D96"/>
    <w:rsid w:val="00F55819"/>
    <w:rsid w:val="00F6074F"/>
    <w:rsid w:val="00F629C1"/>
    <w:rsid w:val="00F67808"/>
    <w:rsid w:val="00F741C2"/>
    <w:rsid w:val="00F777A2"/>
    <w:rsid w:val="00F779C7"/>
    <w:rsid w:val="00F827BA"/>
    <w:rsid w:val="00F82B2D"/>
    <w:rsid w:val="00F82CDA"/>
    <w:rsid w:val="00F862F1"/>
    <w:rsid w:val="00F90481"/>
    <w:rsid w:val="00F9101F"/>
    <w:rsid w:val="00F92065"/>
    <w:rsid w:val="00F92BFE"/>
    <w:rsid w:val="00F936E6"/>
    <w:rsid w:val="00F942C2"/>
    <w:rsid w:val="00F94B94"/>
    <w:rsid w:val="00F94CA4"/>
    <w:rsid w:val="00FA3A4B"/>
    <w:rsid w:val="00FB0D6E"/>
    <w:rsid w:val="00FB5890"/>
    <w:rsid w:val="00FC1E37"/>
    <w:rsid w:val="00FC38D3"/>
    <w:rsid w:val="00FC3D0C"/>
    <w:rsid w:val="00FD1C15"/>
    <w:rsid w:val="00FD2CCA"/>
    <w:rsid w:val="00FD430C"/>
    <w:rsid w:val="00FD5C55"/>
    <w:rsid w:val="00FE3605"/>
    <w:rsid w:val="00FE3C71"/>
    <w:rsid w:val="00FE61C0"/>
    <w:rsid w:val="00FE6C65"/>
    <w:rsid w:val="00FE7CD0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7624617-897F-487E-A2F2-AF420BD7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5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965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303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30327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03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303275"/>
    <w:pPr>
      <w:widowControl w:val="0"/>
      <w:autoSpaceDE w:val="0"/>
      <w:autoSpaceDN w:val="0"/>
      <w:adjustRightInd w:val="0"/>
      <w:spacing w:after="0" w:line="312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303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03275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303275"/>
    <w:pPr>
      <w:widowControl w:val="0"/>
      <w:autoSpaceDE w:val="0"/>
      <w:autoSpaceDN w:val="0"/>
      <w:adjustRightInd w:val="0"/>
      <w:spacing w:after="0" w:line="307" w:lineRule="exact"/>
      <w:ind w:firstLine="658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303275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303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303275"/>
    <w:pPr>
      <w:widowControl w:val="0"/>
      <w:autoSpaceDE w:val="0"/>
      <w:autoSpaceDN w:val="0"/>
      <w:adjustRightInd w:val="0"/>
      <w:spacing w:after="0" w:line="269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303275"/>
    <w:pPr>
      <w:widowControl w:val="0"/>
      <w:autoSpaceDE w:val="0"/>
      <w:autoSpaceDN w:val="0"/>
      <w:adjustRightInd w:val="0"/>
      <w:spacing w:after="0" w:line="264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303275"/>
    <w:pPr>
      <w:widowControl w:val="0"/>
      <w:autoSpaceDE w:val="0"/>
      <w:autoSpaceDN w:val="0"/>
      <w:adjustRightInd w:val="0"/>
      <w:spacing w:after="0" w:line="312" w:lineRule="exact"/>
      <w:ind w:firstLine="312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30327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30327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303275"/>
    <w:rPr>
      <w:rFonts w:ascii="Franklin Gothic Medium" w:hAnsi="Franklin Gothic Medium" w:cs="Franklin Gothic Medium"/>
      <w:i/>
      <w:iCs/>
      <w:spacing w:val="-20"/>
      <w:sz w:val="22"/>
      <w:szCs w:val="22"/>
    </w:rPr>
  </w:style>
  <w:style w:type="character" w:customStyle="1" w:styleId="FontStyle17">
    <w:name w:val="Font Style17"/>
    <w:basedOn w:val="a0"/>
    <w:uiPriority w:val="99"/>
    <w:rsid w:val="00303275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C45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0E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827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F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F34C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F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F34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9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9936-B29E-4A71-989B-6A36E09E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katz-ku</dc:creator>
  <cp:keywords/>
  <dc:description/>
  <cp:lastModifiedBy>Миликмирзоева Александра Самалдиновна</cp:lastModifiedBy>
  <cp:revision>2</cp:revision>
  <cp:lastPrinted>2025-12-08T09:02:00Z</cp:lastPrinted>
  <dcterms:created xsi:type="dcterms:W3CDTF">2025-12-26T14:23:00Z</dcterms:created>
  <dcterms:modified xsi:type="dcterms:W3CDTF">2025-12-26T14:23:00Z</dcterms:modified>
</cp:coreProperties>
</file>