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00" w:rsidRPr="00B457B4" w:rsidRDefault="009A7E00" w:rsidP="009A7E00">
      <w:pPr>
        <w:shd w:val="clear" w:color="auto" w:fill="FFFFFF"/>
        <w:ind w:left="29"/>
        <w:jc w:val="center"/>
        <w:outlineLvl w:val="0"/>
        <w:rPr>
          <w:b/>
          <w:sz w:val="24"/>
          <w:szCs w:val="24"/>
        </w:rPr>
      </w:pPr>
      <w:r w:rsidRPr="00B457B4">
        <w:rPr>
          <w:b/>
          <w:sz w:val="24"/>
          <w:szCs w:val="24"/>
        </w:rPr>
        <w:t xml:space="preserve">МУНИЦИПАЛЬНЫЙ КОНТРАКТ № </w:t>
      </w:r>
      <w:r w:rsidR="00D11FF8">
        <w:rPr>
          <w:b/>
          <w:sz w:val="24"/>
          <w:szCs w:val="24"/>
        </w:rPr>
        <w:t>210</w:t>
      </w:r>
    </w:p>
    <w:p w:rsidR="00A44E3F" w:rsidRDefault="009306DD" w:rsidP="009306DD">
      <w:pPr>
        <w:pStyle w:val="msonormalcxspmiddle"/>
        <w:tabs>
          <w:tab w:val="left" w:pos="3261"/>
          <w:tab w:val="left" w:pos="3402"/>
          <w:tab w:val="left" w:pos="3686"/>
        </w:tabs>
        <w:autoSpaceDN w:val="0"/>
        <w:spacing w:before="0" w:beforeAutospacing="0" w:after="0" w:afterAutospacing="0"/>
        <w:ind w:left="426"/>
        <w:contextualSpacing/>
        <w:rPr>
          <w:b/>
        </w:rPr>
      </w:pPr>
      <w:r>
        <w:rPr>
          <w:b/>
        </w:rPr>
        <w:t xml:space="preserve">                                                          </w:t>
      </w:r>
    </w:p>
    <w:p w:rsidR="00A44E3F" w:rsidRPr="00880BA5" w:rsidRDefault="00A44E3F" w:rsidP="00A44E3F">
      <w:pPr>
        <w:widowControl/>
        <w:autoSpaceDE/>
        <w:autoSpaceDN/>
        <w:adjustRightInd/>
        <w:ind w:firstLine="567"/>
        <w:jc w:val="both"/>
        <w:rPr>
          <w:sz w:val="24"/>
          <w:szCs w:val="24"/>
          <w:lang w:eastAsia="en-US"/>
        </w:rPr>
      </w:pPr>
      <w:r w:rsidRPr="00880BA5">
        <w:rPr>
          <w:sz w:val="24"/>
          <w:szCs w:val="24"/>
          <w:lang w:eastAsia="en-US"/>
        </w:rPr>
        <w:t>РФ, Ивановская область, г. Комсомольск                                         «___» __________ 20__ г.</w:t>
      </w:r>
    </w:p>
    <w:p w:rsidR="00A44E3F" w:rsidRPr="00880BA5" w:rsidRDefault="00A44E3F" w:rsidP="00A44E3F">
      <w:pPr>
        <w:widowControl/>
        <w:autoSpaceDE/>
        <w:autoSpaceDN/>
        <w:adjustRightInd/>
        <w:ind w:firstLine="567"/>
        <w:jc w:val="both"/>
        <w:rPr>
          <w:sz w:val="24"/>
          <w:szCs w:val="24"/>
          <w:lang w:eastAsia="en-US"/>
        </w:rPr>
      </w:pPr>
    </w:p>
    <w:p w:rsidR="00A44E3F" w:rsidRPr="00A44E3F" w:rsidRDefault="00A44E3F" w:rsidP="00A44E3F">
      <w:pPr>
        <w:widowControl/>
        <w:autoSpaceDE/>
        <w:autoSpaceDN/>
        <w:adjustRightInd/>
        <w:ind w:firstLine="567"/>
        <w:jc w:val="both"/>
        <w:rPr>
          <w:sz w:val="24"/>
          <w:szCs w:val="24"/>
          <w:lang w:eastAsia="en-US"/>
        </w:rPr>
      </w:pPr>
      <w:r w:rsidRPr="00A44E3F">
        <w:rPr>
          <w:b/>
          <w:sz w:val="24"/>
          <w:szCs w:val="24"/>
          <w:lang w:eastAsia="en-US"/>
        </w:rPr>
        <w:t>Администрация Комсомольского муниципального района Ивановской области</w:t>
      </w:r>
      <w:r w:rsidRPr="00A44E3F">
        <w:rPr>
          <w:sz w:val="24"/>
          <w:szCs w:val="24"/>
          <w:lang w:eastAsia="en-US"/>
        </w:rPr>
        <w:t xml:space="preserve">, именуемая  в дальнейшем </w:t>
      </w:r>
      <w:r w:rsidRPr="00A44E3F">
        <w:rPr>
          <w:b/>
          <w:sz w:val="24"/>
          <w:szCs w:val="24"/>
          <w:lang w:eastAsia="en-US"/>
        </w:rPr>
        <w:t>«Заказчик»</w:t>
      </w:r>
      <w:r w:rsidRPr="00A44E3F">
        <w:rPr>
          <w:sz w:val="24"/>
          <w:szCs w:val="24"/>
          <w:lang w:eastAsia="en-US"/>
        </w:rPr>
        <w:t>, в лице</w:t>
      </w:r>
      <w:r w:rsidRPr="00A44E3F">
        <w:rPr>
          <w:bCs/>
          <w:sz w:val="24"/>
          <w:szCs w:val="24"/>
          <w:lang w:eastAsia="en-US"/>
        </w:rPr>
        <w:t xml:space="preserve"> заместителя главы Администрации Комсомольского муниципального района Ивановской области, руководителя аппарата Шарыгиной Ирины Анатольевны, действующей на основании распоряжения Администрации Комсомольского муниципального района Ивановской области «О назначении контрактных управляющих» от 23.12.2021</w:t>
      </w:r>
      <w:r w:rsidR="00F0685A">
        <w:rPr>
          <w:bCs/>
          <w:sz w:val="24"/>
          <w:szCs w:val="24"/>
          <w:lang w:eastAsia="en-US"/>
        </w:rPr>
        <w:t xml:space="preserve"> </w:t>
      </w:r>
      <w:r w:rsidRPr="00A44E3F">
        <w:rPr>
          <w:bCs/>
          <w:sz w:val="24"/>
          <w:szCs w:val="24"/>
          <w:lang w:eastAsia="en-US"/>
        </w:rPr>
        <w:t>г. № 130-р</w:t>
      </w:r>
      <w:r w:rsidRPr="00A44E3F">
        <w:rPr>
          <w:sz w:val="24"/>
          <w:szCs w:val="24"/>
          <w:lang w:eastAsia="en-US"/>
        </w:rPr>
        <w:t xml:space="preserve">, с одной стороны и </w:t>
      </w:r>
      <w:r w:rsidR="0085167D">
        <w:rPr>
          <w:b/>
          <w:sz w:val="24"/>
          <w:szCs w:val="24"/>
          <w:lang w:eastAsia="en-US"/>
        </w:rPr>
        <w:t>общество с ограниченной ответственностью «РИНГ-ЭНЕРГОСТРОЙ»</w:t>
      </w:r>
      <w:r w:rsidRPr="00A44E3F">
        <w:rPr>
          <w:sz w:val="24"/>
          <w:szCs w:val="24"/>
          <w:lang w:eastAsia="en-US"/>
        </w:rPr>
        <w:t xml:space="preserve">, именуемое в дальнейшем </w:t>
      </w:r>
      <w:r w:rsidRPr="00A44E3F">
        <w:rPr>
          <w:b/>
          <w:sz w:val="24"/>
          <w:szCs w:val="24"/>
          <w:lang w:eastAsia="en-US"/>
        </w:rPr>
        <w:t>«Исполнитель»,</w:t>
      </w:r>
      <w:r w:rsidRPr="00A44E3F">
        <w:rPr>
          <w:sz w:val="24"/>
          <w:szCs w:val="24"/>
          <w:lang w:eastAsia="en-US"/>
        </w:rPr>
        <w:t xml:space="preserve"> в лице </w:t>
      </w:r>
      <w:r w:rsidR="0085167D">
        <w:rPr>
          <w:sz w:val="24"/>
          <w:szCs w:val="24"/>
          <w:lang w:eastAsia="en-US"/>
        </w:rPr>
        <w:t>генерального директора Ревякина Ивана Владимировича</w:t>
      </w:r>
      <w:r w:rsidRPr="00A44E3F">
        <w:rPr>
          <w:sz w:val="24"/>
          <w:szCs w:val="24"/>
          <w:lang w:eastAsia="en-US"/>
        </w:rPr>
        <w:t xml:space="preserve">, действующего на основании </w:t>
      </w:r>
      <w:r w:rsidR="0085167D">
        <w:rPr>
          <w:sz w:val="24"/>
          <w:szCs w:val="24"/>
          <w:lang w:eastAsia="en-US"/>
        </w:rPr>
        <w:t>Устава</w:t>
      </w:r>
      <w:r w:rsidRPr="00A44E3F">
        <w:rPr>
          <w:sz w:val="24"/>
          <w:szCs w:val="24"/>
          <w:lang w:eastAsia="en-US"/>
        </w:rPr>
        <w:t xml:space="preserve">, с другой стороны, вместе именуемые </w:t>
      </w:r>
      <w:r w:rsidRPr="00A44E3F">
        <w:rPr>
          <w:b/>
          <w:sz w:val="24"/>
          <w:szCs w:val="24"/>
          <w:lang w:eastAsia="en-US"/>
        </w:rPr>
        <w:t>«Стороны»</w:t>
      </w:r>
      <w:r w:rsidRPr="00A44E3F">
        <w:rPr>
          <w:sz w:val="24"/>
          <w:szCs w:val="24"/>
          <w:lang w:eastAsia="en-US"/>
        </w:rPr>
        <w:t xml:space="preserve">, 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руководствуясь </w:t>
      </w:r>
      <w:r w:rsidR="0085167D">
        <w:rPr>
          <w:color w:val="383838"/>
          <w:sz w:val="24"/>
          <w:szCs w:val="24"/>
          <w:shd w:val="clear" w:color="auto" w:fill="FFFFFF"/>
        </w:rPr>
        <w:t xml:space="preserve">протоколом подведения итогов определения поставщика (подрядчика, исполнителя) </w:t>
      </w:r>
      <w:r w:rsidR="0085167D" w:rsidRPr="00A43254">
        <w:rPr>
          <w:sz w:val="24"/>
          <w:szCs w:val="24"/>
        </w:rPr>
        <w:t xml:space="preserve">№ </w:t>
      </w:r>
      <w:r w:rsidR="00A43254" w:rsidRPr="00A43254">
        <w:rPr>
          <w:sz w:val="24"/>
          <w:szCs w:val="24"/>
        </w:rPr>
        <w:t>ИЗК1</w:t>
      </w:r>
      <w:r w:rsidR="0085167D">
        <w:rPr>
          <w:color w:val="383838"/>
          <w:sz w:val="24"/>
          <w:szCs w:val="24"/>
          <w:shd w:val="clear" w:color="auto" w:fill="FFFFFF"/>
        </w:rPr>
        <w:t xml:space="preserve"> от 18.12.2024 г. (извещение № 01333000141247000109)</w:t>
      </w:r>
      <w:r w:rsidRPr="00A44E3F">
        <w:rPr>
          <w:sz w:val="24"/>
          <w:szCs w:val="24"/>
          <w:lang w:eastAsia="en-US"/>
        </w:rPr>
        <w:t>, заключили настоящий муниципальный контракт (далее – контракт) о нижеследующем:</w:t>
      </w:r>
      <w:bookmarkStart w:id="0" w:name="_GoBack"/>
      <w:bookmarkEnd w:id="0"/>
    </w:p>
    <w:p w:rsidR="00A44E3F" w:rsidRDefault="00A44E3F" w:rsidP="009306DD">
      <w:pPr>
        <w:pStyle w:val="msonormalcxspmiddle"/>
        <w:tabs>
          <w:tab w:val="left" w:pos="3261"/>
          <w:tab w:val="left" w:pos="3402"/>
          <w:tab w:val="left" w:pos="3686"/>
        </w:tabs>
        <w:autoSpaceDN w:val="0"/>
        <w:spacing w:before="0" w:beforeAutospacing="0" w:after="0" w:afterAutospacing="0"/>
        <w:ind w:left="426"/>
        <w:contextualSpacing/>
        <w:rPr>
          <w:b/>
        </w:rPr>
      </w:pPr>
    </w:p>
    <w:p w:rsidR="009A7E00" w:rsidRPr="00B457B4" w:rsidRDefault="009306DD" w:rsidP="009306DD">
      <w:pPr>
        <w:pStyle w:val="msonormalcxspmiddle"/>
        <w:tabs>
          <w:tab w:val="left" w:pos="3261"/>
          <w:tab w:val="left" w:pos="3402"/>
          <w:tab w:val="left" w:pos="3686"/>
        </w:tabs>
        <w:autoSpaceDN w:val="0"/>
        <w:spacing w:before="0" w:beforeAutospacing="0" w:after="0" w:afterAutospacing="0"/>
        <w:ind w:left="426"/>
        <w:contextualSpacing/>
        <w:rPr>
          <w:b/>
        </w:rPr>
      </w:pPr>
      <w:r>
        <w:rPr>
          <w:b/>
        </w:rPr>
        <w:t xml:space="preserve"> </w:t>
      </w:r>
      <w:r w:rsidR="00A44E3F">
        <w:rPr>
          <w:b/>
        </w:rPr>
        <w:t xml:space="preserve">                                                             </w:t>
      </w:r>
      <w:r>
        <w:rPr>
          <w:b/>
        </w:rPr>
        <w:t>1.</w:t>
      </w:r>
      <w:r w:rsidR="009A7E00" w:rsidRPr="00B457B4">
        <w:rPr>
          <w:b/>
        </w:rPr>
        <w:t>Предмет контракта</w:t>
      </w:r>
    </w:p>
    <w:p w:rsidR="009A7E00" w:rsidRPr="00B457B4" w:rsidRDefault="009A7E00" w:rsidP="009306DD">
      <w:pPr>
        <w:pStyle w:val="aa"/>
        <w:numPr>
          <w:ilvl w:val="1"/>
          <w:numId w:val="1"/>
        </w:numPr>
        <w:tabs>
          <w:tab w:val="num" w:pos="0"/>
          <w:tab w:val="left" w:pos="1134"/>
        </w:tabs>
        <w:ind w:left="0" w:firstLine="426"/>
        <w:jc w:val="both"/>
        <w:outlineLvl w:val="0"/>
        <w:rPr>
          <w:sz w:val="24"/>
          <w:szCs w:val="24"/>
        </w:rPr>
      </w:pPr>
      <w:r w:rsidRPr="00B457B4">
        <w:rPr>
          <w:sz w:val="24"/>
          <w:szCs w:val="24"/>
        </w:rPr>
        <w:t xml:space="preserve">Заказчик поручает, а Исполнитель принимает на себя обязательства </w:t>
      </w:r>
      <w:r w:rsidR="00563DC4" w:rsidRPr="00F612F5">
        <w:rPr>
          <w:b/>
          <w:sz w:val="24"/>
          <w:szCs w:val="24"/>
        </w:rPr>
        <w:t>на</w:t>
      </w:r>
      <w:r w:rsidR="00F612F5" w:rsidRPr="00F612F5">
        <w:rPr>
          <w:b/>
          <w:sz w:val="24"/>
          <w:szCs w:val="24"/>
        </w:rPr>
        <w:t xml:space="preserve"> оказание услуг по техническому обслуживанию сирен промышленных С-40</w:t>
      </w:r>
      <w:r w:rsidR="00F612F5" w:rsidRPr="00B457B4">
        <w:rPr>
          <w:sz w:val="24"/>
          <w:szCs w:val="24"/>
        </w:rPr>
        <w:t xml:space="preserve"> </w:t>
      </w:r>
      <w:r w:rsidRPr="00B457B4">
        <w:rPr>
          <w:sz w:val="24"/>
          <w:szCs w:val="24"/>
        </w:rPr>
        <w:t>(далее – услуги), в соответствии с требованиями Технического задания (Приложени</w:t>
      </w:r>
      <w:r w:rsidR="00835B59">
        <w:rPr>
          <w:sz w:val="24"/>
          <w:szCs w:val="24"/>
        </w:rPr>
        <w:t>я</w:t>
      </w:r>
      <w:r w:rsidRPr="00B457B4">
        <w:rPr>
          <w:sz w:val="24"/>
          <w:szCs w:val="24"/>
        </w:rPr>
        <w:t xml:space="preserve"> № 1 к Контракту) и на условиях, определенных Сторонами в настоящем Контракте.</w:t>
      </w:r>
    </w:p>
    <w:p w:rsidR="00B57A3A" w:rsidRPr="00B57A3A" w:rsidRDefault="00B57A3A" w:rsidP="009306DD">
      <w:pPr>
        <w:tabs>
          <w:tab w:val="num" w:pos="0"/>
          <w:tab w:val="left" w:pos="567"/>
        </w:tabs>
        <w:ind w:firstLine="426"/>
        <w:jc w:val="both"/>
        <w:rPr>
          <w:sz w:val="24"/>
          <w:szCs w:val="24"/>
        </w:rPr>
      </w:pPr>
      <w:r w:rsidRPr="00B57A3A">
        <w:rPr>
          <w:sz w:val="24"/>
          <w:szCs w:val="24"/>
        </w:rPr>
        <w:t>1.2. Заказчик обязуется своевременно оплачивать услуги указанные в п.1.1 настоящего Контракта</w:t>
      </w:r>
      <w:r w:rsidRPr="008903D0">
        <w:rPr>
          <w:sz w:val="24"/>
          <w:szCs w:val="24"/>
        </w:rPr>
        <w:t>.</w:t>
      </w:r>
      <w:r w:rsidR="009306DD">
        <w:rPr>
          <w:sz w:val="24"/>
          <w:szCs w:val="24"/>
        </w:rPr>
        <w:t xml:space="preserve"> </w:t>
      </w:r>
    </w:p>
    <w:p w:rsidR="00F612F5" w:rsidRPr="00F612F5" w:rsidRDefault="00B57A3A" w:rsidP="00F612F5">
      <w:pPr>
        <w:tabs>
          <w:tab w:val="num" w:pos="0"/>
          <w:tab w:val="left" w:pos="567"/>
        </w:tabs>
        <w:ind w:firstLine="426"/>
        <w:jc w:val="both"/>
        <w:rPr>
          <w:sz w:val="24"/>
          <w:szCs w:val="24"/>
        </w:rPr>
      </w:pPr>
      <w:r w:rsidRPr="00F612F5">
        <w:rPr>
          <w:sz w:val="24"/>
          <w:szCs w:val="24"/>
        </w:rPr>
        <w:t xml:space="preserve">ОКПД 2: </w:t>
      </w:r>
      <w:r w:rsidR="009A7E00" w:rsidRPr="00F612F5">
        <w:rPr>
          <w:sz w:val="24"/>
          <w:szCs w:val="24"/>
        </w:rPr>
        <w:tab/>
      </w:r>
      <w:r w:rsidR="00F612F5" w:rsidRPr="00F612F5">
        <w:rPr>
          <w:sz w:val="24"/>
          <w:szCs w:val="24"/>
        </w:rPr>
        <w:t>33.12.29.900.</w:t>
      </w:r>
    </w:p>
    <w:p w:rsidR="00107B0A" w:rsidRPr="00DD50A0" w:rsidRDefault="009A7E00" w:rsidP="00DD50A0">
      <w:pPr>
        <w:pStyle w:val="aa"/>
        <w:numPr>
          <w:ilvl w:val="1"/>
          <w:numId w:val="10"/>
        </w:numPr>
        <w:tabs>
          <w:tab w:val="left" w:pos="567"/>
          <w:tab w:val="left" w:pos="993"/>
        </w:tabs>
        <w:ind w:left="0" w:firstLine="426"/>
        <w:jc w:val="both"/>
        <w:rPr>
          <w:sz w:val="24"/>
          <w:szCs w:val="24"/>
        </w:rPr>
      </w:pPr>
      <w:r w:rsidRPr="00DD50A0">
        <w:rPr>
          <w:sz w:val="24"/>
          <w:szCs w:val="24"/>
        </w:rPr>
        <w:t xml:space="preserve">Место оказания услуг: </w:t>
      </w:r>
      <w:r w:rsidR="00107B0A" w:rsidRPr="00DD50A0">
        <w:rPr>
          <w:sz w:val="24"/>
          <w:szCs w:val="24"/>
        </w:rPr>
        <w:t xml:space="preserve">в соответствии с разделом  </w:t>
      </w:r>
      <w:r w:rsidR="00602615">
        <w:rPr>
          <w:sz w:val="24"/>
          <w:szCs w:val="24"/>
        </w:rPr>
        <w:t>7</w:t>
      </w:r>
      <w:r w:rsidR="00107B0A" w:rsidRPr="00DD50A0">
        <w:rPr>
          <w:sz w:val="24"/>
          <w:szCs w:val="24"/>
        </w:rPr>
        <w:t xml:space="preserve"> Технического задания (Приложением  № 1 к настоящему Контракту).</w:t>
      </w:r>
    </w:p>
    <w:p w:rsidR="007E43B9" w:rsidRPr="008A3528" w:rsidRDefault="007E43B9" w:rsidP="009306DD">
      <w:pPr>
        <w:pStyle w:val="aa"/>
        <w:numPr>
          <w:ilvl w:val="1"/>
          <w:numId w:val="10"/>
        </w:numPr>
        <w:tabs>
          <w:tab w:val="left" w:pos="567"/>
          <w:tab w:val="left" w:pos="993"/>
        </w:tabs>
        <w:ind w:left="0" w:firstLine="426"/>
        <w:jc w:val="both"/>
        <w:rPr>
          <w:sz w:val="24"/>
          <w:szCs w:val="24"/>
        </w:rPr>
      </w:pPr>
      <w:r w:rsidRPr="008A3528">
        <w:rPr>
          <w:sz w:val="24"/>
          <w:szCs w:val="24"/>
        </w:rPr>
        <w:t xml:space="preserve">Срок оказания услуг:  </w:t>
      </w:r>
      <w:r w:rsidR="008A3528" w:rsidRPr="008A3528">
        <w:rPr>
          <w:sz w:val="24"/>
          <w:szCs w:val="24"/>
        </w:rPr>
        <w:t xml:space="preserve">ежемесячно, </w:t>
      </w:r>
      <w:r w:rsidRPr="008A3528">
        <w:rPr>
          <w:sz w:val="24"/>
          <w:szCs w:val="24"/>
        </w:rPr>
        <w:t>с 01.01.202</w:t>
      </w:r>
      <w:r w:rsidR="00D7004C">
        <w:rPr>
          <w:sz w:val="24"/>
          <w:szCs w:val="24"/>
        </w:rPr>
        <w:t xml:space="preserve">5 </w:t>
      </w:r>
      <w:r w:rsidR="008A3528" w:rsidRPr="008A3528">
        <w:rPr>
          <w:sz w:val="24"/>
          <w:szCs w:val="24"/>
        </w:rPr>
        <w:t>г.</w:t>
      </w:r>
      <w:r w:rsidRPr="008A3528">
        <w:rPr>
          <w:sz w:val="24"/>
          <w:szCs w:val="24"/>
        </w:rPr>
        <w:t xml:space="preserve"> по 31.12.202</w:t>
      </w:r>
      <w:r w:rsidR="00D7004C">
        <w:rPr>
          <w:sz w:val="24"/>
          <w:szCs w:val="24"/>
        </w:rPr>
        <w:t>5</w:t>
      </w:r>
      <w:r w:rsidRPr="008A3528">
        <w:rPr>
          <w:sz w:val="24"/>
          <w:szCs w:val="24"/>
        </w:rPr>
        <w:t xml:space="preserve"> г.</w:t>
      </w:r>
      <w:r w:rsidR="00292F86">
        <w:rPr>
          <w:sz w:val="24"/>
          <w:szCs w:val="24"/>
        </w:rPr>
        <w:t xml:space="preserve"> График оказания услуг установлен </w:t>
      </w:r>
      <w:r w:rsidR="00292F86" w:rsidRPr="00292F86">
        <w:rPr>
          <w:sz w:val="24"/>
          <w:szCs w:val="24"/>
        </w:rPr>
        <w:t xml:space="preserve">Приложением  № </w:t>
      </w:r>
      <w:r w:rsidR="00292F86">
        <w:rPr>
          <w:sz w:val="24"/>
          <w:szCs w:val="24"/>
        </w:rPr>
        <w:t>2</w:t>
      </w:r>
      <w:r w:rsidR="00292F86" w:rsidRPr="00292F86">
        <w:rPr>
          <w:sz w:val="24"/>
          <w:szCs w:val="24"/>
        </w:rPr>
        <w:t xml:space="preserve"> к настоящему Контракту</w:t>
      </w:r>
      <w:r w:rsidR="00292F86">
        <w:rPr>
          <w:sz w:val="24"/>
          <w:szCs w:val="24"/>
        </w:rPr>
        <w:t>.</w:t>
      </w:r>
    </w:p>
    <w:p w:rsidR="00B57A3A" w:rsidRPr="00E15882" w:rsidRDefault="00E15882" w:rsidP="00596C76">
      <w:pPr>
        <w:tabs>
          <w:tab w:val="left" w:pos="426"/>
          <w:tab w:val="left" w:pos="993"/>
        </w:tabs>
        <w:jc w:val="both"/>
        <w:rPr>
          <w:sz w:val="24"/>
          <w:szCs w:val="24"/>
          <w:highlight w:val="yellow"/>
        </w:rPr>
      </w:pPr>
      <w:r>
        <w:rPr>
          <w:color w:val="000000"/>
          <w:sz w:val="24"/>
          <w:szCs w:val="24"/>
        </w:rPr>
        <w:t xml:space="preserve">       1.5. </w:t>
      </w:r>
      <w:r w:rsidR="00B57A3A" w:rsidRPr="00E15882">
        <w:rPr>
          <w:color w:val="000000"/>
          <w:sz w:val="24"/>
          <w:szCs w:val="24"/>
        </w:rPr>
        <w:t xml:space="preserve">Идентификационный код закупки: </w:t>
      </w:r>
      <w:r w:rsidR="00DF2287" w:rsidRPr="00DF2287">
        <w:rPr>
          <w:sz w:val="24"/>
          <w:szCs w:val="24"/>
        </w:rPr>
        <w:t>243371400222437140100100080023312244</w:t>
      </w:r>
      <w:r w:rsidR="00060595">
        <w:rPr>
          <w:color w:val="000000"/>
          <w:sz w:val="24"/>
          <w:szCs w:val="24"/>
        </w:rPr>
        <w:t>.</w:t>
      </w:r>
    </w:p>
    <w:p w:rsidR="00107B0A" w:rsidRPr="00982755" w:rsidRDefault="00E15882" w:rsidP="00596C76">
      <w:pPr>
        <w:pStyle w:val="aa"/>
        <w:numPr>
          <w:ilvl w:val="1"/>
          <w:numId w:val="26"/>
        </w:numPr>
        <w:tabs>
          <w:tab w:val="left" w:pos="567"/>
          <w:tab w:val="left" w:pos="993"/>
        </w:tabs>
        <w:ind w:hanging="414"/>
        <w:jc w:val="both"/>
        <w:rPr>
          <w:sz w:val="24"/>
          <w:szCs w:val="24"/>
        </w:rPr>
      </w:pPr>
      <w:r>
        <w:rPr>
          <w:color w:val="000000"/>
          <w:sz w:val="24"/>
          <w:szCs w:val="24"/>
        </w:rPr>
        <w:t xml:space="preserve"> </w:t>
      </w:r>
      <w:r w:rsidR="00107B0A" w:rsidRPr="00E15882">
        <w:rPr>
          <w:color w:val="000000"/>
          <w:sz w:val="24"/>
          <w:szCs w:val="24"/>
        </w:rPr>
        <w:t xml:space="preserve">Количество и единица измерения оказываемых услуг: </w:t>
      </w:r>
      <w:r w:rsidR="008A3528" w:rsidRPr="00E15882">
        <w:rPr>
          <w:color w:val="000000"/>
          <w:sz w:val="24"/>
          <w:szCs w:val="24"/>
        </w:rPr>
        <w:t>12 месяцев.</w:t>
      </w:r>
    </w:p>
    <w:p w:rsidR="00982755" w:rsidRPr="00E15882" w:rsidRDefault="00982755" w:rsidP="00982755">
      <w:pPr>
        <w:pStyle w:val="aa"/>
        <w:tabs>
          <w:tab w:val="left" w:pos="567"/>
          <w:tab w:val="left" w:pos="993"/>
        </w:tabs>
        <w:ind w:left="840"/>
        <w:jc w:val="both"/>
        <w:rPr>
          <w:sz w:val="24"/>
          <w:szCs w:val="24"/>
        </w:rPr>
      </w:pPr>
    </w:p>
    <w:p w:rsidR="00D931A3" w:rsidRPr="00E15882" w:rsidRDefault="00D931A3" w:rsidP="00E15882">
      <w:pPr>
        <w:pStyle w:val="msonormalcxspmiddlecxspmiddle"/>
        <w:numPr>
          <w:ilvl w:val="0"/>
          <w:numId w:val="26"/>
        </w:numPr>
        <w:autoSpaceDN w:val="0"/>
        <w:spacing w:before="0" w:beforeAutospacing="0" w:after="0" w:afterAutospacing="0"/>
        <w:ind w:left="0" w:firstLine="426"/>
        <w:contextualSpacing/>
        <w:jc w:val="center"/>
        <w:rPr>
          <w:b/>
        </w:rPr>
      </w:pPr>
      <w:r w:rsidRPr="00E15882">
        <w:rPr>
          <w:b/>
        </w:rPr>
        <w:t>Цена и порядок расчетов</w:t>
      </w:r>
    </w:p>
    <w:p w:rsidR="00812E21" w:rsidRDefault="00B57A3A" w:rsidP="00812E21">
      <w:pPr>
        <w:ind w:firstLine="426"/>
        <w:jc w:val="both"/>
        <w:rPr>
          <w:color w:val="000000"/>
          <w:sz w:val="24"/>
          <w:szCs w:val="24"/>
        </w:rPr>
      </w:pPr>
      <w:r w:rsidRPr="009210E0">
        <w:rPr>
          <w:color w:val="000000"/>
          <w:sz w:val="24"/>
          <w:szCs w:val="24"/>
        </w:rPr>
        <w:t xml:space="preserve">2.1. Цена Контракта составляет </w:t>
      </w:r>
      <w:r w:rsidR="00812E21">
        <w:rPr>
          <w:color w:val="000000"/>
          <w:sz w:val="24"/>
          <w:szCs w:val="24"/>
        </w:rPr>
        <w:t>141 000</w:t>
      </w:r>
      <w:r w:rsidR="009210E0" w:rsidRPr="009210E0">
        <w:rPr>
          <w:b/>
          <w:sz w:val="24"/>
          <w:szCs w:val="24"/>
        </w:rPr>
        <w:t xml:space="preserve"> </w:t>
      </w:r>
      <w:r w:rsidR="009210E0" w:rsidRPr="007E43B9">
        <w:rPr>
          <w:sz w:val="24"/>
          <w:szCs w:val="24"/>
        </w:rPr>
        <w:t>руб.</w:t>
      </w:r>
      <w:r w:rsidR="009210E0" w:rsidRPr="009210E0">
        <w:rPr>
          <w:b/>
          <w:sz w:val="24"/>
          <w:szCs w:val="24"/>
        </w:rPr>
        <w:t xml:space="preserve"> </w:t>
      </w:r>
      <w:r w:rsidR="00812E21">
        <w:rPr>
          <w:b/>
          <w:sz w:val="24"/>
          <w:szCs w:val="24"/>
        </w:rPr>
        <w:t>(сто сорок одна тысяча) рублей 00 копеек</w:t>
      </w:r>
      <w:r w:rsidR="009210E0" w:rsidRPr="009210E0">
        <w:rPr>
          <w:b/>
          <w:sz w:val="24"/>
          <w:szCs w:val="24"/>
        </w:rPr>
        <w:t xml:space="preserve">, </w:t>
      </w:r>
      <w:r w:rsidR="00812E21">
        <w:rPr>
          <w:b/>
          <w:color w:val="000000"/>
          <w:sz w:val="24"/>
          <w:szCs w:val="24"/>
        </w:rPr>
        <w:t>в том числе НДС 20%, что составляет 23 500 (двадцать три тысячи пятьсот) рублей 00 копеек.</w:t>
      </w:r>
      <w:r w:rsidR="00812E21">
        <w:rPr>
          <w:color w:val="000000"/>
          <w:sz w:val="24"/>
          <w:szCs w:val="24"/>
        </w:rPr>
        <w:t xml:space="preserve"> </w:t>
      </w:r>
    </w:p>
    <w:p w:rsidR="008A3528" w:rsidRPr="008A3528" w:rsidRDefault="008A3528" w:rsidP="00812E21">
      <w:pPr>
        <w:ind w:firstLine="426"/>
        <w:jc w:val="both"/>
        <w:rPr>
          <w:sz w:val="24"/>
          <w:szCs w:val="24"/>
          <w:lang w:eastAsia="en-US"/>
        </w:rPr>
      </w:pPr>
      <w:r>
        <w:rPr>
          <w:sz w:val="24"/>
          <w:szCs w:val="24"/>
          <w:lang w:eastAsia="en-US"/>
        </w:rPr>
        <w:t xml:space="preserve">        </w:t>
      </w:r>
      <w:r w:rsidR="00D42A1C" w:rsidRPr="009210E0">
        <w:rPr>
          <w:sz w:val="24"/>
          <w:szCs w:val="24"/>
          <w:lang w:eastAsia="en-US"/>
        </w:rPr>
        <w:t>2.2.</w:t>
      </w:r>
      <w:r>
        <w:rPr>
          <w:sz w:val="24"/>
          <w:szCs w:val="24"/>
          <w:lang w:eastAsia="en-US"/>
        </w:rPr>
        <w:t xml:space="preserve"> </w:t>
      </w:r>
      <w:r w:rsidRPr="008A3528">
        <w:rPr>
          <w:sz w:val="24"/>
          <w:szCs w:val="24"/>
          <w:lang w:eastAsia="en-US"/>
        </w:rPr>
        <w:t xml:space="preserve">Цена Контракта включает в себя стоимость услуг, расходных материалов, расходы на электроснабжение  и иные расходы, которые несет Исполнитель при оказании услуг, в том числе налоги, сборы и другие обязательные платежи, которые в соответствии с действующим законодательством РФ должны оплачиваться Исполнителем при исполнении Контракта. </w:t>
      </w:r>
    </w:p>
    <w:p w:rsidR="00B57A3A" w:rsidRPr="00227E41" w:rsidRDefault="00B57A3A" w:rsidP="009306DD">
      <w:pPr>
        <w:widowControl/>
        <w:autoSpaceDE/>
        <w:autoSpaceDN/>
        <w:adjustRightInd/>
        <w:ind w:firstLine="426"/>
        <w:jc w:val="both"/>
        <w:rPr>
          <w:sz w:val="24"/>
          <w:szCs w:val="24"/>
          <w:lang w:eastAsia="en-US"/>
        </w:rPr>
      </w:pPr>
      <w:r w:rsidRPr="00227E41">
        <w:rPr>
          <w:sz w:val="24"/>
          <w:szCs w:val="24"/>
          <w:lang w:eastAsia="en-US"/>
        </w:rPr>
        <w:t xml:space="preserve">2.3. Цена Контракта является твердой и определяется на весь срок исполнения </w:t>
      </w:r>
      <w:r w:rsidR="009D475D">
        <w:rPr>
          <w:sz w:val="24"/>
          <w:szCs w:val="24"/>
          <w:lang w:eastAsia="en-US"/>
        </w:rPr>
        <w:t>К</w:t>
      </w:r>
      <w:r w:rsidRPr="00227E41">
        <w:rPr>
          <w:sz w:val="24"/>
          <w:szCs w:val="24"/>
          <w:lang w:eastAsia="en-US"/>
        </w:rPr>
        <w:t>онтракта.</w:t>
      </w:r>
    </w:p>
    <w:p w:rsidR="00E15882" w:rsidRDefault="00B57A3A" w:rsidP="009306DD">
      <w:pPr>
        <w:widowControl/>
        <w:autoSpaceDE/>
        <w:autoSpaceDN/>
        <w:adjustRightInd/>
        <w:ind w:firstLine="426"/>
        <w:jc w:val="both"/>
        <w:rPr>
          <w:sz w:val="24"/>
          <w:szCs w:val="24"/>
          <w:lang w:eastAsia="en-US"/>
        </w:rPr>
      </w:pPr>
      <w:r w:rsidRPr="00A762D2">
        <w:rPr>
          <w:sz w:val="24"/>
          <w:szCs w:val="24"/>
          <w:lang w:eastAsia="en-US"/>
        </w:rPr>
        <w:t xml:space="preserve">2.4. </w:t>
      </w:r>
      <w:r w:rsidR="00253E45" w:rsidRPr="00253E45">
        <w:rPr>
          <w:sz w:val="24"/>
          <w:szCs w:val="24"/>
          <w:lang w:eastAsia="en-US"/>
        </w:rPr>
        <w:t xml:space="preserve">Оплата производится в течение не более 7 рабочих дней с даты подписания Заказчиком структурированного документа о приемке (далее - документ о приемке) подписанного усиленной квалифицированной электронной подписью (далее - усиленная </w:t>
      </w:r>
      <w:r w:rsidR="00253E45" w:rsidRPr="009306DD">
        <w:rPr>
          <w:sz w:val="24"/>
          <w:szCs w:val="24"/>
          <w:lang w:eastAsia="en-US"/>
        </w:rPr>
        <w:t xml:space="preserve">электронная подпись) лица, имеющего право действовать от имени Заказчика, и размещенного в единой информационной системе в сфере закупок (далее единая информационная система). </w:t>
      </w:r>
    </w:p>
    <w:p w:rsidR="00253E45" w:rsidRDefault="00B57A3A" w:rsidP="009306DD">
      <w:pPr>
        <w:widowControl/>
        <w:autoSpaceDE/>
        <w:autoSpaceDN/>
        <w:adjustRightInd/>
        <w:ind w:firstLine="426"/>
        <w:jc w:val="both"/>
        <w:rPr>
          <w:sz w:val="24"/>
          <w:szCs w:val="24"/>
          <w:lang w:eastAsia="en-US"/>
        </w:rPr>
      </w:pPr>
      <w:r w:rsidRPr="009306DD">
        <w:rPr>
          <w:sz w:val="24"/>
          <w:szCs w:val="24"/>
          <w:lang w:eastAsia="en-US"/>
        </w:rPr>
        <w:t xml:space="preserve">2.5. </w:t>
      </w:r>
      <w:r w:rsidR="00253E45" w:rsidRPr="009306DD">
        <w:rPr>
          <w:sz w:val="24"/>
          <w:szCs w:val="24"/>
          <w:lang w:eastAsia="en-US"/>
        </w:rPr>
        <w:t xml:space="preserve">Отчетным периодом по исполнению обязательств Исполнителем по настоящему Контракту является календарный месяц. Оплата по Контракту за оказанные услуги осуществляется Заказчиком после подписания документа о приемке, исходя из цены за единицу услуги согласно </w:t>
      </w:r>
      <w:r w:rsidR="00253E45" w:rsidRPr="00292F86">
        <w:rPr>
          <w:sz w:val="24"/>
          <w:szCs w:val="24"/>
          <w:lang w:eastAsia="en-US"/>
        </w:rPr>
        <w:t>Приложени</w:t>
      </w:r>
      <w:r w:rsidR="00292F86" w:rsidRPr="00292F86">
        <w:rPr>
          <w:sz w:val="24"/>
          <w:szCs w:val="24"/>
          <w:lang w:eastAsia="en-US"/>
        </w:rPr>
        <w:t>я</w:t>
      </w:r>
      <w:r w:rsidR="00253E45" w:rsidRPr="00292F86">
        <w:rPr>
          <w:sz w:val="24"/>
          <w:szCs w:val="24"/>
          <w:lang w:eastAsia="en-US"/>
        </w:rPr>
        <w:t xml:space="preserve"> № </w:t>
      </w:r>
      <w:r w:rsidR="00B8097D" w:rsidRPr="00292F86">
        <w:rPr>
          <w:sz w:val="24"/>
          <w:szCs w:val="24"/>
          <w:lang w:eastAsia="en-US"/>
        </w:rPr>
        <w:t>2</w:t>
      </w:r>
      <w:r w:rsidR="00253E45" w:rsidRPr="00292F86">
        <w:rPr>
          <w:sz w:val="24"/>
          <w:szCs w:val="24"/>
          <w:lang w:eastAsia="en-US"/>
        </w:rPr>
        <w:t xml:space="preserve"> к Контракту)</w:t>
      </w:r>
      <w:r w:rsidR="00292F86">
        <w:rPr>
          <w:sz w:val="24"/>
          <w:szCs w:val="24"/>
          <w:lang w:eastAsia="en-US"/>
        </w:rPr>
        <w:t>.</w:t>
      </w:r>
    </w:p>
    <w:p w:rsidR="00B57A3A" w:rsidRPr="00227E41" w:rsidRDefault="00B57A3A" w:rsidP="009306DD">
      <w:pPr>
        <w:widowControl/>
        <w:autoSpaceDE/>
        <w:autoSpaceDN/>
        <w:adjustRightInd/>
        <w:ind w:firstLine="426"/>
        <w:jc w:val="both"/>
        <w:rPr>
          <w:sz w:val="24"/>
          <w:szCs w:val="24"/>
          <w:lang w:eastAsia="en-US"/>
        </w:rPr>
      </w:pPr>
      <w:r w:rsidRPr="00227E41">
        <w:rPr>
          <w:sz w:val="24"/>
          <w:szCs w:val="24"/>
          <w:lang w:eastAsia="en-US"/>
        </w:rPr>
        <w:t xml:space="preserve">2.6. Оплата производится Заказчиком в рублях путем безналичного перечисления денежных средств на расчетный счет Исполнителя. </w:t>
      </w:r>
    </w:p>
    <w:p w:rsidR="00A25411" w:rsidRPr="00A25411" w:rsidRDefault="00B57A3A" w:rsidP="00A25411">
      <w:pPr>
        <w:widowControl/>
        <w:autoSpaceDE/>
        <w:autoSpaceDN/>
        <w:adjustRightInd/>
        <w:ind w:firstLine="426"/>
        <w:jc w:val="both"/>
        <w:rPr>
          <w:sz w:val="24"/>
          <w:szCs w:val="24"/>
          <w:lang w:eastAsia="en-US"/>
        </w:rPr>
      </w:pPr>
      <w:r w:rsidRPr="00227E41">
        <w:rPr>
          <w:sz w:val="24"/>
          <w:szCs w:val="24"/>
          <w:lang w:eastAsia="en-US"/>
        </w:rPr>
        <w:lastRenderedPageBreak/>
        <w:t>2.7. Источник финансирования –</w:t>
      </w:r>
      <w:r w:rsidR="00A25411" w:rsidRPr="00A25411">
        <w:rPr>
          <w:sz w:val="22"/>
          <w:szCs w:val="22"/>
        </w:rPr>
        <w:t xml:space="preserve"> </w:t>
      </w:r>
      <w:r w:rsidR="00A25411" w:rsidRPr="00A25411">
        <w:rPr>
          <w:sz w:val="24"/>
          <w:szCs w:val="24"/>
          <w:lang w:eastAsia="en-US"/>
        </w:rPr>
        <w:t>средства бюджета Комсомольского муниципального района. КБК:</w:t>
      </w:r>
      <w:r w:rsidR="00F612F5" w:rsidRPr="00F612F5">
        <w:rPr>
          <w:rFonts w:ascii="Tahoma" w:hAnsi="Tahoma" w:cs="Tahoma"/>
          <w:sz w:val="21"/>
          <w:szCs w:val="21"/>
        </w:rPr>
        <w:t xml:space="preserve"> </w:t>
      </w:r>
      <w:r w:rsidR="00F612F5" w:rsidRPr="00F612F5">
        <w:rPr>
          <w:sz w:val="24"/>
          <w:szCs w:val="24"/>
          <w:lang w:eastAsia="en-US"/>
        </w:rPr>
        <w:t>050</w:t>
      </w:r>
      <w:r w:rsidR="00F612F5">
        <w:rPr>
          <w:sz w:val="24"/>
          <w:szCs w:val="24"/>
          <w:lang w:eastAsia="en-US"/>
        </w:rPr>
        <w:t xml:space="preserve"> </w:t>
      </w:r>
      <w:r w:rsidR="00F612F5" w:rsidRPr="00F612F5">
        <w:rPr>
          <w:sz w:val="24"/>
          <w:szCs w:val="24"/>
          <w:lang w:eastAsia="en-US"/>
        </w:rPr>
        <w:t>0310</w:t>
      </w:r>
      <w:r w:rsidR="00F612F5">
        <w:rPr>
          <w:sz w:val="24"/>
          <w:szCs w:val="24"/>
          <w:lang w:eastAsia="en-US"/>
        </w:rPr>
        <w:t xml:space="preserve"> </w:t>
      </w:r>
      <w:r w:rsidR="00F612F5" w:rsidRPr="00F612F5">
        <w:rPr>
          <w:sz w:val="24"/>
          <w:szCs w:val="24"/>
          <w:lang w:eastAsia="en-US"/>
        </w:rPr>
        <w:t>0</w:t>
      </w:r>
      <w:r w:rsidR="009508F7">
        <w:rPr>
          <w:sz w:val="24"/>
          <w:szCs w:val="24"/>
          <w:lang w:eastAsia="en-US"/>
        </w:rPr>
        <w:t>530120840</w:t>
      </w:r>
      <w:r w:rsidR="00F612F5">
        <w:rPr>
          <w:sz w:val="24"/>
          <w:szCs w:val="24"/>
          <w:lang w:eastAsia="en-US"/>
        </w:rPr>
        <w:t xml:space="preserve"> </w:t>
      </w:r>
      <w:r w:rsidR="00F612F5" w:rsidRPr="00F612F5">
        <w:rPr>
          <w:sz w:val="24"/>
          <w:szCs w:val="24"/>
          <w:lang w:eastAsia="en-US"/>
        </w:rPr>
        <w:t>244</w:t>
      </w:r>
      <w:r w:rsidR="00F612F5">
        <w:rPr>
          <w:sz w:val="24"/>
          <w:szCs w:val="24"/>
          <w:lang w:eastAsia="en-US"/>
        </w:rPr>
        <w:t>.</w:t>
      </w:r>
    </w:p>
    <w:p w:rsidR="00D931A3" w:rsidRDefault="00D42A1C" w:rsidP="009306DD">
      <w:pPr>
        <w:widowControl/>
        <w:autoSpaceDE/>
        <w:autoSpaceDN/>
        <w:adjustRightInd/>
        <w:ind w:firstLine="426"/>
        <w:jc w:val="both"/>
        <w:rPr>
          <w:sz w:val="24"/>
          <w:szCs w:val="24"/>
          <w:lang w:eastAsia="en-US"/>
        </w:rPr>
      </w:pPr>
      <w:r>
        <w:rPr>
          <w:sz w:val="24"/>
          <w:szCs w:val="24"/>
          <w:lang w:eastAsia="en-US"/>
        </w:rPr>
        <w:t xml:space="preserve">2.8. </w:t>
      </w:r>
      <w:r w:rsidR="00FE5CF6" w:rsidRPr="00FE5CF6">
        <w:rPr>
          <w:sz w:val="24"/>
          <w:szCs w:val="24"/>
          <w:lang w:eastAsia="en-US"/>
        </w:rPr>
        <w:t xml:space="preserve">В соответствии с пунктом 2 части 13 статьи 34 </w:t>
      </w:r>
      <w:r w:rsidR="00DA52C7" w:rsidRPr="00DA52C7">
        <w:rPr>
          <w:sz w:val="24"/>
          <w:szCs w:val="24"/>
          <w:lang w:eastAsia="en-US"/>
        </w:rPr>
        <w:t>Федеральн</w:t>
      </w:r>
      <w:r w:rsidR="00DA52C7">
        <w:rPr>
          <w:sz w:val="24"/>
          <w:szCs w:val="24"/>
          <w:lang w:eastAsia="en-US"/>
        </w:rPr>
        <w:t>ого</w:t>
      </w:r>
      <w:r w:rsidR="00DA52C7" w:rsidRPr="00DA52C7">
        <w:rPr>
          <w:sz w:val="24"/>
          <w:szCs w:val="24"/>
          <w:lang w:eastAsia="en-US"/>
        </w:rPr>
        <w:t xml:space="preserve"> закон</w:t>
      </w:r>
      <w:r w:rsidR="00DA52C7">
        <w:rPr>
          <w:sz w:val="24"/>
          <w:szCs w:val="24"/>
          <w:lang w:eastAsia="en-US"/>
        </w:rPr>
        <w:t>а</w:t>
      </w:r>
      <w:r w:rsidR="00DA52C7" w:rsidRPr="00DA52C7">
        <w:rPr>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r w:rsidR="00DA52C7">
        <w:rPr>
          <w:sz w:val="24"/>
          <w:szCs w:val="24"/>
          <w:lang w:eastAsia="en-US"/>
        </w:rPr>
        <w:t xml:space="preserve"> </w:t>
      </w:r>
      <w:r w:rsidR="00835B59" w:rsidRPr="00D74108">
        <w:rPr>
          <w:sz w:val="24"/>
          <w:szCs w:val="24"/>
          <w:lang w:eastAsia="en-US"/>
        </w:rPr>
        <w:t>(далее – Закон № 44-ФЗ)</w:t>
      </w:r>
      <w:r w:rsidR="00FE5CF6" w:rsidRPr="00FE5CF6">
        <w:rPr>
          <w:sz w:val="24"/>
          <w:szCs w:val="24"/>
          <w:lang w:eastAsia="en-US"/>
        </w:rPr>
        <w:t xml:space="preserve"> Заказчик уменьшает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6738" w:rsidRPr="00536738" w:rsidRDefault="00536738" w:rsidP="00536738">
      <w:pPr>
        <w:jc w:val="both"/>
        <w:rPr>
          <w:bCs/>
          <w:sz w:val="24"/>
          <w:szCs w:val="24"/>
        </w:rPr>
      </w:pPr>
      <w:r>
        <w:rPr>
          <w:bCs/>
          <w:sz w:val="24"/>
          <w:szCs w:val="24"/>
        </w:rPr>
        <w:t xml:space="preserve">        2.9. </w:t>
      </w:r>
      <w:r w:rsidRPr="00536738">
        <w:rPr>
          <w:bCs/>
          <w:sz w:val="24"/>
          <w:szCs w:val="24"/>
        </w:rPr>
        <w:t>Обязательство Заказчика по оплате за оказанные Услуги считается исполненным с момента списания денежных средств со счета Заказчика.</w:t>
      </w:r>
    </w:p>
    <w:p w:rsidR="00536738" w:rsidRPr="00536738" w:rsidRDefault="00536738" w:rsidP="00536738">
      <w:pPr>
        <w:ind w:firstLine="567"/>
        <w:jc w:val="both"/>
        <w:rPr>
          <w:bCs/>
          <w:sz w:val="24"/>
          <w:szCs w:val="24"/>
        </w:rPr>
      </w:pPr>
      <w:r w:rsidRPr="00536738">
        <w:rPr>
          <w:bCs/>
          <w:sz w:val="24"/>
          <w:szCs w:val="24"/>
        </w:rPr>
        <w:t xml:space="preserve">При нарушении Исполнителем своих обязательств по Контракту Заказчик </w:t>
      </w:r>
      <w:r>
        <w:rPr>
          <w:bCs/>
          <w:sz w:val="24"/>
          <w:szCs w:val="24"/>
        </w:rPr>
        <w:t xml:space="preserve">направляет </w:t>
      </w:r>
      <w:r w:rsidRPr="00536738">
        <w:rPr>
          <w:bCs/>
          <w:sz w:val="24"/>
          <w:szCs w:val="24"/>
        </w:rPr>
        <w:t>Исполнител</w:t>
      </w:r>
      <w:r>
        <w:rPr>
          <w:bCs/>
          <w:sz w:val="24"/>
          <w:szCs w:val="24"/>
        </w:rPr>
        <w:t>ю</w:t>
      </w:r>
      <w:r w:rsidRPr="00536738">
        <w:rPr>
          <w:bCs/>
          <w:sz w:val="24"/>
          <w:szCs w:val="24"/>
        </w:rPr>
        <w:t xml:space="preserve"> требовани</w:t>
      </w:r>
      <w:r>
        <w:rPr>
          <w:bCs/>
          <w:sz w:val="24"/>
          <w:szCs w:val="24"/>
        </w:rPr>
        <w:t>е</w:t>
      </w:r>
      <w:r w:rsidRPr="00536738">
        <w:rPr>
          <w:bCs/>
          <w:sz w:val="24"/>
          <w:szCs w:val="24"/>
        </w:rPr>
        <w:t xml:space="preserve"> об уплате неустойки, которое включает в себя рассчитанные в соответствии с условиями Контракта неустойки, подлежащие взысканию с Исполнителя, и служит основанием для их вычета путем уменьшения суммы окончательного расчета.</w:t>
      </w:r>
    </w:p>
    <w:p w:rsidR="00536738" w:rsidRPr="00536738" w:rsidRDefault="00536738" w:rsidP="00536738">
      <w:pPr>
        <w:ind w:firstLine="567"/>
        <w:jc w:val="both"/>
        <w:rPr>
          <w:bCs/>
          <w:sz w:val="24"/>
          <w:szCs w:val="24"/>
        </w:rPr>
      </w:pPr>
      <w:r w:rsidRPr="00536738">
        <w:rPr>
          <w:bCs/>
          <w:sz w:val="24"/>
          <w:szCs w:val="24"/>
        </w:rPr>
        <w:t xml:space="preserve">В случае если Исполнителем не </w:t>
      </w:r>
      <w:r>
        <w:rPr>
          <w:bCs/>
          <w:sz w:val="24"/>
          <w:szCs w:val="24"/>
        </w:rPr>
        <w:t>представлен</w:t>
      </w:r>
      <w:r w:rsidRPr="00536738">
        <w:rPr>
          <w:bCs/>
          <w:sz w:val="24"/>
          <w:szCs w:val="24"/>
        </w:rPr>
        <w:t xml:space="preserve"> акт сверки расчетов, Заказчик при окончательном расчете с Исполнителем в бесспорном порядке производит удержание (зачет) суммы неустойки, рассчитанной и подлежащей оплате Исполнителем в соответствии с условиями Контракта, путем уменьшения суммы окончательного расчета на сумму неустойки.</w:t>
      </w:r>
    </w:p>
    <w:p w:rsidR="00E15882" w:rsidRPr="00B457B4" w:rsidRDefault="00E15882" w:rsidP="009306DD">
      <w:pPr>
        <w:widowControl/>
        <w:autoSpaceDE/>
        <w:autoSpaceDN/>
        <w:adjustRightInd/>
        <w:ind w:firstLine="426"/>
        <w:jc w:val="both"/>
      </w:pPr>
    </w:p>
    <w:p w:rsidR="009A7E00" w:rsidRPr="00B457B4" w:rsidRDefault="009A7E00" w:rsidP="00E15882">
      <w:pPr>
        <w:pStyle w:val="msonormalcxspmiddlecxspmiddle"/>
        <w:numPr>
          <w:ilvl w:val="0"/>
          <w:numId w:val="26"/>
        </w:numPr>
        <w:tabs>
          <w:tab w:val="left" w:pos="284"/>
        </w:tabs>
        <w:autoSpaceDN w:val="0"/>
        <w:spacing w:before="0" w:beforeAutospacing="0" w:after="0" w:afterAutospacing="0"/>
        <w:ind w:left="3479" w:hanging="432"/>
        <w:contextualSpacing/>
        <w:rPr>
          <w:b/>
        </w:rPr>
      </w:pPr>
      <w:r w:rsidRPr="00B457B4">
        <w:rPr>
          <w:b/>
        </w:rPr>
        <w:t>Права  и обязанности сторон.</w:t>
      </w:r>
    </w:p>
    <w:p w:rsidR="009A7E00" w:rsidRPr="008A3528" w:rsidRDefault="0008483D" w:rsidP="007904C8">
      <w:pPr>
        <w:pStyle w:val="msonormalcxspmiddlecxspmiddle"/>
        <w:numPr>
          <w:ilvl w:val="1"/>
          <w:numId w:val="11"/>
        </w:numPr>
        <w:tabs>
          <w:tab w:val="left" w:pos="1134"/>
        </w:tabs>
        <w:autoSpaceDN w:val="0"/>
        <w:spacing w:before="0" w:beforeAutospacing="0" w:after="0" w:afterAutospacing="0"/>
        <w:ind w:hanging="225"/>
        <w:contextualSpacing/>
        <w:jc w:val="both"/>
        <w:rPr>
          <w:b/>
        </w:rPr>
      </w:pPr>
      <w:r w:rsidRPr="008A3528">
        <w:rPr>
          <w:b/>
        </w:rPr>
        <w:t xml:space="preserve"> </w:t>
      </w:r>
      <w:r w:rsidR="009A7E00" w:rsidRPr="008A3528">
        <w:rPr>
          <w:b/>
        </w:rPr>
        <w:t>Исполнитель обязан:</w:t>
      </w:r>
    </w:p>
    <w:p w:rsidR="009A7E00" w:rsidRPr="00835B59" w:rsidRDefault="00416C97" w:rsidP="0008483D">
      <w:pPr>
        <w:pStyle w:val="msonormalcxspmiddlecxspmiddle"/>
        <w:numPr>
          <w:ilvl w:val="2"/>
          <w:numId w:val="11"/>
        </w:numPr>
        <w:autoSpaceDN w:val="0"/>
        <w:spacing w:before="0" w:beforeAutospacing="0" w:after="0" w:afterAutospacing="0"/>
        <w:ind w:left="0" w:firstLine="567"/>
        <w:contextualSpacing/>
        <w:jc w:val="both"/>
      </w:pPr>
      <w:r w:rsidRPr="00835B59">
        <w:t>О</w:t>
      </w:r>
      <w:r w:rsidR="009A7E00" w:rsidRPr="00835B59">
        <w:t xml:space="preserve">казывать услуги в полном соответствии с требованиями действующего законодательства, правовых актов, а также других правил и норм, предъявляемых к оказываемым услугам, </w:t>
      </w:r>
      <w:r w:rsidR="009A7E00" w:rsidRPr="00292F86">
        <w:t>П</w:t>
      </w:r>
      <w:r w:rsidR="00D42A1C" w:rsidRPr="00292F86">
        <w:t>риложения</w:t>
      </w:r>
      <w:r w:rsidR="009A7E00" w:rsidRPr="00292F86">
        <w:t xml:space="preserve"> № 1</w:t>
      </w:r>
      <w:r w:rsidR="009A7E00" w:rsidRPr="00D74108">
        <w:t xml:space="preserve"> к Контракту</w:t>
      </w:r>
      <w:r w:rsidR="009A7E00" w:rsidRPr="00835B59">
        <w:t xml:space="preserve"> и на условиях, определенных сторонами в настоящем Контракте.</w:t>
      </w:r>
    </w:p>
    <w:p w:rsidR="009A7E00" w:rsidRPr="00393AA1" w:rsidRDefault="009A7E00" w:rsidP="0008483D">
      <w:pPr>
        <w:pStyle w:val="msonormalcxspmiddlecxspmiddle"/>
        <w:numPr>
          <w:ilvl w:val="2"/>
          <w:numId w:val="11"/>
        </w:numPr>
        <w:autoSpaceDN w:val="0"/>
        <w:spacing w:before="0" w:beforeAutospacing="0" w:after="0" w:afterAutospacing="0"/>
        <w:ind w:left="0" w:firstLine="567"/>
        <w:contextualSpacing/>
        <w:jc w:val="both"/>
      </w:pPr>
      <w:r w:rsidRPr="00393AA1">
        <w:t xml:space="preserve">Оказывать услуги в  соответствии с эксплуатационной документацией, а также требованиями действующего законодательства, предъявляемыми к оказываемым услугам. </w:t>
      </w:r>
    </w:p>
    <w:p w:rsidR="009A7E00" w:rsidRDefault="009A7E00" w:rsidP="0008483D">
      <w:pPr>
        <w:pStyle w:val="msonormalcxspmiddlecxspmiddle"/>
        <w:numPr>
          <w:ilvl w:val="2"/>
          <w:numId w:val="11"/>
        </w:numPr>
        <w:autoSpaceDN w:val="0"/>
        <w:spacing w:before="0" w:beforeAutospacing="0" w:after="0" w:afterAutospacing="0"/>
        <w:ind w:left="0" w:firstLine="567"/>
        <w:contextualSpacing/>
        <w:jc w:val="both"/>
      </w:pPr>
      <w:r w:rsidRPr="00393AA1">
        <w:t>Незамедлительно предупреждать Заказчика о необходимости оказания дополнительных услуг, не учтенных в настоящем Контракте.</w:t>
      </w:r>
    </w:p>
    <w:p w:rsidR="00982755" w:rsidRDefault="00982755" w:rsidP="00982755">
      <w:pPr>
        <w:pStyle w:val="msonormalcxspmiddlecxspmiddle"/>
        <w:numPr>
          <w:ilvl w:val="2"/>
          <w:numId w:val="11"/>
        </w:numPr>
        <w:autoSpaceDN w:val="0"/>
        <w:spacing w:before="0" w:beforeAutospacing="0" w:after="0" w:afterAutospacing="0"/>
        <w:ind w:left="0" w:firstLine="567"/>
        <w:contextualSpacing/>
        <w:jc w:val="both"/>
      </w:pPr>
      <w:r w:rsidRPr="00982755">
        <w:t xml:space="preserve">В срок, установленный Заказчиком, безвозмездно устранять обнаруженные им недостатки в результатах оказанных услуг или иные отступления от условий настоящего </w:t>
      </w:r>
      <w:r>
        <w:t>К</w:t>
      </w:r>
      <w:r w:rsidRPr="00982755">
        <w:t>онтракта. В период действия контракта Исполнитель обязан обеспечить внеплановый выезд специалистов в случае возникновения неисправностей и отказа работы обслуживаемого оборудования и устранить их в кратчайшие сроки.</w:t>
      </w:r>
    </w:p>
    <w:p w:rsidR="00982755" w:rsidRPr="00393AA1" w:rsidRDefault="00982755" w:rsidP="00982755">
      <w:pPr>
        <w:pStyle w:val="msonormalcxspmiddlecxspmiddle"/>
        <w:numPr>
          <w:ilvl w:val="2"/>
          <w:numId w:val="11"/>
        </w:numPr>
        <w:autoSpaceDN w:val="0"/>
        <w:spacing w:before="0" w:beforeAutospacing="0" w:after="0" w:afterAutospacing="0"/>
        <w:ind w:left="0" w:firstLine="567"/>
        <w:contextualSpacing/>
        <w:jc w:val="both"/>
      </w:pPr>
      <w:r w:rsidRPr="00982755">
        <w:t>Время выезда специалиста для восстановления работоспособности оборудования или диагностики неисправности должно составлять не более 2 часов, с момента подачи заявки от Заказчика. Устранение неисправностей не должно превышать 48 часов, в случае поломки оборудования Исполнитель обязан предоставить резервное на время устранения поломки.</w:t>
      </w:r>
    </w:p>
    <w:p w:rsidR="009A7E00" w:rsidRDefault="009A7E00" w:rsidP="008A3528">
      <w:pPr>
        <w:pStyle w:val="msonormalcxspmiddlecxspmiddle"/>
        <w:numPr>
          <w:ilvl w:val="2"/>
          <w:numId w:val="11"/>
        </w:numPr>
        <w:autoSpaceDN w:val="0"/>
        <w:spacing w:before="0" w:beforeAutospacing="0" w:after="0" w:afterAutospacing="0"/>
        <w:ind w:left="0" w:firstLine="567"/>
        <w:contextualSpacing/>
        <w:jc w:val="both"/>
      </w:pPr>
      <w:r w:rsidRPr="00393AA1">
        <w:t>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оказания услуг.</w:t>
      </w:r>
    </w:p>
    <w:p w:rsidR="008A3528" w:rsidRDefault="008A3528" w:rsidP="008A3528">
      <w:pPr>
        <w:pStyle w:val="msonormalcxspmiddlecxspmiddle"/>
        <w:numPr>
          <w:ilvl w:val="2"/>
          <w:numId w:val="11"/>
        </w:numPr>
        <w:autoSpaceDN w:val="0"/>
        <w:spacing w:before="0" w:beforeAutospacing="0" w:after="0" w:afterAutospacing="0"/>
        <w:ind w:left="0" w:firstLine="567"/>
        <w:contextualSpacing/>
        <w:jc w:val="both"/>
      </w:pPr>
      <w:r w:rsidRPr="008A3528">
        <w:t>В срок, установленный Заказчиком, безвозмездно устранять обнаруженные им недостатки в результатах оказанных услуг или иные отступления от условий настоящего Контракта.</w:t>
      </w:r>
    </w:p>
    <w:p w:rsidR="00982755" w:rsidRDefault="00982755" w:rsidP="008A3528">
      <w:pPr>
        <w:pStyle w:val="msonormalcxspmiddlecxspmiddle"/>
        <w:numPr>
          <w:ilvl w:val="2"/>
          <w:numId w:val="11"/>
        </w:numPr>
        <w:autoSpaceDN w:val="0"/>
        <w:spacing w:before="0" w:beforeAutospacing="0" w:after="0" w:afterAutospacing="0"/>
        <w:ind w:left="0" w:firstLine="567"/>
        <w:contextualSpacing/>
        <w:jc w:val="both"/>
      </w:pPr>
      <w:r w:rsidRPr="00982755">
        <w:t>Своевременно предоставлять</w:t>
      </w:r>
      <w:r>
        <w:t xml:space="preserve"> Заказчику</w:t>
      </w:r>
      <w:r w:rsidRPr="00982755">
        <w:t xml:space="preserve"> достоверную информацию о ходе исполнения своих обязательств по Контракту</w:t>
      </w:r>
      <w:r>
        <w:t>.</w:t>
      </w:r>
    </w:p>
    <w:p w:rsidR="008A3528" w:rsidRPr="00393AA1" w:rsidRDefault="008A3528" w:rsidP="008A3528">
      <w:pPr>
        <w:pStyle w:val="msonormalcxspmiddlecxspmiddle"/>
        <w:numPr>
          <w:ilvl w:val="2"/>
          <w:numId w:val="11"/>
        </w:numPr>
        <w:autoSpaceDN w:val="0"/>
        <w:spacing w:before="0" w:beforeAutospacing="0" w:after="0" w:afterAutospacing="0"/>
        <w:ind w:left="0" w:firstLine="567"/>
        <w:contextualSpacing/>
        <w:jc w:val="both"/>
      </w:pPr>
      <w:r w:rsidRPr="008A3528">
        <w:t>В случае изменения реквизитов и банковских данных, письменно уведомить Заказчика в пятидневный срок.</w:t>
      </w:r>
    </w:p>
    <w:p w:rsidR="009A7E00" w:rsidRDefault="009A7E00" w:rsidP="0008483D">
      <w:pPr>
        <w:pStyle w:val="msonormalcxspmiddle"/>
        <w:numPr>
          <w:ilvl w:val="2"/>
          <w:numId w:val="11"/>
        </w:numPr>
        <w:autoSpaceDN w:val="0"/>
        <w:spacing w:before="0" w:beforeAutospacing="0" w:after="0" w:afterAutospacing="0"/>
        <w:ind w:left="0" w:firstLine="567"/>
        <w:contextualSpacing/>
        <w:jc w:val="both"/>
      </w:pPr>
      <w:r w:rsidRPr="00B457B4">
        <w:t>Выполнять свои обязательства по настоящему Контракту надлежащим образом, в соответствии с условиями Контракта и требованиями действующего законодательства.</w:t>
      </w:r>
    </w:p>
    <w:p w:rsidR="008A3528" w:rsidRPr="00B457B4" w:rsidRDefault="008A3528" w:rsidP="008A3528">
      <w:pPr>
        <w:pStyle w:val="msonormalcxspmiddle"/>
        <w:autoSpaceDN w:val="0"/>
        <w:spacing w:before="0" w:beforeAutospacing="0" w:after="0" w:afterAutospacing="0"/>
        <w:ind w:left="567"/>
        <w:contextualSpacing/>
        <w:jc w:val="both"/>
      </w:pPr>
    </w:p>
    <w:p w:rsidR="009A7E00" w:rsidRPr="008A3528" w:rsidRDefault="009A7E00" w:rsidP="0008483D">
      <w:pPr>
        <w:pStyle w:val="msonormalcxspmiddle"/>
        <w:numPr>
          <w:ilvl w:val="1"/>
          <w:numId w:val="11"/>
        </w:numPr>
        <w:autoSpaceDN w:val="0"/>
        <w:spacing w:before="0" w:beforeAutospacing="0" w:after="0" w:afterAutospacing="0"/>
        <w:ind w:left="0" w:firstLine="567"/>
        <w:contextualSpacing/>
        <w:jc w:val="both"/>
        <w:rPr>
          <w:b/>
        </w:rPr>
      </w:pPr>
      <w:r w:rsidRPr="008A3528">
        <w:rPr>
          <w:b/>
        </w:rPr>
        <w:t>Исполнитель имеет право:</w:t>
      </w:r>
    </w:p>
    <w:p w:rsidR="009A7E00" w:rsidRDefault="009A7E00" w:rsidP="0008483D">
      <w:pPr>
        <w:pStyle w:val="msonormalcxspmiddlecxspmiddle"/>
        <w:numPr>
          <w:ilvl w:val="2"/>
          <w:numId w:val="11"/>
        </w:numPr>
        <w:autoSpaceDN w:val="0"/>
        <w:spacing w:before="0" w:beforeAutospacing="0" w:after="0" w:afterAutospacing="0"/>
        <w:ind w:left="0" w:firstLine="567"/>
        <w:contextualSpacing/>
        <w:jc w:val="both"/>
      </w:pPr>
      <w:r w:rsidRPr="00B457B4">
        <w:t>Исполнитель вправе требовать от Заказчика своевременного и надлежащего выполнения обязательств по настоящему Контракту.</w:t>
      </w:r>
    </w:p>
    <w:p w:rsidR="008A3528" w:rsidRDefault="008A3528" w:rsidP="008A3528">
      <w:pPr>
        <w:pStyle w:val="msonormalcxspmiddlecxspmiddle"/>
        <w:autoSpaceDN w:val="0"/>
        <w:spacing w:before="0" w:beforeAutospacing="0" w:after="0" w:afterAutospacing="0"/>
        <w:ind w:left="567"/>
        <w:contextualSpacing/>
        <w:jc w:val="both"/>
      </w:pPr>
    </w:p>
    <w:p w:rsidR="009A7E00" w:rsidRPr="008A3528" w:rsidRDefault="009A7E00" w:rsidP="0008483D">
      <w:pPr>
        <w:pStyle w:val="msonormalcxspmiddlecxspmiddle"/>
        <w:numPr>
          <w:ilvl w:val="1"/>
          <w:numId w:val="11"/>
        </w:numPr>
        <w:autoSpaceDN w:val="0"/>
        <w:spacing w:before="0" w:beforeAutospacing="0" w:after="0" w:afterAutospacing="0"/>
        <w:ind w:left="0" w:firstLine="567"/>
        <w:contextualSpacing/>
        <w:jc w:val="both"/>
        <w:rPr>
          <w:b/>
        </w:rPr>
      </w:pPr>
      <w:r w:rsidRPr="008A3528">
        <w:rPr>
          <w:b/>
        </w:rPr>
        <w:t>Заказчик обязан:</w:t>
      </w:r>
    </w:p>
    <w:p w:rsidR="009A7E00" w:rsidRPr="00393AA1" w:rsidRDefault="008A3528" w:rsidP="008A3528">
      <w:pPr>
        <w:pStyle w:val="msonormalcxspmiddlecxspmiddle"/>
        <w:numPr>
          <w:ilvl w:val="2"/>
          <w:numId w:val="11"/>
        </w:numPr>
        <w:autoSpaceDN w:val="0"/>
        <w:spacing w:before="0" w:beforeAutospacing="0" w:after="0" w:afterAutospacing="0"/>
        <w:ind w:hanging="1017"/>
        <w:contextualSpacing/>
        <w:jc w:val="both"/>
      </w:pPr>
      <w:r w:rsidRPr="008A3528">
        <w:t>Создать необходимые условия для оказания услуг.</w:t>
      </w:r>
    </w:p>
    <w:p w:rsidR="009A7E00" w:rsidRPr="00B457B4" w:rsidRDefault="008A3528" w:rsidP="0008483D">
      <w:pPr>
        <w:pStyle w:val="msonormalcxspmiddlecxspmiddle"/>
        <w:numPr>
          <w:ilvl w:val="2"/>
          <w:numId w:val="11"/>
        </w:numPr>
        <w:autoSpaceDN w:val="0"/>
        <w:spacing w:before="0" w:beforeAutospacing="0" w:after="0" w:afterAutospacing="0"/>
        <w:ind w:left="0" w:firstLine="567"/>
        <w:contextualSpacing/>
        <w:jc w:val="both"/>
      </w:pPr>
      <w:r w:rsidRPr="008A3528">
        <w:t>Осуществлять контроль и надзор за ходом и качеством оказываемых услуг, соблюдением сроков их выполнения и соответствием установленной Контрактом цене, а также качеством материалов и оборудования.</w:t>
      </w:r>
    </w:p>
    <w:p w:rsidR="009A7E00" w:rsidRDefault="009A7E00" w:rsidP="0008483D">
      <w:pPr>
        <w:pStyle w:val="msonormalcxspmiddlecxspmiddle"/>
        <w:numPr>
          <w:ilvl w:val="2"/>
          <w:numId w:val="11"/>
        </w:numPr>
        <w:autoSpaceDN w:val="0"/>
        <w:spacing w:before="0" w:beforeAutospacing="0" w:after="0" w:afterAutospacing="0"/>
        <w:ind w:left="0" w:firstLine="567"/>
        <w:contextualSpacing/>
        <w:jc w:val="both"/>
      </w:pPr>
      <w:r w:rsidRPr="00B457B4">
        <w:t xml:space="preserve">Своевременно производить оплату </w:t>
      </w:r>
      <w:r w:rsidR="004D137B" w:rsidRPr="00B457B4">
        <w:t xml:space="preserve">оказанных </w:t>
      </w:r>
      <w:r w:rsidRPr="00B457B4">
        <w:t>услуг в размере и в порядке, предусмотренном настоящим Контрактом.</w:t>
      </w:r>
    </w:p>
    <w:p w:rsidR="00EC7CBF" w:rsidRPr="00EC7CBF" w:rsidRDefault="00EC7CBF" w:rsidP="00EC7CBF">
      <w:pPr>
        <w:pStyle w:val="aa"/>
        <w:numPr>
          <w:ilvl w:val="2"/>
          <w:numId w:val="11"/>
        </w:numPr>
        <w:ind w:left="0" w:firstLine="567"/>
        <w:jc w:val="both"/>
        <w:rPr>
          <w:rFonts w:eastAsia="Calibri"/>
          <w:sz w:val="24"/>
          <w:szCs w:val="24"/>
        </w:rPr>
      </w:pPr>
      <w:r w:rsidRPr="00EC7CBF">
        <w:rPr>
          <w:rFonts w:eastAsia="Calibri"/>
          <w:sz w:val="24"/>
          <w:szCs w:val="24"/>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r w:rsidRPr="00EC7CBF">
        <w:rPr>
          <w:sz w:val="24"/>
          <w:szCs w:val="24"/>
        </w:rPr>
        <w:t xml:space="preserve"> </w:t>
      </w:r>
      <w:r w:rsidRPr="00EC7CBF">
        <w:rPr>
          <w:rFonts w:eastAsia="Calibri"/>
          <w:sz w:val="24"/>
          <w:szCs w:val="24"/>
        </w:rPr>
        <w:t>заключенных в соответствии с Законом N 44-ФЗ.</w:t>
      </w:r>
    </w:p>
    <w:p w:rsidR="00EC7CBF" w:rsidRDefault="00EC7CBF" w:rsidP="00EC7CBF">
      <w:pPr>
        <w:pStyle w:val="msonormalcxspmiddlecxspmiddle"/>
        <w:autoSpaceDN w:val="0"/>
        <w:spacing w:before="0" w:beforeAutospacing="0" w:after="0" w:afterAutospacing="0"/>
        <w:ind w:firstLine="567"/>
        <w:contextualSpacing/>
        <w:jc w:val="both"/>
      </w:pPr>
      <w:r w:rsidRPr="002E4454">
        <w:t>По решению Заказчика для приемки оказанной услуги, результатов исполнения Контракта может быть создана приемочная комиссия. Приемка результатов исполнения Контракта, а также оказанной услуги оформляется документом о приемке, который подписывается Заказчиком.</w:t>
      </w:r>
    </w:p>
    <w:p w:rsidR="008A3528" w:rsidRPr="00A674BF" w:rsidRDefault="008A3528" w:rsidP="008A3528">
      <w:pPr>
        <w:pStyle w:val="msonormalcxspmiddlecxspmiddle"/>
        <w:numPr>
          <w:ilvl w:val="2"/>
          <w:numId w:val="11"/>
        </w:numPr>
        <w:autoSpaceDN w:val="0"/>
        <w:ind w:left="0" w:firstLine="864"/>
        <w:contextualSpacing/>
      </w:pPr>
      <w:r w:rsidRPr="00A674BF">
        <w:t>В течение трех дней сообщить Исполнителю об изменении адресов подключения, указанных в Приложении</w:t>
      </w:r>
      <w:r w:rsidR="00292F86" w:rsidRPr="00A674BF">
        <w:t xml:space="preserve"> № 1</w:t>
      </w:r>
      <w:r w:rsidRPr="00A674BF">
        <w:t>. Оформление указанных изменений осуществляется Исполнителем в течение трех дней, с момента получения сообщения от Заказчика.</w:t>
      </w:r>
    </w:p>
    <w:p w:rsidR="00E15882" w:rsidRPr="008A3528" w:rsidRDefault="00E15882" w:rsidP="00E15882">
      <w:pPr>
        <w:pStyle w:val="msonormalcxspmiddlecxspmiddle"/>
        <w:autoSpaceDN w:val="0"/>
        <w:contextualSpacing/>
      </w:pPr>
    </w:p>
    <w:p w:rsidR="009A7E00" w:rsidRPr="008A3528" w:rsidRDefault="009A7E00" w:rsidP="00EC7CBF">
      <w:pPr>
        <w:pStyle w:val="msonormalcxspmiddlecxspmiddle"/>
        <w:numPr>
          <w:ilvl w:val="1"/>
          <w:numId w:val="11"/>
        </w:numPr>
        <w:autoSpaceDN w:val="0"/>
        <w:spacing w:before="0" w:beforeAutospacing="0" w:after="0" w:afterAutospacing="0"/>
        <w:ind w:left="0" w:firstLine="567"/>
        <w:contextualSpacing/>
        <w:jc w:val="both"/>
        <w:rPr>
          <w:b/>
        </w:rPr>
      </w:pPr>
      <w:r w:rsidRPr="008A3528">
        <w:rPr>
          <w:b/>
        </w:rPr>
        <w:t>Заказчик вправе:</w:t>
      </w:r>
    </w:p>
    <w:p w:rsidR="009A7E00" w:rsidRPr="00B457B4" w:rsidRDefault="009A7E00" w:rsidP="00EC7CBF">
      <w:pPr>
        <w:pStyle w:val="msonormalcxspmiddlecxspmiddle"/>
        <w:numPr>
          <w:ilvl w:val="2"/>
          <w:numId w:val="11"/>
        </w:numPr>
        <w:autoSpaceDN w:val="0"/>
        <w:spacing w:before="0" w:beforeAutospacing="0" w:after="0" w:afterAutospacing="0"/>
        <w:ind w:left="0" w:firstLine="567"/>
        <w:contextualSpacing/>
        <w:jc w:val="both"/>
      </w:pPr>
      <w:r w:rsidRPr="00B457B4">
        <w:t>Требовать от Исполнителя надлежащего оказания услуг в соответствии с условиями настоящего Контракта и требованиями действующего законодательства, предъявляемыми к оказываемым услугам.</w:t>
      </w:r>
    </w:p>
    <w:p w:rsidR="009A7E00" w:rsidRDefault="009A7E00" w:rsidP="00EC7CBF">
      <w:pPr>
        <w:pStyle w:val="msonormalcxspmiddlecxspmiddle"/>
        <w:numPr>
          <w:ilvl w:val="2"/>
          <w:numId w:val="11"/>
        </w:numPr>
        <w:autoSpaceDN w:val="0"/>
        <w:spacing w:before="0" w:beforeAutospacing="0" w:after="0" w:afterAutospacing="0"/>
        <w:ind w:left="0" w:firstLine="567"/>
        <w:contextualSpacing/>
        <w:jc w:val="both"/>
      </w:pPr>
      <w:r w:rsidRPr="00B457B4">
        <w:t xml:space="preserve">Проводить контроль качества выполненных </w:t>
      </w:r>
      <w:r w:rsidR="004D137B" w:rsidRPr="00B457B4">
        <w:t>оказанных услуг</w:t>
      </w:r>
      <w:r w:rsidRPr="00B457B4">
        <w:t xml:space="preserve"> в присутствии представителей Заказчика и  Исполнителя. </w:t>
      </w:r>
    </w:p>
    <w:p w:rsidR="008A3528" w:rsidRPr="00B457B4" w:rsidRDefault="008A3528" w:rsidP="008A3528">
      <w:pPr>
        <w:pStyle w:val="msonormalcxspmiddlecxspmiddle"/>
        <w:autoSpaceDN w:val="0"/>
        <w:spacing w:before="0" w:beforeAutospacing="0" w:after="0" w:afterAutospacing="0"/>
        <w:ind w:left="567"/>
        <w:contextualSpacing/>
        <w:jc w:val="both"/>
      </w:pPr>
    </w:p>
    <w:p w:rsidR="009A7E00" w:rsidRDefault="00B57A3A" w:rsidP="00EC7CBF">
      <w:pPr>
        <w:pStyle w:val="msonormalcxspmiddle"/>
        <w:numPr>
          <w:ilvl w:val="0"/>
          <w:numId w:val="11"/>
        </w:numPr>
        <w:autoSpaceDN w:val="0"/>
        <w:spacing w:before="0" w:beforeAutospacing="0" w:after="0" w:afterAutospacing="0"/>
        <w:contextualSpacing/>
        <w:jc w:val="center"/>
        <w:rPr>
          <w:b/>
        </w:rPr>
      </w:pPr>
      <w:r>
        <w:rPr>
          <w:b/>
        </w:rPr>
        <w:t>Срок, п</w:t>
      </w:r>
      <w:r w:rsidR="009A7E00" w:rsidRPr="00B457B4">
        <w:rPr>
          <w:b/>
        </w:rPr>
        <w:t>орядок сдачи-приемки оказанных услуг.</w:t>
      </w:r>
    </w:p>
    <w:p w:rsidR="00FF58C7" w:rsidRDefault="00A94DA2" w:rsidP="00D74108">
      <w:pPr>
        <w:pStyle w:val="msonormalcxspmiddle"/>
        <w:tabs>
          <w:tab w:val="num" w:pos="3479"/>
        </w:tabs>
        <w:ind w:firstLine="567"/>
        <w:contextualSpacing/>
        <w:jc w:val="both"/>
      </w:pPr>
      <w:r w:rsidRPr="00A94DA2">
        <w:t xml:space="preserve">4.1. </w:t>
      </w:r>
      <w:r w:rsidR="00FF58C7">
        <w:t>Приемка оказанных услуг производится поэтапно в соответствии с графиком оказания услуг (</w:t>
      </w:r>
      <w:r w:rsidR="00FF58C7" w:rsidRPr="00FF58C7">
        <w:t>Приложени</w:t>
      </w:r>
      <w:r w:rsidR="00FF58C7">
        <w:t>е</w:t>
      </w:r>
      <w:r w:rsidR="00FF58C7" w:rsidRPr="00FF58C7">
        <w:t xml:space="preserve"> № 2 к Контракту</w:t>
      </w:r>
      <w:r w:rsidR="00FF58C7">
        <w:t>).</w:t>
      </w:r>
    </w:p>
    <w:p w:rsidR="00D74108" w:rsidRDefault="00D74108" w:rsidP="00D74108">
      <w:pPr>
        <w:pStyle w:val="msonormalcxspmiddle"/>
        <w:tabs>
          <w:tab w:val="num" w:pos="3479"/>
        </w:tabs>
        <w:ind w:firstLine="567"/>
        <w:contextualSpacing/>
        <w:jc w:val="both"/>
      </w:pPr>
      <w:r>
        <w:t xml:space="preserve">Исполнитель </w:t>
      </w:r>
      <w:r w:rsidR="008E3F86">
        <w:t>ежемесячно не позднее</w:t>
      </w:r>
      <w:r w:rsidR="009C6300">
        <w:t xml:space="preserve"> </w:t>
      </w:r>
      <w:r w:rsidR="009C6300" w:rsidRPr="009C6300">
        <w:t>5 (пяти) рабочих дней с даты окончания отчетного периода</w:t>
      </w:r>
      <w:r>
        <w:t>,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
    <w:p w:rsidR="00D74108" w:rsidRDefault="00D74108" w:rsidP="00D74108">
      <w:pPr>
        <w:pStyle w:val="msonormalcxspmiddle"/>
        <w:tabs>
          <w:tab w:val="num" w:pos="3479"/>
        </w:tabs>
        <w:ind w:firstLine="567"/>
        <w:contextualSpacing/>
        <w:jc w:val="both"/>
      </w:pPr>
      <w:r>
        <w:t>а) включенные в контракт код закупки, наименование, место нахождения Заказчика, наименование оказания услуги, информацию о Исполнителе, единицу измерения оказанной услуги;</w:t>
      </w:r>
    </w:p>
    <w:p w:rsidR="00D74108" w:rsidRDefault="00D74108" w:rsidP="00D74108">
      <w:pPr>
        <w:pStyle w:val="msonormalcxspmiddle"/>
        <w:tabs>
          <w:tab w:val="num" w:pos="3479"/>
        </w:tabs>
        <w:ind w:firstLine="567"/>
        <w:contextualSpacing/>
        <w:jc w:val="both"/>
      </w:pPr>
      <w:r>
        <w:t>б) наименование оказанной услуги;</w:t>
      </w:r>
    </w:p>
    <w:p w:rsidR="00D74108" w:rsidRDefault="00D74108" w:rsidP="00D74108">
      <w:pPr>
        <w:pStyle w:val="msonormalcxspmiddle"/>
        <w:tabs>
          <w:tab w:val="num" w:pos="3479"/>
        </w:tabs>
        <w:ind w:firstLine="567"/>
        <w:contextualSpacing/>
        <w:jc w:val="both"/>
      </w:pPr>
      <w:r>
        <w:t>в) информацию об объеме оказанной услуги;</w:t>
      </w:r>
    </w:p>
    <w:p w:rsidR="00D74108" w:rsidRDefault="00D74108" w:rsidP="00D74108">
      <w:pPr>
        <w:pStyle w:val="msonormalcxspmiddle"/>
        <w:tabs>
          <w:tab w:val="num" w:pos="3479"/>
        </w:tabs>
        <w:ind w:firstLine="567"/>
        <w:contextualSpacing/>
        <w:jc w:val="both"/>
      </w:pPr>
      <w:r>
        <w:t>г) стоимость исполненных Исполнителем обязательств, предусмотренных Контрактом, с указанием ц</w:t>
      </w:r>
      <w:r w:rsidR="00DF01FD">
        <w:t>ены за единицу оказанной услуги.</w:t>
      </w:r>
    </w:p>
    <w:p w:rsidR="009A6F04" w:rsidRDefault="00DF01FD" w:rsidP="00D74108">
      <w:pPr>
        <w:pStyle w:val="msonormalcxspmiddle"/>
        <w:tabs>
          <w:tab w:val="num" w:pos="3479"/>
        </w:tabs>
        <w:ind w:firstLine="567"/>
        <w:contextualSpacing/>
        <w:jc w:val="both"/>
      </w:pPr>
      <w:r>
        <w:t>4</w:t>
      </w:r>
      <w:r w:rsidR="00D74108">
        <w:t>.2. К документу о приемке</w:t>
      </w:r>
      <w:r w:rsidR="009A6F04">
        <w:t xml:space="preserve"> Исполнитель </w:t>
      </w:r>
      <w:r w:rsidR="00D74108">
        <w:t>прилага</w:t>
      </w:r>
      <w:r w:rsidR="009A6F04">
        <w:t>ет</w:t>
      </w:r>
      <w:r w:rsidR="00D74108">
        <w:t xml:space="preserve"> документы, которые сч</w:t>
      </w:r>
      <w:r w:rsidR="009A6F04">
        <w:t>итаются его неотъемлемой частью:</w:t>
      </w:r>
    </w:p>
    <w:p w:rsidR="009A6F04" w:rsidRDefault="009A6F04" w:rsidP="00D74108">
      <w:pPr>
        <w:pStyle w:val="msonormalcxspmiddle"/>
        <w:tabs>
          <w:tab w:val="num" w:pos="3479"/>
        </w:tabs>
        <w:ind w:firstLine="567"/>
        <w:contextualSpacing/>
        <w:jc w:val="both"/>
      </w:pPr>
      <w:r>
        <w:t>Акт сдачи – приемки оказанных услуг по форме Приложения № 3 к настоящему Контракту.</w:t>
      </w:r>
    </w:p>
    <w:p w:rsidR="00CE70DF" w:rsidRPr="00F612F5" w:rsidRDefault="00CE70DF" w:rsidP="00D74108">
      <w:pPr>
        <w:pStyle w:val="msonormalcxspmiddle"/>
        <w:tabs>
          <w:tab w:val="num" w:pos="3479"/>
        </w:tabs>
        <w:ind w:firstLine="567"/>
        <w:contextualSpacing/>
        <w:jc w:val="both"/>
      </w:pPr>
      <w:r w:rsidRPr="00F612F5">
        <w:t>Счет/счет-фактуру.</w:t>
      </w:r>
    </w:p>
    <w:p w:rsidR="00D74108" w:rsidRDefault="00D74108" w:rsidP="00D74108">
      <w:pPr>
        <w:pStyle w:val="msonormalcxspmiddle"/>
        <w:tabs>
          <w:tab w:val="num" w:pos="3479"/>
        </w:tabs>
        <w:ind w:firstLine="567"/>
        <w:contextualSpacing/>
        <w:jc w:val="both"/>
      </w:pPr>
      <w:r>
        <w:t xml:space="preserve">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информация, сод</w:t>
      </w:r>
      <w:r w:rsidR="00DF01FD">
        <w:t>ержащаяся в документе о приемке.</w:t>
      </w:r>
    </w:p>
    <w:p w:rsidR="00D74108" w:rsidRDefault="00DF01FD" w:rsidP="00D74108">
      <w:pPr>
        <w:pStyle w:val="msonormalcxspmiddle"/>
        <w:tabs>
          <w:tab w:val="num" w:pos="3479"/>
        </w:tabs>
        <w:ind w:firstLine="567"/>
        <w:contextualSpacing/>
        <w:jc w:val="both"/>
      </w:pPr>
      <w:r>
        <w:t>4</w:t>
      </w:r>
      <w:r w:rsidR="00D74108">
        <w:t xml:space="preserve">.3.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w:t>
      </w:r>
      <w:r w:rsidR="00D74108">
        <w:lastRenderedPageBreak/>
        <w:t>приемке, подписанного Исполнителем, считается дата размещения документа в единой информационной системе в соответствии с часовой зоной, в которой расположен Заказчик.</w:t>
      </w:r>
    </w:p>
    <w:p w:rsidR="00D74108" w:rsidRDefault="00DF01FD" w:rsidP="00D74108">
      <w:pPr>
        <w:pStyle w:val="msonormalcxspmiddle"/>
        <w:tabs>
          <w:tab w:val="num" w:pos="3479"/>
        </w:tabs>
        <w:ind w:firstLine="567"/>
        <w:contextualSpacing/>
        <w:jc w:val="both"/>
      </w:pPr>
      <w:r>
        <w:t>4</w:t>
      </w:r>
      <w:r w:rsidR="00D74108">
        <w:t>.</w:t>
      </w:r>
      <w:r>
        <w:t>4</w:t>
      </w:r>
      <w:r w:rsidR="00D74108">
        <w:t xml:space="preserve">. </w:t>
      </w:r>
      <w:r w:rsidR="00CD42A5">
        <w:t>Заказчик</w:t>
      </w:r>
      <w:r w:rsidR="00D74108">
        <w:t xml:space="preserve"> не позднее</w:t>
      </w:r>
      <w:r w:rsidR="009C6300">
        <w:rPr>
          <w:b/>
        </w:rPr>
        <w:t xml:space="preserve"> </w:t>
      </w:r>
      <w:r w:rsidR="009C6300" w:rsidRPr="009C6300">
        <w:rPr>
          <w:b/>
        </w:rPr>
        <w:t>1</w:t>
      </w:r>
      <w:r w:rsidR="00E74519">
        <w:rPr>
          <w:b/>
        </w:rPr>
        <w:t>5</w:t>
      </w:r>
      <w:r w:rsidR="009C6300" w:rsidRPr="009C6300">
        <w:rPr>
          <w:b/>
        </w:rPr>
        <w:t xml:space="preserve"> (</w:t>
      </w:r>
      <w:r w:rsidR="005829E9">
        <w:rPr>
          <w:b/>
        </w:rPr>
        <w:t>пятнадцати</w:t>
      </w:r>
      <w:r w:rsidR="009C6300" w:rsidRPr="009C6300">
        <w:rPr>
          <w:b/>
        </w:rPr>
        <w:t>) рабочих дней</w:t>
      </w:r>
      <w:r w:rsidR="00D74108">
        <w:t>, следующих за днем поступления документа о приемке, осуществляет одно из следующих действий:</w:t>
      </w:r>
    </w:p>
    <w:p w:rsidR="00D74108" w:rsidRDefault="00D74108" w:rsidP="00D74108">
      <w:pPr>
        <w:pStyle w:val="msonormalcxspmiddle"/>
        <w:tabs>
          <w:tab w:val="num" w:pos="3479"/>
        </w:tabs>
        <w:ind w:firstLine="567"/>
        <w:contextualSpacing/>
        <w:jc w:val="both"/>
      </w:pPr>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D74108" w:rsidRDefault="00D74108" w:rsidP="00D74108">
      <w:pPr>
        <w:pStyle w:val="msonormalcxspmiddle"/>
        <w:tabs>
          <w:tab w:val="num" w:pos="3479"/>
        </w:tabs>
        <w:ind w:firstLine="567"/>
        <w:contextualSpacing/>
        <w:jc w:val="both"/>
      </w:pPr>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DF01FD">
        <w:t>.</w:t>
      </w:r>
    </w:p>
    <w:p w:rsidR="00D74108" w:rsidRDefault="00DF01FD" w:rsidP="00D74108">
      <w:pPr>
        <w:pStyle w:val="msonormalcxspmiddle"/>
        <w:tabs>
          <w:tab w:val="num" w:pos="3479"/>
        </w:tabs>
        <w:ind w:firstLine="567"/>
        <w:contextualSpacing/>
        <w:jc w:val="both"/>
      </w:pPr>
      <w:r>
        <w:t>4</w:t>
      </w:r>
      <w:r w:rsidR="00D74108">
        <w:t>.</w:t>
      </w:r>
      <w:r>
        <w:t>5</w:t>
      </w:r>
      <w:r w:rsidR="00D74108">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r>
        <w:t>.</w:t>
      </w:r>
    </w:p>
    <w:p w:rsidR="00D74108" w:rsidRDefault="00DF01FD" w:rsidP="00D74108">
      <w:pPr>
        <w:pStyle w:val="msonormalcxspmiddle"/>
        <w:tabs>
          <w:tab w:val="num" w:pos="3479"/>
        </w:tabs>
        <w:ind w:firstLine="567"/>
        <w:contextualSpacing/>
        <w:jc w:val="both"/>
      </w:pPr>
      <w:r>
        <w:t>4.6.</w:t>
      </w:r>
      <w:r w:rsidR="00D74108">
        <w:t xml:space="preserve">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настоящем Соглашением</w:t>
      </w:r>
      <w:r>
        <w:t>.</w:t>
      </w:r>
    </w:p>
    <w:p w:rsidR="00D74108" w:rsidRDefault="00D74108" w:rsidP="00D74108">
      <w:pPr>
        <w:pStyle w:val="msonormalcxspmiddle"/>
        <w:tabs>
          <w:tab w:val="num" w:pos="3479"/>
        </w:tabs>
        <w:ind w:firstLine="567"/>
        <w:contextualSpacing/>
        <w:jc w:val="both"/>
      </w:pPr>
      <w:r>
        <w:t>4.</w:t>
      </w:r>
      <w:r w:rsidR="00DF01FD">
        <w:t>7.</w:t>
      </w:r>
      <w:r>
        <w:t xml:space="preserve"> Датой приемки оказанной услуги считается дата размещения в единой информационной системе документа о приемке, подписанного Заказчиком.</w:t>
      </w:r>
    </w:p>
    <w:p w:rsidR="00DF01FD" w:rsidRDefault="00DF01FD" w:rsidP="00DF01FD">
      <w:pPr>
        <w:pStyle w:val="msonormalcxspmiddle"/>
        <w:tabs>
          <w:tab w:val="num" w:pos="3479"/>
        </w:tabs>
        <w:autoSpaceDN w:val="0"/>
        <w:spacing w:before="0" w:beforeAutospacing="0" w:after="0" w:afterAutospacing="0"/>
        <w:ind w:firstLine="567"/>
        <w:contextualSpacing/>
        <w:jc w:val="both"/>
      </w:pPr>
      <w:r>
        <w:t>4.8.</w:t>
      </w:r>
      <w:r w:rsidR="00D74108">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504FF5" w:rsidRDefault="00504FF5" w:rsidP="00DF01FD">
      <w:pPr>
        <w:pStyle w:val="msonormalcxspmiddle"/>
        <w:tabs>
          <w:tab w:val="num" w:pos="3479"/>
        </w:tabs>
        <w:autoSpaceDN w:val="0"/>
        <w:spacing w:before="0" w:beforeAutospacing="0" w:after="0" w:afterAutospacing="0"/>
        <w:ind w:firstLine="567"/>
        <w:contextualSpacing/>
        <w:jc w:val="both"/>
      </w:pPr>
    </w:p>
    <w:p w:rsidR="009A7E00" w:rsidRPr="00B457B4" w:rsidRDefault="00AF527E" w:rsidP="00DF01FD">
      <w:pPr>
        <w:pStyle w:val="msonormalcxspmiddle"/>
        <w:tabs>
          <w:tab w:val="num" w:pos="3479"/>
        </w:tabs>
        <w:autoSpaceDN w:val="0"/>
        <w:spacing w:before="0" w:beforeAutospacing="0" w:after="0" w:afterAutospacing="0"/>
        <w:ind w:firstLine="567"/>
        <w:contextualSpacing/>
        <w:jc w:val="center"/>
        <w:rPr>
          <w:rFonts w:eastAsia="Calibri"/>
          <w:b/>
        </w:rPr>
      </w:pPr>
      <w:r>
        <w:rPr>
          <w:b/>
        </w:rPr>
        <w:t xml:space="preserve">5. </w:t>
      </w:r>
      <w:r w:rsidR="009A7E00" w:rsidRPr="00B457B4">
        <w:rPr>
          <w:b/>
        </w:rPr>
        <w:t>Ответственность сторон</w:t>
      </w:r>
    </w:p>
    <w:p w:rsidR="00416C97" w:rsidRPr="00416C97" w:rsidRDefault="00D931A3" w:rsidP="00416C97">
      <w:pPr>
        <w:ind w:firstLine="567"/>
        <w:jc w:val="both"/>
        <w:rPr>
          <w:sz w:val="24"/>
          <w:szCs w:val="24"/>
        </w:rPr>
      </w:pPr>
      <w:r w:rsidRPr="00B457B4">
        <w:rPr>
          <w:sz w:val="24"/>
          <w:szCs w:val="24"/>
        </w:rPr>
        <w:t xml:space="preserve">5.1.  </w:t>
      </w:r>
      <w:r w:rsidR="00416C97" w:rsidRPr="00416C97">
        <w:rPr>
          <w:sz w:val="24"/>
          <w:szCs w:val="24"/>
        </w:rPr>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416C97" w:rsidRDefault="00416C97" w:rsidP="00416C97">
      <w:pPr>
        <w:jc w:val="both"/>
        <w:rPr>
          <w:sz w:val="24"/>
          <w:szCs w:val="24"/>
        </w:rPr>
      </w:pPr>
      <w:r w:rsidRPr="00416C97">
        <w:rPr>
          <w:sz w:val="24"/>
          <w:szCs w:val="24"/>
        </w:rPr>
        <w:t xml:space="preserve">         5.2. Неустойка (штраф, пени) по Контракту выплачивается только на основании требования (Претензии) Стороны.</w:t>
      </w:r>
    </w:p>
    <w:p w:rsidR="00CD42A5" w:rsidRPr="00416C97" w:rsidRDefault="00CD42A5" w:rsidP="00CD42A5">
      <w:pPr>
        <w:ind w:firstLine="567"/>
        <w:jc w:val="both"/>
        <w:rPr>
          <w:sz w:val="24"/>
          <w:szCs w:val="24"/>
        </w:rPr>
      </w:pPr>
      <w:r w:rsidRPr="00CD42A5">
        <w:rPr>
          <w:sz w:val="24"/>
          <w:szCs w:val="24"/>
        </w:rPr>
        <w:t xml:space="preserve">В случае обмена документами при применении мер ответственности и совершении иных действий в связи с нарушением </w:t>
      </w:r>
      <w:r>
        <w:rPr>
          <w:sz w:val="24"/>
          <w:szCs w:val="24"/>
        </w:rPr>
        <w:t>Исполнителем</w:t>
      </w:r>
      <w:r w:rsidRPr="00CD42A5">
        <w:rPr>
          <w:sz w:val="24"/>
          <w:szCs w:val="24"/>
        </w:rPr>
        <w:t xml:space="preserve">, или Заказчиком условий Контракта в отношении Контракта, заключенного по результатам электронной процедуры,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Pr>
          <w:sz w:val="24"/>
          <w:szCs w:val="24"/>
        </w:rPr>
        <w:t>Исполнителя</w:t>
      </w:r>
      <w:r w:rsidRPr="00CD42A5">
        <w:rPr>
          <w:sz w:val="24"/>
          <w:szCs w:val="24"/>
        </w:rPr>
        <w:t>, и размещаются в единой информационной системе без размещения на официальном сайте.</w:t>
      </w:r>
    </w:p>
    <w:p w:rsidR="00416C97" w:rsidRPr="00416C97" w:rsidRDefault="00416C97" w:rsidP="00416C97">
      <w:pPr>
        <w:jc w:val="both"/>
        <w:rPr>
          <w:sz w:val="24"/>
          <w:szCs w:val="24"/>
        </w:rPr>
      </w:pPr>
      <w:r w:rsidRPr="00416C97">
        <w:rPr>
          <w:sz w:val="24"/>
          <w:szCs w:val="24"/>
        </w:rPr>
        <w:t xml:space="preserve">         5.3. В случае просрочки исполнения Заказчиком обязательств, предусмотренных п. 3.</w:t>
      </w:r>
      <w:r w:rsidR="00E31937">
        <w:rPr>
          <w:sz w:val="24"/>
          <w:szCs w:val="24"/>
        </w:rPr>
        <w:t>3</w:t>
      </w:r>
      <w:r w:rsidRPr="00416C97">
        <w:rPr>
          <w:sz w:val="24"/>
          <w:szCs w:val="24"/>
        </w:rPr>
        <w:t>. Контракта,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16C97" w:rsidRPr="00416C97" w:rsidRDefault="00416C97" w:rsidP="00416C97">
      <w:pPr>
        <w:jc w:val="both"/>
        <w:rPr>
          <w:sz w:val="24"/>
          <w:szCs w:val="24"/>
        </w:rPr>
      </w:pPr>
      <w:r w:rsidRPr="00416C97">
        <w:rPr>
          <w:sz w:val="24"/>
          <w:szCs w:val="24"/>
        </w:rPr>
        <w:t xml:space="preserve">        5.4. За каждый факт неисполнения Заказчиком обязательств, предусмотренных п. 3.</w:t>
      </w:r>
      <w:r w:rsidR="00E31937">
        <w:rPr>
          <w:sz w:val="24"/>
          <w:szCs w:val="24"/>
        </w:rPr>
        <w:t>3</w:t>
      </w:r>
      <w:r w:rsidRPr="00416C97">
        <w:rPr>
          <w:sz w:val="24"/>
          <w:szCs w:val="24"/>
        </w:rPr>
        <w:t>. Контракта, за исключением просрочки исполнения обязательств, предусмотренных Контрактом, размер штрафа устанавливается в размере а)</w:t>
      </w:r>
      <w:r w:rsidRPr="00416C97">
        <w:rPr>
          <w:sz w:val="24"/>
          <w:szCs w:val="24"/>
          <w:vertAlign w:val="superscript"/>
        </w:rPr>
        <w:footnoteReference w:id="1"/>
      </w:r>
      <w:r w:rsidRPr="00416C97">
        <w:rPr>
          <w:sz w:val="24"/>
          <w:szCs w:val="24"/>
        </w:rPr>
        <w:t xml:space="preserve"> 1000 руб. (одна тысяча рублей 00 копеек).</w:t>
      </w:r>
    </w:p>
    <w:p w:rsidR="00416C97" w:rsidRPr="00416C97" w:rsidRDefault="00416C97" w:rsidP="00416C97">
      <w:pPr>
        <w:ind w:firstLine="567"/>
        <w:jc w:val="both"/>
        <w:rPr>
          <w:sz w:val="24"/>
          <w:szCs w:val="24"/>
        </w:rPr>
      </w:pPr>
      <w:r w:rsidRPr="00416C97">
        <w:rPr>
          <w:sz w:val="24"/>
          <w:szCs w:val="24"/>
        </w:rPr>
        <w:t>5.5. В случае просрочки исполнения Исполнителем обязательств, предусмотренных п. 3.</w:t>
      </w:r>
      <w:r w:rsidR="00E31937">
        <w:rPr>
          <w:sz w:val="24"/>
          <w:szCs w:val="24"/>
        </w:rPr>
        <w:t>1</w:t>
      </w:r>
      <w:r w:rsidRPr="00416C97">
        <w:rPr>
          <w:sz w:val="24"/>
          <w:szCs w:val="24"/>
        </w:rPr>
        <w:t xml:space="preserve">. </w:t>
      </w:r>
      <w:r w:rsidRPr="00416C97">
        <w:rPr>
          <w:sz w:val="24"/>
          <w:szCs w:val="24"/>
        </w:rPr>
        <w:lastRenderedPageBreak/>
        <w:t xml:space="preserve">Контракта,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w:t>
      </w:r>
    </w:p>
    <w:p w:rsidR="00AC7DB3" w:rsidRPr="00AC7DB3" w:rsidRDefault="00416C97" w:rsidP="00AC7DB3">
      <w:pPr>
        <w:ind w:firstLine="567"/>
        <w:jc w:val="both"/>
        <w:rPr>
          <w:sz w:val="24"/>
          <w:szCs w:val="24"/>
        </w:rPr>
      </w:pPr>
      <w:r w:rsidRPr="00416C97">
        <w:rPr>
          <w:sz w:val="24"/>
          <w:szCs w:val="24"/>
        </w:rPr>
        <w:t xml:space="preserve">5.6. </w:t>
      </w:r>
      <w:r w:rsidR="00AC7DB3" w:rsidRPr="00AC7DB3">
        <w:rPr>
          <w:sz w:val="24"/>
          <w:szCs w:val="24"/>
        </w:rPr>
        <w:t>Пеня начисляется за каждый день просрочки исполнения Исполнителем обязательства, предусмотренного п. 3.1. Контракта,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416C97" w:rsidRDefault="00416C97" w:rsidP="00416C97">
      <w:pPr>
        <w:jc w:val="both"/>
        <w:rPr>
          <w:sz w:val="24"/>
          <w:szCs w:val="24"/>
        </w:rPr>
      </w:pPr>
      <w:r w:rsidRPr="00416C97">
        <w:rPr>
          <w:sz w:val="24"/>
          <w:szCs w:val="24"/>
        </w:rPr>
        <w:t xml:space="preserve">       5.7. За каждый факт неисполнения или ненадлежащего исполнения Исполнителем обязательств, предусмотренных п. 3.</w:t>
      </w:r>
      <w:r w:rsidR="00E31937">
        <w:rPr>
          <w:sz w:val="24"/>
          <w:szCs w:val="24"/>
        </w:rPr>
        <w:t>1</w:t>
      </w:r>
      <w:r w:rsidRPr="00416C97">
        <w:rPr>
          <w:sz w:val="24"/>
          <w:szCs w:val="24"/>
        </w:rPr>
        <w:t xml:space="preserve">. Контракта, заключенным по результатам определения Исполнителя, за исключением просрочки исполнения обязательств, предусмотренных контрактом, размер штрафа устанавливается </w:t>
      </w:r>
      <w:r w:rsidR="00E31937" w:rsidRPr="00E31937">
        <w:rPr>
          <w:sz w:val="24"/>
          <w:szCs w:val="24"/>
        </w:rPr>
        <w:t>в размере</w:t>
      </w:r>
      <w:r w:rsidR="00E31937" w:rsidRPr="00E31937">
        <w:rPr>
          <w:sz w:val="24"/>
          <w:szCs w:val="24"/>
          <w:vertAlign w:val="superscript"/>
        </w:rPr>
        <w:footnoteReference w:id="2"/>
      </w:r>
      <w:r w:rsidR="00E31937" w:rsidRPr="00E31937">
        <w:rPr>
          <w:sz w:val="24"/>
          <w:szCs w:val="24"/>
        </w:rPr>
        <w:t xml:space="preserve"> </w:t>
      </w:r>
      <w:r w:rsidR="009E1F71">
        <w:rPr>
          <w:sz w:val="24"/>
          <w:szCs w:val="24"/>
        </w:rPr>
        <w:t xml:space="preserve"> 1 410, 00</w:t>
      </w:r>
      <w:r w:rsidR="00E31937" w:rsidRPr="00E31937">
        <w:rPr>
          <w:sz w:val="24"/>
          <w:szCs w:val="24"/>
        </w:rPr>
        <w:t>руб. (</w:t>
      </w:r>
      <w:r w:rsidR="009E1F71">
        <w:rPr>
          <w:sz w:val="24"/>
          <w:szCs w:val="24"/>
        </w:rPr>
        <w:t>одна тысяча четыреста десять рублей 00 копеек</w:t>
      </w:r>
      <w:r w:rsidR="00E31937" w:rsidRPr="00E31937">
        <w:rPr>
          <w:sz w:val="24"/>
          <w:szCs w:val="24"/>
        </w:rPr>
        <w:t>).</w:t>
      </w:r>
    </w:p>
    <w:p w:rsidR="00877451" w:rsidRPr="00416C97" w:rsidRDefault="00877451" w:rsidP="00877451">
      <w:pPr>
        <w:ind w:firstLine="426"/>
        <w:jc w:val="both"/>
        <w:rPr>
          <w:sz w:val="24"/>
          <w:szCs w:val="24"/>
        </w:rPr>
      </w:pPr>
      <w:r>
        <w:rPr>
          <w:sz w:val="24"/>
          <w:szCs w:val="24"/>
        </w:rPr>
        <w:t xml:space="preserve">5.8. </w:t>
      </w:r>
      <w:r w:rsidRPr="00877451">
        <w:rPr>
          <w:sz w:val="24"/>
          <w:szCs w:val="24"/>
        </w:rPr>
        <w:t xml:space="preserve">За каждый факт неисполнения или ненадлежащего исполнения </w:t>
      </w:r>
      <w:r>
        <w:rPr>
          <w:sz w:val="24"/>
          <w:szCs w:val="24"/>
        </w:rPr>
        <w:t>Исполнителем</w:t>
      </w:r>
      <w:r w:rsidRPr="00877451">
        <w:rPr>
          <w:sz w:val="24"/>
          <w:szCs w:val="24"/>
        </w:rPr>
        <w:t xml:space="preserve"> обязательств, предусмотренных п.</w:t>
      </w:r>
      <w:r>
        <w:rPr>
          <w:sz w:val="24"/>
          <w:szCs w:val="24"/>
        </w:rPr>
        <w:t>3</w:t>
      </w:r>
      <w:r w:rsidRPr="00877451">
        <w:rPr>
          <w:sz w:val="24"/>
          <w:szCs w:val="24"/>
        </w:rPr>
        <w:t xml:space="preserve">.1. Контракта, которое не имеет стоимостного выражения, размер штрафа устанавливается (при наличии в контракте таких обязательств) в размере </w:t>
      </w:r>
      <w:r>
        <w:rPr>
          <w:sz w:val="24"/>
          <w:szCs w:val="24"/>
        </w:rPr>
        <w:t>1</w:t>
      </w:r>
      <w:r w:rsidRPr="00877451">
        <w:rPr>
          <w:sz w:val="24"/>
          <w:szCs w:val="24"/>
        </w:rPr>
        <w:t xml:space="preserve"> 000 руб. (</w:t>
      </w:r>
      <w:r>
        <w:rPr>
          <w:sz w:val="24"/>
          <w:szCs w:val="24"/>
        </w:rPr>
        <w:t xml:space="preserve">одна </w:t>
      </w:r>
      <w:r w:rsidRPr="00877451">
        <w:rPr>
          <w:sz w:val="24"/>
          <w:szCs w:val="24"/>
        </w:rPr>
        <w:t>тысяч</w:t>
      </w:r>
      <w:r>
        <w:rPr>
          <w:sz w:val="24"/>
          <w:szCs w:val="24"/>
        </w:rPr>
        <w:t>а</w:t>
      </w:r>
      <w:r w:rsidRPr="00877451">
        <w:rPr>
          <w:sz w:val="24"/>
          <w:szCs w:val="24"/>
        </w:rPr>
        <w:t>) руб. п. 6 Правил</w:t>
      </w:r>
      <w:r w:rsidRPr="00877451">
        <w:rPr>
          <w:sz w:val="24"/>
          <w:szCs w:val="24"/>
          <w:vertAlign w:val="superscript"/>
        </w:rPr>
        <w:footnoteReference w:id="3"/>
      </w:r>
      <w:r w:rsidRPr="00877451">
        <w:rPr>
          <w:sz w:val="24"/>
          <w:szCs w:val="24"/>
        </w:rPr>
        <w:t>.</w:t>
      </w:r>
    </w:p>
    <w:p w:rsidR="00416C97" w:rsidRPr="00416C97" w:rsidRDefault="00416C97" w:rsidP="00416C97">
      <w:pPr>
        <w:jc w:val="both"/>
        <w:rPr>
          <w:sz w:val="24"/>
          <w:szCs w:val="24"/>
        </w:rPr>
      </w:pPr>
      <w:r w:rsidRPr="00416C97">
        <w:rPr>
          <w:sz w:val="24"/>
          <w:szCs w:val="24"/>
        </w:rPr>
        <w:t xml:space="preserve">      5.</w:t>
      </w:r>
      <w:r w:rsidR="00D06C52">
        <w:rPr>
          <w:sz w:val="24"/>
          <w:szCs w:val="24"/>
        </w:rPr>
        <w:t>9</w:t>
      </w:r>
      <w:r w:rsidRPr="00416C97">
        <w:rPr>
          <w:sz w:val="24"/>
          <w:szCs w:val="24"/>
        </w:rPr>
        <w:t xml:space="preserve">. Неустойка (штраф, пени) перечисляется Сторонами в течение </w:t>
      </w:r>
      <w:r w:rsidR="00FB72C5">
        <w:rPr>
          <w:sz w:val="24"/>
          <w:szCs w:val="24"/>
        </w:rPr>
        <w:t>5 календарных</w:t>
      </w:r>
      <w:r w:rsidRPr="00416C97">
        <w:rPr>
          <w:sz w:val="24"/>
          <w:szCs w:val="24"/>
        </w:rPr>
        <w:t xml:space="preserve"> дней с даты выставления соответствующей претензии на расчетный счет Стороны, указанный в претензии. </w:t>
      </w:r>
    </w:p>
    <w:p w:rsidR="00416C97" w:rsidRPr="00416C97" w:rsidRDefault="00D06C52" w:rsidP="00416C97">
      <w:pPr>
        <w:jc w:val="both"/>
        <w:rPr>
          <w:sz w:val="24"/>
          <w:szCs w:val="24"/>
        </w:rPr>
      </w:pPr>
      <w:r>
        <w:rPr>
          <w:sz w:val="24"/>
          <w:szCs w:val="24"/>
        </w:rPr>
        <w:t xml:space="preserve">     5.10</w:t>
      </w:r>
      <w:r w:rsidR="00416C97" w:rsidRPr="00416C97">
        <w:rPr>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16C97" w:rsidRPr="00416C97" w:rsidRDefault="00416C97" w:rsidP="00416C97">
      <w:pPr>
        <w:jc w:val="both"/>
        <w:rPr>
          <w:sz w:val="24"/>
          <w:szCs w:val="24"/>
        </w:rPr>
      </w:pPr>
      <w:r w:rsidRPr="00416C97">
        <w:rPr>
          <w:sz w:val="24"/>
          <w:szCs w:val="24"/>
        </w:rPr>
        <w:t xml:space="preserve">     5.1</w:t>
      </w:r>
      <w:r w:rsidR="00D06C52">
        <w:rPr>
          <w:sz w:val="24"/>
          <w:szCs w:val="24"/>
        </w:rPr>
        <w:t>1</w:t>
      </w:r>
      <w:r w:rsidRPr="00416C97">
        <w:rPr>
          <w:sz w:val="24"/>
          <w:szCs w:val="24"/>
        </w:rPr>
        <w:t>. Выплата неустойки (штрафа, пени) не освобождает Стороны от надлежащего исполнения обязательств по настоящему Контракту.</w:t>
      </w:r>
    </w:p>
    <w:p w:rsidR="00416C97" w:rsidRPr="00416C97" w:rsidRDefault="00416C97" w:rsidP="00416C97">
      <w:pPr>
        <w:jc w:val="both"/>
        <w:rPr>
          <w:sz w:val="24"/>
          <w:szCs w:val="24"/>
        </w:rPr>
      </w:pPr>
      <w:r w:rsidRPr="00416C97">
        <w:rPr>
          <w:sz w:val="24"/>
          <w:szCs w:val="24"/>
        </w:rPr>
        <w:t xml:space="preserve">     5.1</w:t>
      </w:r>
      <w:r w:rsidR="00D06C52">
        <w:rPr>
          <w:sz w:val="24"/>
          <w:szCs w:val="24"/>
        </w:rPr>
        <w:t>2</w:t>
      </w:r>
      <w:r w:rsidRPr="00416C97">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16C97" w:rsidRDefault="00416C97" w:rsidP="00416C97">
      <w:pPr>
        <w:widowControl/>
        <w:autoSpaceDE/>
        <w:autoSpaceDN/>
        <w:adjustRightInd/>
        <w:rPr>
          <w:rFonts w:eastAsia="Calibri"/>
          <w:sz w:val="24"/>
          <w:szCs w:val="24"/>
        </w:rPr>
      </w:pPr>
      <w:r w:rsidRPr="00416C97">
        <w:rPr>
          <w:sz w:val="24"/>
          <w:szCs w:val="24"/>
        </w:rPr>
        <w:t xml:space="preserve">      5.1</w:t>
      </w:r>
      <w:r w:rsidR="00D06C52">
        <w:rPr>
          <w:sz w:val="24"/>
          <w:szCs w:val="24"/>
        </w:rPr>
        <w:t>3</w:t>
      </w:r>
      <w:r w:rsidRPr="00416C97">
        <w:rPr>
          <w:sz w:val="24"/>
          <w:szCs w:val="24"/>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r w:rsidRPr="00416C97">
        <w:rPr>
          <w:rFonts w:eastAsia="Calibri"/>
          <w:sz w:val="24"/>
          <w:szCs w:val="24"/>
        </w:rPr>
        <w:t xml:space="preserve"> </w:t>
      </w:r>
    </w:p>
    <w:p w:rsidR="00B10D3B" w:rsidRPr="00416C97" w:rsidRDefault="00B10D3B" w:rsidP="00416C97">
      <w:pPr>
        <w:widowControl/>
        <w:autoSpaceDE/>
        <w:autoSpaceDN/>
        <w:adjustRightInd/>
        <w:rPr>
          <w:rFonts w:eastAsia="Calibri"/>
          <w:sz w:val="24"/>
          <w:szCs w:val="24"/>
        </w:rPr>
      </w:pPr>
    </w:p>
    <w:p w:rsidR="009A7E00" w:rsidRPr="00B457B4" w:rsidRDefault="009A7E00" w:rsidP="009A7E00">
      <w:pPr>
        <w:ind w:firstLine="709"/>
        <w:jc w:val="center"/>
        <w:rPr>
          <w:rFonts w:eastAsia="Calibri"/>
          <w:b/>
          <w:sz w:val="24"/>
          <w:szCs w:val="24"/>
          <w:lang w:eastAsia="ar-SA"/>
        </w:rPr>
      </w:pPr>
      <w:r w:rsidRPr="00B457B4">
        <w:rPr>
          <w:b/>
          <w:sz w:val="24"/>
          <w:szCs w:val="24"/>
          <w:lang w:eastAsia="ar-SA"/>
        </w:rPr>
        <w:t>6. Действие непреодолимой силы</w:t>
      </w:r>
    </w:p>
    <w:p w:rsidR="00A94DA2" w:rsidRPr="00A94DA2" w:rsidRDefault="009A7E00" w:rsidP="00A91F70">
      <w:pPr>
        <w:ind w:firstLine="567"/>
        <w:jc w:val="both"/>
        <w:rPr>
          <w:sz w:val="24"/>
          <w:szCs w:val="24"/>
          <w:lang w:eastAsia="ar-SA"/>
        </w:rPr>
      </w:pPr>
      <w:r w:rsidRPr="00B457B4">
        <w:rPr>
          <w:sz w:val="24"/>
          <w:szCs w:val="24"/>
          <w:lang w:eastAsia="ar-SA"/>
        </w:rPr>
        <w:t xml:space="preserve">6.1. </w:t>
      </w:r>
      <w:r w:rsidR="00A94DA2" w:rsidRPr="00A94DA2">
        <w:rPr>
          <w:sz w:val="24"/>
          <w:szCs w:val="24"/>
          <w:lang w:eastAsia="ar-SA"/>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A94DA2" w:rsidRPr="00A94DA2" w:rsidRDefault="00A94DA2" w:rsidP="00A91F70">
      <w:pPr>
        <w:ind w:firstLine="567"/>
        <w:jc w:val="both"/>
        <w:rPr>
          <w:sz w:val="24"/>
          <w:szCs w:val="24"/>
          <w:lang w:eastAsia="ar-SA"/>
        </w:rPr>
      </w:pPr>
      <w:r w:rsidRPr="00A94DA2">
        <w:rPr>
          <w:sz w:val="24"/>
          <w:szCs w:val="24"/>
          <w:lang w:eastAsia="ar-SA"/>
        </w:rPr>
        <w:t>6.2</w:t>
      </w:r>
      <w:r w:rsidR="00536EA8">
        <w:rPr>
          <w:sz w:val="24"/>
          <w:szCs w:val="24"/>
          <w:lang w:eastAsia="ar-SA"/>
        </w:rPr>
        <w:t xml:space="preserve">. </w:t>
      </w:r>
      <w:r w:rsidRPr="00A94DA2">
        <w:rPr>
          <w:sz w:val="24"/>
          <w:szCs w:val="24"/>
          <w:lang w:eastAsia="ar-SA"/>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9A7E00" w:rsidRDefault="00A94DA2" w:rsidP="00A91F70">
      <w:pPr>
        <w:ind w:firstLine="567"/>
        <w:jc w:val="both"/>
        <w:rPr>
          <w:sz w:val="24"/>
          <w:szCs w:val="24"/>
          <w:lang w:eastAsia="ar-SA"/>
        </w:rPr>
      </w:pPr>
      <w:r w:rsidRPr="00A94DA2">
        <w:rPr>
          <w:sz w:val="24"/>
          <w:szCs w:val="24"/>
          <w:lang w:eastAsia="ar-SA"/>
        </w:rPr>
        <w:t>6.</w:t>
      </w:r>
      <w:r w:rsidR="00536EA8">
        <w:rPr>
          <w:sz w:val="24"/>
          <w:szCs w:val="24"/>
          <w:lang w:eastAsia="ar-SA"/>
        </w:rPr>
        <w:t>3</w:t>
      </w:r>
      <w:r w:rsidRPr="00A94DA2">
        <w:rPr>
          <w:sz w:val="24"/>
          <w:szCs w:val="24"/>
          <w:lang w:eastAsia="ar-SA"/>
        </w:rPr>
        <w:t xml:space="preserve">. Если обстоятельства, указанные в п. 6.1 настоящего контракта, будут длиться более двух календарных месяцев с даты соответствующего уведомления, Стороны вправе расторгнуть настоящий </w:t>
      </w:r>
      <w:r w:rsidR="00B71703">
        <w:rPr>
          <w:sz w:val="24"/>
          <w:szCs w:val="24"/>
          <w:lang w:eastAsia="ar-SA"/>
        </w:rPr>
        <w:t>К</w:t>
      </w:r>
      <w:r w:rsidRPr="00A94DA2">
        <w:rPr>
          <w:sz w:val="24"/>
          <w:szCs w:val="24"/>
          <w:lang w:eastAsia="ar-SA"/>
        </w:rPr>
        <w:t>онтракт без требования возмещения убытков, понесенных в связи с наступлением таких обстоятельств.</w:t>
      </w:r>
    </w:p>
    <w:p w:rsidR="00B10D3B" w:rsidRDefault="00B10D3B" w:rsidP="00A91F70">
      <w:pPr>
        <w:ind w:firstLine="567"/>
        <w:jc w:val="both"/>
        <w:rPr>
          <w:sz w:val="24"/>
          <w:szCs w:val="24"/>
          <w:lang w:eastAsia="ar-SA"/>
        </w:rPr>
      </w:pPr>
    </w:p>
    <w:p w:rsidR="009A7E00" w:rsidRDefault="00E7336A" w:rsidP="00E31937">
      <w:pPr>
        <w:pStyle w:val="aa"/>
        <w:numPr>
          <w:ilvl w:val="0"/>
          <w:numId w:val="17"/>
        </w:numPr>
        <w:jc w:val="center"/>
        <w:rPr>
          <w:b/>
          <w:sz w:val="24"/>
          <w:szCs w:val="24"/>
          <w:lang w:eastAsia="ar-SA"/>
        </w:rPr>
      </w:pPr>
      <w:r>
        <w:rPr>
          <w:b/>
          <w:sz w:val="24"/>
          <w:szCs w:val="24"/>
          <w:lang w:eastAsia="ar-SA"/>
        </w:rPr>
        <w:t>Порядок</w:t>
      </w:r>
      <w:r w:rsidR="009A7E00" w:rsidRPr="00A94DA2">
        <w:rPr>
          <w:b/>
          <w:sz w:val="24"/>
          <w:szCs w:val="24"/>
          <w:lang w:eastAsia="ar-SA"/>
        </w:rPr>
        <w:t xml:space="preserve"> изменени</w:t>
      </w:r>
      <w:r>
        <w:rPr>
          <w:b/>
          <w:sz w:val="24"/>
          <w:szCs w:val="24"/>
          <w:lang w:eastAsia="ar-SA"/>
        </w:rPr>
        <w:t>я</w:t>
      </w:r>
      <w:r w:rsidR="009A7E00" w:rsidRPr="00A94DA2">
        <w:rPr>
          <w:b/>
          <w:sz w:val="24"/>
          <w:szCs w:val="24"/>
          <w:lang w:eastAsia="ar-SA"/>
        </w:rPr>
        <w:t xml:space="preserve"> и расторжени</w:t>
      </w:r>
      <w:r>
        <w:rPr>
          <w:b/>
          <w:sz w:val="24"/>
          <w:szCs w:val="24"/>
          <w:lang w:eastAsia="ar-SA"/>
        </w:rPr>
        <w:t>я</w:t>
      </w:r>
      <w:r w:rsidR="009A7E00" w:rsidRPr="00A94DA2">
        <w:rPr>
          <w:b/>
          <w:sz w:val="24"/>
          <w:szCs w:val="24"/>
          <w:lang w:eastAsia="ar-SA"/>
        </w:rPr>
        <w:t xml:space="preserve"> Контракта</w:t>
      </w:r>
    </w:p>
    <w:p w:rsidR="00A31EE8" w:rsidRPr="00DF01FD" w:rsidRDefault="00E31937" w:rsidP="00A31EE8">
      <w:pPr>
        <w:widowControl/>
        <w:autoSpaceDE/>
        <w:autoSpaceDN/>
        <w:adjustRightInd/>
        <w:ind w:firstLine="567"/>
        <w:jc w:val="both"/>
        <w:rPr>
          <w:sz w:val="24"/>
          <w:szCs w:val="24"/>
        </w:rPr>
      </w:pPr>
      <w:r>
        <w:rPr>
          <w:sz w:val="24"/>
          <w:szCs w:val="24"/>
        </w:rPr>
        <w:t>7</w:t>
      </w:r>
      <w:r w:rsidR="00A31EE8" w:rsidRPr="00A31EE8">
        <w:rPr>
          <w:sz w:val="24"/>
          <w:szCs w:val="24"/>
        </w:rPr>
        <w:t xml:space="preserve">.1. Изменение и расторжение Контракта осуществляется в соответствии со статьей 95 </w:t>
      </w:r>
      <w:r w:rsidR="00835B59" w:rsidRPr="00DF01FD">
        <w:rPr>
          <w:sz w:val="24"/>
          <w:szCs w:val="24"/>
        </w:rPr>
        <w:t>Закона № 44-ФЗ</w:t>
      </w:r>
      <w:r w:rsidR="00A31EE8" w:rsidRPr="00DF01FD">
        <w:rPr>
          <w:sz w:val="24"/>
          <w:szCs w:val="24"/>
        </w:rPr>
        <w:t>.</w:t>
      </w:r>
    </w:p>
    <w:p w:rsidR="00A31EE8" w:rsidRPr="00DF01FD" w:rsidRDefault="00E31937" w:rsidP="00A31EE8">
      <w:pPr>
        <w:widowControl/>
        <w:autoSpaceDE/>
        <w:autoSpaceDN/>
        <w:adjustRightInd/>
        <w:ind w:firstLine="567"/>
        <w:jc w:val="both"/>
        <w:rPr>
          <w:sz w:val="24"/>
          <w:szCs w:val="24"/>
        </w:rPr>
      </w:pPr>
      <w:r w:rsidRPr="00DF01FD">
        <w:rPr>
          <w:sz w:val="24"/>
          <w:szCs w:val="24"/>
        </w:rPr>
        <w:lastRenderedPageBreak/>
        <w:t>7</w:t>
      </w:r>
      <w:r w:rsidR="00A31EE8" w:rsidRPr="00DF01FD">
        <w:rPr>
          <w:sz w:val="24"/>
          <w:szCs w:val="24"/>
        </w:rPr>
        <w:t>.2.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A31EE8" w:rsidRPr="00DF01FD" w:rsidRDefault="00E31937" w:rsidP="00A31EE8">
      <w:pPr>
        <w:widowControl/>
        <w:autoSpaceDE/>
        <w:autoSpaceDN/>
        <w:adjustRightInd/>
        <w:ind w:firstLine="567"/>
        <w:jc w:val="both"/>
        <w:rPr>
          <w:sz w:val="24"/>
          <w:szCs w:val="24"/>
        </w:rPr>
      </w:pPr>
      <w:r w:rsidRPr="00DF01FD">
        <w:rPr>
          <w:sz w:val="24"/>
          <w:szCs w:val="24"/>
        </w:rPr>
        <w:t>7</w:t>
      </w:r>
      <w:r w:rsidR="00A31EE8" w:rsidRPr="00DF01FD">
        <w:rPr>
          <w:sz w:val="24"/>
          <w:szCs w:val="24"/>
        </w:rPr>
        <w:t xml:space="preserve">.3. Расторжение Контракта в связи с односторонним отказом Стороны от исполнения Контракта осуществляется в порядке, установленном статьей 95 </w:t>
      </w:r>
      <w:r w:rsidR="00835B59" w:rsidRPr="00DF01FD">
        <w:rPr>
          <w:sz w:val="24"/>
          <w:szCs w:val="24"/>
        </w:rPr>
        <w:t>Закона № 44-ФЗ</w:t>
      </w:r>
      <w:r w:rsidR="00A31EE8" w:rsidRPr="00DF01FD">
        <w:rPr>
          <w:sz w:val="24"/>
          <w:szCs w:val="24"/>
        </w:rPr>
        <w:t>, в случае:</w:t>
      </w:r>
    </w:p>
    <w:p w:rsidR="00A31EE8" w:rsidRPr="00A31EE8" w:rsidRDefault="00A31EE8" w:rsidP="00A31EE8">
      <w:pPr>
        <w:widowControl/>
        <w:autoSpaceDE/>
        <w:autoSpaceDN/>
        <w:adjustRightInd/>
        <w:ind w:firstLine="567"/>
        <w:jc w:val="both"/>
        <w:rPr>
          <w:sz w:val="24"/>
          <w:szCs w:val="24"/>
        </w:rPr>
      </w:pPr>
      <w:r w:rsidRPr="00DF01FD">
        <w:rPr>
          <w:sz w:val="24"/>
          <w:szCs w:val="24"/>
        </w:rPr>
        <w:t>- отступления Исполнителя в услуге от условий настоящего Контракта или ины</w:t>
      </w:r>
      <w:r w:rsidRPr="00A31EE8">
        <w:rPr>
          <w:sz w:val="24"/>
          <w:szCs w:val="24"/>
        </w:rPr>
        <w:t>е недостатки результата услуги, которые не были устранены в установленный Заказчиком разумный срок, либо являются существенными и неустранимыми (п.3 ст.723 ГК РФ).</w:t>
      </w:r>
    </w:p>
    <w:p w:rsidR="00E15882" w:rsidRDefault="00A31EE8" w:rsidP="009D475D">
      <w:pPr>
        <w:widowControl/>
        <w:autoSpaceDE/>
        <w:autoSpaceDN/>
        <w:adjustRightInd/>
        <w:ind w:firstLine="567"/>
        <w:jc w:val="both"/>
        <w:rPr>
          <w:sz w:val="24"/>
          <w:szCs w:val="24"/>
        </w:rPr>
      </w:pPr>
      <w:r w:rsidRPr="00A31EE8">
        <w:rPr>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(п.1 ч.15 ст.95 </w:t>
      </w:r>
      <w:r w:rsidR="00835B59" w:rsidRPr="00DF01FD">
        <w:rPr>
          <w:sz w:val="24"/>
          <w:szCs w:val="24"/>
        </w:rPr>
        <w:t>Закона № 44-ФЗ</w:t>
      </w:r>
      <w:r w:rsidR="00E15882">
        <w:rPr>
          <w:sz w:val="24"/>
          <w:szCs w:val="24"/>
        </w:rPr>
        <w:t>).</w:t>
      </w:r>
    </w:p>
    <w:p w:rsidR="009D475D" w:rsidRDefault="00E31937" w:rsidP="009D475D">
      <w:pPr>
        <w:widowControl/>
        <w:autoSpaceDE/>
        <w:autoSpaceDN/>
        <w:adjustRightInd/>
        <w:ind w:firstLine="567"/>
        <w:jc w:val="both"/>
        <w:rPr>
          <w:sz w:val="24"/>
          <w:szCs w:val="24"/>
        </w:rPr>
      </w:pPr>
      <w:r>
        <w:rPr>
          <w:sz w:val="24"/>
          <w:szCs w:val="24"/>
        </w:rPr>
        <w:t>7</w:t>
      </w:r>
      <w:r w:rsidR="00A31EE8" w:rsidRPr="00A31EE8">
        <w:rPr>
          <w:sz w:val="24"/>
          <w:szCs w:val="24"/>
        </w:rPr>
        <w:t xml:space="preserve">.4. Изменение существенных условий Контракта при его исполнении не допускается, за исключением их изменения по соглашению Сторон в </w:t>
      </w:r>
      <w:r w:rsidR="009D475D">
        <w:rPr>
          <w:sz w:val="24"/>
          <w:szCs w:val="24"/>
        </w:rPr>
        <w:t xml:space="preserve">следующих </w:t>
      </w:r>
      <w:r w:rsidR="00A31EE8" w:rsidRPr="00A31EE8">
        <w:rPr>
          <w:sz w:val="24"/>
          <w:szCs w:val="24"/>
        </w:rPr>
        <w:t>случаях</w:t>
      </w:r>
      <w:r w:rsidR="009D475D">
        <w:rPr>
          <w:sz w:val="24"/>
          <w:szCs w:val="24"/>
        </w:rPr>
        <w:t>:</w:t>
      </w:r>
      <w:r w:rsidR="00A31EE8" w:rsidRPr="00A31EE8">
        <w:rPr>
          <w:sz w:val="24"/>
          <w:szCs w:val="24"/>
        </w:rPr>
        <w:t xml:space="preserve"> </w:t>
      </w:r>
    </w:p>
    <w:p w:rsidR="00A31EE8" w:rsidRPr="00A31EE8" w:rsidRDefault="009D475D" w:rsidP="009D475D">
      <w:pPr>
        <w:widowControl/>
        <w:autoSpaceDE/>
        <w:autoSpaceDN/>
        <w:adjustRightInd/>
        <w:ind w:firstLine="567"/>
        <w:jc w:val="both"/>
        <w:rPr>
          <w:sz w:val="24"/>
          <w:szCs w:val="24"/>
        </w:rPr>
      </w:pPr>
      <w:r>
        <w:rPr>
          <w:sz w:val="24"/>
          <w:szCs w:val="24"/>
        </w:rPr>
        <w:t xml:space="preserve">- </w:t>
      </w:r>
      <w:r w:rsidR="00A31EE8" w:rsidRPr="00A31EE8">
        <w:rPr>
          <w:sz w:val="24"/>
          <w:szCs w:val="24"/>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A31EE8" w:rsidRPr="00A31EE8" w:rsidRDefault="00E31937" w:rsidP="00A31EE8">
      <w:pPr>
        <w:widowControl/>
        <w:autoSpaceDE/>
        <w:autoSpaceDN/>
        <w:adjustRightInd/>
        <w:ind w:firstLine="567"/>
        <w:jc w:val="both"/>
        <w:rPr>
          <w:sz w:val="24"/>
          <w:szCs w:val="24"/>
        </w:rPr>
      </w:pPr>
      <w:r>
        <w:rPr>
          <w:sz w:val="24"/>
          <w:szCs w:val="24"/>
        </w:rPr>
        <w:t>7</w:t>
      </w:r>
      <w:r w:rsidR="00A31EE8" w:rsidRPr="00A31EE8">
        <w:rPr>
          <w:sz w:val="24"/>
          <w:szCs w:val="24"/>
        </w:rPr>
        <w:t>.5. При расторжении Контракта по соглашению Сторон, незавершенный результат по оказанию Услуг передается Заказчику, который обеспечивает оплату Исполнителю стоимости оказанных Услуг.</w:t>
      </w:r>
    </w:p>
    <w:p w:rsidR="00263321" w:rsidRDefault="00E31937" w:rsidP="00263321">
      <w:pPr>
        <w:widowControl/>
        <w:autoSpaceDE/>
        <w:autoSpaceDN/>
        <w:adjustRightInd/>
        <w:ind w:firstLine="567"/>
        <w:jc w:val="both"/>
        <w:rPr>
          <w:sz w:val="24"/>
          <w:szCs w:val="24"/>
        </w:rPr>
      </w:pPr>
      <w:r>
        <w:rPr>
          <w:sz w:val="24"/>
          <w:szCs w:val="24"/>
        </w:rPr>
        <w:t>7</w:t>
      </w:r>
      <w:r w:rsidR="00A31EE8" w:rsidRPr="00A31EE8">
        <w:rPr>
          <w:sz w:val="24"/>
          <w:szCs w:val="24"/>
        </w:rPr>
        <w:t xml:space="preserve">.6. </w:t>
      </w:r>
      <w:r w:rsidR="00263321" w:rsidRPr="00263321">
        <w:rPr>
          <w:sz w:val="24"/>
          <w:szCs w:val="24"/>
        </w:rPr>
        <w:t>Любые изменения и дополнения к настоящему Контракту, не противоречащие действующему законодательству РФ, а так же изменения у какой-либо из Сторон местонахождения, наименования, банковских и прочих реквизитов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B10D3B" w:rsidRDefault="00B10D3B" w:rsidP="00263321">
      <w:pPr>
        <w:widowControl/>
        <w:autoSpaceDE/>
        <w:autoSpaceDN/>
        <w:adjustRightInd/>
        <w:ind w:firstLine="567"/>
        <w:jc w:val="both"/>
        <w:rPr>
          <w:sz w:val="24"/>
          <w:szCs w:val="24"/>
        </w:rPr>
      </w:pPr>
    </w:p>
    <w:p w:rsidR="009A7E00" w:rsidRPr="00B457B4" w:rsidRDefault="00E31937" w:rsidP="00263321">
      <w:pPr>
        <w:widowControl/>
        <w:autoSpaceDE/>
        <w:autoSpaceDN/>
        <w:adjustRightInd/>
        <w:ind w:firstLine="567"/>
        <w:jc w:val="center"/>
        <w:rPr>
          <w:b/>
          <w:sz w:val="24"/>
          <w:szCs w:val="24"/>
        </w:rPr>
      </w:pPr>
      <w:r>
        <w:rPr>
          <w:b/>
          <w:sz w:val="24"/>
          <w:szCs w:val="24"/>
        </w:rPr>
        <w:t>8</w:t>
      </w:r>
      <w:r w:rsidR="009A7E00" w:rsidRPr="00B457B4">
        <w:rPr>
          <w:b/>
          <w:sz w:val="24"/>
          <w:szCs w:val="24"/>
        </w:rPr>
        <w:t>.  Порядок разрешения споров</w:t>
      </w:r>
    </w:p>
    <w:p w:rsidR="00F612F5" w:rsidRPr="00F612F5" w:rsidRDefault="00F612F5" w:rsidP="00F612F5">
      <w:pPr>
        <w:pStyle w:val="ConsNormal"/>
        <w:widowControl/>
        <w:jc w:val="both"/>
        <w:rPr>
          <w:rFonts w:ascii="Times New Roman" w:hAnsi="Times New Roman" w:cs="Times New Roman"/>
          <w:sz w:val="24"/>
          <w:szCs w:val="24"/>
        </w:rPr>
      </w:pPr>
      <w:r>
        <w:rPr>
          <w:rFonts w:ascii="Times New Roman" w:hAnsi="Times New Roman" w:cs="Times New Roman"/>
          <w:sz w:val="24"/>
          <w:szCs w:val="24"/>
        </w:rPr>
        <w:t>8.1</w:t>
      </w:r>
      <w:r w:rsidRPr="00F612F5">
        <w:rPr>
          <w:rFonts w:ascii="Times New Roman" w:hAnsi="Times New Roman" w:cs="Times New Roman"/>
          <w:sz w:val="24"/>
          <w:szCs w:val="24"/>
        </w:rPr>
        <w:t>. Претензионный порядок досудебного урегулирования споров, вытекающих из Контракта, является для Сторон обязательным.</w:t>
      </w:r>
    </w:p>
    <w:p w:rsidR="00F612F5" w:rsidRPr="00F612F5" w:rsidRDefault="00F612F5" w:rsidP="00F612F5">
      <w:pPr>
        <w:pStyle w:val="ConsNormal"/>
        <w:widowControl/>
        <w:jc w:val="both"/>
        <w:rPr>
          <w:rFonts w:ascii="Times New Roman" w:hAnsi="Times New Roman" w:cs="Times New Roman"/>
          <w:sz w:val="24"/>
          <w:szCs w:val="24"/>
        </w:rPr>
      </w:pPr>
      <w:r>
        <w:rPr>
          <w:rFonts w:ascii="Times New Roman" w:hAnsi="Times New Roman" w:cs="Times New Roman"/>
          <w:sz w:val="24"/>
          <w:szCs w:val="24"/>
        </w:rPr>
        <w:t>8</w:t>
      </w:r>
      <w:r w:rsidRPr="00F612F5">
        <w:rPr>
          <w:rFonts w:ascii="Times New Roman" w:hAnsi="Times New Roman" w:cs="Times New Roman"/>
          <w:sz w:val="24"/>
          <w:szCs w:val="24"/>
        </w:rPr>
        <w:t>.2. В случае обмена документами при применении мер ответственности и совершении иных действий в связи с нарушением поставщиком или заказчиком условий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ЭЦП лица, имеющего право действовать от имени заказчика, поставщика, и размещаются в ЕИС без размещения на официальном сайте.</w:t>
      </w:r>
    </w:p>
    <w:p w:rsidR="00F612F5" w:rsidRPr="00F612F5" w:rsidRDefault="00F612F5" w:rsidP="00F612F5">
      <w:pPr>
        <w:pStyle w:val="ConsNormal"/>
        <w:widowControl/>
        <w:jc w:val="both"/>
        <w:rPr>
          <w:rFonts w:ascii="Times New Roman" w:hAnsi="Times New Roman" w:cs="Times New Roman"/>
          <w:sz w:val="24"/>
          <w:szCs w:val="24"/>
        </w:rPr>
      </w:pPr>
      <w:r>
        <w:rPr>
          <w:rFonts w:ascii="Times New Roman" w:hAnsi="Times New Roman" w:cs="Times New Roman"/>
          <w:sz w:val="24"/>
          <w:szCs w:val="24"/>
        </w:rPr>
        <w:t>8</w:t>
      </w:r>
      <w:r w:rsidRPr="00F612F5">
        <w:rPr>
          <w:rFonts w:ascii="Times New Roman" w:hAnsi="Times New Roman" w:cs="Times New Roman"/>
          <w:sz w:val="24"/>
          <w:szCs w:val="24"/>
        </w:rPr>
        <w:t>.3. Срок рассмотрения претензии составляет 5</w:t>
      </w:r>
      <w:r w:rsidR="005F5B7D">
        <w:rPr>
          <w:rFonts w:ascii="Times New Roman" w:hAnsi="Times New Roman" w:cs="Times New Roman"/>
          <w:sz w:val="24"/>
          <w:szCs w:val="24"/>
        </w:rPr>
        <w:t xml:space="preserve"> календарных</w:t>
      </w:r>
      <w:r w:rsidRPr="00F612F5">
        <w:rPr>
          <w:rFonts w:ascii="Times New Roman" w:hAnsi="Times New Roman" w:cs="Times New Roman"/>
          <w:sz w:val="24"/>
          <w:szCs w:val="24"/>
        </w:rPr>
        <w:t xml:space="preserve"> дней с даты получения ее адресатом.</w:t>
      </w:r>
    </w:p>
    <w:p w:rsidR="00F612F5" w:rsidRPr="00F612F5" w:rsidRDefault="00F612F5" w:rsidP="00F612F5">
      <w:pPr>
        <w:pStyle w:val="ConsNormal"/>
        <w:widowControl/>
        <w:jc w:val="both"/>
        <w:rPr>
          <w:rFonts w:ascii="Times New Roman" w:hAnsi="Times New Roman" w:cs="Times New Roman"/>
          <w:sz w:val="24"/>
          <w:szCs w:val="24"/>
        </w:rPr>
      </w:pPr>
      <w:r>
        <w:rPr>
          <w:rFonts w:ascii="Times New Roman" w:hAnsi="Times New Roman" w:cs="Times New Roman"/>
          <w:sz w:val="24"/>
          <w:szCs w:val="24"/>
        </w:rPr>
        <w:t>8.</w:t>
      </w:r>
      <w:r w:rsidRPr="00F612F5">
        <w:rPr>
          <w:rFonts w:ascii="Times New Roman" w:hAnsi="Times New Roman" w:cs="Times New Roman"/>
          <w:sz w:val="24"/>
          <w:szCs w:val="24"/>
        </w:rPr>
        <w:t>4. Все споры по настоящему Контракту разрешаются путем переговоров, а в случае недостижения взаимного согласия – в Арбитражном суде Ивановской области.</w:t>
      </w:r>
    </w:p>
    <w:p w:rsidR="00F612F5" w:rsidRPr="00F612F5" w:rsidRDefault="00F612F5" w:rsidP="00F612F5">
      <w:pPr>
        <w:pStyle w:val="ConsNormal"/>
        <w:widowControl/>
        <w:jc w:val="both"/>
        <w:rPr>
          <w:rFonts w:ascii="Times New Roman" w:hAnsi="Times New Roman" w:cs="Times New Roman"/>
          <w:sz w:val="24"/>
          <w:szCs w:val="24"/>
        </w:rPr>
      </w:pPr>
    </w:p>
    <w:p w:rsidR="00AD7D4F" w:rsidRPr="00E31937" w:rsidRDefault="00AD7D4F" w:rsidP="00E31937">
      <w:pPr>
        <w:pStyle w:val="aa"/>
        <w:numPr>
          <w:ilvl w:val="0"/>
          <w:numId w:val="18"/>
        </w:numPr>
        <w:jc w:val="center"/>
        <w:outlineLvl w:val="0"/>
        <w:rPr>
          <w:b/>
          <w:bCs/>
          <w:sz w:val="24"/>
          <w:szCs w:val="24"/>
        </w:rPr>
      </w:pPr>
      <w:r w:rsidRPr="00E31937">
        <w:rPr>
          <w:b/>
          <w:bCs/>
          <w:sz w:val="24"/>
          <w:szCs w:val="24"/>
        </w:rPr>
        <w:t>Прочие условия</w:t>
      </w:r>
    </w:p>
    <w:p w:rsidR="0085158F" w:rsidRDefault="00E31937" w:rsidP="003F3346">
      <w:pPr>
        <w:ind w:firstLine="567"/>
        <w:jc w:val="both"/>
        <w:rPr>
          <w:sz w:val="24"/>
          <w:szCs w:val="24"/>
        </w:rPr>
      </w:pPr>
      <w:r>
        <w:rPr>
          <w:sz w:val="24"/>
          <w:szCs w:val="24"/>
        </w:rPr>
        <w:t>9</w:t>
      </w:r>
      <w:r w:rsidR="00DF0B16" w:rsidRPr="00B457B4">
        <w:rPr>
          <w:sz w:val="24"/>
          <w:szCs w:val="24"/>
        </w:rPr>
        <w:t xml:space="preserve">.1.  Контракт вступает в силу с </w:t>
      </w:r>
      <w:r w:rsidR="00741F3A">
        <w:rPr>
          <w:sz w:val="24"/>
          <w:szCs w:val="24"/>
        </w:rPr>
        <w:t>даты подписания</w:t>
      </w:r>
      <w:r w:rsidR="00973F99">
        <w:rPr>
          <w:sz w:val="24"/>
          <w:szCs w:val="24"/>
        </w:rPr>
        <w:t xml:space="preserve"> и действует</w:t>
      </w:r>
      <w:r w:rsidR="00563DC4" w:rsidRPr="00563DC4">
        <w:rPr>
          <w:sz w:val="24"/>
          <w:szCs w:val="24"/>
        </w:rPr>
        <w:t xml:space="preserve"> </w:t>
      </w:r>
      <w:r w:rsidR="0085158F">
        <w:rPr>
          <w:sz w:val="24"/>
          <w:szCs w:val="24"/>
        </w:rPr>
        <w:t>п</w:t>
      </w:r>
      <w:r w:rsidR="00563DC4" w:rsidRPr="00563DC4">
        <w:rPr>
          <w:sz w:val="24"/>
          <w:szCs w:val="24"/>
        </w:rPr>
        <w:t xml:space="preserve">о </w:t>
      </w:r>
      <w:r w:rsidR="005F5B7D">
        <w:rPr>
          <w:sz w:val="24"/>
          <w:szCs w:val="24"/>
        </w:rPr>
        <w:t>1</w:t>
      </w:r>
      <w:r w:rsidR="00311257">
        <w:rPr>
          <w:sz w:val="24"/>
          <w:szCs w:val="24"/>
        </w:rPr>
        <w:t>6</w:t>
      </w:r>
      <w:r w:rsidR="00292F86">
        <w:rPr>
          <w:sz w:val="24"/>
          <w:szCs w:val="24"/>
        </w:rPr>
        <w:t>.02.</w:t>
      </w:r>
      <w:r w:rsidR="00563DC4" w:rsidRPr="00292F86">
        <w:rPr>
          <w:sz w:val="24"/>
          <w:szCs w:val="24"/>
        </w:rPr>
        <w:t>20</w:t>
      </w:r>
      <w:r w:rsidR="0085158F" w:rsidRPr="00292F86">
        <w:rPr>
          <w:sz w:val="24"/>
          <w:szCs w:val="24"/>
        </w:rPr>
        <w:t>2</w:t>
      </w:r>
      <w:r w:rsidR="00311257">
        <w:rPr>
          <w:sz w:val="24"/>
          <w:szCs w:val="24"/>
        </w:rPr>
        <w:t>6</w:t>
      </w:r>
      <w:r w:rsidR="00563DC4" w:rsidRPr="00292F86">
        <w:rPr>
          <w:sz w:val="24"/>
          <w:szCs w:val="24"/>
        </w:rPr>
        <w:t xml:space="preserve"> г</w:t>
      </w:r>
      <w:r w:rsidR="007904C8" w:rsidRPr="00292F86">
        <w:rPr>
          <w:sz w:val="24"/>
          <w:szCs w:val="24"/>
        </w:rPr>
        <w:t>.</w:t>
      </w:r>
    </w:p>
    <w:p w:rsidR="00E7336A" w:rsidRDefault="00E31937" w:rsidP="003F3346">
      <w:pPr>
        <w:ind w:firstLine="567"/>
        <w:jc w:val="both"/>
        <w:rPr>
          <w:sz w:val="24"/>
          <w:szCs w:val="24"/>
        </w:rPr>
      </w:pPr>
      <w:r>
        <w:rPr>
          <w:sz w:val="24"/>
          <w:szCs w:val="24"/>
        </w:rPr>
        <w:t>9</w:t>
      </w:r>
      <w:r w:rsidR="00DF0B16" w:rsidRPr="00B457B4">
        <w:rPr>
          <w:sz w:val="24"/>
          <w:szCs w:val="24"/>
        </w:rPr>
        <w:t xml:space="preserve">.2. </w:t>
      </w:r>
      <w:r w:rsidR="00835B59" w:rsidRPr="00DF01FD">
        <w:rPr>
          <w:sz w:val="24"/>
          <w:szCs w:val="24"/>
        </w:rPr>
        <w:t xml:space="preserve">Настоящий Контракт заключен в форме электронного документа и подписан усиленными квалифицированными электронными подписями лиц, имеющих право действовать от имени Заказчика и </w:t>
      </w:r>
      <w:r w:rsidRPr="00DF01FD">
        <w:rPr>
          <w:sz w:val="24"/>
          <w:szCs w:val="24"/>
        </w:rPr>
        <w:t xml:space="preserve"> Исполнителя.</w:t>
      </w:r>
      <w:r w:rsidR="00E7336A" w:rsidRPr="00E7336A">
        <w:rPr>
          <w:sz w:val="24"/>
          <w:szCs w:val="24"/>
        </w:rPr>
        <w:t xml:space="preserve"> </w:t>
      </w:r>
    </w:p>
    <w:p w:rsidR="006A183F" w:rsidRPr="006A183F" w:rsidRDefault="00E31937" w:rsidP="003F3346">
      <w:pPr>
        <w:ind w:firstLine="567"/>
        <w:jc w:val="both"/>
        <w:rPr>
          <w:sz w:val="24"/>
          <w:szCs w:val="24"/>
        </w:rPr>
      </w:pPr>
      <w:r>
        <w:rPr>
          <w:sz w:val="24"/>
          <w:szCs w:val="24"/>
        </w:rPr>
        <w:t>9</w:t>
      </w:r>
      <w:r w:rsidR="00AD7D4F" w:rsidRPr="00B457B4">
        <w:rPr>
          <w:sz w:val="24"/>
          <w:szCs w:val="24"/>
        </w:rPr>
        <w:t>.</w:t>
      </w:r>
      <w:r w:rsidR="00DF0B16" w:rsidRPr="00B457B4">
        <w:rPr>
          <w:sz w:val="24"/>
          <w:szCs w:val="24"/>
        </w:rPr>
        <w:t>3.</w:t>
      </w:r>
      <w:r w:rsidR="00741F3A">
        <w:rPr>
          <w:sz w:val="24"/>
          <w:szCs w:val="24"/>
        </w:rPr>
        <w:t xml:space="preserve"> </w:t>
      </w:r>
      <w:r w:rsidR="006A183F" w:rsidRPr="006A183F">
        <w:rPr>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6A183F" w:rsidRPr="006A183F" w:rsidRDefault="00E31937" w:rsidP="003F3346">
      <w:pPr>
        <w:ind w:firstLine="567"/>
        <w:jc w:val="both"/>
        <w:rPr>
          <w:sz w:val="24"/>
          <w:szCs w:val="24"/>
        </w:rPr>
      </w:pPr>
      <w:r>
        <w:rPr>
          <w:sz w:val="24"/>
          <w:szCs w:val="24"/>
        </w:rPr>
        <w:t>9</w:t>
      </w:r>
      <w:r w:rsidR="006A183F" w:rsidRPr="006A183F">
        <w:rPr>
          <w:sz w:val="24"/>
          <w:szCs w:val="24"/>
        </w:rPr>
        <w:t>.</w:t>
      </w:r>
      <w:r w:rsidR="00263321">
        <w:rPr>
          <w:sz w:val="24"/>
          <w:szCs w:val="24"/>
        </w:rPr>
        <w:t>4</w:t>
      </w:r>
      <w:r w:rsidR="006A183F" w:rsidRPr="006A183F">
        <w:rPr>
          <w:sz w:val="24"/>
          <w:szCs w:val="24"/>
        </w:rPr>
        <w:t>. В случае перемены Заказчика по Контракту права и обязанности Заказчика по такому Контракту переходят к новому Заказчику.</w:t>
      </w:r>
    </w:p>
    <w:p w:rsidR="006A183F" w:rsidRPr="006A183F" w:rsidRDefault="00E31937" w:rsidP="0008483D">
      <w:pPr>
        <w:ind w:firstLine="567"/>
        <w:jc w:val="both"/>
        <w:rPr>
          <w:sz w:val="24"/>
          <w:szCs w:val="24"/>
        </w:rPr>
      </w:pPr>
      <w:r>
        <w:rPr>
          <w:sz w:val="24"/>
          <w:szCs w:val="24"/>
        </w:rPr>
        <w:t>9</w:t>
      </w:r>
      <w:r w:rsidR="006A183F" w:rsidRPr="006A183F">
        <w:rPr>
          <w:sz w:val="24"/>
          <w:szCs w:val="24"/>
        </w:rPr>
        <w:t>.</w:t>
      </w:r>
      <w:r w:rsidR="00263321">
        <w:rPr>
          <w:sz w:val="24"/>
          <w:szCs w:val="24"/>
        </w:rPr>
        <w:t>5</w:t>
      </w:r>
      <w:r w:rsidR="006A183F" w:rsidRPr="006A183F">
        <w:rPr>
          <w:sz w:val="24"/>
          <w:szCs w:val="24"/>
        </w:rPr>
        <w:t>. Неотъемлемой частью настоящего Контракта является следующее приложение:</w:t>
      </w:r>
    </w:p>
    <w:p w:rsidR="00AD7D4F" w:rsidRDefault="006A183F" w:rsidP="0008483D">
      <w:pPr>
        <w:ind w:firstLine="567"/>
        <w:jc w:val="both"/>
        <w:rPr>
          <w:sz w:val="24"/>
          <w:szCs w:val="24"/>
        </w:rPr>
      </w:pPr>
      <w:r w:rsidRPr="006A183F">
        <w:rPr>
          <w:sz w:val="24"/>
          <w:szCs w:val="24"/>
        </w:rPr>
        <w:t>- Прил</w:t>
      </w:r>
      <w:r w:rsidR="00741F3A">
        <w:rPr>
          <w:sz w:val="24"/>
          <w:szCs w:val="24"/>
        </w:rPr>
        <w:t xml:space="preserve">ожение №1 </w:t>
      </w:r>
      <w:r w:rsidR="00835B59">
        <w:rPr>
          <w:sz w:val="24"/>
          <w:szCs w:val="24"/>
        </w:rPr>
        <w:t xml:space="preserve">к Контракту </w:t>
      </w:r>
      <w:r w:rsidR="00741F3A">
        <w:rPr>
          <w:sz w:val="24"/>
          <w:szCs w:val="24"/>
        </w:rPr>
        <w:t>– Техническое задание;</w:t>
      </w:r>
    </w:p>
    <w:p w:rsidR="00741F3A" w:rsidRDefault="00741F3A" w:rsidP="00BA088C">
      <w:pPr>
        <w:widowControl/>
        <w:autoSpaceDE/>
        <w:autoSpaceDN/>
        <w:adjustRightInd/>
        <w:spacing w:line="276" w:lineRule="auto"/>
        <w:ind w:firstLine="567"/>
        <w:rPr>
          <w:color w:val="000000"/>
          <w:sz w:val="24"/>
          <w:szCs w:val="24"/>
        </w:rPr>
      </w:pPr>
      <w:r>
        <w:rPr>
          <w:sz w:val="24"/>
          <w:szCs w:val="24"/>
        </w:rPr>
        <w:lastRenderedPageBreak/>
        <w:t>- Приложение №2</w:t>
      </w:r>
      <w:r w:rsidR="00835B59">
        <w:rPr>
          <w:sz w:val="24"/>
          <w:szCs w:val="24"/>
        </w:rPr>
        <w:t xml:space="preserve"> к Контракту</w:t>
      </w:r>
      <w:r>
        <w:rPr>
          <w:sz w:val="24"/>
          <w:szCs w:val="24"/>
        </w:rPr>
        <w:t xml:space="preserve"> </w:t>
      </w:r>
      <w:r w:rsidR="00BA088C">
        <w:rPr>
          <w:sz w:val="24"/>
          <w:szCs w:val="24"/>
        </w:rPr>
        <w:t>–</w:t>
      </w:r>
      <w:r w:rsidR="00577E34">
        <w:rPr>
          <w:color w:val="000000"/>
          <w:sz w:val="24"/>
          <w:szCs w:val="24"/>
        </w:rPr>
        <w:t xml:space="preserve"> </w:t>
      </w:r>
      <w:r w:rsidR="00577E34" w:rsidRPr="00577E34">
        <w:rPr>
          <w:color w:val="000000"/>
          <w:sz w:val="24"/>
          <w:szCs w:val="24"/>
        </w:rPr>
        <w:t>График оказания услуг</w:t>
      </w:r>
      <w:r w:rsidR="00392EB9" w:rsidRPr="00577E34">
        <w:rPr>
          <w:color w:val="000000"/>
          <w:sz w:val="24"/>
          <w:szCs w:val="24"/>
        </w:rPr>
        <w:t>;</w:t>
      </w:r>
    </w:p>
    <w:p w:rsidR="00A674BF" w:rsidRPr="00A674BF" w:rsidRDefault="00392EB9" w:rsidP="00A674BF">
      <w:pPr>
        <w:widowControl/>
        <w:autoSpaceDE/>
        <w:autoSpaceDN/>
        <w:adjustRightInd/>
        <w:spacing w:line="276" w:lineRule="auto"/>
        <w:ind w:firstLine="567"/>
        <w:jc w:val="both"/>
        <w:rPr>
          <w:color w:val="000000"/>
          <w:sz w:val="24"/>
          <w:szCs w:val="24"/>
        </w:rPr>
      </w:pPr>
      <w:r>
        <w:rPr>
          <w:color w:val="000000"/>
          <w:sz w:val="24"/>
          <w:szCs w:val="24"/>
        </w:rPr>
        <w:t>- Приложение №3</w:t>
      </w:r>
      <w:r w:rsidRPr="00392EB9">
        <w:rPr>
          <w:color w:val="000000"/>
          <w:sz w:val="24"/>
          <w:szCs w:val="24"/>
        </w:rPr>
        <w:t xml:space="preserve"> к Контракту – Акт сдачи-приемки оказанных услуг</w:t>
      </w:r>
      <w:r w:rsidR="00A674BF">
        <w:rPr>
          <w:color w:val="000000"/>
          <w:sz w:val="24"/>
          <w:szCs w:val="24"/>
        </w:rPr>
        <w:t xml:space="preserve"> </w:t>
      </w:r>
      <w:r w:rsidRPr="00A674BF">
        <w:rPr>
          <w:color w:val="000000"/>
          <w:sz w:val="24"/>
          <w:szCs w:val="24"/>
        </w:rPr>
        <w:t xml:space="preserve">по </w:t>
      </w:r>
      <w:r w:rsidR="00A674BF" w:rsidRPr="00A674BF">
        <w:rPr>
          <w:color w:val="000000"/>
          <w:sz w:val="24"/>
          <w:szCs w:val="24"/>
        </w:rPr>
        <w:t>техническому обслуживанию сирен промышленных С-40.</w:t>
      </w:r>
    </w:p>
    <w:p w:rsidR="00392EB9" w:rsidRDefault="00392EB9" w:rsidP="00392EB9">
      <w:pPr>
        <w:widowControl/>
        <w:autoSpaceDE/>
        <w:autoSpaceDN/>
        <w:adjustRightInd/>
        <w:spacing w:line="276" w:lineRule="auto"/>
        <w:ind w:firstLine="567"/>
        <w:jc w:val="both"/>
        <w:rPr>
          <w:color w:val="000000"/>
          <w:sz w:val="24"/>
          <w:szCs w:val="24"/>
        </w:rPr>
      </w:pPr>
    </w:p>
    <w:p w:rsidR="009A7E00" w:rsidRPr="00B457B4" w:rsidRDefault="009A7E00" w:rsidP="0008483D">
      <w:pPr>
        <w:pStyle w:val="1"/>
        <w:shd w:val="clear" w:color="auto" w:fill="FFFFFF"/>
        <w:spacing w:before="0" w:after="0" w:line="278" w:lineRule="exact"/>
        <w:ind w:firstLine="709"/>
        <w:jc w:val="center"/>
        <w:rPr>
          <w:szCs w:val="24"/>
        </w:rPr>
      </w:pPr>
      <w:r w:rsidRPr="00B457B4">
        <w:rPr>
          <w:b/>
          <w:szCs w:val="24"/>
        </w:rPr>
        <w:t>1</w:t>
      </w:r>
      <w:r w:rsidR="00A674BF">
        <w:rPr>
          <w:b/>
          <w:szCs w:val="24"/>
        </w:rPr>
        <w:t>0</w:t>
      </w:r>
      <w:r w:rsidR="00B10D3B">
        <w:rPr>
          <w:b/>
          <w:szCs w:val="24"/>
        </w:rPr>
        <w:t>. Адреса и реквизиты Сторон</w:t>
      </w:r>
      <w:r w:rsidRPr="00B457B4">
        <w:rPr>
          <w:b/>
          <w:szCs w:val="24"/>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AD7D4F" w:rsidRPr="0058766A" w:rsidTr="00AD7D4F">
        <w:tc>
          <w:tcPr>
            <w:tcW w:w="5210" w:type="dxa"/>
          </w:tcPr>
          <w:p w:rsidR="00AD7D4F" w:rsidRPr="0058766A" w:rsidRDefault="00AD7D4F" w:rsidP="00877451">
            <w:pPr>
              <w:jc w:val="both"/>
              <w:rPr>
                <w:sz w:val="24"/>
                <w:szCs w:val="24"/>
              </w:rPr>
            </w:pPr>
          </w:p>
        </w:tc>
        <w:tc>
          <w:tcPr>
            <w:tcW w:w="5211" w:type="dxa"/>
          </w:tcPr>
          <w:p w:rsidR="00AD7D4F" w:rsidRPr="0058766A" w:rsidRDefault="00AD7D4F" w:rsidP="003E38B3">
            <w:pPr>
              <w:rPr>
                <w:sz w:val="24"/>
                <w:szCs w:val="24"/>
              </w:rPr>
            </w:pPr>
          </w:p>
        </w:tc>
      </w:tr>
    </w:tbl>
    <w:tbl>
      <w:tblPr>
        <w:tblW w:w="10064" w:type="dxa"/>
        <w:tblInd w:w="142" w:type="dxa"/>
        <w:tblLayout w:type="fixed"/>
        <w:tblLook w:val="0000" w:firstRow="0" w:lastRow="0" w:firstColumn="0" w:lastColumn="0" w:noHBand="0" w:noVBand="0"/>
      </w:tblPr>
      <w:tblGrid>
        <w:gridCol w:w="5245"/>
        <w:gridCol w:w="4819"/>
      </w:tblGrid>
      <w:tr w:rsidR="00AF527E" w:rsidRPr="00BB34D3" w:rsidTr="002030C4">
        <w:trPr>
          <w:trHeight w:val="80"/>
        </w:trPr>
        <w:tc>
          <w:tcPr>
            <w:tcW w:w="5245" w:type="dxa"/>
            <w:shd w:val="clear" w:color="auto" w:fill="auto"/>
          </w:tcPr>
          <w:p w:rsidR="00AF527E" w:rsidRPr="00AF527E" w:rsidRDefault="00AF527E" w:rsidP="00A674BF">
            <w:pPr>
              <w:keepNext/>
              <w:suppressAutoHyphens/>
              <w:snapToGrid w:val="0"/>
              <w:rPr>
                <w:rFonts w:eastAsia="Arial"/>
                <w:b/>
                <w:sz w:val="24"/>
                <w:szCs w:val="24"/>
                <w:lang w:eastAsia="hi-IN" w:bidi="hi-IN"/>
              </w:rPr>
            </w:pPr>
            <w:r>
              <w:rPr>
                <w:rFonts w:eastAsia="Arial"/>
                <w:b/>
                <w:sz w:val="24"/>
                <w:szCs w:val="24"/>
                <w:lang w:eastAsia="hi-IN" w:bidi="hi-IN"/>
              </w:rPr>
              <w:t>1</w:t>
            </w:r>
            <w:r w:rsidR="00A674BF">
              <w:rPr>
                <w:rFonts w:eastAsia="Arial"/>
                <w:b/>
                <w:sz w:val="24"/>
                <w:szCs w:val="24"/>
                <w:lang w:eastAsia="hi-IN" w:bidi="hi-IN"/>
              </w:rPr>
              <w:t>0</w:t>
            </w:r>
            <w:r>
              <w:rPr>
                <w:rFonts w:eastAsia="Arial"/>
                <w:b/>
                <w:sz w:val="24"/>
                <w:szCs w:val="24"/>
                <w:lang w:eastAsia="hi-IN" w:bidi="hi-IN"/>
              </w:rPr>
              <w:t xml:space="preserve">.1. </w:t>
            </w:r>
            <w:r w:rsidRPr="00AF527E">
              <w:rPr>
                <w:rFonts w:eastAsia="Arial"/>
                <w:b/>
                <w:sz w:val="24"/>
                <w:szCs w:val="24"/>
                <w:lang w:eastAsia="hi-IN" w:bidi="hi-IN"/>
              </w:rPr>
              <w:t>Заказчик:</w:t>
            </w:r>
          </w:p>
        </w:tc>
        <w:tc>
          <w:tcPr>
            <w:tcW w:w="4819" w:type="dxa"/>
            <w:shd w:val="clear" w:color="auto" w:fill="auto"/>
          </w:tcPr>
          <w:p w:rsidR="00AF527E" w:rsidRPr="00AF527E" w:rsidRDefault="00AF527E" w:rsidP="00A674BF">
            <w:pPr>
              <w:keepNext/>
              <w:suppressAutoHyphens/>
              <w:snapToGrid w:val="0"/>
              <w:rPr>
                <w:rFonts w:eastAsia="Arial"/>
                <w:b/>
                <w:sz w:val="24"/>
                <w:szCs w:val="24"/>
                <w:lang w:eastAsia="hi-IN" w:bidi="hi-IN"/>
              </w:rPr>
            </w:pPr>
            <w:r>
              <w:rPr>
                <w:rFonts w:eastAsia="Arial"/>
                <w:b/>
                <w:sz w:val="24"/>
                <w:szCs w:val="24"/>
                <w:lang w:eastAsia="hi-IN" w:bidi="hi-IN"/>
              </w:rPr>
              <w:t>1</w:t>
            </w:r>
            <w:r w:rsidR="00A674BF">
              <w:rPr>
                <w:rFonts w:eastAsia="Arial"/>
                <w:b/>
                <w:sz w:val="24"/>
                <w:szCs w:val="24"/>
                <w:lang w:eastAsia="hi-IN" w:bidi="hi-IN"/>
              </w:rPr>
              <w:t>0</w:t>
            </w:r>
            <w:r>
              <w:rPr>
                <w:rFonts w:eastAsia="Arial"/>
                <w:b/>
                <w:sz w:val="24"/>
                <w:szCs w:val="24"/>
                <w:lang w:eastAsia="hi-IN" w:bidi="hi-IN"/>
              </w:rPr>
              <w:t xml:space="preserve">.2. </w:t>
            </w:r>
            <w:r w:rsidRPr="00AF527E">
              <w:rPr>
                <w:rFonts w:eastAsia="Arial"/>
                <w:b/>
                <w:sz w:val="24"/>
                <w:szCs w:val="24"/>
                <w:lang w:eastAsia="hi-IN" w:bidi="hi-IN"/>
              </w:rPr>
              <w:t>Исполнитель:</w:t>
            </w:r>
          </w:p>
        </w:tc>
      </w:tr>
      <w:tr w:rsidR="00AF527E" w:rsidRPr="00BB34D3" w:rsidTr="002030C4">
        <w:tc>
          <w:tcPr>
            <w:tcW w:w="5245" w:type="dxa"/>
            <w:shd w:val="clear" w:color="auto" w:fill="auto"/>
          </w:tcPr>
          <w:p w:rsidR="00AF527E" w:rsidRPr="00AF527E" w:rsidRDefault="00AF527E" w:rsidP="00AF527E">
            <w:pPr>
              <w:rPr>
                <w:b/>
                <w:sz w:val="24"/>
                <w:szCs w:val="24"/>
              </w:rPr>
            </w:pPr>
            <w:r w:rsidRPr="00AF527E">
              <w:rPr>
                <w:b/>
                <w:sz w:val="24"/>
                <w:szCs w:val="24"/>
              </w:rPr>
              <w:t>Администрация Комсомольского муниципального района Ивановской области</w:t>
            </w:r>
          </w:p>
          <w:p w:rsidR="00AF527E" w:rsidRPr="00AF527E" w:rsidRDefault="00AF527E" w:rsidP="00AF527E">
            <w:pPr>
              <w:rPr>
                <w:sz w:val="24"/>
                <w:szCs w:val="24"/>
              </w:rPr>
            </w:pPr>
            <w:r w:rsidRPr="00AF527E">
              <w:rPr>
                <w:b/>
                <w:bCs/>
                <w:sz w:val="24"/>
                <w:szCs w:val="24"/>
              </w:rPr>
              <w:t>Место нахождения, почтовый адрес</w:t>
            </w:r>
            <w:r w:rsidRPr="00AF527E">
              <w:rPr>
                <w:bCs/>
                <w:sz w:val="24"/>
                <w:szCs w:val="24"/>
              </w:rPr>
              <w:t>:</w:t>
            </w:r>
          </w:p>
          <w:p w:rsidR="00AF527E" w:rsidRPr="00AF527E" w:rsidRDefault="00AF527E" w:rsidP="00AF527E">
            <w:pPr>
              <w:rPr>
                <w:sz w:val="24"/>
                <w:szCs w:val="24"/>
              </w:rPr>
            </w:pPr>
            <w:r w:rsidRPr="00AF527E">
              <w:rPr>
                <w:sz w:val="24"/>
                <w:szCs w:val="24"/>
              </w:rPr>
              <w:t>155150, Ивановская область,   г. Комсомольск,           ул. 50 лет ВЛКСМ, д. 2</w:t>
            </w:r>
          </w:p>
          <w:p w:rsidR="00AF527E" w:rsidRPr="00AF527E" w:rsidRDefault="00AF527E" w:rsidP="00AF527E">
            <w:pPr>
              <w:shd w:val="clear" w:color="auto" w:fill="FFFFFF"/>
              <w:rPr>
                <w:sz w:val="24"/>
                <w:szCs w:val="24"/>
              </w:rPr>
            </w:pPr>
            <w:r w:rsidRPr="00AF527E">
              <w:rPr>
                <w:sz w:val="24"/>
                <w:szCs w:val="24"/>
              </w:rPr>
              <w:t>ИНН 3714002224 КПП 371401001</w:t>
            </w:r>
          </w:p>
          <w:p w:rsidR="00AF527E" w:rsidRPr="00AF527E" w:rsidRDefault="00AF527E" w:rsidP="00AF527E">
            <w:pPr>
              <w:rPr>
                <w:sz w:val="24"/>
                <w:szCs w:val="24"/>
              </w:rPr>
            </w:pPr>
            <w:r w:rsidRPr="00AF527E">
              <w:rPr>
                <w:sz w:val="24"/>
                <w:szCs w:val="24"/>
              </w:rPr>
              <w:t>Лицевой счет: 03333011250 в УФК по Ивановской области</w:t>
            </w:r>
          </w:p>
          <w:p w:rsidR="00AF527E" w:rsidRPr="00AF527E" w:rsidRDefault="00AF527E" w:rsidP="00AF527E">
            <w:pPr>
              <w:suppressAutoHyphens/>
              <w:snapToGrid w:val="0"/>
              <w:rPr>
                <w:rFonts w:eastAsia="Calibri"/>
                <w:sz w:val="24"/>
                <w:szCs w:val="24"/>
              </w:rPr>
            </w:pPr>
            <w:r w:rsidRPr="00AF527E">
              <w:rPr>
                <w:rFonts w:eastAsia="Calibri"/>
                <w:sz w:val="24"/>
                <w:szCs w:val="24"/>
              </w:rPr>
              <w:t>Единый казначейский счет:</w:t>
            </w:r>
          </w:p>
          <w:p w:rsidR="00AF527E" w:rsidRPr="00AF527E" w:rsidRDefault="00AF527E" w:rsidP="00AF527E">
            <w:pPr>
              <w:suppressAutoHyphens/>
              <w:snapToGrid w:val="0"/>
              <w:rPr>
                <w:rFonts w:eastAsia="Calibri"/>
                <w:sz w:val="24"/>
                <w:szCs w:val="24"/>
              </w:rPr>
            </w:pPr>
            <w:r w:rsidRPr="00AF527E">
              <w:rPr>
                <w:rFonts w:eastAsia="Calibri"/>
                <w:sz w:val="24"/>
                <w:szCs w:val="24"/>
              </w:rPr>
              <w:t>40102810645370000025</w:t>
            </w:r>
          </w:p>
          <w:p w:rsidR="00AF527E" w:rsidRPr="00AF527E" w:rsidRDefault="00AF527E" w:rsidP="00AF527E">
            <w:pPr>
              <w:suppressAutoHyphens/>
              <w:snapToGrid w:val="0"/>
              <w:rPr>
                <w:rFonts w:eastAsia="Calibri"/>
                <w:sz w:val="24"/>
                <w:szCs w:val="24"/>
              </w:rPr>
            </w:pPr>
            <w:r w:rsidRPr="00AF527E">
              <w:rPr>
                <w:rFonts w:eastAsia="Calibri"/>
                <w:sz w:val="24"/>
                <w:szCs w:val="24"/>
              </w:rPr>
              <w:t>Казначейский счет: 03231643246130003300</w:t>
            </w:r>
          </w:p>
          <w:p w:rsidR="00AF527E" w:rsidRPr="00AF527E" w:rsidRDefault="00AF527E" w:rsidP="00AF527E">
            <w:pPr>
              <w:rPr>
                <w:rFonts w:eastAsia="Calibri"/>
                <w:sz w:val="24"/>
                <w:szCs w:val="24"/>
              </w:rPr>
            </w:pPr>
            <w:r w:rsidRPr="00AF527E">
              <w:rPr>
                <w:rFonts w:eastAsia="Calibri"/>
                <w:sz w:val="24"/>
                <w:szCs w:val="24"/>
              </w:rPr>
              <w:t>ОТДЕЛЕНИЕ ИВАНОВО БАНКА РОССИИ//УФК ПО ИВАНОВСКОЙ ОБЛАСТИ г. Иваново</w:t>
            </w:r>
          </w:p>
          <w:p w:rsidR="00AF527E" w:rsidRPr="00AF527E" w:rsidRDefault="00AF527E" w:rsidP="00AF527E">
            <w:pPr>
              <w:jc w:val="both"/>
              <w:rPr>
                <w:sz w:val="24"/>
                <w:szCs w:val="24"/>
              </w:rPr>
            </w:pPr>
            <w:r w:rsidRPr="00AF527E">
              <w:rPr>
                <w:sz w:val="24"/>
                <w:szCs w:val="24"/>
              </w:rPr>
              <w:t>БИК 012406500</w:t>
            </w:r>
          </w:p>
          <w:p w:rsidR="00AF527E" w:rsidRPr="00AF527E" w:rsidRDefault="00AF527E" w:rsidP="00AF527E">
            <w:pPr>
              <w:suppressAutoHyphens/>
              <w:snapToGrid w:val="0"/>
              <w:rPr>
                <w:rFonts w:eastAsia="Calibri"/>
                <w:sz w:val="24"/>
                <w:szCs w:val="24"/>
              </w:rPr>
            </w:pPr>
            <w:r w:rsidRPr="00AF527E">
              <w:rPr>
                <w:sz w:val="24"/>
                <w:szCs w:val="24"/>
              </w:rPr>
              <w:t>Телефон: 8(49352) 4-23-52</w:t>
            </w:r>
          </w:p>
          <w:p w:rsidR="00AF527E" w:rsidRPr="00A43254" w:rsidRDefault="00AF527E" w:rsidP="00AF527E">
            <w:pPr>
              <w:rPr>
                <w:rStyle w:val="af2"/>
                <w:sz w:val="24"/>
                <w:szCs w:val="24"/>
              </w:rPr>
            </w:pPr>
            <w:r w:rsidRPr="00AF527E">
              <w:rPr>
                <w:sz w:val="24"/>
                <w:szCs w:val="24"/>
              </w:rPr>
              <w:t xml:space="preserve">Электронная почта: </w:t>
            </w:r>
            <w:hyperlink r:id="rId8" w:history="1">
              <w:r w:rsidRPr="00AF527E">
                <w:rPr>
                  <w:rStyle w:val="af2"/>
                  <w:sz w:val="24"/>
                  <w:szCs w:val="24"/>
                  <w:lang w:val="en-US"/>
                </w:rPr>
                <w:t>sharyginaia</w:t>
              </w:r>
              <w:r w:rsidRPr="00AF527E">
                <w:rPr>
                  <w:rStyle w:val="af2"/>
                  <w:sz w:val="24"/>
                  <w:szCs w:val="24"/>
                </w:rPr>
                <w:t>@</w:t>
              </w:r>
              <w:r w:rsidRPr="00AF527E">
                <w:rPr>
                  <w:rStyle w:val="af2"/>
                  <w:sz w:val="24"/>
                  <w:szCs w:val="24"/>
                  <w:lang w:val="en-US"/>
                </w:rPr>
                <w:t>mail</w:t>
              </w:r>
              <w:r w:rsidRPr="00AF527E">
                <w:rPr>
                  <w:rStyle w:val="af2"/>
                  <w:sz w:val="24"/>
                  <w:szCs w:val="24"/>
                </w:rPr>
                <w:t>.</w:t>
              </w:r>
              <w:r w:rsidRPr="00AF527E">
                <w:rPr>
                  <w:rStyle w:val="af2"/>
                  <w:sz w:val="24"/>
                  <w:szCs w:val="24"/>
                  <w:lang w:val="en-US"/>
                </w:rPr>
                <w:t>ru</w:t>
              </w:r>
            </w:hyperlink>
          </w:p>
          <w:p w:rsidR="00793EEE" w:rsidRPr="00AF527E" w:rsidRDefault="00793EEE" w:rsidP="00AF527E">
            <w:pPr>
              <w:rPr>
                <w:rFonts w:eastAsia="Calibri"/>
                <w:sz w:val="24"/>
                <w:szCs w:val="24"/>
                <w:u w:val="single"/>
              </w:rPr>
            </w:pPr>
          </w:p>
          <w:p w:rsidR="00793EEE" w:rsidRPr="004003C3" w:rsidRDefault="00793EEE" w:rsidP="00793EEE">
            <w:pPr>
              <w:keepNext/>
              <w:suppressAutoHyphens/>
              <w:snapToGrid w:val="0"/>
              <w:jc w:val="both"/>
              <w:rPr>
                <w:rFonts w:eastAsia="Arial"/>
                <w:b/>
                <w:sz w:val="24"/>
                <w:szCs w:val="24"/>
                <w:lang w:eastAsia="hi-IN" w:bidi="hi-IN"/>
              </w:rPr>
            </w:pPr>
            <w:r w:rsidRPr="004003C3">
              <w:rPr>
                <w:rFonts w:eastAsia="Arial"/>
                <w:b/>
                <w:bCs/>
                <w:sz w:val="24"/>
                <w:szCs w:val="24"/>
                <w:lang w:eastAsia="hi-IN" w:bidi="hi-IN"/>
              </w:rPr>
              <w:t>Заместитель главы Администрации Комсомольского муниципального района Ивановской области, руководитель аппарата</w:t>
            </w:r>
          </w:p>
          <w:p w:rsidR="00793EEE" w:rsidRPr="004003C3" w:rsidRDefault="00793EEE" w:rsidP="00793EEE">
            <w:pPr>
              <w:keepNext/>
              <w:suppressAutoHyphens/>
              <w:snapToGrid w:val="0"/>
              <w:jc w:val="both"/>
              <w:rPr>
                <w:rFonts w:eastAsia="Arial"/>
                <w:b/>
                <w:sz w:val="24"/>
                <w:szCs w:val="24"/>
                <w:lang w:eastAsia="hi-IN" w:bidi="hi-IN"/>
              </w:rPr>
            </w:pPr>
          </w:p>
          <w:p w:rsidR="00793EEE" w:rsidRPr="004003C3" w:rsidRDefault="00793EEE" w:rsidP="00793EEE">
            <w:pPr>
              <w:keepNext/>
              <w:suppressAutoHyphens/>
              <w:jc w:val="both"/>
              <w:rPr>
                <w:rFonts w:eastAsia="Arial"/>
                <w:b/>
                <w:sz w:val="24"/>
                <w:szCs w:val="24"/>
                <w:u w:val="single"/>
                <w:lang w:eastAsia="hi-IN" w:bidi="hi-IN"/>
              </w:rPr>
            </w:pPr>
            <w:r w:rsidRPr="004003C3">
              <w:rPr>
                <w:rFonts w:eastAsia="Arial"/>
                <w:b/>
                <w:sz w:val="24"/>
                <w:szCs w:val="24"/>
                <w:lang w:eastAsia="hi-IN" w:bidi="hi-IN"/>
              </w:rPr>
              <w:t xml:space="preserve">_________________ </w:t>
            </w:r>
            <w:r w:rsidRPr="004003C3">
              <w:rPr>
                <w:rFonts w:eastAsia="Arial"/>
                <w:b/>
                <w:sz w:val="24"/>
                <w:szCs w:val="24"/>
                <w:u w:val="single"/>
                <w:lang w:eastAsia="hi-IN" w:bidi="hi-IN"/>
              </w:rPr>
              <w:t>/Шарыгина И.А./</w:t>
            </w:r>
          </w:p>
          <w:p w:rsidR="00793EEE" w:rsidRPr="00793EEE" w:rsidRDefault="00793EEE" w:rsidP="00793EEE">
            <w:pPr>
              <w:keepNext/>
              <w:suppressAutoHyphens/>
              <w:jc w:val="both"/>
              <w:rPr>
                <w:rFonts w:eastAsia="Arial"/>
                <w:sz w:val="24"/>
                <w:szCs w:val="24"/>
                <w:lang w:eastAsia="hi-IN" w:bidi="hi-IN"/>
              </w:rPr>
            </w:pPr>
            <w:r w:rsidRPr="00793EEE">
              <w:rPr>
                <w:rFonts w:eastAsia="Arial"/>
                <w:sz w:val="24"/>
                <w:szCs w:val="24"/>
                <w:lang w:eastAsia="hi-IN" w:bidi="hi-IN"/>
              </w:rPr>
              <w:t>(подпись)                        (ФИО)</w:t>
            </w:r>
          </w:p>
          <w:p w:rsidR="00AF527E" w:rsidRPr="00AF527E" w:rsidRDefault="00793EEE" w:rsidP="00793EEE">
            <w:pPr>
              <w:rPr>
                <w:sz w:val="24"/>
                <w:szCs w:val="24"/>
              </w:rPr>
            </w:pPr>
            <w:r w:rsidRPr="00793EEE">
              <w:rPr>
                <w:rFonts w:eastAsia="Arial"/>
                <w:sz w:val="24"/>
                <w:szCs w:val="24"/>
                <w:lang w:eastAsia="hi-IN" w:bidi="hi-IN"/>
              </w:rPr>
              <w:t>М.П.</w:t>
            </w:r>
          </w:p>
        </w:tc>
        <w:tc>
          <w:tcPr>
            <w:tcW w:w="4819" w:type="dxa"/>
            <w:shd w:val="clear" w:color="auto" w:fill="auto"/>
          </w:tcPr>
          <w:p w:rsidR="00793EEE" w:rsidRDefault="00793EEE" w:rsidP="00793EEE">
            <w:pPr>
              <w:suppressAutoHyphens/>
              <w:rPr>
                <w:rFonts w:eastAsia="Arial"/>
                <w:b/>
                <w:spacing w:val="-10"/>
                <w:sz w:val="24"/>
                <w:szCs w:val="24"/>
                <w:lang w:eastAsia="hi-IN" w:bidi="hi-IN"/>
              </w:rPr>
            </w:pPr>
            <w:r>
              <w:rPr>
                <w:rFonts w:eastAsia="Arial"/>
                <w:b/>
                <w:spacing w:val="-10"/>
                <w:sz w:val="24"/>
                <w:szCs w:val="24"/>
                <w:lang w:eastAsia="hi-IN" w:bidi="hi-IN"/>
              </w:rPr>
              <w:t xml:space="preserve">Общество с ограниченной ответственностью «РИНГ-ЭНЕРГОСТРОЙ» </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 xml:space="preserve">Юридический адрес, почтовый адрес: 150048, Ярославская обл., г. Ярославль, </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ул. Ньютона, д. 9, помещение 23</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 xml:space="preserve">ИНН 7604352760 КПП 760401001  </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 xml:space="preserve">ОГРН 1197627000691 ОКПО 35575033  </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Телефон: 79201390001</w:t>
            </w:r>
          </w:p>
          <w:p w:rsidR="00793EEE" w:rsidRDefault="00793EEE" w:rsidP="00793EEE">
            <w:pPr>
              <w:suppressAutoHyphens/>
              <w:jc w:val="both"/>
              <w:rPr>
                <w:rFonts w:eastAsia="Arial"/>
                <w:sz w:val="24"/>
                <w:szCs w:val="24"/>
                <w:lang w:eastAsia="hi-IN" w:bidi="hi-IN"/>
              </w:rPr>
            </w:pPr>
            <w:r>
              <w:rPr>
                <w:rFonts w:eastAsia="Arial"/>
                <w:sz w:val="24"/>
                <w:szCs w:val="24"/>
                <w:lang w:val="en-US" w:eastAsia="hi-IN" w:bidi="hi-IN"/>
              </w:rPr>
              <w:t>E</w:t>
            </w:r>
            <w:r>
              <w:rPr>
                <w:rFonts w:eastAsia="Arial"/>
                <w:sz w:val="24"/>
                <w:szCs w:val="24"/>
                <w:lang w:eastAsia="hi-IN" w:bidi="hi-IN"/>
              </w:rPr>
              <w:t>-</w:t>
            </w:r>
            <w:r>
              <w:rPr>
                <w:rFonts w:eastAsia="Arial"/>
                <w:sz w:val="24"/>
                <w:szCs w:val="24"/>
                <w:lang w:val="en-US" w:eastAsia="hi-IN" w:bidi="hi-IN"/>
              </w:rPr>
              <w:t>Mail</w:t>
            </w:r>
            <w:r>
              <w:rPr>
                <w:rFonts w:eastAsia="Arial"/>
                <w:sz w:val="24"/>
                <w:szCs w:val="24"/>
                <w:lang w:eastAsia="hi-IN" w:bidi="hi-IN"/>
              </w:rPr>
              <w:t xml:space="preserve">: </w:t>
            </w:r>
            <w:hyperlink r:id="rId9" w:history="1">
              <w:r>
                <w:rPr>
                  <w:rStyle w:val="af2"/>
                  <w:rFonts w:eastAsia="Arial"/>
                  <w:sz w:val="24"/>
                  <w:szCs w:val="24"/>
                  <w:lang w:val="en-US" w:eastAsia="hi-IN" w:bidi="hi-IN"/>
                </w:rPr>
                <w:t>Yar</w:t>
              </w:r>
              <w:r>
                <w:rPr>
                  <w:rStyle w:val="af2"/>
                  <w:rFonts w:eastAsia="Arial"/>
                  <w:sz w:val="24"/>
                  <w:szCs w:val="24"/>
                  <w:lang w:eastAsia="hi-IN" w:bidi="hi-IN"/>
                </w:rPr>
                <w:t>-</w:t>
              </w:r>
              <w:r>
                <w:rPr>
                  <w:rStyle w:val="af2"/>
                  <w:rFonts w:eastAsia="Arial"/>
                  <w:sz w:val="24"/>
                  <w:szCs w:val="24"/>
                  <w:lang w:val="en-US" w:eastAsia="hi-IN" w:bidi="hi-IN"/>
                </w:rPr>
                <w:t>msk</w:t>
              </w:r>
              <w:r>
                <w:rPr>
                  <w:rStyle w:val="af2"/>
                  <w:rFonts w:eastAsia="Arial"/>
                  <w:sz w:val="24"/>
                  <w:szCs w:val="24"/>
                  <w:lang w:eastAsia="hi-IN" w:bidi="hi-IN"/>
                </w:rPr>
                <w:t>@</w:t>
              </w:r>
              <w:r>
                <w:rPr>
                  <w:rStyle w:val="af2"/>
                  <w:rFonts w:eastAsia="Arial"/>
                  <w:sz w:val="24"/>
                  <w:szCs w:val="24"/>
                  <w:lang w:val="en-US" w:eastAsia="hi-IN" w:bidi="hi-IN"/>
                </w:rPr>
                <w:t>mail</w:t>
              </w:r>
              <w:r>
                <w:rPr>
                  <w:rStyle w:val="af2"/>
                  <w:rFonts w:eastAsia="Arial"/>
                  <w:sz w:val="24"/>
                  <w:szCs w:val="24"/>
                  <w:lang w:eastAsia="hi-IN" w:bidi="hi-IN"/>
                </w:rPr>
                <w:t>.</w:t>
              </w:r>
              <w:r>
                <w:rPr>
                  <w:rStyle w:val="af2"/>
                  <w:rFonts w:eastAsia="Arial"/>
                  <w:sz w:val="24"/>
                  <w:szCs w:val="24"/>
                  <w:lang w:val="en-US" w:eastAsia="hi-IN" w:bidi="hi-IN"/>
                </w:rPr>
                <w:t>ru</w:t>
              </w:r>
            </w:hyperlink>
            <w:r w:rsidRPr="00793EEE">
              <w:rPr>
                <w:rFonts w:eastAsia="Arial"/>
                <w:sz w:val="24"/>
                <w:szCs w:val="24"/>
                <w:lang w:eastAsia="hi-IN" w:bidi="hi-IN"/>
              </w:rPr>
              <w:t xml:space="preserve"> </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Банковские реквизиты:</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Расчетный счет 40702810677030018889</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Корр.счет: 30101810100000000612</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БИК 042908612</w:t>
            </w:r>
          </w:p>
          <w:p w:rsidR="00793EEE" w:rsidRDefault="00793EEE" w:rsidP="00793EEE">
            <w:pPr>
              <w:suppressAutoHyphens/>
              <w:jc w:val="both"/>
              <w:rPr>
                <w:rFonts w:eastAsia="Arial"/>
                <w:sz w:val="24"/>
                <w:szCs w:val="24"/>
                <w:lang w:eastAsia="hi-IN" w:bidi="hi-IN"/>
              </w:rPr>
            </w:pPr>
            <w:r>
              <w:rPr>
                <w:rFonts w:eastAsia="Arial"/>
                <w:sz w:val="24"/>
                <w:szCs w:val="24"/>
                <w:lang w:eastAsia="hi-IN" w:bidi="hi-IN"/>
              </w:rPr>
              <w:t>Калужское отделение № 8608 ПАО СБЕРБАНК</w:t>
            </w:r>
          </w:p>
          <w:p w:rsidR="00793EEE" w:rsidRDefault="00793EEE" w:rsidP="00793EEE">
            <w:pPr>
              <w:jc w:val="both"/>
              <w:rPr>
                <w:rFonts w:eastAsia="Arial"/>
                <w:sz w:val="24"/>
                <w:szCs w:val="24"/>
                <w:lang w:eastAsia="hi-IN" w:bidi="hi-IN"/>
              </w:rPr>
            </w:pPr>
            <w:r>
              <w:rPr>
                <w:rFonts w:eastAsia="Arial"/>
                <w:sz w:val="24"/>
                <w:szCs w:val="24"/>
                <w:lang w:eastAsia="hi-IN" w:bidi="hi-IN"/>
              </w:rPr>
              <w:t>ОКТМО 78701000001</w:t>
            </w:r>
          </w:p>
          <w:p w:rsidR="00793EEE" w:rsidRDefault="00793EEE" w:rsidP="00793EEE">
            <w:pPr>
              <w:jc w:val="both"/>
              <w:rPr>
                <w:sz w:val="24"/>
                <w:szCs w:val="24"/>
              </w:rPr>
            </w:pPr>
          </w:p>
          <w:p w:rsidR="00432F0A" w:rsidRDefault="00432F0A" w:rsidP="00793EEE">
            <w:pPr>
              <w:jc w:val="both"/>
              <w:rPr>
                <w:sz w:val="24"/>
                <w:szCs w:val="24"/>
              </w:rPr>
            </w:pPr>
          </w:p>
          <w:p w:rsidR="00793EEE" w:rsidRDefault="00793EEE" w:rsidP="00793EEE">
            <w:pPr>
              <w:keepNext/>
              <w:suppressAutoHyphens/>
              <w:snapToGrid w:val="0"/>
              <w:jc w:val="both"/>
              <w:rPr>
                <w:rFonts w:eastAsia="Arial"/>
                <w:b/>
                <w:sz w:val="24"/>
                <w:szCs w:val="24"/>
                <w:lang w:eastAsia="hi-IN" w:bidi="hi-IN"/>
              </w:rPr>
            </w:pPr>
            <w:r>
              <w:rPr>
                <w:rFonts w:eastAsia="Arial"/>
                <w:b/>
                <w:sz w:val="24"/>
                <w:szCs w:val="24"/>
                <w:lang w:eastAsia="hi-IN" w:bidi="hi-IN"/>
              </w:rPr>
              <w:t xml:space="preserve">Генеральный директор общества </w:t>
            </w:r>
          </w:p>
          <w:p w:rsidR="00793EEE" w:rsidRDefault="00793EEE" w:rsidP="00793EEE">
            <w:pPr>
              <w:keepNext/>
              <w:suppressAutoHyphens/>
              <w:snapToGrid w:val="0"/>
              <w:jc w:val="both"/>
              <w:rPr>
                <w:rFonts w:eastAsia="Arial"/>
                <w:b/>
                <w:sz w:val="24"/>
                <w:szCs w:val="24"/>
                <w:lang w:eastAsia="hi-IN" w:bidi="hi-IN"/>
              </w:rPr>
            </w:pPr>
            <w:r>
              <w:rPr>
                <w:rFonts w:eastAsia="Arial"/>
                <w:b/>
                <w:sz w:val="24"/>
                <w:szCs w:val="24"/>
                <w:lang w:eastAsia="hi-IN" w:bidi="hi-IN"/>
              </w:rPr>
              <w:t xml:space="preserve">с ограниченной ответственностью </w:t>
            </w:r>
          </w:p>
          <w:p w:rsidR="00793EEE" w:rsidRDefault="00793EEE" w:rsidP="00793EEE">
            <w:pPr>
              <w:keepNext/>
              <w:suppressAutoHyphens/>
              <w:snapToGrid w:val="0"/>
              <w:jc w:val="both"/>
              <w:rPr>
                <w:rFonts w:eastAsia="Arial"/>
                <w:sz w:val="24"/>
                <w:szCs w:val="24"/>
                <w:lang w:eastAsia="hi-IN" w:bidi="hi-IN"/>
              </w:rPr>
            </w:pPr>
            <w:r>
              <w:rPr>
                <w:rFonts w:eastAsia="Arial"/>
                <w:b/>
                <w:sz w:val="24"/>
                <w:szCs w:val="24"/>
                <w:lang w:eastAsia="hi-IN" w:bidi="hi-IN"/>
              </w:rPr>
              <w:t>«РИНГ-ЭНЕРГОСТРОЙ»</w:t>
            </w:r>
          </w:p>
          <w:p w:rsidR="00793EEE" w:rsidRDefault="00793EEE" w:rsidP="00793EEE">
            <w:pPr>
              <w:keepNext/>
              <w:suppressAutoHyphens/>
              <w:jc w:val="both"/>
              <w:rPr>
                <w:rFonts w:eastAsia="Arial"/>
                <w:sz w:val="24"/>
                <w:szCs w:val="24"/>
                <w:lang w:eastAsia="hi-IN" w:bidi="hi-IN"/>
              </w:rPr>
            </w:pPr>
          </w:p>
          <w:p w:rsidR="00793EEE" w:rsidRDefault="00793EEE" w:rsidP="00793EEE">
            <w:pPr>
              <w:keepNext/>
              <w:suppressAutoHyphens/>
              <w:jc w:val="both"/>
              <w:rPr>
                <w:rFonts w:eastAsia="Arial"/>
                <w:sz w:val="24"/>
                <w:szCs w:val="24"/>
                <w:lang w:eastAsia="hi-IN" w:bidi="hi-IN"/>
              </w:rPr>
            </w:pPr>
            <w:r>
              <w:rPr>
                <w:rFonts w:eastAsia="Arial"/>
                <w:sz w:val="24"/>
                <w:szCs w:val="24"/>
                <w:lang w:eastAsia="hi-IN" w:bidi="hi-IN"/>
              </w:rPr>
              <w:t>_________________/</w:t>
            </w:r>
            <w:r>
              <w:rPr>
                <w:rFonts w:eastAsia="Arial"/>
                <w:b/>
                <w:sz w:val="24"/>
                <w:szCs w:val="24"/>
                <w:u w:val="single"/>
                <w:lang w:eastAsia="hi-IN" w:bidi="hi-IN"/>
              </w:rPr>
              <w:t>Ревякин И.В.</w:t>
            </w:r>
            <w:r>
              <w:rPr>
                <w:rFonts w:eastAsia="Arial"/>
                <w:sz w:val="24"/>
                <w:szCs w:val="24"/>
                <w:lang w:eastAsia="hi-IN" w:bidi="hi-IN"/>
              </w:rPr>
              <w:t>/</w:t>
            </w:r>
          </w:p>
          <w:p w:rsidR="00793EEE" w:rsidRDefault="00793EEE" w:rsidP="00793EEE">
            <w:pPr>
              <w:keepNext/>
              <w:suppressAutoHyphens/>
              <w:jc w:val="both"/>
              <w:rPr>
                <w:rFonts w:eastAsia="Arial"/>
                <w:sz w:val="24"/>
                <w:szCs w:val="24"/>
                <w:lang w:eastAsia="hi-IN" w:bidi="hi-IN"/>
              </w:rPr>
            </w:pPr>
            <w:r>
              <w:rPr>
                <w:rFonts w:eastAsia="Arial"/>
                <w:sz w:val="24"/>
                <w:szCs w:val="24"/>
                <w:lang w:eastAsia="hi-IN" w:bidi="hi-IN"/>
              </w:rPr>
              <w:t>(подпись)                        (ФИО)</w:t>
            </w:r>
          </w:p>
          <w:p w:rsidR="00AF527E" w:rsidRPr="00AF527E" w:rsidRDefault="00793EEE" w:rsidP="00793EEE">
            <w:pPr>
              <w:jc w:val="both"/>
              <w:rPr>
                <w:sz w:val="24"/>
                <w:szCs w:val="24"/>
              </w:rPr>
            </w:pPr>
            <w:r>
              <w:rPr>
                <w:rFonts w:eastAsia="Arial"/>
                <w:sz w:val="24"/>
                <w:szCs w:val="24"/>
                <w:lang w:eastAsia="hi-IN" w:bidi="hi-IN"/>
              </w:rPr>
              <w:t>М.П.</w:t>
            </w:r>
          </w:p>
          <w:p w:rsidR="00AF527E" w:rsidRPr="00AF527E" w:rsidRDefault="00AF527E" w:rsidP="00AF527E">
            <w:pPr>
              <w:jc w:val="both"/>
              <w:rPr>
                <w:sz w:val="24"/>
                <w:szCs w:val="24"/>
              </w:rPr>
            </w:pPr>
          </w:p>
          <w:p w:rsidR="0091624F" w:rsidRPr="00AF527E" w:rsidRDefault="0091624F" w:rsidP="00AF527E">
            <w:pPr>
              <w:suppressAutoHyphens/>
              <w:jc w:val="both"/>
              <w:rPr>
                <w:rFonts w:eastAsia="Arial"/>
                <w:sz w:val="24"/>
                <w:szCs w:val="24"/>
                <w:lang w:eastAsia="hi-IN" w:bidi="hi-IN"/>
              </w:rPr>
            </w:pPr>
          </w:p>
        </w:tc>
      </w:tr>
      <w:tr w:rsidR="00AF527E" w:rsidRPr="00BB34D3" w:rsidTr="002030C4">
        <w:trPr>
          <w:trHeight w:val="1554"/>
        </w:trPr>
        <w:tc>
          <w:tcPr>
            <w:tcW w:w="5245" w:type="dxa"/>
            <w:shd w:val="clear" w:color="auto" w:fill="auto"/>
          </w:tcPr>
          <w:p w:rsidR="00AF527E" w:rsidRPr="00AF527E" w:rsidRDefault="00AF527E" w:rsidP="00AF527E">
            <w:pPr>
              <w:keepNext/>
              <w:suppressAutoHyphens/>
              <w:snapToGrid w:val="0"/>
              <w:jc w:val="both"/>
              <w:rPr>
                <w:rFonts w:eastAsia="Arial"/>
                <w:sz w:val="24"/>
                <w:szCs w:val="24"/>
                <w:lang w:eastAsia="hi-IN" w:bidi="hi-IN"/>
              </w:rPr>
            </w:pPr>
          </w:p>
        </w:tc>
        <w:tc>
          <w:tcPr>
            <w:tcW w:w="4819" w:type="dxa"/>
            <w:shd w:val="clear" w:color="auto" w:fill="auto"/>
          </w:tcPr>
          <w:p w:rsidR="00AF527E" w:rsidRPr="00AF527E" w:rsidRDefault="00AF527E" w:rsidP="00AF527E">
            <w:pPr>
              <w:keepNext/>
              <w:suppressAutoHyphens/>
              <w:jc w:val="both"/>
              <w:rPr>
                <w:rFonts w:eastAsia="Arial"/>
                <w:sz w:val="24"/>
                <w:szCs w:val="24"/>
                <w:lang w:eastAsia="hi-IN" w:bidi="hi-IN"/>
              </w:rPr>
            </w:pP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AD7D4F" w:rsidRPr="0058766A" w:rsidTr="00AD7D4F">
        <w:tc>
          <w:tcPr>
            <w:tcW w:w="5210" w:type="dxa"/>
          </w:tcPr>
          <w:p w:rsidR="00AD7D4F" w:rsidRPr="0058766A" w:rsidRDefault="00AD7D4F" w:rsidP="009A7E00">
            <w:pPr>
              <w:jc w:val="both"/>
              <w:rPr>
                <w:b/>
                <w:sz w:val="24"/>
                <w:szCs w:val="24"/>
              </w:rPr>
            </w:pPr>
          </w:p>
        </w:tc>
        <w:tc>
          <w:tcPr>
            <w:tcW w:w="5211" w:type="dxa"/>
          </w:tcPr>
          <w:p w:rsidR="00AD7D4F" w:rsidRPr="0058766A" w:rsidRDefault="00AD7D4F" w:rsidP="00AD7D4F">
            <w:pPr>
              <w:jc w:val="both"/>
              <w:rPr>
                <w:b/>
                <w:sz w:val="24"/>
                <w:szCs w:val="24"/>
              </w:rPr>
            </w:pPr>
          </w:p>
        </w:tc>
      </w:tr>
      <w:tr w:rsidR="00AD7D4F" w:rsidRPr="0058766A" w:rsidTr="00AD7D4F">
        <w:tc>
          <w:tcPr>
            <w:tcW w:w="5210" w:type="dxa"/>
          </w:tcPr>
          <w:p w:rsidR="00AD7D4F" w:rsidRPr="0058766A" w:rsidRDefault="00AD7D4F" w:rsidP="009A7E00">
            <w:pPr>
              <w:jc w:val="both"/>
              <w:rPr>
                <w:sz w:val="24"/>
                <w:szCs w:val="24"/>
              </w:rPr>
            </w:pPr>
          </w:p>
        </w:tc>
        <w:tc>
          <w:tcPr>
            <w:tcW w:w="5211" w:type="dxa"/>
          </w:tcPr>
          <w:p w:rsidR="00AD7D4F" w:rsidRPr="0058766A" w:rsidRDefault="00AD7D4F" w:rsidP="00AD7D4F">
            <w:pPr>
              <w:jc w:val="both"/>
              <w:rPr>
                <w:sz w:val="24"/>
                <w:szCs w:val="24"/>
              </w:rPr>
            </w:pPr>
          </w:p>
        </w:tc>
      </w:tr>
    </w:tbl>
    <w:p w:rsidR="00E71C01" w:rsidRDefault="00E71C01" w:rsidP="009A7E00">
      <w:pPr>
        <w:tabs>
          <w:tab w:val="left" w:pos="5760"/>
        </w:tabs>
        <w:spacing w:line="240" w:lineRule="atLeast"/>
        <w:jc w:val="right"/>
        <w:rPr>
          <w:iCs/>
          <w:sz w:val="22"/>
          <w:szCs w:val="22"/>
        </w:rPr>
      </w:pPr>
    </w:p>
    <w:p w:rsidR="00536EA8" w:rsidRDefault="00536EA8" w:rsidP="009A7E00">
      <w:pPr>
        <w:tabs>
          <w:tab w:val="left" w:pos="5760"/>
        </w:tabs>
        <w:spacing w:line="240" w:lineRule="atLeast"/>
        <w:jc w:val="right"/>
        <w:rPr>
          <w:iCs/>
          <w:sz w:val="22"/>
          <w:szCs w:val="22"/>
        </w:rPr>
      </w:pPr>
    </w:p>
    <w:p w:rsidR="00982755" w:rsidRDefault="00982755" w:rsidP="009A7E00">
      <w:pPr>
        <w:tabs>
          <w:tab w:val="left" w:pos="5760"/>
        </w:tabs>
        <w:spacing w:line="240" w:lineRule="atLeast"/>
        <w:jc w:val="right"/>
        <w:rPr>
          <w:iCs/>
          <w:sz w:val="22"/>
          <w:szCs w:val="22"/>
        </w:rPr>
      </w:pPr>
    </w:p>
    <w:p w:rsidR="00536EA8" w:rsidRDefault="00536EA8" w:rsidP="009A7E00">
      <w:pPr>
        <w:tabs>
          <w:tab w:val="left" w:pos="5760"/>
        </w:tabs>
        <w:spacing w:line="240" w:lineRule="atLeast"/>
        <w:jc w:val="right"/>
        <w:rPr>
          <w:iCs/>
          <w:sz w:val="22"/>
          <w:szCs w:val="22"/>
        </w:rPr>
      </w:pPr>
    </w:p>
    <w:p w:rsidR="00263321" w:rsidRDefault="00263321" w:rsidP="009A7E00">
      <w:pPr>
        <w:tabs>
          <w:tab w:val="left" w:pos="5760"/>
        </w:tabs>
        <w:spacing w:line="240" w:lineRule="atLeast"/>
        <w:jc w:val="right"/>
        <w:rPr>
          <w:iCs/>
          <w:sz w:val="24"/>
          <w:szCs w:val="24"/>
        </w:rPr>
      </w:pPr>
    </w:p>
    <w:p w:rsidR="00AD7918" w:rsidRDefault="00AD7918" w:rsidP="009A7E00">
      <w:pPr>
        <w:tabs>
          <w:tab w:val="left" w:pos="5760"/>
        </w:tabs>
        <w:spacing w:line="240" w:lineRule="atLeast"/>
        <w:jc w:val="right"/>
        <w:rPr>
          <w:iCs/>
          <w:sz w:val="24"/>
          <w:szCs w:val="24"/>
        </w:rPr>
      </w:pPr>
    </w:p>
    <w:p w:rsidR="00060595" w:rsidRDefault="00060595" w:rsidP="009A7E00">
      <w:pPr>
        <w:tabs>
          <w:tab w:val="left" w:pos="5760"/>
        </w:tabs>
        <w:spacing w:line="240" w:lineRule="atLeast"/>
        <w:jc w:val="right"/>
        <w:rPr>
          <w:iCs/>
          <w:sz w:val="24"/>
          <w:szCs w:val="24"/>
        </w:rPr>
      </w:pPr>
    </w:p>
    <w:p w:rsidR="00060595" w:rsidRDefault="00060595" w:rsidP="009A7E00">
      <w:pPr>
        <w:tabs>
          <w:tab w:val="left" w:pos="5760"/>
        </w:tabs>
        <w:spacing w:line="240" w:lineRule="atLeast"/>
        <w:jc w:val="right"/>
        <w:rPr>
          <w:iCs/>
          <w:sz w:val="24"/>
          <w:szCs w:val="24"/>
        </w:rPr>
      </w:pPr>
    </w:p>
    <w:p w:rsidR="00060595" w:rsidRDefault="00060595" w:rsidP="009A7E00">
      <w:pPr>
        <w:tabs>
          <w:tab w:val="left" w:pos="5760"/>
        </w:tabs>
        <w:spacing w:line="240" w:lineRule="atLeast"/>
        <w:jc w:val="right"/>
        <w:rPr>
          <w:iCs/>
          <w:sz w:val="24"/>
          <w:szCs w:val="24"/>
        </w:rPr>
      </w:pPr>
    </w:p>
    <w:p w:rsidR="00060595" w:rsidRDefault="00060595" w:rsidP="009A7E00">
      <w:pPr>
        <w:tabs>
          <w:tab w:val="left" w:pos="5760"/>
        </w:tabs>
        <w:spacing w:line="240" w:lineRule="atLeast"/>
        <w:jc w:val="right"/>
        <w:rPr>
          <w:iCs/>
          <w:sz w:val="24"/>
          <w:szCs w:val="24"/>
        </w:rPr>
      </w:pPr>
    </w:p>
    <w:p w:rsidR="00060595" w:rsidRDefault="00060595" w:rsidP="009A7E00">
      <w:pPr>
        <w:tabs>
          <w:tab w:val="left" w:pos="5760"/>
        </w:tabs>
        <w:spacing w:line="240" w:lineRule="atLeast"/>
        <w:jc w:val="right"/>
        <w:rPr>
          <w:iCs/>
          <w:sz w:val="24"/>
          <w:szCs w:val="24"/>
        </w:rPr>
      </w:pPr>
    </w:p>
    <w:p w:rsidR="00903304" w:rsidRDefault="00903304" w:rsidP="009A7E00">
      <w:pPr>
        <w:tabs>
          <w:tab w:val="left" w:pos="5760"/>
        </w:tabs>
        <w:spacing w:line="240" w:lineRule="atLeast"/>
        <w:jc w:val="right"/>
        <w:rPr>
          <w:iCs/>
          <w:sz w:val="24"/>
          <w:szCs w:val="24"/>
        </w:rPr>
      </w:pPr>
    </w:p>
    <w:p w:rsidR="009A7E00" w:rsidRPr="005056AC" w:rsidRDefault="009A7E00" w:rsidP="009A7E00">
      <w:pPr>
        <w:tabs>
          <w:tab w:val="left" w:pos="5760"/>
        </w:tabs>
        <w:spacing w:line="240" w:lineRule="atLeast"/>
        <w:jc w:val="right"/>
        <w:rPr>
          <w:iCs/>
          <w:sz w:val="24"/>
          <w:szCs w:val="24"/>
        </w:rPr>
      </w:pPr>
      <w:r w:rsidRPr="005056AC">
        <w:rPr>
          <w:iCs/>
          <w:sz w:val="24"/>
          <w:szCs w:val="24"/>
        </w:rPr>
        <w:lastRenderedPageBreak/>
        <w:t>Приложение № 1</w:t>
      </w:r>
      <w:r w:rsidR="00D45BE6">
        <w:rPr>
          <w:iCs/>
          <w:sz w:val="24"/>
          <w:szCs w:val="24"/>
        </w:rPr>
        <w:t xml:space="preserve"> </w:t>
      </w:r>
      <w:r w:rsidR="003858D9">
        <w:rPr>
          <w:iCs/>
          <w:sz w:val="24"/>
          <w:szCs w:val="24"/>
        </w:rPr>
        <w:t xml:space="preserve">к </w:t>
      </w:r>
      <w:r w:rsidR="0023344C" w:rsidRPr="005056AC">
        <w:rPr>
          <w:iCs/>
          <w:sz w:val="24"/>
          <w:szCs w:val="24"/>
        </w:rPr>
        <w:t>К</w:t>
      </w:r>
      <w:r w:rsidRPr="005056AC">
        <w:rPr>
          <w:iCs/>
          <w:sz w:val="24"/>
          <w:szCs w:val="24"/>
        </w:rPr>
        <w:t xml:space="preserve">онтракту </w:t>
      </w:r>
    </w:p>
    <w:p w:rsidR="009A7E00" w:rsidRPr="005056AC" w:rsidRDefault="009A7E00" w:rsidP="00AD7D4F">
      <w:pPr>
        <w:jc w:val="right"/>
        <w:rPr>
          <w:iCs/>
          <w:sz w:val="24"/>
          <w:szCs w:val="24"/>
        </w:rPr>
      </w:pPr>
      <w:r w:rsidRPr="005056AC">
        <w:rPr>
          <w:iCs/>
          <w:sz w:val="24"/>
          <w:szCs w:val="24"/>
        </w:rPr>
        <w:t xml:space="preserve">                                                                                                      от </w:t>
      </w:r>
      <w:r w:rsidR="004D4E8A">
        <w:rPr>
          <w:iCs/>
          <w:sz w:val="24"/>
          <w:szCs w:val="24"/>
        </w:rPr>
        <w:t>«</w:t>
      </w:r>
      <w:r w:rsidRPr="005056AC">
        <w:rPr>
          <w:iCs/>
          <w:sz w:val="24"/>
          <w:szCs w:val="24"/>
        </w:rPr>
        <w:t>___</w:t>
      </w:r>
      <w:r w:rsidR="004D4E8A">
        <w:rPr>
          <w:iCs/>
          <w:sz w:val="24"/>
          <w:szCs w:val="24"/>
        </w:rPr>
        <w:t>»</w:t>
      </w:r>
      <w:r w:rsidRPr="005056AC">
        <w:rPr>
          <w:iCs/>
          <w:sz w:val="24"/>
          <w:szCs w:val="24"/>
        </w:rPr>
        <w:t>_______</w:t>
      </w:r>
      <w:r w:rsidR="004D4E8A">
        <w:rPr>
          <w:iCs/>
          <w:sz w:val="24"/>
          <w:szCs w:val="24"/>
        </w:rPr>
        <w:t xml:space="preserve"> 20</w:t>
      </w:r>
      <w:r w:rsidR="00EB21C0">
        <w:rPr>
          <w:iCs/>
          <w:sz w:val="24"/>
          <w:szCs w:val="24"/>
        </w:rPr>
        <w:t>2</w:t>
      </w:r>
      <w:r w:rsidR="00B77BD3">
        <w:rPr>
          <w:iCs/>
          <w:sz w:val="24"/>
          <w:szCs w:val="24"/>
        </w:rPr>
        <w:t xml:space="preserve">4 </w:t>
      </w:r>
      <w:r w:rsidR="004D4E8A">
        <w:rPr>
          <w:iCs/>
          <w:sz w:val="24"/>
          <w:szCs w:val="24"/>
        </w:rPr>
        <w:t xml:space="preserve">г. </w:t>
      </w:r>
      <w:r w:rsidR="0023344C" w:rsidRPr="005056AC">
        <w:rPr>
          <w:iCs/>
          <w:sz w:val="24"/>
          <w:szCs w:val="24"/>
        </w:rPr>
        <w:t xml:space="preserve">№ </w:t>
      </w:r>
      <w:r w:rsidR="009857C5">
        <w:rPr>
          <w:iCs/>
          <w:sz w:val="24"/>
          <w:szCs w:val="24"/>
        </w:rPr>
        <w:t>210</w:t>
      </w:r>
    </w:p>
    <w:p w:rsidR="009A7E00" w:rsidRPr="00312A06" w:rsidRDefault="009A7E00" w:rsidP="009A7E00">
      <w:pPr>
        <w:rPr>
          <w:sz w:val="22"/>
          <w:szCs w:val="22"/>
        </w:rPr>
      </w:pPr>
    </w:p>
    <w:p w:rsidR="00764C9A" w:rsidRDefault="00764C9A" w:rsidP="009A7E00">
      <w:pPr>
        <w:jc w:val="center"/>
        <w:outlineLvl w:val="0"/>
        <w:rPr>
          <w:b/>
          <w:sz w:val="24"/>
          <w:szCs w:val="24"/>
        </w:rPr>
      </w:pPr>
    </w:p>
    <w:p w:rsidR="009A7E00" w:rsidRPr="00887353" w:rsidRDefault="009A7E00" w:rsidP="009A7E00">
      <w:pPr>
        <w:jc w:val="center"/>
        <w:outlineLvl w:val="0"/>
        <w:rPr>
          <w:b/>
          <w:sz w:val="24"/>
          <w:szCs w:val="24"/>
        </w:rPr>
      </w:pPr>
      <w:r w:rsidRPr="00887353">
        <w:rPr>
          <w:b/>
          <w:sz w:val="24"/>
          <w:szCs w:val="24"/>
        </w:rPr>
        <w:t xml:space="preserve">ТЕХНИЧЕСКОЕ ЗАДАНИЕ </w:t>
      </w:r>
    </w:p>
    <w:p w:rsidR="00982755" w:rsidRPr="00AD7918" w:rsidRDefault="00982755" w:rsidP="00982755">
      <w:pPr>
        <w:jc w:val="center"/>
        <w:rPr>
          <w:b/>
          <w:sz w:val="24"/>
          <w:szCs w:val="24"/>
        </w:rPr>
      </w:pPr>
      <w:r w:rsidRPr="00AD7918">
        <w:rPr>
          <w:b/>
          <w:sz w:val="24"/>
          <w:szCs w:val="24"/>
        </w:rPr>
        <w:t>на оказание услуг по техническому обслуживанию сирен промышленных С-40</w:t>
      </w:r>
    </w:p>
    <w:p w:rsidR="00982755" w:rsidRDefault="00982755" w:rsidP="00982755">
      <w:pPr>
        <w:jc w:val="center"/>
        <w:rPr>
          <w:b/>
          <w:bCs/>
        </w:rPr>
      </w:pPr>
    </w:p>
    <w:p w:rsidR="000E38A0" w:rsidRDefault="000E38A0" w:rsidP="00982755">
      <w:pPr>
        <w:jc w:val="center"/>
        <w:rPr>
          <w:b/>
          <w:bCs/>
          <w:sz w:val="24"/>
          <w:szCs w:val="24"/>
        </w:rPr>
      </w:pPr>
    </w:p>
    <w:p w:rsidR="000E38A0" w:rsidRPr="006A1EA7" w:rsidRDefault="000E38A0" w:rsidP="000E38A0">
      <w:pPr>
        <w:widowControl/>
        <w:ind w:firstLine="680"/>
        <w:jc w:val="both"/>
        <w:rPr>
          <w:sz w:val="24"/>
          <w:szCs w:val="24"/>
        </w:rPr>
      </w:pPr>
      <w:r w:rsidRPr="006A1EA7">
        <w:rPr>
          <w:sz w:val="24"/>
          <w:szCs w:val="24"/>
          <w:lang w:bidi="ru-RU"/>
        </w:rPr>
        <w:t>1. При оказании услуг Исполнитель обеспечивает:</w:t>
      </w:r>
    </w:p>
    <w:p w:rsidR="000E38A0" w:rsidRPr="006A1EA7" w:rsidRDefault="000E38A0" w:rsidP="000E38A0">
      <w:pPr>
        <w:widowControl/>
        <w:tabs>
          <w:tab w:val="left" w:pos="709"/>
        </w:tabs>
        <w:ind w:firstLine="709"/>
        <w:jc w:val="both"/>
        <w:rPr>
          <w:sz w:val="24"/>
          <w:szCs w:val="24"/>
        </w:rPr>
      </w:pPr>
      <w:r w:rsidRPr="006A1EA7">
        <w:rPr>
          <w:sz w:val="24"/>
          <w:szCs w:val="24"/>
          <w:lang w:bidi="ru-RU"/>
        </w:rPr>
        <w:t>- службу технической поддержки 7 дней в неделю в течение 24 часов ежедневно;</w:t>
      </w:r>
    </w:p>
    <w:p w:rsidR="000E38A0" w:rsidRPr="006A1EA7" w:rsidRDefault="000E38A0" w:rsidP="000E38A0">
      <w:pPr>
        <w:widowControl/>
        <w:tabs>
          <w:tab w:val="left" w:pos="709"/>
          <w:tab w:val="left" w:pos="898"/>
        </w:tabs>
        <w:ind w:firstLine="709"/>
        <w:jc w:val="both"/>
        <w:rPr>
          <w:sz w:val="24"/>
          <w:szCs w:val="24"/>
        </w:rPr>
      </w:pPr>
      <w:r w:rsidRPr="006A1EA7">
        <w:rPr>
          <w:sz w:val="24"/>
          <w:szCs w:val="24"/>
          <w:lang w:bidi="ru-RU"/>
        </w:rPr>
        <w:t>- принятие незамедлительных мер по устранению аварии и неисправностей, которые могут привести к выводу из строя</w:t>
      </w:r>
      <w:r>
        <w:rPr>
          <w:sz w:val="24"/>
          <w:szCs w:val="24"/>
          <w:lang w:bidi="ru-RU"/>
        </w:rPr>
        <w:t xml:space="preserve"> </w:t>
      </w:r>
      <w:r w:rsidRPr="006A1EA7">
        <w:rPr>
          <w:sz w:val="24"/>
          <w:szCs w:val="24"/>
          <w:lang w:bidi="ru-RU"/>
        </w:rPr>
        <w:t xml:space="preserve"> </w:t>
      </w:r>
      <w:r w:rsidRPr="00D968A8">
        <w:rPr>
          <w:sz w:val="24"/>
          <w:szCs w:val="24"/>
          <w:lang w:bidi="ru-RU"/>
        </w:rPr>
        <w:t xml:space="preserve">сирен </w:t>
      </w:r>
      <w:r>
        <w:rPr>
          <w:sz w:val="24"/>
          <w:szCs w:val="24"/>
          <w:lang w:bidi="ru-RU"/>
        </w:rPr>
        <w:t xml:space="preserve"> промышленных </w:t>
      </w:r>
      <w:r w:rsidRPr="00D968A8">
        <w:rPr>
          <w:sz w:val="24"/>
          <w:szCs w:val="24"/>
          <w:lang w:bidi="ru-RU"/>
        </w:rPr>
        <w:t>С-40</w:t>
      </w:r>
      <w:r w:rsidRPr="006A1EA7">
        <w:rPr>
          <w:sz w:val="24"/>
          <w:szCs w:val="24"/>
          <w:lang w:bidi="ru-RU"/>
        </w:rPr>
        <w:t>;</w:t>
      </w:r>
    </w:p>
    <w:p w:rsidR="000E38A0" w:rsidRPr="006A1EA7" w:rsidRDefault="000E38A0" w:rsidP="000E38A0">
      <w:pPr>
        <w:widowControl/>
        <w:tabs>
          <w:tab w:val="left" w:pos="709"/>
          <w:tab w:val="left" w:pos="878"/>
        </w:tabs>
        <w:ind w:firstLine="709"/>
        <w:jc w:val="both"/>
        <w:rPr>
          <w:sz w:val="24"/>
          <w:szCs w:val="24"/>
        </w:rPr>
      </w:pPr>
      <w:r w:rsidRPr="006A1EA7">
        <w:rPr>
          <w:sz w:val="24"/>
          <w:szCs w:val="24"/>
          <w:lang w:bidi="ru-RU"/>
        </w:rPr>
        <w:t>- осм</w:t>
      </w:r>
      <w:r w:rsidR="002C4232">
        <w:rPr>
          <w:sz w:val="24"/>
          <w:szCs w:val="24"/>
          <w:lang w:bidi="ru-RU"/>
        </w:rPr>
        <w:t>отр</w:t>
      </w:r>
      <w:r w:rsidRPr="006A1EA7">
        <w:rPr>
          <w:sz w:val="24"/>
          <w:szCs w:val="24"/>
          <w:lang w:bidi="ru-RU"/>
        </w:rPr>
        <w:t xml:space="preserve"> </w:t>
      </w:r>
      <w:r>
        <w:rPr>
          <w:sz w:val="24"/>
          <w:szCs w:val="24"/>
          <w:lang w:bidi="ru-RU"/>
        </w:rPr>
        <w:t>о</w:t>
      </w:r>
      <w:r w:rsidRPr="006A1EA7">
        <w:rPr>
          <w:sz w:val="24"/>
          <w:szCs w:val="24"/>
          <w:lang w:bidi="ru-RU"/>
        </w:rPr>
        <w:t>б</w:t>
      </w:r>
      <w:r>
        <w:rPr>
          <w:sz w:val="24"/>
          <w:szCs w:val="24"/>
          <w:lang w:bidi="ru-RU"/>
        </w:rPr>
        <w:t>орудовани</w:t>
      </w:r>
      <w:r w:rsidR="002C4232">
        <w:rPr>
          <w:sz w:val="24"/>
          <w:szCs w:val="24"/>
          <w:lang w:bidi="ru-RU"/>
        </w:rPr>
        <w:t>я</w:t>
      </w:r>
      <w:r>
        <w:rPr>
          <w:sz w:val="24"/>
          <w:szCs w:val="24"/>
          <w:lang w:bidi="ru-RU"/>
        </w:rPr>
        <w:t>, устран</w:t>
      </w:r>
      <w:r w:rsidR="002C4232">
        <w:rPr>
          <w:sz w:val="24"/>
          <w:szCs w:val="24"/>
          <w:lang w:bidi="ru-RU"/>
        </w:rPr>
        <w:t>ение</w:t>
      </w:r>
      <w:r>
        <w:rPr>
          <w:sz w:val="24"/>
          <w:szCs w:val="24"/>
          <w:lang w:bidi="ru-RU"/>
        </w:rPr>
        <w:t xml:space="preserve"> неполад</w:t>
      </w:r>
      <w:r w:rsidR="002C4232">
        <w:rPr>
          <w:sz w:val="24"/>
          <w:szCs w:val="24"/>
          <w:lang w:bidi="ru-RU"/>
        </w:rPr>
        <w:t>ок</w:t>
      </w:r>
      <w:r w:rsidRPr="006A1EA7">
        <w:rPr>
          <w:sz w:val="24"/>
          <w:szCs w:val="24"/>
          <w:lang w:bidi="ru-RU"/>
        </w:rPr>
        <w:t>;</w:t>
      </w:r>
    </w:p>
    <w:p w:rsidR="000E38A0" w:rsidRDefault="000E38A0" w:rsidP="000E38A0">
      <w:pPr>
        <w:widowControl/>
        <w:tabs>
          <w:tab w:val="left" w:pos="709"/>
        </w:tabs>
        <w:ind w:firstLine="709"/>
        <w:jc w:val="both"/>
        <w:rPr>
          <w:sz w:val="24"/>
          <w:szCs w:val="24"/>
          <w:lang w:bidi="ru-RU"/>
        </w:rPr>
      </w:pPr>
      <w:r w:rsidRPr="006A1EA7">
        <w:rPr>
          <w:sz w:val="24"/>
          <w:szCs w:val="24"/>
          <w:lang w:bidi="ru-RU"/>
        </w:rPr>
        <w:t>- обеспеч</w:t>
      </w:r>
      <w:r w:rsidR="002C4232">
        <w:rPr>
          <w:sz w:val="24"/>
          <w:szCs w:val="24"/>
          <w:lang w:bidi="ru-RU"/>
        </w:rPr>
        <w:t>ение</w:t>
      </w:r>
      <w:r w:rsidRPr="006A1EA7">
        <w:rPr>
          <w:sz w:val="24"/>
          <w:szCs w:val="24"/>
          <w:lang w:bidi="ru-RU"/>
        </w:rPr>
        <w:t xml:space="preserve"> внепланов</w:t>
      </w:r>
      <w:r w:rsidR="002C4232">
        <w:rPr>
          <w:sz w:val="24"/>
          <w:szCs w:val="24"/>
          <w:lang w:bidi="ru-RU"/>
        </w:rPr>
        <w:t>ого</w:t>
      </w:r>
      <w:r w:rsidRPr="006A1EA7">
        <w:rPr>
          <w:sz w:val="24"/>
          <w:szCs w:val="24"/>
          <w:lang w:bidi="ru-RU"/>
        </w:rPr>
        <w:t xml:space="preserve"> выезд</w:t>
      </w:r>
      <w:r w:rsidR="002C4232">
        <w:rPr>
          <w:sz w:val="24"/>
          <w:szCs w:val="24"/>
          <w:lang w:bidi="ru-RU"/>
        </w:rPr>
        <w:t>а</w:t>
      </w:r>
      <w:r w:rsidRPr="006A1EA7">
        <w:rPr>
          <w:sz w:val="24"/>
          <w:szCs w:val="24"/>
          <w:lang w:bidi="ru-RU"/>
        </w:rPr>
        <w:t xml:space="preserve"> специалистов по официально поданной Заказчиком заявке для устранения возникших </w:t>
      </w:r>
      <w:r>
        <w:rPr>
          <w:sz w:val="24"/>
          <w:szCs w:val="24"/>
          <w:lang w:bidi="ru-RU"/>
        </w:rPr>
        <w:t>неисправностей</w:t>
      </w:r>
      <w:r w:rsidRPr="006A1EA7">
        <w:rPr>
          <w:sz w:val="24"/>
          <w:szCs w:val="24"/>
          <w:lang w:bidi="ru-RU"/>
        </w:rPr>
        <w:t>.</w:t>
      </w:r>
    </w:p>
    <w:p w:rsidR="000E38A0" w:rsidRPr="006A1EA7" w:rsidRDefault="000E38A0" w:rsidP="000E38A0">
      <w:pPr>
        <w:widowControl/>
        <w:ind w:firstLine="680"/>
        <w:jc w:val="both"/>
        <w:rPr>
          <w:sz w:val="24"/>
          <w:szCs w:val="24"/>
          <w:lang w:bidi="ru-RU"/>
        </w:rPr>
      </w:pPr>
      <w:r w:rsidRPr="006A1EA7">
        <w:rPr>
          <w:sz w:val="24"/>
          <w:szCs w:val="24"/>
          <w:lang w:bidi="ru-RU"/>
        </w:rPr>
        <w:t>Связь со службой технической поддержки Исполнителя должна быть организована в круглосуточном режиме.</w:t>
      </w:r>
    </w:p>
    <w:p w:rsidR="00764C9A" w:rsidRDefault="00764C9A" w:rsidP="000E38A0">
      <w:pPr>
        <w:widowControl/>
        <w:ind w:firstLine="708"/>
        <w:jc w:val="both"/>
        <w:rPr>
          <w:sz w:val="24"/>
          <w:szCs w:val="24"/>
          <w:lang w:bidi="ru-RU"/>
        </w:rPr>
      </w:pPr>
    </w:p>
    <w:p w:rsidR="000E38A0" w:rsidRPr="006A1EA7" w:rsidRDefault="000E38A0" w:rsidP="000E38A0">
      <w:pPr>
        <w:widowControl/>
        <w:ind w:firstLine="708"/>
        <w:jc w:val="both"/>
        <w:rPr>
          <w:sz w:val="24"/>
          <w:szCs w:val="24"/>
        </w:rPr>
      </w:pPr>
      <w:r w:rsidRPr="006A1EA7">
        <w:rPr>
          <w:sz w:val="24"/>
          <w:szCs w:val="24"/>
          <w:lang w:bidi="ru-RU"/>
        </w:rPr>
        <w:t xml:space="preserve">2. Эксплуатационно-техническое обслуживание включает в себя комплекс работ по поддержанию в исправном состоянии, восстановлению работоспособности </w:t>
      </w:r>
      <w:r>
        <w:rPr>
          <w:sz w:val="24"/>
          <w:szCs w:val="24"/>
          <w:lang w:bidi="ru-RU"/>
        </w:rPr>
        <w:t>о</w:t>
      </w:r>
      <w:r w:rsidRPr="006A1EA7">
        <w:rPr>
          <w:sz w:val="24"/>
          <w:szCs w:val="24"/>
          <w:lang w:bidi="ru-RU"/>
        </w:rPr>
        <w:t>борудования, выполняемых в период их использования по назначению.</w:t>
      </w:r>
    </w:p>
    <w:p w:rsidR="00764C9A" w:rsidRDefault="00764C9A" w:rsidP="000E38A0">
      <w:pPr>
        <w:widowControl/>
        <w:ind w:firstLine="708"/>
        <w:jc w:val="both"/>
        <w:rPr>
          <w:sz w:val="24"/>
          <w:szCs w:val="24"/>
          <w:lang w:bidi="ru-RU"/>
        </w:rPr>
      </w:pPr>
    </w:p>
    <w:p w:rsidR="000E38A0" w:rsidRPr="006A1EA7" w:rsidRDefault="000E38A0" w:rsidP="000E38A0">
      <w:pPr>
        <w:widowControl/>
        <w:ind w:firstLine="708"/>
        <w:jc w:val="both"/>
        <w:rPr>
          <w:sz w:val="24"/>
          <w:szCs w:val="24"/>
        </w:rPr>
      </w:pPr>
      <w:r w:rsidRPr="006A1EA7">
        <w:rPr>
          <w:sz w:val="24"/>
          <w:szCs w:val="24"/>
          <w:lang w:bidi="ru-RU"/>
        </w:rPr>
        <w:t>2.1 К мероприятиям эксплуатационно-технического обслуживания исполняемым Исполнителем относятся:</w:t>
      </w:r>
    </w:p>
    <w:p w:rsidR="000E38A0" w:rsidRPr="006A1EA7" w:rsidRDefault="000E38A0" w:rsidP="000E38A0">
      <w:pPr>
        <w:widowControl/>
        <w:ind w:firstLine="708"/>
        <w:jc w:val="both"/>
        <w:rPr>
          <w:sz w:val="24"/>
          <w:szCs w:val="24"/>
          <w:lang w:bidi="ru-RU"/>
        </w:rPr>
      </w:pPr>
      <w:r w:rsidRPr="006A1EA7">
        <w:rPr>
          <w:sz w:val="24"/>
          <w:szCs w:val="24"/>
          <w:lang w:bidi="ru-RU"/>
        </w:rPr>
        <w:t xml:space="preserve">- техническое обслуживание; </w:t>
      </w:r>
    </w:p>
    <w:p w:rsidR="000E38A0" w:rsidRPr="006A1EA7" w:rsidRDefault="000E38A0" w:rsidP="000E38A0">
      <w:pPr>
        <w:widowControl/>
        <w:ind w:firstLine="708"/>
        <w:jc w:val="both"/>
        <w:rPr>
          <w:sz w:val="24"/>
          <w:szCs w:val="24"/>
          <w:lang w:bidi="ru-RU"/>
        </w:rPr>
      </w:pPr>
      <w:r w:rsidRPr="006A1EA7">
        <w:rPr>
          <w:sz w:val="24"/>
          <w:szCs w:val="24"/>
          <w:lang w:bidi="ru-RU"/>
        </w:rPr>
        <w:t>- текущий ремонт;</w:t>
      </w:r>
    </w:p>
    <w:p w:rsidR="000E38A0" w:rsidRPr="006A1EA7" w:rsidRDefault="006A0BB5" w:rsidP="000E38A0">
      <w:pPr>
        <w:widowControl/>
        <w:ind w:firstLine="540"/>
        <w:jc w:val="both"/>
        <w:rPr>
          <w:sz w:val="24"/>
          <w:szCs w:val="24"/>
        </w:rPr>
      </w:pPr>
      <w:r>
        <w:rPr>
          <w:sz w:val="24"/>
          <w:szCs w:val="24"/>
          <w:lang w:bidi="ru-RU"/>
        </w:rPr>
        <w:t xml:space="preserve"> </w:t>
      </w:r>
      <w:r w:rsidR="000E38A0" w:rsidRPr="006A1EA7">
        <w:rPr>
          <w:sz w:val="24"/>
          <w:szCs w:val="24"/>
          <w:lang w:bidi="ru-RU"/>
        </w:rPr>
        <w:t xml:space="preserve">- </w:t>
      </w:r>
      <w:r w:rsidR="000E38A0" w:rsidRPr="006A1EA7">
        <w:rPr>
          <w:sz w:val="24"/>
          <w:szCs w:val="24"/>
        </w:rPr>
        <w:t xml:space="preserve"> аварийно – восстановительные работы (круглосуточно, срок устранения аварийной ситуации одни сутки после приема заявки).</w:t>
      </w:r>
    </w:p>
    <w:p w:rsidR="000E38A0" w:rsidRPr="006A1EA7" w:rsidRDefault="000E38A0" w:rsidP="000E38A0">
      <w:pPr>
        <w:widowControl/>
        <w:ind w:firstLine="708"/>
        <w:jc w:val="both"/>
        <w:rPr>
          <w:sz w:val="24"/>
          <w:szCs w:val="24"/>
        </w:rPr>
      </w:pPr>
      <w:r w:rsidRPr="006A1EA7">
        <w:rPr>
          <w:sz w:val="24"/>
          <w:szCs w:val="24"/>
          <w:lang w:bidi="ru-RU"/>
        </w:rPr>
        <w:t>2.</w:t>
      </w:r>
      <w:r w:rsidR="00282727">
        <w:rPr>
          <w:sz w:val="24"/>
          <w:szCs w:val="24"/>
          <w:lang w:bidi="ru-RU"/>
        </w:rPr>
        <w:t>2</w:t>
      </w:r>
      <w:r w:rsidRPr="006A1EA7">
        <w:rPr>
          <w:sz w:val="24"/>
          <w:szCs w:val="24"/>
          <w:lang w:bidi="ru-RU"/>
        </w:rPr>
        <w:t xml:space="preserve"> Доведение параметров и характеристик технических средств оповещения до норм включает в себя работы по восстановлению их работоспособности после отказов и повреждении путем замены и (или) восстановления отдельных составных блоков (элементов), работы по поиску и замене отказавших функциональных блоков, узлов и элементов, а также другие восстановительные работы. </w:t>
      </w:r>
    </w:p>
    <w:p w:rsidR="000E38A0" w:rsidRPr="006A1EA7" w:rsidRDefault="000E38A0" w:rsidP="000E38A0">
      <w:pPr>
        <w:widowControl/>
        <w:ind w:firstLine="708"/>
        <w:jc w:val="both"/>
        <w:rPr>
          <w:sz w:val="24"/>
          <w:szCs w:val="24"/>
        </w:rPr>
      </w:pPr>
      <w:r w:rsidRPr="006A1EA7">
        <w:rPr>
          <w:sz w:val="24"/>
          <w:szCs w:val="24"/>
          <w:lang w:bidi="ru-RU"/>
        </w:rPr>
        <w:t xml:space="preserve">Для достижения поставленной цели и задач Исполнитель принимает </w:t>
      </w:r>
      <w:r w:rsidR="002C4232">
        <w:rPr>
          <w:sz w:val="24"/>
          <w:szCs w:val="24"/>
          <w:lang w:bidi="ru-RU"/>
        </w:rPr>
        <w:t>о</w:t>
      </w:r>
      <w:r w:rsidRPr="006A1EA7">
        <w:rPr>
          <w:sz w:val="24"/>
          <w:szCs w:val="24"/>
          <w:lang w:bidi="ru-RU"/>
        </w:rPr>
        <w:t>борудование Заказчика и оказывает услуги по эксплуатационно-техническому обслуживанию и устранению аварий оборудования.</w:t>
      </w:r>
    </w:p>
    <w:p w:rsidR="000E38A0" w:rsidRPr="006A1EA7" w:rsidRDefault="000E38A0" w:rsidP="000E38A0">
      <w:pPr>
        <w:widowControl/>
        <w:ind w:firstLine="708"/>
        <w:jc w:val="both"/>
        <w:rPr>
          <w:sz w:val="24"/>
          <w:szCs w:val="24"/>
        </w:rPr>
      </w:pPr>
      <w:r w:rsidRPr="006A1EA7">
        <w:rPr>
          <w:sz w:val="24"/>
          <w:szCs w:val="24"/>
          <w:lang w:bidi="ru-RU"/>
        </w:rPr>
        <w:t>Все повреждения имущества Заказчика, связанные с некачественным оказанием услуг по техническому обслуживанию оборудования, восстанавливаются за счет Исполнителя.</w:t>
      </w:r>
    </w:p>
    <w:p w:rsidR="00764C9A" w:rsidRDefault="00764C9A" w:rsidP="00764C9A">
      <w:pPr>
        <w:widowControl/>
        <w:ind w:firstLine="708"/>
        <w:jc w:val="both"/>
        <w:rPr>
          <w:sz w:val="24"/>
          <w:szCs w:val="24"/>
        </w:rPr>
      </w:pPr>
    </w:p>
    <w:p w:rsidR="00764C9A" w:rsidRPr="00764C9A" w:rsidRDefault="00764C9A" w:rsidP="00764C9A">
      <w:pPr>
        <w:widowControl/>
        <w:ind w:firstLine="708"/>
        <w:jc w:val="both"/>
        <w:rPr>
          <w:color w:val="FF0000"/>
          <w:sz w:val="24"/>
          <w:szCs w:val="24"/>
        </w:rPr>
      </w:pPr>
      <w:r w:rsidRPr="006A0BB5">
        <w:rPr>
          <w:sz w:val="24"/>
          <w:szCs w:val="24"/>
        </w:rPr>
        <w:t>В техническое обслуживание сирен промышленных С-40 включает в себя услуги по предоставлению прохождения сигнала по каналу GSM для запуска сирен С-40 (программирование устройства, обеспечение Заказчика sim-картами, отслеживание и в случае необходимости пополнение баланса sim-карт), по объектам, находящимся в с. Писцово, ул. Ленина, д. 2, г.Комсомольске ул. Первомайская, д.13.</w:t>
      </w:r>
      <w:r w:rsidRPr="00764C9A">
        <w:rPr>
          <w:sz w:val="24"/>
          <w:szCs w:val="24"/>
        </w:rPr>
        <w:t xml:space="preserve">  </w:t>
      </w:r>
    </w:p>
    <w:p w:rsidR="00282727" w:rsidRDefault="00282727" w:rsidP="000E38A0">
      <w:pPr>
        <w:widowControl/>
        <w:ind w:firstLine="708"/>
        <w:jc w:val="both"/>
        <w:rPr>
          <w:sz w:val="24"/>
          <w:szCs w:val="24"/>
        </w:rPr>
      </w:pPr>
    </w:p>
    <w:p w:rsidR="000E38A0" w:rsidRPr="006A1EA7" w:rsidRDefault="00282727" w:rsidP="000E38A0">
      <w:pPr>
        <w:widowControl/>
        <w:ind w:firstLine="708"/>
        <w:jc w:val="both"/>
        <w:rPr>
          <w:sz w:val="24"/>
          <w:szCs w:val="24"/>
        </w:rPr>
      </w:pPr>
      <w:r>
        <w:rPr>
          <w:sz w:val="24"/>
          <w:szCs w:val="24"/>
        </w:rPr>
        <w:t xml:space="preserve">3. </w:t>
      </w:r>
      <w:r w:rsidR="000E38A0" w:rsidRPr="006A1EA7">
        <w:rPr>
          <w:sz w:val="24"/>
          <w:szCs w:val="24"/>
        </w:rPr>
        <w:t xml:space="preserve"> Текущий ремонт </w:t>
      </w:r>
      <w:r w:rsidR="000E38A0">
        <w:rPr>
          <w:sz w:val="24"/>
          <w:szCs w:val="24"/>
        </w:rPr>
        <w:t>о</w:t>
      </w:r>
      <w:r w:rsidR="00764C9A">
        <w:rPr>
          <w:sz w:val="24"/>
          <w:szCs w:val="24"/>
        </w:rPr>
        <w:t>борудования проводится не</w:t>
      </w:r>
      <w:r w:rsidR="000E38A0" w:rsidRPr="006A1EA7">
        <w:rPr>
          <w:sz w:val="24"/>
          <w:szCs w:val="24"/>
        </w:rPr>
        <w:t xml:space="preserve">планово и включает в себя: </w:t>
      </w:r>
    </w:p>
    <w:p w:rsidR="000E38A0" w:rsidRPr="006A1EA7" w:rsidRDefault="000E38A0" w:rsidP="000E38A0">
      <w:pPr>
        <w:widowControl/>
        <w:ind w:firstLine="540"/>
        <w:jc w:val="both"/>
        <w:rPr>
          <w:sz w:val="24"/>
          <w:szCs w:val="24"/>
        </w:rPr>
      </w:pPr>
      <w:r w:rsidRPr="006A1EA7">
        <w:rPr>
          <w:sz w:val="24"/>
          <w:szCs w:val="24"/>
        </w:rPr>
        <w:t>-</w:t>
      </w:r>
      <w:r w:rsidRPr="006A1EA7">
        <w:rPr>
          <w:sz w:val="24"/>
          <w:szCs w:val="24"/>
        </w:rPr>
        <w:tab/>
        <w:t>выявление и устранение неисправностей путем проведения текущего ремонта;</w:t>
      </w:r>
    </w:p>
    <w:p w:rsidR="000E38A0" w:rsidRPr="006A0BB5" w:rsidRDefault="000E38A0" w:rsidP="000E38A0">
      <w:pPr>
        <w:widowControl/>
        <w:ind w:firstLine="540"/>
        <w:jc w:val="both"/>
        <w:rPr>
          <w:sz w:val="24"/>
          <w:szCs w:val="24"/>
        </w:rPr>
      </w:pPr>
      <w:r w:rsidRPr="006A1EA7">
        <w:rPr>
          <w:sz w:val="24"/>
          <w:szCs w:val="24"/>
        </w:rPr>
        <w:t xml:space="preserve">- проведение демонтажных и монтажных работ при </w:t>
      </w:r>
      <w:r w:rsidRPr="006A0BB5">
        <w:rPr>
          <w:sz w:val="24"/>
          <w:szCs w:val="24"/>
        </w:rPr>
        <w:t xml:space="preserve">замене неисправных блоков </w:t>
      </w:r>
      <w:r w:rsidR="00282727" w:rsidRPr="006A0BB5">
        <w:rPr>
          <w:sz w:val="24"/>
          <w:szCs w:val="24"/>
        </w:rPr>
        <w:t>о</w:t>
      </w:r>
      <w:r w:rsidRPr="006A0BB5">
        <w:rPr>
          <w:sz w:val="24"/>
          <w:szCs w:val="24"/>
        </w:rPr>
        <w:t>борудования,  сирен</w:t>
      </w:r>
      <w:r w:rsidR="002C4232" w:rsidRPr="006A0BB5">
        <w:rPr>
          <w:sz w:val="24"/>
          <w:szCs w:val="24"/>
        </w:rPr>
        <w:t xml:space="preserve"> промышленных</w:t>
      </w:r>
      <w:r w:rsidRPr="006A0BB5">
        <w:rPr>
          <w:sz w:val="24"/>
          <w:szCs w:val="24"/>
        </w:rPr>
        <w:t xml:space="preserve"> С-40  ; </w:t>
      </w:r>
    </w:p>
    <w:p w:rsidR="000E38A0" w:rsidRPr="006A1EA7" w:rsidRDefault="000E38A0" w:rsidP="000E38A0">
      <w:pPr>
        <w:widowControl/>
        <w:ind w:firstLine="540"/>
        <w:jc w:val="both"/>
        <w:rPr>
          <w:sz w:val="24"/>
          <w:szCs w:val="24"/>
        </w:rPr>
      </w:pPr>
      <w:r w:rsidRPr="006A1EA7">
        <w:rPr>
          <w:sz w:val="24"/>
          <w:szCs w:val="24"/>
        </w:rPr>
        <w:t>-</w:t>
      </w:r>
      <w:r w:rsidRPr="006A1EA7">
        <w:rPr>
          <w:sz w:val="24"/>
          <w:szCs w:val="24"/>
        </w:rPr>
        <w:tab/>
        <w:t>после устранения неисправностей доведе</w:t>
      </w:r>
      <w:r w:rsidR="002C4232">
        <w:rPr>
          <w:sz w:val="24"/>
          <w:szCs w:val="24"/>
        </w:rPr>
        <w:t>ние параметров и характеристик о</w:t>
      </w:r>
      <w:r w:rsidRPr="006A1EA7">
        <w:rPr>
          <w:sz w:val="24"/>
          <w:szCs w:val="24"/>
        </w:rPr>
        <w:t>борудования до норм, установленных эксплуатационной документацией;</w:t>
      </w:r>
    </w:p>
    <w:p w:rsidR="000E38A0" w:rsidRPr="006A1EA7" w:rsidRDefault="000E38A0" w:rsidP="000E38A0">
      <w:pPr>
        <w:widowControl/>
        <w:ind w:firstLine="540"/>
        <w:jc w:val="both"/>
        <w:rPr>
          <w:sz w:val="24"/>
          <w:szCs w:val="24"/>
        </w:rPr>
      </w:pPr>
      <w:r w:rsidRPr="006A1EA7">
        <w:rPr>
          <w:sz w:val="24"/>
          <w:szCs w:val="24"/>
        </w:rPr>
        <w:t>-</w:t>
      </w:r>
      <w:r w:rsidRPr="006A1EA7">
        <w:rPr>
          <w:sz w:val="24"/>
          <w:szCs w:val="24"/>
        </w:rPr>
        <w:tab/>
        <w:t>анализ причин возникновения неисправностей для организации профилактических работ.</w:t>
      </w:r>
    </w:p>
    <w:p w:rsidR="000E38A0" w:rsidRPr="006A1EA7" w:rsidRDefault="000E38A0" w:rsidP="000E38A0">
      <w:pPr>
        <w:widowControl/>
        <w:jc w:val="both"/>
        <w:rPr>
          <w:sz w:val="24"/>
          <w:szCs w:val="24"/>
        </w:rPr>
      </w:pPr>
      <w:r w:rsidRPr="006A1EA7">
        <w:rPr>
          <w:sz w:val="24"/>
          <w:szCs w:val="24"/>
        </w:rPr>
        <w:t xml:space="preserve">         -</w:t>
      </w:r>
      <w:r w:rsidRPr="006A1EA7">
        <w:rPr>
          <w:sz w:val="24"/>
          <w:szCs w:val="24"/>
        </w:rPr>
        <w:tab/>
        <w:t xml:space="preserve">работы по восстановлению работоспособности после отказов и повреждений путем замены и (или) восстановления отдельных составных блоков (элементов) осуществляются в течение 24 </w:t>
      </w:r>
      <w:r w:rsidRPr="006A1EA7">
        <w:rPr>
          <w:sz w:val="24"/>
          <w:szCs w:val="24"/>
        </w:rPr>
        <w:lastRenderedPageBreak/>
        <w:t xml:space="preserve">часов с момента получения Исполнителем соответствующей письменной (телефонной) заявки от Заказчика. Приём заявок Исполнителем должен осуществляться круглосуточно. </w:t>
      </w:r>
    </w:p>
    <w:p w:rsidR="000E38A0" w:rsidRPr="006A1EA7" w:rsidRDefault="000E38A0" w:rsidP="000E38A0">
      <w:pPr>
        <w:widowControl/>
        <w:ind w:firstLine="709"/>
        <w:jc w:val="both"/>
        <w:rPr>
          <w:sz w:val="24"/>
          <w:szCs w:val="24"/>
          <w:lang w:bidi="ru-RU"/>
        </w:rPr>
      </w:pPr>
      <w:r w:rsidRPr="006A1EA7">
        <w:rPr>
          <w:sz w:val="24"/>
          <w:szCs w:val="24"/>
        </w:rPr>
        <w:t>-</w:t>
      </w:r>
      <w:r w:rsidRPr="006A1EA7">
        <w:rPr>
          <w:sz w:val="24"/>
          <w:szCs w:val="24"/>
        </w:rPr>
        <w:tab/>
        <w:t>работы по поиску, замене и ремонту отказавших функциональных блоков, узлов и элементов, а также другие восстановительные работы</w:t>
      </w:r>
      <w:r w:rsidRPr="006A1EA7">
        <w:rPr>
          <w:sz w:val="24"/>
          <w:szCs w:val="24"/>
          <w:lang w:bidi="ru-RU"/>
        </w:rPr>
        <w:t xml:space="preserve"> по согласованию сторон и за счет Заказчика.</w:t>
      </w:r>
    </w:p>
    <w:p w:rsidR="00764C9A" w:rsidRDefault="00764C9A" w:rsidP="000E38A0">
      <w:pPr>
        <w:widowControl/>
        <w:ind w:firstLine="709"/>
        <w:jc w:val="both"/>
        <w:rPr>
          <w:sz w:val="24"/>
          <w:szCs w:val="24"/>
          <w:lang w:bidi="ru-RU"/>
        </w:rPr>
      </w:pPr>
    </w:p>
    <w:p w:rsidR="000E38A0" w:rsidRPr="006A1EA7" w:rsidRDefault="00764C9A" w:rsidP="000E38A0">
      <w:pPr>
        <w:widowControl/>
        <w:ind w:firstLine="709"/>
        <w:jc w:val="both"/>
        <w:rPr>
          <w:sz w:val="24"/>
          <w:szCs w:val="24"/>
          <w:lang w:bidi="ru-RU"/>
        </w:rPr>
      </w:pPr>
      <w:r>
        <w:rPr>
          <w:sz w:val="24"/>
          <w:szCs w:val="24"/>
          <w:lang w:bidi="ru-RU"/>
        </w:rPr>
        <w:t>4</w:t>
      </w:r>
      <w:r w:rsidR="000E38A0" w:rsidRPr="006A1EA7">
        <w:rPr>
          <w:sz w:val="24"/>
          <w:szCs w:val="24"/>
          <w:lang w:bidi="ru-RU"/>
        </w:rPr>
        <w:t xml:space="preserve">. К самостоятельной работе по обслуживанию </w:t>
      </w:r>
      <w:r w:rsidR="000E38A0">
        <w:rPr>
          <w:sz w:val="24"/>
          <w:szCs w:val="24"/>
          <w:lang w:bidi="ru-RU"/>
        </w:rPr>
        <w:t>сирен промышленных С-40</w:t>
      </w:r>
      <w:r w:rsidR="000E38A0" w:rsidRPr="006A1EA7">
        <w:rPr>
          <w:sz w:val="24"/>
          <w:szCs w:val="24"/>
          <w:lang w:bidi="ru-RU"/>
        </w:rPr>
        <w:t xml:space="preserve"> допускаются работники, имеющие профессиональную подготовку, соответствующую характеру работы. Работники без дополнительной подготовки должны самостоятельно уметь эксплуатировать, производить диагностику, производить техническое обслуживание</w:t>
      </w:r>
      <w:r w:rsidR="000E38A0">
        <w:rPr>
          <w:sz w:val="24"/>
          <w:szCs w:val="24"/>
          <w:lang w:bidi="ru-RU"/>
        </w:rPr>
        <w:t xml:space="preserve"> </w:t>
      </w:r>
      <w:r w:rsidR="000E38A0" w:rsidRPr="006A1EA7">
        <w:rPr>
          <w:sz w:val="24"/>
          <w:szCs w:val="24"/>
          <w:lang w:bidi="ru-RU"/>
        </w:rPr>
        <w:t xml:space="preserve"> </w:t>
      </w:r>
      <w:r w:rsidR="000E38A0" w:rsidRPr="000966B2">
        <w:rPr>
          <w:sz w:val="24"/>
          <w:szCs w:val="24"/>
          <w:lang w:bidi="ru-RU"/>
        </w:rPr>
        <w:t>сирен</w:t>
      </w:r>
      <w:r w:rsidR="000E38A0">
        <w:rPr>
          <w:sz w:val="24"/>
          <w:szCs w:val="24"/>
          <w:lang w:bidi="ru-RU"/>
        </w:rPr>
        <w:t xml:space="preserve"> промышленных</w:t>
      </w:r>
      <w:r w:rsidR="000E38A0" w:rsidRPr="000966B2">
        <w:rPr>
          <w:sz w:val="24"/>
          <w:szCs w:val="24"/>
          <w:lang w:bidi="ru-RU"/>
        </w:rPr>
        <w:t xml:space="preserve"> С-40</w:t>
      </w:r>
      <w:r w:rsidR="000E38A0">
        <w:rPr>
          <w:sz w:val="24"/>
          <w:szCs w:val="24"/>
          <w:lang w:bidi="ru-RU"/>
        </w:rPr>
        <w:t>.</w:t>
      </w:r>
    </w:p>
    <w:p w:rsidR="000E38A0" w:rsidRPr="006A1EA7" w:rsidRDefault="000E38A0" w:rsidP="000E38A0">
      <w:pPr>
        <w:widowControl/>
        <w:tabs>
          <w:tab w:val="left" w:pos="1167"/>
        </w:tabs>
        <w:ind w:firstLine="709"/>
        <w:jc w:val="both"/>
        <w:rPr>
          <w:sz w:val="24"/>
          <w:szCs w:val="24"/>
        </w:rPr>
      </w:pPr>
      <w:r w:rsidRPr="006A1EA7">
        <w:rPr>
          <w:sz w:val="24"/>
          <w:szCs w:val="24"/>
          <w:lang w:bidi="ru-RU"/>
        </w:rPr>
        <w:t>Устранение (локализация) текущих неисправностей и аварийных отказов Оборудования производится в течение 4- (четырех-пяти) часов в зависимости от степени сложности, время устранения неисправностей - в течение 2-3 (двух-трех) дней с момента выхода из строя Оборудования, время прибытия аварийной бригады не более 5 часов с момента вызова.</w:t>
      </w:r>
    </w:p>
    <w:p w:rsidR="000E38A0" w:rsidRPr="006A1EA7" w:rsidRDefault="000E38A0" w:rsidP="000E38A0">
      <w:pPr>
        <w:widowControl/>
        <w:tabs>
          <w:tab w:val="left" w:pos="1263"/>
        </w:tabs>
        <w:ind w:firstLine="709"/>
        <w:jc w:val="both"/>
        <w:rPr>
          <w:sz w:val="24"/>
          <w:szCs w:val="24"/>
        </w:rPr>
      </w:pPr>
      <w:r w:rsidRPr="006A1EA7">
        <w:rPr>
          <w:sz w:val="24"/>
          <w:szCs w:val="24"/>
          <w:lang w:bidi="ru-RU"/>
        </w:rPr>
        <w:t>Услуги должны оказывать лица, прошедшие инструктаж по технике безопасности.</w:t>
      </w:r>
    </w:p>
    <w:p w:rsidR="000E38A0" w:rsidRDefault="000E38A0" w:rsidP="000E38A0">
      <w:pPr>
        <w:widowControl/>
        <w:tabs>
          <w:tab w:val="left" w:pos="1285"/>
        </w:tabs>
        <w:ind w:firstLine="709"/>
        <w:jc w:val="both"/>
        <w:rPr>
          <w:sz w:val="24"/>
          <w:szCs w:val="24"/>
          <w:lang w:bidi="ru-RU"/>
        </w:rPr>
      </w:pPr>
    </w:p>
    <w:p w:rsidR="000E38A0" w:rsidRPr="006A1EA7" w:rsidRDefault="00764C9A" w:rsidP="000E38A0">
      <w:pPr>
        <w:widowControl/>
        <w:tabs>
          <w:tab w:val="left" w:pos="1285"/>
        </w:tabs>
        <w:ind w:firstLine="709"/>
        <w:jc w:val="both"/>
        <w:rPr>
          <w:sz w:val="24"/>
          <w:szCs w:val="24"/>
        </w:rPr>
      </w:pPr>
      <w:r>
        <w:rPr>
          <w:sz w:val="24"/>
          <w:szCs w:val="24"/>
          <w:lang w:bidi="ru-RU"/>
        </w:rPr>
        <w:t>5.</w:t>
      </w:r>
      <w:r w:rsidR="000E38A0" w:rsidRPr="006A1EA7">
        <w:rPr>
          <w:sz w:val="24"/>
          <w:szCs w:val="24"/>
          <w:lang w:bidi="ru-RU"/>
        </w:rPr>
        <w:t xml:space="preserve"> Исполнитель обязан предусмотреть при оказании услуг:</w:t>
      </w:r>
    </w:p>
    <w:p w:rsidR="000E38A0" w:rsidRPr="006A1EA7" w:rsidRDefault="00764C9A" w:rsidP="000E38A0">
      <w:pPr>
        <w:widowControl/>
        <w:ind w:firstLine="709"/>
        <w:jc w:val="both"/>
        <w:rPr>
          <w:sz w:val="24"/>
          <w:szCs w:val="24"/>
        </w:rPr>
      </w:pPr>
      <w:r>
        <w:rPr>
          <w:sz w:val="24"/>
          <w:szCs w:val="24"/>
          <w:lang w:bidi="ru-RU"/>
        </w:rPr>
        <w:t xml:space="preserve">- </w:t>
      </w:r>
      <w:r w:rsidR="000E38A0" w:rsidRPr="006A1EA7">
        <w:rPr>
          <w:sz w:val="24"/>
          <w:szCs w:val="24"/>
          <w:lang w:bidi="ru-RU"/>
        </w:rPr>
        <w:t>предоставл</w:t>
      </w:r>
      <w:r>
        <w:rPr>
          <w:sz w:val="24"/>
          <w:szCs w:val="24"/>
          <w:lang w:bidi="ru-RU"/>
        </w:rPr>
        <w:t>ение Заказчику информации</w:t>
      </w:r>
      <w:r w:rsidR="000E38A0" w:rsidRPr="006A1EA7">
        <w:rPr>
          <w:sz w:val="24"/>
          <w:szCs w:val="24"/>
          <w:lang w:bidi="ru-RU"/>
        </w:rPr>
        <w:t>, связанн</w:t>
      </w:r>
      <w:r>
        <w:rPr>
          <w:sz w:val="24"/>
          <w:szCs w:val="24"/>
          <w:lang w:bidi="ru-RU"/>
        </w:rPr>
        <w:t>ой</w:t>
      </w:r>
      <w:r w:rsidR="000E38A0" w:rsidRPr="006A1EA7">
        <w:rPr>
          <w:sz w:val="24"/>
          <w:szCs w:val="24"/>
          <w:lang w:bidi="ru-RU"/>
        </w:rPr>
        <w:t xml:space="preserve"> с оказанием оговоренных в настоящем Контракте услуг;</w:t>
      </w:r>
    </w:p>
    <w:p w:rsidR="000E38A0" w:rsidRPr="006A1EA7" w:rsidRDefault="00764C9A" w:rsidP="000E38A0">
      <w:pPr>
        <w:widowControl/>
        <w:ind w:firstLine="709"/>
        <w:contextualSpacing/>
        <w:jc w:val="both"/>
        <w:rPr>
          <w:sz w:val="24"/>
          <w:szCs w:val="24"/>
        </w:rPr>
      </w:pPr>
      <w:r>
        <w:rPr>
          <w:sz w:val="24"/>
          <w:szCs w:val="24"/>
        </w:rPr>
        <w:t xml:space="preserve">- </w:t>
      </w:r>
      <w:r w:rsidR="000E38A0" w:rsidRPr="006A1EA7">
        <w:rPr>
          <w:sz w:val="24"/>
          <w:szCs w:val="24"/>
        </w:rPr>
        <w:t>консультирование Исполнителем уполномоченных лиц Заказчика по телефону, электронной почте, факсимильной связи и пр.;</w:t>
      </w:r>
    </w:p>
    <w:p w:rsidR="000E38A0" w:rsidRPr="006A1EA7" w:rsidRDefault="00764C9A" w:rsidP="000E38A0">
      <w:pPr>
        <w:widowControl/>
        <w:ind w:firstLine="709"/>
        <w:contextualSpacing/>
        <w:jc w:val="both"/>
        <w:rPr>
          <w:sz w:val="24"/>
          <w:szCs w:val="24"/>
        </w:rPr>
      </w:pPr>
      <w:r>
        <w:rPr>
          <w:sz w:val="24"/>
          <w:szCs w:val="24"/>
        </w:rPr>
        <w:t xml:space="preserve">- </w:t>
      </w:r>
      <w:r w:rsidR="000E38A0" w:rsidRPr="006A1EA7">
        <w:rPr>
          <w:sz w:val="24"/>
          <w:szCs w:val="24"/>
        </w:rPr>
        <w:t>диагностик</w:t>
      </w:r>
      <w:r>
        <w:rPr>
          <w:sz w:val="24"/>
          <w:szCs w:val="24"/>
        </w:rPr>
        <w:t>у</w:t>
      </w:r>
      <w:r w:rsidR="000E38A0" w:rsidRPr="006A1EA7">
        <w:rPr>
          <w:sz w:val="24"/>
          <w:szCs w:val="24"/>
        </w:rPr>
        <w:t xml:space="preserve"> и выявление проблем, связанных с некорректным функционированием оборудования, настройк</w:t>
      </w:r>
      <w:r>
        <w:rPr>
          <w:sz w:val="24"/>
          <w:szCs w:val="24"/>
        </w:rPr>
        <w:t>у</w:t>
      </w:r>
      <w:r w:rsidR="000E38A0" w:rsidRPr="006A1EA7">
        <w:rPr>
          <w:sz w:val="24"/>
          <w:szCs w:val="24"/>
        </w:rPr>
        <w:t xml:space="preserve"> и конфигурирование оборудования, необходимо</w:t>
      </w:r>
      <w:r>
        <w:rPr>
          <w:sz w:val="24"/>
          <w:szCs w:val="24"/>
        </w:rPr>
        <w:t>го</w:t>
      </w:r>
      <w:r w:rsidR="000E38A0" w:rsidRPr="006A1EA7">
        <w:rPr>
          <w:sz w:val="24"/>
          <w:szCs w:val="24"/>
        </w:rPr>
        <w:t xml:space="preserve"> для выполнения работ по восстановлению работоспособности;</w:t>
      </w:r>
    </w:p>
    <w:p w:rsidR="000E38A0" w:rsidRPr="006A1EA7" w:rsidRDefault="00764C9A" w:rsidP="000E38A0">
      <w:pPr>
        <w:widowControl/>
        <w:ind w:firstLine="709"/>
        <w:contextualSpacing/>
        <w:jc w:val="both"/>
        <w:rPr>
          <w:sz w:val="24"/>
          <w:szCs w:val="24"/>
        </w:rPr>
      </w:pPr>
      <w:r>
        <w:rPr>
          <w:sz w:val="24"/>
          <w:szCs w:val="24"/>
        </w:rPr>
        <w:t xml:space="preserve">- </w:t>
      </w:r>
      <w:r w:rsidR="000E38A0" w:rsidRPr="006A1EA7">
        <w:rPr>
          <w:sz w:val="24"/>
          <w:szCs w:val="24"/>
        </w:rPr>
        <w:t xml:space="preserve">незамедлительное оповещение представителя Заказчика о перебоях в работе </w:t>
      </w:r>
      <w:r w:rsidR="006C0C1C" w:rsidRPr="006C0C1C">
        <w:rPr>
          <w:sz w:val="24"/>
          <w:szCs w:val="24"/>
          <w:lang w:bidi="ru-RU"/>
        </w:rPr>
        <w:t>сирен промышленных С-40</w:t>
      </w:r>
      <w:r w:rsidR="000E38A0" w:rsidRPr="006A1EA7">
        <w:rPr>
          <w:sz w:val="24"/>
          <w:szCs w:val="24"/>
        </w:rPr>
        <w:t>, вызванных внешними факторами (электропитание, услуги связи и т.п.);</w:t>
      </w:r>
    </w:p>
    <w:p w:rsidR="000E38A0" w:rsidRPr="006A1EA7" w:rsidRDefault="00764C9A" w:rsidP="000E38A0">
      <w:pPr>
        <w:widowControl/>
        <w:ind w:firstLine="709"/>
        <w:contextualSpacing/>
        <w:jc w:val="both"/>
        <w:rPr>
          <w:sz w:val="24"/>
          <w:szCs w:val="24"/>
        </w:rPr>
      </w:pPr>
      <w:r>
        <w:rPr>
          <w:sz w:val="24"/>
          <w:szCs w:val="24"/>
        </w:rPr>
        <w:t xml:space="preserve">- </w:t>
      </w:r>
      <w:r w:rsidR="000E38A0" w:rsidRPr="006A1EA7">
        <w:rPr>
          <w:sz w:val="24"/>
          <w:szCs w:val="24"/>
        </w:rPr>
        <w:t>плановые выезды специалистов Исполнителя на объекты для проведения   регламентного технического обслуживания;</w:t>
      </w:r>
    </w:p>
    <w:p w:rsidR="000E38A0" w:rsidRPr="006A1EA7" w:rsidRDefault="00764C9A" w:rsidP="000E38A0">
      <w:pPr>
        <w:widowControl/>
        <w:ind w:firstLine="709"/>
        <w:contextualSpacing/>
        <w:jc w:val="both"/>
        <w:rPr>
          <w:sz w:val="24"/>
          <w:szCs w:val="24"/>
        </w:rPr>
      </w:pPr>
      <w:r>
        <w:rPr>
          <w:sz w:val="24"/>
          <w:szCs w:val="24"/>
        </w:rPr>
        <w:t xml:space="preserve">- </w:t>
      </w:r>
      <w:r w:rsidR="000E38A0" w:rsidRPr="006A1EA7">
        <w:rPr>
          <w:sz w:val="24"/>
          <w:szCs w:val="24"/>
        </w:rPr>
        <w:t>внеплановые выезды   специалистов   Исполнителя   на объекты для настройки и конфигурирования оборудования по требованию представителя Заказчика;</w:t>
      </w:r>
    </w:p>
    <w:p w:rsidR="000E38A0" w:rsidRPr="006A1EA7" w:rsidRDefault="00764C9A" w:rsidP="000E38A0">
      <w:pPr>
        <w:widowControl/>
        <w:ind w:firstLine="709"/>
        <w:contextualSpacing/>
        <w:jc w:val="both"/>
        <w:rPr>
          <w:sz w:val="24"/>
          <w:szCs w:val="24"/>
        </w:rPr>
      </w:pPr>
      <w:r>
        <w:rPr>
          <w:sz w:val="24"/>
          <w:szCs w:val="24"/>
        </w:rPr>
        <w:t xml:space="preserve">- </w:t>
      </w:r>
      <w:r w:rsidR="000E38A0" w:rsidRPr="006A1EA7">
        <w:rPr>
          <w:sz w:val="24"/>
          <w:szCs w:val="24"/>
        </w:rPr>
        <w:t>внеплановые аварийные выезды специалистов Исполнителя на объекты для определения неисправности, в случае невозможности определения удаленно;</w:t>
      </w:r>
    </w:p>
    <w:p w:rsidR="000E38A0" w:rsidRPr="006A1EA7" w:rsidRDefault="00764C9A" w:rsidP="000E38A0">
      <w:pPr>
        <w:widowControl/>
        <w:ind w:firstLine="709"/>
        <w:contextualSpacing/>
        <w:jc w:val="both"/>
        <w:rPr>
          <w:sz w:val="24"/>
          <w:szCs w:val="24"/>
        </w:rPr>
      </w:pPr>
      <w:r>
        <w:rPr>
          <w:sz w:val="24"/>
          <w:szCs w:val="24"/>
        </w:rPr>
        <w:t xml:space="preserve">- </w:t>
      </w:r>
      <w:r w:rsidR="000E38A0" w:rsidRPr="006A1EA7">
        <w:rPr>
          <w:sz w:val="24"/>
          <w:szCs w:val="24"/>
        </w:rPr>
        <w:t>демонтаж вышедшего из строя оборудования и направление его Зака</w:t>
      </w:r>
      <w:r w:rsidR="002C4232">
        <w:rPr>
          <w:sz w:val="24"/>
          <w:szCs w:val="24"/>
        </w:rPr>
        <w:t>зчику для последующего ремонта.</w:t>
      </w:r>
    </w:p>
    <w:p w:rsidR="000E38A0" w:rsidRPr="006A1EA7" w:rsidRDefault="000E38A0" w:rsidP="000E38A0">
      <w:pPr>
        <w:widowControl/>
        <w:tabs>
          <w:tab w:val="left" w:pos="1290"/>
        </w:tabs>
        <w:ind w:firstLine="709"/>
        <w:jc w:val="both"/>
        <w:rPr>
          <w:sz w:val="24"/>
          <w:szCs w:val="24"/>
        </w:rPr>
      </w:pPr>
    </w:p>
    <w:p w:rsidR="000E38A0" w:rsidRPr="00764C9A" w:rsidRDefault="00764C9A" w:rsidP="00764C9A">
      <w:pPr>
        <w:pStyle w:val="aa"/>
        <w:tabs>
          <w:tab w:val="left" w:pos="1040"/>
        </w:tabs>
        <w:ind w:left="360"/>
        <w:jc w:val="both"/>
        <w:rPr>
          <w:bCs/>
          <w:sz w:val="24"/>
          <w:szCs w:val="24"/>
        </w:rPr>
      </w:pPr>
      <w:r>
        <w:rPr>
          <w:bCs/>
          <w:sz w:val="24"/>
          <w:szCs w:val="24"/>
        </w:rPr>
        <w:t xml:space="preserve">       6.</w:t>
      </w:r>
      <w:r w:rsidR="000E38A0" w:rsidRPr="00764C9A">
        <w:rPr>
          <w:bCs/>
          <w:sz w:val="24"/>
          <w:szCs w:val="24"/>
        </w:rPr>
        <w:t xml:space="preserve"> Требования по безопасности:</w:t>
      </w:r>
    </w:p>
    <w:p w:rsidR="000E38A0" w:rsidRPr="006A1EA7" w:rsidRDefault="00764C9A" w:rsidP="000E38A0">
      <w:pPr>
        <w:widowControl/>
        <w:ind w:firstLine="709"/>
        <w:jc w:val="both"/>
        <w:rPr>
          <w:sz w:val="24"/>
          <w:szCs w:val="24"/>
        </w:rPr>
      </w:pPr>
      <w:r>
        <w:rPr>
          <w:sz w:val="24"/>
          <w:szCs w:val="24"/>
          <w:lang w:bidi="ru-RU"/>
        </w:rPr>
        <w:t xml:space="preserve">- </w:t>
      </w:r>
      <w:r w:rsidR="002C4232">
        <w:rPr>
          <w:sz w:val="24"/>
          <w:szCs w:val="24"/>
          <w:lang w:bidi="ru-RU"/>
        </w:rPr>
        <w:t>с</w:t>
      </w:r>
      <w:r w:rsidR="000E38A0" w:rsidRPr="006A1EA7">
        <w:rPr>
          <w:sz w:val="24"/>
          <w:szCs w:val="24"/>
          <w:lang w:bidi="ru-RU"/>
        </w:rPr>
        <w:t>облюдение техники безопасности осуществляется Исполните</w:t>
      </w:r>
      <w:r w:rsidR="002C4232">
        <w:rPr>
          <w:sz w:val="24"/>
          <w:szCs w:val="24"/>
          <w:lang w:bidi="ru-RU"/>
        </w:rPr>
        <w:t>лем за счет собственных средств;</w:t>
      </w:r>
    </w:p>
    <w:p w:rsidR="000E38A0" w:rsidRPr="006A1EA7" w:rsidRDefault="00764C9A" w:rsidP="000E38A0">
      <w:pPr>
        <w:widowControl/>
        <w:ind w:firstLine="709"/>
        <w:jc w:val="both"/>
        <w:rPr>
          <w:sz w:val="24"/>
          <w:szCs w:val="24"/>
        </w:rPr>
      </w:pPr>
      <w:r>
        <w:rPr>
          <w:sz w:val="24"/>
          <w:szCs w:val="24"/>
          <w:lang w:bidi="ru-RU"/>
        </w:rPr>
        <w:t xml:space="preserve">- </w:t>
      </w:r>
      <w:r w:rsidR="002C4232">
        <w:rPr>
          <w:sz w:val="24"/>
          <w:szCs w:val="24"/>
          <w:lang w:bidi="ru-RU"/>
        </w:rPr>
        <w:t>т</w:t>
      </w:r>
      <w:r w:rsidR="000E38A0" w:rsidRPr="006A1EA7">
        <w:rPr>
          <w:sz w:val="24"/>
          <w:szCs w:val="24"/>
          <w:lang w:bidi="ru-RU"/>
        </w:rPr>
        <w:t>ребования к безопасности оказания услуг устанавливаются в соответствии с требованиями законодательства РФ</w:t>
      </w:r>
      <w:r w:rsidR="002C4232">
        <w:rPr>
          <w:sz w:val="24"/>
          <w:szCs w:val="24"/>
          <w:lang w:bidi="ru-RU"/>
        </w:rPr>
        <w:t>;</w:t>
      </w:r>
    </w:p>
    <w:p w:rsidR="000E38A0" w:rsidRPr="006A1EA7" w:rsidRDefault="00764C9A" w:rsidP="000E38A0">
      <w:pPr>
        <w:widowControl/>
        <w:ind w:firstLine="709"/>
        <w:jc w:val="both"/>
        <w:rPr>
          <w:sz w:val="24"/>
          <w:szCs w:val="24"/>
        </w:rPr>
      </w:pPr>
      <w:r>
        <w:rPr>
          <w:sz w:val="24"/>
          <w:szCs w:val="24"/>
          <w:lang w:bidi="ru-RU"/>
        </w:rPr>
        <w:t xml:space="preserve">- </w:t>
      </w:r>
      <w:r w:rsidR="002C4232">
        <w:rPr>
          <w:sz w:val="24"/>
          <w:szCs w:val="24"/>
          <w:lang w:bidi="ru-RU"/>
        </w:rPr>
        <w:t>р</w:t>
      </w:r>
      <w:r w:rsidR="000E38A0" w:rsidRPr="006A1EA7">
        <w:rPr>
          <w:sz w:val="24"/>
          <w:szCs w:val="24"/>
          <w:lang w:bidi="ru-RU"/>
        </w:rPr>
        <w:t xml:space="preserve">езультат услуг должен обеспечивать безопасную для жизни и здоровья людей эксплуатацию </w:t>
      </w:r>
      <w:r w:rsidR="006C0C1C">
        <w:rPr>
          <w:sz w:val="24"/>
          <w:szCs w:val="24"/>
          <w:lang w:bidi="ru-RU"/>
        </w:rPr>
        <w:t>оборудования</w:t>
      </w:r>
      <w:r w:rsidR="002C4232">
        <w:rPr>
          <w:sz w:val="24"/>
          <w:szCs w:val="24"/>
          <w:lang w:bidi="ru-RU"/>
        </w:rPr>
        <w:t>;</w:t>
      </w:r>
    </w:p>
    <w:p w:rsidR="000E38A0" w:rsidRPr="006A1EA7" w:rsidRDefault="00764C9A" w:rsidP="000E38A0">
      <w:pPr>
        <w:widowControl/>
        <w:ind w:firstLine="709"/>
        <w:jc w:val="both"/>
        <w:rPr>
          <w:sz w:val="24"/>
          <w:szCs w:val="24"/>
        </w:rPr>
      </w:pPr>
      <w:r>
        <w:rPr>
          <w:sz w:val="24"/>
          <w:szCs w:val="24"/>
        </w:rPr>
        <w:t xml:space="preserve">- </w:t>
      </w:r>
      <w:r w:rsidR="002C4232">
        <w:rPr>
          <w:sz w:val="24"/>
          <w:szCs w:val="24"/>
        </w:rPr>
        <w:t>в</w:t>
      </w:r>
      <w:r w:rsidR="000E38A0" w:rsidRPr="006A1EA7">
        <w:rPr>
          <w:sz w:val="24"/>
          <w:szCs w:val="24"/>
        </w:rPr>
        <w:t xml:space="preserve"> </w:t>
      </w:r>
      <w:r w:rsidR="000E38A0" w:rsidRPr="006A1EA7">
        <w:rPr>
          <w:sz w:val="24"/>
          <w:szCs w:val="24"/>
          <w:lang w:bidi="ru-RU"/>
        </w:rPr>
        <w:t>ходе оказания услуг должны быть обеспечены необходимые мероприятия по технике безопасности, охране окружающей среды, по пожарной безопасности.</w:t>
      </w:r>
    </w:p>
    <w:p w:rsidR="00764C9A" w:rsidRDefault="00764C9A" w:rsidP="000E38A0">
      <w:pPr>
        <w:widowControl/>
        <w:ind w:firstLine="709"/>
        <w:jc w:val="both"/>
        <w:rPr>
          <w:sz w:val="24"/>
          <w:szCs w:val="24"/>
          <w:lang w:bidi="ru-RU"/>
        </w:rPr>
      </w:pPr>
    </w:p>
    <w:p w:rsidR="000E38A0" w:rsidRPr="006A1EA7" w:rsidRDefault="000E38A0" w:rsidP="000E38A0">
      <w:pPr>
        <w:widowControl/>
        <w:ind w:firstLine="709"/>
        <w:jc w:val="both"/>
        <w:rPr>
          <w:sz w:val="24"/>
          <w:szCs w:val="24"/>
        </w:rPr>
      </w:pPr>
      <w:r w:rsidRPr="006A1EA7">
        <w:rPr>
          <w:sz w:val="24"/>
          <w:szCs w:val="24"/>
          <w:lang w:bidi="ru-RU"/>
        </w:rPr>
        <w:t>Ответственность за соблюдение своими сотрудниками правил пожарной безопасности, техники безопасности, охраны труда и санитарно-гигиенического режима возлагается на Исполнителя.</w:t>
      </w:r>
    </w:p>
    <w:p w:rsidR="000E38A0" w:rsidRPr="006A1EA7" w:rsidRDefault="000E38A0" w:rsidP="000E38A0">
      <w:pPr>
        <w:widowControl/>
        <w:ind w:firstLine="709"/>
        <w:jc w:val="both"/>
        <w:rPr>
          <w:sz w:val="24"/>
          <w:szCs w:val="24"/>
        </w:rPr>
      </w:pPr>
      <w:r w:rsidRPr="006A1EA7">
        <w:rPr>
          <w:sz w:val="24"/>
          <w:szCs w:val="24"/>
          <w:lang w:bidi="ru-RU"/>
        </w:rPr>
        <w:t xml:space="preserve">Услуги должны быть оказаны Исполнителем с соблюдением всех правил техники безопасности и пожарной безопасности в соответствии с требованиями законодательства </w:t>
      </w:r>
      <w:r w:rsidRPr="006A1EA7">
        <w:rPr>
          <w:sz w:val="24"/>
          <w:szCs w:val="24"/>
        </w:rPr>
        <w:t xml:space="preserve">РФ. </w:t>
      </w:r>
      <w:r w:rsidRPr="006A1EA7">
        <w:rPr>
          <w:sz w:val="24"/>
          <w:szCs w:val="24"/>
          <w:lang w:bidi="ru-RU"/>
        </w:rPr>
        <w:t>Ответственность за несоблюдение указанных выше правил и возможные убытки, возникшие вследствие несоблюдения указанных правил, несет Исполнитель.</w:t>
      </w:r>
    </w:p>
    <w:p w:rsidR="005F5B7D" w:rsidRDefault="005F5B7D" w:rsidP="000E38A0">
      <w:pPr>
        <w:widowControl/>
        <w:ind w:firstLine="709"/>
        <w:jc w:val="both"/>
        <w:rPr>
          <w:sz w:val="24"/>
          <w:szCs w:val="24"/>
          <w:lang w:bidi="ru-RU"/>
        </w:rPr>
      </w:pPr>
    </w:p>
    <w:p w:rsidR="000E38A0" w:rsidRDefault="000E38A0" w:rsidP="000E38A0">
      <w:pPr>
        <w:widowControl/>
        <w:ind w:firstLine="709"/>
        <w:jc w:val="both"/>
        <w:rPr>
          <w:sz w:val="24"/>
          <w:szCs w:val="24"/>
          <w:lang w:bidi="ru-RU"/>
        </w:rPr>
      </w:pPr>
      <w:r w:rsidRPr="006A1EA7">
        <w:rPr>
          <w:sz w:val="24"/>
          <w:szCs w:val="24"/>
          <w:lang w:bidi="ru-RU"/>
        </w:rPr>
        <w:t>Во время оказания услуг Исполнитель несет ответственность за все аварийные ситуации, произошедшие по вине Исполнителя.</w:t>
      </w:r>
    </w:p>
    <w:p w:rsidR="00764C9A" w:rsidRDefault="00764C9A" w:rsidP="000E38A0">
      <w:pPr>
        <w:widowControl/>
        <w:ind w:firstLine="709"/>
        <w:jc w:val="both"/>
        <w:rPr>
          <w:sz w:val="24"/>
          <w:szCs w:val="24"/>
          <w:lang w:bidi="ru-RU"/>
        </w:rPr>
      </w:pPr>
    </w:p>
    <w:p w:rsidR="00764C9A" w:rsidRDefault="00764C9A" w:rsidP="000E38A0">
      <w:pPr>
        <w:widowControl/>
        <w:ind w:firstLine="709"/>
        <w:jc w:val="both"/>
        <w:rPr>
          <w:sz w:val="24"/>
          <w:szCs w:val="24"/>
          <w:lang w:bidi="ru-RU"/>
        </w:rPr>
      </w:pPr>
    </w:p>
    <w:p w:rsidR="006C0C1C" w:rsidRPr="006C0C1C" w:rsidRDefault="00764C9A" w:rsidP="006C0C1C">
      <w:pPr>
        <w:widowControl/>
        <w:spacing w:line="240" w:lineRule="atLeast"/>
        <w:ind w:firstLine="709"/>
        <w:jc w:val="both"/>
        <w:rPr>
          <w:rFonts w:eastAsia="Calibri"/>
          <w:b/>
          <w:sz w:val="24"/>
          <w:szCs w:val="24"/>
          <w:lang w:eastAsia="en-US"/>
        </w:rPr>
      </w:pPr>
      <w:r>
        <w:rPr>
          <w:rFonts w:eastAsia="Calibri"/>
          <w:b/>
          <w:sz w:val="24"/>
          <w:szCs w:val="24"/>
          <w:lang w:eastAsia="en-US"/>
        </w:rPr>
        <w:t>7</w:t>
      </w:r>
      <w:r w:rsidR="006C0C1C" w:rsidRPr="006C0C1C">
        <w:rPr>
          <w:rFonts w:eastAsia="Calibri"/>
          <w:b/>
          <w:sz w:val="24"/>
          <w:szCs w:val="24"/>
          <w:lang w:eastAsia="en-US"/>
        </w:rPr>
        <w:t>.</w:t>
      </w:r>
      <w:r>
        <w:rPr>
          <w:rFonts w:eastAsia="Calibri"/>
          <w:b/>
          <w:sz w:val="24"/>
          <w:szCs w:val="24"/>
          <w:lang w:eastAsia="en-US"/>
        </w:rPr>
        <w:t xml:space="preserve"> </w:t>
      </w:r>
      <w:r w:rsidR="006C0C1C" w:rsidRPr="006C0C1C">
        <w:rPr>
          <w:rFonts w:eastAsia="Calibri"/>
          <w:b/>
          <w:sz w:val="24"/>
          <w:szCs w:val="24"/>
          <w:lang w:eastAsia="en-US"/>
        </w:rPr>
        <w:t>Сведения о количестве установленного оборудования на объектах Заказчика.</w:t>
      </w:r>
    </w:p>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 xml:space="preserve">Обслуживание оборудования, расположенного по адресу: </w:t>
      </w:r>
    </w:p>
    <w:tbl>
      <w:tblPr>
        <w:tblW w:w="9817" w:type="dxa"/>
        <w:jc w:val="right"/>
        <w:tblLook w:val="00A0" w:firstRow="1" w:lastRow="0" w:firstColumn="1" w:lastColumn="0" w:noHBand="0" w:noVBand="0"/>
      </w:tblPr>
      <w:tblGrid>
        <w:gridCol w:w="1208"/>
        <w:gridCol w:w="1622"/>
        <w:gridCol w:w="6987"/>
      </w:tblGrid>
      <w:tr w:rsidR="006C0C1C" w:rsidRPr="006C0C1C" w:rsidTr="00764C9A">
        <w:trPr>
          <w:trHeight w:val="318"/>
          <w:jc w:val="right"/>
        </w:trPr>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 п/п</w:t>
            </w:r>
          </w:p>
        </w:tc>
        <w:tc>
          <w:tcPr>
            <w:tcW w:w="1622" w:type="dxa"/>
            <w:tcBorders>
              <w:top w:val="single" w:sz="4" w:space="0" w:color="000000"/>
              <w:left w:val="single" w:sz="4" w:space="0" w:color="000000"/>
              <w:bottom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Тип устройства</w:t>
            </w:r>
          </w:p>
        </w:tc>
        <w:tc>
          <w:tcPr>
            <w:tcW w:w="6987"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Адрес установки</w:t>
            </w:r>
          </w:p>
        </w:tc>
      </w:tr>
      <w:tr w:rsidR="006C0C1C" w:rsidRPr="006C0C1C" w:rsidTr="00764C9A">
        <w:trPr>
          <w:trHeight w:val="175"/>
          <w:jc w:val="right"/>
        </w:trPr>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1</w:t>
            </w:r>
          </w:p>
        </w:tc>
        <w:tc>
          <w:tcPr>
            <w:tcW w:w="1622" w:type="dxa"/>
            <w:tcBorders>
              <w:top w:val="single" w:sz="4" w:space="0" w:color="000000"/>
              <w:left w:val="single" w:sz="4" w:space="0" w:color="000000"/>
              <w:bottom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С-40</w:t>
            </w:r>
          </w:p>
        </w:tc>
        <w:tc>
          <w:tcPr>
            <w:tcW w:w="6987"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764C9A">
            <w:pPr>
              <w:widowControl/>
              <w:spacing w:line="240" w:lineRule="atLeast"/>
              <w:jc w:val="both"/>
              <w:rPr>
                <w:rFonts w:eastAsia="Calibri"/>
                <w:sz w:val="24"/>
                <w:szCs w:val="24"/>
                <w:lang w:eastAsia="en-US"/>
              </w:rPr>
            </w:pPr>
            <w:r w:rsidRPr="006C0C1C">
              <w:rPr>
                <w:rFonts w:eastAsia="Calibri"/>
                <w:sz w:val="24"/>
                <w:szCs w:val="24"/>
                <w:lang w:eastAsia="en-US"/>
              </w:rPr>
              <w:t>г. Комсомольск, ул. Колганова, д.19</w:t>
            </w:r>
          </w:p>
        </w:tc>
      </w:tr>
      <w:tr w:rsidR="006C0C1C" w:rsidRPr="006C0C1C" w:rsidTr="00764C9A">
        <w:trPr>
          <w:trHeight w:val="225"/>
          <w:jc w:val="right"/>
        </w:trPr>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2</w:t>
            </w:r>
          </w:p>
        </w:tc>
        <w:tc>
          <w:tcPr>
            <w:tcW w:w="1622" w:type="dxa"/>
            <w:tcBorders>
              <w:top w:val="single" w:sz="4" w:space="0" w:color="000000"/>
              <w:left w:val="single" w:sz="4" w:space="0" w:color="000000"/>
              <w:bottom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С-40</w:t>
            </w:r>
          </w:p>
        </w:tc>
        <w:tc>
          <w:tcPr>
            <w:tcW w:w="6987"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764C9A">
            <w:pPr>
              <w:widowControl/>
              <w:spacing w:line="240" w:lineRule="atLeast"/>
              <w:jc w:val="both"/>
              <w:rPr>
                <w:rFonts w:eastAsia="Calibri"/>
                <w:sz w:val="24"/>
                <w:szCs w:val="24"/>
                <w:lang w:eastAsia="en-US"/>
              </w:rPr>
            </w:pPr>
            <w:r w:rsidRPr="006C0C1C">
              <w:rPr>
                <w:rFonts w:eastAsia="Calibri"/>
                <w:sz w:val="24"/>
                <w:szCs w:val="24"/>
                <w:lang w:eastAsia="en-US"/>
              </w:rPr>
              <w:t>г. Комсомольск, ул. Первомайская, д.13</w:t>
            </w:r>
          </w:p>
        </w:tc>
      </w:tr>
      <w:tr w:rsidR="006C0C1C" w:rsidRPr="006C0C1C" w:rsidTr="00764C9A">
        <w:trPr>
          <w:trHeight w:val="240"/>
          <w:jc w:val="right"/>
        </w:trPr>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3</w:t>
            </w:r>
          </w:p>
        </w:tc>
        <w:tc>
          <w:tcPr>
            <w:tcW w:w="1622" w:type="dxa"/>
            <w:tcBorders>
              <w:top w:val="single" w:sz="4" w:space="0" w:color="000000"/>
              <w:left w:val="single" w:sz="4" w:space="0" w:color="000000"/>
              <w:bottom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С-40</w:t>
            </w:r>
          </w:p>
        </w:tc>
        <w:tc>
          <w:tcPr>
            <w:tcW w:w="6987"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764C9A">
            <w:pPr>
              <w:widowControl/>
              <w:spacing w:line="240" w:lineRule="atLeast"/>
              <w:jc w:val="both"/>
              <w:rPr>
                <w:rFonts w:eastAsia="Calibri"/>
                <w:sz w:val="24"/>
                <w:szCs w:val="24"/>
                <w:lang w:eastAsia="en-US"/>
              </w:rPr>
            </w:pPr>
            <w:r w:rsidRPr="006C0C1C">
              <w:rPr>
                <w:rFonts w:eastAsia="Calibri"/>
                <w:sz w:val="24"/>
                <w:szCs w:val="24"/>
                <w:lang w:eastAsia="en-US"/>
              </w:rPr>
              <w:t>Комсомольский район, с. Подозерский, ул. Ленина, д.22-а</w:t>
            </w:r>
          </w:p>
        </w:tc>
      </w:tr>
      <w:tr w:rsidR="006C0C1C" w:rsidRPr="006C0C1C" w:rsidTr="00764C9A">
        <w:trPr>
          <w:trHeight w:val="195"/>
          <w:jc w:val="right"/>
        </w:trPr>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4</w:t>
            </w:r>
          </w:p>
        </w:tc>
        <w:tc>
          <w:tcPr>
            <w:tcW w:w="1622" w:type="dxa"/>
            <w:tcBorders>
              <w:top w:val="single" w:sz="4" w:space="0" w:color="000000"/>
              <w:left w:val="single" w:sz="4" w:space="0" w:color="000000"/>
              <w:bottom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С-40</w:t>
            </w:r>
          </w:p>
        </w:tc>
        <w:tc>
          <w:tcPr>
            <w:tcW w:w="6987"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764C9A">
            <w:pPr>
              <w:widowControl/>
              <w:spacing w:line="240" w:lineRule="atLeast"/>
              <w:jc w:val="both"/>
              <w:rPr>
                <w:rFonts w:eastAsia="Calibri"/>
                <w:sz w:val="24"/>
                <w:szCs w:val="24"/>
                <w:lang w:eastAsia="en-US"/>
              </w:rPr>
            </w:pPr>
            <w:r w:rsidRPr="006C0C1C">
              <w:rPr>
                <w:rFonts w:eastAsia="Calibri"/>
                <w:sz w:val="24"/>
                <w:szCs w:val="24"/>
                <w:lang w:eastAsia="en-US"/>
              </w:rPr>
              <w:t>Комсомольский район, с. Октябрьский, ул. Советская, д.9</w:t>
            </w:r>
          </w:p>
        </w:tc>
      </w:tr>
      <w:tr w:rsidR="006C0C1C" w:rsidRPr="006C0C1C" w:rsidTr="00764C9A">
        <w:trPr>
          <w:trHeight w:val="165"/>
          <w:jc w:val="right"/>
        </w:trPr>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5</w:t>
            </w:r>
          </w:p>
        </w:tc>
        <w:tc>
          <w:tcPr>
            <w:tcW w:w="1622" w:type="dxa"/>
            <w:tcBorders>
              <w:top w:val="single" w:sz="4" w:space="0" w:color="000000"/>
              <w:left w:val="single" w:sz="4" w:space="0" w:color="000000"/>
              <w:bottom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С-40</w:t>
            </w:r>
          </w:p>
        </w:tc>
        <w:tc>
          <w:tcPr>
            <w:tcW w:w="6987"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764C9A">
            <w:pPr>
              <w:widowControl/>
              <w:spacing w:line="240" w:lineRule="atLeast"/>
              <w:jc w:val="both"/>
              <w:rPr>
                <w:rFonts w:eastAsia="Calibri"/>
                <w:sz w:val="24"/>
                <w:szCs w:val="24"/>
                <w:lang w:eastAsia="en-US"/>
              </w:rPr>
            </w:pPr>
            <w:r w:rsidRPr="006C0C1C">
              <w:rPr>
                <w:rFonts w:eastAsia="Calibri"/>
                <w:sz w:val="24"/>
                <w:szCs w:val="24"/>
                <w:lang w:eastAsia="en-US"/>
              </w:rPr>
              <w:t>Комсомольский район, с. Марково, ул. Центральная, 10</w:t>
            </w:r>
          </w:p>
        </w:tc>
      </w:tr>
      <w:tr w:rsidR="006C0C1C" w:rsidRPr="006C0C1C" w:rsidTr="00764C9A">
        <w:trPr>
          <w:trHeight w:val="165"/>
          <w:jc w:val="right"/>
        </w:trPr>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6</w:t>
            </w:r>
          </w:p>
        </w:tc>
        <w:tc>
          <w:tcPr>
            <w:tcW w:w="1622" w:type="dxa"/>
            <w:tcBorders>
              <w:top w:val="single" w:sz="4" w:space="0" w:color="000000"/>
              <w:left w:val="single" w:sz="4" w:space="0" w:color="000000"/>
              <w:bottom w:val="single" w:sz="4" w:space="0" w:color="000000"/>
            </w:tcBorders>
            <w:shd w:val="clear" w:color="auto" w:fill="auto"/>
          </w:tcPr>
          <w:p w:rsidR="006C0C1C" w:rsidRPr="006C0C1C" w:rsidRDefault="006C0C1C" w:rsidP="006C0C1C">
            <w:pPr>
              <w:widowControl/>
              <w:spacing w:line="240" w:lineRule="atLeast"/>
              <w:ind w:firstLine="709"/>
              <w:jc w:val="both"/>
              <w:rPr>
                <w:rFonts w:eastAsia="Calibri"/>
                <w:sz w:val="24"/>
                <w:szCs w:val="24"/>
                <w:lang w:eastAsia="en-US"/>
              </w:rPr>
            </w:pPr>
            <w:r w:rsidRPr="006C0C1C">
              <w:rPr>
                <w:rFonts w:eastAsia="Calibri"/>
                <w:sz w:val="24"/>
                <w:szCs w:val="24"/>
                <w:lang w:eastAsia="en-US"/>
              </w:rPr>
              <w:t>С-40</w:t>
            </w:r>
          </w:p>
        </w:tc>
        <w:tc>
          <w:tcPr>
            <w:tcW w:w="6987" w:type="dxa"/>
            <w:tcBorders>
              <w:top w:val="single" w:sz="4" w:space="0" w:color="000000"/>
              <w:left w:val="single" w:sz="4" w:space="0" w:color="000000"/>
              <w:bottom w:val="single" w:sz="4" w:space="0" w:color="000000"/>
              <w:right w:val="single" w:sz="4" w:space="0" w:color="000000"/>
            </w:tcBorders>
            <w:shd w:val="clear" w:color="auto" w:fill="auto"/>
          </w:tcPr>
          <w:p w:rsidR="006C0C1C" w:rsidRPr="006C0C1C" w:rsidRDefault="006C0C1C" w:rsidP="00764C9A">
            <w:pPr>
              <w:widowControl/>
              <w:spacing w:line="240" w:lineRule="atLeast"/>
              <w:jc w:val="both"/>
              <w:rPr>
                <w:rFonts w:eastAsia="Calibri"/>
                <w:sz w:val="24"/>
                <w:szCs w:val="24"/>
                <w:lang w:eastAsia="en-US"/>
              </w:rPr>
            </w:pPr>
            <w:r w:rsidRPr="006C0C1C">
              <w:rPr>
                <w:rFonts w:eastAsia="Calibri"/>
                <w:sz w:val="24"/>
                <w:szCs w:val="24"/>
                <w:lang w:eastAsia="en-US"/>
              </w:rPr>
              <w:t>Комсомольский район, с. Писцово, ул. Ленина, д.2</w:t>
            </w:r>
          </w:p>
        </w:tc>
      </w:tr>
    </w:tbl>
    <w:p w:rsidR="006C0C1C" w:rsidRDefault="006C0C1C" w:rsidP="006C0C1C">
      <w:pPr>
        <w:widowControl/>
        <w:spacing w:line="240" w:lineRule="atLeast"/>
        <w:ind w:firstLine="709"/>
        <w:jc w:val="both"/>
        <w:rPr>
          <w:rFonts w:eastAsia="Calibri"/>
          <w:sz w:val="24"/>
          <w:szCs w:val="24"/>
          <w:lang w:eastAsia="en-US"/>
        </w:rPr>
      </w:pPr>
    </w:p>
    <w:p w:rsidR="006C0C1C" w:rsidRDefault="006C0C1C" w:rsidP="006C0C1C">
      <w:pPr>
        <w:widowControl/>
        <w:spacing w:line="240" w:lineRule="atLeast"/>
        <w:ind w:firstLine="709"/>
        <w:jc w:val="both"/>
        <w:rPr>
          <w:rFonts w:eastAsia="Calibri"/>
          <w:sz w:val="24"/>
          <w:szCs w:val="24"/>
          <w:lang w:eastAsia="en-US"/>
        </w:rPr>
      </w:pPr>
    </w:p>
    <w:p w:rsidR="0091624F" w:rsidRDefault="0091624F" w:rsidP="00AF527E">
      <w:pPr>
        <w:tabs>
          <w:tab w:val="left" w:pos="900"/>
        </w:tabs>
        <w:ind w:firstLine="567"/>
        <w:jc w:val="both"/>
        <w:rPr>
          <w:iCs/>
          <w:sz w:val="24"/>
          <w:szCs w:val="24"/>
        </w:rPr>
      </w:pPr>
    </w:p>
    <w:tbl>
      <w:tblPr>
        <w:tblW w:w="10206" w:type="dxa"/>
        <w:tblInd w:w="142" w:type="dxa"/>
        <w:tblLayout w:type="fixed"/>
        <w:tblLook w:val="0000" w:firstRow="0" w:lastRow="0" w:firstColumn="0" w:lastColumn="0" w:noHBand="0" w:noVBand="0"/>
      </w:tblPr>
      <w:tblGrid>
        <w:gridCol w:w="5264"/>
        <w:gridCol w:w="4942"/>
      </w:tblGrid>
      <w:tr w:rsidR="0091624F" w:rsidRPr="0091624F" w:rsidTr="005261CE">
        <w:trPr>
          <w:trHeight w:val="47"/>
        </w:trPr>
        <w:tc>
          <w:tcPr>
            <w:tcW w:w="5264" w:type="dxa"/>
            <w:shd w:val="clear" w:color="auto" w:fill="auto"/>
          </w:tcPr>
          <w:p w:rsidR="0091624F" w:rsidRPr="0091624F" w:rsidRDefault="0091624F" w:rsidP="003A06B2">
            <w:pPr>
              <w:tabs>
                <w:tab w:val="left" w:pos="900"/>
              </w:tabs>
              <w:jc w:val="both"/>
              <w:rPr>
                <w:b/>
                <w:iCs/>
                <w:sz w:val="24"/>
                <w:szCs w:val="24"/>
              </w:rPr>
            </w:pPr>
            <w:r w:rsidRPr="0091624F">
              <w:rPr>
                <w:b/>
                <w:iCs/>
                <w:sz w:val="24"/>
                <w:szCs w:val="24"/>
              </w:rPr>
              <w:t>Заказчик:</w:t>
            </w:r>
          </w:p>
        </w:tc>
        <w:tc>
          <w:tcPr>
            <w:tcW w:w="4942" w:type="dxa"/>
            <w:shd w:val="clear" w:color="auto" w:fill="auto"/>
          </w:tcPr>
          <w:p w:rsidR="0091624F" w:rsidRPr="0091624F" w:rsidRDefault="0091624F" w:rsidP="00D2063C">
            <w:pPr>
              <w:tabs>
                <w:tab w:val="left" w:pos="900"/>
              </w:tabs>
              <w:jc w:val="both"/>
              <w:rPr>
                <w:b/>
                <w:iCs/>
                <w:sz w:val="24"/>
                <w:szCs w:val="24"/>
              </w:rPr>
            </w:pPr>
            <w:r w:rsidRPr="0091624F">
              <w:rPr>
                <w:b/>
                <w:iCs/>
                <w:sz w:val="24"/>
                <w:szCs w:val="24"/>
              </w:rPr>
              <w:t>Исполнитель:</w:t>
            </w:r>
          </w:p>
        </w:tc>
      </w:tr>
      <w:tr w:rsidR="0091624F" w:rsidRPr="0091624F" w:rsidTr="005261CE">
        <w:trPr>
          <w:trHeight w:val="758"/>
        </w:trPr>
        <w:tc>
          <w:tcPr>
            <w:tcW w:w="5264" w:type="dxa"/>
            <w:shd w:val="clear" w:color="auto" w:fill="auto"/>
          </w:tcPr>
          <w:p w:rsidR="0091624F" w:rsidRPr="0091624F" w:rsidRDefault="0091624F" w:rsidP="003040E6">
            <w:pPr>
              <w:tabs>
                <w:tab w:val="left" w:pos="900"/>
              </w:tabs>
              <w:jc w:val="both"/>
              <w:rPr>
                <w:b/>
                <w:iCs/>
                <w:sz w:val="24"/>
                <w:szCs w:val="24"/>
              </w:rPr>
            </w:pPr>
            <w:r w:rsidRPr="0091624F">
              <w:rPr>
                <w:b/>
                <w:iCs/>
                <w:sz w:val="24"/>
                <w:szCs w:val="24"/>
              </w:rPr>
              <w:t>Администрация Комсомольского муниципального района Ивановской области</w:t>
            </w:r>
          </w:p>
          <w:p w:rsidR="005261CE" w:rsidRDefault="005261CE" w:rsidP="005261CE">
            <w:pPr>
              <w:tabs>
                <w:tab w:val="left" w:pos="900"/>
              </w:tabs>
              <w:jc w:val="both"/>
              <w:rPr>
                <w:b/>
                <w:bCs/>
                <w:iCs/>
                <w:sz w:val="24"/>
                <w:szCs w:val="24"/>
              </w:rPr>
            </w:pPr>
          </w:p>
          <w:p w:rsidR="005261CE" w:rsidRPr="003040E6" w:rsidRDefault="005261CE" w:rsidP="005261CE">
            <w:pPr>
              <w:tabs>
                <w:tab w:val="left" w:pos="900"/>
              </w:tabs>
              <w:jc w:val="both"/>
              <w:rPr>
                <w:b/>
                <w:iCs/>
                <w:sz w:val="24"/>
                <w:szCs w:val="24"/>
              </w:rPr>
            </w:pPr>
            <w:r w:rsidRPr="003040E6">
              <w:rPr>
                <w:b/>
                <w:bCs/>
                <w:iCs/>
                <w:sz w:val="24"/>
                <w:szCs w:val="24"/>
              </w:rPr>
              <w:t>Заместитель главы Администрации Комсомольского муниципального района Ивановской области, руководитель аппарата</w:t>
            </w:r>
          </w:p>
          <w:p w:rsidR="005261CE" w:rsidRPr="003040E6" w:rsidRDefault="005261CE" w:rsidP="005261CE">
            <w:pPr>
              <w:tabs>
                <w:tab w:val="left" w:pos="900"/>
              </w:tabs>
              <w:ind w:firstLine="567"/>
              <w:jc w:val="both"/>
              <w:rPr>
                <w:b/>
                <w:iCs/>
                <w:sz w:val="24"/>
                <w:szCs w:val="24"/>
              </w:rPr>
            </w:pPr>
          </w:p>
          <w:p w:rsidR="005261CE" w:rsidRPr="003040E6" w:rsidRDefault="005261CE" w:rsidP="005261CE">
            <w:pPr>
              <w:tabs>
                <w:tab w:val="left" w:pos="900"/>
              </w:tabs>
              <w:jc w:val="both"/>
              <w:rPr>
                <w:b/>
                <w:iCs/>
                <w:sz w:val="24"/>
                <w:szCs w:val="24"/>
              </w:rPr>
            </w:pPr>
            <w:r w:rsidRPr="003040E6">
              <w:rPr>
                <w:b/>
                <w:iCs/>
                <w:sz w:val="24"/>
                <w:szCs w:val="24"/>
              </w:rPr>
              <w:t>_________________/</w:t>
            </w:r>
            <w:r w:rsidRPr="003040E6">
              <w:rPr>
                <w:rFonts w:eastAsia="Arial"/>
                <w:b/>
                <w:sz w:val="24"/>
                <w:szCs w:val="24"/>
                <w:u w:val="single"/>
                <w:lang w:eastAsia="hi-IN" w:bidi="hi-IN"/>
              </w:rPr>
              <w:t xml:space="preserve"> </w:t>
            </w:r>
            <w:r w:rsidRPr="003040E6">
              <w:rPr>
                <w:b/>
                <w:iCs/>
                <w:sz w:val="24"/>
                <w:szCs w:val="24"/>
                <w:u w:val="single"/>
              </w:rPr>
              <w:t>Шарыгина И.А.</w:t>
            </w:r>
            <w:r w:rsidRPr="003040E6">
              <w:rPr>
                <w:b/>
                <w:iCs/>
                <w:sz w:val="24"/>
                <w:szCs w:val="24"/>
              </w:rPr>
              <w:t>/</w:t>
            </w:r>
          </w:p>
          <w:p w:rsidR="005261CE" w:rsidRPr="005261CE" w:rsidRDefault="005261CE" w:rsidP="005261CE">
            <w:pPr>
              <w:tabs>
                <w:tab w:val="left" w:pos="900"/>
              </w:tabs>
              <w:jc w:val="both"/>
              <w:rPr>
                <w:iCs/>
                <w:sz w:val="24"/>
                <w:szCs w:val="24"/>
              </w:rPr>
            </w:pPr>
            <w:r w:rsidRPr="005261CE">
              <w:rPr>
                <w:iCs/>
                <w:sz w:val="24"/>
                <w:szCs w:val="24"/>
              </w:rPr>
              <w:t>(подпись)                        (ФИО)</w:t>
            </w:r>
          </w:p>
          <w:p w:rsidR="0091624F" w:rsidRPr="0091624F" w:rsidRDefault="005261CE" w:rsidP="005261CE">
            <w:pPr>
              <w:tabs>
                <w:tab w:val="left" w:pos="900"/>
              </w:tabs>
              <w:jc w:val="both"/>
              <w:rPr>
                <w:iCs/>
                <w:sz w:val="24"/>
                <w:szCs w:val="24"/>
              </w:rPr>
            </w:pPr>
            <w:r w:rsidRPr="005261CE">
              <w:rPr>
                <w:iCs/>
                <w:sz w:val="24"/>
                <w:szCs w:val="24"/>
              </w:rPr>
              <w:t>М.П.</w:t>
            </w:r>
          </w:p>
        </w:tc>
        <w:tc>
          <w:tcPr>
            <w:tcW w:w="4942" w:type="dxa"/>
            <w:shd w:val="clear" w:color="auto" w:fill="auto"/>
          </w:tcPr>
          <w:p w:rsidR="005261CE" w:rsidRPr="004003FE" w:rsidRDefault="005261CE" w:rsidP="005261CE">
            <w:pPr>
              <w:suppressAutoHyphens/>
              <w:rPr>
                <w:rFonts w:eastAsia="Arial"/>
                <w:b/>
                <w:sz w:val="24"/>
                <w:szCs w:val="24"/>
                <w:lang w:eastAsia="hi-IN" w:bidi="hi-IN"/>
              </w:rPr>
            </w:pPr>
            <w:r w:rsidRPr="004003FE">
              <w:rPr>
                <w:rFonts w:eastAsia="Arial"/>
                <w:b/>
                <w:sz w:val="24"/>
                <w:szCs w:val="24"/>
                <w:lang w:eastAsia="hi-IN" w:bidi="hi-IN"/>
              </w:rPr>
              <w:t xml:space="preserve">Общество с ограниченной ответственностью </w:t>
            </w:r>
            <w:r w:rsidRPr="004003FE">
              <w:rPr>
                <w:rFonts w:eastAsia="Arial"/>
                <w:b/>
                <w:spacing w:val="-20"/>
                <w:sz w:val="24"/>
                <w:szCs w:val="24"/>
                <w:lang w:eastAsia="hi-IN" w:bidi="hi-IN"/>
              </w:rPr>
              <w:t>«РИНГ-ЭНЕРГОСТРОЙ»</w:t>
            </w:r>
            <w:r w:rsidRPr="004003FE">
              <w:rPr>
                <w:rFonts w:eastAsia="Arial"/>
                <w:b/>
                <w:sz w:val="24"/>
                <w:szCs w:val="24"/>
                <w:lang w:eastAsia="hi-IN" w:bidi="hi-IN"/>
              </w:rPr>
              <w:t xml:space="preserve"> </w:t>
            </w:r>
          </w:p>
          <w:p w:rsidR="005261CE" w:rsidRPr="004003FE" w:rsidRDefault="005261CE" w:rsidP="005261CE">
            <w:pPr>
              <w:suppressAutoHyphens/>
              <w:rPr>
                <w:rFonts w:eastAsia="Arial"/>
                <w:b/>
                <w:sz w:val="24"/>
                <w:szCs w:val="24"/>
                <w:lang w:eastAsia="hi-IN" w:bidi="hi-IN"/>
              </w:rPr>
            </w:pPr>
          </w:p>
          <w:p w:rsidR="005261CE" w:rsidRPr="004003FE" w:rsidRDefault="005261CE" w:rsidP="005261CE">
            <w:pPr>
              <w:keepNext/>
              <w:suppressAutoHyphens/>
              <w:snapToGrid w:val="0"/>
              <w:jc w:val="both"/>
              <w:rPr>
                <w:rFonts w:eastAsia="Arial"/>
                <w:b/>
                <w:sz w:val="24"/>
                <w:szCs w:val="24"/>
                <w:lang w:eastAsia="hi-IN" w:bidi="hi-IN"/>
              </w:rPr>
            </w:pPr>
            <w:r w:rsidRPr="004003FE">
              <w:rPr>
                <w:rFonts w:eastAsia="Arial"/>
                <w:b/>
                <w:sz w:val="24"/>
                <w:szCs w:val="24"/>
                <w:lang w:eastAsia="hi-IN" w:bidi="hi-IN"/>
              </w:rPr>
              <w:t xml:space="preserve">Генеральный директор общества </w:t>
            </w:r>
          </w:p>
          <w:p w:rsidR="005261CE" w:rsidRPr="004003FE" w:rsidRDefault="005261CE" w:rsidP="005261CE">
            <w:pPr>
              <w:keepNext/>
              <w:suppressAutoHyphens/>
              <w:snapToGrid w:val="0"/>
              <w:jc w:val="both"/>
              <w:rPr>
                <w:rFonts w:eastAsia="Arial"/>
                <w:b/>
                <w:sz w:val="24"/>
                <w:szCs w:val="24"/>
                <w:lang w:eastAsia="hi-IN" w:bidi="hi-IN"/>
              </w:rPr>
            </w:pPr>
            <w:r w:rsidRPr="004003FE">
              <w:rPr>
                <w:rFonts w:eastAsia="Arial"/>
                <w:b/>
                <w:sz w:val="24"/>
                <w:szCs w:val="24"/>
                <w:lang w:eastAsia="hi-IN" w:bidi="hi-IN"/>
              </w:rPr>
              <w:t xml:space="preserve">с ограниченной ответственностью </w:t>
            </w:r>
          </w:p>
          <w:p w:rsidR="005261CE" w:rsidRPr="004003FE" w:rsidRDefault="005261CE" w:rsidP="005261CE">
            <w:pPr>
              <w:keepNext/>
              <w:suppressAutoHyphens/>
              <w:snapToGrid w:val="0"/>
              <w:jc w:val="both"/>
              <w:rPr>
                <w:rFonts w:eastAsia="Arial"/>
                <w:sz w:val="24"/>
                <w:szCs w:val="24"/>
                <w:lang w:eastAsia="hi-IN" w:bidi="hi-IN"/>
              </w:rPr>
            </w:pPr>
            <w:r w:rsidRPr="004003FE">
              <w:rPr>
                <w:rFonts w:eastAsia="Arial"/>
                <w:b/>
                <w:sz w:val="24"/>
                <w:szCs w:val="24"/>
                <w:lang w:eastAsia="hi-IN" w:bidi="hi-IN"/>
              </w:rPr>
              <w:t>«РИНГ-ЭНЕРГОСТРОЙ»</w:t>
            </w:r>
          </w:p>
          <w:p w:rsidR="005261CE" w:rsidRDefault="005261CE" w:rsidP="005261CE">
            <w:pPr>
              <w:keepNext/>
              <w:suppressAutoHyphens/>
              <w:jc w:val="both"/>
              <w:rPr>
                <w:rFonts w:eastAsia="Arial"/>
                <w:spacing w:val="-10"/>
                <w:sz w:val="24"/>
                <w:szCs w:val="24"/>
                <w:lang w:eastAsia="hi-IN" w:bidi="hi-IN"/>
              </w:rPr>
            </w:pPr>
          </w:p>
          <w:p w:rsidR="005261CE" w:rsidRDefault="005261CE" w:rsidP="005261CE">
            <w:pPr>
              <w:keepNext/>
              <w:suppressAutoHyphens/>
              <w:jc w:val="both"/>
              <w:rPr>
                <w:rFonts w:eastAsia="Arial"/>
                <w:b/>
                <w:spacing w:val="-10"/>
                <w:sz w:val="24"/>
                <w:szCs w:val="24"/>
                <w:lang w:eastAsia="hi-IN" w:bidi="hi-IN"/>
              </w:rPr>
            </w:pPr>
            <w:r>
              <w:rPr>
                <w:rFonts w:eastAsia="Arial"/>
                <w:b/>
                <w:spacing w:val="-10"/>
                <w:sz w:val="24"/>
                <w:szCs w:val="24"/>
                <w:lang w:eastAsia="hi-IN" w:bidi="hi-IN"/>
              </w:rPr>
              <w:t>_________________/</w:t>
            </w:r>
            <w:r>
              <w:rPr>
                <w:rFonts w:eastAsia="Arial"/>
                <w:b/>
                <w:spacing w:val="-10"/>
                <w:sz w:val="24"/>
                <w:szCs w:val="24"/>
                <w:u w:val="single"/>
                <w:lang w:eastAsia="hi-IN" w:bidi="hi-IN"/>
              </w:rPr>
              <w:t>Ревякин И.В.</w:t>
            </w:r>
            <w:r>
              <w:rPr>
                <w:rFonts w:eastAsia="Arial"/>
                <w:b/>
                <w:spacing w:val="-10"/>
                <w:sz w:val="24"/>
                <w:szCs w:val="24"/>
                <w:lang w:eastAsia="hi-IN" w:bidi="hi-IN"/>
              </w:rPr>
              <w:t>/</w:t>
            </w:r>
          </w:p>
          <w:p w:rsidR="005261CE" w:rsidRDefault="005261CE" w:rsidP="005261CE">
            <w:pPr>
              <w:keepNext/>
              <w:suppressAutoHyphens/>
              <w:jc w:val="both"/>
              <w:rPr>
                <w:rFonts w:eastAsia="Arial"/>
                <w:spacing w:val="-10"/>
                <w:sz w:val="24"/>
                <w:szCs w:val="24"/>
                <w:lang w:eastAsia="hi-IN" w:bidi="hi-IN"/>
              </w:rPr>
            </w:pPr>
            <w:r>
              <w:rPr>
                <w:rFonts w:eastAsia="Arial"/>
                <w:spacing w:val="-10"/>
                <w:sz w:val="24"/>
                <w:szCs w:val="24"/>
                <w:lang w:eastAsia="hi-IN" w:bidi="hi-IN"/>
              </w:rPr>
              <w:t>(подпись)                        (ФИО)</w:t>
            </w:r>
          </w:p>
          <w:p w:rsidR="0091624F" w:rsidRPr="0091624F" w:rsidRDefault="005261CE" w:rsidP="005261CE">
            <w:pPr>
              <w:tabs>
                <w:tab w:val="left" w:pos="900"/>
              </w:tabs>
              <w:jc w:val="both"/>
              <w:rPr>
                <w:iCs/>
                <w:sz w:val="24"/>
                <w:szCs w:val="24"/>
              </w:rPr>
            </w:pPr>
            <w:r>
              <w:rPr>
                <w:rFonts w:eastAsia="Arial"/>
                <w:spacing w:val="-10"/>
                <w:sz w:val="24"/>
                <w:szCs w:val="24"/>
                <w:lang w:eastAsia="hi-IN" w:bidi="hi-IN"/>
              </w:rPr>
              <w:t>М.П.</w:t>
            </w:r>
          </w:p>
          <w:p w:rsidR="0091624F" w:rsidRPr="0091624F" w:rsidRDefault="0091624F" w:rsidP="0091624F">
            <w:pPr>
              <w:tabs>
                <w:tab w:val="left" w:pos="900"/>
              </w:tabs>
              <w:ind w:firstLine="567"/>
              <w:jc w:val="both"/>
              <w:rPr>
                <w:iCs/>
                <w:sz w:val="24"/>
                <w:szCs w:val="24"/>
              </w:rPr>
            </w:pPr>
          </w:p>
          <w:p w:rsidR="0091624F" w:rsidRPr="0091624F" w:rsidRDefault="0091624F" w:rsidP="0091624F">
            <w:pPr>
              <w:tabs>
                <w:tab w:val="left" w:pos="900"/>
              </w:tabs>
              <w:ind w:firstLine="567"/>
              <w:jc w:val="both"/>
              <w:rPr>
                <w:iCs/>
                <w:sz w:val="24"/>
                <w:szCs w:val="24"/>
              </w:rPr>
            </w:pPr>
          </w:p>
          <w:p w:rsidR="0091624F" w:rsidRPr="0091624F" w:rsidRDefault="0091624F" w:rsidP="0091624F">
            <w:pPr>
              <w:tabs>
                <w:tab w:val="left" w:pos="900"/>
              </w:tabs>
              <w:ind w:firstLine="567"/>
              <w:jc w:val="both"/>
              <w:rPr>
                <w:iCs/>
                <w:sz w:val="24"/>
                <w:szCs w:val="24"/>
              </w:rPr>
            </w:pPr>
          </w:p>
          <w:p w:rsidR="0091624F" w:rsidRPr="0091624F" w:rsidRDefault="0091624F" w:rsidP="0091624F">
            <w:pPr>
              <w:tabs>
                <w:tab w:val="left" w:pos="900"/>
              </w:tabs>
              <w:ind w:firstLine="567"/>
              <w:jc w:val="both"/>
              <w:rPr>
                <w:iCs/>
                <w:sz w:val="24"/>
                <w:szCs w:val="24"/>
              </w:rPr>
            </w:pPr>
          </w:p>
        </w:tc>
      </w:tr>
      <w:tr w:rsidR="0091624F" w:rsidRPr="003040E6" w:rsidTr="005261CE">
        <w:trPr>
          <w:trHeight w:val="936"/>
        </w:trPr>
        <w:tc>
          <w:tcPr>
            <w:tcW w:w="5264" w:type="dxa"/>
            <w:shd w:val="clear" w:color="auto" w:fill="auto"/>
          </w:tcPr>
          <w:p w:rsidR="0091624F" w:rsidRPr="003040E6" w:rsidRDefault="0091624F" w:rsidP="00997AA8">
            <w:pPr>
              <w:tabs>
                <w:tab w:val="left" w:pos="900"/>
              </w:tabs>
              <w:jc w:val="both"/>
              <w:rPr>
                <w:b/>
                <w:iCs/>
                <w:sz w:val="24"/>
                <w:szCs w:val="24"/>
              </w:rPr>
            </w:pPr>
          </w:p>
        </w:tc>
        <w:tc>
          <w:tcPr>
            <w:tcW w:w="4942" w:type="dxa"/>
            <w:shd w:val="clear" w:color="auto" w:fill="auto"/>
          </w:tcPr>
          <w:p w:rsidR="0091624F" w:rsidRPr="003040E6" w:rsidRDefault="0091624F" w:rsidP="005261CE">
            <w:pPr>
              <w:tabs>
                <w:tab w:val="left" w:pos="900"/>
              </w:tabs>
              <w:jc w:val="both"/>
              <w:rPr>
                <w:b/>
                <w:iCs/>
                <w:sz w:val="24"/>
                <w:szCs w:val="24"/>
              </w:rPr>
            </w:pPr>
          </w:p>
        </w:tc>
      </w:tr>
    </w:tbl>
    <w:p w:rsidR="0091624F" w:rsidRPr="003040E6" w:rsidRDefault="0091624F" w:rsidP="00AF527E">
      <w:pPr>
        <w:tabs>
          <w:tab w:val="left" w:pos="900"/>
        </w:tabs>
        <w:ind w:firstLine="567"/>
        <w:jc w:val="both"/>
        <w:rPr>
          <w:b/>
          <w:iCs/>
          <w:sz w:val="24"/>
          <w:szCs w:val="24"/>
        </w:rPr>
      </w:pPr>
    </w:p>
    <w:p w:rsidR="0091624F" w:rsidRPr="00C93595" w:rsidRDefault="0091624F" w:rsidP="00AF527E">
      <w:pPr>
        <w:tabs>
          <w:tab w:val="left" w:pos="900"/>
        </w:tabs>
        <w:ind w:firstLine="567"/>
        <w:jc w:val="both"/>
        <w:rPr>
          <w:b/>
          <w:sz w:val="24"/>
          <w:szCs w:val="24"/>
        </w:rPr>
      </w:pPr>
    </w:p>
    <w:p w:rsidR="00AF527E" w:rsidRDefault="00AF527E" w:rsidP="00AF527E">
      <w:pPr>
        <w:jc w:val="center"/>
        <w:rPr>
          <w:b/>
          <w:caps/>
        </w:rPr>
      </w:pPr>
    </w:p>
    <w:tbl>
      <w:tblPr>
        <w:tblW w:w="9855" w:type="dxa"/>
        <w:tblInd w:w="392" w:type="dxa"/>
        <w:tblLayout w:type="fixed"/>
        <w:tblLook w:val="0000" w:firstRow="0" w:lastRow="0" w:firstColumn="0" w:lastColumn="0" w:noHBand="0" w:noVBand="0"/>
      </w:tblPr>
      <w:tblGrid>
        <w:gridCol w:w="5285"/>
        <w:gridCol w:w="4570"/>
      </w:tblGrid>
      <w:tr w:rsidR="00AF527E" w:rsidRPr="00212A33" w:rsidTr="0091624F">
        <w:trPr>
          <w:trHeight w:val="45"/>
        </w:trPr>
        <w:tc>
          <w:tcPr>
            <w:tcW w:w="5285" w:type="dxa"/>
            <w:shd w:val="clear" w:color="auto" w:fill="auto"/>
          </w:tcPr>
          <w:p w:rsidR="00AF527E" w:rsidRPr="00212A33" w:rsidRDefault="00AF527E" w:rsidP="00AF527E">
            <w:pPr>
              <w:keepNext/>
              <w:suppressAutoHyphens/>
              <w:snapToGrid w:val="0"/>
              <w:rPr>
                <w:rFonts w:eastAsia="Arial"/>
                <w:b/>
                <w:sz w:val="22"/>
                <w:szCs w:val="22"/>
                <w:lang w:eastAsia="hi-IN" w:bidi="hi-IN"/>
              </w:rPr>
            </w:pPr>
          </w:p>
        </w:tc>
        <w:tc>
          <w:tcPr>
            <w:tcW w:w="4570" w:type="dxa"/>
            <w:shd w:val="clear" w:color="auto" w:fill="auto"/>
          </w:tcPr>
          <w:p w:rsidR="00AF527E" w:rsidRPr="00212A33" w:rsidRDefault="00AF527E" w:rsidP="00AF527E">
            <w:pPr>
              <w:keepNext/>
              <w:suppressAutoHyphens/>
              <w:snapToGrid w:val="0"/>
              <w:rPr>
                <w:rFonts w:eastAsia="Arial"/>
                <w:b/>
                <w:sz w:val="22"/>
                <w:szCs w:val="22"/>
                <w:lang w:eastAsia="hi-IN" w:bidi="hi-IN"/>
              </w:rPr>
            </w:pPr>
          </w:p>
        </w:tc>
      </w:tr>
      <w:tr w:rsidR="00AF527E" w:rsidRPr="00212A33" w:rsidTr="0091624F">
        <w:trPr>
          <w:trHeight w:val="1537"/>
        </w:trPr>
        <w:tc>
          <w:tcPr>
            <w:tcW w:w="5285" w:type="dxa"/>
            <w:shd w:val="clear" w:color="auto" w:fill="auto"/>
          </w:tcPr>
          <w:p w:rsidR="00AF527E" w:rsidRPr="00212A33" w:rsidRDefault="00AF527E" w:rsidP="0091624F">
            <w:pPr>
              <w:jc w:val="both"/>
              <w:rPr>
                <w:sz w:val="22"/>
                <w:szCs w:val="22"/>
              </w:rPr>
            </w:pPr>
          </w:p>
        </w:tc>
        <w:tc>
          <w:tcPr>
            <w:tcW w:w="4570" w:type="dxa"/>
            <w:shd w:val="clear" w:color="auto" w:fill="auto"/>
          </w:tcPr>
          <w:p w:rsidR="00AF527E" w:rsidRPr="00212A33" w:rsidRDefault="00AF527E" w:rsidP="00AF527E">
            <w:pPr>
              <w:suppressAutoHyphens/>
              <w:jc w:val="both"/>
              <w:rPr>
                <w:rFonts w:eastAsia="Arial"/>
                <w:sz w:val="22"/>
                <w:szCs w:val="22"/>
                <w:lang w:eastAsia="hi-IN" w:bidi="hi-IN"/>
              </w:rPr>
            </w:pPr>
          </w:p>
        </w:tc>
      </w:tr>
    </w:tbl>
    <w:p w:rsidR="00AF527E" w:rsidRDefault="00AF527E" w:rsidP="009A7E00">
      <w:pPr>
        <w:jc w:val="center"/>
        <w:outlineLvl w:val="0"/>
        <w:rPr>
          <w:b/>
          <w:sz w:val="24"/>
          <w:szCs w:val="24"/>
          <w:highlight w:val="yellow"/>
        </w:rPr>
      </w:pPr>
    </w:p>
    <w:p w:rsidR="00AF527E" w:rsidRDefault="00AF527E" w:rsidP="009A7E00">
      <w:pPr>
        <w:jc w:val="center"/>
        <w:outlineLvl w:val="0"/>
        <w:rPr>
          <w:b/>
          <w:sz w:val="24"/>
          <w:szCs w:val="24"/>
          <w:highlight w:val="yellow"/>
        </w:rPr>
      </w:pPr>
    </w:p>
    <w:p w:rsidR="00AF527E" w:rsidRDefault="00AF527E" w:rsidP="009A7E00">
      <w:pPr>
        <w:jc w:val="center"/>
        <w:outlineLvl w:val="0"/>
        <w:rPr>
          <w:b/>
          <w:sz w:val="24"/>
          <w:szCs w:val="24"/>
          <w:highlight w:val="yellow"/>
        </w:rPr>
      </w:pPr>
    </w:p>
    <w:p w:rsidR="00AF527E" w:rsidRDefault="00AF527E" w:rsidP="009A7E00">
      <w:pPr>
        <w:jc w:val="center"/>
        <w:outlineLvl w:val="0"/>
        <w:rPr>
          <w:b/>
          <w:sz w:val="24"/>
          <w:szCs w:val="24"/>
          <w:highlight w:val="yellow"/>
        </w:rPr>
      </w:pPr>
    </w:p>
    <w:p w:rsidR="009A7E00" w:rsidRPr="00312A06" w:rsidRDefault="009A7E00" w:rsidP="009A7E00">
      <w:pPr>
        <w:jc w:val="center"/>
        <w:outlineLvl w:val="0"/>
        <w:rPr>
          <w:b/>
          <w:sz w:val="22"/>
          <w:szCs w:val="22"/>
        </w:rPr>
      </w:pPr>
    </w:p>
    <w:p w:rsidR="009A7E00" w:rsidRPr="00312A06" w:rsidRDefault="009A7E00" w:rsidP="009A7E00">
      <w:pPr>
        <w:jc w:val="center"/>
        <w:outlineLvl w:val="0"/>
        <w:rPr>
          <w:b/>
          <w:sz w:val="22"/>
          <w:szCs w:val="22"/>
        </w:rPr>
      </w:pPr>
    </w:p>
    <w:p w:rsidR="009A7E00" w:rsidRDefault="009A7E00" w:rsidP="009A7E00">
      <w:pPr>
        <w:jc w:val="center"/>
        <w:outlineLvl w:val="0"/>
        <w:rPr>
          <w:b/>
          <w:sz w:val="22"/>
          <w:szCs w:val="22"/>
        </w:rPr>
      </w:pPr>
    </w:p>
    <w:p w:rsidR="001205AC" w:rsidRPr="00312A06" w:rsidRDefault="001205AC" w:rsidP="009A7E00">
      <w:pPr>
        <w:jc w:val="center"/>
        <w:outlineLvl w:val="0"/>
        <w:rPr>
          <w:b/>
          <w:sz w:val="22"/>
          <w:szCs w:val="22"/>
        </w:rPr>
      </w:pPr>
    </w:p>
    <w:p w:rsidR="009A7E00" w:rsidRDefault="009A7E00" w:rsidP="009A7E00">
      <w:pPr>
        <w:jc w:val="center"/>
        <w:outlineLvl w:val="0"/>
        <w:rPr>
          <w:b/>
          <w:sz w:val="22"/>
          <w:szCs w:val="22"/>
        </w:rPr>
      </w:pPr>
    </w:p>
    <w:p w:rsidR="008E3F86" w:rsidRDefault="008E3F86" w:rsidP="009A7E00">
      <w:pPr>
        <w:jc w:val="center"/>
        <w:outlineLvl w:val="0"/>
        <w:rPr>
          <w:b/>
          <w:sz w:val="22"/>
          <w:szCs w:val="22"/>
        </w:rPr>
      </w:pPr>
    </w:p>
    <w:p w:rsidR="008E3F86" w:rsidRDefault="008E3F86" w:rsidP="009A7E00">
      <w:pPr>
        <w:jc w:val="center"/>
        <w:outlineLvl w:val="0"/>
        <w:rPr>
          <w:b/>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AD7D4F" w:rsidRPr="0058766A" w:rsidTr="009A6F04">
        <w:tc>
          <w:tcPr>
            <w:tcW w:w="5102" w:type="dxa"/>
          </w:tcPr>
          <w:p w:rsidR="00AD7D4F" w:rsidRPr="0058766A" w:rsidRDefault="00AD7D4F" w:rsidP="00AF527E">
            <w:pPr>
              <w:jc w:val="both"/>
              <w:rPr>
                <w:sz w:val="24"/>
                <w:szCs w:val="24"/>
              </w:rPr>
            </w:pPr>
          </w:p>
        </w:tc>
        <w:tc>
          <w:tcPr>
            <w:tcW w:w="5103" w:type="dxa"/>
          </w:tcPr>
          <w:p w:rsidR="00AD7D4F" w:rsidRPr="0058766A" w:rsidRDefault="00AD7D4F" w:rsidP="00AF527E">
            <w:pPr>
              <w:jc w:val="both"/>
              <w:rPr>
                <w:sz w:val="24"/>
                <w:szCs w:val="24"/>
              </w:rPr>
            </w:pPr>
          </w:p>
        </w:tc>
      </w:tr>
    </w:tbl>
    <w:p w:rsidR="0008483D" w:rsidRPr="0008483D" w:rsidRDefault="00877451" w:rsidP="0008483D">
      <w:pPr>
        <w:widowControl/>
        <w:autoSpaceDE/>
        <w:autoSpaceDN/>
        <w:adjustRightInd/>
        <w:spacing w:line="276" w:lineRule="auto"/>
        <w:jc w:val="right"/>
        <w:rPr>
          <w:rFonts w:eastAsia="Arial"/>
          <w:sz w:val="24"/>
          <w:szCs w:val="24"/>
        </w:rPr>
      </w:pPr>
      <w:r>
        <w:rPr>
          <w:rFonts w:eastAsia="Arial"/>
          <w:sz w:val="24"/>
          <w:szCs w:val="24"/>
        </w:rPr>
        <w:t>П</w:t>
      </w:r>
      <w:r w:rsidR="0008483D" w:rsidRPr="0008483D">
        <w:rPr>
          <w:rFonts w:eastAsia="Arial"/>
          <w:sz w:val="24"/>
          <w:szCs w:val="24"/>
        </w:rPr>
        <w:t xml:space="preserve">риложение № </w:t>
      </w:r>
      <w:r w:rsidR="00B7447D">
        <w:rPr>
          <w:rFonts w:eastAsia="Arial"/>
          <w:sz w:val="24"/>
          <w:szCs w:val="24"/>
        </w:rPr>
        <w:t xml:space="preserve">2 </w:t>
      </w:r>
      <w:r w:rsidR="0008483D" w:rsidRPr="0008483D">
        <w:rPr>
          <w:rFonts w:eastAsia="Arial"/>
          <w:sz w:val="24"/>
          <w:szCs w:val="24"/>
        </w:rPr>
        <w:t xml:space="preserve">к Контракту </w:t>
      </w:r>
    </w:p>
    <w:p w:rsidR="00973F99" w:rsidRPr="0008483D" w:rsidRDefault="0008483D" w:rsidP="0008483D">
      <w:pPr>
        <w:widowControl/>
        <w:autoSpaceDE/>
        <w:autoSpaceDN/>
        <w:adjustRightInd/>
        <w:spacing w:line="276" w:lineRule="auto"/>
        <w:jc w:val="right"/>
        <w:rPr>
          <w:rFonts w:eastAsia="Arial"/>
          <w:sz w:val="24"/>
          <w:szCs w:val="24"/>
        </w:rPr>
      </w:pPr>
      <w:r w:rsidRPr="0008483D">
        <w:rPr>
          <w:rFonts w:eastAsia="Arial"/>
          <w:sz w:val="24"/>
          <w:szCs w:val="24"/>
        </w:rPr>
        <w:t xml:space="preserve">                                                                        </w:t>
      </w:r>
      <w:r w:rsidR="004F09A5">
        <w:rPr>
          <w:rFonts w:eastAsia="Arial"/>
          <w:sz w:val="24"/>
          <w:szCs w:val="24"/>
        </w:rPr>
        <w:t xml:space="preserve">                             </w:t>
      </w:r>
      <w:r w:rsidRPr="0008483D">
        <w:rPr>
          <w:rFonts w:eastAsia="Arial"/>
          <w:sz w:val="24"/>
          <w:szCs w:val="24"/>
        </w:rPr>
        <w:t xml:space="preserve"> от </w:t>
      </w:r>
      <w:r w:rsidR="004F09A5">
        <w:rPr>
          <w:rFonts w:eastAsia="Arial"/>
          <w:sz w:val="24"/>
          <w:szCs w:val="24"/>
        </w:rPr>
        <w:t>«</w:t>
      </w:r>
      <w:r w:rsidRPr="0008483D">
        <w:rPr>
          <w:rFonts w:eastAsia="Arial"/>
          <w:sz w:val="24"/>
          <w:szCs w:val="24"/>
        </w:rPr>
        <w:t>___</w:t>
      </w:r>
      <w:r w:rsidR="004F09A5">
        <w:rPr>
          <w:rFonts w:eastAsia="Arial"/>
          <w:sz w:val="24"/>
          <w:szCs w:val="24"/>
        </w:rPr>
        <w:t>»</w:t>
      </w:r>
      <w:r w:rsidRPr="0008483D">
        <w:rPr>
          <w:rFonts w:eastAsia="Arial"/>
          <w:sz w:val="24"/>
          <w:szCs w:val="24"/>
        </w:rPr>
        <w:t>_______</w:t>
      </w:r>
      <w:r w:rsidR="004F09A5">
        <w:rPr>
          <w:rFonts w:eastAsia="Arial"/>
          <w:sz w:val="24"/>
          <w:szCs w:val="24"/>
        </w:rPr>
        <w:t xml:space="preserve"> 20</w:t>
      </w:r>
      <w:r w:rsidR="00EB21C0">
        <w:rPr>
          <w:rFonts w:eastAsia="Arial"/>
          <w:sz w:val="24"/>
          <w:szCs w:val="24"/>
        </w:rPr>
        <w:t>2</w:t>
      </w:r>
      <w:r w:rsidR="00B77BD3">
        <w:rPr>
          <w:rFonts w:eastAsia="Arial"/>
          <w:sz w:val="24"/>
          <w:szCs w:val="24"/>
        </w:rPr>
        <w:t xml:space="preserve">4 </w:t>
      </w:r>
      <w:r w:rsidR="004F09A5">
        <w:rPr>
          <w:rFonts w:eastAsia="Arial"/>
          <w:sz w:val="24"/>
          <w:szCs w:val="24"/>
        </w:rPr>
        <w:t xml:space="preserve">г. </w:t>
      </w:r>
      <w:r w:rsidRPr="0008483D">
        <w:rPr>
          <w:rFonts w:eastAsia="Arial"/>
          <w:sz w:val="24"/>
          <w:szCs w:val="24"/>
        </w:rPr>
        <w:t>№</w:t>
      </w:r>
      <w:r w:rsidR="004F09A5">
        <w:rPr>
          <w:rFonts w:eastAsia="Arial"/>
          <w:sz w:val="24"/>
          <w:szCs w:val="24"/>
        </w:rPr>
        <w:t xml:space="preserve"> </w:t>
      </w:r>
      <w:r w:rsidR="00A40DF1">
        <w:rPr>
          <w:rFonts w:eastAsia="Arial"/>
          <w:sz w:val="24"/>
          <w:szCs w:val="24"/>
        </w:rPr>
        <w:t>210</w:t>
      </w:r>
    </w:p>
    <w:p w:rsidR="001C23BD" w:rsidRPr="00973F99" w:rsidRDefault="001C23BD" w:rsidP="00973F99">
      <w:pPr>
        <w:widowControl/>
        <w:autoSpaceDE/>
        <w:autoSpaceDN/>
        <w:adjustRightInd/>
        <w:spacing w:line="276" w:lineRule="auto"/>
        <w:jc w:val="right"/>
        <w:rPr>
          <w:rFonts w:eastAsia="Arial"/>
          <w:sz w:val="24"/>
          <w:szCs w:val="24"/>
        </w:rPr>
      </w:pPr>
    </w:p>
    <w:p w:rsidR="0091624F" w:rsidRDefault="0091624F" w:rsidP="0091624F">
      <w:pPr>
        <w:widowControl/>
        <w:autoSpaceDE/>
        <w:autoSpaceDN/>
        <w:adjustRightInd/>
        <w:spacing w:line="276" w:lineRule="auto"/>
        <w:jc w:val="center"/>
        <w:rPr>
          <w:b/>
          <w:color w:val="000000"/>
          <w:sz w:val="24"/>
          <w:szCs w:val="24"/>
        </w:rPr>
      </w:pPr>
      <w:r w:rsidRPr="0091624F">
        <w:rPr>
          <w:b/>
          <w:color w:val="000000"/>
          <w:sz w:val="24"/>
          <w:szCs w:val="24"/>
        </w:rPr>
        <w:t>График оказания услуг</w:t>
      </w:r>
    </w:p>
    <w:p w:rsidR="00292F86" w:rsidRPr="0091624F" w:rsidRDefault="00292F86" w:rsidP="0091624F">
      <w:pPr>
        <w:widowControl/>
        <w:autoSpaceDE/>
        <w:autoSpaceDN/>
        <w:adjustRightInd/>
        <w:spacing w:line="276" w:lineRule="auto"/>
        <w:jc w:val="center"/>
        <w:rPr>
          <w:b/>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642"/>
        <w:gridCol w:w="2775"/>
        <w:gridCol w:w="1982"/>
        <w:gridCol w:w="1980"/>
      </w:tblGrid>
      <w:tr w:rsidR="005F5B7D"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hideMark/>
          </w:tcPr>
          <w:p w:rsidR="005F5B7D" w:rsidRPr="005F5B7D" w:rsidRDefault="005F5B7D" w:rsidP="005F5B7D">
            <w:pPr>
              <w:widowControl/>
              <w:autoSpaceDE/>
              <w:autoSpaceDN/>
              <w:adjustRightInd/>
              <w:spacing w:line="276" w:lineRule="auto"/>
              <w:jc w:val="center"/>
              <w:rPr>
                <w:b/>
                <w:color w:val="000000"/>
                <w:sz w:val="24"/>
                <w:szCs w:val="24"/>
              </w:rPr>
            </w:pPr>
            <w:r w:rsidRPr="005F5B7D">
              <w:rPr>
                <w:b/>
                <w:color w:val="000000"/>
                <w:sz w:val="24"/>
                <w:szCs w:val="24"/>
              </w:rPr>
              <w:t>№ этапа</w:t>
            </w:r>
          </w:p>
        </w:tc>
        <w:tc>
          <w:tcPr>
            <w:tcW w:w="1296" w:type="pct"/>
            <w:tcBorders>
              <w:top w:val="single" w:sz="4" w:space="0" w:color="auto"/>
              <w:left w:val="single" w:sz="4" w:space="0" w:color="auto"/>
              <w:bottom w:val="single" w:sz="4" w:space="0" w:color="auto"/>
              <w:right w:val="single" w:sz="4" w:space="0" w:color="auto"/>
            </w:tcBorders>
            <w:hideMark/>
          </w:tcPr>
          <w:p w:rsidR="005F5B7D" w:rsidRPr="005F5B7D" w:rsidRDefault="005F5B7D" w:rsidP="005F5B7D">
            <w:pPr>
              <w:widowControl/>
              <w:autoSpaceDE/>
              <w:autoSpaceDN/>
              <w:adjustRightInd/>
              <w:spacing w:line="276" w:lineRule="auto"/>
              <w:jc w:val="center"/>
              <w:rPr>
                <w:b/>
                <w:color w:val="000000"/>
                <w:sz w:val="24"/>
                <w:szCs w:val="24"/>
              </w:rPr>
            </w:pPr>
            <w:r w:rsidRPr="005F5B7D">
              <w:rPr>
                <w:b/>
                <w:color w:val="000000"/>
                <w:sz w:val="24"/>
                <w:szCs w:val="24"/>
              </w:rPr>
              <w:t>Срок оказания услуг</w:t>
            </w:r>
          </w:p>
        </w:tc>
        <w:tc>
          <w:tcPr>
            <w:tcW w:w="1361" w:type="pct"/>
            <w:tcBorders>
              <w:top w:val="single" w:sz="4" w:space="0" w:color="auto"/>
              <w:left w:val="single" w:sz="4" w:space="0" w:color="auto"/>
              <w:bottom w:val="single" w:sz="4" w:space="0" w:color="auto"/>
              <w:right w:val="single" w:sz="4" w:space="0" w:color="auto"/>
            </w:tcBorders>
            <w:hideMark/>
          </w:tcPr>
          <w:p w:rsidR="005F5B7D" w:rsidRPr="005F5B7D" w:rsidRDefault="005F5B7D" w:rsidP="005F5B7D">
            <w:pPr>
              <w:widowControl/>
              <w:autoSpaceDE/>
              <w:autoSpaceDN/>
              <w:adjustRightInd/>
              <w:spacing w:line="276" w:lineRule="auto"/>
              <w:jc w:val="center"/>
              <w:rPr>
                <w:b/>
                <w:color w:val="000000"/>
                <w:sz w:val="24"/>
                <w:szCs w:val="24"/>
              </w:rPr>
            </w:pPr>
            <w:r w:rsidRPr="005F5B7D">
              <w:rPr>
                <w:b/>
                <w:color w:val="000000"/>
                <w:sz w:val="24"/>
                <w:szCs w:val="24"/>
              </w:rPr>
              <w:t>Срок окончания этапа (с учетом срока приемки и оплаты Заказчиком)</w:t>
            </w:r>
          </w:p>
        </w:tc>
        <w:tc>
          <w:tcPr>
            <w:tcW w:w="972" w:type="pct"/>
            <w:tcBorders>
              <w:top w:val="single" w:sz="4" w:space="0" w:color="auto"/>
              <w:left w:val="single" w:sz="4" w:space="0" w:color="auto"/>
              <w:bottom w:val="single" w:sz="4" w:space="0" w:color="auto"/>
              <w:right w:val="single" w:sz="4" w:space="0" w:color="auto"/>
            </w:tcBorders>
            <w:hideMark/>
          </w:tcPr>
          <w:p w:rsidR="005F5B7D" w:rsidRPr="005F5B7D" w:rsidRDefault="005F5B7D" w:rsidP="005F5B7D">
            <w:pPr>
              <w:widowControl/>
              <w:autoSpaceDE/>
              <w:autoSpaceDN/>
              <w:adjustRightInd/>
              <w:spacing w:line="276" w:lineRule="auto"/>
              <w:jc w:val="center"/>
              <w:rPr>
                <w:b/>
                <w:color w:val="000000"/>
                <w:sz w:val="24"/>
                <w:szCs w:val="24"/>
              </w:rPr>
            </w:pPr>
            <w:r w:rsidRPr="005F5B7D">
              <w:rPr>
                <w:b/>
                <w:color w:val="000000"/>
                <w:sz w:val="24"/>
                <w:szCs w:val="24"/>
              </w:rPr>
              <w:t>Стоимость этапа, руб.**</w:t>
            </w:r>
          </w:p>
        </w:tc>
        <w:tc>
          <w:tcPr>
            <w:tcW w:w="971" w:type="pct"/>
            <w:tcBorders>
              <w:top w:val="single" w:sz="4" w:space="0" w:color="auto"/>
              <w:left w:val="single" w:sz="4" w:space="0" w:color="auto"/>
              <w:bottom w:val="single" w:sz="4" w:space="0" w:color="auto"/>
              <w:right w:val="single" w:sz="4" w:space="0" w:color="auto"/>
            </w:tcBorders>
          </w:tcPr>
          <w:p w:rsidR="005F5B7D" w:rsidRPr="005F5B7D" w:rsidRDefault="005F5B7D" w:rsidP="005F5B7D">
            <w:pPr>
              <w:widowControl/>
              <w:autoSpaceDE/>
              <w:autoSpaceDN/>
              <w:adjustRightInd/>
              <w:spacing w:line="276" w:lineRule="auto"/>
              <w:jc w:val="center"/>
              <w:rPr>
                <w:b/>
                <w:color w:val="000000"/>
                <w:sz w:val="24"/>
                <w:szCs w:val="24"/>
              </w:rPr>
            </w:pPr>
            <w:r w:rsidRPr="005F5B7D">
              <w:rPr>
                <w:b/>
                <w:color w:val="000000"/>
                <w:sz w:val="24"/>
                <w:szCs w:val="24"/>
              </w:rPr>
              <w:t>Количество услуг, месяц</w:t>
            </w:r>
          </w:p>
        </w:tc>
      </w:tr>
      <w:tr w:rsidR="006E600F" w:rsidRPr="005F5B7D" w:rsidTr="00506636">
        <w:trPr>
          <w:jc w:val="center"/>
        </w:trPr>
        <w:tc>
          <w:tcPr>
            <w:tcW w:w="400" w:type="pct"/>
            <w:tcBorders>
              <w:top w:val="single" w:sz="4" w:space="0" w:color="auto"/>
              <w:left w:val="single" w:sz="4" w:space="0" w:color="auto"/>
              <w:bottom w:val="single" w:sz="4" w:space="0" w:color="auto"/>
              <w:right w:val="single" w:sz="4" w:space="0" w:color="auto"/>
            </w:tcBorders>
            <w:hideMark/>
          </w:tcPr>
          <w:p w:rsidR="006E600F" w:rsidRPr="005F5B7D" w:rsidRDefault="006E600F" w:rsidP="006E600F">
            <w:pPr>
              <w:widowControl/>
              <w:autoSpaceDE/>
              <w:autoSpaceDN/>
              <w:adjustRightInd/>
              <w:spacing w:line="276" w:lineRule="auto"/>
              <w:jc w:val="center"/>
              <w:rPr>
                <w:b/>
                <w:color w:val="000000"/>
                <w:sz w:val="24"/>
                <w:szCs w:val="24"/>
              </w:rPr>
            </w:pPr>
            <w:r w:rsidRPr="005F5B7D">
              <w:rPr>
                <w:b/>
                <w:color w:val="000000"/>
                <w:sz w:val="24"/>
                <w:szCs w:val="24"/>
              </w:rPr>
              <w:t>1</w:t>
            </w:r>
          </w:p>
        </w:tc>
        <w:tc>
          <w:tcPr>
            <w:tcW w:w="1296" w:type="pct"/>
            <w:tcBorders>
              <w:top w:val="single" w:sz="4" w:space="0" w:color="auto"/>
              <w:left w:val="single" w:sz="4" w:space="0" w:color="auto"/>
              <w:bottom w:val="single" w:sz="4" w:space="0" w:color="auto"/>
              <w:right w:val="single" w:sz="4" w:space="0" w:color="auto"/>
            </w:tcBorders>
          </w:tcPr>
          <w:p w:rsidR="006E600F" w:rsidRPr="005F5B7D" w:rsidRDefault="006E600F" w:rsidP="006E600F">
            <w:pPr>
              <w:widowControl/>
              <w:autoSpaceDE/>
              <w:autoSpaceDN/>
              <w:adjustRightInd/>
              <w:spacing w:line="276" w:lineRule="auto"/>
              <w:jc w:val="center"/>
              <w:rPr>
                <w:color w:val="000000"/>
                <w:sz w:val="24"/>
                <w:szCs w:val="24"/>
              </w:rPr>
            </w:pPr>
            <w:r w:rsidRPr="005F5B7D">
              <w:rPr>
                <w:color w:val="000000"/>
                <w:sz w:val="24"/>
                <w:szCs w:val="24"/>
              </w:rPr>
              <w:t>01.01.202</w:t>
            </w:r>
            <w:r>
              <w:rPr>
                <w:color w:val="000000"/>
                <w:sz w:val="24"/>
                <w:szCs w:val="24"/>
              </w:rPr>
              <w:t>5</w:t>
            </w:r>
            <w:r w:rsidRPr="005F5B7D">
              <w:rPr>
                <w:color w:val="000000"/>
                <w:sz w:val="24"/>
                <w:szCs w:val="24"/>
              </w:rPr>
              <w:t>-31.01.202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6E600F" w:rsidRPr="00164505" w:rsidRDefault="006E600F" w:rsidP="006E600F">
            <w:pPr>
              <w:jc w:val="center"/>
              <w:rPr>
                <w:sz w:val="24"/>
                <w:szCs w:val="24"/>
              </w:rPr>
            </w:pPr>
            <w:r w:rsidRPr="00164505">
              <w:rPr>
                <w:sz w:val="24"/>
                <w:szCs w:val="24"/>
              </w:rPr>
              <w:t>1</w:t>
            </w:r>
            <w:r>
              <w:rPr>
                <w:sz w:val="24"/>
                <w:szCs w:val="24"/>
              </w:rPr>
              <w:t>1</w:t>
            </w:r>
            <w:r w:rsidRPr="00164505">
              <w:rPr>
                <w:sz w:val="24"/>
                <w:szCs w:val="24"/>
              </w:rPr>
              <w:t>.03.202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6E600F" w:rsidRPr="00C7727C" w:rsidRDefault="004D03FD" w:rsidP="00C7727C">
            <w:pPr>
              <w:widowControl/>
              <w:autoSpaceDE/>
              <w:autoSpaceDN/>
              <w:adjustRightInd/>
              <w:spacing w:line="276" w:lineRule="auto"/>
              <w:jc w:val="center"/>
              <w:rPr>
                <w:color w:val="000000"/>
                <w:sz w:val="24"/>
                <w:szCs w:val="24"/>
              </w:rP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6E600F" w:rsidRPr="005F5B7D" w:rsidRDefault="006E600F" w:rsidP="006E600F">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506636">
        <w:trPr>
          <w:jc w:val="center"/>
        </w:trPr>
        <w:tc>
          <w:tcPr>
            <w:tcW w:w="400" w:type="pct"/>
            <w:tcBorders>
              <w:top w:val="single" w:sz="4" w:space="0" w:color="auto"/>
              <w:left w:val="single" w:sz="4" w:space="0" w:color="auto"/>
              <w:bottom w:val="single" w:sz="4" w:space="0" w:color="auto"/>
              <w:right w:val="single" w:sz="4" w:space="0" w:color="auto"/>
            </w:tcBorders>
            <w:hideMark/>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2</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01.02.202</w:t>
            </w:r>
            <w:r>
              <w:rPr>
                <w:color w:val="000000"/>
                <w:sz w:val="24"/>
                <w:szCs w:val="24"/>
              </w:rPr>
              <w:t>5</w:t>
            </w:r>
            <w:r w:rsidRPr="005F5B7D">
              <w:rPr>
                <w:color w:val="000000"/>
                <w:sz w:val="24"/>
                <w:szCs w:val="24"/>
              </w:rPr>
              <w:t>-29.02.202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sidRPr="00164505">
              <w:rPr>
                <w:sz w:val="24"/>
                <w:szCs w:val="24"/>
              </w:rPr>
              <w:t>0</w:t>
            </w:r>
            <w:r>
              <w:rPr>
                <w:sz w:val="24"/>
                <w:szCs w:val="24"/>
              </w:rPr>
              <w:t>8</w:t>
            </w:r>
            <w:r w:rsidRPr="00164505">
              <w:rPr>
                <w:sz w:val="24"/>
                <w:szCs w:val="24"/>
              </w:rPr>
              <w:t>.04.202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trHeight w:val="70"/>
          <w:jc w:val="center"/>
        </w:trPr>
        <w:tc>
          <w:tcPr>
            <w:tcW w:w="400" w:type="pct"/>
            <w:tcBorders>
              <w:top w:val="single" w:sz="4" w:space="0" w:color="auto"/>
              <w:left w:val="single" w:sz="4" w:space="0" w:color="auto"/>
              <w:bottom w:val="single" w:sz="4" w:space="0" w:color="auto"/>
              <w:right w:val="single" w:sz="4" w:space="0" w:color="auto"/>
            </w:tcBorders>
            <w:hideMark/>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3</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01.03.202</w:t>
            </w:r>
            <w:r>
              <w:rPr>
                <w:color w:val="000000"/>
                <w:sz w:val="24"/>
                <w:szCs w:val="24"/>
              </w:rPr>
              <w:t>5</w:t>
            </w:r>
            <w:r w:rsidRPr="005F5B7D">
              <w:rPr>
                <w:color w:val="000000"/>
                <w:sz w:val="24"/>
                <w:szCs w:val="24"/>
              </w:rPr>
              <w:t>-31.03.202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13</w:t>
            </w:r>
            <w:r w:rsidRPr="00164505">
              <w:rPr>
                <w:sz w:val="24"/>
                <w:szCs w:val="24"/>
              </w:rPr>
              <w:t>.05.202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hideMark/>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4</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01.04.202</w:t>
            </w:r>
            <w:r>
              <w:rPr>
                <w:color w:val="000000"/>
                <w:sz w:val="24"/>
                <w:szCs w:val="24"/>
              </w:rPr>
              <w:t>5</w:t>
            </w:r>
            <w:r w:rsidRPr="005F5B7D">
              <w:rPr>
                <w:color w:val="000000"/>
                <w:sz w:val="24"/>
                <w:szCs w:val="24"/>
              </w:rPr>
              <w:t>-30.04.202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16</w:t>
            </w:r>
            <w:r w:rsidRPr="00164505">
              <w:rPr>
                <w:sz w:val="24"/>
                <w:szCs w:val="24"/>
              </w:rPr>
              <w:t>.06.202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5</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01.05.202</w:t>
            </w:r>
            <w:r>
              <w:rPr>
                <w:color w:val="000000"/>
                <w:sz w:val="24"/>
                <w:szCs w:val="24"/>
              </w:rPr>
              <w:t>5</w:t>
            </w:r>
            <w:r w:rsidRPr="005F5B7D">
              <w:rPr>
                <w:color w:val="000000"/>
                <w:sz w:val="24"/>
                <w:szCs w:val="24"/>
              </w:rPr>
              <w:t>-31.05.202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10</w:t>
            </w:r>
            <w:r w:rsidRPr="00164505">
              <w:rPr>
                <w:sz w:val="24"/>
                <w:szCs w:val="24"/>
              </w:rPr>
              <w:t>.07.202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6</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01.06.202</w:t>
            </w:r>
            <w:r>
              <w:rPr>
                <w:color w:val="000000"/>
                <w:sz w:val="24"/>
                <w:szCs w:val="24"/>
              </w:rPr>
              <w:t>5</w:t>
            </w:r>
            <w:r w:rsidRPr="005F5B7D">
              <w:rPr>
                <w:color w:val="000000"/>
                <w:sz w:val="24"/>
                <w:szCs w:val="24"/>
              </w:rPr>
              <w:t>-30.06.202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06</w:t>
            </w:r>
            <w:r w:rsidRPr="00164505">
              <w:rPr>
                <w:sz w:val="24"/>
                <w:szCs w:val="24"/>
              </w:rPr>
              <w:t>.08.202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7</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01.07.202</w:t>
            </w:r>
            <w:r>
              <w:rPr>
                <w:color w:val="000000"/>
                <w:sz w:val="24"/>
                <w:szCs w:val="24"/>
              </w:rPr>
              <w:t>5</w:t>
            </w:r>
            <w:r w:rsidRPr="005F5B7D">
              <w:rPr>
                <w:color w:val="000000"/>
                <w:sz w:val="24"/>
                <w:szCs w:val="24"/>
              </w:rPr>
              <w:t>-31.07.202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08</w:t>
            </w:r>
            <w:r w:rsidRPr="00164505">
              <w:rPr>
                <w:sz w:val="24"/>
                <w:szCs w:val="24"/>
              </w:rPr>
              <w:t>.09.202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8</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01.08.202</w:t>
            </w:r>
            <w:r>
              <w:rPr>
                <w:color w:val="000000"/>
                <w:sz w:val="24"/>
                <w:szCs w:val="24"/>
              </w:rPr>
              <w:t>5</w:t>
            </w:r>
            <w:r w:rsidRPr="005F5B7D">
              <w:rPr>
                <w:color w:val="000000"/>
                <w:sz w:val="24"/>
                <w:szCs w:val="24"/>
              </w:rPr>
              <w:t>-31.08.202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07</w:t>
            </w:r>
            <w:r w:rsidRPr="00164505">
              <w:rPr>
                <w:sz w:val="24"/>
                <w:szCs w:val="24"/>
              </w:rPr>
              <w:t>.10.202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9</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01.09.202</w:t>
            </w:r>
            <w:r>
              <w:rPr>
                <w:color w:val="000000"/>
                <w:sz w:val="24"/>
                <w:szCs w:val="24"/>
              </w:rPr>
              <w:t>5</w:t>
            </w:r>
            <w:r w:rsidRPr="005F5B7D">
              <w:rPr>
                <w:color w:val="000000"/>
                <w:sz w:val="24"/>
                <w:szCs w:val="24"/>
              </w:rPr>
              <w:t>-30.09.202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07</w:t>
            </w:r>
            <w:r w:rsidRPr="00164505">
              <w:rPr>
                <w:sz w:val="24"/>
                <w:szCs w:val="24"/>
              </w:rPr>
              <w:t>.11.202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10</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01.10.202</w:t>
            </w:r>
            <w:r>
              <w:rPr>
                <w:color w:val="000000"/>
                <w:sz w:val="24"/>
                <w:szCs w:val="24"/>
              </w:rPr>
              <w:t>5</w:t>
            </w:r>
            <w:r w:rsidRPr="005F5B7D">
              <w:rPr>
                <w:color w:val="000000"/>
                <w:sz w:val="24"/>
                <w:szCs w:val="24"/>
              </w:rPr>
              <w:t>-31.10.202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10</w:t>
            </w:r>
            <w:r w:rsidRPr="00164505">
              <w:rPr>
                <w:sz w:val="24"/>
                <w:szCs w:val="24"/>
              </w:rPr>
              <w:t>.12.202</w:t>
            </w:r>
            <w:r>
              <w:rPr>
                <w:sz w:val="24"/>
                <w:szCs w:val="24"/>
              </w:rPr>
              <w:t>5</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11</w:t>
            </w:r>
          </w:p>
        </w:tc>
        <w:tc>
          <w:tcPr>
            <w:tcW w:w="1296" w:type="pct"/>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01.11.202</w:t>
            </w:r>
            <w:r>
              <w:rPr>
                <w:color w:val="000000"/>
                <w:sz w:val="24"/>
                <w:szCs w:val="24"/>
              </w:rPr>
              <w:t>5</w:t>
            </w:r>
            <w:r w:rsidRPr="005F5B7D">
              <w:rPr>
                <w:color w:val="000000"/>
                <w:sz w:val="24"/>
                <w:szCs w:val="24"/>
              </w:rPr>
              <w:t>-30.11.202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15.01</w:t>
            </w:r>
            <w:r w:rsidRPr="00164505">
              <w:rPr>
                <w:sz w:val="24"/>
                <w:szCs w:val="24"/>
              </w:rPr>
              <w:t>.</w:t>
            </w:r>
            <w:r>
              <w:rPr>
                <w:color w:val="000000"/>
                <w:sz w:val="24"/>
                <w:szCs w:val="24"/>
              </w:rPr>
              <w:t>2026</w:t>
            </w:r>
            <w:r w:rsidRPr="005F5B7D">
              <w:rPr>
                <w:color w:val="000000"/>
                <w:sz w:val="24"/>
                <w:szCs w:val="24"/>
                <w:vertAlign w:val="superscript"/>
              </w:rPr>
              <w:footnoteReference w:id="4"/>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r w:rsidR="00C7727C" w:rsidRPr="005F5B7D" w:rsidTr="00B03AEB">
        <w:trPr>
          <w:jc w:val="center"/>
        </w:trPr>
        <w:tc>
          <w:tcPr>
            <w:tcW w:w="400"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12</w:t>
            </w:r>
          </w:p>
        </w:tc>
        <w:tc>
          <w:tcPr>
            <w:tcW w:w="1296"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color w:val="000000"/>
                <w:sz w:val="24"/>
                <w:szCs w:val="24"/>
              </w:rPr>
            </w:pPr>
            <w:r w:rsidRPr="005F5B7D">
              <w:rPr>
                <w:color w:val="000000"/>
                <w:sz w:val="24"/>
                <w:szCs w:val="24"/>
              </w:rPr>
              <w:t>01.12.202</w:t>
            </w:r>
            <w:r>
              <w:rPr>
                <w:color w:val="000000"/>
                <w:sz w:val="24"/>
                <w:szCs w:val="24"/>
              </w:rPr>
              <w:t>5</w:t>
            </w:r>
            <w:r w:rsidRPr="005F5B7D">
              <w:rPr>
                <w:color w:val="000000"/>
                <w:sz w:val="24"/>
                <w:szCs w:val="24"/>
              </w:rPr>
              <w:t>-31.12.202</w:t>
            </w:r>
            <w:r>
              <w:rPr>
                <w:color w:val="000000"/>
                <w:sz w:val="24"/>
                <w:szCs w:val="24"/>
              </w:rPr>
              <w:t>5</w:t>
            </w:r>
          </w:p>
        </w:tc>
        <w:tc>
          <w:tcPr>
            <w:tcW w:w="1361" w:type="pct"/>
            <w:tcBorders>
              <w:top w:val="single" w:sz="4" w:space="0" w:color="auto"/>
              <w:left w:val="single" w:sz="4" w:space="0" w:color="auto"/>
              <w:bottom w:val="single" w:sz="4" w:space="0" w:color="auto"/>
              <w:right w:val="single" w:sz="4" w:space="0" w:color="auto"/>
            </w:tcBorders>
          </w:tcPr>
          <w:p w:rsidR="00C7727C" w:rsidRPr="00164505" w:rsidRDefault="00C7727C" w:rsidP="00C7727C">
            <w:pPr>
              <w:jc w:val="center"/>
              <w:rPr>
                <w:sz w:val="24"/>
                <w:szCs w:val="24"/>
              </w:rPr>
            </w:pPr>
            <w:r>
              <w:rPr>
                <w:sz w:val="24"/>
                <w:szCs w:val="24"/>
              </w:rPr>
              <w:t>16</w:t>
            </w:r>
            <w:r w:rsidRPr="00164505">
              <w:rPr>
                <w:sz w:val="24"/>
                <w:szCs w:val="24"/>
              </w:rPr>
              <w:t>.02.202</w:t>
            </w:r>
            <w:r>
              <w:rPr>
                <w:sz w:val="24"/>
                <w:szCs w:val="24"/>
              </w:rPr>
              <w:t>6</w:t>
            </w:r>
          </w:p>
        </w:tc>
        <w:tc>
          <w:tcPr>
            <w:tcW w:w="972" w:type="pct"/>
            <w:tcBorders>
              <w:top w:val="single" w:sz="4" w:space="0" w:color="auto"/>
              <w:left w:val="single" w:sz="4" w:space="0" w:color="auto"/>
              <w:bottom w:val="single" w:sz="4" w:space="0" w:color="auto"/>
              <w:right w:val="single" w:sz="4" w:space="0" w:color="auto"/>
            </w:tcBorders>
          </w:tcPr>
          <w:p w:rsidR="00C7727C" w:rsidRPr="00C7727C" w:rsidRDefault="00C7727C" w:rsidP="00C7727C">
            <w:pPr>
              <w:jc w:val="center"/>
            </w:pPr>
            <w:r w:rsidRPr="00C7727C">
              <w:rPr>
                <w:color w:val="000000"/>
                <w:sz w:val="24"/>
                <w:szCs w:val="24"/>
              </w:rPr>
              <w:t>11 750,00</w:t>
            </w:r>
          </w:p>
        </w:tc>
        <w:tc>
          <w:tcPr>
            <w:tcW w:w="971" w:type="pct"/>
            <w:tcBorders>
              <w:top w:val="single" w:sz="4" w:space="0" w:color="auto"/>
              <w:left w:val="single" w:sz="4" w:space="0" w:color="auto"/>
              <w:bottom w:val="single" w:sz="4" w:space="0" w:color="auto"/>
              <w:right w:val="single" w:sz="4" w:space="0" w:color="auto"/>
            </w:tcBorders>
          </w:tcPr>
          <w:p w:rsidR="00C7727C" w:rsidRPr="005F5B7D" w:rsidRDefault="00C7727C" w:rsidP="00C7727C">
            <w:pPr>
              <w:widowControl/>
              <w:autoSpaceDE/>
              <w:autoSpaceDN/>
              <w:adjustRightInd/>
              <w:spacing w:line="276" w:lineRule="auto"/>
              <w:jc w:val="center"/>
              <w:rPr>
                <w:b/>
                <w:color w:val="000000"/>
                <w:sz w:val="24"/>
                <w:szCs w:val="24"/>
              </w:rPr>
            </w:pPr>
            <w:r w:rsidRPr="005F5B7D">
              <w:rPr>
                <w:b/>
                <w:color w:val="000000"/>
                <w:sz w:val="24"/>
                <w:szCs w:val="24"/>
              </w:rPr>
              <w:t>1</w:t>
            </w:r>
          </w:p>
        </w:tc>
      </w:tr>
    </w:tbl>
    <w:p w:rsidR="005F5B7D" w:rsidRDefault="005F5B7D" w:rsidP="0091624F">
      <w:pPr>
        <w:widowControl/>
        <w:autoSpaceDE/>
        <w:autoSpaceDN/>
        <w:adjustRightInd/>
        <w:spacing w:line="276" w:lineRule="auto"/>
        <w:jc w:val="center"/>
        <w:rPr>
          <w:b/>
          <w:color w:val="000000"/>
          <w:sz w:val="24"/>
          <w:szCs w:val="24"/>
        </w:rPr>
      </w:pPr>
    </w:p>
    <w:p w:rsidR="008E3F86" w:rsidRPr="008E3F86" w:rsidRDefault="008E3F86" w:rsidP="008E3F86">
      <w:pPr>
        <w:widowControl/>
        <w:autoSpaceDE/>
        <w:autoSpaceDN/>
        <w:adjustRightInd/>
        <w:spacing w:line="276" w:lineRule="auto"/>
        <w:jc w:val="both"/>
        <w:rPr>
          <w:b/>
          <w:i/>
          <w:color w:val="000000"/>
          <w:sz w:val="24"/>
          <w:szCs w:val="24"/>
        </w:rPr>
      </w:pPr>
      <w:r w:rsidRPr="008E3F86">
        <w:rPr>
          <w:b/>
          <w:i/>
          <w:color w:val="000000"/>
          <w:sz w:val="24"/>
          <w:szCs w:val="24"/>
        </w:rPr>
        <w:t>** Цена этапа устанавливается в размере, сниженном пропорционально снижению начальной (максимальной) цены контракта</w:t>
      </w:r>
      <w:r>
        <w:rPr>
          <w:b/>
          <w:i/>
          <w:color w:val="000000"/>
          <w:sz w:val="24"/>
          <w:szCs w:val="24"/>
        </w:rPr>
        <w:t xml:space="preserve"> в равных значениях </w:t>
      </w:r>
    </w:p>
    <w:p w:rsidR="008E3F86" w:rsidRDefault="008E3F86" w:rsidP="0091624F">
      <w:pPr>
        <w:widowControl/>
        <w:autoSpaceDE/>
        <w:autoSpaceDN/>
        <w:adjustRightInd/>
        <w:spacing w:line="276" w:lineRule="auto"/>
        <w:jc w:val="center"/>
        <w:rPr>
          <w:b/>
          <w:color w:val="000000"/>
          <w:sz w:val="24"/>
          <w:szCs w:val="24"/>
        </w:rPr>
      </w:pPr>
    </w:p>
    <w:p w:rsidR="0091624F" w:rsidRPr="0091624F" w:rsidRDefault="0091624F" w:rsidP="0091624F">
      <w:pPr>
        <w:widowControl/>
        <w:autoSpaceDE/>
        <w:autoSpaceDN/>
        <w:adjustRightInd/>
        <w:spacing w:line="276" w:lineRule="auto"/>
        <w:jc w:val="center"/>
        <w:rPr>
          <w:b/>
          <w:color w:val="000000"/>
          <w:sz w:val="24"/>
          <w:szCs w:val="24"/>
        </w:rPr>
      </w:pPr>
      <w:r w:rsidRPr="0091624F">
        <w:rPr>
          <w:b/>
          <w:color w:val="000000"/>
          <w:sz w:val="24"/>
          <w:szCs w:val="24"/>
        </w:rPr>
        <w:t>Количество и единица измерения оказываемых услуг – 12 месяцев</w:t>
      </w:r>
      <w:r w:rsidR="00292F86">
        <w:rPr>
          <w:b/>
          <w:color w:val="000000"/>
          <w:sz w:val="24"/>
          <w:szCs w:val="24"/>
        </w:rPr>
        <w:t>.</w:t>
      </w:r>
    </w:p>
    <w:p w:rsidR="0091624F" w:rsidRDefault="0091624F" w:rsidP="00973F99">
      <w:pPr>
        <w:widowControl/>
        <w:autoSpaceDE/>
        <w:autoSpaceDN/>
        <w:adjustRightInd/>
        <w:spacing w:line="276" w:lineRule="auto"/>
        <w:jc w:val="center"/>
        <w:rPr>
          <w:b/>
          <w:color w:val="000000"/>
          <w:sz w:val="24"/>
          <w:szCs w:val="24"/>
        </w:rPr>
      </w:pPr>
    </w:p>
    <w:tbl>
      <w:tblPr>
        <w:tblW w:w="10496" w:type="dxa"/>
        <w:tblInd w:w="-142" w:type="dxa"/>
        <w:tblLayout w:type="fixed"/>
        <w:tblLook w:val="0000" w:firstRow="0" w:lastRow="0" w:firstColumn="0" w:lastColumn="0" w:noHBand="0" w:noVBand="0"/>
      </w:tblPr>
      <w:tblGrid>
        <w:gridCol w:w="5245"/>
        <w:gridCol w:w="5251"/>
      </w:tblGrid>
      <w:tr w:rsidR="0091624F" w:rsidRPr="0091624F" w:rsidTr="002279BB">
        <w:trPr>
          <w:trHeight w:val="33"/>
        </w:trPr>
        <w:tc>
          <w:tcPr>
            <w:tcW w:w="5245" w:type="dxa"/>
            <w:shd w:val="clear" w:color="auto" w:fill="auto"/>
          </w:tcPr>
          <w:p w:rsidR="0091624F" w:rsidRPr="0091624F" w:rsidRDefault="0091624F" w:rsidP="00911B22">
            <w:pPr>
              <w:tabs>
                <w:tab w:val="left" w:pos="900"/>
              </w:tabs>
              <w:jc w:val="both"/>
              <w:rPr>
                <w:b/>
                <w:iCs/>
                <w:sz w:val="24"/>
                <w:szCs w:val="24"/>
              </w:rPr>
            </w:pPr>
            <w:r w:rsidRPr="0091624F">
              <w:rPr>
                <w:b/>
                <w:iCs/>
                <w:sz w:val="24"/>
                <w:szCs w:val="24"/>
              </w:rPr>
              <w:t>Заказчик:</w:t>
            </w:r>
          </w:p>
        </w:tc>
        <w:tc>
          <w:tcPr>
            <w:tcW w:w="5251" w:type="dxa"/>
            <w:shd w:val="clear" w:color="auto" w:fill="auto"/>
          </w:tcPr>
          <w:p w:rsidR="0091624F" w:rsidRPr="0091624F" w:rsidRDefault="0091624F" w:rsidP="007B6BFA">
            <w:pPr>
              <w:tabs>
                <w:tab w:val="left" w:pos="900"/>
              </w:tabs>
              <w:jc w:val="both"/>
              <w:rPr>
                <w:b/>
                <w:iCs/>
                <w:sz w:val="24"/>
                <w:szCs w:val="24"/>
              </w:rPr>
            </w:pPr>
            <w:r w:rsidRPr="0091624F">
              <w:rPr>
                <w:b/>
                <w:iCs/>
                <w:sz w:val="24"/>
                <w:szCs w:val="24"/>
              </w:rPr>
              <w:t>Исполнитель:</w:t>
            </w:r>
          </w:p>
        </w:tc>
      </w:tr>
      <w:tr w:rsidR="0091624F" w:rsidRPr="0091624F" w:rsidTr="002279BB">
        <w:trPr>
          <w:trHeight w:val="1220"/>
        </w:trPr>
        <w:tc>
          <w:tcPr>
            <w:tcW w:w="5245" w:type="dxa"/>
            <w:shd w:val="clear" w:color="auto" w:fill="auto"/>
          </w:tcPr>
          <w:p w:rsidR="0091624F" w:rsidRDefault="0091624F" w:rsidP="0091624F">
            <w:pPr>
              <w:tabs>
                <w:tab w:val="left" w:pos="900"/>
              </w:tabs>
              <w:jc w:val="both"/>
              <w:rPr>
                <w:b/>
                <w:iCs/>
                <w:sz w:val="24"/>
                <w:szCs w:val="24"/>
              </w:rPr>
            </w:pPr>
            <w:r w:rsidRPr="0091624F">
              <w:rPr>
                <w:b/>
                <w:iCs/>
                <w:sz w:val="24"/>
                <w:szCs w:val="24"/>
              </w:rPr>
              <w:t>Администрация Комсомольского муниципального района Ивановской области</w:t>
            </w:r>
          </w:p>
          <w:p w:rsidR="00A40DF1" w:rsidRPr="0091624F" w:rsidRDefault="00A40DF1" w:rsidP="0091624F">
            <w:pPr>
              <w:tabs>
                <w:tab w:val="left" w:pos="900"/>
              </w:tabs>
              <w:jc w:val="both"/>
              <w:rPr>
                <w:b/>
                <w:iCs/>
                <w:sz w:val="24"/>
                <w:szCs w:val="24"/>
              </w:rPr>
            </w:pPr>
          </w:p>
          <w:p w:rsidR="00A40DF1" w:rsidRPr="003040E6" w:rsidRDefault="00A40DF1" w:rsidP="00A40DF1">
            <w:pPr>
              <w:tabs>
                <w:tab w:val="left" w:pos="900"/>
              </w:tabs>
              <w:jc w:val="both"/>
              <w:rPr>
                <w:b/>
                <w:iCs/>
                <w:sz w:val="24"/>
                <w:szCs w:val="24"/>
              </w:rPr>
            </w:pPr>
            <w:r w:rsidRPr="003040E6">
              <w:rPr>
                <w:b/>
                <w:bCs/>
                <w:iCs/>
                <w:sz w:val="24"/>
                <w:szCs w:val="24"/>
              </w:rPr>
              <w:t>Заместитель главы Администрации Комсомольского муниципального района Ивановской области, руководитель аппарата</w:t>
            </w:r>
          </w:p>
          <w:p w:rsidR="00A40DF1" w:rsidRPr="003040E6" w:rsidRDefault="00A40DF1" w:rsidP="00A40DF1">
            <w:pPr>
              <w:tabs>
                <w:tab w:val="left" w:pos="900"/>
              </w:tabs>
              <w:ind w:firstLine="567"/>
              <w:jc w:val="both"/>
              <w:rPr>
                <w:b/>
                <w:iCs/>
                <w:sz w:val="24"/>
                <w:szCs w:val="24"/>
              </w:rPr>
            </w:pPr>
          </w:p>
          <w:p w:rsidR="00A40DF1" w:rsidRPr="003040E6" w:rsidRDefault="00A40DF1" w:rsidP="00A40DF1">
            <w:pPr>
              <w:tabs>
                <w:tab w:val="left" w:pos="900"/>
              </w:tabs>
              <w:jc w:val="both"/>
              <w:rPr>
                <w:b/>
                <w:iCs/>
                <w:sz w:val="24"/>
                <w:szCs w:val="24"/>
              </w:rPr>
            </w:pPr>
            <w:r w:rsidRPr="003040E6">
              <w:rPr>
                <w:b/>
                <w:iCs/>
                <w:sz w:val="24"/>
                <w:szCs w:val="24"/>
              </w:rPr>
              <w:t>_________________/</w:t>
            </w:r>
            <w:r w:rsidRPr="003040E6">
              <w:rPr>
                <w:b/>
                <w:iCs/>
                <w:sz w:val="24"/>
                <w:szCs w:val="24"/>
                <w:u w:val="single"/>
              </w:rPr>
              <w:t>Шарыгина И. А.</w:t>
            </w:r>
            <w:r w:rsidRPr="003040E6">
              <w:rPr>
                <w:b/>
                <w:iCs/>
                <w:sz w:val="24"/>
                <w:szCs w:val="24"/>
              </w:rPr>
              <w:t>/</w:t>
            </w:r>
          </w:p>
          <w:p w:rsidR="00A40DF1" w:rsidRPr="00A40DF1" w:rsidRDefault="00A40DF1" w:rsidP="00A40DF1">
            <w:pPr>
              <w:tabs>
                <w:tab w:val="left" w:pos="900"/>
              </w:tabs>
              <w:jc w:val="both"/>
              <w:rPr>
                <w:iCs/>
                <w:sz w:val="24"/>
                <w:szCs w:val="24"/>
              </w:rPr>
            </w:pPr>
            <w:r w:rsidRPr="00A40DF1">
              <w:rPr>
                <w:iCs/>
                <w:sz w:val="24"/>
                <w:szCs w:val="24"/>
              </w:rPr>
              <w:t>(подпись)                        (ФИО)</w:t>
            </w:r>
          </w:p>
          <w:p w:rsidR="0091624F" w:rsidRPr="0091624F" w:rsidRDefault="00A40DF1" w:rsidP="00A40DF1">
            <w:pPr>
              <w:tabs>
                <w:tab w:val="left" w:pos="900"/>
              </w:tabs>
              <w:jc w:val="both"/>
              <w:rPr>
                <w:iCs/>
                <w:sz w:val="24"/>
                <w:szCs w:val="24"/>
              </w:rPr>
            </w:pPr>
            <w:r w:rsidRPr="00A40DF1">
              <w:rPr>
                <w:iCs/>
                <w:sz w:val="24"/>
                <w:szCs w:val="24"/>
              </w:rPr>
              <w:t>М.П.</w:t>
            </w:r>
          </w:p>
        </w:tc>
        <w:tc>
          <w:tcPr>
            <w:tcW w:w="5251" w:type="dxa"/>
            <w:shd w:val="clear" w:color="auto" w:fill="auto"/>
          </w:tcPr>
          <w:p w:rsidR="00A40DF1" w:rsidRPr="000A30FF" w:rsidRDefault="00A40DF1" w:rsidP="00A40DF1">
            <w:pPr>
              <w:suppressAutoHyphens/>
              <w:rPr>
                <w:rFonts w:eastAsia="Arial"/>
                <w:b/>
                <w:sz w:val="24"/>
                <w:szCs w:val="24"/>
                <w:lang w:eastAsia="hi-IN" w:bidi="hi-IN"/>
              </w:rPr>
            </w:pPr>
            <w:r w:rsidRPr="000A30FF">
              <w:rPr>
                <w:rFonts w:eastAsia="Arial"/>
                <w:b/>
                <w:sz w:val="24"/>
                <w:szCs w:val="24"/>
                <w:lang w:eastAsia="hi-IN" w:bidi="hi-IN"/>
              </w:rPr>
              <w:t xml:space="preserve">Общество с ограниченной ответственностью «РИНГ-ЭНЕРГОСТРОЙ» </w:t>
            </w:r>
          </w:p>
          <w:p w:rsidR="00A40DF1" w:rsidRPr="000A30FF" w:rsidRDefault="00A40DF1" w:rsidP="00A40DF1">
            <w:pPr>
              <w:suppressAutoHyphens/>
              <w:rPr>
                <w:rFonts w:eastAsia="Arial"/>
                <w:b/>
                <w:sz w:val="24"/>
                <w:szCs w:val="24"/>
                <w:lang w:eastAsia="hi-IN" w:bidi="hi-IN"/>
              </w:rPr>
            </w:pPr>
          </w:p>
          <w:p w:rsidR="00A40DF1" w:rsidRPr="000A30FF" w:rsidRDefault="00A40DF1" w:rsidP="00A40DF1">
            <w:pPr>
              <w:keepNext/>
              <w:suppressAutoHyphens/>
              <w:snapToGrid w:val="0"/>
              <w:jc w:val="both"/>
              <w:rPr>
                <w:rFonts w:eastAsia="Arial"/>
                <w:b/>
                <w:sz w:val="24"/>
                <w:szCs w:val="24"/>
                <w:lang w:eastAsia="hi-IN" w:bidi="hi-IN"/>
              </w:rPr>
            </w:pPr>
            <w:r w:rsidRPr="000A30FF">
              <w:rPr>
                <w:rFonts w:eastAsia="Arial"/>
                <w:b/>
                <w:sz w:val="24"/>
                <w:szCs w:val="24"/>
                <w:lang w:eastAsia="hi-IN" w:bidi="hi-IN"/>
              </w:rPr>
              <w:t xml:space="preserve">Генеральный директор общества </w:t>
            </w:r>
          </w:p>
          <w:p w:rsidR="00A40DF1" w:rsidRPr="000A30FF" w:rsidRDefault="00A40DF1" w:rsidP="00A40DF1">
            <w:pPr>
              <w:keepNext/>
              <w:suppressAutoHyphens/>
              <w:snapToGrid w:val="0"/>
              <w:jc w:val="both"/>
              <w:rPr>
                <w:rFonts w:eastAsia="Arial"/>
                <w:b/>
                <w:sz w:val="24"/>
                <w:szCs w:val="24"/>
                <w:lang w:eastAsia="hi-IN" w:bidi="hi-IN"/>
              </w:rPr>
            </w:pPr>
            <w:r w:rsidRPr="000A30FF">
              <w:rPr>
                <w:rFonts w:eastAsia="Arial"/>
                <w:b/>
                <w:sz w:val="24"/>
                <w:szCs w:val="24"/>
                <w:lang w:eastAsia="hi-IN" w:bidi="hi-IN"/>
              </w:rPr>
              <w:t xml:space="preserve">с ограниченной ответственностью </w:t>
            </w:r>
          </w:p>
          <w:p w:rsidR="00A40DF1" w:rsidRPr="000A30FF" w:rsidRDefault="00A40DF1" w:rsidP="00A40DF1">
            <w:pPr>
              <w:keepNext/>
              <w:suppressAutoHyphens/>
              <w:snapToGrid w:val="0"/>
              <w:jc w:val="both"/>
              <w:rPr>
                <w:rFonts w:eastAsia="Arial"/>
                <w:sz w:val="24"/>
                <w:szCs w:val="24"/>
                <w:lang w:eastAsia="hi-IN" w:bidi="hi-IN"/>
              </w:rPr>
            </w:pPr>
            <w:r w:rsidRPr="000A30FF">
              <w:rPr>
                <w:rFonts w:eastAsia="Arial"/>
                <w:b/>
                <w:sz w:val="24"/>
                <w:szCs w:val="24"/>
                <w:lang w:eastAsia="hi-IN" w:bidi="hi-IN"/>
              </w:rPr>
              <w:t>«РИНГ-ЭНЕРГОСТРОЙ»</w:t>
            </w:r>
          </w:p>
          <w:p w:rsidR="00A40DF1" w:rsidRDefault="00A40DF1" w:rsidP="00A40DF1">
            <w:pPr>
              <w:keepNext/>
              <w:suppressAutoHyphens/>
              <w:jc w:val="both"/>
              <w:rPr>
                <w:rFonts w:eastAsia="Arial"/>
                <w:spacing w:val="-10"/>
                <w:sz w:val="24"/>
                <w:szCs w:val="24"/>
                <w:lang w:eastAsia="hi-IN" w:bidi="hi-IN"/>
              </w:rPr>
            </w:pPr>
          </w:p>
          <w:p w:rsidR="00A40DF1" w:rsidRDefault="00A40DF1" w:rsidP="00A40DF1">
            <w:pPr>
              <w:keepNext/>
              <w:suppressAutoHyphens/>
              <w:jc w:val="both"/>
              <w:rPr>
                <w:rFonts w:eastAsia="Arial"/>
                <w:b/>
                <w:spacing w:val="-10"/>
                <w:sz w:val="24"/>
                <w:szCs w:val="24"/>
                <w:lang w:eastAsia="hi-IN" w:bidi="hi-IN"/>
              </w:rPr>
            </w:pPr>
            <w:r>
              <w:rPr>
                <w:rFonts w:eastAsia="Arial"/>
                <w:b/>
                <w:spacing w:val="-10"/>
                <w:sz w:val="24"/>
                <w:szCs w:val="24"/>
                <w:lang w:eastAsia="hi-IN" w:bidi="hi-IN"/>
              </w:rPr>
              <w:t>_________________/</w:t>
            </w:r>
            <w:r>
              <w:rPr>
                <w:rFonts w:eastAsia="Arial"/>
                <w:b/>
                <w:spacing w:val="-10"/>
                <w:sz w:val="24"/>
                <w:szCs w:val="24"/>
                <w:u w:val="single"/>
                <w:lang w:eastAsia="hi-IN" w:bidi="hi-IN"/>
              </w:rPr>
              <w:t>Ревякин И.В.</w:t>
            </w:r>
            <w:r>
              <w:rPr>
                <w:rFonts w:eastAsia="Arial"/>
                <w:b/>
                <w:spacing w:val="-10"/>
                <w:sz w:val="24"/>
                <w:szCs w:val="24"/>
                <w:lang w:eastAsia="hi-IN" w:bidi="hi-IN"/>
              </w:rPr>
              <w:t>/</w:t>
            </w:r>
          </w:p>
          <w:p w:rsidR="00A40DF1" w:rsidRDefault="00A40DF1" w:rsidP="00A40DF1">
            <w:pPr>
              <w:keepNext/>
              <w:suppressAutoHyphens/>
              <w:jc w:val="both"/>
              <w:rPr>
                <w:rFonts w:eastAsia="Arial"/>
                <w:spacing w:val="-10"/>
                <w:sz w:val="24"/>
                <w:szCs w:val="24"/>
                <w:lang w:eastAsia="hi-IN" w:bidi="hi-IN"/>
              </w:rPr>
            </w:pPr>
            <w:r>
              <w:rPr>
                <w:rFonts w:eastAsia="Arial"/>
                <w:spacing w:val="-10"/>
                <w:sz w:val="24"/>
                <w:szCs w:val="24"/>
                <w:lang w:eastAsia="hi-IN" w:bidi="hi-IN"/>
              </w:rPr>
              <w:t>(подпись)                        (ФИО)</w:t>
            </w:r>
          </w:p>
          <w:p w:rsidR="0091624F" w:rsidRPr="0091624F" w:rsidRDefault="00A40DF1" w:rsidP="002F4E69">
            <w:pPr>
              <w:tabs>
                <w:tab w:val="left" w:pos="900"/>
              </w:tabs>
              <w:jc w:val="both"/>
              <w:rPr>
                <w:iCs/>
                <w:sz w:val="24"/>
                <w:szCs w:val="24"/>
              </w:rPr>
            </w:pPr>
            <w:r>
              <w:rPr>
                <w:rFonts w:eastAsia="Arial"/>
                <w:spacing w:val="-10"/>
                <w:sz w:val="24"/>
                <w:szCs w:val="24"/>
                <w:lang w:eastAsia="hi-IN" w:bidi="hi-IN"/>
              </w:rPr>
              <w:t>М.П.</w:t>
            </w:r>
          </w:p>
          <w:p w:rsidR="0091624F" w:rsidRPr="0091624F" w:rsidRDefault="0091624F" w:rsidP="00392EB9">
            <w:pPr>
              <w:tabs>
                <w:tab w:val="left" w:pos="900"/>
              </w:tabs>
              <w:ind w:firstLine="567"/>
              <w:jc w:val="both"/>
              <w:rPr>
                <w:iCs/>
                <w:sz w:val="24"/>
                <w:szCs w:val="24"/>
              </w:rPr>
            </w:pPr>
          </w:p>
          <w:p w:rsidR="0091624F" w:rsidRPr="0091624F" w:rsidRDefault="0091624F" w:rsidP="00392EB9">
            <w:pPr>
              <w:tabs>
                <w:tab w:val="left" w:pos="900"/>
              </w:tabs>
              <w:ind w:firstLine="567"/>
              <w:jc w:val="both"/>
              <w:rPr>
                <w:iCs/>
                <w:sz w:val="24"/>
                <w:szCs w:val="24"/>
              </w:rPr>
            </w:pPr>
          </w:p>
          <w:p w:rsidR="0091624F" w:rsidRPr="0091624F" w:rsidRDefault="0091624F" w:rsidP="00392EB9">
            <w:pPr>
              <w:tabs>
                <w:tab w:val="left" w:pos="900"/>
              </w:tabs>
              <w:ind w:firstLine="567"/>
              <w:jc w:val="both"/>
              <w:rPr>
                <w:iCs/>
                <w:sz w:val="24"/>
                <w:szCs w:val="24"/>
              </w:rPr>
            </w:pPr>
          </w:p>
        </w:tc>
      </w:tr>
      <w:tr w:rsidR="0091624F" w:rsidRPr="0091624F" w:rsidTr="002279BB">
        <w:trPr>
          <w:trHeight w:val="662"/>
        </w:trPr>
        <w:tc>
          <w:tcPr>
            <w:tcW w:w="5245" w:type="dxa"/>
            <w:shd w:val="clear" w:color="auto" w:fill="auto"/>
          </w:tcPr>
          <w:p w:rsidR="0091624F" w:rsidRPr="003040E6" w:rsidRDefault="0091624F" w:rsidP="00075585">
            <w:pPr>
              <w:tabs>
                <w:tab w:val="left" w:pos="900"/>
              </w:tabs>
              <w:jc w:val="both"/>
              <w:rPr>
                <w:b/>
                <w:iCs/>
                <w:sz w:val="24"/>
                <w:szCs w:val="24"/>
              </w:rPr>
            </w:pPr>
          </w:p>
        </w:tc>
        <w:tc>
          <w:tcPr>
            <w:tcW w:w="5251" w:type="dxa"/>
            <w:shd w:val="clear" w:color="auto" w:fill="auto"/>
          </w:tcPr>
          <w:p w:rsidR="0091624F" w:rsidRPr="003040E6" w:rsidRDefault="0091624F" w:rsidP="00A40DF1">
            <w:pPr>
              <w:tabs>
                <w:tab w:val="left" w:pos="900"/>
              </w:tabs>
              <w:jc w:val="both"/>
              <w:rPr>
                <w:b/>
                <w:iCs/>
                <w:sz w:val="24"/>
                <w:szCs w:val="24"/>
              </w:rPr>
            </w:pPr>
          </w:p>
        </w:tc>
      </w:tr>
    </w:tbl>
    <w:p w:rsidR="0091624F" w:rsidRDefault="0091624F" w:rsidP="00973F99">
      <w:pPr>
        <w:widowControl/>
        <w:autoSpaceDE/>
        <w:autoSpaceDN/>
        <w:adjustRightInd/>
        <w:spacing w:line="276" w:lineRule="auto"/>
        <w:jc w:val="center"/>
        <w:rPr>
          <w:b/>
          <w:color w:val="000000"/>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1C23BD" w:rsidRPr="0058766A" w:rsidTr="008E3F86">
        <w:tc>
          <w:tcPr>
            <w:tcW w:w="5102" w:type="dxa"/>
          </w:tcPr>
          <w:p w:rsidR="001C23BD" w:rsidRPr="0058766A" w:rsidRDefault="001C23BD" w:rsidP="00AF527E">
            <w:pPr>
              <w:jc w:val="both"/>
              <w:rPr>
                <w:sz w:val="24"/>
                <w:szCs w:val="24"/>
              </w:rPr>
            </w:pPr>
          </w:p>
        </w:tc>
        <w:tc>
          <w:tcPr>
            <w:tcW w:w="5103" w:type="dxa"/>
          </w:tcPr>
          <w:p w:rsidR="001C23BD" w:rsidRPr="0058766A" w:rsidRDefault="001C23BD" w:rsidP="009F45E1">
            <w:pPr>
              <w:pStyle w:val="a5"/>
              <w:tabs>
                <w:tab w:val="left" w:pos="708"/>
              </w:tabs>
              <w:rPr>
                <w:sz w:val="24"/>
                <w:szCs w:val="24"/>
              </w:rPr>
            </w:pPr>
          </w:p>
        </w:tc>
      </w:tr>
    </w:tbl>
    <w:p w:rsidR="001C23BD" w:rsidRDefault="001C23BD" w:rsidP="00973F99">
      <w:pPr>
        <w:widowControl/>
        <w:autoSpaceDE/>
        <w:autoSpaceDN/>
        <w:adjustRightInd/>
        <w:spacing w:line="276" w:lineRule="auto"/>
        <w:jc w:val="center"/>
        <w:rPr>
          <w:b/>
          <w:color w:val="000000"/>
          <w:sz w:val="24"/>
          <w:szCs w:val="24"/>
        </w:rPr>
      </w:pPr>
    </w:p>
    <w:p w:rsidR="009A6F04" w:rsidRPr="009A6F04" w:rsidRDefault="009A6F04" w:rsidP="009A6F04">
      <w:pPr>
        <w:widowControl/>
        <w:autoSpaceDE/>
        <w:autoSpaceDN/>
        <w:adjustRightInd/>
        <w:spacing w:line="276" w:lineRule="auto"/>
        <w:jc w:val="right"/>
        <w:rPr>
          <w:color w:val="000000"/>
          <w:sz w:val="24"/>
          <w:szCs w:val="24"/>
        </w:rPr>
      </w:pPr>
      <w:r w:rsidRPr="009A6F04">
        <w:rPr>
          <w:color w:val="000000"/>
          <w:sz w:val="24"/>
          <w:szCs w:val="24"/>
        </w:rPr>
        <w:lastRenderedPageBreak/>
        <w:t xml:space="preserve">Приложение № </w:t>
      </w:r>
      <w:r w:rsidR="00B10D3B">
        <w:rPr>
          <w:color w:val="000000"/>
          <w:sz w:val="24"/>
          <w:szCs w:val="24"/>
        </w:rPr>
        <w:t>3</w:t>
      </w:r>
      <w:r w:rsidRPr="009A6F04">
        <w:rPr>
          <w:color w:val="000000"/>
          <w:sz w:val="24"/>
          <w:szCs w:val="24"/>
        </w:rPr>
        <w:t xml:space="preserve"> к Контракту </w:t>
      </w:r>
    </w:p>
    <w:p w:rsidR="009A6F04" w:rsidRPr="009A6F04" w:rsidRDefault="009A6F04" w:rsidP="009A6F04">
      <w:pPr>
        <w:widowControl/>
        <w:autoSpaceDE/>
        <w:autoSpaceDN/>
        <w:adjustRightInd/>
        <w:spacing w:line="276" w:lineRule="auto"/>
        <w:jc w:val="right"/>
        <w:rPr>
          <w:color w:val="000000"/>
          <w:sz w:val="24"/>
          <w:szCs w:val="24"/>
        </w:rPr>
      </w:pPr>
      <w:r w:rsidRPr="009A6F04">
        <w:rPr>
          <w:color w:val="000000"/>
          <w:sz w:val="24"/>
          <w:szCs w:val="24"/>
        </w:rPr>
        <w:t xml:space="preserve">                                                                                                      от «___»</w:t>
      </w:r>
      <w:r w:rsidR="00B10D3B">
        <w:rPr>
          <w:color w:val="000000"/>
          <w:sz w:val="24"/>
          <w:szCs w:val="24"/>
        </w:rPr>
        <w:t xml:space="preserve"> </w:t>
      </w:r>
      <w:r w:rsidRPr="009A6F04">
        <w:rPr>
          <w:color w:val="000000"/>
          <w:sz w:val="24"/>
          <w:szCs w:val="24"/>
        </w:rPr>
        <w:t>______ 202</w:t>
      </w:r>
      <w:r w:rsidR="002A6760">
        <w:rPr>
          <w:color w:val="000000"/>
          <w:sz w:val="24"/>
          <w:szCs w:val="24"/>
        </w:rPr>
        <w:t xml:space="preserve">4 </w:t>
      </w:r>
      <w:r w:rsidRPr="009A6F04">
        <w:rPr>
          <w:color w:val="000000"/>
          <w:sz w:val="24"/>
          <w:szCs w:val="24"/>
        </w:rPr>
        <w:t>г. №</w:t>
      </w:r>
      <w:r w:rsidR="00A40DF1">
        <w:rPr>
          <w:color w:val="000000"/>
          <w:sz w:val="24"/>
          <w:szCs w:val="24"/>
        </w:rPr>
        <w:t xml:space="preserve"> 210</w:t>
      </w:r>
    </w:p>
    <w:p w:rsidR="009A6F04" w:rsidRPr="009A6F04" w:rsidRDefault="009A6F04" w:rsidP="009A6F04">
      <w:pPr>
        <w:widowControl/>
        <w:autoSpaceDE/>
        <w:autoSpaceDN/>
        <w:adjustRightInd/>
        <w:spacing w:line="276" w:lineRule="auto"/>
        <w:jc w:val="right"/>
        <w:rPr>
          <w:color w:val="000000"/>
          <w:sz w:val="24"/>
          <w:szCs w:val="24"/>
        </w:rPr>
      </w:pPr>
    </w:p>
    <w:p w:rsidR="009A6F04" w:rsidRPr="009A6F04" w:rsidRDefault="009A6F04" w:rsidP="009A6F04">
      <w:pPr>
        <w:widowControl/>
        <w:autoSpaceDE/>
        <w:autoSpaceDN/>
        <w:adjustRightInd/>
        <w:spacing w:line="276" w:lineRule="auto"/>
        <w:jc w:val="center"/>
        <w:rPr>
          <w:b/>
          <w:color w:val="000000"/>
          <w:sz w:val="24"/>
          <w:szCs w:val="24"/>
        </w:rPr>
      </w:pPr>
    </w:p>
    <w:p w:rsidR="009A6F04" w:rsidRDefault="009A6F04" w:rsidP="009A6F04">
      <w:pPr>
        <w:widowControl/>
        <w:autoSpaceDE/>
        <w:autoSpaceDN/>
        <w:adjustRightInd/>
        <w:spacing w:line="276" w:lineRule="auto"/>
        <w:jc w:val="center"/>
        <w:rPr>
          <w:b/>
          <w:color w:val="000000"/>
          <w:sz w:val="24"/>
          <w:szCs w:val="24"/>
        </w:rPr>
      </w:pPr>
      <w:r>
        <w:rPr>
          <w:b/>
          <w:color w:val="000000"/>
          <w:sz w:val="24"/>
          <w:szCs w:val="24"/>
        </w:rPr>
        <w:t>Акт сдачи-приемки оказанных услуг</w:t>
      </w:r>
    </w:p>
    <w:p w:rsidR="00EC65BB" w:rsidRPr="00EC65BB" w:rsidRDefault="00EC65BB" w:rsidP="00EC65BB">
      <w:pPr>
        <w:widowControl/>
        <w:autoSpaceDE/>
        <w:autoSpaceDN/>
        <w:adjustRightInd/>
        <w:spacing w:line="276" w:lineRule="auto"/>
        <w:jc w:val="center"/>
        <w:rPr>
          <w:b/>
          <w:color w:val="000000"/>
          <w:sz w:val="24"/>
          <w:szCs w:val="24"/>
        </w:rPr>
      </w:pPr>
      <w:r>
        <w:rPr>
          <w:b/>
          <w:color w:val="000000"/>
          <w:sz w:val="24"/>
          <w:szCs w:val="24"/>
        </w:rPr>
        <w:t xml:space="preserve">по </w:t>
      </w:r>
      <w:r w:rsidRPr="00EC65BB">
        <w:rPr>
          <w:b/>
          <w:color w:val="000000"/>
          <w:sz w:val="24"/>
          <w:szCs w:val="24"/>
        </w:rPr>
        <w:t>техническому обслуживанию сирен промышленных С-40</w:t>
      </w:r>
    </w:p>
    <w:p w:rsidR="009A6F04" w:rsidRPr="009A6F04" w:rsidRDefault="009A6F04" w:rsidP="009A6F04">
      <w:pPr>
        <w:widowControl/>
        <w:autoSpaceDE/>
        <w:autoSpaceDN/>
        <w:adjustRightInd/>
        <w:spacing w:line="276" w:lineRule="auto"/>
        <w:jc w:val="center"/>
        <w:rPr>
          <w:color w:val="000000"/>
          <w:sz w:val="24"/>
          <w:szCs w:val="24"/>
        </w:rPr>
      </w:pPr>
    </w:p>
    <w:p w:rsidR="009A6F04" w:rsidRPr="009A6F04" w:rsidRDefault="009A6F04" w:rsidP="009A6F04">
      <w:pPr>
        <w:widowControl/>
        <w:autoSpaceDE/>
        <w:autoSpaceDN/>
        <w:adjustRightInd/>
        <w:spacing w:line="276" w:lineRule="auto"/>
        <w:jc w:val="center"/>
        <w:rPr>
          <w:b/>
          <w:color w:val="000000"/>
          <w:sz w:val="24"/>
          <w:szCs w:val="24"/>
        </w:rPr>
      </w:pP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236"/>
        <w:gridCol w:w="1842"/>
      </w:tblGrid>
      <w:tr w:rsidR="00B10D3B" w:rsidRPr="009A6F04" w:rsidTr="00B10D3B">
        <w:trPr>
          <w:jc w:val="center"/>
        </w:trPr>
        <w:tc>
          <w:tcPr>
            <w:tcW w:w="545" w:type="pct"/>
            <w:tcBorders>
              <w:top w:val="single" w:sz="4" w:space="0" w:color="auto"/>
              <w:left w:val="single" w:sz="4" w:space="0" w:color="auto"/>
              <w:bottom w:val="single" w:sz="4" w:space="0" w:color="auto"/>
              <w:right w:val="single" w:sz="4" w:space="0" w:color="auto"/>
            </w:tcBorders>
            <w:hideMark/>
          </w:tcPr>
          <w:p w:rsidR="00B10D3B" w:rsidRDefault="00B10D3B" w:rsidP="00880BA5">
            <w:pPr>
              <w:widowControl/>
              <w:autoSpaceDE/>
              <w:autoSpaceDN/>
              <w:adjustRightInd/>
              <w:spacing w:line="276" w:lineRule="auto"/>
              <w:jc w:val="center"/>
              <w:rPr>
                <w:b/>
                <w:color w:val="000000"/>
                <w:sz w:val="24"/>
                <w:szCs w:val="24"/>
              </w:rPr>
            </w:pPr>
            <w:r w:rsidRPr="009A6F04">
              <w:rPr>
                <w:b/>
                <w:color w:val="000000"/>
                <w:sz w:val="24"/>
                <w:szCs w:val="24"/>
              </w:rPr>
              <w:t xml:space="preserve">№ </w:t>
            </w:r>
          </w:p>
          <w:p w:rsidR="00880BA5" w:rsidRPr="009A6F04" w:rsidRDefault="00880BA5" w:rsidP="00880BA5">
            <w:pPr>
              <w:widowControl/>
              <w:autoSpaceDE/>
              <w:autoSpaceDN/>
              <w:adjustRightInd/>
              <w:spacing w:line="276" w:lineRule="auto"/>
              <w:jc w:val="center"/>
              <w:rPr>
                <w:b/>
                <w:color w:val="000000"/>
                <w:sz w:val="24"/>
                <w:szCs w:val="24"/>
              </w:rPr>
            </w:pPr>
            <w:r>
              <w:rPr>
                <w:b/>
                <w:color w:val="000000"/>
                <w:sz w:val="24"/>
                <w:szCs w:val="24"/>
              </w:rPr>
              <w:t>п/п</w:t>
            </w:r>
          </w:p>
        </w:tc>
        <w:tc>
          <w:tcPr>
            <w:tcW w:w="3439" w:type="pct"/>
            <w:tcBorders>
              <w:top w:val="single" w:sz="4" w:space="0" w:color="auto"/>
              <w:left w:val="single" w:sz="4" w:space="0" w:color="auto"/>
              <w:bottom w:val="single" w:sz="4" w:space="0" w:color="auto"/>
              <w:right w:val="single" w:sz="4" w:space="0" w:color="auto"/>
            </w:tcBorders>
            <w:hideMark/>
          </w:tcPr>
          <w:p w:rsidR="00B10D3B" w:rsidRPr="009A6F04" w:rsidRDefault="00B10D3B" w:rsidP="00B10D3B">
            <w:pPr>
              <w:widowControl/>
              <w:autoSpaceDE/>
              <w:autoSpaceDN/>
              <w:adjustRightInd/>
              <w:spacing w:line="276" w:lineRule="auto"/>
              <w:jc w:val="center"/>
              <w:rPr>
                <w:b/>
                <w:color w:val="000000"/>
                <w:sz w:val="24"/>
                <w:szCs w:val="24"/>
              </w:rPr>
            </w:pPr>
            <w:r>
              <w:rPr>
                <w:b/>
                <w:color w:val="000000"/>
                <w:sz w:val="24"/>
                <w:szCs w:val="24"/>
              </w:rPr>
              <w:t xml:space="preserve">Перечень оказанных </w:t>
            </w:r>
            <w:r w:rsidRPr="009A6F04">
              <w:rPr>
                <w:b/>
                <w:color w:val="000000"/>
                <w:sz w:val="24"/>
                <w:szCs w:val="24"/>
              </w:rPr>
              <w:t>услуг</w:t>
            </w:r>
          </w:p>
        </w:tc>
        <w:tc>
          <w:tcPr>
            <w:tcW w:w="1016" w:type="pct"/>
            <w:tcBorders>
              <w:top w:val="single" w:sz="4" w:space="0" w:color="auto"/>
              <w:left w:val="single" w:sz="4" w:space="0" w:color="auto"/>
              <w:bottom w:val="single" w:sz="4" w:space="0" w:color="auto"/>
              <w:right w:val="single" w:sz="4" w:space="0" w:color="auto"/>
            </w:tcBorders>
            <w:hideMark/>
          </w:tcPr>
          <w:p w:rsidR="00B10D3B" w:rsidRPr="009A6F04" w:rsidRDefault="00AD7918" w:rsidP="009A6F04">
            <w:pPr>
              <w:widowControl/>
              <w:autoSpaceDE/>
              <w:autoSpaceDN/>
              <w:adjustRightInd/>
              <w:spacing w:line="276" w:lineRule="auto"/>
              <w:jc w:val="center"/>
              <w:rPr>
                <w:b/>
                <w:color w:val="000000"/>
                <w:sz w:val="24"/>
                <w:szCs w:val="24"/>
              </w:rPr>
            </w:pPr>
            <w:r>
              <w:rPr>
                <w:b/>
                <w:color w:val="000000"/>
                <w:sz w:val="24"/>
                <w:szCs w:val="24"/>
              </w:rPr>
              <w:t>Этап</w:t>
            </w:r>
            <w:r w:rsidR="00B10D3B">
              <w:rPr>
                <w:b/>
                <w:color w:val="000000"/>
                <w:sz w:val="24"/>
                <w:szCs w:val="24"/>
              </w:rPr>
              <w:t xml:space="preserve"> оказания услуг</w:t>
            </w:r>
          </w:p>
        </w:tc>
      </w:tr>
      <w:tr w:rsidR="00B10D3B" w:rsidRPr="009A6F04" w:rsidTr="00B10D3B">
        <w:trPr>
          <w:jc w:val="center"/>
        </w:trPr>
        <w:tc>
          <w:tcPr>
            <w:tcW w:w="545" w:type="pct"/>
            <w:tcBorders>
              <w:top w:val="single" w:sz="4" w:space="0" w:color="auto"/>
              <w:left w:val="single" w:sz="4" w:space="0" w:color="auto"/>
              <w:bottom w:val="single" w:sz="4" w:space="0" w:color="auto"/>
              <w:right w:val="single" w:sz="4" w:space="0" w:color="auto"/>
            </w:tcBorders>
            <w:hideMark/>
          </w:tcPr>
          <w:p w:rsidR="00B10D3B" w:rsidRPr="009A6F04" w:rsidRDefault="00B10D3B" w:rsidP="009A6F04">
            <w:pPr>
              <w:widowControl/>
              <w:autoSpaceDE/>
              <w:autoSpaceDN/>
              <w:adjustRightInd/>
              <w:spacing w:line="276" w:lineRule="auto"/>
              <w:jc w:val="center"/>
              <w:rPr>
                <w:b/>
                <w:color w:val="000000"/>
                <w:sz w:val="24"/>
                <w:szCs w:val="24"/>
              </w:rPr>
            </w:pPr>
          </w:p>
        </w:tc>
        <w:tc>
          <w:tcPr>
            <w:tcW w:w="3439" w:type="pct"/>
            <w:tcBorders>
              <w:top w:val="single" w:sz="4" w:space="0" w:color="auto"/>
              <w:left w:val="single" w:sz="4" w:space="0" w:color="auto"/>
              <w:bottom w:val="single" w:sz="4" w:space="0" w:color="auto"/>
              <w:right w:val="single" w:sz="4" w:space="0" w:color="auto"/>
            </w:tcBorders>
          </w:tcPr>
          <w:p w:rsidR="00B10D3B" w:rsidRPr="009A6F04" w:rsidRDefault="00B10D3B" w:rsidP="009A6F04">
            <w:pPr>
              <w:widowControl/>
              <w:autoSpaceDE/>
              <w:autoSpaceDN/>
              <w:adjustRightInd/>
              <w:spacing w:line="276" w:lineRule="auto"/>
              <w:jc w:val="center"/>
              <w:rPr>
                <w:b/>
                <w:color w:val="000000"/>
                <w:sz w:val="24"/>
                <w:szCs w:val="24"/>
              </w:rPr>
            </w:pPr>
          </w:p>
        </w:tc>
        <w:tc>
          <w:tcPr>
            <w:tcW w:w="1016" w:type="pct"/>
            <w:tcBorders>
              <w:top w:val="single" w:sz="4" w:space="0" w:color="auto"/>
              <w:left w:val="single" w:sz="4" w:space="0" w:color="auto"/>
              <w:bottom w:val="single" w:sz="4" w:space="0" w:color="auto"/>
              <w:right w:val="single" w:sz="4" w:space="0" w:color="auto"/>
            </w:tcBorders>
          </w:tcPr>
          <w:p w:rsidR="00B10D3B" w:rsidRPr="009A6F04" w:rsidRDefault="00B10D3B" w:rsidP="009A6F04">
            <w:pPr>
              <w:widowControl/>
              <w:autoSpaceDE/>
              <w:autoSpaceDN/>
              <w:adjustRightInd/>
              <w:spacing w:line="276" w:lineRule="auto"/>
              <w:jc w:val="center"/>
              <w:rPr>
                <w:b/>
                <w:color w:val="000000"/>
                <w:sz w:val="24"/>
                <w:szCs w:val="24"/>
              </w:rPr>
            </w:pPr>
          </w:p>
        </w:tc>
      </w:tr>
      <w:tr w:rsidR="00B10D3B" w:rsidRPr="009A6F04" w:rsidTr="00B10D3B">
        <w:trPr>
          <w:jc w:val="center"/>
        </w:trPr>
        <w:tc>
          <w:tcPr>
            <w:tcW w:w="545" w:type="pct"/>
            <w:tcBorders>
              <w:top w:val="single" w:sz="4" w:space="0" w:color="auto"/>
              <w:left w:val="single" w:sz="4" w:space="0" w:color="auto"/>
              <w:bottom w:val="single" w:sz="4" w:space="0" w:color="auto"/>
              <w:right w:val="single" w:sz="4" w:space="0" w:color="auto"/>
            </w:tcBorders>
          </w:tcPr>
          <w:p w:rsidR="00B10D3B" w:rsidRPr="009A6F04" w:rsidRDefault="00B10D3B" w:rsidP="009A6F04">
            <w:pPr>
              <w:widowControl/>
              <w:autoSpaceDE/>
              <w:autoSpaceDN/>
              <w:adjustRightInd/>
              <w:spacing w:line="276" w:lineRule="auto"/>
              <w:jc w:val="center"/>
              <w:rPr>
                <w:b/>
                <w:color w:val="000000"/>
                <w:sz w:val="24"/>
                <w:szCs w:val="24"/>
              </w:rPr>
            </w:pPr>
          </w:p>
        </w:tc>
        <w:tc>
          <w:tcPr>
            <w:tcW w:w="3439" w:type="pct"/>
            <w:tcBorders>
              <w:top w:val="single" w:sz="4" w:space="0" w:color="auto"/>
              <w:left w:val="single" w:sz="4" w:space="0" w:color="auto"/>
              <w:bottom w:val="single" w:sz="4" w:space="0" w:color="auto"/>
              <w:right w:val="single" w:sz="4" w:space="0" w:color="auto"/>
            </w:tcBorders>
          </w:tcPr>
          <w:p w:rsidR="00B10D3B" w:rsidRPr="009A6F04" w:rsidRDefault="00B10D3B" w:rsidP="009A6F04">
            <w:pPr>
              <w:widowControl/>
              <w:autoSpaceDE/>
              <w:autoSpaceDN/>
              <w:adjustRightInd/>
              <w:spacing w:line="276" w:lineRule="auto"/>
              <w:jc w:val="center"/>
              <w:rPr>
                <w:b/>
                <w:color w:val="000000"/>
                <w:sz w:val="24"/>
                <w:szCs w:val="24"/>
              </w:rPr>
            </w:pPr>
          </w:p>
        </w:tc>
        <w:tc>
          <w:tcPr>
            <w:tcW w:w="1016" w:type="pct"/>
            <w:tcBorders>
              <w:top w:val="single" w:sz="4" w:space="0" w:color="auto"/>
              <w:left w:val="single" w:sz="4" w:space="0" w:color="auto"/>
              <w:bottom w:val="single" w:sz="4" w:space="0" w:color="auto"/>
              <w:right w:val="single" w:sz="4" w:space="0" w:color="auto"/>
            </w:tcBorders>
          </w:tcPr>
          <w:p w:rsidR="00B10D3B" w:rsidRPr="009A6F04" w:rsidRDefault="00B10D3B" w:rsidP="009A6F04">
            <w:pPr>
              <w:widowControl/>
              <w:autoSpaceDE/>
              <w:autoSpaceDN/>
              <w:adjustRightInd/>
              <w:spacing w:line="276" w:lineRule="auto"/>
              <w:jc w:val="center"/>
              <w:rPr>
                <w:b/>
                <w:color w:val="000000"/>
                <w:sz w:val="24"/>
                <w:szCs w:val="24"/>
              </w:rPr>
            </w:pPr>
          </w:p>
        </w:tc>
      </w:tr>
      <w:tr w:rsidR="00B10D3B" w:rsidRPr="009A6F04" w:rsidTr="00B10D3B">
        <w:trPr>
          <w:trHeight w:val="70"/>
          <w:jc w:val="center"/>
        </w:trPr>
        <w:tc>
          <w:tcPr>
            <w:tcW w:w="545" w:type="pct"/>
            <w:tcBorders>
              <w:top w:val="single" w:sz="4" w:space="0" w:color="auto"/>
              <w:left w:val="single" w:sz="4" w:space="0" w:color="auto"/>
              <w:bottom w:val="single" w:sz="4" w:space="0" w:color="auto"/>
              <w:right w:val="single" w:sz="4" w:space="0" w:color="auto"/>
            </w:tcBorders>
          </w:tcPr>
          <w:p w:rsidR="00B10D3B" w:rsidRPr="009A6F04" w:rsidRDefault="00B10D3B" w:rsidP="009A6F04">
            <w:pPr>
              <w:widowControl/>
              <w:autoSpaceDE/>
              <w:autoSpaceDN/>
              <w:adjustRightInd/>
              <w:spacing w:line="276" w:lineRule="auto"/>
              <w:jc w:val="center"/>
              <w:rPr>
                <w:b/>
                <w:color w:val="000000"/>
                <w:sz w:val="24"/>
                <w:szCs w:val="24"/>
              </w:rPr>
            </w:pPr>
          </w:p>
        </w:tc>
        <w:tc>
          <w:tcPr>
            <w:tcW w:w="3439" w:type="pct"/>
            <w:tcBorders>
              <w:top w:val="single" w:sz="4" w:space="0" w:color="auto"/>
              <w:left w:val="single" w:sz="4" w:space="0" w:color="auto"/>
              <w:bottom w:val="single" w:sz="4" w:space="0" w:color="auto"/>
              <w:right w:val="single" w:sz="4" w:space="0" w:color="auto"/>
            </w:tcBorders>
          </w:tcPr>
          <w:p w:rsidR="00B10D3B" w:rsidRPr="009A6F04" w:rsidRDefault="00B10D3B" w:rsidP="009A6F04">
            <w:pPr>
              <w:widowControl/>
              <w:autoSpaceDE/>
              <w:autoSpaceDN/>
              <w:adjustRightInd/>
              <w:spacing w:line="276" w:lineRule="auto"/>
              <w:jc w:val="center"/>
              <w:rPr>
                <w:b/>
                <w:color w:val="000000"/>
                <w:sz w:val="24"/>
                <w:szCs w:val="24"/>
              </w:rPr>
            </w:pPr>
          </w:p>
        </w:tc>
        <w:tc>
          <w:tcPr>
            <w:tcW w:w="1016" w:type="pct"/>
            <w:tcBorders>
              <w:top w:val="single" w:sz="4" w:space="0" w:color="auto"/>
              <w:left w:val="single" w:sz="4" w:space="0" w:color="auto"/>
              <w:bottom w:val="single" w:sz="4" w:space="0" w:color="auto"/>
              <w:right w:val="single" w:sz="4" w:space="0" w:color="auto"/>
            </w:tcBorders>
          </w:tcPr>
          <w:p w:rsidR="00B10D3B" w:rsidRPr="009A6F04" w:rsidRDefault="00B10D3B" w:rsidP="009A6F04">
            <w:pPr>
              <w:widowControl/>
              <w:autoSpaceDE/>
              <w:autoSpaceDN/>
              <w:adjustRightInd/>
              <w:spacing w:line="276" w:lineRule="auto"/>
              <w:jc w:val="center"/>
              <w:rPr>
                <w:b/>
                <w:color w:val="000000"/>
                <w:sz w:val="24"/>
                <w:szCs w:val="24"/>
              </w:rPr>
            </w:pPr>
          </w:p>
        </w:tc>
      </w:tr>
    </w:tbl>
    <w:p w:rsidR="009A6F04" w:rsidRPr="009A6F04" w:rsidRDefault="009A6F04" w:rsidP="009A6F04">
      <w:pPr>
        <w:widowControl/>
        <w:autoSpaceDE/>
        <w:autoSpaceDN/>
        <w:adjustRightInd/>
        <w:spacing w:line="276" w:lineRule="auto"/>
        <w:jc w:val="center"/>
        <w:rPr>
          <w:b/>
          <w:color w:val="000000"/>
          <w:sz w:val="24"/>
          <w:szCs w:val="24"/>
        </w:rPr>
      </w:pPr>
    </w:p>
    <w:p w:rsidR="009A6F04" w:rsidRPr="009A6F04" w:rsidRDefault="009A6F04" w:rsidP="009A6F04">
      <w:pPr>
        <w:widowControl/>
        <w:autoSpaceDE/>
        <w:autoSpaceDN/>
        <w:adjustRightInd/>
        <w:spacing w:line="276" w:lineRule="auto"/>
        <w:jc w:val="center"/>
        <w:rPr>
          <w:b/>
          <w:color w:val="000000"/>
          <w:sz w:val="24"/>
          <w:szCs w:val="24"/>
        </w:rPr>
      </w:pPr>
    </w:p>
    <w:tbl>
      <w:tblPr>
        <w:tblW w:w="10064" w:type="dxa"/>
        <w:tblInd w:w="142" w:type="dxa"/>
        <w:tblLayout w:type="fixed"/>
        <w:tblLook w:val="0000" w:firstRow="0" w:lastRow="0" w:firstColumn="0" w:lastColumn="0" w:noHBand="0" w:noVBand="0"/>
      </w:tblPr>
      <w:tblGrid>
        <w:gridCol w:w="5264"/>
        <w:gridCol w:w="4800"/>
      </w:tblGrid>
      <w:tr w:rsidR="009A6F04" w:rsidRPr="009A6F04" w:rsidTr="001378C7">
        <w:trPr>
          <w:trHeight w:val="47"/>
        </w:trPr>
        <w:tc>
          <w:tcPr>
            <w:tcW w:w="5264" w:type="dxa"/>
            <w:shd w:val="clear" w:color="auto" w:fill="auto"/>
          </w:tcPr>
          <w:p w:rsidR="009A6F04" w:rsidRPr="009A6F04" w:rsidRDefault="009A6F04" w:rsidP="00910792">
            <w:pPr>
              <w:widowControl/>
              <w:autoSpaceDE/>
              <w:autoSpaceDN/>
              <w:adjustRightInd/>
              <w:spacing w:line="276" w:lineRule="auto"/>
              <w:rPr>
                <w:b/>
                <w:iCs/>
                <w:color w:val="000000"/>
                <w:sz w:val="24"/>
                <w:szCs w:val="24"/>
              </w:rPr>
            </w:pPr>
            <w:r w:rsidRPr="009A6F04">
              <w:rPr>
                <w:b/>
                <w:iCs/>
                <w:color w:val="000000"/>
                <w:sz w:val="24"/>
                <w:szCs w:val="24"/>
              </w:rPr>
              <w:t>Заказчик:</w:t>
            </w:r>
          </w:p>
        </w:tc>
        <w:tc>
          <w:tcPr>
            <w:tcW w:w="4800" w:type="dxa"/>
            <w:shd w:val="clear" w:color="auto" w:fill="auto"/>
          </w:tcPr>
          <w:p w:rsidR="009A6F04" w:rsidRPr="009A6F04" w:rsidRDefault="009A6F04" w:rsidP="009D6630">
            <w:pPr>
              <w:widowControl/>
              <w:autoSpaceDE/>
              <w:autoSpaceDN/>
              <w:adjustRightInd/>
              <w:spacing w:line="276" w:lineRule="auto"/>
              <w:rPr>
                <w:b/>
                <w:iCs/>
                <w:color w:val="000000"/>
                <w:sz w:val="24"/>
                <w:szCs w:val="24"/>
              </w:rPr>
            </w:pPr>
            <w:r w:rsidRPr="009A6F04">
              <w:rPr>
                <w:b/>
                <w:iCs/>
                <w:color w:val="000000"/>
                <w:sz w:val="24"/>
                <w:szCs w:val="24"/>
              </w:rPr>
              <w:t>Исполнитель:</w:t>
            </w:r>
          </w:p>
        </w:tc>
      </w:tr>
      <w:tr w:rsidR="009A6F04" w:rsidRPr="009A6F04" w:rsidTr="001378C7">
        <w:trPr>
          <w:trHeight w:val="682"/>
        </w:trPr>
        <w:tc>
          <w:tcPr>
            <w:tcW w:w="5264" w:type="dxa"/>
            <w:shd w:val="clear" w:color="auto" w:fill="auto"/>
          </w:tcPr>
          <w:p w:rsidR="009A6F04" w:rsidRPr="009A6F04" w:rsidRDefault="009A6F04" w:rsidP="00910792">
            <w:pPr>
              <w:widowControl/>
              <w:autoSpaceDE/>
              <w:autoSpaceDN/>
              <w:adjustRightInd/>
              <w:rPr>
                <w:b/>
                <w:iCs/>
                <w:color w:val="000000"/>
                <w:sz w:val="24"/>
                <w:szCs w:val="24"/>
              </w:rPr>
            </w:pPr>
            <w:r w:rsidRPr="009A6F04">
              <w:rPr>
                <w:b/>
                <w:iCs/>
                <w:color w:val="000000"/>
                <w:sz w:val="24"/>
                <w:szCs w:val="24"/>
              </w:rPr>
              <w:t>Администрация Комсомольского муниципального района Ивановской области</w:t>
            </w:r>
          </w:p>
          <w:p w:rsidR="001378C7" w:rsidRDefault="001378C7" w:rsidP="001378C7">
            <w:pPr>
              <w:widowControl/>
              <w:autoSpaceDE/>
              <w:autoSpaceDN/>
              <w:adjustRightInd/>
              <w:jc w:val="both"/>
              <w:rPr>
                <w:b/>
                <w:bCs/>
                <w:iCs/>
                <w:color w:val="000000"/>
                <w:sz w:val="24"/>
                <w:szCs w:val="24"/>
              </w:rPr>
            </w:pPr>
          </w:p>
          <w:p w:rsidR="001378C7" w:rsidRPr="003040E6" w:rsidRDefault="001378C7" w:rsidP="001378C7">
            <w:pPr>
              <w:widowControl/>
              <w:autoSpaceDE/>
              <w:autoSpaceDN/>
              <w:adjustRightInd/>
              <w:jc w:val="both"/>
              <w:rPr>
                <w:b/>
                <w:iCs/>
                <w:color w:val="000000"/>
                <w:sz w:val="24"/>
                <w:szCs w:val="24"/>
              </w:rPr>
            </w:pPr>
            <w:r w:rsidRPr="003040E6">
              <w:rPr>
                <w:b/>
                <w:bCs/>
                <w:iCs/>
                <w:color w:val="000000"/>
                <w:sz w:val="24"/>
                <w:szCs w:val="24"/>
              </w:rPr>
              <w:t>Заместитель главы Администрации Комсомольского муниципального района Ивановской области, руководитель аппарата</w:t>
            </w:r>
          </w:p>
          <w:p w:rsidR="001378C7" w:rsidRPr="009A6F04" w:rsidRDefault="001378C7" w:rsidP="001378C7">
            <w:pPr>
              <w:widowControl/>
              <w:autoSpaceDE/>
              <w:autoSpaceDN/>
              <w:adjustRightInd/>
              <w:jc w:val="center"/>
              <w:rPr>
                <w:b/>
                <w:iCs/>
                <w:color w:val="000000"/>
                <w:sz w:val="24"/>
                <w:szCs w:val="24"/>
              </w:rPr>
            </w:pPr>
          </w:p>
          <w:p w:rsidR="001378C7" w:rsidRPr="009A6F04" w:rsidRDefault="001378C7" w:rsidP="001378C7">
            <w:pPr>
              <w:widowControl/>
              <w:autoSpaceDE/>
              <w:autoSpaceDN/>
              <w:adjustRightInd/>
              <w:rPr>
                <w:b/>
                <w:iCs/>
                <w:color w:val="000000"/>
                <w:sz w:val="24"/>
                <w:szCs w:val="24"/>
              </w:rPr>
            </w:pPr>
            <w:r w:rsidRPr="009A6F04">
              <w:rPr>
                <w:b/>
                <w:iCs/>
                <w:color w:val="000000"/>
                <w:sz w:val="24"/>
                <w:szCs w:val="24"/>
              </w:rPr>
              <w:t>_________________/</w:t>
            </w:r>
            <w:r w:rsidRPr="007F7073">
              <w:rPr>
                <w:b/>
                <w:iCs/>
                <w:color w:val="000000"/>
                <w:sz w:val="24"/>
                <w:szCs w:val="24"/>
                <w:u w:val="single"/>
              </w:rPr>
              <w:t>Шарыгина И. А.</w:t>
            </w:r>
            <w:r w:rsidRPr="009A6F04">
              <w:rPr>
                <w:b/>
                <w:iCs/>
                <w:color w:val="000000"/>
                <w:sz w:val="24"/>
                <w:szCs w:val="24"/>
              </w:rPr>
              <w:t>/</w:t>
            </w:r>
          </w:p>
          <w:p w:rsidR="001378C7" w:rsidRPr="001378C7" w:rsidRDefault="001378C7" w:rsidP="001378C7">
            <w:pPr>
              <w:widowControl/>
              <w:autoSpaceDE/>
              <w:autoSpaceDN/>
              <w:adjustRightInd/>
              <w:rPr>
                <w:iCs/>
                <w:color w:val="000000"/>
                <w:sz w:val="24"/>
                <w:szCs w:val="24"/>
              </w:rPr>
            </w:pPr>
            <w:r w:rsidRPr="001378C7">
              <w:rPr>
                <w:iCs/>
                <w:color w:val="000000"/>
                <w:sz w:val="24"/>
                <w:szCs w:val="24"/>
              </w:rPr>
              <w:t>(подпись)                        (ФИО)</w:t>
            </w:r>
          </w:p>
          <w:p w:rsidR="009A6F04" w:rsidRPr="009A6F04" w:rsidRDefault="001378C7" w:rsidP="001378C7">
            <w:pPr>
              <w:widowControl/>
              <w:autoSpaceDE/>
              <w:autoSpaceDN/>
              <w:adjustRightInd/>
              <w:rPr>
                <w:b/>
                <w:iCs/>
                <w:color w:val="000000"/>
                <w:sz w:val="24"/>
                <w:szCs w:val="24"/>
              </w:rPr>
            </w:pPr>
            <w:r w:rsidRPr="001378C7">
              <w:rPr>
                <w:iCs/>
                <w:color w:val="000000"/>
                <w:sz w:val="24"/>
                <w:szCs w:val="24"/>
              </w:rPr>
              <w:t>М.П.</w:t>
            </w:r>
          </w:p>
        </w:tc>
        <w:tc>
          <w:tcPr>
            <w:tcW w:w="4800" w:type="dxa"/>
            <w:shd w:val="clear" w:color="auto" w:fill="auto"/>
          </w:tcPr>
          <w:p w:rsidR="001378C7" w:rsidRPr="0058447F" w:rsidRDefault="001378C7" w:rsidP="001378C7">
            <w:pPr>
              <w:suppressAutoHyphens/>
              <w:rPr>
                <w:rFonts w:eastAsia="Arial"/>
                <w:b/>
                <w:sz w:val="24"/>
                <w:szCs w:val="24"/>
                <w:lang w:eastAsia="hi-IN" w:bidi="hi-IN"/>
              </w:rPr>
            </w:pPr>
            <w:r w:rsidRPr="0058447F">
              <w:rPr>
                <w:rFonts w:eastAsia="Arial"/>
                <w:b/>
                <w:sz w:val="24"/>
                <w:szCs w:val="24"/>
                <w:lang w:eastAsia="hi-IN" w:bidi="hi-IN"/>
              </w:rPr>
              <w:t xml:space="preserve">Общество с ограниченной ответственностью </w:t>
            </w:r>
            <w:r w:rsidRPr="0058447F">
              <w:rPr>
                <w:rFonts w:eastAsia="Arial"/>
                <w:b/>
                <w:spacing w:val="-20"/>
                <w:sz w:val="24"/>
                <w:szCs w:val="24"/>
                <w:lang w:eastAsia="hi-IN" w:bidi="hi-IN"/>
              </w:rPr>
              <w:t>«РИНГ-ЭНЕРГОСТРОЙ»</w:t>
            </w:r>
            <w:r w:rsidRPr="0058447F">
              <w:rPr>
                <w:rFonts w:eastAsia="Arial"/>
                <w:b/>
                <w:sz w:val="24"/>
                <w:szCs w:val="24"/>
                <w:lang w:eastAsia="hi-IN" w:bidi="hi-IN"/>
              </w:rPr>
              <w:t xml:space="preserve"> </w:t>
            </w:r>
          </w:p>
          <w:p w:rsidR="001378C7" w:rsidRPr="0058447F" w:rsidRDefault="001378C7" w:rsidP="001378C7">
            <w:pPr>
              <w:suppressAutoHyphens/>
              <w:rPr>
                <w:rFonts w:eastAsia="Arial"/>
                <w:b/>
                <w:sz w:val="24"/>
                <w:szCs w:val="24"/>
                <w:lang w:eastAsia="hi-IN" w:bidi="hi-IN"/>
              </w:rPr>
            </w:pPr>
          </w:p>
          <w:p w:rsidR="001378C7" w:rsidRPr="0058447F" w:rsidRDefault="001378C7" w:rsidP="001378C7">
            <w:pPr>
              <w:keepNext/>
              <w:suppressAutoHyphens/>
              <w:snapToGrid w:val="0"/>
              <w:jc w:val="both"/>
              <w:rPr>
                <w:rFonts w:eastAsia="Arial"/>
                <w:b/>
                <w:sz w:val="24"/>
                <w:szCs w:val="24"/>
                <w:lang w:eastAsia="hi-IN" w:bidi="hi-IN"/>
              </w:rPr>
            </w:pPr>
            <w:r w:rsidRPr="0058447F">
              <w:rPr>
                <w:rFonts w:eastAsia="Arial"/>
                <w:b/>
                <w:sz w:val="24"/>
                <w:szCs w:val="24"/>
                <w:lang w:eastAsia="hi-IN" w:bidi="hi-IN"/>
              </w:rPr>
              <w:t xml:space="preserve">Генеральный директор общества </w:t>
            </w:r>
          </w:p>
          <w:p w:rsidR="001378C7" w:rsidRPr="0058447F" w:rsidRDefault="001378C7" w:rsidP="001378C7">
            <w:pPr>
              <w:keepNext/>
              <w:suppressAutoHyphens/>
              <w:snapToGrid w:val="0"/>
              <w:jc w:val="both"/>
              <w:rPr>
                <w:rFonts w:eastAsia="Arial"/>
                <w:b/>
                <w:sz w:val="24"/>
                <w:szCs w:val="24"/>
                <w:lang w:eastAsia="hi-IN" w:bidi="hi-IN"/>
              </w:rPr>
            </w:pPr>
            <w:r w:rsidRPr="0058447F">
              <w:rPr>
                <w:rFonts w:eastAsia="Arial"/>
                <w:b/>
                <w:sz w:val="24"/>
                <w:szCs w:val="24"/>
                <w:lang w:eastAsia="hi-IN" w:bidi="hi-IN"/>
              </w:rPr>
              <w:t xml:space="preserve">с ограниченной ответственностью </w:t>
            </w:r>
          </w:p>
          <w:p w:rsidR="001378C7" w:rsidRPr="0058447F" w:rsidRDefault="001378C7" w:rsidP="001378C7">
            <w:pPr>
              <w:keepNext/>
              <w:suppressAutoHyphens/>
              <w:snapToGrid w:val="0"/>
              <w:jc w:val="both"/>
              <w:rPr>
                <w:rFonts w:eastAsia="Arial"/>
                <w:sz w:val="24"/>
                <w:szCs w:val="24"/>
                <w:lang w:eastAsia="hi-IN" w:bidi="hi-IN"/>
              </w:rPr>
            </w:pPr>
            <w:r w:rsidRPr="0058447F">
              <w:rPr>
                <w:rFonts w:eastAsia="Arial"/>
                <w:b/>
                <w:sz w:val="24"/>
                <w:szCs w:val="24"/>
                <w:lang w:eastAsia="hi-IN" w:bidi="hi-IN"/>
              </w:rPr>
              <w:t>«РИНГ-ЭНЕРГОСТРОЙ»</w:t>
            </w:r>
          </w:p>
          <w:p w:rsidR="001378C7" w:rsidRPr="0058447F" w:rsidRDefault="001378C7" w:rsidP="001378C7">
            <w:pPr>
              <w:keepNext/>
              <w:suppressAutoHyphens/>
              <w:jc w:val="both"/>
              <w:rPr>
                <w:rFonts w:eastAsia="Arial"/>
                <w:sz w:val="24"/>
                <w:szCs w:val="24"/>
                <w:lang w:eastAsia="hi-IN" w:bidi="hi-IN"/>
              </w:rPr>
            </w:pPr>
          </w:p>
          <w:p w:rsidR="001378C7" w:rsidRPr="0058447F" w:rsidRDefault="001378C7" w:rsidP="001378C7">
            <w:pPr>
              <w:keepNext/>
              <w:suppressAutoHyphens/>
              <w:jc w:val="both"/>
              <w:rPr>
                <w:rFonts w:eastAsia="Arial"/>
                <w:b/>
                <w:sz w:val="24"/>
                <w:szCs w:val="24"/>
                <w:lang w:eastAsia="hi-IN" w:bidi="hi-IN"/>
              </w:rPr>
            </w:pPr>
            <w:r w:rsidRPr="0058447F">
              <w:rPr>
                <w:rFonts w:eastAsia="Arial"/>
                <w:b/>
                <w:sz w:val="24"/>
                <w:szCs w:val="24"/>
                <w:lang w:eastAsia="hi-IN" w:bidi="hi-IN"/>
              </w:rPr>
              <w:t>_________________/</w:t>
            </w:r>
            <w:r w:rsidRPr="0058447F">
              <w:rPr>
                <w:rFonts w:eastAsia="Arial"/>
                <w:b/>
                <w:sz w:val="24"/>
                <w:szCs w:val="24"/>
                <w:u w:val="single"/>
                <w:lang w:eastAsia="hi-IN" w:bidi="hi-IN"/>
              </w:rPr>
              <w:t>Ревякин И.В.</w:t>
            </w:r>
            <w:r w:rsidRPr="0058447F">
              <w:rPr>
                <w:rFonts w:eastAsia="Arial"/>
                <w:b/>
                <w:sz w:val="24"/>
                <w:szCs w:val="24"/>
                <w:lang w:eastAsia="hi-IN" w:bidi="hi-IN"/>
              </w:rPr>
              <w:t>/</w:t>
            </w:r>
          </w:p>
          <w:p w:rsidR="001378C7" w:rsidRPr="0058447F" w:rsidRDefault="001378C7" w:rsidP="001378C7">
            <w:pPr>
              <w:keepNext/>
              <w:suppressAutoHyphens/>
              <w:jc w:val="both"/>
              <w:rPr>
                <w:rFonts w:eastAsia="Arial"/>
                <w:sz w:val="24"/>
                <w:szCs w:val="24"/>
                <w:lang w:eastAsia="hi-IN" w:bidi="hi-IN"/>
              </w:rPr>
            </w:pPr>
            <w:r w:rsidRPr="0058447F">
              <w:rPr>
                <w:rFonts w:eastAsia="Arial"/>
                <w:sz w:val="24"/>
                <w:szCs w:val="24"/>
                <w:lang w:eastAsia="hi-IN" w:bidi="hi-IN"/>
              </w:rPr>
              <w:t>(подпись)                        (ФИО)</w:t>
            </w:r>
          </w:p>
          <w:p w:rsidR="001378C7" w:rsidRPr="0058447F" w:rsidRDefault="001378C7" w:rsidP="001378C7">
            <w:pPr>
              <w:tabs>
                <w:tab w:val="left" w:pos="900"/>
              </w:tabs>
              <w:jc w:val="both"/>
              <w:rPr>
                <w:iCs/>
                <w:sz w:val="24"/>
                <w:szCs w:val="24"/>
              </w:rPr>
            </w:pPr>
            <w:r w:rsidRPr="0058447F">
              <w:rPr>
                <w:rFonts w:eastAsia="Arial"/>
                <w:sz w:val="24"/>
                <w:szCs w:val="24"/>
                <w:lang w:eastAsia="hi-IN" w:bidi="hi-IN"/>
              </w:rPr>
              <w:t>М.П.</w:t>
            </w:r>
          </w:p>
          <w:p w:rsidR="009A6F04" w:rsidRPr="009A6F04" w:rsidRDefault="009A6F04" w:rsidP="00075585">
            <w:pPr>
              <w:widowControl/>
              <w:autoSpaceDE/>
              <w:autoSpaceDN/>
              <w:adjustRightInd/>
              <w:jc w:val="center"/>
              <w:rPr>
                <w:b/>
                <w:iCs/>
                <w:color w:val="000000"/>
                <w:sz w:val="24"/>
                <w:szCs w:val="24"/>
              </w:rPr>
            </w:pPr>
          </w:p>
          <w:p w:rsidR="009A6F04" w:rsidRPr="009A6F04" w:rsidRDefault="009A6F04" w:rsidP="00075585">
            <w:pPr>
              <w:widowControl/>
              <w:autoSpaceDE/>
              <w:autoSpaceDN/>
              <w:adjustRightInd/>
              <w:jc w:val="center"/>
              <w:rPr>
                <w:b/>
                <w:iCs/>
                <w:color w:val="000000"/>
                <w:sz w:val="24"/>
                <w:szCs w:val="24"/>
              </w:rPr>
            </w:pPr>
          </w:p>
          <w:p w:rsidR="009A6F04" w:rsidRPr="009A6F04" w:rsidRDefault="009A6F04" w:rsidP="00075585">
            <w:pPr>
              <w:widowControl/>
              <w:autoSpaceDE/>
              <w:autoSpaceDN/>
              <w:adjustRightInd/>
              <w:jc w:val="center"/>
              <w:rPr>
                <w:b/>
                <w:iCs/>
                <w:color w:val="000000"/>
                <w:sz w:val="24"/>
                <w:szCs w:val="24"/>
              </w:rPr>
            </w:pPr>
          </w:p>
          <w:p w:rsidR="009A6F04" w:rsidRPr="009A6F04" w:rsidRDefault="009A6F04" w:rsidP="00075585">
            <w:pPr>
              <w:widowControl/>
              <w:autoSpaceDE/>
              <w:autoSpaceDN/>
              <w:adjustRightInd/>
              <w:jc w:val="center"/>
              <w:rPr>
                <w:b/>
                <w:iCs/>
                <w:color w:val="000000"/>
                <w:sz w:val="24"/>
                <w:szCs w:val="24"/>
              </w:rPr>
            </w:pPr>
          </w:p>
        </w:tc>
      </w:tr>
      <w:tr w:rsidR="009A6F04" w:rsidRPr="009A6F04" w:rsidTr="001378C7">
        <w:trPr>
          <w:trHeight w:val="936"/>
        </w:trPr>
        <w:tc>
          <w:tcPr>
            <w:tcW w:w="5264" w:type="dxa"/>
            <w:shd w:val="clear" w:color="auto" w:fill="auto"/>
          </w:tcPr>
          <w:p w:rsidR="009A6F04" w:rsidRPr="009A6F04" w:rsidRDefault="009A6F04" w:rsidP="007F7073">
            <w:pPr>
              <w:widowControl/>
              <w:autoSpaceDE/>
              <w:autoSpaceDN/>
              <w:adjustRightInd/>
              <w:rPr>
                <w:b/>
                <w:iCs/>
                <w:color w:val="000000"/>
                <w:sz w:val="24"/>
                <w:szCs w:val="24"/>
              </w:rPr>
            </w:pPr>
          </w:p>
        </w:tc>
        <w:tc>
          <w:tcPr>
            <w:tcW w:w="4800" w:type="dxa"/>
            <w:shd w:val="clear" w:color="auto" w:fill="auto"/>
          </w:tcPr>
          <w:p w:rsidR="009A6F04" w:rsidRPr="009A6F04" w:rsidRDefault="009A6F04" w:rsidP="00075585">
            <w:pPr>
              <w:widowControl/>
              <w:autoSpaceDE/>
              <w:autoSpaceDN/>
              <w:adjustRightInd/>
              <w:jc w:val="center"/>
              <w:rPr>
                <w:b/>
                <w:iCs/>
                <w:color w:val="000000"/>
                <w:sz w:val="24"/>
                <w:szCs w:val="24"/>
              </w:rPr>
            </w:pPr>
          </w:p>
          <w:p w:rsidR="009A6F04" w:rsidRPr="009A6F04" w:rsidRDefault="009A6F04" w:rsidP="00075585">
            <w:pPr>
              <w:widowControl/>
              <w:autoSpaceDE/>
              <w:autoSpaceDN/>
              <w:adjustRightInd/>
              <w:jc w:val="center"/>
              <w:rPr>
                <w:b/>
                <w:iCs/>
                <w:color w:val="000000"/>
                <w:sz w:val="24"/>
                <w:szCs w:val="24"/>
              </w:rPr>
            </w:pPr>
          </w:p>
          <w:p w:rsidR="009A6F04" w:rsidRPr="009A6F04" w:rsidRDefault="009A6F04" w:rsidP="00075585">
            <w:pPr>
              <w:widowControl/>
              <w:autoSpaceDE/>
              <w:autoSpaceDN/>
              <w:adjustRightInd/>
              <w:jc w:val="center"/>
              <w:rPr>
                <w:b/>
                <w:iCs/>
                <w:color w:val="000000"/>
                <w:sz w:val="24"/>
                <w:szCs w:val="24"/>
              </w:rPr>
            </w:pPr>
          </w:p>
          <w:p w:rsidR="009A6F04" w:rsidRPr="009A6F04" w:rsidRDefault="009A6F04" w:rsidP="00075585">
            <w:pPr>
              <w:widowControl/>
              <w:autoSpaceDE/>
              <w:autoSpaceDN/>
              <w:adjustRightInd/>
              <w:jc w:val="center"/>
              <w:rPr>
                <w:b/>
                <w:iCs/>
                <w:color w:val="000000"/>
                <w:sz w:val="24"/>
                <w:szCs w:val="24"/>
              </w:rPr>
            </w:pPr>
          </w:p>
          <w:p w:rsidR="009A6F04" w:rsidRPr="009A6F04" w:rsidRDefault="009A6F04" w:rsidP="00706DC2">
            <w:pPr>
              <w:widowControl/>
              <w:autoSpaceDE/>
              <w:autoSpaceDN/>
              <w:adjustRightInd/>
              <w:rPr>
                <w:b/>
                <w:iCs/>
                <w:color w:val="000000"/>
                <w:sz w:val="24"/>
                <w:szCs w:val="24"/>
              </w:rPr>
            </w:pPr>
          </w:p>
        </w:tc>
      </w:tr>
    </w:tbl>
    <w:p w:rsidR="009A6F04" w:rsidRPr="00973F99" w:rsidRDefault="009A6F04" w:rsidP="00973F99">
      <w:pPr>
        <w:widowControl/>
        <w:autoSpaceDE/>
        <w:autoSpaceDN/>
        <w:adjustRightInd/>
        <w:spacing w:line="276" w:lineRule="auto"/>
        <w:jc w:val="center"/>
        <w:rPr>
          <w:b/>
          <w:color w:val="000000"/>
          <w:sz w:val="24"/>
          <w:szCs w:val="24"/>
        </w:rPr>
      </w:pPr>
    </w:p>
    <w:sectPr w:rsidR="009A6F04" w:rsidRPr="00973F99" w:rsidSect="00060595">
      <w:pgSz w:w="11906" w:h="16838"/>
      <w:pgMar w:top="993"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12" w:rsidRDefault="00DC5812" w:rsidP="009A7E00">
      <w:r>
        <w:separator/>
      </w:r>
    </w:p>
  </w:endnote>
  <w:endnote w:type="continuationSeparator" w:id="0">
    <w:p w:rsidR="00DC5812" w:rsidRDefault="00DC5812" w:rsidP="009A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12" w:rsidRDefault="00DC5812" w:rsidP="009A7E00">
      <w:r>
        <w:separator/>
      </w:r>
    </w:p>
  </w:footnote>
  <w:footnote w:type="continuationSeparator" w:id="0">
    <w:p w:rsidR="00DC5812" w:rsidRDefault="00DC5812" w:rsidP="009A7E00">
      <w:r>
        <w:continuationSeparator/>
      </w:r>
    </w:p>
  </w:footnote>
  <w:footnote w:id="1">
    <w:p w:rsidR="00F612F5" w:rsidRDefault="00F612F5" w:rsidP="00416C97">
      <w:pPr>
        <w:pStyle w:val="a7"/>
        <w:jc w:val="both"/>
        <w:rPr>
          <w:i/>
          <w:sz w:val="16"/>
          <w:szCs w:val="16"/>
        </w:rPr>
      </w:pPr>
      <w:r>
        <w:rPr>
          <w:rStyle w:val="a9"/>
        </w:rPr>
        <w:footnoteRef/>
      </w:r>
      <w:r>
        <w:t xml:space="preserve"> </w:t>
      </w:r>
      <w:r>
        <w:rPr>
          <w:i/>
          <w:sz w:val="16"/>
          <w:szCs w:val="16"/>
        </w:rPr>
        <w:t>а) 1000 рублей, если цена контракта не превышает 3 млн. рублей (включительно).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утвержденные Постановлением Правительства РФ от 30.08.2017 № 1042).</w:t>
      </w:r>
    </w:p>
  </w:footnote>
  <w:footnote w:id="2">
    <w:p w:rsidR="00F612F5" w:rsidRDefault="00F612F5" w:rsidP="00E31937">
      <w:pPr>
        <w:pStyle w:val="a7"/>
        <w:jc w:val="both"/>
      </w:pPr>
      <w:r>
        <w:rPr>
          <w:rStyle w:val="a9"/>
        </w:rPr>
        <w:footnoteRef/>
      </w:r>
      <w:r>
        <w:t xml:space="preserve"> </w:t>
      </w:r>
      <w:r w:rsidRPr="00D96F71">
        <w:rPr>
          <w:i/>
          <w:sz w:val="16"/>
          <w:szCs w:val="16"/>
        </w:rPr>
        <w:t>Размер штрафа устанавливается в размере 1 процента цены контракта (этапа), но не более 5 тыс. рублей и не менее 1 тыс. рублей.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утвержденные Постановлением Правительства РФ от 30.08.2017 № 1042).</w:t>
      </w:r>
    </w:p>
  </w:footnote>
  <w:footnote w:id="3">
    <w:p w:rsidR="00F612F5" w:rsidRDefault="00F612F5" w:rsidP="00877451">
      <w:pPr>
        <w:pStyle w:val="a7"/>
        <w:rPr>
          <w:i/>
          <w:sz w:val="18"/>
          <w:szCs w:val="18"/>
        </w:rPr>
      </w:pPr>
      <w:r w:rsidRPr="006C0A76">
        <w:rPr>
          <w:rStyle w:val="a9"/>
          <w:i/>
        </w:rPr>
        <w:footnoteRef/>
      </w:r>
      <w:r w:rsidRPr="006C0A76">
        <w:rPr>
          <w:i/>
        </w:rPr>
        <w:t xml:space="preserve"> (</w:t>
      </w:r>
      <w:r w:rsidRPr="006C0A76">
        <w:rPr>
          <w:i/>
          <w:sz w:val="18"/>
          <w:szCs w:val="18"/>
        </w:rPr>
        <w:t>а) 1000 рублей, если цена контр</w:t>
      </w:r>
      <w:r>
        <w:rPr>
          <w:i/>
          <w:sz w:val="18"/>
          <w:szCs w:val="18"/>
        </w:rPr>
        <w:t xml:space="preserve">акта не превышает 3 млн. рублей </w:t>
      </w:r>
      <w:r w:rsidRPr="00877451">
        <w:rPr>
          <w:i/>
          <w:sz w:val="18"/>
          <w:szCs w:val="18"/>
        </w:rPr>
        <w:t>(Правила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утвержденные Постановлением Правительства РФ от 30.08.2017 № 1042).</w:t>
      </w:r>
    </w:p>
    <w:p w:rsidR="00F612F5" w:rsidRPr="00F834D3" w:rsidRDefault="00F612F5" w:rsidP="00877451">
      <w:pPr>
        <w:pStyle w:val="a7"/>
        <w:rPr>
          <w:i/>
          <w:sz w:val="18"/>
          <w:szCs w:val="18"/>
        </w:rPr>
      </w:pPr>
    </w:p>
  </w:footnote>
  <w:footnote w:id="4">
    <w:p w:rsidR="00C7727C" w:rsidRDefault="00C7727C" w:rsidP="00C7727C">
      <w:pPr>
        <w:pStyle w:val="a7"/>
      </w:pPr>
      <w:r>
        <w:rPr>
          <w:rStyle w:val="a9"/>
        </w:rPr>
        <w:footnoteRef/>
      </w:r>
      <w:r>
        <w:t xml:space="preserve"> </w:t>
      </w:r>
      <w:r w:rsidRPr="00FF4659">
        <w:t xml:space="preserve">Оплата за результат выполненной услуги по 11 этапу будет произведена Заказчиком до </w:t>
      </w:r>
      <w:r>
        <w:t>30</w:t>
      </w:r>
      <w:r w:rsidRPr="00FF4659">
        <w:t>.12.202</w:t>
      </w:r>
      <w:r>
        <w:t>5 г</w:t>
      </w:r>
      <w:r w:rsidRPr="00FF465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777"/>
    <w:multiLevelType w:val="multilevel"/>
    <w:tmpl w:val="5E6E367A"/>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15:restartNumberingAfterBreak="0">
    <w:nsid w:val="064E1EFB"/>
    <w:multiLevelType w:val="hybridMultilevel"/>
    <w:tmpl w:val="83921700"/>
    <w:lvl w:ilvl="0" w:tplc="BBEA7BB0">
      <w:start w:val="1"/>
      <w:numFmt w:val="decimal"/>
      <w:lvlText w:val="%1."/>
      <w:lvlJc w:val="left"/>
      <w:pPr>
        <w:ind w:left="13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0A267C"/>
    <w:multiLevelType w:val="hybridMultilevel"/>
    <w:tmpl w:val="83921700"/>
    <w:lvl w:ilvl="0" w:tplc="BBEA7BB0">
      <w:start w:val="1"/>
      <w:numFmt w:val="decimal"/>
      <w:lvlText w:val="%1."/>
      <w:lvlJc w:val="left"/>
      <w:pPr>
        <w:ind w:left="13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E1C30C3"/>
    <w:multiLevelType w:val="multilevel"/>
    <w:tmpl w:val="CF1C1FFA"/>
    <w:lvl w:ilvl="0">
      <w:start w:val="1"/>
      <w:numFmt w:val="decimal"/>
      <w:lvlText w:val="%1."/>
      <w:lvlJc w:val="left"/>
      <w:pPr>
        <w:ind w:left="360" w:hanging="360"/>
      </w:pPr>
      <w:rPr>
        <w:rFonts w:hint="default"/>
        <w:color w:val="000000"/>
      </w:rPr>
    </w:lvl>
    <w:lvl w:ilvl="1">
      <w:start w:val="6"/>
      <w:numFmt w:val="decimal"/>
      <w:lvlText w:val="%1.%2."/>
      <w:lvlJc w:val="left"/>
      <w:pPr>
        <w:ind w:left="840" w:hanging="360"/>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4" w15:restartNumberingAfterBreak="0">
    <w:nsid w:val="33F758B5"/>
    <w:multiLevelType w:val="multilevel"/>
    <w:tmpl w:val="ECF6613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90D75CE"/>
    <w:multiLevelType w:val="multilevel"/>
    <w:tmpl w:val="5E6E367A"/>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 w15:restartNumberingAfterBreak="0">
    <w:nsid w:val="3C762BFA"/>
    <w:multiLevelType w:val="multilevel"/>
    <w:tmpl w:val="98A2E94E"/>
    <w:lvl w:ilvl="0">
      <w:start w:val="1"/>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7" w15:restartNumberingAfterBreak="0">
    <w:nsid w:val="3D4D051B"/>
    <w:multiLevelType w:val="hybridMultilevel"/>
    <w:tmpl w:val="7A7AFB4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7C4C1B"/>
    <w:multiLevelType w:val="hybridMultilevel"/>
    <w:tmpl w:val="2458B694"/>
    <w:lvl w:ilvl="0" w:tplc="CA9AFBB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76A7ACA"/>
    <w:multiLevelType w:val="hybridMultilevel"/>
    <w:tmpl w:val="83921700"/>
    <w:lvl w:ilvl="0" w:tplc="BBEA7BB0">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BF531E7"/>
    <w:multiLevelType w:val="hybridMultilevel"/>
    <w:tmpl w:val="DAE6444C"/>
    <w:lvl w:ilvl="0" w:tplc="0F628F0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52251AD2"/>
    <w:multiLevelType w:val="hybridMultilevel"/>
    <w:tmpl w:val="B42A4E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F92184"/>
    <w:multiLevelType w:val="hybridMultilevel"/>
    <w:tmpl w:val="83921700"/>
    <w:lvl w:ilvl="0" w:tplc="BBEA7BB0">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0BF5897"/>
    <w:multiLevelType w:val="hybridMultilevel"/>
    <w:tmpl w:val="0BDEB3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E02C78"/>
    <w:multiLevelType w:val="hybridMultilevel"/>
    <w:tmpl w:val="83921700"/>
    <w:lvl w:ilvl="0" w:tplc="BBEA7BB0">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ABD17B1"/>
    <w:multiLevelType w:val="multilevel"/>
    <w:tmpl w:val="333E226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858"/>
        </w:tabs>
        <w:ind w:left="858"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B770B35"/>
    <w:multiLevelType w:val="multilevel"/>
    <w:tmpl w:val="F33AA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EFF0441"/>
    <w:multiLevelType w:val="multilevel"/>
    <w:tmpl w:val="C05AF382"/>
    <w:lvl w:ilvl="0">
      <w:start w:val="4"/>
      <w:numFmt w:val="decimal"/>
      <w:lvlText w:val="%1."/>
      <w:lvlJc w:val="left"/>
      <w:pPr>
        <w:ind w:left="360" w:hanging="360"/>
      </w:pPr>
      <w:rPr>
        <w:rFonts w:hint="default"/>
      </w:rPr>
    </w:lvl>
    <w:lvl w:ilvl="1">
      <w:start w:val="3"/>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9" w15:restartNumberingAfterBreak="0">
    <w:nsid w:val="75E63FFA"/>
    <w:multiLevelType w:val="hybridMultilevel"/>
    <w:tmpl w:val="A7F04A9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127531"/>
    <w:multiLevelType w:val="hybridMultilevel"/>
    <w:tmpl w:val="7B1C7AE8"/>
    <w:lvl w:ilvl="0" w:tplc="1BE232F0">
      <w:start w:val="1"/>
      <w:numFmt w:val="decimal"/>
      <w:lvlText w:val="%1."/>
      <w:lvlJc w:val="left"/>
      <w:pPr>
        <w:ind w:left="13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9253FD2"/>
    <w:multiLevelType w:val="hybridMultilevel"/>
    <w:tmpl w:val="BFC6A856"/>
    <w:lvl w:ilvl="0" w:tplc="36FE0A4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7BB46D46"/>
    <w:multiLevelType w:val="multilevel"/>
    <w:tmpl w:val="728CFF4E"/>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7"/>
  </w:num>
  <w:num w:numId="5">
    <w:abstractNumId w:val="22"/>
  </w:num>
  <w:num w:numId="6">
    <w:abstractNumId w:val="18"/>
  </w:num>
  <w:num w:numId="7">
    <w:abstractNumId w:val="19"/>
  </w:num>
  <w:num w:numId="8">
    <w:abstractNumId w:va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0"/>
  </w:num>
  <w:num w:numId="20">
    <w:abstractNumId w:val="1"/>
  </w:num>
  <w:num w:numId="21">
    <w:abstractNumId w:val="9"/>
  </w:num>
  <w:num w:numId="22">
    <w:abstractNumId w:val="2"/>
  </w:num>
  <w:num w:numId="23">
    <w:abstractNumId w:val="17"/>
  </w:num>
  <w:num w:numId="24">
    <w:abstractNumId w:val="13"/>
  </w:num>
  <w:num w:numId="25">
    <w:abstractNumId w:val="21"/>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00"/>
    <w:rsid w:val="00002EF4"/>
    <w:rsid w:val="0000381F"/>
    <w:rsid w:val="00041646"/>
    <w:rsid w:val="00053A52"/>
    <w:rsid w:val="00060595"/>
    <w:rsid w:val="00061209"/>
    <w:rsid w:val="000632AB"/>
    <w:rsid w:val="00075585"/>
    <w:rsid w:val="0008483D"/>
    <w:rsid w:val="000A30FF"/>
    <w:rsid w:val="000A79FA"/>
    <w:rsid w:val="000C48C8"/>
    <w:rsid w:val="000E38A0"/>
    <w:rsid w:val="000F60F7"/>
    <w:rsid w:val="00107B0A"/>
    <w:rsid w:val="001205AC"/>
    <w:rsid w:val="001378C7"/>
    <w:rsid w:val="0014259B"/>
    <w:rsid w:val="00142EF1"/>
    <w:rsid w:val="001458B5"/>
    <w:rsid w:val="001468A1"/>
    <w:rsid w:val="00157BF5"/>
    <w:rsid w:val="00161CC3"/>
    <w:rsid w:val="00166620"/>
    <w:rsid w:val="00183702"/>
    <w:rsid w:val="001C23BD"/>
    <w:rsid w:val="001E305E"/>
    <w:rsid w:val="002030C4"/>
    <w:rsid w:val="002104B8"/>
    <w:rsid w:val="002279BB"/>
    <w:rsid w:val="0023344C"/>
    <w:rsid w:val="0024066D"/>
    <w:rsid w:val="002418B8"/>
    <w:rsid w:val="00253E45"/>
    <w:rsid w:val="00257421"/>
    <w:rsid w:val="00263321"/>
    <w:rsid w:val="0027290E"/>
    <w:rsid w:val="00282727"/>
    <w:rsid w:val="00292F86"/>
    <w:rsid w:val="002A3540"/>
    <w:rsid w:val="002A6760"/>
    <w:rsid w:val="002B4673"/>
    <w:rsid w:val="002C4232"/>
    <w:rsid w:val="002F4E69"/>
    <w:rsid w:val="003012B1"/>
    <w:rsid w:val="0030312B"/>
    <w:rsid w:val="003040E6"/>
    <w:rsid w:val="00311257"/>
    <w:rsid w:val="00312A06"/>
    <w:rsid w:val="00313A14"/>
    <w:rsid w:val="00334114"/>
    <w:rsid w:val="00340F80"/>
    <w:rsid w:val="00357ECC"/>
    <w:rsid w:val="003858D9"/>
    <w:rsid w:val="00391448"/>
    <w:rsid w:val="00392EB9"/>
    <w:rsid w:val="00393AA1"/>
    <w:rsid w:val="00394751"/>
    <w:rsid w:val="00396EF8"/>
    <w:rsid w:val="003A06B2"/>
    <w:rsid w:val="003A6A23"/>
    <w:rsid w:val="003B0DF4"/>
    <w:rsid w:val="003D4408"/>
    <w:rsid w:val="003E38B3"/>
    <w:rsid w:val="003F3346"/>
    <w:rsid w:val="004003C3"/>
    <w:rsid w:val="004003FE"/>
    <w:rsid w:val="00405B1C"/>
    <w:rsid w:val="00413964"/>
    <w:rsid w:val="00415E76"/>
    <w:rsid w:val="00416C97"/>
    <w:rsid w:val="00422C4C"/>
    <w:rsid w:val="00432F0A"/>
    <w:rsid w:val="004631DC"/>
    <w:rsid w:val="00463A8C"/>
    <w:rsid w:val="00463C4E"/>
    <w:rsid w:val="004A3799"/>
    <w:rsid w:val="004D03FD"/>
    <w:rsid w:val="004D137B"/>
    <w:rsid w:val="004D4E8A"/>
    <w:rsid w:val="004E4076"/>
    <w:rsid w:val="004F09A5"/>
    <w:rsid w:val="00502E64"/>
    <w:rsid w:val="00504FF5"/>
    <w:rsid w:val="005056AC"/>
    <w:rsid w:val="00505C94"/>
    <w:rsid w:val="005135AA"/>
    <w:rsid w:val="005177D2"/>
    <w:rsid w:val="005261CE"/>
    <w:rsid w:val="00536738"/>
    <w:rsid w:val="00536EA8"/>
    <w:rsid w:val="0054526B"/>
    <w:rsid w:val="0055304F"/>
    <w:rsid w:val="00553BE2"/>
    <w:rsid w:val="00563DC4"/>
    <w:rsid w:val="00572742"/>
    <w:rsid w:val="00577E34"/>
    <w:rsid w:val="005829E9"/>
    <w:rsid w:val="0058447F"/>
    <w:rsid w:val="00585699"/>
    <w:rsid w:val="005870EB"/>
    <w:rsid w:val="0058766A"/>
    <w:rsid w:val="00593710"/>
    <w:rsid w:val="00596C76"/>
    <w:rsid w:val="005B696F"/>
    <w:rsid w:val="005D0E4F"/>
    <w:rsid w:val="005E2287"/>
    <w:rsid w:val="005F5B7D"/>
    <w:rsid w:val="00602615"/>
    <w:rsid w:val="0060419F"/>
    <w:rsid w:val="00605A0D"/>
    <w:rsid w:val="00640094"/>
    <w:rsid w:val="0068591D"/>
    <w:rsid w:val="006A0BB5"/>
    <w:rsid w:val="006A183F"/>
    <w:rsid w:val="006A4E1C"/>
    <w:rsid w:val="006C0C1C"/>
    <w:rsid w:val="006E600F"/>
    <w:rsid w:val="00700DB2"/>
    <w:rsid w:val="00706DC2"/>
    <w:rsid w:val="00741F3A"/>
    <w:rsid w:val="00745616"/>
    <w:rsid w:val="007531FE"/>
    <w:rsid w:val="00764C9A"/>
    <w:rsid w:val="007656CC"/>
    <w:rsid w:val="00780D9D"/>
    <w:rsid w:val="0078493B"/>
    <w:rsid w:val="007869F7"/>
    <w:rsid w:val="007904C8"/>
    <w:rsid w:val="00793EEE"/>
    <w:rsid w:val="007A0FA1"/>
    <w:rsid w:val="007A6BBB"/>
    <w:rsid w:val="007B23A4"/>
    <w:rsid w:val="007B6BFA"/>
    <w:rsid w:val="007E43B9"/>
    <w:rsid w:val="007F3AC6"/>
    <w:rsid w:val="007F7073"/>
    <w:rsid w:val="00812C02"/>
    <w:rsid w:val="00812E21"/>
    <w:rsid w:val="00835B59"/>
    <w:rsid w:val="0083739F"/>
    <w:rsid w:val="008451EC"/>
    <w:rsid w:val="0085158F"/>
    <w:rsid w:val="0085167D"/>
    <w:rsid w:val="00864A44"/>
    <w:rsid w:val="00877451"/>
    <w:rsid w:val="0087752F"/>
    <w:rsid w:val="00880BA5"/>
    <w:rsid w:val="0088528D"/>
    <w:rsid w:val="00885903"/>
    <w:rsid w:val="008860CD"/>
    <w:rsid w:val="00887353"/>
    <w:rsid w:val="008903D0"/>
    <w:rsid w:val="00890669"/>
    <w:rsid w:val="008A06C0"/>
    <w:rsid w:val="008A3528"/>
    <w:rsid w:val="008E3F86"/>
    <w:rsid w:val="008E63E6"/>
    <w:rsid w:val="00903304"/>
    <w:rsid w:val="00910792"/>
    <w:rsid w:val="00911B22"/>
    <w:rsid w:val="0091624F"/>
    <w:rsid w:val="009210E0"/>
    <w:rsid w:val="009306DD"/>
    <w:rsid w:val="009310F7"/>
    <w:rsid w:val="009353A7"/>
    <w:rsid w:val="009508F7"/>
    <w:rsid w:val="00967AC2"/>
    <w:rsid w:val="00973F99"/>
    <w:rsid w:val="00982755"/>
    <w:rsid w:val="009857C5"/>
    <w:rsid w:val="00996D44"/>
    <w:rsid w:val="00997AA8"/>
    <w:rsid w:val="009A12EE"/>
    <w:rsid w:val="009A54B1"/>
    <w:rsid w:val="009A6F04"/>
    <w:rsid w:val="009A7E00"/>
    <w:rsid w:val="009B00AE"/>
    <w:rsid w:val="009B0803"/>
    <w:rsid w:val="009C6300"/>
    <w:rsid w:val="009D475D"/>
    <w:rsid w:val="009D6630"/>
    <w:rsid w:val="009E022B"/>
    <w:rsid w:val="009E1F71"/>
    <w:rsid w:val="009F11EB"/>
    <w:rsid w:val="009F45E1"/>
    <w:rsid w:val="00A1164A"/>
    <w:rsid w:val="00A162A1"/>
    <w:rsid w:val="00A2398A"/>
    <w:rsid w:val="00A24E66"/>
    <w:rsid w:val="00A25411"/>
    <w:rsid w:val="00A31EE8"/>
    <w:rsid w:val="00A40DF1"/>
    <w:rsid w:val="00A42B01"/>
    <w:rsid w:val="00A43254"/>
    <w:rsid w:val="00A44E3F"/>
    <w:rsid w:val="00A674BF"/>
    <w:rsid w:val="00A762D2"/>
    <w:rsid w:val="00A7695B"/>
    <w:rsid w:val="00A91F70"/>
    <w:rsid w:val="00A92465"/>
    <w:rsid w:val="00A92BA0"/>
    <w:rsid w:val="00A94DA2"/>
    <w:rsid w:val="00A97DEE"/>
    <w:rsid w:val="00AA2AA0"/>
    <w:rsid w:val="00AC7DB3"/>
    <w:rsid w:val="00AD7918"/>
    <w:rsid w:val="00AD7D4F"/>
    <w:rsid w:val="00AE1811"/>
    <w:rsid w:val="00AE6309"/>
    <w:rsid w:val="00AF527E"/>
    <w:rsid w:val="00B0375A"/>
    <w:rsid w:val="00B10D3B"/>
    <w:rsid w:val="00B369F3"/>
    <w:rsid w:val="00B411ED"/>
    <w:rsid w:val="00B42A8A"/>
    <w:rsid w:val="00B457B4"/>
    <w:rsid w:val="00B46888"/>
    <w:rsid w:val="00B53D23"/>
    <w:rsid w:val="00B57A3A"/>
    <w:rsid w:val="00B71703"/>
    <w:rsid w:val="00B7447D"/>
    <w:rsid w:val="00B75262"/>
    <w:rsid w:val="00B77BD3"/>
    <w:rsid w:val="00B8097D"/>
    <w:rsid w:val="00B90E4B"/>
    <w:rsid w:val="00BA088C"/>
    <w:rsid w:val="00BA6E49"/>
    <w:rsid w:val="00BB7029"/>
    <w:rsid w:val="00BC06C7"/>
    <w:rsid w:val="00BC5C74"/>
    <w:rsid w:val="00BE1611"/>
    <w:rsid w:val="00C0792E"/>
    <w:rsid w:val="00C27297"/>
    <w:rsid w:val="00C604EC"/>
    <w:rsid w:val="00C65A62"/>
    <w:rsid w:val="00C7727C"/>
    <w:rsid w:val="00CA703A"/>
    <w:rsid w:val="00CB59E0"/>
    <w:rsid w:val="00CC3847"/>
    <w:rsid w:val="00CD42A5"/>
    <w:rsid w:val="00CD46B8"/>
    <w:rsid w:val="00CE70DF"/>
    <w:rsid w:val="00CE7893"/>
    <w:rsid w:val="00CF6891"/>
    <w:rsid w:val="00D02F41"/>
    <w:rsid w:val="00D06C52"/>
    <w:rsid w:val="00D10466"/>
    <w:rsid w:val="00D11FF8"/>
    <w:rsid w:val="00D2063C"/>
    <w:rsid w:val="00D22BF0"/>
    <w:rsid w:val="00D34AAA"/>
    <w:rsid w:val="00D42A1C"/>
    <w:rsid w:val="00D45BE6"/>
    <w:rsid w:val="00D575D9"/>
    <w:rsid w:val="00D6534E"/>
    <w:rsid w:val="00D7004C"/>
    <w:rsid w:val="00D714B1"/>
    <w:rsid w:val="00D74108"/>
    <w:rsid w:val="00D75523"/>
    <w:rsid w:val="00D931A3"/>
    <w:rsid w:val="00D938CD"/>
    <w:rsid w:val="00DA52C7"/>
    <w:rsid w:val="00DC5812"/>
    <w:rsid w:val="00DD018A"/>
    <w:rsid w:val="00DD50A0"/>
    <w:rsid w:val="00DE5D92"/>
    <w:rsid w:val="00DF01FD"/>
    <w:rsid w:val="00DF0B16"/>
    <w:rsid w:val="00DF2287"/>
    <w:rsid w:val="00E15882"/>
    <w:rsid w:val="00E31937"/>
    <w:rsid w:val="00E35138"/>
    <w:rsid w:val="00E4085A"/>
    <w:rsid w:val="00E54690"/>
    <w:rsid w:val="00E71C01"/>
    <w:rsid w:val="00E7336A"/>
    <w:rsid w:val="00E74519"/>
    <w:rsid w:val="00E835A4"/>
    <w:rsid w:val="00EA0FBA"/>
    <w:rsid w:val="00EB21C0"/>
    <w:rsid w:val="00EC65BB"/>
    <w:rsid w:val="00EC7CBF"/>
    <w:rsid w:val="00ED1FF0"/>
    <w:rsid w:val="00EE38B6"/>
    <w:rsid w:val="00EE3E40"/>
    <w:rsid w:val="00EF3F59"/>
    <w:rsid w:val="00F01A4F"/>
    <w:rsid w:val="00F04F09"/>
    <w:rsid w:val="00F0685A"/>
    <w:rsid w:val="00F077CB"/>
    <w:rsid w:val="00F142CC"/>
    <w:rsid w:val="00F1626E"/>
    <w:rsid w:val="00F31673"/>
    <w:rsid w:val="00F516B8"/>
    <w:rsid w:val="00F5463F"/>
    <w:rsid w:val="00F612F5"/>
    <w:rsid w:val="00F92B37"/>
    <w:rsid w:val="00FA2650"/>
    <w:rsid w:val="00FB1FEC"/>
    <w:rsid w:val="00FB72C5"/>
    <w:rsid w:val="00FE5CF6"/>
    <w:rsid w:val="00FF5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87412-BF95-47F3-BB06-21B13096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C9A"/>
    <w:pPr>
      <w:widowControl w:val="0"/>
      <w:autoSpaceDE w:val="0"/>
      <w:autoSpaceDN w:val="0"/>
      <w:adjustRightInd w:val="0"/>
    </w:pPr>
  </w:style>
  <w:style w:type="paragraph" w:styleId="2">
    <w:name w:val="heading 2"/>
    <w:basedOn w:val="a"/>
    <w:next w:val="a"/>
    <w:link w:val="20"/>
    <w:qFormat/>
    <w:rsid w:val="00982755"/>
    <w:pPr>
      <w:keepNext/>
      <w:widowControl/>
      <w:numPr>
        <w:ilvl w:val="1"/>
        <w:numId w:val="27"/>
      </w:numPr>
      <w:autoSpaceDE/>
      <w:autoSpaceDN/>
      <w:adjustRightInd/>
      <w:spacing w:after="60"/>
      <w:jc w:val="both"/>
      <w:outlineLvl w:val="1"/>
    </w:pPr>
    <w:rPr>
      <w:sz w:val="24"/>
    </w:rPr>
  </w:style>
  <w:style w:type="paragraph" w:styleId="3">
    <w:name w:val="heading 3"/>
    <w:basedOn w:val="a"/>
    <w:next w:val="a"/>
    <w:link w:val="30"/>
    <w:qFormat/>
    <w:rsid w:val="00982755"/>
    <w:pPr>
      <w:keepNext/>
      <w:widowControl/>
      <w:numPr>
        <w:ilvl w:val="2"/>
        <w:numId w:val="27"/>
      </w:numPr>
      <w:autoSpaceDE/>
      <w:autoSpaceDN/>
      <w:adjustRightInd/>
      <w:spacing w:before="240" w:after="60"/>
      <w:jc w:val="both"/>
      <w:outlineLvl w:val="2"/>
    </w:pPr>
    <w:rPr>
      <w:rFonts w:ascii="Arial" w:hAnsi="Arial"/>
      <w:sz w:val="24"/>
    </w:rPr>
  </w:style>
  <w:style w:type="paragraph" w:styleId="4">
    <w:name w:val="heading 4"/>
    <w:basedOn w:val="a"/>
    <w:next w:val="a"/>
    <w:link w:val="40"/>
    <w:qFormat/>
    <w:rsid w:val="00982755"/>
    <w:pPr>
      <w:keepNext/>
      <w:widowControl/>
      <w:numPr>
        <w:ilvl w:val="3"/>
        <w:numId w:val="27"/>
      </w:numPr>
      <w:autoSpaceDE/>
      <w:autoSpaceDN/>
      <w:adjustRightInd/>
      <w:spacing w:before="240" w:after="60"/>
      <w:jc w:val="both"/>
      <w:outlineLvl w:val="3"/>
    </w:pPr>
    <w:rPr>
      <w:rFonts w:ascii="Arial" w:hAnsi="Arial"/>
      <w:b/>
      <w:sz w:val="24"/>
    </w:rPr>
  </w:style>
  <w:style w:type="paragraph" w:styleId="5">
    <w:name w:val="heading 5"/>
    <w:basedOn w:val="a"/>
    <w:next w:val="a"/>
    <w:link w:val="50"/>
    <w:qFormat/>
    <w:rsid w:val="00982755"/>
    <w:pPr>
      <w:widowControl/>
      <w:numPr>
        <w:ilvl w:val="4"/>
        <w:numId w:val="27"/>
      </w:numPr>
      <w:autoSpaceDE/>
      <w:autoSpaceDN/>
      <w:adjustRightInd/>
      <w:spacing w:before="240" w:after="60"/>
      <w:jc w:val="both"/>
      <w:outlineLvl w:val="4"/>
    </w:pPr>
    <w:rPr>
      <w:sz w:val="22"/>
    </w:rPr>
  </w:style>
  <w:style w:type="paragraph" w:styleId="6">
    <w:name w:val="heading 6"/>
    <w:basedOn w:val="a"/>
    <w:next w:val="a"/>
    <w:link w:val="60"/>
    <w:qFormat/>
    <w:rsid w:val="00982755"/>
    <w:pPr>
      <w:widowControl/>
      <w:numPr>
        <w:ilvl w:val="5"/>
        <w:numId w:val="27"/>
      </w:numPr>
      <w:autoSpaceDE/>
      <w:autoSpaceDN/>
      <w:adjustRightInd/>
      <w:spacing w:before="240" w:after="60"/>
      <w:jc w:val="both"/>
      <w:outlineLvl w:val="5"/>
    </w:pPr>
    <w:rPr>
      <w:i/>
      <w:sz w:val="22"/>
    </w:rPr>
  </w:style>
  <w:style w:type="paragraph" w:styleId="7">
    <w:name w:val="heading 7"/>
    <w:basedOn w:val="a"/>
    <w:next w:val="a"/>
    <w:link w:val="70"/>
    <w:qFormat/>
    <w:rsid w:val="00982755"/>
    <w:pPr>
      <w:widowControl/>
      <w:numPr>
        <w:ilvl w:val="6"/>
        <w:numId w:val="27"/>
      </w:numPr>
      <w:autoSpaceDE/>
      <w:autoSpaceDN/>
      <w:adjustRightInd/>
      <w:spacing w:before="240" w:after="60"/>
      <w:jc w:val="both"/>
      <w:outlineLvl w:val="6"/>
    </w:pPr>
    <w:rPr>
      <w:rFonts w:ascii="Arial" w:hAnsi="Arial"/>
    </w:rPr>
  </w:style>
  <w:style w:type="paragraph" w:styleId="8">
    <w:name w:val="heading 8"/>
    <w:basedOn w:val="a"/>
    <w:next w:val="a"/>
    <w:link w:val="80"/>
    <w:qFormat/>
    <w:rsid w:val="00982755"/>
    <w:pPr>
      <w:widowControl/>
      <w:numPr>
        <w:ilvl w:val="7"/>
        <w:numId w:val="27"/>
      </w:numPr>
      <w:autoSpaceDE/>
      <w:autoSpaceDN/>
      <w:adjustRightInd/>
      <w:spacing w:before="240" w:after="60"/>
      <w:jc w:val="both"/>
      <w:outlineLvl w:val="7"/>
    </w:pPr>
    <w:rPr>
      <w:rFonts w:ascii="Arial" w:hAnsi="Arial"/>
      <w:i/>
    </w:rPr>
  </w:style>
  <w:style w:type="paragraph" w:styleId="9">
    <w:name w:val="heading 9"/>
    <w:basedOn w:val="a"/>
    <w:next w:val="a"/>
    <w:link w:val="90"/>
    <w:qFormat/>
    <w:rsid w:val="00982755"/>
    <w:pPr>
      <w:widowControl/>
      <w:numPr>
        <w:ilvl w:val="8"/>
        <w:numId w:val="27"/>
      </w:numPr>
      <w:autoSpaceDE/>
      <w:autoSpaceDN/>
      <w:adjustRightInd/>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7E00"/>
    <w:pPr>
      <w:spacing w:after="120"/>
      <w:ind w:left="283"/>
    </w:pPr>
  </w:style>
  <w:style w:type="character" w:customStyle="1" w:styleId="a4">
    <w:name w:val="Основной текст с отступом Знак"/>
    <w:basedOn w:val="a0"/>
    <w:link w:val="a3"/>
    <w:rsid w:val="009A7E00"/>
  </w:style>
  <w:style w:type="paragraph" w:customStyle="1" w:styleId="ConsNormal">
    <w:name w:val="ConsNormal"/>
    <w:rsid w:val="009A7E00"/>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9A7E00"/>
    <w:pPr>
      <w:widowControl w:val="0"/>
      <w:autoSpaceDE w:val="0"/>
      <w:autoSpaceDN w:val="0"/>
      <w:adjustRightInd w:val="0"/>
    </w:pPr>
    <w:rPr>
      <w:rFonts w:ascii="Courier New" w:hAnsi="Courier New" w:cs="Courier New"/>
    </w:rPr>
  </w:style>
  <w:style w:type="paragraph" w:styleId="a5">
    <w:name w:val="footer"/>
    <w:basedOn w:val="a"/>
    <w:link w:val="a6"/>
    <w:rsid w:val="009A7E00"/>
    <w:pPr>
      <w:tabs>
        <w:tab w:val="center" w:pos="4677"/>
        <w:tab w:val="right" w:pos="9355"/>
      </w:tabs>
    </w:pPr>
  </w:style>
  <w:style w:type="character" w:customStyle="1" w:styleId="a6">
    <w:name w:val="Нижний колонтитул Знак"/>
    <w:basedOn w:val="a0"/>
    <w:link w:val="a5"/>
    <w:rsid w:val="009A7E00"/>
  </w:style>
  <w:style w:type="paragraph" w:styleId="a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8"/>
    <w:uiPriority w:val="99"/>
    <w:qFormat/>
    <w:rsid w:val="009A7E00"/>
  </w:style>
  <w:style w:type="character" w:customStyle="1" w:styleId="a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7"/>
    <w:rsid w:val="009A7E00"/>
  </w:style>
  <w:style w:type="character" w:styleId="a9">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qFormat/>
    <w:rsid w:val="009A7E00"/>
    <w:rPr>
      <w:vertAlign w:val="superscript"/>
    </w:rPr>
  </w:style>
  <w:style w:type="character" w:customStyle="1" w:styleId="ConsNonformat0">
    <w:name w:val="ConsNonformat Знак"/>
    <w:link w:val="ConsNonformat"/>
    <w:rsid w:val="009A7E00"/>
    <w:rPr>
      <w:rFonts w:ascii="Courier New" w:hAnsi="Courier New" w:cs="Courier New"/>
    </w:rPr>
  </w:style>
  <w:style w:type="paragraph" w:customStyle="1" w:styleId="msonormalcxspmiddle">
    <w:name w:val="msonormalcxspmiddle"/>
    <w:basedOn w:val="a"/>
    <w:rsid w:val="009A7E00"/>
    <w:pPr>
      <w:widowControl/>
      <w:autoSpaceDE/>
      <w:autoSpaceDN/>
      <w:adjustRightInd/>
      <w:spacing w:before="100" w:beforeAutospacing="1" w:after="100" w:afterAutospacing="1"/>
    </w:pPr>
    <w:rPr>
      <w:sz w:val="24"/>
      <w:szCs w:val="24"/>
    </w:rPr>
  </w:style>
  <w:style w:type="paragraph" w:customStyle="1" w:styleId="Style3">
    <w:name w:val="Style3"/>
    <w:basedOn w:val="a"/>
    <w:rsid w:val="009A7E00"/>
    <w:pPr>
      <w:spacing w:line="275" w:lineRule="exact"/>
      <w:ind w:firstLine="715"/>
      <w:jc w:val="both"/>
    </w:pPr>
    <w:rPr>
      <w:sz w:val="24"/>
      <w:szCs w:val="24"/>
    </w:rPr>
  </w:style>
  <w:style w:type="paragraph" w:customStyle="1" w:styleId="Style13">
    <w:name w:val="Style13"/>
    <w:basedOn w:val="a"/>
    <w:rsid w:val="009A7E00"/>
    <w:rPr>
      <w:sz w:val="24"/>
      <w:szCs w:val="24"/>
    </w:rPr>
  </w:style>
  <w:style w:type="paragraph" w:customStyle="1" w:styleId="1">
    <w:name w:val="Обычный1"/>
    <w:rsid w:val="009A7E00"/>
    <w:pPr>
      <w:snapToGrid w:val="0"/>
      <w:spacing w:before="100" w:after="100"/>
    </w:pPr>
    <w:rPr>
      <w:sz w:val="24"/>
    </w:rPr>
  </w:style>
  <w:style w:type="character" w:customStyle="1" w:styleId="FontStyle25">
    <w:name w:val="Font Style25"/>
    <w:rsid w:val="009A7E00"/>
    <w:rPr>
      <w:rFonts w:ascii="Times New Roman" w:hAnsi="Times New Roman" w:cs="Times New Roman" w:hint="default"/>
      <w:b/>
      <w:bCs/>
      <w:sz w:val="22"/>
      <w:szCs w:val="22"/>
    </w:rPr>
  </w:style>
  <w:style w:type="character" w:customStyle="1" w:styleId="FontStyle26">
    <w:name w:val="Font Style26"/>
    <w:rsid w:val="009A7E00"/>
    <w:rPr>
      <w:rFonts w:ascii="Times New Roman" w:hAnsi="Times New Roman" w:cs="Times New Roman" w:hint="default"/>
      <w:b/>
      <w:bCs/>
      <w:i/>
      <w:iCs/>
      <w:sz w:val="22"/>
      <w:szCs w:val="22"/>
    </w:rPr>
  </w:style>
  <w:style w:type="character" w:customStyle="1" w:styleId="FontStyle27">
    <w:name w:val="Font Style27"/>
    <w:rsid w:val="009A7E00"/>
    <w:rPr>
      <w:rFonts w:ascii="Times New Roman" w:hAnsi="Times New Roman" w:cs="Times New Roman" w:hint="default"/>
      <w:sz w:val="22"/>
      <w:szCs w:val="22"/>
    </w:rPr>
  </w:style>
  <w:style w:type="paragraph" w:customStyle="1" w:styleId="msonormalcxspmiddlecxspmiddle">
    <w:name w:val="msonormalcxspmiddlecxspmiddle"/>
    <w:basedOn w:val="a"/>
    <w:rsid w:val="009A7E00"/>
    <w:pPr>
      <w:widowControl/>
      <w:autoSpaceDE/>
      <w:autoSpaceDN/>
      <w:adjustRightInd/>
      <w:spacing w:before="100" w:beforeAutospacing="1" w:after="100" w:afterAutospacing="1"/>
    </w:pPr>
    <w:rPr>
      <w:sz w:val="24"/>
      <w:szCs w:val="24"/>
    </w:rPr>
  </w:style>
  <w:style w:type="paragraph" w:styleId="aa">
    <w:name w:val="List Paragraph"/>
    <w:basedOn w:val="a"/>
    <w:link w:val="ab"/>
    <w:uiPriority w:val="34"/>
    <w:qFormat/>
    <w:rsid w:val="00312A06"/>
    <w:pPr>
      <w:ind w:left="720"/>
      <w:contextualSpacing/>
    </w:pPr>
  </w:style>
  <w:style w:type="paragraph" w:styleId="ac">
    <w:name w:val="Balloon Text"/>
    <w:basedOn w:val="a"/>
    <w:link w:val="ad"/>
    <w:uiPriority w:val="99"/>
    <w:semiHidden/>
    <w:unhideWhenUsed/>
    <w:rsid w:val="00D931A3"/>
    <w:rPr>
      <w:rFonts w:ascii="Tahoma" w:hAnsi="Tahoma" w:cs="Tahoma"/>
      <w:sz w:val="16"/>
      <w:szCs w:val="16"/>
    </w:rPr>
  </w:style>
  <w:style w:type="character" w:customStyle="1" w:styleId="ad">
    <w:name w:val="Текст выноски Знак"/>
    <w:basedOn w:val="a0"/>
    <w:link w:val="ac"/>
    <w:uiPriority w:val="99"/>
    <w:semiHidden/>
    <w:rsid w:val="00D931A3"/>
    <w:rPr>
      <w:rFonts w:ascii="Tahoma" w:hAnsi="Tahoma" w:cs="Tahoma"/>
      <w:sz w:val="16"/>
      <w:szCs w:val="16"/>
    </w:rPr>
  </w:style>
  <w:style w:type="table" w:styleId="ae">
    <w:name w:val="Table Grid"/>
    <w:basedOn w:val="a1"/>
    <w:uiPriority w:val="59"/>
    <w:rsid w:val="00AD7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бычный.Нормальный абзац"/>
    <w:rsid w:val="00B57A3A"/>
    <w:pPr>
      <w:widowControl w:val="0"/>
      <w:autoSpaceDE w:val="0"/>
      <w:autoSpaceDN w:val="0"/>
      <w:ind w:firstLine="709"/>
      <w:jc w:val="both"/>
    </w:pPr>
    <w:rPr>
      <w:sz w:val="24"/>
      <w:szCs w:val="24"/>
    </w:rPr>
  </w:style>
  <w:style w:type="paragraph" w:styleId="31">
    <w:name w:val="Body Text Indent 3"/>
    <w:basedOn w:val="a"/>
    <w:link w:val="32"/>
    <w:uiPriority w:val="99"/>
    <w:semiHidden/>
    <w:unhideWhenUsed/>
    <w:rsid w:val="00887353"/>
    <w:pPr>
      <w:spacing w:after="120"/>
      <w:ind w:left="283"/>
    </w:pPr>
    <w:rPr>
      <w:sz w:val="16"/>
      <w:szCs w:val="16"/>
    </w:rPr>
  </w:style>
  <w:style w:type="character" w:customStyle="1" w:styleId="32">
    <w:name w:val="Основной текст с отступом 3 Знак"/>
    <w:basedOn w:val="a0"/>
    <w:link w:val="31"/>
    <w:uiPriority w:val="99"/>
    <w:semiHidden/>
    <w:rsid w:val="00887353"/>
    <w:rPr>
      <w:sz w:val="16"/>
      <w:szCs w:val="16"/>
    </w:rPr>
  </w:style>
  <w:style w:type="paragraph" w:customStyle="1" w:styleId="af0">
    <w:name w:val="Îáû÷íûé"/>
    <w:rsid w:val="00887353"/>
  </w:style>
  <w:style w:type="paragraph" w:styleId="af1">
    <w:name w:val="No Spacing"/>
    <w:uiPriority w:val="1"/>
    <w:qFormat/>
    <w:rsid w:val="008A3528"/>
    <w:pPr>
      <w:widowControl w:val="0"/>
      <w:autoSpaceDE w:val="0"/>
      <w:autoSpaceDN w:val="0"/>
      <w:adjustRightInd w:val="0"/>
    </w:pPr>
  </w:style>
  <w:style w:type="character" w:styleId="af2">
    <w:name w:val="Hyperlink"/>
    <w:rsid w:val="00AF527E"/>
    <w:rPr>
      <w:color w:val="0000FF"/>
      <w:u w:val="single"/>
    </w:rPr>
  </w:style>
  <w:style w:type="character" w:customStyle="1" w:styleId="ab">
    <w:name w:val="Абзац списка Знак"/>
    <w:link w:val="aa"/>
    <w:uiPriority w:val="34"/>
    <w:locked/>
    <w:rsid w:val="00AF527E"/>
  </w:style>
  <w:style w:type="character" w:customStyle="1" w:styleId="20">
    <w:name w:val="Заголовок 2 Знак"/>
    <w:basedOn w:val="a0"/>
    <w:link w:val="2"/>
    <w:rsid w:val="00982755"/>
    <w:rPr>
      <w:sz w:val="24"/>
    </w:rPr>
  </w:style>
  <w:style w:type="character" w:customStyle="1" w:styleId="30">
    <w:name w:val="Заголовок 3 Знак"/>
    <w:basedOn w:val="a0"/>
    <w:link w:val="3"/>
    <w:rsid w:val="00982755"/>
    <w:rPr>
      <w:rFonts w:ascii="Arial" w:hAnsi="Arial"/>
      <w:sz w:val="24"/>
    </w:rPr>
  </w:style>
  <w:style w:type="character" w:customStyle="1" w:styleId="40">
    <w:name w:val="Заголовок 4 Знак"/>
    <w:basedOn w:val="a0"/>
    <w:link w:val="4"/>
    <w:rsid w:val="00982755"/>
    <w:rPr>
      <w:rFonts w:ascii="Arial" w:hAnsi="Arial"/>
      <w:b/>
      <w:sz w:val="24"/>
    </w:rPr>
  </w:style>
  <w:style w:type="character" w:customStyle="1" w:styleId="50">
    <w:name w:val="Заголовок 5 Знак"/>
    <w:basedOn w:val="a0"/>
    <w:link w:val="5"/>
    <w:rsid w:val="00982755"/>
    <w:rPr>
      <w:sz w:val="22"/>
    </w:rPr>
  </w:style>
  <w:style w:type="character" w:customStyle="1" w:styleId="60">
    <w:name w:val="Заголовок 6 Знак"/>
    <w:basedOn w:val="a0"/>
    <w:link w:val="6"/>
    <w:rsid w:val="00982755"/>
    <w:rPr>
      <w:i/>
      <w:sz w:val="22"/>
    </w:rPr>
  </w:style>
  <w:style w:type="character" w:customStyle="1" w:styleId="70">
    <w:name w:val="Заголовок 7 Знак"/>
    <w:basedOn w:val="a0"/>
    <w:link w:val="7"/>
    <w:rsid w:val="00982755"/>
    <w:rPr>
      <w:rFonts w:ascii="Arial" w:hAnsi="Arial"/>
    </w:rPr>
  </w:style>
  <w:style w:type="character" w:customStyle="1" w:styleId="80">
    <w:name w:val="Заголовок 8 Знак"/>
    <w:basedOn w:val="a0"/>
    <w:link w:val="8"/>
    <w:rsid w:val="00982755"/>
    <w:rPr>
      <w:rFonts w:ascii="Arial" w:hAnsi="Arial"/>
      <w:i/>
    </w:rPr>
  </w:style>
  <w:style w:type="character" w:customStyle="1" w:styleId="90">
    <w:name w:val="Заголовок 9 Знак"/>
    <w:basedOn w:val="a0"/>
    <w:link w:val="9"/>
    <w:rsid w:val="00982755"/>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647">
      <w:bodyDiv w:val="1"/>
      <w:marLeft w:val="0"/>
      <w:marRight w:val="0"/>
      <w:marTop w:val="0"/>
      <w:marBottom w:val="0"/>
      <w:divBdr>
        <w:top w:val="none" w:sz="0" w:space="0" w:color="auto"/>
        <w:left w:val="none" w:sz="0" w:space="0" w:color="auto"/>
        <w:bottom w:val="none" w:sz="0" w:space="0" w:color="auto"/>
        <w:right w:val="none" w:sz="0" w:space="0" w:color="auto"/>
      </w:divBdr>
    </w:div>
    <w:div w:id="53966489">
      <w:bodyDiv w:val="1"/>
      <w:marLeft w:val="0"/>
      <w:marRight w:val="0"/>
      <w:marTop w:val="0"/>
      <w:marBottom w:val="0"/>
      <w:divBdr>
        <w:top w:val="none" w:sz="0" w:space="0" w:color="auto"/>
        <w:left w:val="none" w:sz="0" w:space="0" w:color="auto"/>
        <w:bottom w:val="none" w:sz="0" w:space="0" w:color="auto"/>
        <w:right w:val="none" w:sz="0" w:space="0" w:color="auto"/>
      </w:divBdr>
    </w:div>
    <w:div w:id="154345575">
      <w:bodyDiv w:val="1"/>
      <w:marLeft w:val="0"/>
      <w:marRight w:val="0"/>
      <w:marTop w:val="0"/>
      <w:marBottom w:val="0"/>
      <w:divBdr>
        <w:top w:val="none" w:sz="0" w:space="0" w:color="auto"/>
        <w:left w:val="none" w:sz="0" w:space="0" w:color="auto"/>
        <w:bottom w:val="none" w:sz="0" w:space="0" w:color="auto"/>
        <w:right w:val="none" w:sz="0" w:space="0" w:color="auto"/>
      </w:divBdr>
    </w:div>
    <w:div w:id="479611985">
      <w:bodyDiv w:val="1"/>
      <w:marLeft w:val="0"/>
      <w:marRight w:val="0"/>
      <w:marTop w:val="0"/>
      <w:marBottom w:val="0"/>
      <w:divBdr>
        <w:top w:val="none" w:sz="0" w:space="0" w:color="auto"/>
        <w:left w:val="none" w:sz="0" w:space="0" w:color="auto"/>
        <w:bottom w:val="none" w:sz="0" w:space="0" w:color="auto"/>
        <w:right w:val="none" w:sz="0" w:space="0" w:color="auto"/>
      </w:divBdr>
    </w:div>
    <w:div w:id="695425901">
      <w:bodyDiv w:val="1"/>
      <w:marLeft w:val="0"/>
      <w:marRight w:val="0"/>
      <w:marTop w:val="0"/>
      <w:marBottom w:val="0"/>
      <w:divBdr>
        <w:top w:val="none" w:sz="0" w:space="0" w:color="auto"/>
        <w:left w:val="none" w:sz="0" w:space="0" w:color="auto"/>
        <w:bottom w:val="none" w:sz="0" w:space="0" w:color="auto"/>
        <w:right w:val="none" w:sz="0" w:space="0" w:color="auto"/>
      </w:divBdr>
    </w:div>
    <w:div w:id="858197639">
      <w:bodyDiv w:val="1"/>
      <w:marLeft w:val="0"/>
      <w:marRight w:val="0"/>
      <w:marTop w:val="0"/>
      <w:marBottom w:val="0"/>
      <w:divBdr>
        <w:top w:val="none" w:sz="0" w:space="0" w:color="auto"/>
        <w:left w:val="none" w:sz="0" w:space="0" w:color="auto"/>
        <w:bottom w:val="none" w:sz="0" w:space="0" w:color="auto"/>
        <w:right w:val="none" w:sz="0" w:space="0" w:color="auto"/>
      </w:divBdr>
    </w:div>
    <w:div w:id="1507865582">
      <w:bodyDiv w:val="1"/>
      <w:marLeft w:val="0"/>
      <w:marRight w:val="0"/>
      <w:marTop w:val="0"/>
      <w:marBottom w:val="0"/>
      <w:divBdr>
        <w:top w:val="none" w:sz="0" w:space="0" w:color="auto"/>
        <w:left w:val="none" w:sz="0" w:space="0" w:color="auto"/>
        <w:bottom w:val="none" w:sz="0" w:space="0" w:color="auto"/>
        <w:right w:val="none" w:sz="0" w:space="0" w:color="auto"/>
      </w:divBdr>
    </w:div>
    <w:div w:id="15597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yginai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r-m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9C6DF-FBFA-4123-BBF2-CD9A20A8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12</Pages>
  <Words>4970</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Вапняр</dc:creator>
  <cp:lastModifiedBy>MALININA</cp:lastModifiedBy>
  <cp:revision>119</cp:revision>
  <cp:lastPrinted>2023-11-24T16:01:00Z</cp:lastPrinted>
  <dcterms:created xsi:type="dcterms:W3CDTF">2022-11-10T14:31:00Z</dcterms:created>
  <dcterms:modified xsi:type="dcterms:W3CDTF">2024-12-18T10:14:00Z</dcterms:modified>
</cp:coreProperties>
</file>