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98" w:rsidRPr="00837F98" w:rsidRDefault="00F26E05" w:rsidP="00837F98">
      <w:pPr>
        <w:pStyle w:val="1"/>
        <w:shd w:val="clear" w:color="auto" w:fill="FFFFFF"/>
        <w:spacing w:before="161" w:after="161"/>
        <w:jc w:val="center"/>
        <w:textAlignment w:val="baseline"/>
        <w:rPr>
          <w:rFonts w:ascii="Times New Roman" w:eastAsia="Times New Roman" w:hAnsi="Times New Roman" w:cs="Times New Roman"/>
          <w:b w:val="0"/>
          <w:color w:val="auto"/>
          <w:kern w:val="36"/>
          <w:sz w:val="22"/>
          <w:szCs w:val="22"/>
          <w:lang w:eastAsia="ru-RU"/>
        </w:rPr>
      </w:pPr>
      <w:r w:rsidRPr="00837F98">
        <w:rPr>
          <w:rFonts w:ascii="Times New Roman" w:eastAsia="Times New Roman" w:hAnsi="Times New Roman" w:cs="Times New Roman"/>
          <w:b w:val="0"/>
          <w:color w:val="auto"/>
          <w:sz w:val="22"/>
          <w:szCs w:val="22"/>
          <w:lang w:eastAsia="ar-SA"/>
        </w:rPr>
        <w:t xml:space="preserve">МУНИЦИПАЛЬНЫЙ </w:t>
      </w:r>
      <w:r w:rsidR="00F1553E" w:rsidRPr="00837F98">
        <w:rPr>
          <w:rFonts w:ascii="Times New Roman" w:eastAsia="Times New Roman" w:hAnsi="Times New Roman" w:cs="Times New Roman"/>
          <w:b w:val="0"/>
          <w:color w:val="auto"/>
          <w:sz w:val="22"/>
          <w:szCs w:val="22"/>
          <w:lang w:eastAsia="ar-SA"/>
        </w:rPr>
        <w:t>КОНТРАКТ</w:t>
      </w:r>
      <w:r w:rsidR="0002128C" w:rsidRPr="00837F98">
        <w:rPr>
          <w:rStyle w:val="a6"/>
          <w:rFonts w:ascii="Times New Roman" w:eastAsia="Times New Roman" w:hAnsi="Times New Roman" w:cs="Times New Roman"/>
          <w:b w:val="0"/>
          <w:color w:val="auto"/>
          <w:sz w:val="22"/>
          <w:szCs w:val="22"/>
          <w:lang w:eastAsia="ar-SA"/>
        </w:rPr>
        <w:footnoteReference w:id="1"/>
      </w:r>
      <w:r w:rsidR="00F1553E" w:rsidRPr="00837F98">
        <w:rPr>
          <w:rFonts w:ascii="Times New Roman" w:eastAsia="Times New Roman" w:hAnsi="Times New Roman" w:cs="Times New Roman"/>
          <w:b w:val="0"/>
          <w:color w:val="auto"/>
          <w:sz w:val="22"/>
          <w:szCs w:val="22"/>
          <w:lang w:eastAsia="ar-SA"/>
        </w:rPr>
        <w:t xml:space="preserve"> №</w:t>
      </w:r>
      <w:r w:rsidR="00837F98" w:rsidRPr="00837F98">
        <w:rPr>
          <w:rFonts w:ascii="Times New Roman" w:eastAsia="Times New Roman" w:hAnsi="Times New Roman" w:cs="Times New Roman"/>
          <w:b w:val="0"/>
          <w:color w:val="auto"/>
          <w:kern w:val="36"/>
          <w:sz w:val="22"/>
          <w:szCs w:val="22"/>
          <w:lang w:eastAsia="ru-RU"/>
        </w:rPr>
        <w:t>2</w:t>
      </w:r>
    </w:p>
    <w:p w:rsidR="00F1553E" w:rsidRPr="002900DF" w:rsidRDefault="00F1553E" w:rsidP="00087FED">
      <w:pPr>
        <w:tabs>
          <w:tab w:val="left" w:leader="underscore" w:pos="2554"/>
        </w:tabs>
        <w:suppressAutoHyphens/>
        <w:spacing w:after="0" w:line="240" w:lineRule="auto"/>
        <w:ind w:right="101"/>
        <w:jc w:val="center"/>
        <w:rPr>
          <w:rFonts w:ascii="Times New Roman" w:eastAsia="Times New Roman" w:hAnsi="Times New Roman" w:cs="Times New Roman"/>
          <w:b/>
          <w:bCs/>
          <w:lang w:eastAsia="ar-SA"/>
        </w:rPr>
      </w:pPr>
    </w:p>
    <w:p w:rsidR="001F1BE1" w:rsidRPr="002900DF" w:rsidRDefault="001F1BE1" w:rsidP="006C1A95">
      <w:pPr>
        <w:widowControl w:val="0"/>
        <w:suppressAutoHyphens/>
        <w:spacing w:after="0" w:line="240" w:lineRule="auto"/>
        <w:jc w:val="center"/>
        <w:rPr>
          <w:rFonts w:ascii="Times New Roman" w:eastAsia="Times New Roman" w:hAnsi="Times New Roman" w:cs="Times New Roman"/>
          <w:i/>
          <w:lang w:eastAsia="ar-SA"/>
        </w:rPr>
      </w:pPr>
      <w:r w:rsidRPr="002900DF">
        <w:rPr>
          <w:rFonts w:ascii="Times New Roman" w:eastAsia="Times New Roman" w:hAnsi="Times New Roman" w:cs="Times New Roman"/>
          <w:i/>
          <w:lang w:eastAsia="ar-SA"/>
        </w:rPr>
        <w:t xml:space="preserve">Идентификационный код </w:t>
      </w:r>
      <w:r w:rsidR="00B854EB" w:rsidRPr="002D6139">
        <w:rPr>
          <w:rFonts w:ascii="Times New Roman" w:eastAsia="Times New Roman" w:hAnsi="Times New Roman" w:cs="Times New Roman"/>
          <w:i/>
          <w:lang w:eastAsia="ar-SA"/>
        </w:rPr>
        <w:t>закупки:</w:t>
      </w:r>
      <w:r w:rsidR="00355294" w:rsidRPr="002D6139">
        <w:rPr>
          <w:rFonts w:ascii="Times New Roman" w:hAnsi="Times New Roman" w:cs="Times New Roman"/>
        </w:rPr>
        <w:t xml:space="preserve"> </w:t>
      </w:r>
      <w:r w:rsidR="002D6139" w:rsidRPr="002D6139">
        <w:rPr>
          <w:rFonts w:ascii="Times New Roman" w:hAnsi="Times New Roman" w:cs="Times New Roman"/>
          <w:color w:val="000000"/>
        </w:rPr>
        <w:t>252372700427537270100100090024120243</w:t>
      </w:r>
    </w:p>
    <w:tbl>
      <w:tblPr>
        <w:tblW w:w="5000" w:type="pct"/>
        <w:tblLook w:val="00A0" w:firstRow="1" w:lastRow="0" w:firstColumn="1" w:lastColumn="0" w:noHBand="0" w:noVBand="0"/>
      </w:tblPr>
      <w:tblGrid>
        <w:gridCol w:w="5069"/>
        <w:gridCol w:w="5069"/>
      </w:tblGrid>
      <w:tr w:rsidR="001F1BE1" w:rsidRPr="002900DF" w:rsidTr="00AE63BC">
        <w:trPr>
          <w:trHeight w:val="182"/>
        </w:trPr>
        <w:tc>
          <w:tcPr>
            <w:tcW w:w="2500" w:type="pct"/>
          </w:tcPr>
          <w:p w:rsidR="001F1BE1" w:rsidRPr="002900DF" w:rsidRDefault="001F1BE1" w:rsidP="00087FED">
            <w:pPr>
              <w:widowControl w:val="0"/>
              <w:suppressAutoHyphens/>
              <w:autoSpaceDE w:val="0"/>
              <w:autoSpaceDN w:val="0"/>
              <w:adjustRightInd w:val="0"/>
              <w:spacing w:after="0" w:line="240" w:lineRule="auto"/>
              <w:rPr>
                <w:rFonts w:ascii="Times New Roman" w:eastAsia="Times New Roman" w:hAnsi="Times New Roman" w:cs="Times New Roman"/>
                <w:b/>
                <w:lang w:eastAsia="ar-SA"/>
              </w:rPr>
            </w:pPr>
            <w:r w:rsidRPr="002900DF">
              <w:rPr>
                <w:rFonts w:ascii="Times New Roman" w:eastAsia="Times New Roman" w:hAnsi="Times New Roman" w:cs="Times New Roman"/>
                <w:b/>
                <w:lang w:eastAsia="ar-SA"/>
              </w:rPr>
              <w:t xml:space="preserve"> </w:t>
            </w:r>
          </w:p>
        </w:tc>
        <w:tc>
          <w:tcPr>
            <w:tcW w:w="2500" w:type="pct"/>
          </w:tcPr>
          <w:p w:rsidR="001F1BE1" w:rsidRPr="002900DF" w:rsidRDefault="001F1BE1" w:rsidP="00087FED">
            <w:pPr>
              <w:widowControl w:val="0"/>
              <w:suppressAutoHyphens/>
              <w:autoSpaceDE w:val="0"/>
              <w:autoSpaceDN w:val="0"/>
              <w:adjustRightInd w:val="0"/>
              <w:spacing w:after="0" w:line="240" w:lineRule="auto"/>
              <w:jc w:val="right"/>
              <w:rPr>
                <w:rFonts w:ascii="Times New Roman" w:eastAsia="Times New Roman" w:hAnsi="Times New Roman" w:cs="Times New Roman"/>
                <w:b/>
                <w:lang w:eastAsia="ar-SA"/>
              </w:rPr>
            </w:pPr>
            <w:r w:rsidRPr="002900DF">
              <w:rPr>
                <w:rFonts w:ascii="Times New Roman" w:eastAsia="Times New Roman" w:hAnsi="Times New Roman" w:cs="Times New Roman"/>
                <w:b/>
                <w:lang w:eastAsia="ar-SA"/>
              </w:rPr>
              <w:t xml:space="preserve">«___» ____________ </w:t>
            </w:r>
            <w:r w:rsidR="001C3B08" w:rsidRPr="002900DF">
              <w:rPr>
                <w:rFonts w:ascii="Times New Roman" w:eastAsia="Times New Roman" w:hAnsi="Times New Roman" w:cs="Times New Roman"/>
                <w:b/>
                <w:lang w:eastAsia="ar-SA"/>
              </w:rPr>
              <w:t>202</w:t>
            </w:r>
            <w:r w:rsidR="004813AA" w:rsidRPr="002900DF">
              <w:rPr>
                <w:rFonts w:ascii="Times New Roman" w:eastAsia="Times New Roman" w:hAnsi="Times New Roman" w:cs="Times New Roman"/>
                <w:b/>
                <w:lang w:eastAsia="ar-SA"/>
              </w:rPr>
              <w:t>5</w:t>
            </w:r>
            <w:r w:rsidRPr="002900DF">
              <w:rPr>
                <w:rFonts w:ascii="Times New Roman" w:eastAsia="Times New Roman" w:hAnsi="Times New Roman" w:cs="Times New Roman"/>
                <w:b/>
                <w:lang w:eastAsia="ar-SA"/>
              </w:rPr>
              <w:t xml:space="preserve"> г.</w:t>
            </w:r>
          </w:p>
        </w:tc>
      </w:tr>
    </w:tbl>
    <w:p w:rsidR="001F1BE1" w:rsidRPr="002900DF" w:rsidRDefault="001F1BE1" w:rsidP="00087FED">
      <w:pPr>
        <w:widowControl w:val="0"/>
        <w:suppressAutoHyphens/>
        <w:spacing w:after="0" w:line="240" w:lineRule="auto"/>
        <w:rPr>
          <w:rFonts w:ascii="Times New Roman" w:eastAsia="Times New Roman" w:hAnsi="Times New Roman" w:cs="Times New Roman"/>
          <w:lang w:eastAsia="ar-SA"/>
        </w:rPr>
      </w:pPr>
    </w:p>
    <w:p w:rsidR="001F1BE1" w:rsidRPr="00837F98" w:rsidRDefault="00B41C81" w:rsidP="00087FED">
      <w:pPr>
        <w:suppressAutoHyphens/>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rPr>
        <w:t xml:space="preserve">          </w:t>
      </w:r>
      <w:proofErr w:type="gramStart"/>
      <w:r w:rsidR="00B13BB3" w:rsidRPr="00837F98">
        <w:rPr>
          <w:rFonts w:ascii="Times New Roman" w:eastAsia="Calibri" w:hAnsi="Times New Roman" w:cs="Times New Roman"/>
        </w:rPr>
        <w:t xml:space="preserve">Государственное бюджетное учреждение Ивановской области «Областной музей «Музеи города Юрьевца», именуемое в дальнейшем «Заказчик», в лице директора </w:t>
      </w:r>
      <w:proofErr w:type="spellStart"/>
      <w:r w:rsidR="00B13BB3" w:rsidRPr="00837F98">
        <w:rPr>
          <w:rFonts w:ascii="Times New Roman" w:eastAsia="Calibri" w:hAnsi="Times New Roman" w:cs="Times New Roman"/>
        </w:rPr>
        <w:t>Силкиной</w:t>
      </w:r>
      <w:proofErr w:type="spellEnd"/>
      <w:r w:rsidR="00B13BB3" w:rsidRPr="00837F98">
        <w:rPr>
          <w:rFonts w:ascii="Times New Roman" w:eastAsia="Calibri" w:hAnsi="Times New Roman" w:cs="Times New Roman"/>
        </w:rPr>
        <w:t xml:space="preserve"> Елены Алексеевны</w:t>
      </w:r>
      <w:r w:rsidR="00B13BB3" w:rsidRPr="00837F98">
        <w:rPr>
          <w:rFonts w:ascii="Times New Roman" w:eastAsia="Times New Roman" w:hAnsi="Times New Roman" w:cs="Times New Roman"/>
        </w:rPr>
        <w:t>,</w:t>
      </w:r>
      <w:r w:rsidR="00B13BB3" w:rsidRPr="00837F98">
        <w:rPr>
          <w:rFonts w:ascii="Times New Roman" w:eastAsia="Times New Roman" w:hAnsi="Times New Roman" w:cs="Times New Roman"/>
          <w:lang w:eastAsia="ru-RU"/>
        </w:rPr>
        <w:t xml:space="preserve"> действующего на основании Устава</w:t>
      </w:r>
      <w:r w:rsidR="001F1BE1" w:rsidRPr="00837F98">
        <w:rPr>
          <w:rFonts w:ascii="Times New Roman" w:eastAsia="Times New Roman" w:hAnsi="Times New Roman" w:cs="Times New Roman"/>
          <w:lang w:eastAsia="ar-SA"/>
        </w:rPr>
        <w:t>, действующ</w:t>
      </w:r>
      <w:r w:rsidR="00913CF9" w:rsidRPr="00837F98">
        <w:rPr>
          <w:rFonts w:ascii="Times New Roman" w:eastAsia="Times New Roman" w:hAnsi="Times New Roman" w:cs="Times New Roman"/>
          <w:lang w:eastAsia="ar-SA"/>
        </w:rPr>
        <w:t>ей</w:t>
      </w:r>
      <w:r w:rsidR="001F1BE1" w:rsidRPr="00837F98">
        <w:rPr>
          <w:rFonts w:ascii="Times New Roman" w:eastAsia="Times New Roman" w:hAnsi="Times New Roman" w:cs="Times New Roman"/>
          <w:lang w:eastAsia="ar-SA"/>
        </w:rPr>
        <w:t xml:space="preserve"> на основании </w:t>
      </w:r>
      <w:r w:rsidR="00913CF9" w:rsidRPr="00837F98">
        <w:rPr>
          <w:rFonts w:ascii="Times New Roman" w:eastAsia="Times New Roman" w:hAnsi="Times New Roman" w:cs="Times New Roman"/>
          <w:lang w:eastAsia="ar-SA"/>
        </w:rPr>
        <w:t>Устава</w:t>
      </w:r>
      <w:r w:rsidR="001F1BE1" w:rsidRPr="00837F98">
        <w:rPr>
          <w:rFonts w:ascii="Times New Roman" w:eastAsia="Times New Roman" w:hAnsi="Times New Roman" w:cs="Times New Roman"/>
          <w:lang w:eastAsia="ar-SA"/>
        </w:rPr>
        <w:t xml:space="preserve">, с одной стороны, и </w:t>
      </w:r>
      <w:r w:rsidR="00837F98" w:rsidRPr="00837F98">
        <w:rPr>
          <w:rFonts w:ascii="Times New Roman" w:hAnsi="Times New Roman" w:cs="Times New Roman"/>
          <w:bCs/>
        </w:rPr>
        <w:t xml:space="preserve">Общество с ограниченной ответственностью "СТРОИТЕЛЬНАЯ КОМПАНИЯ "РЕНЕССАНС", именуемое в  дальнейшем  «Подрядчик», </w:t>
      </w:r>
      <w:r w:rsidR="00837F98" w:rsidRPr="00837F98">
        <w:rPr>
          <w:rFonts w:ascii="Times New Roman" w:hAnsi="Times New Roman" w:cs="Times New Roman"/>
          <w:bCs/>
        </w:rPr>
        <w:t xml:space="preserve"> </w:t>
      </w:r>
      <w:r w:rsidR="001F1BE1" w:rsidRPr="00837F98">
        <w:rPr>
          <w:rFonts w:ascii="Times New Roman" w:eastAsia="Times New Roman" w:hAnsi="Times New Roman" w:cs="Times New Roman"/>
          <w:lang w:eastAsia="ar-SA"/>
        </w:rPr>
        <w:t>именуем</w:t>
      </w:r>
      <w:r w:rsidR="00837F98" w:rsidRPr="00837F98">
        <w:rPr>
          <w:rFonts w:ascii="Times New Roman" w:eastAsia="Times New Roman" w:hAnsi="Times New Roman" w:cs="Times New Roman"/>
          <w:lang w:eastAsia="ar-SA"/>
        </w:rPr>
        <w:t>ое</w:t>
      </w:r>
      <w:r w:rsidR="001F1BE1" w:rsidRPr="00837F98">
        <w:rPr>
          <w:rFonts w:ascii="Times New Roman" w:eastAsia="Times New Roman" w:hAnsi="Times New Roman" w:cs="Times New Roman"/>
          <w:lang w:eastAsia="ar-SA"/>
        </w:rPr>
        <w:t xml:space="preserve"> в дальнейшем </w:t>
      </w:r>
      <w:r w:rsidR="001F1BE1" w:rsidRPr="00837F98">
        <w:rPr>
          <w:rFonts w:ascii="Times New Roman" w:eastAsia="Times New Roman" w:hAnsi="Times New Roman" w:cs="Times New Roman"/>
          <w:b/>
          <w:lang w:eastAsia="ar-SA"/>
        </w:rPr>
        <w:t xml:space="preserve">«Подрядчик», </w:t>
      </w:r>
      <w:r w:rsidR="005266CE" w:rsidRPr="00837F98">
        <w:rPr>
          <w:rFonts w:ascii="Times New Roman" w:eastAsia="Calibri" w:hAnsi="Times New Roman" w:cs="Times New Roman"/>
          <w:b/>
        </w:rPr>
        <w:t xml:space="preserve">являющийся </w:t>
      </w:r>
      <w:r w:rsidR="005266CE" w:rsidRPr="00837F98">
        <w:rPr>
          <w:rFonts w:ascii="Times New Roman" w:eastAsia="Times New Roman" w:hAnsi="Times New Roman" w:cs="Times New Roman"/>
          <w:b/>
          <w:lang w:eastAsia="ar-SA"/>
        </w:rPr>
        <w:t>субъектом малого предпринимательства/социально ориентированной некоммерческой организацией,</w:t>
      </w:r>
      <w:r w:rsidR="005266CE" w:rsidRPr="00837F98">
        <w:rPr>
          <w:rFonts w:ascii="Times New Roman" w:eastAsia="Times New Roman" w:hAnsi="Times New Roman" w:cs="Times New Roman"/>
          <w:b/>
          <w:vertAlign w:val="superscript"/>
          <w:lang w:eastAsia="ar-SA"/>
        </w:rPr>
        <w:footnoteReference w:id="2"/>
      </w:r>
      <w:r w:rsidR="005266CE" w:rsidRPr="00837F98">
        <w:rPr>
          <w:rFonts w:ascii="Times New Roman" w:eastAsia="Times New Roman" w:hAnsi="Times New Roman" w:cs="Times New Roman"/>
          <w:b/>
          <w:lang w:eastAsia="ar-SA"/>
        </w:rPr>
        <w:t xml:space="preserve"> </w:t>
      </w:r>
      <w:r w:rsidR="00837F98" w:rsidRPr="00837F98">
        <w:rPr>
          <w:rFonts w:ascii="Times New Roman" w:hAnsi="Times New Roman" w:cs="Times New Roman"/>
          <w:bCs/>
        </w:rPr>
        <w:t>лице генерального директора  Григорян</w:t>
      </w:r>
      <w:r w:rsidR="00837F98" w:rsidRPr="00837F98">
        <w:rPr>
          <w:bCs/>
        </w:rPr>
        <w:t xml:space="preserve"> Кристины</w:t>
      </w:r>
      <w:proofErr w:type="gramEnd"/>
      <w:r w:rsidR="00837F98" w:rsidRPr="00837F98">
        <w:rPr>
          <w:bCs/>
        </w:rPr>
        <w:t xml:space="preserve"> </w:t>
      </w:r>
      <w:proofErr w:type="gramStart"/>
      <w:r w:rsidR="00837F98" w:rsidRPr="00837F98">
        <w:rPr>
          <w:bCs/>
        </w:rPr>
        <w:t>Игоревны, действующего на основании Устава</w:t>
      </w:r>
      <w:r w:rsidR="001F1BE1" w:rsidRPr="00837F98">
        <w:rPr>
          <w:rFonts w:ascii="Times New Roman" w:eastAsia="Times New Roman" w:hAnsi="Times New Roman" w:cs="Times New Roman"/>
          <w:lang w:eastAsia="ar-SA"/>
        </w:rPr>
        <w:t xml:space="preserve">, с другой стороны, вместе именуемые </w:t>
      </w:r>
      <w:r w:rsidR="001F1BE1" w:rsidRPr="00837F98">
        <w:rPr>
          <w:rFonts w:ascii="Times New Roman" w:eastAsia="Times New Roman" w:hAnsi="Times New Roman" w:cs="Times New Roman"/>
          <w:b/>
          <w:lang w:eastAsia="ar-SA"/>
        </w:rPr>
        <w:t>«Стороны»,</w:t>
      </w:r>
      <w:r w:rsidR="001F1BE1" w:rsidRPr="00837F98">
        <w:rPr>
          <w:rFonts w:ascii="Times New Roman" w:eastAsia="Times New Roman" w:hAnsi="Times New Roman" w:cs="Times New Roman"/>
          <w:lang w:eastAsia="ar-SA"/>
        </w:rPr>
        <w:t xml:space="preserve">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w:t>
      </w:r>
      <w:r w:rsidR="001F1BE1" w:rsidRPr="00837F98">
        <w:rPr>
          <w:rFonts w:ascii="Times New Roman" w:eastAsia="Times New Roman" w:hAnsi="Times New Roman" w:cs="Times New Roman"/>
          <w:vertAlign w:val="superscript"/>
          <w:lang w:eastAsia="ar-SA"/>
        </w:rPr>
        <w:footnoteReference w:id="3"/>
      </w:r>
      <w:r w:rsidR="001F1BE1" w:rsidRPr="00837F98">
        <w:rPr>
          <w:rFonts w:ascii="Times New Roman" w:eastAsia="Times New Roman" w:hAnsi="Times New Roman" w:cs="Times New Roman"/>
          <w:lang w:eastAsia="ar-SA"/>
        </w:rPr>
        <w:t xml:space="preserve">  </w:t>
      </w:r>
      <w:r w:rsidR="00837F98" w:rsidRPr="00837F98">
        <w:rPr>
          <w:rFonts w:ascii="Times New Roman" w:eastAsia="Times New Roman" w:hAnsi="Times New Roman" w:cs="Times New Roman"/>
          <w:lang w:eastAsia="ar-SA"/>
        </w:rPr>
        <w:tab/>
      </w:r>
      <w:r w:rsidR="00837F98">
        <w:rPr>
          <w:rFonts w:ascii="Times New Roman" w:eastAsia="Times New Roman" w:hAnsi="Times New Roman" w:cs="Times New Roman"/>
          <w:lang w:eastAsia="ar-SA"/>
        </w:rPr>
        <w:t>протокола</w:t>
      </w:r>
      <w:r w:rsidR="001F1BE1" w:rsidRPr="00837F98">
        <w:rPr>
          <w:rFonts w:ascii="Times New Roman" w:eastAsia="Times New Roman" w:hAnsi="Times New Roman" w:cs="Times New Roman"/>
          <w:lang w:eastAsia="ar-SA"/>
        </w:rPr>
        <w:t xml:space="preserve"> №</w:t>
      </w:r>
      <w:r w:rsidR="00837F98" w:rsidRPr="00837F98">
        <w:t xml:space="preserve"> </w:t>
      </w:r>
      <w:r w:rsidR="00837F98" w:rsidRPr="00837F98">
        <w:rPr>
          <w:rFonts w:ascii="Times New Roman" w:eastAsia="Times New Roman" w:hAnsi="Times New Roman" w:cs="Times New Roman"/>
          <w:lang w:eastAsia="ar-SA"/>
        </w:rPr>
        <w:tab/>
        <w:t>0333200022225000002</w:t>
      </w:r>
      <w:r w:rsidR="0017776B">
        <w:rPr>
          <w:rFonts w:ascii="Times New Roman" w:eastAsia="Times New Roman" w:hAnsi="Times New Roman" w:cs="Times New Roman"/>
          <w:lang w:eastAsia="ar-SA"/>
        </w:rPr>
        <w:t>-1</w:t>
      </w:r>
      <w:r w:rsidR="001F1BE1" w:rsidRPr="00837F98">
        <w:rPr>
          <w:rFonts w:ascii="Times New Roman" w:eastAsia="Times New Roman" w:hAnsi="Times New Roman" w:cs="Times New Roman"/>
          <w:lang w:eastAsia="ar-SA"/>
        </w:rPr>
        <w:t xml:space="preserve"> от  </w:t>
      </w:r>
      <w:r w:rsidR="00837F98">
        <w:rPr>
          <w:rFonts w:ascii="Times New Roman" w:eastAsia="Times New Roman" w:hAnsi="Times New Roman" w:cs="Times New Roman"/>
          <w:lang w:eastAsia="ar-SA"/>
        </w:rPr>
        <w:t>17.06.</w:t>
      </w:r>
      <w:r w:rsidR="001C3B08" w:rsidRPr="00837F98">
        <w:rPr>
          <w:rFonts w:ascii="Times New Roman" w:eastAsia="Times New Roman" w:hAnsi="Times New Roman" w:cs="Times New Roman"/>
          <w:lang w:eastAsia="ar-SA"/>
        </w:rPr>
        <w:t>202</w:t>
      </w:r>
      <w:r w:rsidR="004813AA" w:rsidRPr="00837F98">
        <w:rPr>
          <w:rFonts w:ascii="Times New Roman" w:eastAsia="Times New Roman" w:hAnsi="Times New Roman" w:cs="Times New Roman"/>
          <w:lang w:eastAsia="ar-SA"/>
        </w:rPr>
        <w:t>5</w:t>
      </w:r>
      <w:r w:rsidR="001F1BE1" w:rsidRPr="00837F98">
        <w:rPr>
          <w:rFonts w:ascii="Times New Roman" w:eastAsia="Times New Roman" w:hAnsi="Times New Roman" w:cs="Times New Roman"/>
          <w:lang w:eastAsia="ar-SA"/>
        </w:rPr>
        <w:t xml:space="preserve"> г. </w:t>
      </w:r>
      <w:r w:rsidR="00913CF9" w:rsidRPr="00837F98">
        <w:rPr>
          <w:rFonts w:ascii="Times New Roman" w:eastAsia="Times New Roman" w:hAnsi="Times New Roman" w:cs="Times New Roman"/>
          <w:lang w:eastAsia="ar-SA"/>
        </w:rPr>
        <w:t>(извещение №</w:t>
      </w:r>
      <w:r w:rsidR="00837F98" w:rsidRPr="00837F98">
        <w:t xml:space="preserve"> </w:t>
      </w:r>
      <w:r w:rsidR="00837F98" w:rsidRPr="00837F98">
        <w:rPr>
          <w:rFonts w:ascii="Times New Roman" w:eastAsia="Times New Roman" w:hAnsi="Times New Roman" w:cs="Times New Roman"/>
          <w:lang w:eastAsia="ar-SA"/>
        </w:rPr>
        <w:tab/>
        <w:t>0333200022225000002</w:t>
      </w:r>
      <w:r w:rsidR="00913CF9" w:rsidRPr="00837F98">
        <w:rPr>
          <w:rFonts w:ascii="Times New Roman" w:eastAsia="Times New Roman" w:hAnsi="Times New Roman" w:cs="Times New Roman"/>
          <w:lang w:eastAsia="ar-SA"/>
        </w:rPr>
        <w:t xml:space="preserve">) </w:t>
      </w:r>
      <w:r w:rsidR="001F1BE1" w:rsidRPr="00837F98">
        <w:rPr>
          <w:rFonts w:ascii="Times New Roman" w:eastAsia="Times New Roman" w:hAnsi="Times New Roman" w:cs="Times New Roman"/>
          <w:lang w:eastAsia="ar-SA"/>
        </w:rPr>
        <w:t xml:space="preserve">заключили настоящий </w:t>
      </w:r>
      <w:r w:rsidR="00F26E05" w:rsidRPr="00837F98">
        <w:rPr>
          <w:rFonts w:ascii="Times New Roman" w:eastAsia="Times New Roman" w:hAnsi="Times New Roman" w:cs="Times New Roman"/>
          <w:lang w:eastAsia="ar-SA"/>
        </w:rPr>
        <w:t>Муниципальный контракт (далее – Контракт)</w:t>
      </w:r>
      <w:r w:rsidR="001F1BE1" w:rsidRPr="00837F98">
        <w:rPr>
          <w:rFonts w:ascii="Times New Roman" w:eastAsia="Times New Roman" w:hAnsi="Times New Roman" w:cs="Times New Roman"/>
          <w:lang w:eastAsia="ar-SA"/>
        </w:rPr>
        <w:t xml:space="preserve"> о</w:t>
      </w:r>
      <w:proofErr w:type="gramEnd"/>
      <w:r w:rsidR="001F1BE1" w:rsidRPr="00837F98">
        <w:rPr>
          <w:rFonts w:ascii="Times New Roman" w:eastAsia="Times New Roman" w:hAnsi="Times New Roman" w:cs="Times New Roman"/>
          <w:lang w:eastAsia="ar-SA"/>
        </w:rPr>
        <w:t xml:space="preserve"> </w:t>
      </w:r>
      <w:proofErr w:type="gramStart"/>
      <w:r w:rsidR="001F1BE1" w:rsidRPr="00837F98">
        <w:rPr>
          <w:rFonts w:ascii="Times New Roman" w:eastAsia="Times New Roman" w:hAnsi="Times New Roman" w:cs="Times New Roman"/>
          <w:lang w:eastAsia="ar-SA"/>
        </w:rPr>
        <w:t>нижеследующем</w:t>
      </w:r>
      <w:proofErr w:type="gramEnd"/>
      <w:r w:rsidR="001F1BE1" w:rsidRPr="00837F98">
        <w:rPr>
          <w:rFonts w:ascii="Times New Roman" w:eastAsia="Times New Roman" w:hAnsi="Times New Roman" w:cs="Times New Roman"/>
          <w:lang w:eastAsia="ar-SA"/>
        </w:rPr>
        <w:t>:</w:t>
      </w:r>
    </w:p>
    <w:p w:rsidR="001F1BE1" w:rsidRPr="00837F98" w:rsidRDefault="001F1BE1" w:rsidP="00087FED">
      <w:pPr>
        <w:numPr>
          <w:ilvl w:val="0"/>
          <w:numId w:val="4"/>
        </w:numPr>
        <w:suppressAutoHyphens/>
        <w:spacing w:before="240" w:after="60" w:line="240" w:lineRule="auto"/>
        <w:ind w:left="0" w:firstLine="426"/>
        <w:jc w:val="center"/>
        <w:outlineLvl w:val="2"/>
        <w:rPr>
          <w:rFonts w:ascii="Times New Roman" w:eastAsia="Times New Roman" w:hAnsi="Times New Roman" w:cs="Times New Roman"/>
          <w:b/>
          <w:bCs/>
          <w:lang w:eastAsia="ar-SA"/>
        </w:rPr>
      </w:pPr>
      <w:r w:rsidRPr="00837F98">
        <w:rPr>
          <w:rFonts w:ascii="Times New Roman" w:eastAsia="Times New Roman" w:hAnsi="Times New Roman" w:cs="Times New Roman"/>
          <w:b/>
          <w:bCs/>
          <w:lang w:eastAsia="ar-SA"/>
        </w:rPr>
        <w:t>Предмет Контракта</w:t>
      </w:r>
    </w:p>
    <w:p w:rsidR="001F1BE1" w:rsidRPr="002900DF" w:rsidRDefault="001F1BE1" w:rsidP="00D32B71">
      <w:pPr>
        <w:numPr>
          <w:ilvl w:val="1"/>
          <w:numId w:val="4"/>
        </w:numPr>
        <w:tabs>
          <w:tab w:val="left" w:pos="426"/>
        </w:tabs>
        <w:suppressAutoHyphens/>
        <w:spacing w:after="0" w:line="240" w:lineRule="auto"/>
        <w:ind w:left="0" w:firstLine="0"/>
        <w:jc w:val="both"/>
        <w:rPr>
          <w:rFonts w:ascii="Times New Roman" w:eastAsia="Times New Roman" w:hAnsi="Times New Roman" w:cs="Times New Roman"/>
          <w:b/>
          <w:lang w:eastAsia="ar-SA"/>
        </w:rPr>
      </w:pPr>
      <w:r w:rsidRPr="00837F98">
        <w:rPr>
          <w:rFonts w:ascii="Times New Roman" w:eastAsia="Times New Roman" w:hAnsi="Times New Roman" w:cs="Times New Roman"/>
          <w:lang w:eastAsia="ar-SA"/>
        </w:rPr>
        <w:t xml:space="preserve">Предмет контракта: </w:t>
      </w:r>
      <w:r w:rsidR="00B13BB3" w:rsidRPr="00837F98">
        <w:rPr>
          <w:rFonts w:ascii="Times New Roman" w:eastAsia="Calibri" w:hAnsi="Times New Roman" w:cs="Times New Roman"/>
          <w:b/>
          <w:shd w:val="clear" w:color="auto" w:fill="FAFAFA"/>
        </w:rPr>
        <w:t>Капитальный ремонт здания Музея архитекторов</w:t>
      </w:r>
      <w:r w:rsidR="00B13BB3" w:rsidRPr="008F1A22">
        <w:rPr>
          <w:rFonts w:ascii="Times New Roman" w:eastAsia="Calibri" w:hAnsi="Times New Roman" w:cs="Times New Roman"/>
          <w:b/>
          <w:shd w:val="clear" w:color="auto" w:fill="FAFAFA"/>
        </w:rPr>
        <w:t xml:space="preserve"> братьев Весниных, расположенного по адресу: </w:t>
      </w:r>
      <w:proofErr w:type="gramStart"/>
      <w:r w:rsidR="00B13BB3" w:rsidRPr="008F1A22">
        <w:rPr>
          <w:rFonts w:ascii="Times New Roman" w:eastAsia="Calibri" w:hAnsi="Times New Roman" w:cs="Times New Roman"/>
          <w:b/>
          <w:shd w:val="clear" w:color="auto" w:fill="FAFAFA"/>
        </w:rPr>
        <w:t>Ивановская область, г. Юрьевец, въезд Весниных, д.8</w:t>
      </w:r>
      <w:r w:rsidR="00B13BB3" w:rsidRPr="008F1A22">
        <w:rPr>
          <w:rFonts w:ascii="Times New Roman" w:eastAsia="Times New Roman" w:hAnsi="Times New Roman" w:cs="Times New Roman"/>
          <w:lang w:eastAsia="ar-SA"/>
        </w:rPr>
        <w:t xml:space="preserve"> </w:t>
      </w:r>
      <w:r w:rsidRPr="00B13BB3">
        <w:rPr>
          <w:rFonts w:ascii="Times New Roman" w:eastAsia="Times New Roman" w:hAnsi="Times New Roman" w:cs="Times New Roman"/>
          <w:lang w:eastAsia="ar-SA"/>
        </w:rPr>
        <w:t>(</w:t>
      </w:r>
      <w:r w:rsidRPr="002900DF">
        <w:rPr>
          <w:rFonts w:ascii="Times New Roman" w:eastAsia="Times New Roman" w:hAnsi="Times New Roman" w:cs="Times New Roman"/>
          <w:lang w:eastAsia="ar-SA"/>
        </w:rPr>
        <w:t xml:space="preserve">далее – </w:t>
      </w:r>
      <w:r w:rsidR="0067711A" w:rsidRPr="002900DF">
        <w:rPr>
          <w:rFonts w:ascii="Times New Roman" w:eastAsia="Times New Roman" w:hAnsi="Times New Roman" w:cs="Times New Roman"/>
          <w:lang w:eastAsia="ar-SA"/>
        </w:rPr>
        <w:t>работы</w:t>
      </w:r>
      <w:r w:rsidRPr="002900DF">
        <w:rPr>
          <w:rFonts w:ascii="Times New Roman" w:eastAsia="Times New Roman" w:hAnsi="Times New Roman" w:cs="Times New Roman"/>
          <w:lang w:eastAsia="ar-SA"/>
        </w:rPr>
        <w:t xml:space="preserve">) </w:t>
      </w:r>
      <w:r w:rsidR="0067711A" w:rsidRPr="002900DF">
        <w:rPr>
          <w:rFonts w:ascii="Times New Roman" w:eastAsia="Times New Roman" w:hAnsi="Times New Roman" w:cs="Times New Roman"/>
          <w:lang w:eastAsia="ar-SA"/>
        </w:rPr>
        <w:t xml:space="preserve">выполняются </w:t>
      </w:r>
      <w:r w:rsidRPr="002900DF">
        <w:rPr>
          <w:rFonts w:ascii="Times New Roman" w:eastAsia="Times New Roman" w:hAnsi="Times New Roman" w:cs="Times New Roman"/>
          <w:lang w:eastAsia="ar-SA"/>
        </w:rPr>
        <w:t xml:space="preserve">Подрядчиком в объеме, установленном </w:t>
      </w:r>
      <w:r w:rsidR="006374FC" w:rsidRPr="002900DF">
        <w:rPr>
          <w:rFonts w:ascii="Times New Roman" w:eastAsia="Times New Roman" w:hAnsi="Times New Roman" w:cs="Times New Roman"/>
          <w:lang w:eastAsia="ar-SA"/>
        </w:rPr>
        <w:t>Техническим заданием (приложение №1 к Контракту),</w:t>
      </w:r>
      <w:r w:rsidRPr="002900DF">
        <w:rPr>
          <w:rFonts w:ascii="Times New Roman" w:eastAsia="Times New Roman" w:hAnsi="Times New Roman" w:cs="Times New Roman"/>
          <w:lang w:eastAsia="ar-SA"/>
        </w:rPr>
        <w:t xml:space="preserve"> являющимся неотъемлемой частью настоящего Контракта.</w:t>
      </w:r>
      <w:proofErr w:type="gramEnd"/>
    </w:p>
    <w:p w:rsidR="001F1BE1" w:rsidRPr="002900DF" w:rsidRDefault="001F1BE1" w:rsidP="00087FED">
      <w:pPr>
        <w:numPr>
          <w:ilvl w:val="1"/>
          <w:numId w:val="4"/>
        </w:numPr>
        <w:tabs>
          <w:tab w:val="left" w:pos="0"/>
          <w:tab w:val="left" w:pos="284"/>
          <w:tab w:val="left" w:pos="426"/>
        </w:tabs>
        <w:suppressAutoHyphens/>
        <w:autoSpaceDE w:val="0"/>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Заказчик обеспечивает оплату работ в установленных Контрактом порядке, форме и размере.</w:t>
      </w:r>
    </w:p>
    <w:p w:rsidR="001F1BE1" w:rsidRPr="002900DF" w:rsidRDefault="001F1BE1" w:rsidP="00087FED">
      <w:pPr>
        <w:numPr>
          <w:ilvl w:val="1"/>
          <w:numId w:val="4"/>
        </w:numPr>
        <w:tabs>
          <w:tab w:val="left" w:pos="0"/>
          <w:tab w:val="left" w:pos="284"/>
          <w:tab w:val="left" w:pos="426"/>
        </w:tabs>
        <w:suppressAutoHyphens/>
        <w:autoSpaceDE w:val="0"/>
        <w:spacing w:after="0" w:line="240" w:lineRule="auto"/>
        <w:ind w:left="0" w:firstLine="0"/>
        <w:jc w:val="both"/>
        <w:rPr>
          <w:rFonts w:ascii="Times New Roman" w:eastAsia="Times New Roman" w:hAnsi="Times New Roman" w:cs="Times New Roman"/>
          <w:lang w:eastAsia="ar-SA"/>
        </w:rPr>
      </w:pPr>
      <w:proofErr w:type="gramStart"/>
      <w:r w:rsidRPr="002900DF">
        <w:rPr>
          <w:rFonts w:ascii="Times New Roman" w:eastAsia="Calibri" w:hAnsi="Times New Roman" w:cs="Times New Roman"/>
          <w:lang w:eastAsia="ar-SA"/>
        </w:rPr>
        <w:t xml:space="preserve">Подрядчик осуществляет взаимодействие с организацией, осуществляющей строительный контроль по объекту (далее – Исполнитель), связанное с производством работ на Объекте, в течение всего периода </w:t>
      </w:r>
      <w:r w:rsidR="007629D1" w:rsidRPr="002900DF">
        <w:rPr>
          <w:rFonts w:ascii="Times New Roman" w:eastAsia="Calibri" w:hAnsi="Times New Roman" w:cs="Times New Roman"/>
          <w:kern w:val="2"/>
          <w:lang w:eastAsia="ar-SA"/>
        </w:rPr>
        <w:t>капитального ремонта</w:t>
      </w:r>
      <w:r w:rsidRPr="002900DF">
        <w:rPr>
          <w:rFonts w:ascii="Times New Roman" w:eastAsia="Calibri" w:hAnsi="Times New Roman" w:cs="Times New Roman"/>
          <w:lang w:eastAsia="ar-SA"/>
        </w:rPr>
        <w:t xml:space="preserve">, в том числе по вопросам соответствия объемов, качества применяемых материалов и проводимых работ, ведения журнала работ, специального журнала работ, при необходимости, в случае если это предусмотрено </w:t>
      </w:r>
      <w:r w:rsidR="00A1526F">
        <w:rPr>
          <w:rFonts w:ascii="Times New Roman" w:eastAsia="Calibri" w:hAnsi="Times New Roman" w:cs="Times New Roman"/>
          <w:lang w:eastAsia="ar-SA"/>
        </w:rPr>
        <w:t>проектно-</w:t>
      </w:r>
      <w:r w:rsidR="007629D1" w:rsidRPr="002900DF">
        <w:rPr>
          <w:rFonts w:ascii="Times New Roman" w:eastAsia="Calibri" w:hAnsi="Times New Roman" w:cs="Times New Roman"/>
          <w:lang w:eastAsia="ar-SA"/>
        </w:rPr>
        <w:t>сметной</w:t>
      </w:r>
      <w:r w:rsidRPr="002900DF">
        <w:rPr>
          <w:rFonts w:ascii="Times New Roman" w:eastAsia="Calibri" w:hAnsi="Times New Roman" w:cs="Times New Roman"/>
          <w:lang w:eastAsia="ar-SA"/>
        </w:rPr>
        <w:t xml:space="preserve"> документацией испытания конструкций, оформление актов приемки скрытых работ.</w:t>
      </w:r>
      <w:proofErr w:type="gramEnd"/>
      <w:r w:rsidRPr="002900DF">
        <w:rPr>
          <w:rFonts w:ascii="Times New Roman" w:eastAsia="Calibri" w:hAnsi="Times New Roman" w:cs="Times New Roman"/>
          <w:lang w:eastAsia="ar-SA"/>
        </w:rPr>
        <w:t xml:space="preserve"> Для осуществления указанного взаимодействия Подрядчик выполняет обязательные для исполнения указания </w:t>
      </w:r>
      <w:r w:rsidR="0052695F" w:rsidRPr="002900DF">
        <w:rPr>
          <w:rFonts w:ascii="Times New Roman" w:eastAsia="Calibri" w:hAnsi="Times New Roman" w:cs="Times New Roman"/>
          <w:lang w:eastAsia="ar-SA"/>
        </w:rPr>
        <w:t>Исполнителя</w:t>
      </w:r>
      <w:r w:rsidRPr="002900DF">
        <w:rPr>
          <w:rFonts w:ascii="Times New Roman" w:eastAsia="Calibri" w:hAnsi="Times New Roman" w:cs="Times New Roman"/>
          <w:lang w:eastAsia="ar-SA"/>
        </w:rPr>
        <w:t xml:space="preserve"> и Заказчика, а также осуществляет иные полномочия в соответствии с настоящим контрактом.</w:t>
      </w:r>
      <w:r w:rsidRPr="002900DF">
        <w:rPr>
          <w:rFonts w:ascii="Times New Roman" w:eastAsia="Calibri" w:hAnsi="Times New Roman" w:cs="Times New Roman"/>
          <w:vertAlign w:val="superscript"/>
          <w:lang w:eastAsia="ar-SA"/>
        </w:rPr>
        <w:footnoteReference w:id="4"/>
      </w:r>
    </w:p>
    <w:p w:rsidR="001F1BE1" w:rsidRPr="006C1A95" w:rsidRDefault="001F1BE1" w:rsidP="00087FED">
      <w:pPr>
        <w:numPr>
          <w:ilvl w:val="1"/>
          <w:numId w:val="4"/>
        </w:numPr>
        <w:tabs>
          <w:tab w:val="left" w:pos="0"/>
          <w:tab w:val="left" w:pos="284"/>
          <w:tab w:val="left" w:pos="426"/>
        </w:tabs>
        <w:suppressAutoHyphens/>
        <w:autoSpaceDE w:val="0"/>
        <w:spacing w:after="0" w:line="240" w:lineRule="auto"/>
        <w:ind w:left="0" w:firstLine="0"/>
        <w:jc w:val="both"/>
        <w:rPr>
          <w:rFonts w:ascii="Times New Roman" w:eastAsia="Times New Roman" w:hAnsi="Times New Roman" w:cs="Times New Roman"/>
          <w:lang w:eastAsia="ar-SA"/>
        </w:rPr>
      </w:pPr>
      <w:r w:rsidRPr="002900DF">
        <w:rPr>
          <w:rFonts w:ascii="Times New Roman" w:eastAsia="Calibri" w:hAnsi="Times New Roman" w:cs="Times New Roman"/>
          <w:lang w:eastAsia="ar-SA"/>
        </w:rPr>
        <w:t xml:space="preserve">Подрядчик получил и изучил все материалы Контракта, включая все приложения к нему и </w:t>
      </w:r>
      <w:r w:rsidR="00A1526F">
        <w:rPr>
          <w:rFonts w:ascii="Times New Roman" w:eastAsia="Calibri" w:hAnsi="Times New Roman" w:cs="Times New Roman"/>
          <w:lang w:eastAsia="ar-SA"/>
        </w:rPr>
        <w:t>проектно-сметную</w:t>
      </w:r>
      <w:r w:rsidRPr="002900DF">
        <w:rPr>
          <w:rFonts w:ascii="Times New Roman" w:eastAsia="Calibri" w:hAnsi="Times New Roman" w:cs="Times New Roman"/>
          <w:lang w:eastAsia="ar-SA"/>
        </w:rPr>
        <w:t xml:space="preserve"> документацию (при наличии),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 Соответственно, </w:t>
      </w:r>
      <w:proofErr w:type="gramStart"/>
      <w:r w:rsidRPr="002900DF">
        <w:rPr>
          <w:rFonts w:ascii="Times New Roman" w:eastAsia="Calibri" w:hAnsi="Times New Roman" w:cs="Times New Roman"/>
          <w:lang w:eastAsia="ar-SA"/>
        </w:rPr>
        <w:t>Подрядчик</w:t>
      </w:r>
      <w:proofErr w:type="gramEnd"/>
      <w:r w:rsidRPr="002900DF">
        <w:rPr>
          <w:rFonts w:ascii="Times New Roman" w:eastAsia="Calibri" w:hAnsi="Times New Roman" w:cs="Times New Roman"/>
          <w:lang w:eastAsia="ar-SA"/>
        </w:rPr>
        <w:t xml:space="preserve"> не претендует ни на </w:t>
      </w:r>
      <w:proofErr w:type="gramStart"/>
      <w:r w:rsidRPr="002900DF">
        <w:rPr>
          <w:rFonts w:ascii="Times New Roman" w:eastAsia="Calibri" w:hAnsi="Times New Roman" w:cs="Times New Roman"/>
          <w:lang w:eastAsia="ar-SA"/>
        </w:rPr>
        <w:t>какие</w:t>
      </w:r>
      <w:proofErr w:type="gramEnd"/>
      <w:r w:rsidRPr="002900DF">
        <w:rPr>
          <w:rFonts w:ascii="Times New Roman" w:eastAsia="Calibri" w:hAnsi="Times New Roman" w:cs="Times New Roman"/>
          <w:lang w:eastAsia="ar-SA"/>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6C1A95" w:rsidRDefault="006C1A95" w:rsidP="006C1A95">
      <w:pPr>
        <w:tabs>
          <w:tab w:val="left" w:pos="0"/>
          <w:tab w:val="left" w:pos="284"/>
          <w:tab w:val="left" w:pos="426"/>
        </w:tabs>
        <w:suppressAutoHyphens/>
        <w:autoSpaceDE w:val="0"/>
        <w:spacing w:after="0" w:line="240" w:lineRule="auto"/>
        <w:jc w:val="both"/>
        <w:rPr>
          <w:rFonts w:ascii="Times New Roman" w:eastAsia="Calibri" w:hAnsi="Times New Roman" w:cs="Times New Roman"/>
          <w:lang w:eastAsia="ar-SA"/>
        </w:rPr>
      </w:pPr>
    </w:p>
    <w:p w:rsidR="006C1A95" w:rsidRDefault="006C1A95" w:rsidP="006C1A95">
      <w:pPr>
        <w:tabs>
          <w:tab w:val="left" w:pos="0"/>
          <w:tab w:val="left" w:pos="284"/>
          <w:tab w:val="left" w:pos="426"/>
        </w:tabs>
        <w:suppressAutoHyphens/>
        <w:autoSpaceDE w:val="0"/>
        <w:spacing w:after="0" w:line="240" w:lineRule="auto"/>
        <w:jc w:val="both"/>
        <w:rPr>
          <w:rFonts w:ascii="Times New Roman" w:eastAsia="Calibri" w:hAnsi="Times New Roman" w:cs="Times New Roman"/>
          <w:lang w:eastAsia="ar-SA"/>
        </w:rPr>
      </w:pPr>
    </w:p>
    <w:p w:rsidR="006C1A95" w:rsidRPr="002900DF" w:rsidRDefault="006C1A95" w:rsidP="006C1A95">
      <w:pPr>
        <w:tabs>
          <w:tab w:val="left" w:pos="0"/>
          <w:tab w:val="left" w:pos="284"/>
          <w:tab w:val="left" w:pos="426"/>
        </w:tabs>
        <w:suppressAutoHyphens/>
        <w:autoSpaceDE w:val="0"/>
        <w:spacing w:after="0" w:line="240" w:lineRule="auto"/>
        <w:jc w:val="both"/>
        <w:rPr>
          <w:rFonts w:ascii="Times New Roman" w:eastAsia="Times New Roman" w:hAnsi="Times New Roman" w:cs="Times New Roman"/>
          <w:lang w:eastAsia="ar-SA"/>
        </w:rPr>
      </w:pPr>
    </w:p>
    <w:p w:rsidR="001F1BE1" w:rsidRPr="002900DF" w:rsidRDefault="001F1BE1" w:rsidP="00087FED">
      <w:pPr>
        <w:numPr>
          <w:ilvl w:val="0"/>
          <w:numId w:val="5"/>
        </w:numPr>
        <w:tabs>
          <w:tab w:val="left" w:pos="426"/>
          <w:tab w:val="left" w:pos="2160"/>
        </w:tabs>
        <w:suppressAutoHyphens/>
        <w:spacing w:before="240" w:after="60" w:line="240" w:lineRule="auto"/>
        <w:ind w:left="0" w:firstLine="0"/>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lastRenderedPageBreak/>
        <w:t>Цена Контракта и порядок расчетов</w:t>
      </w:r>
    </w:p>
    <w:p w:rsidR="00057733" w:rsidRPr="0017776B" w:rsidRDefault="00057733" w:rsidP="00087FED">
      <w:pPr>
        <w:numPr>
          <w:ilvl w:val="1"/>
          <w:numId w:val="5"/>
        </w:numPr>
        <w:tabs>
          <w:tab w:val="left" w:pos="426"/>
        </w:tabs>
        <w:suppressAutoHyphens/>
        <w:autoSpaceDE w:val="0"/>
        <w:spacing w:after="0" w:line="240" w:lineRule="auto"/>
        <w:ind w:left="0" w:firstLine="0"/>
        <w:contextualSpacing/>
        <w:jc w:val="both"/>
        <w:rPr>
          <w:rFonts w:ascii="Times New Roman" w:eastAsia="Calibri" w:hAnsi="Times New Roman" w:cs="Times New Roman"/>
          <w:lang w:eastAsia="ar-SA"/>
        </w:rPr>
      </w:pPr>
      <w:r w:rsidRPr="0017776B">
        <w:rPr>
          <w:rFonts w:ascii="Times New Roman" w:eastAsia="Calibri" w:hAnsi="Times New Roman" w:cs="Times New Roman"/>
          <w:lang w:eastAsia="ar-SA"/>
        </w:rPr>
        <w:t xml:space="preserve">Цена контракта составляет </w:t>
      </w:r>
      <w:r w:rsidR="0017776B" w:rsidRPr="0017776B">
        <w:rPr>
          <w:rFonts w:ascii="Times New Roman" w:hAnsi="Times New Roman" w:cs="Times New Roman"/>
          <w:b/>
          <w:color w:val="000000"/>
          <w:u w:val="single"/>
          <w:shd w:val="clear" w:color="auto" w:fill="F8F8F8"/>
        </w:rPr>
        <w:t>3</w:t>
      </w:r>
      <w:r w:rsidR="0017776B" w:rsidRPr="0017776B">
        <w:rPr>
          <w:rFonts w:ascii="Times New Roman" w:hAnsi="Times New Roman" w:cs="Times New Roman"/>
          <w:b/>
          <w:color w:val="000000"/>
          <w:u w:val="single"/>
          <w:shd w:val="clear" w:color="auto" w:fill="F8F8F8"/>
        </w:rPr>
        <w:t> </w:t>
      </w:r>
      <w:r w:rsidR="0017776B" w:rsidRPr="0017776B">
        <w:rPr>
          <w:rFonts w:ascii="Times New Roman" w:hAnsi="Times New Roman" w:cs="Times New Roman"/>
          <w:b/>
          <w:color w:val="000000"/>
          <w:u w:val="single"/>
          <w:shd w:val="clear" w:color="auto" w:fill="F8F8F8"/>
        </w:rPr>
        <w:t>353</w:t>
      </w:r>
      <w:r w:rsidR="0017776B" w:rsidRPr="0017776B">
        <w:rPr>
          <w:rFonts w:ascii="Times New Roman" w:hAnsi="Times New Roman" w:cs="Times New Roman"/>
          <w:b/>
          <w:color w:val="000000"/>
          <w:u w:val="single"/>
          <w:shd w:val="clear" w:color="auto" w:fill="F8F8F8"/>
        </w:rPr>
        <w:t xml:space="preserve"> </w:t>
      </w:r>
      <w:r w:rsidR="0017776B" w:rsidRPr="0017776B">
        <w:rPr>
          <w:rFonts w:ascii="Times New Roman" w:hAnsi="Times New Roman" w:cs="Times New Roman"/>
          <w:b/>
          <w:color w:val="000000"/>
          <w:u w:val="single"/>
          <w:shd w:val="clear" w:color="auto" w:fill="F8F8F8"/>
        </w:rPr>
        <w:t>918.46</w:t>
      </w:r>
      <w:r w:rsidR="0017776B" w:rsidRPr="0017776B">
        <w:rPr>
          <w:rFonts w:ascii="Times New Roman" w:hAnsi="Times New Roman" w:cs="Times New Roman"/>
          <w:b/>
          <w:color w:val="000000"/>
          <w:u w:val="single"/>
          <w:shd w:val="clear" w:color="auto" w:fill="F8F8F8"/>
        </w:rPr>
        <w:t xml:space="preserve"> (Три миллиона триста пятьдесят три тысячи девятьсот восемнадцать) рублей 46 копеек</w:t>
      </w:r>
      <w:r w:rsidRPr="0017776B">
        <w:rPr>
          <w:rFonts w:ascii="Times New Roman" w:eastAsia="Calibri" w:hAnsi="Times New Roman" w:cs="Times New Roman"/>
          <w:b/>
          <w:u w:val="single"/>
          <w:lang w:eastAsia="ar-SA"/>
        </w:rPr>
        <w:t xml:space="preserve">, </w:t>
      </w:r>
      <w:r w:rsidRPr="0017776B">
        <w:rPr>
          <w:rFonts w:ascii="Times New Roman" w:eastAsia="Calibri" w:hAnsi="Times New Roman" w:cs="Times New Roman"/>
          <w:b/>
          <w:i/>
          <w:iCs/>
          <w:u w:val="single"/>
          <w:lang w:eastAsia="ar-SA"/>
        </w:rPr>
        <w:t xml:space="preserve">цена контракта </w:t>
      </w:r>
      <w:r w:rsidR="00CD4A35" w:rsidRPr="0017776B">
        <w:rPr>
          <w:rFonts w:ascii="Times New Roman" w:eastAsia="Calibri" w:hAnsi="Times New Roman" w:cs="Times New Roman"/>
          <w:b/>
          <w:i/>
          <w:iCs/>
          <w:u w:val="single"/>
          <w:lang w:eastAsia="ar-SA"/>
        </w:rPr>
        <w:t>НДС</w:t>
      </w:r>
      <w:r w:rsidRPr="0017776B">
        <w:rPr>
          <w:rFonts w:ascii="Times New Roman" w:eastAsia="Calibri" w:hAnsi="Times New Roman" w:cs="Times New Roman"/>
          <w:b/>
          <w:i/>
          <w:iCs/>
          <w:u w:val="single"/>
          <w:lang w:eastAsia="ar-SA"/>
        </w:rPr>
        <w:t xml:space="preserve"> не облагается.</w:t>
      </w:r>
    </w:p>
    <w:p w:rsidR="001F1BE1" w:rsidRPr="002900DF" w:rsidRDefault="001F1BE1" w:rsidP="00087FED">
      <w:pPr>
        <w:widowControl w:val="0"/>
        <w:numPr>
          <w:ilvl w:val="1"/>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2517D7"/>
          <w:lang w:eastAsia="ru-RU"/>
        </w:rPr>
      </w:pPr>
      <w:proofErr w:type="gramStart"/>
      <w:r w:rsidRPr="0017776B">
        <w:rPr>
          <w:rFonts w:ascii="Times New Roman" w:eastAsia="Calibri" w:hAnsi="Times New Roman" w:cs="Times New Roman"/>
          <w:lang w:eastAsia="ru-RU"/>
        </w:rPr>
        <w:t>Цена контракта формируется с учетом налогов, сборов и иных обязательных платежей, в том числе</w:t>
      </w:r>
      <w:r w:rsidRPr="002900DF">
        <w:rPr>
          <w:rFonts w:ascii="Times New Roman" w:eastAsia="Calibri" w:hAnsi="Times New Roman" w:cs="Times New Roman"/>
          <w:lang w:eastAsia="ru-RU"/>
        </w:rPr>
        <w:t xml:space="preserve"> НДС (при наличии), стоимости транспортных расходов (расходы на перевозку рабочих специалистов до места оказания услуг, расходы на аренду оборудования, используемого для оказания услуг (при необходимости), расходов на приобретение необходимых материалов, накладных расходов, страхование и иных расходов, связанных с исполнением обязательств по контракту.</w:t>
      </w:r>
      <w:proofErr w:type="gramEnd"/>
    </w:p>
    <w:p w:rsidR="00563151" w:rsidRPr="00F95589" w:rsidRDefault="00563151"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2900DF">
        <w:rPr>
          <w:rFonts w:ascii="Times New Roman" w:eastAsia="Calibri" w:hAnsi="Times New Roman" w:cs="Times New Roman"/>
          <w:iCs/>
        </w:rPr>
        <w:t>2.3. Срок оплаты заказчиком выполненной работы (ее результатов), отдельных этапов исполнения контракта:</w:t>
      </w:r>
      <w:r w:rsidRPr="002900DF">
        <w:rPr>
          <w:rFonts w:ascii="Times New Roman" w:hAnsi="Times New Roman" w:cs="Times New Roman"/>
        </w:rPr>
        <w:t xml:space="preserve"> В </w:t>
      </w:r>
      <w:r w:rsidRPr="002900DF">
        <w:rPr>
          <w:rFonts w:ascii="Times New Roman" w:eastAsia="Calibri" w:hAnsi="Times New Roman" w:cs="Times New Roman"/>
          <w:iCs/>
        </w:rPr>
        <w:t xml:space="preserve">случае оформления документа о приемке с использованием единой информационной системы, срок </w:t>
      </w:r>
      <w:r w:rsidRPr="00F95589">
        <w:rPr>
          <w:rFonts w:ascii="Times New Roman" w:eastAsia="Calibri" w:hAnsi="Times New Roman" w:cs="Times New Roman"/>
          <w:iCs/>
        </w:rPr>
        <w:t xml:space="preserve">оплаты должен составлять не более </w:t>
      </w:r>
      <w:r w:rsidRPr="00F95589">
        <w:rPr>
          <w:rFonts w:ascii="Times New Roman" w:eastAsia="Calibri" w:hAnsi="Times New Roman" w:cs="Times New Roman"/>
          <w:b/>
          <w:i/>
          <w:iCs/>
        </w:rPr>
        <w:t>7 (семи) рабочих дней</w:t>
      </w:r>
      <w:r w:rsidRPr="00F95589">
        <w:rPr>
          <w:rFonts w:ascii="Times New Roman" w:eastAsia="Calibri" w:hAnsi="Times New Roman" w:cs="Times New Roman"/>
          <w:iCs/>
        </w:rPr>
        <w:t xml:space="preserve"> с даты подписания документа о приемке,</w:t>
      </w:r>
      <w:r w:rsidRPr="00F95589">
        <w:t xml:space="preserve"> </w:t>
      </w:r>
      <w:r w:rsidRPr="00F95589">
        <w:rPr>
          <w:rFonts w:ascii="Times New Roman" w:eastAsia="Calibri" w:hAnsi="Times New Roman" w:cs="Times New Roman"/>
          <w:iCs/>
        </w:rPr>
        <w:t>предусмотренного частью 7 статьи 94</w:t>
      </w:r>
      <w:r w:rsidRPr="00F95589">
        <w:t xml:space="preserve"> </w:t>
      </w:r>
      <w:r w:rsidRPr="00F95589">
        <w:rPr>
          <w:rFonts w:ascii="Times New Roman" w:eastAsia="Calibri" w:hAnsi="Times New Roman" w:cs="Times New Roman"/>
          <w:iCs/>
        </w:rPr>
        <w:t xml:space="preserve">Закона о контрактной системе. Оплата производится Заказчиком в форме безналичного расчета путем перечисления денежных средств на расчетный счет Подрядчика. </w:t>
      </w:r>
    </w:p>
    <w:p w:rsidR="002D680C" w:rsidRPr="00F95589" w:rsidRDefault="002D680C"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b/>
          <w:lang w:eastAsia="ar-SA"/>
        </w:rPr>
      </w:pPr>
      <w:r w:rsidRPr="00F95589">
        <w:rPr>
          <w:rFonts w:ascii="Times New Roman" w:eastAsia="Calibri" w:hAnsi="Times New Roman" w:cs="Times New Roman"/>
          <w:iCs/>
        </w:rPr>
        <w:t xml:space="preserve">Авансирование предусмотрено в размере 30% цены контракта, что составляет </w:t>
      </w:r>
      <w:r w:rsidR="00C35687">
        <w:rPr>
          <w:rFonts w:ascii="Times New Roman" w:eastAsia="Calibri" w:hAnsi="Times New Roman" w:cs="Times New Roman"/>
          <w:b/>
          <w:lang w:eastAsia="ar-SA"/>
        </w:rPr>
        <w:t>1 006 175,54 (Один миллион шесть тысяч сто семьдесят пять) рублей 54 копейки.</w:t>
      </w:r>
      <w:r w:rsidRPr="00F95589">
        <w:rPr>
          <w:rFonts w:ascii="Times New Roman" w:eastAsia="Calibri" w:hAnsi="Times New Roman" w:cs="Times New Roman"/>
          <w:b/>
          <w:lang w:eastAsia="ar-SA"/>
        </w:rPr>
        <w:t xml:space="preserve"> </w:t>
      </w:r>
      <w:r w:rsidRPr="00F95589">
        <w:rPr>
          <w:rFonts w:ascii="Times New Roman" w:eastAsia="Calibri" w:hAnsi="Times New Roman" w:cs="Times New Roman"/>
          <w:bCs/>
          <w:lang w:eastAsia="ar-SA"/>
        </w:rPr>
        <w:t>Авансовый платеж по Контракту выплачивается в течение 7 (семи) рабочих дней с моменты получения счета на оплату аванса.</w:t>
      </w:r>
    </w:p>
    <w:p w:rsidR="002D680C" w:rsidRPr="002900DF" w:rsidRDefault="002D680C"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bCs/>
          <w:lang w:eastAsia="ar-SA"/>
        </w:rPr>
      </w:pPr>
      <w:r w:rsidRPr="00F95589">
        <w:rPr>
          <w:rFonts w:ascii="Times New Roman" w:eastAsia="Calibri" w:hAnsi="Times New Roman" w:cs="Times New Roman"/>
          <w:bCs/>
          <w:lang w:eastAsia="ar-SA"/>
        </w:rPr>
        <w:t xml:space="preserve">Выплата аванса при исполнении контракта, заключенного с участником закупки, указанным в части 1 или 2 статьи 37 Федерального закона от 5 апреля 2013 г. N 44-ФЗ "О контрактной системе в сфере закупок товаров, работ, услуг </w:t>
      </w:r>
      <w:r w:rsidRPr="002900DF">
        <w:rPr>
          <w:rFonts w:ascii="Times New Roman" w:eastAsia="Calibri" w:hAnsi="Times New Roman" w:cs="Times New Roman"/>
          <w:bCs/>
          <w:lang w:eastAsia="ar-SA"/>
        </w:rPr>
        <w:t>для обеспечения государственных и муниципальных нужд", не допускается.</w:t>
      </w:r>
    </w:p>
    <w:p w:rsidR="005310F3" w:rsidRPr="002900DF" w:rsidRDefault="005310F3"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2900DF">
        <w:rPr>
          <w:rFonts w:ascii="Times New Roman" w:eastAsia="Calibri" w:hAnsi="Times New Roman" w:cs="Times New Roman"/>
          <w:iCs/>
        </w:rPr>
        <w:t xml:space="preserve">Оплата выполненных работ осуществляется в пределах цены контрактов, в соответствии со сметой в сроки и в размерах, которые установлены настоящим контрактом и фактически выполненных </w:t>
      </w:r>
      <w:r w:rsidR="004C3749" w:rsidRPr="002900DF">
        <w:rPr>
          <w:rFonts w:ascii="Times New Roman" w:eastAsia="Calibri" w:hAnsi="Times New Roman" w:cs="Times New Roman"/>
          <w:iCs/>
        </w:rPr>
        <w:t>П</w:t>
      </w:r>
      <w:r w:rsidRPr="002900DF">
        <w:rPr>
          <w:rFonts w:ascii="Times New Roman" w:eastAsia="Calibri" w:hAnsi="Times New Roman" w:cs="Times New Roman"/>
          <w:iCs/>
        </w:rPr>
        <w:t>одрядчиком работ.</w:t>
      </w:r>
    </w:p>
    <w:p w:rsidR="00563151" w:rsidRPr="002900DF" w:rsidRDefault="00563151"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2900DF">
        <w:rPr>
          <w:rFonts w:ascii="Times New Roman" w:eastAsia="Calibri" w:hAnsi="Times New Roman" w:cs="Times New Roman"/>
          <w:iCs/>
        </w:rPr>
        <w:t>Документы для оплаты Заказчиком выполненной работы (ее результатов), отдельных этапов исполнения контракта (при наличии) формируются с использованием функционала ЕИС, в соответствии с Законом о контрактной системе, регламентом функционирования ЕИС.</w:t>
      </w:r>
      <w:r w:rsidRPr="002900DF">
        <w:rPr>
          <w:rFonts w:ascii="Times New Roman" w:eastAsia="Calibri" w:hAnsi="Times New Roman" w:cs="Times New Roman"/>
          <w:iCs/>
          <w:vertAlign w:val="superscript"/>
        </w:rPr>
        <w:footnoteReference w:id="5"/>
      </w:r>
    </w:p>
    <w:p w:rsidR="00563151" w:rsidRPr="002900DF" w:rsidRDefault="00563151"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2900DF">
        <w:rPr>
          <w:rFonts w:ascii="Times New Roman" w:eastAsia="Calibri" w:hAnsi="Times New Roman" w:cs="Times New Roman"/>
          <w:iCs/>
        </w:rPr>
        <w:t>Работы, выполненные Подрядчиком с отклонениями от сметной документации, строительных норм и правил, а также условий настоящего контракта, не подлежат оплате Зака</w:t>
      </w:r>
      <w:r w:rsidR="00211980" w:rsidRPr="002900DF">
        <w:rPr>
          <w:rFonts w:ascii="Times New Roman" w:eastAsia="Calibri" w:hAnsi="Times New Roman" w:cs="Times New Roman"/>
          <w:iCs/>
        </w:rPr>
        <w:t>зчиком до устранения отклонений</w:t>
      </w:r>
      <w:r w:rsidRPr="002900DF">
        <w:rPr>
          <w:rFonts w:ascii="Times New Roman" w:eastAsia="Calibri" w:hAnsi="Times New Roman" w:cs="Times New Roman"/>
          <w:iCs/>
        </w:rPr>
        <w:t xml:space="preserve">.  </w:t>
      </w:r>
    </w:p>
    <w:p w:rsidR="004F173E" w:rsidRPr="002900DF" w:rsidRDefault="004F173E"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2.4.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4F173E" w:rsidRPr="002900DF" w:rsidRDefault="004F173E" w:rsidP="00087FED">
      <w:pPr>
        <w:tabs>
          <w:tab w:val="left" w:pos="142"/>
          <w:tab w:val="left" w:pos="426"/>
        </w:tabs>
        <w:suppressAutoHyphens/>
        <w:autoSpaceDE w:val="0"/>
        <w:spacing w:after="0" w:line="240" w:lineRule="auto"/>
        <w:contextualSpacing/>
        <w:jc w:val="both"/>
        <w:rPr>
          <w:rFonts w:ascii="Times New Roman" w:eastAsia="Times New Roman" w:hAnsi="Times New Roman" w:cs="Times New Roman"/>
          <w:lang w:eastAsia="ru-RU"/>
        </w:rPr>
      </w:pPr>
      <w:r w:rsidRPr="002900DF">
        <w:rPr>
          <w:rFonts w:ascii="Times New Roman" w:eastAsia="Times New Roman" w:hAnsi="Times New Roman" w:cs="Times New Roman"/>
          <w:lang w:eastAsia="ru-RU"/>
        </w:rPr>
        <w:t xml:space="preserve">2.5. </w:t>
      </w:r>
      <w:r w:rsidR="002B3414" w:rsidRPr="002900DF">
        <w:rPr>
          <w:rFonts w:ascii="Times New Roman" w:eastAsia="Times New Roman" w:hAnsi="Times New Roman" w:cs="Times New Roman"/>
          <w:lang w:eastAsia="ru-RU"/>
        </w:rPr>
        <w:t xml:space="preserve">Цена </w:t>
      </w:r>
      <w:r w:rsidR="00DE7D01" w:rsidRPr="002900DF">
        <w:rPr>
          <w:rFonts w:ascii="Times New Roman" w:eastAsia="Times New Roman" w:hAnsi="Times New Roman" w:cs="Times New Roman"/>
          <w:lang w:eastAsia="ru-RU"/>
        </w:rPr>
        <w:t>Контракта является твердой и определяется на весь срок исполнения контракта,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в том числе в соответствии со статьей 34 и статьей 95 Закона о контрактной системе.</w:t>
      </w:r>
    </w:p>
    <w:p w:rsidR="006B561C" w:rsidRPr="00C35687" w:rsidRDefault="004F173E" w:rsidP="006B561C">
      <w:pPr>
        <w:tabs>
          <w:tab w:val="left" w:pos="142"/>
          <w:tab w:val="left" w:pos="426"/>
        </w:tabs>
        <w:suppressAutoHyphens/>
        <w:autoSpaceDE w:val="0"/>
        <w:spacing w:after="0" w:line="240" w:lineRule="auto"/>
        <w:contextualSpacing/>
        <w:jc w:val="both"/>
        <w:rPr>
          <w:rFonts w:ascii="Times New Roman" w:eastAsia="Times New Roman" w:hAnsi="Times New Roman" w:cs="Times New Roman"/>
          <w:i/>
          <w:sz w:val="20"/>
          <w:szCs w:val="20"/>
          <w:shd w:val="clear" w:color="auto" w:fill="FFFFFF"/>
          <w:lang w:eastAsia="zh-CN"/>
        </w:rPr>
      </w:pPr>
      <w:r w:rsidRPr="002900DF">
        <w:rPr>
          <w:rFonts w:ascii="Times New Roman" w:eastAsia="Calibri" w:hAnsi="Times New Roman" w:cs="Times New Roman"/>
          <w:lang w:eastAsia="ar-SA"/>
        </w:rPr>
        <w:t>2.6. Источник финансирования:</w:t>
      </w:r>
      <w:r w:rsidR="00D815C9">
        <w:rPr>
          <w:rFonts w:ascii="Times New Roman" w:eastAsia="Calibri" w:hAnsi="Times New Roman" w:cs="Times New Roman"/>
          <w:lang w:eastAsia="ar-SA"/>
        </w:rPr>
        <w:t xml:space="preserve"> Федеральный бюджет</w:t>
      </w:r>
      <w:r w:rsidRPr="002900DF">
        <w:rPr>
          <w:rFonts w:ascii="Times New Roman" w:eastAsia="Calibri" w:hAnsi="Times New Roman" w:cs="Times New Roman"/>
          <w:lang w:eastAsia="ar-SA"/>
        </w:rPr>
        <w:t xml:space="preserve"> </w:t>
      </w:r>
      <w:r w:rsidR="00D815C9">
        <w:rPr>
          <w:rFonts w:ascii="Times New Roman" w:eastAsia="Calibri" w:hAnsi="Times New Roman" w:cs="Times New Roman"/>
          <w:lang w:eastAsia="ar-SA"/>
        </w:rPr>
        <w:t>КБК:</w:t>
      </w:r>
      <w:r w:rsidR="00D815C9" w:rsidRPr="00D815C9">
        <w:rPr>
          <w:rFonts w:ascii="Times New Roman" w:eastAsia="Times New Roman" w:hAnsi="Times New Roman" w:cs="Times New Roman"/>
          <w:i/>
          <w:sz w:val="20"/>
          <w:szCs w:val="20"/>
          <w:shd w:val="clear" w:color="auto" w:fill="FFFFFF"/>
          <w:lang w:eastAsia="zh-CN"/>
        </w:rPr>
        <w:t>022.0801.2530101090.243</w:t>
      </w:r>
      <w:r w:rsidR="00EC355E">
        <w:rPr>
          <w:rFonts w:ascii="Times New Roman" w:eastAsia="Times New Roman" w:hAnsi="Times New Roman" w:cs="Times New Roman"/>
          <w:i/>
          <w:sz w:val="20"/>
          <w:szCs w:val="20"/>
          <w:shd w:val="clear" w:color="auto" w:fill="FFFFFF"/>
          <w:lang w:eastAsia="zh-CN"/>
        </w:rPr>
        <w:t>.</w:t>
      </w:r>
    </w:p>
    <w:p w:rsidR="00C812D9" w:rsidRPr="002900DF" w:rsidRDefault="004F173E"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2.7. </w:t>
      </w:r>
      <w:r w:rsidR="00C812D9" w:rsidRPr="002900DF">
        <w:rPr>
          <w:rFonts w:ascii="Times New Roman" w:eastAsia="Calibri" w:hAnsi="Times New Roman" w:cs="Times New Roman"/>
          <w:lang w:eastAsia="ar-SA"/>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F173E" w:rsidRPr="002900DF" w:rsidRDefault="004F173E" w:rsidP="00087FED">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2.8. Сумма неисполненных Подрядчиком требований об уплате неустоек (штрафов, пеней), предъявленных заказчиком в соответствии с Законом </w:t>
      </w:r>
      <w:r w:rsidR="00B83E0D" w:rsidRPr="002900DF">
        <w:rPr>
          <w:rFonts w:ascii="Times New Roman" w:eastAsia="Calibri" w:hAnsi="Times New Roman" w:cs="Times New Roman"/>
          <w:lang w:eastAsia="ar-SA"/>
        </w:rPr>
        <w:t>о контрактной системе,</w:t>
      </w:r>
      <w:r w:rsidRPr="002900DF">
        <w:rPr>
          <w:rFonts w:ascii="Times New Roman" w:eastAsia="Calibri" w:hAnsi="Times New Roman" w:cs="Times New Roman"/>
          <w:lang w:eastAsia="ar-SA"/>
        </w:rPr>
        <w:t xml:space="preserve"> может быть удержана из суммы, подлежащей оплате Подрядчику указанной в п.2.1.</w:t>
      </w:r>
    </w:p>
    <w:p w:rsidR="0019370D" w:rsidRPr="00D90DF3" w:rsidRDefault="0019370D" w:rsidP="00087FED">
      <w:pPr>
        <w:tabs>
          <w:tab w:val="left" w:pos="142"/>
          <w:tab w:val="left" w:pos="426"/>
        </w:tabs>
        <w:spacing w:line="240" w:lineRule="auto"/>
        <w:contextualSpacing/>
        <w:jc w:val="both"/>
        <w:rPr>
          <w:rFonts w:ascii="Times New Roman" w:eastAsia="Calibri" w:hAnsi="Times New Roman" w:cs="Times New Roman"/>
          <w:lang w:eastAsia="ar-SA"/>
        </w:rPr>
      </w:pPr>
      <w:r w:rsidRPr="00D90DF3">
        <w:rPr>
          <w:rFonts w:ascii="Times New Roman" w:eastAsia="Calibri" w:hAnsi="Times New Roman" w:cs="Times New Roman"/>
          <w:lang w:eastAsia="ar-SA"/>
        </w:rPr>
        <w:t>Реквизиты счета Заказчика для поступления неустоек (штрафов, пеней):</w:t>
      </w:r>
    </w:p>
    <w:p w:rsidR="00462C15" w:rsidRPr="00462C15" w:rsidRDefault="00462C15" w:rsidP="00462C15">
      <w:pPr>
        <w:widowControl w:val="0"/>
        <w:suppressAutoHyphens/>
        <w:spacing w:after="119" w:line="247" w:lineRule="auto"/>
        <w:jc w:val="both"/>
        <w:rPr>
          <w:rFonts w:ascii="Times New Roman" w:eastAsia="Calibri" w:hAnsi="Times New Roman" w:cs="Times New Roman"/>
        </w:rPr>
      </w:pPr>
      <w:r w:rsidRPr="00462C15">
        <w:rPr>
          <w:rFonts w:ascii="Times New Roman" w:eastAsia="Calibri" w:hAnsi="Times New Roman" w:cs="Times New Roman"/>
        </w:rPr>
        <w:t>ИНН/КПП 3727004275/372701001 Департамент финансов Ивановской области (ГБУ «Музеи                       г. Юрьевца» л/</w:t>
      </w:r>
      <w:proofErr w:type="spellStart"/>
      <w:r w:rsidRPr="00462C15">
        <w:rPr>
          <w:rFonts w:ascii="Times New Roman" w:eastAsia="Calibri" w:hAnsi="Times New Roman" w:cs="Times New Roman"/>
        </w:rPr>
        <w:t>сч</w:t>
      </w:r>
      <w:proofErr w:type="spellEnd"/>
      <w:r w:rsidRPr="00462C15">
        <w:rPr>
          <w:rFonts w:ascii="Times New Roman" w:eastAsia="Calibri" w:hAnsi="Times New Roman" w:cs="Times New Roman"/>
        </w:rPr>
        <w:t xml:space="preserve"> 21336Ц92670) </w:t>
      </w:r>
      <w:proofErr w:type="spellStart"/>
      <w:r w:rsidRPr="00462C15">
        <w:rPr>
          <w:rFonts w:ascii="Times New Roman" w:eastAsia="Calibri" w:hAnsi="Times New Roman" w:cs="Times New Roman"/>
        </w:rPr>
        <w:t>Р.счет</w:t>
      </w:r>
      <w:proofErr w:type="spellEnd"/>
      <w:r w:rsidRPr="00462C15">
        <w:rPr>
          <w:rFonts w:ascii="Times New Roman" w:eastAsia="Calibri" w:hAnsi="Times New Roman" w:cs="Times New Roman"/>
        </w:rPr>
        <w:t>/</w:t>
      </w:r>
      <w:proofErr w:type="spellStart"/>
      <w:r w:rsidRPr="00462C15">
        <w:rPr>
          <w:rFonts w:ascii="Times New Roman" w:eastAsia="Calibri" w:hAnsi="Times New Roman" w:cs="Times New Roman"/>
        </w:rPr>
        <w:t>Казн</w:t>
      </w:r>
      <w:proofErr w:type="gramStart"/>
      <w:r w:rsidRPr="00462C15">
        <w:rPr>
          <w:rFonts w:ascii="Times New Roman" w:eastAsia="Calibri" w:hAnsi="Times New Roman" w:cs="Times New Roman"/>
        </w:rPr>
        <w:t>.с</w:t>
      </w:r>
      <w:proofErr w:type="gramEnd"/>
      <w:r w:rsidRPr="00462C15">
        <w:rPr>
          <w:rFonts w:ascii="Times New Roman" w:eastAsia="Calibri" w:hAnsi="Times New Roman" w:cs="Times New Roman"/>
        </w:rPr>
        <w:t>ч</w:t>
      </w:r>
      <w:proofErr w:type="spellEnd"/>
      <w:r w:rsidRPr="00462C15">
        <w:rPr>
          <w:rFonts w:ascii="Times New Roman" w:eastAsia="Calibri" w:hAnsi="Times New Roman" w:cs="Times New Roman"/>
        </w:rPr>
        <w:t xml:space="preserve"> 03224643240000003300 ЕКС 40102810645370000025 БИК 012406500  </w:t>
      </w:r>
    </w:p>
    <w:p w:rsidR="00462C15" w:rsidRPr="00462C15" w:rsidRDefault="00462C15" w:rsidP="00462C15">
      <w:pPr>
        <w:widowControl w:val="0"/>
        <w:suppressAutoHyphens/>
        <w:spacing w:after="119" w:line="247" w:lineRule="auto"/>
        <w:jc w:val="both"/>
        <w:rPr>
          <w:rFonts w:ascii="Times New Roman" w:eastAsia="Calibri" w:hAnsi="Times New Roman" w:cs="Times New Roman"/>
        </w:rPr>
      </w:pPr>
      <w:r w:rsidRPr="00462C15">
        <w:rPr>
          <w:rFonts w:ascii="Times New Roman" w:eastAsia="Calibri" w:hAnsi="Times New Roman" w:cs="Times New Roman"/>
        </w:rPr>
        <w:t xml:space="preserve">Наименование Банка ОТДЕЛЕНИЕ ИВАНОВО БАНКА РОССИИ//УФК по Ивановской области </w:t>
      </w:r>
      <w:r w:rsidR="00D90DF3">
        <w:rPr>
          <w:rFonts w:ascii="Times New Roman" w:eastAsia="Calibri" w:hAnsi="Times New Roman" w:cs="Times New Roman"/>
        </w:rPr>
        <w:t xml:space="preserve">  </w:t>
      </w:r>
      <w:r w:rsidRPr="00462C15">
        <w:rPr>
          <w:rFonts w:ascii="Times New Roman" w:eastAsia="Calibri" w:hAnsi="Times New Roman" w:cs="Times New Roman"/>
        </w:rPr>
        <w:t xml:space="preserve">г. </w:t>
      </w:r>
      <w:r w:rsidRPr="00462C15">
        <w:rPr>
          <w:rFonts w:ascii="Times New Roman" w:eastAsia="Calibri" w:hAnsi="Times New Roman" w:cs="Times New Roman"/>
        </w:rPr>
        <w:lastRenderedPageBreak/>
        <w:t xml:space="preserve">Иваново </w:t>
      </w:r>
    </w:p>
    <w:p w:rsidR="00737006" w:rsidRPr="002900DF" w:rsidRDefault="00737006" w:rsidP="00087FED">
      <w:pPr>
        <w:widowControl w:val="0"/>
        <w:tabs>
          <w:tab w:val="left" w:pos="426"/>
        </w:tabs>
        <w:autoSpaceDE w:val="0"/>
        <w:autoSpaceDN w:val="0"/>
        <w:adjustRightInd w:val="0"/>
        <w:spacing w:after="0" w:line="240" w:lineRule="auto"/>
        <w:jc w:val="both"/>
        <w:rPr>
          <w:rFonts w:ascii="Times New Roman" w:eastAsia="Calibri" w:hAnsi="Times New Roman" w:cs="Times New Roman"/>
          <w:bCs/>
        </w:rPr>
      </w:pPr>
      <w:r w:rsidRPr="002900DF">
        <w:rPr>
          <w:rFonts w:ascii="Times New Roman" w:eastAsia="Calibri" w:hAnsi="Times New Roman" w:cs="Times New Roman"/>
          <w:bCs/>
        </w:rPr>
        <w:t>2.</w:t>
      </w:r>
      <w:r w:rsidR="008A3B56" w:rsidRPr="002900DF">
        <w:rPr>
          <w:rFonts w:ascii="Times New Roman" w:eastAsia="Calibri" w:hAnsi="Times New Roman" w:cs="Times New Roman"/>
          <w:bCs/>
        </w:rPr>
        <w:t>9</w:t>
      </w:r>
      <w:r w:rsidRPr="002900DF">
        <w:rPr>
          <w:rFonts w:ascii="Times New Roman" w:eastAsia="Calibri" w:hAnsi="Times New Roman" w:cs="Times New Roman"/>
          <w:bCs/>
        </w:rPr>
        <w:t>.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w:t>
      </w:r>
    </w:p>
    <w:p w:rsidR="001F1BE1" w:rsidRPr="002900DF" w:rsidRDefault="001F1BE1" w:rsidP="00087FED">
      <w:pPr>
        <w:tabs>
          <w:tab w:val="left" w:pos="142"/>
          <w:tab w:val="num" w:pos="1146"/>
        </w:tabs>
        <w:suppressAutoHyphens/>
        <w:autoSpaceDE w:val="0"/>
        <w:spacing w:after="0" w:line="240" w:lineRule="auto"/>
        <w:contextualSpacing/>
        <w:jc w:val="both"/>
        <w:rPr>
          <w:rFonts w:ascii="Times New Roman" w:eastAsia="Calibri" w:hAnsi="Times New Roman" w:cs="Times New Roman"/>
          <w:lang w:eastAsia="ar-SA"/>
        </w:rPr>
      </w:pPr>
    </w:p>
    <w:p w:rsidR="001F1BE1" w:rsidRPr="002900DF" w:rsidRDefault="001F1BE1" w:rsidP="00087FED">
      <w:pPr>
        <w:numPr>
          <w:ilvl w:val="0"/>
          <w:numId w:val="27"/>
        </w:numPr>
        <w:spacing w:line="240" w:lineRule="auto"/>
        <w:contextualSpacing/>
        <w:jc w:val="center"/>
        <w:rPr>
          <w:rFonts w:ascii="Times New Roman" w:eastAsia="Times New Roman" w:hAnsi="Times New Roman" w:cs="Times New Roman"/>
          <w:b/>
          <w:lang w:eastAsia="ar-SA"/>
        </w:rPr>
      </w:pPr>
      <w:r w:rsidRPr="002900DF">
        <w:rPr>
          <w:rFonts w:ascii="Times New Roman" w:eastAsia="Times New Roman" w:hAnsi="Times New Roman" w:cs="Times New Roman"/>
          <w:b/>
          <w:lang w:eastAsia="ar-SA"/>
        </w:rPr>
        <w:t xml:space="preserve">Сроки и условия </w:t>
      </w:r>
      <w:r w:rsidR="004F173E" w:rsidRPr="002900DF">
        <w:rPr>
          <w:rFonts w:ascii="Times New Roman" w:eastAsia="Times New Roman" w:hAnsi="Times New Roman" w:cs="Times New Roman"/>
          <w:b/>
          <w:lang w:eastAsia="ar-SA"/>
        </w:rPr>
        <w:t>исполнения контракта</w:t>
      </w:r>
    </w:p>
    <w:p w:rsidR="004F173E" w:rsidRPr="004F6A9C" w:rsidRDefault="004F173E" w:rsidP="00087FED">
      <w:pPr>
        <w:widowControl w:val="0"/>
        <w:tabs>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3.1. Место </w:t>
      </w:r>
      <w:r w:rsidRPr="004F6A9C">
        <w:rPr>
          <w:rFonts w:ascii="Times New Roman" w:eastAsia="Times New Roman" w:hAnsi="Times New Roman" w:cs="Times New Roman"/>
          <w:lang w:eastAsia="ar-SA"/>
        </w:rPr>
        <w:t xml:space="preserve">выполнения работ: </w:t>
      </w:r>
      <w:r w:rsidR="004F6A9C" w:rsidRPr="004F6A9C">
        <w:rPr>
          <w:rFonts w:ascii="Times New Roman" w:eastAsia="Calibri" w:hAnsi="Times New Roman" w:cs="Times New Roman"/>
          <w:color w:val="383838"/>
          <w:shd w:val="clear" w:color="auto" w:fill="FAFAFA"/>
        </w:rPr>
        <w:t>Ивановская область, г. Юрьевец, въезд Весниных, д.8</w:t>
      </w:r>
    </w:p>
    <w:p w:rsidR="004F173E" w:rsidRPr="002900DF" w:rsidRDefault="004F173E" w:rsidP="00087FED">
      <w:pPr>
        <w:tabs>
          <w:tab w:val="num" w:pos="1146"/>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3.2. Работы, выполняемые Подрядчиком Заказчику, должны соответствовать работам, указанным в приложении №1 к Контракту.</w:t>
      </w:r>
    </w:p>
    <w:p w:rsidR="00DB0E43" w:rsidRPr="002900DF" w:rsidRDefault="004F173E" w:rsidP="00087FED">
      <w:pPr>
        <w:tabs>
          <w:tab w:val="num" w:pos="1146"/>
        </w:tabs>
        <w:suppressAutoHyphens/>
        <w:autoSpaceDE w:val="0"/>
        <w:spacing w:after="0" w:line="240" w:lineRule="auto"/>
        <w:jc w:val="both"/>
        <w:rPr>
          <w:rFonts w:ascii="Times New Roman" w:eastAsia="Times New Roman" w:hAnsi="Times New Roman" w:cs="Times New Roman"/>
          <w:i/>
          <w:lang w:eastAsia="ar-SA"/>
        </w:rPr>
      </w:pPr>
      <w:r w:rsidRPr="002900DF">
        <w:rPr>
          <w:rFonts w:ascii="Times New Roman" w:eastAsia="Times New Roman" w:hAnsi="Times New Roman" w:cs="Times New Roman"/>
          <w:lang w:eastAsia="ar-SA"/>
        </w:rPr>
        <w:t>3.</w:t>
      </w:r>
      <w:r w:rsidR="00B853F7" w:rsidRPr="002900DF">
        <w:rPr>
          <w:rFonts w:ascii="Times New Roman" w:eastAsia="Times New Roman" w:hAnsi="Times New Roman" w:cs="Times New Roman"/>
          <w:lang w:eastAsia="ar-SA"/>
        </w:rPr>
        <w:t>3. Срок</w:t>
      </w:r>
      <w:r w:rsidRPr="002900DF">
        <w:rPr>
          <w:rFonts w:ascii="Times New Roman" w:eastAsia="Times New Roman" w:hAnsi="Times New Roman" w:cs="Times New Roman"/>
          <w:lang w:eastAsia="ar-SA"/>
        </w:rPr>
        <w:t xml:space="preserve"> исполнения контракта:</w:t>
      </w:r>
      <w:r w:rsidR="00DB0E43" w:rsidRPr="002900DF">
        <w:rPr>
          <w:rFonts w:ascii="Times New Roman" w:eastAsia="Times New Roman" w:hAnsi="Times New Roman" w:cs="Times New Roman"/>
          <w:lang w:eastAsia="ar-SA"/>
        </w:rPr>
        <w:t xml:space="preserve"> включает в себя срок выполнения работ, приемки и оплаты выполненных работ: </w:t>
      </w:r>
    </w:p>
    <w:p w:rsidR="002D680C" w:rsidRPr="002900DF" w:rsidRDefault="002D680C" w:rsidP="00087FED">
      <w:pPr>
        <w:spacing w:after="0" w:line="240" w:lineRule="auto"/>
        <w:jc w:val="both"/>
        <w:rPr>
          <w:rFonts w:ascii="Times New Roman" w:eastAsia="Calibri" w:hAnsi="Times New Roman" w:cs="Times New Roman"/>
          <w:i/>
        </w:rPr>
      </w:pPr>
      <w:r w:rsidRPr="002900DF">
        <w:rPr>
          <w:rFonts w:ascii="Times New Roman" w:eastAsia="Calibri" w:hAnsi="Times New Roman" w:cs="Times New Roman"/>
          <w:i/>
        </w:rPr>
        <w:t>Срок начала исполнения контракта: с даты заключения контракта</w:t>
      </w:r>
    </w:p>
    <w:p w:rsidR="00A51249" w:rsidRPr="00A51249" w:rsidRDefault="00A51249" w:rsidP="00A51249">
      <w:pPr>
        <w:spacing w:after="0" w:line="240" w:lineRule="auto"/>
        <w:jc w:val="both"/>
        <w:rPr>
          <w:rFonts w:ascii="Times New Roman" w:eastAsia="Calibri" w:hAnsi="Times New Roman" w:cs="Times New Roman"/>
          <w:iCs/>
        </w:rPr>
      </w:pPr>
      <w:r w:rsidRPr="00A51249">
        <w:rPr>
          <w:rFonts w:ascii="Times New Roman" w:eastAsia="Calibri" w:hAnsi="Times New Roman" w:cs="Times New Roman"/>
          <w:iCs/>
        </w:rPr>
        <w:t>Срок окончания исполнения контракта: 01.12.2025 г.</w:t>
      </w:r>
    </w:p>
    <w:p w:rsidR="00A51249" w:rsidRDefault="00A51249" w:rsidP="00A51249">
      <w:pPr>
        <w:spacing w:after="0" w:line="240" w:lineRule="auto"/>
        <w:jc w:val="both"/>
        <w:rPr>
          <w:rFonts w:ascii="Times New Roman" w:eastAsia="Calibri" w:hAnsi="Times New Roman" w:cs="Times New Roman"/>
          <w:iCs/>
        </w:rPr>
      </w:pPr>
      <w:r w:rsidRPr="00A51249">
        <w:rPr>
          <w:rFonts w:ascii="Times New Roman" w:eastAsia="Calibri" w:hAnsi="Times New Roman" w:cs="Times New Roman"/>
          <w:iCs/>
        </w:rPr>
        <w:t>Срок выполнения работ: с даты заключения контракта до 01.11.2025 г.</w:t>
      </w:r>
    </w:p>
    <w:p w:rsidR="00DB0E43" w:rsidRPr="002900DF" w:rsidRDefault="00DB0E43" w:rsidP="00087FED">
      <w:pPr>
        <w:suppressAutoHyphens/>
        <w:autoSpaceDE w:val="0"/>
        <w:spacing w:after="0" w:line="240" w:lineRule="auto"/>
        <w:contextualSpacing/>
        <w:jc w:val="both"/>
        <w:rPr>
          <w:rFonts w:ascii="Times New Roman" w:eastAsia="Times New Roman" w:hAnsi="Times New Roman" w:cs="Times New Roman"/>
          <w:i/>
          <w:lang w:eastAsia="ar-SA"/>
        </w:rPr>
      </w:pPr>
      <w:r w:rsidRPr="002900DF">
        <w:rPr>
          <w:rFonts w:ascii="Times New Roman" w:eastAsia="Times New Roman" w:hAnsi="Times New Roman" w:cs="Times New Roman"/>
          <w:i/>
          <w:lang w:eastAsia="ar-SA"/>
        </w:rPr>
        <w:t>Срок приемки: в соответствии с разделом 4 контракта</w:t>
      </w:r>
      <w:r w:rsidR="00AB16BD" w:rsidRPr="002900DF">
        <w:rPr>
          <w:rFonts w:ascii="Times New Roman" w:eastAsia="Times New Roman" w:hAnsi="Times New Roman" w:cs="Times New Roman"/>
          <w:i/>
          <w:lang w:eastAsia="ar-SA"/>
        </w:rPr>
        <w:t>,</w:t>
      </w:r>
      <w:r w:rsidRPr="002900DF">
        <w:rPr>
          <w:rFonts w:ascii="Times New Roman" w:eastAsia="Times New Roman" w:hAnsi="Times New Roman" w:cs="Times New Roman"/>
          <w:i/>
          <w:lang w:eastAsia="ar-SA"/>
        </w:rPr>
        <w:t xml:space="preserve"> </w:t>
      </w:r>
    </w:p>
    <w:p w:rsidR="00DB0E43" w:rsidRPr="002900DF" w:rsidRDefault="00DB0E43" w:rsidP="00087FED">
      <w:pPr>
        <w:suppressAutoHyphens/>
        <w:autoSpaceDE w:val="0"/>
        <w:spacing w:line="240" w:lineRule="auto"/>
        <w:contextualSpacing/>
        <w:jc w:val="both"/>
        <w:rPr>
          <w:rFonts w:ascii="Times New Roman" w:eastAsia="Times New Roman" w:hAnsi="Times New Roman" w:cs="Times New Roman"/>
          <w:i/>
          <w:lang w:eastAsia="ar-SA"/>
        </w:rPr>
      </w:pPr>
      <w:r w:rsidRPr="002900DF">
        <w:rPr>
          <w:rFonts w:ascii="Times New Roman" w:eastAsia="Times New Roman" w:hAnsi="Times New Roman" w:cs="Times New Roman"/>
          <w:i/>
          <w:lang w:eastAsia="ar-SA"/>
        </w:rPr>
        <w:t>Срок оплат</w:t>
      </w:r>
      <w:r w:rsidR="00775502" w:rsidRPr="002900DF">
        <w:rPr>
          <w:rFonts w:ascii="Times New Roman" w:eastAsia="Times New Roman" w:hAnsi="Times New Roman" w:cs="Times New Roman"/>
          <w:i/>
          <w:lang w:eastAsia="ar-SA"/>
        </w:rPr>
        <w:t>ы: в соответствии с разделом 2 контракта.</w:t>
      </w:r>
    </w:p>
    <w:p w:rsidR="00D260C4" w:rsidRPr="002900DF" w:rsidRDefault="00D260C4" w:rsidP="00087FED">
      <w:pPr>
        <w:tabs>
          <w:tab w:val="num" w:pos="1146"/>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3.4. 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4F173E" w:rsidRPr="002900DF" w:rsidRDefault="004F173E" w:rsidP="00087FED">
      <w:pPr>
        <w:tabs>
          <w:tab w:val="num" w:pos="1146"/>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3.</w:t>
      </w:r>
      <w:r w:rsidR="00D260C4" w:rsidRPr="002900DF">
        <w:rPr>
          <w:rFonts w:ascii="Times New Roman" w:eastAsia="Times New Roman" w:hAnsi="Times New Roman" w:cs="Times New Roman"/>
          <w:lang w:eastAsia="ar-SA"/>
        </w:rPr>
        <w:t>5</w:t>
      </w:r>
      <w:r w:rsidRPr="002900DF">
        <w:rPr>
          <w:rFonts w:ascii="Times New Roman" w:eastAsia="Times New Roman" w:hAnsi="Times New Roman" w:cs="Times New Roman"/>
          <w:lang w:eastAsia="ar-SA"/>
        </w:rPr>
        <w:t xml:space="preserve">. Стороны могут согласовать между собой дополнительные требования к качеству </w:t>
      </w:r>
      <w:r w:rsidRPr="002900DF">
        <w:rPr>
          <w:rFonts w:ascii="Times New Roman" w:eastAsia="Times New Roman" w:hAnsi="Times New Roman" w:cs="Times New Roman"/>
          <w:iCs/>
          <w:lang w:eastAsia="ar-SA"/>
        </w:rPr>
        <w:t>выполняемых работ</w:t>
      </w:r>
      <w:r w:rsidRPr="002900DF">
        <w:rPr>
          <w:rFonts w:ascii="Times New Roman" w:eastAsia="Times New Roman" w:hAnsi="Times New Roman" w:cs="Times New Roman"/>
          <w:lang w:eastAsia="ar-SA"/>
        </w:rPr>
        <w:t xml:space="preserve"> и его уточненные характеристики, не изменяя условия и характеристики, установленные Контрактом.</w:t>
      </w:r>
    </w:p>
    <w:p w:rsidR="001F1BE1" w:rsidRPr="002900DF" w:rsidRDefault="001F1BE1" w:rsidP="00087FED">
      <w:pPr>
        <w:numPr>
          <w:ilvl w:val="0"/>
          <w:numId w:val="27"/>
        </w:numPr>
        <w:tabs>
          <w:tab w:val="left" w:pos="0"/>
          <w:tab w:val="num" w:pos="567"/>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Порядок приемки выполненных работ</w:t>
      </w:r>
    </w:p>
    <w:p w:rsidR="00F06336" w:rsidRPr="002900DF" w:rsidRDefault="00B853F7"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iCs/>
          <w:lang w:eastAsia="ar-SA"/>
        </w:rPr>
        <w:t xml:space="preserve">4.1. Приемка работ производится </w:t>
      </w:r>
      <w:r w:rsidRPr="002900DF">
        <w:rPr>
          <w:rFonts w:ascii="Times New Roman" w:eastAsia="Calibri" w:hAnsi="Times New Roman" w:cs="Times New Roman"/>
          <w:iCs/>
        </w:rPr>
        <w:t xml:space="preserve">с использованием единой информационной системы </w:t>
      </w:r>
      <w:r w:rsidRPr="002900DF">
        <w:rPr>
          <w:rFonts w:ascii="Times New Roman" w:eastAsia="Times New Roman" w:hAnsi="Times New Roman" w:cs="Times New Roman"/>
          <w:iCs/>
          <w:lang w:eastAsia="ar-SA"/>
        </w:rPr>
        <w:t>в следующем порядке:</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1) Подрядчик в срок, установленный в контракте (после завершения работ, предусмотренных Контрактом, в срок не превышающий </w:t>
      </w:r>
      <w:r w:rsidR="00B80AA3" w:rsidRPr="002900DF">
        <w:rPr>
          <w:rFonts w:ascii="Times New Roman" w:eastAsia="Times New Roman" w:hAnsi="Times New Roman" w:cs="Times New Roman"/>
          <w:lang w:eastAsia="ar-SA"/>
        </w:rPr>
        <w:t>5 (пяти</w:t>
      </w:r>
      <w:r w:rsidRPr="002900DF">
        <w:rPr>
          <w:rFonts w:ascii="Times New Roman" w:eastAsia="Times New Roman" w:hAnsi="Times New Roman" w:cs="Times New Roman"/>
          <w:lang w:eastAsia="ar-SA"/>
        </w:rPr>
        <w:t>) рабочих дн</w:t>
      </w:r>
      <w:r w:rsidR="00B80AA3" w:rsidRPr="002900DF">
        <w:rPr>
          <w:rFonts w:ascii="Times New Roman" w:eastAsia="Times New Roman" w:hAnsi="Times New Roman" w:cs="Times New Roman"/>
          <w:lang w:eastAsia="ar-SA"/>
        </w:rPr>
        <w:t>ей</w:t>
      </w:r>
      <w:r w:rsidRPr="002900DF">
        <w:rPr>
          <w:rFonts w:ascii="Times New Roman" w:eastAsia="Times New Roman" w:hAnsi="Times New Roman" w:cs="Times New Roman"/>
          <w:lang w:eastAsia="ar-SA"/>
        </w:rPr>
        <w:t>) в соответствии с подпунктом «а» пункта 1 части 2 статьи 51 Закона о контрактной системе,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о контрактной системе, единицу измерения поставленного товара (при осуществлении закупки товара, в том числе поставляемого заказчику при выполнении закупаемых работ), выполненной работы;</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б) наименование выполненной работы;</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r w:rsidRPr="002900DF">
        <w:rPr>
          <w:rFonts w:ascii="Times New Roman" w:eastAsia="Times New Roman" w:hAnsi="Times New Roman" w:cs="Times New Roman"/>
          <w:vertAlign w:val="superscript"/>
          <w:lang w:eastAsia="ar-SA"/>
        </w:rPr>
        <w:footnoteReference w:id="6"/>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д) информацию об объеме выполненной работы;</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е)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 выполненной работы;</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ж) иную информацию с учетом требований, установленных в соответствии с частью 3 статьи 5 Закона о контрактной системе;</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lastRenderedPageBreak/>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3)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w:t>
      </w:r>
      <w:r w:rsidRPr="002900DF">
        <w:rPr>
          <w:rFonts w:ascii="Times New Roman" w:eastAsia="Times New Roman" w:hAnsi="Times New Roman" w:cs="Times New Roman"/>
          <w:lang w:eastAsia="ar-SA"/>
        </w:rPr>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4) в срок, установленный настоящим контрактом - не позднее </w:t>
      </w:r>
      <w:r w:rsidR="00A51249">
        <w:rPr>
          <w:rFonts w:ascii="Times New Roman" w:eastAsia="Times New Roman" w:hAnsi="Times New Roman" w:cs="Times New Roman"/>
          <w:lang w:eastAsia="ar-SA"/>
        </w:rPr>
        <w:t>семи</w:t>
      </w:r>
      <w:r w:rsidRPr="002900DF">
        <w:rPr>
          <w:rFonts w:ascii="Times New Roman" w:eastAsia="Times New Roman" w:hAnsi="Times New Roman" w:cs="Times New Roman"/>
          <w:lang w:eastAsia="ar-SA"/>
        </w:rPr>
        <w:t xml:space="preserve">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о контрактной системе) осуществляет одно из следующих действий:</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5) в случае создания в соответствии с частью 6 статьи 94 Закона о контрактной системе приемочной комиссии не позднее </w:t>
      </w:r>
      <w:r w:rsidR="00A51249">
        <w:rPr>
          <w:rFonts w:ascii="Times New Roman" w:eastAsia="Times New Roman" w:hAnsi="Times New Roman" w:cs="Times New Roman"/>
          <w:lang w:eastAsia="ar-SA"/>
        </w:rPr>
        <w:t>семи</w:t>
      </w:r>
      <w:r w:rsidRPr="002900DF">
        <w:rPr>
          <w:rFonts w:ascii="Times New Roman" w:eastAsia="Times New Roman" w:hAnsi="Times New Roman" w:cs="Times New Roman"/>
          <w:lang w:eastAsia="ar-SA"/>
        </w:rPr>
        <w:t xml:space="preserve"> рабочих дней, следующих за днем поступления Заказчику документа о приемке в соответствии с пунктом 3 настоящей части:</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F06336"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8) датой приемки выполненной работы, считается дата размещения в единой информационной системе документа о приемке, подписанного Заказчиком.</w:t>
      </w:r>
    </w:p>
    <w:p w:rsidR="00F06336" w:rsidRPr="002900DF" w:rsidRDefault="00B80AA3"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9) </w:t>
      </w:r>
      <w:r w:rsidR="00F06336" w:rsidRPr="002900DF">
        <w:rPr>
          <w:rFonts w:ascii="Times New Roman" w:eastAsia="Times New Roman" w:hAnsi="Times New Roman" w:cs="Times New Roman"/>
          <w:lang w:eastAsia="ar-SA"/>
        </w:rPr>
        <w:t>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D53683" w:rsidRPr="002900DF" w:rsidRDefault="00F06336"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lastRenderedPageBreak/>
        <w:t xml:space="preserve">4.2. </w:t>
      </w:r>
      <w:r w:rsidR="00D53683" w:rsidRPr="002900DF">
        <w:rPr>
          <w:rFonts w:ascii="Times New Roman" w:eastAsia="Times New Roman" w:hAnsi="Times New Roman" w:cs="Times New Roman"/>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r w:rsidR="00091DAD" w:rsidRPr="002900DF">
        <w:rPr>
          <w:rFonts w:ascii="Times New Roman" w:eastAsia="Times New Roman" w:hAnsi="Times New Roman" w:cs="Times New Roman"/>
          <w:lang w:eastAsia="ar-SA"/>
        </w:rPr>
        <w:t xml:space="preserve"> </w:t>
      </w:r>
    </w:p>
    <w:p w:rsidR="00F06336" w:rsidRPr="002900DF" w:rsidRDefault="00D53683"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BB71C4" w:rsidRPr="002900DF">
        <w:rPr>
          <w:rFonts w:ascii="Times New Roman" w:eastAsia="Times New Roman" w:hAnsi="Times New Roman" w:cs="Times New Roman"/>
          <w:lang w:eastAsia="ar-SA"/>
        </w:rPr>
        <w:t>3</w:t>
      </w:r>
      <w:r w:rsidRPr="002900DF">
        <w:rPr>
          <w:rFonts w:ascii="Times New Roman" w:eastAsia="Times New Roman" w:hAnsi="Times New Roman" w:cs="Times New Roman"/>
          <w:lang w:eastAsia="ar-SA"/>
        </w:rPr>
        <w:t xml:space="preserve">. </w:t>
      </w:r>
      <w:r w:rsidR="00F06336" w:rsidRPr="002900DF">
        <w:rPr>
          <w:rFonts w:ascii="Times New Roman" w:eastAsia="Times New Roman" w:hAnsi="Times New Roman" w:cs="Times New Roman"/>
          <w:lang w:eastAsia="ar-SA"/>
        </w:rPr>
        <w:t>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В случаях, предусмотренных действующим законодательством, в том числе Законом о контрактной системе Заказчик обязан привлекать экспертов, экспертные организации к проведению экспертизы выполненной работы.</w:t>
      </w:r>
    </w:p>
    <w:p w:rsidR="00F06336" w:rsidRPr="002900DF" w:rsidRDefault="00F06336" w:rsidP="00087FED">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BB71C4" w:rsidRPr="002900DF">
        <w:rPr>
          <w:rFonts w:ascii="Times New Roman" w:eastAsia="Times New Roman" w:hAnsi="Times New Roman" w:cs="Times New Roman"/>
          <w:lang w:eastAsia="ar-SA"/>
        </w:rPr>
        <w:t>4</w:t>
      </w:r>
      <w:r w:rsidRPr="002900DF">
        <w:rPr>
          <w:rFonts w:ascii="Times New Roman" w:eastAsia="Times New Roman" w:hAnsi="Times New Roman" w:cs="Times New Roman"/>
          <w:lang w:eastAsia="ar-SA"/>
        </w:rPr>
        <w:t xml:space="preserve">.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w:t>
      </w:r>
      <w:r w:rsidR="00D53683" w:rsidRPr="002900DF">
        <w:rPr>
          <w:rFonts w:ascii="Times New Roman" w:eastAsia="Times New Roman" w:hAnsi="Times New Roman" w:cs="Times New Roman"/>
          <w:lang w:eastAsia="ar-SA"/>
        </w:rPr>
        <w:t>в заключении,</w:t>
      </w:r>
      <w:r w:rsidRPr="002900DF">
        <w:rPr>
          <w:rFonts w:ascii="Times New Roman" w:eastAsia="Times New Roman" w:hAnsi="Times New Roman" w:cs="Times New Roman"/>
          <w:lang w:eastAsia="ar-SA"/>
        </w:rPr>
        <w:t xml:space="preserve"> могут содержаться предложения об устранении данных нарушений, в том числе с указанием срока их устранения.</w:t>
      </w:r>
    </w:p>
    <w:p w:rsidR="00F06336" w:rsidRPr="002900DF" w:rsidRDefault="00F06336" w:rsidP="00087FED">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BB71C4" w:rsidRPr="002900DF">
        <w:rPr>
          <w:rFonts w:ascii="Times New Roman" w:eastAsia="Times New Roman" w:hAnsi="Times New Roman" w:cs="Times New Roman"/>
          <w:lang w:eastAsia="ar-SA"/>
        </w:rPr>
        <w:t>5</w:t>
      </w:r>
      <w:r w:rsidRPr="002900DF">
        <w:rPr>
          <w:rFonts w:ascii="Times New Roman" w:eastAsia="Times New Roman" w:hAnsi="Times New Roman" w:cs="Times New Roman"/>
          <w:lang w:eastAsia="ar-SA"/>
        </w:rPr>
        <w:t xml:space="preserve">.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w:t>
      </w:r>
      <w:r w:rsidR="00DE7D01" w:rsidRPr="002900DF">
        <w:rPr>
          <w:rFonts w:ascii="Times New Roman" w:eastAsia="Times New Roman" w:hAnsi="Times New Roman" w:cs="Times New Roman"/>
          <w:lang w:eastAsia="ar-SA"/>
        </w:rPr>
        <w:t>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F06336" w:rsidRPr="002900DF" w:rsidRDefault="00F06336" w:rsidP="00087FED">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BB71C4" w:rsidRPr="002900DF">
        <w:rPr>
          <w:rFonts w:ascii="Times New Roman" w:eastAsia="Times New Roman" w:hAnsi="Times New Roman" w:cs="Times New Roman"/>
          <w:lang w:eastAsia="ar-SA"/>
        </w:rPr>
        <w:t>6</w:t>
      </w:r>
      <w:r w:rsidRPr="002900DF">
        <w:rPr>
          <w:rFonts w:ascii="Times New Roman" w:eastAsia="Times New Roman" w:hAnsi="Times New Roman" w:cs="Times New Roman"/>
          <w:lang w:eastAsia="ar-SA"/>
        </w:rPr>
        <w:t xml:space="preserve">. Приемка результатов отдельного этапа исполнения контракта (при наличии), а также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заказчик, приемочная комиссия </w:t>
      </w:r>
      <w:r w:rsidR="00B80AA3" w:rsidRPr="002900DF">
        <w:rPr>
          <w:rFonts w:ascii="Times New Roman" w:eastAsia="Times New Roman" w:hAnsi="Times New Roman" w:cs="Times New Roman"/>
          <w:lang w:eastAsia="ar-SA"/>
        </w:rPr>
        <w:t>должны учитывать</w:t>
      </w:r>
      <w:r w:rsidRPr="002900DF">
        <w:rPr>
          <w:rFonts w:ascii="Times New Roman" w:eastAsia="Times New Roman" w:hAnsi="Times New Roman" w:cs="Times New Roman"/>
          <w:lang w:eastAsia="ar-SA"/>
        </w:rPr>
        <w:t xml:space="preserve"> отраженные в заключении по результатам указанной экспертизы предложения экспертов, экспертных организаций, привлеченных для ее проведения.</w:t>
      </w:r>
    </w:p>
    <w:p w:rsidR="00F06336" w:rsidRPr="002900DF" w:rsidRDefault="00F06336" w:rsidP="00087FED">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BB71C4" w:rsidRPr="002900DF">
        <w:rPr>
          <w:rFonts w:ascii="Times New Roman" w:eastAsia="Times New Roman" w:hAnsi="Times New Roman" w:cs="Times New Roman"/>
          <w:lang w:eastAsia="ar-SA"/>
        </w:rPr>
        <w:t>7</w:t>
      </w:r>
      <w:r w:rsidRPr="002900DF">
        <w:rPr>
          <w:rFonts w:ascii="Times New Roman" w:eastAsia="Times New Roman" w:hAnsi="Times New Roman" w:cs="Times New Roman"/>
          <w:lang w:eastAsia="ar-SA"/>
        </w:rPr>
        <w:t>.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Законом о контрактной системе в порядке и в сроки, которые установлены контрактом.</w:t>
      </w:r>
    </w:p>
    <w:p w:rsidR="00F06336" w:rsidRPr="002900DF" w:rsidRDefault="00F06336" w:rsidP="00087FED">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4.</w:t>
      </w:r>
      <w:r w:rsidR="00D53683" w:rsidRPr="002900DF">
        <w:rPr>
          <w:rFonts w:ascii="Times New Roman" w:eastAsia="Times New Roman" w:hAnsi="Times New Roman" w:cs="Times New Roman"/>
          <w:lang w:eastAsia="ar-SA"/>
        </w:rPr>
        <w:t>9</w:t>
      </w:r>
      <w:r w:rsidRPr="002900DF">
        <w:rPr>
          <w:rFonts w:ascii="Times New Roman" w:eastAsia="Times New Roman" w:hAnsi="Times New Roman" w:cs="Times New Roman"/>
          <w:lang w:eastAsia="ar-SA"/>
        </w:rPr>
        <w:t xml:space="preserve">.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w:t>
      </w:r>
      <w:r w:rsidR="00D53683" w:rsidRPr="002900DF">
        <w:rPr>
          <w:rFonts w:ascii="Times New Roman" w:eastAsia="Times New Roman" w:hAnsi="Times New Roman" w:cs="Times New Roman"/>
          <w:lang w:eastAsia="ar-SA"/>
        </w:rPr>
        <w:t>результатов,</w:t>
      </w:r>
      <w:r w:rsidRPr="002900DF">
        <w:rPr>
          <w:rFonts w:ascii="Times New Roman" w:eastAsia="Times New Roman" w:hAnsi="Times New Roman" w:cs="Times New Roman"/>
          <w:lang w:eastAsia="ar-SA"/>
        </w:rPr>
        <w:t xml:space="preserve">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rsidR="001F1BE1" w:rsidRPr="002900DF" w:rsidRDefault="00786E15" w:rsidP="00087FED">
      <w:pPr>
        <w:tabs>
          <w:tab w:val="left" w:pos="0"/>
          <w:tab w:val="left" w:pos="1134"/>
        </w:tabs>
        <w:suppressAutoHyphens/>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4.1</w:t>
      </w:r>
      <w:r w:rsidR="00D53683" w:rsidRPr="002900DF">
        <w:rPr>
          <w:rFonts w:ascii="Times New Roman" w:eastAsia="Calibri" w:hAnsi="Times New Roman" w:cs="Times New Roman"/>
          <w:lang w:eastAsia="ar-SA"/>
        </w:rPr>
        <w:t>0</w:t>
      </w:r>
      <w:r w:rsidR="001F1BE1" w:rsidRPr="002900DF">
        <w:rPr>
          <w:rFonts w:ascii="Times New Roman" w:eastAsia="Calibri" w:hAnsi="Times New Roman" w:cs="Times New Roman"/>
          <w:lang w:eastAsia="ar-SA"/>
        </w:rPr>
        <w:t>. Не позднее 5 рабочих дней после завершения соответствующ</w:t>
      </w:r>
      <w:r w:rsidR="00BB71C4" w:rsidRPr="002900DF">
        <w:rPr>
          <w:rFonts w:ascii="Times New Roman" w:eastAsia="Calibri" w:hAnsi="Times New Roman" w:cs="Times New Roman"/>
          <w:lang w:eastAsia="ar-SA"/>
        </w:rPr>
        <w:t>их</w:t>
      </w:r>
      <w:r w:rsidR="001F1BE1" w:rsidRPr="002900DF">
        <w:rPr>
          <w:rFonts w:ascii="Times New Roman" w:eastAsia="Calibri" w:hAnsi="Times New Roman" w:cs="Times New Roman"/>
          <w:lang w:eastAsia="ar-SA"/>
        </w:rPr>
        <w:t xml:space="preserve"> работ в соответствии </w:t>
      </w:r>
      <w:r w:rsidR="00BB71C4" w:rsidRPr="002900DF">
        <w:rPr>
          <w:rFonts w:ascii="Times New Roman" w:eastAsia="Calibri" w:hAnsi="Times New Roman" w:cs="Times New Roman"/>
          <w:lang w:eastAsia="ar-SA"/>
        </w:rPr>
        <w:t>Техническим заданием</w:t>
      </w:r>
      <w:r w:rsidR="001F1BE1" w:rsidRPr="002900DF">
        <w:rPr>
          <w:rFonts w:ascii="Times New Roman" w:eastAsia="Calibri" w:hAnsi="Times New Roman" w:cs="Times New Roman"/>
          <w:b/>
          <w:lang w:eastAsia="ar-SA"/>
        </w:rPr>
        <w:t xml:space="preserve"> (Приложение №</w:t>
      </w:r>
      <w:r w:rsidR="00BB71C4" w:rsidRPr="002900DF">
        <w:rPr>
          <w:rFonts w:ascii="Times New Roman" w:eastAsia="Calibri" w:hAnsi="Times New Roman" w:cs="Times New Roman"/>
          <w:b/>
          <w:lang w:eastAsia="ar-SA"/>
        </w:rPr>
        <w:t>1</w:t>
      </w:r>
      <w:r w:rsidR="001F1BE1" w:rsidRPr="002900DF">
        <w:rPr>
          <w:rFonts w:ascii="Times New Roman" w:eastAsia="Calibri" w:hAnsi="Times New Roman" w:cs="Times New Roman"/>
          <w:b/>
          <w:lang w:eastAsia="ar-SA"/>
        </w:rPr>
        <w:t xml:space="preserve"> к настоящему контракту), </w:t>
      </w:r>
      <w:r w:rsidR="001F1BE1" w:rsidRPr="002900DF">
        <w:rPr>
          <w:rFonts w:ascii="Times New Roman" w:eastAsia="Calibri" w:hAnsi="Times New Roman" w:cs="Times New Roman"/>
          <w:lang w:eastAsia="ar-SA"/>
        </w:rPr>
        <w:t xml:space="preserve">Подрядчик обязан письменно уведомить Заказчика и лицо, осуществляющее строительный контроль от имени Заказчика, об их завершении (далее – уведомление о завершении работ), </w:t>
      </w:r>
      <w:r w:rsidR="006D3037" w:rsidRPr="002900DF">
        <w:rPr>
          <w:rFonts w:ascii="Times New Roman" w:eastAsia="Calibri" w:hAnsi="Times New Roman" w:cs="Times New Roman"/>
          <w:lang w:eastAsia="ar-SA"/>
        </w:rPr>
        <w:t xml:space="preserve">приемка производится в порядке, предусмотренном пунктом </w:t>
      </w:r>
      <w:r w:rsidR="00E16BEE" w:rsidRPr="002900DF">
        <w:rPr>
          <w:rFonts w:ascii="Times New Roman" w:eastAsia="Calibri" w:hAnsi="Times New Roman" w:cs="Times New Roman"/>
          <w:lang w:eastAsia="ar-SA"/>
        </w:rPr>
        <w:t>4.1</w:t>
      </w:r>
      <w:r w:rsidR="001F1BE1" w:rsidRPr="002900DF">
        <w:rPr>
          <w:rFonts w:ascii="Times New Roman" w:eastAsia="Calibri" w:hAnsi="Times New Roman" w:cs="Times New Roman"/>
          <w:lang w:eastAsia="ar-SA"/>
        </w:rPr>
        <w:t xml:space="preserve"> Контракта в объеме, предусмотренном </w:t>
      </w:r>
      <w:r w:rsidR="006D3037" w:rsidRPr="002900DF">
        <w:rPr>
          <w:rFonts w:ascii="Times New Roman" w:eastAsia="Calibri" w:hAnsi="Times New Roman" w:cs="Times New Roman"/>
          <w:lang w:eastAsia="ar-SA"/>
        </w:rPr>
        <w:t xml:space="preserve">условиями Контракта. </w:t>
      </w:r>
      <w:r w:rsidR="001F1BE1" w:rsidRPr="002900DF">
        <w:rPr>
          <w:rFonts w:ascii="Times New Roman" w:eastAsia="Calibri" w:hAnsi="Times New Roman" w:cs="Times New Roman"/>
          <w:lang w:eastAsia="ar-SA"/>
        </w:rPr>
        <w:t xml:space="preserve">Заказчику, Исполнителю по договору строительного контроля </w:t>
      </w:r>
      <w:r w:rsidR="00E16BEE" w:rsidRPr="002900DF">
        <w:rPr>
          <w:rFonts w:ascii="Times New Roman" w:eastAsia="Calibri" w:hAnsi="Times New Roman" w:cs="Times New Roman"/>
          <w:lang w:eastAsia="ar-SA"/>
        </w:rPr>
        <w:t>предоставляется также при необходимости</w:t>
      </w:r>
      <w:r w:rsidR="001F1BE1" w:rsidRPr="002900DF">
        <w:rPr>
          <w:rFonts w:ascii="Times New Roman" w:eastAsia="Calibri" w:hAnsi="Times New Roman" w:cs="Times New Roman"/>
          <w:lang w:eastAsia="ar-SA"/>
        </w:rPr>
        <w:t xml:space="preserve"> Журналом учета выполненных работ и комплектом исполнительной документации на завершенные в отчетном </w:t>
      </w:r>
      <w:r w:rsidR="00D53683" w:rsidRPr="002900DF">
        <w:rPr>
          <w:rFonts w:ascii="Times New Roman" w:eastAsia="Calibri" w:hAnsi="Times New Roman" w:cs="Times New Roman"/>
          <w:lang w:eastAsia="ar-SA"/>
        </w:rPr>
        <w:t>этапе</w:t>
      </w:r>
      <w:r w:rsidR="001F1BE1" w:rsidRPr="002900DF">
        <w:rPr>
          <w:rFonts w:ascii="Times New Roman" w:eastAsia="Calibri" w:hAnsi="Times New Roman" w:cs="Times New Roman"/>
          <w:lang w:eastAsia="ar-SA"/>
        </w:rPr>
        <w:t xml:space="preserve"> работы. </w:t>
      </w:r>
    </w:p>
    <w:p w:rsidR="001F1BE1" w:rsidRPr="002900DF" w:rsidRDefault="00786E15" w:rsidP="00087FED">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4.</w:t>
      </w:r>
      <w:r w:rsidR="001F1BE1" w:rsidRPr="002900DF">
        <w:rPr>
          <w:rFonts w:ascii="Times New Roman" w:eastAsia="Calibri" w:hAnsi="Times New Roman" w:cs="Times New Roman"/>
          <w:lang w:eastAsia="ar-SA"/>
        </w:rPr>
        <w:t>1</w:t>
      </w:r>
      <w:r w:rsidR="0055637F" w:rsidRPr="002900DF">
        <w:rPr>
          <w:rFonts w:ascii="Times New Roman" w:eastAsia="Calibri" w:hAnsi="Times New Roman" w:cs="Times New Roman"/>
          <w:lang w:eastAsia="ar-SA"/>
        </w:rPr>
        <w:t>3</w:t>
      </w:r>
      <w:r w:rsidR="001F1BE1" w:rsidRPr="002900DF">
        <w:rPr>
          <w:rFonts w:ascii="Times New Roman" w:eastAsia="Calibri" w:hAnsi="Times New Roman" w:cs="Times New Roman"/>
          <w:lang w:eastAsia="ar-SA"/>
        </w:rPr>
        <w:t>. Устранение Подрядчиком в установленные сроки выявленных недостатков не освобождает его от уплаты штрафных санкций, предусмотренных настоящим контрактом.</w:t>
      </w:r>
    </w:p>
    <w:p w:rsidR="001F1BE1" w:rsidRPr="002900DF" w:rsidRDefault="0055637F" w:rsidP="00087FED">
      <w:pPr>
        <w:tabs>
          <w:tab w:val="left" w:pos="0"/>
          <w:tab w:val="left" w:pos="1134"/>
        </w:tabs>
        <w:suppressAutoHyphens/>
        <w:autoSpaceDE w:val="0"/>
        <w:spacing w:after="0" w:line="240" w:lineRule="auto"/>
        <w:jc w:val="both"/>
        <w:rPr>
          <w:rFonts w:ascii="Times New Roman" w:eastAsia="Calibri" w:hAnsi="Times New Roman" w:cs="Times New Roman"/>
          <w:color w:val="FF0000"/>
          <w:lang w:eastAsia="ar-SA"/>
        </w:rPr>
      </w:pPr>
      <w:r w:rsidRPr="002900DF">
        <w:rPr>
          <w:rFonts w:ascii="Times New Roman" w:eastAsia="Calibri" w:hAnsi="Times New Roman" w:cs="Times New Roman"/>
          <w:lang w:eastAsia="ar-SA"/>
        </w:rPr>
        <w:t xml:space="preserve">4.14. </w:t>
      </w:r>
      <w:r w:rsidR="001F1BE1" w:rsidRPr="002900DF">
        <w:rPr>
          <w:rFonts w:ascii="Times New Roman" w:eastAsia="Calibri" w:hAnsi="Times New Roman" w:cs="Times New Roman"/>
          <w:lang w:eastAsia="ar-SA"/>
        </w:rPr>
        <w:t xml:space="preserve">При </w:t>
      </w:r>
      <w:r w:rsidRPr="002900DF">
        <w:rPr>
          <w:rFonts w:ascii="Times New Roman" w:eastAsia="Calibri" w:hAnsi="Times New Roman" w:cs="Times New Roman"/>
          <w:lang w:eastAsia="ar-SA"/>
        </w:rPr>
        <w:t>не устранении</w:t>
      </w:r>
      <w:r w:rsidR="001F1BE1" w:rsidRPr="002900DF">
        <w:rPr>
          <w:rFonts w:ascii="Times New Roman" w:eastAsia="Calibri" w:hAnsi="Times New Roman" w:cs="Times New Roman"/>
          <w:lang w:eastAsia="ar-SA"/>
        </w:rPr>
        <w:t xml:space="preserve"> Подрядчиком недостатков в </w:t>
      </w:r>
      <w:r w:rsidR="00E16724" w:rsidRPr="002900DF">
        <w:rPr>
          <w:rFonts w:ascii="Times New Roman" w:eastAsia="Calibri" w:hAnsi="Times New Roman" w:cs="Times New Roman"/>
          <w:lang w:eastAsia="ar-SA"/>
        </w:rPr>
        <w:t xml:space="preserve">установленные Заказчиком </w:t>
      </w:r>
      <w:r w:rsidR="001F1BE1" w:rsidRPr="002900DF">
        <w:rPr>
          <w:rFonts w:ascii="Times New Roman" w:eastAsia="Calibri" w:hAnsi="Times New Roman" w:cs="Times New Roman"/>
          <w:lang w:eastAsia="ar-SA"/>
        </w:rPr>
        <w:t xml:space="preserve">сроки, </w:t>
      </w:r>
      <w:r w:rsidR="00E16724" w:rsidRPr="002900DF">
        <w:rPr>
          <w:rFonts w:ascii="Times New Roman" w:eastAsia="Calibri" w:hAnsi="Times New Roman" w:cs="Times New Roman"/>
          <w:lang w:eastAsia="ar-SA"/>
        </w:rPr>
        <w:t>З</w:t>
      </w:r>
      <w:r w:rsidR="001F1BE1" w:rsidRPr="002900DF">
        <w:rPr>
          <w:rFonts w:ascii="Times New Roman" w:eastAsia="Calibri" w:hAnsi="Times New Roman" w:cs="Times New Roman"/>
          <w:lang w:eastAsia="ar-SA"/>
        </w:rPr>
        <w:t>аказчик вправе поручить выполнение работ другому лицу за счет Подрядчика, а также потребовать от Подрядчика возмещения понесенных Заказчиком убытков.</w:t>
      </w:r>
    </w:p>
    <w:p w:rsidR="001F1BE1" w:rsidRPr="002900DF" w:rsidRDefault="00786E15" w:rsidP="00087FED">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4.1</w:t>
      </w:r>
      <w:r w:rsidR="0055637F" w:rsidRPr="002900DF">
        <w:rPr>
          <w:rFonts w:ascii="Times New Roman" w:eastAsia="Calibri" w:hAnsi="Times New Roman" w:cs="Times New Roman"/>
          <w:lang w:eastAsia="ar-SA"/>
        </w:rPr>
        <w:t>5</w:t>
      </w:r>
      <w:r w:rsidR="001F1BE1" w:rsidRPr="002900DF">
        <w:rPr>
          <w:rFonts w:ascii="Times New Roman" w:eastAsia="Calibri" w:hAnsi="Times New Roman" w:cs="Times New Roman"/>
          <w:lang w:eastAsia="ar-SA"/>
        </w:rPr>
        <w:t>. Заказчик вправе отказаться от приемки результатов отдельных видов выполненных работ или объекта в целом в случае обнаружения недостатков, которые могут повлечь за собой невозможность ввода объекта в эксплуатацию и не могут быть устранены Подрядчиком или Заказчиком.</w:t>
      </w:r>
    </w:p>
    <w:p w:rsidR="001F1BE1" w:rsidRPr="002900DF" w:rsidRDefault="00786E15" w:rsidP="00087FED">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4.</w:t>
      </w:r>
      <w:r w:rsidR="0055637F" w:rsidRPr="002900DF">
        <w:rPr>
          <w:rFonts w:ascii="Times New Roman" w:eastAsia="Calibri" w:hAnsi="Times New Roman" w:cs="Times New Roman"/>
          <w:lang w:eastAsia="ar-SA"/>
        </w:rPr>
        <w:t>16</w:t>
      </w:r>
      <w:r w:rsidR="001F1BE1" w:rsidRPr="002900DF">
        <w:rPr>
          <w:rFonts w:ascii="Times New Roman" w:eastAsia="Calibri" w:hAnsi="Times New Roman" w:cs="Times New Roman"/>
          <w:lang w:eastAsia="ar-SA"/>
        </w:rPr>
        <w:t>. Риски случайной гибели или случайного повреждения объекта, а также бремя его содержания переходят от Подрядчика к Заказчику с даты получения заключени</w:t>
      </w:r>
      <w:r w:rsidR="0058696D" w:rsidRPr="002900DF">
        <w:rPr>
          <w:rFonts w:ascii="Times New Roman" w:eastAsia="Calibri" w:hAnsi="Times New Roman" w:cs="Times New Roman"/>
          <w:lang w:eastAsia="ar-SA"/>
        </w:rPr>
        <w:t>й</w:t>
      </w:r>
      <w:r w:rsidR="001F1BE1" w:rsidRPr="002900DF">
        <w:rPr>
          <w:rFonts w:ascii="Times New Roman" w:eastAsia="Calibri" w:hAnsi="Times New Roman" w:cs="Times New Roman"/>
          <w:lang w:eastAsia="ar-SA"/>
        </w:rPr>
        <w:t>, предусмотренн</w:t>
      </w:r>
      <w:r w:rsidR="0058696D" w:rsidRPr="002900DF">
        <w:rPr>
          <w:rFonts w:ascii="Times New Roman" w:eastAsia="Calibri" w:hAnsi="Times New Roman" w:cs="Times New Roman"/>
          <w:lang w:eastAsia="ar-SA"/>
        </w:rPr>
        <w:t>ых</w:t>
      </w:r>
      <w:r w:rsidR="001F1BE1" w:rsidRPr="002900DF">
        <w:rPr>
          <w:rFonts w:ascii="Times New Roman" w:eastAsia="Calibri" w:hAnsi="Times New Roman" w:cs="Times New Roman"/>
          <w:lang w:eastAsia="ar-SA"/>
        </w:rPr>
        <w:t xml:space="preserve"> п.</w:t>
      </w:r>
      <w:r w:rsidR="0058696D" w:rsidRPr="002900DF">
        <w:rPr>
          <w:rFonts w:ascii="Times New Roman" w:eastAsia="Calibri" w:hAnsi="Times New Roman" w:cs="Times New Roman"/>
          <w:lang w:eastAsia="ar-SA"/>
        </w:rPr>
        <w:t xml:space="preserve"> 1</w:t>
      </w:r>
      <w:r w:rsidR="001F1BE1" w:rsidRPr="002900DF">
        <w:rPr>
          <w:rFonts w:ascii="Times New Roman" w:eastAsia="Calibri" w:hAnsi="Times New Roman" w:cs="Times New Roman"/>
          <w:lang w:eastAsia="ar-SA"/>
        </w:rPr>
        <w:t>.</w:t>
      </w:r>
      <w:r w:rsidR="0058696D" w:rsidRPr="002900DF">
        <w:rPr>
          <w:rFonts w:ascii="Times New Roman" w:eastAsia="Calibri" w:hAnsi="Times New Roman" w:cs="Times New Roman"/>
          <w:lang w:eastAsia="ar-SA"/>
        </w:rPr>
        <w:t>5</w:t>
      </w:r>
      <w:r w:rsidR="001F1BE1" w:rsidRPr="002900DF">
        <w:rPr>
          <w:rFonts w:ascii="Times New Roman" w:eastAsia="Calibri" w:hAnsi="Times New Roman" w:cs="Times New Roman"/>
          <w:lang w:eastAsia="ar-SA"/>
        </w:rPr>
        <w:t xml:space="preserve"> </w:t>
      </w:r>
      <w:r w:rsidR="001F1BE1" w:rsidRPr="002900DF">
        <w:rPr>
          <w:rFonts w:ascii="Times New Roman" w:eastAsia="Calibri" w:hAnsi="Times New Roman" w:cs="Times New Roman"/>
          <w:lang w:eastAsia="ar-SA"/>
        </w:rPr>
        <w:lastRenderedPageBreak/>
        <w:t>настоящего контракта.  В случае досрочного расторжения (прекращения) настоящего контракта, риски случайной гибели или случайного повреждения результатов выполненных работ, а также бремя их содержания несет Подрядчик до момента подписания акта приема-передачи строительной площадки Заказчиком и Подрядчиком.</w:t>
      </w:r>
    </w:p>
    <w:p w:rsidR="001F1BE1" w:rsidRPr="002900DF" w:rsidRDefault="001F1BE1" w:rsidP="00087FED">
      <w:pPr>
        <w:numPr>
          <w:ilvl w:val="0"/>
          <w:numId w:val="27"/>
        </w:numPr>
        <w:tabs>
          <w:tab w:val="left" w:pos="0"/>
          <w:tab w:val="num" w:pos="567"/>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Обязанности Сторон</w:t>
      </w:r>
    </w:p>
    <w:p w:rsidR="001F1BE1" w:rsidRPr="002900DF" w:rsidRDefault="001F1BE1" w:rsidP="00087FED">
      <w:pPr>
        <w:widowControl w:val="0"/>
        <w:tabs>
          <w:tab w:val="left" w:pos="0"/>
          <w:tab w:val="left" w:pos="1134"/>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5.1. </w:t>
      </w:r>
      <w:r w:rsidRPr="002900DF">
        <w:rPr>
          <w:rFonts w:ascii="Times New Roman" w:eastAsia="Calibri" w:hAnsi="Times New Roman" w:cs="Times New Roman"/>
          <w:i/>
          <w:lang w:eastAsia="ar-SA"/>
        </w:rPr>
        <w:t>Обязательства Подрядчика:</w:t>
      </w:r>
    </w:p>
    <w:p w:rsidR="00001A34" w:rsidRPr="002900DF" w:rsidRDefault="00001A34" w:rsidP="00087FED">
      <w:pPr>
        <w:widowControl w:val="0"/>
        <w:numPr>
          <w:ilvl w:val="2"/>
          <w:numId w:val="7"/>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Принять на себя обязательства выполнить предусмотренные контрактом работы по </w:t>
      </w:r>
      <w:r w:rsidR="00507728" w:rsidRPr="002900DF">
        <w:rPr>
          <w:rFonts w:ascii="Times New Roman" w:eastAsia="Calibri" w:hAnsi="Times New Roman" w:cs="Times New Roman"/>
          <w:lang w:eastAsia="ar-SA"/>
        </w:rPr>
        <w:t xml:space="preserve">капитальному ремонту </w:t>
      </w:r>
      <w:r w:rsidRPr="002900DF">
        <w:rPr>
          <w:rFonts w:ascii="Times New Roman" w:eastAsia="Calibri" w:hAnsi="Times New Roman" w:cs="Times New Roman"/>
          <w:lang w:eastAsia="ar-SA"/>
        </w:rPr>
        <w:t>объекта капитального строительства.</w:t>
      </w:r>
    </w:p>
    <w:p w:rsidR="00C73AB6" w:rsidRPr="002900DF" w:rsidRDefault="00C73AB6" w:rsidP="00087FED">
      <w:pPr>
        <w:widowControl w:val="0"/>
        <w:numPr>
          <w:ilvl w:val="2"/>
          <w:numId w:val="7"/>
        </w:numPr>
        <w:tabs>
          <w:tab w:val="num" w:pos="709"/>
          <w:tab w:val="num" w:pos="1276"/>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Выполнить работы, </w:t>
      </w:r>
      <w:r w:rsidR="00E42B0C" w:rsidRPr="002900DF">
        <w:rPr>
          <w:rFonts w:ascii="Times New Roman" w:eastAsia="Calibri" w:hAnsi="Times New Roman" w:cs="Times New Roman"/>
          <w:lang w:eastAsia="ar-SA"/>
        </w:rPr>
        <w:t xml:space="preserve">предусмотренные настоящим контрактом </w:t>
      </w:r>
      <w:r w:rsidRPr="002900DF">
        <w:rPr>
          <w:rFonts w:ascii="Times New Roman" w:eastAsia="Calibri" w:hAnsi="Times New Roman" w:cs="Times New Roman"/>
          <w:lang w:eastAsia="ar-SA"/>
        </w:rPr>
        <w:t>(далее -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5E2503" w:rsidRPr="002900DF" w:rsidRDefault="005E2503" w:rsidP="00087FED">
      <w:pPr>
        <w:pStyle w:val="ac"/>
        <w:widowControl w:val="0"/>
        <w:numPr>
          <w:ilvl w:val="0"/>
          <w:numId w:val="29"/>
        </w:numPr>
        <w:tabs>
          <w:tab w:val="num" w:pos="2160"/>
          <w:tab w:val="num" w:pos="624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p>
    <w:p w:rsidR="00C73AB6" w:rsidRPr="002900DF" w:rsidRDefault="005E2503" w:rsidP="00087FED">
      <w:pPr>
        <w:pStyle w:val="ac"/>
        <w:widowControl w:val="0"/>
        <w:numPr>
          <w:ilvl w:val="0"/>
          <w:numId w:val="29"/>
        </w:numPr>
        <w:tabs>
          <w:tab w:val="num" w:pos="624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иные документы, являющиеся неотъемлемой частью контракта.</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 течение </w:t>
      </w:r>
      <w:r w:rsidR="002D680C" w:rsidRPr="002900DF">
        <w:rPr>
          <w:rFonts w:ascii="Times New Roman" w:eastAsia="Calibri" w:hAnsi="Times New Roman" w:cs="Times New Roman"/>
          <w:lang w:eastAsia="ar-SA"/>
        </w:rPr>
        <w:t>5</w:t>
      </w:r>
      <w:r w:rsidR="00FB31C8" w:rsidRPr="002900DF">
        <w:rPr>
          <w:rFonts w:ascii="Times New Roman" w:eastAsia="Calibri" w:hAnsi="Times New Roman" w:cs="Times New Roman"/>
          <w:lang w:eastAsia="ar-SA"/>
        </w:rPr>
        <w:t xml:space="preserve"> </w:t>
      </w:r>
      <w:r w:rsidRPr="002900DF">
        <w:rPr>
          <w:rFonts w:ascii="Times New Roman" w:eastAsia="Calibri" w:hAnsi="Times New Roman" w:cs="Times New Roman"/>
          <w:lang w:eastAsia="ar-SA"/>
        </w:rPr>
        <w:t>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Выполнить работы в сроки, установленные контрактом.</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Обеспечить представителям заказчика возможность осуществлять контроль за исполнением подрядчиком условий контракта.</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C73AB6" w:rsidRPr="002900DF" w:rsidRDefault="00C73AB6" w:rsidP="00087FED">
      <w:pPr>
        <w:widowControl w:val="0"/>
        <w:numPr>
          <w:ilvl w:val="2"/>
          <w:numId w:val="7"/>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p>
    <w:p w:rsidR="001F1BE1" w:rsidRPr="002900DF" w:rsidRDefault="001F1BE1" w:rsidP="00087FED">
      <w:pPr>
        <w:widowControl w:val="0"/>
        <w:numPr>
          <w:ilvl w:val="2"/>
          <w:numId w:val="7"/>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Обеспечить поставку необходимых для </w:t>
      </w:r>
      <w:r w:rsidR="00E70A2E" w:rsidRPr="002900DF">
        <w:rPr>
          <w:rFonts w:ascii="Times New Roman" w:eastAsia="Calibri" w:hAnsi="Times New Roman" w:cs="Times New Roman"/>
          <w:lang w:eastAsia="ar-SA"/>
        </w:rPr>
        <w:t xml:space="preserve">капитального ремонта </w:t>
      </w:r>
      <w:r w:rsidRPr="002900DF">
        <w:rPr>
          <w:rFonts w:ascii="Times New Roman" w:eastAsia="Calibri" w:hAnsi="Times New Roman" w:cs="Times New Roman"/>
          <w:lang w:eastAsia="ar-SA"/>
        </w:rPr>
        <w:t xml:space="preserve">материалов, изделий, конструкций и оборудования, их приемку, разгрузку, складирование и хранение. До начала выполнения работ Подрядчик должен представить сертификаты, заключения, свидетельства, иные </w:t>
      </w:r>
      <w:r w:rsidR="00BC1817" w:rsidRPr="002900DF">
        <w:rPr>
          <w:rFonts w:ascii="Times New Roman" w:eastAsia="Calibri" w:hAnsi="Times New Roman" w:cs="Times New Roman"/>
          <w:lang w:eastAsia="ar-SA"/>
        </w:rPr>
        <w:t>документы на</w:t>
      </w:r>
      <w:r w:rsidRPr="002900DF">
        <w:rPr>
          <w:rFonts w:ascii="Times New Roman" w:eastAsia="Calibri" w:hAnsi="Times New Roman" w:cs="Times New Roman"/>
          <w:lang w:eastAsia="ar-SA"/>
        </w:rPr>
        <w:t xml:space="preserve"> используемые материалы. </w:t>
      </w:r>
    </w:p>
    <w:p w:rsidR="001F1BE1" w:rsidRPr="002900DF" w:rsidRDefault="001F1BE1" w:rsidP="00087FED">
      <w:pPr>
        <w:widowControl w:val="0"/>
        <w:numPr>
          <w:ilvl w:val="2"/>
          <w:numId w:val="7"/>
        </w:numPr>
        <w:tabs>
          <w:tab w:val="num" w:pos="0"/>
          <w:tab w:val="num" w:pos="567"/>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color w:val="FF0000"/>
          <w:lang w:eastAsia="ar-SA"/>
        </w:rPr>
      </w:pPr>
      <w:r w:rsidRPr="002900DF">
        <w:rPr>
          <w:rFonts w:ascii="Times New Roman" w:hAnsi="Times New Roman" w:cs="Times New Roman"/>
        </w:rPr>
        <w:t xml:space="preserve">Обеспечить наличие на строительной площадке </w:t>
      </w:r>
      <w:r w:rsidR="006138C8" w:rsidRPr="002900DF">
        <w:rPr>
          <w:rFonts w:ascii="Times New Roman" w:hAnsi="Times New Roman" w:cs="Times New Roman"/>
        </w:rPr>
        <w:t>сметной</w:t>
      </w:r>
      <w:r w:rsidRPr="002900DF">
        <w:rPr>
          <w:rFonts w:ascii="Times New Roman" w:hAnsi="Times New Roman" w:cs="Times New Roman"/>
        </w:rPr>
        <w:t xml:space="preserve"> документации</w:t>
      </w:r>
      <w:r w:rsidR="006138C8" w:rsidRPr="002900DF">
        <w:rPr>
          <w:rFonts w:ascii="Times New Roman" w:hAnsi="Times New Roman" w:cs="Times New Roman"/>
        </w:rPr>
        <w:t xml:space="preserve">, </w:t>
      </w:r>
      <w:r w:rsidRPr="002900DF">
        <w:rPr>
          <w:rFonts w:ascii="Times New Roman" w:hAnsi="Times New Roman" w:cs="Times New Roman"/>
        </w:rPr>
        <w:t xml:space="preserve">а также иной технической и разрешительной документации, необходимой для выполнения работ, в том числе общего </w:t>
      </w:r>
      <w:r w:rsidRPr="002900DF">
        <w:rPr>
          <w:rFonts w:ascii="Times New Roman" w:hAnsi="Times New Roman" w:cs="Times New Roman"/>
        </w:rPr>
        <w:lastRenderedPageBreak/>
        <w:t xml:space="preserve">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w:t>
      </w:r>
      <w:r w:rsidR="006138C8" w:rsidRPr="002900DF">
        <w:rPr>
          <w:rFonts w:ascii="Times New Roman" w:hAnsi="Times New Roman" w:cs="Times New Roman"/>
        </w:rPr>
        <w:t>контроля</w:t>
      </w:r>
      <w:r w:rsidRPr="002900DF">
        <w:rPr>
          <w:rFonts w:ascii="Times New Roman" w:hAnsi="Times New Roman" w:cs="Times New Roman"/>
        </w:rPr>
        <w:t xml:space="preserve">. </w:t>
      </w:r>
    </w:p>
    <w:p w:rsidR="001F1BE1" w:rsidRPr="002900DF" w:rsidRDefault="001F1BE1" w:rsidP="00087FED">
      <w:pPr>
        <w:widowControl w:val="0"/>
        <w:numPr>
          <w:ilvl w:val="2"/>
          <w:numId w:val="7"/>
        </w:numPr>
        <w:tabs>
          <w:tab w:val="num" w:pos="0"/>
          <w:tab w:val="num" w:pos="284"/>
          <w:tab w:val="num" w:pos="567"/>
          <w:tab w:val="num" w:pos="851"/>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С момента начала работ и до их завершения производить оформление всех текущих документов</w:t>
      </w:r>
      <w:r w:rsidR="006B6488" w:rsidRPr="002900DF">
        <w:rPr>
          <w:rFonts w:ascii="Times New Roman" w:eastAsia="Calibri" w:hAnsi="Times New Roman" w:cs="Times New Roman"/>
          <w:lang w:eastAsia="ar-SA"/>
        </w:rPr>
        <w:t>.</w:t>
      </w:r>
    </w:p>
    <w:p w:rsidR="001F1BE1" w:rsidRPr="002900DF" w:rsidRDefault="001F1BE1" w:rsidP="00087FED">
      <w:pPr>
        <w:widowControl w:val="0"/>
        <w:numPr>
          <w:ilvl w:val="2"/>
          <w:numId w:val="7"/>
        </w:numPr>
        <w:tabs>
          <w:tab w:val="left" w:pos="0"/>
          <w:tab w:val="num" w:pos="709"/>
          <w:tab w:val="num" w:pos="143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color w:val="00B050"/>
          <w:lang w:eastAsia="ar-SA"/>
        </w:rPr>
        <w:t xml:space="preserve"> </w:t>
      </w:r>
      <w:r w:rsidRPr="002900DF">
        <w:rPr>
          <w:rFonts w:ascii="Times New Roman" w:eastAsia="Calibri" w:hAnsi="Times New Roman" w:cs="Times New Roman"/>
          <w:lang w:eastAsia="ar-SA"/>
        </w:rPr>
        <w:t xml:space="preserve">Обеспечить производство работ в полном соответствии со строительными нормами и правилами, а качество выполнения всех работ – в соответствии с действующими нормами ГОСТ, СНиП, ПУЭ и </w:t>
      </w:r>
      <w:r w:rsidR="00BC1817" w:rsidRPr="002900DF">
        <w:rPr>
          <w:rFonts w:ascii="Times New Roman" w:eastAsia="Calibri" w:hAnsi="Times New Roman" w:cs="Times New Roman"/>
          <w:lang w:eastAsia="ar-SA"/>
        </w:rPr>
        <w:t>другими действующими нормами,</w:t>
      </w:r>
      <w:r w:rsidRPr="002900DF">
        <w:rPr>
          <w:rFonts w:ascii="Times New Roman" w:eastAsia="Calibri" w:hAnsi="Times New Roman" w:cs="Times New Roman"/>
          <w:lang w:eastAsia="ar-SA"/>
        </w:rPr>
        <w:t xml:space="preserve"> и правилами.</w:t>
      </w:r>
    </w:p>
    <w:p w:rsidR="001F1BE1" w:rsidRPr="002900DF" w:rsidRDefault="001F1BE1" w:rsidP="00087FED">
      <w:pPr>
        <w:widowControl w:val="0"/>
        <w:numPr>
          <w:ilvl w:val="2"/>
          <w:numId w:val="7"/>
        </w:numPr>
        <w:tabs>
          <w:tab w:val="num" w:pos="0"/>
          <w:tab w:val="num" w:pos="567"/>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Обеспечить своевременное устранение недостатков и дефектов, выявленных при приемке работ в течение гарантийного срока эксплуатации объекта.</w:t>
      </w:r>
    </w:p>
    <w:p w:rsidR="001F1BE1" w:rsidRPr="002900DF" w:rsidRDefault="001F1BE1" w:rsidP="00087FED">
      <w:pPr>
        <w:widowControl w:val="0"/>
        <w:numPr>
          <w:ilvl w:val="2"/>
          <w:numId w:val="7"/>
        </w:numPr>
        <w:tabs>
          <w:tab w:val="num" w:pos="0"/>
          <w:tab w:val="num" w:pos="567"/>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Обеспечить в ходе работы выполнение необходимых мероприятий по технике безопасности, противопожарной безопасности, требований безопасности труда, рациональному использованию территории, охраны окружающей среды. </w:t>
      </w:r>
    </w:p>
    <w:p w:rsidR="001F1BE1" w:rsidRPr="002900DF" w:rsidRDefault="001F1BE1" w:rsidP="00087FED">
      <w:pPr>
        <w:widowControl w:val="0"/>
        <w:numPr>
          <w:ilvl w:val="2"/>
          <w:numId w:val="7"/>
        </w:numPr>
        <w:tabs>
          <w:tab w:val="num" w:pos="0"/>
          <w:tab w:val="num" w:pos="142"/>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После производства работ привести прилегающую территорию в надлежащее санитарное состояние. Осуществлять вывозку отходов и мусора в специально отведенные места, предназначенные для размещения таких отходов. Не допускать складирование данных отходов.</w:t>
      </w:r>
    </w:p>
    <w:p w:rsidR="001F1BE1" w:rsidRPr="002900DF" w:rsidRDefault="001F1BE1" w:rsidP="00087FED">
      <w:pPr>
        <w:widowControl w:val="0"/>
        <w:numPr>
          <w:ilvl w:val="2"/>
          <w:numId w:val="7"/>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Подрядчик обязан привлекать к исполнению работ, указанных в Контракте,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w:t>
      </w:r>
    </w:p>
    <w:p w:rsidR="001F1BE1" w:rsidRPr="002900DF" w:rsidRDefault="001F1BE1" w:rsidP="00087FED">
      <w:pPr>
        <w:widowControl w:val="0"/>
        <w:numPr>
          <w:ilvl w:val="2"/>
          <w:numId w:val="7"/>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Подрядчик обязан не допускать привлечения для производства работ иностранных рабочих, в том числе субподрядными организациями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1F1BE1" w:rsidRPr="002900DF" w:rsidRDefault="001F1BE1" w:rsidP="00087FED">
      <w:pPr>
        <w:widowControl w:val="0"/>
        <w:numPr>
          <w:ilvl w:val="2"/>
          <w:numId w:val="7"/>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Подрядчик несет ответственность за сохранность имущества, оказавшегося в его владении в связи с осуществлением обязательств по Контракту в течение всего срока выполнения работ.</w:t>
      </w:r>
    </w:p>
    <w:p w:rsidR="006E21F0" w:rsidRPr="002900DF" w:rsidRDefault="001F1BE1" w:rsidP="00087FED">
      <w:pPr>
        <w:widowControl w:val="0"/>
        <w:numPr>
          <w:ilvl w:val="2"/>
          <w:numId w:val="7"/>
        </w:numPr>
        <w:tabs>
          <w:tab w:val="left" w:pos="709"/>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2900DF">
        <w:rPr>
          <w:rFonts w:ascii="Times New Roman" w:eastAsia="Calibri" w:hAnsi="Times New Roman" w:cs="Times New Roman"/>
          <w:kern w:val="1"/>
        </w:rPr>
        <w:t xml:space="preserve">Приостановить работы на Объекте при получении указания от </w:t>
      </w:r>
      <w:r w:rsidR="00304CF8" w:rsidRPr="002900DF">
        <w:rPr>
          <w:rFonts w:ascii="Times New Roman" w:eastAsia="Calibri" w:hAnsi="Times New Roman" w:cs="Times New Roman"/>
          <w:kern w:val="1"/>
        </w:rPr>
        <w:t xml:space="preserve">Исполнителя </w:t>
      </w:r>
      <w:r w:rsidRPr="002900DF">
        <w:rPr>
          <w:rFonts w:ascii="Times New Roman" w:eastAsia="Calibri" w:hAnsi="Times New Roman" w:cs="Times New Roman"/>
          <w:kern w:val="1"/>
        </w:rPr>
        <w:t>по договору строительного контроля до получения указаний от Заказчика при обнаружении:</w:t>
      </w:r>
      <w:r w:rsidR="006E21F0" w:rsidRPr="002900DF">
        <w:t xml:space="preserve"> </w:t>
      </w:r>
    </w:p>
    <w:p w:rsidR="006E21F0" w:rsidRPr="002900DF" w:rsidRDefault="006E21F0" w:rsidP="00087FED">
      <w:pPr>
        <w:widowControl w:val="0"/>
        <w:tabs>
          <w:tab w:val="left" w:pos="709"/>
          <w:tab w:val="num" w:pos="6249"/>
        </w:tabs>
        <w:suppressAutoHyphens/>
        <w:autoSpaceDE w:val="0"/>
        <w:spacing w:after="0" w:line="240" w:lineRule="auto"/>
        <w:jc w:val="both"/>
        <w:rPr>
          <w:rFonts w:ascii="Times New Roman" w:eastAsia="Calibri" w:hAnsi="Times New Roman" w:cs="Times New Roman"/>
          <w:kern w:val="1"/>
        </w:rPr>
      </w:pPr>
      <w:r w:rsidRPr="002900DF">
        <w:rPr>
          <w:rFonts w:ascii="Times New Roman" w:eastAsia="Calibri" w:hAnsi="Times New Roman" w:cs="Times New Roman"/>
          <w:kern w:val="1"/>
        </w:rPr>
        <w:t>- непригодности или недоброкачественности строительных материалов, оборудования, технической документации;</w:t>
      </w:r>
    </w:p>
    <w:p w:rsidR="006E21F0" w:rsidRPr="002900DF" w:rsidRDefault="006E21F0" w:rsidP="00087FED">
      <w:pPr>
        <w:widowControl w:val="0"/>
        <w:tabs>
          <w:tab w:val="left" w:pos="709"/>
          <w:tab w:val="num" w:pos="6249"/>
        </w:tabs>
        <w:suppressAutoHyphens/>
        <w:autoSpaceDE w:val="0"/>
        <w:spacing w:after="0" w:line="240" w:lineRule="auto"/>
        <w:jc w:val="both"/>
        <w:rPr>
          <w:rFonts w:ascii="Times New Roman" w:eastAsia="Calibri" w:hAnsi="Times New Roman" w:cs="Times New Roman"/>
          <w:kern w:val="1"/>
        </w:rPr>
      </w:pPr>
      <w:r w:rsidRPr="002900DF">
        <w:rPr>
          <w:rFonts w:ascii="Times New Roman" w:eastAsia="Calibri" w:hAnsi="Times New Roman" w:cs="Times New Roman"/>
          <w:kern w:val="1"/>
        </w:rPr>
        <w:t>- возможных неблагоприятных для Заказчика последствий выполнения его указаний о способах исполнения работ;</w:t>
      </w:r>
    </w:p>
    <w:p w:rsidR="001F1BE1" w:rsidRPr="002900DF" w:rsidRDefault="006E21F0" w:rsidP="00087FED">
      <w:pPr>
        <w:widowControl w:val="0"/>
        <w:tabs>
          <w:tab w:val="left" w:pos="709"/>
          <w:tab w:val="num" w:pos="2160"/>
          <w:tab w:val="num" w:pos="624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kern w:val="1"/>
        </w:rPr>
        <w:t>- нарушений технологии и ухудшения качества работ.</w:t>
      </w:r>
    </w:p>
    <w:p w:rsidR="001F1BE1" w:rsidRPr="002900DF" w:rsidRDefault="001F1BE1" w:rsidP="00087FED">
      <w:pPr>
        <w:widowControl w:val="0"/>
        <w:numPr>
          <w:ilvl w:val="2"/>
          <w:numId w:val="7"/>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2900DF">
        <w:rPr>
          <w:rFonts w:ascii="Times New Roman" w:eastAsia="Calibri" w:hAnsi="Times New Roman" w:cs="Times New Roman"/>
          <w:kern w:val="1"/>
        </w:rPr>
        <w:t xml:space="preserve">Не менее чем за три рабочих дня до начала приемки скрытых работ на Объекте Подрядчик должен письменно проинформировать Заказчика, </w:t>
      </w:r>
      <w:r w:rsidR="00390CFD" w:rsidRPr="002900DF">
        <w:rPr>
          <w:rFonts w:ascii="Times New Roman" w:eastAsia="Calibri" w:hAnsi="Times New Roman" w:cs="Times New Roman"/>
          <w:kern w:val="1"/>
        </w:rPr>
        <w:t>Исполнителя</w:t>
      </w:r>
      <w:r w:rsidRPr="002900DF">
        <w:rPr>
          <w:rFonts w:ascii="Times New Roman" w:eastAsia="Calibri" w:hAnsi="Times New Roman" w:cs="Times New Roman"/>
          <w:kern w:val="1"/>
        </w:rPr>
        <w:t xml:space="preserve"> по договору строительного контроля. Готовность принимаемых работ подтверждается подписанием </w:t>
      </w:r>
      <w:r w:rsidR="00390CFD" w:rsidRPr="002900DF">
        <w:rPr>
          <w:rFonts w:ascii="Times New Roman" w:eastAsia="Calibri" w:hAnsi="Times New Roman" w:cs="Times New Roman"/>
          <w:kern w:val="1"/>
        </w:rPr>
        <w:t>Исполнителем</w:t>
      </w:r>
      <w:r w:rsidRPr="002900DF">
        <w:rPr>
          <w:rFonts w:ascii="Times New Roman" w:eastAsia="Calibri" w:hAnsi="Times New Roman" w:cs="Times New Roman"/>
          <w:kern w:val="1"/>
        </w:rPr>
        <w:t xml:space="preserve"> и </w:t>
      </w:r>
      <w:r w:rsidR="001A7E08" w:rsidRPr="002900DF">
        <w:rPr>
          <w:rFonts w:ascii="Times New Roman" w:eastAsia="Calibri" w:hAnsi="Times New Roman" w:cs="Times New Roman"/>
          <w:kern w:val="1"/>
        </w:rPr>
        <w:t>Заказчиком</w:t>
      </w:r>
      <w:r w:rsidRPr="002900DF">
        <w:rPr>
          <w:rFonts w:ascii="Times New Roman" w:eastAsia="Calibri" w:hAnsi="Times New Roman" w:cs="Times New Roman"/>
          <w:kern w:val="1"/>
        </w:rPr>
        <w:t xml:space="preserve"> актов освидетельствования скрытых работ. Если закрытие работ выполнено без подтверждения </w:t>
      </w:r>
      <w:r w:rsidR="00390CFD" w:rsidRPr="002900DF">
        <w:rPr>
          <w:rFonts w:ascii="Times New Roman" w:eastAsia="Calibri" w:hAnsi="Times New Roman" w:cs="Times New Roman"/>
          <w:kern w:val="1"/>
        </w:rPr>
        <w:t>Исполнителя</w:t>
      </w:r>
      <w:r w:rsidRPr="002900DF">
        <w:rPr>
          <w:rFonts w:ascii="Times New Roman" w:eastAsia="Calibri" w:hAnsi="Times New Roman" w:cs="Times New Roman"/>
          <w:kern w:val="1"/>
        </w:rPr>
        <w:t xml:space="preserve"> или он не был письменно проинформирован об этом, или информирован с опозданием, то по его требованию Подрядчик обязан за свой счет и своими силами вскрыть любую часть скрытых работ, а затем восстановить её.</w:t>
      </w:r>
    </w:p>
    <w:p w:rsidR="00300973" w:rsidRPr="002900DF" w:rsidRDefault="001F1BE1" w:rsidP="00087FED">
      <w:pPr>
        <w:widowControl w:val="0"/>
        <w:tabs>
          <w:tab w:val="left" w:pos="1134"/>
          <w:tab w:val="left" w:pos="1276"/>
          <w:tab w:val="num" w:pos="143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3D374A" w:rsidRPr="002900DF">
        <w:rPr>
          <w:rFonts w:ascii="Times New Roman" w:eastAsia="Calibri" w:hAnsi="Times New Roman" w:cs="Times New Roman"/>
          <w:lang w:eastAsia="ar-SA"/>
        </w:rPr>
        <w:t>24</w:t>
      </w:r>
      <w:r w:rsidRPr="002900DF">
        <w:rPr>
          <w:rFonts w:ascii="Times New Roman" w:eastAsia="Calibri" w:hAnsi="Times New Roman" w:cs="Times New Roman"/>
          <w:lang w:eastAsia="ar-SA"/>
        </w:rPr>
        <w:t>.</w:t>
      </w:r>
      <w:r w:rsidRPr="002900DF">
        <w:rPr>
          <w:rFonts w:ascii="Times New Roman" w:eastAsia="Calibri" w:hAnsi="Times New Roman" w:cs="Times New Roman"/>
          <w:i/>
          <w:lang w:eastAsia="ar-SA"/>
        </w:rPr>
        <w:t xml:space="preserve"> </w:t>
      </w:r>
      <w:r w:rsidR="00300973" w:rsidRPr="002900DF">
        <w:rPr>
          <w:rFonts w:ascii="Times New Roman" w:eastAsia="Calibri" w:hAnsi="Times New Roman" w:cs="Times New Roman"/>
          <w:lang w:eastAsia="ar-SA"/>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частью 7 статьи 34 Закона о контрактной системе, разделом 7 настоящего контракта.</w:t>
      </w:r>
    </w:p>
    <w:p w:rsidR="001F1BE1" w:rsidRPr="002900DF" w:rsidRDefault="001F1BE1" w:rsidP="00087FED">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3D374A" w:rsidRPr="002900DF">
        <w:rPr>
          <w:rFonts w:ascii="Times New Roman" w:eastAsia="Calibri" w:hAnsi="Times New Roman" w:cs="Times New Roman"/>
          <w:lang w:eastAsia="ar-SA"/>
        </w:rPr>
        <w:t>25</w:t>
      </w:r>
      <w:r w:rsidRPr="002900DF">
        <w:rPr>
          <w:rFonts w:ascii="Times New Roman" w:eastAsia="Calibri" w:hAnsi="Times New Roman" w:cs="Times New Roman"/>
          <w:lang w:eastAsia="ar-SA"/>
        </w:rPr>
        <w:t xml:space="preserve">. Обеспечить представителям заказчика возможность осуществлять контроль за ходом выполнения работ, качеством применяемых при </w:t>
      </w:r>
      <w:r w:rsidR="00254C48" w:rsidRPr="002900DF">
        <w:rPr>
          <w:rFonts w:ascii="Times New Roman" w:eastAsia="Calibri" w:hAnsi="Times New Roman" w:cs="Times New Roman"/>
          <w:lang w:eastAsia="ar-SA"/>
        </w:rPr>
        <w:t xml:space="preserve">капительном ремонте </w:t>
      </w:r>
      <w:r w:rsidRPr="002900DF">
        <w:rPr>
          <w:rFonts w:ascii="Times New Roman" w:eastAsia="Calibri" w:hAnsi="Times New Roman" w:cs="Times New Roman"/>
          <w:lang w:eastAsia="ar-SA"/>
        </w:rPr>
        <w:t xml:space="preserve">объекта материалов, изделий, конструкций и оборудования. </w:t>
      </w:r>
    </w:p>
    <w:p w:rsidR="001F1BE1" w:rsidRPr="002900DF" w:rsidRDefault="001F1BE1" w:rsidP="00087FED">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3D374A" w:rsidRPr="002900DF">
        <w:rPr>
          <w:rFonts w:ascii="Times New Roman" w:eastAsia="Calibri" w:hAnsi="Times New Roman" w:cs="Times New Roman"/>
          <w:lang w:eastAsia="ar-SA"/>
        </w:rPr>
        <w:t>26</w:t>
      </w:r>
      <w:r w:rsidRPr="002900DF">
        <w:rPr>
          <w:rFonts w:ascii="Times New Roman" w:eastAsia="Calibri" w:hAnsi="Times New Roman" w:cs="Times New Roman"/>
          <w:lang w:eastAsia="ar-SA"/>
        </w:rPr>
        <w:t>. Передать</w:t>
      </w:r>
      <w:r w:rsidR="00254C48" w:rsidRPr="002900DF">
        <w:rPr>
          <w:rFonts w:ascii="Times New Roman" w:eastAsia="Calibri" w:hAnsi="Times New Roman" w:cs="Times New Roman"/>
          <w:lang w:eastAsia="ar-SA"/>
        </w:rPr>
        <w:t xml:space="preserve"> З</w:t>
      </w:r>
      <w:r w:rsidRPr="002900DF">
        <w:rPr>
          <w:rFonts w:ascii="Times New Roman" w:eastAsia="Calibri" w:hAnsi="Times New Roman" w:cs="Times New Roman"/>
          <w:lang w:eastAsia="ar-SA"/>
        </w:rPr>
        <w:t xml:space="preserve">аказчику исполнительную документацию на выполненные работы в объеме и составе, необходимом для </w:t>
      </w:r>
      <w:r w:rsidR="00254C48" w:rsidRPr="002900DF">
        <w:rPr>
          <w:rFonts w:ascii="Times New Roman" w:eastAsia="Calibri" w:hAnsi="Times New Roman" w:cs="Times New Roman"/>
          <w:lang w:eastAsia="ar-SA"/>
        </w:rPr>
        <w:t xml:space="preserve">определения </w:t>
      </w:r>
      <w:r w:rsidRPr="002900DF">
        <w:rPr>
          <w:rFonts w:ascii="Times New Roman" w:eastAsia="Calibri" w:hAnsi="Times New Roman" w:cs="Times New Roman"/>
          <w:lang w:eastAsia="ar-SA"/>
        </w:rPr>
        <w:t>соответстви</w:t>
      </w:r>
      <w:r w:rsidR="00254C48" w:rsidRPr="002900DF">
        <w:rPr>
          <w:rFonts w:ascii="Times New Roman" w:eastAsia="Calibri" w:hAnsi="Times New Roman" w:cs="Times New Roman"/>
          <w:lang w:eastAsia="ar-SA"/>
        </w:rPr>
        <w:t>я</w:t>
      </w:r>
      <w:r w:rsidRPr="002900DF">
        <w:rPr>
          <w:rFonts w:ascii="Times New Roman" w:eastAsia="Calibri" w:hAnsi="Times New Roman" w:cs="Times New Roman"/>
          <w:lang w:eastAsia="ar-SA"/>
        </w:rPr>
        <w:t xml:space="preserve"> объекта капитального строительства требованиям </w:t>
      </w:r>
      <w:r w:rsidR="00254C48" w:rsidRPr="002900DF">
        <w:rPr>
          <w:rFonts w:ascii="Times New Roman" w:eastAsia="Calibri" w:hAnsi="Times New Roman" w:cs="Times New Roman"/>
          <w:lang w:eastAsia="ar-SA"/>
        </w:rPr>
        <w:t>сметной</w:t>
      </w:r>
      <w:r w:rsidRPr="002900DF">
        <w:rPr>
          <w:rFonts w:ascii="Times New Roman" w:eastAsia="Calibri" w:hAnsi="Times New Roman" w:cs="Times New Roman"/>
          <w:lang w:eastAsia="ar-SA"/>
        </w:rPr>
        <w:t xml:space="preserve"> документации,</w:t>
      </w:r>
      <w:r w:rsidR="00254C48" w:rsidRPr="002900DF">
        <w:rPr>
          <w:rFonts w:ascii="Times New Roman" w:eastAsia="Calibri" w:hAnsi="Times New Roman" w:cs="Times New Roman"/>
          <w:lang w:eastAsia="ar-SA"/>
        </w:rPr>
        <w:t xml:space="preserve"> условиям контракта,</w:t>
      </w:r>
      <w:r w:rsidRPr="002900DF">
        <w:rPr>
          <w:rFonts w:ascii="Times New Roman" w:eastAsia="Calibri" w:hAnsi="Times New Roman" w:cs="Times New Roman"/>
          <w:lang w:eastAsia="ar-SA"/>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F1BE1" w:rsidRPr="002900DF" w:rsidRDefault="001F1BE1" w:rsidP="00087FED">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lastRenderedPageBreak/>
        <w:t>5.1.</w:t>
      </w:r>
      <w:r w:rsidR="003D374A" w:rsidRPr="002900DF">
        <w:rPr>
          <w:rFonts w:ascii="Times New Roman" w:eastAsia="Calibri" w:hAnsi="Times New Roman" w:cs="Times New Roman"/>
          <w:lang w:eastAsia="ar-SA"/>
        </w:rPr>
        <w:t>27</w:t>
      </w:r>
      <w:r w:rsidRPr="002900DF">
        <w:rPr>
          <w:rFonts w:ascii="Times New Roman" w:eastAsia="Calibri" w:hAnsi="Times New Roman" w:cs="Times New Roman"/>
          <w:lang w:eastAsia="ar-SA"/>
        </w:rPr>
        <w:t>. Подрядчик несет ответственность перед заказчиком за допущенные отступления от проектной документации и рабочей документации.</w:t>
      </w:r>
    </w:p>
    <w:p w:rsidR="001F1BE1" w:rsidRPr="002900DF" w:rsidRDefault="001F1BE1" w:rsidP="00087FED">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3D374A" w:rsidRPr="002900DF">
        <w:rPr>
          <w:rFonts w:ascii="Times New Roman" w:eastAsia="Calibri" w:hAnsi="Times New Roman" w:cs="Times New Roman"/>
          <w:lang w:eastAsia="ar-SA"/>
        </w:rPr>
        <w:t>2</w:t>
      </w:r>
      <w:r w:rsidR="00D30C99" w:rsidRPr="002900DF">
        <w:rPr>
          <w:rFonts w:ascii="Times New Roman" w:eastAsia="Calibri" w:hAnsi="Times New Roman" w:cs="Times New Roman"/>
          <w:lang w:eastAsia="ar-SA"/>
        </w:rPr>
        <w:t>8</w:t>
      </w:r>
      <w:r w:rsidRPr="002900DF">
        <w:rPr>
          <w:rFonts w:ascii="Times New Roman" w:eastAsia="Calibri" w:hAnsi="Times New Roman" w:cs="Times New Roman"/>
          <w:lang w:eastAsia="ar-SA"/>
        </w:rPr>
        <w:t>. Выполнять другие обязанности, предусмотренные настоящим Контрактом и действующим законодательством РФ.</w:t>
      </w:r>
    </w:p>
    <w:p w:rsidR="003D374A" w:rsidRPr="002900DF" w:rsidRDefault="002D680C" w:rsidP="00087FED">
      <w:pPr>
        <w:widowControl w:val="0"/>
        <w:tabs>
          <w:tab w:val="left" w:pos="709"/>
          <w:tab w:val="num" w:pos="2160"/>
          <w:tab w:val="num" w:pos="6107"/>
          <w:tab w:val="num" w:pos="624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kern w:val="1"/>
        </w:rPr>
        <w:t>5.1.29.</w:t>
      </w:r>
      <w:r w:rsidR="003D374A" w:rsidRPr="002900DF">
        <w:rPr>
          <w:rStyle w:val="a6"/>
          <w:rFonts w:ascii="Times New Roman" w:eastAsia="Calibri" w:hAnsi="Times New Roman" w:cs="Times New Roman"/>
          <w:kern w:val="1"/>
        </w:rPr>
        <w:footnoteReference w:id="7"/>
      </w:r>
      <w:r w:rsidR="003D374A" w:rsidRPr="002900DF">
        <w:rPr>
          <w:rFonts w:ascii="Times New Roman" w:eastAsia="Calibri" w:hAnsi="Times New Roman" w:cs="Times New Roman"/>
          <w:kern w:val="1"/>
        </w:rPr>
        <w:t xml:space="preserve"> </w:t>
      </w:r>
      <w:r w:rsidR="003D374A" w:rsidRPr="002900DF">
        <w:rPr>
          <w:rFonts w:ascii="Times New Roman" w:eastAsia="Calibri" w:hAnsi="Times New Roman" w:cs="Times New Roman"/>
          <w:lang w:eastAsia="ar-SA"/>
        </w:rPr>
        <w:t xml:space="preserve">Подрядчик, не являющейся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Pr="002900DF">
        <w:rPr>
          <w:rFonts w:ascii="Times New Roman" w:eastAsia="Calibri" w:hAnsi="Times New Roman" w:cs="Times New Roman"/>
          <w:b/>
          <w:lang w:eastAsia="ar-SA"/>
        </w:rPr>
        <w:t>25%</w:t>
      </w:r>
      <w:r w:rsidR="003D374A" w:rsidRPr="002900DF">
        <w:rPr>
          <w:rFonts w:ascii="Times New Roman" w:eastAsia="Calibri" w:hAnsi="Times New Roman" w:cs="Times New Roman"/>
          <w:b/>
          <w:lang w:eastAsia="ar-SA"/>
        </w:rPr>
        <w:t xml:space="preserve"> процентов</w:t>
      </w:r>
      <w:r w:rsidR="003D374A" w:rsidRPr="002900DF">
        <w:rPr>
          <w:rFonts w:ascii="Times New Roman" w:eastAsia="Calibri" w:hAnsi="Times New Roman" w:cs="Times New Roman"/>
          <w:lang w:eastAsia="ar-SA"/>
        </w:rPr>
        <w:t xml:space="preserve"> от цены контракта.</w:t>
      </w:r>
      <w:r w:rsidR="003D374A" w:rsidRPr="002900DF">
        <w:rPr>
          <w:rFonts w:ascii="Times New Roman" w:hAnsi="Times New Roman" w:cs="Times New Roman"/>
          <w:vertAlign w:val="superscript"/>
          <w:lang w:eastAsia="ar-SA"/>
        </w:rPr>
        <w:footnoteReference w:id="8"/>
      </w:r>
      <w:r w:rsidR="003D374A" w:rsidRPr="002900DF">
        <w:rPr>
          <w:rFonts w:ascii="Times New Roman" w:eastAsia="Calibri" w:hAnsi="Times New Roman" w:cs="Times New Roman"/>
          <w:kern w:val="1"/>
        </w:rPr>
        <w:t xml:space="preserve"> </w:t>
      </w:r>
      <w:r w:rsidR="003D374A" w:rsidRPr="002900DF">
        <w:rPr>
          <w:rFonts w:ascii="Times New Roman" w:eastAsia="Calibri" w:hAnsi="Times New Roman" w:cs="Times New Roman"/>
          <w:lang w:eastAsia="ar-SA"/>
        </w:rPr>
        <w:t>В срок не более 5 рабочих дней со дня заключения договора с субподрядчиком, соисполнителем представить заказчику:</w:t>
      </w:r>
    </w:p>
    <w:p w:rsidR="00F14786" w:rsidRPr="002900DF" w:rsidRDefault="00F14786" w:rsidP="00087FED">
      <w:pPr>
        <w:widowControl w:val="0"/>
        <w:tabs>
          <w:tab w:val="left" w:pos="709"/>
          <w:tab w:val="num" w:pos="2160"/>
          <w:tab w:val="num" w:pos="6107"/>
          <w:tab w:val="num" w:pos="6249"/>
        </w:tabs>
        <w:suppressAutoHyphens/>
        <w:autoSpaceDE w:val="0"/>
        <w:spacing w:after="0" w:line="240" w:lineRule="auto"/>
        <w:jc w:val="both"/>
        <w:rPr>
          <w:rFonts w:ascii="Times New Roman" w:eastAsia="Calibri" w:hAnsi="Times New Roman" w:cs="Times New Roman"/>
          <w:i/>
          <w:lang w:eastAsia="ar-SA"/>
        </w:rPr>
      </w:pPr>
      <w:r w:rsidRPr="002900DF">
        <w:rPr>
          <w:rFonts w:ascii="Times New Roman" w:eastAsia="Calibri" w:hAnsi="Times New Roman" w:cs="Times New Roman"/>
          <w:i/>
          <w:lang w:eastAsia="ar-SA"/>
        </w:rPr>
        <w:t>В случае если закупка проводится с привлечением субподрядных организаций из числа СМП или СОНО и Подрядчик является субъектом малого предпринимательства или Социально ориентированной некоммерческой организацией все положения настоящего контракта о необходимости привлечения Подрядчиком, не являющейся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включая привлечение к ответственности за не привлечение таких организаций - не применяются.</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5.1.29.1.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5.1.29.2. копию договора (договоров), заключенного с субподрядчиком, соисполнителем, заверенную поставщиком (подрядчиком, исполнителем).</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5.1.30.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5.1.2</w:t>
      </w:r>
      <w:r w:rsidR="007A0560" w:rsidRPr="002900DF">
        <w:rPr>
          <w:rFonts w:ascii="Times New Roman" w:eastAsia="Calibri" w:hAnsi="Times New Roman" w:cs="Times New Roman"/>
          <w:lang w:eastAsia="ar-SA"/>
        </w:rPr>
        <w:t>9</w:t>
      </w:r>
      <w:r w:rsidRPr="002900DF">
        <w:rPr>
          <w:rFonts w:ascii="Times New Roman" w:eastAsia="Calibri" w:hAnsi="Times New Roman" w:cs="Times New Roman"/>
          <w:lang w:eastAsia="ar-SA"/>
        </w:rPr>
        <w:t xml:space="preserve"> настоящего раздела, в течение 5 дней со дня заключения договора с новым субподрядчиком, соисполнителем.</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7A0560" w:rsidRPr="002900DF">
        <w:rPr>
          <w:rFonts w:ascii="Times New Roman" w:eastAsia="Calibri" w:hAnsi="Times New Roman" w:cs="Times New Roman"/>
          <w:lang w:eastAsia="ar-SA"/>
        </w:rPr>
        <w:t>31</w:t>
      </w:r>
      <w:r w:rsidRPr="002900DF">
        <w:rPr>
          <w:rFonts w:ascii="Times New Roman" w:eastAsia="Calibri" w:hAnsi="Times New Roman" w:cs="Times New Roman"/>
          <w:lang w:eastAsia="ar-SA"/>
        </w:rPr>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7A0560" w:rsidRPr="002900DF">
        <w:rPr>
          <w:rFonts w:ascii="Times New Roman" w:eastAsia="Calibri" w:hAnsi="Times New Roman" w:cs="Times New Roman"/>
          <w:lang w:eastAsia="ar-SA"/>
        </w:rPr>
        <w:t>31</w:t>
      </w:r>
      <w:r w:rsidRPr="002900DF">
        <w:rPr>
          <w:rFonts w:ascii="Times New Roman" w:eastAsia="Calibri" w:hAnsi="Times New Roman" w:cs="Times New Roman"/>
          <w:lang w:eastAsia="ar-SA"/>
        </w:rPr>
        <w:t>.1.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w:t>
      </w:r>
      <w:r w:rsidR="007A0560" w:rsidRPr="002900DF">
        <w:rPr>
          <w:rFonts w:ascii="Times New Roman" w:eastAsia="Calibri" w:hAnsi="Times New Roman" w:cs="Times New Roman"/>
          <w:lang w:eastAsia="ar-SA"/>
        </w:rPr>
        <w:t>31</w:t>
      </w:r>
      <w:r w:rsidRPr="002900DF">
        <w:rPr>
          <w:rFonts w:ascii="Times New Roman" w:eastAsia="Calibri" w:hAnsi="Times New Roman" w:cs="Times New Roman"/>
          <w:lang w:eastAsia="ar-SA"/>
        </w:rPr>
        <w:t>.2.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5.1.3</w:t>
      </w:r>
      <w:r w:rsidR="007A0560" w:rsidRPr="002900DF">
        <w:rPr>
          <w:rFonts w:ascii="Times New Roman" w:eastAsia="Calibri" w:hAnsi="Times New Roman" w:cs="Times New Roman"/>
          <w:lang w:eastAsia="ar-SA"/>
        </w:rPr>
        <w:t>2.</w:t>
      </w:r>
      <w:r w:rsidRPr="002900DF">
        <w:rPr>
          <w:rFonts w:ascii="Times New Roman" w:eastAsia="Calibri" w:hAnsi="Times New Roman" w:cs="Times New Roman"/>
          <w:lang w:eastAsia="ar-SA"/>
        </w:rPr>
        <w:t xml:space="preserve">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w:t>
      </w:r>
      <w:r w:rsidR="001E1479" w:rsidRPr="002900DF">
        <w:rPr>
          <w:rFonts w:ascii="Times New Roman" w:eastAsia="Calibri" w:hAnsi="Times New Roman" w:cs="Times New Roman"/>
          <w:lang w:eastAsia="ar-SA"/>
        </w:rPr>
        <w:t xml:space="preserve">в течение 7 рабочих дней </w:t>
      </w:r>
      <w:r w:rsidRPr="002900DF">
        <w:rPr>
          <w:rFonts w:ascii="Times New Roman" w:eastAsia="Calibri" w:hAnsi="Times New Roman" w:cs="Times New Roman"/>
          <w:lang w:eastAsia="ar-SA"/>
        </w:rPr>
        <w:t>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5.1.3</w:t>
      </w:r>
      <w:r w:rsidR="007A0560" w:rsidRPr="002900DF">
        <w:rPr>
          <w:rFonts w:ascii="Times New Roman" w:eastAsia="Calibri" w:hAnsi="Times New Roman" w:cs="Times New Roman"/>
          <w:lang w:eastAsia="ar-SA"/>
        </w:rPr>
        <w:t>3</w:t>
      </w:r>
      <w:r w:rsidRPr="002900DF">
        <w:rPr>
          <w:rFonts w:ascii="Times New Roman" w:eastAsia="Calibri" w:hAnsi="Times New Roman" w:cs="Times New Roman"/>
          <w:lang w:eastAsia="ar-SA"/>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5.1.3</w:t>
      </w:r>
      <w:r w:rsidR="007A0560" w:rsidRPr="002900DF">
        <w:rPr>
          <w:rFonts w:ascii="Times New Roman" w:eastAsia="Calibri" w:hAnsi="Times New Roman" w:cs="Times New Roman"/>
          <w:lang w:eastAsia="ar-SA"/>
        </w:rPr>
        <w:t>3</w:t>
      </w:r>
      <w:r w:rsidRPr="002900DF">
        <w:rPr>
          <w:rFonts w:ascii="Times New Roman" w:eastAsia="Calibri" w:hAnsi="Times New Roman" w:cs="Times New Roman"/>
          <w:lang w:eastAsia="ar-SA"/>
        </w:rPr>
        <w:t>.1. за представление документов, указанных в пунктах 5.1.</w:t>
      </w:r>
      <w:r w:rsidR="007A0560" w:rsidRPr="002900DF">
        <w:rPr>
          <w:rFonts w:ascii="Times New Roman" w:eastAsia="Calibri" w:hAnsi="Times New Roman" w:cs="Times New Roman"/>
          <w:lang w:eastAsia="ar-SA"/>
        </w:rPr>
        <w:t>29</w:t>
      </w:r>
      <w:r w:rsidRPr="002900DF">
        <w:rPr>
          <w:rFonts w:ascii="Times New Roman" w:eastAsia="Calibri" w:hAnsi="Times New Roman" w:cs="Times New Roman"/>
          <w:lang w:eastAsia="ar-SA"/>
        </w:rPr>
        <w:t xml:space="preserve"> - 5.1.</w:t>
      </w:r>
      <w:r w:rsidR="007A0560" w:rsidRPr="002900DF">
        <w:rPr>
          <w:rFonts w:ascii="Times New Roman" w:eastAsia="Calibri" w:hAnsi="Times New Roman" w:cs="Times New Roman"/>
          <w:lang w:eastAsia="ar-SA"/>
        </w:rPr>
        <w:t>3</w:t>
      </w:r>
      <w:r w:rsidR="008B628A" w:rsidRPr="002900DF">
        <w:rPr>
          <w:rFonts w:ascii="Times New Roman" w:eastAsia="Calibri" w:hAnsi="Times New Roman" w:cs="Times New Roman"/>
          <w:lang w:eastAsia="ar-SA"/>
        </w:rPr>
        <w:t>1</w:t>
      </w:r>
      <w:r w:rsidRPr="002900DF">
        <w:rPr>
          <w:rFonts w:ascii="Times New Roman" w:eastAsia="Calibri" w:hAnsi="Times New Roman" w:cs="Times New Roman"/>
          <w:lang w:eastAsia="ar-SA"/>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3D374A" w:rsidRPr="002900DF" w:rsidRDefault="003D374A" w:rsidP="00087FED">
      <w:pPr>
        <w:widowControl w:val="0"/>
        <w:tabs>
          <w:tab w:val="left" w:pos="709"/>
          <w:tab w:val="left" w:pos="1134"/>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5.1.3</w:t>
      </w:r>
      <w:r w:rsidR="007A0560" w:rsidRPr="002900DF">
        <w:rPr>
          <w:rFonts w:ascii="Times New Roman" w:eastAsia="Calibri" w:hAnsi="Times New Roman" w:cs="Times New Roman"/>
          <w:lang w:eastAsia="ar-SA"/>
        </w:rPr>
        <w:t>3</w:t>
      </w:r>
      <w:r w:rsidRPr="002900DF">
        <w:rPr>
          <w:rFonts w:ascii="Times New Roman" w:eastAsia="Calibri" w:hAnsi="Times New Roman" w:cs="Times New Roman"/>
          <w:lang w:eastAsia="ar-SA"/>
        </w:rPr>
        <w:t xml:space="preserve">.2. за </w:t>
      </w:r>
      <w:proofErr w:type="spellStart"/>
      <w:r w:rsidRPr="002900DF">
        <w:rPr>
          <w:rFonts w:ascii="Times New Roman" w:eastAsia="Calibri" w:hAnsi="Times New Roman" w:cs="Times New Roman"/>
          <w:lang w:eastAsia="ar-SA"/>
        </w:rPr>
        <w:t>непривлечение</w:t>
      </w:r>
      <w:proofErr w:type="spellEnd"/>
      <w:r w:rsidRPr="002900DF">
        <w:rPr>
          <w:rFonts w:ascii="Times New Roman" w:eastAsia="Calibri" w:hAnsi="Times New Roman" w:cs="Times New Roman"/>
          <w:lang w:eastAsia="ar-SA"/>
        </w:rPr>
        <w:t xml:space="preserve"> субподрядчиков, соисполнителей в объеме, установленном в контракте.</w:t>
      </w:r>
    </w:p>
    <w:p w:rsidR="001F1BE1" w:rsidRPr="002900DF" w:rsidRDefault="001F1BE1" w:rsidP="00087FED">
      <w:pPr>
        <w:widowControl w:val="0"/>
        <w:numPr>
          <w:ilvl w:val="1"/>
          <w:numId w:val="8"/>
        </w:numPr>
        <w:tabs>
          <w:tab w:val="left" w:pos="0"/>
          <w:tab w:val="left" w:pos="426"/>
          <w:tab w:val="left" w:pos="1134"/>
        </w:tabs>
        <w:suppressAutoHyphens/>
        <w:autoSpaceDE w:val="0"/>
        <w:spacing w:after="0" w:line="240" w:lineRule="auto"/>
        <w:ind w:left="-142" w:firstLine="142"/>
        <w:contextualSpacing/>
        <w:jc w:val="both"/>
        <w:rPr>
          <w:rFonts w:ascii="Times New Roman" w:eastAsia="Calibri" w:hAnsi="Times New Roman" w:cs="Times New Roman"/>
          <w:lang w:eastAsia="ar-SA"/>
        </w:rPr>
      </w:pPr>
      <w:r w:rsidRPr="002900DF">
        <w:rPr>
          <w:rFonts w:ascii="Times New Roman" w:eastAsia="Calibri" w:hAnsi="Times New Roman" w:cs="Times New Roman"/>
          <w:i/>
          <w:lang w:eastAsia="ar-SA"/>
        </w:rPr>
        <w:lastRenderedPageBreak/>
        <w:t xml:space="preserve">  Обязанности Заказчика:</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w:t>
      </w:r>
      <w:r w:rsidR="008C5578" w:rsidRPr="002900DF">
        <w:rPr>
          <w:rFonts w:ascii="Times New Roman" w:eastAsia="Calibri" w:hAnsi="Times New Roman" w:cs="Times New Roman"/>
          <w:lang w:eastAsia="ar-SA"/>
        </w:rPr>
        <w:t>П</w:t>
      </w:r>
      <w:r w:rsidRPr="002900DF">
        <w:rPr>
          <w:rFonts w:ascii="Times New Roman" w:eastAsia="Calibri" w:hAnsi="Times New Roman" w:cs="Times New Roman"/>
          <w:lang w:eastAsia="ar-SA"/>
        </w:rPr>
        <w:t>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 течение </w:t>
      </w:r>
      <w:r w:rsidR="002D680C" w:rsidRPr="002900DF">
        <w:rPr>
          <w:rFonts w:ascii="Times New Roman" w:eastAsia="Calibri" w:hAnsi="Times New Roman" w:cs="Times New Roman"/>
          <w:lang w:eastAsia="ar-SA"/>
        </w:rPr>
        <w:t>5 д</w:t>
      </w:r>
      <w:r w:rsidRPr="002900DF">
        <w:rPr>
          <w:rFonts w:ascii="Times New Roman" w:eastAsia="Calibri" w:hAnsi="Times New Roman" w:cs="Times New Roman"/>
          <w:lang w:eastAsia="ar-SA"/>
        </w:rPr>
        <w:t>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425167" w:rsidRPr="002900DF" w:rsidRDefault="00425167" w:rsidP="00087FED">
      <w:pPr>
        <w:pStyle w:val="ac"/>
        <w:widowControl w:val="0"/>
        <w:numPr>
          <w:ilvl w:val="0"/>
          <w:numId w:val="29"/>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 течение </w:t>
      </w:r>
      <w:r w:rsidR="004D11E9" w:rsidRPr="002900DF">
        <w:rPr>
          <w:rFonts w:ascii="Times New Roman" w:eastAsia="Calibri" w:hAnsi="Times New Roman" w:cs="Times New Roman"/>
          <w:lang w:eastAsia="ar-SA"/>
        </w:rPr>
        <w:t>5</w:t>
      </w:r>
      <w:r w:rsidR="002C4206" w:rsidRPr="002900DF">
        <w:rPr>
          <w:rFonts w:ascii="Times New Roman" w:eastAsia="Calibri" w:hAnsi="Times New Roman" w:cs="Times New Roman"/>
          <w:lang w:eastAsia="ar-SA"/>
        </w:rPr>
        <w:t xml:space="preserve"> </w:t>
      </w:r>
      <w:r w:rsidRPr="002900DF">
        <w:rPr>
          <w:rFonts w:ascii="Times New Roman" w:eastAsia="Calibri" w:hAnsi="Times New Roman" w:cs="Times New Roman"/>
          <w:lang w:eastAsia="ar-SA"/>
        </w:rPr>
        <w:t>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rsidR="00425167" w:rsidRPr="002900DF" w:rsidRDefault="00425167" w:rsidP="00087FED">
      <w:pPr>
        <w:pStyle w:val="ac"/>
        <w:widowControl w:val="0"/>
        <w:numPr>
          <w:ilvl w:val="0"/>
          <w:numId w:val="29"/>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425167" w:rsidRPr="002900DF" w:rsidRDefault="00425167" w:rsidP="00087FED">
      <w:pPr>
        <w:pStyle w:val="ac"/>
        <w:widowControl w:val="0"/>
        <w:numPr>
          <w:ilvl w:val="0"/>
          <w:numId w:val="29"/>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2900DF">
        <w:rPr>
          <w:rFonts w:ascii="Times New Roman" w:eastAsia="Calibri" w:hAnsi="Times New Roman" w:cs="Times New Roman"/>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Обеспечить доступ персонала подрядчика на строительную площадку.</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425167"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D91BAE" w:rsidRPr="002900DF" w:rsidRDefault="00425167"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lang w:eastAsia="ar-SA"/>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1F1BE1" w:rsidRPr="002900DF" w:rsidRDefault="001F1BE1" w:rsidP="00087FED">
      <w:pPr>
        <w:widowControl w:val="0"/>
        <w:numPr>
          <w:ilvl w:val="2"/>
          <w:numId w:val="8"/>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2900DF">
        <w:rPr>
          <w:rFonts w:ascii="Times New Roman" w:eastAsia="Calibri" w:hAnsi="Times New Roman" w:cs="Times New Roman"/>
          <w:kern w:val="2"/>
          <w:lang w:eastAsia="ar-SA"/>
        </w:rPr>
        <w:t xml:space="preserve">Немедленно сообщать в письменной форме Подрядчику об отступлениях от условий Контракта, которые могут ухудшить качество Работ, или иных недостатках, обнаруженных в ходе выполнения Работ, а также требовать своевременного устранения выявленных отступлений и недостатков. </w:t>
      </w:r>
    </w:p>
    <w:p w:rsidR="001F1BE1" w:rsidRPr="002900DF" w:rsidRDefault="001F1BE1" w:rsidP="00087FED">
      <w:pPr>
        <w:tabs>
          <w:tab w:val="left" w:pos="709"/>
        </w:tabs>
        <w:suppressAutoHyphens/>
        <w:spacing w:after="0" w:line="240" w:lineRule="auto"/>
        <w:jc w:val="both"/>
        <w:rPr>
          <w:rFonts w:ascii="Times New Roman" w:eastAsia="Calibri" w:hAnsi="Times New Roman" w:cs="Times New Roman"/>
          <w:kern w:val="2"/>
          <w:lang w:eastAsia="ar-SA"/>
        </w:rPr>
      </w:pPr>
      <w:r w:rsidRPr="002900DF">
        <w:rPr>
          <w:rFonts w:ascii="Times New Roman" w:eastAsia="Calibri" w:hAnsi="Times New Roman" w:cs="Times New Roman"/>
          <w:kern w:val="2"/>
          <w:lang w:eastAsia="ar-SA"/>
        </w:rPr>
        <w:t>5.2.</w:t>
      </w:r>
      <w:r w:rsidR="0031297A" w:rsidRPr="002900DF">
        <w:rPr>
          <w:rFonts w:ascii="Times New Roman" w:eastAsia="Calibri" w:hAnsi="Times New Roman" w:cs="Times New Roman"/>
          <w:kern w:val="2"/>
          <w:lang w:eastAsia="ar-SA"/>
        </w:rPr>
        <w:t>10</w:t>
      </w:r>
      <w:r w:rsidRPr="002900DF">
        <w:rPr>
          <w:rFonts w:ascii="Times New Roman" w:eastAsia="Calibri" w:hAnsi="Times New Roman" w:cs="Times New Roman"/>
          <w:kern w:val="2"/>
          <w:lang w:eastAsia="ar-SA"/>
        </w:rPr>
        <w:t>. Обеспечить проведение строительного контроля с привлечением Организации</w:t>
      </w:r>
      <w:r w:rsidR="006E2D8B" w:rsidRPr="002900DF">
        <w:rPr>
          <w:rFonts w:ascii="Times New Roman" w:eastAsia="Calibri" w:hAnsi="Times New Roman" w:cs="Times New Roman"/>
          <w:kern w:val="2"/>
          <w:lang w:eastAsia="ar-SA"/>
        </w:rPr>
        <w:t xml:space="preserve"> (Исполнителя)</w:t>
      </w:r>
      <w:r w:rsidRPr="002900DF">
        <w:rPr>
          <w:rFonts w:ascii="Times New Roman" w:eastAsia="Calibri" w:hAnsi="Times New Roman" w:cs="Times New Roman"/>
          <w:kern w:val="2"/>
          <w:lang w:eastAsia="ar-SA"/>
        </w:rPr>
        <w:t>, осуществляю</w:t>
      </w:r>
      <w:r w:rsidR="00070DF1" w:rsidRPr="002900DF">
        <w:rPr>
          <w:rFonts w:ascii="Times New Roman" w:eastAsia="Calibri" w:hAnsi="Times New Roman" w:cs="Times New Roman"/>
          <w:kern w:val="2"/>
          <w:lang w:eastAsia="ar-SA"/>
        </w:rPr>
        <w:t>щей строительный контроль</w:t>
      </w:r>
      <w:r w:rsidR="006E2D8B" w:rsidRPr="002900DF">
        <w:rPr>
          <w:rFonts w:ascii="Times New Roman" w:eastAsia="Calibri" w:hAnsi="Times New Roman" w:cs="Times New Roman"/>
          <w:kern w:val="2"/>
          <w:lang w:eastAsia="ar-SA"/>
        </w:rPr>
        <w:t>.</w:t>
      </w:r>
    </w:p>
    <w:p w:rsidR="001F1BE1" w:rsidRPr="002900DF" w:rsidRDefault="001F1BE1" w:rsidP="00087FED">
      <w:pPr>
        <w:tabs>
          <w:tab w:val="left" w:pos="709"/>
          <w:tab w:val="left" w:pos="5812"/>
        </w:tabs>
        <w:suppressAutoHyphens/>
        <w:spacing w:after="0" w:line="240" w:lineRule="auto"/>
        <w:jc w:val="both"/>
        <w:rPr>
          <w:rFonts w:ascii="Times New Roman" w:eastAsia="Calibri" w:hAnsi="Times New Roman" w:cs="Times New Roman"/>
          <w:kern w:val="2"/>
          <w:lang w:eastAsia="ar-SA"/>
        </w:rPr>
      </w:pPr>
      <w:r w:rsidRPr="002900DF">
        <w:rPr>
          <w:rFonts w:ascii="Times New Roman" w:eastAsia="Calibri" w:hAnsi="Times New Roman" w:cs="Times New Roman"/>
          <w:kern w:val="2"/>
          <w:lang w:eastAsia="ar-SA"/>
        </w:rPr>
        <w:t>5.2.</w:t>
      </w:r>
      <w:r w:rsidR="0031297A" w:rsidRPr="002900DF">
        <w:rPr>
          <w:rFonts w:ascii="Times New Roman" w:eastAsia="Calibri" w:hAnsi="Times New Roman" w:cs="Times New Roman"/>
          <w:kern w:val="2"/>
          <w:lang w:eastAsia="ar-SA"/>
        </w:rPr>
        <w:t>1</w:t>
      </w:r>
      <w:r w:rsidR="005266CE" w:rsidRPr="002900DF">
        <w:rPr>
          <w:rFonts w:ascii="Times New Roman" w:eastAsia="Calibri" w:hAnsi="Times New Roman" w:cs="Times New Roman"/>
          <w:kern w:val="2"/>
          <w:lang w:eastAsia="ar-SA"/>
        </w:rPr>
        <w:t>2</w:t>
      </w:r>
      <w:r w:rsidRPr="002900DF">
        <w:rPr>
          <w:rFonts w:ascii="Times New Roman" w:eastAsia="Calibri" w:hAnsi="Times New Roman" w:cs="Times New Roman"/>
          <w:kern w:val="2"/>
          <w:lang w:eastAsia="ar-SA"/>
        </w:rPr>
        <w:t xml:space="preserve">. Требовать от Подрядчика представления надлежащим образом оформленной исполнительной документации и материалов, подтверждающих исполнение обязательств в соответствии с настоящим </w:t>
      </w:r>
      <w:r w:rsidR="008C6D80" w:rsidRPr="002900DF">
        <w:rPr>
          <w:rFonts w:ascii="Times New Roman" w:eastAsia="Calibri" w:hAnsi="Times New Roman" w:cs="Times New Roman"/>
          <w:kern w:val="2"/>
          <w:lang w:eastAsia="ar-SA"/>
        </w:rPr>
        <w:t>Контрактом</w:t>
      </w:r>
      <w:r w:rsidRPr="002900DF">
        <w:rPr>
          <w:rFonts w:ascii="Times New Roman" w:eastAsia="Calibri" w:hAnsi="Times New Roman" w:cs="Times New Roman"/>
          <w:kern w:val="2"/>
          <w:lang w:eastAsia="ar-SA"/>
        </w:rPr>
        <w:t>.</w:t>
      </w:r>
    </w:p>
    <w:p w:rsidR="001F1BE1" w:rsidRPr="002900DF" w:rsidRDefault="001F1BE1" w:rsidP="00087FED">
      <w:pPr>
        <w:tabs>
          <w:tab w:val="left" w:pos="709"/>
        </w:tabs>
        <w:suppressAutoHyphens/>
        <w:spacing w:after="0" w:line="240" w:lineRule="auto"/>
        <w:jc w:val="both"/>
        <w:rPr>
          <w:rFonts w:ascii="Times New Roman" w:eastAsia="Calibri" w:hAnsi="Times New Roman" w:cs="Times New Roman"/>
          <w:kern w:val="2"/>
          <w:lang w:eastAsia="ar-SA"/>
        </w:rPr>
      </w:pPr>
      <w:r w:rsidRPr="002900DF">
        <w:rPr>
          <w:rFonts w:ascii="Times New Roman" w:eastAsia="Calibri" w:hAnsi="Times New Roman" w:cs="Times New Roman"/>
          <w:kern w:val="2"/>
          <w:lang w:eastAsia="ar-SA"/>
        </w:rPr>
        <w:t>5.2.</w:t>
      </w:r>
      <w:r w:rsidR="005266CE" w:rsidRPr="002900DF">
        <w:rPr>
          <w:rFonts w:ascii="Times New Roman" w:eastAsia="Calibri" w:hAnsi="Times New Roman" w:cs="Times New Roman"/>
          <w:kern w:val="2"/>
          <w:lang w:eastAsia="ar-SA"/>
        </w:rPr>
        <w:t>13</w:t>
      </w:r>
      <w:r w:rsidRPr="002900DF">
        <w:rPr>
          <w:rFonts w:ascii="Times New Roman" w:eastAsia="Calibri" w:hAnsi="Times New Roman" w:cs="Times New Roman"/>
          <w:kern w:val="2"/>
          <w:lang w:eastAsia="ar-SA"/>
        </w:rPr>
        <w:t xml:space="preserve">. Оплачивать выполненные по контракту работы на основании </w:t>
      </w:r>
      <w:r w:rsidR="00184E17">
        <w:rPr>
          <w:rFonts w:ascii="Times New Roman" w:eastAsia="Calibri" w:hAnsi="Times New Roman" w:cs="Times New Roman"/>
          <w:b/>
          <w:kern w:val="2"/>
          <w:lang w:eastAsia="ar-SA"/>
        </w:rPr>
        <w:t>Проектно-сметная документация</w:t>
      </w:r>
      <w:r w:rsidRPr="002900DF">
        <w:rPr>
          <w:rFonts w:ascii="Times New Roman" w:eastAsia="Calibri" w:hAnsi="Times New Roman" w:cs="Times New Roman"/>
          <w:b/>
          <w:kern w:val="2"/>
          <w:lang w:eastAsia="ar-SA"/>
        </w:rPr>
        <w:t xml:space="preserve"> (Приложение № </w:t>
      </w:r>
      <w:r w:rsidR="002A10B7" w:rsidRPr="002900DF">
        <w:rPr>
          <w:rFonts w:ascii="Times New Roman" w:eastAsia="Calibri" w:hAnsi="Times New Roman" w:cs="Times New Roman"/>
          <w:b/>
          <w:kern w:val="2"/>
          <w:lang w:eastAsia="ar-SA"/>
        </w:rPr>
        <w:t>2)</w:t>
      </w:r>
      <w:r w:rsidRPr="002900DF">
        <w:rPr>
          <w:rFonts w:ascii="Times New Roman" w:eastAsia="Calibri" w:hAnsi="Times New Roman" w:cs="Times New Roman"/>
          <w:kern w:val="2"/>
          <w:lang w:eastAsia="ar-SA"/>
        </w:rPr>
        <w:t xml:space="preserve"> </w:t>
      </w:r>
      <w:r w:rsidRPr="002900DF">
        <w:rPr>
          <w:rFonts w:ascii="Times New Roman" w:hAnsi="Times New Roman" w:cs="Times New Roman"/>
        </w:rPr>
        <w:t xml:space="preserve">и фактически выполненных подрядчиком работ </w:t>
      </w:r>
      <w:r w:rsidR="00070DF1" w:rsidRPr="002900DF">
        <w:rPr>
          <w:rFonts w:ascii="Times New Roman" w:hAnsi="Times New Roman" w:cs="Times New Roman"/>
        </w:rPr>
        <w:t>в срок, установленный п.</w:t>
      </w:r>
      <w:r w:rsidR="00A63D8D" w:rsidRPr="002900DF">
        <w:rPr>
          <w:rFonts w:ascii="Times New Roman" w:hAnsi="Times New Roman" w:cs="Times New Roman"/>
        </w:rPr>
        <w:t xml:space="preserve"> </w:t>
      </w:r>
      <w:r w:rsidR="00070DF1" w:rsidRPr="002900DF">
        <w:rPr>
          <w:rFonts w:ascii="Times New Roman" w:hAnsi="Times New Roman" w:cs="Times New Roman"/>
        </w:rPr>
        <w:t>2.3. контракта в порядке, предусмотренном разделом 4 настоящего контракта</w:t>
      </w:r>
      <w:r w:rsidRPr="002900DF">
        <w:rPr>
          <w:rFonts w:ascii="Times New Roman" w:hAnsi="Times New Roman" w:cs="Times New Roman"/>
        </w:rPr>
        <w:t>.</w:t>
      </w:r>
    </w:p>
    <w:p w:rsidR="001F1BE1" w:rsidRPr="002900DF" w:rsidRDefault="001F1BE1" w:rsidP="00087FED">
      <w:pPr>
        <w:tabs>
          <w:tab w:val="left" w:pos="709"/>
        </w:tabs>
        <w:suppressAutoHyphens/>
        <w:spacing w:after="0" w:line="240" w:lineRule="auto"/>
        <w:jc w:val="both"/>
        <w:rPr>
          <w:rFonts w:ascii="Times New Roman" w:eastAsia="Calibri" w:hAnsi="Times New Roman" w:cs="Times New Roman"/>
          <w:kern w:val="2"/>
          <w:lang w:eastAsia="ar-SA"/>
        </w:rPr>
      </w:pPr>
      <w:r w:rsidRPr="002900DF">
        <w:rPr>
          <w:rFonts w:ascii="Times New Roman" w:eastAsia="Calibri" w:hAnsi="Times New Roman" w:cs="Times New Roman"/>
          <w:kern w:val="2"/>
          <w:lang w:eastAsia="ar-SA"/>
        </w:rPr>
        <w:t>5.2.</w:t>
      </w:r>
      <w:r w:rsidR="005266CE" w:rsidRPr="002900DF">
        <w:rPr>
          <w:rFonts w:ascii="Times New Roman" w:eastAsia="Calibri" w:hAnsi="Times New Roman" w:cs="Times New Roman"/>
          <w:kern w:val="2"/>
          <w:lang w:eastAsia="ar-SA"/>
        </w:rPr>
        <w:t>14</w:t>
      </w:r>
      <w:r w:rsidRPr="002900DF">
        <w:rPr>
          <w:rFonts w:ascii="Times New Roman" w:eastAsia="Calibri" w:hAnsi="Times New Roman" w:cs="Times New Roman"/>
          <w:kern w:val="2"/>
          <w:lang w:eastAsia="ar-SA"/>
        </w:rPr>
        <w:t>.</w:t>
      </w:r>
      <w:r w:rsidRPr="002900DF">
        <w:rPr>
          <w:rFonts w:ascii="Times New Roman" w:eastAsia="Calibri" w:hAnsi="Times New Roman" w:cs="Times New Roman"/>
          <w:kern w:val="2"/>
          <w:lang w:eastAsia="ar-SA"/>
        </w:rPr>
        <w:tab/>
      </w:r>
      <w:r w:rsidR="00BC1817" w:rsidRPr="002900DF">
        <w:rPr>
          <w:rFonts w:ascii="Times New Roman" w:eastAsia="Calibri" w:hAnsi="Times New Roman" w:cs="Times New Roman"/>
          <w:lang w:eastAsia="ru-RU"/>
        </w:rPr>
        <w:t>При наличии оснований, направлять Подрядчику электронные уведомления, сформ</w:t>
      </w:r>
      <w:r w:rsidR="00271F44" w:rsidRPr="002900DF">
        <w:rPr>
          <w:rFonts w:ascii="Times New Roman" w:eastAsia="Calibri" w:hAnsi="Times New Roman" w:cs="Times New Roman"/>
          <w:lang w:eastAsia="ru-RU"/>
        </w:rPr>
        <w:t>ир</w:t>
      </w:r>
      <w:r w:rsidR="00BC1817" w:rsidRPr="002900DF">
        <w:rPr>
          <w:rFonts w:ascii="Times New Roman" w:eastAsia="Calibri" w:hAnsi="Times New Roman" w:cs="Times New Roman"/>
          <w:lang w:eastAsia="ru-RU"/>
        </w:rPr>
        <w:t xml:space="preserve">ованные с использованием ЕИС, подписанные усиленной электронной подписью лица, имеющего право </w:t>
      </w:r>
      <w:r w:rsidR="00BC1817" w:rsidRPr="002900DF">
        <w:rPr>
          <w:rFonts w:ascii="Times New Roman" w:eastAsia="Calibri" w:hAnsi="Times New Roman" w:cs="Times New Roman"/>
          <w:lang w:eastAsia="ru-RU"/>
        </w:rPr>
        <w:lastRenderedPageBreak/>
        <w:t xml:space="preserve">действовать от имени Заказчика, и размещенные в ЕИС без размещения на официальном </w:t>
      </w:r>
      <w:r w:rsidR="0031297A" w:rsidRPr="002900DF">
        <w:rPr>
          <w:rFonts w:ascii="Times New Roman" w:eastAsia="Calibri" w:hAnsi="Times New Roman" w:cs="Times New Roman"/>
          <w:lang w:eastAsia="ru-RU"/>
        </w:rPr>
        <w:t>сайте (</w:t>
      </w:r>
      <w:r w:rsidR="00BC1817" w:rsidRPr="002900DF">
        <w:rPr>
          <w:rFonts w:ascii="Times New Roman" w:eastAsia="Calibri" w:hAnsi="Times New Roman" w:cs="Times New Roman"/>
          <w:lang w:eastAsia="ru-RU"/>
        </w:rPr>
        <w:t>об уплате штрафных санкций</w:t>
      </w:r>
      <w:r w:rsidR="00BC1817" w:rsidRPr="002900DF">
        <w:rPr>
          <w:rFonts w:ascii="Calibri" w:eastAsia="Calibri" w:hAnsi="Calibri" w:cs="Times New Roman"/>
        </w:rPr>
        <w:t xml:space="preserve"> (</w:t>
      </w:r>
      <w:r w:rsidR="00BC1817" w:rsidRPr="002900DF">
        <w:rPr>
          <w:rFonts w:ascii="Times New Roman" w:eastAsia="Calibri" w:hAnsi="Times New Roman" w:cs="Times New Roman"/>
          <w:lang w:eastAsia="ru-RU"/>
        </w:rPr>
        <w:t>неустоек, штрафов, пеней) за ненадлежащее исполнение обязательств по настоящему Контракту.</w:t>
      </w:r>
    </w:p>
    <w:p w:rsidR="001F1BE1" w:rsidRPr="002900DF" w:rsidRDefault="001F1BE1" w:rsidP="00087FED">
      <w:pPr>
        <w:tabs>
          <w:tab w:val="left" w:pos="709"/>
        </w:tabs>
        <w:suppressAutoHyphens/>
        <w:spacing w:after="0" w:line="240" w:lineRule="auto"/>
        <w:jc w:val="both"/>
        <w:rPr>
          <w:rFonts w:ascii="Times New Roman" w:eastAsia="Calibri" w:hAnsi="Times New Roman" w:cs="Times New Roman"/>
          <w:kern w:val="2"/>
          <w:lang w:eastAsia="ar-SA"/>
        </w:rPr>
      </w:pPr>
      <w:r w:rsidRPr="002900DF">
        <w:rPr>
          <w:rFonts w:ascii="Times New Roman" w:eastAsia="Calibri" w:hAnsi="Times New Roman" w:cs="Times New Roman"/>
          <w:kern w:val="2"/>
          <w:lang w:eastAsia="ar-SA"/>
        </w:rPr>
        <w:t>5.2.</w:t>
      </w:r>
      <w:r w:rsidR="005266CE" w:rsidRPr="002900DF">
        <w:rPr>
          <w:rFonts w:ascii="Times New Roman" w:eastAsia="Calibri" w:hAnsi="Times New Roman" w:cs="Times New Roman"/>
          <w:kern w:val="2"/>
          <w:lang w:eastAsia="ar-SA"/>
        </w:rPr>
        <w:t>15</w:t>
      </w:r>
      <w:r w:rsidRPr="002900DF">
        <w:rPr>
          <w:rFonts w:ascii="Times New Roman" w:eastAsia="Calibri" w:hAnsi="Times New Roman" w:cs="Times New Roman"/>
          <w:kern w:val="2"/>
          <w:lang w:eastAsia="ar-SA"/>
        </w:rPr>
        <w:t>. Заказчик имеет другие права и обязанности, предусмотренные законодательством Российской Федерации, иными правовыми актами и настоящим контрактом.</w:t>
      </w:r>
    </w:p>
    <w:p w:rsidR="001F1BE1" w:rsidRPr="002900DF" w:rsidRDefault="001F1BE1" w:rsidP="00087FED">
      <w:pPr>
        <w:spacing w:after="0" w:line="240" w:lineRule="auto"/>
        <w:jc w:val="both"/>
        <w:rPr>
          <w:rFonts w:ascii="Times New Roman" w:eastAsia="Calibri" w:hAnsi="Times New Roman" w:cs="Times New Roman"/>
          <w:i/>
        </w:rPr>
      </w:pPr>
      <w:r w:rsidRPr="002900DF">
        <w:rPr>
          <w:rFonts w:ascii="Times New Roman" w:eastAsia="Calibri" w:hAnsi="Times New Roman" w:cs="Times New Roman"/>
          <w:i/>
          <w:lang w:eastAsia="ar-SA"/>
        </w:rPr>
        <w:t xml:space="preserve">5.3. Права </w:t>
      </w:r>
      <w:r w:rsidRPr="002900DF">
        <w:rPr>
          <w:rFonts w:ascii="Times New Roman" w:eastAsia="Calibri" w:hAnsi="Times New Roman" w:cs="Times New Roman"/>
          <w:i/>
        </w:rPr>
        <w:t>Подрядчика</w:t>
      </w:r>
      <w:r w:rsidRPr="002900DF">
        <w:rPr>
          <w:rFonts w:ascii="Times New Roman" w:eastAsia="Calibri" w:hAnsi="Times New Roman" w:cs="Times New Roman"/>
          <w:b/>
          <w:i/>
        </w:rPr>
        <w:t>:</w:t>
      </w:r>
    </w:p>
    <w:p w:rsidR="00D33C64" w:rsidRPr="002900DF" w:rsidRDefault="00D33C64" w:rsidP="00087FED">
      <w:pPr>
        <w:widowControl w:val="0"/>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5.3.1.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D33C64" w:rsidRPr="002900DF" w:rsidRDefault="00D33C64" w:rsidP="00087FED">
      <w:pPr>
        <w:widowControl w:val="0"/>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5.3.2. Требовать от заказчика надлежащего и своевременного выполнения обязательств, предусмотренных контрактом.</w:t>
      </w:r>
    </w:p>
    <w:p w:rsidR="00D33C64" w:rsidRPr="002900DF" w:rsidRDefault="00D33C64" w:rsidP="00087FED">
      <w:pPr>
        <w:widowControl w:val="0"/>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5.3.3.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1F1BE1" w:rsidRPr="002900DF" w:rsidRDefault="00D33C64" w:rsidP="00087FED">
      <w:pPr>
        <w:widowControl w:val="0"/>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5.3.4. </w:t>
      </w:r>
      <w:r w:rsidR="001F1BE1" w:rsidRPr="002900DF">
        <w:rPr>
          <w:rFonts w:ascii="Times New Roman" w:eastAsia="Calibri" w:hAnsi="Times New Roman" w:cs="Times New Roman"/>
          <w:lang w:eastAsia="ru-RU"/>
        </w:rPr>
        <w:t>Самостоятельно выбирать численность необходимого персонала;</w:t>
      </w:r>
    </w:p>
    <w:p w:rsidR="001F1BE1" w:rsidRPr="002900DF" w:rsidRDefault="001F1BE1"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5.3.</w:t>
      </w:r>
      <w:r w:rsidR="00D33C64" w:rsidRPr="002900DF">
        <w:rPr>
          <w:rFonts w:ascii="Times New Roman" w:eastAsia="Calibri" w:hAnsi="Times New Roman" w:cs="Times New Roman"/>
          <w:lang w:eastAsia="ru-RU"/>
        </w:rPr>
        <w:t>5</w:t>
      </w:r>
      <w:r w:rsidRPr="002900DF">
        <w:rPr>
          <w:rFonts w:ascii="Times New Roman" w:eastAsia="Calibri" w:hAnsi="Times New Roman" w:cs="Times New Roman"/>
          <w:lang w:eastAsia="ru-RU"/>
        </w:rPr>
        <w:t xml:space="preserve">. Подрядчик имеет право по согласованию с Заказчиком привлекать к выполнению работ субподрядчиков. В этом случае Подрядчик выступает в роли Генерального Подрядчика. </w:t>
      </w:r>
      <w:r w:rsidRPr="002900DF">
        <w:rPr>
          <w:rFonts w:ascii="Times New Roman" w:hAnsi="Times New Roman" w:cs="Times New Roman"/>
        </w:rPr>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 </w:t>
      </w:r>
      <w:r w:rsidRPr="002900DF">
        <w:rPr>
          <w:rFonts w:ascii="Times New Roman" w:eastAsia="Calibri" w:hAnsi="Times New Roman" w:cs="Times New Roman"/>
          <w:lang w:eastAsia="ru-RU"/>
        </w:rPr>
        <w:t>Генеральный Подрядчик несет перед Заказчиком ответственность за последствия неисполнения или ненадлежащего исполнения обязательств субподрядчиками в порядке, предусмотренном действующим законодательством.</w:t>
      </w:r>
    </w:p>
    <w:p w:rsidR="001F1BE1" w:rsidRPr="002900DF" w:rsidRDefault="001F1BE1" w:rsidP="00087FED">
      <w:pPr>
        <w:autoSpaceDE w:val="0"/>
        <w:autoSpaceDN w:val="0"/>
        <w:adjustRightInd w:val="0"/>
        <w:spacing w:after="0" w:line="240" w:lineRule="auto"/>
        <w:jc w:val="both"/>
        <w:rPr>
          <w:rFonts w:ascii="Times New Roman" w:eastAsia="Calibri" w:hAnsi="Times New Roman" w:cs="Times New Roman"/>
        </w:rPr>
      </w:pPr>
      <w:r w:rsidRPr="002900DF">
        <w:rPr>
          <w:rFonts w:ascii="Times New Roman" w:eastAsia="Calibri" w:hAnsi="Times New Roman" w:cs="Times New Roman"/>
        </w:rPr>
        <w:t>5.3.</w:t>
      </w:r>
      <w:r w:rsidR="00D33C64" w:rsidRPr="002900DF">
        <w:rPr>
          <w:rFonts w:ascii="Times New Roman" w:eastAsia="Calibri" w:hAnsi="Times New Roman" w:cs="Times New Roman"/>
        </w:rPr>
        <w:t>6</w:t>
      </w:r>
      <w:r w:rsidRPr="002900DF">
        <w:rPr>
          <w:rFonts w:ascii="Times New Roman" w:eastAsia="Calibri" w:hAnsi="Times New Roman" w:cs="Times New Roman"/>
        </w:rPr>
        <w:t>.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1F1BE1" w:rsidRPr="002900DF" w:rsidRDefault="001F1BE1" w:rsidP="00087FED">
      <w:pPr>
        <w:widowControl w:val="0"/>
        <w:shd w:val="clear" w:color="auto" w:fill="FFFFFF"/>
        <w:tabs>
          <w:tab w:val="left" w:pos="857"/>
        </w:tabs>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5.4. Права Заказчика:</w:t>
      </w:r>
    </w:p>
    <w:p w:rsidR="00F941D5" w:rsidRPr="002900DF" w:rsidRDefault="001F1BE1" w:rsidP="00087FED">
      <w:pPr>
        <w:widowControl w:val="0"/>
        <w:shd w:val="clear" w:color="auto" w:fill="FFFFFF"/>
        <w:tabs>
          <w:tab w:val="left" w:pos="857"/>
        </w:tab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5.4.1. </w:t>
      </w:r>
      <w:r w:rsidR="00F941D5" w:rsidRPr="002900DF">
        <w:rPr>
          <w:rFonts w:ascii="Times New Roman" w:eastAsia="Calibri" w:hAnsi="Times New Roman" w:cs="Times New Roman"/>
          <w:lang w:eastAsia="ru-RU"/>
        </w:rPr>
        <w:t>Требовать от Подрядчика надлежащего и своевременного выполнения обязательств, предусмотренных настоящим контрактом.</w:t>
      </w:r>
    </w:p>
    <w:p w:rsidR="001F1BE1" w:rsidRPr="002900DF" w:rsidRDefault="00F941D5" w:rsidP="00087FED">
      <w:pPr>
        <w:widowControl w:val="0"/>
        <w:shd w:val="clear" w:color="auto" w:fill="FFFFFF"/>
        <w:tabs>
          <w:tab w:val="left" w:pos="857"/>
        </w:tab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5.4.2. </w:t>
      </w:r>
      <w:r w:rsidR="001F1BE1" w:rsidRPr="002900DF">
        <w:rPr>
          <w:rFonts w:ascii="Times New Roman" w:eastAsia="Calibri" w:hAnsi="Times New Roman" w:cs="Times New Roman"/>
        </w:rPr>
        <w:t>Давать Подрядчику обязательные для выполнения письменные и устные предписания в рамках выполнения условий настоящего Контракта;</w:t>
      </w:r>
    </w:p>
    <w:p w:rsidR="001F1BE1" w:rsidRPr="002900DF" w:rsidRDefault="001F1BE1" w:rsidP="00087FED">
      <w:pPr>
        <w:widowControl w:val="0"/>
        <w:shd w:val="clear" w:color="auto" w:fill="FFFFFF"/>
        <w:tabs>
          <w:tab w:val="left" w:pos="857"/>
        </w:tabs>
        <w:spacing w:after="0" w:line="240" w:lineRule="auto"/>
        <w:jc w:val="both"/>
        <w:rPr>
          <w:rFonts w:ascii="Times New Roman" w:eastAsia="Calibri" w:hAnsi="Times New Roman" w:cs="Times New Roman"/>
        </w:rPr>
      </w:pPr>
      <w:r w:rsidRPr="002900DF">
        <w:rPr>
          <w:rFonts w:ascii="Times New Roman" w:eastAsia="Calibri" w:hAnsi="Times New Roman" w:cs="Times New Roman"/>
          <w:lang w:eastAsia="ru-RU"/>
        </w:rPr>
        <w:t>5.4.</w:t>
      </w:r>
      <w:r w:rsidR="00F941D5" w:rsidRPr="002900DF">
        <w:rPr>
          <w:rFonts w:ascii="Times New Roman" w:eastAsia="Calibri" w:hAnsi="Times New Roman" w:cs="Times New Roman"/>
          <w:lang w:eastAsia="ru-RU"/>
        </w:rPr>
        <w:t>3</w:t>
      </w:r>
      <w:r w:rsidRPr="002900DF">
        <w:rPr>
          <w:rFonts w:ascii="Times New Roman" w:eastAsia="Calibri" w:hAnsi="Times New Roman" w:cs="Times New Roman"/>
          <w:lang w:eastAsia="ru-RU"/>
        </w:rPr>
        <w:t xml:space="preserve">. </w:t>
      </w:r>
      <w:r w:rsidRPr="002900DF">
        <w:rPr>
          <w:rFonts w:ascii="Times New Roman" w:eastAsia="Calibri" w:hAnsi="Times New Roman" w:cs="Times New Roman"/>
        </w:rPr>
        <w:t>Требовать безвозмездного устранения Подрядчиком выявленных недостатков в работе;</w:t>
      </w:r>
    </w:p>
    <w:p w:rsidR="001F1BE1" w:rsidRPr="002900DF" w:rsidRDefault="001F1BE1" w:rsidP="00087FED">
      <w:pPr>
        <w:widowControl w:val="0"/>
        <w:shd w:val="clear" w:color="auto" w:fill="FFFFFF"/>
        <w:tabs>
          <w:tab w:val="left" w:pos="857"/>
        </w:tabs>
        <w:spacing w:after="0" w:line="240" w:lineRule="auto"/>
        <w:jc w:val="both"/>
        <w:rPr>
          <w:rFonts w:ascii="Times New Roman" w:eastAsia="Calibri" w:hAnsi="Times New Roman" w:cs="Times New Roman"/>
        </w:rPr>
      </w:pPr>
      <w:r w:rsidRPr="002900DF">
        <w:rPr>
          <w:rFonts w:ascii="Times New Roman" w:eastAsia="Calibri" w:hAnsi="Times New Roman" w:cs="Times New Roman"/>
        </w:rPr>
        <w:t>5.4.</w:t>
      </w:r>
      <w:r w:rsidR="00F941D5" w:rsidRPr="002900DF">
        <w:rPr>
          <w:rFonts w:ascii="Times New Roman" w:eastAsia="Calibri" w:hAnsi="Times New Roman" w:cs="Times New Roman"/>
        </w:rPr>
        <w:t>4</w:t>
      </w:r>
      <w:r w:rsidRPr="002900DF">
        <w:rPr>
          <w:rFonts w:ascii="Times New Roman" w:eastAsia="Calibri" w:hAnsi="Times New Roman" w:cs="Times New Roman"/>
        </w:rPr>
        <w:t>.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300973" w:rsidRPr="002900DF" w:rsidRDefault="00300973" w:rsidP="00087FED">
      <w:pPr>
        <w:widowControl w:val="0"/>
        <w:shd w:val="clear" w:color="auto" w:fill="FFFFFF"/>
        <w:tabs>
          <w:tab w:val="left" w:pos="857"/>
        </w:tabs>
        <w:spacing w:after="0" w:line="240" w:lineRule="auto"/>
        <w:jc w:val="both"/>
        <w:rPr>
          <w:rFonts w:ascii="Times New Roman" w:eastAsia="Calibri" w:hAnsi="Times New Roman" w:cs="Times New Roman"/>
        </w:rPr>
      </w:pPr>
      <w:r w:rsidRPr="002900DF">
        <w:rPr>
          <w:rFonts w:ascii="Times New Roman" w:eastAsia="Calibri" w:hAnsi="Times New Roman" w:cs="Times New Roman"/>
        </w:rPr>
        <w:t>5.4.</w:t>
      </w:r>
      <w:r w:rsidR="00F941D5" w:rsidRPr="002900DF">
        <w:rPr>
          <w:rFonts w:ascii="Times New Roman" w:eastAsia="Calibri" w:hAnsi="Times New Roman" w:cs="Times New Roman"/>
        </w:rPr>
        <w:t>5</w:t>
      </w:r>
      <w:r w:rsidRPr="002900DF">
        <w:rPr>
          <w:rFonts w:ascii="Times New Roman" w:eastAsia="Calibri" w:hAnsi="Times New Roman" w:cs="Times New Roman"/>
        </w:rPr>
        <w:t>. Иные 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BB5EE1" w:rsidRPr="002900DF" w:rsidRDefault="00BB5EE1" w:rsidP="00087FED">
      <w:pPr>
        <w:widowControl w:val="0"/>
        <w:shd w:val="clear" w:color="auto" w:fill="FFFFFF"/>
        <w:tabs>
          <w:tab w:val="left" w:pos="857"/>
        </w:tabs>
        <w:spacing w:after="0" w:line="240" w:lineRule="auto"/>
        <w:jc w:val="both"/>
        <w:rPr>
          <w:rFonts w:ascii="Times New Roman" w:eastAsia="Calibri" w:hAnsi="Times New Roman" w:cs="Times New Roman"/>
        </w:rPr>
      </w:pPr>
    </w:p>
    <w:p w:rsidR="001F1BE1" w:rsidRPr="002900DF" w:rsidRDefault="001F1BE1" w:rsidP="00087FED">
      <w:pPr>
        <w:pStyle w:val="ac"/>
        <w:numPr>
          <w:ilvl w:val="0"/>
          <w:numId w:val="8"/>
        </w:numPr>
        <w:spacing w:line="240" w:lineRule="auto"/>
        <w:jc w:val="center"/>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Гарантии качества и обеспечение гарантийных обязательств</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Гарантия качества результата работ, предусмотренного контрактом, распространяется на все, составляющее результат работ.</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Гарантийный срок на результат работ устанавливается </w:t>
      </w:r>
      <w:r w:rsidR="004D11E9" w:rsidRPr="002900DF">
        <w:rPr>
          <w:rFonts w:ascii="Times New Roman" w:eastAsia="Calibri" w:hAnsi="Times New Roman" w:cs="Times New Roman"/>
          <w:lang w:eastAsia="ar-SA"/>
        </w:rPr>
        <w:t>5</w:t>
      </w:r>
      <w:r w:rsidR="00C54902" w:rsidRPr="002900DF">
        <w:rPr>
          <w:rFonts w:ascii="Times New Roman" w:eastAsia="Calibri" w:hAnsi="Times New Roman" w:cs="Times New Roman"/>
          <w:lang w:eastAsia="ar-SA"/>
        </w:rPr>
        <w:t xml:space="preserve"> лет </w:t>
      </w:r>
      <w:r w:rsidRPr="002900DF">
        <w:rPr>
          <w:rFonts w:ascii="Times New Roman" w:eastAsia="Calibri" w:hAnsi="Times New Roman" w:cs="Times New Roman"/>
          <w:lang w:eastAsia="ar-SA"/>
        </w:rPr>
        <w:t>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w:t>
      </w:r>
      <w:r w:rsidRPr="002900DF">
        <w:rPr>
          <w:rFonts w:ascii="Times New Roman" w:eastAsia="Calibri" w:hAnsi="Times New Roman" w:cs="Times New Roman"/>
          <w:lang w:eastAsia="ar-SA"/>
        </w:rPr>
        <w:lastRenderedPageBreak/>
        <w:t>контрактом для направления уведомлений.</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 случае уклонения </w:t>
      </w:r>
      <w:r w:rsidR="007654C2" w:rsidRPr="002900DF">
        <w:rPr>
          <w:rFonts w:ascii="Times New Roman" w:eastAsia="Calibri" w:hAnsi="Times New Roman" w:cs="Times New Roman"/>
          <w:lang w:eastAsia="ar-SA"/>
        </w:rPr>
        <w:t>П</w:t>
      </w:r>
      <w:r w:rsidRPr="002900DF">
        <w:rPr>
          <w:rFonts w:ascii="Times New Roman" w:eastAsia="Calibri" w:hAnsi="Times New Roman" w:cs="Times New Roman"/>
          <w:lang w:eastAsia="ar-SA"/>
        </w:rPr>
        <w:t>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4F61B0" w:rsidRPr="002900DF" w:rsidRDefault="004F61B0" w:rsidP="00087FED">
      <w:pPr>
        <w:pStyle w:val="ac"/>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2900DF">
        <w:rPr>
          <w:rFonts w:ascii="Times New Roman" w:eastAsia="Calibri" w:hAnsi="Times New Roman" w:cs="Times New Roman"/>
          <w:lang w:eastAsia="ar-SA"/>
        </w:rPr>
        <w:t>неустранения</w:t>
      </w:r>
      <w:proofErr w:type="spellEnd"/>
      <w:r w:rsidRPr="002900DF">
        <w:rPr>
          <w:rFonts w:ascii="Times New Roman" w:eastAsia="Calibri" w:hAnsi="Times New Roman" w:cs="Times New Roman"/>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4F61B0" w:rsidRPr="002900DF" w:rsidRDefault="004F61B0" w:rsidP="00087FED">
      <w:pPr>
        <w:pStyle w:val="ac"/>
        <w:widowControl w:val="0"/>
        <w:numPr>
          <w:ilvl w:val="1"/>
          <w:numId w:val="8"/>
        </w:numPr>
        <w:tabs>
          <w:tab w:val="left" w:pos="567"/>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2900DF">
        <w:rPr>
          <w:rFonts w:ascii="Times New Roman" w:eastAsia="Calibri" w:hAnsi="Times New Roman" w:cs="Times New Roman"/>
          <w:lang w:eastAsia="ar-SA"/>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18548E" w:rsidRPr="002900DF" w:rsidRDefault="001F1BE1" w:rsidP="00087FED">
      <w:pPr>
        <w:spacing w:after="0" w:line="240" w:lineRule="auto"/>
        <w:contextualSpacing/>
        <w:jc w:val="both"/>
        <w:rPr>
          <w:rFonts w:ascii="Times New Roman" w:eastAsia="Calibri" w:hAnsi="Times New Roman" w:cs="Times New Roman"/>
          <w:b/>
          <w:i/>
        </w:rPr>
      </w:pPr>
      <w:r w:rsidRPr="002900DF">
        <w:rPr>
          <w:rFonts w:ascii="Times New Roman" w:eastAsia="Calibri" w:hAnsi="Times New Roman" w:cs="Times New Roman"/>
          <w:lang w:eastAsia="ar-SA"/>
        </w:rPr>
        <w:t xml:space="preserve">6.11. </w:t>
      </w:r>
      <w:r w:rsidR="0018548E" w:rsidRPr="002900DF">
        <w:rPr>
          <w:rFonts w:ascii="Times New Roman" w:eastAsia="Calibri" w:hAnsi="Times New Roman" w:cs="Times New Roman"/>
        </w:rPr>
        <w:t>Обеспечение гарантийных обязательств:</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6.11.1. Размер обеспечения гарантийных обязательств составляет</w:t>
      </w:r>
      <w:r w:rsidR="008A427E" w:rsidRPr="008A427E">
        <w:rPr>
          <w:rFonts w:ascii="Times New Roman" w:eastAsia="Times New Roman" w:hAnsi="Times New Roman" w:cs="Times New Roman"/>
          <w:bCs/>
          <w:lang w:eastAsia="ru-RU"/>
        </w:rPr>
        <w:t xml:space="preserve">: </w:t>
      </w:r>
      <w:r w:rsidR="008A427E" w:rsidRPr="008A427E">
        <w:rPr>
          <w:rFonts w:ascii="Times New Roman" w:eastAsia="Calibri" w:hAnsi="Times New Roman" w:cs="Times New Roman"/>
          <w:color w:val="383838"/>
          <w:shd w:val="clear" w:color="auto" w:fill="FAFAFA"/>
        </w:rPr>
        <w:t xml:space="preserve">335 391,85 </w:t>
      </w:r>
      <w:r w:rsidR="008A427E" w:rsidRPr="008A427E">
        <w:rPr>
          <w:rFonts w:ascii="Times New Roman" w:eastAsia="Times New Roman" w:hAnsi="Times New Roman" w:cs="Times New Roman"/>
          <w:bCs/>
          <w:lang w:eastAsia="ru-RU"/>
        </w:rPr>
        <w:t>(Триста тридцать пять тысяч триста девяносто один) рубль 85 копеек</w:t>
      </w:r>
      <w:r w:rsidR="008A427E">
        <w:rPr>
          <w:rFonts w:ascii="Times New Roman" w:eastAsia="Times New Roman" w:hAnsi="Times New Roman" w:cs="Times New Roman"/>
          <w:bCs/>
          <w:lang w:eastAsia="ru-RU"/>
        </w:rPr>
        <w:t>,</w:t>
      </w:r>
      <w:r w:rsidRPr="002900DF">
        <w:rPr>
          <w:rFonts w:ascii="Times New Roman" w:eastAsia="Calibri" w:hAnsi="Times New Roman" w:cs="Times New Roman"/>
        </w:rPr>
        <w:t xml:space="preserve"> </w:t>
      </w:r>
      <w:r w:rsidR="004D11E9" w:rsidRPr="002900DF">
        <w:rPr>
          <w:rFonts w:ascii="Times New Roman" w:eastAsia="Calibri" w:hAnsi="Times New Roman" w:cs="Times New Roman"/>
          <w:b/>
        </w:rPr>
        <w:t>10</w:t>
      </w:r>
      <w:r w:rsidRPr="002900DF">
        <w:rPr>
          <w:rFonts w:ascii="Times New Roman" w:eastAsia="Calibri" w:hAnsi="Times New Roman" w:cs="Times New Roman"/>
          <w:b/>
          <w:u w:val="single"/>
        </w:rPr>
        <w:t>%</w:t>
      </w:r>
      <w:r w:rsidRPr="002900DF">
        <w:rPr>
          <w:rFonts w:ascii="Times New Roman" w:eastAsia="Calibri" w:hAnsi="Times New Roman" w:cs="Times New Roman"/>
          <w:b/>
        </w:rPr>
        <w:t xml:space="preserve"> </w:t>
      </w:r>
      <w:r w:rsidRPr="002900DF">
        <w:rPr>
          <w:rFonts w:ascii="Times New Roman" w:eastAsia="Calibri" w:hAnsi="Times New Roman" w:cs="Times New Roman"/>
        </w:rPr>
        <w:t>начальной (максимальной) цены контракта</w:t>
      </w:r>
      <w:r w:rsidR="003E1514" w:rsidRPr="002900DF">
        <w:rPr>
          <w:rFonts w:ascii="Times New Roman" w:eastAsia="Calibri" w:hAnsi="Times New Roman" w:cs="Times New Roman"/>
        </w:rPr>
        <w:t>.</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 xml:space="preserve">6.11.2. Гарантийные обязательства могут обеспечиваться предоставлением независимой гарантии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6.11.3. Способ обеспечения гарантийных обязательств,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r w:rsidRPr="002900DF">
        <w:rPr>
          <w:rFonts w:ascii="Times New Roman" w:eastAsia="Times New Roman" w:hAnsi="Times New Roman" w:cs="Times New Roman"/>
          <w:lang w:eastAsia="ar-SA"/>
        </w:rPr>
        <w:t xml:space="preserve"> </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Times New Roman" w:hAnsi="Times New Roman" w:cs="Times New Roman"/>
          <w:lang w:eastAsia="ar-SA"/>
        </w:rPr>
        <w:t>6.11.4. Н</w:t>
      </w:r>
      <w:r w:rsidRPr="002900DF">
        <w:rPr>
          <w:rFonts w:ascii="Times New Roman" w:eastAsia="Calibri" w:hAnsi="Times New Roman" w:cs="Times New Roman"/>
        </w:rPr>
        <w:t>езависимая</w:t>
      </w:r>
      <w:r w:rsidRPr="002900DF">
        <w:rPr>
          <w:rFonts w:ascii="Times New Roman" w:eastAsia="Times New Roman" w:hAnsi="Times New Roman" w:cs="Times New Roman"/>
          <w:lang w:eastAsia="ar-SA"/>
        </w:rPr>
        <w:t xml:space="preserve"> гарантия должна соответствовать дополнительным требованиям к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гарантии, установленным Правительством Российской Федерации.</w:t>
      </w:r>
      <w:r w:rsidRPr="002900DF">
        <w:rPr>
          <w:rStyle w:val="a6"/>
          <w:rFonts w:ascii="Times New Roman" w:eastAsia="Times New Roman" w:hAnsi="Times New Roman" w:cs="Times New Roman"/>
          <w:lang w:eastAsia="ar-SA"/>
        </w:rPr>
        <w:footnoteReference w:id="9"/>
      </w:r>
      <w:r w:rsidRPr="002900DF">
        <w:rPr>
          <w:rFonts w:ascii="Times New Roman" w:eastAsia="Times New Roman" w:hAnsi="Times New Roman" w:cs="Times New Roman"/>
          <w:lang w:eastAsia="ar-SA"/>
        </w:rPr>
        <w:t xml:space="preserve"> </w:t>
      </w:r>
      <w:r w:rsidR="003B510F" w:rsidRPr="002900DF">
        <w:rPr>
          <w:rFonts w:ascii="Times New Roman" w:hAnsi="Times New Roman"/>
        </w:rPr>
        <w:t xml:space="preserve">В независимую гарантию включается </w:t>
      </w:r>
      <w:r w:rsidR="003B510F" w:rsidRPr="002900DF">
        <w:rPr>
          <w:rFonts w:ascii="Times New Roman" w:hAnsi="Times New Roman"/>
          <w:b/>
          <w:i/>
        </w:rPr>
        <w:t>условие об обязанности гаранта уплатить заказчику (бенефициару) денежную сумму</w:t>
      </w:r>
      <w:r w:rsidR="003B510F" w:rsidRPr="002900DF">
        <w:rPr>
          <w:rFonts w:ascii="Times New Roman" w:hAnsi="Times New Roman"/>
        </w:rPr>
        <w:t xml:space="preserve"> по независимой гарантии </w:t>
      </w:r>
      <w:r w:rsidR="003B510F" w:rsidRPr="002900DF">
        <w:rPr>
          <w:rFonts w:ascii="Times New Roman" w:hAnsi="Times New Roman"/>
          <w:b/>
          <w:i/>
        </w:rPr>
        <w:t>не позднее десяти рабочих дней</w:t>
      </w:r>
      <w:r w:rsidR="003B510F" w:rsidRPr="002900DF">
        <w:rPr>
          <w:rFonts w:ascii="Times New Roman" w:hAnsi="Times New Roman"/>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6.11.5.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6.11.6. Обеспечение гарантийных обязательств по настоящему Контракту предоставляется Подрядчиком после завершения выполнения работ, предусмотренных настоящим контрактом</w:t>
      </w:r>
      <w:r w:rsidRPr="002900DF">
        <w:rPr>
          <w:rFonts w:ascii="Times New Roman" w:eastAsia="Calibri" w:hAnsi="Times New Roman" w:cs="Times New Roman"/>
          <w:vertAlign w:val="superscript"/>
        </w:rPr>
        <w:footnoteReference w:id="10"/>
      </w:r>
      <w:r w:rsidRPr="002900DF">
        <w:rPr>
          <w:rFonts w:ascii="Times New Roman" w:eastAsia="Times New Roman" w:hAnsi="Times New Roman" w:cs="Times New Roman"/>
          <w:lang w:eastAsia="ar-SA"/>
        </w:rPr>
        <w:t xml:space="preserve"> не позднее 3 (трех) рабочих дней, </w:t>
      </w:r>
      <w:r w:rsidRPr="002900DF">
        <w:rPr>
          <w:rFonts w:ascii="Times New Roman" w:eastAsia="Calibri" w:hAnsi="Times New Roman" w:cs="Times New Roman"/>
        </w:rPr>
        <w:t xml:space="preserve">до подписания Заказчиком итоговых документов о приемке выполненных работ (срок </w:t>
      </w:r>
      <w:r w:rsidRPr="002900DF">
        <w:rPr>
          <w:rFonts w:ascii="Times New Roman" w:eastAsia="Calibri" w:hAnsi="Times New Roman" w:cs="Times New Roman"/>
        </w:rPr>
        <w:lastRenderedPageBreak/>
        <w:t>указан</w:t>
      </w:r>
      <w:r w:rsidRPr="002900DF">
        <w:rPr>
          <w:rFonts w:ascii="Times New Roman" w:hAnsi="Times New Roman" w:cs="Times New Roman"/>
        </w:rPr>
        <w:t xml:space="preserve"> </w:t>
      </w:r>
      <w:r w:rsidRPr="002900DF">
        <w:rPr>
          <w:rFonts w:ascii="Times New Roman" w:eastAsia="Calibri" w:hAnsi="Times New Roman" w:cs="Times New Roman"/>
        </w:rPr>
        <w:t xml:space="preserve">в пункте 4.1.), документы, подтверждающие предоставление указанного обеспечения направляются Заказчику вместе с итоговыми документами о приемке, предусмотренными разделом 4 настоящего контракта.  </w:t>
      </w:r>
    </w:p>
    <w:p w:rsidR="0018548E" w:rsidRPr="002900DF" w:rsidRDefault="0018548E" w:rsidP="00087FED">
      <w:pPr>
        <w:spacing w:after="0" w:line="240" w:lineRule="auto"/>
        <w:contextualSpacing/>
        <w:jc w:val="both"/>
        <w:rPr>
          <w:rFonts w:ascii="Times New Roman" w:eastAsia="Calibri" w:hAnsi="Times New Roman" w:cs="Times New Roman"/>
        </w:rPr>
      </w:pPr>
      <w:r w:rsidRPr="002900DF">
        <w:rPr>
          <w:rFonts w:ascii="Times New Roman" w:eastAsia="Calibri" w:hAnsi="Times New Roman" w:cs="Times New Roman"/>
        </w:rPr>
        <w:t xml:space="preserve">6.11.7. В случае, если Подрядчик предоставляет обеспечение гарантийных обязательств 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(при наличии таковых) в течение </w:t>
      </w:r>
      <w:r w:rsidRPr="002900DF">
        <w:rPr>
          <w:rFonts w:ascii="Times New Roman" w:eastAsia="Calibri" w:hAnsi="Times New Roman" w:cs="Times New Roman"/>
          <w:b/>
        </w:rPr>
        <w:t>30 (тридцати) дней</w:t>
      </w:r>
      <w:r w:rsidRPr="002900DF">
        <w:rPr>
          <w:rFonts w:ascii="Times New Roman" w:eastAsia="Calibri" w:hAnsi="Times New Roman" w:cs="Times New Roman"/>
        </w:rPr>
        <w:t xml:space="preserve"> с даты исполнения Подрядчиком гарантийных обязательств.</w:t>
      </w:r>
    </w:p>
    <w:p w:rsidR="0018548E" w:rsidRPr="002900DF" w:rsidRDefault="0018548E" w:rsidP="00087FED">
      <w:pPr>
        <w:widowControl w:val="0"/>
        <w:autoSpaceDE w:val="0"/>
        <w:autoSpaceDN w:val="0"/>
        <w:adjustRightInd w:val="0"/>
        <w:spacing w:after="0" w:line="240" w:lineRule="auto"/>
        <w:ind w:right="57"/>
        <w:jc w:val="both"/>
        <w:rPr>
          <w:rFonts w:ascii="Times New Roman" w:eastAsia="Times New Roman" w:hAnsi="Times New Roman" w:cs="Times New Roman"/>
          <w:b/>
          <w:bCs/>
          <w:lang w:eastAsia="ar-SA"/>
        </w:rPr>
      </w:pPr>
    </w:p>
    <w:p w:rsidR="0018548E" w:rsidRPr="002900DF" w:rsidRDefault="0018548E" w:rsidP="00087FED">
      <w:pPr>
        <w:widowControl w:val="0"/>
        <w:autoSpaceDE w:val="0"/>
        <w:autoSpaceDN w:val="0"/>
        <w:adjustRightInd w:val="0"/>
        <w:spacing w:after="0" w:line="240" w:lineRule="auto"/>
        <w:ind w:right="57"/>
        <w:jc w:val="center"/>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 xml:space="preserve">7. </w:t>
      </w:r>
      <w:r w:rsidR="001F1BE1" w:rsidRPr="002900DF">
        <w:rPr>
          <w:rFonts w:ascii="Times New Roman" w:eastAsia="Times New Roman" w:hAnsi="Times New Roman" w:cs="Times New Roman"/>
          <w:b/>
          <w:bCs/>
          <w:lang w:eastAsia="ar-SA"/>
        </w:rPr>
        <w:t>Ответственность Сторон</w:t>
      </w:r>
      <w:r w:rsidR="001F1BE1" w:rsidRPr="002900DF">
        <w:rPr>
          <w:rFonts w:ascii="Times New Roman" w:eastAsia="Times New Roman" w:hAnsi="Times New Roman" w:cs="Times New Roman"/>
          <w:b/>
          <w:bCs/>
          <w:vertAlign w:val="superscript"/>
          <w:lang w:eastAsia="ar-SA"/>
        </w:rPr>
        <w:footnoteReference w:id="11"/>
      </w:r>
    </w:p>
    <w:p w:rsidR="001476BD"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7.1. </w:t>
      </w:r>
      <w:r w:rsidR="001476BD" w:rsidRPr="002900DF">
        <w:rPr>
          <w:rFonts w:ascii="Times New Roman" w:eastAsia="Calibri" w:hAnsi="Times New Roman" w:cs="Times New Roman"/>
          <w:lang w:eastAsia="ru-RU"/>
        </w:rPr>
        <w:t>Заказчик и подрядчик несут ответственность за неисполнение или ненадлежащее исполнение обязательств, предусмотренных настоящим контрактом.</w:t>
      </w:r>
    </w:p>
    <w:p w:rsidR="001476BD" w:rsidRPr="002900DF" w:rsidRDefault="001476BD"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476BD" w:rsidRPr="002900DF" w:rsidRDefault="001476BD"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476BD" w:rsidRPr="002900DF" w:rsidRDefault="001476BD"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Требования сторон об уплате неустоек (штрафов, пеней) направляются в порядке, который предусмотрен контрактом для направления уведомлений.</w:t>
      </w:r>
    </w:p>
    <w:p w:rsidR="001476BD" w:rsidRPr="002900DF" w:rsidRDefault="001476BD"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w:t>
      </w:r>
      <w:r w:rsidR="001476BD" w:rsidRPr="002900DF">
        <w:rPr>
          <w:rFonts w:ascii="Times New Roman" w:eastAsia="Calibri" w:hAnsi="Times New Roman" w:cs="Times New Roman"/>
          <w:lang w:eastAsia="ru-RU"/>
        </w:rPr>
        <w:t>5</w:t>
      </w:r>
      <w:r w:rsidRPr="002900DF">
        <w:rPr>
          <w:rFonts w:ascii="Times New Roman" w:eastAsia="Calibri" w:hAnsi="Times New Roman" w:cs="Times New Roman"/>
          <w:lang w:eastAsia="ru-RU"/>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w:t>
      </w:r>
      <w:r w:rsidRPr="002900DF">
        <w:rPr>
          <w:rFonts w:ascii="Times New Roman" w:eastAsia="Calibri" w:hAnsi="Times New Roman" w:cs="Times New Roman"/>
          <w:b/>
          <w:i/>
          <w:lang w:eastAsia="ru-RU"/>
        </w:rPr>
        <w:t xml:space="preserve">одной трехсотой </w:t>
      </w:r>
      <w:r w:rsidRPr="002900DF">
        <w:rPr>
          <w:rFonts w:ascii="Times New Roman" w:eastAsia="Calibri" w:hAnsi="Times New Roman" w:cs="Times New Roman"/>
          <w:lang w:eastAsia="ru-RU"/>
        </w:rPr>
        <w:t xml:space="preserve">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9" w:history="1">
        <w:r w:rsidRPr="002900DF">
          <w:rPr>
            <w:rFonts w:ascii="Times New Roman" w:eastAsia="Calibri" w:hAnsi="Times New Roman" w:cs="Times New Roman"/>
            <w:u w:val="single"/>
            <w:lang w:eastAsia="ru-RU"/>
          </w:rPr>
          <w:t>порядке</w:t>
        </w:r>
      </w:hyperlink>
      <w:r w:rsidRPr="002900DF">
        <w:rPr>
          <w:rFonts w:ascii="Times New Roman" w:eastAsia="Calibri" w:hAnsi="Times New Roman" w:cs="Times New Roman"/>
          <w:lang w:eastAsia="ru-RU"/>
        </w:rPr>
        <w:t>, установленном Правительством Российской Федерации.</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w:t>
      </w:r>
      <w:r w:rsidR="001476BD" w:rsidRPr="002900DF">
        <w:rPr>
          <w:rFonts w:ascii="Times New Roman" w:eastAsia="Calibri" w:hAnsi="Times New Roman" w:cs="Times New Roman"/>
          <w:lang w:eastAsia="ru-RU"/>
        </w:rPr>
        <w:t>6</w:t>
      </w:r>
      <w:r w:rsidRPr="002900DF">
        <w:rPr>
          <w:rFonts w:ascii="Times New Roman" w:eastAsia="Calibri" w:hAnsi="Times New Roman" w:cs="Times New Roman"/>
          <w:lang w:eastAsia="ru-RU"/>
        </w:rPr>
        <w:t xml:space="preserve">.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2900DF">
        <w:rPr>
          <w:rFonts w:ascii="Times New Roman" w:eastAsia="Calibri" w:hAnsi="Times New Roman" w:cs="Times New Roman"/>
          <w:b/>
          <w:i/>
          <w:lang w:eastAsia="ru-RU"/>
        </w:rPr>
        <w:t>одной трехсотой</w:t>
      </w:r>
      <w:r w:rsidRPr="002900DF">
        <w:rPr>
          <w:rFonts w:ascii="Times New Roman" w:eastAsia="Calibri" w:hAnsi="Times New Roman" w:cs="Times New Roman"/>
          <w:lang w:eastAsia="ru-RU"/>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w:t>
      </w:r>
      <w:r w:rsidR="001476BD" w:rsidRPr="002900DF">
        <w:rPr>
          <w:rFonts w:ascii="Times New Roman" w:eastAsia="Calibri" w:hAnsi="Times New Roman" w:cs="Times New Roman"/>
          <w:lang w:eastAsia="ru-RU"/>
        </w:rPr>
        <w:t>7</w:t>
      </w:r>
      <w:r w:rsidRPr="002900DF">
        <w:rPr>
          <w:rFonts w:ascii="Times New Roman" w:eastAsia="Calibri" w:hAnsi="Times New Roman" w:cs="Times New Roman"/>
          <w:lang w:eastAsia="ru-RU"/>
        </w:rPr>
        <w:t>.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8548E" w:rsidRPr="002900DF" w:rsidRDefault="0018548E" w:rsidP="00087FED">
      <w:pPr>
        <w:tabs>
          <w:tab w:val="left" w:pos="1260"/>
        </w:tabs>
        <w:suppressAutoHyphen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7.8. Размер штрафа устанавливается контрактом в соответствии с пунктами 3 - 9 </w:t>
      </w:r>
      <w:r w:rsidRPr="002900DF">
        <w:rPr>
          <w:rFonts w:ascii="Times New Roman" w:eastAsia="Calibri" w:hAnsi="Times New Roman" w:cs="Times New Roman"/>
          <w:i/>
          <w:lang w:eastAsia="ru-RU"/>
        </w:rPr>
        <w:t>Правил</w:t>
      </w:r>
      <w:r w:rsidRPr="002900DF">
        <w:rPr>
          <w:rFonts w:ascii="Times New Roman" w:eastAsia="Calibri" w:hAnsi="Times New Roman" w:cs="Times New Roman"/>
          <w:i/>
        </w:rPr>
        <w:t xml:space="preserve"> </w:t>
      </w:r>
      <w:r w:rsidRPr="002900DF">
        <w:rPr>
          <w:rFonts w:ascii="Times New Roman" w:eastAsia="Calibri" w:hAnsi="Times New Roman" w:cs="Times New Roman"/>
          <w:i/>
          <w:lang w:eastAsia="ru-RU"/>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Pr="002900DF">
        <w:rPr>
          <w:rFonts w:ascii="Times New Roman" w:eastAsia="Calibri" w:hAnsi="Times New Roman" w:cs="Times New Roman"/>
          <w:lang w:eastAsia="ru-RU"/>
        </w:rPr>
        <w:t xml:space="preserve"> (далее - Правил),</w:t>
      </w:r>
      <w:r w:rsidRPr="002900DF">
        <w:rPr>
          <w:rFonts w:ascii="Times New Roman" w:eastAsia="Calibri" w:hAnsi="Times New Roman" w:cs="Times New Roman"/>
          <w:vertAlign w:val="superscript"/>
          <w:lang w:eastAsia="ru-RU"/>
        </w:rPr>
        <w:footnoteReference w:id="12"/>
      </w:r>
      <w:r w:rsidRPr="002900DF">
        <w:rPr>
          <w:rFonts w:ascii="Times New Roman" w:eastAsia="Calibri" w:hAnsi="Times New Roman" w:cs="Times New Roman"/>
          <w:lang w:eastAsia="ru-RU"/>
        </w:rPr>
        <w:t xml:space="preserve"> за исключением случая, </w:t>
      </w:r>
      <w:r w:rsidRPr="002900DF">
        <w:rPr>
          <w:rFonts w:ascii="Times New Roman" w:eastAsia="Calibri" w:hAnsi="Times New Roman" w:cs="Times New Roman"/>
          <w:lang w:eastAsia="ru-RU"/>
        </w:rPr>
        <w:lastRenderedPageBreak/>
        <w:t>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bookmarkStart w:id="0" w:name="Par1"/>
      <w:bookmarkEnd w:id="0"/>
      <w:r w:rsidRPr="002900DF">
        <w:rPr>
          <w:rFonts w:ascii="Times New Roman" w:eastAsia="Calibri" w:hAnsi="Times New Roman" w:cs="Times New Roman"/>
          <w:lang w:eastAsia="ru-RU"/>
        </w:rPr>
        <w:t>7.9.</w:t>
      </w:r>
      <w:r w:rsidRPr="002900DF">
        <w:rPr>
          <w:rFonts w:ascii="Times New Roman" w:eastAsia="Calibri" w:hAnsi="Times New Roman" w:cs="Times New Roman"/>
          <w:vertAlign w:val="superscript"/>
          <w:lang w:eastAsia="ru-RU"/>
        </w:rPr>
        <w:footnoteReference w:id="13"/>
      </w:r>
      <w:r w:rsidRPr="002900DF">
        <w:rPr>
          <w:rFonts w:ascii="Times New Roman" w:eastAsia="Calibri" w:hAnsi="Times New Roman" w:cs="Times New Roman"/>
          <w:lang w:eastAsia="ru-RU"/>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Pr="002900DF">
        <w:rPr>
          <w:rFonts w:ascii="Times New Roman" w:eastAsia="Calibri" w:hAnsi="Times New Roman" w:cs="Times New Roman"/>
          <w:i/>
          <w:lang w:eastAsia="ru-RU"/>
        </w:rPr>
        <w:t xml:space="preserve">составляет </w:t>
      </w:r>
      <w:r w:rsidR="00DB50F6">
        <w:rPr>
          <w:rFonts w:ascii="Times New Roman" w:eastAsia="Calibri" w:hAnsi="Times New Roman" w:cs="Times New Roman"/>
          <w:i/>
          <w:lang w:eastAsia="ru-RU"/>
        </w:rPr>
        <w:t xml:space="preserve">                   </w:t>
      </w:r>
      <w:r w:rsidR="00DB50F6">
        <w:rPr>
          <w:rFonts w:ascii="Times New Roman" w:eastAsia="Calibri" w:hAnsi="Times New Roman" w:cs="Times New Roman"/>
          <w:b/>
          <w:i/>
          <w:lang w:eastAsia="ru-RU"/>
        </w:rPr>
        <w:t xml:space="preserve">335 391,85 </w:t>
      </w:r>
      <w:proofErr w:type="spellStart"/>
      <w:r w:rsidR="00DB50F6">
        <w:rPr>
          <w:rFonts w:ascii="Times New Roman" w:eastAsia="Calibri" w:hAnsi="Times New Roman" w:cs="Times New Roman"/>
          <w:b/>
          <w:i/>
          <w:lang w:eastAsia="ru-RU"/>
        </w:rPr>
        <w:t>рубл</w:t>
      </w:r>
      <w:proofErr w:type="spellEnd"/>
      <w:r w:rsidR="00DB50F6">
        <w:rPr>
          <w:rFonts w:ascii="Times New Roman" w:eastAsia="Calibri" w:hAnsi="Times New Roman" w:cs="Times New Roman"/>
          <w:b/>
          <w:i/>
          <w:lang w:eastAsia="ru-RU"/>
        </w:rPr>
        <w:t>.</w:t>
      </w:r>
      <w:r w:rsidRPr="002900DF">
        <w:rPr>
          <w:rFonts w:ascii="Times New Roman" w:eastAsia="Calibri" w:hAnsi="Times New Roman" w:cs="Times New Roman"/>
          <w:b/>
          <w:i/>
          <w:lang w:eastAsia="ru-RU"/>
        </w:rPr>
        <w:t>,</w:t>
      </w:r>
      <w:r w:rsidRPr="002900DF">
        <w:rPr>
          <w:rFonts w:ascii="Times New Roman" w:eastAsia="Calibri" w:hAnsi="Times New Roman" w:cs="Times New Roman"/>
          <w:i/>
          <w:lang w:eastAsia="ru-RU"/>
        </w:rPr>
        <w:t xml:space="preserve"> и устанавливается в следующем порядке:</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а) 10 процентов цены контракта (этапа) в случае, если цена контракта (этапа) не превышает 3 млн. рублей;</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б) 5 процентов цены контракта (этапа) в случае, если цена контракта (этапа) составляет от 3 млн. рублей до 50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или</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7.9.</w:t>
      </w:r>
      <w:r w:rsidRPr="002900DF">
        <w:rPr>
          <w:rFonts w:ascii="Times New Roman" w:eastAsia="Calibri" w:hAnsi="Times New Roman" w:cs="Times New Roman"/>
          <w:i/>
          <w:vertAlign w:val="superscript"/>
          <w:lang w:eastAsia="ru-RU"/>
        </w:rPr>
        <w:footnoteReference w:id="14"/>
      </w:r>
      <w:r w:rsidRPr="002900DF">
        <w:rPr>
          <w:rFonts w:ascii="Times New Roman" w:eastAsia="Calibri" w:hAnsi="Times New Roman" w:cs="Times New Roman"/>
          <w:i/>
          <w:lang w:eastAsia="ru-RU"/>
        </w:rPr>
        <w:t xml:space="preserve"> </w:t>
      </w:r>
      <w:proofErr w:type="gramStart"/>
      <w:r w:rsidRPr="002900DF">
        <w:rPr>
          <w:rFonts w:ascii="Times New Roman" w:eastAsia="Calibri" w:hAnsi="Times New Roman" w:cs="Times New Roman"/>
          <w:i/>
          <w:lang w:eastAsia="ru-RU"/>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составляет </w:t>
      </w:r>
      <w:r w:rsidR="00DB50F6">
        <w:rPr>
          <w:rFonts w:ascii="Times New Roman" w:eastAsia="Calibri" w:hAnsi="Times New Roman" w:cs="Times New Roman"/>
          <w:b/>
          <w:i/>
          <w:lang w:eastAsia="ru-RU"/>
        </w:rPr>
        <w:t xml:space="preserve">335 391,85 </w:t>
      </w:r>
      <w:proofErr w:type="spellStart"/>
      <w:r w:rsidR="00DB50F6">
        <w:rPr>
          <w:rFonts w:ascii="Times New Roman" w:eastAsia="Calibri" w:hAnsi="Times New Roman" w:cs="Times New Roman"/>
          <w:b/>
          <w:i/>
          <w:lang w:eastAsia="ru-RU"/>
        </w:rPr>
        <w:t>рубл</w:t>
      </w:r>
      <w:proofErr w:type="spellEnd"/>
      <w:r w:rsidRPr="002900DF">
        <w:rPr>
          <w:rFonts w:ascii="Times New Roman" w:eastAsia="Calibri" w:hAnsi="Times New Roman" w:cs="Times New Roman"/>
          <w:b/>
          <w:i/>
          <w:lang w:eastAsia="ru-RU"/>
        </w:rPr>
        <w:t>.,</w:t>
      </w:r>
      <w:r w:rsidRPr="002900DF">
        <w:rPr>
          <w:rFonts w:ascii="Times New Roman" w:eastAsia="Calibri" w:hAnsi="Times New Roman" w:cs="Times New Roman"/>
          <w:i/>
          <w:lang w:eastAsia="ru-RU"/>
        </w:rPr>
        <w:t xml:space="preserve">   и устанавливается в</w:t>
      </w:r>
      <w:proofErr w:type="gramEnd"/>
      <w:r w:rsidRPr="002900DF">
        <w:rPr>
          <w:rFonts w:ascii="Times New Roman" w:eastAsia="Calibri" w:hAnsi="Times New Roman" w:cs="Times New Roman"/>
          <w:i/>
          <w:lang w:eastAsia="ru-RU"/>
        </w:rPr>
        <w:t xml:space="preserve"> следующем порядке:</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а) в случае, если цена контракта не превышает начальную (максимальную) цену контракта:</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10 процентов начальной (максимальной) цены контракта, если цена контракта не превышает 3 млн. рублей;</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5 процентов начальной (максимальной) цены контракта, если цена контракта составляет от 3 млн. рублей до 50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1 процент начальной (максимальной) цены контракта, если цена контракта составляет от 50 млн. рублей до 100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б) в случае, если цена контракта превышает начальную (максимальную) цену контракта:</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10 процентов цены контракта, если цена контракта не превышает 3 млн. рублей;</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5 процентов цены контракта, если цена контракта составляет от 3 млн. рублей до 50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1 процент цены контракта, если цена контракта составляет от 50 млн. рублей до 100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7.10. За каждый факт неисполнения или ненадлежащего исполнения Подрядчиком обязательства, предусмотренного контрактом, которое </w:t>
      </w:r>
      <w:r w:rsidRPr="002900DF">
        <w:rPr>
          <w:rFonts w:ascii="Times New Roman" w:eastAsia="Calibri" w:hAnsi="Times New Roman" w:cs="Times New Roman"/>
          <w:b/>
          <w:lang w:eastAsia="ru-RU"/>
        </w:rPr>
        <w:t>не имеет стоимостного выражения</w:t>
      </w:r>
      <w:r w:rsidRPr="002900DF">
        <w:rPr>
          <w:rFonts w:ascii="Times New Roman" w:eastAsia="Calibri" w:hAnsi="Times New Roman" w:cs="Times New Roman"/>
          <w:lang w:eastAsia="ru-RU"/>
        </w:rPr>
        <w:t>, размер</w:t>
      </w:r>
      <w:r w:rsidR="0069746D" w:rsidRPr="002900DF">
        <w:t xml:space="preserve"> </w:t>
      </w:r>
      <w:r w:rsidR="0069746D" w:rsidRPr="002900DF">
        <w:rPr>
          <w:rFonts w:ascii="Times New Roman" w:eastAsia="Calibri" w:hAnsi="Times New Roman" w:cs="Times New Roman"/>
          <w:lang w:eastAsia="ru-RU"/>
        </w:rPr>
        <w:t>штрафа</w:t>
      </w:r>
      <w:r w:rsidRPr="002900DF">
        <w:rPr>
          <w:rFonts w:ascii="Times New Roman" w:eastAsia="Calibri" w:hAnsi="Times New Roman" w:cs="Times New Roman"/>
          <w:lang w:eastAsia="ru-RU"/>
        </w:rPr>
        <w:t xml:space="preserve"> </w:t>
      </w:r>
      <w:r w:rsidRPr="002900DF">
        <w:rPr>
          <w:rFonts w:ascii="Times New Roman" w:eastAsia="Calibri" w:hAnsi="Times New Roman" w:cs="Times New Roman"/>
          <w:i/>
          <w:lang w:eastAsia="ru-RU"/>
        </w:rPr>
        <w:t>(при наличии в контракте таких обязательств</w:t>
      </w:r>
      <w:r w:rsidRPr="002900DF">
        <w:rPr>
          <w:rFonts w:ascii="Times New Roman" w:eastAsia="Calibri" w:hAnsi="Times New Roman" w:cs="Times New Roman"/>
          <w:lang w:eastAsia="ru-RU"/>
        </w:rPr>
        <w:t>) устанавливается в следующем порядке и составляет:</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а) 1000 рублей, если цена контракта не превышает 3 млн. рублей;</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б) 5000 рублей, если цена контракта составляет от 3 млн. рублей до 50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bookmarkStart w:id="1" w:name="Par26"/>
      <w:bookmarkEnd w:id="1"/>
      <w:r w:rsidRPr="002900DF">
        <w:rPr>
          <w:rFonts w:ascii="Times New Roman" w:eastAsia="Calibri" w:hAnsi="Times New Roman" w:cs="Times New Roman"/>
          <w:lang w:eastAsia="ru-RU"/>
        </w:rPr>
        <w:t>7.11.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и составляет:</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а) 1000 рублей, если цена контракта не превышает 3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r w:rsidRPr="002900DF">
        <w:rPr>
          <w:rFonts w:ascii="Times New Roman" w:eastAsia="Calibri" w:hAnsi="Times New Roman" w:cs="Times New Roman"/>
          <w:i/>
          <w:lang w:eastAsia="ru-RU"/>
        </w:rPr>
        <w:t>б) 5000 рублей, если цена контракта составляет от 3 млн. рублей до 50 млн. рублей (включительно);</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548E" w:rsidRPr="002900DF" w:rsidRDefault="0018548E" w:rsidP="00087FED">
      <w:pPr>
        <w:autoSpaceDE w:val="0"/>
        <w:autoSpaceDN w:val="0"/>
        <w:adjustRightInd w:val="0"/>
        <w:spacing w:after="0" w:line="240" w:lineRule="auto"/>
        <w:jc w:val="both"/>
        <w:rPr>
          <w:rFonts w:ascii="Times New Roman" w:eastAsia="Calibri" w:hAnsi="Times New Roman" w:cs="Times New Roman"/>
          <w:i/>
          <w:lang w:eastAsia="ru-RU"/>
        </w:rPr>
      </w:pPr>
      <w:bookmarkStart w:id="2" w:name="Par25"/>
      <w:bookmarkEnd w:id="2"/>
      <w:r w:rsidRPr="002900DF">
        <w:rPr>
          <w:rFonts w:ascii="Times New Roman" w:eastAsia="Calibri" w:hAnsi="Times New Roman" w:cs="Times New Roman"/>
          <w:i/>
          <w:lang w:eastAsia="ru-RU"/>
        </w:rPr>
        <w:lastRenderedPageBreak/>
        <w:t>7.1</w:t>
      </w:r>
      <w:r w:rsidR="002A10B7" w:rsidRPr="002900DF">
        <w:rPr>
          <w:rFonts w:ascii="Times New Roman" w:eastAsia="Calibri" w:hAnsi="Times New Roman" w:cs="Times New Roman"/>
          <w:i/>
          <w:lang w:eastAsia="ru-RU"/>
        </w:rPr>
        <w:t>4</w:t>
      </w:r>
      <w:r w:rsidRPr="002900DF">
        <w:rPr>
          <w:rFonts w:ascii="Times New Roman" w:eastAsia="Calibri" w:hAnsi="Times New Roman" w:cs="Times New Roman"/>
          <w:i/>
          <w:lang w:eastAsia="ru-RU"/>
        </w:rPr>
        <w:t>.</w:t>
      </w:r>
      <w:r w:rsidRPr="002900DF">
        <w:rPr>
          <w:rFonts w:ascii="Times New Roman" w:eastAsia="Calibri" w:hAnsi="Times New Roman" w:cs="Times New Roman"/>
          <w:i/>
          <w:vertAlign w:val="superscript"/>
          <w:lang w:eastAsia="ru-RU"/>
        </w:rPr>
        <w:footnoteReference w:id="15"/>
      </w:r>
      <w:r w:rsidRPr="002900DF">
        <w:rPr>
          <w:rFonts w:ascii="Times New Roman" w:eastAsia="Calibri" w:hAnsi="Times New Roman" w:cs="Times New Roman"/>
          <w:i/>
          <w:lang w:eastAsia="ru-RU"/>
        </w:rPr>
        <w:t xml:space="preserve"> В случае если в соответствии с </w:t>
      </w:r>
      <w:hyperlink r:id="rId10" w:history="1">
        <w:r w:rsidRPr="002900DF">
          <w:rPr>
            <w:rFonts w:ascii="Times New Roman" w:eastAsia="Calibri" w:hAnsi="Times New Roman" w:cs="Times New Roman"/>
            <w:i/>
            <w:lang w:eastAsia="ru-RU"/>
          </w:rPr>
          <w:t>частью 6 статьи 30</w:t>
        </w:r>
      </w:hyperlink>
      <w:r w:rsidRPr="002900DF">
        <w:rPr>
          <w:rFonts w:ascii="Times New Roman" w:eastAsia="Calibri" w:hAnsi="Times New Roman" w:cs="Times New Roman"/>
          <w:i/>
          <w:lang w:eastAsia="ru-RU"/>
        </w:rPr>
        <w:t xml:space="preserve"> Федерального закона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18548E" w:rsidRPr="002900DF" w:rsidRDefault="0018548E" w:rsidP="00087FED">
      <w:pPr>
        <w:tabs>
          <w:tab w:val="left" w:pos="0"/>
        </w:tabs>
        <w:suppressAutoHyphens/>
        <w:spacing w:before="240" w:after="6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 xml:space="preserve">8. </w:t>
      </w:r>
      <w:r w:rsidR="001F1BE1" w:rsidRPr="002900DF">
        <w:rPr>
          <w:rFonts w:ascii="Times New Roman" w:eastAsia="Times New Roman" w:hAnsi="Times New Roman" w:cs="Times New Roman"/>
          <w:b/>
          <w:bCs/>
          <w:lang w:eastAsia="ar-SA"/>
        </w:rPr>
        <w:t>Обеспечение исполнения Контракта</w:t>
      </w:r>
      <w:r w:rsidR="00911E1F">
        <w:rPr>
          <w:rStyle w:val="a6"/>
          <w:rFonts w:ascii="Times New Roman" w:eastAsia="Times New Roman" w:hAnsi="Times New Roman" w:cs="Times New Roman"/>
          <w:b/>
          <w:bCs/>
          <w:lang w:eastAsia="ar-SA"/>
        </w:rPr>
        <w:footnoteReference w:id="16"/>
      </w:r>
    </w:p>
    <w:p w:rsidR="0018548E" w:rsidRPr="002900DF" w:rsidRDefault="0018548E" w:rsidP="00087FED">
      <w:pPr>
        <w:tabs>
          <w:tab w:val="left" w:pos="1134"/>
        </w:tabs>
        <w:suppressAutoHyphens/>
        <w:autoSpaceDE w:val="0"/>
        <w:autoSpaceDN w:val="0"/>
        <w:adjustRightInd w:val="0"/>
        <w:spacing w:before="60"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8.1. Размер обеспечения исполнения Контракта </w:t>
      </w:r>
      <w:r w:rsidR="00F95589">
        <w:rPr>
          <w:rFonts w:ascii="Times New Roman" w:eastAsia="Times New Roman" w:hAnsi="Times New Roman" w:cs="Times New Roman"/>
          <w:b/>
          <w:i/>
          <w:lang w:eastAsia="ar-SA"/>
        </w:rPr>
        <w:t>3</w:t>
      </w:r>
      <w:r w:rsidR="004D11E9" w:rsidRPr="002900DF">
        <w:rPr>
          <w:rFonts w:ascii="Times New Roman" w:eastAsia="Times New Roman" w:hAnsi="Times New Roman" w:cs="Times New Roman"/>
          <w:b/>
          <w:i/>
          <w:lang w:eastAsia="ar-SA"/>
        </w:rPr>
        <w:t>0</w:t>
      </w:r>
      <w:r w:rsidRPr="002900DF">
        <w:rPr>
          <w:rFonts w:ascii="Times New Roman" w:eastAsia="Times New Roman" w:hAnsi="Times New Roman" w:cs="Times New Roman"/>
          <w:b/>
          <w:i/>
          <w:lang w:eastAsia="ar-SA"/>
        </w:rPr>
        <w:t>%</w:t>
      </w:r>
      <w:r w:rsidRPr="002900DF">
        <w:rPr>
          <w:rFonts w:ascii="Times New Roman" w:eastAsia="Times New Roman" w:hAnsi="Times New Roman" w:cs="Times New Roman"/>
          <w:lang w:eastAsia="ar-SA"/>
        </w:rPr>
        <w:t xml:space="preserve"> </w:t>
      </w:r>
      <w:r w:rsidRPr="002900DF">
        <w:rPr>
          <w:rFonts w:ascii="Times New Roman" w:eastAsia="Times New Roman" w:hAnsi="Times New Roman" w:cs="Times New Roman"/>
          <w:i/>
          <w:lang w:eastAsia="ar-SA"/>
        </w:rPr>
        <w:t>начальной</w:t>
      </w:r>
      <w:r w:rsidR="004D11E9" w:rsidRPr="002900DF">
        <w:rPr>
          <w:rFonts w:ascii="Times New Roman" w:eastAsia="Times New Roman" w:hAnsi="Times New Roman" w:cs="Times New Roman"/>
          <w:i/>
          <w:lang w:eastAsia="ar-SA"/>
        </w:rPr>
        <w:t xml:space="preserve"> (максимальной) цены Контракта</w:t>
      </w:r>
      <w:r w:rsidRPr="002900DF">
        <w:rPr>
          <w:rFonts w:ascii="Times New Roman" w:eastAsia="Times New Roman" w:hAnsi="Times New Roman" w:cs="Times New Roman"/>
          <w:lang w:eastAsia="ar-SA"/>
        </w:rPr>
        <w:t>, что составляет</w:t>
      </w:r>
      <w:r w:rsidR="003E10F5">
        <w:rPr>
          <w:rFonts w:ascii="Times New Roman" w:eastAsia="Times New Roman" w:hAnsi="Times New Roman" w:cs="Times New Roman"/>
          <w:lang w:eastAsia="ar-SA"/>
        </w:rPr>
        <w:t xml:space="preserve"> </w:t>
      </w:r>
      <w:r w:rsidR="003E10F5" w:rsidRPr="003E10F5">
        <w:rPr>
          <w:rFonts w:ascii="Times New Roman" w:eastAsia="Times New Roman" w:hAnsi="Times New Roman" w:cs="Times New Roman"/>
          <w:b/>
          <w:lang w:eastAsia="ar-SA"/>
        </w:rPr>
        <w:t>1 006 175,53 (один миллион шесть тысяч сто семьдесят пять) рублей 53 копейки</w:t>
      </w:r>
      <w:r w:rsidR="003E10F5">
        <w:rPr>
          <w:rFonts w:ascii="Times New Roman" w:eastAsia="Times New Roman" w:hAnsi="Times New Roman" w:cs="Times New Roman"/>
          <w:lang w:eastAsia="ar-SA"/>
        </w:rPr>
        <w:t>.</w:t>
      </w:r>
      <w:r w:rsidRPr="002900DF">
        <w:rPr>
          <w:rFonts w:ascii="Times New Roman" w:eastAsia="Times New Roman" w:hAnsi="Times New Roman" w:cs="Times New Roman"/>
          <w:lang w:eastAsia="ar-SA"/>
        </w:rPr>
        <w:t xml:space="preserve"> В случае предложения Подрядчиком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статьей 37 Федерального закона от 05.04.2013 № 44-ФЗ.</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Calibri" w:hAnsi="Times New Roman" w:cs="Times New Roman"/>
          <w:lang w:eastAsia="ru-RU"/>
        </w:rPr>
        <w:t>8.2.</w:t>
      </w:r>
      <w:r w:rsidRPr="002900DF">
        <w:rPr>
          <w:rFonts w:ascii="Times New Roman" w:eastAsia="Calibri" w:hAnsi="Times New Roman" w:cs="Times New Roman"/>
          <w:i/>
          <w:lang w:eastAsia="ru-RU"/>
        </w:rPr>
        <w:t xml:space="preserve"> </w:t>
      </w:r>
      <w:r w:rsidRPr="002900DF">
        <w:rPr>
          <w:rFonts w:ascii="Times New Roman" w:eastAsia="Times New Roman" w:hAnsi="Times New Roman" w:cs="Times New Roman"/>
          <w:lang w:eastAsia="ar-SA"/>
        </w:rPr>
        <w:t xml:space="preserve">Исполнение Контракта может обеспечиваться предоставлением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гарантии или внесением денежных средств на реквизиты Заказчика. Способ обеспечения исполнения контракта, срок действия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гарантии должен превышать предусмотренный контрактом срок исполнения обязательств, которые должны быть обеспечены такой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гарантией, не менее чем на один месяц, в том числе в случае его изменения в соответствии со статьей 95 Закона о контрактной системе.</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2900DF">
        <w:rPr>
          <w:rFonts w:ascii="Times New Roman" w:eastAsia="Times New Roman" w:hAnsi="Times New Roman" w:cs="Times New Roman"/>
          <w:i/>
          <w:lang w:eastAsia="ar-SA"/>
        </w:rPr>
        <w:t xml:space="preserve">8.3.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Pr="002900DF">
        <w:rPr>
          <w:rFonts w:ascii="Times New Roman" w:eastAsia="Times New Roman" w:hAnsi="Times New Roman" w:cs="Times New Roman"/>
          <w:b/>
          <w:i/>
          <w:lang w:eastAsia="ar-SA"/>
        </w:rPr>
        <w:t>не более тридцати дней</w:t>
      </w:r>
      <w:r w:rsidRPr="002900DF">
        <w:rPr>
          <w:rFonts w:ascii="Times New Roman" w:eastAsia="Times New Roman" w:hAnsi="Times New Roman" w:cs="Times New Roman"/>
          <w:i/>
          <w:lang w:eastAsia="ar-SA"/>
        </w:rPr>
        <w:t xml:space="preserve"> с даты исполнения Подрядчиком обязательств, предусмотренных контрактом (с момента подписания сторонами итогового документа о приемке выполненных работ без претензий со стороны Заказчика).</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8.4. В качестве обеспечения исполнения Контракта принимается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rsidR="0018548E" w:rsidRPr="002900DF" w:rsidRDefault="0018548E" w:rsidP="00087FED">
      <w:pPr>
        <w:spacing w:after="0" w:line="240" w:lineRule="auto"/>
        <w:jc w:val="both"/>
        <w:rPr>
          <w:rFonts w:ascii="Times New Roman" w:eastAsia="Calibri" w:hAnsi="Times New Roman" w:cs="Times New Roman"/>
        </w:rPr>
      </w:pPr>
      <w:r w:rsidRPr="002900DF">
        <w:rPr>
          <w:rFonts w:ascii="Times New Roman" w:eastAsia="Times New Roman" w:hAnsi="Times New Roman" w:cs="Times New Roman"/>
          <w:lang w:eastAsia="ar-SA"/>
        </w:rPr>
        <w:t xml:space="preserve">8.5. </w:t>
      </w:r>
      <w:r w:rsidRPr="002900DF">
        <w:rPr>
          <w:rFonts w:ascii="Times New Roman" w:eastAsia="Calibri" w:hAnsi="Times New Roman" w:cs="Times New Roman"/>
        </w:rPr>
        <w:t>Независимая</w:t>
      </w:r>
      <w:r w:rsidRPr="002900DF">
        <w:rPr>
          <w:rFonts w:ascii="Times New Roman" w:eastAsia="Times New Roman" w:hAnsi="Times New Roman" w:cs="Times New Roman"/>
          <w:lang w:eastAsia="ar-SA"/>
        </w:rPr>
        <w:t xml:space="preserve"> гарантия должна соответствовать дополнительным требованиям к </w:t>
      </w:r>
      <w:r w:rsidRPr="002900DF">
        <w:rPr>
          <w:rFonts w:ascii="Times New Roman" w:eastAsia="Calibri" w:hAnsi="Times New Roman" w:cs="Times New Roman"/>
        </w:rPr>
        <w:t>независимой</w:t>
      </w:r>
      <w:r w:rsidRPr="002900DF">
        <w:rPr>
          <w:rFonts w:ascii="Times New Roman" w:eastAsia="Times New Roman" w:hAnsi="Times New Roman" w:cs="Times New Roman"/>
          <w:lang w:eastAsia="ar-SA"/>
        </w:rPr>
        <w:t xml:space="preserve"> гарантии, установленным Правительством Российской Федерации.</w:t>
      </w:r>
      <w:r w:rsidRPr="002900DF">
        <w:rPr>
          <w:rStyle w:val="a6"/>
          <w:rFonts w:ascii="Times New Roman" w:eastAsia="Times New Roman" w:hAnsi="Times New Roman" w:cs="Times New Roman"/>
          <w:lang w:eastAsia="ar-SA"/>
        </w:rPr>
        <w:footnoteReference w:id="17"/>
      </w:r>
      <w:r w:rsidRPr="002900DF">
        <w:rPr>
          <w:rFonts w:ascii="Times New Roman" w:eastAsia="Times New Roman" w:hAnsi="Times New Roman" w:cs="Times New Roman"/>
          <w:lang w:eastAsia="ar-SA"/>
        </w:rPr>
        <w:t xml:space="preserve"> </w:t>
      </w:r>
      <w:r w:rsidR="00E81717" w:rsidRPr="002900DF">
        <w:rPr>
          <w:rFonts w:ascii="Times New Roman" w:eastAsia="Calibri" w:hAnsi="Times New Roman" w:cs="Times New Roman"/>
        </w:rPr>
        <w:t xml:space="preserve">В независимую гарантию включается </w:t>
      </w:r>
      <w:r w:rsidR="00E81717" w:rsidRPr="002900DF">
        <w:rPr>
          <w:rFonts w:ascii="Times New Roman" w:eastAsia="Calibri" w:hAnsi="Times New Roman" w:cs="Times New Roman"/>
          <w:b/>
          <w:i/>
        </w:rPr>
        <w:t>условие об обязанности гаранта уплатить заказчику (бенефициару) денежную сумму</w:t>
      </w:r>
      <w:r w:rsidR="00E81717" w:rsidRPr="002900DF">
        <w:rPr>
          <w:rFonts w:ascii="Times New Roman" w:eastAsia="Calibri" w:hAnsi="Times New Roman" w:cs="Times New Roman"/>
        </w:rPr>
        <w:t xml:space="preserve"> по независимой гарантии </w:t>
      </w:r>
      <w:r w:rsidR="00E81717" w:rsidRPr="002900DF">
        <w:rPr>
          <w:rFonts w:ascii="Times New Roman" w:eastAsia="Calibri" w:hAnsi="Times New Roman" w:cs="Times New Roman"/>
          <w:b/>
          <w:i/>
        </w:rPr>
        <w:t>не позднее десяти рабочих дней</w:t>
      </w:r>
      <w:r w:rsidR="00E81717" w:rsidRPr="002900DF">
        <w:rPr>
          <w:rFonts w:ascii="Times New Roman" w:eastAsia="Calibri" w:hAnsi="Times New Roman" w:cs="Times New Roman"/>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Calibri" w:hAnsi="Times New Roman" w:cs="Times New Roman"/>
          <w:iCs/>
          <w:lang w:eastAsia="ru-RU"/>
        </w:rPr>
        <w:t xml:space="preserve">8.6.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2900DF">
          <w:rPr>
            <w:rFonts w:ascii="Times New Roman" w:eastAsia="Calibri" w:hAnsi="Times New Roman" w:cs="Times New Roman"/>
            <w:iCs/>
            <w:lang w:eastAsia="ru-RU"/>
          </w:rPr>
          <w:t>частями 7.2</w:t>
        </w:r>
      </w:hyperlink>
      <w:r w:rsidRPr="002900DF">
        <w:rPr>
          <w:rFonts w:ascii="Times New Roman" w:eastAsia="Calibri" w:hAnsi="Times New Roman" w:cs="Times New Roman"/>
          <w:iCs/>
          <w:lang w:eastAsia="ru-RU"/>
        </w:rPr>
        <w:t xml:space="preserve"> и </w:t>
      </w:r>
      <w:hyperlink w:anchor="Par6" w:history="1">
        <w:r w:rsidRPr="002900DF">
          <w:rPr>
            <w:rFonts w:ascii="Times New Roman" w:eastAsia="Calibri" w:hAnsi="Times New Roman" w:cs="Times New Roman"/>
            <w:iCs/>
            <w:lang w:eastAsia="ru-RU"/>
          </w:rPr>
          <w:t>7.3</w:t>
        </w:r>
      </w:hyperlink>
      <w:r w:rsidRPr="002900DF">
        <w:rPr>
          <w:rFonts w:ascii="Times New Roman" w:eastAsia="Calibri" w:hAnsi="Times New Roman" w:cs="Times New Roman"/>
          <w:iCs/>
          <w:lang w:eastAsia="ru-RU"/>
        </w:rPr>
        <w:t xml:space="preserve">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Calibri" w:hAnsi="Times New Roman" w:cs="Times New Roman"/>
          <w:iCs/>
          <w:lang w:eastAsia="ru-RU"/>
        </w:rPr>
        <w:t xml:space="preserve">8.6.1.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w:t>
      </w:r>
      <w:r w:rsidRPr="002900DF">
        <w:rPr>
          <w:rFonts w:ascii="Times New Roman" w:eastAsia="Calibri" w:hAnsi="Times New Roman" w:cs="Times New Roman"/>
          <w:iCs/>
          <w:lang w:eastAsia="ru-RU"/>
        </w:rPr>
        <w:lastRenderedPageBreak/>
        <w:t xml:space="preserve">обеспечения подлежит уменьшению в порядке и случаях, которые предусмотрены </w:t>
      </w:r>
      <w:hyperlink w:anchor="Par4" w:history="1">
        <w:r w:rsidRPr="002900DF">
          <w:rPr>
            <w:rFonts w:ascii="Times New Roman" w:eastAsia="Calibri" w:hAnsi="Times New Roman" w:cs="Times New Roman"/>
            <w:iCs/>
            <w:lang w:eastAsia="ru-RU"/>
          </w:rPr>
          <w:t>частями 7.2</w:t>
        </w:r>
      </w:hyperlink>
      <w:r w:rsidRPr="002900DF">
        <w:rPr>
          <w:rFonts w:ascii="Times New Roman" w:eastAsia="Calibri" w:hAnsi="Times New Roman" w:cs="Times New Roman"/>
          <w:iCs/>
          <w:lang w:eastAsia="ru-RU"/>
        </w:rPr>
        <w:t xml:space="preserve"> и </w:t>
      </w:r>
      <w:hyperlink w:anchor="Par6" w:history="1">
        <w:r w:rsidRPr="002900DF">
          <w:rPr>
            <w:rFonts w:ascii="Times New Roman" w:eastAsia="Calibri" w:hAnsi="Times New Roman" w:cs="Times New Roman"/>
            <w:iCs/>
            <w:lang w:eastAsia="ru-RU"/>
          </w:rPr>
          <w:t>7.3</w:t>
        </w:r>
      </w:hyperlink>
      <w:r w:rsidRPr="002900DF">
        <w:rPr>
          <w:rFonts w:ascii="Times New Roman" w:eastAsia="Calibri" w:hAnsi="Times New Roman" w:cs="Times New Roman"/>
          <w:iCs/>
          <w:lang w:eastAsia="ru-RU"/>
        </w:rPr>
        <w:t xml:space="preserve"> статьи 96 Закона о контрактной системе.</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Calibri" w:hAnsi="Times New Roman" w:cs="Times New Roman"/>
          <w:iCs/>
          <w:lang w:eastAsia="ru-RU"/>
        </w:rPr>
        <w:t xml:space="preserve">8.6.2.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1" w:history="1">
        <w:r w:rsidRPr="002900DF">
          <w:rPr>
            <w:rFonts w:ascii="Times New Roman" w:eastAsia="Calibri" w:hAnsi="Times New Roman" w:cs="Times New Roman"/>
            <w:iCs/>
            <w:lang w:eastAsia="ru-RU"/>
          </w:rPr>
          <w:t>статьей 103</w:t>
        </w:r>
      </w:hyperlink>
      <w:r w:rsidRPr="002900DF">
        <w:rPr>
          <w:rFonts w:ascii="Times New Roman" w:eastAsia="Calibri" w:hAnsi="Times New Roman" w:cs="Times New Roman"/>
          <w:iCs/>
          <w:lang w:eastAsia="ru-RU"/>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2900DF">
        <w:rPr>
          <w:rFonts w:ascii="Times New Roman" w:eastAsia="Calibri" w:hAnsi="Times New Roman" w:cs="Times New Roman"/>
        </w:rPr>
        <w:t>независимой</w:t>
      </w:r>
      <w:r w:rsidRPr="002900DF">
        <w:rPr>
          <w:rFonts w:ascii="Times New Roman" w:eastAsia="Calibri" w:hAnsi="Times New Roman" w:cs="Times New Roman"/>
          <w:iCs/>
          <w:lang w:eastAsia="ru-RU"/>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2" w:history="1">
        <w:r w:rsidRPr="002900DF">
          <w:rPr>
            <w:rFonts w:ascii="Times New Roman" w:eastAsia="Calibri" w:hAnsi="Times New Roman" w:cs="Times New Roman"/>
            <w:iCs/>
            <w:lang w:eastAsia="ru-RU"/>
          </w:rPr>
          <w:t>частью 27 статьи 34</w:t>
        </w:r>
      </w:hyperlink>
      <w:r w:rsidRPr="002900DF">
        <w:rPr>
          <w:rFonts w:ascii="Times New Roman" w:eastAsia="Calibri" w:hAnsi="Times New Roman" w:cs="Times New Roman"/>
          <w:iCs/>
          <w:lang w:eastAsia="ru-RU"/>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8548E"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8.6.3.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rsidR="001F1BE1" w:rsidRPr="002900DF" w:rsidRDefault="0018548E" w:rsidP="00087FED">
      <w:pPr>
        <w:tabs>
          <w:tab w:val="left" w:pos="0"/>
          <w:tab w:val="left" w:pos="284"/>
        </w:tabs>
        <w:suppressAutoHyphens/>
        <w:spacing w:before="240" w:after="60" w:line="240" w:lineRule="auto"/>
        <w:ind w:left="2978"/>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 xml:space="preserve">9. </w:t>
      </w:r>
      <w:r w:rsidR="001F1BE1" w:rsidRPr="002900DF">
        <w:rPr>
          <w:rFonts w:ascii="Times New Roman" w:eastAsia="Times New Roman" w:hAnsi="Times New Roman" w:cs="Times New Roman"/>
          <w:b/>
          <w:bCs/>
          <w:lang w:eastAsia="ar-SA"/>
        </w:rPr>
        <w:t>Обстоятельства непреодолимой силы</w:t>
      </w:r>
    </w:p>
    <w:p w:rsidR="001F1BE1" w:rsidRPr="002900DF" w:rsidRDefault="001D6110" w:rsidP="00087FED">
      <w:pPr>
        <w:tabs>
          <w:tab w:val="left" w:pos="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9.1. </w:t>
      </w:r>
      <w:r w:rsidR="001F1BE1" w:rsidRPr="002900DF">
        <w:rPr>
          <w:rFonts w:ascii="Times New Roman" w:eastAsia="Times New Roman" w:hAnsi="Times New Roman" w:cs="Times New Roman"/>
          <w:lang w:eastAsia="ar-SA"/>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D6110" w:rsidRPr="002900DF" w:rsidRDefault="001D6110" w:rsidP="00087FED">
      <w:pPr>
        <w:tabs>
          <w:tab w:val="left" w:pos="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9.2. </w:t>
      </w:r>
      <w:r w:rsidR="001F1BE1" w:rsidRPr="002900DF">
        <w:rPr>
          <w:rFonts w:ascii="Times New Roman" w:eastAsia="Times New Roman" w:hAnsi="Times New Roman" w:cs="Times New Roman"/>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момента возникновения таких обстоятельств уведомить в письменной форме другую Сторону об их возникновении, виде и возмож</w:t>
      </w:r>
      <w:r w:rsidRPr="002900DF">
        <w:rPr>
          <w:rFonts w:ascii="Times New Roman" w:eastAsia="Times New Roman" w:hAnsi="Times New Roman" w:cs="Times New Roman"/>
          <w:lang w:eastAsia="ar-SA"/>
        </w:rPr>
        <w:t>ной продолжительности действия.</w:t>
      </w:r>
    </w:p>
    <w:p w:rsidR="001F1BE1" w:rsidRPr="002900DF" w:rsidRDefault="001D6110" w:rsidP="00087FED">
      <w:pPr>
        <w:tabs>
          <w:tab w:val="left" w:pos="0"/>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9.3. </w:t>
      </w:r>
      <w:r w:rsidR="001F1BE1" w:rsidRPr="002900DF">
        <w:rPr>
          <w:rFonts w:ascii="Times New Roman" w:eastAsia="Times New Roman" w:hAnsi="Times New Roman" w:cs="Times New Roman"/>
          <w:lang w:eastAsia="ar-SA"/>
        </w:rPr>
        <w:t>Если обстоятельства, указанные в п. 9.1 Контракта, будут длиться более 2 (двух) календарных месяцев с момента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1F1BE1" w:rsidRPr="002900DF" w:rsidRDefault="000443B8" w:rsidP="00087FED">
      <w:pPr>
        <w:tabs>
          <w:tab w:val="left" w:pos="142"/>
        </w:tabs>
        <w:suppressAutoHyphens/>
        <w:spacing w:before="240" w:after="60" w:line="240" w:lineRule="auto"/>
        <w:ind w:left="360"/>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 xml:space="preserve">10. </w:t>
      </w:r>
      <w:r w:rsidR="001F1BE1" w:rsidRPr="002900DF">
        <w:rPr>
          <w:rFonts w:ascii="Times New Roman" w:eastAsia="Times New Roman" w:hAnsi="Times New Roman" w:cs="Times New Roman"/>
          <w:b/>
          <w:bCs/>
          <w:lang w:eastAsia="ar-SA"/>
        </w:rPr>
        <w:t>Порядок урегулирования споров</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Все неурегулированные разногласия разрешаются сторонами в судебном порядке.</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w:t>
      </w:r>
      <w:r w:rsidRPr="002900DF">
        <w:rPr>
          <w:rFonts w:ascii="Times New Roman" w:eastAsia="Times New Roman" w:hAnsi="Times New Roman" w:cs="Times New Roman"/>
          <w:lang w:eastAsia="ar-SA"/>
        </w:rPr>
        <w:lastRenderedPageBreak/>
        <w:t>направляются стороне контракта по почте заказным письмом с уведомлением о вручении по адресу стороны контракта, указанному в контракте.</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Датой получения уведомления, указанного в пункт</w:t>
      </w:r>
      <w:r w:rsidR="00C616C4" w:rsidRPr="002900DF">
        <w:rPr>
          <w:rFonts w:ascii="Times New Roman" w:eastAsia="Times New Roman" w:hAnsi="Times New Roman" w:cs="Times New Roman"/>
          <w:lang w:eastAsia="ar-SA"/>
        </w:rPr>
        <w:t>е 10.4</w:t>
      </w:r>
      <w:r w:rsidRPr="002900DF">
        <w:rPr>
          <w:rFonts w:ascii="Times New Roman" w:eastAsia="Times New Roman" w:hAnsi="Times New Roman" w:cs="Times New Roman"/>
          <w:lang w:eastAsia="ar-SA"/>
        </w:rPr>
        <w:t>, считается:</w:t>
      </w:r>
    </w:p>
    <w:p w:rsidR="000471AB" w:rsidRPr="002900DF" w:rsidRDefault="00C616C4" w:rsidP="00087FED">
      <w:pPr>
        <w:tabs>
          <w:tab w:val="left" w:pos="567"/>
        </w:tabs>
        <w:suppressAutoHyphens/>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 </w:t>
      </w:r>
      <w:r w:rsidR="000471AB" w:rsidRPr="002900DF">
        <w:rPr>
          <w:rFonts w:ascii="Times New Roman" w:eastAsia="Times New Roman" w:hAnsi="Times New Roman" w:cs="Times New Roman"/>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0471AB" w:rsidRPr="002900DF" w:rsidRDefault="00C616C4" w:rsidP="00087FED">
      <w:pPr>
        <w:tabs>
          <w:tab w:val="left" w:pos="567"/>
        </w:tabs>
        <w:suppressAutoHyphens/>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 </w:t>
      </w:r>
      <w:r w:rsidR="000471AB" w:rsidRPr="002900DF">
        <w:rPr>
          <w:rFonts w:ascii="Times New Roman" w:eastAsia="Times New Roman" w:hAnsi="Times New Roman" w:cs="Times New Roman"/>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0471AB" w:rsidRPr="002900DF" w:rsidRDefault="000471AB"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1F1BE1" w:rsidRPr="002900DF" w:rsidRDefault="001F1BE1"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Все споры, возникающие между Сторонами по настоящему Контракту или в связи с ним, либо вытекающие из него,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РФ.</w:t>
      </w:r>
      <w:r w:rsidRPr="002900DF">
        <w:rPr>
          <w:rFonts w:ascii="Times New Roman" w:eastAsia="Times New Roman" w:hAnsi="Times New Roman" w:cs="Times New Roman"/>
          <w:lang w:eastAsia="ru-RU"/>
        </w:rPr>
        <w:t xml:space="preserve"> </w:t>
      </w:r>
    </w:p>
    <w:p w:rsidR="001F1BE1" w:rsidRPr="002900DF" w:rsidRDefault="00BE79E9"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ru-RU"/>
        </w:rPr>
        <w:t xml:space="preserve">При </w:t>
      </w:r>
      <w:r w:rsidR="001F1BE1" w:rsidRPr="002900DF">
        <w:rPr>
          <w:rFonts w:ascii="Times New Roman" w:eastAsia="Times New Roman" w:hAnsi="Times New Roman" w:cs="Times New Roman"/>
          <w:lang w:eastAsia="ru-RU"/>
        </w:rPr>
        <w:t xml:space="preserve">не достижении согласия </w:t>
      </w:r>
      <w:r w:rsidRPr="002900DF">
        <w:rPr>
          <w:rFonts w:ascii="Times New Roman" w:eastAsia="Times New Roman" w:hAnsi="Times New Roman" w:cs="Times New Roman"/>
          <w:lang w:eastAsia="ru-RU"/>
        </w:rPr>
        <w:t xml:space="preserve">споры </w:t>
      </w:r>
      <w:r w:rsidR="001F1BE1" w:rsidRPr="002900DF">
        <w:rPr>
          <w:rFonts w:ascii="Times New Roman" w:eastAsia="Times New Roman" w:hAnsi="Times New Roman" w:cs="Times New Roman"/>
          <w:lang w:eastAsia="ru-RU"/>
        </w:rPr>
        <w:t>рассматриваются в Арбитражном суде Ивановской области.</w:t>
      </w:r>
    </w:p>
    <w:p w:rsidR="001F1BE1" w:rsidRPr="002900DF" w:rsidRDefault="001F1BE1"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Расторжение Контракта не освобождает Стороны от ответственности, установленной им Контрактом.</w:t>
      </w:r>
    </w:p>
    <w:p w:rsidR="001F1BE1" w:rsidRPr="002900DF" w:rsidRDefault="001F1BE1"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 Претензионный порядок досудебного урегулирования споров, вытекающих из Контракта, является для Сторон обязательным.</w:t>
      </w:r>
    </w:p>
    <w:p w:rsidR="00BE79E9" w:rsidRPr="002900DF" w:rsidRDefault="001B4649"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 Допускается дополнительно также направление претензионных писем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13 Контракта, иными способами: по факсу и электронной почте, экспресс-почтой.</w:t>
      </w:r>
    </w:p>
    <w:p w:rsidR="00BE79E9" w:rsidRPr="002900DF" w:rsidRDefault="001B4649"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Срок рассмотрения претензионного письма </w:t>
      </w:r>
      <w:r w:rsidRPr="002900DF">
        <w:rPr>
          <w:rFonts w:ascii="Times New Roman" w:eastAsia="Times New Roman" w:hAnsi="Times New Roman" w:cs="Times New Roman"/>
          <w:szCs w:val="24"/>
          <w:lang w:eastAsia="ar-SA"/>
        </w:rPr>
        <w:t xml:space="preserve">(электронного уведомления) </w:t>
      </w:r>
      <w:r w:rsidRPr="002900DF">
        <w:rPr>
          <w:rFonts w:ascii="Times New Roman" w:eastAsia="Times New Roman" w:hAnsi="Times New Roman" w:cs="Times New Roman"/>
          <w:lang w:eastAsia="ar-SA"/>
        </w:rPr>
        <w:t>и направления ответа на него составляет 5 (Пять) рабочих дней со дня получения последнего адресатом (если иной срок не установлен в таком письме/электронном уведомлении).</w:t>
      </w:r>
    </w:p>
    <w:p w:rsidR="001F1BE1" w:rsidRPr="002900DF" w:rsidRDefault="001F1BE1" w:rsidP="00087FED">
      <w:pPr>
        <w:numPr>
          <w:ilvl w:val="0"/>
          <w:numId w:val="14"/>
        </w:numPr>
        <w:tabs>
          <w:tab w:val="left" w:pos="567"/>
        </w:tabs>
        <w:suppressAutoHyphens/>
        <w:spacing w:after="0" w:line="240" w:lineRule="auto"/>
        <w:ind w:left="0" w:firstLine="0"/>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Стороны принимают на себя обязанность добровольно исполнять решение суда и прилагают все усилия к тому, чтобы оно было юридически исполнимо.</w:t>
      </w:r>
    </w:p>
    <w:p w:rsidR="001F1BE1" w:rsidRPr="002900DF" w:rsidRDefault="001F1BE1" w:rsidP="00087FED">
      <w:pPr>
        <w:tabs>
          <w:tab w:val="left" w:pos="142"/>
        </w:tabs>
        <w:suppressAutoHyphens/>
        <w:spacing w:after="0" w:line="240" w:lineRule="auto"/>
        <w:jc w:val="both"/>
        <w:rPr>
          <w:rFonts w:ascii="Times New Roman" w:eastAsia="Times New Roman" w:hAnsi="Times New Roman" w:cs="Times New Roman"/>
          <w:lang w:eastAsia="ar-SA"/>
        </w:rPr>
      </w:pPr>
    </w:p>
    <w:p w:rsidR="0002141F" w:rsidRPr="002900DF" w:rsidRDefault="000443B8" w:rsidP="00087FED">
      <w:pPr>
        <w:tabs>
          <w:tab w:val="left" w:pos="284"/>
        </w:tabs>
        <w:suppressAutoHyphens/>
        <w:spacing w:after="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 xml:space="preserve">11. </w:t>
      </w:r>
      <w:r w:rsidR="001F1BE1" w:rsidRPr="002900DF">
        <w:rPr>
          <w:rFonts w:ascii="Times New Roman" w:eastAsia="Times New Roman" w:hAnsi="Times New Roman" w:cs="Times New Roman"/>
          <w:b/>
          <w:bCs/>
          <w:lang w:eastAsia="ar-SA"/>
        </w:rPr>
        <w:t>Срок действия Контракта, его изменение и порядок расторжения</w:t>
      </w:r>
    </w:p>
    <w:p w:rsidR="00E65FFB" w:rsidRPr="002900DF" w:rsidRDefault="0030581D"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11.1</w:t>
      </w:r>
      <w:r w:rsidR="001F1BE1" w:rsidRPr="002900DF">
        <w:rPr>
          <w:rFonts w:ascii="Times New Roman" w:eastAsia="Times New Roman" w:hAnsi="Times New Roman" w:cs="Times New Roman"/>
          <w:bCs/>
          <w:lang w:eastAsia="ar-SA"/>
        </w:rPr>
        <w:t>.</w:t>
      </w:r>
      <w:r w:rsidR="001F1BE1" w:rsidRPr="002900DF">
        <w:rPr>
          <w:rFonts w:ascii="Times New Roman" w:eastAsia="Times New Roman" w:hAnsi="Times New Roman" w:cs="Times New Roman"/>
          <w:bCs/>
          <w:lang w:eastAsia="ar-SA"/>
        </w:rPr>
        <w:tab/>
      </w:r>
      <w:r w:rsidR="00E65FFB" w:rsidRPr="002900DF">
        <w:rPr>
          <w:rFonts w:ascii="Times New Roman" w:eastAsia="Times New Roman" w:hAnsi="Times New Roman" w:cs="Times New Roman"/>
          <w:bCs/>
          <w:lang w:eastAsia="ar-SA"/>
        </w:rPr>
        <w:t>Настоящий контракт вступает в силу со дня его заключения Сторонами и действует до полного исполнения Сторонами своих обязательств по контракту.</w:t>
      </w:r>
    </w:p>
    <w:p w:rsidR="001F1BE1" w:rsidRPr="002900DF" w:rsidRDefault="001F1BE1"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Настоящий контракт прекращает свое действие:</w:t>
      </w:r>
      <w:r w:rsidR="0030581D" w:rsidRPr="002900DF">
        <w:rPr>
          <w:rFonts w:ascii="Times New Roman" w:eastAsia="Times New Roman" w:hAnsi="Times New Roman" w:cs="Times New Roman"/>
          <w:bCs/>
          <w:lang w:eastAsia="ar-SA"/>
        </w:rPr>
        <w:t xml:space="preserve"> </w:t>
      </w:r>
      <w:r w:rsidRPr="002900DF">
        <w:rPr>
          <w:rFonts w:ascii="Times New Roman" w:eastAsia="Times New Roman" w:hAnsi="Times New Roman" w:cs="Times New Roman"/>
          <w:bCs/>
          <w:lang w:eastAsia="ar-SA"/>
        </w:rPr>
        <w:t>исполнением сторонами своих</w:t>
      </w:r>
      <w:r w:rsidR="0030581D" w:rsidRPr="002900DF">
        <w:rPr>
          <w:rFonts w:ascii="Times New Roman" w:eastAsia="Times New Roman" w:hAnsi="Times New Roman" w:cs="Times New Roman"/>
          <w:bCs/>
          <w:lang w:eastAsia="ar-SA"/>
        </w:rPr>
        <w:t xml:space="preserve"> </w:t>
      </w:r>
      <w:r w:rsidRPr="002900DF">
        <w:rPr>
          <w:rFonts w:ascii="Times New Roman" w:eastAsia="Times New Roman" w:hAnsi="Times New Roman" w:cs="Times New Roman"/>
          <w:bCs/>
          <w:lang w:eastAsia="ar-SA"/>
        </w:rPr>
        <w:t>обяза</w:t>
      </w:r>
      <w:r w:rsidR="0030581D" w:rsidRPr="002900DF">
        <w:rPr>
          <w:rFonts w:ascii="Times New Roman" w:eastAsia="Times New Roman" w:hAnsi="Times New Roman" w:cs="Times New Roman"/>
          <w:bCs/>
          <w:lang w:eastAsia="ar-SA"/>
        </w:rPr>
        <w:t xml:space="preserve">тельств по настоящему Контракту, </w:t>
      </w:r>
      <w:r w:rsidRPr="002900DF">
        <w:rPr>
          <w:rFonts w:ascii="Times New Roman" w:eastAsia="Times New Roman" w:hAnsi="Times New Roman" w:cs="Times New Roman"/>
          <w:bCs/>
          <w:lang w:eastAsia="ar-SA"/>
        </w:rPr>
        <w:t>в случае одностороннего отказа от исполнения Контракта</w:t>
      </w:r>
      <w:r w:rsidR="0030581D" w:rsidRPr="002900DF">
        <w:rPr>
          <w:rFonts w:ascii="Times New Roman" w:eastAsia="Times New Roman" w:hAnsi="Times New Roman" w:cs="Times New Roman"/>
          <w:bCs/>
          <w:lang w:eastAsia="ar-SA"/>
        </w:rPr>
        <w:t xml:space="preserve">, </w:t>
      </w:r>
      <w:r w:rsidRPr="002900DF">
        <w:rPr>
          <w:rFonts w:ascii="Times New Roman" w:eastAsia="Times New Roman" w:hAnsi="Times New Roman" w:cs="Times New Roman"/>
          <w:bCs/>
          <w:lang w:eastAsia="ar-SA"/>
        </w:rPr>
        <w:t>по иным основаниям, предусмотренным действующим законодательством.</w:t>
      </w:r>
    </w:p>
    <w:p w:rsidR="0030581D" w:rsidRPr="002900DF" w:rsidRDefault="0030581D" w:rsidP="00087FED">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 xml:space="preserve">11.2. Изменение существенных условий Контракта при его исполнении не допускается, за исключением их изменения по соглашению сторон </w:t>
      </w:r>
      <w:r w:rsidR="0002141F" w:rsidRPr="002900DF">
        <w:rPr>
          <w:rFonts w:ascii="Times New Roman" w:eastAsia="Times New Roman" w:hAnsi="Times New Roman" w:cs="Times New Roman"/>
          <w:lang w:eastAsia="ar-SA"/>
        </w:rPr>
        <w:t>в случаях,</w:t>
      </w:r>
      <w:r w:rsidRPr="002900DF">
        <w:rPr>
          <w:rFonts w:ascii="Times New Roman" w:eastAsia="Times New Roman" w:hAnsi="Times New Roman" w:cs="Times New Roman"/>
          <w:lang w:eastAsia="ar-SA"/>
        </w:rPr>
        <w:t xml:space="preserve"> предусмотренных Законом о контрактной системе, в том числе в следующих случаях:</w:t>
      </w:r>
    </w:p>
    <w:p w:rsidR="0030581D" w:rsidRPr="002900DF" w:rsidRDefault="0018548E" w:rsidP="00087FED">
      <w:pPr>
        <w:tabs>
          <w:tab w:val="left" w:pos="1134"/>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11.2</w:t>
      </w:r>
      <w:r w:rsidR="0030581D" w:rsidRPr="002900DF">
        <w:rPr>
          <w:rFonts w:ascii="Times New Roman" w:eastAsia="Times New Roman" w:hAnsi="Times New Roman" w:cs="Times New Roman"/>
          <w:lang w:eastAsia="ar-SA"/>
        </w:rPr>
        <w:t>.1. при снижении цены Контракта без изменения предусмотренных Контрактом объема работы (услуги), качества выполняемой работы (оказываемой услуги) и иных условий Контракта;</w:t>
      </w:r>
    </w:p>
    <w:p w:rsidR="0030581D" w:rsidRPr="005843AD" w:rsidRDefault="0018548E" w:rsidP="00087FED">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2900DF">
        <w:rPr>
          <w:rFonts w:ascii="Times New Roman" w:eastAsia="Times New Roman" w:hAnsi="Times New Roman" w:cs="Times New Roman"/>
          <w:i/>
          <w:lang w:eastAsia="ar-SA"/>
        </w:rPr>
        <w:t>11.2</w:t>
      </w:r>
      <w:r w:rsidR="0030581D" w:rsidRPr="002900DF">
        <w:rPr>
          <w:rFonts w:ascii="Times New Roman" w:eastAsia="Times New Roman" w:hAnsi="Times New Roman" w:cs="Times New Roman"/>
          <w:i/>
          <w:lang w:eastAsia="ar-SA"/>
        </w:rPr>
        <w:t xml:space="preserve">.2. если </w:t>
      </w:r>
      <w:r w:rsidR="0030581D" w:rsidRPr="005843AD">
        <w:rPr>
          <w:rFonts w:ascii="Times New Roman" w:eastAsia="Times New Roman" w:hAnsi="Times New Roman" w:cs="Times New Roman"/>
          <w:i/>
          <w:lang w:eastAsia="ar-SA"/>
        </w:rPr>
        <w:t xml:space="preserve">контракт,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7879D4" w:rsidRPr="005843AD">
        <w:rPr>
          <w:rFonts w:ascii="Times New Roman" w:eastAsia="Times New Roman" w:hAnsi="Times New Roman" w:cs="Times New Roman"/>
          <w:i/>
          <w:lang w:eastAsia="ar-SA"/>
        </w:rPr>
        <w:t xml:space="preserve">геологическому изучению недр, </w:t>
      </w:r>
      <w:r w:rsidR="0030581D" w:rsidRPr="005843AD">
        <w:rPr>
          <w:rFonts w:ascii="Times New Roman" w:eastAsia="Times New Roman" w:hAnsi="Times New Roman" w:cs="Times New Roman"/>
          <w:i/>
          <w:lang w:eastAsia="ar-SA"/>
        </w:rPr>
        <w:t>проведению работ по сохранению объектов культурного наследия</w:t>
      </w:r>
      <w:r w:rsidR="0030581D" w:rsidRPr="005843AD">
        <w:rPr>
          <w:rFonts w:ascii="Times New Roman" w:eastAsia="Times New Roman" w:hAnsi="Times New Roman" w:cs="Times New Roman"/>
          <w:lang w:eastAsia="ru-RU"/>
        </w:rPr>
        <w:t xml:space="preserve"> </w:t>
      </w:r>
      <w:r w:rsidR="0030581D" w:rsidRPr="005843AD">
        <w:rPr>
          <w:rFonts w:ascii="Times New Roman" w:eastAsia="Times New Roman" w:hAnsi="Times New Roman" w:cs="Times New Roman"/>
          <w:i/>
          <w:lang w:eastAsia="ar-SA"/>
        </w:rPr>
        <w:t xml:space="preserve">(памятников истории и культуры) народов Российской Федерации),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w:t>
      </w:r>
      <w:r w:rsidR="0030581D" w:rsidRPr="005843AD">
        <w:rPr>
          <w:rFonts w:ascii="Times New Roman" w:eastAsia="Times New Roman" w:hAnsi="Times New Roman" w:cs="Times New Roman"/>
          <w:i/>
          <w:lang w:eastAsia="ar-SA"/>
        </w:rPr>
        <w:lastRenderedPageBreak/>
        <w:t>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r w:rsidR="0030581D" w:rsidRPr="005843AD">
        <w:rPr>
          <w:rFonts w:ascii="Times New Roman" w:eastAsia="Times New Roman" w:hAnsi="Times New Roman" w:cs="Times New Roman"/>
          <w:i/>
          <w:vertAlign w:val="superscript"/>
          <w:lang w:eastAsia="ar-SA"/>
        </w:rPr>
        <w:t xml:space="preserve"> </w:t>
      </w:r>
      <w:r w:rsidR="0030581D" w:rsidRPr="005843AD">
        <w:rPr>
          <w:rFonts w:ascii="Times New Roman" w:eastAsia="Times New Roman" w:hAnsi="Times New Roman" w:cs="Times New Roman"/>
          <w:i/>
          <w:vertAlign w:val="superscript"/>
          <w:lang w:eastAsia="ar-SA"/>
        </w:rPr>
        <w:footnoteReference w:id="18"/>
      </w:r>
    </w:p>
    <w:p w:rsidR="0030581D" w:rsidRPr="002900DF" w:rsidRDefault="0018548E" w:rsidP="00087FED">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5843AD">
        <w:rPr>
          <w:rFonts w:ascii="Times New Roman" w:eastAsia="Times New Roman" w:hAnsi="Times New Roman" w:cs="Times New Roman"/>
          <w:lang w:eastAsia="ar-SA"/>
        </w:rPr>
        <w:t>11.2</w:t>
      </w:r>
      <w:r w:rsidR="0030581D" w:rsidRPr="005843AD">
        <w:rPr>
          <w:rFonts w:ascii="Times New Roman" w:eastAsia="Times New Roman" w:hAnsi="Times New Roman" w:cs="Times New Roman"/>
          <w:lang w:eastAsia="ar-SA"/>
        </w:rPr>
        <w:t xml:space="preserve">.3. </w:t>
      </w:r>
      <w:r w:rsidR="0030581D" w:rsidRPr="005843AD">
        <w:rPr>
          <w:rFonts w:ascii="Times New Roman" w:eastAsia="Times New Roman" w:hAnsi="Times New Roman" w:cs="Times New Roman"/>
          <w:i/>
          <w:lang w:eastAsia="ar-SA"/>
        </w:rPr>
        <w:t xml:space="preserve">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A30677" w:rsidRPr="005843AD">
        <w:rPr>
          <w:rFonts w:ascii="Times New Roman" w:eastAsia="Times New Roman" w:hAnsi="Times New Roman" w:cs="Times New Roman"/>
          <w:i/>
          <w:lang w:eastAsia="ar-SA"/>
        </w:rPr>
        <w:t xml:space="preserve">геологическому изучению недр, </w:t>
      </w:r>
      <w:r w:rsidR="0030581D" w:rsidRPr="005843AD">
        <w:rPr>
          <w:rFonts w:ascii="Times New Roman" w:eastAsia="Times New Roman" w:hAnsi="Times New Roman" w:cs="Times New Roman"/>
          <w:i/>
          <w:lang w:eastAsia="ar-SA"/>
        </w:rPr>
        <w:t>проведению работ по сохранению объектов культурного</w:t>
      </w:r>
      <w:r w:rsidR="0030581D" w:rsidRPr="002900DF">
        <w:rPr>
          <w:rFonts w:ascii="Times New Roman" w:eastAsia="Times New Roman" w:hAnsi="Times New Roman" w:cs="Times New Roman"/>
          <w:i/>
          <w:lang w:eastAsia="ar-SA"/>
        </w:rPr>
        <w:t xml:space="preserve"> наследия</w:t>
      </w:r>
      <w:r w:rsidR="0030581D" w:rsidRPr="002900DF">
        <w:rPr>
          <w:rFonts w:ascii="Times New Roman" w:eastAsia="Times New Roman" w:hAnsi="Times New Roman" w:cs="Times New Roman"/>
          <w:lang w:eastAsia="ru-RU"/>
        </w:rPr>
        <w:t xml:space="preserve"> </w:t>
      </w:r>
      <w:r w:rsidR="0030581D" w:rsidRPr="002900DF">
        <w:rPr>
          <w:rFonts w:ascii="Times New Roman" w:eastAsia="Times New Roman" w:hAnsi="Times New Roman" w:cs="Times New Roman"/>
          <w:i/>
          <w:lang w:eastAsia="ru-RU"/>
        </w:rPr>
        <w:t>(</w:t>
      </w:r>
      <w:r w:rsidR="0030581D" w:rsidRPr="002900DF">
        <w:rPr>
          <w:rFonts w:ascii="Times New Roman" w:eastAsia="Times New Roman" w:hAnsi="Times New Roman" w:cs="Times New Roman"/>
          <w:i/>
          <w:lang w:eastAsia="ar-SA"/>
        </w:rPr>
        <w:t>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0030581D" w:rsidRPr="002900DF">
        <w:rPr>
          <w:rFonts w:ascii="Times New Roman" w:eastAsia="Times New Roman" w:hAnsi="Times New Roman" w:cs="Times New Roman"/>
          <w:i/>
          <w:vertAlign w:val="superscript"/>
          <w:lang w:eastAsia="ar-SA"/>
        </w:rPr>
        <w:footnoteReference w:id="19"/>
      </w:r>
    </w:p>
    <w:p w:rsidR="00DE7D01" w:rsidRPr="002900DF" w:rsidRDefault="00DE7D01"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11.3. 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05.04.2013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F1BE1"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w:t>
      </w:r>
      <w:r w:rsidR="0042145E" w:rsidRPr="002900DF">
        <w:rPr>
          <w:rFonts w:ascii="Times New Roman" w:eastAsia="Times New Roman" w:hAnsi="Times New Roman" w:cs="Times New Roman"/>
          <w:lang w:eastAsia="ar-SA"/>
        </w:rPr>
        <w:t>4</w:t>
      </w:r>
      <w:r w:rsidR="001F1BE1" w:rsidRPr="002900DF">
        <w:rPr>
          <w:rFonts w:ascii="Times New Roman" w:eastAsia="Times New Roman" w:hAnsi="Times New Roman" w:cs="Times New Roman"/>
          <w:lang w:eastAsia="ar-SA"/>
        </w:rPr>
        <w:t>.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357A5" w:rsidRPr="002900DF" w:rsidRDefault="00561FC3"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lang w:eastAsia="ar-SA"/>
        </w:rPr>
        <w:t>11.</w:t>
      </w:r>
      <w:r w:rsidR="0042145E" w:rsidRPr="002900DF">
        <w:rPr>
          <w:rFonts w:ascii="Times New Roman" w:eastAsia="Times New Roman" w:hAnsi="Times New Roman" w:cs="Times New Roman"/>
          <w:lang w:eastAsia="ar-SA"/>
        </w:rPr>
        <w:t>5</w:t>
      </w:r>
      <w:r w:rsidRPr="002900DF">
        <w:rPr>
          <w:rFonts w:ascii="Times New Roman" w:eastAsia="Times New Roman" w:hAnsi="Times New Roman" w:cs="Times New Roman"/>
          <w:lang w:eastAsia="ar-SA"/>
        </w:rPr>
        <w:t xml:space="preserve">. </w:t>
      </w:r>
      <w:r w:rsidR="008357A5" w:rsidRPr="002900DF">
        <w:rPr>
          <w:rFonts w:ascii="Times New Roman" w:eastAsia="Times New Roman" w:hAnsi="Times New Roman" w:cs="Times New Roman"/>
          <w:bCs/>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8357A5" w:rsidRPr="002900DF" w:rsidRDefault="0042145E"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11.6</w:t>
      </w:r>
      <w:r w:rsidR="00561FC3" w:rsidRPr="002900DF">
        <w:rPr>
          <w:rFonts w:ascii="Times New Roman" w:eastAsia="Times New Roman" w:hAnsi="Times New Roman" w:cs="Times New Roman"/>
          <w:bCs/>
          <w:lang w:eastAsia="ar-SA"/>
        </w:rPr>
        <w:t>.</w:t>
      </w:r>
      <w:r w:rsidR="008357A5" w:rsidRPr="002900DF">
        <w:rPr>
          <w:rFonts w:ascii="Times New Roman" w:eastAsia="Times New Roman" w:hAnsi="Times New Roman" w:cs="Times New Roman"/>
          <w:bCs/>
          <w:lang w:eastAsia="ar-SA"/>
        </w:rPr>
        <w:t xml:space="preserve">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8357A5" w:rsidRPr="002900DF" w:rsidRDefault="00951BE6"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w:t>
      </w:r>
      <w:r w:rsidR="003C4BA8" w:rsidRPr="002900DF">
        <w:rPr>
          <w:rFonts w:ascii="Times New Roman" w:eastAsia="Times New Roman" w:hAnsi="Times New Roman" w:cs="Times New Roman"/>
          <w:lang w:eastAsia="ar-SA"/>
        </w:rPr>
        <w:t>.</w:t>
      </w:r>
      <w:r w:rsidR="00F14786" w:rsidRPr="002900DF">
        <w:rPr>
          <w:rFonts w:ascii="Times New Roman" w:eastAsia="Times New Roman" w:hAnsi="Times New Roman" w:cs="Times New Roman"/>
          <w:lang w:eastAsia="ar-SA"/>
        </w:rPr>
        <w:t>7</w:t>
      </w:r>
      <w:r w:rsidRPr="002900DF">
        <w:rPr>
          <w:rFonts w:ascii="Times New Roman" w:eastAsia="Times New Roman" w:hAnsi="Times New Roman" w:cs="Times New Roman"/>
          <w:lang w:eastAsia="ar-SA"/>
        </w:rPr>
        <w:t>. Изменение условий Контракта оформляется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rsidR="000E4E63" w:rsidRPr="002900DF" w:rsidRDefault="001F1BE1"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w:t>
      </w:r>
      <w:r w:rsidR="00F14786" w:rsidRPr="002900DF">
        <w:rPr>
          <w:rFonts w:ascii="Times New Roman" w:eastAsia="Times New Roman" w:hAnsi="Times New Roman" w:cs="Times New Roman"/>
          <w:bCs/>
          <w:lang w:eastAsia="ar-SA"/>
        </w:rPr>
        <w:t>8</w:t>
      </w:r>
      <w:r w:rsidRPr="002900DF">
        <w:rPr>
          <w:rFonts w:ascii="Times New Roman" w:eastAsia="Times New Roman" w:hAnsi="Times New Roman" w:cs="Times New Roman"/>
          <w:bCs/>
          <w:lang w:eastAsia="ar-SA"/>
        </w:rPr>
        <w:t xml:space="preserve">.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13" w:history="1">
        <w:r w:rsidRPr="002900DF">
          <w:rPr>
            <w:rFonts w:ascii="Times New Roman" w:eastAsia="Times New Roman" w:hAnsi="Times New Roman" w:cs="Times New Roman"/>
            <w:bCs/>
            <w:lang w:eastAsia="ar-SA"/>
          </w:rPr>
          <w:t>законодательством</w:t>
        </w:r>
      </w:hyperlink>
      <w:r w:rsidRPr="002900DF">
        <w:rPr>
          <w:rFonts w:ascii="Times New Roman" w:eastAsia="Times New Roman" w:hAnsi="Times New Roman" w:cs="Times New Roman"/>
          <w:bCs/>
          <w:lang w:eastAsia="ar-SA"/>
        </w:rPr>
        <w:t xml:space="preserve"> (ч.8 ст.95 Федерального закона </w:t>
      </w:r>
      <w:r w:rsidRPr="002900DF">
        <w:rPr>
          <w:rFonts w:ascii="Times New Roman" w:eastAsia="Times New Roman" w:hAnsi="Times New Roman" w:cs="Times New Roman"/>
          <w:lang w:eastAsia="ar-SA"/>
        </w:rPr>
        <w:t>от 05.04.2013 №44-ФЗ «О контрактной системе в сфере закупок товаров, работ, услуг для обеспечения государственных и муниципальных нужд»</w:t>
      </w:r>
      <w:r w:rsidRPr="002900DF">
        <w:rPr>
          <w:rFonts w:ascii="Times New Roman" w:eastAsia="Times New Roman" w:hAnsi="Times New Roman" w:cs="Times New Roman"/>
          <w:bCs/>
          <w:lang w:eastAsia="ar-SA"/>
        </w:rPr>
        <w:t>).</w:t>
      </w:r>
    </w:p>
    <w:p w:rsidR="008357A5" w:rsidRPr="002900DF" w:rsidRDefault="00F14786"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11.9</w:t>
      </w:r>
      <w:r w:rsidR="008357A5" w:rsidRPr="002900DF">
        <w:rPr>
          <w:rFonts w:ascii="Times New Roman" w:eastAsia="Times New Roman" w:hAnsi="Times New Roman" w:cs="Times New Roman"/>
          <w:bCs/>
          <w:lang w:eastAsia="ar-SA"/>
        </w:rPr>
        <w:t xml:space="preserve">.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008357A5" w:rsidRPr="002900DF">
        <w:rPr>
          <w:rFonts w:ascii="Times New Roman" w:eastAsia="Times New Roman" w:hAnsi="Times New Roman" w:cs="Times New Roman"/>
          <w:bCs/>
          <w:lang w:eastAsia="ar-SA"/>
        </w:rPr>
        <w:lastRenderedPageBreak/>
        <w:t>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357A5" w:rsidRPr="002900DF" w:rsidRDefault="00F14786"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11.10</w:t>
      </w:r>
      <w:r w:rsidR="008357A5" w:rsidRPr="002900DF">
        <w:rPr>
          <w:rFonts w:ascii="Times New Roman" w:eastAsia="Times New Roman" w:hAnsi="Times New Roman" w:cs="Times New Roman"/>
          <w:bCs/>
          <w:lang w:eastAsia="ar-SA"/>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r w:rsidR="003C4BA8" w:rsidRPr="002900DF">
        <w:rPr>
          <w:rFonts w:ascii="Times New Roman" w:hAnsi="Times New Roman" w:cs="Times New Roman"/>
        </w:rPr>
        <w:t xml:space="preserve"> В настоящий контракт включено условие </w:t>
      </w:r>
      <w:r w:rsidR="003C4BA8" w:rsidRPr="002900DF">
        <w:rPr>
          <w:rFonts w:ascii="Times New Roman" w:eastAsia="Times New Roman" w:hAnsi="Times New Roman" w:cs="Times New Roman"/>
          <w:lang w:eastAsia="ar-SA"/>
        </w:rPr>
        <w:t>о возможности одностороннего отказа от исполнения контракта в соответствии с положениями статьи 95 Закона о контрактной системе.</w:t>
      </w:r>
    </w:p>
    <w:p w:rsidR="008357A5" w:rsidRPr="002900DF" w:rsidRDefault="00F14786"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11.11.</w:t>
      </w:r>
      <w:r w:rsidR="008357A5" w:rsidRPr="002900DF">
        <w:rPr>
          <w:rFonts w:ascii="Times New Roman" w:eastAsia="Times New Roman" w:hAnsi="Times New Roman" w:cs="Times New Roman"/>
          <w:bCs/>
          <w:lang w:eastAsia="ar-SA"/>
        </w:rPr>
        <w:t xml:space="preserve">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227B36" w:rsidRPr="002900DF" w:rsidRDefault="00227B36"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w:t>
      </w:r>
      <w:r w:rsidR="00F36081" w:rsidRPr="002900DF">
        <w:rPr>
          <w:rFonts w:ascii="Times New Roman" w:eastAsia="Times New Roman" w:hAnsi="Times New Roman" w:cs="Times New Roman"/>
          <w:lang w:eastAsia="ar-SA"/>
        </w:rPr>
        <w:t>1</w:t>
      </w:r>
      <w:r w:rsidR="00F14786" w:rsidRPr="002900DF">
        <w:rPr>
          <w:rFonts w:ascii="Times New Roman" w:eastAsia="Times New Roman" w:hAnsi="Times New Roman" w:cs="Times New Roman"/>
          <w:lang w:eastAsia="ar-SA"/>
        </w:rPr>
        <w:t>2</w:t>
      </w:r>
      <w:r w:rsidRPr="002900DF">
        <w:rPr>
          <w:rFonts w:ascii="Times New Roman" w:eastAsia="Times New Roman" w:hAnsi="Times New Roman" w:cs="Times New Roman"/>
          <w:lang w:eastAsia="ar-SA"/>
        </w:rPr>
        <w:t xml:space="preserve">. Заказчик обязан принять решение об одностороннем отказе от исполнения контракта в случаях, </w:t>
      </w:r>
      <w:r w:rsidR="0087262A" w:rsidRPr="002900DF">
        <w:rPr>
          <w:rFonts w:ascii="Times New Roman" w:eastAsia="Times New Roman" w:hAnsi="Times New Roman" w:cs="Times New Roman"/>
          <w:lang w:eastAsia="ar-SA"/>
        </w:rPr>
        <w:t>предусмотренных частью</w:t>
      </w:r>
      <w:r w:rsidRPr="002900DF">
        <w:rPr>
          <w:rFonts w:ascii="Times New Roman" w:eastAsia="Times New Roman" w:hAnsi="Times New Roman" w:cs="Times New Roman"/>
          <w:lang w:eastAsia="ar-SA"/>
        </w:rPr>
        <w:t xml:space="preserve"> 15 статьи 95 Закона о контрактной системе.</w:t>
      </w:r>
    </w:p>
    <w:p w:rsidR="000E4E63" w:rsidRPr="002900DF" w:rsidRDefault="0018548E" w:rsidP="00087FED">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2900DF">
        <w:rPr>
          <w:rFonts w:ascii="Times New Roman" w:eastAsia="Times New Roman" w:hAnsi="Times New Roman" w:cs="Times New Roman"/>
          <w:lang w:eastAsia="ar-SA"/>
        </w:rPr>
        <w:t>11.1</w:t>
      </w:r>
      <w:r w:rsidR="00F14786" w:rsidRPr="002900DF">
        <w:rPr>
          <w:rFonts w:ascii="Times New Roman" w:eastAsia="Times New Roman" w:hAnsi="Times New Roman" w:cs="Times New Roman"/>
          <w:lang w:eastAsia="ar-SA"/>
        </w:rPr>
        <w:t>3</w:t>
      </w:r>
      <w:r w:rsidR="000E4E63" w:rsidRPr="002900DF">
        <w:rPr>
          <w:rFonts w:ascii="Times New Roman" w:eastAsia="Times New Roman" w:hAnsi="Times New Roman" w:cs="Times New Roman"/>
          <w:lang w:eastAsia="ar-SA"/>
        </w:rPr>
        <w:t>. При принятии Заказчиком решения об одностороннем отказе от исполнения контракта в соответствии с положениями статьи 95 Закона о контрактной системе в случае, если обеспечение исполнения контракта осуществляется путем предоставления независимой гарантии, заказчик направляет требование заказчика об уплате денежных сумм по данной гарантии,  при этом указанное требование может быть предъявлено в размере не более размера обеспечения исполнения контракта (в том числе с учетом положений статьи 37 Закона о контрактной системе), рассчитанного заказчиком на основании информации об исполнении контракта, размещенной в соответствующем реестре контрактов, а в случае, если обеспечение исполнения контракта осуществляется путем внесения денежных средств на счет, указанный заказчиком, денежные средства в размере обеспечения исполнения контракта (в том числе с учетом положений статьи 37 Закона о контрактной системе),  Подрядчику не возвращаются, за исключением возвращения заказчиком по заявлению Подрядчика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F1BE1" w:rsidRPr="002900DF" w:rsidRDefault="001F1BE1" w:rsidP="00087FED">
      <w:pPr>
        <w:tabs>
          <w:tab w:val="left" w:pos="284"/>
        </w:tabs>
        <w:suppressAutoHyphens/>
        <w:spacing w:after="0" w:line="240" w:lineRule="auto"/>
        <w:jc w:val="both"/>
        <w:outlineLvl w:val="2"/>
        <w:rPr>
          <w:rFonts w:ascii="Times New Roman" w:eastAsia="Times New Roman" w:hAnsi="Times New Roman" w:cs="Times New Roman"/>
          <w:bCs/>
          <w:lang w:eastAsia="ar-SA"/>
        </w:rPr>
      </w:pPr>
      <w:r w:rsidRPr="002900DF">
        <w:rPr>
          <w:rFonts w:ascii="Times New Roman" w:eastAsia="Times New Roman" w:hAnsi="Times New Roman" w:cs="Times New Roman"/>
          <w:bCs/>
          <w:lang w:eastAsia="ar-SA"/>
        </w:rPr>
        <w:t>11.1</w:t>
      </w:r>
      <w:r w:rsidR="00D1177F" w:rsidRPr="002900DF">
        <w:rPr>
          <w:rFonts w:ascii="Times New Roman" w:eastAsia="Times New Roman" w:hAnsi="Times New Roman" w:cs="Times New Roman"/>
          <w:bCs/>
          <w:lang w:eastAsia="ar-SA"/>
        </w:rPr>
        <w:t>4</w:t>
      </w:r>
      <w:r w:rsidRPr="002900DF">
        <w:rPr>
          <w:rFonts w:ascii="Times New Roman" w:eastAsia="Times New Roman" w:hAnsi="Times New Roman" w:cs="Times New Roman"/>
          <w:bCs/>
          <w:lang w:eastAsia="ar-SA"/>
        </w:rPr>
        <w:t>.</w:t>
      </w:r>
      <w:r w:rsidRPr="002900DF">
        <w:rPr>
          <w:rFonts w:ascii="Times New Roman" w:eastAsia="Times New Roman" w:hAnsi="Times New Roman" w:cs="Times New Roman"/>
          <w:bCs/>
          <w:lang w:eastAsia="ar-SA"/>
        </w:rPr>
        <w:tab/>
        <w:t xml:space="preserve">Заказчик вправе в одностороннем порядке расторгнуть контракт, если Подрядчик, чье членство в саморегулируемой организации обязательно, будет исключен из нее, или в случае прекращения действия лицензии Подрядчик на осуществление деятельности, в случае если для оказания услуг, являющихся предметом контракта установлено требование о наличии соответствующей лицензии (в соответствии с п. 3 ст. 450.1 ГК РФ, ч. 9 ст. 95 Закона о контрактной системе). </w:t>
      </w:r>
    </w:p>
    <w:p w:rsidR="0090615E" w:rsidRPr="002900DF" w:rsidRDefault="0090615E" w:rsidP="00087FED">
      <w:pPr>
        <w:tabs>
          <w:tab w:val="left" w:pos="709"/>
        </w:tabs>
        <w:suppressAutoHyphens/>
        <w:autoSpaceDE w:val="0"/>
        <w:autoSpaceDN w:val="0"/>
        <w:adjustRightInd w:val="0"/>
        <w:spacing w:after="0" w:line="240" w:lineRule="auto"/>
        <w:jc w:val="both"/>
        <w:rPr>
          <w:rFonts w:ascii="Times New Roman" w:eastAsia="Times New Roman" w:hAnsi="Times New Roman" w:cs="Times New Roman"/>
          <w:lang w:eastAsia="ar-SA"/>
        </w:rPr>
      </w:pPr>
      <w:bookmarkStart w:id="3" w:name="_Hlk154587968"/>
      <w:r w:rsidRPr="002900DF">
        <w:rPr>
          <w:rFonts w:ascii="Times New Roman" w:eastAsia="Times New Roman" w:hAnsi="Times New Roman" w:cs="Times New Roman"/>
          <w:lang w:eastAsia="ar-SA"/>
        </w:rPr>
        <w:t>11.1</w:t>
      </w:r>
      <w:r w:rsidR="00D1177F" w:rsidRPr="002900DF">
        <w:rPr>
          <w:rFonts w:ascii="Times New Roman" w:eastAsia="Times New Roman" w:hAnsi="Times New Roman" w:cs="Times New Roman"/>
          <w:lang w:eastAsia="ar-SA"/>
        </w:rPr>
        <w:t>5</w:t>
      </w:r>
      <w:r w:rsidRPr="002900DF">
        <w:rPr>
          <w:rFonts w:ascii="Times New Roman" w:eastAsia="Times New Roman" w:hAnsi="Times New Roman" w:cs="Times New Roman"/>
          <w:lang w:eastAsia="ar-SA"/>
        </w:rPr>
        <w:t>. По соглашению сторон допускается изменение существенных условий контракта,</w:t>
      </w:r>
      <w:r w:rsidRPr="002900DF">
        <w:rPr>
          <w:rStyle w:val="a6"/>
          <w:rFonts w:ascii="Times New Roman" w:eastAsia="Times New Roman" w:hAnsi="Times New Roman" w:cs="Times New Roman"/>
          <w:lang w:eastAsia="ar-SA"/>
        </w:rPr>
        <w:footnoteReference w:id="20"/>
      </w:r>
      <w:r w:rsidRPr="002900DF">
        <w:rPr>
          <w:rFonts w:ascii="Times New Roman" w:eastAsia="Times New Roman" w:hAnsi="Times New Roman" w:cs="Times New Roman"/>
          <w:lang w:eastAsia="ar-SA"/>
        </w:rPr>
        <w:t xml:space="preserve"> если при исполнении такого контракта возникли независящие от сторон контракта обстоятельства, влекущие невозможность его исполнения в случаях и порядке, предусмотренных частью 65.1. статьи 112 Закона о контрактной системе.</w:t>
      </w:r>
      <w:bookmarkEnd w:id="3"/>
    </w:p>
    <w:p w:rsidR="00F14786" w:rsidRPr="002900DF" w:rsidRDefault="00F14786" w:rsidP="00087FED">
      <w:pPr>
        <w:tabs>
          <w:tab w:val="left" w:pos="284"/>
        </w:tabs>
        <w:suppressAutoHyphens/>
        <w:spacing w:before="240" w:after="6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1</w:t>
      </w:r>
      <w:r w:rsidR="00225CF2">
        <w:rPr>
          <w:rFonts w:ascii="Times New Roman" w:eastAsia="Times New Roman" w:hAnsi="Times New Roman" w:cs="Times New Roman"/>
          <w:b/>
          <w:bCs/>
          <w:lang w:eastAsia="ar-SA"/>
        </w:rPr>
        <w:t>2</w:t>
      </w:r>
      <w:r w:rsidRPr="002900DF">
        <w:rPr>
          <w:rFonts w:ascii="Times New Roman" w:eastAsia="Times New Roman" w:hAnsi="Times New Roman" w:cs="Times New Roman"/>
          <w:b/>
          <w:bCs/>
          <w:lang w:eastAsia="ar-SA"/>
        </w:rPr>
        <w:t>. Прочие условия</w:t>
      </w:r>
    </w:p>
    <w:p w:rsidR="001F1BE1" w:rsidRPr="002900DF" w:rsidRDefault="00225CF2" w:rsidP="00225CF2">
      <w:pPr>
        <w:pStyle w:val="ac"/>
        <w:tabs>
          <w:tab w:val="left" w:pos="0"/>
          <w:tab w:val="left" w:pos="567"/>
        </w:tabs>
        <w:suppressAutoHyphens/>
        <w:autoSpaceDE w:val="0"/>
        <w:spacing w:after="0" w:line="240" w:lineRule="auto"/>
        <w:ind w:left="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12.1. </w:t>
      </w:r>
      <w:r w:rsidR="001F1BE1" w:rsidRPr="002900DF">
        <w:rPr>
          <w:rFonts w:ascii="Times New Roman" w:eastAsia="Times New Roman" w:hAnsi="Times New Roman" w:cs="Times New Roman"/>
          <w:lang w:eastAsia="ar-SA"/>
        </w:rPr>
        <w:t>Все уведомления Сторон, связанные с исполнением Контракта, направляются в письменной форме с доставкой нарочным или по почте заказным письмом по фактическому адресу Стороны, указанному в разделе 13 Контракта, или с использованием факсимильной связи, электронной почты с последующим предоставлением оригинала. В случае направления уведомлений с доставкой нарочным, с использованием почты уведомления считаются полученными Стороной в день фактического получения, подтвержденного отметкой соответственно получателя,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F1BE1" w:rsidRPr="002900DF" w:rsidRDefault="00225CF2" w:rsidP="00225CF2">
      <w:pPr>
        <w:pStyle w:val="ac"/>
        <w:tabs>
          <w:tab w:val="left" w:pos="0"/>
          <w:tab w:val="left" w:pos="567"/>
        </w:tabs>
        <w:suppressAutoHyphens/>
        <w:autoSpaceDE w:val="0"/>
        <w:spacing w:after="0" w:line="240" w:lineRule="auto"/>
        <w:ind w:left="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12.2. </w:t>
      </w:r>
      <w:r w:rsidR="001F1BE1" w:rsidRPr="002900DF">
        <w:rPr>
          <w:rFonts w:ascii="Times New Roman" w:eastAsia="Times New Roman" w:hAnsi="Times New Roman" w:cs="Times New Roman"/>
          <w:lang w:eastAsia="ar-SA"/>
        </w:rPr>
        <w:t xml:space="preserve">Контракт заключен в электронной форме. Стороны вправе оформить контракт в 2-х экземплярах на бумажном носителе, имеющих такую </w:t>
      </w:r>
      <w:r w:rsidR="0087262A" w:rsidRPr="002900DF">
        <w:rPr>
          <w:rFonts w:ascii="Times New Roman" w:eastAsia="Times New Roman" w:hAnsi="Times New Roman" w:cs="Times New Roman"/>
          <w:lang w:eastAsia="ar-SA"/>
        </w:rPr>
        <w:t xml:space="preserve">же </w:t>
      </w:r>
      <w:r w:rsidR="00705705" w:rsidRPr="002900DF">
        <w:rPr>
          <w:rFonts w:ascii="Times New Roman" w:eastAsia="Times New Roman" w:hAnsi="Times New Roman" w:cs="Times New Roman"/>
          <w:lang w:eastAsia="ar-SA"/>
        </w:rPr>
        <w:t>юридическую силу</w:t>
      </w:r>
      <w:r w:rsidR="001F1BE1" w:rsidRPr="002900DF">
        <w:rPr>
          <w:rFonts w:ascii="Times New Roman" w:eastAsia="Times New Roman" w:hAnsi="Times New Roman" w:cs="Times New Roman"/>
          <w:lang w:eastAsia="ar-SA"/>
        </w:rPr>
        <w:t xml:space="preserve">, как и контракт, заключенный в электронной форме. </w:t>
      </w:r>
    </w:p>
    <w:p w:rsidR="001F1BE1" w:rsidRPr="002900DF" w:rsidRDefault="00225CF2" w:rsidP="00225CF2">
      <w:pPr>
        <w:tabs>
          <w:tab w:val="left" w:pos="0"/>
          <w:tab w:val="left" w:pos="567"/>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12.3. </w:t>
      </w:r>
      <w:r w:rsidR="001F1BE1" w:rsidRPr="002900DF">
        <w:rPr>
          <w:rFonts w:ascii="Times New Roman" w:eastAsia="Times New Roman" w:hAnsi="Times New Roman" w:cs="Times New Roman"/>
          <w:lang w:eastAsia="ar-SA"/>
        </w:rPr>
        <w:t>Стороны обязуются своевременно извещать друг друга об изменениях юридического адреса и банковских реквизитов.</w:t>
      </w:r>
    </w:p>
    <w:p w:rsidR="001F1BE1" w:rsidRPr="002900DF" w:rsidRDefault="00225CF2" w:rsidP="00225CF2">
      <w:pPr>
        <w:tabs>
          <w:tab w:val="left" w:pos="0"/>
          <w:tab w:val="left" w:pos="567"/>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12.4. </w:t>
      </w:r>
      <w:r w:rsidR="001F1BE1" w:rsidRPr="002900DF">
        <w:rPr>
          <w:rFonts w:ascii="Times New Roman" w:eastAsia="Times New Roman" w:hAnsi="Times New Roman" w:cs="Times New Roman"/>
          <w:lang w:eastAsia="ar-SA"/>
        </w:rPr>
        <w:t>Во всем, что не предусмотрено Контрактом, Стороны руководствуются действующим законодательством Российской Федерации.</w:t>
      </w:r>
    </w:p>
    <w:p w:rsidR="001F1BE1" w:rsidRPr="00225CF2" w:rsidRDefault="001F1BE1" w:rsidP="00225CF2">
      <w:pPr>
        <w:pStyle w:val="ac"/>
        <w:numPr>
          <w:ilvl w:val="1"/>
          <w:numId w:val="35"/>
        </w:numPr>
        <w:tabs>
          <w:tab w:val="left" w:pos="0"/>
          <w:tab w:val="left" w:pos="567"/>
        </w:tabs>
        <w:suppressAutoHyphens/>
        <w:autoSpaceDE w:val="0"/>
        <w:spacing w:after="0" w:line="240" w:lineRule="auto"/>
        <w:jc w:val="both"/>
        <w:rPr>
          <w:rFonts w:ascii="Times New Roman" w:eastAsia="Times New Roman" w:hAnsi="Times New Roman" w:cs="Times New Roman"/>
          <w:lang w:eastAsia="ar-SA"/>
        </w:rPr>
      </w:pPr>
      <w:r w:rsidRPr="00225CF2">
        <w:rPr>
          <w:rFonts w:ascii="Times New Roman" w:eastAsia="Times New Roman" w:hAnsi="Times New Roman" w:cs="Times New Roman"/>
          <w:lang w:eastAsia="ar-SA"/>
        </w:rPr>
        <w:lastRenderedPageBreak/>
        <w:t>Неотъемлемой частью Контракта являются:</w:t>
      </w:r>
      <w:r w:rsidRPr="002900DF">
        <w:rPr>
          <w:vertAlign w:val="superscript"/>
          <w:lang w:eastAsia="ar-SA"/>
        </w:rPr>
        <w:footnoteReference w:id="21"/>
      </w:r>
      <w:r w:rsidRPr="00225CF2">
        <w:rPr>
          <w:rFonts w:ascii="Times New Roman" w:eastAsia="Times New Roman" w:hAnsi="Times New Roman" w:cs="Times New Roman"/>
          <w:lang w:eastAsia="ar-SA"/>
        </w:rPr>
        <w:t xml:space="preserve"> </w:t>
      </w:r>
    </w:p>
    <w:p w:rsidR="001F1BE1" w:rsidRPr="002900DF" w:rsidRDefault="001F1BE1" w:rsidP="00087FED">
      <w:pPr>
        <w:tabs>
          <w:tab w:val="left" w:pos="0"/>
          <w:tab w:val="left" w:pos="567"/>
        </w:tabs>
        <w:suppressAutoHyphens/>
        <w:autoSpaceDE w:val="0"/>
        <w:spacing w:after="0" w:line="240" w:lineRule="auto"/>
        <w:jc w:val="both"/>
        <w:rPr>
          <w:rFonts w:ascii="Times New Roman" w:eastAsia="Times New Roman" w:hAnsi="Times New Roman" w:cs="Times New Roman"/>
          <w:b/>
          <w:i/>
          <w:lang w:eastAsia="ar-SA"/>
        </w:rPr>
      </w:pPr>
      <w:r w:rsidRPr="002900DF">
        <w:rPr>
          <w:rFonts w:ascii="Times New Roman" w:eastAsia="Times New Roman" w:hAnsi="Times New Roman" w:cs="Times New Roman"/>
          <w:b/>
          <w:i/>
          <w:lang w:eastAsia="ar-SA"/>
        </w:rPr>
        <w:t>«Техническое задание», Приложение №1 к контракту,</w:t>
      </w:r>
    </w:p>
    <w:p w:rsidR="001F1BE1" w:rsidRPr="002900DF" w:rsidRDefault="001F1BE1" w:rsidP="002B0E7F">
      <w:pPr>
        <w:jc w:val="both"/>
        <w:rPr>
          <w:rFonts w:ascii="Times New Roman" w:eastAsia="Times New Roman" w:hAnsi="Times New Roman" w:cs="Times New Roman"/>
          <w:b/>
          <w:i/>
          <w:lang w:eastAsia="ar-SA"/>
        </w:rPr>
      </w:pPr>
      <w:r w:rsidRPr="002900DF">
        <w:rPr>
          <w:rFonts w:ascii="Times New Roman" w:eastAsia="Times New Roman" w:hAnsi="Times New Roman" w:cs="Times New Roman"/>
          <w:b/>
          <w:i/>
          <w:lang w:eastAsia="ar-SA"/>
        </w:rPr>
        <w:t>«</w:t>
      </w:r>
      <w:r w:rsidR="002B0E7F" w:rsidRPr="002B0E7F">
        <w:rPr>
          <w:rFonts w:ascii="Times New Roman" w:eastAsia="Calibri" w:hAnsi="Times New Roman" w:cs="Times New Roman"/>
        </w:rPr>
        <w:t>Проектно-сметная документация (Локальный сметный расчет, ведомости объемов работ, положительное заключение государственной экспертизы, проект) прилагается отдельным файлом (далее проектно-сметная документация)</w:t>
      </w:r>
      <w:r w:rsidRPr="002900DF">
        <w:rPr>
          <w:rFonts w:ascii="Times New Roman" w:eastAsia="Times New Roman" w:hAnsi="Times New Roman" w:cs="Times New Roman"/>
          <w:b/>
          <w:i/>
          <w:lang w:eastAsia="ar-SA"/>
        </w:rPr>
        <w:t>»</w:t>
      </w:r>
      <w:r w:rsidRPr="002900DF">
        <w:rPr>
          <w:rFonts w:ascii="Times New Roman" w:eastAsia="Times New Roman" w:hAnsi="Times New Roman" w:cs="Times New Roman"/>
          <w:b/>
          <w:i/>
          <w:vertAlign w:val="superscript"/>
          <w:lang w:eastAsia="ar-SA"/>
        </w:rPr>
        <w:footnoteReference w:id="22"/>
      </w:r>
      <w:r w:rsidRPr="002900DF">
        <w:rPr>
          <w:rFonts w:ascii="Times New Roman" w:eastAsia="Times New Roman" w:hAnsi="Times New Roman" w:cs="Times New Roman"/>
          <w:b/>
          <w:i/>
          <w:lang w:eastAsia="ar-SA"/>
        </w:rPr>
        <w:t xml:space="preserve"> Приложение №</w:t>
      </w:r>
      <w:r w:rsidR="00207EF5" w:rsidRPr="002900DF">
        <w:rPr>
          <w:rFonts w:ascii="Times New Roman" w:eastAsia="Times New Roman" w:hAnsi="Times New Roman" w:cs="Times New Roman"/>
          <w:b/>
          <w:i/>
          <w:lang w:eastAsia="ar-SA"/>
        </w:rPr>
        <w:t>2</w:t>
      </w:r>
      <w:r w:rsidRPr="002900DF">
        <w:rPr>
          <w:rFonts w:ascii="Times New Roman" w:eastAsia="Times New Roman" w:hAnsi="Times New Roman" w:cs="Times New Roman"/>
          <w:b/>
          <w:i/>
          <w:lang w:eastAsia="ar-SA"/>
        </w:rPr>
        <w:t xml:space="preserve"> к контракту</w:t>
      </w:r>
      <w:r w:rsidR="00F14786" w:rsidRPr="002900DF">
        <w:rPr>
          <w:rFonts w:ascii="Times New Roman" w:eastAsia="Times New Roman" w:hAnsi="Times New Roman" w:cs="Times New Roman"/>
          <w:b/>
          <w:i/>
          <w:lang w:eastAsia="ar-SA"/>
        </w:rPr>
        <w:t>,</w:t>
      </w:r>
    </w:p>
    <w:p w:rsidR="00F14786" w:rsidRPr="002900DF" w:rsidRDefault="00F14786" w:rsidP="00087FED">
      <w:pPr>
        <w:tabs>
          <w:tab w:val="left" w:pos="0"/>
          <w:tab w:val="left" w:pos="567"/>
        </w:tabs>
        <w:suppressAutoHyphens/>
        <w:autoSpaceDE w:val="0"/>
        <w:spacing w:after="0" w:line="240" w:lineRule="auto"/>
        <w:jc w:val="both"/>
        <w:rPr>
          <w:rFonts w:ascii="Times New Roman" w:eastAsia="Times New Roman" w:hAnsi="Times New Roman" w:cs="Times New Roman"/>
          <w:b/>
          <w:i/>
          <w:lang w:eastAsia="ar-SA"/>
        </w:rPr>
      </w:pPr>
      <w:r w:rsidRPr="002900DF">
        <w:rPr>
          <w:rFonts w:ascii="Times New Roman" w:eastAsia="Times New Roman" w:hAnsi="Times New Roman" w:cs="Times New Roman"/>
          <w:b/>
          <w:i/>
          <w:lang w:eastAsia="ar-SA"/>
        </w:rPr>
        <w:t>«Протокол расчета коэффициента пересчета цены контракта», Приложение №3 к контракту.</w:t>
      </w:r>
    </w:p>
    <w:p w:rsidR="001F1BE1" w:rsidRPr="002900DF" w:rsidRDefault="001F1BE1" w:rsidP="00087FED">
      <w:pPr>
        <w:tabs>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sidRPr="002900DF">
        <w:rPr>
          <w:rFonts w:ascii="Times New Roman" w:eastAsia="Times New Roman" w:hAnsi="Times New Roman" w:cs="Times New Roman"/>
          <w:b/>
          <w:bCs/>
          <w:lang w:eastAsia="ar-SA"/>
        </w:rPr>
        <w:t>13. Адреса, реквизиты и подписи Сторон</w:t>
      </w:r>
    </w:p>
    <w:tbl>
      <w:tblPr>
        <w:tblW w:w="10428" w:type="dxa"/>
        <w:jc w:val="center"/>
        <w:tblLayout w:type="fixed"/>
        <w:tblLook w:val="01E0" w:firstRow="1" w:lastRow="1" w:firstColumn="1" w:lastColumn="1" w:noHBand="0" w:noVBand="0"/>
      </w:tblPr>
      <w:tblGrid>
        <w:gridCol w:w="5148"/>
        <w:gridCol w:w="5280"/>
      </w:tblGrid>
      <w:tr w:rsidR="001F1BE1" w:rsidRPr="002900DF" w:rsidTr="00AE63BC">
        <w:trPr>
          <w:jc w:val="center"/>
        </w:trPr>
        <w:tc>
          <w:tcPr>
            <w:tcW w:w="5148" w:type="dxa"/>
          </w:tcPr>
          <w:p w:rsidR="001F1BE1" w:rsidRPr="002900DF" w:rsidRDefault="001F1BE1" w:rsidP="00087FED">
            <w:pPr>
              <w:tabs>
                <w:tab w:val="left" w:pos="540"/>
              </w:tabs>
              <w:suppressAutoHyphens/>
              <w:snapToGrid w:val="0"/>
              <w:spacing w:after="0" w:line="240" w:lineRule="auto"/>
              <w:jc w:val="center"/>
              <w:rPr>
                <w:rFonts w:ascii="Times New Roman" w:eastAsia="Times New Roman" w:hAnsi="Times New Roman" w:cs="Times New Roman"/>
                <w:b/>
                <w:lang w:eastAsia="ar-SA"/>
              </w:rPr>
            </w:pPr>
            <w:r w:rsidRPr="002900DF">
              <w:rPr>
                <w:rFonts w:ascii="Times New Roman" w:eastAsia="Times New Roman" w:hAnsi="Times New Roman" w:cs="Times New Roman"/>
                <w:b/>
                <w:lang w:eastAsia="ar-SA"/>
              </w:rPr>
              <w:t>13.1. Заказчик</w:t>
            </w:r>
          </w:p>
        </w:tc>
        <w:tc>
          <w:tcPr>
            <w:tcW w:w="5280" w:type="dxa"/>
          </w:tcPr>
          <w:p w:rsidR="001F1BE1" w:rsidRPr="002900DF" w:rsidRDefault="001F1BE1" w:rsidP="00087FED">
            <w:pPr>
              <w:tabs>
                <w:tab w:val="left" w:pos="540"/>
              </w:tabs>
              <w:suppressAutoHyphens/>
              <w:snapToGrid w:val="0"/>
              <w:spacing w:after="0" w:line="240" w:lineRule="auto"/>
              <w:jc w:val="center"/>
              <w:rPr>
                <w:rFonts w:ascii="Times New Roman" w:eastAsia="Times New Roman" w:hAnsi="Times New Roman" w:cs="Times New Roman"/>
                <w:b/>
                <w:lang w:eastAsia="ar-SA"/>
              </w:rPr>
            </w:pPr>
            <w:r w:rsidRPr="002900DF">
              <w:rPr>
                <w:rFonts w:ascii="Times New Roman" w:eastAsia="Times New Roman" w:hAnsi="Times New Roman" w:cs="Times New Roman"/>
                <w:b/>
                <w:lang w:eastAsia="ar-SA"/>
              </w:rPr>
              <w:t>13.2. Подрядчик</w:t>
            </w:r>
          </w:p>
        </w:tc>
      </w:tr>
    </w:tbl>
    <w:tbl>
      <w:tblPr>
        <w:tblStyle w:val="12"/>
        <w:tblW w:w="9580" w:type="dxa"/>
        <w:tblLayout w:type="fixed"/>
        <w:tblLook w:val="0000" w:firstRow="0" w:lastRow="0" w:firstColumn="0" w:lastColumn="0" w:noHBand="0" w:noVBand="0"/>
      </w:tblPr>
      <w:tblGrid>
        <w:gridCol w:w="4673"/>
        <w:gridCol w:w="4907"/>
      </w:tblGrid>
      <w:tr w:rsidR="001F1BE1" w:rsidRPr="002900DF" w:rsidTr="0042145E">
        <w:tc>
          <w:tcPr>
            <w:tcW w:w="4673" w:type="dxa"/>
          </w:tcPr>
          <w:p w:rsidR="00B13BB3" w:rsidRPr="00491E54" w:rsidRDefault="00B13BB3" w:rsidP="00B13BB3">
            <w:pPr>
              <w:widowControl w:val="0"/>
              <w:suppressAutoHyphens/>
              <w:rPr>
                <w:rFonts w:ascii="Times New Roman" w:eastAsia="Times New Roman" w:hAnsi="Times New Roman" w:cs="Times New Roman"/>
                <w:b/>
                <w:sz w:val="20"/>
                <w:szCs w:val="20"/>
                <w:u w:val="single"/>
                <w:lang w:eastAsia="ru-RU"/>
              </w:rPr>
            </w:pPr>
            <w:r w:rsidRPr="00491E54">
              <w:rPr>
                <w:rFonts w:ascii="Times New Roman" w:eastAsia="Times New Roman" w:hAnsi="Times New Roman" w:cs="Times New Roman"/>
                <w:b/>
                <w:sz w:val="20"/>
                <w:szCs w:val="20"/>
                <w:u w:val="single"/>
                <w:lang w:eastAsia="ru-RU"/>
              </w:rPr>
              <w:t>ЗАКАЗЧИК:</w:t>
            </w:r>
          </w:p>
          <w:p w:rsidR="00B13BB3" w:rsidRPr="00491E54" w:rsidRDefault="00B13BB3" w:rsidP="00B13BB3">
            <w:pPr>
              <w:shd w:val="clear" w:color="auto" w:fill="FFFFFF"/>
              <w:suppressAutoHyphens/>
              <w:rPr>
                <w:rFonts w:ascii="Times New Roman" w:eastAsia="Times New Roman" w:hAnsi="Times New Roman" w:cs="Times New Roman"/>
                <w:color w:val="000000"/>
                <w:sz w:val="20"/>
                <w:szCs w:val="20"/>
                <w:shd w:val="clear" w:color="auto" w:fill="FFFFFF"/>
                <w:lang w:eastAsia="zh-CN"/>
              </w:rPr>
            </w:pPr>
            <w:proofErr w:type="gramStart"/>
            <w:r w:rsidRPr="00491E54">
              <w:rPr>
                <w:rFonts w:ascii="Times New Roman" w:eastAsia="Times New Roman" w:hAnsi="Times New Roman" w:cs="Times New Roman"/>
                <w:color w:val="000000"/>
                <w:sz w:val="20"/>
                <w:szCs w:val="20"/>
                <w:shd w:val="clear" w:color="auto" w:fill="FFFFFF"/>
                <w:lang w:eastAsia="zh-CN"/>
              </w:rPr>
              <w:t>Государственное бюджетное учреждение Ивановской области «Областной музей «Музеи города Юрьевца» (ГБУ «Музеи г. Юрьевца»), Юр. адрес:155453, Ивановская область, г. Юрьевец, ул. Тарковского, д.2, тел.(49337) 2-17-69 / 2-13-79, Почтовый адрес:155453, Ивановская область, г. Юрьевец, ул. Тарковского, д.2, ОГРН 1023701726311 ОКТМО 24637101, ИНН/КПП 3727004275/372701001,</w:t>
            </w:r>
            <w:proofErr w:type="gramEnd"/>
          </w:p>
          <w:p w:rsidR="00B13BB3" w:rsidRPr="00491E54" w:rsidRDefault="00B13BB3" w:rsidP="00B13BB3">
            <w:pPr>
              <w:shd w:val="clear" w:color="auto" w:fill="FFFFFF"/>
              <w:suppressAutoHyphens/>
              <w:rPr>
                <w:rFonts w:ascii="Times New Roman" w:eastAsia="Times New Roman" w:hAnsi="Times New Roman" w:cs="Times New Roman"/>
                <w:b/>
                <w:color w:val="000000"/>
                <w:sz w:val="20"/>
                <w:szCs w:val="20"/>
                <w:shd w:val="clear" w:color="auto" w:fill="FFFFFF"/>
                <w:lang w:eastAsia="zh-CN"/>
              </w:rPr>
            </w:pPr>
            <w:r w:rsidRPr="00491E54">
              <w:rPr>
                <w:rFonts w:ascii="Times New Roman" w:eastAsia="Times New Roman" w:hAnsi="Times New Roman" w:cs="Times New Roman"/>
                <w:b/>
                <w:color w:val="000000"/>
                <w:sz w:val="20"/>
                <w:szCs w:val="20"/>
                <w:shd w:val="clear" w:color="auto" w:fill="FFFFFF"/>
                <w:lang w:eastAsia="zh-CN"/>
              </w:rPr>
              <w:t>Банковские реквизиты:</w:t>
            </w:r>
          </w:p>
          <w:p w:rsidR="00B13BB3" w:rsidRPr="00491E54" w:rsidRDefault="00B13BB3" w:rsidP="00B13BB3">
            <w:pPr>
              <w:shd w:val="clear" w:color="auto" w:fill="FFFFFF"/>
              <w:suppressAutoHyphens/>
              <w:rPr>
                <w:rFonts w:ascii="Times New Roman" w:eastAsia="Times New Roman" w:hAnsi="Times New Roman" w:cs="Times New Roman"/>
                <w:color w:val="000000"/>
                <w:sz w:val="20"/>
                <w:szCs w:val="20"/>
                <w:shd w:val="clear" w:color="auto" w:fill="FFFFFF"/>
                <w:lang w:eastAsia="zh-CN"/>
              </w:rPr>
            </w:pPr>
            <w:r w:rsidRPr="00491E54">
              <w:rPr>
                <w:rFonts w:ascii="Times New Roman" w:eastAsia="Times New Roman" w:hAnsi="Times New Roman" w:cs="Times New Roman"/>
                <w:color w:val="000000"/>
                <w:sz w:val="20"/>
                <w:szCs w:val="20"/>
                <w:shd w:val="clear" w:color="auto" w:fill="FFFFFF"/>
                <w:lang w:eastAsia="zh-CN"/>
              </w:rPr>
              <w:t>Департамент финансов Ивановской области (ГБУ «Музеи                  г. Юрьевца» л/сч,20336Ц92670),</w:t>
            </w:r>
            <w:proofErr w:type="spellStart"/>
            <w:r w:rsidRPr="00491E54">
              <w:rPr>
                <w:rFonts w:ascii="Times New Roman" w:eastAsia="Times New Roman" w:hAnsi="Times New Roman" w:cs="Times New Roman"/>
                <w:color w:val="000000"/>
                <w:sz w:val="20"/>
                <w:szCs w:val="20"/>
                <w:shd w:val="clear" w:color="auto" w:fill="FFFFFF"/>
                <w:lang w:eastAsia="zh-CN"/>
              </w:rPr>
              <w:t>Р.счет</w:t>
            </w:r>
            <w:proofErr w:type="spellEnd"/>
            <w:r w:rsidRPr="00491E54">
              <w:rPr>
                <w:rFonts w:ascii="Times New Roman" w:eastAsia="Times New Roman" w:hAnsi="Times New Roman" w:cs="Times New Roman"/>
                <w:color w:val="000000"/>
                <w:sz w:val="20"/>
                <w:szCs w:val="20"/>
                <w:shd w:val="clear" w:color="auto" w:fill="FFFFFF"/>
                <w:lang w:eastAsia="zh-CN"/>
              </w:rPr>
              <w:t>/</w:t>
            </w:r>
            <w:proofErr w:type="spellStart"/>
            <w:r w:rsidRPr="00491E54">
              <w:rPr>
                <w:rFonts w:ascii="Times New Roman" w:eastAsia="Times New Roman" w:hAnsi="Times New Roman" w:cs="Times New Roman"/>
                <w:color w:val="000000"/>
                <w:sz w:val="20"/>
                <w:szCs w:val="20"/>
                <w:shd w:val="clear" w:color="auto" w:fill="FFFFFF"/>
                <w:lang w:eastAsia="zh-CN"/>
              </w:rPr>
              <w:t>Казн</w:t>
            </w:r>
            <w:proofErr w:type="gramStart"/>
            <w:r w:rsidRPr="00491E54">
              <w:rPr>
                <w:rFonts w:ascii="Times New Roman" w:eastAsia="Times New Roman" w:hAnsi="Times New Roman" w:cs="Times New Roman"/>
                <w:color w:val="000000"/>
                <w:sz w:val="20"/>
                <w:szCs w:val="20"/>
                <w:shd w:val="clear" w:color="auto" w:fill="FFFFFF"/>
                <w:lang w:eastAsia="zh-CN"/>
              </w:rPr>
              <w:t>.с</w:t>
            </w:r>
            <w:proofErr w:type="gramEnd"/>
            <w:r w:rsidRPr="00491E54">
              <w:rPr>
                <w:rFonts w:ascii="Times New Roman" w:eastAsia="Times New Roman" w:hAnsi="Times New Roman" w:cs="Times New Roman"/>
                <w:color w:val="000000"/>
                <w:sz w:val="20"/>
                <w:szCs w:val="20"/>
                <w:shd w:val="clear" w:color="auto" w:fill="FFFFFF"/>
                <w:lang w:eastAsia="zh-CN"/>
              </w:rPr>
              <w:t>ч</w:t>
            </w:r>
            <w:proofErr w:type="spellEnd"/>
            <w:r w:rsidRPr="00491E54">
              <w:rPr>
                <w:rFonts w:ascii="Times New Roman" w:eastAsia="Times New Roman" w:hAnsi="Times New Roman" w:cs="Times New Roman"/>
                <w:color w:val="000000"/>
                <w:sz w:val="20"/>
                <w:szCs w:val="20"/>
                <w:shd w:val="clear" w:color="auto" w:fill="FFFFFF"/>
                <w:lang w:eastAsia="zh-CN"/>
              </w:rPr>
              <w:t xml:space="preserve"> 03224643240000003300</w:t>
            </w:r>
          </w:p>
          <w:p w:rsidR="00B13BB3" w:rsidRPr="00491E54" w:rsidRDefault="00B13BB3" w:rsidP="00B13BB3">
            <w:pPr>
              <w:shd w:val="clear" w:color="auto" w:fill="FFFFFF"/>
              <w:suppressAutoHyphens/>
              <w:rPr>
                <w:rFonts w:ascii="Times New Roman" w:eastAsia="Times New Roman" w:hAnsi="Times New Roman" w:cs="Times New Roman"/>
                <w:color w:val="000000"/>
                <w:sz w:val="20"/>
                <w:szCs w:val="20"/>
                <w:shd w:val="clear" w:color="auto" w:fill="FFFFFF"/>
                <w:lang w:eastAsia="zh-CN"/>
              </w:rPr>
            </w:pPr>
            <w:proofErr w:type="spellStart"/>
            <w:r w:rsidRPr="00491E54">
              <w:rPr>
                <w:rFonts w:ascii="Times New Roman" w:eastAsia="Times New Roman" w:hAnsi="Times New Roman" w:cs="Times New Roman"/>
                <w:color w:val="000000"/>
                <w:sz w:val="20"/>
                <w:szCs w:val="20"/>
                <w:shd w:val="clear" w:color="auto" w:fill="FFFFFF"/>
                <w:lang w:eastAsia="zh-CN"/>
              </w:rPr>
              <w:t>Кор.сч</w:t>
            </w:r>
            <w:proofErr w:type="spellEnd"/>
            <w:r w:rsidRPr="00491E54">
              <w:rPr>
                <w:rFonts w:ascii="Times New Roman" w:eastAsia="Times New Roman" w:hAnsi="Times New Roman" w:cs="Times New Roman"/>
                <w:color w:val="000000"/>
                <w:sz w:val="20"/>
                <w:szCs w:val="20"/>
                <w:shd w:val="clear" w:color="auto" w:fill="FFFFFF"/>
                <w:lang w:eastAsia="zh-CN"/>
              </w:rPr>
              <w:t>./ЕКС 40102810645370000025</w:t>
            </w:r>
          </w:p>
          <w:p w:rsidR="00B13BB3" w:rsidRPr="00491E54" w:rsidRDefault="00B13BB3" w:rsidP="00B13BB3">
            <w:pPr>
              <w:widowControl w:val="0"/>
              <w:tabs>
                <w:tab w:val="left" w:pos="1080"/>
              </w:tabs>
              <w:suppressAutoHyphens/>
              <w:autoSpaceDE w:val="0"/>
              <w:autoSpaceDN w:val="0"/>
              <w:adjustRightInd w:val="0"/>
              <w:spacing w:line="256" w:lineRule="auto"/>
              <w:rPr>
                <w:rFonts w:ascii="Times New Roman" w:eastAsia="Times New Roman" w:hAnsi="Times New Roman" w:cs="Times New Roman"/>
                <w:sz w:val="20"/>
                <w:szCs w:val="20"/>
                <w:lang w:eastAsia="zh-CN"/>
              </w:rPr>
            </w:pPr>
            <w:r w:rsidRPr="00491E54">
              <w:rPr>
                <w:rFonts w:ascii="Times New Roman" w:eastAsia="Times New Roman" w:hAnsi="Times New Roman" w:cs="Times New Roman"/>
                <w:color w:val="000000"/>
                <w:sz w:val="20"/>
                <w:szCs w:val="20"/>
                <w:shd w:val="clear" w:color="auto" w:fill="FFFFFF"/>
                <w:lang w:eastAsia="zh-CN"/>
              </w:rPr>
              <w:t>БИК 012406500, Наименование Банка ОТДЕЛЕНИЕ ИВАНОВО БАНКА РОССИИ//УФК по Ивановской области г. Иваново</w:t>
            </w:r>
          </w:p>
          <w:p w:rsidR="002900DF" w:rsidRPr="00491E54" w:rsidRDefault="002900DF" w:rsidP="00B13BB3">
            <w:pPr>
              <w:suppressAutoHyphens/>
              <w:snapToGrid w:val="0"/>
              <w:jc w:val="both"/>
              <w:rPr>
                <w:rFonts w:ascii="Times New Roman" w:eastAsia="Calibri" w:hAnsi="Times New Roman" w:cs="Times New Roman"/>
                <w:sz w:val="20"/>
                <w:szCs w:val="20"/>
                <w:lang w:eastAsia="ru-RU"/>
              </w:rPr>
            </w:pPr>
          </w:p>
        </w:tc>
        <w:tc>
          <w:tcPr>
            <w:tcW w:w="4907" w:type="dxa"/>
          </w:tcPr>
          <w:p w:rsidR="00CB3C2B" w:rsidRPr="00CB3C2B" w:rsidRDefault="00CB3C2B" w:rsidP="00CB3C2B">
            <w:pPr>
              <w:suppressAutoHyphens/>
              <w:snapToGrid w:val="0"/>
              <w:jc w:val="both"/>
              <w:rPr>
                <w:rFonts w:ascii="Times New Roman" w:eastAsia="Calibri" w:hAnsi="Times New Roman" w:cs="Times New Roman"/>
                <w:i/>
                <w:sz w:val="20"/>
                <w:szCs w:val="20"/>
                <w:lang w:eastAsia="ru-RU"/>
              </w:rPr>
            </w:pPr>
            <w:r w:rsidRPr="00CB3C2B">
              <w:rPr>
                <w:rFonts w:ascii="Times New Roman" w:eastAsia="Calibri" w:hAnsi="Times New Roman" w:cs="Times New Roman"/>
                <w:i/>
                <w:sz w:val="20"/>
                <w:szCs w:val="20"/>
                <w:lang w:eastAsia="ru-RU"/>
              </w:rPr>
              <w:t>ООО «Строительная компания «РЕНЕССАНС»</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ИНН 3702642276 КПП 370201001</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Адрес: 153000 г. Иваново, пр. Ленина, д. 43, оф. 12</w:t>
            </w:r>
          </w:p>
          <w:p w:rsidR="00CB3C2B" w:rsidRPr="00CB3C2B" w:rsidRDefault="00CB3C2B" w:rsidP="00CB3C2B">
            <w:pPr>
              <w:suppressAutoHyphens/>
              <w:snapToGrid w:val="0"/>
              <w:jc w:val="both"/>
              <w:rPr>
                <w:rFonts w:ascii="Times New Roman" w:eastAsia="Calibri" w:hAnsi="Times New Roman" w:cs="Times New Roman"/>
                <w:i/>
                <w:lang w:eastAsia="ru-RU"/>
              </w:rPr>
            </w:pPr>
            <w:proofErr w:type="gramStart"/>
            <w:r w:rsidRPr="00CB3C2B">
              <w:rPr>
                <w:rFonts w:ascii="Times New Roman" w:eastAsia="Calibri" w:hAnsi="Times New Roman" w:cs="Times New Roman"/>
                <w:i/>
                <w:lang w:eastAsia="ru-RU"/>
              </w:rPr>
              <w:t>Р</w:t>
            </w:r>
            <w:proofErr w:type="gramEnd"/>
            <w:r w:rsidRPr="00CB3C2B">
              <w:rPr>
                <w:rFonts w:ascii="Times New Roman" w:eastAsia="Calibri" w:hAnsi="Times New Roman" w:cs="Times New Roman"/>
                <w:i/>
                <w:lang w:eastAsia="ru-RU"/>
              </w:rPr>
              <w:t>/с 40702810202000112003</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Банк: ЯРОСЛАВСКИЙ Ф-Л ПАО «ПРОМСВЯЗЬБАНК», Ярославль</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БИК 047888760</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К/с 30101810300000000760</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Тел.: +7 (930) 344 5010; (915) 847 5111</w:t>
            </w:r>
          </w:p>
          <w:p w:rsidR="00CB3C2B" w:rsidRPr="00CB3C2B" w:rsidRDefault="00CB3C2B" w:rsidP="00CB3C2B">
            <w:pPr>
              <w:suppressAutoHyphens/>
              <w:snapToGrid w:val="0"/>
              <w:jc w:val="both"/>
              <w:rPr>
                <w:rFonts w:ascii="Times New Roman" w:eastAsia="Calibri" w:hAnsi="Times New Roman" w:cs="Times New Roman"/>
                <w:i/>
                <w:lang w:eastAsia="ru-RU"/>
              </w:rPr>
            </w:pPr>
            <w:r w:rsidRPr="00CB3C2B">
              <w:rPr>
                <w:rFonts w:ascii="Times New Roman" w:eastAsia="Calibri" w:hAnsi="Times New Roman" w:cs="Times New Roman"/>
                <w:i/>
                <w:lang w:eastAsia="ru-RU"/>
              </w:rPr>
              <w:t>E-</w:t>
            </w:r>
            <w:proofErr w:type="spellStart"/>
            <w:r w:rsidRPr="00CB3C2B">
              <w:rPr>
                <w:rFonts w:ascii="Times New Roman" w:eastAsia="Calibri" w:hAnsi="Times New Roman" w:cs="Times New Roman"/>
                <w:i/>
                <w:lang w:eastAsia="ru-RU"/>
              </w:rPr>
              <w:t>mail</w:t>
            </w:r>
            <w:proofErr w:type="spellEnd"/>
            <w:r w:rsidRPr="00CB3C2B">
              <w:rPr>
                <w:rFonts w:ascii="Times New Roman" w:eastAsia="Calibri" w:hAnsi="Times New Roman" w:cs="Times New Roman"/>
                <w:i/>
                <w:lang w:eastAsia="ru-RU"/>
              </w:rPr>
              <w:t>: srenessans@bk.ru</w:t>
            </w:r>
          </w:p>
          <w:p w:rsidR="001F1BE1" w:rsidRPr="00491E54" w:rsidRDefault="001F1BE1" w:rsidP="00CB3C2B">
            <w:pPr>
              <w:suppressAutoHyphens/>
              <w:snapToGrid w:val="0"/>
              <w:jc w:val="both"/>
              <w:rPr>
                <w:rFonts w:ascii="Times New Roman" w:eastAsia="Calibri" w:hAnsi="Times New Roman" w:cs="Times New Roman"/>
                <w:sz w:val="20"/>
                <w:szCs w:val="20"/>
                <w:lang w:eastAsia="ru-RU"/>
              </w:rPr>
            </w:pPr>
          </w:p>
        </w:tc>
      </w:tr>
    </w:tbl>
    <w:p w:rsidR="001F1BE1" w:rsidRPr="002900DF" w:rsidRDefault="001F1BE1" w:rsidP="00087FED">
      <w:pPr>
        <w:suppressAutoHyphens/>
        <w:spacing w:after="0" w:line="240" w:lineRule="auto"/>
        <w:jc w:val="both"/>
        <w:rPr>
          <w:rFonts w:ascii="Times New Roman" w:eastAsia="Calibri" w:hAnsi="Times New Roman" w:cs="Times New Roman"/>
          <w:lang w:eastAsia="ru-RU"/>
        </w:rPr>
      </w:pPr>
    </w:p>
    <w:p w:rsidR="001F1BE1" w:rsidRPr="002900DF" w:rsidRDefault="001F1BE1" w:rsidP="00087FED">
      <w:pPr>
        <w:suppressAutoHyphens/>
        <w:spacing w:after="0" w:line="240" w:lineRule="auto"/>
        <w:jc w:val="both"/>
        <w:rPr>
          <w:rFonts w:ascii="Times New Roman" w:eastAsia="Calibri" w:hAnsi="Times New Roman" w:cs="Times New Roman"/>
          <w:lang w:eastAsia="ru-RU"/>
        </w:rPr>
      </w:pPr>
    </w:p>
    <w:p w:rsidR="001F1BE1" w:rsidRPr="00CB3C2B" w:rsidRDefault="001F1BE1" w:rsidP="00087FED">
      <w:pPr>
        <w:suppressAutoHyphen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Подпись Заказчика                                                </w:t>
      </w:r>
      <w:r w:rsidR="0042145E" w:rsidRPr="002900DF">
        <w:rPr>
          <w:rFonts w:ascii="Times New Roman" w:eastAsia="Calibri" w:hAnsi="Times New Roman" w:cs="Times New Roman"/>
          <w:lang w:eastAsia="ru-RU"/>
        </w:rPr>
        <w:t xml:space="preserve">     </w:t>
      </w:r>
      <w:r w:rsidR="00CB3C2B">
        <w:rPr>
          <w:rFonts w:ascii="Times New Roman" w:eastAsia="Calibri" w:hAnsi="Times New Roman" w:cs="Times New Roman"/>
          <w:lang w:eastAsia="ru-RU"/>
        </w:rPr>
        <w:t xml:space="preserve">   </w:t>
      </w:r>
      <w:r w:rsidRPr="00CB3C2B">
        <w:rPr>
          <w:rFonts w:ascii="Times New Roman" w:eastAsia="Calibri" w:hAnsi="Times New Roman" w:cs="Times New Roman"/>
          <w:lang w:eastAsia="ru-RU"/>
        </w:rPr>
        <w:t>Подпись Подрядчика</w:t>
      </w:r>
    </w:p>
    <w:p w:rsidR="00CB3C2B" w:rsidRPr="00CB3C2B" w:rsidRDefault="00CB3C2B" w:rsidP="00CB3C2B">
      <w:pPr>
        <w:tabs>
          <w:tab w:val="left" w:pos="5325"/>
        </w:tabs>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Директор</w:t>
      </w:r>
      <w:r w:rsidRPr="00CB3C2B">
        <w:rPr>
          <w:rFonts w:ascii="Times New Roman" w:eastAsia="Calibri" w:hAnsi="Times New Roman" w:cs="Times New Roman"/>
          <w:lang w:eastAsia="ru-RU"/>
        </w:rPr>
        <w:tab/>
        <w:t>Генеральный директор</w:t>
      </w:r>
    </w:p>
    <w:p w:rsidR="001F1BE1" w:rsidRPr="00CB3C2B" w:rsidRDefault="001F1BE1" w:rsidP="00CB3C2B">
      <w:pPr>
        <w:tabs>
          <w:tab w:val="left" w:pos="7305"/>
        </w:tabs>
        <w:suppressAutoHyphens/>
        <w:spacing w:after="0" w:line="240" w:lineRule="auto"/>
        <w:jc w:val="both"/>
        <w:rPr>
          <w:rFonts w:ascii="Times New Roman" w:eastAsia="Calibri" w:hAnsi="Times New Roman" w:cs="Times New Roman"/>
          <w:lang w:eastAsia="ru-RU"/>
        </w:rPr>
      </w:pPr>
    </w:p>
    <w:p w:rsidR="001F1BE1" w:rsidRPr="002900DF" w:rsidRDefault="001F1BE1" w:rsidP="00087FED">
      <w:pPr>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____________________/</w:t>
      </w:r>
      <w:proofErr w:type="spellStart"/>
      <w:r w:rsidR="00B13BB3" w:rsidRPr="00CB3C2B">
        <w:rPr>
          <w:rFonts w:ascii="Times New Roman" w:eastAsia="Calibri" w:hAnsi="Times New Roman" w:cs="Times New Roman"/>
          <w:lang w:eastAsia="ru-RU"/>
        </w:rPr>
        <w:t>Силкина</w:t>
      </w:r>
      <w:proofErr w:type="spellEnd"/>
      <w:r w:rsidR="00B13BB3" w:rsidRPr="00CB3C2B">
        <w:rPr>
          <w:rFonts w:ascii="Times New Roman" w:eastAsia="Calibri" w:hAnsi="Times New Roman" w:cs="Times New Roman"/>
          <w:lang w:eastAsia="ru-RU"/>
        </w:rPr>
        <w:t xml:space="preserve"> Е.А.</w:t>
      </w:r>
      <w:r w:rsidRPr="00CB3C2B">
        <w:rPr>
          <w:rFonts w:ascii="Times New Roman" w:eastAsia="Calibri" w:hAnsi="Times New Roman" w:cs="Times New Roman"/>
          <w:lang w:eastAsia="ru-RU"/>
        </w:rPr>
        <w:t xml:space="preserve">/   </w:t>
      </w:r>
      <w:r w:rsidRPr="00CB3C2B">
        <w:rPr>
          <w:rFonts w:ascii="Times New Roman" w:eastAsia="Calibri" w:hAnsi="Times New Roman" w:cs="Times New Roman"/>
          <w:lang w:eastAsia="ru-RU"/>
        </w:rPr>
        <w:tab/>
      </w:r>
      <w:r w:rsidR="00CB3C2B" w:rsidRPr="00CB3C2B">
        <w:rPr>
          <w:rFonts w:ascii="Times New Roman" w:eastAsia="Calibri" w:hAnsi="Times New Roman" w:cs="Times New Roman"/>
          <w:lang w:eastAsia="ru-RU"/>
        </w:rPr>
        <w:t xml:space="preserve">         _____________________/ </w:t>
      </w:r>
      <w:r w:rsidR="00CB3C2B" w:rsidRPr="00CB3C2B">
        <w:rPr>
          <w:rFonts w:ascii="Times New Roman" w:eastAsia="Calibri" w:hAnsi="Times New Roman" w:cs="Times New Roman"/>
          <w:lang w:eastAsia="ru-RU"/>
        </w:rPr>
        <w:t>К.И. Григорян</w:t>
      </w:r>
      <w:r w:rsidR="00CB3C2B" w:rsidRPr="002900DF">
        <w:rPr>
          <w:rFonts w:ascii="Times New Roman" w:eastAsia="Calibri" w:hAnsi="Times New Roman" w:cs="Times New Roman"/>
          <w:lang w:eastAsia="ru-RU"/>
        </w:rPr>
        <w:t xml:space="preserve"> </w:t>
      </w:r>
      <w:r w:rsidRPr="002900DF">
        <w:rPr>
          <w:rFonts w:ascii="Times New Roman" w:eastAsia="Calibri" w:hAnsi="Times New Roman" w:cs="Times New Roman"/>
          <w:lang w:eastAsia="ru-RU"/>
        </w:rPr>
        <w:t>/</w:t>
      </w:r>
    </w:p>
    <w:p w:rsidR="001F1BE1" w:rsidRPr="002900DF" w:rsidRDefault="001F1BE1" w:rsidP="00087FED">
      <w:pPr>
        <w:suppressAutoHyphens/>
        <w:spacing w:after="0" w:line="240" w:lineRule="auto"/>
        <w:jc w:val="both"/>
        <w:rPr>
          <w:rFonts w:ascii="Times New Roman" w:eastAsia="Calibri" w:hAnsi="Times New Roman" w:cs="Times New Roman"/>
          <w:bCs/>
          <w:iCs/>
          <w:lang w:eastAsia="ru-RU"/>
        </w:rPr>
      </w:pPr>
      <w:r w:rsidRPr="002900DF">
        <w:rPr>
          <w:rFonts w:ascii="Times New Roman" w:eastAsia="Calibri" w:hAnsi="Times New Roman" w:cs="Times New Roman"/>
          <w:lang w:eastAsia="ru-RU"/>
        </w:rPr>
        <w:tab/>
        <w:t>М.П.</w:t>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t>М.П.</w:t>
      </w:r>
    </w:p>
    <w:p w:rsidR="001F1BE1" w:rsidRPr="002900DF" w:rsidRDefault="001F1BE1" w:rsidP="00087FED">
      <w:pPr>
        <w:suppressAutoHyphens/>
        <w:spacing w:after="0" w:line="240" w:lineRule="auto"/>
        <w:rPr>
          <w:rFonts w:ascii="Times New Roman" w:eastAsia="Times New Roman" w:hAnsi="Times New Roman" w:cs="Times New Roman"/>
          <w:b/>
          <w:bCs/>
          <w:lang w:eastAsia="ar-SA"/>
        </w:rPr>
      </w:pPr>
    </w:p>
    <w:p w:rsidR="001F1BE1" w:rsidRPr="002900DF" w:rsidRDefault="001F1BE1" w:rsidP="00087FED">
      <w:pPr>
        <w:spacing w:after="0" w:line="240" w:lineRule="auto"/>
        <w:jc w:val="right"/>
        <w:rPr>
          <w:rFonts w:ascii="Times New Roman" w:eastAsia="Calibri" w:hAnsi="Times New Roman" w:cs="Times New Roman"/>
        </w:rPr>
      </w:pPr>
    </w:p>
    <w:p w:rsidR="00CB342E" w:rsidRPr="002900DF" w:rsidRDefault="00CB342E" w:rsidP="00087FED">
      <w:pPr>
        <w:spacing w:after="0" w:line="240" w:lineRule="auto"/>
        <w:jc w:val="right"/>
        <w:rPr>
          <w:rFonts w:ascii="Times New Roman" w:eastAsia="Calibri" w:hAnsi="Times New Roman" w:cs="Times New Roman"/>
        </w:rPr>
      </w:pPr>
    </w:p>
    <w:p w:rsidR="00EB021B" w:rsidRPr="002900DF" w:rsidRDefault="00EB021B" w:rsidP="00087FED">
      <w:pPr>
        <w:spacing w:line="240" w:lineRule="auto"/>
        <w:rPr>
          <w:rFonts w:ascii="Times New Roman" w:eastAsia="Calibri" w:hAnsi="Times New Roman" w:cs="Times New Roman"/>
        </w:rPr>
      </w:pPr>
      <w:r w:rsidRPr="002900DF">
        <w:rPr>
          <w:rFonts w:ascii="Times New Roman" w:eastAsia="Calibri" w:hAnsi="Times New Roman" w:cs="Times New Roman"/>
        </w:rPr>
        <w:br w:type="page"/>
      </w:r>
    </w:p>
    <w:p w:rsidR="00CB342E" w:rsidRPr="002900DF" w:rsidRDefault="00CB342E" w:rsidP="00087FED">
      <w:pPr>
        <w:spacing w:after="0" w:line="240" w:lineRule="auto"/>
        <w:jc w:val="right"/>
        <w:rPr>
          <w:rFonts w:ascii="Times New Roman" w:eastAsia="Calibri" w:hAnsi="Times New Roman" w:cs="Times New Roman"/>
          <w:vanish/>
        </w:rPr>
      </w:pPr>
    </w:p>
    <w:p w:rsidR="00CB342E" w:rsidRPr="002900DF" w:rsidRDefault="00CB342E" w:rsidP="00087FED">
      <w:pPr>
        <w:suppressAutoHyphens/>
        <w:spacing w:after="0" w:line="240" w:lineRule="auto"/>
        <w:jc w:val="right"/>
        <w:rPr>
          <w:rFonts w:ascii="Times New Roman" w:eastAsia="Times New Roman" w:hAnsi="Times New Roman" w:cs="Times New Roman"/>
          <w:iCs/>
          <w:lang w:eastAsia="ar-SA"/>
        </w:rPr>
      </w:pPr>
      <w:r w:rsidRPr="002900DF">
        <w:rPr>
          <w:rFonts w:ascii="Times New Roman" w:eastAsia="Times New Roman" w:hAnsi="Times New Roman" w:cs="Times New Roman"/>
          <w:iCs/>
          <w:lang w:eastAsia="ar-SA"/>
        </w:rPr>
        <w:t xml:space="preserve">Приложение №1 к Контракту </w:t>
      </w:r>
    </w:p>
    <w:p w:rsidR="00CB342E" w:rsidRPr="002900DF" w:rsidRDefault="00CB342E" w:rsidP="00087FED">
      <w:pPr>
        <w:suppressAutoHyphens/>
        <w:spacing w:after="0" w:line="240" w:lineRule="auto"/>
        <w:jc w:val="right"/>
        <w:rPr>
          <w:rFonts w:ascii="Times New Roman" w:eastAsia="Times New Roman" w:hAnsi="Times New Roman" w:cs="Times New Roman"/>
          <w:iCs/>
          <w:lang w:eastAsia="ar-SA"/>
        </w:rPr>
      </w:pPr>
      <w:r w:rsidRPr="002900DF">
        <w:rPr>
          <w:rFonts w:ascii="Times New Roman" w:eastAsia="Times New Roman" w:hAnsi="Times New Roman" w:cs="Times New Roman"/>
          <w:iCs/>
          <w:lang w:eastAsia="ar-SA"/>
        </w:rPr>
        <w:t xml:space="preserve">№ </w:t>
      </w:r>
      <w:r w:rsidR="00CB3C2B">
        <w:rPr>
          <w:rFonts w:ascii="Times New Roman" w:eastAsia="Times New Roman" w:hAnsi="Times New Roman" w:cs="Times New Roman"/>
          <w:iCs/>
          <w:lang w:eastAsia="ar-SA"/>
        </w:rPr>
        <w:t xml:space="preserve">2 </w:t>
      </w:r>
      <w:r w:rsidRPr="002900DF">
        <w:rPr>
          <w:rFonts w:ascii="Times New Roman" w:eastAsia="Times New Roman" w:hAnsi="Times New Roman" w:cs="Times New Roman"/>
          <w:iCs/>
          <w:lang w:eastAsia="ar-SA"/>
        </w:rPr>
        <w:t>от «___» ____________ 202</w:t>
      </w:r>
      <w:r w:rsidR="004813AA" w:rsidRPr="002900DF">
        <w:rPr>
          <w:rFonts w:ascii="Times New Roman" w:eastAsia="Times New Roman" w:hAnsi="Times New Roman" w:cs="Times New Roman"/>
          <w:iCs/>
          <w:lang w:eastAsia="ar-SA"/>
        </w:rPr>
        <w:t>5</w:t>
      </w:r>
      <w:r w:rsidRPr="002900DF">
        <w:rPr>
          <w:rFonts w:ascii="Times New Roman" w:eastAsia="Times New Roman" w:hAnsi="Times New Roman" w:cs="Times New Roman"/>
          <w:iCs/>
          <w:lang w:eastAsia="ar-SA"/>
        </w:rPr>
        <w:t xml:space="preserve"> г.</w:t>
      </w:r>
    </w:p>
    <w:p w:rsidR="00CB342E" w:rsidRPr="002900DF" w:rsidRDefault="00CB342E" w:rsidP="00087FED">
      <w:pPr>
        <w:suppressAutoHyphens/>
        <w:spacing w:after="0" w:line="240" w:lineRule="auto"/>
        <w:rPr>
          <w:rFonts w:ascii="Times New Roman" w:eastAsia="Times New Roman" w:hAnsi="Times New Roman" w:cs="Times New Roman"/>
          <w:iCs/>
          <w:lang w:eastAsia="ar-SA"/>
        </w:rPr>
      </w:pPr>
    </w:p>
    <w:p w:rsidR="00CB3C2B" w:rsidRPr="00CB3C2B" w:rsidRDefault="00CB3C2B" w:rsidP="00CB3C2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B3C2B">
        <w:rPr>
          <w:rFonts w:ascii="Times New Roman" w:eastAsia="Times New Roman" w:hAnsi="Times New Roman" w:cs="Times New Roman"/>
          <w:b/>
          <w:lang w:eastAsia="ru-RU"/>
        </w:rPr>
        <w:t xml:space="preserve">Техническое задание </w:t>
      </w:r>
    </w:p>
    <w:p w:rsidR="00CB3C2B" w:rsidRPr="00CB3C2B" w:rsidRDefault="00CB3C2B" w:rsidP="00CB3C2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B3C2B">
        <w:rPr>
          <w:rFonts w:ascii="Times New Roman" w:eastAsia="Times New Roman" w:hAnsi="Times New Roman" w:cs="Times New Roman"/>
          <w:b/>
          <w:lang w:eastAsia="ru-RU"/>
        </w:rPr>
        <w:t>(ОПИСАНИЕ ОБЪЕКТА ЗАКУПКИ)</w:t>
      </w:r>
      <w:r w:rsidRPr="00CB3C2B">
        <w:rPr>
          <w:rFonts w:ascii="Times New Roman" w:eastAsia="Calibri" w:hAnsi="Times New Roman" w:cs="Times New Roman"/>
          <w:b/>
          <w:bCs/>
          <w:vertAlign w:val="superscript"/>
        </w:rPr>
        <w:endnoteReference w:id="1"/>
      </w:r>
    </w:p>
    <w:p w:rsidR="00CB3C2B" w:rsidRPr="00CB3C2B" w:rsidRDefault="00CB3C2B" w:rsidP="00CB3C2B">
      <w:pPr>
        <w:widowControl w:val="0"/>
        <w:spacing w:after="0" w:line="240" w:lineRule="auto"/>
        <w:jc w:val="center"/>
        <w:rPr>
          <w:rFonts w:ascii="Times New Roman" w:eastAsia="Times New Roman" w:hAnsi="Times New Roman" w:cs="Times New Roman"/>
          <w:lang w:eastAsia="ru-RU"/>
        </w:rPr>
      </w:pPr>
      <w:r w:rsidRPr="00CB3C2B">
        <w:rPr>
          <w:rFonts w:ascii="Times New Roman" w:eastAsia="Calibri" w:hAnsi="Times New Roman" w:cs="Times New Roman"/>
          <w:b/>
          <w:color w:val="383838"/>
          <w:sz w:val="24"/>
          <w:szCs w:val="24"/>
          <w:shd w:val="clear" w:color="auto" w:fill="FAFAFA"/>
        </w:rPr>
        <w:t>Капитальный ремонт здания Музея архитекторов братьев Весниных, расположенного по адресу: Ивановская область, г. Юрьевец, въезд Весниных, д.8</w:t>
      </w:r>
      <w:r w:rsidRPr="00CB3C2B">
        <w:rPr>
          <w:rFonts w:ascii="Times New Roman" w:eastAsia="Times New Roman" w:hAnsi="Times New Roman" w:cs="Times New Roman"/>
          <w:b/>
          <w:vertAlign w:val="superscript"/>
          <w:lang w:eastAsia="ru-RU"/>
        </w:rPr>
        <w:footnoteReference w:id="23"/>
      </w:r>
    </w:p>
    <w:p w:rsidR="00CB3C2B" w:rsidRPr="00CB3C2B" w:rsidRDefault="00CB3C2B" w:rsidP="00CB3C2B">
      <w:pPr>
        <w:widowControl w:val="0"/>
        <w:spacing w:after="0" w:line="240" w:lineRule="auto"/>
        <w:jc w:val="center"/>
        <w:rPr>
          <w:rFonts w:ascii="Times New Roman" w:eastAsia="Times New Roman" w:hAnsi="Times New Roman" w:cs="Times New Roman"/>
          <w:lang w:eastAsia="ru-RU"/>
        </w:rPr>
      </w:pPr>
    </w:p>
    <w:tbl>
      <w:tblPr>
        <w:tblStyle w:val="ab"/>
        <w:tblW w:w="0" w:type="auto"/>
        <w:jc w:val="center"/>
        <w:tblInd w:w="-283" w:type="dxa"/>
        <w:tblLook w:val="04A0" w:firstRow="1" w:lastRow="0" w:firstColumn="1" w:lastColumn="0" w:noHBand="0" w:noVBand="1"/>
      </w:tblPr>
      <w:tblGrid>
        <w:gridCol w:w="2008"/>
        <w:gridCol w:w="1333"/>
        <w:gridCol w:w="1618"/>
        <w:gridCol w:w="1618"/>
        <w:gridCol w:w="1618"/>
        <w:gridCol w:w="1659"/>
      </w:tblGrid>
      <w:tr w:rsidR="00CB3C2B" w:rsidRPr="00CB3C2B" w:rsidTr="006C1A95">
        <w:trPr>
          <w:jc w:val="center"/>
        </w:trPr>
        <w:tc>
          <w:tcPr>
            <w:tcW w:w="9854" w:type="dxa"/>
            <w:gridSpan w:val="6"/>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Тип объекта закупки: работы</w:t>
            </w:r>
          </w:p>
        </w:tc>
      </w:tr>
      <w:tr w:rsidR="00CB3C2B" w:rsidRPr="00CB3C2B" w:rsidTr="006C1A95">
        <w:trPr>
          <w:jc w:val="center"/>
        </w:trPr>
        <w:tc>
          <w:tcPr>
            <w:tcW w:w="2008" w:type="dxa"/>
            <w:vMerge w:val="restart"/>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Наименование товара, работы, услуги</w:t>
            </w:r>
          </w:p>
        </w:tc>
        <w:tc>
          <w:tcPr>
            <w:tcW w:w="1333" w:type="dxa"/>
            <w:vMerge w:val="restart"/>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Код позиции</w:t>
            </w:r>
          </w:p>
        </w:tc>
        <w:tc>
          <w:tcPr>
            <w:tcW w:w="6513" w:type="dxa"/>
            <w:gridSpan w:val="4"/>
            <w:tcBorders>
              <w:top w:val="single" w:sz="4" w:space="0" w:color="auto"/>
              <w:left w:val="single" w:sz="4" w:space="0" w:color="auto"/>
              <w:bottom w:val="single" w:sz="4" w:space="0" w:color="auto"/>
              <w:right w:val="single" w:sz="4" w:space="0" w:color="auto"/>
            </w:tcBorders>
          </w:tcPr>
          <w:p w:rsidR="00CB3C2B" w:rsidRPr="00CB3C2B" w:rsidRDefault="00CB3C2B" w:rsidP="00CB3C2B">
            <w:pPr>
              <w:jc w:val="center"/>
              <w:rPr>
                <w:rFonts w:ascii="Times New Roman" w:eastAsia="Times New Roman" w:hAnsi="Times New Roman" w:cs="Times New Roman"/>
                <w:sz w:val="20"/>
                <w:szCs w:val="20"/>
                <w:lang w:eastAsia="ru-RU"/>
              </w:rPr>
            </w:pPr>
          </w:p>
        </w:tc>
      </w:tr>
      <w:tr w:rsidR="00CB3C2B" w:rsidRPr="00CB3C2B" w:rsidTr="006C1A95">
        <w:trPr>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rsidR="00CB3C2B" w:rsidRPr="00CB3C2B" w:rsidRDefault="00CB3C2B" w:rsidP="00CB3C2B">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3C2B" w:rsidRPr="00CB3C2B" w:rsidRDefault="00CB3C2B" w:rsidP="00CB3C2B">
            <w:pPr>
              <w:rPr>
                <w:rFonts w:ascii="Times New Roman" w:eastAsia="Times New Roman" w:hAnsi="Times New Roman" w:cs="Times New Roman"/>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Наименование характеристики</w:t>
            </w:r>
          </w:p>
        </w:tc>
        <w:tc>
          <w:tcPr>
            <w:tcW w:w="1618" w:type="dxa"/>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Значение характеристики</w:t>
            </w:r>
          </w:p>
        </w:tc>
        <w:tc>
          <w:tcPr>
            <w:tcW w:w="1618" w:type="dxa"/>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Единица измерения характеристики</w:t>
            </w:r>
          </w:p>
        </w:tc>
        <w:tc>
          <w:tcPr>
            <w:tcW w:w="1659" w:type="dxa"/>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Инструкция по заполнению характеристик в заявке</w:t>
            </w:r>
          </w:p>
        </w:tc>
      </w:tr>
      <w:tr w:rsidR="00CB3C2B" w:rsidRPr="00CB3C2B" w:rsidTr="006C1A95">
        <w:trPr>
          <w:jc w:val="center"/>
        </w:trPr>
        <w:tc>
          <w:tcPr>
            <w:tcW w:w="2008" w:type="dxa"/>
            <w:tcBorders>
              <w:top w:val="single" w:sz="4" w:space="0" w:color="auto"/>
              <w:left w:val="single" w:sz="4" w:space="0" w:color="auto"/>
              <w:bottom w:val="single" w:sz="4" w:space="0" w:color="auto"/>
              <w:right w:val="single" w:sz="4" w:space="0" w:color="auto"/>
            </w:tcBorders>
            <w:shd w:val="clear" w:color="auto" w:fill="auto"/>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Calibri" w:hAnsi="Times New Roman" w:cs="Times New Roman"/>
                <w:b/>
                <w:color w:val="383838"/>
                <w:sz w:val="18"/>
                <w:szCs w:val="18"/>
                <w:shd w:val="clear" w:color="auto" w:fill="FAFAFA"/>
              </w:rPr>
              <w:t>Капитальный ремонт здания Музея архитекторов братьев Весниных, расположенного по адресу: Ивановская область, г. Юрьевец, въезд Весниных, д.8</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41.20.40.000-00000021</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Calibri" w:hAnsi="Times New Roman" w:cs="Times New Roman"/>
                <w:b/>
                <w:color w:val="383838"/>
                <w:sz w:val="18"/>
                <w:szCs w:val="18"/>
                <w:shd w:val="clear" w:color="auto" w:fill="FAFAFA"/>
              </w:rPr>
              <w:t>Капитальный ремонт здания Музея архитекторов братьев Весниных, расположенного по адресу: Ивановская область, г. Юрьевец, въезд Весниных, д.8</w:t>
            </w:r>
          </w:p>
        </w:tc>
        <w:tc>
          <w:tcPr>
            <w:tcW w:w="1618" w:type="dxa"/>
            <w:tcBorders>
              <w:top w:val="single" w:sz="4" w:space="0" w:color="auto"/>
              <w:left w:val="single" w:sz="4" w:space="0" w:color="auto"/>
              <w:bottom w:val="single" w:sz="4" w:space="0" w:color="auto"/>
              <w:right w:val="single" w:sz="4" w:space="0" w:color="auto"/>
            </w:tcBorders>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В соответствии с описанием объекта закупки</w:t>
            </w:r>
          </w:p>
        </w:tc>
        <w:tc>
          <w:tcPr>
            <w:tcW w:w="1618" w:type="dxa"/>
            <w:tcBorders>
              <w:top w:val="single" w:sz="4" w:space="0" w:color="auto"/>
              <w:left w:val="single" w:sz="4" w:space="0" w:color="auto"/>
              <w:bottom w:val="single" w:sz="4" w:space="0" w:color="auto"/>
              <w:right w:val="single" w:sz="4" w:space="0" w:color="auto"/>
            </w:tcBorders>
          </w:tcPr>
          <w:p w:rsidR="00CB3C2B" w:rsidRPr="00CB3C2B" w:rsidRDefault="00CB3C2B" w:rsidP="00CB3C2B">
            <w:pPr>
              <w:jc w:val="center"/>
              <w:rPr>
                <w:rFonts w:ascii="Times New Roman" w:eastAsia="Times New Roman" w:hAnsi="Times New Roman" w:cs="Times New Roman"/>
                <w:sz w:val="20"/>
                <w:szCs w:val="20"/>
                <w:lang w:eastAsia="ru-RU"/>
              </w:rPr>
            </w:pPr>
            <w:proofErr w:type="spellStart"/>
            <w:r w:rsidRPr="00CB3C2B">
              <w:rPr>
                <w:rFonts w:ascii="Times New Roman" w:eastAsia="Times New Roman" w:hAnsi="Times New Roman" w:cs="Times New Roman"/>
                <w:sz w:val="20"/>
                <w:szCs w:val="20"/>
                <w:lang w:eastAsia="ru-RU"/>
              </w:rPr>
              <w:t>Усл</w:t>
            </w:r>
            <w:proofErr w:type="spellEnd"/>
            <w:r w:rsidRPr="00CB3C2B">
              <w:rPr>
                <w:rFonts w:ascii="Times New Roman" w:eastAsia="Times New Roman" w:hAnsi="Times New Roman" w:cs="Times New Roman"/>
                <w:sz w:val="20"/>
                <w:szCs w:val="20"/>
                <w:lang w:eastAsia="ru-RU"/>
              </w:rPr>
              <w:t>. Ед.</w:t>
            </w:r>
          </w:p>
        </w:tc>
        <w:tc>
          <w:tcPr>
            <w:tcW w:w="1659" w:type="dxa"/>
            <w:tcBorders>
              <w:top w:val="single" w:sz="4" w:space="0" w:color="auto"/>
              <w:left w:val="single" w:sz="4" w:space="0" w:color="auto"/>
              <w:bottom w:val="single" w:sz="4" w:space="0" w:color="auto"/>
              <w:right w:val="single" w:sz="4" w:space="0" w:color="auto"/>
            </w:tcBorders>
            <w:hideMark/>
          </w:tcPr>
          <w:p w:rsidR="00CB3C2B" w:rsidRPr="00CB3C2B" w:rsidRDefault="00CB3C2B" w:rsidP="00CB3C2B">
            <w:pPr>
              <w:jc w:val="center"/>
              <w:rPr>
                <w:rFonts w:ascii="Times New Roman" w:eastAsia="Times New Roman" w:hAnsi="Times New Roman" w:cs="Times New Roman"/>
                <w:sz w:val="20"/>
                <w:szCs w:val="20"/>
                <w:lang w:eastAsia="ru-RU"/>
              </w:rPr>
            </w:pPr>
            <w:r w:rsidRPr="00CB3C2B">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r>
    </w:tbl>
    <w:p w:rsidR="00CB3C2B" w:rsidRPr="00CB3C2B" w:rsidRDefault="00CB3C2B" w:rsidP="00CB3C2B">
      <w:pPr>
        <w:widowControl w:val="0"/>
        <w:spacing w:after="0" w:line="240" w:lineRule="auto"/>
        <w:jc w:val="center"/>
        <w:rPr>
          <w:rFonts w:ascii="Times New Roman" w:eastAsia="Times New Roman" w:hAnsi="Times New Roman" w:cs="Times New Roman"/>
          <w:lang w:eastAsia="ru-RU"/>
        </w:rPr>
      </w:pPr>
    </w:p>
    <w:tbl>
      <w:tblPr>
        <w:tblStyle w:val="ab"/>
        <w:tblW w:w="9889" w:type="dxa"/>
        <w:tblLook w:val="01E0" w:firstRow="1" w:lastRow="1" w:firstColumn="1" w:lastColumn="1" w:noHBand="0" w:noVBand="0"/>
      </w:tblPr>
      <w:tblGrid>
        <w:gridCol w:w="2860"/>
        <w:gridCol w:w="1966"/>
        <w:gridCol w:w="1943"/>
        <w:gridCol w:w="3120"/>
      </w:tblGrid>
      <w:tr w:rsidR="00CB3C2B" w:rsidRPr="00CB3C2B" w:rsidTr="006C1A95">
        <w:trPr>
          <w:trHeight w:val="244"/>
        </w:trPr>
        <w:tc>
          <w:tcPr>
            <w:tcW w:w="2860" w:type="dxa"/>
            <w:hideMark/>
          </w:tcPr>
          <w:p w:rsidR="00CB3C2B" w:rsidRPr="00CB3C2B" w:rsidRDefault="00CB3C2B" w:rsidP="00CB3C2B">
            <w:pPr>
              <w:ind w:firstLine="34"/>
              <w:jc w:val="center"/>
              <w:rPr>
                <w:rFonts w:ascii="Times New Roman" w:eastAsia="Times New Roman" w:hAnsi="Times New Roman" w:cs="Times New Roman"/>
                <w:b/>
                <w:bCs/>
                <w:sz w:val="20"/>
              </w:rPr>
            </w:pPr>
            <w:r w:rsidRPr="00CB3C2B">
              <w:rPr>
                <w:rFonts w:ascii="Times New Roman" w:eastAsia="Times New Roman" w:hAnsi="Times New Roman" w:cs="Times New Roman"/>
                <w:b/>
                <w:bCs/>
                <w:sz w:val="20"/>
              </w:rPr>
              <w:t>Наименование работ</w:t>
            </w:r>
          </w:p>
        </w:tc>
        <w:tc>
          <w:tcPr>
            <w:tcW w:w="1966" w:type="dxa"/>
            <w:hideMark/>
          </w:tcPr>
          <w:p w:rsidR="00CB3C2B" w:rsidRPr="00CB3C2B" w:rsidRDefault="00CB3C2B" w:rsidP="00CB3C2B">
            <w:pPr>
              <w:ind w:firstLine="34"/>
              <w:jc w:val="center"/>
              <w:rPr>
                <w:rFonts w:ascii="Times New Roman" w:eastAsia="Times New Roman" w:hAnsi="Times New Roman" w:cs="Times New Roman"/>
                <w:b/>
                <w:sz w:val="20"/>
              </w:rPr>
            </w:pPr>
            <w:bookmarkStart w:id="4" w:name="_GoBack"/>
            <w:bookmarkEnd w:id="4"/>
            <w:r w:rsidRPr="00CB3C2B">
              <w:rPr>
                <w:rFonts w:ascii="Times New Roman" w:eastAsia="Times New Roman" w:hAnsi="Times New Roman" w:cs="Times New Roman"/>
                <w:b/>
                <w:sz w:val="20"/>
              </w:rPr>
              <w:t>цена контракта,</w:t>
            </w:r>
          </w:p>
          <w:p w:rsidR="00CB3C2B" w:rsidRPr="00CB3C2B" w:rsidRDefault="00CB3C2B" w:rsidP="00CB3C2B">
            <w:pPr>
              <w:ind w:firstLine="34"/>
              <w:jc w:val="center"/>
              <w:rPr>
                <w:rFonts w:ascii="Times New Roman" w:eastAsia="Times New Roman" w:hAnsi="Times New Roman" w:cs="Times New Roman"/>
                <w:b/>
                <w:bCs/>
                <w:sz w:val="20"/>
              </w:rPr>
            </w:pPr>
            <w:r w:rsidRPr="00CB3C2B">
              <w:rPr>
                <w:rFonts w:ascii="Times New Roman" w:eastAsia="Times New Roman" w:hAnsi="Times New Roman" w:cs="Times New Roman"/>
                <w:b/>
                <w:sz w:val="20"/>
              </w:rPr>
              <w:t>в руб.</w:t>
            </w:r>
          </w:p>
        </w:tc>
        <w:tc>
          <w:tcPr>
            <w:tcW w:w="1943" w:type="dxa"/>
            <w:hideMark/>
          </w:tcPr>
          <w:p w:rsidR="00CB3C2B" w:rsidRPr="00CB3C2B" w:rsidRDefault="00CB3C2B" w:rsidP="00CB3C2B">
            <w:pPr>
              <w:ind w:firstLine="34"/>
              <w:jc w:val="center"/>
              <w:rPr>
                <w:rFonts w:ascii="Times New Roman" w:eastAsia="Times New Roman" w:hAnsi="Times New Roman" w:cs="Times New Roman"/>
                <w:b/>
                <w:bCs/>
                <w:sz w:val="20"/>
              </w:rPr>
            </w:pPr>
            <w:r w:rsidRPr="00CB3C2B">
              <w:rPr>
                <w:rFonts w:ascii="Times New Roman" w:eastAsia="Times New Roman" w:hAnsi="Times New Roman" w:cs="Times New Roman"/>
                <w:b/>
                <w:bCs/>
                <w:sz w:val="20"/>
              </w:rPr>
              <w:t>Объем работ, КТРУ</w:t>
            </w:r>
          </w:p>
        </w:tc>
        <w:tc>
          <w:tcPr>
            <w:tcW w:w="3120" w:type="dxa"/>
            <w:hideMark/>
          </w:tcPr>
          <w:p w:rsidR="00CB3C2B" w:rsidRPr="00CB3C2B" w:rsidRDefault="00CB3C2B" w:rsidP="00CB3C2B">
            <w:pPr>
              <w:ind w:firstLine="34"/>
              <w:jc w:val="center"/>
              <w:rPr>
                <w:rFonts w:ascii="Times New Roman" w:eastAsia="Times New Roman" w:hAnsi="Times New Roman" w:cs="Times New Roman"/>
                <w:b/>
                <w:bCs/>
                <w:sz w:val="20"/>
              </w:rPr>
            </w:pPr>
            <w:r w:rsidRPr="00CB3C2B">
              <w:rPr>
                <w:rFonts w:ascii="Times New Roman" w:eastAsia="Times New Roman" w:hAnsi="Times New Roman" w:cs="Times New Roman"/>
                <w:b/>
                <w:bCs/>
                <w:sz w:val="20"/>
              </w:rPr>
              <w:t>Срок (период) выполнения работ</w:t>
            </w:r>
          </w:p>
        </w:tc>
      </w:tr>
      <w:tr w:rsidR="00CB3C2B" w:rsidRPr="00CB3C2B" w:rsidTr="006C1A95">
        <w:trPr>
          <w:trHeight w:val="244"/>
        </w:trPr>
        <w:tc>
          <w:tcPr>
            <w:tcW w:w="2860" w:type="dxa"/>
            <w:shd w:val="clear" w:color="auto" w:fill="auto"/>
          </w:tcPr>
          <w:p w:rsidR="00CB3C2B" w:rsidRPr="00CB3C2B" w:rsidRDefault="00CB3C2B" w:rsidP="00CB3C2B">
            <w:pPr>
              <w:jc w:val="center"/>
              <w:rPr>
                <w:rFonts w:ascii="Times New Roman" w:eastAsia="Times New Roman" w:hAnsi="Times New Roman" w:cs="Times New Roman"/>
                <w:sz w:val="20"/>
                <w:shd w:val="clear" w:color="auto" w:fill="FFFFFF"/>
              </w:rPr>
            </w:pPr>
            <w:r w:rsidRPr="00CB3C2B">
              <w:rPr>
                <w:rFonts w:ascii="Times New Roman" w:eastAsia="Calibri" w:hAnsi="Times New Roman" w:cs="Times New Roman"/>
                <w:b/>
                <w:color w:val="383838"/>
                <w:sz w:val="18"/>
                <w:szCs w:val="18"/>
                <w:shd w:val="clear" w:color="auto" w:fill="FAFAFA"/>
              </w:rPr>
              <w:t>Капитальный ремонт здания Музея архитекторов братьев Весниных, расположенного по адресу: Ивановская область, г. Юрьевец, въезд Весниных, д.8</w:t>
            </w:r>
          </w:p>
        </w:tc>
        <w:tc>
          <w:tcPr>
            <w:tcW w:w="1966" w:type="dxa"/>
            <w:shd w:val="clear" w:color="auto" w:fill="auto"/>
          </w:tcPr>
          <w:p w:rsidR="00CB3C2B" w:rsidRPr="00CB3C2B" w:rsidRDefault="00CB3C2B" w:rsidP="00CB3C2B">
            <w:pPr>
              <w:ind w:firstLine="34"/>
              <w:jc w:val="center"/>
              <w:rPr>
                <w:rFonts w:ascii="Times New Roman" w:eastAsia="Times New Roman" w:hAnsi="Times New Roman" w:cs="Times New Roman"/>
                <w:bCs/>
                <w:sz w:val="20"/>
                <w:szCs w:val="20"/>
              </w:rPr>
            </w:pPr>
            <w:r w:rsidRPr="00CB3C2B">
              <w:rPr>
                <w:rFonts w:ascii="Times New Roman" w:eastAsia="Calibri" w:hAnsi="Times New Roman" w:cs="Times New Roman"/>
                <w:sz w:val="20"/>
                <w:szCs w:val="20"/>
                <w:shd w:val="clear" w:color="auto" w:fill="FAFAFA"/>
              </w:rPr>
              <w:t>3 353 918,46 (Три миллиона триста пятьдесят три тысячи девятьсот восемнадцать) рублей 46 копеек</w:t>
            </w:r>
          </w:p>
        </w:tc>
        <w:tc>
          <w:tcPr>
            <w:tcW w:w="1943" w:type="dxa"/>
          </w:tcPr>
          <w:p w:rsidR="00CB3C2B" w:rsidRPr="00CB3C2B" w:rsidRDefault="00CB3C2B" w:rsidP="00CB3C2B">
            <w:pPr>
              <w:ind w:firstLine="34"/>
              <w:jc w:val="center"/>
              <w:rPr>
                <w:rFonts w:ascii="Times New Roman" w:eastAsia="Times New Roman" w:hAnsi="Times New Roman" w:cs="Times New Roman"/>
                <w:iCs/>
                <w:sz w:val="20"/>
              </w:rPr>
            </w:pPr>
            <w:r w:rsidRPr="00CB3C2B">
              <w:rPr>
                <w:rFonts w:ascii="Times New Roman" w:eastAsia="Times New Roman" w:hAnsi="Times New Roman" w:cs="Times New Roman"/>
                <w:sz w:val="20"/>
              </w:rPr>
              <w:t>КТРУ: 41.20.40.000-00000021</w:t>
            </w:r>
          </w:p>
          <w:p w:rsidR="00CB3C2B" w:rsidRPr="00CB3C2B" w:rsidRDefault="00CB3C2B" w:rsidP="00CB3C2B">
            <w:pPr>
              <w:ind w:firstLine="34"/>
              <w:jc w:val="center"/>
              <w:rPr>
                <w:rFonts w:ascii="Times New Roman" w:eastAsia="Times New Roman" w:hAnsi="Times New Roman" w:cs="Times New Roman"/>
                <w:sz w:val="20"/>
              </w:rPr>
            </w:pPr>
            <w:r w:rsidRPr="00CB3C2B">
              <w:rPr>
                <w:rFonts w:ascii="Times New Roman" w:eastAsia="Times New Roman" w:hAnsi="Times New Roman" w:cs="Times New Roman"/>
                <w:sz w:val="20"/>
              </w:rPr>
              <w:t>Единица измерения: Условная единица;</w:t>
            </w:r>
          </w:p>
          <w:p w:rsidR="00CB3C2B" w:rsidRPr="00CB3C2B" w:rsidRDefault="00CB3C2B" w:rsidP="00CB3C2B">
            <w:pPr>
              <w:ind w:firstLine="34"/>
              <w:jc w:val="center"/>
              <w:rPr>
                <w:rFonts w:ascii="Times New Roman" w:eastAsia="Times New Roman" w:hAnsi="Times New Roman" w:cs="Times New Roman"/>
                <w:sz w:val="20"/>
              </w:rPr>
            </w:pPr>
            <w:r w:rsidRPr="00CB3C2B">
              <w:rPr>
                <w:rFonts w:ascii="Times New Roman" w:eastAsia="Times New Roman" w:hAnsi="Times New Roman" w:cs="Times New Roman"/>
                <w:sz w:val="20"/>
              </w:rPr>
              <w:t>Объем: 1</w:t>
            </w:r>
          </w:p>
          <w:p w:rsidR="00CB3C2B" w:rsidRPr="00CB3C2B" w:rsidRDefault="00CB3C2B" w:rsidP="00CB3C2B">
            <w:pPr>
              <w:ind w:firstLine="34"/>
              <w:jc w:val="center"/>
              <w:rPr>
                <w:rFonts w:ascii="Times New Roman" w:eastAsia="Times New Roman" w:hAnsi="Times New Roman" w:cs="Times New Roman"/>
                <w:sz w:val="20"/>
              </w:rPr>
            </w:pPr>
            <w:r w:rsidRPr="00CB3C2B">
              <w:rPr>
                <w:rFonts w:ascii="Times New Roman" w:eastAsia="Times New Roman" w:hAnsi="Times New Roman" w:cs="Times New Roman"/>
                <w:sz w:val="20"/>
              </w:rPr>
              <w:t>в соответствии с проектно-сметной документацией*</w:t>
            </w:r>
          </w:p>
        </w:tc>
        <w:tc>
          <w:tcPr>
            <w:tcW w:w="3120" w:type="dxa"/>
          </w:tcPr>
          <w:p w:rsidR="00CB3C2B" w:rsidRPr="00CB3C2B" w:rsidRDefault="00CB3C2B" w:rsidP="00CB3C2B">
            <w:pPr>
              <w:jc w:val="center"/>
              <w:rPr>
                <w:rFonts w:ascii="Times New Roman" w:eastAsia="Calibri" w:hAnsi="Times New Roman" w:cs="Times New Roman"/>
                <w:iCs/>
                <w:sz w:val="20"/>
                <w:lang w:eastAsia="ru-RU"/>
              </w:rPr>
            </w:pPr>
            <w:r w:rsidRPr="00CB3C2B">
              <w:rPr>
                <w:rFonts w:ascii="Times New Roman" w:eastAsia="Calibri" w:hAnsi="Times New Roman" w:cs="Times New Roman"/>
                <w:iCs/>
                <w:sz w:val="20"/>
                <w:lang w:eastAsia="ru-RU"/>
              </w:rPr>
              <w:t xml:space="preserve">Срок начала исполнения контракта: </w:t>
            </w:r>
            <w:proofErr w:type="gramStart"/>
            <w:r w:rsidRPr="00CB3C2B">
              <w:rPr>
                <w:rFonts w:ascii="Times New Roman" w:eastAsia="Calibri" w:hAnsi="Times New Roman" w:cs="Times New Roman"/>
                <w:iCs/>
                <w:sz w:val="20"/>
                <w:lang w:eastAsia="ru-RU"/>
              </w:rPr>
              <w:t>с даты заключения</w:t>
            </w:r>
            <w:proofErr w:type="gramEnd"/>
            <w:r w:rsidRPr="00CB3C2B">
              <w:rPr>
                <w:rFonts w:ascii="Times New Roman" w:eastAsia="Calibri" w:hAnsi="Times New Roman" w:cs="Times New Roman"/>
                <w:iCs/>
                <w:sz w:val="20"/>
                <w:lang w:eastAsia="ru-RU"/>
              </w:rPr>
              <w:t xml:space="preserve"> контракта</w:t>
            </w:r>
          </w:p>
          <w:p w:rsidR="00CB3C2B" w:rsidRPr="00CB3C2B" w:rsidRDefault="00CB3C2B" w:rsidP="00CB3C2B">
            <w:pPr>
              <w:jc w:val="center"/>
              <w:rPr>
                <w:rFonts w:ascii="Times New Roman" w:eastAsia="Calibri" w:hAnsi="Times New Roman" w:cs="Times New Roman"/>
                <w:iCs/>
                <w:sz w:val="20"/>
                <w:lang w:eastAsia="ru-RU"/>
              </w:rPr>
            </w:pPr>
            <w:r w:rsidRPr="00CB3C2B">
              <w:rPr>
                <w:rFonts w:ascii="Times New Roman" w:eastAsia="Calibri" w:hAnsi="Times New Roman" w:cs="Times New Roman"/>
                <w:iCs/>
                <w:sz w:val="20"/>
                <w:lang w:eastAsia="ru-RU"/>
              </w:rPr>
              <w:t>Срок окончания исполнения контракта: 01.12.2025 г.</w:t>
            </w:r>
          </w:p>
          <w:p w:rsidR="00CB3C2B" w:rsidRPr="00CB3C2B" w:rsidRDefault="00CB3C2B" w:rsidP="00CB3C2B">
            <w:pPr>
              <w:jc w:val="center"/>
              <w:rPr>
                <w:rFonts w:ascii="Times New Roman" w:eastAsia="Calibri" w:hAnsi="Times New Roman" w:cs="Times New Roman"/>
                <w:iCs/>
                <w:sz w:val="20"/>
                <w:lang w:eastAsia="ru-RU"/>
              </w:rPr>
            </w:pPr>
            <w:r w:rsidRPr="00CB3C2B">
              <w:rPr>
                <w:rFonts w:ascii="Times New Roman" w:eastAsia="Calibri" w:hAnsi="Times New Roman" w:cs="Times New Roman"/>
                <w:iCs/>
                <w:sz w:val="20"/>
                <w:lang w:eastAsia="ru-RU"/>
              </w:rPr>
              <w:t xml:space="preserve">Срок выполнения работ: </w:t>
            </w:r>
            <w:proofErr w:type="gramStart"/>
            <w:r w:rsidRPr="00CB3C2B">
              <w:rPr>
                <w:rFonts w:ascii="Times New Roman" w:eastAsia="Calibri" w:hAnsi="Times New Roman" w:cs="Times New Roman"/>
                <w:iCs/>
                <w:sz w:val="20"/>
                <w:lang w:eastAsia="ru-RU"/>
              </w:rPr>
              <w:t>с даты заключения</w:t>
            </w:r>
            <w:proofErr w:type="gramEnd"/>
            <w:r w:rsidRPr="00CB3C2B">
              <w:rPr>
                <w:rFonts w:ascii="Times New Roman" w:eastAsia="Calibri" w:hAnsi="Times New Roman" w:cs="Times New Roman"/>
                <w:iCs/>
                <w:sz w:val="20"/>
                <w:lang w:eastAsia="ru-RU"/>
              </w:rPr>
              <w:t xml:space="preserve"> контракта до 01.11.2025 г.</w:t>
            </w:r>
          </w:p>
        </w:tc>
      </w:tr>
    </w:tbl>
    <w:p w:rsidR="00CB3C2B" w:rsidRPr="00CB3C2B" w:rsidRDefault="00CB3C2B" w:rsidP="00CB3C2B">
      <w:pPr>
        <w:widowControl w:val="0"/>
        <w:spacing w:after="0" w:line="240" w:lineRule="auto"/>
        <w:ind w:firstLine="567"/>
        <w:jc w:val="both"/>
        <w:rPr>
          <w:rFonts w:ascii="Times New Roman" w:eastAsia="Times New Roman" w:hAnsi="Times New Roman" w:cs="Times New Roman"/>
          <w:b/>
          <w:i/>
          <w:lang w:eastAsia="ru-RU" w:bidi="ru-RU"/>
        </w:rPr>
      </w:pPr>
      <w:r w:rsidRPr="00CB3C2B">
        <w:rPr>
          <w:rFonts w:ascii="Times New Roman" w:eastAsia="Times New Roman" w:hAnsi="Times New Roman" w:cs="Times New Roman"/>
          <w:i/>
          <w:lang w:eastAsia="ru-RU" w:bidi="ru-RU"/>
        </w:rPr>
        <w:t>*</w:t>
      </w:r>
      <w:proofErr w:type="spellStart"/>
      <w:r w:rsidRPr="00CB3C2B">
        <w:rPr>
          <w:rFonts w:ascii="Times New Roman" w:eastAsia="Times New Roman" w:hAnsi="Times New Roman" w:cs="Times New Roman"/>
          <w:i/>
          <w:lang w:eastAsia="ru-RU" w:bidi="ru-RU"/>
        </w:rPr>
        <w:t>размещенана</w:t>
      </w:r>
      <w:proofErr w:type="spellEnd"/>
      <w:r w:rsidRPr="00CB3C2B">
        <w:rPr>
          <w:rFonts w:ascii="Times New Roman" w:eastAsia="Times New Roman" w:hAnsi="Times New Roman" w:cs="Times New Roman"/>
          <w:i/>
          <w:lang w:eastAsia="ru-RU" w:bidi="ru-RU"/>
        </w:rPr>
        <w:t xml:space="preserve"> официальном </w:t>
      </w:r>
      <w:proofErr w:type="gramStart"/>
      <w:r w:rsidRPr="00CB3C2B">
        <w:rPr>
          <w:rFonts w:ascii="Times New Roman" w:eastAsia="Times New Roman" w:hAnsi="Times New Roman" w:cs="Times New Roman"/>
          <w:i/>
          <w:lang w:eastAsia="ru-RU" w:bidi="ru-RU"/>
        </w:rPr>
        <w:t>сайте</w:t>
      </w:r>
      <w:proofErr w:type="gramEnd"/>
      <w:r w:rsidRPr="00CB3C2B">
        <w:rPr>
          <w:rFonts w:ascii="Times New Roman" w:eastAsia="Times New Roman" w:hAnsi="Times New Roman" w:cs="Times New Roman"/>
          <w:i/>
          <w:lang w:eastAsia="ru-RU" w:bidi="ru-RU"/>
        </w:rPr>
        <w:t xml:space="preserve"> Единой информационной системы в сфере закупок в информационно-телекоммуникационной сети "Интернет" для размещения заказов на поставки товаров, выполнение работ, оказание услуг (www.zakupki.gov.ru) в отдельном файле как приложение к настоящему техническому заданию.</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b/>
          <w:lang w:eastAsia="ru-RU" w:bidi="ru-RU"/>
        </w:rPr>
      </w:pP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Работы должны быть выполнены в полном объеме в соответствии с проектно-сметной документацией, с соблюдением сроков выполнения работ, технологии производства работ, техники безопасности и качества работ.</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Работы должны быть выполнены в соответствии с требованиями ГОСТ, СНиП, СанПиН, ПУЭ, ПЭЭП и другими документами, регламентирующими производства работ.</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В зоне производства работ Подрядчик самостоятельно организовывает производство работ и несет ответственность за сохранность всех используемых материалов и оборудования до подписания документа о приемке работ, предусмотренного частью 7 статьи 94 Закона контрактной системе.</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В ходе производства работ Подрядчиком должны быть выполнены необходимые мероприятия по технике безопасности, экологической безопасности, пожарной безопасности и других норм безопасности. Подрядчик должен самостоятельно согласовать производство работ с владельцами сетей, которые расположены на участке производства работ, в случаях, предусмотренных техническими нормами и правилами, действующим законодательством Российской Федерации.</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lastRenderedPageBreak/>
        <w:t>Подрядчик обязан своевременно извещать Заказчика о готовности отдельных видов скрытых работ, которые должны подтверждаться двусторонними актами освидетельствования скрытых работ. Приступать к выполнению последующих работ Подрядчик должен только после письменного разрешения Заказчика.</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proofErr w:type="gramStart"/>
      <w:r w:rsidRPr="00CB3C2B">
        <w:rPr>
          <w:rFonts w:ascii="Times New Roman" w:eastAsia="Times New Roman" w:hAnsi="Times New Roman" w:cs="Times New Roman"/>
          <w:lang w:eastAsia="ru-RU"/>
        </w:rPr>
        <w:t>Используемые в ходе выполнения работ материалы (товары) должны соответствовать  требованиям энергетической эффективности (ч. 1 ст. 26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которые определяет Минэкономразвития России (п. 2 Правил установления требований энергетической эффективности товаров, работ, услуг при осуществлении закупок для обеспечения государственных и</w:t>
      </w:r>
      <w:proofErr w:type="gramEnd"/>
      <w:r w:rsidRPr="00CB3C2B">
        <w:rPr>
          <w:rFonts w:ascii="Times New Roman" w:eastAsia="Times New Roman" w:hAnsi="Times New Roman" w:cs="Times New Roman"/>
          <w:lang w:eastAsia="ru-RU"/>
        </w:rPr>
        <w:t xml:space="preserve"> муниципальных нужд, утвержденных Постановлением Правительства РФ от 31.12.2009 N 1221). </w:t>
      </w:r>
      <w:proofErr w:type="gramStart"/>
      <w:r w:rsidRPr="00CB3C2B">
        <w:rPr>
          <w:rFonts w:ascii="Times New Roman" w:eastAsia="Times New Roman" w:hAnsi="Times New Roman" w:cs="Times New Roman"/>
          <w:lang w:eastAsia="ru-RU"/>
        </w:rPr>
        <w:t xml:space="preserve">Требования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CB3C2B">
        <w:rPr>
          <w:rFonts w:ascii="Times New Roman" w:eastAsia="Times New Roman" w:hAnsi="Times New Roman" w:cs="Times New Roman"/>
          <w:lang w:eastAsia="ru-RU"/>
        </w:rPr>
        <w:t>ресурсоснабжения</w:t>
      </w:r>
      <w:proofErr w:type="spellEnd"/>
      <w:r w:rsidRPr="00CB3C2B">
        <w:rPr>
          <w:rFonts w:ascii="Times New Roman" w:eastAsia="Times New Roman" w:hAnsi="Times New Roman" w:cs="Times New Roman"/>
          <w:lang w:eastAsia="ru-RU"/>
        </w:rPr>
        <w:t xml:space="preserve">, влияющих на энергетическую эффективность зданий, строений, сооружений утверждены Приказом Министерства экономического развития Российской Федерации от 04.06.2010 N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CB3C2B">
        <w:rPr>
          <w:rFonts w:ascii="Times New Roman" w:eastAsia="Times New Roman" w:hAnsi="Times New Roman" w:cs="Times New Roman"/>
          <w:lang w:eastAsia="ru-RU"/>
        </w:rPr>
        <w:t>ресурсоснабжения</w:t>
      </w:r>
      <w:proofErr w:type="spellEnd"/>
      <w:r w:rsidRPr="00CB3C2B">
        <w:rPr>
          <w:rFonts w:ascii="Times New Roman" w:eastAsia="Times New Roman" w:hAnsi="Times New Roman" w:cs="Times New Roman"/>
          <w:lang w:eastAsia="ru-RU"/>
        </w:rPr>
        <w:t>, влияющих на энергетическую</w:t>
      </w:r>
      <w:proofErr w:type="gramEnd"/>
      <w:r w:rsidRPr="00CB3C2B">
        <w:rPr>
          <w:rFonts w:ascii="Times New Roman" w:eastAsia="Times New Roman" w:hAnsi="Times New Roman" w:cs="Times New Roman"/>
          <w:lang w:eastAsia="ru-RU"/>
        </w:rPr>
        <w:t xml:space="preserve"> эффективность зданий, строений, сооружений».</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Качество выполняемых работ и материалов должно обеспечивать безопасность жизни и здоровья населения, охрану окружающей среды.</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 xml:space="preserve">Используемые материалы должны иметь технические паспорта или паспорта качества, должны быть сертифицированы надлежащим образом (если данные требования установлены законодательством). Используемые материалы (товары) должны быть новыми, изготовленными из экологически чистых материалов, </w:t>
      </w:r>
      <w:proofErr w:type="spellStart"/>
      <w:r w:rsidRPr="00CB3C2B">
        <w:rPr>
          <w:rFonts w:ascii="Times New Roman" w:eastAsia="Times New Roman" w:hAnsi="Times New Roman" w:cs="Times New Roman"/>
          <w:lang w:eastAsia="ru-RU"/>
        </w:rPr>
        <w:t>травмобезопасны</w:t>
      </w:r>
      <w:proofErr w:type="spellEnd"/>
      <w:r w:rsidRPr="00CB3C2B">
        <w:rPr>
          <w:rFonts w:ascii="Times New Roman" w:eastAsia="Times New Roman" w:hAnsi="Times New Roman" w:cs="Times New Roman"/>
          <w:lang w:eastAsia="ru-RU"/>
        </w:rPr>
        <w:t>, безопасны для здоровья.</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Материалы (товары) должны соответствовать санитарно-гигиеническим требованиям, стандартам и техническим условиям и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Подрядчик обязан за свой счет своими силами из своего материала в срок, определенный Заказчиком, устранить недостатки и дефекты, выявленные при приемке работ и в период гарантийной эксплуатации, если дефекты допущены по вине Подрядчика. Заказчик, принявший работу без проверки, не лишается права ссылаться на недостатки работы, которые могли быть установлены при приёме.</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 xml:space="preserve">Подрядчик несет имущественную (в том числе перед третьими лицами), административную и иную ответственность за последствия, вызванные некачественным выполнением работ. </w:t>
      </w:r>
    </w:p>
    <w:p w:rsidR="00CB3C2B" w:rsidRPr="00CB3C2B" w:rsidRDefault="00CB3C2B" w:rsidP="00CB3C2B">
      <w:pPr>
        <w:widowControl w:val="0"/>
        <w:spacing w:after="0" w:line="240" w:lineRule="auto"/>
        <w:ind w:firstLine="567"/>
        <w:jc w:val="both"/>
        <w:rPr>
          <w:rFonts w:ascii="Times New Roman" w:eastAsia="Times New Roman" w:hAnsi="Times New Roman" w:cs="Times New Roman"/>
          <w:lang w:eastAsia="ru-RU"/>
        </w:rPr>
      </w:pPr>
      <w:r w:rsidRPr="00CB3C2B">
        <w:rPr>
          <w:rFonts w:ascii="Times New Roman" w:eastAsia="Times New Roman" w:hAnsi="Times New Roman" w:cs="Times New Roman"/>
          <w:lang w:eastAsia="ru-RU"/>
        </w:rPr>
        <w:t>На период выполнения (производства) работ Подрядчик является ответчиком по делу о возмещении вреда, причиненного в результате выполнения работ с отступлением от требований действующих нормативных актов.</w:t>
      </w:r>
    </w:p>
    <w:p w:rsidR="00CB3C2B" w:rsidRPr="00CB3C2B" w:rsidRDefault="00CB3C2B" w:rsidP="00CB3C2B">
      <w:pPr>
        <w:spacing w:after="0" w:line="240" w:lineRule="auto"/>
        <w:rPr>
          <w:rFonts w:ascii="Times New Roman" w:eastAsia="Times New Roman" w:hAnsi="Times New Roman" w:cs="Times New Roman"/>
          <w:sz w:val="20"/>
          <w:szCs w:val="20"/>
          <w:lang w:eastAsia="ru-RU"/>
        </w:rPr>
      </w:pPr>
    </w:p>
    <w:p w:rsidR="00CB3C2B" w:rsidRPr="00CB3C2B" w:rsidRDefault="00CB3C2B" w:rsidP="00CB3C2B">
      <w:pPr>
        <w:spacing w:after="0" w:line="240" w:lineRule="auto"/>
        <w:ind w:firstLine="720"/>
        <w:jc w:val="both"/>
        <w:rPr>
          <w:rFonts w:ascii="Times New Roman" w:eastAsia="Times New Roman" w:hAnsi="Times New Roman" w:cs="Times New Roman"/>
          <w:lang w:eastAsia="ru-RU"/>
        </w:rPr>
      </w:pPr>
    </w:p>
    <w:p w:rsidR="00CB3C2B" w:rsidRPr="002900DF" w:rsidRDefault="00CB3C2B" w:rsidP="00CB3C2B">
      <w:pPr>
        <w:suppressAutoHyphens/>
        <w:spacing w:after="0" w:line="240" w:lineRule="auto"/>
        <w:jc w:val="both"/>
        <w:rPr>
          <w:rFonts w:ascii="Times New Roman" w:eastAsia="Calibri" w:hAnsi="Times New Roman" w:cs="Times New Roman"/>
          <w:lang w:eastAsia="ru-RU"/>
        </w:rPr>
      </w:pPr>
    </w:p>
    <w:p w:rsidR="00CB3C2B" w:rsidRPr="00CB3C2B" w:rsidRDefault="00CB3C2B" w:rsidP="00CB3C2B">
      <w:pPr>
        <w:suppressAutoHyphen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Подпись Заказчика                                                     </w:t>
      </w:r>
      <w:r>
        <w:rPr>
          <w:rFonts w:ascii="Times New Roman" w:eastAsia="Calibri" w:hAnsi="Times New Roman" w:cs="Times New Roman"/>
          <w:lang w:eastAsia="ru-RU"/>
        </w:rPr>
        <w:t xml:space="preserve">   </w:t>
      </w:r>
      <w:r w:rsidRPr="00CB3C2B">
        <w:rPr>
          <w:rFonts w:ascii="Times New Roman" w:eastAsia="Calibri" w:hAnsi="Times New Roman" w:cs="Times New Roman"/>
          <w:lang w:eastAsia="ru-RU"/>
        </w:rPr>
        <w:t>Подпись Подрядчика</w:t>
      </w:r>
    </w:p>
    <w:p w:rsidR="00CB3C2B" w:rsidRPr="00CB3C2B" w:rsidRDefault="00CB3C2B" w:rsidP="00CB3C2B">
      <w:pPr>
        <w:tabs>
          <w:tab w:val="left" w:pos="5325"/>
        </w:tabs>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Директор</w:t>
      </w:r>
      <w:r w:rsidRPr="00CB3C2B">
        <w:rPr>
          <w:rFonts w:ascii="Times New Roman" w:eastAsia="Calibri" w:hAnsi="Times New Roman" w:cs="Times New Roman"/>
          <w:lang w:eastAsia="ru-RU"/>
        </w:rPr>
        <w:tab/>
        <w:t>Генеральный директор</w:t>
      </w:r>
    </w:p>
    <w:p w:rsidR="00CB3C2B" w:rsidRPr="00CB3C2B" w:rsidRDefault="00CB3C2B" w:rsidP="00CB3C2B">
      <w:pPr>
        <w:tabs>
          <w:tab w:val="left" w:pos="7305"/>
        </w:tabs>
        <w:suppressAutoHyphens/>
        <w:spacing w:after="0" w:line="240" w:lineRule="auto"/>
        <w:jc w:val="both"/>
        <w:rPr>
          <w:rFonts w:ascii="Times New Roman" w:eastAsia="Calibri" w:hAnsi="Times New Roman" w:cs="Times New Roman"/>
          <w:lang w:eastAsia="ru-RU"/>
        </w:rPr>
      </w:pPr>
    </w:p>
    <w:p w:rsidR="00CB3C2B" w:rsidRPr="002900DF" w:rsidRDefault="00CB3C2B" w:rsidP="00CB3C2B">
      <w:pPr>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____________________/</w:t>
      </w:r>
      <w:proofErr w:type="spellStart"/>
      <w:r w:rsidRPr="00CB3C2B">
        <w:rPr>
          <w:rFonts w:ascii="Times New Roman" w:eastAsia="Calibri" w:hAnsi="Times New Roman" w:cs="Times New Roman"/>
          <w:lang w:eastAsia="ru-RU"/>
        </w:rPr>
        <w:t>Силкина</w:t>
      </w:r>
      <w:proofErr w:type="spellEnd"/>
      <w:r w:rsidRPr="00CB3C2B">
        <w:rPr>
          <w:rFonts w:ascii="Times New Roman" w:eastAsia="Calibri" w:hAnsi="Times New Roman" w:cs="Times New Roman"/>
          <w:lang w:eastAsia="ru-RU"/>
        </w:rPr>
        <w:t xml:space="preserve"> Е.А./   </w:t>
      </w:r>
      <w:r w:rsidRPr="00CB3C2B">
        <w:rPr>
          <w:rFonts w:ascii="Times New Roman" w:eastAsia="Calibri" w:hAnsi="Times New Roman" w:cs="Times New Roman"/>
          <w:lang w:eastAsia="ru-RU"/>
        </w:rPr>
        <w:tab/>
        <w:t xml:space="preserve">         _____________________/ К.И. Григорян</w:t>
      </w:r>
      <w:r w:rsidRPr="002900DF">
        <w:rPr>
          <w:rFonts w:ascii="Times New Roman" w:eastAsia="Calibri" w:hAnsi="Times New Roman" w:cs="Times New Roman"/>
          <w:lang w:eastAsia="ru-RU"/>
        </w:rPr>
        <w:t xml:space="preserve"> /</w:t>
      </w:r>
    </w:p>
    <w:p w:rsidR="001F1BE1" w:rsidRPr="00CB3C2B" w:rsidRDefault="00CB3C2B" w:rsidP="00CB3C2B">
      <w:pPr>
        <w:suppressAutoHyphens/>
        <w:spacing w:after="0" w:line="240" w:lineRule="auto"/>
        <w:jc w:val="both"/>
        <w:rPr>
          <w:rFonts w:ascii="Times New Roman" w:eastAsia="Calibri" w:hAnsi="Times New Roman" w:cs="Times New Roman"/>
          <w:bCs/>
          <w:iCs/>
          <w:lang w:eastAsia="ru-RU"/>
        </w:rPr>
      </w:pPr>
      <w:r w:rsidRPr="002900DF">
        <w:rPr>
          <w:rFonts w:ascii="Times New Roman" w:eastAsia="Calibri" w:hAnsi="Times New Roman" w:cs="Times New Roman"/>
          <w:lang w:eastAsia="ru-RU"/>
        </w:rPr>
        <w:tab/>
        <w:t>М.П.</w:t>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t>М.П.</w:t>
      </w:r>
    </w:p>
    <w:p w:rsidR="001F1BE1" w:rsidRPr="002900DF" w:rsidRDefault="001F1BE1" w:rsidP="00087FED">
      <w:pPr>
        <w:suppressAutoHyphens/>
        <w:spacing w:after="0" w:line="240" w:lineRule="auto"/>
        <w:rPr>
          <w:rFonts w:ascii="Times New Roman" w:eastAsia="Times New Roman" w:hAnsi="Times New Roman" w:cs="Times New Roman"/>
          <w:i/>
          <w:lang w:eastAsia="ar-SA"/>
        </w:rPr>
      </w:pPr>
    </w:p>
    <w:p w:rsidR="001F1BE1" w:rsidRPr="002900DF" w:rsidRDefault="001F1BE1" w:rsidP="00087FED">
      <w:pPr>
        <w:suppressAutoHyphens/>
        <w:spacing w:after="0" w:line="240" w:lineRule="auto"/>
        <w:rPr>
          <w:rFonts w:ascii="Times New Roman" w:eastAsia="Times New Roman" w:hAnsi="Times New Roman" w:cs="Times New Roman"/>
          <w:i/>
          <w:lang w:eastAsia="ar-SA"/>
        </w:rPr>
      </w:pPr>
    </w:p>
    <w:p w:rsidR="001F1BE1" w:rsidRPr="002900DF" w:rsidRDefault="001F1BE1" w:rsidP="00087FED">
      <w:pPr>
        <w:suppressAutoHyphens/>
        <w:spacing w:after="0" w:line="240" w:lineRule="auto"/>
        <w:rPr>
          <w:rFonts w:ascii="Times New Roman" w:eastAsia="Times New Roman" w:hAnsi="Times New Roman" w:cs="Times New Roman"/>
          <w:i/>
          <w:lang w:eastAsia="ar-SA"/>
        </w:rPr>
      </w:pPr>
    </w:p>
    <w:p w:rsidR="001F1BE1" w:rsidRPr="002900DF" w:rsidRDefault="001F1BE1" w:rsidP="00087FED">
      <w:pPr>
        <w:autoSpaceDE w:val="0"/>
        <w:autoSpaceDN w:val="0"/>
        <w:adjustRightInd w:val="0"/>
        <w:spacing w:after="0" w:line="240" w:lineRule="auto"/>
        <w:rPr>
          <w:rFonts w:ascii="Times New Roman" w:eastAsia="SimSun" w:hAnsi="Times New Roman" w:cs="Times New Roman"/>
          <w:b/>
          <w:caps/>
          <w:lang w:eastAsia="ru-RU"/>
        </w:rPr>
      </w:pPr>
    </w:p>
    <w:p w:rsidR="00CB342E" w:rsidRPr="002900DF" w:rsidRDefault="00CB342E" w:rsidP="00087FED">
      <w:pPr>
        <w:spacing w:line="240" w:lineRule="auto"/>
        <w:rPr>
          <w:rFonts w:ascii="Times New Roman" w:eastAsia="Times New Roman" w:hAnsi="Times New Roman" w:cs="Times New Roman"/>
          <w:lang w:eastAsia="ru-RU"/>
        </w:rPr>
      </w:pPr>
      <w:r w:rsidRPr="002900DF">
        <w:rPr>
          <w:rFonts w:ascii="Times New Roman" w:eastAsia="Times New Roman" w:hAnsi="Times New Roman" w:cs="Times New Roman"/>
          <w:lang w:eastAsia="ru-RU"/>
        </w:rPr>
        <w:br w:type="page"/>
      </w:r>
    </w:p>
    <w:p w:rsidR="00E70848" w:rsidRPr="002900DF" w:rsidRDefault="001F1BE1" w:rsidP="00087FED">
      <w:pPr>
        <w:suppressAutoHyphens/>
        <w:spacing w:after="0" w:line="240" w:lineRule="auto"/>
        <w:jc w:val="right"/>
        <w:rPr>
          <w:rFonts w:ascii="Times New Roman" w:eastAsia="Times New Roman" w:hAnsi="Times New Roman" w:cs="Times New Roman"/>
          <w:iCs/>
          <w:lang w:eastAsia="ar-SA"/>
        </w:rPr>
      </w:pPr>
      <w:r w:rsidRPr="002900DF">
        <w:rPr>
          <w:rFonts w:ascii="Times New Roman" w:eastAsia="Times New Roman" w:hAnsi="Times New Roman" w:cs="Times New Roman"/>
          <w:lang w:eastAsia="ru-RU"/>
        </w:rPr>
        <w:lastRenderedPageBreak/>
        <w:t xml:space="preserve">Приложение № </w:t>
      </w:r>
      <w:r w:rsidR="00CB342E" w:rsidRPr="002900DF">
        <w:rPr>
          <w:rFonts w:ascii="Times New Roman" w:eastAsia="Times New Roman" w:hAnsi="Times New Roman" w:cs="Times New Roman"/>
          <w:lang w:eastAsia="ru-RU"/>
        </w:rPr>
        <w:t>2</w:t>
      </w:r>
      <w:r w:rsidRPr="002900DF">
        <w:rPr>
          <w:rFonts w:ascii="Times New Roman" w:eastAsia="Times New Roman" w:hAnsi="Times New Roman" w:cs="Times New Roman"/>
          <w:vertAlign w:val="superscript"/>
          <w:lang w:eastAsia="ru-RU"/>
        </w:rPr>
        <w:footnoteReference w:id="24"/>
      </w:r>
      <w:r w:rsidR="00CB342E" w:rsidRPr="002900DF">
        <w:rPr>
          <w:rFonts w:ascii="Times New Roman" w:eastAsia="Times New Roman" w:hAnsi="Times New Roman" w:cs="Times New Roman"/>
          <w:lang w:eastAsia="ru-RU"/>
        </w:rPr>
        <w:t xml:space="preserve"> </w:t>
      </w:r>
      <w:r w:rsidR="00E70848" w:rsidRPr="002900DF">
        <w:rPr>
          <w:rFonts w:ascii="Times New Roman" w:eastAsia="Times New Roman" w:hAnsi="Times New Roman" w:cs="Times New Roman"/>
          <w:iCs/>
          <w:lang w:eastAsia="ar-SA"/>
        </w:rPr>
        <w:t xml:space="preserve">к Контракту </w:t>
      </w:r>
    </w:p>
    <w:p w:rsidR="00E70848" w:rsidRPr="002900DF" w:rsidRDefault="00E70848" w:rsidP="00087FED">
      <w:pPr>
        <w:suppressAutoHyphens/>
        <w:spacing w:after="0" w:line="240" w:lineRule="auto"/>
        <w:jc w:val="right"/>
        <w:rPr>
          <w:rFonts w:ascii="Times New Roman" w:eastAsia="Times New Roman" w:hAnsi="Times New Roman" w:cs="Times New Roman"/>
          <w:iCs/>
          <w:lang w:eastAsia="ar-SA"/>
        </w:rPr>
      </w:pPr>
      <w:r w:rsidRPr="002900DF">
        <w:rPr>
          <w:rFonts w:ascii="Times New Roman" w:eastAsia="Times New Roman" w:hAnsi="Times New Roman" w:cs="Times New Roman"/>
          <w:iCs/>
          <w:lang w:eastAsia="ar-SA"/>
        </w:rPr>
        <w:t xml:space="preserve">№ </w:t>
      </w:r>
      <w:r w:rsidR="00CB3C2B">
        <w:rPr>
          <w:rFonts w:ascii="Times New Roman" w:eastAsia="Times New Roman" w:hAnsi="Times New Roman" w:cs="Times New Roman"/>
          <w:iCs/>
          <w:lang w:eastAsia="ar-SA"/>
        </w:rPr>
        <w:t>2</w:t>
      </w:r>
      <w:r w:rsidRPr="002900DF">
        <w:rPr>
          <w:rFonts w:ascii="Times New Roman" w:eastAsia="Times New Roman" w:hAnsi="Times New Roman" w:cs="Times New Roman"/>
          <w:iCs/>
          <w:lang w:eastAsia="ar-SA"/>
        </w:rPr>
        <w:t xml:space="preserve"> от «___» ____________ 202</w:t>
      </w:r>
      <w:r w:rsidR="004813AA" w:rsidRPr="002900DF">
        <w:rPr>
          <w:rFonts w:ascii="Times New Roman" w:eastAsia="Times New Roman" w:hAnsi="Times New Roman" w:cs="Times New Roman"/>
          <w:iCs/>
          <w:lang w:eastAsia="ar-SA"/>
        </w:rPr>
        <w:t>5</w:t>
      </w:r>
      <w:r w:rsidRPr="002900DF">
        <w:rPr>
          <w:rFonts w:ascii="Times New Roman" w:eastAsia="Times New Roman" w:hAnsi="Times New Roman" w:cs="Times New Roman"/>
          <w:iCs/>
          <w:lang w:eastAsia="ar-SA"/>
        </w:rPr>
        <w:t xml:space="preserve"> г.</w:t>
      </w:r>
    </w:p>
    <w:p w:rsidR="001F1BE1" w:rsidRPr="002B0E7F" w:rsidRDefault="001F1BE1" w:rsidP="002B0E7F">
      <w:pPr>
        <w:tabs>
          <w:tab w:val="left" w:pos="284"/>
          <w:tab w:val="left" w:pos="1843"/>
        </w:tabs>
        <w:spacing w:after="0" w:line="240" w:lineRule="auto"/>
        <w:jc w:val="center"/>
        <w:rPr>
          <w:rFonts w:ascii="Times New Roman" w:eastAsia="Times New Roman" w:hAnsi="Times New Roman" w:cs="Times New Roman"/>
          <w:b/>
          <w:lang w:eastAsia="ru-RU"/>
        </w:rPr>
      </w:pPr>
    </w:p>
    <w:p w:rsidR="001F1BE1" w:rsidRPr="002B0E7F" w:rsidRDefault="002B0E7F" w:rsidP="002B0E7F">
      <w:pPr>
        <w:spacing w:after="200" w:line="276" w:lineRule="auto"/>
        <w:jc w:val="center"/>
        <w:rPr>
          <w:rFonts w:ascii="Times New Roman" w:eastAsia="Times New Roman" w:hAnsi="Times New Roman" w:cs="Times New Roman"/>
          <w:b/>
          <w:lang w:eastAsia="ru-RU"/>
        </w:rPr>
      </w:pPr>
      <w:r w:rsidRPr="002B0E7F">
        <w:rPr>
          <w:rFonts w:ascii="Times New Roman" w:eastAsia="Calibri" w:hAnsi="Times New Roman" w:cs="Times New Roman"/>
          <w:b/>
        </w:rPr>
        <w:t xml:space="preserve">Проектно-сметная документация </w:t>
      </w:r>
      <w:r w:rsidR="001F1BE1" w:rsidRPr="002B0E7F">
        <w:rPr>
          <w:rFonts w:ascii="Times New Roman" w:eastAsia="Times New Roman" w:hAnsi="Times New Roman" w:cs="Times New Roman"/>
          <w:b/>
          <w:vertAlign w:val="superscript"/>
          <w:lang w:eastAsia="ru-RU"/>
        </w:rPr>
        <w:footnoteReference w:id="25"/>
      </w:r>
    </w:p>
    <w:p w:rsidR="001F1BE1" w:rsidRPr="002900DF" w:rsidRDefault="00DC4546" w:rsidP="00087FED">
      <w:pPr>
        <w:widowControl w:val="0"/>
        <w:tabs>
          <w:tab w:val="left" w:pos="284"/>
          <w:tab w:val="left" w:pos="1843"/>
        </w:tabs>
        <w:spacing w:after="0" w:line="240" w:lineRule="auto"/>
        <w:jc w:val="center"/>
        <w:rPr>
          <w:rFonts w:ascii="Times New Roman" w:eastAsia="Times New Roman" w:hAnsi="Times New Roman" w:cs="Times New Roman"/>
          <w:i/>
          <w:sz w:val="20"/>
          <w:szCs w:val="20"/>
          <w:lang w:eastAsia="ru-RU"/>
        </w:rPr>
      </w:pPr>
      <w:r w:rsidRPr="00DC4546">
        <w:rPr>
          <w:rFonts w:ascii="Times New Roman" w:eastAsia="Calibri" w:hAnsi="Times New Roman" w:cs="Times New Roman"/>
          <w:b/>
          <w:color w:val="383838"/>
          <w:shd w:val="clear" w:color="auto" w:fill="FAFAFA"/>
        </w:rPr>
        <w:t>Капитальный ремонт здания Музея архитекторов братьев Весниных, расположенного по адресу: Ивановская область, г. Юрьевец, въезд Весниных, д.8</w:t>
      </w:r>
      <w:r w:rsidRPr="002900DF">
        <w:rPr>
          <w:rFonts w:ascii="Times New Roman" w:eastAsia="Times New Roman" w:hAnsi="Times New Roman" w:cs="Times New Roman"/>
          <w:lang w:eastAsia="ru-RU"/>
        </w:rPr>
        <w:t xml:space="preserve"> </w:t>
      </w:r>
    </w:p>
    <w:p w:rsidR="001F1BE1" w:rsidRPr="002900DF" w:rsidRDefault="001F1BE1" w:rsidP="00087FED">
      <w:pPr>
        <w:autoSpaceDE w:val="0"/>
        <w:autoSpaceDN w:val="0"/>
        <w:adjustRightInd w:val="0"/>
        <w:spacing w:after="0" w:line="240" w:lineRule="auto"/>
        <w:rPr>
          <w:rFonts w:ascii="Times New Roman" w:eastAsia="SimSun" w:hAnsi="Times New Roman" w:cs="Times New Roman"/>
          <w:b/>
          <w:caps/>
          <w:lang w:eastAsia="ru-RU"/>
        </w:rPr>
      </w:pPr>
    </w:p>
    <w:p w:rsidR="001F1BE1" w:rsidRPr="002900DF" w:rsidRDefault="001F1BE1" w:rsidP="00087FED">
      <w:pPr>
        <w:suppressAutoHyphens/>
        <w:spacing w:after="0" w:line="240" w:lineRule="auto"/>
        <w:rPr>
          <w:rFonts w:ascii="Times New Roman" w:eastAsia="Times New Roman" w:hAnsi="Times New Roman" w:cs="Times New Roman"/>
          <w:i/>
          <w:lang w:eastAsia="ar-SA"/>
        </w:rPr>
      </w:pPr>
    </w:p>
    <w:p w:rsidR="001F1BE1" w:rsidRPr="002900DF" w:rsidRDefault="00DC4546" w:rsidP="00087FED">
      <w:pPr>
        <w:numPr>
          <w:ilvl w:val="0"/>
          <w:numId w:val="28"/>
        </w:numPr>
        <w:suppressAutoHyphens/>
        <w:spacing w:after="0" w:line="240" w:lineRule="auto"/>
        <w:contextualSpacing/>
        <w:rPr>
          <w:rFonts w:ascii="Times New Roman" w:eastAsia="Times New Roman" w:hAnsi="Times New Roman" w:cs="Times New Roman"/>
          <w:i/>
          <w:lang w:eastAsia="ar-SA"/>
        </w:rPr>
      </w:pPr>
      <w:r>
        <w:rPr>
          <w:rFonts w:ascii="Times New Roman" w:eastAsia="Times New Roman" w:hAnsi="Times New Roman" w:cs="Times New Roman"/>
          <w:i/>
          <w:lang w:eastAsia="ar-SA"/>
        </w:rPr>
        <w:t>Ц</w:t>
      </w:r>
      <w:r w:rsidR="001F1BE1" w:rsidRPr="002900DF">
        <w:rPr>
          <w:rFonts w:ascii="Times New Roman" w:eastAsia="Times New Roman" w:hAnsi="Times New Roman" w:cs="Times New Roman"/>
          <w:i/>
          <w:lang w:eastAsia="ar-SA"/>
        </w:rPr>
        <w:t xml:space="preserve">ена контракта будет определена по </w:t>
      </w:r>
      <w:r w:rsidR="00E70848" w:rsidRPr="002900DF">
        <w:rPr>
          <w:rFonts w:ascii="Times New Roman" w:eastAsia="Times New Roman" w:hAnsi="Times New Roman" w:cs="Times New Roman"/>
          <w:i/>
          <w:lang w:eastAsia="ar-SA"/>
        </w:rPr>
        <w:t>итогам проведения</w:t>
      </w:r>
      <w:r w:rsidR="001F1BE1" w:rsidRPr="002900DF">
        <w:rPr>
          <w:rFonts w:ascii="Times New Roman" w:eastAsia="Times New Roman" w:hAnsi="Times New Roman" w:cs="Times New Roman"/>
          <w:i/>
          <w:lang w:eastAsia="ar-SA"/>
        </w:rPr>
        <w:t xml:space="preserve"> закупки.</w:t>
      </w:r>
    </w:p>
    <w:p w:rsidR="003F72B2" w:rsidRPr="002900DF" w:rsidRDefault="003F72B2" w:rsidP="003F72B2">
      <w:pPr>
        <w:suppressAutoHyphens/>
        <w:spacing w:after="0" w:line="240" w:lineRule="auto"/>
        <w:rPr>
          <w:rFonts w:ascii="Times New Roman" w:eastAsia="Times New Roman" w:hAnsi="Times New Roman" w:cs="Times New Roman"/>
          <w:iCs/>
          <w:lang w:eastAsia="ar-SA"/>
        </w:rPr>
      </w:pPr>
    </w:p>
    <w:p w:rsidR="003F72B2" w:rsidRPr="002900DF" w:rsidRDefault="003F72B2" w:rsidP="003F72B2">
      <w:pPr>
        <w:suppressAutoHyphens/>
        <w:spacing w:after="0" w:line="240" w:lineRule="auto"/>
        <w:rPr>
          <w:rFonts w:ascii="Times New Roman" w:eastAsia="Times New Roman" w:hAnsi="Times New Roman" w:cs="Times New Roman"/>
          <w:iCs/>
          <w:lang w:eastAsia="ar-SA"/>
        </w:rPr>
      </w:pPr>
    </w:p>
    <w:p w:rsidR="00CB3C2B" w:rsidRPr="002900DF" w:rsidRDefault="00CB3C2B" w:rsidP="00CB3C2B">
      <w:pPr>
        <w:suppressAutoHyphens/>
        <w:spacing w:after="0" w:line="240" w:lineRule="auto"/>
        <w:jc w:val="both"/>
        <w:rPr>
          <w:rFonts w:ascii="Times New Roman" w:eastAsia="Calibri" w:hAnsi="Times New Roman" w:cs="Times New Roman"/>
          <w:lang w:eastAsia="ru-RU"/>
        </w:rPr>
      </w:pPr>
    </w:p>
    <w:p w:rsidR="00CB3C2B" w:rsidRPr="00CB3C2B" w:rsidRDefault="00CB3C2B" w:rsidP="00CB3C2B">
      <w:pPr>
        <w:suppressAutoHyphen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Подпись Заказчика                                                     </w:t>
      </w:r>
      <w:r>
        <w:rPr>
          <w:rFonts w:ascii="Times New Roman" w:eastAsia="Calibri" w:hAnsi="Times New Roman" w:cs="Times New Roman"/>
          <w:lang w:eastAsia="ru-RU"/>
        </w:rPr>
        <w:t xml:space="preserve">   </w:t>
      </w:r>
      <w:r w:rsidRPr="00CB3C2B">
        <w:rPr>
          <w:rFonts w:ascii="Times New Roman" w:eastAsia="Calibri" w:hAnsi="Times New Roman" w:cs="Times New Roman"/>
          <w:lang w:eastAsia="ru-RU"/>
        </w:rPr>
        <w:t>Подпись Подрядчика</w:t>
      </w:r>
    </w:p>
    <w:p w:rsidR="00CB3C2B" w:rsidRPr="00CB3C2B" w:rsidRDefault="00CB3C2B" w:rsidP="00CB3C2B">
      <w:pPr>
        <w:tabs>
          <w:tab w:val="left" w:pos="5325"/>
        </w:tabs>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Директор</w:t>
      </w:r>
      <w:r w:rsidRPr="00CB3C2B">
        <w:rPr>
          <w:rFonts w:ascii="Times New Roman" w:eastAsia="Calibri" w:hAnsi="Times New Roman" w:cs="Times New Roman"/>
          <w:lang w:eastAsia="ru-RU"/>
        </w:rPr>
        <w:tab/>
        <w:t>Генеральный директор</w:t>
      </w:r>
    </w:p>
    <w:p w:rsidR="00CB3C2B" w:rsidRPr="00CB3C2B" w:rsidRDefault="00CB3C2B" w:rsidP="00CB3C2B">
      <w:pPr>
        <w:tabs>
          <w:tab w:val="left" w:pos="7305"/>
        </w:tabs>
        <w:suppressAutoHyphens/>
        <w:spacing w:after="0" w:line="240" w:lineRule="auto"/>
        <w:jc w:val="both"/>
        <w:rPr>
          <w:rFonts w:ascii="Times New Roman" w:eastAsia="Calibri" w:hAnsi="Times New Roman" w:cs="Times New Roman"/>
          <w:lang w:eastAsia="ru-RU"/>
        </w:rPr>
      </w:pPr>
    </w:p>
    <w:p w:rsidR="00CB3C2B" w:rsidRPr="002900DF" w:rsidRDefault="00CB3C2B" w:rsidP="00CB3C2B">
      <w:pPr>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____________________/</w:t>
      </w:r>
      <w:proofErr w:type="spellStart"/>
      <w:r w:rsidRPr="00CB3C2B">
        <w:rPr>
          <w:rFonts w:ascii="Times New Roman" w:eastAsia="Calibri" w:hAnsi="Times New Roman" w:cs="Times New Roman"/>
          <w:lang w:eastAsia="ru-RU"/>
        </w:rPr>
        <w:t>Силкина</w:t>
      </w:r>
      <w:proofErr w:type="spellEnd"/>
      <w:r w:rsidRPr="00CB3C2B">
        <w:rPr>
          <w:rFonts w:ascii="Times New Roman" w:eastAsia="Calibri" w:hAnsi="Times New Roman" w:cs="Times New Roman"/>
          <w:lang w:eastAsia="ru-RU"/>
        </w:rPr>
        <w:t xml:space="preserve"> Е.А./   </w:t>
      </w:r>
      <w:r w:rsidRPr="00CB3C2B">
        <w:rPr>
          <w:rFonts w:ascii="Times New Roman" w:eastAsia="Calibri" w:hAnsi="Times New Roman" w:cs="Times New Roman"/>
          <w:lang w:eastAsia="ru-RU"/>
        </w:rPr>
        <w:tab/>
        <w:t xml:space="preserve">         _____________________/ К.И. Григорян</w:t>
      </w:r>
      <w:r w:rsidRPr="002900DF">
        <w:rPr>
          <w:rFonts w:ascii="Times New Roman" w:eastAsia="Calibri" w:hAnsi="Times New Roman" w:cs="Times New Roman"/>
          <w:lang w:eastAsia="ru-RU"/>
        </w:rPr>
        <w:t xml:space="preserve"> /</w:t>
      </w:r>
    </w:p>
    <w:p w:rsidR="00CB3C2B" w:rsidRPr="002900DF" w:rsidRDefault="00CB3C2B" w:rsidP="00CB3C2B">
      <w:pPr>
        <w:suppressAutoHyphens/>
        <w:spacing w:after="0" w:line="240" w:lineRule="auto"/>
        <w:jc w:val="both"/>
        <w:rPr>
          <w:rFonts w:ascii="Times New Roman" w:eastAsia="Calibri" w:hAnsi="Times New Roman" w:cs="Times New Roman"/>
          <w:bCs/>
          <w:iCs/>
          <w:lang w:eastAsia="ru-RU"/>
        </w:rPr>
      </w:pPr>
      <w:r w:rsidRPr="002900DF">
        <w:rPr>
          <w:rFonts w:ascii="Times New Roman" w:eastAsia="Calibri" w:hAnsi="Times New Roman" w:cs="Times New Roman"/>
          <w:lang w:eastAsia="ru-RU"/>
        </w:rPr>
        <w:tab/>
        <w:t>М.П.</w:t>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t>М.П.</w:t>
      </w:r>
    </w:p>
    <w:p w:rsidR="00CB3C2B" w:rsidRPr="002900DF" w:rsidRDefault="00CB3C2B" w:rsidP="00CB3C2B">
      <w:pPr>
        <w:suppressAutoHyphens/>
        <w:spacing w:after="0" w:line="240" w:lineRule="auto"/>
        <w:rPr>
          <w:rFonts w:ascii="Times New Roman" w:eastAsia="Times New Roman" w:hAnsi="Times New Roman" w:cs="Times New Roman"/>
          <w:b/>
          <w:bCs/>
          <w:lang w:eastAsia="ar-SA"/>
        </w:rPr>
      </w:pPr>
    </w:p>
    <w:p w:rsidR="001F1BE1" w:rsidRPr="002900DF" w:rsidRDefault="001F1BE1" w:rsidP="00087FED">
      <w:pPr>
        <w:tabs>
          <w:tab w:val="left" w:pos="6690"/>
        </w:tabs>
        <w:spacing w:line="240" w:lineRule="auto"/>
        <w:rPr>
          <w:lang w:eastAsia="ar-SA"/>
        </w:rPr>
      </w:pPr>
      <w:r w:rsidRPr="002900DF">
        <w:rPr>
          <w:lang w:eastAsia="ar-SA"/>
        </w:rPr>
        <w:tab/>
      </w:r>
    </w:p>
    <w:p w:rsidR="001F1BE1" w:rsidRPr="002900DF" w:rsidRDefault="001F1BE1" w:rsidP="00087FED">
      <w:pPr>
        <w:tabs>
          <w:tab w:val="left" w:pos="6690"/>
        </w:tabs>
        <w:spacing w:line="240" w:lineRule="auto"/>
        <w:rPr>
          <w:lang w:eastAsia="ar-SA"/>
        </w:rPr>
      </w:pPr>
    </w:p>
    <w:p w:rsidR="001F1BE1" w:rsidRPr="002900DF" w:rsidRDefault="001F1BE1" w:rsidP="00087FED">
      <w:pPr>
        <w:tabs>
          <w:tab w:val="left" w:pos="6690"/>
        </w:tabs>
        <w:spacing w:line="240" w:lineRule="auto"/>
        <w:rPr>
          <w:lang w:eastAsia="ar-SA"/>
        </w:rPr>
      </w:pPr>
    </w:p>
    <w:p w:rsidR="00CB342E" w:rsidRPr="002900DF" w:rsidRDefault="00CB342E" w:rsidP="00087FED">
      <w:pPr>
        <w:spacing w:line="240" w:lineRule="auto"/>
        <w:rPr>
          <w:rFonts w:ascii="Times New Roman" w:eastAsia="Times New Roman" w:hAnsi="Times New Roman" w:cs="Times New Roman"/>
          <w:color w:val="FF0000"/>
          <w:lang w:eastAsia="ru-RU"/>
        </w:rPr>
      </w:pPr>
      <w:r w:rsidRPr="002900DF">
        <w:rPr>
          <w:rFonts w:ascii="Times New Roman" w:eastAsia="Times New Roman" w:hAnsi="Times New Roman" w:cs="Times New Roman"/>
          <w:color w:val="FF0000"/>
          <w:lang w:eastAsia="ru-RU"/>
        </w:rPr>
        <w:br w:type="page"/>
      </w:r>
    </w:p>
    <w:p w:rsidR="00D0729B" w:rsidRPr="002900DF" w:rsidRDefault="00D0729B" w:rsidP="00087FED">
      <w:pPr>
        <w:spacing w:line="240" w:lineRule="auto"/>
        <w:rPr>
          <w:rFonts w:ascii="Times New Roman" w:hAnsi="Times New Roman" w:cs="Times New Roman"/>
        </w:rPr>
      </w:pPr>
    </w:p>
    <w:p w:rsidR="00F14786" w:rsidRPr="002900DF" w:rsidRDefault="00F14786" w:rsidP="00087FED">
      <w:pPr>
        <w:keepNext/>
        <w:keepLines/>
        <w:suppressLineNumbers/>
        <w:spacing w:line="240" w:lineRule="auto"/>
        <w:ind w:left="709"/>
        <w:contextualSpacing/>
        <w:jc w:val="right"/>
        <w:rPr>
          <w:rFonts w:ascii="Times New Roman" w:eastAsia="Times New Roman" w:hAnsi="Times New Roman" w:cs="Times New Roman"/>
        </w:rPr>
      </w:pPr>
      <w:r w:rsidRPr="002900DF">
        <w:rPr>
          <w:rFonts w:ascii="Times New Roman" w:eastAsia="Times New Roman" w:hAnsi="Times New Roman" w:cs="Times New Roman"/>
        </w:rPr>
        <w:t>Приложение № 3</w:t>
      </w:r>
    </w:p>
    <w:p w:rsidR="00F14786" w:rsidRPr="002900DF" w:rsidRDefault="00F14786" w:rsidP="00087FED">
      <w:pPr>
        <w:keepNext/>
        <w:keepLines/>
        <w:suppressLineNumbers/>
        <w:spacing w:line="240" w:lineRule="auto"/>
        <w:ind w:left="709"/>
        <w:contextualSpacing/>
        <w:jc w:val="right"/>
        <w:rPr>
          <w:rFonts w:ascii="Times New Roman" w:eastAsia="Times New Roman" w:hAnsi="Times New Roman" w:cs="Times New Roman"/>
        </w:rPr>
      </w:pPr>
      <w:r w:rsidRPr="002900DF">
        <w:rPr>
          <w:rFonts w:ascii="Times New Roman" w:eastAsia="Times New Roman" w:hAnsi="Times New Roman" w:cs="Times New Roman"/>
        </w:rPr>
        <w:t xml:space="preserve">к Контракту № </w:t>
      </w:r>
      <w:r w:rsidR="00DC6EDA">
        <w:rPr>
          <w:rFonts w:ascii="Times New Roman" w:eastAsia="Times New Roman" w:hAnsi="Times New Roman" w:cs="Times New Roman"/>
        </w:rPr>
        <w:t>2</w:t>
      </w:r>
      <w:r w:rsidRPr="002900DF">
        <w:rPr>
          <w:rFonts w:ascii="Times New Roman" w:eastAsia="Times New Roman" w:hAnsi="Times New Roman" w:cs="Times New Roman"/>
        </w:rPr>
        <w:t xml:space="preserve"> от «____» __________ 202</w:t>
      </w:r>
      <w:r w:rsidR="00D724DE" w:rsidRPr="002900DF">
        <w:rPr>
          <w:rFonts w:ascii="Times New Roman" w:eastAsia="Times New Roman" w:hAnsi="Times New Roman" w:cs="Times New Roman"/>
        </w:rPr>
        <w:t>5</w:t>
      </w:r>
      <w:r w:rsidRPr="002900DF">
        <w:rPr>
          <w:rFonts w:ascii="Times New Roman" w:eastAsia="Times New Roman" w:hAnsi="Times New Roman" w:cs="Times New Roman"/>
        </w:rPr>
        <w:t xml:space="preserve"> г.</w:t>
      </w:r>
    </w:p>
    <w:p w:rsidR="00F14786" w:rsidRPr="002900DF" w:rsidRDefault="00F14786" w:rsidP="00087FED">
      <w:pPr>
        <w:keepNext/>
        <w:keepLines/>
        <w:suppressLineNumbers/>
        <w:tabs>
          <w:tab w:val="left" w:pos="676"/>
          <w:tab w:val="left" w:pos="1356"/>
          <w:tab w:val="left" w:pos="1440"/>
        </w:tabs>
        <w:spacing w:line="240" w:lineRule="auto"/>
        <w:ind w:firstLine="567"/>
        <w:contextualSpacing/>
        <w:jc w:val="center"/>
        <w:rPr>
          <w:rFonts w:ascii="Times New Roman" w:hAnsi="Times New Roman" w:cs="Times New Roman"/>
          <w:b/>
        </w:rPr>
      </w:pPr>
    </w:p>
    <w:p w:rsidR="00F14786" w:rsidRPr="002900DF" w:rsidRDefault="00F14786" w:rsidP="00087FED">
      <w:pPr>
        <w:keepNext/>
        <w:keepLines/>
        <w:suppressLineNumbers/>
        <w:tabs>
          <w:tab w:val="left" w:pos="676"/>
          <w:tab w:val="left" w:pos="1356"/>
          <w:tab w:val="left" w:pos="1440"/>
        </w:tabs>
        <w:spacing w:line="240" w:lineRule="auto"/>
        <w:contextualSpacing/>
        <w:jc w:val="center"/>
        <w:rPr>
          <w:rFonts w:ascii="Times New Roman" w:hAnsi="Times New Roman" w:cs="Times New Roman"/>
        </w:rPr>
      </w:pPr>
      <w:r w:rsidRPr="002900DF">
        <w:rPr>
          <w:rFonts w:ascii="Times New Roman" w:hAnsi="Times New Roman" w:cs="Times New Roman"/>
          <w:b/>
        </w:rPr>
        <w:t>Протокол расчета коэффициента пересчета цены контракта</w:t>
      </w:r>
    </w:p>
    <w:p w:rsidR="00F14786" w:rsidRPr="002900DF" w:rsidRDefault="00F14786" w:rsidP="00087FED">
      <w:pPr>
        <w:keepNext/>
        <w:keepLines/>
        <w:suppressLineNumbers/>
        <w:tabs>
          <w:tab w:val="left" w:pos="676"/>
          <w:tab w:val="left" w:pos="1356"/>
          <w:tab w:val="left" w:pos="1440"/>
        </w:tabs>
        <w:spacing w:line="240" w:lineRule="auto"/>
        <w:contextualSpacing/>
        <w:jc w:val="center"/>
        <w:rPr>
          <w:rFonts w:ascii="Times New Roman" w:hAnsi="Times New Roman" w:cs="Times New Roman"/>
        </w:rPr>
      </w:pPr>
      <w:r w:rsidRPr="002900DF">
        <w:rPr>
          <w:rFonts w:ascii="Times New Roman" w:hAnsi="Times New Roman" w:cs="Times New Roman"/>
          <w:i/>
        </w:rPr>
        <w:t>(заполняется в случае, если Подрядчик применяет упрощенную систему налогообложения)</w:t>
      </w:r>
    </w:p>
    <w:p w:rsidR="00F14786" w:rsidRPr="002900DF" w:rsidRDefault="00F14786" w:rsidP="00087FED">
      <w:pPr>
        <w:keepNext/>
        <w:keepLines/>
        <w:suppressLineNumbers/>
        <w:tabs>
          <w:tab w:val="left" w:pos="676"/>
          <w:tab w:val="left" w:pos="1356"/>
          <w:tab w:val="left" w:pos="1440"/>
        </w:tabs>
        <w:spacing w:line="240" w:lineRule="auto"/>
        <w:ind w:firstLine="567"/>
        <w:contextualSpacing/>
        <w:jc w:val="center"/>
        <w:rPr>
          <w:rFonts w:ascii="Times New Roman" w:hAnsi="Times New Roman" w:cs="Times New Roman"/>
          <w:b/>
          <w:i/>
        </w:rPr>
      </w:pP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r w:rsidRPr="002900DF">
        <w:rPr>
          <w:rFonts w:ascii="Times New Roman" w:hAnsi="Times New Roman" w:cs="Times New Roman"/>
        </w:rPr>
        <w:t xml:space="preserve">Коэффициент пересчета цены Контракта, применяемый вместо НДС при расчете за выполненные работы с Подрядчиком, применяющим упрощенную систему налогообложения, рассчитывается как отношение цены Контракта, определенной по результатам </w:t>
      </w:r>
      <w:r w:rsidR="00335082">
        <w:rPr>
          <w:rFonts w:ascii="Times New Roman" w:hAnsi="Times New Roman" w:cs="Times New Roman"/>
        </w:rPr>
        <w:t>запроса котировок</w:t>
      </w:r>
      <w:r w:rsidRPr="002900DF">
        <w:rPr>
          <w:rFonts w:ascii="Times New Roman" w:hAnsi="Times New Roman" w:cs="Times New Roman"/>
        </w:rPr>
        <w:t>, к начальной (максимальной) цене Контракта (без НДС):</w:t>
      </w: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r w:rsidRPr="002900DF">
        <w:rPr>
          <w:rFonts w:ascii="Times New Roman" w:hAnsi="Times New Roman" w:cs="Times New Roman"/>
        </w:rPr>
        <w:t xml:space="preserve">цена Контракта </w:t>
      </w:r>
      <w:r w:rsidRPr="00DC6EDA">
        <w:rPr>
          <w:rFonts w:ascii="Times New Roman" w:hAnsi="Times New Roman" w:cs="Times New Roman"/>
        </w:rPr>
        <w:t xml:space="preserve">составляет </w:t>
      </w:r>
      <w:r w:rsidR="00DC6EDA" w:rsidRPr="00DC6EDA">
        <w:rPr>
          <w:rFonts w:ascii="Times New Roman" w:hAnsi="Times New Roman" w:cs="Times New Roman"/>
          <w:color w:val="1C1C1C"/>
          <w:shd w:val="clear" w:color="auto" w:fill="FDFDFD"/>
        </w:rPr>
        <w:t>3 353 918.46</w:t>
      </w:r>
      <w:r w:rsidRPr="00DC6EDA">
        <w:rPr>
          <w:rFonts w:ascii="Times New Roman" w:hAnsi="Times New Roman" w:cs="Times New Roman"/>
        </w:rPr>
        <w:t xml:space="preserve"> рублей</w:t>
      </w:r>
      <w:r w:rsidRPr="002900DF">
        <w:rPr>
          <w:rFonts w:ascii="Times New Roman" w:hAnsi="Times New Roman" w:cs="Times New Roman"/>
        </w:rPr>
        <w:t>,</w:t>
      </w: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r w:rsidRPr="002900DF">
        <w:rPr>
          <w:rFonts w:ascii="Times New Roman" w:hAnsi="Times New Roman" w:cs="Times New Roman"/>
        </w:rPr>
        <w:t xml:space="preserve">начальная (максимальная) цена Контракта составляет </w:t>
      </w:r>
      <w:r w:rsidR="00DC6EDA" w:rsidRPr="00DC6EDA">
        <w:rPr>
          <w:rFonts w:ascii="Times New Roman" w:hAnsi="Times New Roman" w:cs="Times New Roman"/>
          <w:color w:val="1C1C1C"/>
          <w:shd w:val="clear" w:color="auto" w:fill="FDFDFD"/>
        </w:rPr>
        <w:t>3 353 918.46</w:t>
      </w:r>
      <w:r w:rsidR="00DC6EDA" w:rsidRPr="00DC6EDA">
        <w:rPr>
          <w:rFonts w:ascii="Times New Roman" w:hAnsi="Times New Roman" w:cs="Times New Roman"/>
        </w:rPr>
        <w:t xml:space="preserve"> </w:t>
      </w:r>
      <w:r w:rsidRPr="002900DF">
        <w:rPr>
          <w:rFonts w:ascii="Times New Roman" w:hAnsi="Times New Roman" w:cs="Times New Roman"/>
        </w:rPr>
        <w:t xml:space="preserve"> рублей,</w:t>
      </w: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r w:rsidRPr="002900DF">
        <w:rPr>
          <w:rFonts w:ascii="Times New Roman" w:hAnsi="Times New Roman" w:cs="Times New Roman"/>
        </w:rPr>
        <w:t xml:space="preserve">начальная (максимальная) цена Контракта (без НДС) составляет </w:t>
      </w:r>
      <w:r w:rsidR="00DC6EDA" w:rsidRPr="00DC6EDA">
        <w:rPr>
          <w:rFonts w:ascii="Times New Roman" w:hAnsi="Times New Roman" w:cs="Times New Roman"/>
          <w:color w:val="1C1C1C"/>
          <w:shd w:val="clear" w:color="auto" w:fill="FDFDFD"/>
        </w:rPr>
        <w:t>3 353 918.46</w:t>
      </w:r>
      <w:r w:rsidR="00DC6EDA" w:rsidRPr="00DC6EDA">
        <w:rPr>
          <w:rFonts w:ascii="Times New Roman" w:hAnsi="Times New Roman" w:cs="Times New Roman"/>
        </w:rPr>
        <w:t xml:space="preserve"> </w:t>
      </w:r>
      <w:r w:rsidRPr="002900DF">
        <w:rPr>
          <w:rFonts w:ascii="Times New Roman" w:hAnsi="Times New Roman" w:cs="Times New Roman"/>
        </w:rPr>
        <w:t>рублей.</w:t>
      </w: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r w:rsidRPr="002900DF">
        <w:rPr>
          <w:rFonts w:ascii="Times New Roman" w:hAnsi="Times New Roman" w:cs="Times New Roman"/>
        </w:rPr>
        <w:t xml:space="preserve">коэффициент пересчета цены Контракта составляет </w:t>
      </w:r>
      <w:r w:rsidR="00DC6EDA">
        <w:rPr>
          <w:rFonts w:ascii="Times New Roman" w:hAnsi="Times New Roman" w:cs="Times New Roman"/>
        </w:rPr>
        <w:t>0</w:t>
      </w:r>
      <w:r w:rsidRPr="002900DF">
        <w:rPr>
          <w:rFonts w:ascii="Times New Roman" w:hAnsi="Times New Roman" w:cs="Times New Roman"/>
        </w:rPr>
        <w:t>.</w:t>
      </w: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p>
    <w:p w:rsidR="00F14786" w:rsidRPr="002900DF" w:rsidRDefault="00F14786" w:rsidP="00087FED">
      <w:pPr>
        <w:keepNext/>
        <w:keepLines/>
        <w:suppressLineNumbers/>
        <w:tabs>
          <w:tab w:val="left" w:pos="1356"/>
        </w:tabs>
        <w:spacing w:line="240" w:lineRule="auto"/>
        <w:ind w:firstLine="567"/>
        <w:contextualSpacing/>
        <w:rPr>
          <w:rFonts w:ascii="Times New Roman" w:hAnsi="Times New Roman" w:cs="Times New Roman"/>
        </w:rPr>
      </w:pPr>
    </w:p>
    <w:p w:rsidR="00DC6EDA" w:rsidRPr="002900DF" w:rsidRDefault="00DC6EDA" w:rsidP="00DC6EDA">
      <w:pPr>
        <w:suppressAutoHyphens/>
        <w:spacing w:after="0" w:line="240" w:lineRule="auto"/>
        <w:rPr>
          <w:rFonts w:ascii="Times New Roman" w:eastAsia="Times New Roman" w:hAnsi="Times New Roman" w:cs="Times New Roman"/>
          <w:iCs/>
          <w:lang w:eastAsia="ar-SA"/>
        </w:rPr>
      </w:pPr>
    </w:p>
    <w:p w:rsidR="00DC6EDA" w:rsidRPr="002900DF" w:rsidRDefault="00DC6EDA" w:rsidP="00DC6EDA">
      <w:pPr>
        <w:suppressAutoHyphens/>
        <w:spacing w:after="0" w:line="240" w:lineRule="auto"/>
        <w:jc w:val="both"/>
        <w:rPr>
          <w:rFonts w:ascii="Times New Roman" w:eastAsia="Calibri" w:hAnsi="Times New Roman" w:cs="Times New Roman"/>
          <w:lang w:eastAsia="ru-RU"/>
        </w:rPr>
      </w:pPr>
    </w:p>
    <w:p w:rsidR="00DC6EDA" w:rsidRPr="00CB3C2B" w:rsidRDefault="00DC6EDA" w:rsidP="00DC6EDA">
      <w:pPr>
        <w:suppressAutoHyphens/>
        <w:spacing w:after="0" w:line="240" w:lineRule="auto"/>
        <w:jc w:val="both"/>
        <w:rPr>
          <w:rFonts w:ascii="Times New Roman" w:eastAsia="Calibri" w:hAnsi="Times New Roman" w:cs="Times New Roman"/>
          <w:lang w:eastAsia="ru-RU"/>
        </w:rPr>
      </w:pPr>
      <w:r w:rsidRPr="002900DF">
        <w:rPr>
          <w:rFonts w:ascii="Times New Roman" w:eastAsia="Calibri" w:hAnsi="Times New Roman" w:cs="Times New Roman"/>
          <w:lang w:eastAsia="ru-RU"/>
        </w:rPr>
        <w:t xml:space="preserve">Подпись Заказчика                                                     </w:t>
      </w:r>
      <w:r>
        <w:rPr>
          <w:rFonts w:ascii="Times New Roman" w:eastAsia="Calibri" w:hAnsi="Times New Roman" w:cs="Times New Roman"/>
          <w:lang w:eastAsia="ru-RU"/>
        </w:rPr>
        <w:t xml:space="preserve">   </w:t>
      </w:r>
      <w:r w:rsidRPr="00CB3C2B">
        <w:rPr>
          <w:rFonts w:ascii="Times New Roman" w:eastAsia="Calibri" w:hAnsi="Times New Roman" w:cs="Times New Roman"/>
          <w:lang w:eastAsia="ru-RU"/>
        </w:rPr>
        <w:t>Подпись Подрядчика</w:t>
      </w:r>
    </w:p>
    <w:p w:rsidR="00DC6EDA" w:rsidRPr="00CB3C2B" w:rsidRDefault="00DC6EDA" w:rsidP="00DC6EDA">
      <w:pPr>
        <w:tabs>
          <w:tab w:val="left" w:pos="5325"/>
        </w:tabs>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Директор</w:t>
      </w:r>
      <w:r w:rsidRPr="00CB3C2B">
        <w:rPr>
          <w:rFonts w:ascii="Times New Roman" w:eastAsia="Calibri" w:hAnsi="Times New Roman" w:cs="Times New Roman"/>
          <w:lang w:eastAsia="ru-RU"/>
        </w:rPr>
        <w:tab/>
        <w:t>Генеральный директор</w:t>
      </w:r>
    </w:p>
    <w:p w:rsidR="00DC6EDA" w:rsidRPr="00CB3C2B" w:rsidRDefault="00DC6EDA" w:rsidP="00DC6EDA">
      <w:pPr>
        <w:tabs>
          <w:tab w:val="left" w:pos="7305"/>
        </w:tabs>
        <w:suppressAutoHyphens/>
        <w:spacing w:after="0" w:line="240" w:lineRule="auto"/>
        <w:jc w:val="both"/>
        <w:rPr>
          <w:rFonts w:ascii="Times New Roman" w:eastAsia="Calibri" w:hAnsi="Times New Roman" w:cs="Times New Roman"/>
          <w:lang w:eastAsia="ru-RU"/>
        </w:rPr>
      </w:pPr>
    </w:p>
    <w:p w:rsidR="00DC6EDA" w:rsidRPr="002900DF" w:rsidRDefault="00DC6EDA" w:rsidP="00DC6EDA">
      <w:pPr>
        <w:suppressAutoHyphens/>
        <w:spacing w:after="0" w:line="240" w:lineRule="auto"/>
        <w:jc w:val="both"/>
        <w:rPr>
          <w:rFonts w:ascii="Times New Roman" w:eastAsia="Calibri" w:hAnsi="Times New Roman" w:cs="Times New Roman"/>
          <w:lang w:eastAsia="ru-RU"/>
        </w:rPr>
      </w:pPr>
      <w:r w:rsidRPr="00CB3C2B">
        <w:rPr>
          <w:rFonts w:ascii="Times New Roman" w:eastAsia="Calibri" w:hAnsi="Times New Roman" w:cs="Times New Roman"/>
          <w:lang w:eastAsia="ru-RU"/>
        </w:rPr>
        <w:t>____________________/</w:t>
      </w:r>
      <w:proofErr w:type="spellStart"/>
      <w:r w:rsidRPr="00CB3C2B">
        <w:rPr>
          <w:rFonts w:ascii="Times New Roman" w:eastAsia="Calibri" w:hAnsi="Times New Roman" w:cs="Times New Roman"/>
          <w:lang w:eastAsia="ru-RU"/>
        </w:rPr>
        <w:t>Силкина</w:t>
      </w:r>
      <w:proofErr w:type="spellEnd"/>
      <w:r w:rsidRPr="00CB3C2B">
        <w:rPr>
          <w:rFonts w:ascii="Times New Roman" w:eastAsia="Calibri" w:hAnsi="Times New Roman" w:cs="Times New Roman"/>
          <w:lang w:eastAsia="ru-RU"/>
        </w:rPr>
        <w:t xml:space="preserve"> Е.А./   </w:t>
      </w:r>
      <w:r w:rsidRPr="00CB3C2B">
        <w:rPr>
          <w:rFonts w:ascii="Times New Roman" w:eastAsia="Calibri" w:hAnsi="Times New Roman" w:cs="Times New Roman"/>
          <w:lang w:eastAsia="ru-RU"/>
        </w:rPr>
        <w:tab/>
        <w:t xml:space="preserve">         _____________________/ К.И. Григорян</w:t>
      </w:r>
      <w:r w:rsidRPr="002900DF">
        <w:rPr>
          <w:rFonts w:ascii="Times New Roman" w:eastAsia="Calibri" w:hAnsi="Times New Roman" w:cs="Times New Roman"/>
          <w:lang w:eastAsia="ru-RU"/>
        </w:rPr>
        <w:t xml:space="preserve"> /</w:t>
      </w:r>
    </w:p>
    <w:p w:rsidR="00DC6EDA" w:rsidRPr="002900DF" w:rsidRDefault="00DC6EDA" w:rsidP="00DC6EDA">
      <w:pPr>
        <w:suppressAutoHyphens/>
        <w:spacing w:after="0" w:line="240" w:lineRule="auto"/>
        <w:jc w:val="both"/>
        <w:rPr>
          <w:rFonts w:ascii="Times New Roman" w:eastAsia="Calibri" w:hAnsi="Times New Roman" w:cs="Times New Roman"/>
          <w:bCs/>
          <w:iCs/>
          <w:lang w:eastAsia="ru-RU"/>
        </w:rPr>
      </w:pPr>
      <w:r w:rsidRPr="002900DF">
        <w:rPr>
          <w:rFonts w:ascii="Times New Roman" w:eastAsia="Calibri" w:hAnsi="Times New Roman" w:cs="Times New Roman"/>
          <w:lang w:eastAsia="ru-RU"/>
        </w:rPr>
        <w:tab/>
        <w:t>М.П.</w:t>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r>
      <w:r w:rsidRPr="002900DF">
        <w:rPr>
          <w:rFonts w:ascii="Times New Roman" w:eastAsia="Calibri" w:hAnsi="Times New Roman" w:cs="Times New Roman"/>
          <w:lang w:eastAsia="ru-RU"/>
        </w:rPr>
        <w:tab/>
        <w:t>М.П.</w:t>
      </w:r>
    </w:p>
    <w:p w:rsidR="00DC6EDA" w:rsidRPr="002900DF" w:rsidRDefault="00DC6EDA" w:rsidP="00DC6EDA">
      <w:pPr>
        <w:suppressAutoHyphens/>
        <w:spacing w:after="0" w:line="240" w:lineRule="auto"/>
        <w:rPr>
          <w:rFonts w:ascii="Times New Roman" w:eastAsia="Times New Roman" w:hAnsi="Times New Roman" w:cs="Times New Roman"/>
          <w:b/>
          <w:bCs/>
          <w:lang w:eastAsia="ar-SA"/>
        </w:rPr>
      </w:pPr>
    </w:p>
    <w:p w:rsidR="00F14786" w:rsidRPr="00F14786" w:rsidRDefault="00F14786" w:rsidP="00DC6EDA">
      <w:pPr>
        <w:keepNext/>
        <w:keepLines/>
        <w:suppressLineNumbers/>
        <w:tabs>
          <w:tab w:val="left" w:pos="1356"/>
        </w:tabs>
        <w:spacing w:line="240" w:lineRule="auto"/>
        <w:ind w:firstLine="567"/>
        <w:contextualSpacing/>
        <w:rPr>
          <w:rFonts w:ascii="Times New Roman" w:hAnsi="Times New Roman" w:cs="Times New Roman"/>
        </w:rPr>
      </w:pPr>
    </w:p>
    <w:sectPr w:rsidR="00F14786" w:rsidRPr="00F14786" w:rsidSect="006C1A95">
      <w:footerReference w:type="default" r:id="rId1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BB" w:rsidRDefault="00FF17BB" w:rsidP="002C4745">
      <w:pPr>
        <w:spacing w:after="0" w:line="240" w:lineRule="auto"/>
      </w:pPr>
      <w:r>
        <w:separator/>
      </w:r>
    </w:p>
  </w:endnote>
  <w:endnote w:type="continuationSeparator" w:id="0">
    <w:p w:rsidR="00FF17BB" w:rsidRDefault="00FF17BB" w:rsidP="002C4745">
      <w:pPr>
        <w:spacing w:after="0" w:line="240" w:lineRule="auto"/>
      </w:pPr>
      <w:r>
        <w:continuationSeparator/>
      </w:r>
    </w:p>
  </w:endnote>
  <w:endnote w:id="1">
    <w:p w:rsidR="00CB3C2B" w:rsidRPr="00DA1FE4" w:rsidRDefault="00CB3C2B" w:rsidP="00CB3C2B">
      <w:pPr>
        <w:autoSpaceDE w:val="0"/>
        <w:autoSpaceDN w:val="0"/>
        <w:adjustRightInd w:val="0"/>
        <w:jc w:val="both"/>
        <w:rPr>
          <w:sz w:val="16"/>
          <w:szCs w:val="16"/>
        </w:rPr>
      </w:pPr>
      <w:r w:rsidRPr="00DA1FE4">
        <w:rPr>
          <w:rStyle w:val="af7"/>
          <w:sz w:val="16"/>
          <w:szCs w:val="16"/>
        </w:rPr>
        <w:endnoteRef/>
      </w:r>
      <w:r w:rsidRPr="00DA1FE4">
        <w:rPr>
          <w:sz w:val="16"/>
          <w:szCs w:val="16"/>
        </w:rPr>
        <w:t xml:space="preserve">  Примечание. При указании на товарный знак, необходимо считать такое указание сопровожденным словами «эквивалент». В случае указания нескольких товарных знаков через запятую подразумевается, что возможно применение одного либо другого товарного знака. Совместное применение нескольких товарных знаков не допускается.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5013793"/>
      <w:docPartObj>
        <w:docPartGallery w:val="Page Numbers (Bottom of Page)"/>
        <w:docPartUnique/>
      </w:docPartObj>
    </w:sdtPr>
    <w:sdtEndPr/>
    <w:sdtContent>
      <w:p w:rsidR="00D9189C" w:rsidRPr="00ED77AF" w:rsidRDefault="00D9189C">
        <w:pPr>
          <w:pStyle w:val="a9"/>
          <w:jc w:val="right"/>
          <w:rPr>
            <w:rFonts w:ascii="Times New Roman" w:hAnsi="Times New Roman" w:cs="Times New Roman"/>
          </w:rPr>
        </w:pPr>
        <w:r w:rsidRPr="00ED77AF">
          <w:rPr>
            <w:rFonts w:ascii="Times New Roman" w:hAnsi="Times New Roman" w:cs="Times New Roman"/>
          </w:rPr>
          <w:fldChar w:fldCharType="begin"/>
        </w:r>
        <w:r w:rsidRPr="00ED77AF">
          <w:rPr>
            <w:rFonts w:ascii="Times New Roman" w:hAnsi="Times New Roman" w:cs="Times New Roman"/>
          </w:rPr>
          <w:instrText>PAGE   \* MERGEFORMAT</w:instrText>
        </w:r>
        <w:r w:rsidRPr="00ED77AF">
          <w:rPr>
            <w:rFonts w:ascii="Times New Roman" w:hAnsi="Times New Roman" w:cs="Times New Roman"/>
          </w:rPr>
          <w:fldChar w:fldCharType="separate"/>
        </w:r>
        <w:r w:rsidR="006C1A95">
          <w:rPr>
            <w:rFonts w:ascii="Times New Roman" w:hAnsi="Times New Roman" w:cs="Times New Roman"/>
            <w:noProof/>
          </w:rPr>
          <w:t>22</w:t>
        </w:r>
        <w:r w:rsidRPr="00ED77AF">
          <w:rPr>
            <w:rFonts w:ascii="Times New Roman" w:hAnsi="Times New Roman" w:cs="Times New Roman"/>
          </w:rPr>
          <w:fldChar w:fldCharType="end"/>
        </w:r>
      </w:p>
    </w:sdtContent>
  </w:sdt>
  <w:p w:rsidR="00D9189C" w:rsidRPr="00ED77AF" w:rsidRDefault="00D9189C">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BB" w:rsidRDefault="00FF17BB" w:rsidP="002C4745">
      <w:pPr>
        <w:spacing w:after="0" w:line="240" w:lineRule="auto"/>
      </w:pPr>
      <w:r>
        <w:separator/>
      </w:r>
    </w:p>
  </w:footnote>
  <w:footnote w:type="continuationSeparator" w:id="0">
    <w:p w:rsidR="00FF17BB" w:rsidRDefault="00FF17BB" w:rsidP="002C4745">
      <w:pPr>
        <w:spacing w:after="0" w:line="240" w:lineRule="auto"/>
      </w:pPr>
      <w:r>
        <w:continuationSeparator/>
      </w:r>
    </w:p>
  </w:footnote>
  <w:footnote w:id="1">
    <w:p w:rsidR="00D9189C" w:rsidRPr="002D680C" w:rsidRDefault="00D9189C" w:rsidP="0002128C">
      <w:pPr>
        <w:pStyle w:val="a4"/>
        <w:jc w:val="both"/>
        <w:rPr>
          <w:rFonts w:ascii="Times New Roman" w:hAnsi="Times New Roman" w:cs="Times New Roman"/>
        </w:rPr>
      </w:pPr>
      <w:r w:rsidRPr="002D680C">
        <w:rPr>
          <w:rStyle w:val="a6"/>
          <w:rFonts w:ascii="Times New Roman" w:hAnsi="Times New Roman" w:cs="Times New Roman"/>
          <w:sz w:val="18"/>
          <w:szCs w:val="18"/>
        </w:rPr>
        <w:footnoteRef/>
      </w:r>
      <w:r w:rsidRPr="002D680C">
        <w:rPr>
          <w:rFonts w:ascii="Times New Roman" w:hAnsi="Times New Roman" w:cs="Times New Roman"/>
          <w:sz w:val="18"/>
          <w:szCs w:val="18"/>
        </w:rPr>
        <w:t xml:space="preserve"> В соответствии с Постановлением Правительства Российской Федерации №1066 от 29.06.2023 "О типовых условиях контрактов на выполнение работ по строительству, реконструкции, капитальному ремонту, сносу объекта капитального строительства". Типовые условия контракта №1400700000523005</w:t>
      </w:r>
    </w:p>
  </w:footnote>
  <w:footnote w:id="2">
    <w:p w:rsidR="00D9189C" w:rsidRPr="0018548E" w:rsidRDefault="00D9189C" w:rsidP="005266CE">
      <w:pPr>
        <w:pStyle w:val="a4"/>
        <w:jc w:val="both"/>
        <w:rPr>
          <w:rFonts w:ascii="Times New Roman" w:hAnsi="Times New Roman" w:cs="Times New Roman"/>
          <w:b/>
          <w:sz w:val="14"/>
          <w:szCs w:val="14"/>
        </w:rPr>
      </w:pPr>
      <w:r w:rsidRPr="002D680C">
        <w:rPr>
          <w:rStyle w:val="a6"/>
          <w:rFonts w:ascii="Times New Roman" w:hAnsi="Times New Roman" w:cs="Times New Roman"/>
          <w:sz w:val="14"/>
          <w:szCs w:val="14"/>
        </w:rPr>
        <w:footnoteRef/>
      </w:r>
      <w:r w:rsidRPr="002D680C">
        <w:rPr>
          <w:rFonts w:ascii="Times New Roman" w:hAnsi="Times New Roman" w:cs="Times New Roman"/>
          <w:sz w:val="14"/>
          <w:szCs w:val="14"/>
        </w:rPr>
        <w:t xml:space="preserve"> </w:t>
      </w:r>
      <w:proofErr w:type="gramStart"/>
      <w:r w:rsidRPr="002D680C">
        <w:rPr>
          <w:rFonts w:ascii="Times New Roman" w:hAnsi="Times New Roman" w:cs="Times New Roman"/>
          <w:sz w:val="14"/>
          <w:szCs w:val="14"/>
          <w:u w:val="single"/>
        </w:rPr>
        <w:t>В случае если закупка проводится с привлечением субподрядных организаций из числа СМП или СОНО</w:t>
      </w:r>
      <w:r w:rsidRPr="002D680C">
        <w:rPr>
          <w:rFonts w:ascii="Times New Roman" w:hAnsi="Times New Roman" w:cs="Times New Roman"/>
          <w:sz w:val="14"/>
          <w:szCs w:val="14"/>
        </w:rPr>
        <w:t xml:space="preserve"> и </w:t>
      </w:r>
      <w:r w:rsidRPr="002D680C">
        <w:rPr>
          <w:rFonts w:ascii="Times New Roman" w:hAnsi="Times New Roman" w:cs="Times New Roman"/>
          <w:b/>
          <w:sz w:val="14"/>
          <w:szCs w:val="14"/>
        </w:rPr>
        <w:t>Подрядчик является субъектом малого предпринимательства</w:t>
      </w:r>
      <w:r w:rsidRPr="002D680C">
        <w:rPr>
          <w:rFonts w:ascii="Times New Roman" w:hAnsi="Times New Roman" w:cs="Times New Roman"/>
          <w:sz w:val="14"/>
          <w:szCs w:val="14"/>
        </w:rPr>
        <w:t xml:space="preserve"> или </w:t>
      </w:r>
      <w:r w:rsidRPr="002D680C">
        <w:rPr>
          <w:rFonts w:ascii="Times New Roman" w:hAnsi="Times New Roman" w:cs="Times New Roman"/>
          <w:b/>
          <w:sz w:val="14"/>
          <w:szCs w:val="14"/>
        </w:rPr>
        <w:t xml:space="preserve">Социально ориентированной некоммерческой организацией </w:t>
      </w:r>
      <w:r w:rsidRPr="002D680C">
        <w:rPr>
          <w:rFonts w:ascii="Times New Roman" w:hAnsi="Times New Roman" w:cs="Times New Roman"/>
          <w:sz w:val="14"/>
          <w:szCs w:val="14"/>
        </w:rPr>
        <w:t xml:space="preserve">все положения настоящего контракта о необходимости привлечения Подрядчиком, не являющейся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включая привлечение </w:t>
      </w:r>
      <w:r w:rsidRPr="0018548E">
        <w:rPr>
          <w:rFonts w:ascii="Times New Roman" w:hAnsi="Times New Roman" w:cs="Times New Roman"/>
          <w:sz w:val="14"/>
          <w:szCs w:val="14"/>
        </w:rPr>
        <w:t>к</w:t>
      </w:r>
      <w:proofErr w:type="gramEnd"/>
      <w:r w:rsidRPr="0018548E">
        <w:rPr>
          <w:rFonts w:ascii="Times New Roman" w:hAnsi="Times New Roman" w:cs="Times New Roman"/>
          <w:sz w:val="14"/>
          <w:szCs w:val="14"/>
        </w:rPr>
        <w:t xml:space="preserve"> ответственности за не привлечение -  </w:t>
      </w:r>
      <w:r w:rsidRPr="0018548E">
        <w:rPr>
          <w:rFonts w:ascii="Times New Roman" w:hAnsi="Times New Roman" w:cs="Times New Roman"/>
          <w:b/>
          <w:sz w:val="14"/>
          <w:szCs w:val="14"/>
        </w:rPr>
        <w:t>не применяются.</w:t>
      </w:r>
    </w:p>
    <w:p w:rsidR="00D9189C" w:rsidRPr="0018548E" w:rsidRDefault="00D9189C" w:rsidP="005266CE">
      <w:pPr>
        <w:pStyle w:val="a4"/>
        <w:jc w:val="both"/>
        <w:rPr>
          <w:rFonts w:ascii="Times New Roman" w:hAnsi="Times New Roman" w:cs="Times New Roman"/>
          <w:i/>
          <w:sz w:val="14"/>
          <w:szCs w:val="14"/>
        </w:rPr>
      </w:pPr>
      <w:r w:rsidRPr="0018548E">
        <w:rPr>
          <w:rFonts w:ascii="Times New Roman" w:hAnsi="Times New Roman" w:cs="Times New Roman"/>
          <w:i/>
          <w:sz w:val="14"/>
          <w:szCs w:val="14"/>
        </w:rPr>
        <w:t>или</w:t>
      </w:r>
    </w:p>
    <w:p w:rsidR="00D9189C" w:rsidRPr="0018548E" w:rsidRDefault="00D9189C" w:rsidP="005266CE">
      <w:pPr>
        <w:pStyle w:val="a4"/>
        <w:jc w:val="both"/>
        <w:rPr>
          <w:rFonts w:ascii="Times New Roman" w:hAnsi="Times New Roman" w:cs="Times New Roman"/>
          <w:sz w:val="14"/>
          <w:szCs w:val="14"/>
        </w:rPr>
      </w:pPr>
      <w:r w:rsidRPr="0018548E">
        <w:rPr>
          <w:rFonts w:ascii="Times New Roman" w:hAnsi="Times New Roman" w:cs="Times New Roman"/>
          <w:sz w:val="14"/>
          <w:szCs w:val="14"/>
          <w:u w:val="single"/>
        </w:rPr>
        <w:t>В случае если закупка проводится с ограничением участия для СМП, СОНО</w:t>
      </w:r>
      <w:r w:rsidRPr="0018548E">
        <w:rPr>
          <w:rFonts w:ascii="Times New Roman" w:hAnsi="Times New Roman" w:cs="Times New Roman"/>
          <w:b/>
          <w:sz w:val="14"/>
          <w:szCs w:val="14"/>
        </w:rPr>
        <w:t xml:space="preserve"> - указать статус подрядчика СМП или СОНО, при этом не допускается заключение контракта с участником не обладающим указанным статусом.</w:t>
      </w:r>
    </w:p>
  </w:footnote>
  <w:footnote w:id="3">
    <w:p w:rsidR="00D9189C" w:rsidRPr="0018548E" w:rsidRDefault="00D9189C" w:rsidP="006507C6">
      <w:pPr>
        <w:pStyle w:val="a4"/>
        <w:jc w:val="both"/>
        <w:rPr>
          <w:rFonts w:ascii="Times New Roman" w:hAnsi="Times New Roman" w:cs="Times New Roman"/>
          <w:color w:val="6600CC"/>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указать наименование и реквизиты соответствующего протокола и/или извещения, в соответствии с данными Официального сайта ЕИС</w:t>
      </w:r>
    </w:p>
  </w:footnote>
  <w:footnote w:id="4">
    <w:p w:rsidR="00D9189C" w:rsidRPr="0018548E" w:rsidRDefault="00D9189C" w:rsidP="006507C6">
      <w:pPr>
        <w:pStyle w:val="a4"/>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пун</w:t>
      </w:r>
      <w:proofErr w:type="gramStart"/>
      <w:r w:rsidRPr="0018548E">
        <w:rPr>
          <w:rFonts w:ascii="Times New Roman" w:hAnsi="Times New Roman" w:cs="Times New Roman"/>
          <w:sz w:val="14"/>
          <w:szCs w:val="14"/>
        </w:rPr>
        <w:t>кт вкл</w:t>
      </w:r>
      <w:proofErr w:type="gramEnd"/>
      <w:r w:rsidRPr="0018548E">
        <w:rPr>
          <w:rFonts w:ascii="Times New Roman" w:hAnsi="Times New Roman" w:cs="Times New Roman"/>
          <w:sz w:val="14"/>
          <w:szCs w:val="14"/>
        </w:rPr>
        <w:t>ючается при необходимости</w:t>
      </w:r>
    </w:p>
  </w:footnote>
  <w:footnote w:id="5">
    <w:p w:rsidR="00D9189C" w:rsidRPr="0050437C" w:rsidRDefault="00D9189C" w:rsidP="00563151">
      <w:pPr>
        <w:pStyle w:val="a4"/>
        <w:rPr>
          <w:rFonts w:ascii="Times New Roman" w:hAnsi="Times New Roman" w:cs="Times New Roman"/>
          <w:sz w:val="16"/>
          <w:szCs w:val="16"/>
        </w:rPr>
      </w:pPr>
      <w:r w:rsidRPr="00EC457D">
        <w:rPr>
          <w:rStyle w:val="a6"/>
          <w:rFonts w:ascii="Times New Roman" w:hAnsi="Times New Roman" w:cs="Times New Roman"/>
          <w:sz w:val="16"/>
          <w:szCs w:val="16"/>
        </w:rPr>
        <w:footnoteRef/>
      </w:r>
      <w:r w:rsidRPr="00EC457D">
        <w:rPr>
          <w:rFonts w:ascii="Times New Roman" w:hAnsi="Times New Roman" w:cs="Times New Roman"/>
          <w:sz w:val="16"/>
          <w:szCs w:val="16"/>
        </w:rPr>
        <w:t xml:space="preserve"> Официальный сайт Единой </w:t>
      </w:r>
      <w:r w:rsidRPr="0050437C">
        <w:rPr>
          <w:rFonts w:ascii="Times New Roman" w:hAnsi="Times New Roman" w:cs="Times New Roman"/>
          <w:sz w:val="16"/>
          <w:szCs w:val="16"/>
        </w:rPr>
        <w:t xml:space="preserve">информационной </w:t>
      </w:r>
      <w:r w:rsidRPr="002D680C">
        <w:rPr>
          <w:rFonts w:ascii="Times New Roman" w:hAnsi="Times New Roman" w:cs="Times New Roman"/>
          <w:sz w:val="16"/>
          <w:szCs w:val="16"/>
        </w:rPr>
        <w:t xml:space="preserve">системы в сфере закупок </w:t>
      </w:r>
      <w:hyperlink r:id="rId1" w:history="1">
        <w:r w:rsidRPr="002D680C">
          <w:rPr>
            <w:rStyle w:val="ae"/>
            <w:rFonts w:ascii="Times New Roman" w:hAnsi="Times New Roman" w:cs="Times New Roman"/>
            <w:color w:val="auto"/>
            <w:sz w:val="16"/>
            <w:szCs w:val="16"/>
          </w:rPr>
          <w:t>https://zakupki.gov.ru/</w:t>
        </w:r>
      </w:hyperlink>
      <w:r w:rsidRPr="002D680C">
        <w:rPr>
          <w:rFonts w:ascii="Times New Roman" w:hAnsi="Times New Roman" w:cs="Times New Roman"/>
          <w:sz w:val="16"/>
          <w:szCs w:val="16"/>
        </w:rPr>
        <w:t xml:space="preserve"> </w:t>
      </w:r>
    </w:p>
  </w:footnote>
  <w:footnote w:id="6">
    <w:p w:rsidR="00D9189C" w:rsidRPr="0018548E" w:rsidRDefault="00D9189C" w:rsidP="00F06336">
      <w:pPr>
        <w:pStyle w:val="a4"/>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Включается при необходимости</w:t>
      </w:r>
    </w:p>
  </w:footnote>
  <w:footnote w:id="7">
    <w:p w:rsidR="00D9189C" w:rsidRPr="0018548E" w:rsidRDefault="00D9189C" w:rsidP="00167619">
      <w:pPr>
        <w:pStyle w:val="a4"/>
        <w:jc w:val="both"/>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Пункты 5.1.</w:t>
      </w:r>
      <w:r>
        <w:rPr>
          <w:rFonts w:ascii="Times New Roman" w:hAnsi="Times New Roman" w:cs="Times New Roman"/>
          <w:sz w:val="14"/>
          <w:szCs w:val="14"/>
        </w:rPr>
        <w:t>29</w:t>
      </w:r>
      <w:r w:rsidRPr="0018548E">
        <w:rPr>
          <w:rFonts w:ascii="Times New Roman" w:hAnsi="Times New Roman" w:cs="Times New Roman"/>
          <w:sz w:val="14"/>
          <w:szCs w:val="14"/>
        </w:rPr>
        <w:t>- 5.1.</w:t>
      </w:r>
      <w:r>
        <w:rPr>
          <w:rFonts w:ascii="Times New Roman" w:hAnsi="Times New Roman" w:cs="Times New Roman"/>
          <w:sz w:val="14"/>
          <w:szCs w:val="14"/>
        </w:rPr>
        <w:t>33</w:t>
      </w:r>
      <w:r w:rsidRPr="0018548E">
        <w:rPr>
          <w:rFonts w:ascii="Times New Roman" w:hAnsi="Times New Roman" w:cs="Times New Roman"/>
          <w:sz w:val="14"/>
          <w:szCs w:val="14"/>
        </w:rPr>
        <w:t xml:space="preserve"> включаются в контракт в случае если в п. 25 Информационной карты установлено требование,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(СМП), социально ориентированных некоммерческих организаций (СОНО)</w:t>
      </w:r>
    </w:p>
  </w:footnote>
  <w:footnote w:id="8">
    <w:p w:rsidR="00D9189C" w:rsidRPr="0018548E" w:rsidRDefault="00D9189C" w:rsidP="003D374A">
      <w:pPr>
        <w:pStyle w:val="a4"/>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объем привлечения устанавливается заказчиком в виде фиксированных процентов и должен составлять не менее 5 процентов от цены контракта</w:t>
      </w:r>
    </w:p>
  </w:footnote>
  <w:footnote w:id="9">
    <w:p w:rsidR="00D9189C" w:rsidRPr="005C6034" w:rsidRDefault="00D9189C" w:rsidP="0018548E">
      <w:pPr>
        <w:pStyle w:val="a4"/>
        <w:jc w:val="both"/>
        <w:rPr>
          <w:rFonts w:ascii="Times New Roman" w:hAnsi="Times New Roman" w:cs="Times New Roman"/>
          <w:sz w:val="14"/>
          <w:szCs w:val="14"/>
        </w:rPr>
      </w:pPr>
      <w:r w:rsidRPr="005C6034">
        <w:rPr>
          <w:rStyle w:val="a6"/>
          <w:rFonts w:ascii="Times New Roman" w:hAnsi="Times New Roman" w:cs="Times New Roman"/>
          <w:sz w:val="14"/>
          <w:szCs w:val="14"/>
        </w:rPr>
        <w:footnoteRef/>
      </w:r>
      <w:r w:rsidRPr="005C6034">
        <w:rPr>
          <w:rFonts w:ascii="Times New Roman" w:hAnsi="Times New Roman" w:cs="Times New Roman"/>
          <w:sz w:val="14"/>
          <w:szCs w:val="14"/>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10">
    <w:p w:rsidR="00D9189C" w:rsidRPr="005C6034" w:rsidRDefault="00D9189C" w:rsidP="0018548E">
      <w:pPr>
        <w:pStyle w:val="a4"/>
        <w:jc w:val="both"/>
        <w:rPr>
          <w:rFonts w:ascii="Times New Roman" w:hAnsi="Times New Roman" w:cs="Times New Roman"/>
          <w:sz w:val="14"/>
          <w:szCs w:val="14"/>
        </w:rPr>
      </w:pPr>
      <w:r w:rsidRPr="005C6034">
        <w:rPr>
          <w:rStyle w:val="a6"/>
          <w:rFonts w:ascii="Times New Roman" w:hAnsi="Times New Roman" w:cs="Times New Roman"/>
          <w:sz w:val="14"/>
          <w:szCs w:val="14"/>
        </w:rPr>
        <w:footnoteRef/>
      </w:r>
      <w:r w:rsidRPr="005C6034">
        <w:rPr>
          <w:rFonts w:ascii="Times New Roman" w:hAnsi="Times New Roman" w:cs="Times New Roman"/>
          <w:sz w:val="14"/>
          <w:szCs w:val="14"/>
        </w:rPr>
        <w:t xml:space="preserve"> В случае расторжения контракта по соглашению сторон или в одностороннем порядке перед итоговой приемкой выполненных работ, в течении 3 рабочих дней с момента завершения работ.</w:t>
      </w:r>
    </w:p>
  </w:footnote>
  <w:footnote w:id="11">
    <w:p w:rsidR="00D9189C" w:rsidRPr="0018548E" w:rsidRDefault="00D9189C" w:rsidP="006507C6">
      <w:pPr>
        <w:pStyle w:val="a4"/>
        <w:jc w:val="both"/>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12">
    <w:p w:rsidR="00D9189C" w:rsidRPr="00A47D23" w:rsidRDefault="00D9189C" w:rsidP="0018548E">
      <w:pPr>
        <w:pStyle w:val="a4"/>
        <w:jc w:val="both"/>
        <w:rPr>
          <w:rFonts w:ascii="Times New Roman" w:hAnsi="Times New Roman" w:cs="Times New Roman"/>
          <w:sz w:val="16"/>
          <w:szCs w:val="16"/>
        </w:rPr>
      </w:pPr>
      <w:r w:rsidRPr="00A47D23">
        <w:rPr>
          <w:rStyle w:val="a6"/>
          <w:rFonts w:ascii="Times New Roman" w:hAnsi="Times New Roman" w:cs="Times New Roman"/>
          <w:sz w:val="16"/>
          <w:szCs w:val="16"/>
        </w:rPr>
        <w:footnoteRef/>
      </w:r>
      <w:r w:rsidRPr="00A47D23">
        <w:rPr>
          <w:rFonts w:ascii="Times New Roman" w:hAnsi="Times New Roman" w:cs="Times New Roman"/>
          <w:sz w:val="16"/>
          <w:szCs w:val="16"/>
        </w:rPr>
        <w:t xml:space="preserve">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13">
    <w:p w:rsidR="00D9189C" w:rsidRPr="00A47D23" w:rsidRDefault="00D9189C" w:rsidP="0018548E">
      <w:pPr>
        <w:pStyle w:val="a4"/>
        <w:jc w:val="both"/>
        <w:rPr>
          <w:rFonts w:ascii="Times New Roman" w:hAnsi="Times New Roman" w:cs="Times New Roman"/>
          <w:sz w:val="16"/>
          <w:szCs w:val="16"/>
        </w:rPr>
      </w:pPr>
      <w:r w:rsidRPr="00A47D23">
        <w:rPr>
          <w:rStyle w:val="a6"/>
          <w:rFonts w:ascii="Times New Roman" w:hAnsi="Times New Roman" w:cs="Times New Roman"/>
          <w:sz w:val="16"/>
          <w:szCs w:val="16"/>
        </w:rPr>
        <w:footnoteRef/>
      </w:r>
      <w:r w:rsidRPr="00A47D23">
        <w:rPr>
          <w:rFonts w:ascii="Times New Roman" w:hAnsi="Times New Roman" w:cs="Times New Roman"/>
          <w:sz w:val="16"/>
          <w:szCs w:val="16"/>
        </w:rPr>
        <w:t xml:space="preserve"> Пункт 7.9. включается в контракт в настоящей редакции за исключением проведения </w:t>
      </w:r>
      <w:proofErr w:type="gramStart"/>
      <w:r w:rsidRPr="00A47D23">
        <w:rPr>
          <w:rFonts w:ascii="Times New Roman" w:hAnsi="Times New Roman" w:cs="Times New Roman"/>
          <w:sz w:val="16"/>
          <w:szCs w:val="16"/>
        </w:rPr>
        <w:t>закупки</w:t>
      </w:r>
      <w:proofErr w:type="gramEnd"/>
      <w:r w:rsidRPr="00A47D23">
        <w:rPr>
          <w:rFonts w:ascii="Times New Roman" w:hAnsi="Times New Roman" w:cs="Times New Roman"/>
          <w:sz w:val="16"/>
          <w:szCs w:val="16"/>
        </w:rPr>
        <w:t xml:space="preserve"> в которой участниками являются только субъекты малого предпринимательства, социально ориентированные некоммерческие организации, или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14">
    <w:p w:rsidR="00D9189C" w:rsidRPr="00A47D23" w:rsidRDefault="00D9189C" w:rsidP="0018548E">
      <w:pPr>
        <w:pStyle w:val="a4"/>
        <w:jc w:val="both"/>
        <w:rPr>
          <w:rFonts w:ascii="Times New Roman" w:hAnsi="Times New Roman" w:cs="Times New Roman"/>
          <w:sz w:val="16"/>
          <w:szCs w:val="16"/>
        </w:rPr>
      </w:pPr>
      <w:r w:rsidRPr="00A47D23">
        <w:rPr>
          <w:rStyle w:val="a6"/>
          <w:rFonts w:ascii="Times New Roman" w:hAnsi="Times New Roman" w:cs="Times New Roman"/>
          <w:sz w:val="16"/>
          <w:szCs w:val="16"/>
        </w:rPr>
        <w:footnoteRef/>
      </w:r>
      <w:r w:rsidRPr="00A47D23">
        <w:rPr>
          <w:rFonts w:ascii="Times New Roman" w:hAnsi="Times New Roman" w:cs="Times New Roman"/>
          <w:sz w:val="16"/>
          <w:szCs w:val="16"/>
        </w:rPr>
        <w:t xml:space="preserve"> пункт 7.9. включается в контракт в данной редакции исключительно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15">
    <w:p w:rsidR="00D9189C" w:rsidRPr="00A47D23" w:rsidRDefault="00D9189C" w:rsidP="0018548E">
      <w:pPr>
        <w:pStyle w:val="a4"/>
        <w:jc w:val="both"/>
        <w:rPr>
          <w:rFonts w:ascii="Times New Roman" w:hAnsi="Times New Roman" w:cs="Times New Roman"/>
          <w:sz w:val="16"/>
          <w:szCs w:val="16"/>
        </w:rPr>
      </w:pPr>
      <w:r w:rsidRPr="00A47D23">
        <w:rPr>
          <w:rStyle w:val="a6"/>
          <w:rFonts w:ascii="Times New Roman" w:hAnsi="Times New Roman" w:cs="Times New Roman"/>
          <w:sz w:val="16"/>
          <w:szCs w:val="16"/>
        </w:rPr>
        <w:footnoteRef/>
      </w:r>
      <w:r w:rsidRPr="00A47D23">
        <w:rPr>
          <w:rFonts w:ascii="Times New Roman" w:hAnsi="Times New Roman" w:cs="Times New Roman"/>
          <w:sz w:val="16"/>
          <w:szCs w:val="16"/>
        </w:rPr>
        <w:t xml:space="preserve"> пункт включается при необходимости, при условии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 5-7 статьи 30 Федерального закона "О контрактной системе в сфере закупок товаров, работ, услуг для обеспечения государственных и муниципальных нужд"</w:t>
      </w:r>
    </w:p>
  </w:footnote>
  <w:footnote w:id="16">
    <w:p w:rsidR="00911E1F" w:rsidRDefault="00911E1F">
      <w:pPr>
        <w:pStyle w:val="a4"/>
      </w:pPr>
    </w:p>
  </w:footnote>
  <w:footnote w:id="17">
    <w:p w:rsidR="00D9189C" w:rsidRPr="005C6034" w:rsidRDefault="00D9189C" w:rsidP="0018548E">
      <w:pPr>
        <w:pStyle w:val="a4"/>
        <w:jc w:val="both"/>
        <w:rPr>
          <w:rFonts w:ascii="Times New Roman" w:hAnsi="Times New Roman" w:cs="Times New Roman"/>
          <w:sz w:val="14"/>
          <w:szCs w:val="14"/>
        </w:rPr>
      </w:pPr>
      <w:r w:rsidRPr="005C6034">
        <w:rPr>
          <w:rStyle w:val="a6"/>
          <w:rFonts w:ascii="Times New Roman" w:hAnsi="Times New Roman" w:cs="Times New Roman"/>
          <w:sz w:val="14"/>
          <w:szCs w:val="14"/>
        </w:rPr>
        <w:footnoteRef/>
      </w:r>
      <w:r w:rsidRPr="005C6034">
        <w:rPr>
          <w:rFonts w:ascii="Times New Roman" w:hAnsi="Times New Roman" w:cs="Times New Roman"/>
          <w:sz w:val="14"/>
          <w:szCs w:val="14"/>
        </w:rPr>
        <w:t xml:space="preserve"> </w:t>
      </w:r>
      <w:proofErr w:type="gramStart"/>
      <w:r w:rsidRPr="005C6034">
        <w:rPr>
          <w:rFonts w:ascii="Times New Roman" w:hAnsi="Times New Roman" w:cs="Times New Roman"/>
          <w:sz w:val="14"/>
          <w:szCs w:val="14"/>
        </w:rPr>
        <w:t>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w:t>
      </w:r>
      <w:proofErr w:type="gramEnd"/>
      <w:r w:rsidRPr="005C6034">
        <w:rPr>
          <w:rFonts w:ascii="Times New Roman" w:hAnsi="Times New Roman" w:cs="Times New Roman"/>
          <w:sz w:val="14"/>
          <w:szCs w:val="14"/>
        </w:rPr>
        <w:t xml:space="preserve">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18">
    <w:p w:rsidR="00D9189C" w:rsidRPr="007C3A9F" w:rsidRDefault="00D9189C" w:rsidP="0018548E">
      <w:pPr>
        <w:pStyle w:val="a4"/>
        <w:jc w:val="both"/>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Пункт в данной редакции включается</w:t>
      </w:r>
      <w:r w:rsidRPr="0018548E">
        <w:rPr>
          <w:rFonts w:ascii="Times New Roman" w:hAnsi="Times New Roman" w:cs="Times New Roman"/>
          <w:b/>
          <w:sz w:val="14"/>
          <w:szCs w:val="14"/>
        </w:rPr>
        <w:t xml:space="preserve"> в </w:t>
      </w:r>
      <w:r w:rsidRPr="007C3A9F">
        <w:rPr>
          <w:rFonts w:ascii="Times New Roman" w:hAnsi="Times New Roman" w:cs="Times New Roman"/>
          <w:b/>
          <w:sz w:val="14"/>
          <w:szCs w:val="14"/>
        </w:rPr>
        <w:t>контракт</w:t>
      </w:r>
      <w:r w:rsidRPr="007C3A9F">
        <w:rPr>
          <w:rFonts w:ascii="Times New Roman" w:hAnsi="Times New Roman" w:cs="Times New Roman"/>
          <w:sz w:val="14"/>
          <w:szCs w:val="14"/>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w:t>
      </w:r>
    </w:p>
  </w:footnote>
  <w:footnote w:id="19">
    <w:p w:rsidR="00D9189C" w:rsidRPr="0018548E" w:rsidRDefault="00D9189C" w:rsidP="0018548E">
      <w:pPr>
        <w:pStyle w:val="a4"/>
        <w:jc w:val="both"/>
        <w:rPr>
          <w:rFonts w:ascii="Times New Roman" w:hAnsi="Times New Roman" w:cs="Times New Roman"/>
          <w:sz w:val="14"/>
          <w:szCs w:val="14"/>
        </w:rPr>
      </w:pPr>
      <w:r w:rsidRPr="007C3A9F">
        <w:rPr>
          <w:rStyle w:val="a6"/>
          <w:rFonts w:ascii="Times New Roman" w:hAnsi="Times New Roman" w:cs="Times New Roman"/>
          <w:sz w:val="14"/>
          <w:szCs w:val="14"/>
        </w:rPr>
        <w:footnoteRef/>
      </w:r>
      <w:r w:rsidRPr="007C3A9F">
        <w:rPr>
          <w:rFonts w:ascii="Times New Roman" w:hAnsi="Times New Roman" w:cs="Times New Roman"/>
          <w:sz w:val="14"/>
          <w:szCs w:val="14"/>
        </w:rPr>
        <w:t xml:space="preserve"> Пункт в данной редакции включается</w:t>
      </w:r>
      <w:r w:rsidRPr="007C3A9F">
        <w:rPr>
          <w:rFonts w:ascii="Times New Roman" w:hAnsi="Times New Roman" w:cs="Times New Roman"/>
          <w:b/>
          <w:sz w:val="14"/>
          <w:szCs w:val="14"/>
        </w:rPr>
        <w:t xml:space="preserve"> в контракт</w:t>
      </w:r>
      <w:r w:rsidRPr="007C3A9F">
        <w:rPr>
          <w:rFonts w:ascii="Times New Roman" w:hAnsi="Times New Roman" w:cs="Times New Roman"/>
          <w:sz w:val="14"/>
          <w:szCs w:val="14"/>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w:t>
      </w:r>
      <w:r>
        <w:rPr>
          <w:rFonts w:ascii="Times New Roman" w:hAnsi="Times New Roman" w:cs="Times New Roman"/>
          <w:sz w:val="14"/>
          <w:szCs w:val="14"/>
        </w:rPr>
        <w:t xml:space="preserve"> объектов культурного наследия </w:t>
      </w:r>
      <w:r w:rsidRPr="007C3A9F">
        <w:rPr>
          <w:rFonts w:ascii="Times New Roman" w:hAnsi="Times New Roman" w:cs="Times New Roman"/>
          <w:sz w:val="14"/>
          <w:szCs w:val="14"/>
        </w:rPr>
        <w:t>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w:t>
      </w:r>
    </w:p>
  </w:footnote>
  <w:footnote w:id="20">
    <w:p w:rsidR="00D9189C" w:rsidRPr="0042145E" w:rsidRDefault="00D9189C" w:rsidP="0090615E">
      <w:pPr>
        <w:pStyle w:val="a4"/>
        <w:rPr>
          <w:rFonts w:ascii="Times New Roman" w:hAnsi="Times New Roman" w:cs="Times New Roman"/>
          <w:sz w:val="16"/>
          <w:szCs w:val="16"/>
        </w:rPr>
      </w:pPr>
      <w:r>
        <w:rPr>
          <w:rStyle w:val="a6"/>
          <w:rFonts w:ascii="Times New Roman" w:hAnsi="Times New Roman" w:cs="Times New Roman"/>
          <w:sz w:val="16"/>
          <w:szCs w:val="16"/>
        </w:rPr>
        <w:footnoteRef/>
      </w:r>
      <w:r>
        <w:rPr>
          <w:rFonts w:ascii="Times New Roman" w:hAnsi="Times New Roman" w:cs="Times New Roman"/>
          <w:sz w:val="16"/>
          <w:szCs w:val="16"/>
        </w:rPr>
        <w:t xml:space="preserve"> Применяется для контрактов</w:t>
      </w:r>
      <w:r w:rsidRPr="0042145E">
        <w:rPr>
          <w:rFonts w:ascii="Times New Roman" w:hAnsi="Times New Roman" w:cs="Times New Roman"/>
          <w:sz w:val="16"/>
          <w:szCs w:val="16"/>
        </w:rPr>
        <w:t>, заключенных до 1 января 202</w:t>
      </w:r>
      <w:r>
        <w:rPr>
          <w:rFonts w:ascii="Times New Roman" w:hAnsi="Times New Roman" w:cs="Times New Roman"/>
          <w:sz w:val="16"/>
          <w:szCs w:val="16"/>
        </w:rPr>
        <w:t>6</w:t>
      </w:r>
      <w:r w:rsidRPr="0042145E">
        <w:rPr>
          <w:rFonts w:ascii="Times New Roman" w:hAnsi="Times New Roman" w:cs="Times New Roman"/>
          <w:sz w:val="16"/>
          <w:szCs w:val="16"/>
        </w:rPr>
        <w:t xml:space="preserve"> года</w:t>
      </w:r>
    </w:p>
  </w:footnote>
  <w:footnote w:id="21">
    <w:p w:rsidR="00D9189C" w:rsidRPr="0042145E" w:rsidRDefault="00D9189C" w:rsidP="006507C6">
      <w:pPr>
        <w:pStyle w:val="a4"/>
        <w:rPr>
          <w:rFonts w:ascii="Times New Roman" w:hAnsi="Times New Roman" w:cs="Times New Roman"/>
          <w:sz w:val="14"/>
          <w:szCs w:val="14"/>
        </w:rPr>
      </w:pPr>
      <w:r w:rsidRPr="0042145E">
        <w:rPr>
          <w:rStyle w:val="a6"/>
          <w:rFonts w:ascii="Times New Roman" w:hAnsi="Times New Roman" w:cs="Times New Roman"/>
          <w:sz w:val="14"/>
          <w:szCs w:val="14"/>
        </w:rPr>
        <w:footnoteRef/>
      </w:r>
      <w:r w:rsidRPr="0042145E">
        <w:rPr>
          <w:rFonts w:ascii="Times New Roman" w:hAnsi="Times New Roman" w:cs="Times New Roman"/>
          <w:sz w:val="14"/>
          <w:szCs w:val="14"/>
        </w:rPr>
        <w:t xml:space="preserve"> Приложения к контракту заполняются с учетом предложений Подрядчика не позднее 5 дней с момента подписания контракта, если иной срок для конкретного Приложения не установлен в контракте.</w:t>
      </w:r>
    </w:p>
  </w:footnote>
  <w:footnote w:id="22">
    <w:p w:rsidR="00D9189C" w:rsidRPr="0042145E" w:rsidRDefault="00D9189C" w:rsidP="006507C6">
      <w:pPr>
        <w:pStyle w:val="a4"/>
        <w:rPr>
          <w:rFonts w:ascii="Times New Roman" w:hAnsi="Times New Roman" w:cs="Times New Roman"/>
          <w:sz w:val="14"/>
          <w:szCs w:val="14"/>
        </w:rPr>
      </w:pPr>
      <w:r w:rsidRPr="0042145E">
        <w:rPr>
          <w:rStyle w:val="a6"/>
          <w:rFonts w:ascii="Times New Roman" w:hAnsi="Times New Roman" w:cs="Times New Roman"/>
          <w:sz w:val="14"/>
          <w:szCs w:val="14"/>
        </w:rPr>
        <w:footnoteRef/>
      </w:r>
      <w:r w:rsidRPr="0042145E">
        <w:rPr>
          <w:rFonts w:ascii="Times New Roman" w:hAnsi="Times New Roman" w:cs="Times New Roman"/>
          <w:sz w:val="14"/>
          <w:szCs w:val="14"/>
        </w:rPr>
        <w:t xml:space="preserve"> проект</w:t>
      </w:r>
    </w:p>
  </w:footnote>
  <w:footnote w:id="23">
    <w:p w:rsidR="00CB3C2B" w:rsidRPr="005C6034" w:rsidRDefault="00CB3C2B" w:rsidP="00CB3C2B">
      <w:pPr>
        <w:pStyle w:val="a4"/>
        <w:jc w:val="both"/>
        <w:rPr>
          <w:sz w:val="14"/>
          <w:szCs w:val="14"/>
        </w:rPr>
      </w:pPr>
      <w:r w:rsidRPr="005C6034">
        <w:rPr>
          <w:rStyle w:val="a6"/>
          <w:sz w:val="14"/>
          <w:szCs w:val="14"/>
        </w:rPr>
        <w:footnoteRef/>
      </w:r>
      <w:r w:rsidRPr="005C6034">
        <w:rPr>
          <w:sz w:val="14"/>
          <w:szCs w:val="14"/>
        </w:rPr>
        <w:t xml:space="preserve"> В случае указания товарного знака, который строго соответствует написанию в реестре Роспатента и/или иного специального профильного иностранного и/или международного органа, считать его сопровождающимся знаком «®»</w:t>
      </w:r>
    </w:p>
  </w:footnote>
  <w:footnote w:id="24">
    <w:p w:rsidR="00D9189C" w:rsidRPr="0018548E" w:rsidRDefault="00D9189C" w:rsidP="006507C6">
      <w:pPr>
        <w:pStyle w:val="a4"/>
        <w:jc w:val="both"/>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В соответствии с Приказом Минстроя России от 23.12.2019 N 841/</w:t>
      </w:r>
      <w:proofErr w:type="spellStart"/>
      <w:proofErr w:type="gramStart"/>
      <w:r w:rsidRPr="0018548E">
        <w:rPr>
          <w:rFonts w:ascii="Times New Roman" w:hAnsi="Times New Roman" w:cs="Times New Roman"/>
          <w:sz w:val="14"/>
          <w:szCs w:val="14"/>
        </w:rPr>
        <w:t>пр</w:t>
      </w:r>
      <w:proofErr w:type="spellEnd"/>
      <w:proofErr w:type="gramEnd"/>
      <w:r w:rsidRPr="0018548E">
        <w:rPr>
          <w:rFonts w:ascii="Times New Roman" w:hAnsi="Times New Roman" w:cs="Times New Roman"/>
          <w:sz w:val="14"/>
          <w:szCs w:val="1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w:t>
      </w:r>
      <w:r w:rsidR="003B45E1">
        <w:rPr>
          <w:rFonts w:ascii="Times New Roman" w:hAnsi="Times New Roman" w:cs="Times New Roman"/>
          <w:sz w:val="14"/>
          <w:szCs w:val="14"/>
        </w:rPr>
        <w:t>проектно-сметной документации</w:t>
      </w:r>
      <w:r w:rsidRPr="0018548E">
        <w:rPr>
          <w:rFonts w:ascii="Times New Roman" w:hAnsi="Times New Roman" w:cs="Times New Roman"/>
          <w:sz w:val="14"/>
          <w:szCs w:val="14"/>
        </w:rPr>
        <w:t xml:space="preserve"> контракта, предметом которого являются строительство, реконструкция объектов капитального строительства" (Зарегистрировано в </w:t>
      </w:r>
      <w:proofErr w:type="gramStart"/>
      <w:r w:rsidRPr="0018548E">
        <w:rPr>
          <w:rFonts w:ascii="Times New Roman" w:hAnsi="Times New Roman" w:cs="Times New Roman"/>
          <w:sz w:val="14"/>
          <w:szCs w:val="14"/>
        </w:rPr>
        <w:t>Минюсте России 03.02.2020 N 57401)</w:t>
      </w:r>
      <w:proofErr w:type="gramEnd"/>
    </w:p>
  </w:footnote>
  <w:footnote w:id="25">
    <w:p w:rsidR="00D9189C" w:rsidRPr="0018548E" w:rsidRDefault="00D9189C" w:rsidP="006507C6">
      <w:pPr>
        <w:pStyle w:val="a4"/>
        <w:rPr>
          <w:rFonts w:ascii="Times New Roman" w:hAnsi="Times New Roman" w:cs="Times New Roman"/>
          <w:sz w:val="14"/>
          <w:szCs w:val="14"/>
        </w:rPr>
      </w:pPr>
      <w:r w:rsidRPr="0018548E">
        <w:rPr>
          <w:rStyle w:val="a6"/>
          <w:rFonts w:ascii="Times New Roman" w:hAnsi="Times New Roman" w:cs="Times New Roman"/>
          <w:sz w:val="14"/>
          <w:szCs w:val="14"/>
        </w:rPr>
        <w:footnoteRef/>
      </w:r>
      <w:r w:rsidRPr="0018548E">
        <w:rPr>
          <w:rFonts w:ascii="Times New Roman" w:hAnsi="Times New Roman" w:cs="Times New Roman"/>
          <w:sz w:val="14"/>
          <w:szCs w:val="14"/>
        </w:rPr>
        <w:t xml:space="preserve"> </w:t>
      </w:r>
      <w:r w:rsidR="00A67EDD">
        <w:rPr>
          <w:rFonts w:ascii="Times New Roman" w:hAnsi="Times New Roman" w:cs="Times New Roman"/>
          <w:sz w:val="14"/>
          <w:szCs w:val="14"/>
        </w:rPr>
        <w:t>Проектно-сметная документация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3.75pt;height:108pt;visibility:visible;mso-wrap-style:square" o:bullet="t">
        <v:imagedata r:id="rId1" o:title="" grayscale="t"/>
      </v:shape>
    </w:pict>
  </w:numPicBullet>
  <w:abstractNum w:abstractNumId="0">
    <w:nsid w:val="FFFFFF89"/>
    <w:multiLevelType w:val="singleLevel"/>
    <w:tmpl w:val="4DF2D27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E"/>
    <w:multiLevelType w:val="multilevel"/>
    <w:tmpl w:val="4A6C9B38"/>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004"/>
        </w:tabs>
        <w:ind w:left="1004" w:hanging="720"/>
      </w:pPr>
      <w:rPr>
        <w:rFonts w:ascii="Times New Roman" w:hAnsi="Times New Roman" w:cs="Times New Roman" w:hint="default"/>
      </w:rPr>
    </w:lvl>
    <w:lvl w:ilvl="2">
      <w:start w:val="1"/>
      <w:numFmt w:val="decimal"/>
      <w:lvlText w:val="5.1.%3."/>
      <w:lvlJc w:val="left"/>
      <w:pPr>
        <w:tabs>
          <w:tab w:val="num" w:pos="6107"/>
        </w:tabs>
        <w:ind w:left="6107" w:hanging="720"/>
      </w:pPr>
      <w:rPr>
        <w:rFonts w:cs="Times New Roman" w:hint="default"/>
        <w:color w:val="auto"/>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1A"/>
    <w:multiLevelType w:val="multilevel"/>
    <w:tmpl w:val="B650D0CE"/>
    <w:name w:val="WW8Num39"/>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2F"/>
    <w:multiLevelType w:val="multilevel"/>
    <w:tmpl w:val="CFC68E8A"/>
    <w:name w:val="WW8Num69"/>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1440"/>
        </w:tabs>
        <w:ind w:left="1440"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4">
    <w:nsid w:val="00000030"/>
    <w:multiLevelType w:val="multilevel"/>
    <w:tmpl w:val="60E0FC22"/>
    <w:name w:val="WW8Num7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11B2A77"/>
    <w:multiLevelType w:val="hybridMultilevel"/>
    <w:tmpl w:val="BAC00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07690"/>
    <w:multiLevelType w:val="hybridMultilevel"/>
    <w:tmpl w:val="6398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028BD"/>
    <w:multiLevelType w:val="multilevel"/>
    <w:tmpl w:val="73608974"/>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0565C8B"/>
    <w:multiLevelType w:val="multilevel"/>
    <w:tmpl w:val="A244B1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E00C71"/>
    <w:multiLevelType w:val="hybridMultilevel"/>
    <w:tmpl w:val="EC6C98CC"/>
    <w:lvl w:ilvl="0" w:tplc="0419000F">
      <w:start w:val="1"/>
      <w:numFmt w:val="bullet"/>
      <w:lvlText w:val=""/>
      <w:lvlJc w:val="left"/>
      <w:pPr>
        <w:tabs>
          <w:tab w:val="num" w:pos="720"/>
        </w:tabs>
        <w:ind w:left="720"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0EA0B55"/>
    <w:multiLevelType w:val="hybridMultilevel"/>
    <w:tmpl w:val="A59E1E9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0B5991"/>
    <w:multiLevelType w:val="hybridMultilevel"/>
    <w:tmpl w:val="99223E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394095"/>
    <w:multiLevelType w:val="multilevel"/>
    <w:tmpl w:val="60E0FC2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3">
    <w:nsid w:val="1B8154B0"/>
    <w:multiLevelType w:val="hybridMultilevel"/>
    <w:tmpl w:val="3BEC5E68"/>
    <w:lvl w:ilvl="0" w:tplc="D2BC1176">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B4D63"/>
    <w:multiLevelType w:val="hybridMultilevel"/>
    <w:tmpl w:val="22AED814"/>
    <w:lvl w:ilvl="0" w:tplc="C87CF4F6">
      <w:start w:val="1"/>
      <w:numFmt w:val="decimal"/>
      <w:lvlText w:val="10.%1."/>
      <w:lvlJc w:val="left"/>
      <w:pPr>
        <w:ind w:left="720" w:hanging="360"/>
      </w:pPr>
      <w:rPr>
        <w:rFonts w:cs="Times New Roman" w:hint="default"/>
      </w:rPr>
    </w:lvl>
    <w:lvl w:ilvl="1" w:tplc="B860E7B8">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945CC4"/>
    <w:multiLevelType w:val="hybridMultilevel"/>
    <w:tmpl w:val="ADC6F4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804FEC"/>
    <w:multiLevelType w:val="multilevel"/>
    <w:tmpl w:val="97FAD8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7">
    <w:nsid w:val="2C1973B6"/>
    <w:multiLevelType w:val="multilevel"/>
    <w:tmpl w:val="99DE80AE"/>
    <w:lvl w:ilvl="0">
      <w:start w:val="5"/>
      <w:numFmt w:val="decimal"/>
      <w:lvlText w:val="%1."/>
      <w:lvlJc w:val="left"/>
      <w:pPr>
        <w:ind w:left="645" w:hanging="645"/>
      </w:pPr>
      <w:rPr>
        <w:rFonts w:hint="default"/>
        <w:color w:val="00B0F0"/>
      </w:rPr>
    </w:lvl>
    <w:lvl w:ilvl="1">
      <w:start w:val="1"/>
      <w:numFmt w:val="decimal"/>
      <w:lvlText w:val="%1.%2."/>
      <w:lvlJc w:val="left"/>
      <w:pPr>
        <w:ind w:left="645" w:hanging="645"/>
      </w:pPr>
      <w:rPr>
        <w:rFonts w:hint="default"/>
        <w:color w:val="00B0F0"/>
      </w:rPr>
    </w:lvl>
    <w:lvl w:ilvl="2">
      <w:start w:val="29"/>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18">
    <w:nsid w:val="34026557"/>
    <w:multiLevelType w:val="multilevel"/>
    <w:tmpl w:val="05840C1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9A7CF5"/>
    <w:multiLevelType w:val="multilevel"/>
    <w:tmpl w:val="412A76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20">
    <w:nsid w:val="3C8F7174"/>
    <w:multiLevelType w:val="multilevel"/>
    <w:tmpl w:val="97FAD8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1">
    <w:nsid w:val="45894E90"/>
    <w:multiLevelType w:val="multilevel"/>
    <w:tmpl w:val="24CC041A"/>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nsid w:val="4BD319A9"/>
    <w:multiLevelType w:val="hybridMultilevel"/>
    <w:tmpl w:val="6212CC9A"/>
    <w:lvl w:ilvl="0" w:tplc="E160B33E">
      <w:start w:val="1"/>
      <w:numFmt w:val="bullet"/>
      <w:lvlText w:val=""/>
      <w:lvlPicBulletId w:val="0"/>
      <w:lvlJc w:val="left"/>
      <w:pPr>
        <w:tabs>
          <w:tab w:val="num" w:pos="720"/>
        </w:tabs>
        <w:ind w:left="720" w:hanging="360"/>
      </w:pPr>
      <w:rPr>
        <w:rFonts w:ascii="Symbol" w:hAnsi="Symbol" w:hint="default"/>
      </w:rPr>
    </w:lvl>
    <w:lvl w:ilvl="1" w:tplc="F710BA9A" w:tentative="1">
      <w:start w:val="1"/>
      <w:numFmt w:val="bullet"/>
      <w:lvlText w:val=""/>
      <w:lvlJc w:val="left"/>
      <w:pPr>
        <w:tabs>
          <w:tab w:val="num" w:pos="1440"/>
        </w:tabs>
        <w:ind w:left="1440" w:hanging="360"/>
      </w:pPr>
      <w:rPr>
        <w:rFonts w:ascii="Symbol" w:hAnsi="Symbol" w:hint="default"/>
      </w:rPr>
    </w:lvl>
    <w:lvl w:ilvl="2" w:tplc="175C6A2A" w:tentative="1">
      <w:start w:val="1"/>
      <w:numFmt w:val="bullet"/>
      <w:lvlText w:val=""/>
      <w:lvlJc w:val="left"/>
      <w:pPr>
        <w:tabs>
          <w:tab w:val="num" w:pos="2160"/>
        </w:tabs>
        <w:ind w:left="2160" w:hanging="360"/>
      </w:pPr>
      <w:rPr>
        <w:rFonts w:ascii="Symbol" w:hAnsi="Symbol" w:hint="default"/>
      </w:rPr>
    </w:lvl>
    <w:lvl w:ilvl="3" w:tplc="506CA06C" w:tentative="1">
      <w:start w:val="1"/>
      <w:numFmt w:val="bullet"/>
      <w:lvlText w:val=""/>
      <w:lvlJc w:val="left"/>
      <w:pPr>
        <w:tabs>
          <w:tab w:val="num" w:pos="2880"/>
        </w:tabs>
        <w:ind w:left="2880" w:hanging="360"/>
      </w:pPr>
      <w:rPr>
        <w:rFonts w:ascii="Symbol" w:hAnsi="Symbol" w:hint="default"/>
      </w:rPr>
    </w:lvl>
    <w:lvl w:ilvl="4" w:tplc="B92C72E6" w:tentative="1">
      <w:start w:val="1"/>
      <w:numFmt w:val="bullet"/>
      <w:lvlText w:val=""/>
      <w:lvlJc w:val="left"/>
      <w:pPr>
        <w:tabs>
          <w:tab w:val="num" w:pos="3600"/>
        </w:tabs>
        <w:ind w:left="3600" w:hanging="360"/>
      </w:pPr>
      <w:rPr>
        <w:rFonts w:ascii="Symbol" w:hAnsi="Symbol" w:hint="default"/>
      </w:rPr>
    </w:lvl>
    <w:lvl w:ilvl="5" w:tplc="6D780CDC" w:tentative="1">
      <w:start w:val="1"/>
      <w:numFmt w:val="bullet"/>
      <w:lvlText w:val=""/>
      <w:lvlJc w:val="left"/>
      <w:pPr>
        <w:tabs>
          <w:tab w:val="num" w:pos="4320"/>
        </w:tabs>
        <w:ind w:left="4320" w:hanging="360"/>
      </w:pPr>
      <w:rPr>
        <w:rFonts w:ascii="Symbol" w:hAnsi="Symbol" w:hint="default"/>
      </w:rPr>
    </w:lvl>
    <w:lvl w:ilvl="6" w:tplc="B3963238" w:tentative="1">
      <w:start w:val="1"/>
      <w:numFmt w:val="bullet"/>
      <w:lvlText w:val=""/>
      <w:lvlJc w:val="left"/>
      <w:pPr>
        <w:tabs>
          <w:tab w:val="num" w:pos="5040"/>
        </w:tabs>
        <w:ind w:left="5040" w:hanging="360"/>
      </w:pPr>
      <w:rPr>
        <w:rFonts w:ascii="Symbol" w:hAnsi="Symbol" w:hint="default"/>
      </w:rPr>
    </w:lvl>
    <w:lvl w:ilvl="7" w:tplc="15B4053A" w:tentative="1">
      <w:start w:val="1"/>
      <w:numFmt w:val="bullet"/>
      <w:lvlText w:val=""/>
      <w:lvlJc w:val="left"/>
      <w:pPr>
        <w:tabs>
          <w:tab w:val="num" w:pos="5760"/>
        </w:tabs>
        <w:ind w:left="5760" w:hanging="360"/>
      </w:pPr>
      <w:rPr>
        <w:rFonts w:ascii="Symbol" w:hAnsi="Symbol" w:hint="default"/>
      </w:rPr>
    </w:lvl>
    <w:lvl w:ilvl="8" w:tplc="E62474C4" w:tentative="1">
      <w:start w:val="1"/>
      <w:numFmt w:val="bullet"/>
      <w:lvlText w:val=""/>
      <w:lvlJc w:val="left"/>
      <w:pPr>
        <w:tabs>
          <w:tab w:val="num" w:pos="6480"/>
        </w:tabs>
        <w:ind w:left="6480" w:hanging="360"/>
      </w:pPr>
      <w:rPr>
        <w:rFonts w:ascii="Symbol" w:hAnsi="Symbol" w:hint="default"/>
      </w:rPr>
    </w:lvl>
  </w:abstractNum>
  <w:abstractNum w:abstractNumId="23">
    <w:nsid w:val="4C7B3FD2"/>
    <w:multiLevelType w:val="multilevel"/>
    <w:tmpl w:val="1B201D28"/>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351448"/>
    <w:multiLevelType w:val="multilevel"/>
    <w:tmpl w:val="4B40329A"/>
    <w:lvl w:ilvl="0">
      <w:start w:val="5"/>
      <w:numFmt w:val="decimal"/>
      <w:lvlText w:val="%1."/>
      <w:lvlJc w:val="left"/>
      <w:pPr>
        <w:ind w:left="360" w:hanging="360"/>
      </w:pPr>
      <w:rPr>
        <w:rFonts w:hint="default"/>
        <w:i w:val="0"/>
        <w:iCs/>
      </w:rPr>
    </w:lvl>
    <w:lvl w:ilvl="1">
      <w:start w:val="2"/>
      <w:numFmt w:val="decimal"/>
      <w:lvlText w:val="%1.%2."/>
      <w:lvlJc w:val="left"/>
      <w:pPr>
        <w:ind w:left="360" w:hanging="360"/>
      </w:pPr>
      <w:rPr>
        <w:rFonts w:hint="default"/>
        <w:i w:val="0"/>
      </w:rPr>
    </w:lvl>
    <w:lvl w:ilvl="2">
      <w:start w:val="1"/>
      <w:numFmt w:val="decimal"/>
      <w:lvlText w:val="%1.%2.%3."/>
      <w:lvlJc w:val="left"/>
      <w:pPr>
        <w:ind w:left="1288"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nsid w:val="54045D95"/>
    <w:multiLevelType w:val="multilevel"/>
    <w:tmpl w:val="E9B203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A9629F"/>
    <w:multiLevelType w:val="multilevel"/>
    <w:tmpl w:val="24CC041A"/>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8">
    <w:nsid w:val="61F40A05"/>
    <w:multiLevelType w:val="multilevel"/>
    <w:tmpl w:val="104EF6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F622D6"/>
    <w:multiLevelType w:val="multilevel"/>
    <w:tmpl w:val="24CC041A"/>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81542DD"/>
    <w:multiLevelType w:val="hybridMultilevel"/>
    <w:tmpl w:val="8564F0EE"/>
    <w:lvl w:ilvl="0" w:tplc="1034F52E">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4276D5"/>
    <w:multiLevelType w:val="multilevel"/>
    <w:tmpl w:val="0296B43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33">
    <w:nsid w:val="6FA43BBD"/>
    <w:multiLevelType w:val="multilevel"/>
    <w:tmpl w:val="027EE9E2"/>
    <w:lvl w:ilvl="0">
      <w:start w:val="7"/>
      <w:numFmt w:val="decimal"/>
      <w:lvlText w:val="%1."/>
      <w:lvlJc w:val="left"/>
      <w:pPr>
        <w:ind w:left="3338"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E44BFB"/>
    <w:multiLevelType w:val="multilevel"/>
    <w:tmpl w:val="5C6E77B8"/>
    <w:lvl w:ilvl="0">
      <w:start w:val="6"/>
      <w:numFmt w:val="decimal"/>
      <w:lvlText w:val="%1."/>
      <w:lvlJc w:val="left"/>
      <w:pPr>
        <w:ind w:left="360" w:hanging="360"/>
      </w:pPr>
      <w:rPr>
        <w:rFonts w:hint="default"/>
        <w:color w:val="auto"/>
      </w:rPr>
    </w:lvl>
    <w:lvl w:ilvl="1">
      <w:start w:val="3"/>
      <w:numFmt w:val="decimal"/>
      <w:lvlText w:val="%1.%2."/>
      <w:lvlJc w:val="left"/>
      <w:pPr>
        <w:ind w:left="643" w:hanging="36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num w:numId="1">
    <w:abstractNumId w:val="5"/>
  </w:num>
  <w:num w:numId="2">
    <w:abstractNumId w:val="22"/>
  </w:num>
  <w:num w:numId="3">
    <w:abstractNumId w:val="0"/>
  </w:num>
  <w:num w:numId="4">
    <w:abstractNumId w:val="19"/>
  </w:num>
  <w:num w:numId="5">
    <w:abstractNumId w:val="2"/>
  </w:num>
  <w:num w:numId="6">
    <w:abstractNumId w:val="4"/>
  </w:num>
  <w:num w:numId="7">
    <w:abstractNumId w:val="1"/>
  </w:num>
  <w:num w:numId="8">
    <w:abstractNumId w:val="24"/>
  </w:num>
  <w:num w:numId="9">
    <w:abstractNumId w:val="7"/>
  </w:num>
  <w:num w:numId="10">
    <w:abstractNumId w:val="34"/>
  </w:num>
  <w:num w:numId="11">
    <w:abstractNumId w:val="3"/>
  </w:num>
  <w:num w:numId="12">
    <w:abstractNumId w:val="33"/>
  </w:num>
  <w:num w:numId="13">
    <w:abstractNumId w:val="30"/>
  </w:num>
  <w:num w:numId="14">
    <w:abstractNumId w:val="14"/>
  </w:num>
  <w:num w:numId="15">
    <w:abstractNumId w:val="8"/>
  </w:num>
  <w:num w:numId="16">
    <w:abstractNumId w:val="25"/>
  </w:num>
  <w:num w:numId="17">
    <w:abstractNumId w:val="28"/>
  </w:num>
  <w:num w:numId="18">
    <w:abstractNumId w:val="27"/>
  </w:num>
  <w:num w:numId="19">
    <w:abstractNumId w:val="9"/>
  </w:num>
  <w:num w:numId="20">
    <w:abstractNumId w:val="15"/>
  </w:num>
  <w:num w:numId="21">
    <w:abstractNumId w:val="11"/>
  </w:num>
  <w:num w:numId="22">
    <w:abstractNumId w:val="6"/>
  </w:num>
  <w:num w:numId="23">
    <w:abstractNumId w:val="20"/>
  </w:num>
  <w:num w:numId="24">
    <w:abstractNumId w:val="13"/>
  </w:num>
  <w:num w:numId="25">
    <w:abstractNumId w:val="32"/>
  </w:num>
  <w:num w:numId="26">
    <w:abstractNumId w:val="16"/>
  </w:num>
  <w:num w:numId="27">
    <w:abstractNumId w:val="12"/>
  </w:num>
  <w:num w:numId="28">
    <w:abstractNumId w:val="10"/>
  </w:num>
  <w:num w:numId="29">
    <w:abstractNumId w:val="31"/>
  </w:num>
  <w:num w:numId="30">
    <w:abstractNumId w:val="26"/>
  </w:num>
  <w:num w:numId="31">
    <w:abstractNumId w:val="21"/>
  </w:num>
  <w:num w:numId="32">
    <w:abstractNumId w:val="29"/>
  </w:num>
  <w:num w:numId="33">
    <w:abstractNumId w:val="17"/>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E2"/>
    <w:rsid w:val="0000079E"/>
    <w:rsid w:val="00001A34"/>
    <w:rsid w:val="00002C83"/>
    <w:rsid w:val="00003213"/>
    <w:rsid w:val="00003330"/>
    <w:rsid w:val="000035DE"/>
    <w:rsid w:val="00005D5B"/>
    <w:rsid w:val="00006207"/>
    <w:rsid w:val="00006BC5"/>
    <w:rsid w:val="0001130D"/>
    <w:rsid w:val="00013A04"/>
    <w:rsid w:val="000155C6"/>
    <w:rsid w:val="000207D7"/>
    <w:rsid w:val="00020F73"/>
    <w:rsid w:val="0002128C"/>
    <w:rsid w:val="0002141F"/>
    <w:rsid w:val="00021457"/>
    <w:rsid w:val="00021EE6"/>
    <w:rsid w:val="00023228"/>
    <w:rsid w:val="00023586"/>
    <w:rsid w:val="000247EB"/>
    <w:rsid w:val="00025024"/>
    <w:rsid w:val="00025E3E"/>
    <w:rsid w:val="00026026"/>
    <w:rsid w:val="0002716F"/>
    <w:rsid w:val="0002730E"/>
    <w:rsid w:val="00030268"/>
    <w:rsid w:val="000302F6"/>
    <w:rsid w:val="00033B9F"/>
    <w:rsid w:val="00037C5E"/>
    <w:rsid w:val="00043134"/>
    <w:rsid w:val="000443B8"/>
    <w:rsid w:val="000471AB"/>
    <w:rsid w:val="00051D35"/>
    <w:rsid w:val="00052D69"/>
    <w:rsid w:val="00052F65"/>
    <w:rsid w:val="0005630F"/>
    <w:rsid w:val="00057733"/>
    <w:rsid w:val="00057739"/>
    <w:rsid w:val="00061058"/>
    <w:rsid w:val="00061698"/>
    <w:rsid w:val="000626D4"/>
    <w:rsid w:val="00064204"/>
    <w:rsid w:val="00064F5E"/>
    <w:rsid w:val="00064FC3"/>
    <w:rsid w:val="00066F91"/>
    <w:rsid w:val="00070DF1"/>
    <w:rsid w:val="0007145E"/>
    <w:rsid w:val="000724F4"/>
    <w:rsid w:val="000756FC"/>
    <w:rsid w:val="00075A52"/>
    <w:rsid w:val="0007644A"/>
    <w:rsid w:val="00077BD9"/>
    <w:rsid w:val="00077C2C"/>
    <w:rsid w:val="0008119B"/>
    <w:rsid w:val="00081979"/>
    <w:rsid w:val="00087693"/>
    <w:rsid w:val="00087F62"/>
    <w:rsid w:val="00087FED"/>
    <w:rsid w:val="00091093"/>
    <w:rsid w:val="00091DAD"/>
    <w:rsid w:val="000972A8"/>
    <w:rsid w:val="000A11CB"/>
    <w:rsid w:val="000A1FB8"/>
    <w:rsid w:val="000A213B"/>
    <w:rsid w:val="000A3DAB"/>
    <w:rsid w:val="000A54EE"/>
    <w:rsid w:val="000A5B0D"/>
    <w:rsid w:val="000A7225"/>
    <w:rsid w:val="000B3090"/>
    <w:rsid w:val="000B34F8"/>
    <w:rsid w:val="000B62FC"/>
    <w:rsid w:val="000B6EEB"/>
    <w:rsid w:val="000C08F1"/>
    <w:rsid w:val="000C0A58"/>
    <w:rsid w:val="000C31DC"/>
    <w:rsid w:val="000C3295"/>
    <w:rsid w:val="000D193D"/>
    <w:rsid w:val="000D1B50"/>
    <w:rsid w:val="000D20DA"/>
    <w:rsid w:val="000D2D98"/>
    <w:rsid w:val="000D4AA0"/>
    <w:rsid w:val="000D79F3"/>
    <w:rsid w:val="000D7AD7"/>
    <w:rsid w:val="000D7F0C"/>
    <w:rsid w:val="000E1880"/>
    <w:rsid w:val="000E2AEA"/>
    <w:rsid w:val="000E40BF"/>
    <w:rsid w:val="000E4E18"/>
    <w:rsid w:val="000E4E63"/>
    <w:rsid w:val="000E6B35"/>
    <w:rsid w:val="000E7CAD"/>
    <w:rsid w:val="000F14DB"/>
    <w:rsid w:val="000F5901"/>
    <w:rsid w:val="00101ECA"/>
    <w:rsid w:val="00103846"/>
    <w:rsid w:val="00104D59"/>
    <w:rsid w:val="00106A98"/>
    <w:rsid w:val="00106CF4"/>
    <w:rsid w:val="00106FF6"/>
    <w:rsid w:val="001071C5"/>
    <w:rsid w:val="00114FD4"/>
    <w:rsid w:val="001150B7"/>
    <w:rsid w:val="001166D0"/>
    <w:rsid w:val="00116C91"/>
    <w:rsid w:val="001171EA"/>
    <w:rsid w:val="00117548"/>
    <w:rsid w:val="00121BC4"/>
    <w:rsid w:val="00126022"/>
    <w:rsid w:val="00126085"/>
    <w:rsid w:val="00133C45"/>
    <w:rsid w:val="00136FC3"/>
    <w:rsid w:val="00137288"/>
    <w:rsid w:val="00145E7C"/>
    <w:rsid w:val="00146F72"/>
    <w:rsid w:val="001476BD"/>
    <w:rsid w:val="00147EE3"/>
    <w:rsid w:val="001531B5"/>
    <w:rsid w:val="00153CD1"/>
    <w:rsid w:val="00156545"/>
    <w:rsid w:val="001570B4"/>
    <w:rsid w:val="001606F7"/>
    <w:rsid w:val="00160D7E"/>
    <w:rsid w:val="001615FD"/>
    <w:rsid w:val="0016179F"/>
    <w:rsid w:val="0016189C"/>
    <w:rsid w:val="00162B8E"/>
    <w:rsid w:val="00165844"/>
    <w:rsid w:val="0016702B"/>
    <w:rsid w:val="00167619"/>
    <w:rsid w:val="001716F7"/>
    <w:rsid w:val="0017288C"/>
    <w:rsid w:val="001747DE"/>
    <w:rsid w:val="001754AE"/>
    <w:rsid w:val="00175752"/>
    <w:rsid w:val="001771E2"/>
    <w:rsid w:val="0017776B"/>
    <w:rsid w:val="00177F0C"/>
    <w:rsid w:val="001802E3"/>
    <w:rsid w:val="00180373"/>
    <w:rsid w:val="0018487B"/>
    <w:rsid w:val="00184E17"/>
    <w:rsid w:val="0018548E"/>
    <w:rsid w:val="00190A38"/>
    <w:rsid w:val="00191CB4"/>
    <w:rsid w:val="0019370D"/>
    <w:rsid w:val="001964D5"/>
    <w:rsid w:val="00196C8E"/>
    <w:rsid w:val="001A199B"/>
    <w:rsid w:val="001A7E08"/>
    <w:rsid w:val="001B1EBD"/>
    <w:rsid w:val="001B4649"/>
    <w:rsid w:val="001C06B9"/>
    <w:rsid w:val="001C08F6"/>
    <w:rsid w:val="001C3B08"/>
    <w:rsid w:val="001C3BF6"/>
    <w:rsid w:val="001C6DE8"/>
    <w:rsid w:val="001D0934"/>
    <w:rsid w:val="001D3BAC"/>
    <w:rsid w:val="001D51D5"/>
    <w:rsid w:val="001D6110"/>
    <w:rsid w:val="001D6FD3"/>
    <w:rsid w:val="001E040A"/>
    <w:rsid w:val="001E1479"/>
    <w:rsid w:val="001E1484"/>
    <w:rsid w:val="001E2FFB"/>
    <w:rsid w:val="001E5DB2"/>
    <w:rsid w:val="001F06C9"/>
    <w:rsid w:val="001F0820"/>
    <w:rsid w:val="001F1BE1"/>
    <w:rsid w:val="001F270D"/>
    <w:rsid w:val="001F5041"/>
    <w:rsid w:val="001F51FA"/>
    <w:rsid w:val="001F6E57"/>
    <w:rsid w:val="0020071F"/>
    <w:rsid w:val="00201465"/>
    <w:rsid w:val="00202A4A"/>
    <w:rsid w:val="0020323A"/>
    <w:rsid w:val="002056B9"/>
    <w:rsid w:val="00205C3A"/>
    <w:rsid w:val="00206707"/>
    <w:rsid w:val="002068F9"/>
    <w:rsid w:val="00207EF5"/>
    <w:rsid w:val="00210E76"/>
    <w:rsid w:val="00211980"/>
    <w:rsid w:val="00215307"/>
    <w:rsid w:val="00215EF7"/>
    <w:rsid w:val="00216559"/>
    <w:rsid w:val="00216E6D"/>
    <w:rsid w:val="002179E1"/>
    <w:rsid w:val="0022061B"/>
    <w:rsid w:val="00222D52"/>
    <w:rsid w:val="0022383B"/>
    <w:rsid w:val="00224258"/>
    <w:rsid w:val="00225CF2"/>
    <w:rsid w:val="00227B36"/>
    <w:rsid w:val="00227D22"/>
    <w:rsid w:val="00234607"/>
    <w:rsid w:val="00241564"/>
    <w:rsid w:val="00246377"/>
    <w:rsid w:val="00250788"/>
    <w:rsid w:val="00253451"/>
    <w:rsid w:val="00253E1F"/>
    <w:rsid w:val="002542AF"/>
    <w:rsid w:val="00254C48"/>
    <w:rsid w:val="00257D56"/>
    <w:rsid w:val="00263518"/>
    <w:rsid w:val="00263F95"/>
    <w:rsid w:val="0026618D"/>
    <w:rsid w:val="00271656"/>
    <w:rsid w:val="00271F44"/>
    <w:rsid w:val="002730B2"/>
    <w:rsid w:val="0027550B"/>
    <w:rsid w:val="002772FA"/>
    <w:rsid w:val="00280E7D"/>
    <w:rsid w:val="00282766"/>
    <w:rsid w:val="002852EC"/>
    <w:rsid w:val="00285890"/>
    <w:rsid w:val="00285C51"/>
    <w:rsid w:val="00287E37"/>
    <w:rsid w:val="002900DF"/>
    <w:rsid w:val="00290399"/>
    <w:rsid w:val="002906A4"/>
    <w:rsid w:val="0029150F"/>
    <w:rsid w:val="00291D6F"/>
    <w:rsid w:val="0029665A"/>
    <w:rsid w:val="00296ED8"/>
    <w:rsid w:val="00296F3B"/>
    <w:rsid w:val="00297DDF"/>
    <w:rsid w:val="002A10B7"/>
    <w:rsid w:val="002A1D37"/>
    <w:rsid w:val="002A2E9C"/>
    <w:rsid w:val="002A498D"/>
    <w:rsid w:val="002B0E7F"/>
    <w:rsid w:val="002B3414"/>
    <w:rsid w:val="002B3F95"/>
    <w:rsid w:val="002B5225"/>
    <w:rsid w:val="002B7864"/>
    <w:rsid w:val="002C0613"/>
    <w:rsid w:val="002C08FD"/>
    <w:rsid w:val="002C0DAE"/>
    <w:rsid w:val="002C1004"/>
    <w:rsid w:val="002C4206"/>
    <w:rsid w:val="002C4745"/>
    <w:rsid w:val="002C62CC"/>
    <w:rsid w:val="002D1D44"/>
    <w:rsid w:val="002D43FA"/>
    <w:rsid w:val="002D6139"/>
    <w:rsid w:val="002D680C"/>
    <w:rsid w:val="002D7DDA"/>
    <w:rsid w:val="002E0905"/>
    <w:rsid w:val="002E0B87"/>
    <w:rsid w:val="002E61C8"/>
    <w:rsid w:val="002E6964"/>
    <w:rsid w:val="002E6EE2"/>
    <w:rsid w:val="002E7638"/>
    <w:rsid w:val="002F027A"/>
    <w:rsid w:val="002F17B8"/>
    <w:rsid w:val="002F4706"/>
    <w:rsid w:val="0030005D"/>
    <w:rsid w:val="00300518"/>
    <w:rsid w:val="00300973"/>
    <w:rsid w:val="00302A7B"/>
    <w:rsid w:val="003035BA"/>
    <w:rsid w:val="00304CF8"/>
    <w:rsid w:val="0030581D"/>
    <w:rsid w:val="00311D9A"/>
    <w:rsid w:val="0031297A"/>
    <w:rsid w:val="00312FD2"/>
    <w:rsid w:val="00316173"/>
    <w:rsid w:val="00320BBD"/>
    <w:rsid w:val="003230B1"/>
    <w:rsid w:val="003247DF"/>
    <w:rsid w:val="00327C66"/>
    <w:rsid w:val="00330CA1"/>
    <w:rsid w:val="00330DBC"/>
    <w:rsid w:val="00335082"/>
    <w:rsid w:val="00337AB2"/>
    <w:rsid w:val="003430F0"/>
    <w:rsid w:val="0034408C"/>
    <w:rsid w:val="0034450E"/>
    <w:rsid w:val="00344CCD"/>
    <w:rsid w:val="0034565D"/>
    <w:rsid w:val="0034623B"/>
    <w:rsid w:val="00355294"/>
    <w:rsid w:val="00364896"/>
    <w:rsid w:val="003650EF"/>
    <w:rsid w:val="00367798"/>
    <w:rsid w:val="003709D1"/>
    <w:rsid w:val="00372582"/>
    <w:rsid w:val="00376DF9"/>
    <w:rsid w:val="00376F63"/>
    <w:rsid w:val="00377E0D"/>
    <w:rsid w:val="00377FF4"/>
    <w:rsid w:val="003807DF"/>
    <w:rsid w:val="00380B33"/>
    <w:rsid w:val="003817CB"/>
    <w:rsid w:val="00383E87"/>
    <w:rsid w:val="00385FAF"/>
    <w:rsid w:val="00390CFD"/>
    <w:rsid w:val="0039492E"/>
    <w:rsid w:val="003968AB"/>
    <w:rsid w:val="00396F61"/>
    <w:rsid w:val="00396FF8"/>
    <w:rsid w:val="00397257"/>
    <w:rsid w:val="003A0744"/>
    <w:rsid w:val="003A26CA"/>
    <w:rsid w:val="003A36E6"/>
    <w:rsid w:val="003A52AF"/>
    <w:rsid w:val="003A652E"/>
    <w:rsid w:val="003B1126"/>
    <w:rsid w:val="003B1C29"/>
    <w:rsid w:val="003B2FAF"/>
    <w:rsid w:val="003B3745"/>
    <w:rsid w:val="003B3FC5"/>
    <w:rsid w:val="003B4200"/>
    <w:rsid w:val="003B45E1"/>
    <w:rsid w:val="003B4762"/>
    <w:rsid w:val="003B510F"/>
    <w:rsid w:val="003B58C1"/>
    <w:rsid w:val="003B72AC"/>
    <w:rsid w:val="003B77A0"/>
    <w:rsid w:val="003B7C81"/>
    <w:rsid w:val="003C336F"/>
    <w:rsid w:val="003C4BA8"/>
    <w:rsid w:val="003C5766"/>
    <w:rsid w:val="003C6489"/>
    <w:rsid w:val="003D374A"/>
    <w:rsid w:val="003D38D6"/>
    <w:rsid w:val="003E076E"/>
    <w:rsid w:val="003E10F5"/>
    <w:rsid w:val="003E1514"/>
    <w:rsid w:val="003E18B9"/>
    <w:rsid w:val="003E5AD1"/>
    <w:rsid w:val="003E5E7E"/>
    <w:rsid w:val="003F0519"/>
    <w:rsid w:val="003F19F8"/>
    <w:rsid w:val="003F4757"/>
    <w:rsid w:val="003F50BB"/>
    <w:rsid w:val="003F5AC3"/>
    <w:rsid w:val="003F5E3B"/>
    <w:rsid w:val="003F72B2"/>
    <w:rsid w:val="003F787C"/>
    <w:rsid w:val="00400197"/>
    <w:rsid w:val="004017EC"/>
    <w:rsid w:val="0040297C"/>
    <w:rsid w:val="00404423"/>
    <w:rsid w:val="00404EF2"/>
    <w:rsid w:val="00406E3A"/>
    <w:rsid w:val="004120B2"/>
    <w:rsid w:val="00412FD9"/>
    <w:rsid w:val="00414113"/>
    <w:rsid w:val="004141FF"/>
    <w:rsid w:val="00420798"/>
    <w:rsid w:val="0042145E"/>
    <w:rsid w:val="00421857"/>
    <w:rsid w:val="004228A1"/>
    <w:rsid w:val="004230D9"/>
    <w:rsid w:val="0042407E"/>
    <w:rsid w:val="00425167"/>
    <w:rsid w:val="0042583D"/>
    <w:rsid w:val="00425BDD"/>
    <w:rsid w:val="004276FA"/>
    <w:rsid w:val="004319DE"/>
    <w:rsid w:val="00434193"/>
    <w:rsid w:val="00434369"/>
    <w:rsid w:val="0043481A"/>
    <w:rsid w:val="00436981"/>
    <w:rsid w:val="00441F8B"/>
    <w:rsid w:val="004424B3"/>
    <w:rsid w:val="004442FF"/>
    <w:rsid w:val="00450269"/>
    <w:rsid w:val="00450EB3"/>
    <w:rsid w:val="0045513F"/>
    <w:rsid w:val="004564E5"/>
    <w:rsid w:val="00456DC6"/>
    <w:rsid w:val="004573C4"/>
    <w:rsid w:val="00460C33"/>
    <w:rsid w:val="00461972"/>
    <w:rsid w:val="00462C15"/>
    <w:rsid w:val="004643A1"/>
    <w:rsid w:val="00464963"/>
    <w:rsid w:val="004677BF"/>
    <w:rsid w:val="00467C6D"/>
    <w:rsid w:val="0047139E"/>
    <w:rsid w:val="00473094"/>
    <w:rsid w:val="004764D5"/>
    <w:rsid w:val="004813AA"/>
    <w:rsid w:val="004824FD"/>
    <w:rsid w:val="0048497E"/>
    <w:rsid w:val="00485F3F"/>
    <w:rsid w:val="00490AEC"/>
    <w:rsid w:val="00490E49"/>
    <w:rsid w:val="00491103"/>
    <w:rsid w:val="00491E54"/>
    <w:rsid w:val="00492801"/>
    <w:rsid w:val="0049434E"/>
    <w:rsid w:val="004956EF"/>
    <w:rsid w:val="0049677E"/>
    <w:rsid w:val="004968E2"/>
    <w:rsid w:val="004A0137"/>
    <w:rsid w:val="004A0503"/>
    <w:rsid w:val="004A181C"/>
    <w:rsid w:val="004A5855"/>
    <w:rsid w:val="004A6CD6"/>
    <w:rsid w:val="004B12E2"/>
    <w:rsid w:val="004B1FE2"/>
    <w:rsid w:val="004B2CF4"/>
    <w:rsid w:val="004B3612"/>
    <w:rsid w:val="004B45D6"/>
    <w:rsid w:val="004B75DF"/>
    <w:rsid w:val="004B7A42"/>
    <w:rsid w:val="004C2186"/>
    <w:rsid w:val="004C23A3"/>
    <w:rsid w:val="004C3749"/>
    <w:rsid w:val="004C4AFC"/>
    <w:rsid w:val="004C7CB4"/>
    <w:rsid w:val="004D11E9"/>
    <w:rsid w:val="004D18EF"/>
    <w:rsid w:val="004D2BC7"/>
    <w:rsid w:val="004D5128"/>
    <w:rsid w:val="004D5C6B"/>
    <w:rsid w:val="004D6B9B"/>
    <w:rsid w:val="004E2124"/>
    <w:rsid w:val="004E2A50"/>
    <w:rsid w:val="004E34E9"/>
    <w:rsid w:val="004E4556"/>
    <w:rsid w:val="004F173E"/>
    <w:rsid w:val="004F2288"/>
    <w:rsid w:val="004F26E1"/>
    <w:rsid w:val="004F61B0"/>
    <w:rsid w:val="004F6A0A"/>
    <w:rsid w:val="004F6A9C"/>
    <w:rsid w:val="004F75B5"/>
    <w:rsid w:val="00500665"/>
    <w:rsid w:val="00500732"/>
    <w:rsid w:val="0050288C"/>
    <w:rsid w:val="00504603"/>
    <w:rsid w:val="00507728"/>
    <w:rsid w:val="0050775C"/>
    <w:rsid w:val="00511520"/>
    <w:rsid w:val="005115AE"/>
    <w:rsid w:val="0051380D"/>
    <w:rsid w:val="00513B41"/>
    <w:rsid w:val="00514090"/>
    <w:rsid w:val="0051585F"/>
    <w:rsid w:val="005214BD"/>
    <w:rsid w:val="00524A0A"/>
    <w:rsid w:val="005266CE"/>
    <w:rsid w:val="005267D0"/>
    <w:rsid w:val="0052695F"/>
    <w:rsid w:val="0052786C"/>
    <w:rsid w:val="00530E99"/>
    <w:rsid w:val="005310F3"/>
    <w:rsid w:val="005339C9"/>
    <w:rsid w:val="00545A6A"/>
    <w:rsid w:val="00545DE1"/>
    <w:rsid w:val="00546E5B"/>
    <w:rsid w:val="0055091E"/>
    <w:rsid w:val="00553641"/>
    <w:rsid w:val="005547D9"/>
    <w:rsid w:val="0055637F"/>
    <w:rsid w:val="00556582"/>
    <w:rsid w:val="005603C4"/>
    <w:rsid w:val="00560498"/>
    <w:rsid w:val="00561FC3"/>
    <w:rsid w:val="00562E27"/>
    <w:rsid w:val="00563151"/>
    <w:rsid w:val="00563CBC"/>
    <w:rsid w:val="005644E0"/>
    <w:rsid w:val="00566BD8"/>
    <w:rsid w:val="0057352E"/>
    <w:rsid w:val="00575E4B"/>
    <w:rsid w:val="005774B9"/>
    <w:rsid w:val="005800E5"/>
    <w:rsid w:val="00581054"/>
    <w:rsid w:val="005813F7"/>
    <w:rsid w:val="005814F0"/>
    <w:rsid w:val="005827D4"/>
    <w:rsid w:val="0058383F"/>
    <w:rsid w:val="005843AD"/>
    <w:rsid w:val="00585328"/>
    <w:rsid w:val="0058696D"/>
    <w:rsid w:val="005901AF"/>
    <w:rsid w:val="005922B7"/>
    <w:rsid w:val="00592FC2"/>
    <w:rsid w:val="00593D91"/>
    <w:rsid w:val="00595B85"/>
    <w:rsid w:val="00595D9E"/>
    <w:rsid w:val="00597D46"/>
    <w:rsid w:val="005A0011"/>
    <w:rsid w:val="005A0960"/>
    <w:rsid w:val="005A2396"/>
    <w:rsid w:val="005B106E"/>
    <w:rsid w:val="005B1F66"/>
    <w:rsid w:val="005B52D8"/>
    <w:rsid w:val="005B6BFB"/>
    <w:rsid w:val="005B77B2"/>
    <w:rsid w:val="005C1D46"/>
    <w:rsid w:val="005C4DA3"/>
    <w:rsid w:val="005C50B6"/>
    <w:rsid w:val="005C51F4"/>
    <w:rsid w:val="005C6034"/>
    <w:rsid w:val="005C63C3"/>
    <w:rsid w:val="005C7DCD"/>
    <w:rsid w:val="005D2612"/>
    <w:rsid w:val="005D317E"/>
    <w:rsid w:val="005D5798"/>
    <w:rsid w:val="005D6D66"/>
    <w:rsid w:val="005E128F"/>
    <w:rsid w:val="005E15B6"/>
    <w:rsid w:val="005E2503"/>
    <w:rsid w:val="005E2C24"/>
    <w:rsid w:val="005E4B4A"/>
    <w:rsid w:val="005E6801"/>
    <w:rsid w:val="005E7CDF"/>
    <w:rsid w:val="005F20EB"/>
    <w:rsid w:val="005F447B"/>
    <w:rsid w:val="005F7AB2"/>
    <w:rsid w:val="0060002A"/>
    <w:rsid w:val="00601F00"/>
    <w:rsid w:val="00606C3F"/>
    <w:rsid w:val="006078DF"/>
    <w:rsid w:val="006113F8"/>
    <w:rsid w:val="00612AC2"/>
    <w:rsid w:val="006138C8"/>
    <w:rsid w:val="0061398E"/>
    <w:rsid w:val="006148F6"/>
    <w:rsid w:val="00620A2B"/>
    <w:rsid w:val="00620AE0"/>
    <w:rsid w:val="00621503"/>
    <w:rsid w:val="00622937"/>
    <w:rsid w:val="00622CA7"/>
    <w:rsid w:val="00624109"/>
    <w:rsid w:val="00630856"/>
    <w:rsid w:val="00634841"/>
    <w:rsid w:val="00634E1E"/>
    <w:rsid w:val="006374FC"/>
    <w:rsid w:val="00637849"/>
    <w:rsid w:val="00637926"/>
    <w:rsid w:val="00641398"/>
    <w:rsid w:val="00644B9A"/>
    <w:rsid w:val="00645839"/>
    <w:rsid w:val="006507C6"/>
    <w:rsid w:val="006514AF"/>
    <w:rsid w:val="00651E7B"/>
    <w:rsid w:val="006649D9"/>
    <w:rsid w:val="00664CF9"/>
    <w:rsid w:val="006730B8"/>
    <w:rsid w:val="00674C22"/>
    <w:rsid w:val="00676124"/>
    <w:rsid w:val="0067711A"/>
    <w:rsid w:val="00682323"/>
    <w:rsid w:val="006863AA"/>
    <w:rsid w:val="00690DDF"/>
    <w:rsid w:val="00690E04"/>
    <w:rsid w:val="006915C5"/>
    <w:rsid w:val="00692D53"/>
    <w:rsid w:val="006964CA"/>
    <w:rsid w:val="00697037"/>
    <w:rsid w:val="0069746D"/>
    <w:rsid w:val="00697864"/>
    <w:rsid w:val="006A0279"/>
    <w:rsid w:val="006A037F"/>
    <w:rsid w:val="006A0510"/>
    <w:rsid w:val="006A3FD6"/>
    <w:rsid w:val="006A525B"/>
    <w:rsid w:val="006A56AB"/>
    <w:rsid w:val="006A58E7"/>
    <w:rsid w:val="006A7554"/>
    <w:rsid w:val="006B0A30"/>
    <w:rsid w:val="006B1442"/>
    <w:rsid w:val="006B1964"/>
    <w:rsid w:val="006B1A5C"/>
    <w:rsid w:val="006B561C"/>
    <w:rsid w:val="006B5832"/>
    <w:rsid w:val="006B6488"/>
    <w:rsid w:val="006C1A95"/>
    <w:rsid w:val="006C1FB3"/>
    <w:rsid w:val="006C2980"/>
    <w:rsid w:val="006C3056"/>
    <w:rsid w:val="006C3422"/>
    <w:rsid w:val="006C5856"/>
    <w:rsid w:val="006D28E9"/>
    <w:rsid w:val="006D3037"/>
    <w:rsid w:val="006D3AE7"/>
    <w:rsid w:val="006D4CD8"/>
    <w:rsid w:val="006E03C4"/>
    <w:rsid w:val="006E21F0"/>
    <w:rsid w:val="006E288E"/>
    <w:rsid w:val="006E2D8B"/>
    <w:rsid w:val="006E67DC"/>
    <w:rsid w:val="006F1F55"/>
    <w:rsid w:val="006F4BF6"/>
    <w:rsid w:val="006F4E54"/>
    <w:rsid w:val="006F768B"/>
    <w:rsid w:val="0070038E"/>
    <w:rsid w:val="00700893"/>
    <w:rsid w:val="007010B8"/>
    <w:rsid w:val="0070125E"/>
    <w:rsid w:val="00701D8E"/>
    <w:rsid w:val="00703277"/>
    <w:rsid w:val="0070406D"/>
    <w:rsid w:val="00704261"/>
    <w:rsid w:val="00705705"/>
    <w:rsid w:val="007061BB"/>
    <w:rsid w:val="00706214"/>
    <w:rsid w:val="00714C9E"/>
    <w:rsid w:val="0071596B"/>
    <w:rsid w:val="00725768"/>
    <w:rsid w:val="00726D45"/>
    <w:rsid w:val="00732729"/>
    <w:rsid w:val="00734A14"/>
    <w:rsid w:val="00736797"/>
    <w:rsid w:val="00736843"/>
    <w:rsid w:val="00737006"/>
    <w:rsid w:val="0074101C"/>
    <w:rsid w:val="007420D9"/>
    <w:rsid w:val="00744971"/>
    <w:rsid w:val="007450D8"/>
    <w:rsid w:val="0074602B"/>
    <w:rsid w:val="00750073"/>
    <w:rsid w:val="007503F1"/>
    <w:rsid w:val="007516A4"/>
    <w:rsid w:val="0075258D"/>
    <w:rsid w:val="007530A1"/>
    <w:rsid w:val="00755752"/>
    <w:rsid w:val="00756E4C"/>
    <w:rsid w:val="007617F5"/>
    <w:rsid w:val="007629D1"/>
    <w:rsid w:val="00762E7B"/>
    <w:rsid w:val="00764E4E"/>
    <w:rsid w:val="00765064"/>
    <w:rsid w:val="007654C2"/>
    <w:rsid w:val="00766A30"/>
    <w:rsid w:val="0076727F"/>
    <w:rsid w:val="00775502"/>
    <w:rsid w:val="007779AD"/>
    <w:rsid w:val="0078122E"/>
    <w:rsid w:val="00782388"/>
    <w:rsid w:val="00782EFB"/>
    <w:rsid w:val="00786BFA"/>
    <w:rsid w:val="00786E15"/>
    <w:rsid w:val="007879D4"/>
    <w:rsid w:val="007915D1"/>
    <w:rsid w:val="007916DE"/>
    <w:rsid w:val="00791D91"/>
    <w:rsid w:val="00794870"/>
    <w:rsid w:val="007A0560"/>
    <w:rsid w:val="007A0BAB"/>
    <w:rsid w:val="007A19A7"/>
    <w:rsid w:val="007A3223"/>
    <w:rsid w:val="007A3D32"/>
    <w:rsid w:val="007B0307"/>
    <w:rsid w:val="007B135E"/>
    <w:rsid w:val="007B28DE"/>
    <w:rsid w:val="007B2E1B"/>
    <w:rsid w:val="007B3CF8"/>
    <w:rsid w:val="007B50E2"/>
    <w:rsid w:val="007B7BF8"/>
    <w:rsid w:val="007C1ADE"/>
    <w:rsid w:val="007C2E81"/>
    <w:rsid w:val="007C352F"/>
    <w:rsid w:val="007C3A9F"/>
    <w:rsid w:val="007C41BE"/>
    <w:rsid w:val="007C4885"/>
    <w:rsid w:val="007C4D99"/>
    <w:rsid w:val="007C615E"/>
    <w:rsid w:val="007C6331"/>
    <w:rsid w:val="007D2171"/>
    <w:rsid w:val="007D22D7"/>
    <w:rsid w:val="007D2A26"/>
    <w:rsid w:val="007D2D63"/>
    <w:rsid w:val="007D4A18"/>
    <w:rsid w:val="007D77DB"/>
    <w:rsid w:val="007E223D"/>
    <w:rsid w:val="007F0297"/>
    <w:rsid w:val="007F0A02"/>
    <w:rsid w:val="007F1D5E"/>
    <w:rsid w:val="007F270E"/>
    <w:rsid w:val="007F2E2C"/>
    <w:rsid w:val="007F44A9"/>
    <w:rsid w:val="0080002A"/>
    <w:rsid w:val="00801AD8"/>
    <w:rsid w:val="00802C75"/>
    <w:rsid w:val="00804078"/>
    <w:rsid w:val="00804AED"/>
    <w:rsid w:val="008103E9"/>
    <w:rsid w:val="008116B7"/>
    <w:rsid w:val="00814226"/>
    <w:rsid w:val="00815F42"/>
    <w:rsid w:val="00816579"/>
    <w:rsid w:val="008169A4"/>
    <w:rsid w:val="0082622B"/>
    <w:rsid w:val="00827084"/>
    <w:rsid w:val="00827419"/>
    <w:rsid w:val="00830FC6"/>
    <w:rsid w:val="00832167"/>
    <w:rsid w:val="00833082"/>
    <w:rsid w:val="00834C9C"/>
    <w:rsid w:val="008357A5"/>
    <w:rsid w:val="00837F98"/>
    <w:rsid w:val="008408AD"/>
    <w:rsid w:val="008417D9"/>
    <w:rsid w:val="0084217A"/>
    <w:rsid w:val="008443F1"/>
    <w:rsid w:val="00847AF9"/>
    <w:rsid w:val="00850D30"/>
    <w:rsid w:val="00851511"/>
    <w:rsid w:val="00854051"/>
    <w:rsid w:val="00855AFA"/>
    <w:rsid w:val="00855E0C"/>
    <w:rsid w:val="008624BA"/>
    <w:rsid w:val="00864709"/>
    <w:rsid w:val="008677B9"/>
    <w:rsid w:val="008708F0"/>
    <w:rsid w:val="0087262A"/>
    <w:rsid w:val="0088064F"/>
    <w:rsid w:val="008806F5"/>
    <w:rsid w:val="00880C78"/>
    <w:rsid w:val="00880CC8"/>
    <w:rsid w:val="00881474"/>
    <w:rsid w:val="0088570A"/>
    <w:rsid w:val="00885A9F"/>
    <w:rsid w:val="00885CD1"/>
    <w:rsid w:val="00891687"/>
    <w:rsid w:val="008917E6"/>
    <w:rsid w:val="00893946"/>
    <w:rsid w:val="00893A2D"/>
    <w:rsid w:val="008974A0"/>
    <w:rsid w:val="00897774"/>
    <w:rsid w:val="00897F63"/>
    <w:rsid w:val="008A1CDB"/>
    <w:rsid w:val="008A214B"/>
    <w:rsid w:val="008A2EA2"/>
    <w:rsid w:val="008A3B56"/>
    <w:rsid w:val="008A427E"/>
    <w:rsid w:val="008A44DD"/>
    <w:rsid w:val="008A64DF"/>
    <w:rsid w:val="008B3F8B"/>
    <w:rsid w:val="008B4638"/>
    <w:rsid w:val="008B4C17"/>
    <w:rsid w:val="008B5925"/>
    <w:rsid w:val="008B628A"/>
    <w:rsid w:val="008B75E6"/>
    <w:rsid w:val="008C1984"/>
    <w:rsid w:val="008C347E"/>
    <w:rsid w:val="008C477E"/>
    <w:rsid w:val="008C4BDF"/>
    <w:rsid w:val="008C509D"/>
    <w:rsid w:val="008C5578"/>
    <w:rsid w:val="008C6D80"/>
    <w:rsid w:val="008D05A5"/>
    <w:rsid w:val="008D207E"/>
    <w:rsid w:val="008D2B15"/>
    <w:rsid w:val="008D2C9C"/>
    <w:rsid w:val="008D371B"/>
    <w:rsid w:val="008D5A16"/>
    <w:rsid w:val="008D67B6"/>
    <w:rsid w:val="008E2200"/>
    <w:rsid w:val="008E24F7"/>
    <w:rsid w:val="008E2F7B"/>
    <w:rsid w:val="008E62C2"/>
    <w:rsid w:val="008F1A22"/>
    <w:rsid w:val="008F42F0"/>
    <w:rsid w:val="008F5F1C"/>
    <w:rsid w:val="008F6302"/>
    <w:rsid w:val="008F700B"/>
    <w:rsid w:val="0090383F"/>
    <w:rsid w:val="00904407"/>
    <w:rsid w:val="00904620"/>
    <w:rsid w:val="00905D78"/>
    <w:rsid w:val="00905EA2"/>
    <w:rsid w:val="0090615E"/>
    <w:rsid w:val="00906C1B"/>
    <w:rsid w:val="00910BC0"/>
    <w:rsid w:val="00911E1F"/>
    <w:rsid w:val="0091297B"/>
    <w:rsid w:val="00912BCA"/>
    <w:rsid w:val="00913CF9"/>
    <w:rsid w:val="00920354"/>
    <w:rsid w:val="00920DEE"/>
    <w:rsid w:val="00922143"/>
    <w:rsid w:val="00922488"/>
    <w:rsid w:val="00923509"/>
    <w:rsid w:val="00923B30"/>
    <w:rsid w:val="0092472F"/>
    <w:rsid w:val="00934DB8"/>
    <w:rsid w:val="009378C6"/>
    <w:rsid w:val="0094013A"/>
    <w:rsid w:val="00940E13"/>
    <w:rsid w:val="00942008"/>
    <w:rsid w:val="00942B73"/>
    <w:rsid w:val="00943B6C"/>
    <w:rsid w:val="00944461"/>
    <w:rsid w:val="009471C2"/>
    <w:rsid w:val="00947C3D"/>
    <w:rsid w:val="00951BE6"/>
    <w:rsid w:val="009524C5"/>
    <w:rsid w:val="009602CA"/>
    <w:rsid w:val="009618D6"/>
    <w:rsid w:val="00966A69"/>
    <w:rsid w:val="00970A51"/>
    <w:rsid w:val="00971BF9"/>
    <w:rsid w:val="00972EB8"/>
    <w:rsid w:val="00973BA4"/>
    <w:rsid w:val="0097644D"/>
    <w:rsid w:val="00976CCA"/>
    <w:rsid w:val="00982EF3"/>
    <w:rsid w:val="009835E6"/>
    <w:rsid w:val="00984162"/>
    <w:rsid w:val="009847F6"/>
    <w:rsid w:val="00984D73"/>
    <w:rsid w:val="00987C4A"/>
    <w:rsid w:val="009901B7"/>
    <w:rsid w:val="00993B8D"/>
    <w:rsid w:val="0099407E"/>
    <w:rsid w:val="009952E6"/>
    <w:rsid w:val="009964A4"/>
    <w:rsid w:val="00996515"/>
    <w:rsid w:val="00997BB7"/>
    <w:rsid w:val="009A19E2"/>
    <w:rsid w:val="009A32BA"/>
    <w:rsid w:val="009A6601"/>
    <w:rsid w:val="009B0ED4"/>
    <w:rsid w:val="009B1300"/>
    <w:rsid w:val="009B2258"/>
    <w:rsid w:val="009B4273"/>
    <w:rsid w:val="009B4C80"/>
    <w:rsid w:val="009B64BD"/>
    <w:rsid w:val="009B770D"/>
    <w:rsid w:val="009C28E8"/>
    <w:rsid w:val="009C4B63"/>
    <w:rsid w:val="009C55C7"/>
    <w:rsid w:val="009C7AB3"/>
    <w:rsid w:val="009D2FB6"/>
    <w:rsid w:val="009D3E0D"/>
    <w:rsid w:val="009D5372"/>
    <w:rsid w:val="009E10A9"/>
    <w:rsid w:val="009E3A41"/>
    <w:rsid w:val="009E4CF7"/>
    <w:rsid w:val="009E565E"/>
    <w:rsid w:val="009E57BD"/>
    <w:rsid w:val="009E7673"/>
    <w:rsid w:val="009E78BE"/>
    <w:rsid w:val="009F25E9"/>
    <w:rsid w:val="009F2CBA"/>
    <w:rsid w:val="009F3258"/>
    <w:rsid w:val="009F4D8F"/>
    <w:rsid w:val="009F5B9F"/>
    <w:rsid w:val="009F6E32"/>
    <w:rsid w:val="009F793B"/>
    <w:rsid w:val="00A05201"/>
    <w:rsid w:val="00A076D5"/>
    <w:rsid w:val="00A11244"/>
    <w:rsid w:val="00A1163F"/>
    <w:rsid w:val="00A11E4B"/>
    <w:rsid w:val="00A12824"/>
    <w:rsid w:val="00A1526F"/>
    <w:rsid w:val="00A2090D"/>
    <w:rsid w:val="00A23120"/>
    <w:rsid w:val="00A2430B"/>
    <w:rsid w:val="00A246DF"/>
    <w:rsid w:val="00A2572A"/>
    <w:rsid w:val="00A267CD"/>
    <w:rsid w:val="00A26AC4"/>
    <w:rsid w:val="00A27F57"/>
    <w:rsid w:val="00A30677"/>
    <w:rsid w:val="00A31CCD"/>
    <w:rsid w:val="00A32D12"/>
    <w:rsid w:val="00A33761"/>
    <w:rsid w:val="00A356C6"/>
    <w:rsid w:val="00A35FF1"/>
    <w:rsid w:val="00A3693B"/>
    <w:rsid w:val="00A36CBA"/>
    <w:rsid w:val="00A41CAA"/>
    <w:rsid w:val="00A42D9C"/>
    <w:rsid w:val="00A45D90"/>
    <w:rsid w:val="00A463E1"/>
    <w:rsid w:val="00A46E18"/>
    <w:rsid w:val="00A46E8F"/>
    <w:rsid w:val="00A46F58"/>
    <w:rsid w:val="00A51249"/>
    <w:rsid w:val="00A51617"/>
    <w:rsid w:val="00A51E8B"/>
    <w:rsid w:val="00A536D0"/>
    <w:rsid w:val="00A61FE5"/>
    <w:rsid w:val="00A639F3"/>
    <w:rsid w:val="00A63D38"/>
    <w:rsid w:val="00A63D8D"/>
    <w:rsid w:val="00A64F64"/>
    <w:rsid w:val="00A66A6B"/>
    <w:rsid w:val="00A67493"/>
    <w:rsid w:val="00A67EDD"/>
    <w:rsid w:val="00A67F74"/>
    <w:rsid w:val="00A70EC7"/>
    <w:rsid w:val="00A7308C"/>
    <w:rsid w:val="00A75384"/>
    <w:rsid w:val="00A75A08"/>
    <w:rsid w:val="00A76758"/>
    <w:rsid w:val="00A767B2"/>
    <w:rsid w:val="00A77238"/>
    <w:rsid w:val="00A807A9"/>
    <w:rsid w:val="00A83CA9"/>
    <w:rsid w:val="00A83DC6"/>
    <w:rsid w:val="00A8506F"/>
    <w:rsid w:val="00A8735B"/>
    <w:rsid w:val="00A9083A"/>
    <w:rsid w:val="00A93764"/>
    <w:rsid w:val="00A94364"/>
    <w:rsid w:val="00AA152A"/>
    <w:rsid w:val="00AA1799"/>
    <w:rsid w:val="00AA389A"/>
    <w:rsid w:val="00AA5B5B"/>
    <w:rsid w:val="00AB016C"/>
    <w:rsid w:val="00AB16BD"/>
    <w:rsid w:val="00AB336F"/>
    <w:rsid w:val="00AC1E03"/>
    <w:rsid w:val="00AC28D0"/>
    <w:rsid w:val="00AC45BD"/>
    <w:rsid w:val="00AC76EA"/>
    <w:rsid w:val="00AC78D3"/>
    <w:rsid w:val="00AD035D"/>
    <w:rsid w:val="00AD050E"/>
    <w:rsid w:val="00AD5405"/>
    <w:rsid w:val="00AD5534"/>
    <w:rsid w:val="00AD5B4A"/>
    <w:rsid w:val="00AD6248"/>
    <w:rsid w:val="00AD6F60"/>
    <w:rsid w:val="00AE01D4"/>
    <w:rsid w:val="00AE63BC"/>
    <w:rsid w:val="00AE7427"/>
    <w:rsid w:val="00AE7599"/>
    <w:rsid w:val="00AE7C74"/>
    <w:rsid w:val="00AE7D69"/>
    <w:rsid w:val="00AF006C"/>
    <w:rsid w:val="00AF2DC9"/>
    <w:rsid w:val="00AF735A"/>
    <w:rsid w:val="00B0154E"/>
    <w:rsid w:val="00B049CA"/>
    <w:rsid w:val="00B04B28"/>
    <w:rsid w:val="00B0559A"/>
    <w:rsid w:val="00B06F54"/>
    <w:rsid w:val="00B07465"/>
    <w:rsid w:val="00B07B5B"/>
    <w:rsid w:val="00B109C3"/>
    <w:rsid w:val="00B12829"/>
    <w:rsid w:val="00B12BE3"/>
    <w:rsid w:val="00B13BB3"/>
    <w:rsid w:val="00B146FF"/>
    <w:rsid w:val="00B166AF"/>
    <w:rsid w:val="00B2246B"/>
    <w:rsid w:val="00B2788E"/>
    <w:rsid w:val="00B33A5E"/>
    <w:rsid w:val="00B364C3"/>
    <w:rsid w:val="00B41C81"/>
    <w:rsid w:val="00B44136"/>
    <w:rsid w:val="00B447FE"/>
    <w:rsid w:val="00B47F7C"/>
    <w:rsid w:val="00B5041F"/>
    <w:rsid w:val="00B51018"/>
    <w:rsid w:val="00B524D5"/>
    <w:rsid w:val="00B5543A"/>
    <w:rsid w:val="00B625B4"/>
    <w:rsid w:val="00B70878"/>
    <w:rsid w:val="00B70F06"/>
    <w:rsid w:val="00B72A8D"/>
    <w:rsid w:val="00B751DE"/>
    <w:rsid w:val="00B80AA3"/>
    <w:rsid w:val="00B81D53"/>
    <w:rsid w:val="00B83E0D"/>
    <w:rsid w:val="00B853F7"/>
    <w:rsid w:val="00B854EB"/>
    <w:rsid w:val="00B86816"/>
    <w:rsid w:val="00B87116"/>
    <w:rsid w:val="00B903AE"/>
    <w:rsid w:val="00B90ABA"/>
    <w:rsid w:val="00B91452"/>
    <w:rsid w:val="00B92BDF"/>
    <w:rsid w:val="00B935D0"/>
    <w:rsid w:val="00B94866"/>
    <w:rsid w:val="00B95A09"/>
    <w:rsid w:val="00B97390"/>
    <w:rsid w:val="00BA398B"/>
    <w:rsid w:val="00BA4E8C"/>
    <w:rsid w:val="00BA769E"/>
    <w:rsid w:val="00BA7AC4"/>
    <w:rsid w:val="00BB0291"/>
    <w:rsid w:val="00BB5EE1"/>
    <w:rsid w:val="00BB71C4"/>
    <w:rsid w:val="00BB7502"/>
    <w:rsid w:val="00BC106B"/>
    <w:rsid w:val="00BC1817"/>
    <w:rsid w:val="00BC2EBB"/>
    <w:rsid w:val="00BC334B"/>
    <w:rsid w:val="00BC3543"/>
    <w:rsid w:val="00BC46AC"/>
    <w:rsid w:val="00BD549D"/>
    <w:rsid w:val="00BD5A78"/>
    <w:rsid w:val="00BD65B7"/>
    <w:rsid w:val="00BE05F8"/>
    <w:rsid w:val="00BE20D5"/>
    <w:rsid w:val="00BE3E60"/>
    <w:rsid w:val="00BE56E7"/>
    <w:rsid w:val="00BE5ED2"/>
    <w:rsid w:val="00BE79E9"/>
    <w:rsid w:val="00BF0AD0"/>
    <w:rsid w:val="00BF0F79"/>
    <w:rsid w:val="00BF2777"/>
    <w:rsid w:val="00BF2A76"/>
    <w:rsid w:val="00BF3E1B"/>
    <w:rsid w:val="00BF452A"/>
    <w:rsid w:val="00BF4CA9"/>
    <w:rsid w:val="00C008CD"/>
    <w:rsid w:val="00C00935"/>
    <w:rsid w:val="00C00C19"/>
    <w:rsid w:val="00C01D01"/>
    <w:rsid w:val="00C03245"/>
    <w:rsid w:val="00C038E2"/>
    <w:rsid w:val="00C03C24"/>
    <w:rsid w:val="00C03D4B"/>
    <w:rsid w:val="00C05A37"/>
    <w:rsid w:val="00C06652"/>
    <w:rsid w:val="00C073E6"/>
    <w:rsid w:val="00C11EAD"/>
    <w:rsid w:val="00C140A7"/>
    <w:rsid w:val="00C25AC8"/>
    <w:rsid w:val="00C27565"/>
    <w:rsid w:val="00C27FE3"/>
    <w:rsid w:val="00C30164"/>
    <w:rsid w:val="00C343B1"/>
    <w:rsid w:val="00C34F3B"/>
    <w:rsid w:val="00C35687"/>
    <w:rsid w:val="00C35FC6"/>
    <w:rsid w:val="00C36263"/>
    <w:rsid w:val="00C37389"/>
    <w:rsid w:val="00C432AD"/>
    <w:rsid w:val="00C53279"/>
    <w:rsid w:val="00C54902"/>
    <w:rsid w:val="00C54F96"/>
    <w:rsid w:val="00C564C3"/>
    <w:rsid w:val="00C56658"/>
    <w:rsid w:val="00C56720"/>
    <w:rsid w:val="00C60E61"/>
    <w:rsid w:val="00C616C4"/>
    <w:rsid w:val="00C65F03"/>
    <w:rsid w:val="00C66556"/>
    <w:rsid w:val="00C66C40"/>
    <w:rsid w:val="00C71E37"/>
    <w:rsid w:val="00C72C7E"/>
    <w:rsid w:val="00C73AB6"/>
    <w:rsid w:val="00C749D0"/>
    <w:rsid w:val="00C77548"/>
    <w:rsid w:val="00C779EA"/>
    <w:rsid w:val="00C812D9"/>
    <w:rsid w:val="00C83997"/>
    <w:rsid w:val="00C876D8"/>
    <w:rsid w:val="00C91C5C"/>
    <w:rsid w:val="00C9395B"/>
    <w:rsid w:val="00C9567F"/>
    <w:rsid w:val="00CA01AE"/>
    <w:rsid w:val="00CA05AD"/>
    <w:rsid w:val="00CA148C"/>
    <w:rsid w:val="00CA7C93"/>
    <w:rsid w:val="00CB2289"/>
    <w:rsid w:val="00CB2C09"/>
    <w:rsid w:val="00CB2FE2"/>
    <w:rsid w:val="00CB342E"/>
    <w:rsid w:val="00CB3C2B"/>
    <w:rsid w:val="00CB3ED4"/>
    <w:rsid w:val="00CB5FD7"/>
    <w:rsid w:val="00CB78BD"/>
    <w:rsid w:val="00CC1585"/>
    <w:rsid w:val="00CC1D1D"/>
    <w:rsid w:val="00CC214C"/>
    <w:rsid w:val="00CC34B1"/>
    <w:rsid w:val="00CC3AFC"/>
    <w:rsid w:val="00CC73B2"/>
    <w:rsid w:val="00CC7946"/>
    <w:rsid w:val="00CC7A63"/>
    <w:rsid w:val="00CD0F9F"/>
    <w:rsid w:val="00CD2DDB"/>
    <w:rsid w:val="00CD46E4"/>
    <w:rsid w:val="00CD4A35"/>
    <w:rsid w:val="00CD5003"/>
    <w:rsid w:val="00CD5817"/>
    <w:rsid w:val="00CD5BF4"/>
    <w:rsid w:val="00CD6BA2"/>
    <w:rsid w:val="00CD6EC3"/>
    <w:rsid w:val="00CD7501"/>
    <w:rsid w:val="00CE0512"/>
    <w:rsid w:val="00CE2F6A"/>
    <w:rsid w:val="00CE31E3"/>
    <w:rsid w:val="00CE6C25"/>
    <w:rsid w:val="00CE72F3"/>
    <w:rsid w:val="00CF536D"/>
    <w:rsid w:val="00CF734A"/>
    <w:rsid w:val="00CF76DB"/>
    <w:rsid w:val="00D04630"/>
    <w:rsid w:val="00D0560C"/>
    <w:rsid w:val="00D07257"/>
    <w:rsid w:val="00D0729B"/>
    <w:rsid w:val="00D10A1F"/>
    <w:rsid w:val="00D1125C"/>
    <w:rsid w:val="00D1177F"/>
    <w:rsid w:val="00D12F6E"/>
    <w:rsid w:val="00D13BE0"/>
    <w:rsid w:val="00D16028"/>
    <w:rsid w:val="00D224CC"/>
    <w:rsid w:val="00D257A9"/>
    <w:rsid w:val="00D260C4"/>
    <w:rsid w:val="00D30668"/>
    <w:rsid w:val="00D30C99"/>
    <w:rsid w:val="00D30DD8"/>
    <w:rsid w:val="00D31A5D"/>
    <w:rsid w:val="00D31FDA"/>
    <w:rsid w:val="00D3280A"/>
    <w:rsid w:val="00D32B71"/>
    <w:rsid w:val="00D32E4F"/>
    <w:rsid w:val="00D33C64"/>
    <w:rsid w:val="00D34F43"/>
    <w:rsid w:val="00D3760B"/>
    <w:rsid w:val="00D400D6"/>
    <w:rsid w:val="00D4122C"/>
    <w:rsid w:val="00D4246B"/>
    <w:rsid w:val="00D4519D"/>
    <w:rsid w:val="00D451B1"/>
    <w:rsid w:val="00D50BD4"/>
    <w:rsid w:val="00D53683"/>
    <w:rsid w:val="00D568B7"/>
    <w:rsid w:val="00D56E2A"/>
    <w:rsid w:val="00D66F60"/>
    <w:rsid w:val="00D6786C"/>
    <w:rsid w:val="00D67AD3"/>
    <w:rsid w:val="00D67C30"/>
    <w:rsid w:val="00D71830"/>
    <w:rsid w:val="00D724DE"/>
    <w:rsid w:val="00D73619"/>
    <w:rsid w:val="00D804CA"/>
    <w:rsid w:val="00D8050F"/>
    <w:rsid w:val="00D80875"/>
    <w:rsid w:val="00D80F5B"/>
    <w:rsid w:val="00D815C9"/>
    <w:rsid w:val="00D82CEE"/>
    <w:rsid w:val="00D8415B"/>
    <w:rsid w:val="00D87C37"/>
    <w:rsid w:val="00D90759"/>
    <w:rsid w:val="00D90DF3"/>
    <w:rsid w:val="00D9189C"/>
    <w:rsid w:val="00D91BAE"/>
    <w:rsid w:val="00D93B3C"/>
    <w:rsid w:val="00D942D1"/>
    <w:rsid w:val="00D943FD"/>
    <w:rsid w:val="00D94420"/>
    <w:rsid w:val="00D97B66"/>
    <w:rsid w:val="00DA050B"/>
    <w:rsid w:val="00DA084E"/>
    <w:rsid w:val="00DA0C09"/>
    <w:rsid w:val="00DA2E88"/>
    <w:rsid w:val="00DA414C"/>
    <w:rsid w:val="00DA5B0A"/>
    <w:rsid w:val="00DA71D6"/>
    <w:rsid w:val="00DB0E43"/>
    <w:rsid w:val="00DB11D2"/>
    <w:rsid w:val="00DB50F6"/>
    <w:rsid w:val="00DB63F6"/>
    <w:rsid w:val="00DB7730"/>
    <w:rsid w:val="00DC4546"/>
    <w:rsid w:val="00DC6EDA"/>
    <w:rsid w:val="00DD2E9C"/>
    <w:rsid w:val="00DD32D4"/>
    <w:rsid w:val="00DD4D16"/>
    <w:rsid w:val="00DD4F33"/>
    <w:rsid w:val="00DD60AE"/>
    <w:rsid w:val="00DD7DFC"/>
    <w:rsid w:val="00DE03AE"/>
    <w:rsid w:val="00DE4E0B"/>
    <w:rsid w:val="00DE53BF"/>
    <w:rsid w:val="00DE556A"/>
    <w:rsid w:val="00DE5FFF"/>
    <w:rsid w:val="00DE6181"/>
    <w:rsid w:val="00DE6ACD"/>
    <w:rsid w:val="00DE7D01"/>
    <w:rsid w:val="00DF04CE"/>
    <w:rsid w:val="00DF06CF"/>
    <w:rsid w:val="00DF15E3"/>
    <w:rsid w:val="00DF2787"/>
    <w:rsid w:val="00DF61F5"/>
    <w:rsid w:val="00DF73AF"/>
    <w:rsid w:val="00E0162D"/>
    <w:rsid w:val="00E0198C"/>
    <w:rsid w:val="00E035E0"/>
    <w:rsid w:val="00E1513B"/>
    <w:rsid w:val="00E152C5"/>
    <w:rsid w:val="00E16724"/>
    <w:rsid w:val="00E16BEE"/>
    <w:rsid w:val="00E17CE5"/>
    <w:rsid w:val="00E22D26"/>
    <w:rsid w:val="00E22E45"/>
    <w:rsid w:val="00E25793"/>
    <w:rsid w:val="00E26249"/>
    <w:rsid w:val="00E268B0"/>
    <w:rsid w:val="00E302D4"/>
    <w:rsid w:val="00E30A6E"/>
    <w:rsid w:val="00E32901"/>
    <w:rsid w:val="00E32AF4"/>
    <w:rsid w:val="00E37BC1"/>
    <w:rsid w:val="00E40141"/>
    <w:rsid w:val="00E4051A"/>
    <w:rsid w:val="00E40D55"/>
    <w:rsid w:val="00E41884"/>
    <w:rsid w:val="00E42234"/>
    <w:rsid w:val="00E42B0C"/>
    <w:rsid w:val="00E447A3"/>
    <w:rsid w:val="00E44C65"/>
    <w:rsid w:val="00E47A98"/>
    <w:rsid w:val="00E5047E"/>
    <w:rsid w:val="00E50631"/>
    <w:rsid w:val="00E50DB8"/>
    <w:rsid w:val="00E520DE"/>
    <w:rsid w:val="00E5414F"/>
    <w:rsid w:val="00E564B0"/>
    <w:rsid w:val="00E601E2"/>
    <w:rsid w:val="00E64058"/>
    <w:rsid w:val="00E646E7"/>
    <w:rsid w:val="00E65C5A"/>
    <w:rsid w:val="00E65FFB"/>
    <w:rsid w:val="00E70179"/>
    <w:rsid w:val="00E70848"/>
    <w:rsid w:val="00E70A2E"/>
    <w:rsid w:val="00E70B8A"/>
    <w:rsid w:val="00E716DF"/>
    <w:rsid w:val="00E72CE1"/>
    <w:rsid w:val="00E7396D"/>
    <w:rsid w:val="00E73B3D"/>
    <w:rsid w:val="00E7614C"/>
    <w:rsid w:val="00E77516"/>
    <w:rsid w:val="00E81717"/>
    <w:rsid w:val="00E82488"/>
    <w:rsid w:val="00E843F3"/>
    <w:rsid w:val="00E86E17"/>
    <w:rsid w:val="00E8775D"/>
    <w:rsid w:val="00E90AE7"/>
    <w:rsid w:val="00E91318"/>
    <w:rsid w:val="00E91A1B"/>
    <w:rsid w:val="00E93F94"/>
    <w:rsid w:val="00E94C0D"/>
    <w:rsid w:val="00E94FDE"/>
    <w:rsid w:val="00EA0D84"/>
    <w:rsid w:val="00EA6227"/>
    <w:rsid w:val="00EB021B"/>
    <w:rsid w:val="00EB16B9"/>
    <w:rsid w:val="00EB3FDF"/>
    <w:rsid w:val="00EB438D"/>
    <w:rsid w:val="00EB548F"/>
    <w:rsid w:val="00EC132C"/>
    <w:rsid w:val="00EC355E"/>
    <w:rsid w:val="00EC6353"/>
    <w:rsid w:val="00EC6942"/>
    <w:rsid w:val="00ED05E9"/>
    <w:rsid w:val="00ED44D1"/>
    <w:rsid w:val="00ED4C7C"/>
    <w:rsid w:val="00ED6D2C"/>
    <w:rsid w:val="00ED75E6"/>
    <w:rsid w:val="00ED76F1"/>
    <w:rsid w:val="00ED77AF"/>
    <w:rsid w:val="00EE4834"/>
    <w:rsid w:val="00EE65B4"/>
    <w:rsid w:val="00EF16BE"/>
    <w:rsid w:val="00EF26FF"/>
    <w:rsid w:val="00EF2A1F"/>
    <w:rsid w:val="00EF4050"/>
    <w:rsid w:val="00EF4573"/>
    <w:rsid w:val="00EF568A"/>
    <w:rsid w:val="00F027CA"/>
    <w:rsid w:val="00F027CE"/>
    <w:rsid w:val="00F04F50"/>
    <w:rsid w:val="00F056F4"/>
    <w:rsid w:val="00F06336"/>
    <w:rsid w:val="00F10C7D"/>
    <w:rsid w:val="00F10FC4"/>
    <w:rsid w:val="00F11654"/>
    <w:rsid w:val="00F11B71"/>
    <w:rsid w:val="00F12C7F"/>
    <w:rsid w:val="00F12CAE"/>
    <w:rsid w:val="00F1360D"/>
    <w:rsid w:val="00F138D1"/>
    <w:rsid w:val="00F13CFE"/>
    <w:rsid w:val="00F14786"/>
    <w:rsid w:val="00F14C7F"/>
    <w:rsid w:val="00F1553E"/>
    <w:rsid w:val="00F159FF"/>
    <w:rsid w:val="00F21EF3"/>
    <w:rsid w:val="00F2484D"/>
    <w:rsid w:val="00F26E05"/>
    <w:rsid w:val="00F27371"/>
    <w:rsid w:val="00F30975"/>
    <w:rsid w:val="00F31F29"/>
    <w:rsid w:val="00F3327A"/>
    <w:rsid w:val="00F36081"/>
    <w:rsid w:val="00F360CF"/>
    <w:rsid w:val="00F362BC"/>
    <w:rsid w:val="00F36B7C"/>
    <w:rsid w:val="00F36BA9"/>
    <w:rsid w:val="00F36E4F"/>
    <w:rsid w:val="00F41DFD"/>
    <w:rsid w:val="00F453C1"/>
    <w:rsid w:val="00F45697"/>
    <w:rsid w:val="00F459B1"/>
    <w:rsid w:val="00F45D18"/>
    <w:rsid w:val="00F45EDF"/>
    <w:rsid w:val="00F4772C"/>
    <w:rsid w:val="00F47EF8"/>
    <w:rsid w:val="00F51531"/>
    <w:rsid w:val="00F555E2"/>
    <w:rsid w:val="00F605C3"/>
    <w:rsid w:val="00F638F1"/>
    <w:rsid w:val="00F6465D"/>
    <w:rsid w:val="00F65324"/>
    <w:rsid w:val="00F7046E"/>
    <w:rsid w:val="00F704EC"/>
    <w:rsid w:val="00F708D3"/>
    <w:rsid w:val="00F73483"/>
    <w:rsid w:val="00F77A2E"/>
    <w:rsid w:val="00F83CE1"/>
    <w:rsid w:val="00F866C7"/>
    <w:rsid w:val="00F86857"/>
    <w:rsid w:val="00F86892"/>
    <w:rsid w:val="00F8776F"/>
    <w:rsid w:val="00F94065"/>
    <w:rsid w:val="00F941D5"/>
    <w:rsid w:val="00F95589"/>
    <w:rsid w:val="00F95ECC"/>
    <w:rsid w:val="00FA1CD6"/>
    <w:rsid w:val="00FA4E7A"/>
    <w:rsid w:val="00FA6163"/>
    <w:rsid w:val="00FB1830"/>
    <w:rsid w:val="00FB1D9B"/>
    <w:rsid w:val="00FB31C8"/>
    <w:rsid w:val="00FB345F"/>
    <w:rsid w:val="00FB4CA9"/>
    <w:rsid w:val="00FB5C5D"/>
    <w:rsid w:val="00FB5F54"/>
    <w:rsid w:val="00FB6F38"/>
    <w:rsid w:val="00FB725A"/>
    <w:rsid w:val="00FC015B"/>
    <w:rsid w:val="00FC02BF"/>
    <w:rsid w:val="00FC140F"/>
    <w:rsid w:val="00FC2AC4"/>
    <w:rsid w:val="00FC30D1"/>
    <w:rsid w:val="00FC553B"/>
    <w:rsid w:val="00FD0EE8"/>
    <w:rsid w:val="00FD2171"/>
    <w:rsid w:val="00FD58A0"/>
    <w:rsid w:val="00FE1D71"/>
    <w:rsid w:val="00FE21F2"/>
    <w:rsid w:val="00FE57B9"/>
    <w:rsid w:val="00FE5FAC"/>
    <w:rsid w:val="00FE6141"/>
    <w:rsid w:val="00FE725C"/>
    <w:rsid w:val="00FE7432"/>
    <w:rsid w:val="00FF061B"/>
    <w:rsid w:val="00FF06BF"/>
    <w:rsid w:val="00FF17BB"/>
    <w:rsid w:val="00FF4A5D"/>
    <w:rsid w:val="00FF652E"/>
    <w:rsid w:val="00FF704C"/>
    <w:rsid w:val="00FF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31E3"/>
  </w:style>
  <w:style w:type="paragraph" w:styleId="1">
    <w:name w:val="heading 1"/>
    <w:basedOn w:val="a0"/>
    <w:next w:val="a0"/>
    <w:link w:val="10"/>
    <w:uiPriority w:val="9"/>
    <w:qFormat/>
    <w:rsid w:val="00837F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0"/>
    <w:link w:val="a5"/>
    <w:uiPriority w:val="99"/>
    <w:unhideWhenUsed/>
    <w:qFormat/>
    <w:rsid w:val="002C4745"/>
    <w:pPr>
      <w:spacing w:after="0" w:line="240" w:lineRule="auto"/>
    </w:pPr>
    <w:rPr>
      <w:sz w:val="20"/>
      <w:szCs w:val="20"/>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1"/>
    <w:link w:val="a4"/>
    <w:uiPriority w:val="99"/>
    <w:rsid w:val="002C4745"/>
    <w:rPr>
      <w:sz w:val="20"/>
      <w:szCs w:val="20"/>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2C4745"/>
    <w:rPr>
      <w:vertAlign w:val="superscript"/>
    </w:rPr>
  </w:style>
  <w:style w:type="paragraph" w:styleId="a7">
    <w:name w:val="header"/>
    <w:basedOn w:val="a0"/>
    <w:link w:val="a8"/>
    <w:uiPriority w:val="99"/>
    <w:unhideWhenUsed/>
    <w:rsid w:val="002C4745"/>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2C4745"/>
  </w:style>
  <w:style w:type="paragraph" w:styleId="a9">
    <w:name w:val="footer"/>
    <w:basedOn w:val="a0"/>
    <w:link w:val="aa"/>
    <w:uiPriority w:val="99"/>
    <w:unhideWhenUsed/>
    <w:rsid w:val="002C4745"/>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C4745"/>
  </w:style>
  <w:style w:type="table" w:styleId="ab">
    <w:name w:val="Table Grid"/>
    <w:basedOn w:val="a2"/>
    <w:uiPriority w:val="39"/>
    <w:rsid w:val="000C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FooterText,маркированный,corp de texte,Bullet List,numbered,Paragraphe de liste1,lp1,Маркер,ТЗ список,Абзац списка литеральный,Bullet 1,Use Case List Paragraph,mcd_гпи_маркиров.список ур.1,Абзац списка МКД,List Paragraph,SL_Абзац списка,мой"/>
    <w:basedOn w:val="a0"/>
    <w:link w:val="ad"/>
    <w:uiPriority w:val="34"/>
    <w:qFormat/>
    <w:rsid w:val="000C3295"/>
    <w:pPr>
      <w:ind w:left="720"/>
      <w:contextualSpacing/>
    </w:pPr>
  </w:style>
  <w:style w:type="character" w:styleId="ae">
    <w:name w:val="Hyperlink"/>
    <w:basedOn w:val="a1"/>
    <w:uiPriority w:val="99"/>
    <w:unhideWhenUsed/>
    <w:rsid w:val="000C3295"/>
    <w:rPr>
      <w:color w:val="0563C1" w:themeColor="hyperlink"/>
      <w:u w:val="single"/>
    </w:rPr>
  </w:style>
  <w:style w:type="character" w:styleId="af">
    <w:name w:val="annotation reference"/>
    <w:basedOn w:val="a1"/>
    <w:uiPriority w:val="99"/>
    <w:semiHidden/>
    <w:unhideWhenUsed/>
    <w:rsid w:val="00E646E7"/>
    <w:rPr>
      <w:sz w:val="16"/>
      <w:szCs w:val="16"/>
    </w:rPr>
  </w:style>
  <w:style w:type="paragraph" w:styleId="af0">
    <w:name w:val="annotation text"/>
    <w:basedOn w:val="a0"/>
    <w:link w:val="af1"/>
    <w:uiPriority w:val="99"/>
    <w:semiHidden/>
    <w:unhideWhenUsed/>
    <w:rsid w:val="00E646E7"/>
    <w:pPr>
      <w:spacing w:line="240" w:lineRule="auto"/>
    </w:pPr>
    <w:rPr>
      <w:sz w:val="20"/>
      <w:szCs w:val="20"/>
    </w:rPr>
  </w:style>
  <w:style w:type="character" w:customStyle="1" w:styleId="af1">
    <w:name w:val="Текст примечания Знак"/>
    <w:basedOn w:val="a1"/>
    <w:link w:val="af0"/>
    <w:uiPriority w:val="99"/>
    <w:semiHidden/>
    <w:rsid w:val="00E646E7"/>
    <w:rPr>
      <w:sz w:val="20"/>
      <w:szCs w:val="20"/>
    </w:rPr>
  </w:style>
  <w:style w:type="paragraph" w:styleId="af2">
    <w:name w:val="annotation subject"/>
    <w:basedOn w:val="af0"/>
    <w:next w:val="af0"/>
    <w:link w:val="af3"/>
    <w:uiPriority w:val="99"/>
    <w:semiHidden/>
    <w:unhideWhenUsed/>
    <w:rsid w:val="00E646E7"/>
    <w:rPr>
      <w:b/>
      <w:bCs/>
    </w:rPr>
  </w:style>
  <w:style w:type="character" w:customStyle="1" w:styleId="af3">
    <w:name w:val="Тема примечания Знак"/>
    <w:basedOn w:val="af1"/>
    <w:link w:val="af2"/>
    <w:uiPriority w:val="99"/>
    <w:semiHidden/>
    <w:rsid w:val="00E646E7"/>
    <w:rPr>
      <w:b/>
      <w:bCs/>
      <w:sz w:val="20"/>
      <w:szCs w:val="20"/>
    </w:rPr>
  </w:style>
  <w:style w:type="paragraph" w:styleId="af4">
    <w:name w:val="Balloon Text"/>
    <w:basedOn w:val="a0"/>
    <w:link w:val="af5"/>
    <w:uiPriority w:val="99"/>
    <w:semiHidden/>
    <w:unhideWhenUsed/>
    <w:rsid w:val="00E646E7"/>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E646E7"/>
    <w:rPr>
      <w:rFonts w:ascii="Segoe UI" w:hAnsi="Segoe UI" w:cs="Segoe UI"/>
      <w:sz w:val="18"/>
      <w:szCs w:val="18"/>
    </w:rPr>
  </w:style>
  <w:style w:type="paragraph" w:styleId="a">
    <w:name w:val="List Bullet"/>
    <w:basedOn w:val="a0"/>
    <w:uiPriority w:val="99"/>
    <w:unhideWhenUsed/>
    <w:rsid w:val="00ED6D2C"/>
    <w:pPr>
      <w:numPr>
        <w:numId w:val="3"/>
      </w:numPr>
      <w:contextualSpacing/>
    </w:pPr>
  </w:style>
  <w:style w:type="numbering" w:customStyle="1" w:styleId="11">
    <w:name w:val="Нет списка1"/>
    <w:next w:val="a3"/>
    <w:uiPriority w:val="99"/>
    <w:semiHidden/>
    <w:unhideWhenUsed/>
    <w:rsid w:val="00F866C7"/>
  </w:style>
  <w:style w:type="character" w:styleId="af6">
    <w:name w:val="FollowedHyperlink"/>
    <w:basedOn w:val="a1"/>
    <w:uiPriority w:val="99"/>
    <w:semiHidden/>
    <w:unhideWhenUsed/>
    <w:rsid w:val="00F866C7"/>
    <w:rPr>
      <w:color w:val="800080"/>
      <w:u w:val="single"/>
    </w:rPr>
  </w:style>
  <w:style w:type="character" w:styleId="af7">
    <w:name w:val="endnote reference"/>
    <w:uiPriority w:val="99"/>
    <w:unhideWhenUsed/>
    <w:rsid w:val="009378C6"/>
    <w:rPr>
      <w:vertAlign w:val="superscript"/>
    </w:rPr>
  </w:style>
  <w:style w:type="numbering" w:customStyle="1" w:styleId="2">
    <w:name w:val="Нет списка2"/>
    <w:next w:val="a3"/>
    <w:uiPriority w:val="99"/>
    <w:semiHidden/>
    <w:unhideWhenUsed/>
    <w:rsid w:val="001F1BE1"/>
  </w:style>
  <w:style w:type="table" w:customStyle="1" w:styleId="12">
    <w:name w:val="Сетка таблицы1"/>
    <w:basedOn w:val="a2"/>
    <w:next w:val="ab"/>
    <w:uiPriority w:val="39"/>
    <w:rsid w:val="001F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1F1BE1"/>
    <w:rPr>
      <w:rFonts w:ascii="Times New Roman" w:hAnsi="Times New Roman" w:cs="Times New Roman"/>
      <w:spacing w:val="10"/>
      <w:sz w:val="22"/>
      <w:szCs w:val="22"/>
    </w:rPr>
  </w:style>
  <w:style w:type="paragraph" w:customStyle="1" w:styleId="Style1">
    <w:name w:val="Style1"/>
    <w:basedOn w:val="a0"/>
    <w:uiPriority w:val="99"/>
    <w:rsid w:val="001F1BE1"/>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F1BE1"/>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 w:type="character" w:styleId="af8">
    <w:name w:val="Emphasis"/>
    <w:basedOn w:val="a1"/>
    <w:uiPriority w:val="20"/>
    <w:qFormat/>
    <w:rsid w:val="001F1BE1"/>
    <w:rPr>
      <w:i/>
      <w:iCs/>
    </w:rPr>
  </w:style>
  <w:style w:type="character" w:styleId="af9">
    <w:name w:val="Strong"/>
    <w:basedOn w:val="a1"/>
    <w:uiPriority w:val="22"/>
    <w:qFormat/>
    <w:rsid w:val="00070DF1"/>
    <w:rPr>
      <w:b/>
      <w:bCs/>
    </w:rPr>
  </w:style>
  <w:style w:type="paragraph" w:customStyle="1" w:styleId="empty">
    <w:name w:val="empty"/>
    <w:basedOn w:val="a0"/>
    <w:rsid w:val="00CB3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CB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B342E"/>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837F98"/>
    <w:rPr>
      <w:rFonts w:asciiTheme="majorHAnsi" w:eastAsiaTheme="majorEastAsia" w:hAnsiTheme="majorHAnsi" w:cstheme="majorBidi"/>
      <w:b/>
      <w:bCs/>
      <w:color w:val="2E74B5" w:themeColor="accent1" w:themeShade="BF"/>
      <w:sz w:val="28"/>
      <w:szCs w:val="28"/>
    </w:rPr>
  </w:style>
  <w:style w:type="character" w:customStyle="1" w:styleId="ad">
    <w:name w:val="Абзац списка Знак"/>
    <w:aliases w:val="FooterText Знак,маркированный Знак,corp de texte Знак,Bullet List Знак,numbered Знак,Paragraphe de liste1 Знак,lp1 Знак,Маркер Знак,ТЗ список Знак,Абзац списка литеральный Знак,Bullet 1 Знак,Use Case List Paragraph Знак,мой Знак"/>
    <w:link w:val="ac"/>
    <w:uiPriority w:val="34"/>
    <w:qFormat/>
    <w:locked/>
    <w:rsid w:val="00CB3C2B"/>
  </w:style>
  <w:style w:type="paragraph" w:customStyle="1" w:styleId="td3">
    <w:name w:val="td3"/>
    <w:basedOn w:val="a0"/>
    <w:qFormat/>
    <w:rsid w:val="00CB3C2B"/>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31E3"/>
  </w:style>
  <w:style w:type="paragraph" w:styleId="1">
    <w:name w:val="heading 1"/>
    <w:basedOn w:val="a0"/>
    <w:next w:val="a0"/>
    <w:link w:val="10"/>
    <w:uiPriority w:val="9"/>
    <w:qFormat/>
    <w:rsid w:val="00837F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0"/>
    <w:link w:val="a5"/>
    <w:uiPriority w:val="99"/>
    <w:unhideWhenUsed/>
    <w:qFormat/>
    <w:rsid w:val="002C4745"/>
    <w:pPr>
      <w:spacing w:after="0" w:line="240" w:lineRule="auto"/>
    </w:pPr>
    <w:rPr>
      <w:sz w:val="20"/>
      <w:szCs w:val="20"/>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1"/>
    <w:link w:val="a4"/>
    <w:uiPriority w:val="99"/>
    <w:rsid w:val="002C4745"/>
    <w:rPr>
      <w:sz w:val="20"/>
      <w:szCs w:val="20"/>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2C4745"/>
    <w:rPr>
      <w:vertAlign w:val="superscript"/>
    </w:rPr>
  </w:style>
  <w:style w:type="paragraph" w:styleId="a7">
    <w:name w:val="header"/>
    <w:basedOn w:val="a0"/>
    <w:link w:val="a8"/>
    <w:uiPriority w:val="99"/>
    <w:unhideWhenUsed/>
    <w:rsid w:val="002C4745"/>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2C4745"/>
  </w:style>
  <w:style w:type="paragraph" w:styleId="a9">
    <w:name w:val="footer"/>
    <w:basedOn w:val="a0"/>
    <w:link w:val="aa"/>
    <w:uiPriority w:val="99"/>
    <w:unhideWhenUsed/>
    <w:rsid w:val="002C4745"/>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C4745"/>
  </w:style>
  <w:style w:type="table" w:styleId="ab">
    <w:name w:val="Table Grid"/>
    <w:basedOn w:val="a2"/>
    <w:uiPriority w:val="39"/>
    <w:rsid w:val="000C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FooterText,маркированный,corp de texte,Bullet List,numbered,Paragraphe de liste1,lp1,Маркер,ТЗ список,Абзац списка литеральный,Bullet 1,Use Case List Paragraph,mcd_гпи_маркиров.список ур.1,Абзац списка МКД,List Paragraph,SL_Абзац списка,мой"/>
    <w:basedOn w:val="a0"/>
    <w:link w:val="ad"/>
    <w:uiPriority w:val="34"/>
    <w:qFormat/>
    <w:rsid w:val="000C3295"/>
    <w:pPr>
      <w:ind w:left="720"/>
      <w:contextualSpacing/>
    </w:pPr>
  </w:style>
  <w:style w:type="character" w:styleId="ae">
    <w:name w:val="Hyperlink"/>
    <w:basedOn w:val="a1"/>
    <w:uiPriority w:val="99"/>
    <w:unhideWhenUsed/>
    <w:rsid w:val="000C3295"/>
    <w:rPr>
      <w:color w:val="0563C1" w:themeColor="hyperlink"/>
      <w:u w:val="single"/>
    </w:rPr>
  </w:style>
  <w:style w:type="character" w:styleId="af">
    <w:name w:val="annotation reference"/>
    <w:basedOn w:val="a1"/>
    <w:uiPriority w:val="99"/>
    <w:semiHidden/>
    <w:unhideWhenUsed/>
    <w:rsid w:val="00E646E7"/>
    <w:rPr>
      <w:sz w:val="16"/>
      <w:szCs w:val="16"/>
    </w:rPr>
  </w:style>
  <w:style w:type="paragraph" w:styleId="af0">
    <w:name w:val="annotation text"/>
    <w:basedOn w:val="a0"/>
    <w:link w:val="af1"/>
    <w:uiPriority w:val="99"/>
    <w:semiHidden/>
    <w:unhideWhenUsed/>
    <w:rsid w:val="00E646E7"/>
    <w:pPr>
      <w:spacing w:line="240" w:lineRule="auto"/>
    </w:pPr>
    <w:rPr>
      <w:sz w:val="20"/>
      <w:szCs w:val="20"/>
    </w:rPr>
  </w:style>
  <w:style w:type="character" w:customStyle="1" w:styleId="af1">
    <w:name w:val="Текст примечания Знак"/>
    <w:basedOn w:val="a1"/>
    <w:link w:val="af0"/>
    <w:uiPriority w:val="99"/>
    <w:semiHidden/>
    <w:rsid w:val="00E646E7"/>
    <w:rPr>
      <w:sz w:val="20"/>
      <w:szCs w:val="20"/>
    </w:rPr>
  </w:style>
  <w:style w:type="paragraph" w:styleId="af2">
    <w:name w:val="annotation subject"/>
    <w:basedOn w:val="af0"/>
    <w:next w:val="af0"/>
    <w:link w:val="af3"/>
    <w:uiPriority w:val="99"/>
    <w:semiHidden/>
    <w:unhideWhenUsed/>
    <w:rsid w:val="00E646E7"/>
    <w:rPr>
      <w:b/>
      <w:bCs/>
    </w:rPr>
  </w:style>
  <w:style w:type="character" w:customStyle="1" w:styleId="af3">
    <w:name w:val="Тема примечания Знак"/>
    <w:basedOn w:val="af1"/>
    <w:link w:val="af2"/>
    <w:uiPriority w:val="99"/>
    <w:semiHidden/>
    <w:rsid w:val="00E646E7"/>
    <w:rPr>
      <w:b/>
      <w:bCs/>
      <w:sz w:val="20"/>
      <w:szCs w:val="20"/>
    </w:rPr>
  </w:style>
  <w:style w:type="paragraph" w:styleId="af4">
    <w:name w:val="Balloon Text"/>
    <w:basedOn w:val="a0"/>
    <w:link w:val="af5"/>
    <w:uiPriority w:val="99"/>
    <w:semiHidden/>
    <w:unhideWhenUsed/>
    <w:rsid w:val="00E646E7"/>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E646E7"/>
    <w:rPr>
      <w:rFonts w:ascii="Segoe UI" w:hAnsi="Segoe UI" w:cs="Segoe UI"/>
      <w:sz w:val="18"/>
      <w:szCs w:val="18"/>
    </w:rPr>
  </w:style>
  <w:style w:type="paragraph" w:styleId="a">
    <w:name w:val="List Bullet"/>
    <w:basedOn w:val="a0"/>
    <w:uiPriority w:val="99"/>
    <w:unhideWhenUsed/>
    <w:rsid w:val="00ED6D2C"/>
    <w:pPr>
      <w:numPr>
        <w:numId w:val="3"/>
      </w:numPr>
      <w:contextualSpacing/>
    </w:pPr>
  </w:style>
  <w:style w:type="numbering" w:customStyle="1" w:styleId="11">
    <w:name w:val="Нет списка1"/>
    <w:next w:val="a3"/>
    <w:uiPriority w:val="99"/>
    <w:semiHidden/>
    <w:unhideWhenUsed/>
    <w:rsid w:val="00F866C7"/>
  </w:style>
  <w:style w:type="character" w:styleId="af6">
    <w:name w:val="FollowedHyperlink"/>
    <w:basedOn w:val="a1"/>
    <w:uiPriority w:val="99"/>
    <w:semiHidden/>
    <w:unhideWhenUsed/>
    <w:rsid w:val="00F866C7"/>
    <w:rPr>
      <w:color w:val="800080"/>
      <w:u w:val="single"/>
    </w:rPr>
  </w:style>
  <w:style w:type="character" w:styleId="af7">
    <w:name w:val="endnote reference"/>
    <w:uiPriority w:val="99"/>
    <w:unhideWhenUsed/>
    <w:rsid w:val="009378C6"/>
    <w:rPr>
      <w:vertAlign w:val="superscript"/>
    </w:rPr>
  </w:style>
  <w:style w:type="numbering" w:customStyle="1" w:styleId="2">
    <w:name w:val="Нет списка2"/>
    <w:next w:val="a3"/>
    <w:uiPriority w:val="99"/>
    <w:semiHidden/>
    <w:unhideWhenUsed/>
    <w:rsid w:val="001F1BE1"/>
  </w:style>
  <w:style w:type="table" w:customStyle="1" w:styleId="12">
    <w:name w:val="Сетка таблицы1"/>
    <w:basedOn w:val="a2"/>
    <w:next w:val="ab"/>
    <w:uiPriority w:val="39"/>
    <w:rsid w:val="001F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1F1BE1"/>
    <w:rPr>
      <w:rFonts w:ascii="Times New Roman" w:hAnsi="Times New Roman" w:cs="Times New Roman"/>
      <w:spacing w:val="10"/>
      <w:sz w:val="22"/>
      <w:szCs w:val="22"/>
    </w:rPr>
  </w:style>
  <w:style w:type="paragraph" w:customStyle="1" w:styleId="Style1">
    <w:name w:val="Style1"/>
    <w:basedOn w:val="a0"/>
    <w:uiPriority w:val="99"/>
    <w:rsid w:val="001F1BE1"/>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F1BE1"/>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 w:type="character" w:styleId="af8">
    <w:name w:val="Emphasis"/>
    <w:basedOn w:val="a1"/>
    <w:uiPriority w:val="20"/>
    <w:qFormat/>
    <w:rsid w:val="001F1BE1"/>
    <w:rPr>
      <w:i/>
      <w:iCs/>
    </w:rPr>
  </w:style>
  <w:style w:type="character" w:styleId="af9">
    <w:name w:val="Strong"/>
    <w:basedOn w:val="a1"/>
    <w:uiPriority w:val="22"/>
    <w:qFormat/>
    <w:rsid w:val="00070DF1"/>
    <w:rPr>
      <w:b/>
      <w:bCs/>
    </w:rPr>
  </w:style>
  <w:style w:type="paragraph" w:customStyle="1" w:styleId="empty">
    <w:name w:val="empty"/>
    <w:basedOn w:val="a0"/>
    <w:rsid w:val="00CB3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CB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B342E"/>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837F98"/>
    <w:rPr>
      <w:rFonts w:asciiTheme="majorHAnsi" w:eastAsiaTheme="majorEastAsia" w:hAnsiTheme="majorHAnsi" w:cstheme="majorBidi"/>
      <w:b/>
      <w:bCs/>
      <w:color w:val="2E74B5" w:themeColor="accent1" w:themeShade="BF"/>
      <w:sz w:val="28"/>
      <w:szCs w:val="28"/>
    </w:rPr>
  </w:style>
  <w:style w:type="character" w:customStyle="1" w:styleId="ad">
    <w:name w:val="Абзац списка Знак"/>
    <w:aliases w:val="FooterText Знак,маркированный Знак,corp de texte Знак,Bullet List Знак,numbered Знак,Paragraphe de liste1 Знак,lp1 Знак,Маркер Знак,ТЗ список Знак,Абзац списка литеральный Знак,Bullet 1 Знак,Use Case List Paragraph Знак,мой Знак"/>
    <w:link w:val="ac"/>
    <w:uiPriority w:val="34"/>
    <w:qFormat/>
    <w:locked/>
    <w:rsid w:val="00CB3C2B"/>
  </w:style>
  <w:style w:type="paragraph" w:customStyle="1" w:styleId="td3">
    <w:name w:val="td3"/>
    <w:basedOn w:val="a0"/>
    <w:qFormat/>
    <w:rsid w:val="00CB3C2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8147">
      <w:bodyDiv w:val="1"/>
      <w:marLeft w:val="0"/>
      <w:marRight w:val="0"/>
      <w:marTop w:val="0"/>
      <w:marBottom w:val="0"/>
      <w:divBdr>
        <w:top w:val="none" w:sz="0" w:space="0" w:color="auto"/>
        <w:left w:val="none" w:sz="0" w:space="0" w:color="auto"/>
        <w:bottom w:val="none" w:sz="0" w:space="0" w:color="auto"/>
        <w:right w:val="none" w:sz="0" w:space="0" w:color="auto"/>
      </w:divBdr>
    </w:div>
    <w:div w:id="107091714">
      <w:bodyDiv w:val="1"/>
      <w:marLeft w:val="0"/>
      <w:marRight w:val="0"/>
      <w:marTop w:val="0"/>
      <w:marBottom w:val="0"/>
      <w:divBdr>
        <w:top w:val="none" w:sz="0" w:space="0" w:color="auto"/>
        <w:left w:val="none" w:sz="0" w:space="0" w:color="auto"/>
        <w:bottom w:val="none" w:sz="0" w:space="0" w:color="auto"/>
        <w:right w:val="none" w:sz="0" w:space="0" w:color="auto"/>
      </w:divBdr>
    </w:div>
    <w:div w:id="110982590">
      <w:bodyDiv w:val="1"/>
      <w:marLeft w:val="0"/>
      <w:marRight w:val="0"/>
      <w:marTop w:val="0"/>
      <w:marBottom w:val="0"/>
      <w:divBdr>
        <w:top w:val="none" w:sz="0" w:space="0" w:color="auto"/>
        <w:left w:val="none" w:sz="0" w:space="0" w:color="auto"/>
        <w:bottom w:val="none" w:sz="0" w:space="0" w:color="auto"/>
        <w:right w:val="none" w:sz="0" w:space="0" w:color="auto"/>
      </w:divBdr>
    </w:div>
    <w:div w:id="116948130">
      <w:bodyDiv w:val="1"/>
      <w:marLeft w:val="0"/>
      <w:marRight w:val="0"/>
      <w:marTop w:val="0"/>
      <w:marBottom w:val="0"/>
      <w:divBdr>
        <w:top w:val="none" w:sz="0" w:space="0" w:color="auto"/>
        <w:left w:val="none" w:sz="0" w:space="0" w:color="auto"/>
        <w:bottom w:val="none" w:sz="0" w:space="0" w:color="auto"/>
        <w:right w:val="none" w:sz="0" w:space="0" w:color="auto"/>
      </w:divBdr>
    </w:div>
    <w:div w:id="161429263">
      <w:bodyDiv w:val="1"/>
      <w:marLeft w:val="0"/>
      <w:marRight w:val="0"/>
      <w:marTop w:val="0"/>
      <w:marBottom w:val="0"/>
      <w:divBdr>
        <w:top w:val="none" w:sz="0" w:space="0" w:color="auto"/>
        <w:left w:val="none" w:sz="0" w:space="0" w:color="auto"/>
        <w:bottom w:val="none" w:sz="0" w:space="0" w:color="auto"/>
        <w:right w:val="none" w:sz="0" w:space="0" w:color="auto"/>
      </w:divBdr>
    </w:div>
    <w:div w:id="196431173">
      <w:bodyDiv w:val="1"/>
      <w:marLeft w:val="0"/>
      <w:marRight w:val="0"/>
      <w:marTop w:val="0"/>
      <w:marBottom w:val="0"/>
      <w:divBdr>
        <w:top w:val="none" w:sz="0" w:space="0" w:color="auto"/>
        <w:left w:val="none" w:sz="0" w:space="0" w:color="auto"/>
        <w:bottom w:val="none" w:sz="0" w:space="0" w:color="auto"/>
        <w:right w:val="none" w:sz="0" w:space="0" w:color="auto"/>
      </w:divBdr>
    </w:div>
    <w:div w:id="211432236">
      <w:bodyDiv w:val="1"/>
      <w:marLeft w:val="0"/>
      <w:marRight w:val="0"/>
      <w:marTop w:val="0"/>
      <w:marBottom w:val="0"/>
      <w:divBdr>
        <w:top w:val="none" w:sz="0" w:space="0" w:color="auto"/>
        <w:left w:val="none" w:sz="0" w:space="0" w:color="auto"/>
        <w:bottom w:val="none" w:sz="0" w:space="0" w:color="auto"/>
        <w:right w:val="none" w:sz="0" w:space="0" w:color="auto"/>
      </w:divBdr>
    </w:div>
    <w:div w:id="255986662">
      <w:bodyDiv w:val="1"/>
      <w:marLeft w:val="0"/>
      <w:marRight w:val="0"/>
      <w:marTop w:val="0"/>
      <w:marBottom w:val="0"/>
      <w:divBdr>
        <w:top w:val="none" w:sz="0" w:space="0" w:color="auto"/>
        <w:left w:val="none" w:sz="0" w:space="0" w:color="auto"/>
        <w:bottom w:val="none" w:sz="0" w:space="0" w:color="auto"/>
        <w:right w:val="none" w:sz="0" w:space="0" w:color="auto"/>
      </w:divBdr>
    </w:div>
    <w:div w:id="264659827">
      <w:bodyDiv w:val="1"/>
      <w:marLeft w:val="0"/>
      <w:marRight w:val="0"/>
      <w:marTop w:val="0"/>
      <w:marBottom w:val="0"/>
      <w:divBdr>
        <w:top w:val="none" w:sz="0" w:space="0" w:color="auto"/>
        <w:left w:val="none" w:sz="0" w:space="0" w:color="auto"/>
        <w:bottom w:val="none" w:sz="0" w:space="0" w:color="auto"/>
        <w:right w:val="none" w:sz="0" w:space="0" w:color="auto"/>
      </w:divBdr>
    </w:div>
    <w:div w:id="308944227">
      <w:bodyDiv w:val="1"/>
      <w:marLeft w:val="0"/>
      <w:marRight w:val="0"/>
      <w:marTop w:val="0"/>
      <w:marBottom w:val="0"/>
      <w:divBdr>
        <w:top w:val="none" w:sz="0" w:space="0" w:color="auto"/>
        <w:left w:val="none" w:sz="0" w:space="0" w:color="auto"/>
        <w:bottom w:val="none" w:sz="0" w:space="0" w:color="auto"/>
        <w:right w:val="none" w:sz="0" w:space="0" w:color="auto"/>
      </w:divBdr>
    </w:div>
    <w:div w:id="310983645">
      <w:bodyDiv w:val="1"/>
      <w:marLeft w:val="0"/>
      <w:marRight w:val="0"/>
      <w:marTop w:val="0"/>
      <w:marBottom w:val="0"/>
      <w:divBdr>
        <w:top w:val="none" w:sz="0" w:space="0" w:color="auto"/>
        <w:left w:val="none" w:sz="0" w:space="0" w:color="auto"/>
        <w:bottom w:val="none" w:sz="0" w:space="0" w:color="auto"/>
        <w:right w:val="none" w:sz="0" w:space="0" w:color="auto"/>
      </w:divBdr>
    </w:div>
    <w:div w:id="328336439">
      <w:bodyDiv w:val="1"/>
      <w:marLeft w:val="0"/>
      <w:marRight w:val="0"/>
      <w:marTop w:val="0"/>
      <w:marBottom w:val="0"/>
      <w:divBdr>
        <w:top w:val="none" w:sz="0" w:space="0" w:color="auto"/>
        <w:left w:val="none" w:sz="0" w:space="0" w:color="auto"/>
        <w:bottom w:val="none" w:sz="0" w:space="0" w:color="auto"/>
        <w:right w:val="none" w:sz="0" w:space="0" w:color="auto"/>
      </w:divBdr>
    </w:div>
    <w:div w:id="356469200">
      <w:bodyDiv w:val="1"/>
      <w:marLeft w:val="0"/>
      <w:marRight w:val="0"/>
      <w:marTop w:val="0"/>
      <w:marBottom w:val="0"/>
      <w:divBdr>
        <w:top w:val="none" w:sz="0" w:space="0" w:color="auto"/>
        <w:left w:val="none" w:sz="0" w:space="0" w:color="auto"/>
        <w:bottom w:val="none" w:sz="0" w:space="0" w:color="auto"/>
        <w:right w:val="none" w:sz="0" w:space="0" w:color="auto"/>
      </w:divBdr>
    </w:div>
    <w:div w:id="375936442">
      <w:bodyDiv w:val="1"/>
      <w:marLeft w:val="0"/>
      <w:marRight w:val="0"/>
      <w:marTop w:val="0"/>
      <w:marBottom w:val="0"/>
      <w:divBdr>
        <w:top w:val="none" w:sz="0" w:space="0" w:color="auto"/>
        <w:left w:val="none" w:sz="0" w:space="0" w:color="auto"/>
        <w:bottom w:val="none" w:sz="0" w:space="0" w:color="auto"/>
        <w:right w:val="none" w:sz="0" w:space="0" w:color="auto"/>
      </w:divBdr>
    </w:div>
    <w:div w:id="416682595">
      <w:bodyDiv w:val="1"/>
      <w:marLeft w:val="0"/>
      <w:marRight w:val="0"/>
      <w:marTop w:val="0"/>
      <w:marBottom w:val="0"/>
      <w:divBdr>
        <w:top w:val="none" w:sz="0" w:space="0" w:color="auto"/>
        <w:left w:val="none" w:sz="0" w:space="0" w:color="auto"/>
        <w:bottom w:val="none" w:sz="0" w:space="0" w:color="auto"/>
        <w:right w:val="none" w:sz="0" w:space="0" w:color="auto"/>
      </w:divBdr>
    </w:div>
    <w:div w:id="435254737">
      <w:bodyDiv w:val="1"/>
      <w:marLeft w:val="0"/>
      <w:marRight w:val="0"/>
      <w:marTop w:val="0"/>
      <w:marBottom w:val="0"/>
      <w:divBdr>
        <w:top w:val="none" w:sz="0" w:space="0" w:color="auto"/>
        <w:left w:val="none" w:sz="0" w:space="0" w:color="auto"/>
        <w:bottom w:val="none" w:sz="0" w:space="0" w:color="auto"/>
        <w:right w:val="none" w:sz="0" w:space="0" w:color="auto"/>
      </w:divBdr>
    </w:div>
    <w:div w:id="440347313">
      <w:bodyDiv w:val="1"/>
      <w:marLeft w:val="0"/>
      <w:marRight w:val="0"/>
      <w:marTop w:val="0"/>
      <w:marBottom w:val="0"/>
      <w:divBdr>
        <w:top w:val="none" w:sz="0" w:space="0" w:color="auto"/>
        <w:left w:val="none" w:sz="0" w:space="0" w:color="auto"/>
        <w:bottom w:val="none" w:sz="0" w:space="0" w:color="auto"/>
        <w:right w:val="none" w:sz="0" w:space="0" w:color="auto"/>
      </w:divBdr>
    </w:div>
    <w:div w:id="453181879">
      <w:bodyDiv w:val="1"/>
      <w:marLeft w:val="0"/>
      <w:marRight w:val="0"/>
      <w:marTop w:val="0"/>
      <w:marBottom w:val="0"/>
      <w:divBdr>
        <w:top w:val="none" w:sz="0" w:space="0" w:color="auto"/>
        <w:left w:val="none" w:sz="0" w:space="0" w:color="auto"/>
        <w:bottom w:val="none" w:sz="0" w:space="0" w:color="auto"/>
        <w:right w:val="none" w:sz="0" w:space="0" w:color="auto"/>
      </w:divBdr>
    </w:div>
    <w:div w:id="468859758">
      <w:bodyDiv w:val="1"/>
      <w:marLeft w:val="0"/>
      <w:marRight w:val="0"/>
      <w:marTop w:val="0"/>
      <w:marBottom w:val="0"/>
      <w:divBdr>
        <w:top w:val="none" w:sz="0" w:space="0" w:color="auto"/>
        <w:left w:val="none" w:sz="0" w:space="0" w:color="auto"/>
        <w:bottom w:val="none" w:sz="0" w:space="0" w:color="auto"/>
        <w:right w:val="none" w:sz="0" w:space="0" w:color="auto"/>
      </w:divBdr>
    </w:div>
    <w:div w:id="630743448">
      <w:bodyDiv w:val="1"/>
      <w:marLeft w:val="0"/>
      <w:marRight w:val="0"/>
      <w:marTop w:val="0"/>
      <w:marBottom w:val="0"/>
      <w:divBdr>
        <w:top w:val="none" w:sz="0" w:space="0" w:color="auto"/>
        <w:left w:val="none" w:sz="0" w:space="0" w:color="auto"/>
        <w:bottom w:val="none" w:sz="0" w:space="0" w:color="auto"/>
        <w:right w:val="none" w:sz="0" w:space="0" w:color="auto"/>
      </w:divBdr>
    </w:div>
    <w:div w:id="634800134">
      <w:bodyDiv w:val="1"/>
      <w:marLeft w:val="0"/>
      <w:marRight w:val="0"/>
      <w:marTop w:val="0"/>
      <w:marBottom w:val="0"/>
      <w:divBdr>
        <w:top w:val="none" w:sz="0" w:space="0" w:color="auto"/>
        <w:left w:val="none" w:sz="0" w:space="0" w:color="auto"/>
        <w:bottom w:val="none" w:sz="0" w:space="0" w:color="auto"/>
        <w:right w:val="none" w:sz="0" w:space="0" w:color="auto"/>
      </w:divBdr>
    </w:div>
    <w:div w:id="709108418">
      <w:bodyDiv w:val="1"/>
      <w:marLeft w:val="0"/>
      <w:marRight w:val="0"/>
      <w:marTop w:val="0"/>
      <w:marBottom w:val="0"/>
      <w:divBdr>
        <w:top w:val="none" w:sz="0" w:space="0" w:color="auto"/>
        <w:left w:val="none" w:sz="0" w:space="0" w:color="auto"/>
        <w:bottom w:val="none" w:sz="0" w:space="0" w:color="auto"/>
        <w:right w:val="none" w:sz="0" w:space="0" w:color="auto"/>
      </w:divBdr>
    </w:div>
    <w:div w:id="718169371">
      <w:bodyDiv w:val="1"/>
      <w:marLeft w:val="0"/>
      <w:marRight w:val="0"/>
      <w:marTop w:val="0"/>
      <w:marBottom w:val="0"/>
      <w:divBdr>
        <w:top w:val="none" w:sz="0" w:space="0" w:color="auto"/>
        <w:left w:val="none" w:sz="0" w:space="0" w:color="auto"/>
        <w:bottom w:val="none" w:sz="0" w:space="0" w:color="auto"/>
        <w:right w:val="none" w:sz="0" w:space="0" w:color="auto"/>
      </w:divBdr>
    </w:div>
    <w:div w:id="789976093">
      <w:bodyDiv w:val="1"/>
      <w:marLeft w:val="0"/>
      <w:marRight w:val="0"/>
      <w:marTop w:val="0"/>
      <w:marBottom w:val="0"/>
      <w:divBdr>
        <w:top w:val="none" w:sz="0" w:space="0" w:color="auto"/>
        <w:left w:val="none" w:sz="0" w:space="0" w:color="auto"/>
        <w:bottom w:val="none" w:sz="0" w:space="0" w:color="auto"/>
        <w:right w:val="none" w:sz="0" w:space="0" w:color="auto"/>
      </w:divBdr>
    </w:div>
    <w:div w:id="816799244">
      <w:bodyDiv w:val="1"/>
      <w:marLeft w:val="0"/>
      <w:marRight w:val="0"/>
      <w:marTop w:val="0"/>
      <w:marBottom w:val="0"/>
      <w:divBdr>
        <w:top w:val="none" w:sz="0" w:space="0" w:color="auto"/>
        <w:left w:val="none" w:sz="0" w:space="0" w:color="auto"/>
        <w:bottom w:val="none" w:sz="0" w:space="0" w:color="auto"/>
        <w:right w:val="none" w:sz="0" w:space="0" w:color="auto"/>
      </w:divBdr>
      <w:divsChild>
        <w:div w:id="732771536">
          <w:marLeft w:val="0"/>
          <w:marRight w:val="0"/>
          <w:marTop w:val="0"/>
          <w:marBottom w:val="0"/>
          <w:divBdr>
            <w:top w:val="none" w:sz="0" w:space="0" w:color="auto"/>
            <w:left w:val="none" w:sz="0" w:space="0" w:color="auto"/>
            <w:bottom w:val="none" w:sz="0" w:space="0" w:color="auto"/>
            <w:right w:val="none" w:sz="0" w:space="0" w:color="auto"/>
          </w:divBdr>
        </w:div>
        <w:div w:id="898051872">
          <w:marLeft w:val="0"/>
          <w:marRight w:val="0"/>
          <w:marTop w:val="0"/>
          <w:marBottom w:val="0"/>
          <w:divBdr>
            <w:top w:val="none" w:sz="0" w:space="0" w:color="auto"/>
            <w:left w:val="none" w:sz="0" w:space="0" w:color="auto"/>
            <w:bottom w:val="none" w:sz="0" w:space="0" w:color="auto"/>
            <w:right w:val="none" w:sz="0" w:space="0" w:color="auto"/>
          </w:divBdr>
        </w:div>
        <w:div w:id="39206413">
          <w:marLeft w:val="0"/>
          <w:marRight w:val="0"/>
          <w:marTop w:val="0"/>
          <w:marBottom w:val="0"/>
          <w:divBdr>
            <w:top w:val="none" w:sz="0" w:space="0" w:color="auto"/>
            <w:left w:val="none" w:sz="0" w:space="0" w:color="auto"/>
            <w:bottom w:val="none" w:sz="0" w:space="0" w:color="auto"/>
            <w:right w:val="none" w:sz="0" w:space="0" w:color="auto"/>
          </w:divBdr>
        </w:div>
        <w:div w:id="136849574">
          <w:marLeft w:val="0"/>
          <w:marRight w:val="0"/>
          <w:marTop w:val="0"/>
          <w:marBottom w:val="0"/>
          <w:divBdr>
            <w:top w:val="none" w:sz="0" w:space="0" w:color="auto"/>
            <w:left w:val="none" w:sz="0" w:space="0" w:color="auto"/>
            <w:bottom w:val="none" w:sz="0" w:space="0" w:color="auto"/>
            <w:right w:val="none" w:sz="0" w:space="0" w:color="auto"/>
          </w:divBdr>
        </w:div>
        <w:div w:id="1997882127">
          <w:marLeft w:val="0"/>
          <w:marRight w:val="0"/>
          <w:marTop w:val="0"/>
          <w:marBottom w:val="0"/>
          <w:divBdr>
            <w:top w:val="none" w:sz="0" w:space="0" w:color="auto"/>
            <w:left w:val="none" w:sz="0" w:space="0" w:color="auto"/>
            <w:bottom w:val="none" w:sz="0" w:space="0" w:color="auto"/>
            <w:right w:val="none" w:sz="0" w:space="0" w:color="auto"/>
          </w:divBdr>
        </w:div>
      </w:divsChild>
    </w:div>
    <w:div w:id="849223716">
      <w:bodyDiv w:val="1"/>
      <w:marLeft w:val="0"/>
      <w:marRight w:val="0"/>
      <w:marTop w:val="0"/>
      <w:marBottom w:val="0"/>
      <w:divBdr>
        <w:top w:val="none" w:sz="0" w:space="0" w:color="auto"/>
        <w:left w:val="none" w:sz="0" w:space="0" w:color="auto"/>
        <w:bottom w:val="none" w:sz="0" w:space="0" w:color="auto"/>
        <w:right w:val="none" w:sz="0" w:space="0" w:color="auto"/>
      </w:divBdr>
    </w:div>
    <w:div w:id="858734355">
      <w:bodyDiv w:val="1"/>
      <w:marLeft w:val="0"/>
      <w:marRight w:val="0"/>
      <w:marTop w:val="0"/>
      <w:marBottom w:val="0"/>
      <w:divBdr>
        <w:top w:val="none" w:sz="0" w:space="0" w:color="auto"/>
        <w:left w:val="none" w:sz="0" w:space="0" w:color="auto"/>
        <w:bottom w:val="none" w:sz="0" w:space="0" w:color="auto"/>
        <w:right w:val="none" w:sz="0" w:space="0" w:color="auto"/>
      </w:divBdr>
    </w:div>
    <w:div w:id="866719313">
      <w:bodyDiv w:val="1"/>
      <w:marLeft w:val="0"/>
      <w:marRight w:val="0"/>
      <w:marTop w:val="0"/>
      <w:marBottom w:val="0"/>
      <w:divBdr>
        <w:top w:val="none" w:sz="0" w:space="0" w:color="auto"/>
        <w:left w:val="none" w:sz="0" w:space="0" w:color="auto"/>
        <w:bottom w:val="none" w:sz="0" w:space="0" w:color="auto"/>
        <w:right w:val="none" w:sz="0" w:space="0" w:color="auto"/>
      </w:divBdr>
      <w:divsChild>
        <w:div w:id="1957130958">
          <w:marLeft w:val="0"/>
          <w:marRight w:val="0"/>
          <w:marTop w:val="0"/>
          <w:marBottom w:val="0"/>
          <w:divBdr>
            <w:top w:val="none" w:sz="0" w:space="0" w:color="auto"/>
            <w:left w:val="none" w:sz="0" w:space="0" w:color="auto"/>
            <w:bottom w:val="none" w:sz="0" w:space="0" w:color="auto"/>
            <w:right w:val="none" w:sz="0" w:space="0" w:color="auto"/>
          </w:divBdr>
        </w:div>
        <w:div w:id="528641349">
          <w:marLeft w:val="0"/>
          <w:marRight w:val="0"/>
          <w:marTop w:val="0"/>
          <w:marBottom w:val="0"/>
          <w:divBdr>
            <w:top w:val="none" w:sz="0" w:space="0" w:color="auto"/>
            <w:left w:val="single" w:sz="24" w:space="0" w:color="CED3F1"/>
            <w:bottom w:val="none" w:sz="0" w:space="0" w:color="auto"/>
            <w:right w:val="none" w:sz="0" w:space="0" w:color="auto"/>
          </w:divBdr>
          <w:divsChild>
            <w:div w:id="1836529922">
              <w:marLeft w:val="0"/>
              <w:marRight w:val="0"/>
              <w:marTop w:val="0"/>
              <w:marBottom w:val="0"/>
              <w:divBdr>
                <w:top w:val="none" w:sz="0" w:space="0" w:color="auto"/>
                <w:left w:val="none" w:sz="0" w:space="0" w:color="auto"/>
                <w:bottom w:val="none" w:sz="0" w:space="0" w:color="auto"/>
                <w:right w:val="none" w:sz="0" w:space="0" w:color="auto"/>
              </w:divBdr>
            </w:div>
            <w:div w:id="692220186">
              <w:marLeft w:val="0"/>
              <w:marRight w:val="0"/>
              <w:marTop w:val="0"/>
              <w:marBottom w:val="0"/>
              <w:divBdr>
                <w:top w:val="none" w:sz="0" w:space="0" w:color="auto"/>
                <w:left w:val="none" w:sz="0" w:space="0" w:color="auto"/>
                <w:bottom w:val="none" w:sz="0" w:space="0" w:color="auto"/>
                <w:right w:val="none" w:sz="0" w:space="0" w:color="auto"/>
              </w:divBdr>
            </w:div>
          </w:divsChild>
        </w:div>
        <w:div w:id="1192571364">
          <w:marLeft w:val="0"/>
          <w:marRight w:val="0"/>
          <w:marTop w:val="0"/>
          <w:marBottom w:val="0"/>
          <w:divBdr>
            <w:top w:val="none" w:sz="0" w:space="0" w:color="auto"/>
            <w:left w:val="single" w:sz="24" w:space="0" w:color="CED3F1"/>
            <w:bottom w:val="none" w:sz="0" w:space="0" w:color="auto"/>
            <w:right w:val="none" w:sz="0" w:space="0" w:color="auto"/>
          </w:divBdr>
          <w:divsChild>
            <w:div w:id="121729721">
              <w:marLeft w:val="0"/>
              <w:marRight w:val="0"/>
              <w:marTop w:val="0"/>
              <w:marBottom w:val="0"/>
              <w:divBdr>
                <w:top w:val="none" w:sz="0" w:space="0" w:color="auto"/>
                <w:left w:val="none" w:sz="0" w:space="0" w:color="auto"/>
                <w:bottom w:val="none" w:sz="0" w:space="0" w:color="auto"/>
                <w:right w:val="none" w:sz="0" w:space="0" w:color="auto"/>
              </w:divBdr>
            </w:div>
            <w:div w:id="1571965372">
              <w:marLeft w:val="0"/>
              <w:marRight w:val="0"/>
              <w:marTop w:val="0"/>
              <w:marBottom w:val="0"/>
              <w:divBdr>
                <w:top w:val="none" w:sz="0" w:space="0" w:color="auto"/>
                <w:left w:val="none" w:sz="0" w:space="0" w:color="auto"/>
                <w:bottom w:val="none" w:sz="0" w:space="0" w:color="auto"/>
                <w:right w:val="none" w:sz="0" w:space="0" w:color="auto"/>
              </w:divBdr>
            </w:div>
          </w:divsChild>
        </w:div>
        <w:div w:id="299117876">
          <w:marLeft w:val="0"/>
          <w:marRight w:val="0"/>
          <w:marTop w:val="0"/>
          <w:marBottom w:val="0"/>
          <w:divBdr>
            <w:top w:val="none" w:sz="0" w:space="0" w:color="auto"/>
            <w:left w:val="single" w:sz="24" w:space="0" w:color="CED3F1"/>
            <w:bottom w:val="none" w:sz="0" w:space="0" w:color="auto"/>
            <w:right w:val="none" w:sz="0" w:space="0" w:color="auto"/>
          </w:divBdr>
          <w:divsChild>
            <w:div w:id="98186369">
              <w:marLeft w:val="0"/>
              <w:marRight w:val="0"/>
              <w:marTop w:val="0"/>
              <w:marBottom w:val="0"/>
              <w:divBdr>
                <w:top w:val="none" w:sz="0" w:space="0" w:color="auto"/>
                <w:left w:val="none" w:sz="0" w:space="0" w:color="auto"/>
                <w:bottom w:val="none" w:sz="0" w:space="0" w:color="auto"/>
                <w:right w:val="none" w:sz="0" w:space="0" w:color="auto"/>
              </w:divBdr>
            </w:div>
            <w:div w:id="16432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685">
      <w:bodyDiv w:val="1"/>
      <w:marLeft w:val="0"/>
      <w:marRight w:val="0"/>
      <w:marTop w:val="0"/>
      <w:marBottom w:val="0"/>
      <w:divBdr>
        <w:top w:val="none" w:sz="0" w:space="0" w:color="auto"/>
        <w:left w:val="none" w:sz="0" w:space="0" w:color="auto"/>
        <w:bottom w:val="none" w:sz="0" w:space="0" w:color="auto"/>
        <w:right w:val="none" w:sz="0" w:space="0" w:color="auto"/>
      </w:divBdr>
    </w:div>
    <w:div w:id="922378682">
      <w:bodyDiv w:val="1"/>
      <w:marLeft w:val="0"/>
      <w:marRight w:val="0"/>
      <w:marTop w:val="0"/>
      <w:marBottom w:val="0"/>
      <w:divBdr>
        <w:top w:val="none" w:sz="0" w:space="0" w:color="auto"/>
        <w:left w:val="none" w:sz="0" w:space="0" w:color="auto"/>
        <w:bottom w:val="none" w:sz="0" w:space="0" w:color="auto"/>
        <w:right w:val="none" w:sz="0" w:space="0" w:color="auto"/>
      </w:divBdr>
    </w:div>
    <w:div w:id="946426785">
      <w:bodyDiv w:val="1"/>
      <w:marLeft w:val="0"/>
      <w:marRight w:val="0"/>
      <w:marTop w:val="0"/>
      <w:marBottom w:val="0"/>
      <w:divBdr>
        <w:top w:val="none" w:sz="0" w:space="0" w:color="auto"/>
        <w:left w:val="none" w:sz="0" w:space="0" w:color="auto"/>
        <w:bottom w:val="none" w:sz="0" w:space="0" w:color="auto"/>
        <w:right w:val="none" w:sz="0" w:space="0" w:color="auto"/>
      </w:divBdr>
    </w:div>
    <w:div w:id="959647325">
      <w:bodyDiv w:val="1"/>
      <w:marLeft w:val="0"/>
      <w:marRight w:val="0"/>
      <w:marTop w:val="0"/>
      <w:marBottom w:val="0"/>
      <w:divBdr>
        <w:top w:val="none" w:sz="0" w:space="0" w:color="auto"/>
        <w:left w:val="none" w:sz="0" w:space="0" w:color="auto"/>
        <w:bottom w:val="none" w:sz="0" w:space="0" w:color="auto"/>
        <w:right w:val="none" w:sz="0" w:space="0" w:color="auto"/>
      </w:divBdr>
    </w:div>
    <w:div w:id="991562551">
      <w:bodyDiv w:val="1"/>
      <w:marLeft w:val="0"/>
      <w:marRight w:val="0"/>
      <w:marTop w:val="0"/>
      <w:marBottom w:val="0"/>
      <w:divBdr>
        <w:top w:val="none" w:sz="0" w:space="0" w:color="auto"/>
        <w:left w:val="none" w:sz="0" w:space="0" w:color="auto"/>
        <w:bottom w:val="none" w:sz="0" w:space="0" w:color="auto"/>
        <w:right w:val="none" w:sz="0" w:space="0" w:color="auto"/>
      </w:divBdr>
    </w:div>
    <w:div w:id="1002274611">
      <w:bodyDiv w:val="1"/>
      <w:marLeft w:val="0"/>
      <w:marRight w:val="0"/>
      <w:marTop w:val="0"/>
      <w:marBottom w:val="0"/>
      <w:divBdr>
        <w:top w:val="none" w:sz="0" w:space="0" w:color="auto"/>
        <w:left w:val="none" w:sz="0" w:space="0" w:color="auto"/>
        <w:bottom w:val="none" w:sz="0" w:space="0" w:color="auto"/>
        <w:right w:val="none" w:sz="0" w:space="0" w:color="auto"/>
      </w:divBdr>
    </w:div>
    <w:div w:id="1044523951">
      <w:bodyDiv w:val="1"/>
      <w:marLeft w:val="0"/>
      <w:marRight w:val="0"/>
      <w:marTop w:val="0"/>
      <w:marBottom w:val="0"/>
      <w:divBdr>
        <w:top w:val="none" w:sz="0" w:space="0" w:color="auto"/>
        <w:left w:val="none" w:sz="0" w:space="0" w:color="auto"/>
        <w:bottom w:val="none" w:sz="0" w:space="0" w:color="auto"/>
        <w:right w:val="none" w:sz="0" w:space="0" w:color="auto"/>
      </w:divBdr>
    </w:div>
    <w:div w:id="1067918543">
      <w:bodyDiv w:val="1"/>
      <w:marLeft w:val="0"/>
      <w:marRight w:val="0"/>
      <w:marTop w:val="0"/>
      <w:marBottom w:val="0"/>
      <w:divBdr>
        <w:top w:val="none" w:sz="0" w:space="0" w:color="auto"/>
        <w:left w:val="none" w:sz="0" w:space="0" w:color="auto"/>
        <w:bottom w:val="none" w:sz="0" w:space="0" w:color="auto"/>
        <w:right w:val="none" w:sz="0" w:space="0" w:color="auto"/>
      </w:divBdr>
    </w:div>
    <w:div w:id="1079909209">
      <w:bodyDiv w:val="1"/>
      <w:marLeft w:val="0"/>
      <w:marRight w:val="0"/>
      <w:marTop w:val="0"/>
      <w:marBottom w:val="0"/>
      <w:divBdr>
        <w:top w:val="none" w:sz="0" w:space="0" w:color="auto"/>
        <w:left w:val="none" w:sz="0" w:space="0" w:color="auto"/>
        <w:bottom w:val="none" w:sz="0" w:space="0" w:color="auto"/>
        <w:right w:val="none" w:sz="0" w:space="0" w:color="auto"/>
      </w:divBdr>
    </w:div>
    <w:div w:id="1143160843">
      <w:bodyDiv w:val="1"/>
      <w:marLeft w:val="0"/>
      <w:marRight w:val="0"/>
      <w:marTop w:val="0"/>
      <w:marBottom w:val="0"/>
      <w:divBdr>
        <w:top w:val="none" w:sz="0" w:space="0" w:color="auto"/>
        <w:left w:val="none" w:sz="0" w:space="0" w:color="auto"/>
        <w:bottom w:val="none" w:sz="0" w:space="0" w:color="auto"/>
        <w:right w:val="none" w:sz="0" w:space="0" w:color="auto"/>
      </w:divBdr>
      <w:divsChild>
        <w:div w:id="1147939325">
          <w:marLeft w:val="0"/>
          <w:marRight w:val="0"/>
          <w:marTop w:val="0"/>
          <w:marBottom w:val="0"/>
          <w:divBdr>
            <w:top w:val="none" w:sz="0" w:space="0" w:color="auto"/>
            <w:left w:val="none" w:sz="0" w:space="0" w:color="auto"/>
            <w:bottom w:val="none" w:sz="0" w:space="0" w:color="auto"/>
            <w:right w:val="none" w:sz="0" w:space="0" w:color="auto"/>
          </w:divBdr>
        </w:div>
        <w:div w:id="1927033535">
          <w:marLeft w:val="0"/>
          <w:marRight w:val="0"/>
          <w:marTop w:val="0"/>
          <w:marBottom w:val="0"/>
          <w:divBdr>
            <w:top w:val="none" w:sz="0" w:space="0" w:color="auto"/>
            <w:left w:val="none" w:sz="0" w:space="0" w:color="auto"/>
            <w:bottom w:val="none" w:sz="0" w:space="0" w:color="auto"/>
            <w:right w:val="none" w:sz="0" w:space="0" w:color="auto"/>
          </w:divBdr>
        </w:div>
        <w:div w:id="1766227816">
          <w:marLeft w:val="0"/>
          <w:marRight w:val="0"/>
          <w:marTop w:val="0"/>
          <w:marBottom w:val="0"/>
          <w:divBdr>
            <w:top w:val="none" w:sz="0" w:space="0" w:color="auto"/>
            <w:left w:val="none" w:sz="0" w:space="0" w:color="auto"/>
            <w:bottom w:val="none" w:sz="0" w:space="0" w:color="auto"/>
            <w:right w:val="none" w:sz="0" w:space="0" w:color="auto"/>
          </w:divBdr>
        </w:div>
        <w:div w:id="1641036956">
          <w:marLeft w:val="0"/>
          <w:marRight w:val="0"/>
          <w:marTop w:val="0"/>
          <w:marBottom w:val="0"/>
          <w:divBdr>
            <w:top w:val="none" w:sz="0" w:space="0" w:color="auto"/>
            <w:left w:val="none" w:sz="0" w:space="0" w:color="auto"/>
            <w:bottom w:val="none" w:sz="0" w:space="0" w:color="auto"/>
            <w:right w:val="none" w:sz="0" w:space="0" w:color="auto"/>
          </w:divBdr>
        </w:div>
        <w:div w:id="1178546394">
          <w:marLeft w:val="0"/>
          <w:marRight w:val="0"/>
          <w:marTop w:val="0"/>
          <w:marBottom w:val="0"/>
          <w:divBdr>
            <w:top w:val="none" w:sz="0" w:space="0" w:color="auto"/>
            <w:left w:val="none" w:sz="0" w:space="0" w:color="auto"/>
            <w:bottom w:val="none" w:sz="0" w:space="0" w:color="auto"/>
            <w:right w:val="none" w:sz="0" w:space="0" w:color="auto"/>
          </w:divBdr>
        </w:div>
        <w:div w:id="873661638">
          <w:marLeft w:val="0"/>
          <w:marRight w:val="0"/>
          <w:marTop w:val="0"/>
          <w:marBottom w:val="0"/>
          <w:divBdr>
            <w:top w:val="none" w:sz="0" w:space="0" w:color="auto"/>
            <w:left w:val="none" w:sz="0" w:space="0" w:color="auto"/>
            <w:bottom w:val="none" w:sz="0" w:space="0" w:color="auto"/>
            <w:right w:val="none" w:sz="0" w:space="0" w:color="auto"/>
          </w:divBdr>
        </w:div>
        <w:div w:id="587156767">
          <w:marLeft w:val="0"/>
          <w:marRight w:val="0"/>
          <w:marTop w:val="0"/>
          <w:marBottom w:val="0"/>
          <w:divBdr>
            <w:top w:val="none" w:sz="0" w:space="0" w:color="auto"/>
            <w:left w:val="none" w:sz="0" w:space="0" w:color="auto"/>
            <w:bottom w:val="none" w:sz="0" w:space="0" w:color="auto"/>
            <w:right w:val="none" w:sz="0" w:space="0" w:color="auto"/>
          </w:divBdr>
        </w:div>
        <w:div w:id="1344355183">
          <w:marLeft w:val="0"/>
          <w:marRight w:val="0"/>
          <w:marTop w:val="0"/>
          <w:marBottom w:val="0"/>
          <w:divBdr>
            <w:top w:val="none" w:sz="0" w:space="0" w:color="auto"/>
            <w:left w:val="none" w:sz="0" w:space="0" w:color="auto"/>
            <w:bottom w:val="none" w:sz="0" w:space="0" w:color="auto"/>
            <w:right w:val="none" w:sz="0" w:space="0" w:color="auto"/>
          </w:divBdr>
        </w:div>
        <w:div w:id="957951647">
          <w:marLeft w:val="0"/>
          <w:marRight w:val="0"/>
          <w:marTop w:val="0"/>
          <w:marBottom w:val="0"/>
          <w:divBdr>
            <w:top w:val="none" w:sz="0" w:space="0" w:color="auto"/>
            <w:left w:val="none" w:sz="0" w:space="0" w:color="auto"/>
            <w:bottom w:val="none" w:sz="0" w:space="0" w:color="auto"/>
            <w:right w:val="none" w:sz="0" w:space="0" w:color="auto"/>
          </w:divBdr>
        </w:div>
        <w:div w:id="620457244">
          <w:marLeft w:val="0"/>
          <w:marRight w:val="0"/>
          <w:marTop w:val="0"/>
          <w:marBottom w:val="0"/>
          <w:divBdr>
            <w:top w:val="none" w:sz="0" w:space="0" w:color="auto"/>
            <w:left w:val="none" w:sz="0" w:space="0" w:color="auto"/>
            <w:bottom w:val="none" w:sz="0" w:space="0" w:color="auto"/>
            <w:right w:val="none" w:sz="0" w:space="0" w:color="auto"/>
          </w:divBdr>
        </w:div>
        <w:div w:id="1741361430">
          <w:marLeft w:val="0"/>
          <w:marRight w:val="0"/>
          <w:marTop w:val="0"/>
          <w:marBottom w:val="0"/>
          <w:divBdr>
            <w:top w:val="none" w:sz="0" w:space="0" w:color="auto"/>
            <w:left w:val="none" w:sz="0" w:space="0" w:color="auto"/>
            <w:bottom w:val="none" w:sz="0" w:space="0" w:color="auto"/>
            <w:right w:val="none" w:sz="0" w:space="0" w:color="auto"/>
          </w:divBdr>
        </w:div>
        <w:div w:id="1988169694">
          <w:marLeft w:val="0"/>
          <w:marRight w:val="0"/>
          <w:marTop w:val="0"/>
          <w:marBottom w:val="0"/>
          <w:divBdr>
            <w:top w:val="none" w:sz="0" w:space="0" w:color="auto"/>
            <w:left w:val="none" w:sz="0" w:space="0" w:color="auto"/>
            <w:bottom w:val="none" w:sz="0" w:space="0" w:color="auto"/>
            <w:right w:val="none" w:sz="0" w:space="0" w:color="auto"/>
          </w:divBdr>
        </w:div>
        <w:div w:id="902986001">
          <w:marLeft w:val="0"/>
          <w:marRight w:val="0"/>
          <w:marTop w:val="0"/>
          <w:marBottom w:val="0"/>
          <w:divBdr>
            <w:top w:val="none" w:sz="0" w:space="0" w:color="auto"/>
            <w:left w:val="none" w:sz="0" w:space="0" w:color="auto"/>
            <w:bottom w:val="none" w:sz="0" w:space="0" w:color="auto"/>
            <w:right w:val="none" w:sz="0" w:space="0" w:color="auto"/>
          </w:divBdr>
        </w:div>
        <w:div w:id="791363436">
          <w:marLeft w:val="0"/>
          <w:marRight w:val="0"/>
          <w:marTop w:val="0"/>
          <w:marBottom w:val="0"/>
          <w:divBdr>
            <w:top w:val="none" w:sz="0" w:space="0" w:color="auto"/>
            <w:left w:val="none" w:sz="0" w:space="0" w:color="auto"/>
            <w:bottom w:val="none" w:sz="0" w:space="0" w:color="auto"/>
            <w:right w:val="none" w:sz="0" w:space="0" w:color="auto"/>
          </w:divBdr>
        </w:div>
        <w:div w:id="652561874">
          <w:marLeft w:val="0"/>
          <w:marRight w:val="0"/>
          <w:marTop w:val="0"/>
          <w:marBottom w:val="0"/>
          <w:divBdr>
            <w:top w:val="none" w:sz="0" w:space="0" w:color="auto"/>
            <w:left w:val="none" w:sz="0" w:space="0" w:color="auto"/>
            <w:bottom w:val="none" w:sz="0" w:space="0" w:color="auto"/>
            <w:right w:val="none" w:sz="0" w:space="0" w:color="auto"/>
          </w:divBdr>
        </w:div>
        <w:div w:id="583690008">
          <w:marLeft w:val="0"/>
          <w:marRight w:val="0"/>
          <w:marTop w:val="0"/>
          <w:marBottom w:val="0"/>
          <w:divBdr>
            <w:top w:val="none" w:sz="0" w:space="0" w:color="auto"/>
            <w:left w:val="none" w:sz="0" w:space="0" w:color="auto"/>
            <w:bottom w:val="none" w:sz="0" w:space="0" w:color="auto"/>
            <w:right w:val="none" w:sz="0" w:space="0" w:color="auto"/>
          </w:divBdr>
        </w:div>
        <w:div w:id="634261743">
          <w:marLeft w:val="0"/>
          <w:marRight w:val="0"/>
          <w:marTop w:val="0"/>
          <w:marBottom w:val="0"/>
          <w:divBdr>
            <w:top w:val="none" w:sz="0" w:space="0" w:color="auto"/>
            <w:left w:val="none" w:sz="0" w:space="0" w:color="auto"/>
            <w:bottom w:val="none" w:sz="0" w:space="0" w:color="auto"/>
            <w:right w:val="none" w:sz="0" w:space="0" w:color="auto"/>
          </w:divBdr>
        </w:div>
        <w:div w:id="1009989591">
          <w:marLeft w:val="0"/>
          <w:marRight w:val="0"/>
          <w:marTop w:val="0"/>
          <w:marBottom w:val="0"/>
          <w:divBdr>
            <w:top w:val="none" w:sz="0" w:space="0" w:color="auto"/>
            <w:left w:val="none" w:sz="0" w:space="0" w:color="auto"/>
            <w:bottom w:val="none" w:sz="0" w:space="0" w:color="auto"/>
            <w:right w:val="none" w:sz="0" w:space="0" w:color="auto"/>
          </w:divBdr>
        </w:div>
      </w:divsChild>
    </w:div>
    <w:div w:id="1176846446">
      <w:bodyDiv w:val="1"/>
      <w:marLeft w:val="0"/>
      <w:marRight w:val="0"/>
      <w:marTop w:val="0"/>
      <w:marBottom w:val="0"/>
      <w:divBdr>
        <w:top w:val="none" w:sz="0" w:space="0" w:color="auto"/>
        <w:left w:val="none" w:sz="0" w:space="0" w:color="auto"/>
        <w:bottom w:val="none" w:sz="0" w:space="0" w:color="auto"/>
        <w:right w:val="none" w:sz="0" w:space="0" w:color="auto"/>
      </w:divBdr>
    </w:div>
    <w:div w:id="1225948694">
      <w:bodyDiv w:val="1"/>
      <w:marLeft w:val="0"/>
      <w:marRight w:val="0"/>
      <w:marTop w:val="0"/>
      <w:marBottom w:val="0"/>
      <w:divBdr>
        <w:top w:val="none" w:sz="0" w:space="0" w:color="auto"/>
        <w:left w:val="none" w:sz="0" w:space="0" w:color="auto"/>
        <w:bottom w:val="none" w:sz="0" w:space="0" w:color="auto"/>
        <w:right w:val="none" w:sz="0" w:space="0" w:color="auto"/>
      </w:divBdr>
    </w:div>
    <w:div w:id="1243102672">
      <w:bodyDiv w:val="1"/>
      <w:marLeft w:val="0"/>
      <w:marRight w:val="0"/>
      <w:marTop w:val="0"/>
      <w:marBottom w:val="0"/>
      <w:divBdr>
        <w:top w:val="none" w:sz="0" w:space="0" w:color="auto"/>
        <w:left w:val="none" w:sz="0" w:space="0" w:color="auto"/>
        <w:bottom w:val="none" w:sz="0" w:space="0" w:color="auto"/>
        <w:right w:val="none" w:sz="0" w:space="0" w:color="auto"/>
      </w:divBdr>
    </w:div>
    <w:div w:id="1247228518">
      <w:bodyDiv w:val="1"/>
      <w:marLeft w:val="0"/>
      <w:marRight w:val="0"/>
      <w:marTop w:val="0"/>
      <w:marBottom w:val="0"/>
      <w:divBdr>
        <w:top w:val="none" w:sz="0" w:space="0" w:color="auto"/>
        <w:left w:val="none" w:sz="0" w:space="0" w:color="auto"/>
        <w:bottom w:val="none" w:sz="0" w:space="0" w:color="auto"/>
        <w:right w:val="none" w:sz="0" w:space="0" w:color="auto"/>
      </w:divBdr>
    </w:div>
    <w:div w:id="1253855345">
      <w:bodyDiv w:val="1"/>
      <w:marLeft w:val="0"/>
      <w:marRight w:val="0"/>
      <w:marTop w:val="0"/>
      <w:marBottom w:val="0"/>
      <w:divBdr>
        <w:top w:val="none" w:sz="0" w:space="0" w:color="auto"/>
        <w:left w:val="none" w:sz="0" w:space="0" w:color="auto"/>
        <w:bottom w:val="none" w:sz="0" w:space="0" w:color="auto"/>
        <w:right w:val="none" w:sz="0" w:space="0" w:color="auto"/>
      </w:divBdr>
    </w:div>
    <w:div w:id="1262226678">
      <w:bodyDiv w:val="1"/>
      <w:marLeft w:val="0"/>
      <w:marRight w:val="0"/>
      <w:marTop w:val="0"/>
      <w:marBottom w:val="0"/>
      <w:divBdr>
        <w:top w:val="none" w:sz="0" w:space="0" w:color="auto"/>
        <w:left w:val="none" w:sz="0" w:space="0" w:color="auto"/>
        <w:bottom w:val="none" w:sz="0" w:space="0" w:color="auto"/>
        <w:right w:val="none" w:sz="0" w:space="0" w:color="auto"/>
      </w:divBdr>
    </w:div>
    <w:div w:id="1387560477">
      <w:bodyDiv w:val="1"/>
      <w:marLeft w:val="0"/>
      <w:marRight w:val="0"/>
      <w:marTop w:val="0"/>
      <w:marBottom w:val="0"/>
      <w:divBdr>
        <w:top w:val="none" w:sz="0" w:space="0" w:color="auto"/>
        <w:left w:val="none" w:sz="0" w:space="0" w:color="auto"/>
        <w:bottom w:val="none" w:sz="0" w:space="0" w:color="auto"/>
        <w:right w:val="none" w:sz="0" w:space="0" w:color="auto"/>
      </w:divBdr>
      <w:divsChild>
        <w:div w:id="2020157455">
          <w:marLeft w:val="0"/>
          <w:marRight w:val="0"/>
          <w:marTop w:val="0"/>
          <w:marBottom w:val="0"/>
          <w:divBdr>
            <w:top w:val="none" w:sz="0" w:space="0" w:color="auto"/>
            <w:left w:val="none" w:sz="0" w:space="0" w:color="auto"/>
            <w:bottom w:val="none" w:sz="0" w:space="0" w:color="auto"/>
            <w:right w:val="none" w:sz="0" w:space="0" w:color="auto"/>
          </w:divBdr>
        </w:div>
        <w:div w:id="1730761918">
          <w:marLeft w:val="0"/>
          <w:marRight w:val="0"/>
          <w:marTop w:val="0"/>
          <w:marBottom w:val="0"/>
          <w:divBdr>
            <w:top w:val="none" w:sz="0" w:space="0" w:color="auto"/>
            <w:left w:val="none" w:sz="0" w:space="0" w:color="auto"/>
            <w:bottom w:val="none" w:sz="0" w:space="0" w:color="auto"/>
            <w:right w:val="none" w:sz="0" w:space="0" w:color="auto"/>
          </w:divBdr>
        </w:div>
        <w:div w:id="481116803">
          <w:marLeft w:val="0"/>
          <w:marRight w:val="0"/>
          <w:marTop w:val="0"/>
          <w:marBottom w:val="0"/>
          <w:divBdr>
            <w:top w:val="none" w:sz="0" w:space="0" w:color="auto"/>
            <w:left w:val="none" w:sz="0" w:space="0" w:color="auto"/>
            <w:bottom w:val="none" w:sz="0" w:space="0" w:color="auto"/>
            <w:right w:val="none" w:sz="0" w:space="0" w:color="auto"/>
          </w:divBdr>
        </w:div>
        <w:div w:id="905721196">
          <w:marLeft w:val="0"/>
          <w:marRight w:val="0"/>
          <w:marTop w:val="0"/>
          <w:marBottom w:val="0"/>
          <w:divBdr>
            <w:top w:val="none" w:sz="0" w:space="0" w:color="auto"/>
            <w:left w:val="none" w:sz="0" w:space="0" w:color="auto"/>
            <w:bottom w:val="none" w:sz="0" w:space="0" w:color="auto"/>
            <w:right w:val="none" w:sz="0" w:space="0" w:color="auto"/>
          </w:divBdr>
        </w:div>
        <w:div w:id="2078167956">
          <w:marLeft w:val="0"/>
          <w:marRight w:val="0"/>
          <w:marTop w:val="0"/>
          <w:marBottom w:val="0"/>
          <w:divBdr>
            <w:top w:val="none" w:sz="0" w:space="0" w:color="auto"/>
            <w:left w:val="none" w:sz="0" w:space="0" w:color="auto"/>
            <w:bottom w:val="none" w:sz="0" w:space="0" w:color="auto"/>
            <w:right w:val="none" w:sz="0" w:space="0" w:color="auto"/>
          </w:divBdr>
        </w:div>
        <w:div w:id="1726291276">
          <w:marLeft w:val="0"/>
          <w:marRight w:val="0"/>
          <w:marTop w:val="0"/>
          <w:marBottom w:val="0"/>
          <w:divBdr>
            <w:top w:val="none" w:sz="0" w:space="0" w:color="auto"/>
            <w:left w:val="none" w:sz="0" w:space="0" w:color="auto"/>
            <w:bottom w:val="none" w:sz="0" w:space="0" w:color="auto"/>
            <w:right w:val="none" w:sz="0" w:space="0" w:color="auto"/>
          </w:divBdr>
        </w:div>
        <w:div w:id="2088721309">
          <w:marLeft w:val="0"/>
          <w:marRight w:val="0"/>
          <w:marTop w:val="0"/>
          <w:marBottom w:val="0"/>
          <w:divBdr>
            <w:top w:val="none" w:sz="0" w:space="0" w:color="auto"/>
            <w:left w:val="none" w:sz="0" w:space="0" w:color="auto"/>
            <w:bottom w:val="none" w:sz="0" w:space="0" w:color="auto"/>
            <w:right w:val="none" w:sz="0" w:space="0" w:color="auto"/>
          </w:divBdr>
        </w:div>
        <w:div w:id="668219276">
          <w:marLeft w:val="0"/>
          <w:marRight w:val="0"/>
          <w:marTop w:val="0"/>
          <w:marBottom w:val="0"/>
          <w:divBdr>
            <w:top w:val="none" w:sz="0" w:space="0" w:color="auto"/>
            <w:left w:val="none" w:sz="0" w:space="0" w:color="auto"/>
            <w:bottom w:val="none" w:sz="0" w:space="0" w:color="auto"/>
            <w:right w:val="none" w:sz="0" w:space="0" w:color="auto"/>
          </w:divBdr>
        </w:div>
        <w:div w:id="425618071">
          <w:marLeft w:val="0"/>
          <w:marRight w:val="0"/>
          <w:marTop w:val="0"/>
          <w:marBottom w:val="0"/>
          <w:divBdr>
            <w:top w:val="none" w:sz="0" w:space="0" w:color="auto"/>
            <w:left w:val="none" w:sz="0" w:space="0" w:color="auto"/>
            <w:bottom w:val="none" w:sz="0" w:space="0" w:color="auto"/>
            <w:right w:val="none" w:sz="0" w:space="0" w:color="auto"/>
          </w:divBdr>
        </w:div>
        <w:div w:id="273678946">
          <w:marLeft w:val="0"/>
          <w:marRight w:val="0"/>
          <w:marTop w:val="0"/>
          <w:marBottom w:val="0"/>
          <w:divBdr>
            <w:top w:val="none" w:sz="0" w:space="0" w:color="auto"/>
            <w:left w:val="single" w:sz="24" w:space="0" w:color="CED3F1"/>
            <w:bottom w:val="none" w:sz="0" w:space="0" w:color="auto"/>
            <w:right w:val="none" w:sz="0" w:space="0" w:color="auto"/>
          </w:divBdr>
          <w:divsChild>
            <w:div w:id="1003701224">
              <w:marLeft w:val="0"/>
              <w:marRight w:val="0"/>
              <w:marTop w:val="0"/>
              <w:marBottom w:val="0"/>
              <w:divBdr>
                <w:top w:val="none" w:sz="0" w:space="0" w:color="auto"/>
                <w:left w:val="none" w:sz="0" w:space="0" w:color="auto"/>
                <w:bottom w:val="none" w:sz="0" w:space="0" w:color="auto"/>
                <w:right w:val="none" w:sz="0" w:space="0" w:color="auto"/>
              </w:divBdr>
            </w:div>
            <w:div w:id="811411432">
              <w:marLeft w:val="0"/>
              <w:marRight w:val="0"/>
              <w:marTop w:val="0"/>
              <w:marBottom w:val="0"/>
              <w:divBdr>
                <w:top w:val="none" w:sz="0" w:space="0" w:color="auto"/>
                <w:left w:val="none" w:sz="0" w:space="0" w:color="auto"/>
                <w:bottom w:val="none" w:sz="0" w:space="0" w:color="auto"/>
                <w:right w:val="none" w:sz="0" w:space="0" w:color="auto"/>
              </w:divBdr>
            </w:div>
          </w:divsChild>
        </w:div>
        <w:div w:id="2024671690">
          <w:marLeft w:val="0"/>
          <w:marRight w:val="0"/>
          <w:marTop w:val="0"/>
          <w:marBottom w:val="0"/>
          <w:divBdr>
            <w:top w:val="none" w:sz="0" w:space="0" w:color="auto"/>
            <w:left w:val="single" w:sz="24" w:space="0" w:color="CED3F1"/>
            <w:bottom w:val="none" w:sz="0" w:space="0" w:color="auto"/>
            <w:right w:val="none" w:sz="0" w:space="0" w:color="auto"/>
          </w:divBdr>
          <w:divsChild>
            <w:div w:id="34425132">
              <w:marLeft w:val="0"/>
              <w:marRight w:val="0"/>
              <w:marTop w:val="0"/>
              <w:marBottom w:val="0"/>
              <w:divBdr>
                <w:top w:val="none" w:sz="0" w:space="0" w:color="auto"/>
                <w:left w:val="none" w:sz="0" w:space="0" w:color="auto"/>
                <w:bottom w:val="none" w:sz="0" w:space="0" w:color="auto"/>
                <w:right w:val="none" w:sz="0" w:space="0" w:color="auto"/>
              </w:divBdr>
            </w:div>
            <w:div w:id="819687315">
              <w:marLeft w:val="0"/>
              <w:marRight w:val="0"/>
              <w:marTop w:val="0"/>
              <w:marBottom w:val="0"/>
              <w:divBdr>
                <w:top w:val="none" w:sz="0" w:space="0" w:color="auto"/>
                <w:left w:val="none" w:sz="0" w:space="0" w:color="auto"/>
                <w:bottom w:val="none" w:sz="0" w:space="0" w:color="auto"/>
                <w:right w:val="none" w:sz="0" w:space="0" w:color="auto"/>
              </w:divBdr>
            </w:div>
          </w:divsChild>
        </w:div>
        <w:div w:id="324435478">
          <w:marLeft w:val="0"/>
          <w:marRight w:val="0"/>
          <w:marTop w:val="0"/>
          <w:marBottom w:val="0"/>
          <w:divBdr>
            <w:top w:val="none" w:sz="0" w:space="0" w:color="auto"/>
            <w:left w:val="none" w:sz="0" w:space="0" w:color="auto"/>
            <w:bottom w:val="none" w:sz="0" w:space="0" w:color="auto"/>
            <w:right w:val="none" w:sz="0" w:space="0" w:color="auto"/>
          </w:divBdr>
        </w:div>
        <w:div w:id="135609153">
          <w:marLeft w:val="0"/>
          <w:marRight w:val="0"/>
          <w:marTop w:val="0"/>
          <w:marBottom w:val="0"/>
          <w:divBdr>
            <w:top w:val="none" w:sz="0" w:space="0" w:color="auto"/>
            <w:left w:val="single" w:sz="24" w:space="0" w:color="CED3F1"/>
            <w:bottom w:val="none" w:sz="0" w:space="0" w:color="auto"/>
            <w:right w:val="none" w:sz="0" w:space="0" w:color="auto"/>
          </w:divBdr>
          <w:divsChild>
            <w:div w:id="777338706">
              <w:marLeft w:val="0"/>
              <w:marRight w:val="0"/>
              <w:marTop w:val="0"/>
              <w:marBottom w:val="0"/>
              <w:divBdr>
                <w:top w:val="none" w:sz="0" w:space="0" w:color="auto"/>
                <w:left w:val="none" w:sz="0" w:space="0" w:color="auto"/>
                <w:bottom w:val="none" w:sz="0" w:space="0" w:color="auto"/>
                <w:right w:val="none" w:sz="0" w:space="0" w:color="auto"/>
              </w:divBdr>
            </w:div>
            <w:div w:id="923730167">
              <w:marLeft w:val="0"/>
              <w:marRight w:val="0"/>
              <w:marTop w:val="0"/>
              <w:marBottom w:val="0"/>
              <w:divBdr>
                <w:top w:val="none" w:sz="0" w:space="0" w:color="auto"/>
                <w:left w:val="none" w:sz="0" w:space="0" w:color="auto"/>
                <w:bottom w:val="none" w:sz="0" w:space="0" w:color="auto"/>
                <w:right w:val="none" w:sz="0" w:space="0" w:color="auto"/>
              </w:divBdr>
            </w:div>
          </w:divsChild>
        </w:div>
        <w:div w:id="1305890050">
          <w:marLeft w:val="0"/>
          <w:marRight w:val="0"/>
          <w:marTop w:val="0"/>
          <w:marBottom w:val="0"/>
          <w:divBdr>
            <w:top w:val="none" w:sz="0" w:space="0" w:color="auto"/>
            <w:left w:val="none" w:sz="0" w:space="0" w:color="auto"/>
            <w:bottom w:val="none" w:sz="0" w:space="0" w:color="auto"/>
            <w:right w:val="none" w:sz="0" w:space="0" w:color="auto"/>
          </w:divBdr>
        </w:div>
        <w:div w:id="2034065615">
          <w:marLeft w:val="0"/>
          <w:marRight w:val="0"/>
          <w:marTop w:val="0"/>
          <w:marBottom w:val="0"/>
          <w:divBdr>
            <w:top w:val="none" w:sz="0" w:space="0" w:color="auto"/>
            <w:left w:val="single" w:sz="24" w:space="0" w:color="CED3F1"/>
            <w:bottom w:val="none" w:sz="0" w:space="0" w:color="auto"/>
            <w:right w:val="none" w:sz="0" w:space="0" w:color="auto"/>
          </w:divBdr>
          <w:divsChild>
            <w:div w:id="1921718698">
              <w:marLeft w:val="0"/>
              <w:marRight w:val="0"/>
              <w:marTop w:val="0"/>
              <w:marBottom w:val="0"/>
              <w:divBdr>
                <w:top w:val="none" w:sz="0" w:space="0" w:color="auto"/>
                <w:left w:val="none" w:sz="0" w:space="0" w:color="auto"/>
                <w:bottom w:val="none" w:sz="0" w:space="0" w:color="auto"/>
                <w:right w:val="none" w:sz="0" w:space="0" w:color="auto"/>
              </w:divBdr>
            </w:div>
            <w:div w:id="798914511">
              <w:marLeft w:val="0"/>
              <w:marRight w:val="0"/>
              <w:marTop w:val="0"/>
              <w:marBottom w:val="0"/>
              <w:divBdr>
                <w:top w:val="none" w:sz="0" w:space="0" w:color="auto"/>
                <w:left w:val="none" w:sz="0" w:space="0" w:color="auto"/>
                <w:bottom w:val="none" w:sz="0" w:space="0" w:color="auto"/>
                <w:right w:val="none" w:sz="0" w:space="0" w:color="auto"/>
              </w:divBdr>
            </w:div>
          </w:divsChild>
        </w:div>
        <w:div w:id="1069496001">
          <w:marLeft w:val="0"/>
          <w:marRight w:val="0"/>
          <w:marTop w:val="0"/>
          <w:marBottom w:val="0"/>
          <w:divBdr>
            <w:top w:val="none" w:sz="0" w:space="0" w:color="auto"/>
            <w:left w:val="single" w:sz="24" w:space="0" w:color="CED3F1"/>
            <w:bottom w:val="none" w:sz="0" w:space="0" w:color="auto"/>
            <w:right w:val="none" w:sz="0" w:space="0" w:color="auto"/>
          </w:divBdr>
          <w:divsChild>
            <w:div w:id="2081246739">
              <w:marLeft w:val="0"/>
              <w:marRight w:val="0"/>
              <w:marTop w:val="0"/>
              <w:marBottom w:val="0"/>
              <w:divBdr>
                <w:top w:val="none" w:sz="0" w:space="0" w:color="auto"/>
                <w:left w:val="none" w:sz="0" w:space="0" w:color="auto"/>
                <w:bottom w:val="none" w:sz="0" w:space="0" w:color="auto"/>
                <w:right w:val="none" w:sz="0" w:space="0" w:color="auto"/>
              </w:divBdr>
            </w:div>
            <w:div w:id="1533373803">
              <w:marLeft w:val="0"/>
              <w:marRight w:val="0"/>
              <w:marTop w:val="0"/>
              <w:marBottom w:val="0"/>
              <w:divBdr>
                <w:top w:val="none" w:sz="0" w:space="0" w:color="auto"/>
                <w:left w:val="none" w:sz="0" w:space="0" w:color="auto"/>
                <w:bottom w:val="none" w:sz="0" w:space="0" w:color="auto"/>
                <w:right w:val="none" w:sz="0" w:space="0" w:color="auto"/>
              </w:divBdr>
            </w:div>
          </w:divsChild>
        </w:div>
        <w:div w:id="1849834141">
          <w:marLeft w:val="0"/>
          <w:marRight w:val="0"/>
          <w:marTop w:val="0"/>
          <w:marBottom w:val="0"/>
          <w:divBdr>
            <w:top w:val="none" w:sz="0" w:space="0" w:color="auto"/>
            <w:left w:val="single" w:sz="24" w:space="0" w:color="CED3F1"/>
            <w:bottom w:val="none" w:sz="0" w:space="0" w:color="auto"/>
            <w:right w:val="none" w:sz="0" w:space="0" w:color="auto"/>
          </w:divBdr>
          <w:divsChild>
            <w:div w:id="513805733">
              <w:marLeft w:val="0"/>
              <w:marRight w:val="0"/>
              <w:marTop w:val="0"/>
              <w:marBottom w:val="0"/>
              <w:divBdr>
                <w:top w:val="none" w:sz="0" w:space="0" w:color="auto"/>
                <w:left w:val="none" w:sz="0" w:space="0" w:color="auto"/>
                <w:bottom w:val="none" w:sz="0" w:space="0" w:color="auto"/>
                <w:right w:val="none" w:sz="0" w:space="0" w:color="auto"/>
              </w:divBdr>
            </w:div>
            <w:div w:id="2043092099">
              <w:marLeft w:val="0"/>
              <w:marRight w:val="0"/>
              <w:marTop w:val="0"/>
              <w:marBottom w:val="0"/>
              <w:divBdr>
                <w:top w:val="none" w:sz="0" w:space="0" w:color="auto"/>
                <w:left w:val="none" w:sz="0" w:space="0" w:color="auto"/>
                <w:bottom w:val="none" w:sz="0" w:space="0" w:color="auto"/>
                <w:right w:val="none" w:sz="0" w:space="0" w:color="auto"/>
              </w:divBdr>
            </w:div>
          </w:divsChild>
        </w:div>
        <w:div w:id="1035304364">
          <w:marLeft w:val="0"/>
          <w:marRight w:val="0"/>
          <w:marTop w:val="0"/>
          <w:marBottom w:val="0"/>
          <w:divBdr>
            <w:top w:val="none" w:sz="0" w:space="0" w:color="auto"/>
            <w:left w:val="none" w:sz="0" w:space="0" w:color="auto"/>
            <w:bottom w:val="none" w:sz="0" w:space="0" w:color="auto"/>
            <w:right w:val="none" w:sz="0" w:space="0" w:color="auto"/>
          </w:divBdr>
        </w:div>
        <w:div w:id="1779762909">
          <w:marLeft w:val="0"/>
          <w:marRight w:val="0"/>
          <w:marTop w:val="0"/>
          <w:marBottom w:val="0"/>
          <w:divBdr>
            <w:top w:val="none" w:sz="0" w:space="0" w:color="auto"/>
            <w:left w:val="none" w:sz="0" w:space="0" w:color="auto"/>
            <w:bottom w:val="none" w:sz="0" w:space="0" w:color="auto"/>
            <w:right w:val="none" w:sz="0" w:space="0" w:color="auto"/>
          </w:divBdr>
        </w:div>
        <w:div w:id="1513177071">
          <w:marLeft w:val="0"/>
          <w:marRight w:val="0"/>
          <w:marTop w:val="0"/>
          <w:marBottom w:val="0"/>
          <w:divBdr>
            <w:top w:val="none" w:sz="0" w:space="0" w:color="auto"/>
            <w:left w:val="none" w:sz="0" w:space="0" w:color="auto"/>
            <w:bottom w:val="none" w:sz="0" w:space="0" w:color="auto"/>
            <w:right w:val="none" w:sz="0" w:space="0" w:color="auto"/>
          </w:divBdr>
        </w:div>
        <w:div w:id="1158306523">
          <w:marLeft w:val="0"/>
          <w:marRight w:val="0"/>
          <w:marTop w:val="0"/>
          <w:marBottom w:val="0"/>
          <w:divBdr>
            <w:top w:val="none" w:sz="0" w:space="0" w:color="auto"/>
            <w:left w:val="none" w:sz="0" w:space="0" w:color="auto"/>
            <w:bottom w:val="none" w:sz="0" w:space="0" w:color="auto"/>
            <w:right w:val="none" w:sz="0" w:space="0" w:color="auto"/>
          </w:divBdr>
        </w:div>
        <w:div w:id="945843285">
          <w:marLeft w:val="0"/>
          <w:marRight w:val="0"/>
          <w:marTop w:val="0"/>
          <w:marBottom w:val="0"/>
          <w:divBdr>
            <w:top w:val="none" w:sz="0" w:space="0" w:color="auto"/>
            <w:left w:val="none" w:sz="0" w:space="0" w:color="auto"/>
            <w:bottom w:val="none" w:sz="0" w:space="0" w:color="auto"/>
            <w:right w:val="none" w:sz="0" w:space="0" w:color="auto"/>
          </w:divBdr>
        </w:div>
        <w:div w:id="858587864">
          <w:marLeft w:val="0"/>
          <w:marRight w:val="0"/>
          <w:marTop w:val="0"/>
          <w:marBottom w:val="0"/>
          <w:divBdr>
            <w:top w:val="none" w:sz="0" w:space="0" w:color="auto"/>
            <w:left w:val="none" w:sz="0" w:space="0" w:color="auto"/>
            <w:bottom w:val="none" w:sz="0" w:space="0" w:color="auto"/>
            <w:right w:val="none" w:sz="0" w:space="0" w:color="auto"/>
          </w:divBdr>
        </w:div>
        <w:div w:id="511771945">
          <w:marLeft w:val="0"/>
          <w:marRight w:val="0"/>
          <w:marTop w:val="0"/>
          <w:marBottom w:val="0"/>
          <w:divBdr>
            <w:top w:val="none" w:sz="0" w:space="0" w:color="auto"/>
            <w:left w:val="none" w:sz="0" w:space="0" w:color="auto"/>
            <w:bottom w:val="none" w:sz="0" w:space="0" w:color="auto"/>
            <w:right w:val="none" w:sz="0" w:space="0" w:color="auto"/>
          </w:divBdr>
        </w:div>
        <w:div w:id="2088729176">
          <w:marLeft w:val="0"/>
          <w:marRight w:val="0"/>
          <w:marTop w:val="0"/>
          <w:marBottom w:val="0"/>
          <w:divBdr>
            <w:top w:val="none" w:sz="0" w:space="0" w:color="auto"/>
            <w:left w:val="none" w:sz="0" w:space="0" w:color="auto"/>
            <w:bottom w:val="none" w:sz="0" w:space="0" w:color="auto"/>
            <w:right w:val="none" w:sz="0" w:space="0" w:color="auto"/>
          </w:divBdr>
        </w:div>
        <w:div w:id="690841178">
          <w:marLeft w:val="0"/>
          <w:marRight w:val="0"/>
          <w:marTop w:val="0"/>
          <w:marBottom w:val="0"/>
          <w:divBdr>
            <w:top w:val="none" w:sz="0" w:space="0" w:color="auto"/>
            <w:left w:val="none" w:sz="0" w:space="0" w:color="auto"/>
            <w:bottom w:val="none" w:sz="0" w:space="0" w:color="auto"/>
            <w:right w:val="none" w:sz="0" w:space="0" w:color="auto"/>
          </w:divBdr>
        </w:div>
        <w:div w:id="966737957">
          <w:marLeft w:val="0"/>
          <w:marRight w:val="0"/>
          <w:marTop w:val="0"/>
          <w:marBottom w:val="0"/>
          <w:divBdr>
            <w:top w:val="none" w:sz="0" w:space="0" w:color="auto"/>
            <w:left w:val="none" w:sz="0" w:space="0" w:color="auto"/>
            <w:bottom w:val="none" w:sz="0" w:space="0" w:color="auto"/>
            <w:right w:val="none" w:sz="0" w:space="0" w:color="auto"/>
          </w:divBdr>
        </w:div>
        <w:div w:id="1461455658">
          <w:marLeft w:val="0"/>
          <w:marRight w:val="0"/>
          <w:marTop w:val="0"/>
          <w:marBottom w:val="0"/>
          <w:divBdr>
            <w:top w:val="none" w:sz="0" w:space="0" w:color="auto"/>
            <w:left w:val="none" w:sz="0" w:space="0" w:color="auto"/>
            <w:bottom w:val="none" w:sz="0" w:space="0" w:color="auto"/>
            <w:right w:val="none" w:sz="0" w:space="0" w:color="auto"/>
          </w:divBdr>
        </w:div>
        <w:div w:id="1625883576">
          <w:marLeft w:val="0"/>
          <w:marRight w:val="0"/>
          <w:marTop w:val="0"/>
          <w:marBottom w:val="0"/>
          <w:divBdr>
            <w:top w:val="none" w:sz="0" w:space="0" w:color="auto"/>
            <w:left w:val="none" w:sz="0" w:space="0" w:color="auto"/>
            <w:bottom w:val="none" w:sz="0" w:space="0" w:color="auto"/>
            <w:right w:val="none" w:sz="0" w:space="0" w:color="auto"/>
          </w:divBdr>
        </w:div>
        <w:div w:id="742601590">
          <w:marLeft w:val="0"/>
          <w:marRight w:val="0"/>
          <w:marTop w:val="0"/>
          <w:marBottom w:val="0"/>
          <w:divBdr>
            <w:top w:val="none" w:sz="0" w:space="0" w:color="auto"/>
            <w:left w:val="none" w:sz="0" w:space="0" w:color="auto"/>
            <w:bottom w:val="none" w:sz="0" w:space="0" w:color="auto"/>
            <w:right w:val="none" w:sz="0" w:space="0" w:color="auto"/>
          </w:divBdr>
        </w:div>
        <w:div w:id="1551455407">
          <w:marLeft w:val="0"/>
          <w:marRight w:val="0"/>
          <w:marTop w:val="0"/>
          <w:marBottom w:val="0"/>
          <w:divBdr>
            <w:top w:val="none" w:sz="0" w:space="0" w:color="auto"/>
            <w:left w:val="none" w:sz="0" w:space="0" w:color="auto"/>
            <w:bottom w:val="none" w:sz="0" w:space="0" w:color="auto"/>
            <w:right w:val="none" w:sz="0" w:space="0" w:color="auto"/>
          </w:divBdr>
        </w:div>
        <w:div w:id="1666201231">
          <w:marLeft w:val="0"/>
          <w:marRight w:val="0"/>
          <w:marTop w:val="0"/>
          <w:marBottom w:val="0"/>
          <w:divBdr>
            <w:top w:val="none" w:sz="0" w:space="0" w:color="auto"/>
            <w:left w:val="none" w:sz="0" w:space="0" w:color="auto"/>
            <w:bottom w:val="none" w:sz="0" w:space="0" w:color="auto"/>
            <w:right w:val="none" w:sz="0" w:space="0" w:color="auto"/>
          </w:divBdr>
        </w:div>
        <w:div w:id="905261887">
          <w:marLeft w:val="0"/>
          <w:marRight w:val="0"/>
          <w:marTop w:val="0"/>
          <w:marBottom w:val="0"/>
          <w:divBdr>
            <w:top w:val="none" w:sz="0" w:space="0" w:color="auto"/>
            <w:left w:val="none" w:sz="0" w:space="0" w:color="auto"/>
            <w:bottom w:val="none" w:sz="0" w:space="0" w:color="auto"/>
            <w:right w:val="none" w:sz="0" w:space="0" w:color="auto"/>
          </w:divBdr>
        </w:div>
        <w:div w:id="815613675">
          <w:marLeft w:val="0"/>
          <w:marRight w:val="0"/>
          <w:marTop w:val="0"/>
          <w:marBottom w:val="0"/>
          <w:divBdr>
            <w:top w:val="none" w:sz="0" w:space="0" w:color="auto"/>
            <w:left w:val="single" w:sz="24" w:space="0" w:color="CED3F1"/>
            <w:bottom w:val="none" w:sz="0" w:space="0" w:color="auto"/>
            <w:right w:val="none" w:sz="0" w:space="0" w:color="auto"/>
          </w:divBdr>
          <w:divsChild>
            <w:div w:id="287781889">
              <w:marLeft w:val="0"/>
              <w:marRight w:val="0"/>
              <w:marTop w:val="0"/>
              <w:marBottom w:val="0"/>
              <w:divBdr>
                <w:top w:val="none" w:sz="0" w:space="0" w:color="auto"/>
                <w:left w:val="none" w:sz="0" w:space="0" w:color="auto"/>
                <w:bottom w:val="none" w:sz="0" w:space="0" w:color="auto"/>
                <w:right w:val="none" w:sz="0" w:space="0" w:color="auto"/>
              </w:divBdr>
            </w:div>
            <w:div w:id="548885491">
              <w:marLeft w:val="0"/>
              <w:marRight w:val="0"/>
              <w:marTop w:val="0"/>
              <w:marBottom w:val="0"/>
              <w:divBdr>
                <w:top w:val="none" w:sz="0" w:space="0" w:color="auto"/>
                <w:left w:val="none" w:sz="0" w:space="0" w:color="auto"/>
                <w:bottom w:val="none" w:sz="0" w:space="0" w:color="auto"/>
                <w:right w:val="none" w:sz="0" w:space="0" w:color="auto"/>
              </w:divBdr>
            </w:div>
          </w:divsChild>
        </w:div>
        <w:div w:id="883908881">
          <w:marLeft w:val="0"/>
          <w:marRight w:val="0"/>
          <w:marTop w:val="0"/>
          <w:marBottom w:val="0"/>
          <w:divBdr>
            <w:top w:val="none" w:sz="0" w:space="0" w:color="auto"/>
            <w:left w:val="none" w:sz="0" w:space="0" w:color="auto"/>
            <w:bottom w:val="none" w:sz="0" w:space="0" w:color="auto"/>
            <w:right w:val="none" w:sz="0" w:space="0" w:color="auto"/>
          </w:divBdr>
        </w:div>
        <w:div w:id="1703551844">
          <w:marLeft w:val="0"/>
          <w:marRight w:val="0"/>
          <w:marTop w:val="0"/>
          <w:marBottom w:val="0"/>
          <w:divBdr>
            <w:top w:val="none" w:sz="0" w:space="0" w:color="auto"/>
            <w:left w:val="none" w:sz="0" w:space="0" w:color="auto"/>
            <w:bottom w:val="none" w:sz="0" w:space="0" w:color="auto"/>
            <w:right w:val="none" w:sz="0" w:space="0" w:color="auto"/>
          </w:divBdr>
        </w:div>
        <w:div w:id="882596783">
          <w:marLeft w:val="0"/>
          <w:marRight w:val="0"/>
          <w:marTop w:val="0"/>
          <w:marBottom w:val="0"/>
          <w:divBdr>
            <w:top w:val="none" w:sz="0" w:space="0" w:color="auto"/>
            <w:left w:val="single" w:sz="24" w:space="0" w:color="CED3F1"/>
            <w:bottom w:val="none" w:sz="0" w:space="0" w:color="auto"/>
            <w:right w:val="none" w:sz="0" w:space="0" w:color="auto"/>
          </w:divBdr>
          <w:divsChild>
            <w:div w:id="1443304785">
              <w:marLeft w:val="0"/>
              <w:marRight w:val="0"/>
              <w:marTop w:val="0"/>
              <w:marBottom w:val="0"/>
              <w:divBdr>
                <w:top w:val="none" w:sz="0" w:space="0" w:color="auto"/>
                <w:left w:val="none" w:sz="0" w:space="0" w:color="auto"/>
                <w:bottom w:val="none" w:sz="0" w:space="0" w:color="auto"/>
                <w:right w:val="none" w:sz="0" w:space="0" w:color="auto"/>
              </w:divBdr>
            </w:div>
            <w:div w:id="1660960981">
              <w:marLeft w:val="0"/>
              <w:marRight w:val="0"/>
              <w:marTop w:val="0"/>
              <w:marBottom w:val="0"/>
              <w:divBdr>
                <w:top w:val="none" w:sz="0" w:space="0" w:color="auto"/>
                <w:left w:val="none" w:sz="0" w:space="0" w:color="auto"/>
                <w:bottom w:val="none" w:sz="0" w:space="0" w:color="auto"/>
                <w:right w:val="none" w:sz="0" w:space="0" w:color="auto"/>
              </w:divBdr>
            </w:div>
          </w:divsChild>
        </w:div>
        <w:div w:id="1935358026">
          <w:marLeft w:val="0"/>
          <w:marRight w:val="0"/>
          <w:marTop w:val="0"/>
          <w:marBottom w:val="0"/>
          <w:divBdr>
            <w:top w:val="none" w:sz="0" w:space="0" w:color="auto"/>
            <w:left w:val="none" w:sz="0" w:space="0" w:color="auto"/>
            <w:bottom w:val="none" w:sz="0" w:space="0" w:color="auto"/>
            <w:right w:val="none" w:sz="0" w:space="0" w:color="auto"/>
          </w:divBdr>
        </w:div>
        <w:div w:id="872153894">
          <w:marLeft w:val="0"/>
          <w:marRight w:val="0"/>
          <w:marTop w:val="0"/>
          <w:marBottom w:val="0"/>
          <w:divBdr>
            <w:top w:val="none" w:sz="0" w:space="0" w:color="auto"/>
            <w:left w:val="single" w:sz="24" w:space="0" w:color="CED3F1"/>
            <w:bottom w:val="none" w:sz="0" w:space="0" w:color="auto"/>
            <w:right w:val="none" w:sz="0" w:space="0" w:color="auto"/>
          </w:divBdr>
          <w:divsChild>
            <w:div w:id="232357167">
              <w:marLeft w:val="0"/>
              <w:marRight w:val="0"/>
              <w:marTop w:val="0"/>
              <w:marBottom w:val="0"/>
              <w:divBdr>
                <w:top w:val="none" w:sz="0" w:space="0" w:color="auto"/>
                <w:left w:val="none" w:sz="0" w:space="0" w:color="auto"/>
                <w:bottom w:val="none" w:sz="0" w:space="0" w:color="auto"/>
                <w:right w:val="none" w:sz="0" w:space="0" w:color="auto"/>
              </w:divBdr>
            </w:div>
            <w:div w:id="596328263">
              <w:marLeft w:val="0"/>
              <w:marRight w:val="0"/>
              <w:marTop w:val="0"/>
              <w:marBottom w:val="0"/>
              <w:divBdr>
                <w:top w:val="none" w:sz="0" w:space="0" w:color="auto"/>
                <w:left w:val="none" w:sz="0" w:space="0" w:color="auto"/>
                <w:bottom w:val="none" w:sz="0" w:space="0" w:color="auto"/>
                <w:right w:val="none" w:sz="0" w:space="0" w:color="auto"/>
              </w:divBdr>
            </w:div>
          </w:divsChild>
        </w:div>
        <w:div w:id="1441101546">
          <w:marLeft w:val="0"/>
          <w:marRight w:val="0"/>
          <w:marTop w:val="0"/>
          <w:marBottom w:val="0"/>
          <w:divBdr>
            <w:top w:val="none" w:sz="0" w:space="0" w:color="auto"/>
            <w:left w:val="none" w:sz="0" w:space="0" w:color="auto"/>
            <w:bottom w:val="none" w:sz="0" w:space="0" w:color="auto"/>
            <w:right w:val="none" w:sz="0" w:space="0" w:color="auto"/>
          </w:divBdr>
        </w:div>
        <w:div w:id="214004486">
          <w:marLeft w:val="0"/>
          <w:marRight w:val="0"/>
          <w:marTop w:val="0"/>
          <w:marBottom w:val="0"/>
          <w:divBdr>
            <w:top w:val="none" w:sz="0" w:space="0" w:color="auto"/>
            <w:left w:val="none" w:sz="0" w:space="0" w:color="auto"/>
            <w:bottom w:val="none" w:sz="0" w:space="0" w:color="auto"/>
            <w:right w:val="none" w:sz="0" w:space="0" w:color="auto"/>
          </w:divBdr>
        </w:div>
        <w:div w:id="67267972">
          <w:marLeft w:val="0"/>
          <w:marRight w:val="0"/>
          <w:marTop w:val="0"/>
          <w:marBottom w:val="0"/>
          <w:divBdr>
            <w:top w:val="none" w:sz="0" w:space="0" w:color="auto"/>
            <w:left w:val="single" w:sz="24" w:space="0" w:color="CED3F1"/>
            <w:bottom w:val="none" w:sz="0" w:space="0" w:color="auto"/>
            <w:right w:val="none" w:sz="0" w:space="0" w:color="auto"/>
          </w:divBdr>
          <w:divsChild>
            <w:div w:id="1187905609">
              <w:marLeft w:val="0"/>
              <w:marRight w:val="0"/>
              <w:marTop w:val="0"/>
              <w:marBottom w:val="0"/>
              <w:divBdr>
                <w:top w:val="none" w:sz="0" w:space="0" w:color="auto"/>
                <w:left w:val="none" w:sz="0" w:space="0" w:color="auto"/>
                <w:bottom w:val="none" w:sz="0" w:space="0" w:color="auto"/>
                <w:right w:val="none" w:sz="0" w:space="0" w:color="auto"/>
              </w:divBdr>
            </w:div>
            <w:div w:id="2102798332">
              <w:marLeft w:val="0"/>
              <w:marRight w:val="0"/>
              <w:marTop w:val="0"/>
              <w:marBottom w:val="0"/>
              <w:divBdr>
                <w:top w:val="none" w:sz="0" w:space="0" w:color="auto"/>
                <w:left w:val="none" w:sz="0" w:space="0" w:color="auto"/>
                <w:bottom w:val="none" w:sz="0" w:space="0" w:color="auto"/>
                <w:right w:val="none" w:sz="0" w:space="0" w:color="auto"/>
              </w:divBdr>
            </w:div>
          </w:divsChild>
        </w:div>
        <w:div w:id="2057242128">
          <w:marLeft w:val="0"/>
          <w:marRight w:val="0"/>
          <w:marTop w:val="0"/>
          <w:marBottom w:val="0"/>
          <w:divBdr>
            <w:top w:val="none" w:sz="0" w:space="0" w:color="auto"/>
            <w:left w:val="none" w:sz="0" w:space="0" w:color="auto"/>
            <w:bottom w:val="none" w:sz="0" w:space="0" w:color="auto"/>
            <w:right w:val="none" w:sz="0" w:space="0" w:color="auto"/>
          </w:divBdr>
        </w:div>
        <w:div w:id="464392612">
          <w:marLeft w:val="0"/>
          <w:marRight w:val="0"/>
          <w:marTop w:val="0"/>
          <w:marBottom w:val="0"/>
          <w:divBdr>
            <w:top w:val="none" w:sz="0" w:space="0" w:color="auto"/>
            <w:left w:val="none" w:sz="0" w:space="0" w:color="auto"/>
            <w:bottom w:val="none" w:sz="0" w:space="0" w:color="auto"/>
            <w:right w:val="none" w:sz="0" w:space="0" w:color="auto"/>
          </w:divBdr>
        </w:div>
        <w:div w:id="1575167643">
          <w:marLeft w:val="0"/>
          <w:marRight w:val="0"/>
          <w:marTop w:val="0"/>
          <w:marBottom w:val="0"/>
          <w:divBdr>
            <w:top w:val="none" w:sz="0" w:space="0" w:color="auto"/>
            <w:left w:val="none" w:sz="0" w:space="0" w:color="auto"/>
            <w:bottom w:val="none" w:sz="0" w:space="0" w:color="auto"/>
            <w:right w:val="none" w:sz="0" w:space="0" w:color="auto"/>
          </w:divBdr>
        </w:div>
        <w:div w:id="557278450">
          <w:marLeft w:val="0"/>
          <w:marRight w:val="0"/>
          <w:marTop w:val="0"/>
          <w:marBottom w:val="0"/>
          <w:divBdr>
            <w:top w:val="none" w:sz="0" w:space="0" w:color="auto"/>
            <w:left w:val="none" w:sz="0" w:space="0" w:color="auto"/>
            <w:bottom w:val="none" w:sz="0" w:space="0" w:color="auto"/>
            <w:right w:val="none" w:sz="0" w:space="0" w:color="auto"/>
          </w:divBdr>
        </w:div>
        <w:div w:id="863593775">
          <w:marLeft w:val="0"/>
          <w:marRight w:val="0"/>
          <w:marTop w:val="0"/>
          <w:marBottom w:val="0"/>
          <w:divBdr>
            <w:top w:val="none" w:sz="0" w:space="0" w:color="auto"/>
            <w:left w:val="none" w:sz="0" w:space="0" w:color="auto"/>
            <w:bottom w:val="none" w:sz="0" w:space="0" w:color="auto"/>
            <w:right w:val="none" w:sz="0" w:space="0" w:color="auto"/>
          </w:divBdr>
        </w:div>
        <w:div w:id="1455758585">
          <w:marLeft w:val="0"/>
          <w:marRight w:val="0"/>
          <w:marTop w:val="0"/>
          <w:marBottom w:val="0"/>
          <w:divBdr>
            <w:top w:val="none" w:sz="0" w:space="0" w:color="auto"/>
            <w:left w:val="none" w:sz="0" w:space="0" w:color="auto"/>
            <w:bottom w:val="none" w:sz="0" w:space="0" w:color="auto"/>
            <w:right w:val="none" w:sz="0" w:space="0" w:color="auto"/>
          </w:divBdr>
        </w:div>
        <w:div w:id="428626871">
          <w:marLeft w:val="0"/>
          <w:marRight w:val="0"/>
          <w:marTop w:val="0"/>
          <w:marBottom w:val="0"/>
          <w:divBdr>
            <w:top w:val="none" w:sz="0" w:space="0" w:color="auto"/>
            <w:left w:val="single" w:sz="24" w:space="0" w:color="CED3F1"/>
            <w:bottom w:val="none" w:sz="0" w:space="0" w:color="auto"/>
            <w:right w:val="none" w:sz="0" w:space="0" w:color="auto"/>
          </w:divBdr>
          <w:divsChild>
            <w:div w:id="312680799">
              <w:marLeft w:val="0"/>
              <w:marRight w:val="0"/>
              <w:marTop w:val="0"/>
              <w:marBottom w:val="0"/>
              <w:divBdr>
                <w:top w:val="none" w:sz="0" w:space="0" w:color="auto"/>
                <w:left w:val="none" w:sz="0" w:space="0" w:color="auto"/>
                <w:bottom w:val="none" w:sz="0" w:space="0" w:color="auto"/>
                <w:right w:val="none" w:sz="0" w:space="0" w:color="auto"/>
              </w:divBdr>
            </w:div>
            <w:div w:id="1418289883">
              <w:marLeft w:val="0"/>
              <w:marRight w:val="0"/>
              <w:marTop w:val="0"/>
              <w:marBottom w:val="0"/>
              <w:divBdr>
                <w:top w:val="none" w:sz="0" w:space="0" w:color="auto"/>
                <w:left w:val="none" w:sz="0" w:space="0" w:color="auto"/>
                <w:bottom w:val="none" w:sz="0" w:space="0" w:color="auto"/>
                <w:right w:val="none" w:sz="0" w:space="0" w:color="auto"/>
              </w:divBdr>
            </w:div>
          </w:divsChild>
        </w:div>
        <w:div w:id="1039164268">
          <w:marLeft w:val="0"/>
          <w:marRight w:val="0"/>
          <w:marTop w:val="0"/>
          <w:marBottom w:val="0"/>
          <w:divBdr>
            <w:top w:val="none" w:sz="0" w:space="0" w:color="auto"/>
            <w:left w:val="none" w:sz="0" w:space="0" w:color="auto"/>
            <w:bottom w:val="none" w:sz="0" w:space="0" w:color="auto"/>
            <w:right w:val="none" w:sz="0" w:space="0" w:color="auto"/>
          </w:divBdr>
        </w:div>
        <w:div w:id="631712361">
          <w:marLeft w:val="0"/>
          <w:marRight w:val="0"/>
          <w:marTop w:val="0"/>
          <w:marBottom w:val="0"/>
          <w:divBdr>
            <w:top w:val="none" w:sz="0" w:space="0" w:color="auto"/>
            <w:left w:val="single" w:sz="24" w:space="0" w:color="CED3F1"/>
            <w:bottom w:val="none" w:sz="0" w:space="0" w:color="auto"/>
            <w:right w:val="none" w:sz="0" w:space="0" w:color="auto"/>
          </w:divBdr>
          <w:divsChild>
            <w:div w:id="1403794075">
              <w:marLeft w:val="0"/>
              <w:marRight w:val="0"/>
              <w:marTop w:val="0"/>
              <w:marBottom w:val="0"/>
              <w:divBdr>
                <w:top w:val="none" w:sz="0" w:space="0" w:color="auto"/>
                <w:left w:val="none" w:sz="0" w:space="0" w:color="auto"/>
                <w:bottom w:val="none" w:sz="0" w:space="0" w:color="auto"/>
                <w:right w:val="none" w:sz="0" w:space="0" w:color="auto"/>
              </w:divBdr>
            </w:div>
            <w:div w:id="124471315">
              <w:marLeft w:val="0"/>
              <w:marRight w:val="0"/>
              <w:marTop w:val="0"/>
              <w:marBottom w:val="0"/>
              <w:divBdr>
                <w:top w:val="none" w:sz="0" w:space="0" w:color="auto"/>
                <w:left w:val="none" w:sz="0" w:space="0" w:color="auto"/>
                <w:bottom w:val="none" w:sz="0" w:space="0" w:color="auto"/>
                <w:right w:val="none" w:sz="0" w:space="0" w:color="auto"/>
              </w:divBdr>
            </w:div>
          </w:divsChild>
        </w:div>
        <w:div w:id="519590926">
          <w:marLeft w:val="0"/>
          <w:marRight w:val="0"/>
          <w:marTop w:val="0"/>
          <w:marBottom w:val="0"/>
          <w:divBdr>
            <w:top w:val="none" w:sz="0" w:space="0" w:color="auto"/>
            <w:left w:val="none" w:sz="0" w:space="0" w:color="auto"/>
            <w:bottom w:val="none" w:sz="0" w:space="0" w:color="auto"/>
            <w:right w:val="none" w:sz="0" w:space="0" w:color="auto"/>
          </w:divBdr>
        </w:div>
        <w:div w:id="781657211">
          <w:marLeft w:val="0"/>
          <w:marRight w:val="0"/>
          <w:marTop w:val="0"/>
          <w:marBottom w:val="0"/>
          <w:divBdr>
            <w:top w:val="none" w:sz="0" w:space="0" w:color="auto"/>
            <w:left w:val="none" w:sz="0" w:space="0" w:color="auto"/>
            <w:bottom w:val="none" w:sz="0" w:space="0" w:color="auto"/>
            <w:right w:val="none" w:sz="0" w:space="0" w:color="auto"/>
          </w:divBdr>
        </w:div>
        <w:div w:id="125662640">
          <w:marLeft w:val="0"/>
          <w:marRight w:val="0"/>
          <w:marTop w:val="0"/>
          <w:marBottom w:val="0"/>
          <w:divBdr>
            <w:top w:val="none" w:sz="0" w:space="0" w:color="auto"/>
            <w:left w:val="none" w:sz="0" w:space="0" w:color="auto"/>
            <w:bottom w:val="none" w:sz="0" w:space="0" w:color="auto"/>
            <w:right w:val="none" w:sz="0" w:space="0" w:color="auto"/>
          </w:divBdr>
        </w:div>
        <w:div w:id="216094317">
          <w:marLeft w:val="0"/>
          <w:marRight w:val="0"/>
          <w:marTop w:val="0"/>
          <w:marBottom w:val="0"/>
          <w:divBdr>
            <w:top w:val="none" w:sz="0" w:space="0" w:color="auto"/>
            <w:left w:val="single" w:sz="24" w:space="0" w:color="CED3F1"/>
            <w:bottom w:val="none" w:sz="0" w:space="0" w:color="auto"/>
            <w:right w:val="none" w:sz="0" w:space="0" w:color="auto"/>
          </w:divBdr>
          <w:divsChild>
            <w:div w:id="412892461">
              <w:marLeft w:val="0"/>
              <w:marRight w:val="0"/>
              <w:marTop w:val="0"/>
              <w:marBottom w:val="0"/>
              <w:divBdr>
                <w:top w:val="none" w:sz="0" w:space="0" w:color="auto"/>
                <w:left w:val="none" w:sz="0" w:space="0" w:color="auto"/>
                <w:bottom w:val="none" w:sz="0" w:space="0" w:color="auto"/>
                <w:right w:val="none" w:sz="0" w:space="0" w:color="auto"/>
              </w:divBdr>
            </w:div>
            <w:div w:id="85420847">
              <w:marLeft w:val="0"/>
              <w:marRight w:val="0"/>
              <w:marTop w:val="0"/>
              <w:marBottom w:val="0"/>
              <w:divBdr>
                <w:top w:val="none" w:sz="0" w:space="0" w:color="auto"/>
                <w:left w:val="none" w:sz="0" w:space="0" w:color="auto"/>
                <w:bottom w:val="none" w:sz="0" w:space="0" w:color="auto"/>
                <w:right w:val="none" w:sz="0" w:space="0" w:color="auto"/>
              </w:divBdr>
            </w:div>
          </w:divsChild>
        </w:div>
        <w:div w:id="688919424">
          <w:marLeft w:val="0"/>
          <w:marRight w:val="0"/>
          <w:marTop w:val="0"/>
          <w:marBottom w:val="0"/>
          <w:divBdr>
            <w:top w:val="none" w:sz="0" w:space="0" w:color="auto"/>
            <w:left w:val="none" w:sz="0" w:space="0" w:color="auto"/>
            <w:bottom w:val="none" w:sz="0" w:space="0" w:color="auto"/>
            <w:right w:val="none" w:sz="0" w:space="0" w:color="auto"/>
          </w:divBdr>
        </w:div>
        <w:div w:id="401370469">
          <w:marLeft w:val="0"/>
          <w:marRight w:val="0"/>
          <w:marTop w:val="0"/>
          <w:marBottom w:val="0"/>
          <w:divBdr>
            <w:top w:val="none" w:sz="0" w:space="0" w:color="auto"/>
            <w:left w:val="none" w:sz="0" w:space="0" w:color="auto"/>
            <w:bottom w:val="none" w:sz="0" w:space="0" w:color="auto"/>
            <w:right w:val="none" w:sz="0" w:space="0" w:color="auto"/>
          </w:divBdr>
        </w:div>
        <w:div w:id="861015962">
          <w:marLeft w:val="0"/>
          <w:marRight w:val="0"/>
          <w:marTop w:val="0"/>
          <w:marBottom w:val="0"/>
          <w:divBdr>
            <w:top w:val="none" w:sz="0" w:space="0" w:color="auto"/>
            <w:left w:val="single" w:sz="24" w:space="0" w:color="CED3F1"/>
            <w:bottom w:val="none" w:sz="0" w:space="0" w:color="auto"/>
            <w:right w:val="none" w:sz="0" w:space="0" w:color="auto"/>
          </w:divBdr>
          <w:divsChild>
            <w:div w:id="1607227800">
              <w:marLeft w:val="0"/>
              <w:marRight w:val="0"/>
              <w:marTop w:val="0"/>
              <w:marBottom w:val="0"/>
              <w:divBdr>
                <w:top w:val="none" w:sz="0" w:space="0" w:color="auto"/>
                <w:left w:val="none" w:sz="0" w:space="0" w:color="auto"/>
                <w:bottom w:val="none" w:sz="0" w:space="0" w:color="auto"/>
                <w:right w:val="none" w:sz="0" w:space="0" w:color="auto"/>
              </w:divBdr>
            </w:div>
            <w:div w:id="938294945">
              <w:marLeft w:val="0"/>
              <w:marRight w:val="0"/>
              <w:marTop w:val="0"/>
              <w:marBottom w:val="0"/>
              <w:divBdr>
                <w:top w:val="none" w:sz="0" w:space="0" w:color="auto"/>
                <w:left w:val="none" w:sz="0" w:space="0" w:color="auto"/>
                <w:bottom w:val="none" w:sz="0" w:space="0" w:color="auto"/>
                <w:right w:val="none" w:sz="0" w:space="0" w:color="auto"/>
              </w:divBdr>
            </w:div>
          </w:divsChild>
        </w:div>
        <w:div w:id="571545884">
          <w:marLeft w:val="0"/>
          <w:marRight w:val="0"/>
          <w:marTop w:val="0"/>
          <w:marBottom w:val="0"/>
          <w:divBdr>
            <w:top w:val="none" w:sz="0" w:space="0" w:color="auto"/>
            <w:left w:val="none" w:sz="0" w:space="0" w:color="auto"/>
            <w:bottom w:val="none" w:sz="0" w:space="0" w:color="auto"/>
            <w:right w:val="none" w:sz="0" w:space="0" w:color="auto"/>
          </w:divBdr>
        </w:div>
      </w:divsChild>
    </w:div>
    <w:div w:id="1409576922">
      <w:bodyDiv w:val="1"/>
      <w:marLeft w:val="0"/>
      <w:marRight w:val="0"/>
      <w:marTop w:val="0"/>
      <w:marBottom w:val="0"/>
      <w:divBdr>
        <w:top w:val="none" w:sz="0" w:space="0" w:color="auto"/>
        <w:left w:val="none" w:sz="0" w:space="0" w:color="auto"/>
        <w:bottom w:val="none" w:sz="0" w:space="0" w:color="auto"/>
        <w:right w:val="none" w:sz="0" w:space="0" w:color="auto"/>
      </w:divBdr>
    </w:div>
    <w:div w:id="1517113729">
      <w:bodyDiv w:val="1"/>
      <w:marLeft w:val="0"/>
      <w:marRight w:val="0"/>
      <w:marTop w:val="0"/>
      <w:marBottom w:val="0"/>
      <w:divBdr>
        <w:top w:val="none" w:sz="0" w:space="0" w:color="auto"/>
        <w:left w:val="none" w:sz="0" w:space="0" w:color="auto"/>
        <w:bottom w:val="none" w:sz="0" w:space="0" w:color="auto"/>
        <w:right w:val="none" w:sz="0" w:space="0" w:color="auto"/>
      </w:divBdr>
      <w:divsChild>
        <w:div w:id="123544941">
          <w:marLeft w:val="0"/>
          <w:marRight w:val="0"/>
          <w:marTop w:val="0"/>
          <w:marBottom w:val="0"/>
          <w:divBdr>
            <w:top w:val="none" w:sz="0" w:space="0" w:color="auto"/>
            <w:left w:val="none" w:sz="0" w:space="0" w:color="auto"/>
            <w:bottom w:val="none" w:sz="0" w:space="0" w:color="auto"/>
            <w:right w:val="none" w:sz="0" w:space="0" w:color="auto"/>
          </w:divBdr>
        </w:div>
        <w:div w:id="1341816037">
          <w:marLeft w:val="0"/>
          <w:marRight w:val="0"/>
          <w:marTop w:val="0"/>
          <w:marBottom w:val="0"/>
          <w:divBdr>
            <w:top w:val="none" w:sz="0" w:space="0" w:color="auto"/>
            <w:left w:val="none" w:sz="0" w:space="0" w:color="auto"/>
            <w:bottom w:val="none" w:sz="0" w:space="0" w:color="auto"/>
            <w:right w:val="none" w:sz="0" w:space="0" w:color="auto"/>
          </w:divBdr>
        </w:div>
        <w:div w:id="268897633">
          <w:marLeft w:val="0"/>
          <w:marRight w:val="0"/>
          <w:marTop w:val="0"/>
          <w:marBottom w:val="0"/>
          <w:divBdr>
            <w:top w:val="none" w:sz="0" w:space="0" w:color="auto"/>
            <w:left w:val="none" w:sz="0" w:space="0" w:color="auto"/>
            <w:bottom w:val="none" w:sz="0" w:space="0" w:color="auto"/>
            <w:right w:val="none" w:sz="0" w:space="0" w:color="auto"/>
          </w:divBdr>
        </w:div>
        <w:div w:id="1515069135">
          <w:marLeft w:val="0"/>
          <w:marRight w:val="0"/>
          <w:marTop w:val="0"/>
          <w:marBottom w:val="0"/>
          <w:divBdr>
            <w:top w:val="none" w:sz="0" w:space="0" w:color="auto"/>
            <w:left w:val="none" w:sz="0" w:space="0" w:color="auto"/>
            <w:bottom w:val="none" w:sz="0" w:space="0" w:color="auto"/>
            <w:right w:val="none" w:sz="0" w:space="0" w:color="auto"/>
          </w:divBdr>
        </w:div>
        <w:div w:id="1862670583">
          <w:marLeft w:val="0"/>
          <w:marRight w:val="0"/>
          <w:marTop w:val="0"/>
          <w:marBottom w:val="0"/>
          <w:divBdr>
            <w:top w:val="none" w:sz="0" w:space="0" w:color="auto"/>
            <w:left w:val="none" w:sz="0" w:space="0" w:color="auto"/>
            <w:bottom w:val="none" w:sz="0" w:space="0" w:color="auto"/>
            <w:right w:val="none" w:sz="0" w:space="0" w:color="auto"/>
          </w:divBdr>
        </w:div>
        <w:div w:id="1239440092">
          <w:marLeft w:val="0"/>
          <w:marRight w:val="0"/>
          <w:marTop w:val="0"/>
          <w:marBottom w:val="0"/>
          <w:divBdr>
            <w:top w:val="none" w:sz="0" w:space="0" w:color="auto"/>
            <w:left w:val="none" w:sz="0" w:space="0" w:color="auto"/>
            <w:bottom w:val="none" w:sz="0" w:space="0" w:color="auto"/>
            <w:right w:val="none" w:sz="0" w:space="0" w:color="auto"/>
          </w:divBdr>
        </w:div>
        <w:div w:id="1438520761">
          <w:marLeft w:val="0"/>
          <w:marRight w:val="0"/>
          <w:marTop w:val="0"/>
          <w:marBottom w:val="0"/>
          <w:divBdr>
            <w:top w:val="none" w:sz="0" w:space="0" w:color="auto"/>
            <w:left w:val="none" w:sz="0" w:space="0" w:color="auto"/>
            <w:bottom w:val="none" w:sz="0" w:space="0" w:color="auto"/>
            <w:right w:val="none" w:sz="0" w:space="0" w:color="auto"/>
          </w:divBdr>
        </w:div>
        <w:div w:id="1449860022">
          <w:marLeft w:val="0"/>
          <w:marRight w:val="0"/>
          <w:marTop w:val="0"/>
          <w:marBottom w:val="0"/>
          <w:divBdr>
            <w:top w:val="none" w:sz="0" w:space="0" w:color="auto"/>
            <w:left w:val="none" w:sz="0" w:space="0" w:color="auto"/>
            <w:bottom w:val="none" w:sz="0" w:space="0" w:color="auto"/>
            <w:right w:val="none" w:sz="0" w:space="0" w:color="auto"/>
          </w:divBdr>
        </w:div>
        <w:div w:id="322856464">
          <w:marLeft w:val="0"/>
          <w:marRight w:val="0"/>
          <w:marTop w:val="0"/>
          <w:marBottom w:val="0"/>
          <w:divBdr>
            <w:top w:val="none" w:sz="0" w:space="0" w:color="auto"/>
            <w:left w:val="none" w:sz="0" w:space="0" w:color="auto"/>
            <w:bottom w:val="none" w:sz="0" w:space="0" w:color="auto"/>
            <w:right w:val="none" w:sz="0" w:space="0" w:color="auto"/>
          </w:divBdr>
        </w:div>
        <w:div w:id="707148446">
          <w:marLeft w:val="0"/>
          <w:marRight w:val="0"/>
          <w:marTop w:val="0"/>
          <w:marBottom w:val="0"/>
          <w:divBdr>
            <w:top w:val="none" w:sz="0" w:space="0" w:color="auto"/>
            <w:left w:val="none" w:sz="0" w:space="0" w:color="auto"/>
            <w:bottom w:val="none" w:sz="0" w:space="0" w:color="auto"/>
            <w:right w:val="none" w:sz="0" w:space="0" w:color="auto"/>
          </w:divBdr>
        </w:div>
        <w:div w:id="1238662755">
          <w:marLeft w:val="0"/>
          <w:marRight w:val="0"/>
          <w:marTop w:val="0"/>
          <w:marBottom w:val="0"/>
          <w:divBdr>
            <w:top w:val="none" w:sz="0" w:space="0" w:color="auto"/>
            <w:left w:val="none" w:sz="0" w:space="0" w:color="auto"/>
            <w:bottom w:val="none" w:sz="0" w:space="0" w:color="auto"/>
            <w:right w:val="none" w:sz="0" w:space="0" w:color="auto"/>
          </w:divBdr>
        </w:div>
        <w:div w:id="1137727373">
          <w:marLeft w:val="0"/>
          <w:marRight w:val="0"/>
          <w:marTop w:val="0"/>
          <w:marBottom w:val="0"/>
          <w:divBdr>
            <w:top w:val="none" w:sz="0" w:space="0" w:color="auto"/>
            <w:left w:val="none" w:sz="0" w:space="0" w:color="auto"/>
            <w:bottom w:val="none" w:sz="0" w:space="0" w:color="auto"/>
            <w:right w:val="none" w:sz="0" w:space="0" w:color="auto"/>
          </w:divBdr>
        </w:div>
        <w:div w:id="1558010622">
          <w:marLeft w:val="0"/>
          <w:marRight w:val="0"/>
          <w:marTop w:val="0"/>
          <w:marBottom w:val="0"/>
          <w:divBdr>
            <w:top w:val="none" w:sz="0" w:space="0" w:color="auto"/>
            <w:left w:val="none" w:sz="0" w:space="0" w:color="auto"/>
            <w:bottom w:val="none" w:sz="0" w:space="0" w:color="auto"/>
            <w:right w:val="none" w:sz="0" w:space="0" w:color="auto"/>
          </w:divBdr>
        </w:div>
      </w:divsChild>
    </w:div>
    <w:div w:id="1533761599">
      <w:bodyDiv w:val="1"/>
      <w:marLeft w:val="0"/>
      <w:marRight w:val="0"/>
      <w:marTop w:val="0"/>
      <w:marBottom w:val="0"/>
      <w:divBdr>
        <w:top w:val="none" w:sz="0" w:space="0" w:color="auto"/>
        <w:left w:val="none" w:sz="0" w:space="0" w:color="auto"/>
        <w:bottom w:val="none" w:sz="0" w:space="0" w:color="auto"/>
        <w:right w:val="none" w:sz="0" w:space="0" w:color="auto"/>
      </w:divBdr>
    </w:div>
    <w:div w:id="1566798593">
      <w:bodyDiv w:val="1"/>
      <w:marLeft w:val="0"/>
      <w:marRight w:val="0"/>
      <w:marTop w:val="0"/>
      <w:marBottom w:val="0"/>
      <w:divBdr>
        <w:top w:val="none" w:sz="0" w:space="0" w:color="auto"/>
        <w:left w:val="none" w:sz="0" w:space="0" w:color="auto"/>
        <w:bottom w:val="none" w:sz="0" w:space="0" w:color="auto"/>
        <w:right w:val="none" w:sz="0" w:space="0" w:color="auto"/>
      </w:divBdr>
    </w:div>
    <w:div w:id="1736313447">
      <w:bodyDiv w:val="1"/>
      <w:marLeft w:val="0"/>
      <w:marRight w:val="0"/>
      <w:marTop w:val="0"/>
      <w:marBottom w:val="0"/>
      <w:divBdr>
        <w:top w:val="none" w:sz="0" w:space="0" w:color="auto"/>
        <w:left w:val="none" w:sz="0" w:space="0" w:color="auto"/>
        <w:bottom w:val="none" w:sz="0" w:space="0" w:color="auto"/>
        <w:right w:val="none" w:sz="0" w:space="0" w:color="auto"/>
      </w:divBdr>
    </w:div>
    <w:div w:id="1741630573">
      <w:bodyDiv w:val="1"/>
      <w:marLeft w:val="0"/>
      <w:marRight w:val="0"/>
      <w:marTop w:val="0"/>
      <w:marBottom w:val="0"/>
      <w:divBdr>
        <w:top w:val="none" w:sz="0" w:space="0" w:color="auto"/>
        <w:left w:val="none" w:sz="0" w:space="0" w:color="auto"/>
        <w:bottom w:val="none" w:sz="0" w:space="0" w:color="auto"/>
        <w:right w:val="none" w:sz="0" w:space="0" w:color="auto"/>
      </w:divBdr>
    </w:div>
    <w:div w:id="1748767952">
      <w:bodyDiv w:val="1"/>
      <w:marLeft w:val="0"/>
      <w:marRight w:val="0"/>
      <w:marTop w:val="0"/>
      <w:marBottom w:val="0"/>
      <w:divBdr>
        <w:top w:val="none" w:sz="0" w:space="0" w:color="auto"/>
        <w:left w:val="none" w:sz="0" w:space="0" w:color="auto"/>
        <w:bottom w:val="none" w:sz="0" w:space="0" w:color="auto"/>
        <w:right w:val="none" w:sz="0" w:space="0" w:color="auto"/>
      </w:divBdr>
    </w:div>
    <w:div w:id="1752779329">
      <w:bodyDiv w:val="1"/>
      <w:marLeft w:val="0"/>
      <w:marRight w:val="0"/>
      <w:marTop w:val="0"/>
      <w:marBottom w:val="0"/>
      <w:divBdr>
        <w:top w:val="none" w:sz="0" w:space="0" w:color="auto"/>
        <w:left w:val="none" w:sz="0" w:space="0" w:color="auto"/>
        <w:bottom w:val="none" w:sz="0" w:space="0" w:color="auto"/>
        <w:right w:val="none" w:sz="0" w:space="0" w:color="auto"/>
      </w:divBdr>
    </w:div>
    <w:div w:id="1755514082">
      <w:bodyDiv w:val="1"/>
      <w:marLeft w:val="0"/>
      <w:marRight w:val="0"/>
      <w:marTop w:val="0"/>
      <w:marBottom w:val="0"/>
      <w:divBdr>
        <w:top w:val="none" w:sz="0" w:space="0" w:color="auto"/>
        <w:left w:val="none" w:sz="0" w:space="0" w:color="auto"/>
        <w:bottom w:val="none" w:sz="0" w:space="0" w:color="auto"/>
        <w:right w:val="none" w:sz="0" w:space="0" w:color="auto"/>
      </w:divBdr>
    </w:div>
    <w:div w:id="1767919151">
      <w:bodyDiv w:val="1"/>
      <w:marLeft w:val="0"/>
      <w:marRight w:val="0"/>
      <w:marTop w:val="0"/>
      <w:marBottom w:val="0"/>
      <w:divBdr>
        <w:top w:val="none" w:sz="0" w:space="0" w:color="auto"/>
        <w:left w:val="none" w:sz="0" w:space="0" w:color="auto"/>
        <w:bottom w:val="none" w:sz="0" w:space="0" w:color="auto"/>
        <w:right w:val="none" w:sz="0" w:space="0" w:color="auto"/>
      </w:divBdr>
    </w:div>
    <w:div w:id="1957638183">
      <w:bodyDiv w:val="1"/>
      <w:marLeft w:val="0"/>
      <w:marRight w:val="0"/>
      <w:marTop w:val="0"/>
      <w:marBottom w:val="0"/>
      <w:divBdr>
        <w:top w:val="none" w:sz="0" w:space="0" w:color="auto"/>
        <w:left w:val="none" w:sz="0" w:space="0" w:color="auto"/>
        <w:bottom w:val="none" w:sz="0" w:space="0" w:color="auto"/>
        <w:right w:val="none" w:sz="0" w:space="0" w:color="auto"/>
      </w:divBdr>
    </w:div>
    <w:div w:id="1978488426">
      <w:bodyDiv w:val="1"/>
      <w:marLeft w:val="0"/>
      <w:marRight w:val="0"/>
      <w:marTop w:val="0"/>
      <w:marBottom w:val="0"/>
      <w:divBdr>
        <w:top w:val="none" w:sz="0" w:space="0" w:color="auto"/>
        <w:left w:val="none" w:sz="0" w:space="0" w:color="auto"/>
        <w:bottom w:val="none" w:sz="0" w:space="0" w:color="auto"/>
        <w:right w:val="none" w:sz="0" w:space="0" w:color="auto"/>
      </w:divBdr>
    </w:div>
    <w:div w:id="1985817596">
      <w:bodyDiv w:val="1"/>
      <w:marLeft w:val="0"/>
      <w:marRight w:val="0"/>
      <w:marTop w:val="0"/>
      <w:marBottom w:val="0"/>
      <w:divBdr>
        <w:top w:val="none" w:sz="0" w:space="0" w:color="auto"/>
        <w:left w:val="none" w:sz="0" w:space="0" w:color="auto"/>
        <w:bottom w:val="none" w:sz="0" w:space="0" w:color="auto"/>
        <w:right w:val="none" w:sz="0" w:space="0" w:color="auto"/>
      </w:divBdr>
    </w:div>
    <w:div w:id="2028486094">
      <w:bodyDiv w:val="1"/>
      <w:marLeft w:val="0"/>
      <w:marRight w:val="0"/>
      <w:marTop w:val="0"/>
      <w:marBottom w:val="0"/>
      <w:divBdr>
        <w:top w:val="none" w:sz="0" w:space="0" w:color="auto"/>
        <w:left w:val="none" w:sz="0" w:space="0" w:color="auto"/>
        <w:bottom w:val="none" w:sz="0" w:space="0" w:color="auto"/>
        <w:right w:val="none" w:sz="0" w:space="0" w:color="auto"/>
      </w:divBdr>
    </w:div>
    <w:div w:id="20645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D810FD9C92579EDEAB02623047CF59582CC4B61775A7767910EE88E698781FC92C29C8EBC1B86Du1y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E8197C1E3BAE0D63EB7FAFE369B608A69A4A8B13979A2DD98C0B758F4A70D3161AEB8F404B64DC673E2344890A9B1016C0F95AF6Cc5e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E8197C1E3BAE0D63EB7FAFE369B608A69A4A8B13979A2DD98C0B758F4A70D3161AEB8F505B7419629F23001C4A4AE01751190B16F5E51c7e4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B73499ACEA25301AFE9697EA9BA72AA682D37C8D739FC9A29292EF0ECAFCA5402C6731EA1B58FCCCEn6G" TargetMode="External"/><Relationship Id="rId4" Type="http://schemas.microsoft.com/office/2007/relationships/stylesWithEffects" Target="stylesWithEffects.xml"/><Relationship Id="rId9" Type="http://schemas.openxmlformats.org/officeDocument/2006/relationships/hyperlink" Target="consultantplus://offline/ref=152914F7B439FA1F822848DB836A2E0B299E5A54AC5C521EFBB6624FFFABD52F30FF80FAACE480B3LDLA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akupki.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063D-BC9A-49A9-B455-C2B160CF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12684</Words>
  <Characters>72302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User</cp:lastModifiedBy>
  <cp:revision>9</cp:revision>
  <dcterms:created xsi:type="dcterms:W3CDTF">2025-06-18T17:16:00Z</dcterms:created>
  <dcterms:modified xsi:type="dcterms:W3CDTF">2025-06-18T17:23:00Z</dcterms:modified>
</cp:coreProperties>
</file>