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5D" w:rsidRPr="007956D7" w:rsidRDefault="000F215D" w:rsidP="00A53FB3">
      <w:pPr>
        <w:spacing w:after="0" w:line="240" w:lineRule="auto"/>
        <w:jc w:val="center"/>
        <w:rPr>
          <w:rFonts w:ascii="Times New Roman" w:hAnsi="Times New Roman"/>
          <w:b/>
          <w:sz w:val="20"/>
          <w:szCs w:val="20"/>
        </w:rPr>
      </w:pPr>
      <w:r w:rsidRPr="007956D7">
        <w:rPr>
          <w:rFonts w:ascii="Times New Roman" w:hAnsi="Times New Roman"/>
          <w:b/>
          <w:sz w:val="20"/>
          <w:szCs w:val="20"/>
        </w:rPr>
        <w:t xml:space="preserve">КОНТРАКТ № </w:t>
      </w:r>
      <w:r w:rsidR="00035C54">
        <w:rPr>
          <w:rFonts w:ascii="Times New Roman" w:hAnsi="Times New Roman"/>
          <w:b/>
          <w:sz w:val="20"/>
          <w:szCs w:val="20"/>
        </w:rPr>
        <w:t>24ок-э</w:t>
      </w:r>
    </w:p>
    <w:p w:rsidR="000F215D" w:rsidRPr="007956D7" w:rsidRDefault="000F215D" w:rsidP="00A53FB3">
      <w:pPr>
        <w:spacing w:after="0" w:line="240" w:lineRule="auto"/>
        <w:jc w:val="center"/>
        <w:rPr>
          <w:rFonts w:ascii="Times New Roman" w:hAnsi="Times New Roman"/>
          <w:b/>
          <w:sz w:val="20"/>
          <w:szCs w:val="20"/>
        </w:rPr>
      </w:pPr>
    </w:p>
    <w:p w:rsidR="000F215D" w:rsidRPr="007956D7" w:rsidRDefault="000F215D" w:rsidP="00A53FB3">
      <w:pPr>
        <w:spacing w:after="0" w:line="240" w:lineRule="auto"/>
        <w:rPr>
          <w:rFonts w:ascii="Times New Roman" w:hAnsi="Times New Roman"/>
          <w:sz w:val="20"/>
          <w:szCs w:val="20"/>
        </w:rPr>
      </w:pPr>
      <w:r w:rsidRPr="007956D7">
        <w:rPr>
          <w:rFonts w:ascii="Times New Roman" w:hAnsi="Times New Roman"/>
          <w:sz w:val="20"/>
          <w:szCs w:val="20"/>
        </w:rPr>
        <w:t xml:space="preserve">г. Иваново </w:t>
      </w:r>
      <w:r w:rsidRPr="007956D7">
        <w:rPr>
          <w:rFonts w:ascii="Times New Roman" w:hAnsi="Times New Roman"/>
          <w:sz w:val="20"/>
          <w:szCs w:val="20"/>
        </w:rPr>
        <w:tab/>
      </w:r>
      <w:r w:rsidRPr="007956D7">
        <w:rPr>
          <w:rFonts w:ascii="Times New Roman" w:hAnsi="Times New Roman"/>
          <w:sz w:val="20"/>
          <w:szCs w:val="20"/>
        </w:rPr>
        <w:tab/>
      </w:r>
      <w:r w:rsidRPr="007956D7">
        <w:rPr>
          <w:rFonts w:ascii="Times New Roman" w:hAnsi="Times New Roman"/>
          <w:sz w:val="20"/>
          <w:szCs w:val="20"/>
        </w:rPr>
        <w:tab/>
      </w:r>
      <w:r w:rsidRPr="007956D7">
        <w:rPr>
          <w:rFonts w:ascii="Times New Roman" w:hAnsi="Times New Roman"/>
          <w:sz w:val="20"/>
          <w:szCs w:val="20"/>
        </w:rPr>
        <w:tab/>
      </w:r>
      <w:r w:rsidRPr="007956D7">
        <w:rPr>
          <w:rFonts w:ascii="Times New Roman" w:hAnsi="Times New Roman"/>
          <w:sz w:val="20"/>
          <w:szCs w:val="20"/>
        </w:rPr>
        <w:tab/>
      </w:r>
      <w:r w:rsidRPr="007956D7">
        <w:rPr>
          <w:rFonts w:ascii="Times New Roman" w:hAnsi="Times New Roman"/>
          <w:sz w:val="20"/>
          <w:szCs w:val="20"/>
        </w:rPr>
        <w:tab/>
      </w:r>
      <w:r w:rsidRPr="007956D7">
        <w:rPr>
          <w:rFonts w:ascii="Times New Roman" w:hAnsi="Times New Roman"/>
          <w:sz w:val="20"/>
          <w:szCs w:val="20"/>
        </w:rPr>
        <w:tab/>
        <w:t xml:space="preserve">                            </w:t>
      </w:r>
      <w:r>
        <w:rPr>
          <w:rFonts w:ascii="Times New Roman" w:hAnsi="Times New Roman"/>
          <w:sz w:val="20"/>
          <w:szCs w:val="20"/>
        </w:rPr>
        <w:t xml:space="preserve">  </w:t>
      </w:r>
      <w:r w:rsidRPr="007956D7">
        <w:rPr>
          <w:rFonts w:ascii="Times New Roman" w:hAnsi="Times New Roman"/>
          <w:sz w:val="20"/>
          <w:szCs w:val="20"/>
        </w:rPr>
        <w:t xml:space="preserve">     </w:t>
      </w:r>
      <w:r>
        <w:rPr>
          <w:rFonts w:ascii="Times New Roman" w:hAnsi="Times New Roman"/>
          <w:sz w:val="20"/>
          <w:szCs w:val="20"/>
        </w:rPr>
        <w:t xml:space="preserve">  </w:t>
      </w:r>
      <w:r w:rsidRPr="007956D7">
        <w:rPr>
          <w:rFonts w:ascii="Times New Roman" w:hAnsi="Times New Roman"/>
          <w:sz w:val="20"/>
          <w:szCs w:val="20"/>
        </w:rPr>
        <w:t xml:space="preserve"> «___» _______ 202</w:t>
      </w:r>
      <w:r>
        <w:rPr>
          <w:rFonts w:ascii="Times New Roman" w:hAnsi="Times New Roman"/>
          <w:sz w:val="20"/>
          <w:szCs w:val="20"/>
        </w:rPr>
        <w:t>6</w:t>
      </w:r>
    </w:p>
    <w:p w:rsidR="000F215D" w:rsidRPr="007956D7" w:rsidRDefault="000F215D" w:rsidP="00A53FB3">
      <w:pPr>
        <w:spacing w:after="0" w:line="240" w:lineRule="auto"/>
        <w:jc w:val="both"/>
        <w:rPr>
          <w:rFonts w:ascii="Times New Roman" w:hAnsi="Times New Roman"/>
          <w:sz w:val="20"/>
          <w:szCs w:val="20"/>
        </w:rPr>
      </w:pPr>
    </w:p>
    <w:p w:rsidR="000F215D" w:rsidRPr="007956D7" w:rsidRDefault="000F215D" w:rsidP="00035C54">
      <w:pPr>
        <w:spacing w:after="0" w:line="240" w:lineRule="auto"/>
        <w:ind w:firstLine="708"/>
        <w:jc w:val="both"/>
        <w:rPr>
          <w:rFonts w:ascii="Times New Roman" w:hAnsi="Times New Roman"/>
          <w:sz w:val="20"/>
          <w:szCs w:val="20"/>
        </w:rPr>
      </w:pPr>
      <w:proofErr w:type="gramStart"/>
      <w:r w:rsidRPr="007956D7">
        <w:rPr>
          <w:rFonts w:ascii="Times New Roman" w:hAnsi="Times New Roman"/>
          <w:b/>
          <w:sz w:val="20"/>
          <w:szCs w:val="20"/>
        </w:rPr>
        <w:t xml:space="preserve">Государственное бюджетное учреждение Ивановской области «Ивановский государственный историко-краеведческий музей имени Д.Г. Бурылина» </w:t>
      </w:r>
      <w:r w:rsidRPr="00035C54">
        <w:rPr>
          <w:rFonts w:ascii="Times New Roman" w:hAnsi="Times New Roman"/>
          <w:sz w:val="20"/>
          <w:szCs w:val="20"/>
        </w:rPr>
        <w:t>(сокращенное наименование:</w:t>
      </w:r>
      <w:proofErr w:type="gramEnd"/>
      <w:r w:rsidRPr="00035C54">
        <w:rPr>
          <w:rFonts w:ascii="Times New Roman" w:hAnsi="Times New Roman"/>
          <w:sz w:val="20"/>
          <w:szCs w:val="20"/>
        </w:rPr>
        <w:t xml:space="preserve"> ГБУИО «ИГИКМ им. Д.Г. Бурылина»)</w:t>
      </w:r>
      <w:r w:rsidRPr="007956D7">
        <w:rPr>
          <w:rFonts w:ascii="Times New Roman" w:hAnsi="Times New Roman"/>
          <w:sz w:val="20"/>
          <w:szCs w:val="20"/>
        </w:rPr>
        <w:t xml:space="preserve">,  именуемое в дальнейшем «Заказчик», в лице директора Орлова Дмитрия Львовича, действующего на основании Устава с одной стороны, и </w:t>
      </w:r>
      <w:r w:rsidR="00035C54" w:rsidRPr="00035C54">
        <w:rPr>
          <w:rFonts w:ascii="Times New Roman" w:hAnsi="Times New Roman"/>
          <w:b/>
          <w:sz w:val="20"/>
          <w:szCs w:val="20"/>
        </w:rPr>
        <w:t xml:space="preserve">АКЦИОНЕРНОЕ ОБЩЕСТВО «ИВАНОВОРЕСТАВРАЦИЯ» </w:t>
      </w:r>
      <w:r w:rsidR="00035C54" w:rsidRPr="00035C54">
        <w:rPr>
          <w:rFonts w:ascii="Times New Roman" w:hAnsi="Times New Roman"/>
          <w:sz w:val="20"/>
          <w:szCs w:val="20"/>
        </w:rPr>
        <w:t>(сокращенное наименование: АО «ИВАНОВОРЕСТАВРАЦИЯ»)</w:t>
      </w:r>
      <w:r w:rsidRPr="007956D7">
        <w:rPr>
          <w:rFonts w:ascii="Times New Roman" w:hAnsi="Times New Roman"/>
          <w:sz w:val="20"/>
          <w:szCs w:val="20"/>
        </w:rPr>
        <w:t xml:space="preserve">, именуемое в дальнейшем «Подрядчик», в лице </w:t>
      </w:r>
      <w:r w:rsidR="00035C54">
        <w:rPr>
          <w:rFonts w:ascii="Times New Roman" w:hAnsi="Times New Roman"/>
          <w:sz w:val="20"/>
          <w:szCs w:val="20"/>
        </w:rPr>
        <w:t xml:space="preserve">генерального директора Корнилова </w:t>
      </w:r>
      <w:r w:rsidR="00035C54" w:rsidRPr="00035C54">
        <w:rPr>
          <w:rFonts w:ascii="Times New Roman" w:hAnsi="Times New Roman"/>
          <w:sz w:val="20"/>
          <w:szCs w:val="20"/>
        </w:rPr>
        <w:t>Виктор</w:t>
      </w:r>
      <w:r w:rsidR="00035C54">
        <w:rPr>
          <w:rFonts w:ascii="Times New Roman" w:hAnsi="Times New Roman"/>
          <w:sz w:val="20"/>
          <w:szCs w:val="20"/>
        </w:rPr>
        <w:t>а</w:t>
      </w:r>
      <w:r w:rsidR="00035C54" w:rsidRPr="00035C54">
        <w:rPr>
          <w:rFonts w:ascii="Times New Roman" w:hAnsi="Times New Roman"/>
          <w:sz w:val="20"/>
          <w:szCs w:val="20"/>
        </w:rPr>
        <w:t xml:space="preserve"> Яковлевич</w:t>
      </w:r>
      <w:r w:rsidR="00035C54">
        <w:rPr>
          <w:rFonts w:ascii="Times New Roman" w:hAnsi="Times New Roman"/>
          <w:sz w:val="20"/>
          <w:szCs w:val="20"/>
        </w:rPr>
        <w:t>а,</w:t>
      </w:r>
      <w:r w:rsidRPr="007956D7">
        <w:rPr>
          <w:rFonts w:ascii="Times New Roman" w:hAnsi="Times New Roman"/>
          <w:sz w:val="20"/>
          <w:szCs w:val="20"/>
        </w:rPr>
        <w:t xml:space="preserve">  действующего на основании </w:t>
      </w:r>
      <w:r w:rsidR="00035C54">
        <w:rPr>
          <w:rFonts w:ascii="Times New Roman" w:hAnsi="Times New Roman"/>
          <w:sz w:val="20"/>
          <w:szCs w:val="20"/>
        </w:rPr>
        <w:t>Устава</w:t>
      </w:r>
      <w:r w:rsidRPr="007956D7">
        <w:rPr>
          <w:rFonts w:ascii="Times New Roman" w:hAnsi="Times New Roman"/>
          <w:sz w:val="20"/>
          <w:szCs w:val="20"/>
        </w:rPr>
        <w:t xml:space="preserve">, с другой стороны, вместе именуемые   в  дальнейшем  «Стороны»,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rFonts w:ascii="Times New Roman" w:hAnsi="Times New Roman"/>
          <w:sz w:val="20"/>
          <w:szCs w:val="20"/>
        </w:rPr>
        <w:t>Федеральный закон</w:t>
      </w:r>
      <w:r w:rsidRPr="007956D7">
        <w:rPr>
          <w:rFonts w:ascii="Times New Roman" w:hAnsi="Times New Roman"/>
          <w:sz w:val="20"/>
          <w:szCs w:val="20"/>
        </w:rPr>
        <w:t xml:space="preserve">  № 44-ФЗ), на основании</w:t>
      </w:r>
      <w:r w:rsidR="00035C54">
        <w:rPr>
          <w:rFonts w:ascii="Times New Roman" w:hAnsi="Times New Roman"/>
          <w:sz w:val="20"/>
          <w:szCs w:val="20"/>
        </w:rPr>
        <w:t xml:space="preserve"> </w:t>
      </w:r>
      <w:r w:rsidR="00035C54" w:rsidRPr="00035C54">
        <w:rPr>
          <w:rFonts w:ascii="Times New Roman" w:hAnsi="Times New Roman"/>
          <w:sz w:val="20"/>
          <w:szCs w:val="20"/>
        </w:rPr>
        <w:t>Протокол</w:t>
      </w:r>
      <w:r w:rsidR="00035C54">
        <w:rPr>
          <w:rFonts w:ascii="Times New Roman" w:hAnsi="Times New Roman"/>
          <w:sz w:val="20"/>
          <w:szCs w:val="20"/>
        </w:rPr>
        <w:t>а</w:t>
      </w:r>
      <w:r w:rsidR="00035C54" w:rsidRPr="00035C54">
        <w:rPr>
          <w:rFonts w:ascii="Times New Roman" w:hAnsi="Times New Roman"/>
          <w:sz w:val="20"/>
          <w:szCs w:val="20"/>
        </w:rPr>
        <w:t xml:space="preserve"> подведения итогов определения поставщика (подрядчика, исполнителя) № 0133200001726000491 от 15.04.2026</w:t>
      </w:r>
      <w:r w:rsidR="00035C54">
        <w:rPr>
          <w:rFonts w:ascii="Times New Roman" w:hAnsi="Times New Roman"/>
          <w:sz w:val="20"/>
          <w:szCs w:val="20"/>
        </w:rPr>
        <w:t xml:space="preserve">, </w:t>
      </w:r>
      <w:r w:rsidRPr="007956D7">
        <w:rPr>
          <w:rFonts w:ascii="Times New Roman" w:hAnsi="Times New Roman"/>
          <w:sz w:val="20"/>
          <w:szCs w:val="20"/>
        </w:rPr>
        <w:t>заключили настоящий Контракт о нижеследующем:</w:t>
      </w:r>
    </w:p>
    <w:p w:rsidR="00972763" w:rsidRDefault="00972763" w:rsidP="001D7A31">
      <w:pPr>
        <w:spacing w:after="0" w:line="240" w:lineRule="auto"/>
        <w:jc w:val="center"/>
        <w:rPr>
          <w:rFonts w:ascii="Times New Roman" w:hAnsi="Times New Roman"/>
          <w:b/>
          <w:sz w:val="20"/>
          <w:szCs w:val="20"/>
        </w:rPr>
      </w:pPr>
    </w:p>
    <w:p w:rsidR="000F215D" w:rsidRPr="006631C1" w:rsidRDefault="000F215D" w:rsidP="001D7A31">
      <w:pPr>
        <w:spacing w:after="0" w:line="240" w:lineRule="auto"/>
        <w:jc w:val="center"/>
        <w:rPr>
          <w:rFonts w:ascii="Times New Roman" w:hAnsi="Times New Roman"/>
          <w:b/>
          <w:sz w:val="20"/>
          <w:szCs w:val="20"/>
        </w:rPr>
      </w:pPr>
      <w:r w:rsidRPr="006631C1">
        <w:rPr>
          <w:rFonts w:ascii="Times New Roman" w:hAnsi="Times New Roman"/>
          <w:b/>
          <w:sz w:val="20"/>
          <w:szCs w:val="20"/>
        </w:rPr>
        <w:t>1. Предмет Контракта</w:t>
      </w:r>
    </w:p>
    <w:p w:rsidR="000F215D" w:rsidRPr="006631C1" w:rsidRDefault="000F215D" w:rsidP="007956D7">
      <w:pPr>
        <w:widowControl w:val="0"/>
        <w:autoSpaceDE w:val="0"/>
        <w:autoSpaceDN w:val="0"/>
        <w:adjustRightInd w:val="0"/>
        <w:spacing w:after="0" w:line="240" w:lineRule="auto"/>
        <w:ind w:firstLine="709"/>
        <w:jc w:val="both"/>
        <w:rPr>
          <w:rFonts w:ascii="Times New Roman" w:hAnsi="Times New Roman"/>
          <w:sz w:val="20"/>
          <w:szCs w:val="20"/>
        </w:rPr>
      </w:pPr>
      <w:r w:rsidRPr="006631C1">
        <w:rPr>
          <w:rFonts w:ascii="Times New Roman" w:hAnsi="Times New Roman"/>
          <w:sz w:val="20"/>
          <w:szCs w:val="20"/>
        </w:rPr>
        <w:t xml:space="preserve">1.1. </w:t>
      </w:r>
      <w:r>
        <w:rPr>
          <w:rFonts w:ascii="Times New Roman" w:hAnsi="Times New Roman"/>
          <w:sz w:val="20"/>
          <w:szCs w:val="20"/>
        </w:rPr>
        <w:t>Предметом Контракта (объектом закупки) является</w:t>
      </w:r>
      <w:r w:rsidRPr="006631C1">
        <w:rPr>
          <w:rFonts w:ascii="Times New Roman" w:hAnsi="Times New Roman"/>
          <w:sz w:val="20"/>
          <w:szCs w:val="20"/>
        </w:rPr>
        <w:t xml:space="preserve"> </w:t>
      </w:r>
      <w:r w:rsidRPr="005B0CA9">
        <w:rPr>
          <w:rFonts w:ascii="Times New Roman" w:hAnsi="Times New Roman"/>
          <w:b/>
          <w:sz w:val="20"/>
          <w:szCs w:val="20"/>
        </w:rPr>
        <w:t xml:space="preserve">выполнение работ по текущему ремонту фасада и ограды,  кровли объекта культурного наследия федерального значения «Дом, в котором в </w:t>
      </w:r>
      <w:smartTag w:uri="urn:schemas-microsoft-com:office:smarttags" w:element="metricconverter">
        <w:smartTagPr>
          <w:attr w:name="ProductID" w:val="1918 г"/>
        </w:smartTagPr>
        <w:r w:rsidRPr="005B0CA9">
          <w:rPr>
            <w:rFonts w:ascii="Times New Roman" w:hAnsi="Times New Roman"/>
            <w:b/>
            <w:sz w:val="20"/>
            <w:szCs w:val="20"/>
          </w:rPr>
          <w:t>1918 г</w:t>
        </w:r>
      </w:smartTag>
      <w:r w:rsidRPr="005B0CA9">
        <w:rPr>
          <w:rFonts w:ascii="Times New Roman" w:hAnsi="Times New Roman"/>
          <w:b/>
          <w:sz w:val="20"/>
          <w:szCs w:val="20"/>
        </w:rPr>
        <w:t xml:space="preserve">. с участием Фрунзе Михаила Васильевича проходили губернские съезды Советов», расположенного по адресу (местонахождение): </w:t>
      </w:r>
      <w:proofErr w:type="gramStart"/>
      <w:r w:rsidRPr="005B0CA9">
        <w:rPr>
          <w:rFonts w:ascii="Times New Roman" w:hAnsi="Times New Roman"/>
          <w:b/>
          <w:sz w:val="20"/>
          <w:szCs w:val="20"/>
        </w:rPr>
        <w:t>Ивановская область, г. Иваново, ул. Батурина, д. 6/40</w:t>
      </w:r>
      <w:r w:rsidRPr="006631C1">
        <w:rPr>
          <w:rFonts w:ascii="Times New Roman" w:hAnsi="Times New Roman"/>
          <w:sz w:val="20"/>
          <w:szCs w:val="20"/>
        </w:rPr>
        <w:t xml:space="preserve"> (далее – работы) на условиях, в порядке и сроки, определяемые настоящим Контрактом</w:t>
      </w:r>
      <w:r>
        <w:rPr>
          <w:rFonts w:ascii="Times New Roman" w:hAnsi="Times New Roman"/>
          <w:sz w:val="20"/>
          <w:szCs w:val="20"/>
        </w:rPr>
        <w:t>.</w:t>
      </w:r>
      <w:r w:rsidRPr="006631C1">
        <w:rPr>
          <w:rFonts w:ascii="Times New Roman" w:hAnsi="Times New Roman"/>
          <w:sz w:val="20"/>
          <w:szCs w:val="20"/>
        </w:rPr>
        <w:t xml:space="preserve"> </w:t>
      </w:r>
      <w:proofErr w:type="gramEnd"/>
    </w:p>
    <w:p w:rsidR="000F215D" w:rsidRDefault="000F215D" w:rsidP="00CD3AA6">
      <w:pPr>
        <w:widowControl w:val="0"/>
        <w:autoSpaceDE w:val="0"/>
        <w:autoSpaceDN w:val="0"/>
        <w:adjustRightInd w:val="0"/>
        <w:spacing w:after="0" w:line="240" w:lineRule="auto"/>
        <w:ind w:firstLine="709"/>
        <w:jc w:val="both"/>
        <w:rPr>
          <w:rFonts w:ascii="Times New Roman" w:hAnsi="Times New Roman"/>
          <w:sz w:val="20"/>
          <w:szCs w:val="20"/>
        </w:rPr>
      </w:pPr>
      <w:r w:rsidRPr="00E540A1">
        <w:rPr>
          <w:rFonts w:ascii="Times New Roman" w:hAnsi="Times New Roman"/>
          <w:sz w:val="20"/>
          <w:szCs w:val="20"/>
        </w:rPr>
        <w:t xml:space="preserve">1.2. Требования к работам установлены в </w:t>
      </w:r>
      <w:r>
        <w:rPr>
          <w:rFonts w:ascii="Times New Roman" w:hAnsi="Times New Roman"/>
          <w:sz w:val="20"/>
          <w:szCs w:val="20"/>
        </w:rPr>
        <w:t xml:space="preserve">настоящем Контракте, </w:t>
      </w:r>
      <w:r w:rsidRPr="00E540A1">
        <w:rPr>
          <w:rFonts w:ascii="Times New Roman" w:hAnsi="Times New Roman"/>
          <w:sz w:val="20"/>
          <w:szCs w:val="20"/>
        </w:rPr>
        <w:t>Техническом задании (приложение № 2 к Контракту), Проектной документации (приложения № 3 и № 4 к Контракту), Локальных сметных расчетах (приложения № 3.1, № 3.2,</w:t>
      </w:r>
      <w:r>
        <w:rPr>
          <w:rFonts w:ascii="Times New Roman" w:hAnsi="Times New Roman"/>
          <w:sz w:val="20"/>
          <w:szCs w:val="20"/>
        </w:rPr>
        <w:t xml:space="preserve"> № 3.5,</w:t>
      </w:r>
      <w:r w:rsidRPr="00E540A1">
        <w:rPr>
          <w:rFonts w:ascii="Times New Roman" w:hAnsi="Times New Roman"/>
          <w:sz w:val="20"/>
          <w:szCs w:val="20"/>
        </w:rPr>
        <w:t xml:space="preserve"> № 4.1 к Контракту), Ведомостях объемов работ (приложения </w:t>
      </w:r>
      <w:r>
        <w:rPr>
          <w:rFonts w:ascii="Times New Roman" w:hAnsi="Times New Roman"/>
          <w:sz w:val="20"/>
          <w:szCs w:val="20"/>
        </w:rPr>
        <w:br/>
      </w:r>
      <w:r w:rsidRPr="00E540A1">
        <w:rPr>
          <w:rFonts w:ascii="Times New Roman" w:hAnsi="Times New Roman"/>
          <w:sz w:val="20"/>
          <w:szCs w:val="20"/>
        </w:rPr>
        <w:t xml:space="preserve">№ 3.3, № 3.4, № 4.2 к Контракту), </w:t>
      </w:r>
      <w:r>
        <w:rPr>
          <w:rFonts w:ascii="Times New Roman" w:hAnsi="Times New Roman"/>
          <w:sz w:val="20"/>
          <w:szCs w:val="20"/>
        </w:rPr>
        <w:t xml:space="preserve">Сводных сметных расчетах (приложения № 3.6, № 4.3 к Контракту), </w:t>
      </w:r>
      <w:r w:rsidRPr="00E540A1">
        <w:rPr>
          <w:rFonts w:ascii="Times New Roman" w:hAnsi="Times New Roman"/>
          <w:sz w:val="20"/>
          <w:szCs w:val="20"/>
        </w:rPr>
        <w:t>являющиеся неотъемлемой частью Контракта. Подрядчик подписанием настоящего Контракта подтверждает, что полностью изучил приложения к настоящему Контракту, на основании которых будут выполняться работы, понимает требования Заказчика относительно предмета контракта, согласен и гарантирует, что цена контракта включает в себя стоимость всех материалов, работ и расходов, необходимых и достаточных для выполнения работ по Контракту в полном объеме, создания результата, соответствующего требованиям Заказчика.</w:t>
      </w:r>
    </w:p>
    <w:p w:rsidR="000F215D" w:rsidRDefault="000F215D" w:rsidP="008B4288">
      <w:pPr>
        <w:widowControl w:val="0"/>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1.3. Место выполнения работ: объект</w:t>
      </w:r>
      <w:r w:rsidRPr="006631C1">
        <w:rPr>
          <w:rFonts w:ascii="Times New Roman" w:hAnsi="Times New Roman"/>
          <w:sz w:val="20"/>
          <w:szCs w:val="20"/>
        </w:rPr>
        <w:t xml:space="preserve"> культурного наследия федерального значения «Дом, в котором в </w:t>
      </w:r>
      <w:smartTag w:uri="urn:schemas-microsoft-com:office:smarttags" w:element="metricconverter">
        <w:smartTagPr>
          <w:attr w:name="ProductID" w:val="1918 г"/>
        </w:smartTagPr>
        <w:r w:rsidRPr="006631C1">
          <w:rPr>
            <w:rFonts w:ascii="Times New Roman" w:hAnsi="Times New Roman"/>
            <w:sz w:val="20"/>
            <w:szCs w:val="20"/>
          </w:rPr>
          <w:t>1918 г</w:t>
        </w:r>
      </w:smartTag>
      <w:r w:rsidRPr="006631C1">
        <w:rPr>
          <w:rFonts w:ascii="Times New Roman" w:hAnsi="Times New Roman"/>
          <w:sz w:val="20"/>
          <w:szCs w:val="20"/>
        </w:rPr>
        <w:t xml:space="preserve">. с участием Фрунзе Михаила Васильевича проходили губернские съезды Советов», расположенного по адресу (местонахождение): </w:t>
      </w:r>
      <w:proofErr w:type="gramStart"/>
      <w:r w:rsidRPr="006631C1">
        <w:rPr>
          <w:rFonts w:ascii="Times New Roman" w:hAnsi="Times New Roman"/>
          <w:sz w:val="20"/>
          <w:szCs w:val="20"/>
        </w:rPr>
        <w:t>Ивановская область, г.</w:t>
      </w:r>
      <w:r>
        <w:rPr>
          <w:rFonts w:ascii="Times New Roman" w:hAnsi="Times New Roman"/>
          <w:sz w:val="20"/>
          <w:szCs w:val="20"/>
        </w:rPr>
        <w:t xml:space="preserve"> Иваново, ул. Батурина, д. 6/40 </w:t>
      </w:r>
      <w:r>
        <w:rPr>
          <w:rFonts w:ascii="Times New Roman" w:hAnsi="Times New Roman"/>
          <w:sz w:val="20"/>
          <w:szCs w:val="20"/>
        </w:rPr>
        <w:br/>
        <w:t>(далее – объект).</w:t>
      </w:r>
      <w:proofErr w:type="gramEnd"/>
    </w:p>
    <w:p w:rsidR="000F215D" w:rsidRPr="005400EF" w:rsidRDefault="000F215D" w:rsidP="008B4288">
      <w:pPr>
        <w:widowControl w:val="0"/>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1.4. Срок</w:t>
      </w:r>
      <w:r w:rsidRPr="005400EF">
        <w:rPr>
          <w:rFonts w:ascii="Times New Roman" w:hAnsi="Times New Roman"/>
          <w:sz w:val="20"/>
          <w:szCs w:val="20"/>
        </w:rPr>
        <w:t xml:space="preserve"> выполнения </w:t>
      </w:r>
      <w:r>
        <w:rPr>
          <w:rFonts w:ascii="Times New Roman" w:hAnsi="Times New Roman"/>
          <w:sz w:val="20"/>
          <w:szCs w:val="20"/>
        </w:rPr>
        <w:t>р</w:t>
      </w:r>
      <w:r w:rsidRPr="005400EF">
        <w:rPr>
          <w:rFonts w:ascii="Times New Roman" w:hAnsi="Times New Roman"/>
          <w:sz w:val="20"/>
          <w:szCs w:val="20"/>
        </w:rPr>
        <w:t xml:space="preserve">абот по Контракту: </w:t>
      </w:r>
      <w:r>
        <w:rPr>
          <w:rFonts w:ascii="Times New Roman" w:hAnsi="Times New Roman"/>
          <w:sz w:val="20"/>
          <w:szCs w:val="20"/>
        </w:rPr>
        <w:t>не позднее</w:t>
      </w:r>
      <w:r w:rsidRPr="005400EF">
        <w:rPr>
          <w:rFonts w:ascii="Times New Roman" w:hAnsi="Times New Roman"/>
          <w:sz w:val="20"/>
          <w:szCs w:val="20"/>
        </w:rPr>
        <w:t xml:space="preserve">  </w:t>
      </w:r>
      <w:r w:rsidRPr="005400EF">
        <w:rPr>
          <w:rFonts w:ascii="Times New Roman" w:hAnsi="Times New Roman"/>
          <w:b/>
          <w:sz w:val="20"/>
          <w:szCs w:val="20"/>
        </w:rPr>
        <w:t>30.11.2026 (включительно).</w:t>
      </w:r>
      <w:r w:rsidRPr="005400EF">
        <w:rPr>
          <w:rFonts w:ascii="Times New Roman" w:hAnsi="Times New Roman"/>
          <w:sz w:val="20"/>
          <w:szCs w:val="20"/>
        </w:rPr>
        <w:t xml:space="preserve"> Подрядчик вправе досрочно выполнить работы и сдать Заказчику их результат в установленном настоящим Контрактом порядке. </w:t>
      </w:r>
    </w:p>
    <w:p w:rsidR="000F215D" w:rsidRDefault="000F215D" w:rsidP="008B4288">
      <w:pPr>
        <w:widowControl w:val="0"/>
        <w:autoSpaceDE w:val="0"/>
        <w:autoSpaceDN w:val="0"/>
        <w:adjustRightInd w:val="0"/>
        <w:spacing w:after="0" w:line="240" w:lineRule="auto"/>
        <w:ind w:firstLine="709"/>
        <w:jc w:val="both"/>
        <w:rPr>
          <w:rFonts w:ascii="Times New Roman" w:hAnsi="Times New Roman"/>
          <w:sz w:val="20"/>
          <w:szCs w:val="20"/>
        </w:rPr>
      </w:pPr>
      <w:r w:rsidRPr="0055403E">
        <w:rPr>
          <w:rFonts w:ascii="Times New Roman" w:hAnsi="Times New Roman"/>
          <w:sz w:val="20"/>
          <w:szCs w:val="20"/>
        </w:rPr>
        <w:t>1.</w:t>
      </w:r>
      <w:r>
        <w:rPr>
          <w:rFonts w:ascii="Times New Roman" w:hAnsi="Times New Roman"/>
          <w:sz w:val="20"/>
          <w:szCs w:val="20"/>
        </w:rPr>
        <w:t>5</w:t>
      </w:r>
      <w:r w:rsidRPr="0055403E">
        <w:rPr>
          <w:rFonts w:ascii="Times New Roman" w:hAnsi="Times New Roman"/>
          <w:sz w:val="20"/>
          <w:szCs w:val="20"/>
        </w:rPr>
        <w:t xml:space="preserve">. </w:t>
      </w:r>
      <w:proofErr w:type="gramStart"/>
      <w:r w:rsidRPr="0055403E">
        <w:rPr>
          <w:rFonts w:ascii="Times New Roman" w:hAnsi="Times New Roman"/>
          <w:sz w:val="20"/>
          <w:szCs w:val="20"/>
        </w:rPr>
        <w:t xml:space="preserve">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от 05.04.2013 </w:t>
      </w:r>
      <w:r>
        <w:rPr>
          <w:rFonts w:ascii="Times New Roman" w:hAnsi="Times New Roman"/>
          <w:sz w:val="20"/>
          <w:szCs w:val="20"/>
        </w:rPr>
        <w:br/>
      </w:r>
      <w:r w:rsidRPr="0055403E">
        <w:rPr>
          <w:rFonts w:ascii="Times New Roman" w:hAnsi="Times New Roman"/>
          <w:sz w:val="20"/>
          <w:szCs w:val="20"/>
        </w:rPr>
        <w:t>№ 44-ФЗ «О контрактной системе в сфере закупок товаров, работ, услуг для обеспечения государственных и муниципальных нужд», а также иных федеральных законов, подзаконных нормативно-правовых актов Российской Федерации, действующих на момент его заключения.</w:t>
      </w:r>
      <w:proofErr w:type="gramEnd"/>
      <w:r w:rsidRPr="0055403E">
        <w:rPr>
          <w:rFonts w:ascii="Times New Roman" w:hAnsi="Times New Roman"/>
          <w:sz w:val="20"/>
          <w:szCs w:val="20"/>
        </w:rPr>
        <w:t xml:space="preserve"> В случае если после заключения Контракта будет принят закон, устанавливающий иные обязательные для Сторон правила, чем те, которые действовали при заключении Контракта, условия заключенного Контракта сохраняют силу, кроме случаев, когда в законе установлено, что его действие распространяется на отношения, возникшие из ранее заключенных контрактов.</w:t>
      </w:r>
    </w:p>
    <w:p w:rsidR="000F215D" w:rsidRDefault="000F215D" w:rsidP="008B4288">
      <w:pPr>
        <w:widowControl w:val="0"/>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 xml:space="preserve">1.6. Идентификационный код закупки: </w:t>
      </w:r>
      <w:r w:rsidR="003B073D" w:rsidRPr="003B073D">
        <w:rPr>
          <w:rFonts w:ascii="Times New Roman" w:hAnsi="Times New Roman"/>
          <w:sz w:val="20"/>
          <w:szCs w:val="20"/>
        </w:rPr>
        <w:t>262370251315037020100100110014120244</w:t>
      </w:r>
    </w:p>
    <w:p w:rsidR="000F215D" w:rsidRDefault="000F215D" w:rsidP="008B4288">
      <w:pPr>
        <w:widowControl w:val="0"/>
        <w:autoSpaceDE w:val="0"/>
        <w:autoSpaceDN w:val="0"/>
        <w:adjustRightInd w:val="0"/>
        <w:spacing w:after="0" w:line="240" w:lineRule="auto"/>
        <w:ind w:firstLine="709"/>
        <w:jc w:val="both"/>
        <w:rPr>
          <w:rFonts w:ascii="Times New Roman" w:hAnsi="Times New Roman"/>
          <w:sz w:val="20"/>
          <w:szCs w:val="20"/>
        </w:rPr>
      </w:pPr>
    </w:p>
    <w:p w:rsidR="000F215D" w:rsidRPr="00F450A8" w:rsidRDefault="000F215D" w:rsidP="00F450A8">
      <w:pPr>
        <w:spacing w:after="0" w:line="240" w:lineRule="auto"/>
        <w:jc w:val="center"/>
        <w:rPr>
          <w:rFonts w:ascii="Times New Roman" w:hAnsi="Times New Roman"/>
          <w:b/>
          <w:sz w:val="20"/>
          <w:szCs w:val="20"/>
        </w:rPr>
      </w:pPr>
      <w:r w:rsidRPr="00F450A8">
        <w:rPr>
          <w:rFonts w:ascii="Times New Roman" w:hAnsi="Times New Roman"/>
          <w:b/>
          <w:sz w:val="20"/>
          <w:szCs w:val="20"/>
        </w:rPr>
        <w:t>2. Права и обязанности Сторон</w:t>
      </w:r>
    </w:p>
    <w:p w:rsidR="000F215D" w:rsidRPr="00A6119F" w:rsidRDefault="000F215D" w:rsidP="00ED50C9">
      <w:pPr>
        <w:widowControl w:val="0"/>
        <w:spacing w:after="0" w:line="240" w:lineRule="auto"/>
        <w:ind w:firstLine="708"/>
        <w:jc w:val="both"/>
        <w:rPr>
          <w:rFonts w:ascii="Times New Roman" w:hAnsi="Times New Roman"/>
          <w:b/>
          <w:sz w:val="20"/>
          <w:szCs w:val="20"/>
          <w:lang w:eastAsia="ru-RU"/>
        </w:rPr>
      </w:pPr>
      <w:r w:rsidRPr="00A6119F">
        <w:rPr>
          <w:rFonts w:ascii="Times New Roman" w:hAnsi="Times New Roman"/>
          <w:b/>
          <w:sz w:val="20"/>
          <w:szCs w:val="20"/>
          <w:lang w:eastAsia="ru-RU"/>
        </w:rPr>
        <w:t>2.1. Заказчик имеет право:</w:t>
      </w:r>
    </w:p>
    <w:p w:rsidR="000F215D" w:rsidRPr="00A6119F" w:rsidRDefault="000F215D" w:rsidP="00ED50C9">
      <w:pPr>
        <w:widowControl w:val="0"/>
        <w:autoSpaceDE w:val="0"/>
        <w:autoSpaceDN w:val="0"/>
        <w:adjustRightInd w:val="0"/>
        <w:spacing w:after="0" w:line="240" w:lineRule="auto"/>
        <w:ind w:firstLine="709"/>
        <w:jc w:val="both"/>
        <w:rPr>
          <w:rFonts w:ascii="Times New Roman" w:hAnsi="Times New Roman"/>
          <w:sz w:val="20"/>
          <w:szCs w:val="20"/>
        </w:rPr>
      </w:pPr>
      <w:r w:rsidRPr="00A6119F">
        <w:rPr>
          <w:rFonts w:ascii="Times New Roman" w:hAnsi="Times New Roman"/>
          <w:sz w:val="20"/>
          <w:szCs w:val="20"/>
          <w:lang w:eastAsia="ru-RU"/>
        </w:rPr>
        <w:t>2.1.1. Т</w:t>
      </w:r>
      <w:r w:rsidRPr="00A6119F">
        <w:rPr>
          <w:rFonts w:ascii="Times New Roman" w:hAnsi="Times New Roman"/>
          <w:sz w:val="20"/>
          <w:szCs w:val="20"/>
        </w:rPr>
        <w:t>ребовать от Подрядчика надлежащего исполнения обязательств, установленных настоящим Контрактом, своевременного устранения недостатков, выявленных как в ходе приемки, так и в течение гарантийного периода;</w:t>
      </w:r>
    </w:p>
    <w:p w:rsidR="000F215D" w:rsidRDefault="000F215D" w:rsidP="00ED50C9">
      <w:pPr>
        <w:widowControl w:val="0"/>
        <w:spacing w:after="0" w:line="240" w:lineRule="auto"/>
        <w:ind w:firstLine="708"/>
        <w:jc w:val="both"/>
        <w:rPr>
          <w:rFonts w:ascii="Times New Roman" w:hAnsi="Times New Roman"/>
          <w:sz w:val="20"/>
          <w:szCs w:val="20"/>
          <w:lang w:eastAsia="ru-RU"/>
        </w:rPr>
      </w:pPr>
      <w:r>
        <w:rPr>
          <w:rFonts w:ascii="Times New Roman" w:hAnsi="Times New Roman"/>
          <w:sz w:val="20"/>
          <w:szCs w:val="20"/>
          <w:lang w:eastAsia="ru-RU"/>
        </w:rPr>
        <w:t xml:space="preserve">2.1.2. </w:t>
      </w:r>
      <w:r w:rsidRPr="00207D87">
        <w:rPr>
          <w:rFonts w:ascii="Times New Roman" w:hAnsi="Times New Roman"/>
          <w:sz w:val="20"/>
          <w:szCs w:val="20"/>
          <w:lang w:eastAsia="ru-RU"/>
        </w:rPr>
        <w:t>Проверять в любое время ход и качество выполняемых работ и используемых Подрядчиком материалов, конструкций и изделий, соблюдение сроков выполнения работ без вмешательства в его оперативно-хозяйственную деятельность.</w:t>
      </w:r>
      <w:r>
        <w:rPr>
          <w:rFonts w:ascii="Times New Roman" w:hAnsi="Times New Roman"/>
          <w:sz w:val="20"/>
          <w:szCs w:val="20"/>
          <w:lang w:eastAsia="ru-RU"/>
        </w:rPr>
        <w:t xml:space="preserve"> </w:t>
      </w:r>
      <w:r w:rsidRPr="00A6119F">
        <w:rPr>
          <w:rFonts w:ascii="Times New Roman" w:hAnsi="Times New Roman"/>
          <w:sz w:val="20"/>
          <w:szCs w:val="20"/>
          <w:lang w:eastAsia="ru-RU"/>
        </w:rPr>
        <w:t>Осуществлять контроль выполнения Подрядчиком мероприятий по обеспечению безопасности выполнения работ, организации производства и охраны труда.</w:t>
      </w:r>
    </w:p>
    <w:p w:rsidR="000F215D" w:rsidRPr="00207D87" w:rsidRDefault="000F215D" w:rsidP="00ED50C9">
      <w:pPr>
        <w:widowControl w:val="0"/>
        <w:spacing w:after="0" w:line="240" w:lineRule="auto"/>
        <w:ind w:firstLine="708"/>
        <w:jc w:val="both"/>
        <w:rPr>
          <w:rFonts w:ascii="Times New Roman" w:hAnsi="Times New Roman"/>
          <w:sz w:val="20"/>
          <w:szCs w:val="20"/>
          <w:lang w:eastAsia="ru-RU"/>
        </w:rPr>
      </w:pPr>
      <w:r w:rsidRPr="00207D87">
        <w:rPr>
          <w:rFonts w:ascii="Times New Roman" w:hAnsi="Times New Roman"/>
          <w:sz w:val="20"/>
          <w:szCs w:val="20"/>
          <w:lang w:eastAsia="ru-RU"/>
        </w:rPr>
        <w:t>2.1.</w:t>
      </w:r>
      <w:r>
        <w:rPr>
          <w:rFonts w:ascii="Times New Roman" w:hAnsi="Times New Roman"/>
          <w:sz w:val="20"/>
          <w:szCs w:val="20"/>
          <w:lang w:eastAsia="ru-RU"/>
        </w:rPr>
        <w:t>3</w:t>
      </w:r>
      <w:r w:rsidRPr="00207D87">
        <w:rPr>
          <w:rFonts w:ascii="Times New Roman" w:hAnsi="Times New Roman"/>
          <w:sz w:val="20"/>
          <w:szCs w:val="20"/>
          <w:lang w:eastAsia="ru-RU"/>
        </w:rPr>
        <w:t xml:space="preserve">. Проверять наличие документов, удостоверяющих качество используемых при ремонте </w:t>
      </w:r>
      <w:r>
        <w:rPr>
          <w:rFonts w:ascii="Times New Roman" w:hAnsi="Times New Roman"/>
          <w:sz w:val="20"/>
          <w:szCs w:val="20"/>
          <w:lang w:eastAsia="ru-RU"/>
        </w:rPr>
        <w:t>о</w:t>
      </w:r>
      <w:r w:rsidRPr="00207D87">
        <w:rPr>
          <w:rFonts w:ascii="Times New Roman" w:hAnsi="Times New Roman"/>
          <w:sz w:val="20"/>
          <w:szCs w:val="20"/>
          <w:lang w:eastAsia="ru-RU"/>
        </w:rPr>
        <w:t>бъекта конструкций, изделий и материалов (сертификатов, технических паспортов и т.д.).</w:t>
      </w:r>
    </w:p>
    <w:p w:rsidR="000F215D" w:rsidRPr="00207D87" w:rsidRDefault="000F215D" w:rsidP="00ED50C9">
      <w:pPr>
        <w:widowControl w:val="0"/>
        <w:spacing w:after="0" w:line="240" w:lineRule="auto"/>
        <w:ind w:firstLine="708"/>
        <w:jc w:val="both"/>
        <w:rPr>
          <w:rFonts w:ascii="Times New Roman" w:hAnsi="Times New Roman"/>
          <w:sz w:val="20"/>
          <w:szCs w:val="20"/>
          <w:lang w:eastAsia="ru-RU"/>
        </w:rPr>
      </w:pPr>
      <w:r>
        <w:rPr>
          <w:rFonts w:ascii="Times New Roman" w:hAnsi="Times New Roman"/>
          <w:sz w:val="20"/>
          <w:szCs w:val="20"/>
          <w:lang w:eastAsia="ru-RU"/>
        </w:rPr>
        <w:t>2.1.4.</w:t>
      </w:r>
      <w:r w:rsidRPr="00207D87">
        <w:rPr>
          <w:rFonts w:ascii="Times New Roman" w:hAnsi="Times New Roman"/>
          <w:sz w:val="20"/>
          <w:szCs w:val="20"/>
          <w:lang w:eastAsia="ru-RU"/>
        </w:rPr>
        <w:t xml:space="preserve"> Отказаться от оплаты работ в случае несоответствия результатов выполненных работ требованиям, установленным </w:t>
      </w:r>
      <w:r>
        <w:rPr>
          <w:rFonts w:ascii="Times New Roman" w:hAnsi="Times New Roman"/>
          <w:sz w:val="20"/>
          <w:szCs w:val="20"/>
          <w:lang w:eastAsia="ru-RU"/>
        </w:rPr>
        <w:t>К</w:t>
      </w:r>
      <w:r w:rsidRPr="00207D87">
        <w:rPr>
          <w:rFonts w:ascii="Times New Roman" w:hAnsi="Times New Roman"/>
          <w:sz w:val="20"/>
          <w:szCs w:val="20"/>
          <w:lang w:eastAsia="ru-RU"/>
        </w:rPr>
        <w:t>онтрактом.</w:t>
      </w:r>
    </w:p>
    <w:p w:rsidR="000F215D" w:rsidRPr="00A6119F" w:rsidRDefault="000F215D" w:rsidP="00ED50C9">
      <w:pPr>
        <w:widowControl w:val="0"/>
        <w:spacing w:after="0" w:line="240" w:lineRule="auto"/>
        <w:ind w:firstLine="708"/>
        <w:jc w:val="both"/>
        <w:rPr>
          <w:rFonts w:ascii="Times New Roman" w:hAnsi="Times New Roman"/>
          <w:sz w:val="20"/>
          <w:szCs w:val="20"/>
          <w:lang w:eastAsia="ru-RU"/>
        </w:rPr>
      </w:pPr>
      <w:r w:rsidRPr="00A6119F">
        <w:rPr>
          <w:rFonts w:ascii="Times New Roman" w:hAnsi="Times New Roman"/>
          <w:sz w:val="20"/>
          <w:szCs w:val="20"/>
          <w:lang w:eastAsia="ru-RU"/>
        </w:rPr>
        <w:t>2.1.5. Досрочно принять и оплатить работы в соответствии с условиями Контракта.</w:t>
      </w:r>
    </w:p>
    <w:p w:rsidR="000F215D" w:rsidRPr="007B052B" w:rsidRDefault="000F215D" w:rsidP="00E9276E">
      <w:pPr>
        <w:widowControl w:val="0"/>
        <w:spacing w:after="0" w:line="240" w:lineRule="auto"/>
        <w:ind w:firstLine="708"/>
        <w:jc w:val="both"/>
        <w:rPr>
          <w:rFonts w:ascii="Times New Roman" w:hAnsi="Times New Roman"/>
          <w:sz w:val="20"/>
          <w:szCs w:val="20"/>
          <w:lang w:eastAsia="ru-RU"/>
        </w:rPr>
      </w:pPr>
      <w:r w:rsidRPr="00A6119F">
        <w:rPr>
          <w:rFonts w:ascii="Times New Roman" w:hAnsi="Times New Roman"/>
          <w:sz w:val="20"/>
          <w:szCs w:val="20"/>
          <w:lang w:eastAsia="ru-RU"/>
        </w:rPr>
        <w:lastRenderedPageBreak/>
        <w:t>2.1.6.</w:t>
      </w:r>
      <w:r>
        <w:rPr>
          <w:rFonts w:ascii="Times New Roman" w:hAnsi="Times New Roman"/>
          <w:sz w:val="20"/>
          <w:szCs w:val="20"/>
          <w:lang w:eastAsia="ru-RU"/>
        </w:rPr>
        <w:t xml:space="preserve"> Определять лиц, непосредственно участвующих в </w:t>
      </w:r>
      <w:proofErr w:type="gramStart"/>
      <w:r>
        <w:rPr>
          <w:rFonts w:ascii="Times New Roman" w:hAnsi="Times New Roman"/>
          <w:sz w:val="20"/>
          <w:szCs w:val="20"/>
          <w:lang w:eastAsia="ru-RU"/>
        </w:rPr>
        <w:t>контроле за</w:t>
      </w:r>
      <w:proofErr w:type="gramEnd"/>
      <w:r>
        <w:rPr>
          <w:rFonts w:ascii="Times New Roman" w:hAnsi="Times New Roman"/>
          <w:sz w:val="20"/>
          <w:szCs w:val="20"/>
          <w:lang w:eastAsia="ru-RU"/>
        </w:rPr>
        <w:t xml:space="preserve"> ходом, качеством и соблюдением сроков выполнения Подрядчиком работ, участвующих в приемке выполненных работ по настоящему Контракту.</w:t>
      </w:r>
    </w:p>
    <w:p w:rsidR="000F215D" w:rsidRDefault="000F215D" w:rsidP="00ED50C9">
      <w:pPr>
        <w:widowControl w:val="0"/>
        <w:spacing w:after="0" w:line="240" w:lineRule="auto"/>
        <w:ind w:firstLine="708"/>
        <w:jc w:val="both"/>
        <w:rPr>
          <w:rFonts w:ascii="Times New Roman" w:hAnsi="Times New Roman"/>
          <w:sz w:val="20"/>
          <w:szCs w:val="20"/>
          <w:lang w:eastAsia="ru-RU"/>
        </w:rPr>
      </w:pPr>
      <w:r w:rsidRPr="00A6119F">
        <w:rPr>
          <w:rFonts w:ascii="Times New Roman" w:hAnsi="Times New Roman"/>
          <w:sz w:val="20"/>
          <w:szCs w:val="20"/>
          <w:lang w:eastAsia="ru-RU"/>
        </w:rPr>
        <w:t>2.1.</w:t>
      </w:r>
      <w:r>
        <w:rPr>
          <w:rFonts w:ascii="Times New Roman" w:hAnsi="Times New Roman"/>
          <w:sz w:val="20"/>
          <w:szCs w:val="20"/>
          <w:lang w:eastAsia="ru-RU"/>
        </w:rPr>
        <w:t>7</w:t>
      </w:r>
      <w:r w:rsidRPr="00A6119F">
        <w:rPr>
          <w:rFonts w:ascii="Times New Roman" w:hAnsi="Times New Roman"/>
          <w:sz w:val="20"/>
          <w:szCs w:val="20"/>
          <w:lang w:eastAsia="ru-RU"/>
        </w:rPr>
        <w:t>. Давать обязательные для Подрядчика предписания при обнаружении отступлений от локальных сметных расчетов (смет), нормативно-технических документов, настоящего контракта и приложений к нему. Неустранение замечаний Заказчика в срок, указанный в предписании, является основанием для применения мер ответственности.</w:t>
      </w:r>
    </w:p>
    <w:p w:rsidR="000F215D" w:rsidRPr="008C4F7C" w:rsidRDefault="000F215D" w:rsidP="00ED50C9">
      <w:pPr>
        <w:widowControl w:val="0"/>
        <w:autoSpaceDE w:val="0"/>
        <w:autoSpaceDN w:val="0"/>
        <w:adjustRightInd w:val="0"/>
        <w:spacing w:after="0" w:line="240" w:lineRule="auto"/>
        <w:ind w:firstLine="709"/>
        <w:jc w:val="both"/>
        <w:rPr>
          <w:rFonts w:ascii="Times New Roman" w:hAnsi="Times New Roman"/>
          <w:sz w:val="20"/>
          <w:szCs w:val="20"/>
          <w:lang w:eastAsia="ru-RU"/>
        </w:rPr>
      </w:pPr>
      <w:r w:rsidRPr="008C4F7C">
        <w:rPr>
          <w:rFonts w:ascii="Times New Roman" w:hAnsi="Times New Roman"/>
          <w:sz w:val="20"/>
          <w:szCs w:val="20"/>
        </w:rPr>
        <w:t>2.1.8.  П</w:t>
      </w:r>
      <w:r w:rsidRPr="008C4F7C">
        <w:rPr>
          <w:rFonts w:ascii="Times New Roman" w:hAnsi="Times New Roman"/>
          <w:sz w:val="20"/>
          <w:szCs w:val="20"/>
          <w:lang w:eastAsia="ru-RU"/>
        </w:rPr>
        <w:t xml:space="preserve">ривлекать к исполнению Контракта </w:t>
      </w:r>
      <w:r w:rsidRPr="008C4F7C">
        <w:rPr>
          <w:rFonts w:ascii="Times New Roman" w:hAnsi="Times New Roman"/>
          <w:color w:val="000000"/>
          <w:sz w:val="20"/>
        </w:rPr>
        <w:t>специализированную организацию (специалиста) в сфере строительного контроля</w:t>
      </w:r>
      <w:r>
        <w:rPr>
          <w:rFonts w:ascii="Times New Roman" w:hAnsi="Times New Roman"/>
          <w:color w:val="000000"/>
          <w:sz w:val="20"/>
        </w:rPr>
        <w:t>.</w:t>
      </w:r>
    </w:p>
    <w:p w:rsidR="000F215D" w:rsidRPr="00A6119F" w:rsidRDefault="000F215D" w:rsidP="00ED50C9">
      <w:pPr>
        <w:widowControl w:val="0"/>
        <w:autoSpaceDE w:val="0"/>
        <w:autoSpaceDN w:val="0"/>
        <w:adjustRightInd w:val="0"/>
        <w:spacing w:after="0" w:line="240" w:lineRule="auto"/>
        <w:ind w:firstLine="709"/>
        <w:jc w:val="both"/>
        <w:rPr>
          <w:rFonts w:ascii="Times New Roman" w:hAnsi="Times New Roman"/>
          <w:sz w:val="20"/>
          <w:szCs w:val="20"/>
        </w:rPr>
      </w:pPr>
      <w:r w:rsidRPr="00A6119F">
        <w:rPr>
          <w:rFonts w:ascii="Times New Roman" w:hAnsi="Times New Roman"/>
          <w:sz w:val="20"/>
          <w:szCs w:val="20"/>
          <w:lang w:eastAsia="ru-RU"/>
        </w:rPr>
        <w:t>2.1.</w:t>
      </w:r>
      <w:r>
        <w:rPr>
          <w:rFonts w:ascii="Times New Roman" w:hAnsi="Times New Roman"/>
          <w:sz w:val="20"/>
          <w:szCs w:val="20"/>
          <w:lang w:eastAsia="ru-RU"/>
        </w:rPr>
        <w:t>9</w:t>
      </w:r>
      <w:r w:rsidRPr="00A6119F">
        <w:rPr>
          <w:rFonts w:ascii="Times New Roman" w:hAnsi="Times New Roman"/>
          <w:sz w:val="20"/>
          <w:szCs w:val="20"/>
          <w:lang w:eastAsia="ru-RU"/>
        </w:rPr>
        <w:t>.</w:t>
      </w:r>
      <w:r w:rsidRPr="00A6119F">
        <w:rPr>
          <w:rFonts w:ascii="Times New Roman" w:hAnsi="Times New Roman"/>
          <w:b/>
          <w:sz w:val="20"/>
          <w:szCs w:val="20"/>
          <w:lang w:eastAsia="ru-RU"/>
        </w:rPr>
        <w:t xml:space="preserve"> </w:t>
      </w:r>
      <w:r w:rsidRPr="00A6119F">
        <w:rPr>
          <w:rFonts w:ascii="Times New Roman" w:hAnsi="Times New Roman"/>
          <w:sz w:val="20"/>
          <w:szCs w:val="20"/>
        </w:rPr>
        <w:t xml:space="preserve">Требовать </w:t>
      </w:r>
      <w:r w:rsidRPr="00ED50C9">
        <w:rPr>
          <w:rFonts w:ascii="Times New Roman" w:hAnsi="Times New Roman"/>
          <w:sz w:val="20"/>
          <w:szCs w:val="20"/>
        </w:rPr>
        <w:t>упл</w:t>
      </w:r>
      <w:r>
        <w:rPr>
          <w:rFonts w:ascii="Times New Roman" w:hAnsi="Times New Roman"/>
          <w:sz w:val="20"/>
          <w:szCs w:val="20"/>
        </w:rPr>
        <w:t xml:space="preserve">аты неустоек (штрафов, пеней), </w:t>
      </w:r>
      <w:r w:rsidRPr="00A6119F">
        <w:rPr>
          <w:rFonts w:ascii="Times New Roman" w:hAnsi="Times New Roman"/>
          <w:sz w:val="20"/>
          <w:szCs w:val="20"/>
        </w:rPr>
        <w:t xml:space="preserve">возмещения убытков, причиненных по </w:t>
      </w:r>
      <w:r>
        <w:rPr>
          <w:rFonts w:ascii="Times New Roman" w:hAnsi="Times New Roman"/>
          <w:sz w:val="20"/>
          <w:szCs w:val="20"/>
        </w:rPr>
        <w:t xml:space="preserve">вине Подрядчика </w:t>
      </w:r>
      <w:r w:rsidRPr="00ED50C9">
        <w:rPr>
          <w:rFonts w:ascii="Times New Roman" w:hAnsi="Times New Roman"/>
          <w:sz w:val="20"/>
          <w:szCs w:val="20"/>
        </w:rPr>
        <w:t>в соответствии с законодательством и положениями настоящего Контракта.</w:t>
      </w:r>
    </w:p>
    <w:p w:rsidR="000F215D" w:rsidRDefault="000F215D" w:rsidP="00ED50C9">
      <w:pPr>
        <w:widowControl w:val="0"/>
        <w:autoSpaceDE w:val="0"/>
        <w:autoSpaceDN w:val="0"/>
        <w:adjustRightInd w:val="0"/>
        <w:spacing w:after="0" w:line="240" w:lineRule="auto"/>
        <w:ind w:firstLine="709"/>
        <w:jc w:val="both"/>
        <w:rPr>
          <w:rFonts w:ascii="Times New Roman" w:hAnsi="Times New Roman"/>
          <w:sz w:val="20"/>
          <w:szCs w:val="20"/>
        </w:rPr>
      </w:pPr>
      <w:r w:rsidRPr="00A6119F">
        <w:rPr>
          <w:rFonts w:ascii="Times New Roman" w:hAnsi="Times New Roman"/>
          <w:sz w:val="20"/>
          <w:szCs w:val="20"/>
        </w:rPr>
        <w:t>2.1.</w:t>
      </w:r>
      <w:r>
        <w:rPr>
          <w:rFonts w:ascii="Times New Roman" w:hAnsi="Times New Roman"/>
          <w:sz w:val="20"/>
          <w:szCs w:val="20"/>
        </w:rPr>
        <w:t>10</w:t>
      </w:r>
      <w:r w:rsidRPr="00A6119F">
        <w:rPr>
          <w:rFonts w:ascii="Times New Roman" w:hAnsi="Times New Roman"/>
          <w:sz w:val="20"/>
          <w:szCs w:val="20"/>
        </w:rPr>
        <w:t>. Принять решение об одностороннем отказе от исполнения настоящего Контракта в соответствии с гражданским законодательством и Контрактом</w:t>
      </w:r>
      <w:r>
        <w:rPr>
          <w:rFonts w:ascii="Times New Roman" w:hAnsi="Times New Roman"/>
          <w:sz w:val="20"/>
          <w:szCs w:val="20"/>
        </w:rPr>
        <w:t>.</w:t>
      </w:r>
    </w:p>
    <w:p w:rsidR="000F215D" w:rsidRPr="007B052B" w:rsidRDefault="000F215D" w:rsidP="00ED50C9">
      <w:pPr>
        <w:widowControl w:val="0"/>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2.1.11. Провести экспертизу объема, качества и стоимости выполненных работ.</w:t>
      </w:r>
    </w:p>
    <w:p w:rsidR="000F215D" w:rsidRPr="00A6119F" w:rsidRDefault="000F215D" w:rsidP="00ED50C9">
      <w:pPr>
        <w:widowControl w:val="0"/>
        <w:spacing w:after="0" w:line="240" w:lineRule="auto"/>
        <w:ind w:firstLine="708"/>
        <w:jc w:val="both"/>
        <w:rPr>
          <w:rFonts w:ascii="Times New Roman" w:hAnsi="Times New Roman"/>
          <w:sz w:val="20"/>
          <w:szCs w:val="20"/>
          <w:lang w:eastAsia="ru-RU"/>
        </w:rPr>
      </w:pPr>
      <w:r w:rsidRPr="00A6119F">
        <w:rPr>
          <w:rFonts w:ascii="Times New Roman" w:hAnsi="Times New Roman"/>
          <w:sz w:val="20"/>
          <w:szCs w:val="20"/>
          <w:lang w:eastAsia="ru-RU"/>
        </w:rPr>
        <w:t>2.1.</w:t>
      </w:r>
      <w:r>
        <w:rPr>
          <w:rFonts w:ascii="Times New Roman" w:hAnsi="Times New Roman"/>
          <w:sz w:val="20"/>
          <w:szCs w:val="20"/>
          <w:lang w:eastAsia="ru-RU"/>
        </w:rPr>
        <w:t>12</w:t>
      </w:r>
      <w:r w:rsidRPr="00A6119F">
        <w:rPr>
          <w:rFonts w:ascii="Times New Roman" w:hAnsi="Times New Roman"/>
          <w:sz w:val="20"/>
          <w:szCs w:val="20"/>
          <w:lang w:eastAsia="ru-RU"/>
        </w:rPr>
        <w:t>. Осуществлять иные права, предусмотренные Контрактом и (или) законодательством Российской Федерации.</w:t>
      </w:r>
    </w:p>
    <w:p w:rsidR="000F215D" w:rsidRPr="00ED50C9" w:rsidRDefault="000F215D" w:rsidP="00ED50C9">
      <w:pPr>
        <w:widowControl w:val="0"/>
        <w:spacing w:after="0" w:line="240" w:lineRule="auto"/>
        <w:ind w:firstLine="708"/>
        <w:jc w:val="both"/>
        <w:rPr>
          <w:rFonts w:ascii="Times New Roman" w:hAnsi="Times New Roman"/>
          <w:b/>
          <w:sz w:val="20"/>
          <w:szCs w:val="20"/>
          <w:lang w:eastAsia="ru-RU"/>
        </w:rPr>
      </w:pPr>
      <w:r w:rsidRPr="00ED50C9">
        <w:rPr>
          <w:rFonts w:ascii="Times New Roman" w:hAnsi="Times New Roman"/>
          <w:b/>
          <w:sz w:val="20"/>
          <w:szCs w:val="20"/>
          <w:lang w:eastAsia="ru-RU"/>
        </w:rPr>
        <w:t>2.2. Заказчик обязан:</w:t>
      </w:r>
    </w:p>
    <w:p w:rsidR="000F215D" w:rsidRPr="00ED50C9" w:rsidRDefault="000F215D" w:rsidP="00ED50C9">
      <w:pPr>
        <w:widowControl w:val="0"/>
        <w:autoSpaceDE w:val="0"/>
        <w:autoSpaceDN w:val="0"/>
        <w:adjustRightInd w:val="0"/>
        <w:spacing w:after="0" w:line="240" w:lineRule="auto"/>
        <w:ind w:firstLine="709"/>
        <w:jc w:val="both"/>
        <w:rPr>
          <w:rFonts w:ascii="Times New Roman" w:hAnsi="Times New Roman"/>
          <w:sz w:val="20"/>
          <w:szCs w:val="20"/>
        </w:rPr>
      </w:pPr>
      <w:r w:rsidRPr="00ED50C9">
        <w:rPr>
          <w:rFonts w:ascii="Times New Roman" w:hAnsi="Times New Roman"/>
          <w:sz w:val="20"/>
          <w:szCs w:val="20"/>
          <w:lang w:eastAsia="ru-RU"/>
        </w:rPr>
        <w:t>2.2.1. П</w:t>
      </w:r>
      <w:r w:rsidRPr="00ED50C9">
        <w:rPr>
          <w:rFonts w:ascii="Times New Roman" w:hAnsi="Times New Roman"/>
          <w:sz w:val="20"/>
          <w:szCs w:val="20"/>
        </w:rPr>
        <w:t>ринять и оплатить работы, выполненные в полном соответствии с условиями Контракта и принятые Заказчиком в полном объеме.</w:t>
      </w:r>
    </w:p>
    <w:p w:rsidR="000F215D" w:rsidRPr="00ED50C9" w:rsidRDefault="000F215D" w:rsidP="00ED50C9">
      <w:pPr>
        <w:widowControl w:val="0"/>
        <w:spacing w:after="0" w:line="240" w:lineRule="auto"/>
        <w:ind w:firstLine="708"/>
        <w:jc w:val="both"/>
        <w:rPr>
          <w:rFonts w:ascii="Times New Roman" w:hAnsi="Times New Roman"/>
          <w:sz w:val="20"/>
          <w:szCs w:val="20"/>
          <w:lang w:eastAsia="ru-RU"/>
        </w:rPr>
      </w:pPr>
      <w:r w:rsidRPr="00ED50C9">
        <w:rPr>
          <w:rFonts w:ascii="Times New Roman" w:hAnsi="Times New Roman"/>
          <w:sz w:val="20"/>
          <w:szCs w:val="20"/>
          <w:lang w:eastAsia="ru-RU"/>
        </w:rPr>
        <w:t xml:space="preserve">2.2.2. Предоставить Подрядчику доступ к объекту, на котором будут выполняться работы. </w:t>
      </w:r>
    </w:p>
    <w:p w:rsidR="000F215D" w:rsidRPr="00ED50C9" w:rsidRDefault="000F215D" w:rsidP="00ED50C9">
      <w:pPr>
        <w:widowControl w:val="0"/>
        <w:spacing w:after="0" w:line="240" w:lineRule="auto"/>
        <w:ind w:firstLine="708"/>
        <w:jc w:val="both"/>
        <w:rPr>
          <w:rFonts w:ascii="Times New Roman" w:hAnsi="Times New Roman"/>
          <w:sz w:val="20"/>
          <w:szCs w:val="20"/>
          <w:lang w:eastAsia="ru-RU"/>
        </w:rPr>
      </w:pPr>
      <w:r w:rsidRPr="00ED50C9">
        <w:rPr>
          <w:rFonts w:ascii="Times New Roman" w:hAnsi="Times New Roman"/>
          <w:sz w:val="20"/>
          <w:szCs w:val="20"/>
          <w:lang w:eastAsia="ru-RU"/>
        </w:rPr>
        <w:t xml:space="preserve">2.2.3. Своевременно сообщать Подрядчику о недостатках, обнаруженных в ходе выполнения работ и приемки выполненных работ, а также возникших в процессе эксплуатации объекта, на протяжении всего гарантийного срока, по всему объему выполненных работ. </w:t>
      </w:r>
    </w:p>
    <w:p w:rsidR="000F215D" w:rsidRPr="00ED50C9" w:rsidRDefault="000F215D" w:rsidP="00ED50C9">
      <w:pPr>
        <w:widowControl w:val="0"/>
        <w:spacing w:after="0" w:line="240" w:lineRule="auto"/>
        <w:ind w:firstLine="708"/>
        <w:jc w:val="both"/>
        <w:rPr>
          <w:rFonts w:ascii="Times New Roman" w:hAnsi="Times New Roman"/>
          <w:sz w:val="20"/>
          <w:szCs w:val="20"/>
          <w:lang w:eastAsia="ru-RU"/>
        </w:rPr>
      </w:pPr>
      <w:r w:rsidRPr="00ED50C9">
        <w:rPr>
          <w:rFonts w:ascii="Times New Roman" w:hAnsi="Times New Roman"/>
          <w:sz w:val="20"/>
          <w:szCs w:val="20"/>
          <w:lang w:eastAsia="ru-RU"/>
        </w:rPr>
        <w:t xml:space="preserve">2.2.4. Осуществлять </w:t>
      </w:r>
      <w:proofErr w:type="gramStart"/>
      <w:r w:rsidRPr="00ED50C9">
        <w:rPr>
          <w:rFonts w:ascii="Times New Roman" w:hAnsi="Times New Roman"/>
          <w:sz w:val="20"/>
          <w:szCs w:val="20"/>
          <w:lang w:eastAsia="ru-RU"/>
        </w:rPr>
        <w:t>контроль за</w:t>
      </w:r>
      <w:proofErr w:type="gramEnd"/>
      <w:r w:rsidRPr="00ED50C9">
        <w:rPr>
          <w:rFonts w:ascii="Times New Roman" w:hAnsi="Times New Roman"/>
          <w:sz w:val="20"/>
          <w:szCs w:val="20"/>
          <w:lang w:eastAsia="ru-RU"/>
        </w:rPr>
        <w:t xml:space="preserve"> исполнением Подрядчиком условий настоящего Контракта.</w:t>
      </w:r>
    </w:p>
    <w:p w:rsidR="000F215D" w:rsidRDefault="000F215D" w:rsidP="00ED50C9">
      <w:pPr>
        <w:widowControl w:val="0"/>
        <w:spacing w:after="0" w:line="240" w:lineRule="auto"/>
        <w:ind w:firstLine="708"/>
        <w:jc w:val="both"/>
        <w:rPr>
          <w:rFonts w:ascii="Times New Roman" w:hAnsi="Times New Roman"/>
          <w:sz w:val="20"/>
          <w:szCs w:val="20"/>
        </w:rPr>
      </w:pPr>
      <w:r w:rsidRPr="00ED50C9">
        <w:rPr>
          <w:rFonts w:ascii="Times New Roman" w:hAnsi="Times New Roman"/>
          <w:sz w:val="20"/>
          <w:szCs w:val="20"/>
          <w:lang w:eastAsia="ru-RU"/>
        </w:rPr>
        <w:t xml:space="preserve">2.2.5. </w:t>
      </w:r>
      <w:proofErr w:type="gramStart"/>
      <w:r w:rsidRPr="00ED50C9">
        <w:rPr>
          <w:rFonts w:ascii="Times New Roman" w:hAnsi="Times New Roman"/>
          <w:sz w:val="20"/>
          <w:szCs w:val="20"/>
          <w:lang w:eastAsia="ru-RU"/>
        </w:rPr>
        <w:t>П</w:t>
      </w:r>
      <w:r w:rsidRPr="00ED50C9">
        <w:rPr>
          <w:rFonts w:ascii="Times New Roman" w:hAnsi="Times New Roman"/>
          <w:sz w:val="20"/>
          <w:szCs w:val="20"/>
        </w:rPr>
        <w:t>ринять решение об одностороннем отказе от исполнения настоящего Контракта в случае, если в ходе исполнения настоящего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0F215D" w:rsidRDefault="000F215D" w:rsidP="00ED50C9">
      <w:pPr>
        <w:widowControl w:val="0"/>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lang w:eastAsia="ru-RU"/>
        </w:rPr>
        <w:t xml:space="preserve">2.2.6. </w:t>
      </w:r>
      <w:r w:rsidRPr="00ED50C9">
        <w:rPr>
          <w:rFonts w:ascii="Times New Roman" w:hAnsi="Times New Roman"/>
          <w:sz w:val="20"/>
          <w:szCs w:val="20"/>
        </w:rPr>
        <w:t>Провести экспертизу оказанных услуг для проверки их соответствия условиям настоящего Контракта</w:t>
      </w:r>
      <w:r>
        <w:rPr>
          <w:rFonts w:ascii="Times New Roman" w:hAnsi="Times New Roman"/>
          <w:sz w:val="20"/>
          <w:szCs w:val="20"/>
        </w:rPr>
        <w:t>.</w:t>
      </w:r>
    </w:p>
    <w:p w:rsidR="000F215D" w:rsidRPr="00D03400" w:rsidRDefault="000F215D" w:rsidP="00D03400">
      <w:pPr>
        <w:widowControl w:val="0"/>
        <w:spacing w:after="0" w:line="240" w:lineRule="auto"/>
        <w:ind w:firstLine="708"/>
        <w:jc w:val="both"/>
        <w:rPr>
          <w:rFonts w:ascii="Times New Roman" w:hAnsi="Times New Roman"/>
          <w:b/>
          <w:sz w:val="20"/>
          <w:szCs w:val="20"/>
          <w:lang w:eastAsia="ru-RU"/>
        </w:rPr>
      </w:pPr>
      <w:r w:rsidRPr="00D03400">
        <w:rPr>
          <w:rFonts w:ascii="Times New Roman" w:hAnsi="Times New Roman"/>
          <w:b/>
          <w:sz w:val="20"/>
          <w:szCs w:val="20"/>
          <w:lang w:eastAsia="ru-RU"/>
        </w:rPr>
        <w:t xml:space="preserve">2.3. Подрядчик вправе: </w:t>
      </w:r>
    </w:p>
    <w:p w:rsidR="000F215D" w:rsidRPr="00D03400" w:rsidRDefault="000F215D" w:rsidP="00D03400">
      <w:pPr>
        <w:widowControl w:val="0"/>
        <w:spacing w:after="0" w:line="240" w:lineRule="auto"/>
        <w:ind w:firstLine="708"/>
        <w:jc w:val="both"/>
        <w:rPr>
          <w:rFonts w:ascii="Times New Roman" w:hAnsi="Times New Roman"/>
          <w:sz w:val="20"/>
          <w:szCs w:val="20"/>
          <w:lang w:eastAsia="ru-RU"/>
        </w:rPr>
      </w:pPr>
      <w:r w:rsidRPr="00D03400">
        <w:rPr>
          <w:rFonts w:ascii="Times New Roman" w:hAnsi="Times New Roman"/>
          <w:sz w:val="20"/>
          <w:szCs w:val="20"/>
          <w:lang w:eastAsia="ru-RU"/>
        </w:rPr>
        <w:t>2.3.1. Т</w:t>
      </w:r>
      <w:r w:rsidRPr="00D03400">
        <w:rPr>
          <w:rFonts w:ascii="Times New Roman" w:hAnsi="Times New Roman"/>
          <w:sz w:val="20"/>
          <w:szCs w:val="20"/>
        </w:rPr>
        <w:t>ребовать своевременной оплаты на условиях, установленных настоящим Контрактом, надлежащим образом оказанных и принятых Заказчиком работ.</w:t>
      </w:r>
    </w:p>
    <w:p w:rsidR="000F215D" w:rsidRPr="00D03400" w:rsidRDefault="000F215D" w:rsidP="00D03400">
      <w:pPr>
        <w:widowControl w:val="0"/>
        <w:autoSpaceDE w:val="0"/>
        <w:autoSpaceDN w:val="0"/>
        <w:adjustRightInd w:val="0"/>
        <w:spacing w:after="0" w:line="240" w:lineRule="auto"/>
        <w:ind w:firstLine="709"/>
        <w:jc w:val="both"/>
        <w:rPr>
          <w:rFonts w:ascii="Times New Roman" w:hAnsi="Times New Roman"/>
          <w:sz w:val="20"/>
          <w:szCs w:val="20"/>
        </w:rPr>
      </w:pPr>
      <w:r w:rsidRPr="00D03400">
        <w:rPr>
          <w:rFonts w:ascii="Times New Roman" w:hAnsi="Times New Roman"/>
          <w:sz w:val="20"/>
          <w:szCs w:val="20"/>
        </w:rPr>
        <w:t>2.3.2. Принять решение об одностороннем отказе от исполнения настоящего Контракта в соответствии с гражданским законодательством</w:t>
      </w:r>
      <w:proofErr w:type="gramStart"/>
      <w:r w:rsidRPr="00D03400">
        <w:rPr>
          <w:rFonts w:ascii="Times New Roman" w:hAnsi="Times New Roman"/>
          <w:sz w:val="20"/>
          <w:szCs w:val="20"/>
        </w:rPr>
        <w:t>;.</w:t>
      </w:r>
      <w:proofErr w:type="gramEnd"/>
    </w:p>
    <w:p w:rsidR="000F215D" w:rsidRPr="00D03400" w:rsidRDefault="000F215D" w:rsidP="00D03400">
      <w:pPr>
        <w:widowControl w:val="0"/>
        <w:autoSpaceDE w:val="0"/>
        <w:autoSpaceDN w:val="0"/>
        <w:adjustRightInd w:val="0"/>
        <w:spacing w:after="0" w:line="240" w:lineRule="auto"/>
        <w:ind w:firstLine="709"/>
        <w:jc w:val="both"/>
        <w:rPr>
          <w:rFonts w:ascii="Times New Roman" w:hAnsi="Times New Roman"/>
          <w:sz w:val="20"/>
          <w:szCs w:val="20"/>
        </w:rPr>
      </w:pPr>
      <w:r w:rsidRPr="00D03400">
        <w:rPr>
          <w:rFonts w:ascii="Times New Roman" w:hAnsi="Times New Roman"/>
          <w:sz w:val="20"/>
          <w:szCs w:val="20"/>
        </w:rPr>
        <w:t>2.3.3. По согласованию с Заказчиком оказать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0F215D" w:rsidRPr="00D03400" w:rsidRDefault="000F215D" w:rsidP="00D03400">
      <w:pPr>
        <w:widowControl w:val="0"/>
        <w:autoSpaceDE w:val="0"/>
        <w:autoSpaceDN w:val="0"/>
        <w:adjustRightInd w:val="0"/>
        <w:spacing w:after="0" w:line="240" w:lineRule="auto"/>
        <w:ind w:firstLine="709"/>
        <w:jc w:val="both"/>
        <w:rPr>
          <w:rFonts w:ascii="Times New Roman" w:hAnsi="Times New Roman"/>
          <w:snapToGrid w:val="0"/>
          <w:sz w:val="20"/>
          <w:szCs w:val="20"/>
        </w:rPr>
      </w:pPr>
      <w:r w:rsidRPr="00D03400">
        <w:rPr>
          <w:rFonts w:ascii="Times New Roman" w:hAnsi="Times New Roman"/>
          <w:sz w:val="20"/>
          <w:szCs w:val="20"/>
        </w:rPr>
        <w:t xml:space="preserve">2.3.4. </w:t>
      </w:r>
      <w:r w:rsidRPr="00D03400">
        <w:rPr>
          <w:rFonts w:ascii="Times New Roman" w:hAnsi="Times New Roman"/>
          <w:snapToGrid w:val="0"/>
          <w:sz w:val="20"/>
          <w:szCs w:val="20"/>
        </w:rPr>
        <w:t>Запрашивать и получать у Заказчика техническую документацию (при наличии) и информацию, необходимую для выполнения условий Контракта.</w:t>
      </w:r>
    </w:p>
    <w:p w:rsidR="000F215D" w:rsidRPr="00D03400" w:rsidRDefault="000F215D" w:rsidP="00D03400">
      <w:pPr>
        <w:suppressAutoHyphens/>
        <w:spacing w:after="0" w:line="240" w:lineRule="auto"/>
        <w:ind w:firstLine="708"/>
        <w:jc w:val="both"/>
        <w:rPr>
          <w:rFonts w:ascii="Times New Roman" w:hAnsi="Times New Roman"/>
          <w:sz w:val="20"/>
          <w:szCs w:val="20"/>
        </w:rPr>
      </w:pPr>
      <w:r w:rsidRPr="00D03400">
        <w:rPr>
          <w:rFonts w:ascii="Times New Roman" w:hAnsi="Times New Roman"/>
          <w:snapToGrid w:val="0"/>
          <w:sz w:val="20"/>
          <w:szCs w:val="20"/>
        </w:rPr>
        <w:t>2.3.5. В</w:t>
      </w:r>
      <w:r w:rsidRPr="00D03400">
        <w:rPr>
          <w:rFonts w:ascii="Times New Roman" w:hAnsi="Times New Roman"/>
          <w:sz w:val="20"/>
          <w:szCs w:val="20"/>
        </w:rPr>
        <w:t>ыполнять отдельные виды работ самостоятельно и (или) с привлечением других лиц (субподрядчиков)</w:t>
      </w:r>
      <w:r w:rsidRPr="00D03400">
        <w:rPr>
          <w:rFonts w:ascii="Times New Roman" w:hAnsi="Times New Roman"/>
          <w:snapToGrid w:val="0"/>
          <w:sz w:val="20"/>
          <w:szCs w:val="20"/>
        </w:rPr>
        <w:t>. П</w:t>
      </w:r>
      <w:r w:rsidRPr="00D03400">
        <w:rPr>
          <w:rFonts w:ascii="Times New Roman" w:hAnsi="Times New Roman"/>
          <w:sz w:val="20"/>
          <w:szCs w:val="20"/>
        </w:rPr>
        <w:t>одрядчик вправе производить работы (в том числе, отдельные виды работ) по Контракту лично, если он соответствует требованиям, установленным в соответствии с законодательством Российской Федерации к лицам, осуществляющим выполнение соответствующей работы (специальное разрешение (лицензия) и (или) с привлечением других, соответствующих этим требованиям лиц (субподрядчиков).</w:t>
      </w:r>
    </w:p>
    <w:p w:rsidR="000F215D" w:rsidRPr="00D03400" w:rsidRDefault="000F215D" w:rsidP="00D03400">
      <w:pPr>
        <w:suppressAutoHyphens/>
        <w:spacing w:after="0" w:line="240" w:lineRule="auto"/>
        <w:ind w:firstLine="708"/>
        <w:jc w:val="both"/>
        <w:rPr>
          <w:rFonts w:ascii="Times New Roman" w:hAnsi="Times New Roman"/>
          <w:sz w:val="20"/>
          <w:szCs w:val="20"/>
        </w:rPr>
      </w:pPr>
      <w:r w:rsidRPr="00D03400">
        <w:rPr>
          <w:rFonts w:ascii="Times New Roman" w:hAnsi="Times New Roman"/>
          <w:snapToGrid w:val="0"/>
          <w:sz w:val="20"/>
          <w:szCs w:val="20"/>
        </w:rPr>
        <w:t xml:space="preserve">2.3.6. </w:t>
      </w:r>
      <w:r w:rsidRPr="00D03400">
        <w:rPr>
          <w:rFonts w:ascii="Times New Roman" w:hAnsi="Times New Roman"/>
          <w:sz w:val="20"/>
          <w:szCs w:val="20"/>
        </w:rPr>
        <w:t>Выполнить работы по контракту досрочно с согласия Заказчика.</w:t>
      </w:r>
    </w:p>
    <w:p w:rsidR="000F215D" w:rsidRPr="00D03400" w:rsidRDefault="000F215D" w:rsidP="00D03400">
      <w:pPr>
        <w:widowControl w:val="0"/>
        <w:autoSpaceDE w:val="0"/>
        <w:autoSpaceDN w:val="0"/>
        <w:adjustRightInd w:val="0"/>
        <w:spacing w:after="0" w:line="240" w:lineRule="auto"/>
        <w:ind w:firstLine="708"/>
        <w:jc w:val="both"/>
        <w:rPr>
          <w:rFonts w:ascii="Times New Roman" w:hAnsi="Times New Roman"/>
          <w:sz w:val="20"/>
          <w:szCs w:val="20"/>
        </w:rPr>
      </w:pPr>
      <w:r w:rsidRPr="00D03400">
        <w:rPr>
          <w:rFonts w:ascii="Times New Roman" w:hAnsi="Times New Roman"/>
          <w:sz w:val="20"/>
          <w:szCs w:val="20"/>
        </w:rPr>
        <w:t>2.3.7. Требовать уплаты неустоек (штрафов, пеней), возмещения убытков, причиненных по вине Подрядчика в соответствии с законодательством и положениями настоящего Контракта.</w:t>
      </w:r>
    </w:p>
    <w:p w:rsidR="000F215D" w:rsidRPr="00FB082B" w:rsidRDefault="000F215D" w:rsidP="008C3DB7">
      <w:pPr>
        <w:widowControl w:val="0"/>
        <w:spacing w:after="0" w:line="240" w:lineRule="auto"/>
        <w:ind w:firstLine="708"/>
        <w:jc w:val="both"/>
        <w:rPr>
          <w:rFonts w:ascii="Times New Roman" w:hAnsi="Times New Roman"/>
          <w:b/>
          <w:sz w:val="20"/>
          <w:szCs w:val="20"/>
          <w:lang w:eastAsia="ru-RU"/>
        </w:rPr>
      </w:pPr>
      <w:r w:rsidRPr="00FB082B">
        <w:rPr>
          <w:rFonts w:ascii="Times New Roman" w:hAnsi="Times New Roman"/>
          <w:b/>
          <w:sz w:val="20"/>
          <w:szCs w:val="20"/>
          <w:lang w:eastAsia="ru-RU"/>
        </w:rPr>
        <w:t xml:space="preserve">2.4. Подрядчик обязан: </w:t>
      </w:r>
    </w:p>
    <w:p w:rsidR="000F215D" w:rsidRPr="00FB082B" w:rsidRDefault="000F215D" w:rsidP="00340027">
      <w:pPr>
        <w:widowControl w:val="0"/>
        <w:spacing w:after="0" w:line="240" w:lineRule="auto"/>
        <w:ind w:firstLine="708"/>
        <w:jc w:val="both"/>
        <w:rPr>
          <w:rFonts w:ascii="Times New Roman" w:hAnsi="Times New Roman"/>
          <w:sz w:val="20"/>
          <w:szCs w:val="20"/>
          <w:lang w:eastAsia="ru-RU"/>
        </w:rPr>
      </w:pPr>
      <w:r w:rsidRPr="00FB082B">
        <w:rPr>
          <w:rFonts w:ascii="Times New Roman" w:hAnsi="Times New Roman"/>
          <w:sz w:val="20"/>
          <w:szCs w:val="20"/>
          <w:lang w:eastAsia="ru-RU"/>
        </w:rPr>
        <w:t xml:space="preserve">2.4.1. Выполнить все работы в объеме и сроки, предусмотренные Контрактом, с надлежащим качеством. Производить работы в строгом соответствии со сметой, техническим заданием, графиком производства работ, строительными нормами, правилами и стандартами, санитарно-эпидемиологическими правилами и нормативами, требованиями охраны труда, техники безопасности и </w:t>
      </w:r>
      <w:r w:rsidRPr="00FB082B">
        <w:rPr>
          <w:rFonts w:ascii="Times New Roman" w:hAnsi="Times New Roman"/>
          <w:sz w:val="20"/>
          <w:szCs w:val="20"/>
        </w:rPr>
        <w:t xml:space="preserve">мер пожарной безопасности, </w:t>
      </w:r>
      <w:r w:rsidRPr="00FB082B">
        <w:rPr>
          <w:rFonts w:ascii="Times New Roman" w:hAnsi="Times New Roman"/>
          <w:sz w:val="20"/>
          <w:szCs w:val="20"/>
          <w:lang w:eastAsia="ru-RU"/>
        </w:rPr>
        <w:t>а также иными нормативно-правовыми документами, действующими на территории РФ.</w:t>
      </w:r>
    </w:p>
    <w:p w:rsidR="000F215D" w:rsidRPr="00FB082B" w:rsidRDefault="000F215D" w:rsidP="00770413">
      <w:pPr>
        <w:widowControl w:val="0"/>
        <w:spacing w:after="0" w:line="240" w:lineRule="auto"/>
        <w:ind w:firstLine="708"/>
        <w:jc w:val="both"/>
        <w:rPr>
          <w:rFonts w:ascii="Times New Roman" w:hAnsi="Times New Roman"/>
          <w:sz w:val="20"/>
          <w:szCs w:val="20"/>
        </w:rPr>
      </w:pPr>
      <w:r w:rsidRPr="00FB082B">
        <w:rPr>
          <w:rFonts w:ascii="Times New Roman" w:hAnsi="Times New Roman"/>
          <w:sz w:val="20"/>
          <w:szCs w:val="20"/>
        </w:rPr>
        <w:t>2.4.2. Без предварительного письменного согласования с Заказчиком не</w:t>
      </w:r>
      <w:r w:rsidRPr="00FB082B">
        <w:rPr>
          <w:rFonts w:ascii="Times New Roman" w:hAnsi="Times New Roman"/>
          <w:spacing w:val="-1"/>
          <w:sz w:val="20"/>
          <w:szCs w:val="20"/>
        </w:rPr>
        <w:t xml:space="preserve"> изменять виды, состав, объем, порядок выполнения работ и применения материалов, предусмотренных в</w:t>
      </w:r>
      <w:r w:rsidRPr="00FB082B">
        <w:rPr>
          <w:rFonts w:ascii="Times New Roman" w:hAnsi="Times New Roman"/>
          <w:sz w:val="20"/>
          <w:szCs w:val="20"/>
        </w:rPr>
        <w:t xml:space="preserve"> задании Заказчика, условиями настоящего Контракта.</w:t>
      </w:r>
    </w:p>
    <w:p w:rsidR="00B562A3" w:rsidRDefault="00FB082B" w:rsidP="00740669">
      <w:pPr>
        <w:widowControl w:val="0"/>
        <w:spacing w:after="0" w:line="240" w:lineRule="auto"/>
        <w:ind w:firstLine="708"/>
        <w:jc w:val="both"/>
        <w:rPr>
          <w:rFonts w:ascii="Times New Roman" w:hAnsi="Times New Roman"/>
          <w:sz w:val="20"/>
          <w:szCs w:val="20"/>
        </w:rPr>
      </w:pPr>
      <w:r w:rsidRPr="00FB082B">
        <w:rPr>
          <w:rFonts w:ascii="Times New Roman" w:hAnsi="Times New Roman"/>
          <w:sz w:val="20"/>
          <w:szCs w:val="20"/>
          <w:lang w:eastAsia="ru-RU"/>
        </w:rPr>
        <w:t>2.4.3</w:t>
      </w:r>
      <w:r w:rsidR="000F215D" w:rsidRPr="00FB082B">
        <w:rPr>
          <w:rFonts w:ascii="Times New Roman" w:hAnsi="Times New Roman"/>
          <w:sz w:val="20"/>
          <w:szCs w:val="20"/>
          <w:lang w:eastAsia="ru-RU"/>
        </w:rPr>
        <w:t xml:space="preserve">. </w:t>
      </w:r>
      <w:r w:rsidR="000F215D" w:rsidRPr="00FB082B">
        <w:rPr>
          <w:rFonts w:ascii="Times New Roman" w:hAnsi="Times New Roman"/>
          <w:sz w:val="20"/>
          <w:szCs w:val="20"/>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Незамедлительно известить Заказчика и до получения от него указаний приостановить работы при обнаружении: непригодности или недоброкачественности </w:t>
      </w:r>
      <w:r w:rsidR="00740669">
        <w:rPr>
          <w:rFonts w:ascii="Times New Roman" w:hAnsi="Times New Roman"/>
          <w:sz w:val="20"/>
          <w:szCs w:val="20"/>
        </w:rPr>
        <w:t xml:space="preserve">материалов, оборудования, технической документации; </w:t>
      </w:r>
      <w:r w:rsidR="000F215D" w:rsidRPr="00FB082B">
        <w:rPr>
          <w:rFonts w:ascii="Times New Roman" w:hAnsi="Times New Roman"/>
          <w:sz w:val="20"/>
          <w:szCs w:val="20"/>
        </w:rPr>
        <w:t xml:space="preserve">возможных неблагоприятных для Заказчика последствий выполнения его указаний о способе исполнения работы; иных обстоятельств, угрожающих качеству результата выполняемой работы либо создающих </w:t>
      </w:r>
      <w:r w:rsidR="000F215D" w:rsidRPr="00FB082B">
        <w:rPr>
          <w:rFonts w:ascii="Times New Roman" w:hAnsi="Times New Roman"/>
          <w:sz w:val="20"/>
          <w:szCs w:val="20"/>
        </w:rPr>
        <w:lastRenderedPageBreak/>
        <w:t>невозможность ее завершения в срок, установленный Конт</w:t>
      </w:r>
      <w:r w:rsidR="00B562A3">
        <w:rPr>
          <w:rFonts w:ascii="Times New Roman" w:hAnsi="Times New Roman"/>
          <w:sz w:val="20"/>
          <w:szCs w:val="20"/>
        </w:rPr>
        <w:t xml:space="preserve">рактом, </w:t>
      </w:r>
      <w:r w:rsidR="00B562A3" w:rsidRPr="00A15023">
        <w:rPr>
          <w:rFonts w:ascii="Times New Roman" w:hAnsi="Times New Roman"/>
          <w:sz w:val="20"/>
          <w:szCs w:val="20"/>
        </w:rPr>
        <w:t xml:space="preserve">в том числе о вынесении в адрес </w:t>
      </w:r>
      <w:r w:rsidR="00B562A3">
        <w:rPr>
          <w:rFonts w:ascii="Times New Roman" w:hAnsi="Times New Roman"/>
          <w:sz w:val="20"/>
          <w:szCs w:val="20"/>
        </w:rPr>
        <w:t>Подрядчика</w:t>
      </w:r>
      <w:r w:rsidR="00B562A3" w:rsidRPr="00A15023">
        <w:rPr>
          <w:rFonts w:ascii="Times New Roman" w:hAnsi="Times New Roman"/>
          <w:sz w:val="20"/>
          <w:szCs w:val="20"/>
        </w:rPr>
        <w:t xml:space="preserve">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9F0236" w:rsidRPr="009F0236" w:rsidRDefault="009F0236" w:rsidP="009F0236">
      <w:pPr>
        <w:tabs>
          <w:tab w:val="left" w:pos="567"/>
        </w:tabs>
        <w:suppressAutoHyphens/>
        <w:spacing w:after="0" w:line="240" w:lineRule="auto"/>
        <w:ind w:firstLine="567"/>
        <w:jc w:val="both"/>
        <w:rPr>
          <w:rFonts w:ascii="Times New Roman" w:hAnsi="Times New Roman"/>
          <w:snapToGrid w:val="0"/>
          <w:sz w:val="20"/>
          <w:szCs w:val="20"/>
        </w:rPr>
      </w:pPr>
      <w:r w:rsidRPr="009F0236">
        <w:rPr>
          <w:rFonts w:ascii="Times New Roman" w:hAnsi="Times New Roman"/>
          <w:sz w:val="20"/>
          <w:szCs w:val="20"/>
        </w:rPr>
        <w:t xml:space="preserve">  </w:t>
      </w:r>
      <w:r w:rsidRPr="009F0236">
        <w:rPr>
          <w:rFonts w:ascii="Times New Roman" w:hAnsi="Times New Roman"/>
          <w:sz w:val="20"/>
          <w:szCs w:val="20"/>
        </w:rPr>
        <w:tab/>
        <w:t xml:space="preserve">2.4.4. В случае привлечения к исполнению своих обязательств по настоящему Контракту субподрядчиков, Подрядчик выступает в роли генерального подрядчика. В случае привлечения субподрядчиков генеральный подрядчик несет ответственность перед Заказчиком за надлежащее выполнение работ по настоящему Контракту субподрядчиками, за осуществление контроля и обеспечение координации их деятельности. Договор, заключаемый между Подрядчиком и субподрядчиком должен обязательно содержать сведения о видах и объемах работ, подлежащих выполнению субподрядчиком.   </w:t>
      </w:r>
      <w:r w:rsidRPr="009F0236">
        <w:rPr>
          <w:rFonts w:ascii="Times New Roman" w:hAnsi="Times New Roman"/>
          <w:snapToGrid w:val="0"/>
          <w:sz w:val="20"/>
          <w:szCs w:val="20"/>
        </w:rPr>
        <w:t>Подрядчик несет полную ответственность за все действия (бездействие) привлекаемых им субподрядчиков.</w:t>
      </w:r>
    </w:p>
    <w:p w:rsidR="000F215D" w:rsidRPr="009F0236" w:rsidRDefault="000F215D" w:rsidP="009F0236">
      <w:pPr>
        <w:widowControl w:val="0"/>
        <w:spacing w:after="0" w:line="240" w:lineRule="auto"/>
        <w:ind w:firstLine="708"/>
        <w:jc w:val="both"/>
        <w:rPr>
          <w:rFonts w:ascii="Times New Roman" w:hAnsi="Times New Roman"/>
          <w:sz w:val="20"/>
          <w:szCs w:val="20"/>
        </w:rPr>
      </w:pPr>
      <w:r w:rsidRPr="009F0236">
        <w:rPr>
          <w:rFonts w:ascii="Times New Roman" w:hAnsi="Times New Roman"/>
          <w:sz w:val="20"/>
          <w:szCs w:val="20"/>
        </w:rPr>
        <w:t>2.4.</w:t>
      </w:r>
      <w:r w:rsidR="009F0236" w:rsidRPr="009F0236">
        <w:rPr>
          <w:rFonts w:ascii="Times New Roman" w:hAnsi="Times New Roman"/>
          <w:sz w:val="20"/>
          <w:szCs w:val="20"/>
        </w:rPr>
        <w:t>5</w:t>
      </w:r>
      <w:r w:rsidRPr="009F0236">
        <w:rPr>
          <w:rFonts w:ascii="Times New Roman" w:hAnsi="Times New Roman"/>
          <w:sz w:val="20"/>
          <w:szCs w:val="20"/>
        </w:rPr>
        <w:t>. Не допускать к выполнению работ иностранных граждан и лиц без гражданства, не имеющих установленной законодательством Российской Федерации регистрации, соответствующего разрешения на работу.</w:t>
      </w:r>
      <w:r w:rsidR="009F0236">
        <w:rPr>
          <w:rFonts w:ascii="Times New Roman" w:hAnsi="Times New Roman"/>
          <w:sz w:val="20"/>
          <w:szCs w:val="20"/>
        </w:rPr>
        <w:t xml:space="preserve"> </w:t>
      </w:r>
      <w:r w:rsidRPr="009F0236">
        <w:rPr>
          <w:rFonts w:ascii="Times New Roman" w:hAnsi="Times New Roman"/>
          <w:sz w:val="20"/>
          <w:szCs w:val="20"/>
        </w:rPr>
        <w:t xml:space="preserve">Рабочий персонал Подрядчика обязан: не совершать хищений; соблюдать правила и требования, установленные в </w:t>
      </w:r>
      <w:r w:rsidR="009F0236">
        <w:rPr>
          <w:rFonts w:ascii="Times New Roman" w:hAnsi="Times New Roman"/>
          <w:sz w:val="20"/>
          <w:szCs w:val="20"/>
        </w:rPr>
        <w:t>музее</w:t>
      </w:r>
      <w:r w:rsidRPr="009F0236">
        <w:rPr>
          <w:rFonts w:ascii="Times New Roman" w:hAnsi="Times New Roman"/>
          <w:sz w:val="20"/>
          <w:szCs w:val="20"/>
        </w:rPr>
        <w:t>; не приходить и не присутствовать в мест</w:t>
      </w:r>
      <w:r w:rsidR="009F0236">
        <w:rPr>
          <w:rFonts w:ascii="Times New Roman" w:hAnsi="Times New Roman"/>
          <w:sz w:val="20"/>
          <w:szCs w:val="20"/>
        </w:rPr>
        <w:t>о</w:t>
      </w:r>
      <w:r w:rsidRPr="009F0236">
        <w:rPr>
          <w:rFonts w:ascii="Times New Roman" w:hAnsi="Times New Roman"/>
          <w:sz w:val="20"/>
          <w:szCs w:val="20"/>
        </w:rPr>
        <w:t xml:space="preserve"> </w:t>
      </w:r>
      <w:r w:rsidR="009F0236">
        <w:rPr>
          <w:rFonts w:ascii="Times New Roman" w:hAnsi="Times New Roman"/>
          <w:sz w:val="20"/>
          <w:szCs w:val="20"/>
        </w:rPr>
        <w:t>выполнения работ</w:t>
      </w:r>
      <w:r w:rsidRPr="009F0236">
        <w:rPr>
          <w:rFonts w:ascii="Times New Roman" w:hAnsi="Times New Roman"/>
          <w:sz w:val="20"/>
          <w:szCs w:val="20"/>
        </w:rPr>
        <w:t xml:space="preserve"> в состоянии алкогольного или наркотического опьянения; иметь опрятный внешний вид. В служебном поведении рабочего персонала недопустимы: грубость, пренебрежительный тон, заносчивость, предвзятые замечания, предъявление неправомерных, незаслуженных обвинений по отношению к гостям и сотрудникам; употребление алкоголя и наркотиков </w:t>
      </w:r>
      <w:r w:rsidR="009F0236">
        <w:rPr>
          <w:rFonts w:ascii="Times New Roman" w:hAnsi="Times New Roman"/>
          <w:sz w:val="20"/>
          <w:szCs w:val="20"/>
        </w:rPr>
        <w:t>на рабочем месте</w:t>
      </w:r>
      <w:r w:rsidRPr="009F0236">
        <w:rPr>
          <w:rFonts w:ascii="Times New Roman" w:hAnsi="Times New Roman"/>
          <w:sz w:val="20"/>
          <w:szCs w:val="20"/>
        </w:rPr>
        <w:t>, халатное обращение с оборудованием и имуществом заказчика; угрозы, оскорбительные выражения или реплики, действия, препятствующие нормальному общению или провоцирующие противоправное поведение; курение в служебных помещениях.</w:t>
      </w:r>
    </w:p>
    <w:p w:rsidR="000F215D" w:rsidRPr="00B562A3" w:rsidRDefault="000F215D" w:rsidP="00617F20">
      <w:pPr>
        <w:tabs>
          <w:tab w:val="left" w:pos="360"/>
        </w:tabs>
        <w:spacing w:after="0" w:line="240" w:lineRule="auto"/>
        <w:ind w:firstLine="709"/>
        <w:jc w:val="both"/>
        <w:rPr>
          <w:rFonts w:ascii="Times New Roman" w:hAnsi="Times New Roman"/>
          <w:sz w:val="20"/>
          <w:szCs w:val="20"/>
        </w:rPr>
      </w:pPr>
      <w:r w:rsidRPr="00B562A3">
        <w:rPr>
          <w:rFonts w:ascii="Times New Roman" w:hAnsi="Times New Roman"/>
          <w:sz w:val="20"/>
          <w:szCs w:val="20"/>
        </w:rPr>
        <w:t>2.4.</w:t>
      </w:r>
      <w:r w:rsidR="00B562A3" w:rsidRPr="00B562A3">
        <w:rPr>
          <w:rFonts w:ascii="Times New Roman" w:hAnsi="Times New Roman"/>
          <w:sz w:val="20"/>
          <w:szCs w:val="20"/>
        </w:rPr>
        <w:t>6</w:t>
      </w:r>
      <w:r w:rsidRPr="00B562A3">
        <w:rPr>
          <w:rFonts w:ascii="Times New Roman" w:hAnsi="Times New Roman"/>
          <w:sz w:val="20"/>
          <w:szCs w:val="20"/>
        </w:rPr>
        <w:t xml:space="preserve">. При производстве работ принимать все необходимые меры для предотвращения нанесения материального ущерба сооружениям и помещениям, иному имуществу Заказчика, находящихся на территории проведения работ, выполнения санитарных, противопожарных, взрывобезопасных, требований по охране труда и иных мер безопасности. Ответственность за любые нарушения мер безопасности, а также за последствия этих нарушений несет Подрядчик. </w:t>
      </w:r>
    </w:p>
    <w:p w:rsidR="000F215D" w:rsidRPr="00B562A3" w:rsidRDefault="000F215D" w:rsidP="00617F20">
      <w:pPr>
        <w:shd w:val="clear" w:color="auto" w:fill="FFFFFF"/>
        <w:tabs>
          <w:tab w:val="left" w:pos="720"/>
        </w:tabs>
        <w:spacing w:after="0" w:line="240" w:lineRule="auto"/>
        <w:ind w:firstLine="709"/>
        <w:jc w:val="both"/>
        <w:rPr>
          <w:rFonts w:ascii="Times New Roman" w:hAnsi="Times New Roman"/>
          <w:sz w:val="20"/>
          <w:szCs w:val="20"/>
        </w:rPr>
      </w:pPr>
      <w:r w:rsidRPr="00B562A3">
        <w:rPr>
          <w:rFonts w:ascii="Times New Roman" w:hAnsi="Times New Roman"/>
          <w:sz w:val="20"/>
          <w:szCs w:val="20"/>
        </w:rPr>
        <w:t>2.4.</w:t>
      </w:r>
      <w:r w:rsidR="00B562A3" w:rsidRPr="00B562A3">
        <w:rPr>
          <w:rFonts w:ascii="Times New Roman" w:hAnsi="Times New Roman"/>
          <w:sz w:val="20"/>
          <w:szCs w:val="20"/>
        </w:rPr>
        <w:t>7</w:t>
      </w:r>
      <w:r w:rsidRPr="00B562A3">
        <w:rPr>
          <w:rFonts w:ascii="Times New Roman" w:hAnsi="Times New Roman"/>
          <w:sz w:val="20"/>
          <w:szCs w:val="20"/>
        </w:rPr>
        <w:t>. Гарантировать освобождение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 по настоящему Контракту. В случае возникновения претензий, требований и судебных исков к Подрядчику со стороны третьих лиц независимо от их характера, Заказчик не несет по ним ответственности. Ответственность за причинение вреда жизни, здоровью и имуществу третьих лих и окружающей природной среде, возникших в ходе выполнения работ, несет Подрядчик.</w:t>
      </w:r>
    </w:p>
    <w:p w:rsidR="000F215D" w:rsidRPr="00B562A3" w:rsidRDefault="00B562A3" w:rsidP="00617F20">
      <w:pPr>
        <w:spacing w:after="0" w:line="240" w:lineRule="auto"/>
        <w:ind w:firstLine="708"/>
        <w:jc w:val="both"/>
        <w:rPr>
          <w:rFonts w:ascii="Times New Roman" w:hAnsi="Times New Roman"/>
          <w:sz w:val="20"/>
          <w:szCs w:val="20"/>
        </w:rPr>
      </w:pPr>
      <w:r w:rsidRPr="00B562A3">
        <w:rPr>
          <w:rFonts w:ascii="Times New Roman" w:hAnsi="Times New Roman"/>
          <w:sz w:val="20"/>
          <w:szCs w:val="20"/>
        </w:rPr>
        <w:t>2.4.8</w:t>
      </w:r>
      <w:r w:rsidR="000F215D" w:rsidRPr="00B562A3">
        <w:rPr>
          <w:rFonts w:ascii="Times New Roman" w:hAnsi="Times New Roman"/>
          <w:sz w:val="20"/>
          <w:szCs w:val="20"/>
        </w:rPr>
        <w:t xml:space="preserve">. Обеспечить устранение выявленных недостатков и не приступать к продолжению работ до составления актов об устранении выявленных недостатков. </w:t>
      </w:r>
      <w:proofErr w:type="gramStart"/>
      <w:r w:rsidR="000F215D" w:rsidRPr="00B562A3">
        <w:rPr>
          <w:rFonts w:ascii="Times New Roman" w:hAnsi="Times New Roman"/>
          <w:sz w:val="20"/>
          <w:szCs w:val="20"/>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w:t>
      </w:r>
      <w:proofErr w:type="gramEnd"/>
      <w:r w:rsidR="000F215D" w:rsidRPr="00B562A3">
        <w:rPr>
          <w:rFonts w:ascii="Times New Roman" w:hAnsi="Times New Roman"/>
          <w:sz w:val="20"/>
          <w:szCs w:val="20"/>
        </w:rPr>
        <w:t xml:space="preserve"> полном </w:t>
      </w:r>
      <w:proofErr w:type="gramStart"/>
      <w:r w:rsidR="000F215D" w:rsidRPr="00B562A3">
        <w:rPr>
          <w:rFonts w:ascii="Times New Roman" w:hAnsi="Times New Roman"/>
          <w:sz w:val="20"/>
          <w:szCs w:val="20"/>
        </w:rPr>
        <w:t>объеме</w:t>
      </w:r>
      <w:proofErr w:type="gramEnd"/>
      <w:r w:rsidR="000F215D" w:rsidRPr="00B562A3">
        <w:rPr>
          <w:rFonts w:ascii="Times New Roman" w:hAnsi="Times New Roman"/>
          <w:sz w:val="20"/>
          <w:szCs w:val="20"/>
        </w:rPr>
        <w:t xml:space="preserve"> в соответствии с гражданским законодательством Российской Федерации. </w:t>
      </w:r>
    </w:p>
    <w:p w:rsidR="00BF587E" w:rsidRDefault="00B562A3" w:rsidP="00BF587E">
      <w:pPr>
        <w:spacing w:after="0" w:line="240" w:lineRule="auto"/>
        <w:ind w:firstLine="709"/>
        <w:jc w:val="both"/>
        <w:rPr>
          <w:rFonts w:ascii="Times New Roman" w:hAnsi="Times New Roman"/>
          <w:sz w:val="20"/>
          <w:szCs w:val="20"/>
        </w:rPr>
      </w:pPr>
      <w:bookmarkStart w:id="0" w:name="P1502"/>
      <w:bookmarkStart w:id="1" w:name="P1503"/>
      <w:bookmarkEnd w:id="0"/>
      <w:bookmarkEnd w:id="1"/>
      <w:r>
        <w:rPr>
          <w:rFonts w:ascii="Times New Roman" w:hAnsi="Times New Roman"/>
          <w:sz w:val="20"/>
          <w:szCs w:val="20"/>
        </w:rPr>
        <w:t>2.4.9</w:t>
      </w:r>
      <w:r w:rsidR="00BF587E" w:rsidRPr="00BF587E">
        <w:rPr>
          <w:rFonts w:ascii="Times New Roman" w:hAnsi="Times New Roman"/>
          <w:sz w:val="20"/>
          <w:szCs w:val="20"/>
        </w:rPr>
        <w:t xml:space="preserve">. </w:t>
      </w:r>
      <w:proofErr w:type="gramStart"/>
      <w:r w:rsidR="00BF587E" w:rsidRPr="00BF587E">
        <w:rPr>
          <w:rFonts w:ascii="Times New Roman" w:hAnsi="Times New Roman"/>
          <w:sz w:val="20"/>
          <w:szCs w:val="20"/>
        </w:rPr>
        <w:t>Неукоснительно соблюдать требования Федерального закона от 25.06.2002 г. № 73-ФЗ «Об объектах культурного наследия (памятниках истории и культуры) народов Российской Федерации», Закона Ивановской области от 13.07.2007 № 105-ОЗ «Об объектах культурного наследия (памятниках истории и культуры) в Ивановской области», иными нормативными правовыми актами в сфере охраны объектов культурного наследия, действующими на территории Российской Федерации и Ивановской области</w:t>
      </w:r>
      <w:r>
        <w:rPr>
          <w:rFonts w:ascii="Times New Roman" w:hAnsi="Times New Roman"/>
          <w:sz w:val="20"/>
          <w:szCs w:val="20"/>
        </w:rPr>
        <w:t>.</w:t>
      </w:r>
      <w:proofErr w:type="gramEnd"/>
    </w:p>
    <w:p w:rsidR="00B562A3" w:rsidRPr="00B562A3" w:rsidRDefault="000F215D" w:rsidP="00AB0AC9">
      <w:pPr>
        <w:spacing w:after="0" w:line="240" w:lineRule="auto"/>
        <w:ind w:firstLine="709"/>
        <w:jc w:val="both"/>
        <w:rPr>
          <w:rFonts w:ascii="Times New Roman" w:hAnsi="Times New Roman"/>
          <w:sz w:val="20"/>
          <w:szCs w:val="20"/>
        </w:rPr>
      </w:pPr>
      <w:r w:rsidRPr="00B562A3">
        <w:rPr>
          <w:rFonts w:ascii="Times New Roman" w:hAnsi="Times New Roman"/>
          <w:sz w:val="20"/>
          <w:szCs w:val="20"/>
        </w:rPr>
        <w:t>2.4.1</w:t>
      </w:r>
      <w:r w:rsidR="00B562A3" w:rsidRPr="00B562A3">
        <w:rPr>
          <w:rFonts w:ascii="Times New Roman" w:hAnsi="Times New Roman"/>
          <w:sz w:val="20"/>
          <w:szCs w:val="20"/>
        </w:rPr>
        <w:t>0</w:t>
      </w:r>
      <w:r w:rsidRPr="00B562A3">
        <w:rPr>
          <w:rFonts w:ascii="Times New Roman" w:hAnsi="Times New Roman"/>
          <w:sz w:val="20"/>
          <w:szCs w:val="20"/>
        </w:rPr>
        <w:t>. Выполнять иные обязательства, предусмотренные действующим законодательством и Контрактом.</w:t>
      </w:r>
    </w:p>
    <w:p w:rsidR="000F215D" w:rsidRPr="00F769C7" w:rsidRDefault="000F215D" w:rsidP="00534025">
      <w:pPr>
        <w:widowControl w:val="0"/>
        <w:spacing w:after="0" w:line="240" w:lineRule="auto"/>
        <w:jc w:val="center"/>
        <w:rPr>
          <w:rFonts w:ascii="Times New Roman" w:hAnsi="Times New Roman"/>
          <w:b/>
          <w:bCs/>
          <w:sz w:val="20"/>
          <w:szCs w:val="20"/>
        </w:rPr>
      </w:pPr>
      <w:r>
        <w:rPr>
          <w:rFonts w:ascii="Times New Roman" w:hAnsi="Times New Roman"/>
          <w:b/>
          <w:bCs/>
          <w:sz w:val="20"/>
          <w:szCs w:val="20"/>
        </w:rPr>
        <w:t>3</w:t>
      </w:r>
      <w:r w:rsidRPr="00F769C7">
        <w:rPr>
          <w:rFonts w:ascii="Times New Roman" w:hAnsi="Times New Roman"/>
          <w:b/>
          <w:bCs/>
          <w:sz w:val="20"/>
          <w:szCs w:val="20"/>
        </w:rPr>
        <w:t>. Порядок выполнения работ. Сдача и приемка работ</w:t>
      </w:r>
    </w:p>
    <w:p w:rsidR="000F215D" w:rsidRPr="00F769C7" w:rsidRDefault="000F215D" w:rsidP="00534025">
      <w:pPr>
        <w:pStyle w:val="ConsPlusNormal"/>
        <w:ind w:firstLine="709"/>
        <w:contextualSpacing/>
        <w:jc w:val="both"/>
        <w:rPr>
          <w:rFonts w:ascii="Times New Roman" w:hAnsi="Times New Roman"/>
          <w:sz w:val="20"/>
          <w:szCs w:val="20"/>
        </w:rPr>
      </w:pPr>
      <w:r>
        <w:rPr>
          <w:rFonts w:ascii="Times New Roman" w:hAnsi="Times New Roman"/>
          <w:sz w:val="20"/>
          <w:szCs w:val="20"/>
        </w:rPr>
        <w:t>3</w:t>
      </w:r>
      <w:r w:rsidRPr="00F769C7">
        <w:rPr>
          <w:rFonts w:ascii="Times New Roman" w:hAnsi="Times New Roman"/>
          <w:sz w:val="20"/>
          <w:szCs w:val="20"/>
        </w:rPr>
        <w:t>.1. Работы по Контракту выполняются непрерывно. Заказчик и Подрядчик, за исключением случаев, установленных законодательством РФ, Контрактом, не вправе приостанавливать выполнение работ.</w:t>
      </w:r>
    </w:p>
    <w:p w:rsidR="000F215D" w:rsidRPr="008C4F7C" w:rsidRDefault="000F215D" w:rsidP="004C57F4">
      <w:pPr>
        <w:widowControl w:val="0"/>
        <w:spacing w:after="0" w:line="240" w:lineRule="auto"/>
        <w:ind w:firstLine="708"/>
        <w:jc w:val="both"/>
        <w:rPr>
          <w:rFonts w:ascii="Times New Roman" w:hAnsi="Times New Roman"/>
          <w:sz w:val="20"/>
          <w:szCs w:val="20"/>
          <w:lang w:eastAsia="ru-RU"/>
        </w:rPr>
      </w:pPr>
      <w:r w:rsidRPr="008C4F7C">
        <w:rPr>
          <w:rFonts w:ascii="Times New Roman" w:hAnsi="Times New Roman"/>
          <w:sz w:val="20"/>
          <w:szCs w:val="20"/>
          <w:lang w:eastAsia="ru-RU"/>
        </w:rPr>
        <w:t xml:space="preserve">3.2. Заказчик назначает своего представителя на объекте, который от его имени осуществляет проверку выполнения работ, при необходимости к </w:t>
      </w:r>
      <w:r>
        <w:rPr>
          <w:rFonts w:ascii="Times New Roman" w:hAnsi="Times New Roman"/>
          <w:sz w:val="20"/>
          <w:szCs w:val="20"/>
          <w:lang w:eastAsia="ru-RU"/>
        </w:rPr>
        <w:t>проверке выполнения работ</w:t>
      </w:r>
      <w:r w:rsidRPr="008C4F7C">
        <w:rPr>
          <w:rFonts w:ascii="Times New Roman" w:hAnsi="Times New Roman"/>
          <w:sz w:val="20"/>
          <w:szCs w:val="20"/>
          <w:lang w:eastAsia="ru-RU"/>
        </w:rPr>
        <w:t xml:space="preserve"> Заказчик </w:t>
      </w:r>
      <w:r>
        <w:rPr>
          <w:rFonts w:ascii="Times New Roman" w:hAnsi="Times New Roman"/>
          <w:sz w:val="20"/>
          <w:szCs w:val="20"/>
          <w:lang w:eastAsia="ru-RU"/>
        </w:rPr>
        <w:t xml:space="preserve">привлекает </w:t>
      </w:r>
      <w:r w:rsidRPr="008C4F7C">
        <w:rPr>
          <w:rFonts w:ascii="Times New Roman" w:hAnsi="Times New Roman"/>
          <w:color w:val="000000"/>
          <w:sz w:val="20"/>
        </w:rPr>
        <w:t>специализированную организацию (специалиста) в сфере строительного контроля</w:t>
      </w:r>
      <w:r w:rsidRPr="008C4F7C">
        <w:rPr>
          <w:rFonts w:ascii="Times New Roman" w:hAnsi="Times New Roman"/>
          <w:sz w:val="20"/>
          <w:szCs w:val="20"/>
          <w:lang w:eastAsia="ru-RU"/>
        </w:rPr>
        <w:t>.</w:t>
      </w:r>
    </w:p>
    <w:p w:rsidR="007F4F5F" w:rsidRDefault="000F215D" w:rsidP="005B00B2">
      <w:pPr>
        <w:widowControl w:val="0"/>
        <w:spacing w:after="0" w:line="240" w:lineRule="auto"/>
        <w:ind w:firstLine="708"/>
        <w:jc w:val="both"/>
        <w:rPr>
          <w:rFonts w:ascii="Times New Roman" w:hAnsi="Times New Roman"/>
          <w:sz w:val="20"/>
          <w:szCs w:val="20"/>
        </w:rPr>
      </w:pPr>
      <w:r>
        <w:rPr>
          <w:rFonts w:ascii="Times New Roman" w:hAnsi="Times New Roman"/>
          <w:sz w:val="20"/>
          <w:szCs w:val="20"/>
          <w:lang w:eastAsia="ru-RU"/>
        </w:rPr>
        <w:t xml:space="preserve">3.3. Сдача и приемка выполненных работ </w:t>
      </w:r>
      <w:r>
        <w:rPr>
          <w:rFonts w:ascii="Times New Roman" w:hAnsi="Times New Roman"/>
          <w:sz w:val="20"/>
          <w:szCs w:val="20"/>
        </w:rPr>
        <w:t>производится сторонами в месте выполнения работ</w:t>
      </w:r>
      <w:r w:rsidR="00E3345E">
        <w:rPr>
          <w:rFonts w:ascii="Times New Roman" w:hAnsi="Times New Roman"/>
          <w:sz w:val="20"/>
          <w:szCs w:val="20"/>
        </w:rPr>
        <w:t>.</w:t>
      </w:r>
      <w:r w:rsidRPr="007A2D26">
        <w:rPr>
          <w:rFonts w:ascii="Times New Roman" w:hAnsi="Times New Roman"/>
          <w:sz w:val="20"/>
          <w:szCs w:val="20"/>
        </w:rPr>
        <w:t xml:space="preserve"> </w:t>
      </w:r>
      <w:r w:rsidR="00E3345E">
        <w:rPr>
          <w:rFonts w:ascii="Times New Roman" w:hAnsi="Times New Roman"/>
          <w:sz w:val="20"/>
          <w:szCs w:val="20"/>
        </w:rPr>
        <w:t>П</w:t>
      </w:r>
      <w:r w:rsidRPr="007A2D26">
        <w:rPr>
          <w:rFonts w:ascii="Times New Roman" w:hAnsi="Times New Roman"/>
          <w:sz w:val="20"/>
          <w:szCs w:val="20"/>
        </w:rPr>
        <w:t>риемка выполненн</w:t>
      </w:r>
      <w:r>
        <w:rPr>
          <w:rFonts w:ascii="Times New Roman" w:hAnsi="Times New Roman"/>
          <w:sz w:val="20"/>
          <w:szCs w:val="20"/>
        </w:rPr>
        <w:t>ых работ</w:t>
      </w:r>
      <w:r w:rsidRPr="007A2D26">
        <w:rPr>
          <w:rFonts w:ascii="Times New Roman" w:hAnsi="Times New Roman"/>
          <w:sz w:val="20"/>
          <w:szCs w:val="20"/>
        </w:rPr>
        <w:t xml:space="preserve"> (ее результатов) оформляется документом о приемке, который должен содержать информацию, указанную в п</w:t>
      </w:r>
      <w:r>
        <w:rPr>
          <w:rFonts w:ascii="Times New Roman" w:hAnsi="Times New Roman"/>
          <w:sz w:val="20"/>
          <w:szCs w:val="20"/>
        </w:rPr>
        <w:t>.</w:t>
      </w:r>
      <w:r w:rsidRPr="007A2D26">
        <w:rPr>
          <w:rFonts w:ascii="Times New Roman" w:hAnsi="Times New Roman"/>
          <w:sz w:val="20"/>
          <w:szCs w:val="20"/>
        </w:rPr>
        <w:t xml:space="preserve"> 1 ч</w:t>
      </w:r>
      <w:r>
        <w:rPr>
          <w:rFonts w:ascii="Times New Roman" w:hAnsi="Times New Roman"/>
          <w:sz w:val="20"/>
          <w:szCs w:val="20"/>
        </w:rPr>
        <w:t>.</w:t>
      </w:r>
      <w:r w:rsidRPr="007A2D26">
        <w:rPr>
          <w:rFonts w:ascii="Times New Roman" w:hAnsi="Times New Roman"/>
          <w:sz w:val="20"/>
          <w:szCs w:val="20"/>
        </w:rPr>
        <w:t xml:space="preserve"> 13 ст</w:t>
      </w:r>
      <w:r>
        <w:rPr>
          <w:rFonts w:ascii="Times New Roman" w:hAnsi="Times New Roman"/>
          <w:sz w:val="20"/>
          <w:szCs w:val="20"/>
        </w:rPr>
        <w:t>.</w:t>
      </w:r>
      <w:r w:rsidRPr="007A2D26">
        <w:rPr>
          <w:rFonts w:ascii="Times New Roman" w:hAnsi="Times New Roman"/>
          <w:sz w:val="20"/>
          <w:szCs w:val="20"/>
        </w:rPr>
        <w:t xml:space="preserve"> 94 Федерального закона </w:t>
      </w:r>
      <w:r>
        <w:rPr>
          <w:rFonts w:ascii="Times New Roman" w:hAnsi="Times New Roman"/>
          <w:sz w:val="20"/>
          <w:szCs w:val="20"/>
        </w:rPr>
        <w:t xml:space="preserve">№ 44-ФЗ </w:t>
      </w:r>
      <w:r w:rsidRPr="007A2D26">
        <w:rPr>
          <w:rFonts w:ascii="Times New Roman" w:hAnsi="Times New Roman"/>
          <w:sz w:val="20"/>
          <w:szCs w:val="20"/>
        </w:rPr>
        <w:t>(далее</w:t>
      </w:r>
      <w:r>
        <w:rPr>
          <w:rFonts w:ascii="Times New Roman" w:hAnsi="Times New Roman"/>
          <w:sz w:val="20"/>
          <w:szCs w:val="20"/>
        </w:rPr>
        <w:t xml:space="preserve"> </w:t>
      </w:r>
      <w:r w:rsidRPr="007A2D26">
        <w:rPr>
          <w:rFonts w:ascii="Times New Roman" w:hAnsi="Times New Roman"/>
          <w:sz w:val="20"/>
          <w:szCs w:val="20"/>
        </w:rPr>
        <w:t>– документ о приемке).</w:t>
      </w:r>
      <w:r>
        <w:rPr>
          <w:rFonts w:ascii="Times New Roman" w:hAnsi="Times New Roman"/>
          <w:sz w:val="20"/>
          <w:szCs w:val="20"/>
        </w:rPr>
        <w:t xml:space="preserve"> </w:t>
      </w:r>
      <w:r w:rsidR="008B5636">
        <w:rPr>
          <w:rFonts w:ascii="Times New Roman" w:hAnsi="Times New Roman"/>
          <w:sz w:val="20"/>
          <w:szCs w:val="20"/>
        </w:rPr>
        <w:t>По Контракту допускается</w:t>
      </w:r>
      <w:r w:rsidR="00E47742">
        <w:rPr>
          <w:rFonts w:ascii="Times New Roman" w:hAnsi="Times New Roman"/>
          <w:sz w:val="20"/>
          <w:szCs w:val="20"/>
        </w:rPr>
        <w:t xml:space="preserve"> поэтапная</w:t>
      </w:r>
      <w:r w:rsidR="008B5636">
        <w:rPr>
          <w:rFonts w:ascii="Times New Roman" w:hAnsi="Times New Roman"/>
          <w:sz w:val="20"/>
          <w:szCs w:val="20"/>
        </w:rPr>
        <w:t xml:space="preserve"> сдача</w:t>
      </w:r>
      <w:r w:rsidR="00E47742">
        <w:rPr>
          <w:rFonts w:ascii="Times New Roman" w:hAnsi="Times New Roman"/>
          <w:sz w:val="20"/>
          <w:szCs w:val="20"/>
        </w:rPr>
        <w:t xml:space="preserve"> и приемка </w:t>
      </w:r>
      <w:r w:rsidR="008B5636">
        <w:rPr>
          <w:rFonts w:ascii="Times New Roman" w:hAnsi="Times New Roman"/>
          <w:sz w:val="20"/>
          <w:szCs w:val="20"/>
        </w:rPr>
        <w:t>работ</w:t>
      </w:r>
      <w:r w:rsidR="00E47742">
        <w:rPr>
          <w:rFonts w:ascii="Times New Roman" w:hAnsi="Times New Roman"/>
          <w:sz w:val="20"/>
          <w:szCs w:val="20"/>
        </w:rPr>
        <w:t xml:space="preserve"> (в зависимости от того, что наступит раньше)</w:t>
      </w:r>
      <w:r w:rsidR="007F4F5F">
        <w:rPr>
          <w:rFonts w:ascii="Times New Roman" w:hAnsi="Times New Roman"/>
          <w:sz w:val="20"/>
          <w:szCs w:val="20"/>
        </w:rPr>
        <w:t>: сдача и приемка работ по текущему ремонту кровли объекта; сдача и приемка работ по текущему ремонту фасада и ограды объекта.</w:t>
      </w:r>
    </w:p>
    <w:p w:rsidR="000F215D" w:rsidRDefault="000F215D" w:rsidP="006571D9">
      <w:pPr>
        <w:widowControl w:val="0"/>
        <w:spacing w:after="0" w:line="240" w:lineRule="auto"/>
        <w:ind w:firstLine="708"/>
        <w:jc w:val="both"/>
        <w:rPr>
          <w:rFonts w:ascii="Times New Roman" w:hAnsi="Times New Roman"/>
          <w:sz w:val="20"/>
          <w:szCs w:val="20"/>
        </w:rPr>
      </w:pPr>
      <w:r>
        <w:rPr>
          <w:rFonts w:ascii="Times New Roman" w:hAnsi="Times New Roman"/>
          <w:sz w:val="20"/>
          <w:szCs w:val="20"/>
        </w:rPr>
        <w:t>3.4. Подрядчик извещает Заказчика о готовности переда</w:t>
      </w:r>
      <w:r w:rsidR="00E3345E">
        <w:rPr>
          <w:rFonts w:ascii="Times New Roman" w:hAnsi="Times New Roman"/>
          <w:sz w:val="20"/>
          <w:szCs w:val="20"/>
        </w:rPr>
        <w:t xml:space="preserve">ть результат выполненных работ </w:t>
      </w:r>
      <w:r w:rsidR="007F4F5F">
        <w:rPr>
          <w:rFonts w:ascii="Times New Roman" w:hAnsi="Times New Roman"/>
          <w:sz w:val="20"/>
          <w:szCs w:val="20"/>
        </w:rPr>
        <w:t xml:space="preserve"> (этапа выполненных работ) </w:t>
      </w:r>
      <w:r>
        <w:rPr>
          <w:rFonts w:ascii="Times New Roman" w:hAnsi="Times New Roman"/>
          <w:sz w:val="20"/>
          <w:szCs w:val="20"/>
        </w:rPr>
        <w:t xml:space="preserve">и одновременно передает Заказчику отчетные документы: счет (счет-фактура) на оплату (оригинал); акт о приемке выполненных работ по форме КС-2 (оригинал); справку о стоимости выполненных работ и затрат по форме КС-3 (оригинал); акт освидетельствования скрытых работ (при их </w:t>
      </w:r>
      <w:r>
        <w:rPr>
          <w:rFonts w:ascii="Times New Roman" w:hAnsi="Times New Roman"/>
          <w:sz w:val="20"/>
          <w:szCs w:val="20"/>
        </w:rPr>
        <w:lastRenderedPageBreak/>
        <w:t xml:space="preserve">наличии) (оригинал); сертификаты качества и сертификаты соответствия на используемый материал (заверенные копии); иная исполнительская документация, необходимая для сдачи и приемки работ (оригиналы или заверенные Подрядчиком копии документов). </w:t>
      </w:r>
      <w:r w:rsidRPr="0094206E">
        <w:rPr>
          <w:rFonts w:ascii="Times New Roman" w:hAnsi="Times New Roman"/>
          <w:sz w:val="20"/>
          <w:szCs w:val="20"/>
        </w:rPr>
        <w:t xml:space="preserve">В </w:t>
      </w:r>
      <w:r>
        <w:rPr>
          <w:rFonts w:ascii="Times New Roman" w:hAnsi="Times New Roman"/>
          <w:sz w:val="20"/>
          <w:szCs w:val="20"/>
        </w:rPr>
        <w:t xml:space="preserve">указанных </w:t>
      </w:r>
      <w:r w:rsidRPr="0094206E">
        <w:rPr>
          <w:rFonts w:ascii="Times New Roman" w:hAnsi="Times New Roman"/>
          <w:sz w:val="20"/>
          <w:szCs w:val="20"/>
        </w:rPr>
        <w:t xml:space="preserve">документах </w:t>
      </w:r>
      <w:r>
        <w:rPr>
          <w:rFonts w:ascii="Times New Roman" w:hAnsi="Times New Roman"/>
          <w:sz w:val="20"/>
          <w:szCs w:val="20"/>
        </w:rPr>
        <w:t>Подрядчик</w:t>
      </w:r>
      <w:r w:rsidRPr="0094206E">
        <w:rPr>
          <w:rFonts w:ascii="Times New Roman" w:hAnsi="Times New Roman"/>
          <w:sz w:val="20"/>
          <w:szCs w:val="20"/>
        </w:rPr>
        <w:t xml:space="preserve"> обязан указать дату, номер настоящего </w:t>
      </w:r>
      <w:r>
        <w:rPr>
          <w:rFonts w:ascii="Times New Roman" w:hAnsi="Times New Roman"/>
          <w:sz w:val="20"/>
          <w:szCs w:val="20"/>
        </w:rPr>
        <w:t xml:space="preserve">Контракта. </w:t>
      </w:r>
      <w:r w:rsidRPr="0094206E">
        <w:rPr>
          <w:rFonts w:ascii="Times New Roman" w:hAnsi="Times New Roman"/>
          <w:sz w:val="20"/>
          <w:szCs w:val="20"/>
        </w:rPr>
        <w:t>Документы должны быть оформлены в соответствии с законодательством РФ</w:t>
      </w:r>
      <w:r>
        <w:rPr>
          <w:rFonts w:ascii="Times New Roman" w:hAnsi="Times New Roman"/>
          <w:sz w:val="20"/>
          <w:szCs w:val="20"/>
        </w:rPr>
        <w:t>.</w:t>
      </w:r>
      <w:r w:rsidRPr="0094206E">
        <w:rPr>
          <w:rFonts w:ascii="Times New Roman" w:hAnsi="Times New Roman"/>
          <w:sz w:val="20"/>
          <w:szCs w:val="20"/>
        </w:rPr>
        <w:t xml:space="preserve"> </w:t>
      </w:r>
      <w:r>
        <w:rPr>
          <w:rFonts w:ascii="Times New Roman" w:hAnsi="Times New Roman"/>
          <w:sz w:val="20"/>
          <w:szCs w:val="20"/>
        </w:rPr>
        <w:t xml:space="preserve"> </w:t>
      </w:r>
    </w:p>
    <w:p w:rsidR="000F215D" w:rsidRDefault="000F215D" w:rsidP="002B2966">
      <w:pPr>
        <w:widowControl w:val="0"/>
        <w:spacing w:after="0" w:line="240" w:lineRule="auto"/>
        <w:ind w:firstLine="708"/>
        <w:jc w:val="both"/>
        <w:rPr>
          <w:rFonts w:ascii="Times New Roman" w:hAnsi="Times New Roman"/>
          <w:sz w:val="20"/>
          <w:szCs w:val="20"/>
        </w:rPr>
      </w:pPr>
      <w:r>
        <w:rPr>
          <w:rFonts w:ascii="Times New Roman" w:hAnsi="Times New Roman"/>
          <w:sz w:val="20"/>
          <w:szCs w:val="20"/>
        </w:rPr>
        <w:t xml:space="preserve">При этом Подрядчик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Подрядчика, и размещает в ЕИС структурированный документ о приемке. </w:t>
      </w:r>
      <w:r w:rsidRPr="00A15023">
        <w:rPr>
          <w:rFonts w:ascii="Times New Roman" w:hAnsi="Times New Roman"/>
          <w:sz w:val="20"/>
          <w:szCs w:val="20"/>
        </w:rPr>
        <w:t>К документу о приемке</w:t>
      </w:r>
      <w:r>
        <w:rPr>
          <w:rFonts w:ascii="Times New Roman" w:hAnsi="Times New Roman"/>
          <w:sz w:val="20"/>
          <w:szCs w:val="20"/>
        </w:rPr>
        <w:t xml:space="preserve"> Подрядчик прикладывает электронные версии документов, предусмотренные настоящим пунктом Контракта. </w:t>
      </w:r>
    </w:p>
    <w:p w:rsidR="000F215D" w:rsidRDefault="000F215D" w:rsidP="0083526C">
      <w:pPr>
        <w:spacing w:after="0" w:line="240" w:lineRule="auto"/>
        <w:ind w:firstLine="708"/>
        <w:jc w:val="both"/>
        <w:rPr>
          <w:rFonts w:ascii="Times New Roman" w:hAnsi="Times New Roman"/>
          <w:sz w:val="20"/>
          <w:szCs w:val="20"/>
        </w:rPr>
      </w:pPr>
      <w:r w:rsidRPr="00A15023">
        <w:rPr>
          <w:rFonts w:ascii="Times New Roman" w:hAnsi="Times New Roman"/>
          <w:sz w:val="20"/>
          <w:szCs w:val="20"/>
        </w:rPr>
        <w:t xml:space="preserve">Документ о приемке, подписанный </w:t>
      </w:r>
      <w:r>
        <w:rPr>
          <w:rFonts w:ascii="Times New Roman" w:hAnsi="Times New Roman"/>
          <w:sz w:val="20"/>
          <w:szCs w:val="20"/>
        </w:rPr>
        <w:t>Подрядчиком</w:t>
      </w:r>
      <w:r w:rsidRPr="00A15023">
        <w:rPr>
          <w:rFonts w:ascii="Times New Roman" w:hAnsi="Times New Roman"/>
          <w:sz w:val="20"/>
          <w:szCs w:val="20"/>
        </w:rPr>
        <w:t xml:space="preserve">, не позднее одного часа с момента его размещения в </w:t>
      </w:r>
      <w:r>
        <w:rPr>
          <w:rFonts w:ascii="Times New Roman" w:hAnsi="Times New Roman"/>
          <w:sz w:val="20"/>
          <w:szCs w:val="20"/>
        </w:rPr>
        <w:t>ЕИС</w:t>
      </w:r>
      <w:r w:rsidRPr="00A15023">
        <w:rPr>
          <w:rFonts w:ascii="Times New Roman" w:hAnsi="Times New Roman"/>
          <w:sz w:val="20"/>
          <w:szCs w:val="20"/>
        </w:rPr>
        <w:t xml:space="preserve"> направляется Заказчику. Датой поступления Заказчику документа о приемке, подписанного </w:t>
      </w:r>
      <w:r>
        <w:rPr>
          <w:rFonts w:ascii="Times New Roman" w:hAnsi="Times New Roman"/>
          <w:sz w:val="20"/>
          <w:szCs w:val="20"/>
        </w:rPr>
        <w:t>Подрядчиком</w:t>
      </w:r>
      <w:r w:rsidRPr="00A15023">
        <w:rPr>
          <w:rFonts w:ascii="Times New Roman" w:hAnsi="Times New Roman"/>
          <w:sz w:val="20"/>
          <w:szCs w:val="20"/>
        </w:rPr>
        <w:t xml:space="preserve">, считается дата размещения такого документа в </w:t>
      </w:r>
      <w:r>
        <w:rPr>
          <w:rFonts w:ascii="Times New Roman" w:hAnsi="Times New Roman"/>
          <w:sz w:val="20"/>
          <w:szCs w:val="20"/>
        </w:rPr>
        <w:t>ЕИС</w:t>
      </w:r>
      <w:r w:rsidRPr="00A15023">
        <w:rPr>
          <w:rFonts w:ascii="Times New Roman" w:hAnsi="Times New Roman"/>
          <w:sz w:val="20"/>
          <w:szCs w:val="20"/>
        </w:rPr>
        <w:t xml:space="preserve"> в соответствии с часовой зоной, в которой расположен Заказчик.</w:t>
      </w:r>
    </w:p>
    <w:p w:rsidR="000F215D" w:rsidRDefault="000F215D" w:rsidP="00B07F81">
      <w:pPr>
        <w:widowControl w:val="0"/>
        <w:spacing w:after="0" w:line="240" w:lineRule="auto"/>
        <w:ind w:firstLine="708"/>
        <w:jc w:val="both"/>
        <w:rPr>
          <w:rFonts w:ascii="Times New Roman" w:hAnsi="Times New Roman"/>
          <w:sz w:val="20"/>
          <w:szCs w:val="20"/>
        </w:rPr>
      </w:pPr>
      <w:r>
        <w:rPr>
          <w:rFonts w:ascii="Times New Roman" w:hAnsi="Times New Roman"/>
          <w:sz w:val="20"/>
          <w:szCs w:val="20"/>
        </w:rPr>
        <w:t>3.5. Приемка результата выполненных работ</w:t>
      </w:r>
      <w:r w:rsidR="007F4F5F">
        <w:rPr>
          <w:rFonts w:ascii="Times New Roman" w:hAnsi="Times New Roman"/>
          <w:sz w:val="20"/>
          <w:szCs w:val="20"/>
        </w:rPr>
        <w:t xml:space="preserve"> (этапа выполненных работ)</w:t>
      </w:r>
      <w:r>
        <w:rPr>
          <w:rFonts w:ascii="Times New Roman" w:hAnsi="Times New Roman"/>
          <w:sz w:val="20"/>
          <w:szCs w:val="20"/>
        </w:rPr>
        <w:t xml:space="preserve"> производится Заказчиком в течение </w:t>
      </w:r>
      <w:r w:rsidRPr="0083526C">
        <w:rPr>
          <w:rFonts w:ascii="Times New Roman" w:hAnsi="Times New Roman"/>
          <w:b/>
          <w:sz w:val="20"/>
          <w:szCs w:val="20"/>
        </w:rPr>
        <w:t>20 (двадцати) рабочих дней</w:t>
      </w:r>
      <w:r>
        <w:rPr>
          <w:rFonts w:ascii="Times New Roman" w:hAnsi="Times New Roman"/>
          <w:b/>
          <w:sz w:val="20"/>
          <w:szCs w:val="20"/>
        </w:rPr>
        <w:t xml:space="preserve">, </w:t>
      </w:r>
      <w:r w:rsidRPr="00A15023">
        <w:rPr>
          <w:rFonts w:ascii="Times New Roman" w:hAnsi="Times New Roman"/>
          <w:sz w:val="20"/>
          <w:szCs w:val="20"/>
        </w:rPr>
        <w:t>следующих за днем поступления документа о приемке</w:t>
      </w:r>
      <w:r>
        <w:rPr>
          <w:rFonts w:ascii="Times New Roman" w:hAnsi="Times New Roman"/>
          <w:b/>
          <w:sz w:val="20"/>
          <w:szCs w:val="20"/>
        </w:rPr>
        <w:t xml:space="preserve"> </w:t>
      </w:r>
      <w:r w:rsidRPr="00B07F81">
        <w:rPr>
          <w:rFonts w:ascii="Times New Roman" w:hAnsi="Times New Roman"/>
          <w:sz w:val="20"/>
          <w:szCs w:val="20"/>
        </w:rPr>
        <w:t>и</w:t>
      </w:r>
      <w:r>
        <w:rPr>
          <w:rFonts w:ascii="Times New Roman" w:hAnsi="Times New Roman"/>
          <w:sz w:val="20"/>
          <w:szCs w:val="20"/>
        </w:rPr>
        <w:t xml:space="preserve"> исполнения Подрядчиком обязательств, предусмотренных п. 3.4 Контракта.</w:t>
      </w:r>
    </w:p>
    <w:p w:rsidR="000F215D" w:rsidRDefault="000F215D" w:rsidP="00BA2161">
      <w:pPr>
        <w:widowControl w:val="0"/>
        <w:spacing w:after="0" w:line="240" w:lineRule="auto"/>
        <w:ind w:firstLine="708"/>
        <w:jc w:val="both"/>
        <w:rPr>
          <w:rFonts w:ascii="Times New Roman" w:hAnsi="Times New Roman"/>
          <w:sz w:val="20"/>
          <w:szCs w:val="20"/>
        </w:rPr>
      </w:pPr>
      <w:r>
        <w:rPr>
          <w:rFonts w:ascii="Times New Roman" w:hAnsi="Times New Roman"/>
          <w:sz w:val="20"/>
          <w:szCs w:val="20"/>
        </w:rPr>
        <w:t xml:space="preserve">3.6. </w:t>
      </w:r>
      <w:r w:rsidRPr="00E011DB">
        <w:rPr>
          <w:rFonts w:ascii="Times New Roman" w:hAnsi="Times New Roman"/>
          <w:sz w:val="20"/>
          <w:szCs w:val="20"/>
        </w:rPr>
        <w:t xml:space="preserve">Для проверки предоставленных </w:t>
      </w:r>
      <w:r>
        <w:rPr>
          <w:rFonts w:ascii="Times New Roman" w:hAnsi="Times New Roman"/>
          <w:sz w:val="20"/>
          <w:szCs w:val="20"/>
        </w:rPr>
        <w:t>Подрядчиком результатов, предусмотренных К</w:t>
      </w:r>
      <w:r w:rsidRPr="00E011DB">
        <w:rPr>
          <w:rFonts w:ascii="Times New Roman" w:hAnsi="Times New Roman"/>
          <w:sz w:val="20"/>
          <w:szCs w:val="20"/>
        </w:rPr>
        <w:t xml:space="preserve">онтрактом, </w:t>
      </w:r>
      <w:r>
        <w:rPr>
          <w:rFonts w:ascii="Times New Roman" w:hAnsi="Times New Roman"/>
          <w:sz w:val="20"/>
          <w:szCs w:val="20"/>
        </w:rPr>
        <w:br/>
      </w:r>
      <w:r w:rsidRPr="00E011DB">
        <w:rPr>
          <w:rFonts w:ascii="Times New Roman" w:hAnsi="Times New Roman"/>
          <w:sz w:val="20"/>
          <w:szCs w:val="20"/>
        </w:rPr>
        <w:t xml:space="preserve">в части их соответствия условиям </w:t>
      </w:r>
      <w:r>
        <w:rPr>
          <w:rFonts w:ascii="Times New Roman" w:hAnsi="Times New Roman"/>
          <w:sz w:val="20"/>
          <w:szCs w:val="20"/>
        </w:rPr>
        <w:t>К</w:t>
      </w:r>
      <w:r w:rsidRPr="00E011DB">
        <w:rPr>
          <w:rFonts w:ascii="Times New Roman" w:hAnsi="Times New Roman"/>
          <w:sz w:val="20"/>
          <w:szCs w:val="20"/>
        </w:rPr>
        <w:t>онтракта</w:t>
      </w:r>
      <w:r>
        <w:rPr>
          <w:rFonts w:ascii="Times New Roman" w:hAnsi="Times New Roman"/>
          <w:sz w:val="20"/>
          <w:szCs w:val="20"/>
        </w:rPr>
        <w:t>, З</w:t>
      </w:r>
      <w:r w:rsidRPr="00E011DB">
        <w:rPr>
          <w:rFonts w:ascii="Times New Roman" w:hAnsi="Times New Roman"/>
          <w:sz w:val="20"/>
          <w:szCs w:val="20"/>
        </w:rPr>
        <w:t xml:space="preserve">аказчик </w:t>
      </w:r>
      <w:r>
        <w:rPr>
          <w:rFonts w:ascii="Times New Roman" w:hAnsi="Times New Roman"/>
          <w:sz w:val="20"/>
          <w:szCs w:val="20"/>
        </w:rPr>
        <w:t>проводит экспертизу.</w:t>
      </w:r>
      <w:r w:rsidRPr="00E011DB">
        <w:rPr>
          <w:rFonts w:ascii="Times New Roman" w:hAnsi="Times New Roman"/>
          <w:sz w:val="20"/>
          <w:szCs w:val="20"/>
        </w:rPr>
        <w:t xml:space="preserve"> Экспертиза результатов, предусмотренных </w:t>
      </w:r>
      <w:r>
        <w:rPr>
          <w:rFonts w:ascii="Times New Roman" w:hAnsi="Times New Roman"/>
          <w:sz w:val="20"/>
          <w:szCs w:val="20"/>
        </w:rPr>
        <w:t>К</w:t>
      </w:r>
      <w:r w:rsidRPr="00E011DB">
        <w:rPr>
          <w:rFonts w:ascii="Times New Roman" w:hAnsi="Times New Roman"/>
          <w:sz w:val="20"/>
          <w:szCs w:val="20"/>
        </w:rPr>
        <w:t xml:space="preserve">онтрактом, может проводиться </w:t>
      </w:r>
      <w:r>
        <w:rPr>
          <w:rFonts w:ascii="Times New Roman" w:hAnsi="Times New Roman"/>
          <w:sz w:val="20"/>
          <w:szCs w:val="20"/>
        </w:rPr>
        <w:t>З</w:t>
      </w:r>
      <w:r w:rsidRPr="00E011DB">
        <w:rPr>
          <w:rFonts w:ascii="Times New Roman" w:hAnsi="Times New Roman"/>
          <w:sz w:val="20"/>
          <w:szCs w:val="20"/>
        </w:rPr>
        <w:t>аказчиком своими силами или к ее проведению могут привлекаться эксперты, экспертные организации</w:t>
      </w:r>
      <w:r>
        <w:rPr>
          <w:rFonts w:ascii="Times New Roman" w:hAnsi="Times New Roman"/>
          <w:sz w:val="20"/>
          <w:szCs w:val="20"/>
        </w:rPr>
        <w:t>. Помимо э</w:t>
      </w:r>
      <w:r w:rsidRPr="00E011DB">
        <w:rPr>
          <w:rFonts w:ascii="Times New Roman" w:hAnsi="Times New Roman"/>
          <w:sz w:val="20"/>
          <w:szCs w:val="20"/>
        </w:rPr>
        <w:t>кспертиз</w:t>
      </w:r>
      <w:r>
        <w:rPr>
          <w:rFonts w:ascii="Times New Roman" w:hAnsi="Times New Roman"/>
          <w:sz w:val="20"/>
          <w:szCs w:val="20"/>
        </w:rPr>
        <w:t>ы</w:t>
      </w:r>
      <w:r w:rsidRPr="00E011DB">
        <w:rPr>
          <w:rFonts w:ascii="Times New Roman" w:hAnsi="Times New Roman"/>
          <w:sz w:val="20"/>
          <w:szCs w:val="20"/>
        </w:rPr>
        <w:t xml:space="preserve"> результатов, предусмотренных </w:t>
      </w:r>
      <w:r>
        <w:rPr>
          <w:rFonts w:ascii="Times New Roman" w:hAnsi="Times New Roman"/>
          <w:sz w:val="20"/>
          <w:szCs w:val="20"/>
        </w:rPr>
        <w:t>К</w:t>
      </w:r>
      <w:r w:rsidRPr="00E011DB">
        <w:rPr>
          <w:rFonts w:ascii="Times New Roman" w:hAnsi="Times New Roman"/>
          <w:sz w:val="20"/>
          <w:szCs w:val="20"/>
        </w:rPr>
        <w:t>онтрактом,</w:t>
      </w:r>
      <w:r>
        <w:rPr>
          <w:rFonts w:ascii="Times New Roman" w:hAnsi="Times New Roman"/>
          <w:sz w:val="20"/>
          <w:szCs w:val="20"/>
        </w:rPr>
        <w:t xml:space="preserve"> Заказчик вправе провести экспертизу объема, качества и стоимости выполненных работ по Контракту с участием экспертов, экспертной организации. </w:t>
      </w:r>
    </w:p>
    <w:p w:rsidR="000F215D" w:rsidRPr="007B052B" w:rsidRDefault="000F215D" w:rsidP="00BA2161">
      <w:pPr>
        <w:widowControl w:val="0"/>
        <w:spacing w:after="0" w:line="240" w:lineRule="auto"/>
        <w:ind w:firstLine="708"/>
        <w:jc w:val="both"/>
        <w:rPr>
          <w:rFonts w:ascii="Times New Roman" w:hAnsi="Times New Roman"/>
          <w:sz w:val="20"/>
          <w:szCs w:val="20"/>
        </w:rPr>
      </w:pPr>
      <w:r w:rsidRPr="00BA2161">
        <w:rPr>
          <w:rFonts w:ascii="Times New Roman" w:hAnsi="Times New Roman"/>
          <w:sz w:val="20"/>
          <w:szCs w:val="20"/>
        </w:rPr>
        <w:t xml:space="preserve">При проведении экспертизы с участием экспертов, экспертных организаций Заказчик уведомляет </w:t>
      </w:r>
      <w:r>
        <w:rPr>
          <w:rFonts w:ascii="Times New Roman" w:hAnsi="Times New Roman"/>
          <w:sz w:val="20"/>
          <w:szCs w:val="20"/>
        </w:rPr>
        <w:br/>
      </w:r>
      <w:r w:rsidRPr="00BA2161">
        <w:rPr>
          <w:rFonts w:ascii="Times New Roman" w:hAnsi="Times New Roman"/>
          <w:sz w:val="20"/>
          <w:szCs w:val="20"/>
        </w:rPr>
        <w:t xml:space="preserve">об этом </w:t>
      </w:r>
      <w:r>
        <w:rPr>
          <w:rFonts w:ascii="Times New Roman" w:hAnsi="Times New Roman"/>
          <w:sz w:val="20"/>
          <w:szCs w:val="20"/>
        </w:rPr>
        <w:t>Подрядчика</w:t>
      </w:r>
      <w:r w:rsidRPr="00BA2161">
        <w:rPr>
          <w:rFonts w:ascii="Times New Roman" w:hAnsi="Times New Roman"/>
          <w:sz w:val="20"/>
          <w:szCs w:val="20"/>
        </w:rPr>
        <w:t xml:space="preserve"> и направляет копию заключенного с экспертом, экспертной организацией контракта на проведение экспертизы. При проведении экспертизы эксперты, экспертные организации вправе запрашивать у </w:t>
      </w:r>
      <w:r>
        <w:rPr>
          <w:rFonts w:ascii="Times New Roman" w:hAnsi="Times New Roman"/>
          <w:sz w:val="20"/>
          <w:szCs w:val="20"/>
        </w:rPr>
        <w:t xml:space="preserve">Подрядчика </w:t>
      </w:r>
      <w:r w:rsidRPr="00BA2161">
        <w:rPr>
          <w:rFonts w:ascii="Times New Roman" w:hAnsi="Times New Roman"/>
          <w:sz w:val="20"/>
          <w:szCs w:val="20"/>
        </w:rPr>
        <w:t>дополнительные материалы, относящиеся к условиям исполнения Контракта.</w:t>
      </w:r>
    </w:p>
    <w:p w:rsidR="000F215D" w:rsidRDefault="000F215D" w:rsidP="00B55CB2">
      <w:pPr>
        <w:widowControl w:val="0"/>
        <w:spacing w:after="0" w:line="240" w:lineRule="auto"/>
        <w:ind w:firstLine="708"/>
        <w:jc w:val="both"/>
        <w:rPr>
          <w:rFonts w:ascii="Times New Roman" w:hAnsi="Times New Roman"/>
          <w:sz w:val="20"/>
          <w:szCs w:val="20"/>
        </w:rPr>
      </w:pPr>
      <w:r>
        <w:rPr>
          <w:rFonts w:ascii="Times New Roman" w:hAnsi="Times New Roman"/>
          <w:sz w:val="20"/>
          <w:szCs w:val="20"/>
        </w:rPr>
        <w:t>При проведении экспертизы</w:t>
      </w:r>
      <w:r w:rsidRPr="00BA2161">
        <w:rPr>
          <w:rFonts w:ascii="Times New Roman" w:hAnsi="Times New Roman"/>
          <w:sz w:val="20"/>
          <w:szCs w:val="20"/>
        </w:rPr>
        <w:t xml:space="preserve"> с участием экспертов, экспертных организаций</w:t>
      </w:r>
      <w:r>
        <w:rPr>
          <w:rFonts w:ascii="Times New Roman" w:hAnsi="Times New Roman"/>
          <w:sz w:val="20"/>
          <w:szCs w:val="20"/>
        </w:rPr>
        <w:t xml:space="preserve"> срок приемки выполненных работ по Контракту, а равно срок подписания Заказчиком документа о приемке или </w:t>
      </w:r>
      <w:r w:rsidRPr="00A15023">
        <w:rPr>
          <w:rFonts w:ascii="Times New Roman" w:hAnsi="Times New Roman"/>
          <w:sz w:val="20"/>
          <w:szCs w:val="20"/>
        </w:rPr>
        <w:t>мотивированн</w:t>
      </w:r>
      <w:r>
        <w:rPr>
          <w:rFonts w:ascii="Times New Roman" w:hAnsi="Times New Roman"/>
          <w:sz w:val="20"/>
          <w:szCs w:val="20"/>
        </w:rPr>
        <w:t>ого</w:t>
      </w:r>
      <w:r w:rsidRPr="00A15023">
        <w:rPr>
          <w:rFonts w:ascii="Times New Roman" w:hAnsi="Times New Roman"/>
          <w:sz w:val="20"/>
          <w:szCs w:val="20"/>
        </w:rPr>
        <w:t xml:space="preserve"> отказ</w:t>
      </w:r>
      <w:r>
        <w:rPr>
          <w:rFonts w:ascii="Times New Roman" w:hAnsi="Times New Roman"/>
          <w:sz w:val="20"/>
          <w:szCs w:val="20"/>
        </w:rPr>
        <w:t>а</w:t>
      </w:r>
      <w:r w:rsidRPr="00A15023">
        <w:rPr>
          <w:rFonts w:ascii="Times New Roman" w:hAnsi="Times New Roman"/>
          <w:sz w:val="20"/>
          <w:szCs w:val="20"/>
        </w:rPr>
        <w:t xml:space="preserve"> от подписания документа</w:t>
      </w:r>
      <w:r>
        <w:rPr>
          <w:rFonts w:ascii="Times New Roman" w:hAnsi="Times New Roman"/>
          <w:sz w:val="20"/>
          <w:szCs w:val="20"/>
        </w:rPr>
        <w:t xml:space="preserve"> о приемке, отодвигается соразмерно времени проведения экспертизы. </w:t>
      </w:r>
    </w:p>
    <w:p w:rsidR="000F215D" w:rsidRDefault="000F215D" w:rsidP="003B3A9F">
      <w:pPr>
        <w:pStyle w:val="a6"/>
        <w:shd w:val="clear" w:color="auto" w:fill="FFFFFF"/>
        <w:spacing w:before="0" w:beforeAutospacing="0" w:after="0" w:afterAutospacing="0"/>
        <w:ind w:firstLine="539"/>
        <w:jc w:val="both"/>
        <w:rPr>
          <w:color w:val="000000"/>
          <w:sz w:val="20"/>
        </w:rPr>
      </w:pPr>
      <w:r w:rsidRPr="00246D63">
        <w:rPr>
          <w:kern w:val="1"/>
          <w:sz w:val="20"/>
          <w:lang w:eastAsia="ar-SA"/>
        </w:rPr>
        <w:tab/>
      </w:r>
      <w:r w:rsidRPr="00246D63">
        <w:rPr>
          <w:color w:val="000000"/>
          <w:sz w:val="20"/>
        </w:rPr>
        <w:t>В случае если экспертиза подтв</w:t>
      </w:r>
      <w:r>
        <w:rPr>
          <w:color w:val="000000"/>
          <w:sz w:val="20"/>
        </w:rPr>
        <w:t>ердила несоответствие качества работ</w:t>
      </w:r>
      <w:r w:rsidRPr="00246D63">
        <w:rPr>
          <w:color w:val="000000"/>
          <w:sz w:val="20"/>
        </w:rPr>
        <w:t xml:space="preserve"> требованиям, установленным Контрактом, </w:t>
      </w:r>
      <w:r>
        <w:rPr>
          <w:color w:val="000000"/>
          <w:sz w:val="20"/>
        </w:rPr>
        <w:t xml:space="preserve">иным требованиями, установленным для данного вида работ, Подрядчик </w:t>
      </w:r>
      <w:r w:rsidRPr="00246D63">
        <w:rPr>
          <w:color w:val="000000"/>
          <w:sz w:val="20"/>
        </w:rPr>
        <w:t>возмещает Заказчику расходы по проведению экспертизы</w:t>
      </w:r>
      <w:r>
        <w:rPr>
          <w:color w:val="000000"/>
          <w:sz w:val="20"/>
        </w:rPr>
        <w:t xml:space="preserve"> </w:t>
      </w:r>
      <w:r w:rsidRPr="00BA2161">
        <w:rPr>
          <w:sz w:val="20"/>
        </w:rPr>
        <w:t>с участием экспертов, экспертных организаций</w:t>
      </w:r>
      <w:r>
        <w:rPr>
          <w:sz w:val="20"/>
        </w:rPr>
        <w:t>.</w:t>
      </w:r>
      <w:r>
        <w:rPr>
          <w:color w:val="000000"/>
          <w:sz w:val="20"/>
        </w:rPr>
        <w:t xml:space="preserve"> </w:t>
      </w:r>
    </w:p>
    <w:p w:rsidR="000F215D" w:rsidRPr="008C4F7C" w:rsidRDefault="000F215D" w:rsidP="008C4F7C">
      <w:pPr>
        <w:pStyle w:val="a6"/>
        <w:shd w:val="clear" w:color="auto" w:fill="FFFFFF"/>
        <w:spacing w:before="0" w:beforeAutospacing="0" w:after="0" w:afterAutospacing="0"/>
        <w:ind w:firstLine="708"/>
        <w:jc w:val="both"/>
        <w:rPr>
          <w:color w:val="000000"/>
          <w:sz w:val="20"/>
        </w:rPr>
      </w:pPr>
      <w:r>
        <w:rPr>
          <w:color w:val="000000"/>
          <w:sz w:val="20"/>
        </w:rPr>
        <w:t>3.6.1. В случае привлечения Заказчиком к исполнению Контракта специализированной организации (специалиста) в сфере строительного контроля, приемка результатов выполненных работ</w:t>
      </w:r>
      <w:r w:rsidR="007F4F5F">
        <w:rPr>
          <w:color w:val="000000"/>
          <w:sz w:val="20"/>
        </w:rPr>
        <w:t xml:space="preserve"> </w:t>
      </w:r>
      <w:r w:rsidR="007F4F5F">
        <w:rPr>
          <w:sz w:val="20"/>
        </w:rPr>
        <w:t>(этапа выполненных работ)</w:t>
      </w:r>
      <w:r>
        <w:rPr>
          <w:sz w:val="20"/>
        </w:rPr>
        <w:t xml:space="preserve"> производится с обязательным участием такого специалиста. В этом случае подписание Заказчиком документа о приемке допускается после положительного заключения специалиста в сфере строительного контроля о соответствии выполненных работ </w:t>
      </w:r>
      <w:r w:rsidR="007F4F5F">
        <w:rPr>
          <w:sz w:val="20"/>
        </w:rPr>
        <w:t xml:space="preserve">(этапа выполненных работ) </w:t>
      </w:r>
      <w:r>
        <w:rPr>
          <w:sz w:val="20"/>
        </w:rPr>
        <w:t xml:space="preserve">установленным Контрактом (приложениям к нему) требованиям. </w:t>
      </w:r>
    </w:p>
    <w:p w:rsidR="000F215D" w:rsidRDefault="000F215D" w:rsidP="004719CE">
      <w:pPr>
        <w:widowControl w:val="0"/>
        <w:spacing w:after="0" w:line="240" w:lineRule="auto"/>
        <w:ind w:firstLine="708"/>
        <w:jc w:val="both"/>
        <w:rPr>
          <w:rFonts w:ascii="Times New Roman" w:hAnsi="Times New Roman"/>
          <w:sz w:val="20"/>
          <w:szCs w:val="20"/>
        </w:rPr>
      </w:pPr>
      <w:r>
        <w:rPr>
          <w:rFonts w:ascii="Times New Roman" w:hAnsi="Times New Roman"/>
          <w:sz w:val="20"/>
          <w:szCs w:val="20"/>
        </w:rPr>
        <w:t xml:space="preserve">3.7. </w:t>
      </w:r>
      <w:r w:rsidRPr="00F769C7">
        <w:rPr>
          <w:rFonts w:ascii="Times New Roman" w:hAnsi="Times New Roman"/>
          <w:sz w:val="20"/>
          <w:szCs w:val="20"/>
        </w:rPr>
        <w:t>По решен</w:t>
      </w:r>
      <w:r w:rsidR="00E3345E">
        <w:rPr>
          <w:rFonts w:ascii="Times New Roman" w:hAnsi="Times New Roman"/>
          <w:sz w:val="20"/>
          <w:szCs w:val="20"/>
        </w:rPr>
        <w:t>ию Заказчика для приемки работ</w:t>
      </w:r>
      <w:r w:rsidR="007F4F5F">
        <w:rPr>
          <w:rFonts w:ascii="Times New Roman" w:hAnsi="Times New Roman"/>
          <w:sz w:val="20"/>
          <w:szCs w:val="20"/>
        </w:rPr>
        <w:t xml:space="preserve"> (этапа выполненных работ)</w:t>
      </w:r>
      <w:r w:rsidR="00E3345E">
        <w:rPr>
          <w:rFonts w:ascii="Times New Roman" w:hAnsi="Times New Roman"/>
          <w:sz w:val="20"/>
          <w:szCs w:val="20"/>
        </w:rPr>
        <w:t xml:space="preserve"> </w:t>
      </w:r>
      <w:r w:rsidRPr="00F769C7">
        <w:rPr>
          <w:rFonts w:ascii="Times New Roman" w:hAnsi="Times New Roman"/>
          <w:sz w:val="20"/>
          <w:szCs w:val="20"/>
        </w:rPr>
        <w:t xml:space="preserve">может создаваться приемочная комиссия, которая состоит не менее чем из пяти человек. </w:t>
      </w:r>
    </w:p>
    <w:p w:rsidR="000F215D" w:rsidRPr="00B07F81" w:rsidRDefault="000F215D" w:rsidP="00565900">
      <w:pPr>
        <w:pStyle w:val="a6"/>
        <w:shd w:val="clear" w:color="auto" w:fill="FFFFFF"/>
        <w:spacing w:before="0" w:beforeAutospacing="0" w:after="0" w:afterAutospacing="0"/>
        <w:ind w:firstLine="708"/>
        <w:jc w:val="both"/>
        <w:rPr>
          <w:sz w:val="20"/>
        </w:rPr>
      </w:pPr>
      <w:r>
        <w:rPr>
          <w:color w:val="000000"/>
          <w:sz w:val="20"/>
        </w:rPr>
        <w:t xml:space="preserve">3.8. </w:t>
      </w:r>
      <w:r>
        <w:rPr>
          <w:sz w:val="20"/>
        </w:rPr>
        <w:t xml:space="preserve">Заказчик (а равно - уполномоченное лицо Заказчика, а равно – приемочная комиссия) в срок, установленный п. 3.5 Контракта, </w:t>
      </w:r>
      <w:r w:rsidRPr="00A15023">
        <w:rPr>
          <w:sz w:val="20"/>
        </w:rPr>
        <w:t>осуществляет одно из следующих действий:</w:t>
      </w:r>
    </w:p>
    <w:p w:rsidR="000F215D" w:rsidRDefault="000F215D" w:rsidP="00F42F66">
      <w:pPr>
        <w:spacing w:after="0" w:line="240" w:lineRule="auto"/>
        <w:ind w:firstLine="708"/>
        <w:jc w:val="both"/>
        <w:rPr>
          <w:rFonts w:ascii="Times New Roman" w:hAnsi="Times New Roman"/>
          <w:sz w:val="20"/>
          <w:szCs w:val="20"/>
        </w:rPr>
      </w:pPr>
      <w:r w:rsidRPr="00A15023">
        <w:rPr>
          <w:rFonts w:ascii="Times New Roman" w:hAnsi="Times New Roman"/>
          <w:sz w:val="20"/>
          <w:szCs w:val="2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Pr>
          <w:rFonts w:ascii="Times New Roman" w:hAnsi="Times New Roman"/>
          <w:sz w:val="20"/>
          <w:szCs w:val="20"/>
        </w:rPr>
        <w:t>; а также подписывает оригиналы документов, представленных Подрядчиком в соответствии с п. 3.4 Контракта;</w:t>
      </w:r>
    </w:p>
    <w:p w:rsidR="000F215D" w:rsidRDefault="000F215D" w:rsidP="00F42F66">
      <w:pPr>
        <w:spacing w:after="0" w:line="240" w:lineRule="auto"/>
        <w:ind w:firstLine="708"/>
        <w:jc w:val="both"/>
        <w:rPr>
          <w:rFonts w:ascii="Times New Roman" w:hAnsi="Times New Roman"/>
          <w:sz w:val="20"/>
          <w:szCs w:val="20"/>
        </w:rPr>
      </w:pPr>
      <w:r w:rsidRPr="00A15023">
        <w:rPr>
          <w:rFonts w:ascii="Times New Roman" w:hAnsi="Times New Roman"/>
          <w:sz w:val="20"/>
          <w:szCs w:val="2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w:t>
      </w:r>
      <w:r>
        <w:rPr>
          <w:rFonts w:ascii="Times New Roman" w:hAnsi="Times New Roman"/>
          <w:sz w:val="20"/>
          <w:szCs w:val="20"/>
        </w:rPr>
        <w:t xml:space="preserve"> (далее – мотивированный отказ)</w:t>
      </w:r>
      <w:r w:rsidRPr="00A15023">
        <w:rPr>
          <w:rFonts w:ascii="Times New Roman" w:hAnsi="Times New Roman"/>
          <w:sz w:val="20"/>
          <w:szCs w:val="20"/>
        </w:rPr>
        <w:t xml:space="preserve"> с указан</w:t>
      </w:r>
      <w:r>
        <w:rPr>
          <w:rFonts w:ascii="Times New Roman" w:hAnsi="Times New Roman"/>
          <w:sz w:val="20"/>
          <w:szCs w:val="20"/>
        </w:rPr>
        <w:t>ием причин такого отказа.</w:t>
      </w:r>
    </w:p>
    <w:p w:rsidR="000F215D" w:rsidRDefault="000F215D" w:rsidP="00F769C7">
      <w:pPr>
        <w:widowControl w:val="0"/>
        <w:spacing w:after="0" w:line="240" w:lineRule="auto"/>
        <w:ind w:firstLine="709"/>
        <w:jc w:val="both"/>
        <w:rPr>
          <w:rFonts w:ascii="Times New Roman" w:hAnsi="Times New Roman"/>
          <w:sz w:val="20"/>
          <w:szCs w:val="20"/>
        </w:rPr>
      </w:pPr>
      <w:r>
        <w:rPr>
          <w:rFonts w:ascii="Times New Roman" w:hAnsi="Times New Roman"/>
          <w:sz w:val="20"/>
          <w:szCs w:val="20"/>
        </w:rPr>
        <w:t>Д</w:t>
      </w:r>
      <w:r w:rsidRPr="00A15023">
        <w:rPr>
          <w:rFonts w:ascii="Times New Roman" w:hAnsi="Times New Roman"/>
          <w:sz w:val="20"/>
          <w:szCs w:val="20"/>
        </w:rPr>
        <w:t>окумент о приемке, мотивированный отказ от подписания документа о приемке</w:t>
      </w:r>
      <w:r>
        <w:rPr>
          <w:rFonts w:ascii="Times New Roman" w:hAnsi="Times New Roman"/>
          <w:sz w:val="20"/>
          <w:szCs w:val="20"/>
        </w:rPr>
        <w:t xml:space="preserve"> </w:t>
      </w:r>
      <w:r w:rsidRPr="00A15023">
        <w:rPr>
          <w:rFonts w:ascii="Times New Roman" w:hAnsi="Times New Roman"/>
          <w:sz w:val="20"/>
          <w:szCs w:val="20"/>
        </w:rPr>
        <w:t>направляются</w:t>
      </w:r>
      <w:r>
        <w:rPr>
          <w:rFonts w:ascii="Times New Roman" w:hAnsi="Times New Roman"/>
          <w:sz w:val="20"/>
          <w:szCs w:val="20"/>
        </w:rPr>
        <w:t xml:space="preserve"> Подрядчику </w:t>
      </w:r>
      <w:r w:rsidRPr="00A15023">
        <w:rPr>
          <w:rFonts w:ascii="Times New Roman" w:hAnsi="Times New Roman"/>
          <w:sz w:val="20"/>
          <w:szCs w:val="20"/>
        </w:rPr>
        <w:t xml:space="preserve">автоматически с использованием </w:t>
      </w:r>
      <w:r>
        <w:rPr>
          <w:rFonts w:ascii="Times New Roman" w:hAnsi="Times New Roman"/>
          <w:sz w:val="20"/>
          <w:szCs w:val="20"/>
        </w:rPr>
        <w:t xml:space="preserve">ЕИС. </w:t>
      </w:r>
      <w:r w:rsidRPr="00A15023">
        <w:rPr>
          <w:rFonts w:ascii="Times New Roman" w:hAnsi="Times New Roman"/>
          <w:sz w:val="20"/>
          <w:szCs w:val="20"/>
        </w:rPr>
        <w:t xml:space="preserve">Датой поступления </w:t>
      </w:r>
      <w:r>
        <w:rPr>
          <w:rFonts w:ascii="Times New Roman" w:hAnsi="Times New Roman"/>
          <w:sz w:val="20"/>
          <w:szCs w:val="20"/>
        </w:rPr>
        <w:t xml:space="preserve">Подрядчику </w:t>
      </w:r>
      <w:r w:rsidRPr="00A15023">
        <w:rPr>
          <w:rFonts w:ascii="Times New Roman" w:hAnsi="Times New Roman"/>
          <w:sz w:val="20"/>
          <w:szCs w:val="20"/>
        </w:rPr>
        <w:t>документа о приемке, мотивированного отказа от подписания документа о приемке</w:t>
      </w:r>
      <w:r>
        <w:rPr>
          <w:rFonts w:ascii="Times New Roman" w:hAnsi="Times New Roman"/>
          <w:sz w:val="20"/>
          <w:szCs w:val="20"/>
        </w:rPr>
        <w:t>,</w:t>
      </w:r>
      <w:r w:rsidRPr="00A15023">
        <w:rPr>
          <w:rFonts w:ascii="Times New Roman" w:hAnsi="Times New Roman"/>
          <w:sz w:val="20"/>
          <w:szCs w:val="20"/>
        </w:rPr>
        <w:t xml:space="preserve"> считается дата размещения </w:t>
      </w:r>
      <w:r>
        <w:rPr>
          <w:rFonts w:ascii="Times New Roman" w:hAnsi="Times New Roman"/>
          <w:sz w:val="20"/>
          <w:szCs w:val="20"/>
        </w:rPr>
        <w:t xml:space="preserve">таких документов  в ЕИС </w:t>
      </w:r>
      <w:r w:rsidRPr="00A15023">
        <w:rPr>
          <w:rFonts w:ascii="Times New Roman" w:hAnsi="Times New Roman"/>
          <w:sz w:val="20"/>
          <w:szCs w:val="20"/>
        </w:rPr>
        <w:t xml:space="preserve">в соответствии с часовой зоной, в которой расположен </w:t>
      </w:r>
      <w:r>
        <w:rPr>
          <w:rFonts w:ascii="Times New Roman" w:hAnsi="Times New Roman"/>
          <w:sz w:val="20"/>
          <w:szCs w:val="20"/>
        </w:rPr>
        <w:t xml:space="preserve"> Подрядчик. </w:t>
      </w:r>
    </w:p>
    <w:p w:rsidR="000F215D" w:rsidRDefault="000F215D" w:rsidP="002638A5">
      <w:pPr>
        <w:widowControl w:val="0"/>
        <w:spacing w:after="0" w:line="240" w:lineRule="auto"/>
        <w:ind w:firstLine="709"/>
        <w:jc w:val="both"/>
        <w:rPr>
          <w:rFonts w:ascii="Times New Roman" w:hAnsi="Times New Roman"/>
          <w:sz w:val="20"/>
          <w:szCs w:val="20"/>
        </w:rPr>
      </w:pPr>
      <w:r>
        <w:rPr>
          <w:rFonts w:ascii="Times New Roman" w:hAnsi="Times New Roman"/>
          <w:sz w:val="20"/>
          <w:szCs w:val="20"/>
        </w:rPr>
        <w:t>3.9. В случае получения</w:t>
      </w:r>
      <w:r w:rsidRPr="00A15023">
        <w:rPr>
          <w:rFonts w:ascii="Times New Roman" w:hAnsi="Times New Roman"/>
          <w:sz w:val="20"/>
          <w:szCs w:val="20"/>
        </w:rPr>
        <w:t xml:space="preserve"> мотивированного отказа</w:t>
      </w:r>
      <w:r w:rsidR="007F4F5F">
        <w:rPr>
          <w:rFonts w:ascii="Times New Roman" w:hAnsi="Times New Roman"/>
          <w:sz w:val="20"/>
          <w:szCs w:val="20"/>
        </w:rPr>
        <w:t>,</w:t>
      </w:r>
      <w:r w:rsidRPr="00A15023">
        <w:rPr>
          <w:rFonts w:ascii="Times New Roman" w:hAnsi="Times New Roman"/>
          <w:sz w:val="20"/>
          <w:szCs w:val="20"/>
        </w:rPr>
        <w:t xml:space="preserve"> </w:t>
      </w:r>
      <w:r>
        <w:rPr>
          <w:rFonts w:ascii="Times New Roman" w:hAnsi="Times New Roman"/>
          <w:sz w:val="20"/>
          <w:szCs w:val="20"/>
        </w:rPr>
        <w:t xml:space="preserve">приемка выполненных работ </w:t>
      </w:r>
      <w:r w:rsidR="007F4F5F">
        <w:rPr>
          <w:rFonts w:ascii="Times New Roman" w:hAnsi="Times New Roman"/>
          <w:sz w:val="20"/>
          <w:szCs w:val="20"/>
        </w:rPr>
        <w:t xml:space="preserve">(этапа выполненных работ) </w:t>
      </w:r>
      <w:r>
        <w:rPr>
          <w:rFonts w:ascii="Times New Roman" w:hAnsi="Times New Roman"/>
          <w:sz w:val="20"/>
          <w:szCs w:val="20"/>
        </w:rPr>
        <w:t xml:space="preserve">прекращается. Подрядчик обязан в установленный Заказчиком срок устранить недостатки, указанные в </w:t>
      </w:r>
      <w:r w:rsidRPr="00A15023">
        <w:rPr>
          <w:rFonts w:ascii="Times New Roman" w:hAnsi="Times New Roman"/>
          <w:sz w:val="20"/>
          <w:szCs w:val="20"/>
        </w:rPr>
        <w:t>мотивированном отказе</w:t>
      </w:r>
      <w:r>
        <w:rPr>
          <w:rFonts w:ascii="Times New Roman" w:hAnsi="Times New Roman"/>
          <w:sz w:val="20"/>
          <w:szCs w:val="20"/>
        </w:rPr>
        <w:t xml:space="preserve">. </w:t>
      </w:r>
    </w:p>
    <w:p w:rsidR="000F215D" w:rsidRPr="00866D51" w:rsidRDefault="000F215D" w:rsidP="00866D51">
      <w:pPr>
        <w:widowControl w:val="0"/>
        <w:spacing w:after="0" w:line="240" w:lineRule="auto"/>
        <w:ind w:firstLine="709"/>
        <w:jc w:val="both"/>
        <w:rPr>
          <w:rFonts w:ascii="Times New Roman" w:hAnsi="Times New Roman"/>
          <w:sz w:val="20"/>
          <w:szCs w:val="20"/>
        </w:rPr>
      </w:pPr>
      <w:r>
        <w:rPr>
          <w:rFonts w:ascii="Times New Roman" w:hAnsi="Times New Roman"/>
          <w:sz w:val="20"/>
          <w:szCs w:val="20"/>
        </w:rPr>
        <w:t xml:space="preserve">3.10. По факту устранения Подрядчиком недостатков, указанных в </w:t>
      </w:r>
      <w:r w:rsidRPr="00A15023">
        <w:rPr>
          <w:rFonts w:ascii="Times New Roman" w:hAnsi="Times New Roman"/>
          <w:sz w:val="20"/>
          <w:szCs w:val="20"/>
        </w:rPr>
        <w:t>мотивированном отказе</w:t>
      </w:r>
      <w:r>
        <w:rPr>
          <w:rFonts w:ascii="Times New Roman" w:hAnsi="Times New Roman"/>
          <w:sz w:val="20"/>
          <w:szCs w:val="20"/>
        </w:rPr>
        <w:t>, назначается новая приемка</w:t>
      </w:r>
      <w:r w:rsidR="007F4F5F">
        <w:rPr>
          <w:rFonts w:ascii="Times New Roman" w:hAnsi="Times New Roman"/>
          <w:sz w:val="20"/>
          <w:szCs w:val="20"/>
        </w:rPr>
        <w:t xml:space="preserve"> работ (этапа выполненных работ)</w:t>
      </w:r>
      <w:r>
        <w:rPr>
          <w:rFonts w:ascii="Times New Roman" w:hAnsi="Times New Roman"/>
          <w:sz w:val="20"/>
          <w:szCs w:val="20"/>
        </w:rPr>
        <w:t xml:space="preserve">, Подрядчик направляет </w:t>
      </w:r>
      <w:r w:rsidRPr="00A15023">
        <w:rPr>
          <w:rFonts w:ascii="Times New Roman" w:hAnsi="Times New Roman"/>
          <w:sz w:val="20"/>
          <w:szCs w:val="20"/>
        </w:rPr>
        <w:t>Заказчику документ о приемке</w:t>
      </w:r>
      <w:r>
        <w:rPr>
          <w:rFonts w:ascii="Times New Roman" w:hAnsi="Times New Roman"/>
          <w:sz w:val="20"/>
          <w:szCs w:val="20"/>
        </w:rPr>
        <w:t xml:space="preserve"> </w:t>
      </w:r>
      <w:r w:rsidRPr="00A15023">
        <w:rPr>
          <w:rFonts w:ascii="Times New Roman" w:hAnsi="Times New Roman"/>
          <w:sz w:val="20"/>
          <w:szCs w:val="20"/>
        </w:rPr>
        <w:t xml:space="preserve">в порядке, </w:t>
      </w:r>
      <w:r w:rsidRPr="00866D51">
        <w:rPr>
          <w:rFonts w:ascii="Times New Roman" w:hAnsi="Times New Roman"/>
          <w:sz w:val="20"/>
          <w:szCs w:val="20"/>
        </w:rPr>
        <w:t>предусмотренным настоящим Контрактом. При этом срок прием</w:t>
      </w:r>
      <w:r w:rsidR="00E3345E">
        <w:rPr>
          <w:rFonts w:ascii="Times New Roman" w:hAnsi="Times New Roman"/>
          <w:sz w:val="20"/>
          <w:szCs w:val="20"/>
        </w:rPr>
        <w:t xml:space="preserve">ки результата выполненных работ, </w:t>
      </w:r>
      <w:r w:rsidRPr="00866D51">
        <w:rPr>
          <w:rFonts w:ascii="Times New Roman" w:hAnsi="Times New Roman"/>
          <w:sz w:val="20"/>
          <w:szCs w:val="20"/>
        </w:rPr>
        <w:t xml:space="preserve">установленный п. </w:t>
      </w:r>
      <w:r>
        <w:rPr>
          <w:rFonts w:ascii="Times New Roman" w:hAnsi="Times New Roman"/>
          <w:sz w:val="20"/>
          <w:szCs w:val="20"/>
        </w:rPr>
        <w:t>3</w:t>
      </w:r>
      <w:r w:rsidRPr="00866D51">
        <w:rPr>
          <w:rFonts w:ascii="Times New Roman" w:hAnsi="Times New Roman"/>
          <w:sz w:val="20"/>
          <w:szCs w:val="20"/>
        </w:rPr>
        <w:t>.5 Контракта, исчисляется вновь с момента направления Заказчику документа о приемке.</w:t>
      </w:r>
    </w:p>
    <w:p w:rsidR="000F215D" w:rsidRPr="00855D5A" w:rsidRDefault="000F215D" w:rsidP="00866D51">
      <w:pPr>
        <w:widowControl w:val="0"/>
        <w:spacing w:after="0" w:line="240" w:lineRule="auto"/>
        <w:ind w:firstLine="709"/>
        <w:jc w:val="both"/>
        <w:rPr>
          <w:rFonts w:ascii="Times New Roman" w:hAnsi="Times New Roman"/>
          <w:sz w:val="20"/>
          <w:szCs w:val="20"/>
        </w:rPr>
      </w:pPr>
      <w:r>
        <w:rPr>
          <w:rFonts w:ascii="Times New Roman" w:hAnsi="Times New Roman"/>
          <w:sz w:val="20"/>
          <w:szCs w:val="20"/>
        </w:rPr>
        <w:t>3</w:t>
      </w:r>
      <w:r w:rsidRPr="00866D51">
        <w:rPr>
          <w:rFonts w:ascii="Times New Roman" w:hAnsi="Times New Roman"/>
          <w:sz w:val="20"/>
          <w:szCs w:val="20"/>
        </w:rPr>
        <w:t>.11. Датой приемки</w:t>
      </w:r>
      <w:r w:rsidR="00E3345E">
        <w:rPr>
          <w:rFonts w:ascii="Times New Roman" w:hAnsi="Times New Roman"/>
          <w:sz w:val="20"/>
          <w:szCs w:val="20"/>
        </w:rPr>
        <w:t xml:space="preserve"> выполненных работ</w:t>
      </w:r>
      <w:r w:rsidR="007F4F5F">
        <w:rPr>
          <w:rFonts w:ascii="Times New Roman" w:hAnsi="Times New Roman"/>
          <w:sz w:val="20"/>
          <w:szCs w:val="20"/>
        </w:rPr>
        <w:t xml:space="preserve"> (этапа выполненных работ)</w:t>
      </w:r>
      <w:r w:rsidRPr="00866D51">
        <w:rPr>
          <w:rFonts w:ascii="Times New Roman" w:hAnsi="Times New Roman"/>
          <w:sz w:val="20"/>
          <w:szCs w:val="20"/>
        </w:rPr>
        <w:t xml:space="preserve"> считается дата подписания Заказчиком в ЕИС документа о приемке. </w:t>
      </w:r>
      <w:r w:rsidRPr="00855D5A">
        <w:rPr>
          <w:rFonts w:ascii="Times New Roman" w:hAnsi="Times New Roman"/>
          <w:sz w:val="20"/>
          <w:szCs w:val="20"/>
        </w:rPr>
        <w:t xml:space="preserve">Риск случайной гибели или случайного повреждения результата </w:t>
      </w:r>
      <w:r w:rsidRPr="00855D5A">
        <w:rPr>
          <w:rFonts w:ascii="Times New Roman" w:hAnsi="Times New Roman"/>
          <w:sz w:val="20"/>
          <w:szCs w:val="20"/>
        </w:rPr>
        <w:lastRenderedPageBreak/>
        <w:t xml:space="preserve">выполненной работы </w:t>
      </w:r>
      <w:r w:rsidR="007F4F5F">
        <w:rPr>
          <w:rFonts w:ascii="Times New Roman" w:hAnsi="Times New Roman"/>
          <w:sz w:val="20"/>
          <w:szCs w:val="20"/>
        </w:rPr>
        <w:t xml:space="preserve">(этапа выполненных работ) </w:t>
      </w:r>
      <w:r w:rsidRPr="00855D5A">
        <w:rPr>
          <w:rFonts w:ascii="Times New Roman" w:hAnsi="Times New Roman"/>
          <w:sz w:val="20"/>
          <w:szCs w:val="20"/>
        </w:rPr>
        <w:t>до его приемки Заказчиком несет Подрядчик.</w:t>
      </w:r>
    </w:p>
    <w:p w:rsidR="000F215D" w:rsidRPr="00866D51" w:rsidRDefault="000F215D" w:rsidP="00866D51">
      <w:pPr>
        <w:pStyle w:val="af"/>
        <w:widowControl w:val="0"/>
        <w:spacing w:after="0" w:line="240" w:lineRule="auto"/>
        <w:ind w:firstLine="709"/>
        <w:jc w:val="both"/>
        <w:rPr>
          <w:rFonts w:ascii="Times New Roman" w:hAnsi="Times New Roman"/>
          <w:sz w:val="20"/>
          <w:szCs w:val="20"/>
        </w:rPr>
      </w:pPr>
      <w:r>
        <w:rPr>
          <w:rFonts w:ascii="Times New Roman" w:hAnsi="Times New Roman"/>
          <w:sz w:val="20"/>
          <w:szCs w:val="20"/>
        </w:rPr>
        <w:t>3</w:t>
      </w:r>
      <w:r w:rsidRPr="00866D51">
        <w:rPr>
          <w:rFonts w:ascii="Times New Roman" w:hAnsi="Times New Roman"/>
          <w:sz w:val="20"/>
          <w:szCs w:val="20"/>
        </w:rPr>
        <w:t>.12.</w:t>
      </w:r>
      <w:r w:rsidRPr="00866D51">
        <w:rPr>
          <w:rFonts w:ascii="Times New Roman" w:hAnsi="Times New Roman"/>
          <w:b/>
          <w:sz w:val="20"/>
          <w:szCs w:val="20"/>
        </w:rPr>
        <w:t xml:space="preserve"> </w:t>
      </w:r>
      <w:r w:rsidRPr="00866D51">
        <w:rPr>
          <w:rFonts w:ascii="Times New Roman" w:hAnsi="Times New Roman"/>
          <w:sz w:val="20"/>
          <w:szCs w:val="20"/>
        </w:rPr>
        <w:t>Заказчик, принявший работу без проверки, не лишается права ссылаться на недостатки работы, которые могли быть установлены при приемке.</w:t>
      </w:r>
    </w:p>
    <w:p w:rsidR="000F215D" w:rsidRDefault="000F215D" w:rsidP="006958C5">
      <w:pPr>
        <w:spacing w:after="0" w:line="240" w:lineRule="auto"/>
        <w:ind w:firstLine="708"/>
        <w:jc w:val="both"/>
        <w:rPr>
          <w:rFonts w:ascii="Times New Roman" w:hAnsi="Times New Roman"/>
          <w:sz w:val="20"/>
          <w:szCs w:val="20"/>
        </w:rPr>
      </w:pPr>
    </w:p>
    <w:p w:rsidR="000F215D" w:rsidRPr="00EF748E" w:rsidRDefault="000F215D" w:rsidP="00E540A1">
      <w:pPr>
        <w:spacing w:after="0" w:line="240" w:lineRule="auto"/>
        <w:jc w:val="center"/>
        <w:rPr>
          <w:rFonts w:ascii="Times New Roman" w:hAnsi="Times New Roman"/>
          <w:b/>
          <w:sz w:val="20"/>
          <w:szCs w:val="20"/>
        </w:rPr>
      </w:pPr>
      <w:r>
        <w:rPr>
          <w:rFonts w:ascii="Times New Roman" w:hAnsi="Times New Roman"/>
          <w:b/>
          <w:sz w:val="20"/>
          <w:szCs w:val="20"/>
        </w:rPr>
        <w:t>4</w:t>
      </w:r>
      <w:r w:rsidRPr="00EF748E">
        <w:rPr>
          <w:rFonts w:ascii="Times New Roman" w:hAnsi="Times New Roman"/>
          <w:b/>
          <w:sz w:val="20"/>
          <w:szCs w:val="20"/>
        </w:rPr>
        <w:t xml:space="preserve">. Цена Контракта и порядок расчетов </w:t>
      </w:r>
    </w:p>
    <w:p w:rsidR="000F215D" w:rsidRDefault="000F215D" w:rsidP="003351D4">
      <w:pPr>
        <w:spacing w:after="0" w:line="240" w:lineRule="auto"/>
        <w:ind w:firstLine="708"/>
        <w:jc w:val="both"/>
        <w:rPr>
          <w:rFonts w:ascii="Times New Roman" w:hAnsi="Times New Roman"/>
          <w:sz w:val="20"/>
          <w:szCs w:val="20"/>
        </w:rPr>
      </w:pPr>
      <w:r>
        <w:rPr>
          <w:rFonts w:ascii="Times New Roman" w:hAnsi="Times New Roman"/>
          <w:sz w:val="20"/>
          <w:szCs w:val="20"/>
        </w:rPr>
        <w:t>4</w:t>
      </w:r>
      <w:r w:rsidRPr="00EF748E">
        <w:rPr>
          <w:rFonts w:ascii="Times New Roman" w:hAnsi="Times New Roman"/>
          <w:sz w:val="20"/>
          <w:szCs w:val="20"/>
        </w:rPr>
        <w:t xml:space="preserve">.1. </w:t>
      </w:r>
      <w:r w:rsidRPr="00A15023">
        <w:rPr>
          <w:rFonts w:ascii="Times New Roman" w:hAnsi="Times New Roman"/>
          <w:sz w:val="20"/>
          <w:szCs w:val="20"/>
        </w:rPr>
        <w:t xml:space="preserve">Цена контракта (цена за право заключения </w:t>
      </w:r>
      <w:r>
        <w:rPr>
          <w:rFonts w:ascii="Times New Roman" w:hAnsi="Times New Roman"/>
          <w:sz w:val="20"/>
          <w:szCs w:val="20"/>
        </w:rPr>
        <w:t>К</w:t>
      </w:r>
      <w:r w:rsidRPr="00A15023">
        <w:rPr>
          <w:rFonts w:ascii="Times New Roman" w:hAnsi="Times New Roman"/>
          <w:sz w:val="20"/>
          <w:szCs w:val="20"/>
        </w:rPr>
        <w:t>онтракта)</w:t>
      </w:r>
      <w:r>
        <w:rPr>
          <w:rFonts w:ascii="Times New Roman" w:hAnsi="Times New Roman"/>
          <w:sz w:val="20"/>
          <w:szCs w:val="20"/>
        </w:rPr>
        <w:t xml:space="preserve"> составляет: </w:t>
      </w:r>
      <w:r w:rsidR="00FB4541" w:rsidRPr="00FB4541">
        <w:rPr>
          <w:rFonts w:ascii="Times New Roman" w:hAnsi="Times New Roman"/>
          <w:b/>
          <w:sz w:val="20"/>
          <w:szCs w:val="20"/>
        </w:rPr>
        <w:t>19 511 130 (девятнадцать миллионов пятьсот одиннадцать тысяч сто тридцать) рублей</w:t>
      </w:r>
      <w:r w:rsidRPr="00A15023">
        <w:rPr>
          <w:rFonts w:ascii="Times New Roman" w:hAnsi="Times New Roman"/>
          <w:sz w:val="20"/>
          <w:szCs w:val="20"/>
        </w:rPr>
        <w:t>, НДС не облагается</w:t>
      </w:r>
      <w:r w:rsidR="00035C54">
        <w:rPr>
          <w:rFonts w:ascii="Times New Roman" w:hAnsi="Times New Roman"/>
          <w:sz w:val="20"/>
          <w:szCs w:val="20"/>
        </w:rPr>
        <w:t>.</w:t>
      </w:r>
    </w:p>
    <w:p w:rsidR="000F215D" w:rsidRDefault="000F215D" w:rsidP="006E01FF">
      <w:pPr>
        <w:spacing w:after="0" w:line="240" w:lineRule="auto"/>
        <w:ind w:firstLine="708"/>
        <w:jc w:val="both"/>
        <w:rPr>
          <w:rFonts w:ascii="Times New Roman" w:hAnsi="Times New Roman"/>
          <w:sz w:val="20"/>
          <w:szCs w:val="20"/>
        </w:rPr>
      </w:pPr>
      <w:r>
        <w:rPr>
          <w:rFonts w:ascii="Times New Roman" w:hAnsi="Times New Roman"/>
          <w:sz w:val="20"/>
          <w:szCs w:val="20"/>
        </w:rPr>
        <w:t xml:space="preserve">4.1.1. Цена выполнения работ по текущему ремонту фасада и ограды объекта составляет: </w:t>
      </w:r>
      <w:r w:rsidR="00FB4541" w:rsidRPr="00FB4541">
        <w:rPr>
          <w:rFonts w:ascii="Times New Roman" w:hAnsi="Times New Roman"/>
          <w:b/>
          <w:sz w:val="20"/>
          <w:szCs w:val="20"/>
        </w:rPr>
        <w:t>13 721 590 (тринадцать миллионов семьсот двадцать одна тысяча пятьсот девяносто) рублей</w:t>
      </w:r>
      <w:r w:rsidRPr="00A15023">
        <w:rPr>
          <w:rFonts w:ascii="Times New Roman" w:hAnsi="Times New Roman"/>
          <w:sz w:val="20"/>
          <w:szCs w:val="20"/>
        </w:rPr>
        <w:t>, НДС не облагается</w:t>
      </w:r>
      <w:r w:rsidR="00035C54">
        <w:rPr>
          <w:rFonts w:ascii="Times New Roman" w:hAnsi="Times New Roman"/>
          <w:sz w:val="20"/>
          <w:szCs w:val="20"/>
        </w:rPr>
        <w:t>.</w:t>
      </w:r>
    </w:p>
    <w:p w:rsidR="000F215D" w:rsidRDefault="000F215D" w:rsidP="006E01FF">
      <w:pPr>
        <w:spacing w:after="0" w:line="240" w:lineRule="auto"/>
        <w:ind w:firstLine="708"/>
        <w:jc w:val="both"/>
        <w:rPr>
          <w:rFonts w:ascii="Times New Roman" w:hAnsi="Times New Roman"/>
          <w:sz w:val="20"/>
          <w:szCs w:val="20"/>
        </w:rPr>
      </w:pPr>
      <w:r>
        <w:rPr>
          <w:rFonts w:ascii="Times New Roman" w:hAnsi="Times New Roman"/>
          <w:sz w:val="20"/>
          <w:szCs w:val="20"/>
        </w:rPr>
        <w:t xml:space="preserve">4.1.2. Цена выполнения работ по текущему ремонту кровли объекта составляет: </w:t>
      </w:r>
      <w:r w:rsidR="00FB4541" w:rsidRPr="00FB4541">
        <w:rPr>
          <w:rFonts w:ascii="Times New Roman" w:hAnsi="Times New Roman"/>
          <w:b/>
          <w:sz w:val="20"/>
          <w:szCs w:val="20"/>
        </w:rPr>
        <w:t>5 789 540 (пять миллионов семьсот восемьдесят девять тысяч пятьсот сорок) рублей</w:t>
      </w:r>
      <w:r w:rsidRPr="00A15023">
        <w:rPr>
          <w:rFonts w:ascii="Times New Roman" w:hAnsi="Times New Roman"/>
          <w:sz w:val="20"/>
          <w:szCs w:val="20"/>
        </w:rPr>
        <w:t>, НДС не облагается</w:t>
      </w:r>
      <w:r w:rsidR="00035C54">
        <w:rPr>
          <w:rFonts w:ascii="Times New Roman" w:hAnsi="Times New Roman"/>
          <w:sz w:val="20"/>
          <w:szCs w:val="20"/>
        </w:rPr>
        <w:t>.</w:t>
      </w:r>
    </w:p>
    <w:p w:rsidR="000F215D" w:rsidRDefault="000F215D" w:rsidP="003351D4">
      <w:pPr>
        <w:spacing w:after="0" w:line="240" w:lineRule="auto"/>
        <w:ind w:firstLine="708"/>
        <w:jc w:val="both"/>
        <w:rPr>
          <w:rFonts w:ascii="Times New Roman" w:hAnsi="Times New Roman"/>
          <w:sz w:val="20"/>
          <w:szCs w:val="20"/>
        </w:rPr>
      </w:pPr>
      <w:r>
        <w:rPr>
          <w:rFonts w:ascii="Times New Roman" w:hAnsi="Times New Roman"/>
          <w:sz w:val="20"/>
          <w:szCs w:val="20"/>
        </w:rPr>
        <w:t xml:space="preserve">4.2. </w:t>
      </w:r>
      <w:r w:rsidRPr="00BE3131">
        <w:rPr>
          <w:rFonts w:ascii="Times New Roman" w:hAnsi="Times New Roman"/>
          <w:sz w:val="20"/>
          <w:szCs w:val="20"/>
        </w:rPr>
        <w:t xml:space="preserve">Цена контракта является твердой и определяется на весь срок исполнения контракта, </w:t>
      </w:r>
      <w:r>
        <w:rPr>
          <w:rFonts w:ascii="Times New Roman" w:hAnsi="Times New Roman"/>
          <w:sz w:val="20"/>
          <w:szCs w:val="20"/>
        </w:rPr>
        <w:br/>
      </w:r>
      <w:r w:rsidRPr="00BE3131">
        <w:rPr>
          <w:rFonts w:ascii="Times New Roman" w:hAnsi="Times New Roman"/>
          <w:sz w:val="20"/>
          <w:szCs w:val="20"/>
        </w:rPr>
        <w:t>за исключением случаев, предусмотренных Федеральным законом № 44-ФЗ и настоящим Контрактом.</w:t>
      </w:r>
    </w:p>
    <w:p w:rsidR="000F215D" w:rsidRPr="00A45B3E" w:rsidRDefault="000F215D" w:rsidP="00A45B3E">
      <w:pPr>
        <w:spacing w:after="0" w:line="240" w:lineRule="auto"/>
        <w:ind w:firstLine="708"/>
        <w:jc w:val="both"/>
        <w:rPr>
          <w:rFonts w:ascii="Times New Roman" w:hAnsi="Times New Roman"/>
          <w:sz w:val="20"/>
          <w:szCs w:val="20"/>
        </w:rPr>
      </w:pPr>
      <w:r>
        <w:rPr>
          <w:rFonts w:ascii="Times New Roman" w:hAnsi="Times New Roman"/>
          <w:sz w:val="20"/>
          <w:szCs w:val="20"/>
        </w:rPr>
        <w:t xml:space="preserve">4.2.1. </w:t>
      </w:r>
      <w:r w:rsidRPr="00A45B3E">
        <w:rPr>
          <w:rFonts w:ascii="Times New Roman" w:hAnsi="Times New Roman"/>
          <w:sz w:val="20"/>
          <w:szCs w:val="20"/>
        </w:rPr>
        <w:t>Цена контракта может быть изменена по соглашению Сторон,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работы не более чем на десять процентов. При этом изменение цены контракта осуществляется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0F215D" w:rsidRDefault="000F215D" w:rsidP="00A45B3E">
      <w:pPr>
        <w:spacing w:after="0" w:line="240" w:lineRule="auto"/>
        <w:ind w:firstLine="708"/>
        <w:jc w:val="both"/>
        <w:rPr>
          <w:rFonts w:ascii="Times New Roman" w:hAnsi="Times New Roman"/>
          <w:sz w:val="20"/>
          <w:szCs w:val="20"/>
        </w:rPr>
      </w:pPr>
      <w:r>
        <w:rPr>
          <w:rFonts w:ascii="Times New Roman" w:hAnsi="Times New Roman"/>
          <w:sz w:val="20"/>
          <w:szCs w:val="20"/>
        </w:rPr>
        <w:t xml:space="preserve">4.2.2. </w:t>
      </w:r>
      <w:r w:rsidRPr="00A45B3E">
        <w:rPr>
          <w:rFonts w:ascii="Times New Roman" w:hAnsi="Times New Roman"/>
          <w:sz w:val="20"/>
          <w:szCs w:val="20"/>
        </w:rPr>
        <w:t>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0F215D" w:rsidRPr="00282FAF" w:rsidRDefault="000F215D" w:rsidP="00282FAF">
      <w:pPr>
        <w:spacing w:after="0" w:line="240" w:lineRule="auto"/>
        <w:ind w:firstLine="708"/>
        <w:jc w:val="both"/>
        <w:rPr>
          <w:rFonts w:ascii="Times New Roman" w:hAnsi="Times New Roman"/>
          <w:sz w:val="20"/>
          <w:szCs w:val="20"/>
        </w:rPr>
      </w:pPr>
      <w:r w:rsidRPr="00282FAF">
        <w:rPr>
          <w:rFonts w:ascii="Times New Roman" w:hAnsi="Times New Roman"/>
          <w:sz w:val="20"/>
          <w:szCs w:val="20"/>
        </w:rPr>
        <w:t>4.3. В цену включены все расходы Подрядчика, необходимые для осуществления своих обязательств по контракту в полном объеме, надлежащего качества, в том числе: транспортные расходы, стоимость необходимых погрузочно-разгрузочных работ, вывоз мусора</w:t>
      </w:r>
      <w:r w:rsidR="00282FAF" w:rsidRPr="00282FAF">
        <w:rPr>
          <w:rFonts w:ascii="Times New Roman" w:hAnsi="Times New Roman"/>
          <w:sz w:val="20"/>
          <w:szCs w:val="20"/>
        </w:rPr>
        <w:t xml:space="preserve"> (расчеты и платежи, связанные с негативным воздействием на окружающую среду)</w:t>
      </w:r>
      <w:r w:rsidRPr="00282FAF">
        <w:rPr>
          <w:rFonts w:ascii="Times New Roman" w:hAnsi="Times New Roman"/>
          <w:sz w:val="20"/>
          <w:szCs w:val="20"/>
        </w:rPr>
        <w:t>,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p w:rsidR="000F215D" w:rsidRDefault="000F215D" w:rsidP="00BB3A5B">
      <w:pPr>
        <w:spacing w:after="0" w:line="240" w:lineRule="auto"/>
        <w:ind w:firstLine="708"/>
        <w:jc w:val="both"/>
        <w:rPr>
          <w:rFonts w:ascii="Times New Roman" w:hAnsi="Times New Roman"/>
          <w:sz w:val="20"/>
          <w:szCs w:val="20"/>
        </w:rPr>
      </w:pPr>
      <w:r>
        <w:rPr>
          <w:rFonts w:ascii="Times New Roman" w:hAnsi="Times New Roman"/>
          <w:sz w:val="20"/>
          <w:szCs w:val="20"/>
        </w:rPr>
        <w:t>4.4</w:t>
      </w:r>
      <w:r w:rsidRPr="00EF748E">
        <w:rPr>
          <w:rFonts w:ascii="Times New Roman" w:hAnsi="Times New Roman"/>
          <w:sz w:val="20"/>
          <w:szCs w:val="20"/>
        </w:rPr>
        <w:t xml:space="preserve">. </w:t>
      </w:r>
      <w:proofErr w:type="gramStart"/>
      <w:r w:rsidRPr="003351D4">
        <w:rPr>
          <w:rFonts w:ascii="Times New Roman" w:hAnsi="Times New Roman"/>
          <w:sz w:val="20"/>
          <w:szCs w:val="20"/>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351D4">
        <w:rPr>
          <w:rFonts w:ascii="Times New Roman" w:hAnsi="Times New Roman"/>
          <w:sz w:val="20"/>
          <w:szCs w:val="20"/>
        </w:rPr>
        <w:t xml:space="preserve"> системы Российской Федерации Заказчиком.</w:t>
      </w:r>
    </w:p>
    <w:p w:rsidR="000F215D" w:rsidRDefault="000F215D" w:rsidP="003351D4">
      <w:pPr>
        <w:spacing w:after="0" w:line="240" w:lineRule="auto"/>
        <w:ind w:firstLine="708"/>
        <w:jc w:val="both"/>
        <w:rPr>
          <w:rFonts w:ascii="Times New Roman" w:hAnsi="Times New Roman"/>
          <w:sz w:val="20"/>
          <w:szCs w:val="20"/>
        </w:rPr>
      </w:pPr>
      <w:r>
        <w:rPr>
          <w:rFonts w:ascii="Times New Roman" w:hAnsi="Times New Roman"/>
          <w:sz w:val="20"/>
          <w:szCs w:val="20"/>
        </w:rPr>
        <w:t>4</w:t>
      </w:r>
      <w:r w:rsidRPr="00EF748E">
        <w:rPr>
          <w:rFonts w:ascii="Times New Roman" w:hAnsi="Times New Roman"/>
          <w:sz w:val="20"/>
          <w:szCs w:val="20"/>
        </w:rPr>
        <w:t>.</w:t>
      </w:r>
      <w:r>
        <w:rPr>
          <w:rFonts w:ascii="Times New Roman" w:hAnsi="Times New Roman"/>
          <w:sz w:val="20"/>
          <w:szCs w:val="20"/>
        </w:rPr>
        <w:t>5</w:t>
      </w:r>
      <w:r w:rsidRPr="00EF748E">
        <w:rPr>
          <w:rFonts w:ascii="Times New Roman" w:hAnsi="Times New Roman"/>
          <w:sz w:val="20"/>
          <w:szCs w:val="20"/>
        </w:rPr>
        <w:t xml:space="preserve">. Источник финансирования Контракта </w:t>
      </w:r>
      <w:r>
        <w:rPr>
          <w:rFonts w:ascii="Times New Roman" w:hAnsi="Times New Roman"/>
          <w:sz w:val="20"/>
          <w:szCs w:val="20"/>
        </w:rPr>
        <w:t>–</w:t>
      </w:r>
      <w:r w:rsidRPr="00EF748E">
        <w:rPr>
          <w:rFonts w:ascii="Times New Roman" w:hAnsi="Times New Roman"/>
          <w:sz w:val="20"/>
          <w:szCs w:val="20"/>
        </w:rPr>
        <w:t xml:space="preserve"> средства бюджетных учреждений.</w:t>
      </w:r>
    </w:p>
    <w:p w:rsidR="000F215D" w:rsidRDefault="000F215D" w:rsidP="00435DE5">
      <w:pPr>
        <w:spacing w:after="0" w:line="240" w:lineRule="auto"/>
        <w:ind w:firstLine="708"/>
        <w:jc w:val="both"/>
        <w:rPr>
          <w:rFonts w:ascii="Times New Roman" w:hAnsi="Times New Roman"/>
          <w:sz w:val="20"/>
          <w:szCs w:val="20"/>
        </w:rPr>
      </w:pPr>
      <w:r>
        <w:rPr>
          <w:rFonts w:ascii="Times New Roman" w:hAnsi="Times New Roman"/>
          <w:sz w:val="20"/>
          <w:szCs w:val="20"/>
        </w:rPr>
        <w:t>4.6. Все расчеты по Контракту производятся в пределах цены контракта в безналичном порядке путем перечисления денежных средств на указанный в контракте расчетный счет Подрядчика. Оплата по Контракту осуществляется в рублях Российской Федерации.</w:t>
      </w:r>
      <w:r w:rsidRPr="00435DE5">
        <w:rPr>
          <w:rFonts w:ascii="Times New Roman" w:hAnsi="Times New Roman"/>
          <w:sz w:val="20"/>
          <w:szCs w:val="20"/>
        </w:rPr>
        <w:t xml:space="preserve"> </w:t>
      </w:r>
      <w:r w:rsidRPr="00EF748E">
        <w:rPr>
          <w:rFonts w:ascii="Times New Roman" w:hAnsi="Times New Roman"/>
          <w:sz w:val="20"/>
          <w:szCs w:val="20"/>
        </w:rPr>
        <w:t xml:space="preserve">В случае изменения расчетного счета </w:t>
      </w:r>
      <w:r>
        <w:rPr>
          <w:rFonts w:ascii="Times New Roman" w:hAnsi="Times New Roman"/>
          <w:sz w:val="20"/>
          <w:szCs w:val="20"/>
        </w:rPr>
        <w:t>Подрядчик</w:t>
      </w:r>
      <w:r w:rsidRPr="00EF748E">
        <w:rPr>
          <w:rFonts w:ascii="Times New Roman" w:hAnsi="Times New Roman"/>
          <w:sz w:val="20"/>
          <w:szCs w:val="20"/>
        </w:rPr>
        <w:t xml:space="preserve">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rPr>
          <w:rFonts w:ascii="Times New Roman" w:hAnsi="Times New Roman"/>
          <w:sz w:val="20"/>
          <w:szCs w:val="20"/>
        </w:rPr>
        <w:t>Подрядчика, несет Подрядчик</w:t>
      </w:r>
      <w:r w:rsidRPr="00EF748E">
        <w:rPr>
          <w:rFonts w:ascii="Times New Roman" w:hAnsi="Times New Roman"/>
          <w:sz w:val="20"/>
          <w:szCs w:val="20"/>
        </w:rPr>
        <w:t>.</w:t>
      </w:r>
      <w:r>
        <w:rPr>
          <w:rFonts w:ascii="Times New Roman" w:hAnsi="Times New Roman"/>
          <w:sz w:val="20"/>
          <w:szCs w:val="20"/>
        </w:rPr>
        <w:t xml:space="preserve"> </w:t>
      </w:r>
      <w:r w:rsidRPr="00A15023">
        <w:rPr>
          <w:rFonts w:ascii="Times New Roman" w:hAnsi="Times New Roman"/>
          <w:sz w:val="20"/>
          <w:szCs w:val="20"/>
        </w:rPr>
        <w:t xml:space="preserve">Обязанности Заказчика по оплате услуги считаются исполненными с момента </w:t>
      </w:r>
      <w:r>
        <w:rPr>
          <w:rFonts w:ascii="Times New Roman" w:hAnsi="Times New Roman"/>
          <w:sz w:val="20"/>
          <w:szCs w:val="20"/>
        </w:rPr>
        <w:t xml:space="preserve">направления заявки на кассовый расход в органы федерального казначейства. </w:t>
      </w:r>
    </w:p>
    <w:p w:rsidR="000F215D" w:rsidRDefault="000F215D" w:rsidP="00A710EF">
      <w:pPr>
        <w:spacing w:after="0" w:line="240" w:lineRule="auto"/>
        <w:ind w:firstLine="708"/>
        <w:jc w:val="both"/>
        <w:rPr>
          <w:rFonts w:ascii="Times New Roman" w:hAnsi="Times New Roman"/>
          <w:sz w:val="20"/>
          <w:szCs w:val="20"/>
        </w:rPr>
      </w:pPr>
      <w:r>
        <w:rPr>
          <w:rFonts w:ascii="Times New Roman" w:hAnsi="Times New Roman"/>
          <w:sz w:val="20"/>
          <w:szCs w:val="20"/>
        </w:rPr>
        <w:t>4.7. Оплата работ осуществляется в следующем порядке:</w:t>
      </w:r>
    </w:p>
    <w:p w:rsidR="000F215D" w:rsidRDefault="000F215D" w:rsidP="00431843">
      <w:pPr>
        <w:spacing w:after="0" w:line="240" w:lineRule="auto"/>
        <w:ind w:firstLine="708"/>
        <w:jc w:val="both"/>
        <w:rPr>
          <w:rFonts w:ascii="Times New Roman" w:hAnsi="Times New Roman"/>
          <w:sz w:val="20"/>
          <w:szCs w:val="20"/>
        </w:rPr>
      </w:pPr>
      <w:r>
        <w:rPr>
          <w:rFonts w:ascii="Times New Roman" w:hAnsi="Times New Roman"/>
          <w:sz w:val="20"/>
          <w:szCs w:val="20"/>
        </w:rPr>
        <w:t xml:space="preserve">4.7.1. Заказчик в течение </w:t>
      </w:r>
      <w:r>
        <w:rPr>
          <w:rFonts w:ascii="Times New Roman" w:hAnsi="Times New Roman"/>
          <w:b/>
          <w:sz w:val="20"/>
          <w:szCs w:val="20"/>
        </w:rPr>
        <w:t>7</w:t>
      </w:r>
      <w:r w:rsidRPr="00C80594">
        <w:rPr>
          <w:rFonts w:ascii="Times New Roman" w:hAnsi="Times New Roman"/>
          <w:b/>
          <w:sz w:val="20"/>
          <w:szCs w:val="20"/>
        </w:rPr>
        <w:t xml:space="preserve"> (</w:t>
      </w:r>
      <w:r>
        <w:rPr>
          <w:rFonts w:ascii="Times New Roman" w:hAnsi="Times New Roman"/>
          <w:b/>
          <w:sz w:val="20"/>
          <w:szCs w:val="20"/>
        </w:rPr>
        <w:t>семи</w:t>
      </w:r>
      <w:r w:rsidRPr="00C80594">
        <w:rPr>
          <w:rFonts w:ascii="Times New Roman" w:hAnsi="Times New Roman"/>
          <w:b/>
          <w:sz w:val="20"/>
          <w:szCs w:val="20"/>
        </w:rPr>
        <w:t>) рабочих дней</w:t>
      </w:r>
      <w:r>
        <w:rPr>
          <w:rFonts w:ascii="Times New Roman" w:hAnsi="Times New Roman"/>
          <w:sz w:val="20"/>
          <w:szCs w:val="20"/>
        </w:rPr>
        <w:t xml:space="preserve"> со дня заключения Контракта авансирует Подрядчику выполнение работ в размере 30%  суммы, указанной в п. 4.1.1, п. 4.1.2 настоящего Контракта, что составляет: </w:t>
      </w:r>
    </w:p>
    <w:p w:rsidR="000F215D" w:rsidRDefault="000F215D" w:rsidP="00FB4541">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00FB4541" w:rsidRPr="00FB4541">
        <w:rPr>
          <w:rFonts w:ascii="Times New Roman" w:hAnsi="Times New Roman"/>
          <w:b/>
          <w:sz w:val="20"/>
          <w:szCs w:val="20"/>
        </w:rPr>
        <w:t>4 116 477 (четыре миллиона сто шестнадцать тысяч четыреста семьдесят семь) рублей</w:t>
      </w:r>
      <w:r w:rsidR="00FB4541">
        <w:rPr>
          <w:rFonts w:ascii="Times New Roman" w:hAnsi="Times New Roman"/>
          <w:sz w:val="20"/>
          <w:szCs w:val="20"/>
        </w:rPr>
        <w:t xml:space="preserve">, </w:t>
      </w:r>
      <w:r w:rsidR="00FB4541">
        <w:rPr>
          <w:rFonts w:ascii="Times New Roman" w:hAnsi="Times New Roman"/>
          <w:sz w:val="20"/>
          <w:szCs w:val="20"/>
        </w:rPr>
        <w:br/>
        <w:t>НДС не облагается</w:t>
      </w:r>
      <w:r>
        <w:rPr>
          <w:rFonts w:ascii="Times New Roman" w:hAnsi="Times New Roman"/>
          <w:sz w:val="20"/>
          <w:szCs w:val="20"/>
        </w:rPr>
        <w:t xml:space="preserve"> (за выполнение работ по текущему ремонту фасада и ограды объекта); </w:t>
      </w:r>
    </w:p>
    <w:p w:rsidR="000F215D" w:rsidRDefault="000F215D" w:rsidP="00431843">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00FB4541">
        <w:rPr>
          <w:rFonts w:ascii="Times New Roman" w:hAnsi="Times New Roman"/>
          <w:sz w:val="20"/>
          <w:szCs w:val="20"/>
        </w:rPr>
        <w:t xml:space="preserve"> </w:t>
      </w:r>
      <w:r w:rsidR="00FB4541" w:rsidRPr="00FB4541">
        <w:rPr>
          <w:rFonts w:ascii="Times New Roman" w:hAnsi="Times New Roman"/>
          <w:b/>
          <w:sz w:val="20"/>
          <w:szCs w:val="20"/>
        </w:rPr>
        <w:t>1 736 862 (один миллион семьсот тридцать шесть тысяч восемьсот шестьдесят два)</w:t>
      </w:r>
      <w:r w:rsidRPr="00FB4541">
        <w:rPr>
          <w:rFonts w:ascii="Times New Roman" w:hAnsi="Times New Roman"/>
          <w:b/>
          <w:sz w:val="20"/>
          <w:szCs w:val="20"/>
        </w:rPr>
        <w:t xml:space="preserve"> рублей</w:t>
      </w:r>
      <w:r w:rsidRPr="00A15023">
        <w:rPr>
          <w:rFonts w:ascii="Times New Roman" w:hAnsi="Times New Roman"/>
          <w:sz w:val="20"/>
          <w:szCs w:val="20"/>
        </w:rPr>
        <w:t xml:space="preserve">, </w:t>
      </w:r>
      <w:r w:rsidR="00FB4541">
        <w:rPr>
          <w:rFonts w:ascii="Times New Roman" w:hAnsi="Times New Roman"/>
          <w:sz w:val="20"/>
          <w:szCs w:val="20"/>
        </w:rPr>
        <w:t>НДС не облагается, (за выполнение работ по текущему ремонту кровли).</w:t>
      </w:r>
    </w:p>
    <w:p w:rsidR="008B5636" w:rsidRDefault="000F215D" w:rsidP="008B5636">
      <w:pPr>
        <w:spacing w:after="0" w:line="240" w:lineRule="auto"/>
        <w:ind w:firstLine="708"/>
        <w:jc w:val="both"/>
        <w:rPr>
          <w:rFonts w:ascii="Times New Roman" w:hAnsi="Times New Roman"/>
          <w:sz w:val="20"/>
          <w:szCs w:val="20"/>
        </w:rPr>
      </w:pPr>
      <w:r>
        <w:rPr>
          <w:rFonts w:ascii="Times New Roman" w:hAnsi="Times New Roman"/>
          <w:sz w:val="20"/>
          <w:szCs w:val="20"/>
        </w:rPr>
        <w:t xml:space="preserve">Выплата аванса при исполнении Контракта, заключенного с участником закупки в соответствии </w:t>
      </w:r>
      <w:r>
        <w:rPr>
          <w:rFonts w:ascii="Times New Roman" w:hAnsi="Times New Roman"/>
          <w:sz w:val="20"/>
          <w:szCs w:val="20"/>
        </w:rPr>
        <w:br/>
        <w:t xml:space="preserve">с </w:t>
      </w:r>
      <w:proofErr w:type="gramStart"/>
      <w:r>
        <w:rPr>
          <w:rFonts w:ascii="Times New Roman" w:hAnsi="Times New Roman"/>
          <w:sz w:val="20"/>
          <w:szCs w:val="20"/>
        </w:rPr>
        <w:t>ч</w:t>
      </w:r>
      <w:proofErr w:type="gramEnd"/>
      <w:r>
        <w:rPr>
          <w:rFonts w:ascii="Times New Roman" w:hAnsi="Times New Roman"/>
          <w:sz w:val="20"/>
          <w:szCs w:val="20"/>
        </w:rPr>
        <w:t>. 1 ст. 37 Федерального закона № 44-ФЗ, не допускается. В этом случае оплата по Контракту производится без авансовых платежей.</w:t>
      </w:r>
    </w:p>
    <w:p w:rsidR="008B5636" w:rsidRDefault="008B5636" w:rsidP="008B5636">
      <w:pPr>
        <w:spacing w:after="0" w:line="240" w:lineRule="auto"/>
        <w:ind w:firstLine="708"/>
        <w:jc w:val="both"/>
        <w:rPr>
          <w:rFonts w:ascii="Times New Roman" w:hAnsi="Times New Roman"/>
          <w:sz w:val="20"/>
          <w:szCs w:val="20"/>
        </w:rPr>
      </w:pPr>
      <w:r>
        <w:rPr>
          <w:rFonts w:ascii="Times New Roman" w:hAnsi="Times New Roman"/>
          <w:sz w:val="20"/>
          <w:szCs w:val="20"/>
        </w:rPr>
        <w:t xml:space="preserve">4.7.2. </w:t>
      </w:r>
      <w:r w:rsidRPr="00BB3A5B">
        <w:rPr>
          <w:rFonts w:ascii="Times New Roman" w:hAnsi="Times New Roman"/>
          <w:sz w:val="20"/>
          <w:szCs w:val="20"/>
        </w:rPr>
        <w:t>Оплата выполненной работы (ее результатов) (окончательный расчет за выполненные работы по настоящему Контракту)</w:t>
      </w:r>
      <w:r w:rsidRPr="00C80594">
        <w:rPr>
          <w:rFonts w:ascii="Times New Roman" w:hAnsi="Times New Roman"/>
          <w:b/>
          <w:sz w:val="20"/>
          <w:szCs w:val="20"/>
        </w:rPr>
        <w:t xml:space="preserve"> </w:t>
      </w:r>
      <w:r w:rsidRPr="00C80594">
        <w:rPr>
          <w:rFonts w:ascii="Times New Roman" w:hAnsi="Times New Roman"/>
          <w:sz w:val="20"/>
          <w:szCs w:val="20"/>
        </w:rPr>
        <w:t xml:space="preserve">производится после завершения работ </w:t>
      </w:r>
      <w:r w:rsidR="007F4F5F">
        <w:rPr>
          <w:rFonts w:ascii="Times New Roman" w:hAnsi="Times New Roman"/>
          <w:sz w:val="20"/>
          <w:szCs w:val="20"/>
        </w:rPr>
        <w:t xml:space="preserve">(этапа выполненных работ) </w:t>
      </w:r>
      <w:r w:rsidRPr="00C80594">
        <w:rPr>
          <w:rFonts w:ascii="Times New Roman" w:hAnsi="Times New Roman"/>
          <w:sz w:val="20"/>
          <w:szCs w:val="20"/>
        </w:rPr>
        <w:t xml:space="preserve">на основании  </w:t>
      </w:r>
      <w:r>
        <w:rPr>
          <w:rFonts w:ascii="Times New Roman" w:hAnsi="Times New Roman"/>
          <w:sz w:val="20"/>
          <w:szCs w:val="20"/>
        </w:rPr>
        <w:t xml:space="preserve">счета-фактуры (счета), </w:t>
      </w:r>
      <w:r w:rsidRPr="00C80594">
        <w:rPr>
          <w:rFonts w:ascii="Times New Roman" w:hAnsi="Times New Roman"/>
          <w:sz w:val="20"/>
          <w:szCs w:val="20"/>
        </w:rPr>
        <w:t xml:space="preserve">справки о стоимости выполненных </w:t>
      </w:r>
      <w:r>
        <w:rPr>
          <w:rFonts w:ascii="Times New Roman" w:hAnsi="Times New Roman"/>
          <w:sz w:val="20"/>
          <w:szCs w:val="20"/>
        </w:rPr>
        <w:t>р</w:t>
      </w:r>
      <w:r w:rsidRPr="00C80594">
        <w:rPr>
          <w:rFonts w:ascii="Times New Roman" w:hAnsi="Times New Roman"/>
          <w:sz w:val="20"/>
          <w:szCs w:val="20"/>
        </w:rPr>
        <w:t>абот и затрат (форма КС-3) с расшифровкой физических объемов по акту о приемке выполненных работ (форма КС-2)</w:t>
      </w:r>
      <w:r>
        <w:rPr>
          <w:rFonts w:ascii="Times New Roman" w:hAnsi="Times New Roman"/>
          <w:sz w:val="20"/>
          <w:szCs w:val="20"/>
        </w:rPr>
        <w:t xml:space="preserve"> </w:t>
      </w:r>
      <w:r w:rsidRPr="00C80594">
        <w:rPr>
          <w:rFonts w:ascii="Times New Roman" w:hAnsi="Times New Roman"/>
          <w:sz w:val="20"/>
          <w:szCs w:val="20"/>
        </w:rPr>
        <w:t xml:space="preserve">с зачетом всех ранее произведенных платежей в течение </w:t>
      </w:r>
      <w:r w:rsidRPr="00C80594">
        <w:rPr>
          <w:rFonts w:ascii="Times New Roman" w:hAnsi="Times New Roman"/>
          <w:b/>
          <w:sz w:val="20"/>
          <w:szCs w:val="20"/>
        </w:rPr>
        <w:t>7 (семи) рабочих дней</w:t>
      </w:r>
      <w:r w:rsidRPr="00C80594">
        <w:rPr>
          <w:rFonts w:ascii="Times New Roman" w:hAnsi="Times New Roman"/>
          <w:sz w:val="20"/>
          <w:szCs w:val="20"/>
        </w:rPr>
        <w:t xml:space="preserve"> с даты подписания </w:t>
      </w:r>
      <w:r>
        <w:rPr>
          <w:rFonts w:ascii="Times New Roman" w:hAnsi="Times New Roman"/>
          <w:sz w:val="20"/>
          <w:szCs w:val="20"/>
        </w:rPr>
        <w:t xml:space="preserve">Заказчиком документа о приемке </w:t>
      </w:r>
      <w:r w:rsidR="007F4F5F">
        <w:rPr>
          <w:rFonts w:ascii="Times New Roman" w:hAnsi="Times New Roman"/>
          <w:sz w:val="20"/>
          <w:szCs w:val="20"/>
        </w:rPr>
        <w:t xml:space="preserve">выполненных работ (этапа выполненных работ) </w:t>
      </w:r>
      <w:r>
        <w:rPr>
          <w:rFonts w:ascii="Times New Roman" w:hAnsi="Times New Roman"/>
          <w:sz w:val="20"/>
          <w:szCs w:val="20"/>
        </w:rPr>
        <w:t>в установленном Контрактом порядке.</w:t>
      </w:r>
    </w:p>
    <w:p w:rsidR="000F215D" w:rsidRPr="00911F6C" w:rsidRDefault="000F215D" w:rsidP="00D90F2C">
      <w:pPr>
        <w:spacing w:after="0" w:line="240" w:lineRule="auto"/>
        <w:ind w:firstLine="708"/>
        <w:jc w:val="both"/>
        <w:rPr>
          <w:rFonts w:ascii="Times New Roman" w:hAnsi="Times New Roman"/>
          <w:sz w:val="20"/>
          <w:szCs w:val="20"/>
        </w:rPr>
      </w:pPr>
      <w:r>
        <w:rPr>
          <w:rFonts w:ascii="Times New Roman" w:hAnsi="Times New Roman"/>
          <w:sz w:val="20"/>
          <w:szCs w:val="20"/>
        </w:rPr>
        <w:t xml:space="preserve">4.8. </w:t>
      </w:r>
      <w:r w:rsidRPr="00911F6C">
        <w:rPr>
          <w:rFonts w:ascii="Times New Roman" w:hAnsi="Times New Roman"/>
          <w:sz w:val="20"/>
          <w:szCs w:val="20"/>
        </w:rPr>
        <w:t xml:space="preserve">При расторжении Контракта по соглашению сторон Подрядчик обязан вернуть Заказчику сумму неотработанного аванса и оплатить штрафные санкции, предусмотренные настоящим Контрактом, не </w:t>
      </w:r>
      <w:r w:rsidRPr="00911F6C">
        <w:rPr>
          <w:rFonts w:ascii="Times New Roman" w:hAnsi="Times New Roman"/>
          <w:sz w:val="20"/>
          <w:szCs w:val="20"/>
        </w:rPr>
        <w:lastRenderedPageBreak/>
        <w:t>позднее следующего дня после прекращения действия Контракта, если иной срок не установлен Соглашением о расторжении Контракта.</w:t>
      </w:r>
    </w:p>
    <w:p w:rsidR="000F215D" w:rsidRDefault="000F215D" w:rsidP="00911F6C">
      <w:pPr>
        <w:spacing w:after="0" w:line="240" w:lineRule="auto"/>
        <w:ind w:firstLine="708"/>
        <w:jc w:val="both"/>
        <w:rPr>
          <w:rFonts w:ascii="Times New Roman" w:hAnsi="Times New Roman"/>
          <w:sz w:val="20"/>
          <w:szCs w:val="20"/>
        </w:rPr>
      </w:pPr>
      <w:r w:rsidRPr="00911F6C">
        <w:rPr>
          <w:rFonts w:ascii="Times New Roman" w:hAnsi="Times New Roman"/>
          <w:sz w:val="20"/>
          <w:szCs w:val="20"/>
        </w:rPr>
        <w:t xml:space="preserve">В случае одностороннего отказа стороны от исполнения Контракта Подрядчик обязан возвратить Заказчику не зачтенный аванс – не позднее 7 (семи) дней </w:t>
      </w:r>
      <w:proofErr w:type="gramStart"/>
      <w:r w:rsidRPr="00911F6C">
        <w:rPr>
          <w:rFonts w:ascii="Times New Roman" w:hAnsi="Times New Roman"/>
          <w:sz w:val="20"/>
          <w:szCs w:val="20"/>
        </w:rPr>
        <w:t>с даты размещения</w:t>
      </w:r>
      <w:proofErr w:type="gramEnd"/>
      <w:r w:rsidRPr="00911F6C">
        <w:rPr>
          <w:rFonts w:ascii="Times New Roman" w:hAnsi="Times New Roman"/>
          <w:sz w:val="20"/>
          <w:szCs w:val="20"/>
        </w:rPr>
        <w:t xml:space="preserve"> Заказчиком информации о расторжении Контракта в реестре Контрактов в соответствии с законодательством Российской Федерации.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rsidR="006765AF" w:rsidRDefault="006765AF" w:rsidP="00911F6C">
      <w:pPr>
        <w:spacing w:after="0" w:line="240" w:lineRule="auto"/>
        <w:ind w:firstLine="708"/>
        <w:jc w:val="both"/>
        <w:rPr>
          <w:rFonts w:ascii="Times New Roman" w:hAnsi="Times New Roman"/>
          <w:sz w:val="20"/>
          <w:szCs w:val="20"/>
        </w:rPr>
      </w:pPr>
    </w:p>
    <w:p w:rsidR="000F215D" w:rsidRPr="00F87DDF" w:rsidRDefault="000F215D" w:rsidP="00562570">
      <w:pPr>
        <w:spacing w:after="0" w:line="240" w:lineRule="auto"/>
        <w:jc w:val="center"/>
        <w:rPr>
          <w:rFonts w:ascii="Times New Roman" w:hAnsi="Times New Roman"/>
          <w:b/>
          <w:sz w:val="20"/>
          <w:szCs w:val="20"/>
        </w:rPr>
      </w:pPr>
      <w:r>
        <w:rPr>
          <w:rFonts w:ascii="Times New Roman" w:hAnsi="Times New Roman"/>
          <w:b/>
          <w:sz w:val="20"/>
          <w:szCs w:val="20"/>
        </w:rPr>
        <w:t xml:space="preserve">5. </w:t>
      </w:r>
      <w:r w:rsidRPr="00F87DDF">
        <w:rPr>
          <w:rFonts w:ascii="Times New Roman" w:hAnsi="Times New Roman"/>
          <w:b/>
          <w:sz w:val="20"/>
          <w:szCs w:val="20"/>
        </w:rPr>
        <w:t xml:space="preserve"> Обеспечение исполнения Контракта</w:t>
      </w:r>
    </w:p>
    <w:p w:rsidR="00C211D0" w:rsidRPr="00C211D0" w:rsidRDefault="000F215D" w:rsidP="00D30DF0">
      <w:pPr>
        <w:spacing w:after="0" w:line="240" w:lineRule="auto"/>
        <w:ind w:firstLine="708"/>
        <w:jc w:val="both"/>
        <w:rPr>
          <w:rFonts w:ascii="Times New Roman" w:hAnsi="Times New Roman"/>
          <w:sz w:val="20"/>
          <w:szCs w:val="20"/>
        </w:rPr>
      </w:pPr>
      <w:r>
        <w:rPr>
          <w:rFonts w:ascii="Times New Roman" w:hAnsi="Times New Roman"/>
          <w:sz w:val="20"/>
          <w:szCs w:val="20"/>
        </w:rPr>
        <w:t>5</w:t>
      </w:r>
      <w:r w:rsidRPr="00F87DDF">
        <w:rPr>
          <w:rFonts w:ascii="Times New Roman" w:hAnsi="Times New Roman"/>
          <w:sz w:val="20"/>
          <w:szCs w:val="20"/>
        </w:rPr>
        <w:t xml:space="preserve">.1. </w:t>
      </w:r>
      <w:r w:rsidR="00C211D0" w:rsidRPr="00C211D0">
        <w:rPr>
          <w:rFonts w:ascii="Times New Roman" w:hAnsi="Times New Roman"/>
          <w:sz w:val="20"/>
          <w:szCs w:val="20"/>
        </w:rPr>
        <w:t xml:space="preserve">В соответствии с п. 1 ч. 6 ст. 96 </w:t>
      </w:r>
      <w:r w:rsidR="00C211D0">
        <w:rPr>
          <w:rFonts w:ascii="Times New Roman" w:hAnsi="Times New Roman"/>
          <w:color w:val="000000"/>
          <w:sz w:val="20"/>
          <w:szCs w:val="20"/>
          <w:shd w:val="clear" w:color="auto" w:fill="FFFFFF"/>
        </w:rPr>
        <w:t xml:space="preserve">Федерального закона № 44-ФЗ, </w:t>
      </w:r>
      <w:r w:rsidR="00C211D0" w:rsidRPr="00C211D0">
        <w:rPr>
          <w:rFonts w:ascii="Times New Roman" w:hAnsi="Times New Roman"/>
          <w:sz w:val="20"/>
          <w:szCs w:val="20"/>
        </w:rPr>
        <w:t xml:space="preserve">если контрактом предусмотрена выплата аванса, размер обеспечения исполнения </w:t>
      </w:r>
      <w:r w:rsidR="00C211D0">
        <w:rPr>
          <w:rFonts w:ascii="Times New Roman" w:hAnsi="Times New Roman"/>
          <w:sz w:val="20"/>
          <w:szCs w:val="20"/>
        </w:rPr>
        <w:t>К</w:t>
      </w:r>
      <w:r w:rsidR="00C211D0" w:rsidRPr="00C211D0">
        <w:rPr>
          <w:rFonts w:ascii="Times New Roman" w:hAnsi="Times New Roman"/>
          <w:sz w:val="20"/>
          <w:szCs w:val="20"/>
        </w:rPr>
        <w:t xml:space="preserve">онтракта устанавливается не менее чем в размере аванса. Размер аванса по контракту составляет </w:t>
      </w:r>
      <w:r w:rsidR="00C211D0" w:rsidRPr="00D30DF0">
        <w:rPr>
          <w:rFonts w:ascii="Times New Roman" w:hAnsi="Times New Roman"/>
          <w:sz w:val="20"/>
          <w:szCs w:val="20"/>
        </w:rPr>
        <w:t>5 853</w:t>
      </w:r>
      <w:r w:rsidR="00C211D0">
        <w:rPr>
          <w:rFonts w:ascii="Times New Roman" w:hAnsi="Times New Roman"/>
          <w:sz w:val="20"/>
          <w:szCs w:val="20"/>
        </w:rPr>
        <w:t> </w:t>
      </w:r>
      <w:r w:rsidR="00C211D0" w:rsidRPr="00D30DF0">
        <w:rPr>
          <w:rFonts w:ascii="Times New Roman" w:hAnsi="Times New Roman"/>
          <w:sz w:val="20"/>
          <w:szCs w:val="20"/>
        </w:rPr>
        <w:t>339</w:t>
      </w:r>
      <w:r w:rsidR="00C211D0">
        <w:rPr>
          <w:rFonts w:ascii="Times New Roman" w:hAnsi="Times New Roman"/>
          <w:sz w:val="20"/>
          <w:szCs w:val="20"/>
        </w:rPr>
        <w:t xml:space="preserve"> (пять миллионов восемьсот пятьдесят три тысячи триста тридцать девять) рублей (</w:t>
      </w:r>
      <w:r w:rsidR="00C211D0" w:rsidRPr="00C211D0">
        <w:rPr>
          <w:rFonts w:ascii="Times New Roman" w:hAnsi="Times New Roman"/>
          <w:sz w:val="20"/>
          <w:szCs w:val="20"/>
        </w:rPr>
        <w:t>30% от цены</w:t>
      </w:r>
      <w:r w:rsidR="00C211D0">
        <w:rPr>
          <w:rFonts w:ascii="Times New Roman" w:hAnsi="Times New Roman"/>
          <w:sz w:val="20"/>
          <w:szCs w:val="20"/>
        </w:rPr>
        <w:t xml:space="preserve"> Контракта) </w:t>
      </w:r>
    </w:p>
    <w:p w:rsidR="00C211D0" w:rsidRDefault="00C211D0" w:rsidP="00C211D0">
      <w:pPr>
        <w:spacing w:after="0" w:line="240" w:lineRule="auto"/>
        <w:ind w:firstLine="708"/>
        <w:jc w:val="both"/>
        <w:rPr>
          <w:rFonts w:ascii="Times New Roman" w:hAnsi="Times New Roman"/>
          <w:sz w:val="20"/>
          <w:szCs w:val="20"/>
        </w:rPr>
      </w:pPr>
      <w:r w:rsidRPr="00F87DDF">
        <w:rPr>
          <w:rFonts w:ascii="Times New Roman" w:hAnsi="Times New Roman"/>
          <w:sz w:val="20"/>
          <w:szCs w:val="20"/>
        </w:rPr>
        <w:t>Размер обеспечения исполнения Контракта</w:t>
      </w:r>
      <w:r>
        <w:rPr>
          <w:rFonts w:ascii="Times New Roman" w:hAnsi="Times New Roman"/>
          <w:sz w:val="20"/>
          <w:szCs w:val="20"/>
        </w:rPr>
        <w:t xml:space="preserve"> с учетом </w:t>
      </w:r>
      <w:r w:rsidRPr="00C211D0">
        <w:rPr>
          <w:rFonts w:ascii="Times New Roman" w:hAnsi="Times New Roman"/>
          <w:sz w:val="20"/>
          <w:szCs w:val="20"/>
        </w:rPr>
        <w:t xml:space="preserve"> п. 1 ч. 6 ст. 96 </w:t>
      </w:r>
      <w:r>
        <w:rPr>
          <w:rFonts w:ascii="Times New Roman" w:hAnsi="Times New Roman"/>
          <w:color w:val="000000"/>
          <w:sz w:val="20"/>
          <w:szCs w:val="20"/>
          <w:shd w:val="clear" w:color="auto" w:fill="FFFFFF"/>
        </w:rPr>
        <w:t>Федерального закона № 44-ФЗ,</w:t>
      </w:r>
      <w:r w:rsidRPr="00F87DDF">
        <w:rPr>
          <w:rFonts w:ascii="Times New Roman" w:hAnsi="Times New Roman"/>
          <w:sz w:val="20"/>
          <w:szCs w:val="20"/>
        </w:rPr>
        <w:t xml:space="preserve"> составляет</w:t>
      </w:r>
      <w:r>
        <w:rPr>
          <w:rFonts w:ascii="Times New Roman" w:hAnsi="Times New Roman"/>
          <w:sz w:val="20"/>
          <w:szCs w:val="20"/>
        </w:rPr>
        <w:t xml:space="preserve"> </w:t>
      </w:r>
      <w:r w:rsidRPr="00C211D0">
        <w:rPr>
          <w:rFonts w:ascii="Times New Roman" w:hAnsi="Times New Roman"/>
          <w:b/>
          <w:sz w:val="20"/>
          <w:szCs w:val="20"/>
        </w:rPr>
        <w:t>5 853 339 (пять миллионов восемьсот пятьдесят три тысячи триста тридцать девять) рублей.</w:t>
      </w:r>
    </w:p>
    <w:p w:rsidR="000F215D" w:rsidRPr="00F87DDF" w:rsidRDefault="000F215D" w:rsidP="00F87DDF">
      <w:pPr>
        <w:spacing w:after="0" w:line="240" w:lineRule="auto"/>
        <w:jc w:val="both"/>
        <w:rPr>
          <w:rFonts w:ascii="Times New Roman" w:hAnsi="Times New Roman"/>
          <w:color w:val="000000"/>
          <w:sz w:val="20"/>
          <w:szCs w:val="20"/>
          <w:lang w:eastAsia="ru-RU"/>
        </w:rPr>
      </w:pPr>
      <w:r w:rsidRPr="00F87DDF">
        <w:rPr>
          <w:rFonts w:ascii="Times New Roman" w:hAnsi="Times New Roman"/>
          <w:sz w:val="20"/>
          <w:szCs w:val="20"/>
        </w:rPr>
        <w:tab/>
      </w:r>
      <w:r>
        <w:rPr>
          <w:rFonts w:ascii="Times New Roman" w:hAnsi="Times New Roman"/>
          <w:sz w:val="20"/>
          <w:szCs w:val="20"/>
        </w:rPr>
        <w:t>5</w:t>
      </w:r>
      <w:r w:rsidRPr="00F87DDF">
        <w:rPr>
          <w:rFonts w:ascii="Times New Roman" w:hAnsi="Times New Roman"/>
          <w:sz w:val="20"/>
          <w:szCs w:val="20"/>
        </w:rPr>
        <w:t>.</w:t>
      </w:r>
      <w:r>
        <w:rPr>
          <w:rFonts w:ascii="Times New Roman" w:hAnsi="Times New Roman"/>
          <w:sz w:val="20"/>
          <w:szCs w:val="20"/>
        </w:rPr>
        <w:t>2</w:t>
      </w:r>
      <w:r w:rsidRPr="00F87DDF">
        <w:rPr>
          <w:rFonts w:ascii="Times New Roman" w:hAnsi="Times New Roman"/>
          <w:sz w:val="20"/>
          <w:szCs w:val="20"/>
        </w:rPr>
        <w:t>.  В случа</w:t>
      </w:r>
      <w:r>
        <w:rPr>
          <w:rFonts w:ascii="Times New Roman" w:hAnsi="Times New Roman"/>
          <w:sz w:val="20"/>
          <w:szCs w:val="20"/>
        </w:rPr>
        <w:t xml:space="preserve">ях если по результатам закупки Подрядчиком </w:t>
      </w:r>
      <w:r w:rsidRPr="00F87DDF">
        <w:rPr>
          <w:rFonts w:ascii="Times New Roman" w:hAnsi="Times New Roman"/>
          <w:sz w:val="20"/>
          <w:szCs w:val="20"/>
        </w:rPr>
        <w:t xml:space="preserve">предложна цена Контракта, </w:t>
      </w:r>
      <w:r w:rsidRPr="00F87DDF">
        <w:rPr>
          <w:rFonts w:ascii="Times New Roman" w:hAnsi="Times New Roman"/>
          <w:color w:val="000000"/>
          <w:sz w:val="20"/>
          <w:szCs w:val="20"/>
          <w:lang w:eastAsia="ru-RU"/>
        </w:rPr>
        <w:t xml:space="preserve">которая на двадцать пять и более процентов ниже начальной (максимальной) цены контракта, обеспечение исполнение контракта предоставляется в соответствии со ст. 37 </w:t>
      </w:r>
      <w:r>
        <w:rPr>
          <w:rFonts w:ascii="Times New Roman" w:hAnsi="Times New Roman"/>
          <w:color w:val="000000"/>
          <w:sz w:val="20"/>
          <w:szCs w:val="20"/>
          <w:shd w:val="clear" w:color="auto" w:fill="FFFFFF"/>
        </w:rPr>
        <w:t>Закона</w:t>
      </w:r>
      <w:r w:rsidRPr="00F87DDF">
        <w:rPr>
          <w:rFonts w:ascii="Times New Roman" w:hAnsi="Times New Roman"/>
          <w:color w:val="000000"/>
          <w:sz w:val="20"/>
          <w:szCs w:val="20"/>
          <w:shd w:val="clear" w:color="auto" w:fill="FFFFFF"/>
        </w:rPr>
        <w:t xml:space="preserve"> № 44-ФЗ.</w:t>
      </w:r>
    </w:p>
    <w:p w:rsidR="000F215D" w:rsidRDefault="000F215D" w:rsidP="00F87DDF">
      <w:pPr>
        <w:spacing w:after="0" w:line="240" w:lineRule="auto"/>
        <w:jc w:val="both"/>
        <w:rPr>
          <w:rFonts w:ascii="Times New Roman" w:hAnsi="Times New Roman"/>
          <w:color w:val="000000"/>
          <w:sz w:val="20"/>
          <w:szCs w:val="20"/>
          <w:shd w:val="clear" w:color="auto" w:fill="FFFFFF"/>
        </w:rPr>
      </w:pPr>
      <w:r w:rsidRPr="00F87DDF">
        <w:rPr>
          <w:rFonts w:ascii="Times New Roman" w:hAnsi="Times New Roman"/>
          <w:sz w:val="20"/>
          <w:szCs w:val="20"/>
        </w:rPr>
        <w:tab/>
      </w:r>
      <w:r>
        <w:rPr>
          <w:rFonts w:ascii="Times New Roman" w:hAnsi="Times New Roman"/>
          <w:sz w:val="20"/>
          <w:szCs w:val="20"/>
        </w:rPr>
        <w:t>5</w:t>
      </w:r>
      <w:r w:rsidRPr="00F87DDF">
        <w:rPr>
          <w:rFonts w:ascii="Times New Roman" w:hAnsi="Times New Roman"/>
          <w:sz w:val="20"/>
          <w:szCs w:val="20"/>
        </w:rPr>
        <w:t>.</w:t>
      </w:r>
      <w:r>
        <w:rPr>
          <w:rFonts w:ascii="Times New Roman" w:hAnsi="Times New Roman"/>
          <w:sz w:val="20"/>
          <w:szCs w:val="20"/>
        </w:rPr>
        <w:t>3</w:t>
      </w:r>
      <w:r w:rsidRPr="00F87DDF">
        <w:rPr>
          <w:rFonts w:ascii="Times New Roman" w:hAnsi="Times New Roman"/>
          <w:sz w:val="20"/>
          <w:szCs w:val="20"/>
        </w:rPr>
        <w:t xml:space="preserve">. </w:t>
      </w:r>
      <w:r>
        <w:rPr>
          <w:rFonts w:ascii="Times New Roman" w:hAnsi="Times New Roman"/>
          <w:sz w:val="20"/>
          <w:szCs w:val="20"/>
        </w:rPr>
        <w:t>Подрядчик</w:t>
      </w:r>
      <w:r w:rsidRPr="00F87DDF">
        <w:rPr>
          <w:rFonts w:ascii="Times New Roman" w:hAnsi="Times New Roman"/>
          <w:sz w:val="20"/>
          <w:szCs w:val="20"/>
        </w:rPr>
        <w:t xml:space="preserve">, </w:t>
      </w:r>
      <w:r w:rsidRPr="00F87DDF">
        <w:rPr>
          <w:rFonts w:ascii="Times New Roman" w:hAnsi="Times New Roman"/>
          <w:color w:val="000000"/>
          <w:sz w:val="20"/>
          <w:szCs w:val="20"/>
          <w:shd w:val="clear" w:color="auto" w:fill="FFFFFF"/>
        </w:rPr>
        <w:t xml:space="preserve">с которым заключается контракт по результатам определения </w:t>
      </w:r>
      <w:r>
        <w:rPr>
          <w:rFonts w:ascii="Times New Roman" w:hAnsi="Times New Roman"/>
          <w:sz w:val="20"/>
          <w:szCs w:val="20"/>
        </w:rPr>
        <w:t>подрядчика</w:t>
      </w:r>
      <w:r w:rsidRPr="00F87DDF">
        <w:rPr>
          <w:rFonts w:ascii="Times New Roman" w:hAnsi="Times New Roman"/>
          <w:color w:val="000000"/>
          <w:sz w:val="20"/>
          <w:szCs w:val="20"/>
          <w:shd w:val="clear" w:color="auto" w:fill="FFFFFF"/>
        </w:rPr>
        <w:t xml:space="preserve"> в соответствии с п. 1 ч. 1 ст. 30 </w:t>
      </w:r>
      <w:r>
        <w:rPr>
          <w:rFonts w:ascii="Times New Roman" w:hAnsi="Times New Roman"/>
          <w:color w:val="000000"/>
          <w:sz w:val="20"/>
          <w:szCs w:val="20"/>
          <w:shd w:val="clear" w:color="auto" w:fill="FFFFFF"/>
        </w:rPr>
        <w:t>Федерального закона № 44-ФЗ</w:t>
      </w:r>
      <w:r w:rsidRPr="00F87DDF">
        <w:rPr>
          <w:rFonts w:ascii="Times New Roman" w:hAnsi="Times New Roman"/>
          <w:color w:val="000000"/>
          <w:sz w:val="20"/>
          <w:szCs w:val="20"/>
          <w:shd w:val="clear" w:color="auto" w:fill="FFFFFF"/>
        </w:rPr>
        <w:t xml:space="preserve">, освобождается от предоставления обеспечения исполнения Контракта, в том числе с учетом применения положений об антидемпинговых мерах, в случае предоставления Исполнителем  информации, предусмотренной ч. 8.1 ст. 96 </w:t>
      </w:r>
      <w:r>
        <w:rPr>
          <w:rFonts w:ascii="Times New Roman" w:hAnsi="Times New Roman"/>
          <w:color w:val="000000"/>
          <w:sz w:val="20"/>
          <w:szCs w:val="20"/>
          <w:shd w:val="clear" w:color="auto" w:fill="FFFFFF"/>
        </w:rPr>
        <w:t>Федерального закона № 44-ФЗ.</w:t>
      </w:r>
    </w:p>
    <w:p w:rsidR="000F215D" w:rsidRDefault="000F215D" w:rsidP="00062F94">
      <w:pPr>
        <w:spacing w:after="0" w:line="240" w:lineRule="auto"/>
        <w:ind w:firstLine="708"/>
        <w:jc w:val="both"/>
        <w:rPr>
          <w:rFonts w:ascii="Times New Roman" w:hAnsi="Times New Roman"/>
          <w:sz w:val="20"/>
          <w:szCs w:val="20"/>
        </w:rPr>
      </w:pPr>
      <w:r>
        <w:rPr>
          <w:rFonts w:ascii="Times New Roman" w:hAnsi="Times New Roman"/>
          <w:sz w:val="20"/>
          <w:szCs w:val="20"/>
        </w:rPr>
        <w:t>5</w:t>
      </w:r>
      <w:r w:rsidRPr="00F87DDF">
        <w:rPr>
          <w:rFonts w:ascii="Times New Roman" w:hAnsi="Times New Roman"/>
          <w:sz w:val="20"/>
          <w:szCs w:val="20"/>
        </w:rPr>
        <w:t>.</w:t>
      </w:r>
      <w:r>
        <w:rPr>
          <w:rFonts w:ascii="Times New Roman" w:hAnsi="Times New Roman"/>
          <w:sz w:val="20"/>
          <w:szCs w:val="20"/>
        </w:rPr>
        <w:t>4</w:t>
      </w:r>
      <w:r w:rsidRPr="00F87DDF">
        <w:rPr>
          <w:rFonts w:ascii="Times New Roman" w:hAnsi="Times New Roman"/>
          <w:sz w:val="20"/>
          <w:szCs w:val="20"/>
        </w:rPr>
        <w:t xml:space="preserve">. </w:t>
      </w:r>
      <w:r>
        <w:rPr>
          <w:rFonts w:ascii="Times New Roman" w:hAnsi="Times New Roman"/>
          <w:sz w:val="20"/>
          <w:szCs w:val="20"/>
        </w:rPr>
        <w:t>Исполнение контракта  может</w:t>
      </w:r>
      <w:r w:rsidRPr="00062F94">
        <w:rPr>
          <w:rFonts w:ascii="Times New Roman" w:hAnsi="Times New Roman"/>
          <w:sz w:val="20"/>
          <w:szCs w:val="20"/>
        </w:rPr>
        <w:t xml:space="preserve"> обеспечиваться предос</w:t>
      </w:r>
      <w:r>
        <w:rPr>
          <w:rFonts w:ascii="Times New Roman" w:hAnsi="Times New Roman"/>
          <w:sz w:val="20"/>
          <w:szCs w:val="20"/>
        </w:rPr>
        <w:t xml:space="preserve">тавлением независимой гарантии </w:t>
      </w:r>
      <w:r w:rsidRPr="00062F94">
        <w:rPr>
          <w:rFonts w:ascii="Times New Roman" w:hAnsi="Times New Roman"/>
          <w:sz w:val="20"/>
          <w:szCs w:val="20"/>
        </w:rPr>
        <w:t>или внесением денежных средст</w:t>
      </w:r>
      <w:r>
        <w:rPr>
          <w:rFonts w:ascii="Times New Roman" w:hAnsi="Times New Roman"/>
          <w:sz w:val="20"/>
          <w:szCs w:val="20"/>
        </w:rPr>
        <w:t xml:space="preserve">в на указанный заказчиком счет. </w:t>
      </w:r>
      <w:r w:rsidRPr="00062F94">
        <w:rPr>
          <w:rFonts w:ascii="Times New Roman" w:hAnsi="Times New Roman"/>
          <w:sz w:val="20"/>
          <w:szCs w:val="20"/>
        </w:rPr>
        <w:t>Способ обеспечения исполнения контракта</w:t>
      </w:r>
      <w:r>
        <w:rPr>
          <w:rFonts w:ascii="Times New Roman" w:hAnsi="Times New Roman"/>
          <w:sz w:val="20"/>
          <w:szCs w:val="20"/>
        </w:rPr>
        <w:t xml:space="preserve"> определяется Подрядчиком самостоятельно. </w:t>
      </w:r>
    </w:p>
    <w:p w:rsidR="000F215D" w:rsidRPr="00F87DDF" w:rsidRDefault="000F215D" w:rsidP="00062F94">
      <w:pPr>
        <w:spacing w:after="0" w:line="240" w:lineRule="auto"/>
        <w:ind w:firstLine="708"/>
        <w:jc w:val="both"/>
        <w:rPr>
          <w:rFonts w:ascii="Times New Roman" w:hAnsi="Times New Roman"/>
          <w:sz w:val="20"/>
          <w:szCs w:val="20"/>
        </w:rPr>
      </w:pPr>
      <w:r>
        <w:rPr>
          <w:rFonts w:ascii="Times New Roman" w:hAnsi="Times New Roman"/>
          <w:sz w:val="20"/>
          <w:szCs w:val="20"/>
        </w:rPr>
        <w:t>5.5. Внесение денежных сре</w:t>
      </w:r>
      <w:proofErr w:type="gramStart"/>
      <w:r>
        <w:rPr>
          <w:rFonts w:ascii="Times New Roman" w:hAnsi="Times New Roman"/>
          <w:sz w:val="20"/>
          <w:szCs w:val="20"/>
        </w:rPr>
        <w:t>дств в к</w:t>
      </w:r>
      <w:proofErr w:type="gramEnd"/>
      <w:r>
        <w:rPr>
          <w:rFonts w:ascii="Times New Roman" w:hAnsi="Times New Roman"/>
          <w:sz w:val="20"/>
          <w:szCs w:val="20"/>
        </w:rPr>
        <w:t xml:space="preserve">ачестве обеспечения исполнения Контракта осуществляется Подрядчиком по реквизитам Заказчика: </w:t>
      </w:r>
    </w:p>
    <w:p w:rsidR="000F215D" w:rsidRPr="00F87DDF" w:rsidRDefault="000F215D" w:rsidP="00062F94">
      <w:pPr>
        <w:autoSpaceDE w:val="0"/>
        <w:autoSpaceDN w:val="0"/>
        <w:adjustRightInd w:val="0"/>
        <w:spacing w:after="0" w:line="240" w:lineRule="auto"/>
        <w:ind w:left="708"/>
        <w:jc w:val="both"/>
        <w:rPr>
          <w:rFonts w:ascii="Times New Roman" w:hAnsi="Times New Roman"/>
          <w:i/>
          <w:sz w:val="20"/>
          <w:szCs w:val="20"/>
        </w:rPr>
      </w:pPr>
      <w:r w:rsidRPr="00F87DDF">
        <w:rPr>
          <w:rFonts w:ascii="Times New Roman" w:hAnsi="Times New Roman"/>
          <w:i/>
          <w:sz w:val="20"/>
          <w:szCs w:val="20"/>
        </w:rPr>
        <w:t>ГБУИО «ИГИКМ им. Д.Г. Бурылина»</w:t>
      </w:r>
    </w:p>
    <w:p w:rsidR="000F215D" w:rsidRPr="00F87DDF" w:rsidRDefault="000F215D" w:rsidP="00062F94">
      <w:pPr>
        <w:autoSpaceDE w:val="0"/>
        <w:autoSpaceDN w:val="0"/>
        <w:adjustRightInd w:val="0"/>
        <w:spacing w:after="0" w:line="240" w:lineRule="auto"/>
        <w:ind w:left="708"/>
        <w:jc w:val="both"/>
        <w:rPr>
          <w:rFonts w:ascii="Times New Roman" w:hAnsi="Times New Roman"/>
          <w:i/>
          <w:sz w:val="20"/>
          <w:szCs w:val="20"/>
        </w:rPr>
      </w:pPr>
      <w:r w:rsidRPr="00F87DDF">
        <w:rPr>
          <w:rFonts w:ascii="Times New Roman" w:hAnsi="Times New Roman"/>
          <w:i/>
          <w:sz w:val="20"/>
          <w:szCs w:val="20"/>
        </w:rPr>
        <w:t>ИНН 3702513150; КПП 370201001</w:t>
      </w:r>
    </w:p>
    <w:p w:rsidR="000F215D" w:rsidRPr="00F87DDF" w:rsidRDefault="000F215D" w:rsidP="00062F94">
      <w:pPr>
        <w:autoSpaceDE w:val="0"/>
        <w:autoSpaceDN w:val="0"/>
        <w:adjustRightInd w:val="0"/>
        <w:spacing w:after="0" w:line="240" w:lineRule="auto"/>
        <w:ind w:left="708"/>
        <w:jc w:val="both"/>
        <w:rPr>
          <w:rFonts w:ascii="Times New Roman" w:hAnsi="Times New Roman"/>
          <w:i/>
          <w:sz w:val="20"/>
          <w:szCs w:val="20"/>
        </w:rPr>
      </w:pPr>
      <w:r w:rsidRPr="00F87DDF">
        <w:rPr>
          <w:rFonts w:ascii="Times New Roman" w:hAnsi="Times New Roman"/>
          <w:i/>
          <w:sz w:val="20"/>
          <w:szCs w:val="20"/>
        </w:rPr>
        <w:t>ОКПО 98126419, ОГРН  1073702000030, ОКТМО 24701000</w:t>
      </w:r>
    </w:p>
    <w:p w:rsidR="000F215D" w:rsidRPr="004B3AA4" w:rsidRDefault="000F215D" w:rsidP="004B3AA4">
      <w:pPr>
        <w:autoSpaceDE w:val="0"/>
        <w:autoSpaceDN w:val="0"/>
        <w:adjustRightInd w:val="0"/>
        <w:spacing w:after="0" w:line="240" w:lineRule="auto"/>
        <w:ind w:left="708"/>
        <w:jc w:val="both"/>
        <w:rPr>
          <w:rFonts w:ascii="Times New Roman" w:hAnsi="Times New Roman"/>
          <w:i/>
          <w:sz w:val="20"/>
          <w:szCs w:val="20"/>
        </w:rPr>
      </w:pPr>
      <w:proofErr w:type="gramStart"/>
      <w:r w:rsidRPr="004B3AA4">
        <w:rPr>
          <w:rFonts w:ascii="Times New Roman" w:hAnsi="Times New Roman"/>
          <w:i/>
          <w:sz w:val="20"/>
          <w:szCs w:val="20"/>
        </w:rPr>
        <w:t>л</w:t>
      </w:r>
      <w:proofErr w:type="gramEnd"/>
      <w:r w:rsidRPr="004B3AA4">
        <w:rPr>
          <w:rFonts w:ascii="Times New Roman" w:hAnsi="Times New Roman"/>
          <w:i/>
          <w:sz w:val="20"/>
          <w:szCs w:val="20"/>
        </w:rPr>
        <w:t>/счет 802Ц4341000</w:t>
      </w:r>
    </w:p>
    <w:p w:rsidR="000F215D" w:rsidRPr="004B3AA4" w:rsidRDefault="000F215D" w:rsidP="004B3AA4">
      <w:pPr>
        <w:autoSpaceDE w:val="0"/>
        <w:autoSpaceDN w:val="0"/>
        <w:adjustRightInd w:val="0"/>
        <w:spacing w:after="0" w:line="240" w:lineRule="auto"/>
        <w:ind w:left="708"/>
        <w:jc w:val="both"/>
        <w:rPr>
          <w:rFonts w:ascii="Times New Roman" w:hAnsi="Times New Roman"/>
          <w:i/>
          <w:sz w:val="20"/>
          <w:szCs w:val="20"/>
        </w:rPr>
      </w:pPr>
      <w:r w:rsidRPr="004B3AA4">
        <w:rPr>
          <w:rFonts w:ascii="Times New Roman" w:hAnsi="Times New Roman"/>
          <w:i/>
          <w:sz w:val="20"/>
          <w:szCs w:val="20"/>
        </w:rPr>
        <w:t>корр/сч (Единый казначейский счет (ЕКС)) 40102810745370000024</w:t>
      </w:r>
    </w:p>
    <w:p w:rsidR="000F215D" w:rsidRPr="004B3AA4" w:rsidRDefault="000F215D" w:rsidP="004B3AA4">
      <w:pPr>
        <w:autoSpaceDE w:val="0"/>
        <w:autoSpaceDN w:val="0"/>
        <w:adjustRightInd w:val="0"/>
        <w:spacing w:after="0" w:line="240" w:lineRule="auto"/>
        <w:ind w:left="708"/>
        <w:jc w:val="both"/>
        <w:rPr>
          <w:rFonts w:ascii="Times New Roman" w:hAnsi="Times New Roman"/>
          <w:i/>
          <w:sz w:val="20"/>
          <w:szCs w:val="20"/>
        </w:rPr>
      </w:pPr>
      <w:r w:rsidRPr="004B3AA4">
        <w:rPr>
          <w:rFonts w:ascii="Times New Roman" w:hAnsi="Times New Roman"/>
          <w:i/>
          <w:sz w:val="20"/>
          <w:szCs w:val="20"/>
        </w:rPr>
        <w:t>Казначейский (расчетный) счет  03224643240000003200</w:t>
      </w:r>
    </w:p>
    <w:p w:rsidR="000F215D" w:rsidRDefault="000F215D" w:rsidP="004B3AA4">
      <w:pPr>
        <w:autoSpaceDE w:val="0"/>
        <w:autoSpaceDN w:val="0"/>
        <w:adjustRightInd w:val="0"/>
        <w:spacing w:after="0" w:line="240" w:lineRule="auto"/>
        <w:ind w:left="708"/>
        <w:jc w:val="both"/>
        <w:rPr>
          <w:rFonts w:ascii="Times New Roman" w:hAnsi="Times New Roman"/>
          <w:i/>
          <w:sz w:val="20"/>
          <w:szCs w:val="20"/>
        </w:rPr>
      </w:pPr>
      <w:r w:rsidRPr="004B3AA4">
        <w:rPr>
          <w:rFonts w:ascii="Times New Roman" w:hAnsi="Times New Roman"/>
          <w:i/>
          <w:sz w:val="20"/>
          <w:szCs w:val="20"/>
        </w:rPr>
        <w:t xml:space="preserve">Наименование банка: ОКЦ № 1 ВВГУ Банка России//УФК по Нижегородской области, </w:t>
      </w:r>
      <w:proofErr w:type="gramStart"/>
      <w:r w:rsidRPr="004B3AA4">
        <w:rPr>
          <w:rFonts w:ascii="Times New Roman" w:hAnsi="Times New Roman"/>
          <w:i/>
          <w:sz w:val="20"/>
          <w:szCs w:val="20"/>
        </w:rPr>
        <w:t>г</w:t>
      </w:r>
      <w:proofErr w:type="gramEnd"/>
      <w:r w:rsidRPr="004B3AA4">
        <w:rPr>
          <w:rFonts w:ascii="Times New Roman" w:hAnsi="Times New Roman"/>
          <w:i/>
          <w:sz w:val="20"/>
          <w:szCs w:val="20"/>
        </w:rPr>
        <w:t>. Нижний Новгород</w:t>
      </w:r>
      <w:r>
        <w:rPr>
          <w:rFonts w:ascii="Times New Roman" w:hAnsi="Times New Roman"/>
          <w:i/>
          <w:sz w:val="20"/>
          <w:szCs w:val="20"/>
        </w:rPr>
        <w:t xml:space="preserve">; </w:t>
      </w:r>
      <w:r w:rsidRPr="004B3AA4">
        <w:rPr>
          <w:rFonts w:ascii="Times New Roman" w:hAnsi="Times New Roman"/>
          <w:i/>
          <w:sz w:val="20"/>
          <w:szCs w:val="20"/>
        </w:rPr>
        <w:t>БИК 012202102</w:t>
      </w:r>
    </w:p>
    <w:p w:rsidR="000F215D" w:rsidRPr="00062F94" w:rsidRDefault="000F215D" w:rsidP="00062F94">
      <w:pPr>
        <w:spacing w:after="0" w:line="240" w:lineRule="auto"/>
        <w:ind w:firstLine="708"/>
        <w:jc w:val="both"/>
        <w:rPr>
          <w:rFonts w:ascii="Times New Roman" w:hAnsi="Times New Roman"/>
          <w:sz w:val="20"/>
          <w:szCs w:val="20"/>
        </w:rPr>
      </w:pPr>
      <w:r w:rsidRPr="00062F94">
        <w:rPr>
          <w:rFonts w:ascii="Times New Roman" w:hAnsi="Times New Roman"/>
          <w:sz w:val="20"/>
          <w:szCs w:val="20"/>
        </w:rPr>
        <w:t xml:space="preserve">Срок возврата денежных средств Заказчиком </w:t>
      </w:r>
      <w:r>
        <w:rPr>
          <w:rFonts w:ascii="Times New Roman" w:hAnsi="Times New Roman"/>
          <w:sz w:val="20"/>
          <w:szCs w:val="20"/>
        </w:rPr>
        <w:t>Подрядчику</w:t>
      </w:r>
      <w:r w:rsidRPr="00062F94">
        <w:rPr>
          <w:rFonts w:ascii="Times New Roman" w:hAnsi="Times New Roman"/>
          <w:sz w:val="20"/>
          <w:szCs w:val="20"/>
        </w:rPr>
        <w:t xml:space="preserve">, внесенных в качестве обеспечения исполнения Контракта, составляет 15 (пятнадцать) календарных дней </w:t>
      </w:r>
      <w:proofErr w:type="gramStart"/>
      <w:r w:rsidRPr="00062F94">
        <w:rPr>
          <w:rFonts w:ascii="Times New Roman" w:hAnsi="Times New Roman"/>
          <w:sz w:val="20"/>
          <w:szCs w:val="20"/>
        </w:rPr>
        <w:t>с даты исполнения</w:t>
      </w:r>
      <w:proofErr w:type="gramEnd"/>
      <w:r w:rsidRPr="00062F94">
        <w:rPr>
          <w:rFonts w:ascii="Times New Roman" w:hAnsi="Times New Roman"/>
          <w:sz w:val="20"/>
          <w:szCs w:val="20"/>
        </w:rPr>
        <w:t xml:space="preserve"> </w:t>
      </w:r>
      <w:r>
        <w:rPr>
          <w:rFonts w:ascii="Times New Roman" w:hAnsi="Times New Roman"/>
          <w:sz w:val="20"/>
          <w:szCs w:val="20"/>
        </w:rPr>
        <w:t>Подрядчиком</w:t>
      </w:r>
      <w:r w:rsidRPr="00062F94">
        <w:rPr>
          <w:rFonts w:ascii="Times New Roman" w:hAnsi="Times New Roman"/>
          <w:sz w:val="20"/>
          <w:szCs w:val="20"/>
        </w:rPr>
        <w:t xml:space="preserve"> обязательств, предусмотренных Контрактом.</w:t>
      </w:r>
    </w:p>
    <w:p w:rsidR="000F215D" w:rsidRPr="00062F94" w:rsidRDefault="000F215D" w:rsidP="00062F94">
      <w:pPr>
        <w:spacing w:after="0" w:line="240" w:lineRule="auto"/>
        <w:jc w:val="both"/>
        <w:rPr>
          <w:rFonts w:ascii="Times New Roman" w:hAnsi="Times New Roman"/>
          <w:color w:val="000000"/>
          <w:sz w:val="20"/>
          <w:szCs w:val="20"/>
          <w:shd w:val="clear" w:color="auto" w:fill="FFFFFF"/>
        </w:rPr>
      </w:pPr>
      <w:r w:rsidRPr="00062F94">
        <w:rPr>
          <w:rFonts w:ascii="Times New Roman" w:hAnsi="Times New Roman"/>
          <w:color w:val="000000"/>
          <w:sz w:val="20"/>
          <w:szCs w:val="20"/>
          <w:shd w:val="clear" w:color="auto" w:fill="FFFFFF"/>
        </w:rPr>
        <w:tab/>
      </w:r>
      <w:r>
        <w:rPr>
          <w:rFonts w:ascii="Times New Roman" w:hAnsi="Times New Roman"/>
          <w:color w:val="000000"/>
          <w:sz w:val="20"/>
          <w:szCs w:val="20"/>
          <w:shd w:val="clear" w:color="auto" w:fill="FFFFFF"/>
        </w:rPr>
        <w:t>5</w:t>
      </w:r>
      <w:r w:rsidRPr="00062F94">
        <w:rPr>
          <w:rFonts w:ascii="Times New Roman" w:hAnsi="Times New Roman"/>
          <w:color w:val="000000"/>
          <w:sz w:val="20"/>
          <w:szCs w:val="20"/>
          <w:shd w:val="clear" w:color="auto" w:fill="FFFFFF"/>
        </w:rPr>
        <w:t xml:space="preserve">.6. </w:t>
      </w:r>
      <w:proofErr w:type="gramStart"/>
      <w:r w:rsidRPr="00062F94">
        <w:rPr>
          <w:rFonts w:ascii="Times New Roman" w:hAnsi="Times New Roman"/>
          <w:color w:val="000000"/>
          <w:sz w:val="20"/>
          <w:szCs w:val="20"/>
          <w:shd w:val="clear" w:color="auto" w:fill="FFFFFF"/>
        </w:rPr>
        <w:t xml:space="preserve">Независимая гарантия должна соответствовать требованиям </w:t>
      </w:r>
      <w:r w:rsidRPr="00062F94">
        <w:rPr>
          <w:rFonts w:ascii="Times New Roman" w:hAnsi="Times New Roman"/>
          <w:sz w:val="20"/>
          <w:szCs w:val="20"/>
        </w:rPr>
        <w:t xml:space="preserve">ст. 45, 96 </w:t>
      </w:r>
      <w:r>
        <w:rPr>
          <w:rFonts w:ascii="Times New Roman" w:hAnsi="Times New Roman"/>
          <w:color w:val="000000"/>
          <w:sz w:val="20"/>
          <w:szCs w:val="20"/>
          <w:shd w:val="clear" w:color="auto" w:fill="FFFFFF"/>
        </w:rPr>
        <w:t xml:space="preserve">Федерального закона </w:t>
      </w:r>
      <w:r>
        <w:rPr>
          <w:rFonts w:ascii="Times New Roman" w:hAnsi="Times New Roman"/>
          <w:color w:val="000000"/>
          <w:sz w:val="20"/>
          <w:szCs w:val="20"/>
          <w:shd w:val="clear" w:color="auto" w:fill="FFFFFF"/>
        </w:rPr>
        <w:br/>
        <w:t>№ 44-ФЗ</w:t>
      </w:r>
      <w:r w:rsidRPr="00062F94">
        <w:rPr>
          <w:rFonts w:ascii="Times New Roman" w:hAnsi="Times New Roman"/>
          <w:sz w:val="20"/>
          <w:szCs w:val="20"/>
        </w:rPr>
        <w:t>,</w:t>
      </w:r>
      <w:r w:rsidRPr="00062F94">
        <w:rPr>
          <w:rFonts w:ascii="Times New Roman" w:hAnsi="Times New Roman"/>
          <w:color w:val="000000"/>
          <w:sz w:val="20"/>
          <w:szCs w:val="20"/>
          <w:shd w:val="clear" w:color="auto" w:fill="FFFFFF"/>
        </w:rPr>
        <w:t xml:space="preserve"> при </w:t>
      </w:r>
      <w:r w:rsidRPr="00062F94">
        <w:rPr>
          <w:rFonts w:ascii="Times New Roman" w:hAnsi="Times New Roman"/>
          <w:sz w:val="20"/>
          <w:szCs w:val="20"/>
        </w:rPr>
        <w:t xml:space="preserve">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w:t>
      </w:r>
      <w:r>
        <w:rPr>
          <w:rFonts w:ascii="Times New Roman" w:hAnsi="Times New Roman"/>
          <w:color w:val="000000"/>
          <w:sz w:val="20"/>
          <w:szCs w:val="20"/>
          <w:shd w:val="clear" w:color="auto" w:fill="FFFFFF"/>
        </w:rPr>
        <w:t xml:space="preserve">Федерального закона </w:t>
      </w:r>
      <w:r>
        <w:rPr>
          <w:rFonts w:ascii="Times New Roman" w:hAnsi="Times New Roman"/>
          <w:color w:val="000000"/>
          <w:sz w:val="20"/>
          <w:szCs w:val="20"/>
          <w:shd w:val="clear" w:color="auto" w:fill="FFFFFF"/>
        </w:rPr>
        <w:br/>
        <w:t>№ 44-ФЗ.</w:t>
      </w:r>
      <w:proofErr w:type="gramEnd"/>
    </w:p>
    <w:p w:rsidR="000F215D" w:rsidRDefault="000F215D" w:rsidP="00062F94">
      <w:pPr>
        <w:spacing w:after="0" w:line="240" w:lineRule="auto"/>
        <w:jc w:val="both"/>
        <w:rPr>
          <w:rFonts w:ascii="Times New Roman" w:hAnsi="Times New Roman"/>
          <w:sz w:val="20"/>
          <w:szCs w:val="20"/>
        </w:rPr>
      </w:pPr>
      <w:r w:rsidRPr="00062F94">
        <w:rPr>
          <w:rFonts w:ascii="Times New Roman" w:hAnsi="Times New Roman"/>
          <w:sz w:val="20"/>
          <w:szCs w:val="20"/>
        </w:rPr>
        <w:tab/>
      </w:r>
      <w:r>
        <w:rPr>
          <w:rFonts w:ascii="Times New Roman" w:hAnsi="Times New Roman"/>
          <w:sz w:val="20"/>
          <w:szCs w:val="20"/>
        </w:rPr>
        <w:t>5</w:t>
      </w:r>
      <w:r w:rsidRPr="00062F94">
        <w:rPr>
          <w:rFonts w:ascii="Times New Roman" w:hAnsi="Times New Roman"/>
          <w:sz w:val="20"/>
          <w:szCs w:val="20"/>
        </w:rPr>
        <w:t xml:space="preserve">.7. </w:t>
      </w:r>
      <w:proofErr w:type="gramStart"/>
      <w:r w:rsidRPr="00062F94">
        <w:rPr>
          <w:rFonts w:ascii="Times New Roman" w:hAnsi="Times New Roman"/>
          <w:sz w:val="20"/>
          <w:szCs w:val="20"/>
        </w:rPr>
        <w:t>Независимая гарантия должна быть</w:t>
      </w:r>
      <w:r>
        <w:rPr>
          <w:rFonts w:ascii="Times New Roman" w:hAnsi="Times New Roman"/>
          <w:sz w:val="20"/>
          <w:szCs w:val="20"/>
        </w:rPr>
        <w:t xml:space="preserve"> безотзывной и должна содержать обязательные условия, предусмотренные частями 2, 3, 8.2 ст. 45 </w:t>
      </w:r>
      <w:r>
        <w:rPr>
          <w:rFonts w:ascii="Times New Roman" w:hAnsi="Times New Roman"/>
          <w:color w:val="000000"/>
          <w:sz w:val="20"/>
          <w:szCs w:val="20"/>
          <w:shd w:val="clear" w:color="auto" w:fill="FFFFFF"/>
        </w:rPr>
        <w:t>Федерального закона № 44-ФЗ</w:t>
      </w:r>
      <w:r>
        <w:rPr>
          <w:rFonts w:ascii="Times New Roman" w:hAnsi="Times New Roman"/>
          <w:sz w:val="20"/>
          <w:szCs w:val="20"/>
        </w:rPr>
        <w:t xml:space="preserve">, соответствовать дополнительным требованиям к независимым гарантиям, установленным Правительством Российской Федерации, сведения о независимой гарантии должны содержаться в реестре независимых гарантий, размещенный в единой информационной системе. </w:t>
      </w:r>
      <w:proofErr w:type="gramEnd"/>
    </w:p>
    <w:p w:rsidR="000F215D" w:rsidRPr="00062F94" w:rsidRDefault="000F215D" w:rsidP="00062F94">
      <w:pPr>
        <w:spacing w:after="0" w:line="240" w:lineRule="auto"/>
        <w:jc w:val="both"/>
        <w:rPr>
          <w:rFonts w:ascii="Times New Roman" w:hAnsi="Times New Roman"/>
          <w:sz w:val="20"/>
          <w:szCs w:val="20"/>
        </w:rPr>
      </w:pPr>
      <w:r w:rsidRPr="00062F94">
        <w:rPr>
          <w:rFonts w:ascii="Times New Roman" w:hAnsi="Times New Roman"/>
          <w:sz w:val="20"/>
          <w:szCs w:val="20"/>
        </w:rPr>
        <w:tab/>
      </w:r>
      <w:r>
        <w:rPr>
          <w:rFonts w:ascii="Times New Roman" w:hAnsi="Times New Roman"/>
          <w:sz w:val="20"/>
          <w:szCs w:val="20"/>
        </w:rPr>
        <w:t>5</w:t>
      </w:r>
      <w:r w:rsidRPr="00062F94">
        <w:rPr>
          <w:rFonts w:ascii="Times New Roman" w:hAnsi="Times New Roman"/>
          <w:sz w:val="20"/>
          <w:szCs w:val="20"/>
        </w:rPr>
        <w:t xml:space="preserve">.8. В случае отзыва у банка, предоставившего независимую гарантию </w:t>
      </w:r>
      <w:r w:rsidRPr="00062F94">
        <w:rPr>
          <w:rFonts w:ascii="Times New Roman" w:hAnsi="Times New Roman"/>
          <w:color w:val="000000"/>
          <w:sz w:val="20"/>
          <w:szCs w:val="20"/>
        </w:rPr>
        <w:t>в качестве обеспечения исполнения контракта</w:t>
      </w:r>
      <w:r w:rsidRPr="00062F94">
        <w:rPr>
          <w:rFonts w:ascii="Times New Roman" w:hAnsi="Times New Roman"/>
          <w:sz w:val="20"/>
          <w:szCs w:val="20"/>
        </w:rPr>
        <w:t xml:space="preserve">, </w:t>
      </w:r>
      <w:r w:rsidRPr="00062F94">
        <w:rPr>
          <w:rFonts w:ascii="Times New Roman" w:hAnsi="Times New Roman"/>
          <w:color w:val="000000"/>
          <w:sz w:val="20"/>
          <w:szCs w:val="20"/>
        </w:rPr>
        <w:t>лицензии на осу</w:t>
      </w:r>
      <w:r>
        <w:rPr>
          <w:rFonts w:ascii="Times New Roman" w:hAnsi="Times New Roman"/>
          <w:color w:val="000000"/>
          <w:sz w:val="20"/>
          <w:szCs w:val="20"/>
        </w:rPr>
        <w:t>ществление банковских операций,</w:t>
      </w:r>
      <w:r w:rsidRPr="00062F94">
        <w:rPr>
          <w:rFonts w:ascii="Times New Roman" w:hAnsi="Times New Roman"/>
          <w:color w:val="000000"/>
          <w:sz w:val="20"/>
          <w:szCs w:val="20"/>
        </w:rPr>
        <w:t xml:space="preserve"> </w:t>
      </w:r>
      <w:r>
        <w:rPr>
          <w:rFonts w:ascii="Times New Roman" w:hAnsi="Times New Roman"/>
          <w:color w:val="000000"/>
          <w:sz w:val="20"/>
          <w:szCs w:val="20"/>
        </w:rPr>
        <w:t>Подрядчик</w:t>
      </w:r>
      <w:r w:rsidRPr="00062F94">
        <w:rPr>
          <w:rFonts w:ascii="Times New Roman" w:hAnsi="Times New Roman"/>
          <w:color w:val="000000"/>
          <w:sz w:val="20"/>
          <w:szCs w:val="20"/>
        </w:rPr>
        <w:t xml:space="preserve"> обязан предоставить новое обеспечение исполнения контракта не позднее одного месяца со дня надлежащего уведомления Заказчиком о необходимости предоставить соответствующее обеспечение.</w:t>
      </w:r>
    </w:p>
    <w:p w:rsidR="000F215D" w:rsidRPr="00062F94" w:rsidRDefault="000F215D" w:rsidP="00062F94">
      <w:pPr>
        <w:spacing w:after="0" w:line="240" w:lineRule="auto"/>
        <w:jc w:val="both"/>
        <w:rPr>
          <w:rFonts w:ascii="Times New Roman" w:hAnsi="Times New Roman"/>
          <w:sz w:val="20"/>
          <w:szCs w:val="20"/>
        </w:rPr>
      </w:pPr>
      <w:r w:rsidRPr="00062F94">
        <w:rPr>
          <w:rFonts w:ascii="Times New Roman" w:hAnsi="Times New Roman"/>
          <w:sz w:val="20"/>
          <w:szCs w:val="20"/>
        </w:rPr>
        <w:tab/>
      </w:r>
      <w:r>
        <w:rPr>
          <w:rFonts w:ascii="Times New Roman" w:hAnsi="Times New Roman"/>
          <w:sz w:val="20"/>
          <w:szCs w:val="20"/>
        </w:rPr>
        <w:t>5</w:t>
      </w:r>
      <w:r w:rsidRPr="00062F94">
        <w:rPr>
          <w:rFonts w:ascii="Times New Roman" w:hAnsi="Times New Roman"/>
          <w:sz w:val="20"/>
          <w:szCs w:val="20"/>
        </w:rPr>
        <w:t>.</w:t>
      </w:r>
      <w:r>
        <w:rPr>
          <w:rFonts w:ascii="Times New Roman" w:hAnsi="Times New Roman"/>
          <w:sz w:val="20"/>
          <w:szCs w:val="20"/>
        </w:rPr>
        <w:t>9</w:t>
      </w:r>
      <w:r w:rsidRPr="00062F94">
        <w:rPr>
          <w:rFonts w:ascii="Times New Roman" w:hAnsi="Times New Roman"/>
          <w:sz w:val="20"/>
          <w:szCs w:val="20"/>
        </w:rPr>
        <w:t xml:space="preserve">. </w:t>
      </w:r>
      <w:r w:rsidRPr="00062F94">
        <w:rPr>
          <w:rFonts w:ascii="Times New Roman" w:hAnsi="Times New Roman"/>
          <w:color w:val="000000"/>
          <w:sz w:val="20"/>
          <w:szCs w:val="20"/>
          <w:shd w:val="clear" w:color="auto" w:fill="FFFFFF"/>
        </w:rPr>
        <w:t xml:space="preserve">В ходе исполнения контракта </w:t>
      </w:r>
      <w:r>
        <w:rPr>
          <w:rFonts w:ascii="Times New Roman" w:hAnsi="Times New Roman"/>
          <w:color w:val="000000"/>
          <w:sz w:val="20"/>
          <w:szCs w:val="20"/>
          <w:shd w:val="clear" w:color="auto" w:fill="FFFFFF"/>
        </w:rPr>
        <w:t>Подрядчик</w:t>
      </w:r>
      <w:r w:rsidRPr="00062F94">
        <w:rPr>
          <w:rFonts w:ascii="Times New Roman" w:hAnsi="Times New Roman"/>
          <w:color w:val="000000"/>
          <w:sz w:val="20"/>
          <w:szCs w:val="20"/>
          <w:shd w:val="clear" w:color="auto" w:fill="FFFFFF"/>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0F215D" w:rsidRDefault="000F215D" w:rsidP="00D936A4">
      <w:pPr>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ab/>
        <w:t>5</w:t>
      </w:r>
      <w:r w:rsidRPr="00062F94">
        <w:rPr>
          <w:rFonts w:ascii="Times New Roman" w:hAnsi="Times New Roman"/>
          <w:sz w:val="20"/>
          <w:szCs w:val="20"/>
        </w:rPr>
        <w:t>.</w:t>
      </w:r>
      <w:r>
        <w:rPr>
          <w:rFonts w:ascii="Times New Roman" w:hAnsi="Times New Roman"/>
          <w:sz w:val="20"/>
          <w:szCs w:val="20"/>
        </w:rPr>
        <w:t>10</w:t>
      </w:r>
      <w:r w:rsidRPr="00062F94">
        <w:rPr>
          <w:rFonts w:ascii="Times New Roman" w:hAnsi="Times New Roman"/>
          <w:sz w:val="20"/>
          <w:szCs w:val="20"/>
        </w:rPr>
        <w:t xml:space="preserve">. </w:t>
      </w:r>
      <w:r w:rsidRPr="00062F94">
        <w:rPr>
          <w:rFonts w:ascii="Times New Roman" w:hAnsi="Times New Roman"/>
          <w:color w:val="000000"/>
          <w:sz w:val="20"/>
          <w:szCs w:val="20"/>
          <w:shd w:val="clear" w:color="auto" w:fill="FFFFFF"/>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r>
        <w:rPr>
          <w:rFonts w:ascii="Times New Roman" w:hAnsi="Times New Roman"/>
          <w:color w:val="000000"/>
          <w:sz w:val="20"/>
          <w:szCs w:val="20"/>
          <w:shd w:val="clear" w:color="auto" w:fill="FFFFFF"/>
        </w:rPr>
        <w:t xml:space="preserve"> </w:t>
      </w:r>
      <w:r w:rsidRPr="00062F94">
        <w:rPr>
          <w:rFonts w:ascii="Times New Roman" w:hAnsi="Times New Roman"/>
          <w:sz w:val="20"/>
          <w:szCs w:val="20"/>
          <w:shd w:val="clear" w:color="auto" w:fill="FFFFFF"/>
        </w:rPr>
        <w:t>частями 7.2</w:t>
      </w:r>
      <w:r w:rsidRPr="00062F94">
        <w:rPr>
          <w:rFonts w:ascii="Times New Roman" w:hAnsi="Times New Roman"/>
          <w:color w:val="000000"/>
          <w:sz w:val="20"/>
          <w:szCs w:val="20"/>
          <w:shd w:val="clear" w:color="auto" w:fill="FFFFFF"/>
        </w:rPr>
        <w:t> и </w:t>
      </w:r>
      <w:r w:rsidRPr="00062F94">
        <w:rPr>
          <w:rFonts w:ascii="Times New Roman" w:hAnsi="Times New Roman"/>
          <w:sz w:val="20"/>
          <w:szCs w:val="20"/>
          <w:shd w:val="clear" w:color="auto" w:fill="FFFFFF"/>
        </w:rPr>
        <w:t>7.3</w:t>
      </w:r>
      <w:r w:rsidRPr="00062F94">
        <w:rPr>
          <w:rFonts w:ascii="Times New Roman" w:hAnsi="Times New Roman"/>
          <w:color w:val="000000"/>
          <w:sz w:val="20"/>
          <w:szCs w:val="20"/>
          <w:shd w:val="clear" w:color="auto" w:fill="FFFFFF"/>
        </w:rPr>
        <w:t> </w:t>
      </w:r>
      <w:r>
        <w:rPr>
          <w:rFonts w:ascii="Times New Roman" w:hAnsi="Times New Roman"/>
          <w:sz w:val="20"/>
          <w:szCs w:val="20"/>
        </w:rPr>
        <w:t xml:space="preserve">ст. 96 </w:t>
      </w:r>
      <w:r>
        <w:rPr>
          <w:rFonts w:ascii="Times New Roman" w:hAnsi="Times New Roman"/>
          <w:color w:val="000000"/>
          <w:sz w:val="20"/>
          <w:szCs w:val="20"/>
          <w:shd w:val="clear" w:color="auto" w:fill="FFFFFF"/>
        </w:rPr>
        <w:t>Федерального закона № 44-ФЗ.</w:t>
      </w:r>
    </w:p>
    <w:p w:rsidR="000F215D" w:rsidRDefault="000F215D" w:rsidP="00B65EA8">
      <w:pPr>
        <w:spacing w:after="0" w:line="240" w:lineRule="auto"/>
        <w:jc w:val="both"/>
        <w:rPr>
          <w:rFonts w:ascii="Times New Roman" w:hAnsi="Times New Roman"/>
          <w:b/>
          <w:sz w:val="20"/>
          <w:szCs w:val="20"/>
        </w:rPr>
      </w:pPr>
      <w:r>
        <w:rPr>
          <w:rFonts w:ascii="Times New Roman" w:hAnsi="Times New Roman"/>
          <w:sz w:val="20"/>
          <w:szCs w:val="20"/>
        </w:rPr>
        <w:tab/>
        <w:t xml:space="preserve">5.11. </w:t>
      </w:r>
      <w:r w:rsidRPr="00062F94">
        <w:rPr>
          <w:rFonts w:ascii="Times New Roman" w:hAnsi="Times New Roman"/>
          <w:sz w:val="20"/>
          <w:szCs w:val="20"/>
        </w:rPr>
        <w:t xml:space="preserve">Споры, возникающие в связи с обеспечением исполнений условий </w:t>
      </w:r>
      <w:r>
        <w:rPr>
          <w:rFonts w:ascii="Times New Roman" w:hAnsi="Times New Roman"/>
          <w:sz w:val="20"/>
          <w:szCs w:val="20"/>
        </w:rPr>
        <w:t>К</w:t>
      </w:r>
      <w:r w:rsidRPr="00062F94">
        <w:rPr>
          <w:rFonts w:ascii="Times New Roman" w:hAnsi="Times New Roman"/>
          <w:sz w:val="20"/>
          <w:szCs w:val="20"/>
        </w:rPr>
        <w:t>онтракта</w:t>
      </w:r>
      <w:r>
        <w:rPr>
          <w:rFonts w:ascii="Times New Roman" w:hAnsi="Times New Roman"/>
          <w:sz w:val="20"/>
          <w:szCs w:val="20"/>
        </w:rPr>
        <w:t xml:space="preserve"> по независимой гарантии, подлежат рассмотрению в  Арбитражном</w:t>
      </w:r>
      <w:r w:rsidRPr="00062F94">
        <w:rPr>
          <w:rFonts w:ascii="Times New Roman" w:hAnsi="Times New Roman"/>
          <w:sz w:val="20"/>
          <w:szCs w:val="20"/>
        </w:rPr>
        <w:t xml:space="preserve"> суд</w:t>
      </w:r>
      <w:r>
        <w:rPr>
          <w:rFonts w:ascii="Times New Roman" w:hAnsi="Times New Roman"/>
          <w:sz w:val="20"/>
          <w:szCs w:val="20"/>
        </w:rPr>
        <w:t>е Ивановской области. В случае если условия независимой гарантии не соответствуют настоящему пункту Контракта, применяются условия настоящего Контракта.</w:t>
      </w:r>
    </w:p>
    <w:p w:rsidR="000F215D" w:rsidRDefault="000F215D" w:rsidP="00F23BC3">
      <w:pPr>
        <w:spacing w:after="0" w:line="240" w:lineRule="auto"/>
        <w:jc w:val="center"/>
        <w:rPr>
          <w:rFonts w:ascii="Times New Roman" w:hAnsi="Times New Roman"/>
          <w:b/>
          <w:sz w:val="20"/>
          <w:szCs w:val="20"/>
        </w:rPr>
      </w:pPr>
      <w:r>
        <w:rPr>
          <w:rFonts w:ascii="Times New Roman" w:hAnsi="Times New Roman"/>
          <w:b/>
          <w:sz w:val="20"/>
          <w:szCs w:val="20"/>
        </w:rPr>
        <w:t>6</w:t>
      </w:r>
      <w:r w:rsidRPr="00D46F1A">
        <w:rPr>
          <w:rFonts w:ascii="Times New Roman" w:hAnsi="Times New Roman"/>
          <w:b/>
          <w:sz w:val="20"/>
          <w:szCs w:val="20"/>
        </w:rPr>
        <w:t xml:space="preserve">. </w:t>
      </w:r>
      <w:r>
        <w:rPr>
          <w:rFonts w:ascii="Times New Roman" w:hAnsi="Times New Roman"/>
          <w:b/>
          <w:sz w:val="20"/>
          <w:szCs w:val="20"/>
        </w:rPr>
        <w:t>Качество выполненных работ. Гарантия качества</w:t>
      </w:r>
    </w:p>
    <w:p w:rsidR="000F215D" w:rsidRPr="0049061F" w:rsidRDefault="000F215D" w:rsidP="00BF587E">
      <w:pPr>
        <w:spacing w:after="0" w:line="240" w:lineRule="auto"/>
        <w:jc w:val="both"/>
        <w:rPr>
          <w:rFonts w:ascii="Times New Roman" w:hAnsi="Times New Roman"/>
          <w:sz w:val="20"/>
          <w:szCs w:val="20"/>
        </w:rPr>
      </w:pPr>
      <w:r w:rsidRPr="00BF587E">
        <w:rPr>
          <w:rFonts w:ascii="Times New Roman" w:hAnsi="Times New Roman"/>
          <w:sz w:val="20"/>
          <w:szCs w:val="20"/>
        </w:rPr>
        <w:lastRenderedPageBreak/>
        <w:tab/>
        <w:t xml:space="preserve">6.1. </w:t>
      </w:r>
      <w:r w:rsidR="00BF587E" w:rsidRPr="00BF587E">
        <w:rPr>
          <w:rFonts w:ascii="Times New Roman" w:hAnsi="Times New Roman"/>
          <w:sz w:val="20"/>
          <w:szCs w:val="20"/>
        </w:rPr>
        <w:t>Качество работ и применяемых материалов должно соответствовать требованиям Контракта (приложений к нему), технической, проектной</w:t>
      </w:r>
      <w:r w:rsidR="00BF587E" w:rsidRPr="00BF587E">
        <w:rPr>
          <w:rFonts w:ascii="Times New Roman" w:hAnsi="Times New Roman"/>
          <w:sz w:val="20"/>
        </w:rPr>
        <w:t>, сметной</w:t>
      </w:r>
      <w:r w:rsidR="00BF587E" w:rsidRPr="00BF587E">
        <w:rPr>
          <w:rFonts w:ascii="Times New Roman" w:hAnsi="Times New Roman"/>
          <w:sz w:val="20"/>
          <w:szCs w:val="20"/>
        </w:rPr>
        <w:t xml:space="preserve"> документации, а также требованиям применяемых к данному виду работ ГОСТов, ТУ, СП, СНиПов, иных нормативных актов и должно обеспечивать пригодность для выполнения указанного вида работ и достижения заявленного результата.</w:t>
      </w:r>
      <w:r w:rsidR="0049061F">
        <w:rPr>
          <w:rFonts w:ascii="Times New Roman" w:hAnsi="Times New Roman"/>
          <w:sz w:val="20"/>
          <w:szCs w:val="20"/>
        </w:rPr>
        <w:t xml:space="preserve"> </w:t>
      </w:r>
      <w:r w:rsidRPr="0049061F">
        <w:rPr>
          <w:rFonts w:ascii="Times New Roman" w:hAnsi="Times New Roman"/>
          <w:sz w:val="20"/>
          <w:szCs w:val="20"/>
        </w:rPr>
        <w:t>Подрядчик гарантирует выполнение работ с надлежащим качеством, устранение недостатков (дефектов), выявленных при приемке работ и (или) обнаруженных в пределах гарантийного срока.</w:t>
      </w:r>
    </w:p>
    <w:p w:rsidR="000F215D" w:rsidRPr="00977D2A" w:rsidRDefault="0049061F" w:rsidP="009F0236">
      <w:pPr>
        <w:tabs>
          <w:tab w:val="left" w:pos="567"/>
        </w:tabs>
        <w:suppressAutoHyphens/>
        <w:autoSpaceDE w:val="0"/>
        <w:spacing w:after="0" w:line="240" w:lineRule="auto"/>
        <w:ind w:firstLine="567"/>
        <w:jc w:val="both"/>
        <w:rPr>
          <w:rFonts w:ascii="Times New Roman" w:hAnsi="Times New Roman"/>
          <w:sz w:val="20"/>
          <w:szCs w:val="20"/>
        </w:rPr>
      </w:pPr>
      <w:r>
        <w:rPr>
          <w:rFonts w:ascii="Times New Roman" w:hAnsi="Times New Roman"/>
          <w:sz w:val="20"/>
          <w:szCs w:val="20"/>
        </w:rPr>
        <w:tab/>
      </w:r>
      <w:r w:rsidR="000F215D">
        <w:rPr>
          <w:rFonts w:ascii="Times New Roman" w:hAnsi="Times New Roman"/>
          <w:sz w:val="20"/>
          <w:szCs w:val="20"/>
        </w:rPr>
        <w:t>6.</w:t>
      </w:r>
      <w:r>
        <w:rPr>
          <w:rFonts w:ascii="Times New Roman" w:hAnsi="Times New Roman"/>
          <w:sz w:val="20"/>
          <w:szCs w:val="20"/>
        </w:rPr>
        <w:t>2</w:t>
      </w:r>
      <w:r w:rsidR="000F215D">
        <w:rPr>
          <w:rFonts w:ascii="Times New Roman" w:hAnsi="Times New Roman"/>
          <w:sz w:val="20"/>
          <w:szCs w:val="20"/>
        </w:rPr>
        <w:t>.</w:t>
      </w:r>
      <w:r w:rsidR="000F215D" w:rsidRPr="006C5032">
        <w:rPr>
          <w:rFonts w:ascii="Times New Roman" w:hAnsi="Times New Roman"/>
          <w:sz w:val="20"/>
          <w:szCs w:val="20"/>
        </w:rPr>
        <w:t xml:space="preserve"> Гарантийный срок на результат работ устанавливается со дня </w:t>
      </w:r>
      <w:r w:rsidR="000F215D">
        <w:rPr>
          <w:rFonts w:ascii="Times New Roman" w:hAnsi="Times New Roman"/>
          <w:sz w:val="20"/>
          <w:szCs w:val="20"/>
        </w:rPr>
        <w:t xml:space="preserve">окончательной </w:t>
      </w:r>
      <w:r w:rsidR="000F215D" w:rsidRPr="006C5032">
        <w:rPr>
          <w:rFonts w:ascii="Times New Roman" w:hAnsi="Times New Roman"/>
          <w:sz w:val="20"/>
          <w:szCs w:val="20"/>
        </w:rPr>
        <w:t>приемки Заказчиком результата работ</w:t>
      </w:r>
      <w:r w:rsidR="007D7067">
        <w:rPr>
          <w:rFonts w:ascii="Times New Roman" w:hAnsi="Times New Roman"/>
          <w:sz w:val="20"/>
          <w:szCs w:val="20"/>
        </w:rPr>
        <w:t xml:space="preserve"> (всех этапов работ)</w:t>
      </w:r>
      <w:r w:rsidR="009F65D7">
        <w:rPr>
          <w:rFonts w:ascii="Times New Roman" w:hAnsi="Times New Roman"/>
          <w:sz w:val="20"/>
          <w:szCs w:val="20"/>
        </w:rPr>
        <w:t xml:space="preserve"> по Контракту</w:t>
      </w:r>
      <w:r w:rsidR="000F215D" w:rsidRPr="006C5032">
        <w:rPr>
          <w:rFonts w:ascii="Times New Roman" w:hAnsi="Times New Roman"/>
          <w:sz w:val="20"/>
          <w:szCs w:val="20"/>
        </w:rPr>
        <w:t xml:space="preserve">, и составляет </w:t>
      </w:r>
      <w:r w:rsidR="0041463B">
        <w:rPr>
          <w:rFonts w:ascii="Times New Roman" w:hAnsi="Times New Roman"/>
          <w:sz w:val="20"/>
          <w:szCs w:val="20"/>
        </w:rPr>
        <w:t xml:space="preserve">не менее </w:t>
      </w:r>
      <w:r w:rsidR="0041463B">
        <w:rPr>
          <w:rFonts w:ascii="Times New Roman" w:hAnsi="Times New Roman"/>
          <w:b/>
          <w:sz w:val="20"/>
          <w:szCs w:val="20"/>
        </w:rPr>
        <w:t xml:space="preserve">36 месяцев. </w:t>
      </w:r>
      <w:r w:rsidR="000F215D" w:rsidRPr="006C5032">
        <w:rPr>
          <w:rFonts w:ascii="Times New Roman" w:hAnsi="Times New Roman"/>
          <w:sz w:val="20"/>
          <w:szCs w:val="20"/>
        </w:rPr>
        <w:t xml:space="preserve">Гарантия качества результата работ, предусмотренного Контрактом, распространяется на все, </w:t>
      </w:r>
      <w:r w:rsidR="000F215D" w:rsidRPr="00977D2A">
        <w:rPr>
          <w:rFonts w:ascii="Times New Roman" w:hAnsi="Times New Roman"/>
          <w:sz w:val="20"/>
          <w:szCs w:val="20"/>
        </w:rPr>
        <w:t>составляющее результат работ.</w:t>
      </w:r>
      <w:r w:rsidR="000F215D">
        <w:rPr>
          <w:rFonts w:ascii="Times New Roman" w:hAnsi="Times New Roman"/>
          <w:sz w:val="20"/>
          <w:szCs w:val="20"/>
        </w:rPr>
        <w:t xml:space="preserve"> Объем предоставления гарантии качества 100%. </w:t>
      </w:r>
    </w:p>
    <w:p w:rsidR="000F215D" w:rsidRPr="00977D2A" w:rsidRDefault="000F215D" w:rsidP="00977D2A">
      <w:pPr>
        <w:tabs>
          <w:tab w:val="left" w:pos="567"/>
        </w:tabs>
        <w:suppressAutoHyphens/>
        <w:autoSpaceDE w:val="0"/>
        <w:spacing w:after="0" w:line="240" w:lineRule="auto"/>
        <w:ind w:firstLine="567"/>
        <w:jc w:val="both"/>
        <w:rPr>
          <w:rFonts w:ascii="Times New Roman" w:hAnsi="Times New Roman"/>
          <w:sz w:val="20"/>
          <w:szCs w:val="20"/>
        </w:rPr>
      </w:pPr>
      <w:r w:rsidRPr="00977D2A">
        <w:rPr>
          <w:rFonts w:ascii="Times New Roman" w:hAnsi="Times New Roman"/>
          <w:sz w:val="20"/>
          <w:szCs w:val="20"/>
        </w:rPr>
        <w:tab/>
      </w:r>
      <w:r>
        <w:rPr>
          <w:rFonts w:ascii="Times New Roman" w:hAnsi="Times New Roman"/>
          <w:sz w:val="20"/>
          <w:szCs w:val="20"/>
        </w:rPr>
        <w:t>6</w:t>
      </w:r>
      <w:r w:rsidRPr="00977D2A">
        <w:rPr>
          <w:rFonts w:ascii="Times New Roman" w:hAnsi="Times New Roman"/>
          <w:sz w:val="20"/>
          <w:szCs w:val="20"/>
        </w:rPr>
        <w:t>.</w:t>
      </w:r>
      <w:r w:rsidR="009F0236">
        <w:rPr>
          <w:rFonts w:ascii="Times New Roman" w:hAnsi="Times New Roman"/>
          <w:sz w:val="20"/>
          <w:szCs w:val="20"/>
        </w:rPr>
        <w:t>3</w:t>
      </w:r>
      <w:r w:rsidRPr="00977D2A">
        <w:rPr>
          <w:rFonts w:ascii="Times New Roman" w:hAnsi="Times New Roman"/>
          <w:sz w:val="20"/>
          <w:szCs w:val="20"/>
        </w:rPr>
        <w:t>.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0F215D" w:rsidRPr="00977D2A" w:rsidRDefault="000F215D" w:rsidP="00B50945">
      <w:pPr>
        <w:tabs>
          <w:tab w:val="left" w:pos="567"/>
        </w:tabs>
        <w:suppressAutoHyphens/>
        <w:autoSpaceDE w:val="0"/>
        <w:spacing w:after="0" w:line="240" w:lineRule="auto"/>
        <w:ind w:firstLine="567"/>
        <w:jc w:val="both"/>
        <w:rPr>
          <w:rFonts w:ascii="Times New Roman" w:hAnsi="Times New Roman"/>
          <w:sz w:val="20"/>
          <w:szCs w:val="20"/>
        </w:rPr>
      </w:pPr>
      <w:r w:rsidRPr="00977D2A">
        <w:rPr>
          <w:rFonts w:ascii="Times New Roman" w:hAnsi="Times New Roman"/>
          <w:sz w:val="20"/>
          <w:szCs w:val="20"/>
        </w:rPr>
        <w:tab/>
      </w:r>
      <w:r>
        <w:rPr>
          <w:rFonts w:ascii="Times New Roman" w:hAnsi="Times New Roman"/>
          <w:sz w:val="20"/>
          <w:szCs w:val="20"/>
        </w:rPr>
        <w:t>6</w:t>
      </w:r>
      <w:r w:rsidRPr="00977D2A">
        <w:rPr>
          <w:rFonts w:ascii="Times New Roman" w:hAnsi="Times New Roman"/>
          <w:sz w:val="20"/>
          <w:szCs w:val="20"/>
        </w:rPr>
        <w:t>.</w:t>
      </w:r>
      <w:r w:rsidR="009F0236">
        <w:rPr>
          <w:rFonts w:ascii="Times New Roman" w:hAnsi="Times New Roman"/>
          <w:sz w:val="20"/>
          <w:szCs w:val="20"/>
        </w:rPr>
        <w:t>4</w:t>
      </w:r>
      <w:r w:rsidRPr="00977D2A">
        <w:rPr>
          <w:rFonts w:ascii="Times New Roman" w:hAnsi="Times New Roman"/>
          <w:sz w:val="20"/>
          <w:szCs w:val="20"/>
        </w:rPr>
        <w:t>.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r>
        <w:rPr>
          <w:rFonts w:ascii="Times New Roman" w:hAnsi="Times New Roman"/>
          <w:sz w:val="20"/>
          <w:szCs w:val="20"/>
        </w:rPr>
        <w:t xml:space="preserve"> </w:t>
      </w:r>
      <w:r w:rsidRPr="00977D2A">
        <w:rPr>
          <w:rFonts w:ascii="Times New Roman" w:hAnsi="Times New Roman"/>
          <w:sz w:val="20"/>
          <w:szCs w:val="20"/>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0F215D" w:rsidRDefault="000F215D" w:rsidP="00B50945">
      <w:pPr>
        <w:spacing w:after="0" w:line="240" w:lineRule="auto"/>
        <w:jc w:val="both"/>
        <w:rPr>
          <w:rFonts w:ascii="Times New Roman" w:hAnsi="Times New Roman"/>
          <w:sz w:val="20"/>
          <w:szCs w:val="20"/>
        </w:rPr>
      </w:pPr>
      <w:r w:rsidRPr="00977D2A">
        <w:rPr>
          <w:rFonts w:ascii="Times New Roman" w:hAnsi="Times New Roman"/>
          <w:sz w:val="20"/>
          <w:szCs w:val="20"/>
        </w:rPr>
        <w:tab/>
      </w:r>
      <w:r>
        <w:rPr>
          <w:rFonts w:ascii="Times New Roman" w:hAnsi="Times New Roman"/>
          <w:sz w:val="20"/>
          <w:szCs w:val="20"/>
        </w:rPr>
        <w:t>6.</w:t>
      </w:r>
      <w:r w:rsidR="009F0236">
        <w:rPr>
          <w:rFonts w:ascii="Times New Roman" w:hAnsi="Times New Roman"/>
          <w:sz w:val="20"/>
          <w:szCs w:val="20"/>
        </w:rPr>
        <w:t>5</w:t>
      </w:r>
      <w:r>
        <w:rPr>
          <w:rFonts w:ascii="Times New Roman" w:hAnsi="Times New Roman"/>
          <w:sz w:val="20"/>
          <w:szCs w:val="20"/>
        </w:rPr>
        <w:t xml:space="preserve">. </w:t>
      </w:r>
      <w:r w:rsidRPr="00977D2A">
        <w:rPr>
          <w:rFonts w:ascii="Times New Roman" w:hAnsi="Times New Roman"/>
          <w:sz w:val="20"/>
          <w:szCs w:val="20"/>
        </w:rPr>
        <w:t xml:space="preserve"> </w:t>
      </w:r>
      <w:r w:rsidRPr="00643F1E">
        <w:rPr>
          <w:rFonts w:ascii="Times New Roman" w:hAnsi="Times New Roman"/>
          <w:sz w:val="20"/>
          <w:szCs w:val="20"/>
        </w:rPr>
        <w:t>Если в течение гарантийного срока, указанного в Контракте, будут обнаружены недостатки (дефекты) результата работ, Заказчик уведомляет об этом Подрядчика</w:t>
      </w:r>
      <w:r>
        <w:rPr>
          <w:rFonts w:ascii="Times New Roman" w:hAnsi="Times New Roman"/>
          <w:sz w:val="20"/>
          <w:szCs w:val="20"/>
        </w:rPr>
        <w:t>.</w:t>
      </w:r>
    </w:p>
    <w:p w:rsidR="000F215D" w:rsidRDefault="000F215D" w:rsidP="00643F1E">
      <w:pPr>
        <w:autoSpaceDE w:val="0"/>
        <w:autoSpaceDN w:val="0"/>
        <w:adjustRightInd w:val="0"/>
        <w:spacing w:after="0" w:line="240" w:lineRule="auto"/>
        <w:ind w:firstLine="709"/>
        <w:contextualSpacing/>
        <w:jc w:val="both"/>
        <w:rPr>
          <w:rFonts w:ascii="Times New Roman" w:hAnsi="Times New Roman"/>
          <w:sz w:val="20"/>
          <w:szCs w:val="20"/>
        </w:rPr>
      </w:pPr>
      <w:r w:rsidRPr="00643F1E">
        <w:rPr>
          <w:rFonts w:ascii="Times New Roman" w:hAnsi="Times New Roman"/>
          <w:sz w:val="20"/>
          <w:szCs w:val="20"/>
        </w:rPr>
        <w:t xml:space="preserve">Не позднее </w:t>
      </w:r>
      <w:r>
        <w:rPr>
          <w:rFonts w:ascii="Times New Roman" w:hAnsi="Times New Roman"/>
          <w:sz w:val="20"/>
          <w:szCs w:val="20"/>
        </w:rPr>
        <w:t>5</w:t>
      </w:r>
      <w:r w:rsidRPr="00643F1E">
        <w:rPr>
          <w:rFonts w:ascii="Times New Roman" w:hAnsi="Times New Roman"/>
          <w:sz w:val="20"/>
          <w:szCs w:val="20"/>
        </w:rPr>
        <w:t xml:space="preserve"> (</w:t>
      </w:r>
      <w:r>
        <w:rPr>
          <w:rFonts w:ascii="Times New Roman" w:hAnsi="Times New Roman"/>
          <w:sz w:val="20"/>
          <w:szCs w:val="20"/>
        </w:rPr>
        <w:t>пяти</w:t>
      </w:r>
      <w:r w:rsidRPr="00643F1E">
        <w:rPr>
          <w:rFonts w:ascii="Times New Roman" w:hAnsi="Times New Roman"/>
          <w:sz w:val="20"/>
          <w:szCs w:val="20"/>
        </w:rPr>
        <w:t>) кал</w:t>
      </w:r>
      <w:r>
        <w:rPr>
          <w:rFonts w:ascii="Times New Roman" w:hAnsi="Times New Roman"/>
          <w:sz w:val="20"/>
          <w:szCs w:val="20"/>
        </w:rPr>
        <w:t>ендарных дней со дня получения</w:t>
      </w:r>
      <w:r w:rsidRPr="00643F1E">
        <w:rPr>
          <w:rFonts w:ascii="Times New Roman" w:hAnsi="Times New Roman"/>
          <w:sz w:val="20"/>
          <w:szCs w:val="20"/>
        </w:rPr>
        <w:t xml:space="preserve"> уведомления о выявленных недо</w:t>
      </w:r>
      <w:r>
        <w:rPr>
          <w:rFonts w:ascii="Times New Roman" w:hAnsi="Times New Roman"/>
          <w:sz w:val="20"/>
          <w:szCs w:val="20"/>
        </w:rPr>
        <w:t xml:space="preserve">статках (дефектах) работ, Подрядчик обязан направить своего представителя для составления Сторонами акта, фиксирующего недостатки (дефекты) работ, и согласования Сторонами срока устранения выявленных недостатков (дефектов). </w:t>
      </w:r>
      <w:r w:rsidRPr="00643F1E">
        <w:rPr>
          <w:rFonts w:ascii="Times New Roman" w:hAnsi="Times New Roman"/>
          <w:sz w:val="20"/>
          <w:szCs w:val="20"/>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r>
        <w:rPr>
          <w:rFonts w:ascii="Times New Roman" w:hAnsi="Times New Roman"/>
          <w:sz w:val="20"/>
          <w:szCs w:val="20"/>
        </w:rPr>
        <w:t xml:space="preserve"> </w:t>
      </w:r>
    </w:p>
    <w:p w:rsidR="000F215D" w:rsidRDefault="000F215D" w:rsidP="00643F1E">
      <w:pPr>
        <w:autoSpaceDE w:val="0"/>
        <w:autoSpaceDN w:val="0"/>
        <w:adjustRightInd w:val="0"/>
        <w:spacing w:after="0" w:line="240" w:lineRule="auto"/>
        <w:ind w:firstLine="709"/>
        <w:contextualSpacing/>
        <w:jc w:val="both"/>
        <w:rPr>
          <w:rFonts w:ascii="Times New Roman" w:hAnsi="Times New Roman"/>
          <w:sz w:val="20"/>
          <w:szCs w:val="20"/>
        </w:rPr>
      </w:pPr>
      <w:r w:rsidRPr="00643F1E">
        <w:rPr>
          <w:rFonts w:ascii="Times New Roman" w:hAnsi="Times New Roman"/>
          <w:sz w:val="20"/>
          <w:szCs w:val="20"/>
        </w:rPr>
        <w:t>В случае уклонения Подрядчика от составления и (или) подписания акта о выявленных недостатках (дефектах) работ Заказчик вправе составить его без участия Подрядчика, подписать со своей стороны и направить указанный акт Подрядчику. В указанном случае акт о выявленных недостатках (дефектах) работ считается составленным и подписанным сторонами Контракта надлежащим образом.</w:t>
      </w:r>
    </w:p>
    <w:p w:rsidR="000F215D" w:rsidRPr="00643F1E" w:rsidRDefault="000F215D" w:rsidP="00B50945">
      <w:pPr>
        <w:autoSpaceDE w:val="0"/>
        <w:autoSpaceDN w:val="0"/>
        <w:adjustRightInd w:val="0"/>
        <w:spacing w:after="0" w:line="240" w:lineRule="auto"/>
        <w:ind w:firstLine="709"/>
        <w:contextualSpacing/>
        <w:jc w:val="both"/>
        <w:rPr>
          <w:rFonts w:ascii="Times New Roman" w:hAnsi="Times New Roman"/>
          <w:sz w:val="20"/>
          <w:szCs w:val="20"/>
        </w:rPr>
      </w:pPr>
      <w:r>
        <w:rPr>
          <w:rFonts w:ascii="Times New Roman" w:hAnsi="Times New Roman"/>
          <w:sz w:val="20"/>
          <w:szCs w:val="20"/>
        </w:rPr>
        <w:t>6.</w:t>
      </w:r>
      <w:r w:rsidR="009F0236">
        <w:rPr>
          <w:rFonts w:ascii="Times New Roman" w:hAnsi="Times New Roman"/>
          <w:sz w:val="20"/>
          <w:szCs w:val="20"/>
        </w:rPr>
        <w:t>6</w:t>
      </w:r>
      <w:r>
        <w:rPr>
          <w:rFonts w:ascii="Times New Roman" w:hAnsi="Times New Roman"/>
          <w:sz w:val="20"/>
          <w:szCs w:val="20"/>
        </w:rPr>
        <w:t xml:space="preserve">. </w:t>
      </w:r>
      <w:proofErr w:type="gramStart"/>
      <w:r w:rsidRPr="00643F1E">
        <w:rPr>
          <w:rFonts w:ascii="Times New Roman" w:hAnsi="Times New Roman"/>
          <w:sz w:val="20"/>
          <w:szCs w:val="20"/>
        </w:rPr>
        <w:t xml:space="preserve">Если иной срок не будет согласован Сторонами, Подрядчик обязуется </w:t>
      </w:r>
      <w:r>
        <w:rPr>
          <w:rFonts w:ascii="Times New Roman" w:hAnsi="Times New Roman"/>
          <w:sz w:val="20"/>
          <w:szCs w:val="20"/>
        </w:rPr>
        <w:t xml:space="preserve">приступить к устранению недостатков (дефектов) </w:t>
      </w:r>
      <w:r w:rsidRPr="00643F1E">
        <w:rPr>
          <w:rFonts w:ascii="Times New Roman" w:hAnsi="Times New Roman"/>
          <w:sz w:val="20"/>
          <w:szCs w:val="20"/>
        </w:rPr>
        <w:t>работ не позднее 10 рабочих дней со дня подписания акта о выявленных недостатках (дефектах) работ или получения Подрядчиком акта о выя</w:t>
      </w:r>
      <w:r>
        <w:rPr>
          <w:rFonts w:ascii="Times New Roman" w:hAnsi="Times New Roman"/>
          <w:sz w:val="20"/>
          <w:szCs w:val="20"/>
        </w:rPr>
        <w:t>вленных недостатках (дефектах)</w:t>
      </w:r>
      <w:r w:rsidRPr="00643F1E">
        <w:rPr>
          <w:rFonts w:ascii="Times New Roman" w:hAnsi="Times New Roman"/>
          <w:sz w:val="20"/>
          <w:szCs w:val="20"/>
        </w:rPr>
        <w:t xml:space="preserve"> работ, составленного без участия подряд</w:t>
      </w:r>
      <w:r>
        <w:rPr>
          <w:rFonts w:ascii="Times New Roman" w:hAnsi="Times New Roman"/>
          <w:sz w:val="20"/>
          <w:szCs w:val="20"/>
        </w:rPr>
        <w:t>чика и подписанного со стороны З</w:t>
      </w:r>
      <w:r w:rsidRPr="00643F1E">
        <w:rPr>
          <w:rFonts w:ascii="Times New Roman" w:hAnsi="Times New Roman"/>
          <w:sz w:val="20"/>
          <w:szCs w:val="20"/>
        </w:rPr>
        <w:t xml:space="preserve">аказчика (в случае уклонения </w:t>
      </w:r>
      <w:r>
        <w:rPr>
          <w:rFonts w:ascii="Times New Roman" w:hAnsi="Times New Roman"/>
          <w:sz w:val="20"/>
          <w:szCs w:val="20"/>
        </w:rPr>
        <w:t>П</w:t>
      </w:r>
      <w:r w:rsidRPr="00643F1E">
        <w:rPr>
          <w:rFonts w:ascii="Times New Roman" w:hAnsi="Times New Roman"/>
          <w:sz w:val="20"/>
          <w:szCs w:val="20"/>
        </w:rPr>
        <w:t>одрядчика от составления и (или) подписания акта</w:t>
      </w:r>
      <w:r>
        <w:rPr>
          <w:rFonts w:ascii="Times New Roman" w:hAnsi="Times New Roman"/>
          <w:sz w:val="20"/>
          <w:szCs w:val="20"/>
        </w:rPr>
        <w:t>).</w:t>
      </w:r>
      <w:proofErr w:type="gramEnd"/>
    </w:p>
    <w:p w:rsidR="000F215D" w:rsidRPr="00643F1E" w:rsidRDefault="000F215D" w:rsidP="00B50945">
      <w:pPr>
        <w:spacing w:after="0" w:line="240" w:lineRule="auto"/>
        <w:ind w:firstLine="709"/>
        <w:contextualSpacing/>
        <w:jc w:val="both"/>
        <w:rPr>
          <w:rFonts w:ascii="Times New Roman" w:hAnsi="Times New Roman"/>
          <w:sz w:val="20"/>
          <w:szCs w:val="20"/>
        </w:rPr>
      </w:pPr>
      <w:r>
        <w:rPr>
          <w:rFonts w:ascii="Times New Roman" w:hAnsi="Times New Roman"/>
          <w:sz w:val="20"/>
          <w:szCs w:val="20"/>
        </w:rPr>
        <w:t>6.</w:t>
      </w:r>
      <w:r w:rsidR="009F0236">
        <w:rPr>
          <w:rFonts w:ascii="Times New Roman" w:hAnsi="Times New Roman"/>
          <w:sz w:val="20"/>
          <w:szCs w:val="20"/>
        </w:rPr>
        <w:t>7</w:t>
      </w:r>
      <w:r w:rsidRPr="00643F1E">
        <w:rPr>
          <w:rFonts w:ascii="Times New Roman" w:hAnsi="Times New Roman"/>
          <w:sz w:val="20"/>
          <w:szCs w:val="20"/>
        </w:rPr>
        <w:t xml:space="preserve">. В случае отказа Подрядчика от устранения выявленных недостатков (дефектов) работ или в случае неустранения недостатков (дефектов) работ в </w:t>
      </w:r>
      <w:r>
        <w:rPr>
          <w:rFonts w:ascii="Times New Roman" w:hAnsi="Times New Roman"/>
          <w:sz w:val="20"/>
          <w:szCs w:val="20"/>
        </w:rPr>
        <w:t>срок, З</w:t>
      </w:r>
      <w:r w:rsidRPr="00643F1E">
        <w:rPr>
          <w:rFonts w:ascii="Times New Roman" w:hAnsi="Times New Roman"/>
          <w:sz w:val="20"/>
          <w:szCs w:val="20"/>
        </w:rPr>
        <w:t xml:space="preserve">аказчик вправе привлечь третьих лиц для устранения таких недостатков (дефектов) результата работ и потребовать от </w:t>
      </w:r>
      <w:r>
        <w:rPr>
          <w:rFonts w:ascii="Times New Roman" w:hAnsi="Times New Roman"/>
          <w:sz w:val="20"/>
          <w:szCs w:val="20"/>
        </w:rPr>
        <w:t>П</w:t>
      </w:r>
      <w:r w:rsidRPr="00643F1E">
        <w:rPr>
          <w:rFonts w:ascii="Times New Roman" w:hAnsi="Times New Roman"/>
          <w:sz w:val="20"/>
          <w:szCs w:val="20"/>
        </w:rPr>
        <w:t>одрядчика возмещения расходов на устранение недостатков (дефектов) результата работ.</w:t>
      </w:r>
    </w:p>
    <w:p w:rsidR="000F215D" w:rsidRPr="00643F1E" w:rsidRDefault="000F215D" w:rsidP="00643F1E">
      <w:pPr>
        <w:spacing w:after="0" w:line="240" w:lineRule="auto"/>
        <w:ind w:firstLine="709"/>
        <w:contextualSpacing/>
        <w:jc w:val="both"/>
        <w:rPr>
          <w:rFonts w:ascii="Times New Roman" w:hAnsi="Times New Roman"/>
          <w:sz w:val="20"/>
          <w:szCs w:val="20"/>
        </w:rPr>
      </w:pPr>
      <w:r>
        <w:rPr>
          <w:rFonts w:ascii="Times New Roman" w:hAnsi="Times New Roman"/>
          <w:sz w:val="20"/>
          <w:szCs w:val="20"/>
        </w:rPr>
        <w:t>6.</w:t>
      </w:r>
      <w:r w:rsidR="009F0236">
        <w:rPr>
          <w:rFonts w:ascii="Times New Roman" w:hAnsi="Times New Roman"/>
          <w:sz w:val="20"/>
          <w:szCs w:val="20"/>
        </w:rPr>
        <w:t>8</w:t>
      </w:r>
      <w:r>
        <w:rPr>
          <w:rFonts w:ascii="Times New Roman" w:hAnsi="Times New Roman"/>
          <w:sz w:val="20"/>
          <w:szCs w:val="20"/>
        </w:rPr>
        <w:t>.</w:t>
      </w:r>
      <w:r w:rsidRPr="00643F1E">
        <w:rPr>
          <w:rFonts w:ascii="Times New Roman" w:hAnsi="Times New Roman"/>
          <w:sz w:val="20"/>
          <w:szCs w:val="20"/>
        </w:rPr>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w:t>
      </w:r>
      <w:r>
        <w:rPr>
          <w:rFonts w:ascii="Times New Roman" w:hAnsi="Times New Roman"/>
          <w:sz w:val="20"/>
          <w:szCs w:val="20"/>
        </w:rPr>
        <w:t>работ, допущенных П</w:t>
      </w:r>
      <w:r w:rsidRPr="00643F1E">
        <w:rPr>
          <w:rFonts w:ascii="Times New Roman" w:hAnsi="Times New Roman"/>
          <w:sz w:val="20"/>
          <w:szCs w:val="20"/>
        </w:rPr>
        <w:t>одрядчиком.</w:t>
      </w:r>
    </w:p>
    <w:p w:rsidR="000F215D" w:rsidRPr="00643F1E" w:rsidRDefault="000F215D" w:rsidP="00643F1E">
      <w:pPr>
        <w:spacing w:after="0" w:line="240" w:lineRule="auto"/>
        <w:ind w:firstLine="709"/>
        <w:contextualSpacing/>
        <w:jc w:val="both"/>
        <w:rPr>
          <w:rFonts w:ascii="Times New Roman" w:hAnsi="Times New Roman"/>
          <w:sz w:val="20"/>
          <w:szCs w:val="20"/>
        </w:rPr>
      </w:pPr>
      <w:r>
        <w:rPr>
          <w:rFonts w:ascii="Times New Roman" w:hAnsi="Times New Roman"/>
          <w:sz w:val="20"/>
          <w:szCs w:val="20"/>
        </w:rPr>
        <w:t>6</w:t>
      </w:r>
      <w:r w:rsidR="009F0236">
        <w:rPr>
          <w:rFonts w:ascii="Times New Roman" w:hAnsi="Times New Roman"/>
          <w:sz w:val="20"/>
          <w:szCs w:val="20"/>
        </w:rPr>
        <w:t>.9</w:t>
      </w:r>
      <w:r w:rsidRPr="00643F1E">
        <w:rPr>
          <w:rFonts w:ascii="Times New Roman" w:hAnsi="Times New Roman"/>
          <w:sz w:val="20"/>
          <w:szCs w:val="20"/>
        </w:rPr>
        <w:t>.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5239E" w:rsidRDefault="00C5239E" w:rsidP="00092D35">
      <w:pPr>
        <w:widowControl w:val="0"/>
        <w:tabs>
          <w:tab w:val="left" w:pos="709"/>
        </w:tabs>
        <w:spacing w:after="0" w:line="240" w:lineRule="auto"/>
        <w:jc w:val="center"/>
        <w:rPr>
          <w:rFonts w:ascii="Times New Roman" w:hAnsi="Times New Roman"/>
          <w:b/>
          <w:sz w:val="20"/>
          <w:szCs w:val="20"/>
        </w:rPr>
      </w:pPr>
    </w:p>
    <w:p w:rsidR="000F215D" w:rsidRPr="00B57376" w:rsidRDefault="000F215D" w:rsidP="00092D35">
      <w:pPr>
        <w:widowControl w:val="0"/>
        <w:tabs>
          <w:tab w:val="left" w:pos="709"/>
        </w:tabs>
        <w:spacing w:after="0" w:line="240" w:lineRule="auto"/>
        <w:jc w:val="center"/>
        <w:rPr>
          <w:rFonts w:ascii="Times New Roman" w:hAnsi="Times New Roman"/>
          <w:b/>
          <w:sz w:val="20"/>
          <w:szCs w:val="20"/>
        </w:rPr>
      </w:pPr>
      <w:r w:rsidRPr="00B57376">
        <w:rPr>
          <w:rFonts w:ascii="Times New Roman" w:hAnsi="Times New Roman"/>
          <w:b/>
          <w:sz w:val="20"/>
          <w:szCs w:val="20"/>
        </w:rPr>
        <w:t>7. Ответственность Сторон</w:t>
      </w:r>
    </w:p>
    <w:p w:rsidR="000F215D" w:rsidRDefault="000F215D" w:rsidP="00826F0F">
      <w:pPr>
        <w:widowControl w:val="0"/>
        <w:spacing w:after="0" w:line="240" w:lineRule="auto"/>
        <w:ind w:firstLine="708"/>
        <w:jc w:val="both"/>
        <w:rPr>
          <w:rFonts w:ascii="Times New Roman" w:hAnsi="Times New Roman"/>
          <w:sz w:val="20"/>
          <w:szCs w:val="20"/>
        </w:rPr>
      </w:pPr>
      <w:r w:rsidRPr="00F4061E">
        <w:rPr>
          <w:rFonts w:ascii="Times New Roman" w:hAnsi="Times New Roman"/>
          <w:sz w:val="20"/>
          <w:szCs w:val="20"/>
        </w:rPr>
        <w:t>7.1. За неисполнение или ненадлежащее исполнение обязательств по настоящему Контракту, Стороны несут ответственность в соответствии законодательством Российской Федерации и настоящим Контрактом.</w:t>
      </w:r>
    </w:p>
    <w:p w:rsidR="000F215D" w:rsidRPr="00425C40" w:rsidRDefault="000F215D" w:rsidP="00F4061E">
      <w:pPr>
        <w:spacing w:after="0" w:line="240" w:lineRule="auto"/>
        <w:jc w:val="both"/>
        <w:rPr>
          <w:rFonts w:ascii="Times New Roman" w:hAnsi="Times New Roman"/>
          <w:sz w:val="20"/>
          <w:szCs w:val="20"/>
        </w:rPr>
      </w:pPr>
      <w:r>
        <w:rPr>
          <w:rFonts w:ascii="Times New Roman" w:hAnsi="Times New Roman"/>
          <w:sz w:val="20"/>
          <w:szCs w:val="20"/>
        </w:rPr>
        <w:tab/>
        <w:t xml:space="preserve">7.2. </w:t>
      </w:r>
      <w:r w:rsidRPr="00425C40">
        <w:rPr>
          <w:rFonts w:ascii="Times New Roman" w:hAnsi="Times New Roman"/>
          <w:sz w:val="20"/>
          <w:szCs w:val="20"/>
        </w:rPr>
        <w:t xml:space="preserve">В случае просрочки исполнения </w:t>
      </w:r>
      <w:r>
        <w:rPr>
          <w:rFonts w:ascii="Times New Roman" w:hAnsi="Times New Roman"/>
          <w:sz w:val="20"/>
          <w:szCs w:val="20"/>
        </w:rPr>
        <w:t>Стороной</w:t>
      </w:r>
      <w:r w:rsidRPr="00425C40">
        <w:rPr>
          <w:rFonts w:ascii="Times New Roman" w:hAnsi="Times New Roman"/>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w:t>
      </w:r>
      <w:r>
        <w:rPr>
          <w:rFonts w:ascii="Times New Roman" w:hAnsi="Times New Roman"/>
          <w:sz w:val="20"/>
          <w:szCs w:val="20"/>
        </w:rPr>
        <w:t xml:space="preserve">другая Сторона направляет </w:t>
      </w:r>
      <w:r w:rsidRPr="00425C40">
        <w:rPr>
          <w:rFonts w:ascii="Times New Roman" w:hAnsi="Times New Roman"/>
          <w:sz w:val="20"/>
          <w:szCs w:val="20"/>
        </w:rPr>
        <w:t>требование об уплате неустоек (штрафов, пеней).</w:t>
      </w:r>
    </w:p>
    <w:p w:rsidR="000F215D" w:rsidRPr="00F4061E" w:rsidRDefault="000F215D" w:rsidP="00B57376">
      <w:pPr>
        <w:widowControl w:val="0"/>
        <w:spacing w:after="0" w:line="240" w:lineRule="auto"/>
        <w:ind w:firstLine="567"/>
        <w:jc w:val="both"/>
        <w:rPr>
          <w:rFonts w:ascii="Times New Roman" w:hAnsi="Times New Roman"/>
          <w:iCs/>
          <w:sz w:val="20"/>
          <w:szCs w:val="20"/>
        </w:rPr>
      </w:pPr>
      <w:r w:rsidRPr="00F4061E">
        <w:rPr>
          <w:rFonts w:ascii="Times New Roman" w:hAnsi="Times New Roman"/>
          <w:sz w:val="20"/>
          <w:szCs w:val="20"/>
        </w:rPr>
        <w:tab/>
        <w:t>7.</w:t>
      </w:r>
      <w:r>
        <w:rPr>
          <w:rFonts w:ascii="Times New Roman" w:hAnsi="Times New Roman"/>
          <w:sz w:val="20"/>
          <w:szCs w:val="20"/>
        </w:rPr>
        <w:t>3</w:t>
      </w:r>
      <w:r w:rsidRPr="00F4061E">
        <w:rPr>
          <w:rFonts w:ascii="Times New Roman" w:hAnsi="Times New Roman"/>
          <w:sz w:val="20"/>
          <w:szCs w:val="20"/>
        </w:rPr>
        <w:t xml:space="preserve">. </w:t>
      </w:r>
      <w:r w:rsidRPr="00F4061E">
        <w:rPr>
          <w:rFonts w:ascii="Times New Roman" w:hAnsi="Times New Roman"/>
          <w:iCs/>
          <w:sz w:val="20"/>
          <w:szCs w:val="20"/>
        </w:rPr>
        <w:t>Размер штрафа за нарушение обязательств, предусмотренных Контрактом (за исключением просрочки исполнения обязательств) устанавливается Контрактом в соответствии с пунктами 3 - 9 Правил, утвержденных Постановлением Правительства РФ от 30.08.2017г. №1042 (далее – Правил</w:t>
      </w:r>
      <w:r>
        <w:rPr>
          <w:rFonts w:ascii="Times New Roman" w:hAnsi="Times New Roman"/>
          <w:iCs/>
          <w:sz w:val="20"/>
          <w:szCs w:val="20"/>
        </w:rPr>
        <w:t>а).</w:t>
      </w:r>
    </w:p>
    <w:p w:rsidR="000F215D" w:rsidRDefault="000F215D" w:rsidP="00F4061E">
      <w:pPr>
        <w:widowControl w:val="0"/>
        <w:spacing w:after="0" w:line="240" w:lineRule="auto"/>
        <w:ind w:firstLine="708"/>
        <w:jc w:val="both"/>
        <w:rPr>
          <w:rFonts w:ascii="Times New Roman" w:hAnsi="Times New Roman"/>
          <w:sz w:val="20"/>
          <w:szCs w:val="20"/>
        </w:rPr>
      </w:pPr>
      <w:r w:rsidRPr="00F4061E">
        <w:rPr>
          <w:rFonts w:ascii="Times New Roman" w:hAnsi="Times New Roman"/>
          <w:sz w:val="20"/>
          <w:szCs w:val="20"/>
        </w:rPr>
        <w:t>7.</w:t>
      </w:r>
      <w:r>
        <w:rPr>
          <w:rFonts w:ascii="Times New Roman" w:hAnsi="Times New Roman"/>
          <w:sz w:val="20"/>
          <w:szCs w:val="20"/>
        </w:rPr>
        <w:t>3</w:t>
      </w:r>
      <w:r w:rsidRPr="00F4061E">
        <w:rPr>
          <w:rFonts w:ascii="Times New Roman" w:hAnsi="Times New Roman"/>
          <w:sz w:val="20"/>
          <w:szCs w:val="20"/>
        </w:rPr>
        <w:t>.1.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r>
        <w:rPr>
          <w:rFonts w:ascii="Times New Roman" w:hAnsi="Times New Roman"/>
          <w:sz w:val="20"/>
          <w:szCs w:val="20"/>
        </w:rPr>
        <w:t xml:space="preserve"> </w:t>
      </w:r>
    </w:p>
    <w:p w:rsidR="000F215D" w:rsidRDefault="000F215D" w:rsidP="00F4061E">
      <w:pPr>
        <w:widowControl w:val="0"/>
        <w:spacing w:after="0" w:line="240" w:lineRule="auto"/>
        <w:ind w:firstLine="708"/>
        <w:jc w:val="both"/>
        <w:rPr>
          <w:rFonts w:ascii="Times New Roman" w:hAnsi="Times New Roman"/>
          <w:sz w:val="20"/>
          <w:szCs w:val="20"/>
          <w:shd w:val="clear" w:color="auto" w:fill="FFFFFF"/>
        </w:rPr>
      </w:pPr>
      <w:r w:rsidRPr="00F4061E">
        <w:rPr>
          <w:rFonts w:ascii="Times New Roman" w:hAnsi="Times New Roman"/>
          <w:sz w:val="20"/>
          <w:szCs w:val="20"/>
          <w:shd w:val="clear" w:color="auto" w:fill="FFFFFF"/>
        </w:rPr>
        <w:t>1 процент цены контракта (этапа), но не более 5 тыс. рублей и не менее 1 тыс. рублей</w:t>
      </w:r>
    </w:p>
    <w:p w:rsidR="000F215D" w:rsidRDefault="000F215D" w:rsidP="00F4061E">
      <w:pPr>
        <w:widowControl w:val="0"/>
        <w:spacing w:after="0" w:line="240" w:lineRule="auto"/>
        <w:ind w:firstLine="708"/>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7.3.2. </w:t>
      </w:r>
      <w:r w:rsidRPr="00F4061E">
        <w:rPr>
          <w:rFonts w:ascii="Times New Roman" w:hAnsi="Times New Roman"/>
          <w:sz w:val="20"/>
          <w:szCs w:val="20"/>
          <w:shd w:val="clear" w:color="auto" w:fill="FFFFFF"/>
        </w:rPr>
        <w:t xml:space="preserve">За каждый факт неисполнения или ненадлежащего исполнения </w:t>
      </w:r>
      <w:r>
        <w:rPr>
          <w:rFonts w:ascii="Times New Roman" w:hAnsi="Times New Roman"/>
          <w:sz w:val="20"/>
          <w:szCs w:val="20"/>
          <w:shd w:val="clear" w:color="auto" w:fill="FFFFFF"/>
        </w:rPr>
        <w:t xml:space="preserve">Подрядчиком </w:t>
      </w:r>
      <w:r w:rsidRPr="00F4061E">
        <w:rPr>
          <w:rFonts w:ascii="Times New Roman" w:hAnsi="Times New Roman"/>
          <w:sz w:val="20"/>
          <w:szCs w:val="20"/>
          <w:shd w:val="clear" w:color="auto" w:fill="FFFFFF"/>
        </w:rPr>
        <w:t xml:space="preserve">обязательства, </w:t>
      </w:r>
      <w:r w:rsidRPr="00F4061E">
        <w:rPr>
          <w:rFonts w:ascii="Times New Roman" w:hAnsi="Times New Roman"/>
          <w:sz w:val="20"/>
          <w:szCs w:val="20"/>
          <w:shd w:val="clear" w:color="auto" w:fill="FFFFFF"/>
        </w:rPr>
        <w:lastRenderedPageBreak/>
        <w:t xml:space="preserve">предусмотренного </w:t>
      </w:r>
      <w:r>
        <w:rPr>
          <w:rFonts w:ascii="Times New Roman" w:hAnsi="Times New Roman"/>
          <w:sz w:val="20"/>
          <w:szCs w:val="20"/>
          <w:shd w:val="clear" w:color="auto" w:fill="FFFFFF"/>
        </w:rPr>
        <w:t>К</w:t>
      </w:r>
      <w:r w:rsidRPr="00F4061E">
        <w:rPr>
          <w:rFonts w:ascii="Times New Roman" w:hAnsi="Times New Roman"/>
          <w:sz w:val="20"/>
          <w:szCs w:val="20"/>
          <w:shd w:val="clear" w:color="auto" w:fill="FFFFFF"/>
        </w:rPr>
        <w:t xml:space="preserve">онтрактом, которое не имеет стоимостного выражения, размер штрафа </w:t>
      </w:r>
      <w:r>
        <w:rPr>
          <w:rFonts w:ascii="Times New Roman" w:hAnsi="Times New Roman"/>
          <w:sz w:val="20"/>
          <w:szCs w:val="20"/>
          <w:shd w:val="clear" w:color="auto" w:fill="FFFFFF"/>
        </w:rPr>
        <w:t>составляет:</w:t>
      </w:r>
    </w:p>
    <w:p w:rsidR="000F215D" w:rsidRDefault="000F215D" w:rsidP="00F4061E">
      <w:pPr>
        <w:widowControl w:val="0"/>
        <w:spacing w:after="0" w:line="240" w:lineRule="auto"/>
        <w:ind w:firstLine="708"/>
        <w:jc w:val="both"/>
        <w:rPr>
          <w:rFonts w:ascii="Times New Roman" w:hAnsi="Times New Roman"/>
          <w:sz w:val="20"/>
          <w:szCs w:val="20"/>
        </w:rPr>
      </w:pPr>
      <w:r w:rsidRPr="00F4061E">
        <w:rPr>
          <w:rFonts w:ascii="Times New Roman" w:hAnsi="Times New Roman"/>
          <w:sz w:val="20"/>
          <w:szCs w:val="20"/>
        </w:rPr>
        <w:t>5000 рублей, если цена контракта составляет от 3 млн. рублей д</w:t>
      </w:r>
      <w:r>
        <w:rPr>
          <w:rFonts w:ascii="Times New Roman" w:hAnsi="Times New Roman"/>
          <w:sz w:val="20"/>
          <w:szCs w:val="20"/>
        </w:rPr>
        <w:t>о 50 млн. рублей (включительно)</w:t>
      </w:r>
    </w:p>
    <w:p w:rsidR="000F215D" w:rsidRPr="00F4061E" w:rsidRDefault="000F215D" w:rsidP="00F4061E">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ab/>
        <w:t xml:space="preserve">7.3.3. </w:t>
      </w:r>
      <w:r w:rsidR="00C5239E">
        <w:rPr>
          <w:rFonts w:ascii="Times New Roman" w:hAnsi="Times New Roman"/>
          <w:sz w:val="20"/>
          <w:szCs w:val="20"/>
        </w:rPr>
        <w:t>За каждый факт неисполнения З</w:t>
      </w:r>
      <w:r w:rsidRPr="00F4061E">
        <w:rPr>
          <w:rFonts w:ascii="Times New Roman" w:hAnsi="Times New Roman"/>
          <w:sz w:val="20"/>
          <w:szCs w:val="20"/>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w:t>
      </w:r>
      <w:r>
        <w:rPr>
          <w:rFonts w:ascii="Times New Roman" w:hAnsi="Times New Roman"/>
          <w:sz w:val="20"/>
          <w:szCs w:val="20"/>
        </w:rPr>
        <w:t xml:space="preserve">составляет: </w:t>
      </w:r>
    </w:p>
    <w:p w:rsidR="000F215D" w:rsidRPr="00F4061E" w:rsidRDefault="000F215D" w:rsidP="00F4061E">
      <w:pPr>
        <w:spacing w:after="0" w:line="240" w:lineRule="auto"/>
        <w:ind w:firstLine="708"/>
        <w:jc w:val="both"/>
        <w:rPr>
          <w:rFonts w:ascii="Times New Roman" w:hAnsi="Times New Roman"/>
          <w:sz w:val="20"/>
          <w:szCs w:val="20"/>
        </w:rPr>
      </w:pPr>
      <w:r w:rsidRPr="00F4061E">
        <w:rPr>
          <w:rFonts w:ascii="Times New Roman" w:hAnsi="Times New Roman"/>
          <w:sz w:val="20"/>
          <w:szCs w:val="20"/>
        </w:rPr>
        <w:t>5000 рублей, если цена контракта составляет от 3 млн. рублей д</w:t>
      </w:r>
      <w:r>
        <w:rPr>
          <w:rFonts w:ascii="Times New Roman" w:hAnsi="Times New Roman"/>
          <w:sz w:val="20"/>
          <w:szCs w:val="20"/>
        </w:rPr>
        <w:t>о 50 млн. рублей (включительно)</w:t>
      </w:r>
    </w:p>
    <w:p w:rsidR="000F215D" w:rsidRPr="00F4061E" w:rsidRDefault="000F215D" w:rsidP="00F4061E">
      <w:pPr>
        <w:spacing w:after="0" w:line="240" w:lineRule="auto"/>
        <w:jc w:val="both"/>
        <w:rPr>
          <w:rFonts w:ascii="Times New Roman" w:hAnsi="Times New Roman"/>
          <w:sz w:val="20"/>
          <w:szCs w:val="20"/>
        </w:rPr>
      </w:pPr>
      <w:r>
        <w:rPr>
          <w:rFonts w:ascii="Times New Roman" w:hAnsi="Times New Roman"/>
          <w:sz w:val="20"/>
          <w:szCs w:val="20"/>
        </w:rPr>
        <w:tab/>
        <w:t xml:space="preserve">7.4. </w:t>
      </w:r>
      <w:r w:rsidRPr="00F4061E">
        <w:rPr>
          <w:rFonts w:ascii="Times New Roman" w:hAnsi="Times New Roman"/>
          <w:sz w:val="20"/>
          <w:szCs w:val="20"/>
        </w:rPr>
        <w:t xml:space="preserve">Общая сумма начисленных штрафов за неисполнение или ненадлежащее исполнение </w:t>
      </w:r>
      <w:r>
        <w:rPr>
          <w:rFonts w:ascii="Times New Roman" w:hAnsi="Times New Roman"/>
          <w:sz w:val="20"/>
          <w:szCs w:val="20"/>
        </w:rPr>
        <w:t>Подрядчиком, Заказчиком</w:t>
      </w:r>
      <w:r w:rsidRPr="00F4061E">
        <w:rPr>
          <w:rFonts w:ascii="Times New Roman" w:hAnsi="Times New Roman"/>
          <w:sz w:val="20"/>
          <w:szCs w:val="20"/>
        </w:rPr>
        <w:t xml:space="preserve"> обязательств, предусмотренных </w:t>
      </w:r>
      <w:r>
        <w:rPr>
          <w:rFonts w:ascii="Times New Roman" w:hAnsi="Times New Roman"/>
          <w:sz w:val="20"/>
          <w:szCs w:val="20"/>
        </w:rPr>
        <w:t>К</w:t>
      </w:r>
      <w:r w:rsidRPr="00F4061E">
        <w:rPr>
          <w:rFonts w:ascii="Times New Roman" w:hAnsi="Times New Roman"/>
          <w:sz w:val="20"/>
          <w:szCs w:val="20"/>
        </w:rPr>
        <w:t xml:space="preserve">онтрактом, не может превышать цену </w:t>
      </w:r>
      <w:r>
        <w:rPr>
          <w:rFonts w:ascii="Times New Roman" w:hAnsi="Times New Roman"/>
          <w:sz w:val="20"/>
          <w:szCs w:val="20"/>
        </w:rPr>
        <w:t>К</w:t>
      </w:r>
      <w:r w:rsidRPr="00F4061E">
        <w:rPr>
          <w:rFonts w:ascii="Times New Roman" w:hAnsi="Times New Roman"/>
          <w:sz w:val="20"/>
          <w:szCs w:val="20"/>
        </w:rPr>
        <w:t>онтракта.</w:t>
      </w:r>
    </w:p>
    <w:p w:rsidR="000F215D" w:rsidRDefault="000F215D" w:rsidP="00425C40">
      <w:pPr>
        <w:spacing w:after="0" w:line="240" w:lineRule="auto"/>
        <w:jc w:val="both"/>
        <w:rPr>
          <w:rFonts w:ascii="Times New Roman" w:hAnsi="Times New Roman"/>
          <w:sz w:val="20"/>
          <w:szCs w:val="20"/>
        </w:rPr>
      </w:pPr>
      <w:r>
        <w:rPr>
          <w:rFonts w:ascii="Times New Roman" w:hAnsi="Times New Roman"/>
          <w:sz w:val="20"/>
          <w:szCs w:val="20"/>
        </w:rPr>
        <w:tab/>
        <w:t xml:space="preserve">7.5. </w:t>
      </w:r>
      <w:r w:rsidRPr="00F4061E">
        <w:rPr>
          <w:rFonts w:ascii="Times New Roman" w:hAnsi="Times New Roman"/>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F215D" w:rsidRPr="00425C40" w:rsidRDefault="000F215D" w:rsidP="00425C40">
      <w:pPr>
        <w:spacing w:after="0" w:line="240" w:lineRule="auto"/>
        <w:ind w:firstLine="709"/>
        <w:jc w:val="both"/>
        <w:rPr>
          <w:rFonts w:ascii="Times New Roman" w:hAnsi="Times New Roman"/>
          <w:sz w:val="20"/>
          <w:szCs w:val="20"/>
        </w:rPr>
      </w:pPr>
      <w:r>
        <w:rPr>
          <w:rFonts w:ascii="Times New Roman" w:hAnsi="Times New Roman"/>
          <w:sz w:val="20"/>
          <w:szCs w:val="20"/>
        </w:rPr>
        <w:t xml:space="preserve">7.6. </w:t>
      </w:r>
      <w:r w:rsidRPr="00425C40">
        <w:rPr>
          <w:rFonts w:ascii="Times New Roman" w:hAnsi="Times New Roman"/>
          <w:sz w:val="20"/>
          <w:szCs w:val="2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0F215D" w:rsidRDefault="000F215D" w:rsidP="00425C40">
      <w:pPr>
        <w:spacing w:after="0" w:line="240" w:lineRule="auto"/>
        <w:ind w:firstLine="709"/>
        <w:jc w:val="both"/>
        <w:rPr>
          <w:rFonts w:ascii="Times New Roman" w:hAnsi="Times New Roman"/>
          <w:sz w:val="20"/>
          <w:szCs w:val="20"/>
        </w:rPr>
      </w:pPr>
      <w:r>
        <w:rPr>
          <w:rFonts w:ascii="Times New Roman" w:hAnsi="Times New Roman"/>
          <w:sz w:val="20"/>
          <w:szCs w:val="20"/>
        </w:rPr>
        <w:t>7.7.</w:t>
      </w:r>
      <w:r w:rsidRPr="00425C40">
        <w:rPr>
          <w:rFonts w:ascii="Times New Roman" w:hAnsi="Times New Roman"/>
          <w:sz w:val="20"/>
          <w:szCs w:val="2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425C40">
        <w:rPr>
          <w:rFonts w:ascii="Times New Roman" w:hAnsi="Times New Roman"/>
          <w:sz w:val="20"/>
          <w:szCs w:val="20"/>
        </w:rPr>
        <w:t>Такая пеня устанавливается размере одной трехсотой действующей на дату уплаты пеней ключевой ставки Центрального банка Российской Федерации от не уплаченной в срок суммы.</w:t>
      </w:r>
      <w:proofErr w:type="gramEnd"/>
    </w:p>
    <w:p w:rsidR="000F215D" w:rsidRDefault="000F215D" w:rsidP="00D802ED">
      <w:pPr>
        <w:spacing w:after="0" w:line="240" w:lineRule="auto"/>
        <w:ind w:firstLine="709"/>
        <w:jc w:val="both"/>
        <w:rPr>
          <w:rFonts w:ascii="Times New Roman" w:hAnsi="Times New Roman"/>
          <w:sz w:val="20"/>
          <w:szCs w:val="20"/>
        </w:rPr>
      </w:pPr>
      <w:r>
        <w:rPr>
          <w:rFonts w:ascii="Times New Roman" w:hAnsi="Times New Roman"/>
          <w:sz w:val="20"/>
          <w:szCs w:val="20"/>
        </w:rPr>
        <w:t>7.8.</w:t>
      </w:r>
      <w:r w:rsidRPr="00425C40">
        <w:rPr>
          <w:rFonts w:ascii="Times New Roman" w:hAnsi="Times New Roman"/>
          <w:sz w:val="20"/>
          <w:szCs w:val="20"/>
        </w:rPr>
        <w:t xml:space="preserve"> Уплата </w:t>
      </w:r>
      <w:r>
        <w:rPr>
          <w:rFonts w:ascii="Times New Roman" w:hAnsi="Times New Roman"/>
          <w:sz w:val="20"/>
          <w:szCs w:val="20"/>
        </w:rPr>
        <w:t>неустойки (штрафа, пени)</w:t>
      </w:r>
      <w:r w:rsidRPr="00425C40">
        <w:rPr>
          <w:rFonts w:ascii="Times New Roman" w:hAnsi="Times New Roman"/>
          <w:sz w:val="20"/>
          <w:szCs w:val="20"/>
        </w:rPr>
        <w:t xml:space="preserve"> не освобождает Стороны от обязанности исполнить свои обязате</w:t>
      </w:r>
      <w:r>
        <w:rPr>
          <w:rFonts w:ascii="Times New Roman" w:hAnsi="Times New Roman"/>
          <w:sz w:val="20"/>
          <w:szCs w:val="20"/>
        </w:rPr>
        <w:t xml:space="preserve">льства, вытекающие из Контракта, а также не </w:t>
      </w:r>
      <w:r w:rsidRPr="00D802ED">
        <w:rPr>
          <w:rFonts w:ascii="Times New Roman" w:hAnsi="Times New Roman"/>
          <w:sz w:val="20"/>
          <w:szCs w:val="20"/>
        </w:rPr>
        <w:t>лишает Заказчика права на возмещение в полном объеме убытков (сверх суммы неустойки), возникших в результате неисполнения (не надлежащего исполнения) Подрядчиком своих обязательств.</w:t>
      </w:r>
    </w:p>
    <w:p w:rsidR="000F215D" w:rsidRDefault="000F215D" w:rsidP="00D802ED">
      <w:pPr>
        <w:spacing w:after="0" w:line="240" w:lineRule="auto"/>
        <w:ind w:firstLine="709"/>
        <w:jc w:val="both"/>
        <w:rPr>
          <w:rFonts w:ascii="Times New Roman" w:hAnsi="Times New Roman"/>
          <w:sz w:val="20"/>
          <w:szCs w:val="20"/>
        </w:rPr>
      </w:pPr>
      <w:r w:rsidRPr="00425C40">
        <w:rPr>
          <w:rFonts w:ascii="Times New Roman"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215D" w:rsidRPr="00425C40" w:rsidRDefault="000F215D" w:rsidP="00D802ED">
      <w:pPr>
        <w:spacing w:after="0" w:line="240" w:lineRule="auto"/>
        <w:ind w:firstLine="709"/>
        <w:jc w:val="both"/>
        <w:rPr>
          <w:rFonts w:ascii="Times New Roman" w:hAnsi="Times New Roman"/>
          <w:sz w:val="20"/>
          <w:szCs w:val="20"/>
        </w:rPr>
      </w:pPr>
      <w:r>
        <w:rPr>
          <w:rFonts w:ascii="Times New Roman" w:hAnsi="Times New Roman"/>
          <w:sz w:val="20"/>
          <w:szCs w:val="20"/>
        </w:rPr>
        <w:t xml:space="preserve">Заказчик вправе списать начисленную Исполнителю неустойку (штрафы, пени) в случаях и в порядке, установленных </w:t>
      </w:r>
      <w:r w:rsidRPr="000D58D1">
        <w:rPr>
          <w:rFonts w:ascii="Times New Roman" w:hAnsi="Times New Roman"/>
          <w:sz w:val="20"/>
          <w:szCs w:val="20"/>
        </w:rPr>
        <w:t>Правительство</w:t>
      </w:r>
      <w:r>
        <w:rPr>
          <w:rFonts w:ascii="Times New Roman" w:hAnsi="Times New Roman"/>
          <w:sz w:val="20"/>
          <w:szCs w:val="20"/>
        </w:rPr>
        <w:t>м</w:t>
      </w:r>
      <w:r w:rsidRPr="000D58D1">
        <w:rPr>
          <w:rFonts w:ascii="Times New Roman" w:hAnsi="Times New Roman"/>
          <w:sz w:val="20"/>
          <w:szCs w:val="20"/>
        </w:rPr>
        <w:t xml:space="preserve"> Российской Федерации</w:t>
      </w:r>
      <w:r>
        <w:rPr>
          <w:rFonts w:ascii="Times New Roman" w:hAnsi="Times New Roman"/>
          <w:sz w:val="20"/>
          <w:szCs w:val="20"/>
        </w:rPr>
        <w:t>.</w:t>
      </w:r>
    </w:p>
    <w:p w:rsidR="000F215D" w:rsidRDefault="000F215D" w:rsidP="00D802ED">
      <w:pPr>
        <w:spacing w:after="0" w:line="240" w:lineRule="auto"/>
        <w:ind w:firstLine="709"/>
        <w:jc w:val="both"/>
        <w:rPr>
          <w:rFonts w:ascii="Times New Roman" w:hAnsi="Times New Roman"/>
          <w:sz w:val="20"/>
          <w:szCs w:val="20"/>
        </w:rPr>
      </w:pPr>
      <w:r>
        <w:rPr>
          <w:rFonts w:ascii="Times New Roman" w:hAnsi="Times New Roman"/>
          <w:sz w:val="20"/>
          <w:szCs w:val="20"/>
        </w:rPr>
        <w:t xml:space="preserve">7.9. </w:t>
      </w:r>
      <w:proofErr w:type="gramStart"/>
      <w:r w:rsidRPr="008672C7">
        <w:rPr>
          <w:rFonts w:ascii="Times New Roman" w:hAnsi="Times New Roman"/>
          <w:sz w:val="20"/>
          <w:szCs w:val="20"/>
        </w:rPr>
        <w:t>В случае просрочки исполнения Подрядчиком обязательств, предусмотренных</w:t>
      </w:r>
      <w:r>
        <w:rPr>
          <w:rFonts w:ascii="Times New Roman" w:hAnsi="Times New Roman"/>
          <w:sz w:val="20"/>
          <w:szCs w:val="20"/>
        </w:rPr>
        <w:t xml:space="preserve"> К</w:t>
      </w:r>
      <w:r w:rsidRPr="008672C7">
        <w:rPr>
          <w:rFonts w:ascii="Times New Roman" w:hAnsi="Times New Roman"/>
          <w:sz w:val="20"/>
          <w:szCs w:val="20"/>
        </w:rPr>
        <w:t>онтрактом, а также в иных случаях неисполнения или ненадлежащего исполнения Подрядчиком</w:t>
      </w:r>
      <w:r>
        <w:rPr>
          <w:rFonts w:ascii="Times New Roman" w:hAnsi="Times New Roman"/>
          <w:sz w:val="20"/>
          <w:szCs w:val="20"/>
        </w:rPr>
        <w:t xml:space="preserve"> </w:t>
      </w:r>
      <w:r w:rsidRPr="008672C7">
        <w:rPr>
          <w:rFonts w:ascii="Times New Roman" w:hAnsi="Times New Roman"/>
          <w:sz w:val="20"/>
          <w:szCs w:val="20"/>
        </w:rPr>
        <w:t>обязательств, предусмотренных контрактом, Заказчик после направления требования об уплате</w:t>
      </w:r>
      <w:r>
        <w:rPr>
          <w:rFonts w:ascii="Times New Roman" w:hAnsi="Times New Roman"/>
          <w:sz w:val="20"/>
          <w:szCs w:val="20"/>
        </w:rPr>
        <w:t xml:space="preserve"> </w:t>
      </w:r>
      <w:r w:rsidRPr="008672C7">
        <w:rPr>
          <w:rFonts w:ascii="Times New Roman" w:hAnsi="Times New Roman"/>
          <w:sz w:val="20"/>
          <w:szCs w:val="20"/>
        </w:rPr>
        <w:t>сумм неустойки (штрафа, пени) и неполучения ответа Подрядчика (или получения ответа о</w:t>
      </w:r>
      <w:r>
        <w:rPr>
          <w:rFonts w:ascii="Times New Roman" w:hAnsi="Times New Roman"/>
          <w:sz w:val="20"/>
          <w:szCs w:val="20"/>
        </w:rPr>
        <w:t xml:space="preserve"> </w:t>
      </w:r>
      <w:r w:rsidRPr="008672C7">
        <w:rPr>
          <w:rFonts w:ascii="Times New Roman" w:hAnsi="Times New Roman"/>
          <w:sz w:val="20"/>
          <w:szCs w:val="20"/>
        </w:rPr>
        <w:t>несогласии с пре</w:t>
      </w:r>
      <w:r>
        <w:rPr>
          <w:rFonts w:ascii="Times New Roman" w:hAnsi="Times New Roman"/>
          <w:sz w:val="20"/>
          <w:szCs w:val="20"/>
        </w:rPr>
        <w:t xml:space="preserve">дъявленным требованием), вправе: </w:t>
      </w:r>
      <w:r w:rsidRPr="008672C7">
        <w:rPr>
          <w:rFonts w:ascii="Times New Roman" w:hAnsi="Times New Roman"/>
          <w:sz w:val="20"/>
          <w:szCs w:val="20"/>
        </w:rPr>
        <w:t xml:space="preserve"> удержать сумму начисленных неустоек (штрафов, пени) из денежных средств,</w:t>
      </w:r>
      <w:r>
        <w:rPr>
          <w:rFonts w:ascii="Times New Roman" w:hAnsi="Times New Roman"/>
          <w:sz w:val="20"/>
          <w:szCs w:val="20"/>
        </w:rPr>
        <w:t xml:space="preserve"> </w:t>
      </w:r>
      <w:r w:rsidRPr="008672C7">
        <w:rPr>
          <w:rFonts w:ascii="Times New Roman" w:hAnsi="Times New Roman"/>
          <w:sz w:val="20"/>
          <w:szCs w:val="20"/>
        </w:rPr>
        <w:t>перечисленных Подрядчиком в качестве обеспечения исполнения контракта</w:t>
      </w:r>
      <w:proofErr w:type="gramEnd"/>
      <w:r w:rsidRPr="008672C7">
        <w:rPr>
          <w:rFonts w:ascii="Times New Roman" w:hAnsi="Times New Roman"/>
          <w:sz w:val="20"/>
          <w:szCs w:val="20"/>
        </w:rPr>
        <w:t xml:space="preserve"> (</w:t>
      </w:r>
      <w:proofErr w:type="gramStart"/>
      <w:r w:rsidRPr="008672C7">
        <w:rPr>
          <w:rFonts w:ascii="Times New Roman" w:hAnsi="Times New Roman"/>
          <w:sz w:val="20"/>
          <w:szCs w:val="20"/>
        </w:rPr>
        <w:t>обеспечения</w:t>
      </w:r>
      <w:r>
        <w:rPr>
          <w:rFonts w:ascii="Times New Roman" w:hAnsi="Times New Roman"/>
          <w:sz w:val="20"/>
          <w:szCs w:val="20"/>
        </w:rPr>
        <w:t xml:space="preserve"> </w:t>
      </w:r>
      <w:r w:rsidRPr="008672C7">
        <w:rPr>
          <w:rFonts w:ascii="Times New Roman" w:hAnsi="Times New Roman"/>
          <w:sz w:val="20"/>
          <w:szCs w:val="20"/>
        </w:rPr>
        <w:t>гарантийных обязательств) и находящихся на счете Заказчика;</w:t>
      </w:r>
      <w:r>
        <w:rPr>
          <w:rFonts w:ascii="Times New Roman" w:hAnsi="Times New Roman"/>
          <w:sz w:val="20"/>
          <w:szCs w:val="20"/>
        </w:rPr>
        <w:t xml:space="preserve"> </w:t>
      </w:r>
      <w:r w:rsidRPr="008672C7">
        <w:rPr>
          <w:rFonts w:ascii="Times New Roman" w:hAnsi="Times New Roman"/>
          <w:sz w:val="20"/>
          <w:szCs w:val="20"/>
        </w:rPr>
        <w:t>предъявить требование об уплате неустойки (штрафов, пени) по независимой гарантии</w:t>
      </w:r>
      <w:r>
        <w:rPr>
          <w:rFonts w:ascii="Times New Roman" w:hAnsi="Times New Roman"/>
          <w:sz w:val="20"/>
          <w:szCs w:val="20"/>
        </w:rPr>
        <w:t xml:space="preserve"> </w:t>
      </w:r>
      <w:r w:rsidRPr="008672C7">
        <w:rPr>
          <w:rFonts w:ascii="Times New Roman" w:hAnsi="Times New Roman"/>
          <w:sz w:val="20"/>
          <w:szCs w:val="20"/>
        </w:rPr>
        <w:t>Гаранту;</w:t>
      </w:r>
      <w:r>
        <w:rPr>
          <w:rFonts w:ascii="Times New Roman" w:hAnsi="Times New Roman"/>
          <w:sz w:val="20"/>
          <w:szCs w:val="20"/>
        </w:rPr>
        <w:t xml:space="preserve"> </w:t>
      </w:r>
      <w:r w:rsidRPr="008672C7">
        <w:rPr>
          <w:rFonts w:ascii="Times New Roman" w:hAnsi="Times New Roman"/>
          <w:sz w:val="20"/>
          <w:szCs w:val="20"/>
        </w:rPr>
        <w:t>удержать суммы неисполненных Подрядчиком требований об уплате неустоек</w:t>
      </w:r>
      <w:r>
        <w:rPr>
          <w:rFonts w:ascii="Times New Roman" w:hAnsi="Times New Roman"/>
          <w:sz w:val="20"/>
          <w:szCs w:val="20"/>
        </w:rPr>
        <w:t xml:space="preserve"> </w:t>
      </w:r>
      <w:r w:rsidRPr="008672C7">
        <w:rPr>
          <w:rFonts w:ascii="Times New Roman" w:hAnsi="Times New Roman"/>
          <w:sz w:val="20"/>
          <w:szCs w:val="20"/>
        </w:rPr>
        <w:t>(штрафов, пени), предъявленных Заказчиком, из суммы, подлежащей оплате Подрядчику;</w:t>
      </w:r>
      <w:r>
        <w:rPr>
          <w:rFonts w:ascii="Times New Roman" w:hAnsi="Times New Roman"/>
          <w:sz w:val="20"/>
          <w:szCs w:val="20"/>
        </w:rPr>
        <w:t xml:space="preserve"> </w:t>
      </w:r>
      <w:r w:rsidRPr="008672C7">
        <w:rPr>
          <w:rFonts w:ascii="Times New Roman" w:hAnsi="Times New Roman"/>
          <w:sz w:val="20"/>
          <w:szCs w:val="20"/>
        </w:rPr>
        <w:t>взыскать неустойку (штраф, пени) в судебном порядке.</w:t>
      </w:r>
      <w:proofErr w:type="gramEnd"/>
    </w:p>
    <w:p w:rsidR="000F215D" w:rsidRPr="00425C40" w:rsidRDefault="000F215D" w:rsidP="00425C40">
      <w:pPr>
        <w:spacing w:after="0" w:line="240" w:lineRule="auto"/>
        <w:ind w:firstLine="709"/>
        <w:jc w:val="both"/>
        <w:rPr>
          <w:rFonts w:ascii="Times New Roman" w:hAnsi="Times New Roman"/>
          <w:sz w:val="20"/>
          <w:szCs w:val="20"/>
        </w:rPr>
      </w:pPr>
      <w:r>
        <w:rPr>
          <w:rFonts w:ascii="Times New Roman" w:hAnsi="Times New Roman"/>
          <w:sz w:val="20"/>
          <w:szCs w:val="20"/>
        </w:rPr>
        <w:t xml:space="preserve">7.10. </w:t>
      </w:r>
      <w:r w:rsidRPr="00425C40">
        <w:rPr>
          <w:rFonts w:ascii="Times New Roman" w:hAnsi="Times New Roman"/>
          <w:sz w:val="20"/>
          <w:szCs w:val="20"/>
        </w:rPr>
        <w:t>Подрядчик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по Контракту.</w:t>
      </w:r>
    </w:p>
    <w:p w:rsidR="000F215D" w:rsidRDefault="000F215D" w:rsidP="00A15B45">
      <w:pPr>
        <w:spacing w:after="0" w:line="240" w:lineRule="auto"/>
        <w:jc w:val="both"/>
        <w:rPr>
          <w:rFonts w:ascii="Times New Roman" w:hAnsi="Times New Roman"/>
          <w:sz w:val="20"/>
          <w:szCs w:val="20"/>
        </w:rPr>
      </w:pPr>
      <w:r>
        <w:rPr>
          <w:rFonts w:ascii="Times New Roman" w:hAnsi="Times New Roman"/>
          <w:sz w:val="20"/>
          <w:szCs w:val="20"/>
        </w:rPr>
        <w:tab/>
        <w:t xml:space="preserve">7.11. </w:t>
      </w:r>
      <w:r w:rsidRPr="00A15B45">
        <w:rPr>
          <w:rFonts w:ascii="Times New Roman" w:hAnsi="Times New Roman"/>
          <w:sz w:val="20"/>
          <w:szCs w:val="20"/>
        </w:rPr>
        <w:t>В случае если Заказчик будет подвергнут административному наказанию вследствие неисполнения или ненадлежащего исполнения порученных Подрядчику работ по настоящему Контракту,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настоящего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0F215D" w:rsidRPr="00E21192" w:rsidRDefault="000F215D" w:rsidP="00E21192">
      <w:pPr>
        <w:spacing w:after="0" w:line="240" w:lineRule="auto"/>
        <w:ind w:firstLine="708"/>
        <w:jc w:val="center"/>
        <w:rPr>
          <w:rFonts w:ascii="Times New Roman" w:hAnsi="Times New Roman"/>
          <w:b/>
          <w:sz w:val="20"/>
          <w:szCs w:val="20"/>
        </w:rPr>
      </w:pPr>
      <w:r>
        <w:rPr>
          <w:rFonts w:ascii="Times New Roman" w:hAnsi="Times New Roman"/>
          <w:b/>
          <w:sz w:val="20"/>
          <w:szCs w:val="20"/>
        </w:rPr>
        <w:t>8</w:t>
      </w:r>
      <w:r w:rsidRPr="00E21192">
        <w:rPr>
          <w:rFonts w:ascii="Times New Roman" w:hAnsi="Times New Roman"/>
          <w:b/>
          <w:sz w:val="20"/>
          <w:szCs w:val="20"/>
        </w:rPr>
        <w:t>. Обстоятельства непреодолимой силы</w:t>
      </w:r>
    </w:p>
    <w:p w:rsidR="000F215D" w:rsidRPr="00E21192" w:rsidRDefault="000F215D" w:rsidP="00E21192">
      <w:pPr>
        <w:spacing w:after="0" w:line="240" w:lineRule="auto"/>
        <w:ind w:firstLine="708"/>
        <w:jc w:val="both"/>
        <w:rPr>
          <w:rFonts w:ascii="Times New Roman" w:hAnsi="Times New Roman"/>
          <w:sz w:val="20"/>
          <w:szCs w:val="20"/>
        </w:rPr>
      </w:pPr>
      <w:r>
        <w:rPr>
          <w:rFonts w:ascii="Times New Roman" w:hAnsi="Times New Roman"/>
          <w:sz w:val="20"/>
          <w:szCs w:val="20"/>
        </w:rPr>
        <w:t>8</w:t>
      </w:r>
      <w:r w:rsidRPr="00E21192">
        <w:rPr>
          <w:rFonts w:ascii="Times New Roman" w:hAnsi="Times New Roman"/>
          <w:sz w:val="20"/>
          <w:szCs w:val="20"/>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Сторона, для которой создалась невозможность исполнения обязательств по Контракту вследствие обстоятельств непреодолимой силы, не позднее семи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F215D" w:rsidRPr="00E21192" w:rsidRDefault="000F215D" w:rsidP="00E21192">
      <w:pPr>
        <w:spacing w:after="0" w:line="240" w:lineRule="auto"/>
        <w:ind w:firstLine="708"/>
        <w:jc w:val="both"/>
        <w:rPr>
          <w:rFonts w:ascii="Times New Roman" w:hAnsi="Times New Roman"/>
          <w:sz w:val="20"/>
          <w:szCs w:val="20"/>
        </w:rPr>
      </w:pPr>
      <w:r>
        <w:rPr>
          <w:rFonts w:ascii="Times New Roman" w:hAnsi="Times New Roman"/>
          <w:sz w:val="20"/>
          <w:szCs w:val="20"/>
        </w:rPr>
        <w:t>8</w:t>
      </w:r>
      <w:r w:rsidRPr="00E21192">
        <w:rPr>
          <w:rFonts w:ascii="Times New Roman" w:hAnsi="Times New Roman"/>
          <w:sz w:val="20"/>
          <w:szCs w:val="20"/>
        </w:rPr>
        <w:t>.</w:t>
      </w:r>
      <w:r>
        <w:rPr>
          <w:rFonts w:ascii="Times New Roman" w:hAnsi="Times New Roman"/>
          <w:sz w:val="20"/>
          <w:szCs w:val="20"/>
        </w:rPr>
        <w:t>2</w:t>
      </w:r>
      <w:r w:rsidRPr="00E21192">
        <w:rPr>
          <w:rFonts w:ascii="Times New Roman" w:hAnsi="Times New Roman"/>
          <w:sz w:val="20"/>
          <w:szCs w:val="20"/>
        </w:rPr>
        <w:t>.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0F215D" w:rsidRPr="00E21192" w:rsidRDefault="000F215D" w:rsidP="00E21192">
      <w:pPr>
        <w:spacing w:after="0" w:line="240" w:lineRule="auto"/>
        <w:ind w:firstLine="708"/>
        <w:jc w:val="both"/>
        <w:rPr>
          <w:rFonts w:ascii="Times New Roman" w:hAnsi="Times New Roman"/>
          <w:sz w:val="20"/>
          <w:szCs w:val="20"/>
        </w:rPr>
      </w:pPr>
      <w:r>
        <w:rPr>
          <w:rFonts w:ascii="Times New Roman" w:hAnsi="Times New Roman"/>
          <w:sz w:val="20"/>
          <w:szCs w:val="20"/>
        </w:rPr>
        <w:lastRenderedPageBreak/>
        <w:t>8</w:t>
      </w:r>
      <w:r w:rsidRPr="00E21192">
        <w:rPr>
          <w:rFonts w:ascii="Times New Roman" w:hAnsi="Times New Roman"/>
          <w:sz w:val="20"/>
          <w:szCs w:val="20"/>
        </w:rPr>
        <w:t>.</w:t>
      </w:r>
      <w:r>
        <w:rPr>
          <w:rFonts w:ascii="Times New Roman" w:hAnsi="Times New Roman"/>
          <w:sz w:val="20"/>
          <w:szCs w:val="20"/>
        </w:rPr>
        <w:t>3</w:t>
      </w:r>
      <w:r w:rsidRPr="00E21192">
        <w:rPr>
          <w:rFonts w:ascii="Times New Roman" w:hAnsi="Times New Roman"/>
          <w:sz w:val="20"/>
          <w:szCs w:val="20"/>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F215D" w:rsidRPr="00E21192" w:rsidRDefault="000F215D" w:rsidP="00E21192">
      <w:pPr>
        <w:spacing w:after="0" w:line="240" w:lineRule="auto"/>
        <w:ind w:firstLine="708"/>
        <w:jc w:val="both"/>
        <w:rPr>
          <w:rFonts w:ascii="Times New Roman" w:hAnsi="Times New Roman"/>
          <w:sz w:val="20"/>
          <w:szCs w:val="20"/>
        </w:rPr>
      </w:pPr>
    </w:p>
    <w:p w:rsidR="00FB4541" w:rsidRDefault="00FB4541" w:rsidP="00E21192">
      <w:pPr>
        <w:spacing w:after="0" w:line="240" w:lineRule="auto"/>
        <w:ind w:firstLine="708"/>
        <w:jc w:val="center"/>
        <w:rPr>
          <w:rFonts w:ascii="Times New Roman" w:hAnsi="Times New Roman"/>
          <w:b/>
          <w:sz w:val="20"/>
          <w:szCs w:val="20"/>
        </w:rPr>
      </w:pPr>
    </w:p>
    <w:p w:rsidR="00FB4541" w:rsidRDefault="00FB4541" w:rsidP="00E21192">
      <w:pPr>
        <w:spacing w:after="0" w:line="240" w:lineRule="auto"/>
        <w:ind w:firstLine="708"/>
        <w:jc w:val="center"/>
        <w:rPr>
          <w:rFonts w:ascii="Times New Roman" w:hAnsi="Times New Roman"/>
          <w:b/>
          <w:sz w:val="20"/>
          <w:szCs w:val="20"/>
        </w:rPr>
      </w:pPr>
    </w:p>
    <w:p w:rsidR="000F215D" w:rsidRPr="00E21192" w:rsidRDefault="000F215D" w:rsidP="00E21192">
      <w:pPr>
        <w:spacing w:after="0" w:line="240" w:lineRule="auto"/>
        <w:ind w:firstLine="708"/>
        <w:jc w:val="center"/>
        <w:rPr>
          <w:rFonts w:ascii="Times New Roman" w:hAnsi="Times New Roman"/>
          <w:b/>
          <w:sz w:val="20"/>
          <w:szCs w:val="20"/>
        </w:rPr>
      </w:pPr>
      <w:r>
        <w:rPr>
          <w:rFonts w:ascii="Times New Roman" w:hAnsi="Times New Roman"/>
          <w:b/>
          <w:sz w:val="20"/>
          <w:szCs w:val="20"/>
        </w:rPr>
        <w:t>9</w:t>
      </w:r>
      <w:r w:rsidRPr="00E21192">
        <w:rPr>
          <w:rFonts w:ascii="Times New Roman" w:hAnsi="Times New Roman"/>
          <w:b/>
          <w:sz w:val="20"/>
          <w:szCs w:val="20"/>
        </w:rPr>
        <w:t>. Рассмотрение и разрешение споров</w:t>
      </w:r>
    </w:p>
    <w:p w:rsidR="000F215D" w:rsidRPr="00A15023"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9</w:t>
      </w:r>
      <w:r w:rsidRPr="00A15023">
        <w:rPr>
          <w:rFonts w:ascii="Times New Roman" w:hAnsi="Times New Roman"/>
          <w:sz w:val="20"/>
          <w:szCs w:val="20"/>
        </w:rPr>
        <w:t xml:space="preserve">.1. Стороны принимают все меры к тому, чтобы любые споры, разногласия либо претензии, касающиеся исполнения настоящего </w:t>
      </w:r>
      <w:r>
        <w:rPr>
          <w:rFonts w:ascii="Times New Roman" w:hAnsi="Times New Roman"/>
          <w:sz w:val="20"/>
          <w:szCs w:val="20"/>
        </w:rPr>
        <w:t>К</w:t>
      </w:r>
      <w:r w:rsidRPr="00A15023">
        <w:rPr>
          <w:rFonts w:ascii="Times New Roman" w:hAnsi="Times New Roman"/>
          <w:sz w:val="20"/>
          <w:szCs w:val="20"/>
        </w:rPr>
        <w:t>онтракта или в связи с ним, были урегулированы путем переговоров.</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9</w:t>
      </w:r>
      <w:r w:rsidRPr="00A15023">
        <w:rPr>
          <w:rFonts w:ascii="Times New Roman" w:hAnsi="Times New Roman"/>
          <w:sz w:val="20"/>
          <w:szCs w:val="20"/>
        </w:rPr>
        <w:t>.2. В случае наличия споров, разногласий и претензий относительно исполнения одной из Сторон своих обязатель</w:t>
      </w:r>
      <w:proofErr w:type="gramStart"/>
      <w:r w:rsidRPr="00A15023">
        <w:rPr>
          <w:rFonts w:ascii="Times New Roman" w:hAnsi="Times New Roman"/>
          <w:sz w:val="20"/>
          <w:szCs w:val="20"/>
        </w:rPr>
        <w:t>ств др</w:t>
      </w:r>
      <w:proofErr w:type="gramEnd"/>
      <w:r w:rsidRPr="00A15023">
        <w:rPr>
          <w:rFonts w:ascii="Times New Roman" w:hAnsi="Times New Roman"/>
          <w:sz w:val="20"/>
          <w:szCs w:val="20"/>
        </w:rPr>
        <w:t>угая Сторона может направить претензию</w:t>
      </w:r>
      <w:r>
        <w:rPr>
          <w:rFonts w:ascii="Times New Roman" w:hAnsi="Times New Roman"/>
          <w:sz w:val="20"/>
          <w:szCs w:val="20"/>
        </w:rPr>
        <w:t xml:space="preserve"> (требование)</w:t>
      </w:r>
      <w:r w:rsidRPr="00A15023">
        <w:rPr>
          <w:rFonts w:ascii="Times New Roman" w:hAnsi="Times New Roman"/>
          <w:sz w:val="20"/>
          <w:szCs w:val="20"/>
        </w:rPr>
        <w:t xml:space="preserve">. В отношении всех претензий, направляемых по настоящему </w:t>
      </w:r>
      <w:r>
        <w:rPr>
          <w:rFonts w:ascii="Times New Roman" w:hAnsi="Times New Roman"/>
          <w:sz w:val="20"/>
          <w:szCs w:val="20"/>
        </w:rPr>
        <w:t>К</w:t>
      </w:r>
      <w:r w:rsidRPr="00A15023">
        <w:rPr>
          <w:rFonts w:ascii="Times New Roman" w:hAnsi="Times New Roman"/>
          <w:sz w:val="20"/>
          <w:szCs w:val="20"/>
        </w:rPr>
        <w:t xml:space="preserve">онтракту, Сторона, к которой адресована данная претензия, должна дать письменный ответ по существу претензии в срок не позднее </w:t>
      </w:r>
      <w:r>
        <w:rPr>
          <w:rFonts w:ascii="Times New Roman" w:hAnsi="Times New Roman"/>
          <w:sz w:val="20"/>
          <w:szCs w:val="20"/>
        </w:rPr>
        <w:t>5</w:t>
      </w:r>
      <w:r w:rsidRPr="00A15023">
        <w:rPr>
          <w:rFonts w:ascii="Times New Roman" w:hAnsi="Times New Roman"/>
          <w:sz w:val="20"/>
          <w:szCs w:val="20"/>
        </w:rPr>
        <w:t xml:space="preserve"> (</w:t>
      </w:r>
      <w:r>
        <w:rPr>
          <w:rFonts w:ascii="Times New Roman" w:hAnsi="Times New Roman"/>
          <w:sz w:val="20"/>
          <w:szCs w:val="20"/>
        </w:rPr>
        <w:t>пяти</w:t>
      </w:r>
      <w:r w:rsidRPr="00A15023">
        <w:rPr>
          <w:rFonts w:ascii="Times New Roman" w:hAnsi="Times New Roman"/>
          <w:sz w:val="20"/>
          <w:szCs w:val="20"/>
        </w:rPr>
        <w:t xml:space="preserve">) </w:t>
      </w:r>
      <w:r>
        <w:rPr>
          <w:rFonts w:ascii="Times New Roman" w:hAnsi="Times New Roman"/>
          <w:sz w:val="20"/>
          <w:szCs w:val="20"/>
        </w:rPr>
        <w:t>рабочих</w:t>
      </w:r>
      <w:r w:rsidRPr="00A15023">
        <w:rPr>
          <w:rFonts w:ascii="Times New Roman" w:hAnsi="Times New Roman"/>
          <w:sz w:val="20"/>
          <w:szCs w:val="20"/>
        </w:rPr>
        <w:t xml:space="preserve"> дней </w:t>
      </w:r>
      <w:proofErr w:type="gramStart"/>
      <w:r w:rsidRPr="00A15023">
        <w:rPr>
          <w:rFonts w:ascii="Times New Roman" w:hAnsi="Times New Roman"/>
          <w:sz w:val="20"/>
          <w:szCs w:val="20"/>
        </w:rPr>
        <w:t>с даты</w:t>
      </w:r>
      <w:proofErr w:type="gramEnd"/>
      <w:r w:rsidRPr="00A15023">
        <w:rPr>
          <w:rFonts w:ascii="Times New Roman" w:hAnsi="Times New Roman"/>
          <w:sz w:val="20"/>
          <w:szCs w:val="20"/>
        </w:rPr>
        <w:t xml:space="preserve"> ее получения.</w:t>
      </w:r>
    </w:p>
    <w:p w:rsidR="000F215D" w:rsidRPr="005415AF"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9.3. </w:t>
      </w:r>
      <w:r w:rsidRPr="00A15023">
        <w:rPr>
          <w:rFonts w:ascii="Times New Roman" w:hAnsi="Times New Roman"/>
          <w:sz w:val="20"/>
          <w:szCs w:val="20"/>
        </w:rPr>
        <w:t xml:space="preserve"> Любые   споры,   не   урегулированные  во  внесудебном  порядке, разрешаются</w:t>
      </w:r>
      <w:r>
        <w:rPr>
          <w:rFonts w:ascii="Times New Roman" w:hAnsi="Times New Roman"/>
          <w:sz w:val="20"/>
          <w:szCs w:val="20"/>
        </w:rPr>
        <w:t xml:space="preserve"> в </w:t>
      </w:r>
      <w:r w:rsidRPr="00A15023">
        <w:rPr>
          <w:rFonts w:ascii="Times New Roman" w:hAnsi="Times New Roman"/>
          <w:sz w:val="20"/>
          <w:szCs w:val="20"/>
        </w:rPr>
        <w:t>Арбитражном суде Ивановской области.</w:t>
      </w:r>
    </w:p>
    <w:p w:rsidR="000F215D" w:rsidRPr="005415AF" w:rsidRDefault="000F215D" w:rsidP="007B16F4">
      <w:pPr>
        <w:spacing w:after="0" w:line="240" w:lineRule="auto"/>
        <w:ind w:firstLine="708"/>
        <w:jc w:val="both"/>
        <w:rPr>
          <w:rFonts w:ascii="Times New Roman" w:hAnsi="Times New Roman"/>
          <w:sz w:val="20"/>
          <w:szCs w:val="20"/>
        </w:rPr>
      </w:pPr>
    </w:p>
    <w:p w:rsidR="000F215D" w:rsidRDefault="000F215D" w:rsidP="00943A49">
      <w:pPr>
        <w:widowControl w:val="0"/>
        <w:spacing w:after="0" w:line="240" w:lineRule="auto"/>
        <w:ind w:firstLine="709"/>
        <w:jc w:val="center"/>
        <w:rPr>
          <w:rFonts w:ascii="Times New Roman" w:hAnsi="Times New Roman"/>
          <w:b/>
          <w:sz w:val="20"/>
          <w:szCs w:val="20"/>
        </w:rPr>
      </w:pPr>
      <w:r>
        <w:rPr>
          <w:rFonts w:ascii="Times New Roman" w:hAnsi="Times New Roman"/>
          <w:b/>
          <w:sz w:val="20"/>
          <w:szCs w:val="20"/>
        </w:rPr>
        <w:t>10</w:t>
      </w:r>
      <w:r w:rsidRPr="00953C00">
        <w:rPr>
          <w:rFonts w:ascii="Times New Roman" w:hAnsi="Times New Roman"/>
          <w:b/>
          <w:sz w:val="20"/>
          <w:szCs w:val="20"/>
        </w:rPr>
        <w:t>. Срок действия, порядок изменения и расторжения Контракта</w:t>
      </w:r>
    </w:p>
    <w:p w:rsidR="000F215D" w:rsidRDefault="000F215D" w:rsidP="00943A49">
      <w:pPr>
        <w:spacing w:after="0" w:line="240" w:lineRule="auto"/>
        <w:ind w:firstLine="708"/>
        <w:jc w:val="both"/>
        <w:rPr>
          <w:rFonts w:ascii="Times New Roman" w:hAnsi="Times New Roman"/>
          <w:sz w:val="20"/>
          <w:szCs w:val="20"/>
        </w:rPr>
      </w:pPr>
      <w:r>
        <w:rPr>
          <w:rFonts w:ascii="Times New Roman" w:hAnsi="Times New Roman"/>
          <w:sz w:val="20"/>
          <w:szCs w:val="20"/>
        </w:rPr>
        <w:t xml:space="preserve">10.1. </w:t>
      </w:r>
      <w:r w:rsidRPr="00A15023">
        <w:rPr>
          <w:rFonts w:ascii="Times New Roman" w:hAnsi="Times New Roman"/>
          <w:sz w:val="20"/>
          <w:szCs w:val="20"/>
        </w:rPr>
        <w:t>Контра</w:t>
      </w:r>
      <w:proofErr w:type="gramStart"/>
      <w:r w:rsidRPr="00A15023">
        <w:rPr>
          <w:rFonts w:ascii="Times New Roman" w:hAnsi="Times New Roman"/>
          <w:sz w:val="20"/>
          <w:szCs w:val="20"/>
        </w:rPr>
        <w:t>кт вст</w:t>
      </w:r>
      <w:proofErr w:type="gramEnd"/>
      <w:r w:rsidRPr="00A15023">
        <w:rPr>
          <w:rFonts w:ascii="Times New Roman" w:hAnsi="Times New Roman"/>
          <w:sz w:val="20"/>
          <w:szCs w:val="20"/>
        </w:rPr>
        <w:t xml:space="preserve">упает в силу с даты его подписания обеими Сторонами и действует по </w:t>
      </w:r>
      <w:r>
        <w:rPr>
          <w:rFonts w:ascii="Times New Roman" w:hAnsi="Times New Roman"/>
          <w:sz w:val="20"/>
          <w:szCs w:val="20"/>
        </w:rPr>
        <w:br/>
      </w:r>
      <w:r>
        <w:rPr>
          <w:rFonts w:ascii="Times New Roman" w:hAnsi="Times New Roman"/>
          <w:b/>
          <w:sz w:val="20"/>
          <w:szCs w:val="20"/>
        </w:rPr>
        <w:t>30.12.2026</w:t>
      </w:r>
      <w:r w:rsidRPr="00B72AA9">
        <w:rPr>
          <w:rFonts w:ascii="Times New Roman" w:hAnsi="Times New Roman"/>
          <w:b/>
          <w:sz w:val="20"/>
          <w:szCs w:val="20"/>
        </w:rPr>
        <w:t xml:space="preserve"> г</w:t>
      </w:r>
      <w:r>
        <w:rPr>
          <w:rFonts w:ascii="Times New Roman" w:hAnsi="Times New Roman"/>
          <w:sz w:val="20"/>
          <w:szCs w:val="20"/>
        </w:rPr>
        <w:t>.</w:t>
      </w:r>
      <w:r w:rsidRPr="00A15023">
        <w:rPr>
          <w:rFonts w:ascii="Times New Roman" w:hAnsi="Times New Roman"/>
          <w:sz w:val="20"/>
          <w:szCs w:val="20"/>
        </w:rPr>
        <w:t xml:space="preserve"> Окончание срока действия </w:t>
      </w:r>
      <w:r>
        <w:rPr>
          <w:rFonts w:ascii="Times New Roman" w:hAnsi="Times New Roman"/>
          <w:sz w:val="20"/>
          <w:szCs w:val="20"/>
        </w:rPr>
        <w:t>К</w:t>
      </w:r>
      <w:r w:rsidRPr="00A15023">
        <w:rPr>
          <w:rFonts w:ascii="Times New Roman" w:hAnsi="Times New Roman"/>
          <w:sz w:val="20"/>
          <w:szCs w:val="20"/>
        </w:rPr>
        <w:t xml:space="preserve">онтракта не влечет прекращения неисполненных обязательств Сторон по </w:t>
      </w:r>
      <w:r>
        <w:rPr>
          <w:rFonts w:ascii="Times New Roman" w:hAnsi="Times New Roman"/>
          <w:sz w:val="20"/>
          <w:szCs w:val="20"/>
        </w:rPr>
        <w:t>К</w:t>
      </w:r>
      <w:r w:rsidRPr="00A15023">
        <w:rPr>
          <w:rFonts w:ascii="Times New Roman" w:hAnsi="Times New Roman"/>
          <w:sz w:val="20"/>
          <w:szCs w:val="20"/>
        </w:rPr>
        <w:t>онтракту, в том числе гарантийных обязательств Исполнителя при их установлении Заказчиком.</w:t>
      </w:r>
    </w:p>
    <w:p w:rsidR="000F215D" w:rsidRDefault="000F215D" w:rsidP="00943A49">
      <w:pPr>
        <w:widowControl w:val="0"/>
        <w:spacing w:after="0" w:line="240" w:lineRule="auto"/>
        <w:ind w:firstLine="709"/>
        <w:jc w:val="both"/>
        <w:rPr>
          <w:rFonts w:ascii="Times New Roman" w:hAnsi="Times New Roman"/>
          <w:sz w:val="20"/>
          <w:szCs w:val="20"/>
        </w:rPr>
      </w:pPr>
      <w:r w:rsidRPr="00953C00">
        <w:rPr>
          <w:rFonts w:ascii="Times New Roman" w:hAnsi="Times New Roman"/>
          <w:sz w:val="20"/>
          <w:szCs w:val="20"/>
        </w:rPr>
        <w:t xml:space="preserve">Прекращение (окончание) срока действия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w:t>
      </w:r>
      <w:r>
        <w:rPr>
          <w:rFonts w:ascii="Times New Roman" w:hAnsi="Times New Roman"/>
          <w:sz w:val="20"/>
          <w:szCs w:val="20"/>
        </w:rPr>
        <w:t>Исполнителем</w:t>
      </w:r>
      <w:r w:rsidRPr="00953C00">
        <w:rPr>
          <w:rFonts w:ascii="Times New Roman" w:hAnsi="Times New Roman"/>
          <w:sz w:val="20"/>
          <w:szCs w:val="20"/>
        </w:rPr>
        <w:t xml:space="preserve"> до даты окончания действия Контракта.</w:t>
      </w:r>
    </w:p>
    <w:p w:rsidR="000F215D" w:rsidRPr="00A15023" w:rsidRDefault="000F215D" w:rsidP="00943A49">
      <w:pPr>
        <w:spacing w:after="0" w:line="240" w:lineRule="auto"/>
        <w:ind w:firstLine="708"/>
        <w:jc w:val="both"/>
        <w:rPr>
          <w:rFonts w:ascii="Times New Roman" w:hAnsi="Times New Roman"/>
          <w:sz w:val="20"/>
          <w:szCs w:val="20"/>
        </w:rPr>
      </w:pPr>
      <w:r w:rsidRPr="00953C00">
        <w:rPr>
          <w:rFonts w:ascii="Times New Roman" w:hAnsi="Times New Roman"/>
          <w:sz w:val="20"/>
          <w:szCs w:val="20"/>
        </w:rPr>
        <w:t>1</w:t>
      </w:r>
      <w:r>
        <w:rPr>
          <w:rFonts w:ascii="Times New Roman" w:hAnsi="Times New Roman"/>
          <w:sz w:val="20"/>
          <w:szCs w:val="20"/>
        </w:rPr>
        <w:t>0</w:t>
      </w:r>
      <w:r w:rsidRPr="00953C00">
        <w:rPr>
          <w:rFonts w:ascii="Times New Roman" w:hAnsi="Times New Roman"/>
          <w:sz w:val="20"/>
          <w:szCs w:val="20"/>
        </w:rPr>
        <w:t xml:space="preserve">.2. </w:t>
      </w:r>
      <w:r w:rsidRPr="00A15023">
        <w:rPr>
          <w:rFonts w:ascii="Times New Roman" w:hAnsi="Times New Roman"/>
          <w:sz w:val="20"/>
          <w:szCs w:val="20"/>
        </w:rPr>
        <w:t xml:space="preserve">Изменение существенных условий </w:t>
      </w:r>
      <w:r>
        <w:rPr>
          <w:rFonts w:ascii="Times New Roman" w:hAnsi="Times New Roman"/>
          <w:sz w:val="20"/>
          <w:szCs w:val="20"/>
        </w:rPr>
        <w:t>К</w:t>
      </w:r>
      <w:r w:rsidRPr="00A15023">
        <w:rPr>
          <w:rFonts w:ascii="Times New Roman" w:hAnsi="Times New Roman"/>
          <w:sz w:val="20"/>
          <w:szCs w:val="20"/>
        </w:rPr>
        <w:t>онтракта при его исполнении не допускается</w:t>
      </w:r>
      <w:r>
        <w:rPr>
          <w:rFonts w:ascii="Times New Roman" w:hAnsi="Times New Roman"/>
          <w:sz w:val="20"/>
          <w:szCs w:val="20"/>
        </w:rPr>
        <w:t xml:space="preserve">, </w:t>
      </w:r>
      <w:r w:rsidRPr="00A15023">
        <w:rPr>
          <w:rFonts w:ascii="Times New Roman" w:hAnsi="Times New Roman"/>
          <w:sz w:val="20"/>
          <w:szCs w:val="20"/>
        </w:rPr>
        <w:t xml:space="preserve">за исключением случаев, предусмотренных </w:t>
      </w:r>
      <w:r>
        <w:rPr>
          <w:rFonts w:ascii="Times New Roman" w:hAnsi="Times New Roman"/>
          <w:sz w:val="20"/>
          <w:szCs w:val="20"/>
        </w:rPr>
        <w:t>Федеральным з</w:t>
      </w:r>
      <w:r w:rsidRPr="00A15023">
        <w:rPr>
          <w:rFonts w:ascii="Times New Roman" w:hAnsi="Times New Roman"/>
          <w:sz w:val="20"/>
          <w:szCs w:val="20"/>
        </w:rPr>
        <w:t>аконом № 44-ФЗ.</w:t>
      </w:r>
      <w:r>
        <w:rPr>
          <w:rFonts w:ascii="Times New Roman" w:hAnsi="Times New Roman"/>
          <w:sz w:val="20"/>
          <w:szCs w:val="20"/>
        </w:rPr>
        <w:t xml:space="preserve"> </w:t>
      </w:r>
      <w:r w:rsidRPr="00A15023">
        <w:rPr>
          <w:rFonts w:ascii="Times New Roman" w:hAnsi="Times New Roman"/>
          <w:sz w:val="20"/>
          <w:szCs w:val="20"/>
        </w:rPr>
        <w:t xml:space="preserve">Любые изменения и дополнения к настоящему </w:t>
      </w:r>
      <w:r>
        <w:rPr>
          <w:rFonts w:ascii="Times New Roman" w:hAnsi="Times New Roman"/>
          <w:sz w:val="20"/>
          <w:szCs w:val="20"/>
        </w:rPr>
        <w:t>К</w:t>
      </w:r>
      <w:r w:rsidRPr="00A15023">
        <w:rPr>
          <w:rFonts w:ascii="Times New Roman" w:hAnsi="Times New Roman"/>
          <w:sz w:val="20"/>
          <w:szCs w:val="20"/>
        </w:rPr>
        <w:t xml:space="preserve">онтракту, не противоречащие законодательству Российской Федерации, оформляются дополнительными соглашениями к </w:t>
      </w:r>
      <w:r>
        <w:rPr>
          <w:rFonts w:ascii="Times New Roman" w:hAnsi="Times New Roman"/>
          <w:sz w:val="20"/>
          <w:szCs w:val="20"/>
        </w:rPr>
        <w:t>К</w:t>
      </w:r>
      <w:r w:rsidRPr="00A15023">
        <w:rPr>
          <w:rFonts w:ascii="Times New Roman" w:hAnsi="Times New Roman"/>
          <w:sz w:val="20"/>
          <w:szCs w:val="20"/>
        </w:rPr>
        <w:t>онтракту</w:t>
      </w:r>
      <w:r>
        <w:rPr>
          <w:rFonts w:ascii="Times New Roman" w:hAnsi="Times New Roman"/>
          <w:sz w:val="20"/>
          <w:szCs w:val="20"/>
        </w:rPr>
        <w:t>.</w:t>
      </w:r>
    </w:p>
    <w:p w:rsidR="000F215D" w:rsidRPr="00953C00" w:rsidRDefault="000F215D" w:rsidP="00943A49">
      <w:pPr>
        <w:widowControl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953C00">
        <w:rPr>
          <w:rFonts w:ascii="Times New Roman" w:hAnsi="Times New Roman"/>
          <w:sz w:val="20"/>
          <w:szCs w:val="20"/>
        </w:rPr>
        <w:t>.</w:t>
      </w:r>
      <w:r>
        <w:rPr>
          <w:rFonts w:ascii="Times New Roman" w:hAnsi="Times New Roman"/>
          <w:sz w:val="20"/>
          <w:szCs w:val="20"/>
        </w:rPr>
        <w:t>3</w:t>
      </w:r>
      <w:r w:rsidRPr="00953C00">
        <w:rPr>
          <w:rFonts w:ascii="Times New Roman" w:hAnsi="Times New Roman"/>
          <w:sz w:val="20"/>
          <w:szCs w:val="20"/>
        </w:rPr>
        <w:t xml:space="preserve">. При изменении юридического адреса, банковских реквизитов </w:t>
      </w:r>
      <w:r>
        <w:rPr>
          <w:rFonts w:ascii="Times New Roman" w:hAnsi="Times New Roman"/>
          <w:sz w:val="20"/>
          <w:szCs w:val="20"/>
        </w:rPr>
        <w:t xml:space="preserve">и формы собственности Сторона </w:t>
      </w:r>
      <w:r w:rsidRPr="00953C00">
        <w:rPr>
          <w:rFonts w:ascii="Times New Roman" w:hAnsi="Times New Roman"/>
          <w:sz w:val="20"/>
          <w:szCs w:val="20"/>
        </w:rPr>
        <w:t>обязана</w:t>
      </w:r>
      <w:r>
        <w:rPr>
          <w:rFonts w:ascii="Times New Roman" w:hAnsi="Times New Roman"/>
          <w:sz w:val="20"/>
          <w:szCs w:val="20"/>
        </w:rPr>
        <w:t xml:space="preserve"> в течение 5 (пяти) календарных дней</w:t>
      </w:r>
      <w:r w:rsidRPr="00953C00">
        <w:rPr>
          <w:rFonts w:ascii="Times New Roman" w:hAnsi="Times New Roman"/>
          <w:sz w:val="20"/>
          <w:szCs w:val="20"/>
        </w:rPr>
        <w:t xml:space="preserve"> письменно известить об этом другую Сторону.</w:t>
      </w:r>
    </w:p>
    <w:p w:rsidR="000F215D" w:rsidRPr="00953C00" w:rsidRDefault="000F215D" w:rsidP="00943A49">
      <w:pPr>
        <w:widowControl w:val="0"/>
        <w:spacing w:after="0" w:line="240" w:lineRule="auto"/>
        <w:ind w:firstLine="709"/>
        <w:jc w:val="both"/>
        <w:rPr>
          <w:rFonts w:ascii="Times New Roman" w:hAnsi="Times New Roman"/>
          <w:sz w:val="20"/>
          <w:szCs w:val="20"/>
        </w:rPr>
      </w:pPr>
      <w:r w:rsidRPr="00953C00">
        <w:rPr>
          <w:rFonts w:ascii="Times New Roman" w:hAnsi="Times New Roman"/>
          <w:sz w:val="20"/>
          <w:szCs w:val="20"/>
        </w:rPr>
        <w:t>1</w:t>
      </w:r>
      <w:r>
        <w:rPr>
          <w:rFonts w:ascii="Times New Roman" w:hAnsi="Times New Roman"/>
          <w:sz w:val="20"/>
          <w:szCs w:val="20"/>
        </w:rPr>
        <w:t>0</w:t>
      </w:r>
      <w:r w:rsidRPr="00953C00">
        <w:rPr>
          <w:rFonts w:ascii="Times New Roman" w:hAnsi="Times New Roman"/>
          <w:sz w:val="20"/>
          <w:szCs w:val="20"/>
        </w:rPr>
        <w:t>.</w:t>
      </w:r>
      <w:r>
        <w:rPr>
          <w:rFonts w:ascii="Times New Roman" w:hAnsi="Times New Roman"/>
          <w:sz w:val="20"/>
          <w:szCs w:val="20"/>
        </w:rPr>
        <w:t>4.</w:t>
      </w:r>
      <w:r w:rsidRPr="00953C00">
        <w:rPr>
          <w:rFonts w:ascii="Times New Roman" w:hAnsi="Times New Roman"/>
          <w:sz w:val="20"/>
          <w:szCs w:val="20"/>
        </w:rPr>
        <w:t xml:space="preserve"> При исполнении Контракта не допускается перемена </w:t>
      </w:r>
      <w:r>
        <w:rPr>
          <w:rFonts w:ascii="Times New Roman" w:hAnsi="Times New Roman"/>
          <w:sz w:val="20"/>
          <w:szCs w:val="20"/>
        </w:rPr>
        <w:t>Исполнителя</w:t>
      </w:r>
      <w:r w:rsidRPr="00953C00">
        <w:rPr>
          <w:rFonts w:ascii="Times New Roman" w:hAnsi="Times New Roman"/>
          <w:sz w:val="20"/>
          <w:szCs w:val="20"/>
        </w:rPr>
        <w:t xml:space="preserve">, за исключением случаев, если новый </w:t>
      </w:r>
      <w:r>
        <w:rPr>
          <w:rFonts w:ascii="Times New Roman" w:hAnsi="Times New Roman"/>
          <w:sz w:val="20"/>
          <w:szCs w:val="20"/>
        </w:rPr>
        <w:t xml:space="preserve">Подрядчик </w:t>
      </w:r>
      <w:r w:rsidRPr="00953C00">
        <w:rPr>
          <w:rFonts w:ascii="Times New Roman" w:hAnsi="Times New Roman"/>
          <w:sz w:val="20"/>
          <w:szCs w:val="20"/>
        </w:rPr>
        <w:t xml:space="preserve"> является правопреемником </w:t>
      </w:r>
      <w:r>
        <w:rPr>
          <w:rFonts w:ascii="Times New Roman" w:hAnsi="Times New Roman"/>
          <w:sz w:val="20"/>
          <w:szCs w:val="20"/>
        </w:rPr>
        <w:t>Подрядчика</w:t>
      </w:r>
      <w:r w:rsidRPr="00953C00">
        <w:rPr>
          <w:rFonts w:ascii="Times New Roman" w:hAnsi="Times New Roman"/>
          <w:sz w:val="20"/>
          <w:szCs w:val="20"/>
        </w:rPr>
        <w:t xml:space="preserve"> по Контракту вследствие реорганизации юридического лица в форме преобразования, слияния или присоединения.</w:t>
      </w:r>
      <w:r>
        <w:rPr>
          <w:rFonts w:ascii="Times New Roman" w:hAnsi="Times New Roman"/>
          <w:sz w:val="20"/>
          <w:szCs w:val="20"/>
        </w:rPr>
        <w:t xml:space="preserve"> </w:t>
      </w:r>
      <w:r w:rsidRPr="00953C00">
        <w:rPr>
          <w:rFonts w:ascii="Times New Roman" w:hAnsi="Times New Roman"/>
          <w:sz w:val="20"/>
          <w:szCs w:val="20"/>
        </w:rPr>
        <w:t>В случае перемены Заказчика права и обязанности Заказчика, предусмотренные Контрактом, переходят к новому Заказчику.</w:t>
      </w:r>
    </w:p>
    <w:p w:rsidR="000F215D" w:rsidRDefault="000F215D" w:rsidP="00943A49">
      <w:pPr>
        <w:widowControl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953C00">
        <w:rPr>
          <w:rFonts w:ascii="Times New Roman" w:hAnsi="Times New Roman"/>
          <w:sz w:val="20"/>
          <w:szCs w:val="20"/>
        </w:rPr>
        <w:t>.</w:t>
      </w:r>
      <w:r>
        <w:rPr>
          <w:rFonts w:ascii="Times New Roman" w:hAnsi="Times New Roman"/>
          <w:sz w:val="20"/>
          <w:szCs w:val="20"/>
        </w:rPr>
        <w:t>5</w:t>
      </w:r>
      <w:r w:rsidRPr="00953C00">
        <w:rPr>
          <w:rFonts w:ascii="Times New Roman" w:hAnsi="Times New Roman"/>
          <w:sz w:val="20"/>
          <w:szCs w:val="20"/>
        </w:rPr>
        <w:t xml:space="preserve">. Расторжение контракта допускается по соглашению </w:t>
      </w:r>
      <w:r>
        <w:rPr>
          <w:rFonts w:ascii="Times New Roman" w:hAnsi="Times New Roman"/>
          <w:sz w:val="20"/>
          <w:szCs w:val="20"/>
        </w:rPr>
        <w:t>С</w:t>
      </w:r>
      <w:r w:rsidRPr="00953C00">
        <w:rPr>
          <w:rFonts w:ascii="Times New Roman" w:hAnsi="Times New Roman"/>
          <w:sz w:val="20"/>
          <w:szCs w:val="20"/>
        </w:rPr>
        <w:t>торон, по решению суда, в случае</w:t>
      </w:r>
      <w:r>
        <w:rPr>
          <w:rFonts w:ascii="Times New Roman" w:hAnsi="Times New Roman"/>
          <w:sz w:val="20"/>
          <w:szCs w:val="20"/>
        </w:rPr>
        <w:t xml:space="preserve"> одностороннего отказа стороны </w:t>
      </w:r>
      <w:r w:rsidRPr="00953C00">
        <w:rPr>
          <w:rFonts w:ascii="Times New Roman" w:hAnsi="Times New Roman"/>
          <w:sz w:val="20"/>
          <w:szCs w:val="20"/>
        </w:rPr>
        <w:t>от исполнения контракта в соответствии с гражданским законодательством и в порядке, предусмотренном ст.</w:t>
      </w:r>
      <w:r>
        <w:rPr>
          <w:rFonts w:ascii="Times New Roman" w:hAnsi="Times New Roman"/>
          <w:sz w:val="20"/>
          <w:szCs w:val="20"/>
        </w:rPr>
        <w:t xml:space="preserve"> 95 Федерального закона № 44-ФЗ, настоящим Контрактом.  </w:t>
      </w:r>
    </w:p>
    <w:p w:rsidR="000F215D" w:rsidRPr="00A15B45" w:rsidRDefault="000F215D" w:rsidP="00A15B45">
      <w:pPr>
        <w:widowControl w:val="0"/>
        <w:spacing w:after="0" w:line="240" w:lineRule="auto"/>
        <w:ind w:firstLine="709"/>
        <w:jc w:val="both"/>
        <w:rPr>
          <w:rFonts w:ascii="Times New Roman" w:hAnsi="Times New Roman"/>
          <w:sz w:val="20"/>
          <w:szCs w:val="20"/>
        </w:rPr>
      </w:pPr>
      <w:r w:rsidRPr="00A15B45">
        <w:rPr>
          <w:rFonts w:ascii="Times New Roman" w:hAnsi="Times New Roman"/>
          <w:sz w:val="20"/>
          <w:szCs w:val="20"/>
        </w:rPr>
        <w:t xml:space="preserve">10.6.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а также в случае приостановления действия лицензии (аннулировании лицензии) Исполнителя (если это применимо), включая (но не ограничиваясь): </w:t>
      </w:r>
    </w:p>
    <w:p w:rsidR="000F215D" w:rsidRPr="00A15B45" w:rsidRDefault="000F215D" w:rsidP="00A15B45">
      <w:pPr>
        <w:tabs>
          <w:tab w:val="left" w:pos="0"/>
        </w:tabs>
        <w:spacing w:after="0" w:line="240" w:lineRule="auto"/>
        <w:ind w:firstLine="567"/>
        <w:jc w:val="both"/>
        <w:rPr>
          <w:rFonts w:ascii="Times New Roman" w:hAnsi="Times New Roman"/>
          <w:sz w:val="20"/>
          <w:szCs w:val="20"/>
          <w:lang w:eastAsia="zh-CN"/>
        </w:rPr>
      </w:pPr>
      <w:r w:rsidRPr="00A15B45">
        <w:rPr>
          <w:rFonts w:ascii="Times New Roman" w:hAnsi="Times New Roman"/>
          <w:sz w:val="20"/>
          <w:szCs w:val="20"/>
          <w:lang w:eastAsia="zh-CN"/>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(п. 2 ст. 715 ГК РФ);</w:t>
      </w:r>
    </w:p>
    <w:p w:rsidR="000F215D" w:rsidRPr="00A15B45" w:rsidRDefault="000F215D" w:rsidP="00A15B45">
      <w:pPr>
        <w:tabs>
          <w:tab w:val="left" w:pos="0"/>
        </w:tabs>
        <w:spacing w:after="0" w:line="240" w:lineRule="auto"/>
        <w:ind w:firstLine="567"/>
        <w:jc w:val="both"/>
        <w:rPr>
          <w:rFonts w:ascii="Times New Roman" w:hAnsi="Times New Roman"/>
          <w:sz w:val="20"/>
          <w:szCs w:val="20"/>
          <w:lang w:eastAsia="zh-CN"/>
        </w:rPr>
      </w:pPr>
      <w:r w:rsidRPr="00A15B45">
        <w:rPr>
          <w:rFonts w:ascii="Times New Roman" w:hAnsi="Times New Roman"/>
          <w:sz w:val="20"/>
          <w:szCs w:val="20"/>
          <w:lang w:eastAsia="zh-CN"/>
        </w:rPr>
        <w:t>- если во время выполнения работы станет очевидным, что она не будет выполнена надлежащим образом, при неисполнении Подрядчиком в назначенный срок требования об устранении недостатков (п. 3 ст. 715 ГК РФ);</w:t>
      </w:r>
    </w:p>
    <w:p w:rsidR="000F215D" w:rsidRPr="00A15B45" w:rsidRDefault="000F215D" w:rsidP="00A15B45">
      <w:pPr>
        <w:tabs>
          <w:tab w:val="left" w:pos="0"/>
        </w:tabs>
        <w:spacing w:after="0" w:line="240" w:lineRule="auto"/>
        <w:ind w:firstLine="567"/>
        <w:jc w:val="both"/>
        <w:rPr>
          <w:rFonts w:ascii="Times New Roman" w:hAnsi="Times New Roman"/>
          <w:sz w:val="20"/>
          <w:szCs w:val="20"/>
          <w:lang w:eastAsia="zh-CN"/>
        </w:rPr>
      </w:pPr>
      <w:r w:rsidRPr="00A15B45">
        <w:rPr>
          <w:rFonts w:ascii="Times New Roman" w:hAnsi="Times New Roman"/>
          <w:sz w:val="20"/>
          <w:szCs w:val="20"/>
          <w:lang w:eastAsia="zh-CN"/>
        </w:rPr>
        <w:t>- 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 3 ст. 723 ГК РФ);</w:t>
      </w:r>
    </w:p>
    <w:p w:rsidR="000F215D" w:rsidRPr="00A15B45" w:rsidRDefault="000F215D" w:rsidP="00A15B45">
      <w:pPr>
        <w:tabs>
          <w:tab w:val="left" w:pos="0"/>
        </w:tabs>
        <w:spacing w:after="0" w:line="240" w:lineRule="auto"/>
        <w:ind w:firstLine="567"/>
        <w:jc w:val="both"/>
        <w:rPr>
          <w:rFonts w:ascii="Times New Roman" w:hAnsi="Times New Roman"/>
          <w:sz w:val="20"/>
          <w:szCs w:val="20"/>
          <w:lang w:eastAsia="zh-CN"/>
        </w:rPr>
      </w:pPr>
      <w:r w:rsidRPr="00A15B45">
        <w:rPr>
          <w:rFonts w:ascii="Times New Roman" w:hAnsi="Times New Roman"/>
          <w:sz w:val="20"/>
          <w:szCs w:val="20"/>
          <w:lang w:eastAsia="zh-CN"/>
        </w:rPr>
        <w:t xml:space="preserve">- при существенном нарушении Подрядчиком срока </w:t>
      </w:r>
      <w:r w:rsidR="0047690E">
        <w:rPr>
          <w:rFonts w:ascii="Times New Roman" w:hAnsi="Times New Roman"/>
          <w:sz w:val="20"/>
          <w:szCs w:val="20"/>
          <w:lang w:eastAsia="zh-CN"/>
        </w:rPr>
        <w:t>выполнения</w:t>
      </w:r>
      <w:r w:rsidRPr="00A15B45">
        <w:rPr>
          <w:rFonts w:ascii="Times New Roman" w:hAnsi="Times New Roman"/>
          <w:sz w:val="20"/>
          <w:szCs w:val="20"/>
          <w:lang w:eastAsia="zh-CN"/>
        </w:rPr>
        <w:t xml:space="preserve"> </w:t>
      </w:r>
      <w:r w:rsidR="00304F01">
        <w:rPr>
          <w:rFonts w:ascii="Times New Roman" w:hAnsi="Times New Roman"/>
          <w:sz w:val="20"/>
          <w:szCs w:val="20"/>
          <w:lang w:eastAsia="zh-CN"/>
        </w:rPr>
        <w:t>работ</w:t>
      </w:r>
      <w:r w:rsidRPr="00A15B45">
        <w:rPr>
          <w:rFonts w:ascii="Times New Roman" w:hAnsi="Times New Roman"/>
          <w:sz w:val="20"/>
          <w:szCs w:val="20"/>
          <w:lang w:eastAsia="zh-CN"/>
        </w:rPr>
        <w:t xml:space="preserve">, предусмотренного </w:t>
      </w:r>
      <w:r w:rsidR="00304F01">
        <w:rPr>
          <w:rFonts w:ascii="Times New Roman" w:hAnsi="Times New Roman"/>
          <w:sz w:val="20"/>
          <w:szCs w:val="20"/>
          <w:lang w:eastAsia="zh-CN"/>
        </w:rPr>
        <w:t>Контрактом.</w:t>
      </w:r>
    </w:p>
    <w:p w:rsidR="000F215D" w:rsidRDefault="000F215D" w:rsidP="00943A49">
      <w:pPr>
        <w:widowControl w:val="0"/>
        <w:spacing w:after="0" w:line="240" w:lineRule="auto"/>
        <w:ind w:firstLine="709"/>
        <w:jc w:val="both"/>
        <w:rPr>
          <w:rFonts w:ascii="Times New Roman" w:hAnsi="Times New Roman"/>
          <w:sz w:val="20"/>
          <w:szCs w:val="20"/>
        </w:rPr>
      </w:pPr>
      <w:r w:rsidRPr="00953C00">
        <w:rPr>
          <w:rFonts w:ascii="Times New Roman" w:hAnsi="Times New Roman"/>
          <w:sz w:val="20"/>
          <w:szCs w:val="20"/>
        </w:rPr>
        <w:t>1</w:t>
      </w:r>
      <w:r>
        <w:rPr>
          <w:rFonts w:ascii="Times New Roman" w:hAnsi="Times New Roman"/>
          <w:sz w:val="20"/>
          <w:szCs w:val="20"/>
        </w:rPr>
        <w:t>0</w:t>
      </w:r>
      <w:r w:rsidRPr="00953C00">
        <w:rPr>
          <w:rFonts w:ascii="Times New Roman" w:hAnsi="Times New Roman"/>
          <w:sz w:val="20"/>
          <w:szCs w:val="20"/>
        </w:rPr>
        <w:t>.</w:t>
      </w:r>
      <w:r>
        <w:rPr>
          <w:rFonts w:ascii="Times New Roman" w:hAnsi="Times New Roman"/>
          <w:sz w:val="20"/>
          <w:szCs w:val="20"/>
        </w:rPr>
        <w:t>7</w:t>
      </w:r>
      <w:r w:rsidRPr="00953C00">
        <w:rPr>
          <w:rFonts w:ascii="Times New Roman" w:hAnsi="Times New Roman"/>
          <w:sz w:val="20"/>
          <w:szCs w:val="20"/>
        </w:rPr>
        <w:t xml:space="preserve">. Заказчик обязан принять решение об одностороннем отказе от исполнения </w:t>
      </w:r>
      <w:r>
        <w:rPr>
          <w:rFonts w:ascii="Times New Roman" w:hAnsi="Times New Roman"/>
          <w:sz w:val="20"/>
          <w:szCs w:val="20"/>
        </w:rPr>
        <w:t>К</w:t>
      </w:r>
      <w:r w:rsidRPr="00953C00">
        <w:rPr>
          <w:rFonts w:ascii="Times New Roman" w:hAnsi="Times New Roman"/>
          <w:sz w:val="20"/>
          <w:szCs w:val="20"/>
        </w:rPr>
        <w:t>онтракта</w:t>
      </w:r>
      <w:r>
        <w:rPr>
          <w:rFonts w:ascii="Times New Roman" w:hAnsi="Times New Roman"/>
          <w:sz w:val="20"/>
          <w:szCs w:val="20"/>
        </w:rPr>
        <w:t>,</w:t>
      </w:r>
      <w:r w:rsidRPr="00953C00">
        <w:rPr>
          <w:rFonts w:ascii="Times New Roman" w:hAnsi="Times New Roman"/>
          <w:sz w:val="20"/>
          <w:szCs w:val="20"/>
        </w:rPr>
        <w:t xml:space="preserve"> в случае если в ходе исполнения контракта установлено, что:</w:t>
      </w:r>
    </w:p>
    <w:p w:rsidR="000F215D" w:rsidRPr="00953C00" w:rsidRDefault="000F215D" w:rsidP="00943A49">
      <w:pPr>
        <w:widowControl w:val="0"/>
        <w:spacing w:after="0" w:line="240" w:lineRule="auto"/>
        <w:ind w:firstLine="709"/>
        <w:jc w:val="both"/>
        <w:rPr>
          <w:rFonts w:ascii="Times New Roman" w:hAnsi="Times New Roman"/>
          <w:sz w:val="20"/>
          <w:szCs w:val="20"/>
        </w:rPr>
      </w:pPr>
      <w:r w:rsidRPr="00953C00">
        <w:rPr>
          <w:rFonts w:ascii="Times New Roman" w:hAnsi="Times New Roman"/>
          <w:sz w:val="20"/>
          <w:szCs w:val="20"/>
        </w:rPr>
        <w:t xml:space="preserve">а) </w:t>
      </w:r>
      <w:r>
        <w:rPr>
          <w:rFonts w:ascii="Times New Roman" w:hAnsi="Times New Roman"/>
          <w:sz w:val="20"/>
          <w:szCs w:val="20"/>
        </w:rPr>
        <w:t>Подрядчик перестал</w:t>
      </w:r>
      <w:r w:rsidRPr="00953C00">
        <w:rPr>
          <w:rFonts w:ascii="Times New Roman" w:hAnsi="Times New Roman"/>
          <w:sz w:val="20"/>
          <w:szCs w:val="20"/>
        </w:rPr>
        <w:t xml:space="preserve"> соответствовать установленным извещением об осуществлении закупки требованиям к участникам закупки;</w:t>
      </w:r>
    </w:p>
    <w:p w:rsidR="000F215D" w:rsidRPr="00953C00" w:rsidRDefault="000F215D" w:rsidP="00943A49">
      <w:pPr>
        <w:widowControl w:val="0"/>
        <w:spacing w:after="0" w:line="240" w:lineRule="auto"/>
        <w:ind w:firstLine="709"/>
        <w:jc w:val="both"/>
        <w:rPr>
          <w:rFonts w:ascii="Times New Roman" w:hAnsi="Times New Roman"/>
          <w:sz w:val="20"/>
          <w:szCs w:val="20"/>
        </w:rPr>
      </w:pPr>
      <w:r w:rsidRPr="00953C00">
        <w:rPr>
          <w:rFonts w:ascii="Times New Roman" w:hAnsi="Times New Roman"/>
          <w:sz w:val="20"/>
          <w:szCs w:val="20"/>
        </w:rPr>
        <w:t xml:space="preserve">б) при определении </w:t>
      </w:r>
      <w:r>
        <w:rPr>
          <w:rFonts w:ascii="Times New Roman" w:hAnsi="Times New Roman"/>
          <w:sz w:val="20"/>
          <w:szCs w:val="20"/>
        </w:rPr>
        <w:t>подрядчика</w:t>
      </w:r>
      <w:r w:rsidRPr="00953C00">
        <w:rPr>
          <w:rFonts w:ascii="Times New Roman" w:hAnsi="Times New Roman"/>
          <w:sz w:val="20"/>
          <w:szCs w:val="20"/>
        </w:rPr>
        <w:t xml:space="preserve"> </w:t>
      </w:r>
      <w:r>
        <w:rPr>
          <w:rFonts w:ascii="Times New Roman" w:hAnsi="Times New Roman"/>
          <w:sz w:val="20"/>
          <w:szCs w:val="20"/>
        </w:rPr>
        <w:t>Подрядчик</w:t>
      </w:r>
      <w:r w:rsidRPr="00953C00">
        <w:rPr>
          <w:rFonts w:ascii="Times New Roman" w:hAnsi="Times New Roman"/>
          <w:sz w:val="20"/>
          <w:szCs w:val="20"/>
        </w:rPr>
        <w:t xml:space="preserve"> представил недостоверную информацию о своем соответствии, что позволило ему стать победителем определения </w:t>
      </w:r>
      <w:r>
        <w:rPr>
          <w:rFonts w:ascii="Times New Roman" w:hAnsi="Times New Roman"/>
          <w:sz w:val="20"/>
          <w:szCs w:val="20"/>
        </w:rPr>
        <w:t xml:space="preserve">исполнителя. </w:t>
      </w:r>
    </w:p>
    <w:p w:rsidR="000F215D" w:rsidRDefault="000F215D" w:rsidP="0094497F">
      <w:pPr>
        <w:widowControl w:val="0"/>
        <w:spacing w:after="0" w:line="240" w:lineRule="auto"/>
        <w:ind w:firstLine="709"/>
        <w:jc w:val="both"/>
        <w:rPr>
          <w:rFonts w:ascii="Times New Roman" w:hAnsi="Times New Roman"/>
          <w:b/>
          <w:sz w:val="20"/>
          <w:szCs w:val="20"/>
        </w:rPr>
      </w:pPr>
      <w:r w:rsidRPr="00953C00">
        <w:rPr>
          <w:rFonts w:ascii="Times New Roman" w:hAnsi="Times New Roman"/>
          <w:sz w:val="20"/>
          <w:szCs w:val="20"/>
        </w:rPr>
        <w:t>1</w:t>
      </w:r>
      <w:r>
        <w:rPr>
          <w:rFonts w:ascii="Times New Roman" w:hAnsi="Times New Roman"/>
          <w:sz w:val="20"/>
          <w:szCs w:val="20"/>
        </w:rPr>
        <w:t>3</w:t>
      </w:r>
      <w:r w:rsidRPr="00953C00">
        <w:rPr>
          <w:rFonts w:ascii="Times New Roman" w:hAnsi="Times New Roman"/>
          <w:sz w:val="20"/>
          <w:szCs w:val="20"/>
        </w:rPr>
        <w:t>.</w:t>
      </w:r>
      <w:r>
        <w:rPr>
          <w:rFonts w:ascii="Times New Roman" w:hAnsi="Times New Roman"/>
          <w:sz w:val="20"/>
          <w:szCs w:val="20"/>
        </w:rPr>
        <w:t>8</w:t>
      </w:r>
      <w:r w:rsidRPr="00953C00">
        <w:rPr>
          <w:rFonts w:ascii="Times New Roman" w:hAnsi="Times New Roman"/>
          <w:sz w:val="20"/>
          <w:szCs w:val="20"/>
        </w:rPr>
        <w:t xml:space="preserve">. </w:t>
      </w:r>
      <w:r>
        <w:rPr>
          <w:rFonts w:ascii="Times New Roman" w:hAnsi="Times New Roman"/>
          <w:sz w:val="20"/>
          <w:szCs w:val="20"/>
        </w:rPr>
        <w:t>Подрядчик</w:t>
      </w:r>
      <w:r w:rsidRPr="00953C00">
        <w:rPr>
          <w:rFonts w:ascii="Times New Roman" w:hAnsi="Times New Roman"/>
          <w:sz w:val="20"/>
          <w:szCs w:val="20"/>
        </w:rPr>
        <w:t xml:space="preserve"> вправе принять решение об одностороннем отказе от исполнения </w:t>
      </w:r>
      <w:r>
        <w:rPr>
          <w:rFonts w:ascii="Times New Roman" w:hAnsi="Times New Roman"/>
          <w:sz w:val="20"/>
          <w:szCs w:val="20"/>
        </w:rPr>
        <w:t>К</w:t>
      </w:r>
      <w:r w:rsidRPr="00953C00">
        <w:rPr>
          <w:rFonts w:ascii="Times New Roman" w:hAnsi="Times New Roman"/>
          <w:sz w:val="20"/>
          <w:szCs w:val="20"/>
        </w:rPr>
        <w:t xml:space="preserve">онтракта по основаниям, предусмотренным Гражданским кодексом </w:t>
      </w:r>
      <w:r>
        <w:rPr>
          <w:rFonts w:ascii="Times New Roman" w:hAnsi="Times New Roman"/>
          <w:sz w:val="20"/>
          <w:szCs w:val="20"/>
        </w:rPr>
        <w:t>РФ</w:t>
      </w:r>
      <w:r w:rsidRPr="00953C00">
        <w:rPr>
          <w:rFonts w:ascii="Times New Roman" w:hAnsi="Times New Roman"/>
          <w:sz w:val="20"/>
          <w:szCs w:val="20"/>
        </w:rPr>
        <w:t xml:space="preserve"> для одностороннего отказа от исполнения отдельных видов обязательств.</w:t>
      </w:r>
      <w:r>
        <w:rPr>
          <w:rFonts w:ascii="Times New Roman" w:hAnsi="Times New Roman"/>
          <w:b/>
          <w:sz w:val="20"/>
          <w:szCs w:val="20"/>
        </w:rPr>
        <w:t xml:space="preserve"> </w:t>
      </w:r>
    </w:p>
    <w:p w:rsidR="000F215D" w:rsidRPr="002458D5" w:rsidRDefault="000F215D" w:rsidP="00943A49">
      <w:pPr>
        <w:spacing w:after="0" w:line="240" w:lineRule="auto"/>
        <w:jc w:val="center"/>
        <w:rPr>
          <w:rFonts w:ascii="Times New Roman" w:hAnsi="Times New Roman"/>
          <w:b/>
          <w:sz w:val="20"/>
          <w:szCs w:val="20"/>
        </w:rPr>
      </w:pPr>
      <w:r>
        <w:rPr>
          <w:rFonts w:ascii="Times New Roman" w:hAnsi="Times New Roman"/>
          <w:b/>
          <w:sz w:val="20"/>
          <w:szCs w:val="20"/>
        </w:rPr>
        <w:t>11</w:t>
      </w:r>
      <w:r w:rsidRPr="002458D5">
        <w:rPr>
          <w:rFonts w:ascii="Times New Roman" w:hAnsi="Times New Roman"/>
          <w:b/>
          <w:sz w:val="20"/>
          <w:szCs w:val="20"/>
        </w:rPr>
        <w:t xml:space="preserve">. </w:t>
      </w:r>
      <w:r>
        <w:rPr>
          <w:rFonts w:ascii="Times New Roman" w:hAnsi="Times New Roman"/>
          <w:b/>
          <w:sz w:val="20"/>
          <w:szCs w:val="20"/>
        </w:rPr>
        <w:t>Дополнительные</w:t>
      </w:r>
      <w:r w:rsidRPr="002458D5">
        <w:rPr>
          <w:rFonts w:ascii="Times New Roman" w:hAnsi="Times New Roman"/>
          <w:b/>
          <w:sz w:val="20"/>
          <w:szCs w:val="20"/>
        </w:rPr>
        <w:t xml:space="preserve"> положения</w:t>
      </w:r>
    </w:p>
    <w:p w:rsidR="000F215D" w:rsidRDefault="000F215D" w:rsidP="00D22BBE">
      <w:pPr>
        <w:spacing w:after="0" w:line="240" w:lineRule="auto"/>
        <w:ind w:firstLine="708"/>
        <w:jc w:val="both"/>
        <w:rPr>
          <w:rFonts w:ascii="Times New Roman" w:hAnsi="Times New Roman"/>
          <w:sz w:val="20"/>
          <w:szCs w:val="20"/>
        </w:rPr>
      </w:pPr>
      <w:r>
        <w:rPr>
          <w:rFonts w:ascii="Times New Roman" w:hAnsi="Times New Roman"/>
          <w:sz w:val="20"/>
          <w:szCs w:val="20"/>
        </w:rPr>
        <w:t xml:space="preserve">11.1. </w:t>
      </w:r>
      <w:proofErr w:type="gramStart"/>
      <w:r>
        <w:rPr>
          <w:rFonts w:ascii="Times New Roman" w:hAnsi="Times New Roman"/>
          <w:sz w:val="20"/>
          <w:szCs w:val="20"/>
        </w:rPr>
        <w:t>К</w:t>
      </w:r>
      <w:r w:rsidRPr="00A15023">
        <w:rPr>
          <w:rFonts w:ascii="Times New Roman" w:hAnsi="Times New Roman"/>
          <w:sz w:val="20"/>
          <w:szCs w:val="20"/>
        </w:rPr>
        <w:t>орреспонденция</w:t>
      </w:r>
      <w:r>
        <w:rPr>
          <w:rFonts w:ascii="Times New Roman" w:hAnsi="Times New Roman"/>
          <w:sz w:val="20"/>
          <w:szCs w:val="20"/>
        </w:rPr>
        <w:t xml:space="preserve"> (в том числе претензионная переписка)</w:t>
      </w:r>
      <w:r w:rsidRPr="00A15023">
        <w:rPr>
          <w:rFonts w:ascii="Times New Roman" w:hAnsi="Times New Roman"/>
          <w:sz w:val="20"/>
          <w:szCs w:val="20"/>
        </w:rPr>
        <w:t xml:space="preserve">, которую одна Сторона направляет другой Стороне в соответствии с </w:t>
      </w:r>
      <w:r>
        <w:rPr>
          <w:rFonts w:ascii="Times New Roman" w:hAnsi="Times New Roman"/>
          <w:sz w:val="20"/>
          <w:szCs w:val="20"/>
        </w:rPr>
        <w:t>К</w:t>
      </w:r>
      <w:r w:rsidRPr="00A15023">
        <w:rPr>
          <w:rFonts w:ascii="Times New Roman" w:hAnsi="Times New Roman"/>
          <w:sz w:val="20"/>
          <w:szCs w:val="20"/>
        </w:rPr>
        <w:t xml:space="preserve">онтрактом, </w:t>
      </w:r>
      <w:r>
        <w:rPr>
          <w:rFonts w:ascii="Times New Roman" w:hAnsi="Times New Roman"/>
          <w:sz w:val="20"/>
          <w:szCs w:val="20"/>
        </w:rPr>
        <w:t>может направляться в письменной форме по юридическому (почтовому) адресу</w:t>
      </w:r>
      <w:r w:rsidRPr="00A15023">
        <w:rPr>
          <w:rFonts w:ascii="Times New Roman" w:hAnsi="Times New Roman"/>
          <w:sz w:val="20"/>
          <w:szCs w:val="20"/>
        </w:rPr>
        <w:t xml:space="preserve"> </w:t>
      </w:r>
      <w:r>
        <w:rPr>
          <w:rFonts w:ascii="Times New Roman" w:hAnsi="Times New Roman"/>
          <w:sz w:val="20"/>
          <w:szCs w:val="20"/>
        </w:rPr>
        <w:t xml:space="preserve">и (или) </w:t>
      </w:r>
      <w:r w:rsidRPr="00A15023">
        <w:rPr>
          <w:rFonts w:ascii="Times New Roman" w:hAnsi="Times New Roman"/>
          <w:sz w:val="20"/>
          <w:szCs w:val="20"/>
        </w:rPr>
        <w:t>в форме электронного документа</w:t>
      </w:r>
      <w:r>
        <w:rPr>
          <w:rFonts w:ascii="Times New Roman" w:hAnsi="Times New Roman"/>
          <w:sz w:val="20"/>
          <w:szCs w:val="20"/>
        </w:rPr>
        <w:t>, подписанного электронной подписью, посредством ЕИС, либо по адресам электронной почты Стороны, в сканированном виде с отражением реквизитов, оттиска печати  (при наличии), подписи уполномоченного лица Стороны.</w:t>
      </w:r>
      <w:proofErr w:type="gramEnd"/>
    </w:p>
    <w:p w:rsidR="000F215D" w:rsidRPr="007B16F4"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lastRenderedPageBreak/>
        <w:t xml:space="preserve">11.2. </w:t>
      </w:r>
      <w:r w:rsidRPr="00D97CE6">
        <w:rPr>
          <w:rFonts w:ascii="Times New Roman" w:hAnsi="Times New Roman"/>
          <w:sz w:val="20"/>
          <w:szCs w:val="20"/>
        </w:rPr>
        <w:t>Каждая из сторон подтверждает, что является юридическим лицом, созданным и действующим в</w:t>
      </w:r>
      <w:r>
        <w:rPr>
          <w:rFonts w:ascii="Times New Roman" w:hAnsi="Times New Roman"/>
          <w:sz w:val="20"/>
          <w:szCs w:val="20"/>
        </w:rPr>
        <w:t xml:space="preserve"> </w:t>
      </w:r>
      <w:r w:rsidRPr="00D97CE6">
        <w:rPr>
          <w:rFonts w:ascii="Times New Roman" w:hAnsi="Times New Roman"/>
          <w:sz w:val="20"/>
          <w:szCs w:val="20"/>
        </w:rPr>
        <w:t>соответствии с законодательством РФ. Никакие административные и (или) судебные разбирательства</w:t>
      </w:r>
      <w:r>
        <w:rPr>
          <w:rFonts w:ascii="Times New Roman" w:hAnsi="Times New Roman"/>
          <w:sz w:val="20"/>
          <w:szCs w:val="20"/>
        </w:rPr>
        <w:t xml:space="preserve"> </w:t>
      </w:r>
      <w:r w:rsidRPr="00D97CE6">
        <w:rPr>
          <w:rFonts w:ascii="Times New Roman" w:hAnsi="Times New Roman"/>
          <w:sz w:val="20"/>
          <w:szCs w:val="20"/>
        </w:rPr>
        <w:t>против сторон, их деятельности и имущества, которые могут оказать неблагоприятное воздействие на</w:t>
      </w:r>
      <w:r>
        <w:rPr>
          <w:rFonts w:ascii="Times New Roman" w:hAnsi="Times New Roman"/>
          <w:sz w:val="20"/>
          <w:szCs w:val="20"/>
        </w:rPr>
        <w:t xml:space="preserve"> </w:t>
      </w:r>
      <w:r w:rsidRPr="00D97CE6">
        <w:rPr>
          <w:rFonts w:ascii="Times New Roman" w:hAnsi="Times New Roman"/>
          <w:sz w:val="20"/>
          <w:szCs w:val="20"/>
        </w:rPr>
        <w:t xml:space="preserve">возможности сторон выполнять свои обязательства по настоящему </w:t>
      </w:r>
      <w:r>
        <w:rPr>
          <w:rFonts w:ascii="Times New Roman" w:hAnsi="Times New Roman"/>
          <w:sz w:val="20"/>
          <w:szCs w:val="20"/>
        </w:rPr>
        <w:t>Контракту,</w:t>
      </w:r>
      <w:r w:rsidRPr="00D97CE6">
        <w:rPr>
          <w:rFonts w:ascii="Times New Roman" w:hAnsi="Times New Roman"/>
          <w:sz w:val="20"/>
          <w:szCs w:val="20"/>
        </w:rPr>
        <w:t xml:space="preserve"> не начаты и нет угрозы</w:t>
      </w:r>
      <w:r>
        <w:rPr>
          <w:rFonts w:ascii="Times New Roman" w:hAnsi="Times New Roman"/>
          <w:sz w:val="20"/>
          <w:szCs w:val="20"/>
        </w:rPr>
        <w:t xml:space="preserve"> </w:t>
      </w:r>
      <w:r w:rsidRPr="00D97CE6">
        <w:rPr>
          <w:rFonts w:ascii="Times New Roman" w:hAnsi="Times New Roman"/>
          <w:sz w:val="20"/>
          <w:szCs w:val="20"/>
        </w:rPr>
        <w:t>их возникновения.</w:t>
      </w:r>
      <w:r>
        <w:rPr>
          <w:rFonts w:ascii="Times New Roman" w:hAnsi="Times New Roman"/>
          <w:sz w:val="20"/>
          <w:szCs w:val="20"/>
        </w:rPr>
        <w:t xml:space="preserve"> </w:t>
      </w:r>
      <w:r w:rsidRPr="00D97CE6">
        <w:rPr>
          <w:rFonts w:ascii="Times New Roman" w:hAnsi="Times New Roman"/>
          <w:sz w:val="20"/>
          <w:szCs w:val="20"/>
        </w:rPr>
        <w:t xml:space="preserve">Стороны подтверждают, что лица, подписывающие настоящий </w:t>
      </w:r>
      <w:r>
        <w:rPr>
          <w:rFonts w:ascii="Times New Roman" w:hAnsi="Times New Roman"/>
          <w:sz w:val="20"/>
          <w:szCs w:val="20"/>
        </w:rPr>
        <w:t>Контракт</w:t>
      </w:r>
      <w:r w:rsidRPr="00D97CE6">
        <w:rPr>
          <w:rFonts w:ascii="Times New Roman" w:hAnsi="Times New Roman"/>
          <w:sz w:val="20"/>
          <w:szCs w:val="20"/>
        </w:rPr>
        <w:t>, все изменения и дополнения к</w:t>
      </w:r>
      <w:r>
        <w:rPr>
          <w:rFonts w:ascii="Times New Roman" w:hAnsi="Times New Roman"/>
          <w:sz w:val="20"/>
          <w:szCs w:val="20"/>
        </w:rPr>
        <w:t xml:space="preserve"> </w:t>
      </w:r>
      <w:r w:rsidRPr="00D97CE6">
        <w:rPr>
          <w:rFonts w:ascii="Times New Roman" w:hAnsi="Times New Roman"/>
          <w:sz w:val="20"/>
          <w:szCs w:val="20"/>
        </w:rPr>
        <w:t xml:space="preserve">нему, а также переписку, связанную с исполнением настоящего </w:t>
      </w:r>
      <w:r>
        <w:rPr>
          <w:rFonts w:ascii="Times New Roman" w:hAnsi="Times New Roman"/>
          <w:sz w:val="20"/>
          <w:szCs w:val="20"/>
        </w:rPr>
        <w:t>Контракта</w:t>
      </w:r>
      <w:r w:rsidRPr="00D97CE6">
        <w:rPr>
          <w:rFonts w:ascii="Times New Roman" w:hAnsi="Times New Roman"/>
          <w:sz w:val="20"/>
          <w:szCs w:val="20"/>
        </w:rPr>
        <w:t>, являются</w:t>
      </w:r>
      <w:r>
        <w:rPr>
          <w:rFonts w:ascii="Times New Roman" w:hAnsi="Times New Roman"/>
          <w:sz w:val="20"/>
          <w:szCs w:val="20"/>
        </w:rPr>
        <w:t xml:space="preserve"> </w:t>
      </w:r>
      <w:r w:rsidRPr="00D97CE6">
        <w:rPr>
          <w:rFonts w:ascii="Times New Roman" w:hAnsi="Times New Roman"/>
          <w:sz w:val="20"/>
          <w:szCs w:val="20"/>
        </w:rPr>
        <w:t>уполномоченными на совершение таких действий в соответствии с законодательством РФ и</w:t>
      </w:r>
      <w:r>
        <w:rPr>
          <w:rFonts w:ascii="Times New Roman" w:hAnsi="Times New Roman"/>
          <w:sz w:val="20"/>
          <w:szCs w:val="20"/>
        </w:rPr>
        <w:t xml:space="preserve"> </w:t>
      </w:r>
      <w:r w:rsidRPr="00D97CE6">
        <w:rPr>
          <w:rFonts w:ascii="Times New Roman" w:hAnsi="Times New Roman"/>
          <w:sz w:val="20"/>
          <w:szCs w:val="20"/>
        </w:rPr>
        <w:t>учредительными документами, понимают все права, обязанности и ответственность по настоящему</w:t>
      </w:r>
      <w:r>
        <w:rPr>
          <w:rFonts w:ascii="Times New Roman" w:hAnsi="Times New Roman"/>
          <w:sz w:val="20"/>
          <w:szCs w:val="20"/>
        </w:rPr>
        <w:t xml:space="preserve"> Контракту</w:t>
      </w:r>
      <w:r w:rsidRPr="00D97CE6">
        <w:rPr>
          <w:rFonts w:ascii="Times New Roman" w:hAnsi="Times New Roman"/>
          <w:sz w:val="20"/>
          <w:szCs w:val="20"/>
        </w:rPr>
        <w:t>, а оттиски печатей являются надлежащими.</w:t>
      </w:r>
    </w:p>
    <w:p w:rsidR="000F215D" w:rsidRPr="00D97CE6"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11</w:t>
      </w:r>
      <w:r w:rsidRPr="002B7E77">
        <w:rPr>
          <w:rFonts w:ascii="Times New Roman" w:hAnsi="Times New Roman"/>
          <w:sz w:val="20"/>
          <w:szCs w:val="20"/>
        </w:rPr>
        <w:t>.</w:t>
      </w:r>
      <w:r>
        <w:rPr>
          <w:rFonts w:ascii="Times New Roman" w:hAnsi="Times New Roman"/>
          <w:sz w:val="20"/>
          <w:szCs w:val="20"/>
        </w:rPr>
        <w:t xml:space="preserve">3. </w:t>
      </w:r>
      <w:r w:rsidRPr="00D97CE6">
        <w:rPr>
          <w:rFonts w:ascii="Times New Roman" w:hAnsi="Times New Roman"/>
          <w:sz w:val="20"/>
          <w:szCs w:val="20"/>
        </w:rPr>
        <w:t>Недействительность какого-либо из условий Контракта не влечет за собой недействительность других его условий или всего Контракта в целом.</w:t>
      </w:r>
    </w:p>
    <w:p w:rsidR="000F215D" w:rsidRDefault="000F215D" w:rsidP="007B16F4">
      <w:pPr>
        <w:spacing w:after="0" w:line="240" w:lineRule="auto"/>
        <w:ind w:firstLine="708"/>
        <w:jc w:val="both"/>
        <w:rPr>
          <w:rFonts w:ascii="Times New Roman" w:hAnsi="Times New Roman"/>
          <w:sz w:val="20"/>
          <w:szCs w:val="20"/>
        </w:rPr>
      </w:pPr>
      <w:r w:rsidRPr="00D97CE6">
        <w:rPr>
          <w:rFonts w:ascii="Times New Roman" w:hAnsi="Times New Roman"/>
          <w:sz w:val="20"/>
          <w:szCs w:val="20"/>
        </w:rPr>
        <w:t>1</w:t>
      </w:r>
      <w:r>
        <w:rPr>
          <w:rFonts w:ascii="Times New Roman" w:hAnsi="Times New Roman"/>
          <w:sz w:val="20"/>
          <w:szCs w:val="20"/>
        </w:rPr>
        <w:t>1</w:t>
      </w:r>
      <w:r w:rsidRPr="00D97CE6">
        <w:rPr>
          <w:rFonts w:ascii="Times New Roman" w:hAnsi="Times New Roman"/>
          <w:sz w:val="20"/>
          <w:szCs w:val="20"/>
        </w:rPr>
        <w:t>.</w:t>
      </w:r>
      <w:r>
        <w:rPr>
          <w:rFonts w:ascii="Times New Roman" w:hAnsi="Times New Roman"/>
          <w:sz w:val="20"/>
          <w:szCs w:val="20"/>
        </w:rPr>
        <w:t>4</w:t>
      </w:r>
      <w:r w:rsidRPr="00D97CE6">
        <w:rPr>
          <w:rFonts w:ascii="Times New Roman" w:hAnsi="Times New Roman"/>
          <w:sz w:val="20"/>
          <w:szCs w:val="20"/>
        </w:rPr>
        <w:t>.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rsidR="000F215D" w:rsidRDefault="000F215D" w:rsidP="007B16F4">
      <w:pPr>
        <w:spacing w:after="0" w:line="240" w:lineRule="auto"/>
        <w:ind w:firstLine="708"/>
        <w:jc w:val="both"/>
        <w:rPr>
          <w:rFonts w:ascii="Times New Roman" w:hAnsi="Times New Roman"/>
          <w:sz w:val="20"/>
          <w:szCs w:val="20"/>
        </w:rPr>
      </w:pPr>
      <w:r w:rsidRPr="00A15023">
        <w:rPr>
          <w:rFonts w:ascii="Times New Roman" w:hAnsi="Times New Roman"/>
          <w:sz w:val="20"/>
          <w:szCs w:val="20"/>
        </w:rPr>
        <w:t>1</w:t>
      </w:r>
      <w:r>
        <w:rPr>
          <w:rFonts w:ascii="Times New Roman" w:hAnsi="Times New Roman"/>
          <w:sz w:val="20"/>
          <w:szCs w:val="20"/>
        </w:rPr>
        <w:t>1.5</w:t>
      </w:r>
      <w:r w:rsidRPr="00A15023">
        <w:rPr>
          <w:rFonts w:ascii="Times New Roman" w:hAnsi="Times New Roman"/>
          <w:sz w:val="20"/>
          <w:szCs w:val="20"/>
        </w:rPr>
        <w:t xml:space="preserve">. Во всем, что не предусмотрено настоящим </w:t>
      </w:r>
      <w:r>
        <w:rPr>
          <w:rFonts w:ascii="Times New Roman" w:hAnsi="Times New Roman"/>
          <w:sz w:val="20"/>
          <w:szCs w:val="20"/>
        </w:rPr>
        <w:t>К</w:t>
      </w:r>
      <w:r w:rsidRPr="00A15023">
        <w:rPr>
          <w:rFonts w:ascii="Times New Roman" w:hAnsi="Times New Roman"/>
          <w:sz w:val="20"/>
          <w:szCs w:val="20"/>
        </w:rPr>
        <w:t>онтрактом, Стороны руководствуются законодательством Российской Федерации.</w:t>
      </w:r>
    </w:p>
    <w:p w:rsidR="000F215D" w:rsidRDefault="000F215D" w:rsidP="007B16F4">
      <w:pPr>
        <w:spacing w:after="0" w:line="240" w:lineRule="auto"/>
        <w:ind w:firstLine="708"/>
        <w:jc w:val="both"/>
        <w:rPr>
          <w:rFonts w:ascii="Times New Roman" w:hAnsi="Times New Roman"/>
          <w:sz w:val="20"/>
          <w:szCs w:val="20"/>
        </w:rPr>
      </w:pPr>
    </w:p>
    <w:p w:rsidR="000F215D" w:rsidRPr="007B16F4" w:rsidRDefault="000F215D" w:rsidP="007B16F4">
      <w:pPr>
        <w:spacing w:after="0" w:line="240" w:lineRule="auto"/>
        <w:ind w:firstLine="708"/>
        <w:jc w:val="center"/>
        <w:rPr>
          <w:rFonts w:ascii="Times New Roman" w:hAnsi="Times New Roman"/>
          <w:b/>
          <w:sz w:val="20"/>
          <w:szCs w:val="20"/>
        </w:rPr>
      </w:pPr>
      <w:r>
        <w:rPr>
          <w:rFonts w:ascii="Times New Roman" w:hAnsi="Times New Roman"/>
          <w:b/>
          <w:sz w:val="20"/>
          <w:szCs w:val="20"/>
        </w:rPr>
        <w:t>12</w:t>
      </w:r>
      <w:r w:rsidRPr="007B16F4">
        <w:rPr>
          <w:rFonts w:ascii="Times New Roman" w:hAnsi="Times New Roman"/>
          <w:b/>
          <w:sz w:val="20"/>
          <w:szCs w:val="20"/>
        </w:rPr>
        <w:t>. Перечень приложений</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12</w:t>
      </w:r>
      <w:r w:rsidRPr="007B16F4">
        <w:rPr>
          <w:rFonts w:ascii="Times New Roman" w:hAnsi="Times New Roman"/>
          <w:sz w:val="20"/>
          <w:szCs w:val="20"/>
        </w:rPr>
        <w:t>.1. Неотъемлемой частью настоящего Контракта являются следующие приложения:</w:t>
      </w:r>
    </w:p>
    <w:p w:rsidR="000F215D" w:rsidRPr="007B16F4"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Спецификация (приложение № 1);</w:t>
      </w:r>
    </w:p>
    <w:p w:rsidR="000F215D" w:rsidRDefault="000F215D" w:rsidP="007B16F4">
      <w:pPr>
        <w:spacing w:after="0" w:line="240" w:lineRule="auto"/>
        <w:ind w:firstLine="708"/>
        <w:jc w:val="both"/>
        <w:rPr>
          <w:rFonts w:ascii="Times New Roman" w:hAnsi="Times New Roman"/>
          <w:sz w:val="20"/>
          <w:szCs w:val="20"/>
        </w:rPr>
      </w:pPr>
      <w:r w:rsidRPr="007B16F4">
        <w:rPr>
          <w:rFonts w:ascii="Times New Roman" w:hAnsi="Times New Roman"/>
          <w:sz w:val="20"/>
          <w:szCs w:val="20"/>
        </w:rPr>
        <w:t xml:space="preserve">- </w:t>
      </w:r>
      <w:r>
        <w:rPr>
          <w:rFonts w:ascii="Times New Roman" w:hAnsi="Times New Roman"/>
          <w:sz w:val="20"/>
          <w:szCs w:val="20"/>
        </w:rPr>
        <w:t>Т</w:t>
      </w:r>
      <w:r w:rsidRPr="007B16F4">
        <w:rPr>
          <w:rFonts w:ascii="Times New Roman" w:hAnsi="Times New Roman"/>
          <w:sz w:val="20"/>
          <w:szCs w:val="20"/>
        </w:rPr>
        <w:t>ехническое задание (</w:t>
      </w:r>
      <w:r>
        <w:rPr>
          <w:rFonts w:ascii="Times New Roman" w:hAnsi="Times New Roman"/>
          <w:sz w:val="20"/>
          <w:szCs w:val="20"/>
        </w:rPr>
        <w:t>п</w:t>
      </w:r>
      <w:r w:rsidRPr="007B16F4">
        <w:rPr>
          <w:rFonts w:ascii="Times New Roman" w:hAnsi="Times New Roman"/>
          <w:sz w:val="20"/>
          <w:szCs w:val="20"/>
        </w:rPr>
        <w:t xml:space="preserve">риложение № </w:t>
      </w:r>
      <w:r>
        <w:rPr>
          <w:rFonts w:ascii="Times New Roman" w:hAnsi="Times New Roman"/>
          <w:sz w:val="20"/>
          <w:szCs w:val="20"/>
        </w:rPr>
        <w:t>2</w:t>
      </w:r>
      <w:r w:rsidRPr="007B16F4">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Проектная документация (текущий ремонт фасада и ограды) (приложение № 3)</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 xml:space="preserve"> </w:t>
      </w:r>
      <w:r>
        <w:rPr>
          <w:rFonts w:ascii="Times New Roman" w:hAnsi="Times New Roman"/>
          <w:sz w:val="20"/>
          <w:szCs w:val="20"/>
        </w:rPr>
        <w:t>Л</w:t>
      </w:r>
      <w:r w:rsidRPr="0085697A">
        <w:rPr>
          <w:rFonts w:ascii="Times New Roman" w:hAnsi="Times New Roman"/>
          <w:sz w:val="20"/>
          <w:szCs w:val="20"/>
        </w:rPr>
        <w:t xml:space="preserve">окальный сметный расчет (смета) № ЛС-02-01-01 (приложение № </w:t>
      </w:r>
      <w:r>
        <w:rPr>
          <w:rFonts w:ascii="Times New Roman" w:hAnsi="Times New Roman"/>
          <w:sz w:val="20"/>
          <w:szCs w:val="20"/>
        </w:rPr>
        <w:t>3.1</w:t>
      </w:r>
      <w:r w:rsidRPr="0085697A">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Локальный сметный расчет (смета) № ЛС-02-01</w:t>
      </w:r>
      <w:r>
        <w:rPr>
          <w:rFonts w:ascii="Times New Roman" w:hAnsi="Times New Roman"/>
          <w:sz w:val="20"/>
          <w:szCs w:val="20"/>
        </w:rPr>
        <w:t>-02 (приложение № 3.2</w:t>
      </w:r>
      <w:r w:rsidRPr="0085697A">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Ведомость о</w:t>
      </w:r>
      <w:r>
        <w:rPr>
          <w:rFonts w:ascii="Times New Roman" w:hAnsi="Times New Roman"/>
          <w:sz w:val="20"/>
          <w:szCs w:val="20"/>
        </w:rPr>
        <w:t>бъемов работ  (приложение № 3.3</w:t>
      </w:r>
      <w:r w:rsidRPr="0085697A">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Ведомость объемов ра</w:t>
      </w:r>
      <w:r>
        <w:rPr>
          <w:rFonts w:ascii="Times New Roman" w:hAnsi="Times New Roman"/>
          <w:sz w:val="20"/>
          <w:szCs w:val="20"/>
        </w:rPr>
        <w:t>бот (приложение № 3.4</w:t>
      </w:r>
      <w:r w:rsidRPr="000A5784">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Об</w:t>
      </w:r>
      <w:r>
        <w:rPr>
          <w:rFonts w:ascii="Times New Roman" w:hAnsi="Times New Roman"/>
          <w:sz w:val="20"/>
          <w:szCs w:val="20"/>
        </w:rPr>
        <w:t>ъектная смета (приложение № 3.5</w:t>
      </w:r>
      <w:r w:rsidRPr="000A5784">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w:t>
      </w:r>
      <w:r w:rsidRPr="000A5784">
        <w:rPr>
          <w:rFonts w:ascii="Times New Roman" w:hAnsi="Times New Roman"/>
          <w:sz w:val="20"/>
          <w:szCs w:val="20"/>
        </w:rPr>
        <w:t xml:space="preserve"> Сводный сметный рас</w:t>
      </w:r>
      <w:r>
        <w:rPr>
          <w:rFonts w:ascii="Times New Roman" w:hAnsi="Times New Roman"/>
          <w:sz w:val="20"/>
          <w:szCs w:val="20"/>
        </w:rPr>
        <w:t>чет (приложение № 3.6</w:t>
      </w:r>
      <w:r w:rsidRPr="000A5784">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Проектная документация</w:t>
      </w:r>
      <w:r>
        <w:rPr>
          <w:rFonts w:ascii="Times New Roman" w:hAnsi="Times New Roman"/>
          <w:sz w:val="20"/>
          <w:szCs w:val="20"/>
        </w:rPr>
        <w:t xml:space="preserve"> (ремонт кровли) (приложение № 4</w:t>
      </w:r>
      <w:r w:rsidRPr="000A5784">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 xml:space="preserve">Локальный сметный расчет </w:t>
      </w:r>
      <w:r>
        <w:rPr>
          <w:rFonts w:ascii="Times New Roman" w:hAnsi="Times New Roman"/>
          <w:sz w:val="20"/>
          <w:szCs w:val="20"/>
        </w:rPr>
        <w:t>№ ЛС-02-01-01 (приложение № 4.1</w:t>
      </w:r>
      <w:r w:rsidRPr="000A5784">
        <w:rPr>
          <w:rFonts w:ascii="Times New Roman" w:hAnsi="Times New Roman"/>
          <w:sz w:val="20"/>
          <w:szCs w:val="20"/>
        </w:rPr>
        <w:t>)</w:t>
      </w:r>
      <w:r>
        <w:rPr>
          <w:rFonts w:ascii="Times New Roman" w:hAnsi="Times New Roman"/>
          <w:sz w:val="20"/>
          <w:szCs w:val="20"/>
        </w:rPr>
        <w:t>;</w:t>
      </w:r>
    </w:p>
    <w:p w:rsidR="000F215D"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Ведомос</w:t>
      </w:r>
      <w:r>
        <w:rPr>
          <w:rFonts w:ascii="Times New Roman" w:hAnsi="Times New Roman"/>
          <w:sz w:val="20"/>
          <w:szCs w:val="20"/>
        </w:rPr>
        <w:t>ть объемов работ (приложение № 4</w:t>
      </w:r>
      <w:r w:rsidRPr="000A5784">
        <w:rPr>
          <w:rFonts w:ascii="Times New Roman" w:hAnsi="Times New Roman"/>
          <w:sz w:val="20"/>
          <w:szCs w:val="20"/>
        </w:rPr>
        <w:t>.2)</w:t>
      </w:r>
      <w:r>
        <w:rPr>
          <w:rFonts w:ascii="Times New Roman" w:hAnsi="Times New Roman"/>
          <w:sz w:val="20"/>
          <w:szCs w:val="20"/>
        </w:rPr>
        <w:t>;</w:t>
      </w:r>
    </w:p>
    <w:p w:rsidR="000F215D" w:rsidRPr="000A5784" w:rsidRDefault="000F215D" w:rsidP="007B16F4">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Сводный сметный расчет (приложение № 4.3)</w:t>
      </w:r>
      <w:r>
        <w:rPr>
          <w:rFonts w:ascii="Times New Roman" w:hAnsi="Times New Roman"/>
          <w:sz w:val="20"/>
          <w:szCs w:val="20"/>
        </w:rPr>
        <w:t>.</w:t>
      </w:r>
    </w:p>
    <w:p w:rsidR="000F215D" w:rsidRPr="00173ADD" w:rsidRDefault="000F215D" w:rsidP="007B16F4">
      <w:pPr>
        <w:spacing w:after="0" w:line="240" w:lineRule="auto"/>
        <w:ind w:firstLine="708"/>
        <w:jc w:val="both"/>
        <w:rPr>
          <w:rFonts w:ascii="Times New Roman" w:hAnsi="Times New Roman"/>
          <w:sz w:val="20"/>
          <w:szCs w:val="20"/>
        </w:rPr>
      </w:pPr>
    </w:p>
    <w:p w:rsidR="000F215D" w:rsidRDefault="000F215D" w:rsidP="00BE094A">
      <w:pPr>
        <w:spacing w:after="0" w:line="240" w:lineRule="auto"/>
        <w:ind w:firstLine="708"/>
        <w:jc w:val="center"/>
        <w:rPr>
          <w:rFonts w:ascii="Times New Roman" w:hAnsi="Times New Roman"/>
          <w:b/>
          <w:sz w:val="20"/>
          <w:szCs w:val="20"/>
        </w:rPr>
      </w:pPr>
      <w:r>
        <w:rPr>
          <w:rFonts w:ascii="Times New Roman" w:hAnsi="Times New Roman"/>
          <w:b/>
          <w:sz w:val="20"/>
          <w:szCs w:val="20"/>
        </w:rPr>
        <w:t>13</w:t>
      </w:r>
      <w:r w:rsidRPr="007B16F4">
        <w:rPr>
          <w:rFonts w:ascii="Times New Roman" w:hAnsi="Times New Roman"/>
          <w:b/>
          <w:sz w:val="20"/>
          <w:szCs w:val="20"/>
        </w:rPr>
        <w:t>. Адреса и банковские реквизиты Сторон</w:t>
      </w:r>
    </w:p>
    <w:p w:rsidR="00FB4541" w:rsidRDefault="00FB4541" w:rsidP="00BE094A">
      <w:pPr>
        <w:spacing w:after="0" w:line="240" w:lineRule="auto"/>
        <w:ind w:firstLine="708"/>
        <w:jc w:val="center"/>
        <w:rPr>
          <w:rFonts w:ascii="Times New Roman" w:hAnsi="Times New Roman"/>
          <w:b/>
          <w:sz w:val="20"/>
          <w:szCs w:val="20"/>
        </w:rPr>
      </w:pPr>
    </w:p>
    <w:tbl>
      <w:tblPr>
        <w:tblW w:w="9889" w:type="dxa"/>
        <w:tblLook w:val="00A0"/>
      </w:tblPr>
      <w:tblGrid>
        <w:gridCol w:w="5070"/>
        <w:gridCol w:w="4819"/>
      </w:tblGrid>
      <w:tr w:rsidR="000F215D" w:rsidRPr="00C51B3E" w:rsidTr="00487DF8">
        <w:tc>
          <w:tcPr>
            <w:tcW w:w="5070" w:type="dxa"/>
          </w:tcPr>
          <w:p w:rsidR="000F215D" w:rsidRPr="00C51B3E" w:rsidRDefault="000F215D" w:rsidP="00C51B3E">
            <w:pPr>
              <w:spacing w:after="0" w:line="240" w:lineRule="auto"/>
              <w:jc w:val="center"/>
              <w:rPr>
                <w:rFonts w:ascii="Times New Roman" w:hAnsi="Times New Roman"/>
                <w:b/>
                <w:sz w:val="20"/>
                <w:szCs w:val="20"/>
              </w:rPr>
            </w:pPr>
            <w:r w:rsidRPr="00C51B3E">
              <w:rPr>
                <w:rFonts w:ascii="Times New Roman" w:hAnsi="Times New Roman"/>
                <w:b/>
                <w:sz w:val="20"/>
                <w:szCs w:val="20"/>
              </w:rPr>
              <w:t>Заказчик</w:t>
            </w:r>
          </w:p>
        </w:tc>
        <w:tc>
          <w:tcPr>
            <w:tcW w:w="4819" w:type="dxa"/>
          </w:tcPr>
          <w:p w:rsidR="000F215D" w:rsidRPr="00C51B3E" w:rsidRDefault="000F215D" w:rsidP="00C51B3E">
            <w:pPr>
              <w:spacing w:after="0" w:line="240" w:lineRule="auto"/>
              <w:jc w:val="center"/>
              <w:rPr>
                <w:rFonts w:ascii="Times New Roman" w:hAnsi="Times New Roman"/>
                <w:b/>
                <w:sz w:val="20"/>
                <w:szCs w:val="20"/>
              </w:rPr>
            </w:pPr>
            <w:r w:rsidRPr="00C51B3E">
              <w:rPr>
                <w:rFonts w:ascii="Times New Roman" w:hAnsi="Times New Roman"/>
                <w:b/>
                <w:sz w:val="20"/>
                <w:szCs w:val="20"/>
              </w:rPr>
              <w:t>Подрядчик</w:t>
            </w:r>
          </w:p>
        </w:tc>
      </w:tr>
      <w:tr w:rsidR="000F215D" w:rsidRPr="00C51B3E" w:rsidTr="00487DF8">
        <w:tc>
          <w:tcPr>
            <w:tcW w:w="5070" w:type="dxa"/>
          </w:tcPr>
          <w:p w:rsidR="000F215D" w:rsidRPr="00C51B3E" w:rsidRDefault="000F215D" w:rsidP="00C51B3E">
            <w:pPr>
              <w:spacing w:after="0" w:line="240" w:lineRule="auto"/>
              <w:jc w:val="both"/>
              <w:rPr>
                <w:rFonts w:ascii="Times New Roman" w:hAnsi="Times New Roman"/>
                <w:sz w:val="20"/>
                <w:szCs w:val="20"/>
              </w:rPr>
            </w:pPr>
          </w:p>
          <w:p w:rsidR="000F215D" w:rsidRPr="00C51B3E" w:rsidRDefault="000F215D" w:rsidP="00C51B3E">
            <w:pPr>
              <w:spacing w:after="0" w:line="240" w:lineRule="auto"/>
              <w:jc w:val="both"/>
              <w:rPr>
                <w:rFonts w:ascii="Times New Roman" w:hAnsi="Times New Roman"/>
                <w:b/>
                <w:sz w:val="20"/>
                <w:szCs w:val="20"/>
              </w:rPr>
            </w:pPr>
            <w:r w:rsidRPr="00C51B3E">
              <w:rPr>
                <w:rFonts w:ascii="Times New Roman" w:hAnsi="Times New Roman"/>
                <w:b/>
                <w:sz w:val="20"/>
                <w:szCs w:val="20"/>
              </w:rPr>
              <w:t xml:space="preserve">Государственное бюджетное учреждение Ивановской области «Ивановский государственный историко-краеведческий музей имени Д.Г. Бурылина» </w:t>
            </w:r>
          </w:p>
          <w:p w:rsidR="000F215D" w:rsidRPr="00C51B3E" w:rsidRDefault="000F215D" w:rsidP="00C51B3E">
            <w:pPr>
              <w:spacing w:after="0" w:line="240" w:lineRule="auto"/>
              <w:jc w:val="both"/>
              <w:rPr>
                <w:rFonts w:ascii="Times New Roman" w:hAnsi="Times New Roman"/>
                <w:sz w:val="20"/>
                <w:szCs w:val="20"/>
              </w:rPr>
            </w:pP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 xml:space="preserve">153012. г. Иваново, ул. </w:t>
            </w:r>
            <w:proofErr w:type="gramStart"/>
            <w:r w:rsidRPr="00C51B3E">
              <w:rPr>
                <w:rFonts w:ascii="Times New Roman" w:hAnsi="Times New Roman"/>
                <w:sz w:val="20"/>
                <w:szCs w:val="20"/>
              </w:rPr>
              <w:t>Советская</w:t>
            </w:r>
            <w:proofErr w:type="gramEnd"/>
            <w:r w:rsidRPr="00C51B3E">
              <w:rPr>
                <w:rFonts w:ascii="Times New Roman" w:hAnsi="Times New Roman"/>
                <w:sz w:val="20"/>
                <w:szCs w:val="20"/>
              </w:rPr>
              <w:t>, д. 29</w:t>
            </w: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Тел./факс: (4932) 327-145</w:t>
            </w: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E-mail: burylinmuseum@yandex.ru</w:t>
            </w:r>
          </w:p>
          <w:p w:rsidR="00C51B3E"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ОГРН: 1073702000030</w:t>
            </w:r>
            <w:r w:rsidR="00C51B3E" w:rsidRPr="00C51B3E">
              <w:rPr>
                <w:rFonts w:ascii="Times New Roman" w:hAnsi="Times New Roman"/>
                <w:sz w:val="20"/>
                <w:szCs w:val="20"/>
              </w:rPr>
              <w:t xml:space="preserve">, ИНН: 3702513150, </w:t>
            </w:r>
          </w:p>
          <w:p w:rsidR="000F215D" w:rsidRPr="00C51B3E" w:rsidRDefault="00C51B3E" w:rsidP="00C51B3E">
            <w:pPr>
              <w:spacing w:after="0" w:line="240" w:lineRule="auto"/>
              <w:jc w:val="both"/>
              <w:rPr>
                <w:rFonts w:ascii="Times New Roman" w:hAnsi="Times New Roman"/>
                <w:sz w:val="20"/>
                <w:szCs w:val="20"/>
              </w:rPr>
            </w:pPr>
            <w:r w:rsidRPr="00C51B3E">
              <w:rPr>
                <w:rFonts w:ascii="Times New Roman" w:hAnsi="Times New Roman"/>
                <w:sz w:val="20"/>
                <w:szCs w:val="20"/>
              </w:rPr>
              <w:t>КПП: 370201001</w:t>
            </w:r>
          </w:p>
          <w:p w:rsidR="000F215D" w:rsidRPr="00C51B3E" w:rsidRDefault="000F215D" w:rsidP="00C51B3E">
            <w:pPr>
              <w:spacing w:after="0" w:line="240" w:lineRule="auto"/>
              <w:jc w:val="both"/>
              <w:rPr>
                <w:rFonts w:ascii="Times New Roman" w:hAnsi="Times New Roman"/>
                <w:b/>
                <w:sz w:val="20"/>
                <w:szCs w:val="20"/>
              </w:rPr>
            </w:pPr>
            <w:r w:rsidRPr="00C51B3E">
              <w:rPr>
                <w:rFonts w:ascii="Times New Roman" w:hAnsi="Times New Roman"/>
                <w:b/>
                <w:sz w:val="20"/>
                <w:szCs w:val="20"/>
              </w:rPr>
              <w:t xml:space="preserve">Банковские реквизиты: </w:t>
            </w:r>
          </w:p>
          <w:p w:rsidR="000F215D" w:rsidRPr="00C51B3E" w:rsidRDefault="000F215D" w:rsidP="00C51B3E">
            <w:pPr>
              <w:spacing w:after="0" w:line="240" w:lineRule="auto"/>
              <w:jc w:val="both"/>
              <w:rPr>
                <w:rFonts w:ascii="Times New Roman" w:hAnsi="Times New Roman"/>
                <w:sz w:val="20"/>
                <w:szCs w:val="20"/>
              </w:rPr>
            </w:pPr>
            <w:proofErr w:type="gramStart"/>
            <w:r w:rsidRPr="00C51B3E">
              <w:rPr>
                <w:rFonts w:ascii="Times New Roman" w:hAnsi="Times New Roman"/>
                <w:sz w:val="20"/>
                <w:szCs w:val="20"/>
              </w:rPr>
              <w:t>л</w:t>
            </w:r>
            <w:proofErr w:type="gramEnd"/>
            <w:r w:rsidRPr="00C51B3E">
              <w:rPr>
                <w:rFonts w:ascii="Times New Roman" w:hAnsi="Times New Roman"/>
                <w:sz w:val="20"/>
                <w:szCs w:val="20"/>
              </w:rPr>
              <w:t>/счет 802Ц4341000</w:t>
            </w: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корр/сч (Единый казначейский счет (ЕКС)) 40102810745370000024</w:t>
            </w: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Казначейский (расчетный) счет  03224643240000003200</w:t>
            </w: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 xml:space="preserve">Наименование банка: ОКЦ № 1 ВВГУ Банка России//УФК по Нижегородской области, </w:t>
            </w:r>
            <w:proofErr w:type="gramStart"/>
            <w:r w:rsidRPr="00C51B3E">
              <w:rPr>
                <w:rFonts w:ascii="Times New Roman" w:hAnsi="Times New Roman"/>
                <w:sz w:val="20"/>
                <w:szCs w:val="20"/>
              </w:rPr>
              <w:t>г</w:t>
            </w:r>
            <w:proofErr w:type="gramEnd"/>
            <w:r w:rsidRPr="00C51B3E">
              <w:rPr>
                <w:rFonts w:ascii="Times New Roman" w:hAnsi="Times New Roman"/>
                <w:sz w:val="20"/>
                <w:szCs w:val="20"/>
              </w:rPr>
              <w:t>. Нижний Новгород;  БИК 012202102</w:t>
            </w:r>
          </w:p>
          <w:p w:rsidR="000F215D" w:rsidRDefault="000F215D" w:rsidP="00C51B3E">
            <w:pPr>
              <w:spacing w:after="0" w:line="240" w:lineRule="auto"/>
              <w:jc w:val="both"/>
              <w:rPr>
                <w:rFonts w:ascii="Times New Roman" w:hAnsi="Times New Roman"/>
                <w:sz w:val="20"/>
                <w:szCs w:val="20"/>
              </w:rPr>
            </w:pPr>
          </w:p>
          <w:p w:rsidR="00C51B3E" w:rsidRPr="00C51B3E" w:rsidRDefault="00C51B3E" w:rsidP="00C51B3E">
            <w:pPr>
              <w:spacing w:after="0" w:line="240" w:lineRule="auto"/>
              <w:jc w:val="both"/>
              <w:rPr>
                <w:rFonts w:ascii="Times New Roman" w:hAnsi="Times New Roman"/>
                <w:sz w:val="20"/>
                <w:szCs w:val="20"/>
              </w:rPr>
            </w:pPr>
          </w:p>
          <w:p w:rsidR="000F215D"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Директор</w:t>
            </w:r>
          </w:p>
          <w:p w:rsidR="00C51B3E" w:rsidRPr="00C51B3E" w:rsidRDefault="00C51B3E" w:rsidP="00C51B3E">
            <w:pPr>
              <w:spacing w:after="0" w:line="240" w:lineRule="auto"/>
              <w:jc w:val="both"/>
              <w:rPr>
                <w:rFonts w:ascii="Times New Roman" w:hAnsi="Times New Roman"/>
                <w:sz w:val="20"/>
                <w:szCs w:val="20"/>
              </w:rPr>
            </w:pP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 xml:space="preserve">____________________  Орлов Д.Л. </w:t>
            </w:r>
          </w:p>
          <w:p w:rsidR="000F215D" w:rsidRPr="00C51B3E" w:rsidRDefault="000F215D" w:rsidP="00C51B3E">
            <w:pPr>
              <w:spacing w:after="0" w:line="240" w:lineRule="auto"/>
              <w:jc w:val="both"/>
              <w:rPr>
                <w:rFonts w:ascii="Times New Roman" w:hAnsi="Times New Roman"/>
                <w:sz w:val="20"/>
                <w:szCs w:val="20"/>
              </w:rPr>
            </w:pPr>
            <w:r w:rsidRPr="00C51B3E">
              <w:rPr>
                <w:rFonts w:ascii="Times New Roman" w:hAnsi="Times New Roman"/>
                <w:sz w:val="20"/>
                <w:szCs w:val="20"/>
              </w:rPr>
              <w:t>М.П.</w:t>
            </w:r>
          </w:p>
        </w:tc>
        <w:tc>
          <w:tcPr>
            <w:tcW w:w="4819" w:type="dxa"/>
          </w:tcPr>
          <w:p w:rsidR="000F215D" w:rsidRPr="00C51B3E" w:rsidRDefault="000F215D" w:rsidP="00C51B3E">
            <w:pPr>
              <w:spacing w:after="0" w:line="240" w:lineRule="auto"/>
              <w:jc w:val="both"/>
              <w:rPr>
                <w:rFonts w:ascii="Times New Roman" w:hAnsi="Times New Roman"/>
                <w:sz w:val="20"/>
                <w:szCs w:val="20"/>
              </w:rPr>
            </w:pPr>
          </w:p>
          <w:p w:rsidR="00FB4541" w:rsidRPr="00C51B3E" w:rsidRDefault="00487DF8" w:rsidP="00C51B3E">
            <w:pPr>
              <w:spacing w:after="0" w:line="240" w:lineRule="auto"/>
              <w:jc w:val="both"/>
              <w:rPr>
                <w:rFonts w:ascii="Times New Roman" w:hAnsi="Times New Roman"/>
                <w:b/>
                <w:sz w:val="20"/>
                <w:szCs w:val="20"/>
              </w:rPr>
            </w:pPr>
            <w:r w:rsidRPr="00C51B3E">
              <w:rPr>
                <w:rFonts w:ascii="Times New Roman" w:hAnsi="Times New Roman"/>
                <w:b/>
                <w:sz w:val="20"/>
                <w:szCs w:val="20"/>
              </w:rPr>
              <w:t>АКЦИОНЕРНОЕ ОБЩЕСТВО «ИВАНОВОРЕСТАВРАЦИЯ»</w:t>
            </w:r>
          </w:p>
          <w:p w:rsidR="00487DF8" w:rsidRPr="00C51B3E" w:rsidRDefault="00487DF8" w:rsidP="00C51B3E">
            <w:pPr>
              <w:spacing w:after="0" w:line="240" w:lineRule="auto"/>
              <w:jc w:val="both"/>
              <w:rPr>
                <w:rFonts w:ascii="Times New Roman" w:hAnsi="Times New Roman"/>
                <w:b/>
                <w:sz w:val="20"/>
                <w:szCs w:val="20"/>
              </w:rPr>
            </w:pPr>
          </w:p>
          <w:p w:rsidR="00487DF8" w:rsidRPr="00C51B3E" w:rsidRDefault="00487DF8" w:rsidP="00C51B3E">
            <w:pPr>
              <w:spacing w:after="0" w:line="240" w:lineRule="auto"/>
              <w:jc w:val="both"/>
              <w:rPr>
                <w:rFonts w:ascii="Times New Roman" w:hAnsi="Times New Roman"/>
                <w:b/>
                <w:sz w:val="20"/>
                <w:szCs w:val="20"/>
              </w:rPr>
            </w:pPr>
          </w:p>
          <w:p w:rsidR="00487DF8" w:rsidRPr="00C51B3E" w:rsidRDefault="00487DF8" w:rsidP="00C51B3E">
            <w:pPr>
              <w:spacing w:after="0" w:line="240" w:lineRule="auto"/>
              <w:jc w:val="both"/>
              <w:rPr>
                <w:rFonts w:ascii="Times New Roman" w:hAnsi="Times New Roman"/>
                <w:sz w:val="20"/>
                <w:szCs w:val="20"/>
              </w:rPr>
            </w:pPr>
            <w:r w:rsidRPr="00C51B3E">
              <w:rPr>
                <w:rFonts w:ascii="Times New Roman" w:hAnsi="Times New Roman"/>
                <w:sz w:val="20"/>
                <w:szCs w:val="20"/>
              </w:rPr>
              <w:t xml:space="preserve">Адрес места нахождения: 153043, г. Иваново, </w:t>
            </w:r>
            <w:r w:rsidRPr="00C51B3E">
              <w:rPr>
                <w:rFonts w:ascii="Times New Roman" w:hAnsi="Times New Roman"/>
                <w:sz w:val="20"/>
                <w:szCs w:val="20"/>
              </w:rPr>
              <w:br/>
              <w:t>ул. Тельмана, д. 7</w:t>
            </w:r>
          </w:p>
          <w:p w:rsidR="00487DF8" w:rsidRPr="00C51B3E" w:rsidRDefault="00487DF8" w:rsidP="00C51B3E">
            <w:pPr>
              <w:spacing w:after="0" w:line="240" w:lineRule="auto"/>
              <w:jc w:val="both"/>
              <w:rPr>
                <w:rFonts w:ascii="Times New Roman" w:hAnsi="Times New Roman"/>
                <w:sz w:val="20"/>
                <w:szCs w:val="20"/>
              </w:rPr>
            </w:pPr>
            <w:r w:rsidRPr="00C51B3E">
              <w:rPr>
                <w:rFonts w:ascii="Times New Roman" w:hAnsi="Times New Roman"/>
                <w:sz w:val="20"/>
                <w:szCs w:val="20"/>
              </w:rPr>
              <w:t>Почтовый адрес: 153025, г. Иваново, ул. Ермака, д. 3</w:t>
            </w:r>
          </w:p>
          <w:p w:rsidR="00487DF8" w:rsidRPr="00D30DF0" w:rsidRDefault="00487DF8" w:rsidP="00C51B3E">
            <w:pPr>
              <w:spacing w:after="0" w:line="240" w:lineRule="auto"/>
              <w:jc w:val="both"/>
              <w:rPr>
                <w:rFonts w:ascii="Times New Roman" w:hAnsi="Times New Roman"/>
                <w:sz w:val="20"/>
                <w:szCs w:val="20"/>
              </w:rPr>
            </w:pPr>
            <w:r w:rsidRPr="00C51B3E">
              <w:rPr>
                <w:rFonts w:ascii="Times New Roman" w:hAnsi="Times New Roman"/>
                <w:sz w:val="20"/>
                <w:szCs w:val="20"/>
              </w:rPr>
              <w:t>Тел</w:t>
            </w:r>
            <w:r w:rsidRPr="00D30DF0">
              <w:rPr>
                <w:rFonts w:ascii="Times New Roman" w:hAnsi="Times New Roman"/>
                <w:sz w:val="20"/>
                <w:szCs w:val="20"/>
              </w:rPr>
              <w:t>.: (4932) 938286</w:t>
            </w:r>
          </w:p>
          <w:p w:rsidR="00487DF8" w:rsidRPr="00D30DF0" w:rsidRDefault="00487DF8" w:rsidP="00C51B3E">
            <w:pPr>
              <w:spacing w:after="0" w:line="240" w:lineRule="auto"/>
              <w:jc w:val="both"/>
              <w:rPr>
                <w:rFonts w:ascii="Times New Roman" w:hAnsi="Times New Roman"/>
                <w:sz w:val="20"/>
                <w:szCs w:val="20"/>
              </w:rPr>
            </w:pPr>
            <w:r w:rsidRPr="00C51B3E">
              <w:rPr>
                <w:rFonts w:ascii="Times New Roman" w:hAnsi="Times New Roman"/>
                <w:sz w:val="20"/>
                <w:szCs w:val="20"/>
                <w:lang w:val="en-US"/>
              </w:rPr>
              <w:t>E</w:t>
            </w:r>
            <w:r w:rsidRPr="00D30DF0">
              <w:rPr>
                <w:rFonts w:ascii="Times New Roman" w:hAnsi="Times New Roman"/>
                <w:sz w:val="20"/>
                <w:szCs w:val="20"/>
              </w:rPr>
              <w:t>-</w:t>
            </w:r>
            <w:r w:rsidRPr="00C51B3E">
              <w:rPr>
                <w:rFonts w:ascii="Times New Roman" w:hAnsi="Times New Roman"/>
                <w:sz w:val="20"/>
                <w:szCs w:val="20"/>
                <w:lang w:val="en-US"/>
              </w:rPr>
              <w:t>mail</w:t>
            </w:r>
            <w:r w:rsidRPr="00D30DF0">
              <w:rPr>
                <w:rFonts w:ascii="Times New Roman" w:hAnsi="Times New Roman"/>
                <w:sz w:val="20"/>
                <w:szCs w:val="20"/>
              </w:rPr>
              <w:t xml:space="preserve">:  </w:t>
            </w:r>
            <w:r w:rsidRPr="00C51B3E">
              <w:rPr>
                <w:rFonts w:ascii="Times New Roman" w:hAnsi="Times New Roman"/>
                <w:sz w:val="20"/>
                <w:szCs w:val="20"/>
                <w:lang w:val="en-US"/>
              </w:rPr>
              <w:t>iv</w:t>
            </w:r>
            <w:r w:rsidRPr="00D30DF0">
              <w:rPr>
                <w:rFonts w:ascii="Times New Roman" w:hAnsi="Times New Roman"/>
                <w:sz w:val="20"/>
                <w:szCs w:val="20"/>
              </w:rPr>
              <w:t>_</w:t>
            </w:r>
            <w:r w:rsidRPr="00C51B3E">
              <w:rPr>
                <w:rFonts w:ascii="Times New Roman" w:hAnsi="Times New Roman"/>
                <w:sz w:val="20"/>
                <w:szCs w:val="20"/>
                <w:lang w:val="en-US"/>
              </w:rPr>
              <w:t>rest</w:t>
            </w:r>
            <w:r w:rsidRPr="00D30DF0">
              <w:rPr>
                <w:rFonts w:ascii="Times New Roman" w:hAnsi="Times New Roman"/>
                <w:sz w:val="20"/>
                <w:szCs w:val="20"/>
              </w:rPr>
              <w:t>@</w:t>
            </w:r>
            <w:r w:rsidRPr="00C51B3E">
              <w:rPr>
                <w:rFonts w:ascii="Times New Roman" w:hAnsi="Times New Roman"/>
                <w:sz w:val="20"/>
                <w:szCs w:val="20"/>
                <w:lang w:val="en-US"/>
              </w:rPr>
              <w:t>mail</w:t>
            </w:r>
            <w:r w:rsidRPr="00D30DF0">
              <w:rPr>
                <w:rFonts w:ascii="Times New Roman" w:hAnsi="Times New Roman"/>
                <w:sz w:val="20"/>
                <w:szCs w:val="20"/>
              </w:rPr>
              <w:t>.</w:t>
            </w:r>
            <w:r w:rsidRPr="00C51B3E">
              <w:rPr>
                <w:rFonts w:ascii="Times New Roman" w:hAnsi="Times New Roman"/>
                <w:sz w:val="20"/>
                <w:szCs w:val="20"/>
                <w:lang w:val="en-US"/>
              </w:rPr>
              <w:t>ru</w:t>
            </w:r>
          </w:p>
          <w:p w:rsidR="00C51B3E" w:rsidRPr="00C51B3E" w:rsidRDefault="00C51B3E" w:rsidP="00C51B3E">
            <w:pPr>
              <w:spacing w:after="0" w:line="240" w:lineRule="auto"/>
              <w:jc w:val="both"/>
              <w:rPr>
                <w:rFonts w:ascii="Times New Roman" w:hAnsi="Times New Roman"/>
                <w:sz w:val="20"/>
                <w:szCs w:val="20"/>
              </w:rPr>
            </w:pPr>
            <w:r w:rsidRPr="00D30DF0">
              <w:rPr>
                <w:rFonts w:ascii="Times New Roman" w:hAnsi="Times New Roman"/>
                <w:sz w:val="20"/>
                <w:szCs w:val="20"/>
              </w:rPr>
              <w:t xml:space="preserve">ОГРН: 1023700543954, ИНН: 3730003271, </w:t>
            </w:r>
          </w:p>
          <w:p w:rsidR="00487DF8" w:rsidRPr="00C51B3E" w:rsidRDefault="00C51B3E" w:rsidP="00C51B3E">
            <w:pPr>
              <w:spacing w:after="0" w:line="240" w:lineRule="auto"/>
              <w:jc w:val="both"/>
              <w:rPr>
                <w:rFonts w:ascii="Times New Roman" w:hAnsi="Times New Roman"/>
                <w:sz w:val="20"/>
                <w:szCs w:val="20"/>
              </w:rPr>
            </w:pPr>
            <w:r w:rsidRPr="00D30DF0">
              <w:rPr>
                <w:rFonts w:ascii="Times New Roman" w:hAnsi="Times New Roman"/>
                <w:sz w:val="20"/>
                <w:szCs w:val="20"/>
              </w:rPr>
              <w:t>КПП: 370201001</w:t>
            </w:r>
          </w:p>
          <w:p w:rsidR="00C51B3E" w:rsidRPr="00C51B3E" w:rsidRDefault="00C51B3E" w:rsidP="00C51B3E">
            <w:pPr>
              <w:spacing w:after="0" w:line="240" w:lineRule="auto"/>
              <w:jc w:val="both"/>
              <w:rPr>
                <w:rFonts w:ascii="Times New Roman" w:hAnsi="Times New Roman"/>
                <w:b/>
                <w:sz w:val="20"/>
                <w:szCs w:val="20"/>
              </w:rPr>
            </w:pPr>
            <w:r w:rsidRPr="00C51B3E">
              <w:rPr>
                <w:rFonts w:ascii="Times New Roman" w:hAnsi="Times New Roman"/>
                <w:b/>
                <w:sz w:val="20"/>
                <w:szCs w:val="20"/>
              </w:rPr>
              <w:t xml:space="preserve">Банковские реквизиты: </w:t>
            </w:r>
          </w:p>
          <w:p w:rsidR="00C51B3E" w:rsidRPr="00C51B3E" w:rsidRDefault="00C51B3E" w:rsidP="00C51B3E">
            <w:pPr>
              <w:spacing w:after="0" w:line="240" w:lineRule="auto"/>
              <w:rPr>
                <w:rFonts w:ascii="Times New Roman" w:hAnsi="Times New Roman"/>
                <w:sz w:val="20"/>
                <w:szCs w:val="20"/>
              </w:rPr>
            </w:pPr>
            <w:r w:rsidRPr="00C51B3E">
              <w:rPr>
                <w:rFonts w:ascii="Times New Roman" w:hAnsi="Times New Roman"/>
                <w:sz w:val="20"/>
                <w:szCs w:val="20"/>
              </w:rPr>
              <w:t>БИК - 047003608</w:t>
            </w:r>
          </w:p>
          <w:p w:rsidR="00C51B3E" w:rsidRPr="00C51B3E" w:rsidRDefault="00C51B3E" w:rsidP="00C51B3E">
            <w:pPr>
              <w:spacing w:after="0" w:line="240" w:lineRule="auto"/>
              <w:rPr>
                <w:rFonts w:ascii="Times New Roman" w:hAnsi="Times New Roman"/>
                <w:sz w:val="20"/>
                <w:szCs w:val="20"/>
              </w:rPr>
            </w:pPr>
            <w:r w:rsidRPr="00C51B3E">
              <w:rPr>
                <w:rFonts w:ascii="Times New Roman" w:hAnsi="Times New Roman"/>
                <w:sz w:val="20"/>
                <w:szCs w:val="20"/>
              </w:rPr>
              <w:t>Наименование банка или ТОФК - ТУЛЬСКОЕ ОТДЕЛЕНИЕ N8604 ПАО СБЕРБАНК</w:t>
            </w:r>
          </w:p>
          <w:p w:rsidR="00C51B3E" w:rsidRPr="00C51B3E" w:rsidRDefault="00C51B3E" w:rsidP="00C51B3E">
            <w:pPr>
              <w:spacing w:after="0" w:line="240" w:lineRule="auto"/>
              <w:rPr>
                <w:rFonts w:ascii="Times New Roman" w:hAnsi="Times New Roman"/>
                <w:sz w:val="20"/>
                <w:szCs w:val="20"/>
              </w:rPr>
            </w:pPr>
            <w:r w:rsidRPr="00C51B3E">
              <w:rPr>
                <w:rFonts w:ascii="Times New Roman" w:hAnsi="Times New Roman"/>
                <w:sz w:val="20"/>
                <w:szCs w:val="20"/>
              </w:rPr>
              <w:t>Корреспондентский счет банка или единый казначейский счет - 30101810300000000608</w:t>
            </w:r>
          </w:p>
          <w:p w:rsidR="00C51B3E" w:rsidRPr="00C51B3E" w:rsidRDefault="00C51B3E" w:rsidP="00C51B3E">
            <w:pPr>
              <w:spacing w:after="0" w:line="240" w:lineRule="auto"/>
              <w:rPr>
                <w:rFonts w:ascii="Times New Roman" w:hAnsi="Times New Roman"/>
                <w:sz w:val="20"/>
                <w:szCs w:val="20"/>
              </w:rPr>
            </w:pPr>
            <w:r w:rsidRPr="00C51B3E">
              <w:rPr>
                <w:rFonts w:ascii="Times New Roman" w:hAnsi="Times New Roman"/>
                <w:sz w:val="20"/>
                <w:szCs w:val="20"/>
              </w:rPr>
              <w:t>Расчетный счет - 40702810817000004026</w:t>
            </w:r>
          </w:p>
          <w:p w:rsidR="00C51B3E" w:rsidRDefault="00C51B3E" w:rsidP="00C51B3E">
            <w:pPr>
              <w:spacing w:after="0" w:line="240" w:lineRule="auto"/>
              <w:jc w:val="both"/>
              <w:rPr>
                <w:rFonts w:ascii="Times New Roman" w:hAnsi="Times New Roman"/>
                <w:sz w:val="20"/>
                <w:szCs w:val="20"/>
              </w:rPr>
            </w:pPr>
          </w:p>
          <w:p w:rsidR="00C51B3E" w:rsidRDefault="00C51B3E" w:rsidP="00C51B3E">
            <w:pPr>
              <w:spacing w:after="0" w:line="240" w:lineRule="auto"/>
              <w:jc w:val="both"/>
              <w:rPr>
                <w:rFonts w:ascii="Times New Roman" w:hAnsi="Times New Roman"/>
                <w:sz w:val="20"/>
                <w:szCs w:val="20"/>
              </w:rPr>
            </w:pPr>
            <w:r>
              <w:rPr>
                <w:rFonts w:ascii="Times New Roman" w:hAnsi="Times New Roman"/>
                <w:sz w:val="20"/>
                <w:szCs w:val="20"/>
              </w:rPr>
              <w:t>Генеральный директор</w:t>
            </w:r>
          </w:p>
          <w:p w:rsidR="00C51B3E" w:rsidRPr="00C51B3E" w:rsidRDefault="00C51B3E" w:rsidP="00C51B3E">
            <w:pPr>
              <w:spacing w:after="0" w:line="240" w:lineRule="auto"/>
              <w:jc w:val="both"/>
              <w:rPr>
                <w:rFonts w:ascii="Times New Roman" w:hAnsi="Times New Roman"/>
                <w:sz w:val="20"/>
                <w:szCs w:val="20"/>
              </w:rPr>
            </w:pPr>
          </w:p>
          <w:p w:rsidR="00C51B3E" w:rsidRPr="00C51B3E" w:rsidRDefault="00C51B3E" w:rsidP="00C51B3E">
            <w:pPr>
              <w:spacing w:after="0" w:line="240" w:lineRule="auto"/>
              <w:jc w:val="both"/>
              <w:rPr>
                <w:rFonts w:ascii="Times New Roman" w:hAnsi="Times New Roman"/>
                <w:sz w:val="20"/>
                <w:szCs w:val="20"/>
              </w:rPr>
            </w:pPr>
            <w:r w:rsidRPr="00C51B3E">
              <w:rPr>
                <w:rFonts w:ascii="Times New Roman" w:hAnsi="Times New Roman"/>
                <w:sz w:val="20"/>
                <w:szCs w:val="20"/>
              </w:rPr>
              <w:t xml:space="preserve">____________________  </w:t>
            </w:r>
            <w:r>
              <w:rPr>
                <w:rFonts w:ascii="Times New Roman" w:hAnsi="Times New Roman"/>
                <w:sz w:val="20"/>
                <w:szCs w:val="20"/>
              </w:rPr>
              <w:t>Корнилов В.Я.</w:t>
            </w:r>
            <w:r w:rsidRPr="00C51B3E">
              <w:rPr>
                <w:rFonts w:ascii="Times New Roman" w:hAnsi="Times New Roman"/>
                <w:sz w:val="20"/>
                <w:szCs w:val="20"/>
              </w:rPr>
              <w:t xml:space="preserve"> </w:t>
            </w:r>
          </w:p>
          <w:p w:rsidR="00C51B3E" w:rsidRPr="00C51B3E" w:rsidRDefault="00C51B3E" w:rsidP="00C51B3E">
            <w:pPr>
              <w:spacing w:after="0" w:line="240" w:lineRule="auto"/>
              <w:jc w:val="both"/>
              <w:rPr>
                <w:rFonts w:ascii="Times New Roman" w:hAnsi="Times New Roman"/>
                <w:sz w:val="20"/>
                <w:szCs w:val="20"/>
              </w:rPr>
            </w:pPr>
            <w:r w:rsidRPr="00C51B3E">
              <w:rPr>
                <w:rFonts w:ascii="Times New Roman" w:hAnsi="Times New Roman"/>
                <w:sz w:val="20"/>
                <w:szCs w:val="20"/>
              </w:rPr>
              <w:t>М.П.</w:t>
            </w:r>
          </w:p>
        </w:tc>
      </w:tr>
    </w:tbl>
    <w:p w:rsidR="00035C54" w:rsidRPr="00C51B3E" w:rsidRDefault="00035C54" w:rsidP="003E71F5">
      <w:pPr>
        <w:spacing w:after="0" w:line="240" w:lineRule="auto"/>
        <w:jc w:val="right"/>
        <w:rPr>
          <w:rFonts w:ascii="Times New Roman" w:hAnsi="Times New Roman"/>
          <w:sz w:val="20"/>
          <w:szCs w:val="20"/>
        </w:rPr>
      </w:pPr>
    </w:p>
    <w:p w:rsidR="00C5239E" w:rsidRPr="00C51B3E" w:rsidRDefault="00C5239E" w:rsidP="003E71F5">
      <w:pPr>
        <w:spacing w:after="0" w:line="240" w:lineRule="auto"/>
        <w:jc w:val="right"/>
        <w:rPr>
          <w:rFonts w:ascii="Times New Roman" w:hAnsi="Times New Roman"/>
          <w:sz w:val="20"/>
          <w:szCs w:val="20"/>
        </w:rPr>
      </w:pPr>
    </w:p>
    <w:p w:rsidR="00C5239E" w:rsidRPr="00C51B3E" w:rsidRDefault="00C5239E" w:rsidP="003E71F5">
      <w:pPr>
        <w:spacing w:after="0" w:line="240" w:lineRule="auto"/>
        <w:jc w:val="right"/>
        <w:rPr>
          <w:rFonts w:ascii="Times New Roman" w:hAnsi="Times New Roman"/>
          <w:sz w:val="20"/>
          <w:szCs w:val="20"/>
        </w:rPr>
      </w:pPr>
    </w:p>
    <w:p w:rsidR="00C5239E" w:rsidRPr="00C51B3E" w:rsidRDefault="00C5239E" w:rsidP="003E71F5">
      <w:pPr>
        <w:spacing w:after="0" w:line="240" w:lineRule="auto"/>
        <w:jc w:val="right"/>
        <w:rPr>
          <w:rFonts w:ascii="Times New Roman" w:hAnsi="Times New Roman"/>
          <w:sz w:val="20"/>
          <w:szCs w:val="20"/>
        </w:rPr>
      </w:pPr>
    </w:p>
    <w:p w:rsidR="00C51B3E" w:rsidRPr="00C51B3E" w:rsidRDefault="00C51B3E" w:rsidP="003E71F5">
      <w:pPr>
        <w:spacing w:after="0" w:line="240" w:lineRule="auto"/>
        <w:jc w:val="right"/>
        <w:rPr>
          <w:rFonts w:ascii="Times New Roman" w:hAnsi="Times New Roman"/>
          <w:sz w:val="20"/>
          <w:szCs w:val="20"/>
        </w:rPr>
      </w:pPr>
    </w:p>
    <w:p w:rsidR="000F215D" w:rsidRPr="00A15023" w:rsidRDefault="000F215D" w:rsidP="003E71F5">
      <w:pPr>
        <w:spacing w:after="0" w:line="240" w:lineRule="auto"/>
        <w:jc w:val="right"/>
        <w:rPr>
          <w:rFonts w:ascii="Times New Roman" w:hAnsi="Times New Roman"/>
          <w:sz w:val="20"/>
          <w:szCs w:val="20"/>
        </w:rPr>
      </w:pPr>
      <w:r>
        <w:rPr>
          <w:rFonts w:ascii="Times New Roman" w:hAnsi="Times New Roman"/>
          <w:sz w:val="20"/>
          <w:szCs w:val="20"/>
        </w:rPr>
        <w:t>П</w:t>
      </w:r>
      <w:r w:rsidRPr="00A15023">
        <w:rPr>
          <w:rFonts w:ascii="Times New Roman" w:hAnsi="Times New Roman"/>
          <w:sz w:val="20"/>
          <w:szCs w:val="20"/>
        </w:rPr>
        <w:t>риложение № 1 к Контракту</w:t>
      </w:r>
    </w:p>
    <w:p w:rsidR="000F215D" w:rsidRPr="00A15023" w:rsidRDefault="000F215D" w:rsidP="003E71F5">
      <w:pPr>
        <w:spacing w:after="0" w:line="240" w:lineRule="auto"/>
        <w:jc w:val="right"/>
        <w:rPr>
          <w:rFonts w:ascii="Times New Roman" w:hAnsi="Times New Roman"/>
          <w:sz w:val="20"/>
          <w:szCs w:val="20"/>
        </w:rPr>
      </w:pPr>
      <w:r w:rsidRPr="00A15023">
        <w:rPr>
          <w:rFonts w:ascii="Times New Roman" w:hAnsi="Times New Roman"/>
          <w:sz w:val="20"/>
          <w:szCs w:val="20"/>
        </w:rPr>
        <w:t xml:space="preserve">№ </w:t>
      </w:r>
      <w:r w:rsidR="00C51B3E" w:rsidRPr="00C51B3E">
        <w:rPr>
          <w:rFonts w:ascii="Times New Roman" w:hAnsi="Times New Roman"/>
          <w:sz w:val="20"/>
          <w:szCs w:val="20"/>
        </w:rPr>
        <w:t>24ок-э</w:t>
      </w:r>
      <w:r w:rsidRPr="00A15023">
        <w:rPr>
          <w:rFonts w:ascii="Times New Roman" w:hAnsi="Times New Roman"/>
          <w:sz w:val="20"/>
          <w:szCs w:val="20"/>
        </w:rPr>
        <w:t xml:space="preserve">  от «__» ______ 202</w:t>
      </w:r>
      <w:r w:rsidR="00C51B3E">
        <w:rPr>
          <w:rFonts w:ascii="Times New Roman" w:hAnsi="Times New Roman"/>
          <w:sz w:val="20"/>
          <w:szCs w:val="20"/>
        </w:rPr>
        <w:t>6</w:t>
      </w:r>
      <w:r w:rsidRPr="00A15023">
        <w:rPr>
          <w:rFonts w:ascii="Times New Roman" w:hAnsi="Times New Roman"/>
          <w:sz w:val="20"/>
          <w:szCs w:val="20"/>
        </w:rPr>
        <w:t xml:space="preserve"> г.</w:t>
      </w:r>
    </w:p>
    <w:p w:rsidR="000F215D" w:rsidRPr="00A15023" w:rsidRDefault="000F215D" w:rsidP="003E71F5">
      <w:pPr>
        <w:spacing w:after="0" w:line="240" w:lineRule="auto"/>
        <w:jc w:val="both"/>
        <w:rPr>
          <w:rFonts w:ascii="Times New Roman" w:hAnsi="Times New Roman"/>
          <w:sz w:val="20"/>
          <w:szCs w:val="20"/>
        </w:rPr>
      </w:pPr>
    </w:p>
    <w:p w:rsidR="000F215D" w:rsidRPr="00A15023" w:rsidRDefault="000F215D" w:rsidP="003E71F5">
      <w:pPr>
        <w:spacing w:after="0" w:line="240" w:lineRule="auto"/>
        <w:jc w:val="center"/>
        <w:rPr>
          <w:rFonts w:ascii="Times New Roman" w:hAnsi="Times New Roman"/>
          <w:sz w:val="20"/>
          <w:szCs w:val="20"/>
        </w:rPr>
      </w:pPr>
    </w:p>
    <w:p w:rsidR="000F215D" w:rsidRDefault="000F215D" w:rsidP="003E71F5">
      <w:pPr>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0F215D" w:rsidRDefault="000F215D" w:rsidP="003E71F5">
      <w:pPr>
        <w:spacing w:after="0" w:line="240" w:lineRule="auto"/>
        <w:jc w:val="center"/>
        <w:rPr>
          <w:rFonts w:ascii="Times New Roman" w:hAnsi="Times New Roman"/>
          <w:b/>
          <w:sz w:val="20"/>
          <w:szCs w:val="20"/>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70"/>
        <w:gridCol w:w="1156"/>
        <w:gridCol w:w="872"/>
        <w:gridCol w:w="1441"/>
        <w:gridCol w:w="1368"/>
      </w:tblGrid>
      <w:tr w:rsidR="000F215D" w:rsidTr="00C51B3E">
        <w:trPr>
          <w:jc w:val="center"/>
        </w:trPr>
        <w:tc>
          <w:tcPr>
            <w:tcW w:w="534" w:type="dxa"/>
          </w:tcPr>
          <w:p w:rsidR="000F215D" w:rsidRPr="000B6660" w:rsidRDefault="000F215D" w:rsidP="000B6660">
            <w:pPr>
              <w:spacing w:after="0" w:line="240" w:lineRule="auto"/>
              <w:jc w:val="center"/>
              <w:rPr>
                <w:rFonts w:ascii="Times New Roman" w:hAnsi="Times New Roman"/>
                <w:b/>
                <w:sz w:val="20"/>
                <w:szCs w:val="20"/>
              </w:rPr>
            </w:pPr>
            <w:r w:rsidRPr="000B6660">
              <w:rPr>
                <w:rFonts w:ascii="Times New Roman" w:hAnsi="Times New Roman"/>
                <w:sz w:val="20"/>
                <w:szCs w:val="20"/>
                <w:lang w:eastAsia="ru-RU"/>
              </w:rPr>
              <w:t>№ п/п</w:t>
            </w:r>
          </w:p>
        </w:tc>
        <w:tc>
          <w:tcPr>
            <w:tcW w:w="4970" w:type="dxa"/>
          </w:tcPr>
          <w:p w:rsidR="000F215D" w:rsidRPr="000B6660" w:rsidRDefault="000F215D" w:rsidP="000B666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работ</w:t>
            </w:r>
            <w:r w:rsidRPr="000B6660">
              <w:rPr>
                <w:rFonts w:ascii="Times New Roman" w:hAnsi="Times New Roman"/>
                <w:sz w:val="20"/>
                <w:szCs w:val="20"/>
                <w:lang w:eastAsia="ru-RU"/>
              </w:rPr>
              <w:t xml:space="preserve"> </w:t>
            </w:r>
          </w:p>
          <w:p w:rsidR="000F215D" w:rsidRPr="000B6660" w:rsidRDefault="000F215D" w:rsidP="000B6660">
            <w:pPr>
              <w:spacing w:after="0" w:line="240" w:lineRule="auto"/>
              <w:jc w:val="center"/>
              <w:rPr>
                <w:rFonts w:ascii="Times New Roman" w:hAnsi="Times New Roman"/>
                <w:b/>
                <w:sz w:val="20"/>
                <w:szCs w:val="20"/>
              </w:rPr>
            </w:pPr>
          </w:p>
        </w:tc>
        <w:tc>
          <w:tcPr>
            <w:tcW w:w="1156" w:type="dxa"/>
          </w:tcPr>
          <w:p w:rsidR="000F215D" w:rsidRDefault="000F215D" w:rsidP="000B6660">
            <w:pPr>
              <w:spacing w:after="0" w:line="240" w:lineRule="auto"/>
              <w:jc w:val="center"/>
              <w:rPr>
                <w:rFonts w:ascii="Times New Roman" w:hAnsi="Times New Roman"/>
                <w:sz w:val="20"/>
                <w:szCs w:val="20"/>
                <w:lang w:eastAsia="ru-RU"/>
              </w:rPr>
            </w:pPr>
            <w:r w:rsidRPr="000B6660">
              <w:rPr>
                <w:rFonts w:ascii="Times New Roman" w:hAnsi="Times New Roman"/>
                <w:sz w:val="20"/>
                <w:szCs w:val="20"/>
                <w:lang w:eastAsia="ru-RU"/>
              </w:rPr>
              <w:t xml:space="preserve">Единица измерения </w:t>
            </w:r>
          </w:p>
          <w:p w:rsidR="000F215D" w:rsidRPr="000B6660" w:rsidRDefault="000F215D" w:rsidP="000B6660">
            <w:pPr>
              <w:spacing w:after="0" w:line="240" w:lineRule="auto"/>
              <w:jc w:val="center"/>
              <w:rPr>
                <w:rFonts w:ascii="Times New Roman" w:hAnsi="Times New Roman"/>
                <w:b/>
                <w:sz w:val="20"/>
                <w:szCs w:val="20"/>
              </w:rPr>
            </w:pPr>
            <w:r w:rsidRPr="000B6660">
              <w:rPr>
                <w:rFonts w:ascii="Times New Roman" w:hAnsi="Times New Roman"/>
                <w:sz w:val="20"/>
                <w:szCs w:val="20"/>
                <w:lang w:eastAsia="ru-RU"/>
              </w:rPr>
              <w:t>(по ОКЕИ)</w:t>
            </w:r>
          </w:p>
        </w:tc>
        <w:tc>
          <w:tcPr>
            <w:tcW w:w="872" w:type="dxa"/>
          </w:tcPr>
          <w:p w:rsidR="000F215D" w:rsidRPr="000B6660" w:rsidRDefault="000F215D" w:rsidP="000B6660">
            <w:pPr>
              <w:spacing w:after="0" w:line="240" w:lineRule="auto"/>
              <w:jc w:val="center"/>
              <w:rPr>
                <w:rFonts w:ascii="Times New Roman" w:hAnsi="Times New Roman"/>
                <w:b/>
                <w:sz w:val="20"/>
                <w:szCs w:val="20"/>
              </w:rPr>
            </w:pPr>
            <w:r w:rsidRPr="000B6660">
              <w:rPr>
                <w:rFonts w:ascii="Times New Roman" w:hAnsi="Times New Roman"/>
                <w:sz w:val="20"/>
                <w:szCs w:val="20"/>
                <w:lang w:eastAsia="ru-RU"/>
              </w:rPr>
              <w:t xml:space="preserve">Объем </w:t>
            </w:r>
            <w:r>
              <w:rPr>
                <w:rFonts w:ascii="Times New Roman" w:hAnsi="Times New Roman"/>
                <w:sz w:val="20"/>
                <w:szCs w:val="20"/>
                <w:lang w:eastAsia="ru-RU"/>
              </w:rPr>
              <w:t>работ</w:t>
            </w:r>
          </w:p>
        </w:tc>
        <w:tc>
          <w:tcPr>
            <w:tcW w:w="1441" w:type="dxa"/>
          </w:tcPr>
          <w:p w:rsidR="000F215D" w:rsidRPr="000B6660" w:rsidRDefault="000F215D" w:rsidP="000B6660">
            <w:pPr>
              <w:spacing w:after="0" w:line="240" w:lineRule="auto"/>
              <w:jc w:val="center"/>
              <w:rPr>
                <w:rFonts w:ascii="Times New Roman" w:hAnsi="Times New Roman"/>
                <w:sz w:val="20"/>
                <w:szCs w:val="20"/>
                <w:lang w:eastAsia="ru-RU"/>
              </w:rPr>
            </w:pPr>
            <w:r w:rsidRPr="000B6660">
              <w:rPr>
                <w:rFonts w:ascii="Times New Roman" w:hAnsi="Times New Roman"/>
                <w:sz w:val="20"/>
                <w:szCs w:val="20"/>
                <w:lang w:eastAsia="ru-RU"/>
              </w:rPr>
              <w:t xml:space="preserve">Цена </w:t>
            </w:r>
            <w:r>
              <w:rPr>
                <w:rFonts w:ascii="Times New Roman" w:hAnsi="Times New Roman"/>
                <w:sz w:val="20"/>
                <w:szCs w:val="20"/>
                <w:lang w:eastAsia="ru-RU"/>
              </w:rPr>
              <w:t xml:space="preserve">работ </w:t>
            </w:r>
            <w:r w:rsidRPr="000B6660">
              <w:rPr>
                <w:rFonts w:ascii="Times New Roman" w:hAnsi="Times New Roman"/>
                <w:sz w:val="20"/>
                <w:szCs w:val="20"/>
                <w:lang w:eastAsia="ru-RU"/>
              </w:rPr>
              <w:t xml:space="preserve">(руб.) </w:t>
            </w:r>
          </w:p>
        </w:tc>
        <w:tc>
          <w:tcPr>
            <w:tcW w:w="1368" w:type="dxa"/>
          </w:tcPr>
          <w:p w:rsidR="000F215D" w:rsidRPr="000B6660" w:rsidRDefault="000F215D" w:rsidP="000B6660">
            <w:pPr>
              <w:spacing w:after="0" w:line="240" w:lineRule="auto"/>
              <w:jc w:val="center"/>
              <w:rPr>
                <w:rFonts w:ascii="Times New Roman" w:hAnsi="Times New Roman"/>
                <w:sz w:val="20"/>
                <w:szCs w:val="20"/>
                <w:lang w:eastAsia="ru-RU"/>
              </w:rPr>
            </w:pPr>
            <w:r w:rsidRPr="000B6660">
              <w:rPr>
                <w:rFonts w:ascii="Times New Roman" w:hAnsi="Times New Roman"/>
                <w:sz w:val="20"/>
                <w:szCs w:val="20"/>
                <w:lang w:eastAsia="ru-RU"/>
              </w:rPr>
              <w:t xml:space="preserve">Сумма </w:t>
            </w:r>
          </w:p>
          <w:p w:rsidR="000F215D" w:rsidRPr="000B6660" w:rsidRDefault="000F215D" w:rsidP="000B6660">
            <w:pPr>
              <w:spacing w:after="0" w:line="240" w:lineRule="auto"/>
              <w:jc w:val="center"/>
              <w:rPr>
                <w:rFonts w:ascii="Times New Roman" w:hAnsi="Times New Roman"/>
                <w:sz w:val="20"/>
                <w:szCs w:val="20"/>
                <w:lang w:eastAsia="ru-RU"/>
              </w:rPr>
            </w:pPr>
            <w:r w:rsidRPr="000B6660">
              <w:rPr>
                <w:rFonts w:ascii="Times New Roman" w:hAnsi="Times New Roman"/>
                <w:sz w:val="20"/>
                <w:szCs w:val="20"/>
                <w:lang w:eastAsia="ru-RU"/>
              </w:rPr>
              <w:t>(руб.)</w:t>
            </w:r>
          </w:p>
        </w:tc>
      </w:tr>
      <w:tr w:rsidR="000F215D" w:rsidTr="00C51B3E">
        <w:trPr>
          <w:jc w:val="center"/>
        </w:trPr>
        <w:tc>
          <w:tcPr>
            <w:tcW w:w="534" w:type="dxa"/>
          </w:tcPr>
          <w:p w:rsidR="000F215D" w:rsidRDefault="000F215D" w:rsidP="00F00787">
            <w:pPr>
              <w:spacing w:after="0" w:line="240" w:lineRule="auto"/>
              <w:jc w:val="center"/>
              <w:rPr>
                <w:rFonts w:ascii="Times New Roman" w:hAnsi="Times New Roman"/>
                <w:sz w:val="20"/>
                <w:szCs w:val="20"/>
              </w:rPr>
            </w:pPr>
          </w:p>
          <w:p w:rsidR="000F215D" w:rsidRDefault="000F215D" w:rsidP="00F00787">
            <w:pPr>
              <w:spacing w:after="0" w:line="240" w:lineRule="auto"/>
              <w:jc w:val="center"/>
              <w:rPr>
                <w:rFonts w:ascii="Times New Roman" w:hAnsi="Times New Roman"/>
                <w:sz w:val="20"/>
                <w:szCs w:val="20"/>
              </w:rPr>
            </w:pPr>
          </w:p>
          <w:p w:rsidR="000F215D" w:rsidRDefault="000F215D" w:rsidP="00F00787">
            <w:pPr>
              <w:spacing w:after="0" w:line="240" w:lineRule="auto"/>
              <w:jc w:val="center"/>
              <w:rPr>
                <w:rFonts w:ascii="Times New Roman" w:hAnsi="Times New Roman"/>
                <w:sz w:val="20"/>
                <w:szCs w:val="20"/>
              </w:rPr>
            </w:pPr>
          </w:p>
          <w:p w:rsidR="000F215D" w:rsidRDefault="000F215D" w:rsidP="00F00787">
            <w:pPr>
              <w:spacing w:after="0" w:line="240" w:lineRule="auto"/>
              <w:jc w:val="center"/>
              <w:rPr>
                <w:rFonts w:ascii="Times New Roman" w:hAnsi="Times New Roman"/>
                <w:sz w:val="20"/>
                <w:szCs w:val="20"/>
              </w:rPr>
            </w:pPr>
          </w:p>
          <w:p w:rsidR="000F215D" w:rsidRDefault="000F215D" w:rsidP="00F00787">
            <w:pPr>
              <w:spacing w:after="0" w:line="240" w:lineRule="auto"/>
              <w:jc w:val="center"/>
              <w:rPr>
                <w:rFonts w:ascii="Times New Roman" w:hAnsi="Times New Roman"/>
                <w:sz w:val="20"/>
                <w:szCs w:val="20"/>
              </w:rPr>
            </w:pPr>
          </w:p>
          <w:p w:rsidR="000F215D" w:rsidRPr="000B6660" w:rsidRDefault="000F215D" w:rsidP="00F00787">
            <w:pPr>
              <w:spacing w:after="0" w:line="240" w:lineRule="auto"/>
              <w:jc w:val="center"/>
              <w:rPr>
                <w:rFonts w:ascii="Times New Roman" w:hAnsi="Times New Roman"/>
                <w:sz w:val="20"/>
                <w:szCs w:val="20"/>
              </w:rPr>
            </w:pPr>
            <w:r>
              <w:rPr>
                <w:rFonts w:ascii="Times New Roman" w:hAnsi="Times New Roman"/>
                <w:sz w:val="20"/>
                <w:szCs w:val="20"/>
              </w:rPr>
              <w:t>1</w:t>
            </w:r>
          </w:p>
        </w:tc>
        <w:tc>
          <w:tcPr>
            <w:tcW w:w="4970" w:type="dxa"/>
          </w:tcPr>
          <w:p w:rsidR="000F215D" w:rsidRDefault="00ED749C" w:rsidP="000B6660">
            <w:pPr>
              <w:spacing w:after="0" w:line="240" w:lineRule="auto"/>
              <w:jc w:val="both"/>
              <w:rPr>
                <w:rFonts w:ascii="Times New Roman" w:hAnsi="Times New Roman"/>
                <w:sz w:val="20"/>
                <w:szCs w:val="20"/>
              </w:rPr>
            </w:pPr>
            <w:r>
              <w:rPr>
                <w:rFonts w:ascii="Times New Roman" w:hAnsi="Times New Roman"/>
                <w:sz w:val="20"/>
                <w:szCs w:val="20"/>
              </w:rPr>
              <w:t>В</w:t>
            </w:r>
            <w:r w:rsidR="000F215D" w:rsidRPr="00B66C33">
              <w:rPr>
                <w:rFonts w:ascii="Times New Roman" w:hAnsi="Times New Roman"/>
                <w:sz w:val="20"/>
                <w:szCs w:val="20"/>
              </w:rPr>
              <w:t xml:space="preserve">ыполнение работ по текущему ремонту фасада и ограды,  кровли объекта культурного наследия федерального значения «Дом, в котором в 1918 г. </w:t>
            </w:r>
            <w:r w:rsidR="0081031E">
              <w:rPr>
                <w:rFonts w:ascii="Times New Roman" w:hAnsi="Times New Roman"/>
                <w:sz w:val="20"/>
                <w:szCs w:val="20"/>
              </w:rPr>
              <w:br/>
            </w:r>
            <w:r w:rsidR="000F215D" w:rsidRPr="00B66C33">
              <w:rPr>
                <w:rFonts w:ascii="Times New Roman" w:hAnsi="Times New Roman"/>
                <w:sz w:val="20"/>
                <w:szCs w:val="20"/>
              </w:rPr>
              <w:t>с участием Фрунзе Михаила Васильевича проходили губернские съезды Советов», расположенно</w:t>
            </w:r>
            <w:r w:rsidR="000F215D">
              <w:rPr>
                <w:rFonts w:ascii="Times New Roman" w:hAnsi="Times New Roman"/>
                <w:sz w:val="20"/>
                <w:szCs w:val="20"/>
              </w:rPr>
              <w:t xml:space="preserve">го по адресу (местонахождение): </w:t>
            </w:r>
            <w:r w:rsidR="000F215D" w:rsidRPr="00B66C33">
              <w:rPr>
                <w:rFonts w:ascii="Times New Roman" w:hAnsi="Times New Roman"/>
                <w:sz w:val="20"/>
                <w:szCs w:val="20"/>
              </w:rPr>
              <w:t xml:space="preserve">Ивановская область, </w:t>
            </w:r>
            <w:proofErr w:type="gramStart"/>
            <w:r w:rsidR="000F215D" w:rsidRPr="00B66C33">
              <w:rPr>
                <w:rFonts w:ascii="Times New Roman" w:hAnsi="Times New Roman"/>
                <w:sz w:val="20"/>
                <w:szCs w:val="20"/>
              </w:rPr>
              <w:t>г</w:t>
            </w:r>
            <w:proofErr w:type="gramEnd"/>
            <w:r w:rsidR="000F215D" w:rsidRPr="00B66C33">
              <w:rPr>
                <w:rFonts w:ascii="Times New Roman" w:hAnsi="Times New Roman"/>
                <w:sz w:val="20"/>
                <w:szCs w:val="20"/>
              </w:rPr>
              <w:t xml:space="preserve">. Иваново, </w:t>
            </w:r>
            <w:r w:rsidR="0081031E">
              <w:rPr>
                <w:rFonts w:ascii="Times New Roman" w:hAnsi="Times New Roman"/>
                <w:sz w:val="20"/>
                <w:szCs w:val="20"/>
              </w:rPr>
              <w:br/>
            </w:r>
            <w:r w:rsidR="000F215D" w:rsidRPr="00B66C33">
              <w:rPr>
                <w:rFonts w:ascii="Times New Roman" w:hAnsi="Times New Roman"/>
                <w:sz w:val="20"/>
                <w:szCs w:val="20"/>
              </w:rPr>
              <w:t>ул. Батурина, д. 6/40</w:t>
            </w:r>
          </w:p>
          <w:p w:rsidR="000F215D" w:rsidRDefault="000F215D" w:rsidP="000B6660">
            <w:pPr>
              <w:spacing w:after="0" w:line="240" w:lineRule="auto"/>
              <w:jc w:val="both"/>
              <w:rPr>
                <w:rFonts w:ascii="Times New Roman" w:hAnsi="Times New Roman"/>
                <w:sz w:val="20"/>
                <w:szCs w:val="20"/>
              </w:rPr>
            </w:pPr>
            <w:r w:rsidRPr="00FE7B53">
              <w:rPr>
                <w:rFonts w:ascii="Times New Roman" w:hAnsi="Times New Roman"/>
                <w:sz w:val="20"/>
                <w:szCs w:val="20"/>
              </w:rPr>
              <w:t>в том числе:</w:t>
            </w:r>
            <w:r>
              <w:rPr>
                <w:rFonts w:ascii="Times New Roman" w:hAnsi="Times New Roman"/>
                <w:sz w:val="20"/>
                <w:szCs w:val="20"/>
              </w:rPr>
              <w:t xml:space="preserve"> </w:t>
            </w:r>
          </w:p>
          <w:p w:rsidR="000F215D" w:rsidRDefault="0031588A" w:rsidP="000B6660">
            <w:pPr>
              <w:spacing w:after="0" w:line="240" w:lineRule="auto"/>
              <w:jc w:val="both"/>
              <w:rPr>
                <w:rFonts w:ascii="Times New Roman" w:hAnsi="Times New Roman"/>
                <w:sz w:val="20"/>
                <w:szCs w:val="20"/>
              </w:rPr>
            </w:pPr>
            <w:r>
              <w:rPr>
                <w:rFonts w:ascii="Times New Roman" w:hAnsi="Times New Roman"/>
                <w:sz w:val="20"/>
                <w:szCs w:val="20"/>
              </w:rPr>
              <w:t>- текущий</w:t>
            </w:r>
            <w:r w:rsidR="000F215D" w:rsidRPr="00B66C33">
              <w:rPr>
                <w:rFonts w:ascii="Times New Roman" w:hAnsi="Times New Roman"/>
                <w:sz w:val="20"/>
                <w:szCs w:val="20"/>
              </w:rPr>
              <w:t xml:space="preserve"> ремонт фасада и ог</w:t>
            </w:r>
            <w:r w:rsidR="000F215D">
              <w:rPr>
                <w:rFonts w:ascii="Times New Roman" w:hAnsi="Times New Roman"/>
                <w:sz w:val="20"/>
                <w:szCs w:val="20"/>
              </w:rPr>
              <w:t>рады объекта</w:t>
            </w:r>
          </w:p>
          <w:p w:rsidR="00ED749C" w:rsidRPr="00B66C33" w:rsidRDefault="000F215D" w:rsidP="0031588A">
            <w:pPr>
              <w:spacing w:after="0" w:line="240" w:lineRule="auto"/>
              <w:jc w:val="both"/>
              <w:rPr>
                <w:rFonts w:ascii="Times New Roman" w:hAnsi="Times New Roman"/>
                <w:sz w:val="20"/>
                <w:szCs w:val="20"/>
              </w:rPr>
            </w:pPr>
            <w:r>
              <w:rPr>
                <w:rFonts w:ascii="Times New Roman" w:hAnsi="Times New Roman"/>
                <w:sz w:val="20"/>
                <w:szCs w:val="20"/>
              </w:rPr>
              <w:t xml:space="preserve">- </w:t>
            </w:r>
            <w:r w:rsidR="0031588A">
              <w:rPr>
                <w:rFonts w:ascii="Times New Roman" w:hAnsi="Times New Roman"/>
                <w:sz w:val="20"/>
                <w:szCs w:val="20"/>
              </w:rPr>
              <w:t>текущий ремонт</w:t>
            </w:r>
            <w:r w:rsidRPr="00B66C33">
              <w:rPr>
                <w:rFonts w:ascii="Times New Roman" w:hAnsi="Times New Roman"/>
                <w:sz w:val="20"/>
                <w:szCs w:val="20"/>
              </w:rPr>
              <w:t xml:space="preserve"> </w:t>
            </w:r>
            <w:r>
              <w:rPr>
                <w:rFonts w:ascii="Times New Roman" w:hAnsi="Times New Roman"/>
                <w:sz w:val="20"/>
                <w:szCs w:val="20"/>
              </w:rPr>
              <w:t>кровли объекта</w:t>
            </w:r>
          </w:p>
        </w:tc>
        <w:tc>
          <w:tcPr>
            <w:tcW w:w="1156" w:type="dxa"/>
            <w:vAlign w:val="center"/>
          </w:tcPr>
          <w:p w:rsidR="000F215D" w:rsidRPr="000B6660" w:rsidRDefault="000F215D" w:rsidP="000B666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усл. ед.</w:t>
            </w:r>
          </w:p>
        </w:tc>
        <w:tc>
          <w:tcPr>
            <w:tcW w:w="872" w:type="dxa"/>
            <w:vAlign w:val="center"/>
          </w:tcPr>
          <w:p w:rsidR="000F215D" w:rsidRDefault="000F215D" w:rsidP="000B6660">
            <w:pPr>
              <w:spacing w:after="0" w:line="240" w:lineRule="auto"/>
              <w:jc w:val="center"/>
              <w:rPr>
                <w:rFonts w:ascii="Times New Roman" w:hAnsi="Times New Roman"/>
                <w:sz w:val="20"/>
                <w:szCs w:val="20"/>
              </w:rPr>
            </w:pPr>
            <w:r w:rsidRPr="00F00787">
              <w:rPr>
                <w:rFonts w:ascii="Times New Roman" w:hAnsi="Times New Roman"/>
                <w:sz w:val="20"/>
                <w:szCs w:val="20"/>
              </w:rPr>
              <w:t>1</w:t>
            </w:r>
          </w:p>
          <w:p w:rsidR="00C51B3E" w:rsidRPr="00F00787" w:rsidRDefault="00C51B3E" w:rsidP="000B6660">
            <w:pPr>
              <w:spacing w:after="0" w:line="240" w:lineRule="auto"/>
              <w:jc w:val="center"/>
              <w:rPr>
                <w:rFonts w:ascii="Times New Roman" w:hAnsi="Times New Roman"/>
                <w:sz w:val="20"/>
                <w:szCs w:val="20"/>
              </w:rPr>
            </w:pPr>
          </w:p>
        </w:tc>
        <w:tc>
          <w:tcPr>
            <w:tcW w:w="1441" w:type="dxa"/>
          </w:tcPr>
          <w:p w:rsidR="000F215D" w:rsidRPr="00C51B3E" w:rsidRDefault="000F215D"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0F215D" w:rsidRPr="00C51B3E" w:rsidRDefault="00C51B3E" w:rsidP="000B6660">
            <w:pPr>
              <w:spacing w:after="0" w:line="240" w:lineRule="auto"/>
              <w:jc w:val="center"/>
              <w:rPr>
                <w:rFonts w:ascii="Times New Roman" w:hAnsi="Times New Roman"/>
                <w:sz w:val="20"/>
                <w:szCs w:val="20"/>
              </w:rPr>
            </w:pPr>
            <w:r w:rsidRPr="00C51B3E">
              <w:rPr>
                <w:rFonts w:ascii="Times New Roman" w:hAnsi="Times New Roman"/>
                <w:sz w:val="20"/>
                <w:szCs w:val="20"/>
              </w:rPr>
              <w:t>19 511 130,00</w:t>
            </w:r>
          </w:p>
          <w:p w:rsidR="000F215D" w:rsidRPr="00C51B3E" w:rsidRDefault="000F215D"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r w:rsidRPr="00C51B3E">
              <w:rPr>
                <w:rFonts w:ascii="Times New Roman" w:hAnsi="Times New Roman"/>
                <w:sz w:val="20"/>
                <w:szCs w:val="20"/>
              </w:rPr>
              <w:t>13 721 590,00</w:t>
            </w:r>
          </w:p>
          <w:p w:rsidR="00C51B3E" w:rsidRPr="00C51B3E" w:rsidRDefault="00C51B3E" w:rsidP="00C51B3E">
            <w:pPr>
              <w:tabs>
                <w:tab w:val="center" w:pos="612"/>
              </w:tabs>
              <w:spacing w:after="0" w:line="240" w:lineRule="auto"/>
              <w:rPr>
                <w:rFonts w:ascii="Times New Roman" w:hAnsi="Times New Roman"/>
                <w:sz w:val="20"/>
                <w:szCs w:val="20"/>
              </w:rPr>
            </w:pPr>
            <w:r>
              <w:rPr>
                <w:rFonts w:ascii="Times New Roman" w:hAnsi="Times New Roman"/>
                <w:sz w:val="20"/>
                <w:szCs w:val="20"/>
              </w:rPr>
              <w:tab/>
            </w:r>
            <w:r w:rsidRPr="00C51B3E">
              <w:rPr>
                <w:rFonts w:ascii="Times New Roman" w:hAnsi="Times New Roman"/>
                <w:sz w:val="20"/>
                <w:szCs w:val="20"/>
              </w:rPr>
              <w:t>5 789 540,00</w:t>
            </w:r>
          </w:p>
        </w:tc>
        <w:tc>
          <w:tcPr>
            <w:tcW w:w="1368" w:type="dxa"/>
          </w:tcPr>
          <w:p w:rsidR="000F215D" w:rsidRPr="00C51B3E" w:rsidRDefault="000F215D"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0F215D" w:rsidRPr="00C51B3E" w:rsidRDefault="00C51B3E" w:rsidP="000B6660">
            <w:pPr>
              <w:spacing w:after="0" w:line="240" w:lineRule="auto"/>
              <w:jc w:val="center"/>
              <w:rPr>
                <w:rFonts w:ascii="Times New Roman" w:hAnsi="Times New Roman"/>
                <w:sz w:val="20"/>
                <w:szCs w:val="20"/>
              </w:rPr>
            </w:pPr>
            <w:r w:rsidRPr="00C51B3E">
              <w:rPr>
                <w:rFonts w:ascii="Times New Roman" w:hAnsi="Times New Roman"/>
                <w:sz w:val="20"/>
                <w:szCs w:val="20"/>
              </w:rPr>
              <w:t>19 511 130,00</w:t>
            </w:r>
          </w:p>
          <w:p w:rsidR="000F215D" w:rsidRPr="00C51B3E" w:rsidRDefault="000F215D" w:rsidP="000B6660">
            <w:pPr>
              <w:spacing w:after="0" w:line="240" w:lineRule="auto"/>
              <w:jc w:val="center"/>
              <w:rPr>
                <w:rFonts w:ascii="Times New Roman" w:hAnsi="Times New Roman"/>
                <w:sz w:val="20"/>
                <w:szCs w:val="20"/>
              </w:rPr>
            </w:pPr>
          </w:p>
          <w:p w:rsidR="000F215D" w:rsidRPr="00C51B3E" w:rsidRDefault="000F215D"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p>
          <w:p w:rsidR="00C51B3E" w:rsidRPr="00C51B3E" w:rsidRDefault="00C51B3E" w:rsidP="000B6660">
            <w:pPr>
              <w:spacing w:after="0" w:line="240" w:lineRule="auto"/>
              <w:jc w:val="center"/>
              <w:rPr>
                <w:rFonts w:ascii="Times New Roman" w:hAnsi="Times New Roman"/>
                <w:sz w:val="20"/>
                <w:szCs w:val="20"/>
              </w:rPr>
            </w:pPr>
            <w:r w:rsidRPr="00C51B3E">
              <w:rPr>
                <w:rFonts w:ascii="Times New Roman" w:hAnsi="Times New Roman"/>
                <w:sz w:val="20"/>
                <w:szCs w:val="20"/>
              </w:rPr>
              <w:t>13 721 590,00</w:t>
            </w:r>
          </w:p>
          <w:p w:rsidR="00C51B3E" w:rsidRDefault="00C51B3E" w:rsidP="000B6660">
            <w:pPr>
              <w:spacing w:after="0" w:line="240" w:lineRule="auto"/>
              <w:jc w:val="center"/>
              <w:rPr>
                <w:rFonts w:ascii="Times New Roman" w:hAnsi="Times New Roman"/>
                <w:sz w:val="20"/>
                <w:szCs w:val="20"/>
              </w:rPr>
            </w:pPr>
            <w:r w:rsidRPr="00C51B3E">
              <w:rPr>
                <w:rFonts w:ascii="Times New Roman" w:hAnsi="Times New Roman"/>
                <w:sz w:val="20"/>
                <w:szCs w:val="20"/>
              </w:rPr>
              <w:t>5 789 540,00</w:t>
            </w:r>
          </w:p>
          <w:p w:rsidR="00C51B3E" w:rsidRPr="00C51B3E" w:rsidRDefault="00C51B3E" w:rsidP="000B6660">
            <w:pPr>
              <w:spacing w:after="0" w:line="240" w:lineRule="auto"/>
              <w:jc w:val="center"/>
              <w:rPr>
                <w:rFonts w:ascii="Times New Roman" w:hAnsi="Times New Roman"/>
                <w:sz w:val="20"/>
                <w:szCs w:val="20"/>
              </w:rPr>
            </w:pPr>
          </w:p>
        </w:tc>
      </w:tr>
    </w:tbl>
    <w:p w:rsidR="000F215D" w:rsidRPr="00A15023" w:rsidRDefault="000F215D" w:rsidP="003E71F5">
      <w:pPr>
        <w:spacing w:after="0" w:line="240" w:lineRule="auto"/>
        <w:jc w:val="both"/>
        <w:rPr>
          <w:rFonts w:ascii="Times New Roman" w:hAnsi="Times New Roman"/>
          <w:sz w:val="20"/>
          <w:szCs w:val="20"/>
        </w:rPr>
      </w:pPr>
    </w:p>
    <w:p w:rsidR="000F215D" w:rsidRPr="00A15023" w:rsidRDefault="000F215D" w:rsidP="003E71F5">
      <w:pPr>
        <w:spacing w:after="0" w:line="240" w:lineRule="auto"/>
        <w:ind w:firstLine="708"/>
        <w:jc w:val="both"/>
        <w:rPr>
          <w:rFonts w:ascii="Times New Roman" w:hAnsi="Times New Roman"/>
          <w:sz w:val="20"/>
          <w:szCs w:val="20"/>
        </w:rPr>
      </w:pPr>
    </w:p>
    <w:p w:rsidR="000F215D" w:rsidRDefault="000F215D"/>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A931D2" w:rsidRDefault="00A931D2"/>
    <w:p w:rsidR="00FE7FB3" w:rsidRDefault="00FE7FB3"/>
    <w:p w:rsidR="00B059AE" w:rsidRDefault="00B059AE"/>
    <w:p w:rsidR="00B059AE" w:rsidRDefault="00B059AE"/>
    <w:p w:rsidR="00A931D2" w:rsidRDefault="00A931D2"/>
    <w:p w:rsidR="000F215D" w:rsidRPr="00A15023" w:rsidRDefault="00A931D2" w:rsidP="00C9675D">
      <w:pPr>
        <w:spacing w:after="0" w:line="240" w:lineRule="auto"/>
        <w:jc w:val="right"/>
        <w:rPr>
          <w:rFonts w:ascii="Times New Roman" w:hAnsi="Times New Roman"/>
          <w:sz w:val="20"/>
          <w:szCs w:val="20"/>
        </w:rPr>
      </w:pPr>
      <w:r>
        <w:rPr>
          <w:rFonts w:ascii="Times New Roman" w:hAnsi="Times New Roman"/>
          <w:sz w:val="20"/>
          <w:szCs w:val="20"/>
        </w:rPr>
        <w:lastRenderedPageBreak/>
        <w:t>П</w:t>
      </w:r>
      <w:r w:rsidR="000F215D" w:rsidRPr="00A15023">
        <w:rPr>
          <w:rFonts w:ascii="Times New Roman" w:hAnsi="Times New Roman"/>
          <w:sz w:val="20"/>
          <w:szCs w:val="20"/>
        </w:rPr>
        <w:t>риложение № 2 к Контракту</w:t>
      </w:r>
    </w:p>
    <w:p w:rsidR="000F215D" w:rsidRPr="00A15023" w:rsidRDefault="000F215D" w:rsidP="00C9675D">
      <w:pPr>
        <w:spacing w:after="0" w:line="240" w:lineRule="auto"/>
        <w:jc w:val="right"/>
        <w:rPr>
          <w:rFonts w:ascii="Times New Roman" w:hAnsi="Times New Roman"/>
          <w:sz w:val="20"/>
          <w:szCs w:val="20"/>
        </w:rPr>
      </w:pPr>
      <w:r w:rsidRPr="00A15023">
        <w:rPr>
          <w:rFonts w:ascii="Times New Roman" w:hAnsi="Times New Roman"/>
          <w:sz w:val="20"/>
          <w:szCs w:val="20"/>
        </w:rPr>
        <w:t xml:space="preserve">№ </w:t>
      </w:r>
      <w:r w:rsidR="00C51B3E" w:rsidRPr="00C51B3E">
        <w:rPr>
          <w:rFonts w:ascii="Times New Roman" w:hAnsi="Times New Roman"/>
          <w:sz w:val="20"/>
          <w:szCs w:val="20"/>
        </w:rPr>
        <w:t>24ок-э</w:t>
      </w:r>
      <w:r w:rsidR="00C51B3E" w:rsidRPr="00A15023">
        <w:rPr>
          <w:rFonts w:ascii="Times New Roman" w:hAnsi="Times New Roman"/>
          <w:sz w:val="20"/>
          <w:szCs w:val="20"/>
        </w:rPr>
        <w:t xml:space="preserve">  </w:t>
      </w:r>
      <w:r w:rsidRPr="00A15023">
        <w:rPr>
          <w:rFonts w:ascii="Times New Roman" w:hAnsi="Times New Roman"/>
          <w:sz w:val="20"/>
          <w:szCs w:val="20"/>
        </w:rPr>
        <w:t>от «__» ______ 202</w:t>
      </w:r>
      <w:r w:rsidR="00377A16">
        <w:rPr>
          <w:rFonts w:ascii="Times New Roman" w:hAnsi="Times New Roman"/>
          <w:sz w:val="20"/>
          <w:szCs w:val="20"/>
        </w:rPr>
        <w:t>6</w:t>
      </w:r>
      <w:r w:rsidRPr="00A15023">
        <w:rPr>
          <w:rFonts w:ascii="Times New Roman" w:hAnsi="Times New Roman"/>
          <w:sz w:val="20"/>
          <w:szCs w:val="20"/>
        </w:rPr>
        <w:t xml:space="preserve"> г.</w:t>
      </w:r>
    </w:p>
    <w:p w:rsidR="000F215D" w:rsidRDefault="000F215D" w:rsidP="00C9675D">
      <w:pPr>
        <w:spacing w:after="0" w:line="240" w:lineRule="auto"/>
        <w:ind w:firstLine="708"/>
        <w:jc w:val="both"/>
        <w:rPr>
          <w:rFonts w:ascii="Times New Roman" w:hAnsi="Times New Roman"/>
          <w:sz w:val="20"/>
          <w:szCs w:val="20"/>
        </w:rPr>
      </w:pPr>
    </w:p>
    <w:p w:rsidR="000F215D" w:rsidRDefault="000F215D" w:rsidP="00C7342D">
      <w:pPr>
        <w:spacing w:after="0" w:line="240" w:lineRule="auto"/>
        <w:jc w:val="center"/>
        <w:rPr>
          <w:rFonts w:ascii="Times New Roman" w:hAnsi="Times New Roman"/>
          <w:b/>
          <w:sz w:val="20"/>
          <w:szCs w:val="20"/>
        </w:rPr>
      </w:pPr>
    </w:p>
    <w:p w:rsidR="000F215D" w:rsidRDefault="000F215D" w:rsidP="00A9076C">
      <w:pPr>
        <w:spacing w:after="0" w:line="240" w:lineRule="auto"/>
        <w:jc w:val="center"/>
        <w:rPr>
          <w:rFonts w:ascii="Times New Roman" w:hAnsi="Times New Roman"/>
          <w:b/>
          <w:sz w:val="20"/>
          <w:szCs w:val="20"/>
        </w:rPr>
      </w:pPr>
      <w:r w:rsidRPr="00AB4DDB">
        <w:rPr>
          <w:rFonts w:ascii="Times New Roman" w:hAnsi="Times New Roman"/>
          <w:b/>
          <w:sz w:val="20"/>
          <w:szCs w:val="20"/>
        </w:rPr>
        <w:t>ТЕХНИЧЕСКОЕ ЗАДАНИЕ</w:t>
      </w:r>
    </w:p>
    <w:p w:rsidR="000F215D" w:rsidRPr="004C46AF" w:rsidRDefault="000F215D" w:rsidP="004C46AF">
      <w:pPr>
        <w:spacing w:after="0" w:line="240" w:lineRule="auto"/>
        <w:jc w:val="center"/>
        <w:rPr>
          <w:rFonts w:ascii="Times New Roman" w:hAnsi="Times New Roman"/>
          <w:sz w:val="20"/>
          <w:szCs w:val="20"/>
        </w:rPr>
      </w:pPr>
      <w:r w:rsidRPr="004C46AF">
        <w:rPr>
          <w:rFonts w:ascii="Times New Roman" w:hAnsi="Times New Roman"/>
          <w:sz w:val="20"/>
          <w:szCs w:val="20"/>
        </w:rPr>
        <w:t xml:space="preserve">выполнение работ по текущему ремонту фасада и ограды,  кровли объекта культурного наследия федерального значения «Дом, в котором в 1918 г. с участием Фрунзе Михаила Васильевича проходили губернские съезды Советов», расположенного по адресу (местонахождение): Ивановская область, </w:t>
      </w:r>
      <w:proofErr w:type="gramStart"/>
      <w:r w:rsidRPr="004C46AF">
        <w:rPr>
          <w:rFonts w:ascii="Times New Roman" w:hAnsi="Times New Roman"/>
          <w:sz w:val="20"/>
          <w:szCs w:val="20"/>
        </w:rPr>
        <w:t>г</w:t>
      </w:r>
      <w:proofErr w:type="gramEnd"/>
      <w:r w:rsidRPr="004C46AF">
        <w:rPr>
          <w:rFonts w:ascii="Times New Roman" w:hAnsi="Times New Roman"/>
          <w:sz w:val="20"/>
          <w:szCs w:val="20"/>
        </w:rPr>
        <w:t>. Иваново, ул. Батурина, д. 6/40</w:t>
      </w:r>
    </w:p>
    <w:p w:rsidR="000F215D" w:rsidRDefault="000F215D" w:rsidP="00A9076C">
      <w:pPr>
        <w:spacing w:after="0" w:line="240" w:lineRule="auto"/>
        <w:jc w:val="center"/>
        <w:rPr>
          <w:rFonts w:ascii="Times New Roman" w:hAnsi="Times New Roman"/>
          <w:b/>
          <w:sz w:val="20"/>
          <w:szCs w:val="20"/>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384"/>
        <w:gridCol w:w="7159"/>
      </w:tblGrid>
      <w:tr w:rsidR="000F215D" w:rsidTr="000948CD">
        <w:trPr>
          <w:jc w:val="center"/>
        </w:trPr>
        <w:tc>
          <w:tcPr>
            <w:tcW w:w="468" w:type="dxa"/>
          </w:tcPr>
          <w:p w:rsidR="000F215D" w:rsidRPr="00A90C06" w:rsidRDefault="000F215D" w:rsidP="00A90C06">
            <w:pPr>
              <w:spacing w:after="0" w:line="240" w:lineRule="auto"/>
              <w:jc w:val="center"/>
              <w:rPr>
                <w:rFonts w:ascii="Times New Roman" w:hAnsi="Times New Roman"/>
                <w:b/>
                <w:sz w:val="20"/>
                <w:szCs w:val="20"/>
              </w:rPr>
            </w:pPr>
            <w:r w:rsidRPr="00A90C06">
              <w:rPr>
                <w:rFonts w:ascii="Times New Roman" w:hAnsi="Times New Roman"/>
                <w:b/>
                <w:sz w:val="20"/>
                <w:szCs w:val="20"/>
              </w:rPr>
              <w:t>№</w:t>
            </w:r>
          </w:p>
        </w:tc>
        <w:tc>
          <w:tcPr>
            <w:tcW w:w="2384" w:type="dxa"/>
          </w:tcPr>
          <w:p w:rsidR="000F215D" w:rsidRPr="00A90C06" w:rsidRDefault="000F215D" w:rsidP="00A90C06">
            <w:pPr>
              <w:spacing w:after="0" w:line="240" w:lineRule="auto"/>
              <w:jc w:val="center"/>
              <w:rPr>
                <w:rFonts w:ascii="Times New Roman" w:hAnsi="Times New Roman"/>
                <w:b/>
                <w:sz w:val="20"/>
                <w:szCs w:val="20"/>
              </w:rPr>
            </w:pPr>
            <w:r w:rsidRPr="00A90C06">
              <w:rPr>
                <w:rFonts w:ascii="Times New Roman" w:hAnsi="Times New Roman"/>
                <w:b/>
                <w:sz w:val="20"/>
                <w:szCs w:val="20"/>
              </w:rPr>
              <w:t>Перечень основных требований</w:t>
            </w:r>
          </w:p>
        </w:tc>
        <w:tc>
          <w:tcPr>
            <w:tcW w:w="7159" w:type="dxa"/>
          </w:tcPr>
          <w:p w:rsidR="000F215D" w:rsidRPr="00A90C06" w:rsidRDefault="000F215D" w:rsidP="00A90C06">
            <w:pPr>
              <w:spacing w:after="0" w:line="240" w:lineRule="auto"/>
              <w:jc w:val="center"/>
              <w:rPr>
                <w:rFonts w:ascii="Times New Roman" w:hAnsi="Times New Roman"/>
                <w:b/>
                <w:sz w:val="20"/>
                <w:szCs w:val="20"/>
              </w:rPr>
            </w:pPr>
            <w:r w:rsidRPr="00A90C06">
              <w:rPr>
                <w:rFonts w:ascii="Times New Roman" w:hAnsi="Times New Roman"/>
                <w:b/>
                <w:sz w:val="20"/>
                <w:szCs w:val="20"/>
              </w:rPr>
              <w:t>Содержание требований</w:t>
            </w:r>
          </w:p>
        </w:tc>
      </w:tr>
      <w:tr w:rsidR="000F215D" w:rsidTr="000948CD">
        <w:trPr>
          <w:jc w:val="center"/>
        </w:trPr>
        <w:tc>
          <w:tcPr>
            <w:tcW w:w="468" w:type="dxa"/>
          </w:tcPr>
          <w:p w:rsidR="000F215D" w:rsidRPr="00A10EF5" w:rsidRDefault="000F215D" w:rsidP="00A90C06">
            <w:pPr>
              <w:spacing w:after="0" w:line="240" w:lineRule="auto"/>
              <w:jc w:val="center"/>
              <w:rPr>
                <w:rFonts w:ascii="Times New Roman" w:hAnsi="Times New Roman"/>
                <w:sz w:val="20"/>
                <w:szCs w:val="20"/>
              </w:rPr>
            </w:pPr>
            <w:r w:rsidRPr="00A10EF5">
              <w:rPr>
                <w:rFonts w:ascii="Times New Roman" w:hAnsi="Times New Roman"/>
                <w:sz w:val="20"/>
                <w:szCs w:val="20"/>
              </w:rPr>
              <w:t>1</w:t>
            </w:r>
          </w:p>
        </w:tc>
        <w:tc>
          <w:tcPr>
            <w:tcW w:w="2384" w:type="dxa"/>
          </w:tcPr>
          <w:p w:rsidR="000F215D" w:rsidRPr="00A90C06" w:rsidRDefault="000F215D" w:rsidP="009E41AF">
            <w:pPr>
              <w:spacing w:after="0" w:line="240" w:lineRule="auto"/>
              <w:rPr>
                <w:rFonts w:ascii="Times New Roman" w:hAnsi="Times New Roman"/>
                <w:b/>
                <w:sz w:val="20"/>
                <w:szCs w:val="20"/>
              </w:rPr>
            </w:pPr>
            <w:r>
              <w:rPr>
                <w:rFonts w:ascii="Times New Roman" w:hAnsi="Times New Roman"/>
                <w:sz w:val="20"/>
                <w:szCs w:val="20"/>
              </w:rPr>
              <w:t>Место выполнения работ</w:t>
            </w:r>
          </w:p>
        </w:tc>
        <w:tc>
          <w:tcPr>
            <w:tcW w:w="7159" w:type="dxa"/>
          </w:tcPr>
          <w:p w:rsidR="000F215D" w:rsidRPr="009E41AF" w:rsidRDefault="000F215D" w:rsidP="009E41AF">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Объект</w:t>
            </w:r>
            <w:r w:rsidRPr="006631C1">
              <w:rPr>
                <w:rFonts w:ascii="Times New Roman" w:hAnsi="Times New Roman"/>
                <w:sz w:val="20"/>
                <w:szCs w:val="20"/>
              </w:rPr>
              <w:t xml:space="preserve"> культурного наследия федерального значения «Дом, в котором в 1918 г. с участием Фрунзе Михаила Васильевича проходили губернские съезды Советов», расположенного по адресу (местонахождение): Ивановская область, </w:t>
            </w:r>
            <w:proofErr w:type="gramStart"/>
            <w:r w:rsidRPr="006631C1">
              <w:rPr>
                <w:rFonts w:ascii="Times New Roman" w:hAnsi="Times New Roman"/>
                <w:sz w:val="20"/>
                <w:szCs w:val="20"/>
              </w:rPr>
              <w:t>г</w:t>
            </w:r>
            <w:proofErr w:type="gramEnd"/>
            <w:r w:rsidRPr="006631C1">
              <w:rPr>
                <w:rFonts w:ascii="Times New Roman" w:hAnsi="Times New Roman"/>
                <w:sz w:val="20"/>
                <w:szCs w:val="20"/>
              </w:rPr>
              <w:t>.</w:t>
            </w:r>
            <w:r>
              <w:rPr>
                <w:rFonts w:ascii="Times New Roman" w:hAnsi="Times New Roman"/>
                <w:sz w:val="20"/>
                <w:szCs w:val="20"/>
              </w:rPr>
              <w:t xml:space="preserve"> Иваново, ул. Батурина, д. 6/40</w:t>
            </w:r>
          </w:p>
        </w:tc>
      </w:tr>
      <w:tr w:rsidR="000F215D" w:rsidTr="000948CD">
        <w:trPr>
          <w:jc w:val="center"/>
        </w:trPr>
        <w:tc>
          <w:tcPr>
            <w:tcW w:w="468" w:type="dxa"/>
          </w:tcPr>
          <w:p w:rsidR="000F215D" w:rsidRPr="00A10EF5" w:rsidRDefault="000F215D" w:rsidP="00A90C06">
            <w:pPr>
              <w:spacing w:after="0" w:line="240" w:lineRule="auto"/>
              <w:jc w:val="center"/>
              <w:rPr>
                <w:rFonts w:ascii="Times New Roman" w:hAnsi="Times New Roman"/>
                <w:sz w:val="20"/>
                <w:szCs w:val="20"/>
              </w:rPr>
            </w:pPr>
            <w:r w:rsidRPr="00A10EF5">
              <w:rPr>
                <w:rFonts w:ascii="Times New Roman" w:hAnsi="Times New Roman"/>
                <w:sz w:val="20"/>
                <w:szCs w:val="20"/>
              </w:rPr>
              <w:t>2</w:t>
            </w:r>
          </w:p>
        </w:tc>
        <w:tc>
          <w:tcPr>
            <w:tcW w:w="2384" w:type="dxa"/>
          </w:tcPr>
          <w:p w:rsidR="000F215D" w:rsidRPr="00A90C06" w:rsidRDefault="000F215D" w:rsidP="009E41AF">
            <w:pPr>
              <w:spacing w:after="0" w:line="240" w:lineRule="auto"/>
              <w:rPr>
                <w:rFonts w:ascii="Times New Roman" w:hAnsi="Times New Roman"/>
                <w:b/>
                <w:sz w:val="20"/>
                <w:szCs w:val="20"/>
              </w:rPr>
            </w:pPr>
            <w:r>
              <w:rPr>
                <w:rFonts w:ascii="Times New Roman" w:hAnsi="Times New Roman"/>
                <w:sz w:val="20"/>
                <w:szCs w:val="20"/>
              </w:rPr>
              <w:t>Срок выполнения</w:t>
            </w:r>
            <w:r w:rsidRPr="005400EF">
              <w:rPr>
                <w:rFonts w:ascii="Times New Roman" w:hAnsi="Times New Roman"/>
                <w:sz w:val="20"/>
                <w:szCs w:val="20"/>
              </w:rPr>
              <w:t xml:space="preserve"> работ</w:t>
            </w:r>
          </w:p>
        </w:tc>
        <w:tc>
          <w:tcPr>
            <w:tcW w:w="7159" w:type="dxa"/>
          </w:tcPr>
          <w:p w:rsidR="000F215D" w:rsidRPr="00A10EF5" w:rsidRDefault="000F215D" w:rsidP="009E41AF">
            <w:pPr>
              <w:spacing w:after="0" w:line="240" w:lineRule="auto"/>
              <w:rPr>
                <w:rFonts w:ascii="Times New Roman" w:hAnsi="Times New Roman"/>
                <w:sz w:val="20"/>
                <w:szCs w:val="20"/>
              </w:rPr>
            </w:pPr>
            <w:r w:rsidRPr="00A10EF5">
              <w:rPr>
                <w:rFonts w:ascii="Times New Roman" w:hAnsi="Times New Roman"/>
                <w:sz w:val="20"/>
                <w:szCs w:val="20"/>
              </w:rPr>
              <w:t>Не позднее  30.11.2026 (включительно)</w:t>
            </w:r>
          </w:p>
        </w:tc>
      </w:tr>
      <w:tr w:rsidR="000F215D" w:rsidRPr="00A10EF5" w:rsidTr="000948CD">
        <w:trPr>
          <w:jc w:val="center"/>
        </w:trPr>
        <w:tc>
          <w:tcPr>
            <w:tcW w:w="468" w:type="dxa"/>
          </w:tcPr>
          <w:p w:rsidR="000F215D" w:rsidRDefault="000F215D" w:rsidP="00A10EF5">
            <w:pPr>
              <w:spacing w:after="0" w:line="240" w:lineRule="auto"/>
              <w:jc w:val="center"/>
              <w:rPr>
                <w:rFonts w:ascii="Times New Roman" w:hAnsi="Times New Roman"/>
                <w:sz w:val="20"/>
                <w:szCs w:val="20"/>
              </w:rPr>
            </w:pPr>
            <w:r>
              <w:rPr>
                <w:rFonts w:ascii="Times New Roman" w:hAnsi="Times New Roman"/>
                <w:sz w:val="20"/>
                <w:szCs w:val="20"/>
              </w:rPr>
              <w:t>3</w:t>
            </w:r>
          </w:p>
        </w:tc>
        <w:tc>
          <w:tcPr>
            <w:tcW w:w="2384" w:type="dxa"/>
          </w:tcPr>
          <w:p w:rsidR="000F215D" w:rsidRPr="00847FEE" w:rsidRDefault="000F215D" w:rsidP="00A10EF5">
            <w:pPr>
              <w:spacing w:after="0" w:line="240" w:lineRule="auto"/>
              <w:jc w:val="both"/>
              <w:rPr>
                <w:rFonts w:ascii="Times New Roman" w:hAnsi="Times New Roman"/>
                <w:sz w:val="20"/>
                <w:szCs w:val="20"/>
              </w:rPr>
            </w:pPr>
            <w:r>
              <w:rPr>
                <w:rFonts w:ascii="Times New Roman" w:hAnsi="Times New Roman"/>
                <w:sz w:val="20"/>
                <w:szCs w:val="20"/>
              </w:rPr>
              <w:t>Цель выполнения работ</w:t>
            </w:r>
          </w:p>
        </w:tc>
        <w:tc>
          <w:tcPr>
            <w:tcW w:w="7159" w:type="dxa"/>
          </w:tcPr>
          <w:p w:rsidR="00FB082B" w:rsidRPr="00B11485" w:rsidRDefault="000F215D" w:rsidP="00A10EF5">
            <w:pPr>
              <w:spacing w:after="0" w:line="240" w:lineRule="auto"/>
              <w:jc w:val="both"/>
              <w:rPr>
                <w:rFonts w:ascii="Times New Roman" w:hAnsi="Times New Roman"/>
                <w:sz w:val="20"/>
                <w:szCs w:val="20"/>
              </w:rPr>
            </w:pPr>
            <w:r>
              <w:rPr>
                <w:rFonts w:ascii="Times New Roman" w:hAnsi="Times New Roman"/>
                <w:sz w:val="20"/>
                <w:szCs w:val="20"/>
              </w:rPr>
              <w:t>С</w:t>
            </w:r>
            <w:r w:rsidRPr="00B11485">
              <w:rPr>
                <w:rFonts w:ascii="Times New Roman" w:hAnsi="Times New Roman"/>
                <w:sz w:val="20"/>
                <w:szCs w:val="20"/>
              </w:rPr>
              <w:t>охране</w:t>
            </w:r>
            <w:r>
              <w:rPr>
                <w:rFonts w:ascii="Times New Roman" w:hAnsi="Times New Roman"/>
                <w:sz w:val="20"/>
                <w:szCs w:val="20"/>
              </w:rPr>
              <w:t>ние</w:t>
            </w:r>
            <w:r w:rsidRPr="00B11485">
              <w:rPr>
                <w:rFonts w:ascii="Times New Roman" w:hAnsi="Times New Roman"/>
                <w:sz w:val="20"/>
                <w:szCs w:val="20"/>
              </w:rPr>
              <w:t xml:space="preserve"> объекта культурного наследия</w:t>
            </w:r>
            <w:r w:rsidR="00FB082B">
              <w:rPr>
                <w:rFonts w:ascii="Times New Roman" w:hAnsi="Times New Roman"/>
                <w:sz w:val="20"/>
                <w:szCs w:val="20"/>
              </w:rPr>
              <w:t>.</w:t>
            </w:r>
          </w:p>
        </w:tc>
      </w:tr>
      <w:tr w:rsidR="000F215D" w:rsidRPr="00A10EF5" w:rsidTr="000948CD">
        <w:trPr>
          <w:jc w:val="center"/>
        </w:trPr>
        <w:tc>
          <w:tcPr>
            <w:tcW w:w="468" w:type="dxa"/>
          </w:tcPr>
          <w:p w:rsidR="000F215D" w:rsidRPr="00A10EF5" w:rsidRDefault="000F215D" w:rsidP="00A10EF5">
            <w:pPr>
              <w:spacing w:after="0" w:line="240" w:lineRule="auto"/>
              <w:jc w:val="center"/>
              <w:rPr>
                <w:rFonts w:ascii="Times New Roman" w:hAnsi="Times New Roman"/>
                <w:sz w:val="20"/>
                <w:szCs w:val="20"/>
              </w:rPr>
            </w:pPr>
            <w:r>
              <w:rPr>
                <w:rFonts w:ascii="Times New Roman" w:hAnsi="Times New Roman"/>
                <w:sz w:val="20"/>
                <w:szCs w:val="20"/>
              </w:rPr>
              <w:t>4</w:t>
            </w:r>
          </w:p>
        </w:tc>
        <w:tc>
          <w:tcPr>
            <w:tcW w:w="2384" w:type="dxa"/>
          </w:tcPr>
          <w:p w:rsidR="000F215D" w:rsidRPr="00847FEE" w:rsidRDefault="000F215D" w:rsidP="00A10EF5">
            <w:pPr>
              <w:spacing w:after="0" w:line="240" w:lineRule="auto"/>
              <w:jc w:val="both"/>
              <w:rPr>
                <w:rFonts w:ascii="Times New Roman" w:hAnsi="Times New Roman"/>
                <w:sz w:val="20"/>
                <w:szCs w:val="20"/>
              </w:rPr>
            </w:pPr>
            <w:r w:rsidRPr="00847FEE">
              <w:rPr>
                <w:rFonts w:ascii="Times New Roman" w:hAnsi="Times New Roman"/>
                <w:sz w:val="20"/>
                <w:szCs w:val="20"/>
              </w:rPr>
              <w:t>Основные технико-экономические показатели</w:t>
            </w:r>
            <w:r>
              <w:rPr>
                <w:rFonts w:ascii="Times New Roman" w:hAnsi="Times New Roman"/>
                <w:sz w:val="20"/>
                <w:szCs w:val="20"/>
              </w:rPr>
              <w:t xml:space="preserve"> объекта</w:t>
            </w:r>
          </w:p>
        </w:tc>
        <w:tc>
          <w:tcPr>
            <w:tcW w:w="7159" w:type="dxa"/>
          </w:tcPr>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Проектная документация (</w:t>
            </w:r>
            <w:r>
              <w:rPr>
                <w:rFonts w:ascii="Times New Roman" w:hAnsi="Times New Roman"/>
                <w:sz w:val="20"/>
                <w:szCs w:val="20"/>
              </w:rPr>
              <w:t>ремонт фасада и ограды);</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Проектная документация</w:t>
            </w:r>
            <w:r>
              <w:rPr>
                <w:rFonts w:ascii="Times New Roman" w:hAnsi="Times New Roman"/>
                <w:sz w:val="20"/>
                <w:szCs w:val="20"/>
              </w:rPr>
              <w:t xml:space="preserve"> (ремонт кровли);</w:t>
            </w:r>
          </w:p>
        </w:tc>
      </w:tr>
      <w:tr w:rsidR="000F215D" w:rsidRPr="00A10EF5" w:rsidTr="000948CD">
        <w:trPr>
          <w:jc w:val="center"/>
        </w:trPr>
        <w:tc>
          <w:tcPr>
            <w:tcW w:w="468" w:type="dxa"/>
          </w:tcPr>
          <w:p w:rsidR="000F215D" w:rsidRPr="00A10EF5" w:rsidRDefault="000F215D" w:rsidP="00A10EF5">
            <w:pPr>
              <w:spacing w:after="0" w:line="240" w:lineRule="auto"/>
              <w:jc w:val="center"/>
              <w:rPr>
                <w:rFonts w:ascii="Times New Roman" w:hAnsi="Times New Roman"/>
                <w:sz w:val="20"/>
                <w:szCs w:val="20"/>
              </w:rPr>
            </w:pPr>
            <w:r>
              <w:rPr>
                <w:rFonts w:ascii="Times New Roman" w:hAnsi="Times New Roman"/>
                <w:sz w:val="20"/>
                <w:szCs w:val="20"/>
              </w:rPr>
              <w:t>5</w:t>
            </w:r>
          </w:p>
        </w:tc>
        <w:tc>
          <w:tcPr>
            <w:tcW w:w="2384" w:type="dxa"/>
          </w:tcPr>
          <w:p w:rsidR="000F215D" w:rsidRPr="00A10EF5" w:rsidRDefault="000F215D" w:rsidP="00A10EF5">
            <w:pPr>
              <w:spacing w:after="0" w:line="240" w:lineRule="auto"/>
              <w:jc w:val="both"/>
              <w:rPr>
                <w:rFonts w:ascii="Times New Roman" w:hAnsi="Times New Roman"/>
                <w:sz w:val="20"/>
                <w:szCs w:val="20"/>
              </w:rPr>
            </w:pPr>
            <w:r w:rsidRPr="00A10EF5">
              <w:rPr>
                <w:rFonts w:ascii="Times New Roman" w:hAnsi="Times New Roman"/>
                <w:sz w:val="20"/>
                <w:szCs w:val="20"/>
              </w:rPr>
              <w:t>Требования к объему и видам работ</w:t>
            </w:r>
            <w:r>
              <w:rPr>
                <w:rFonts w:ascii="Times New Roman" w:hAnsi="Times New Roman"/>
                <w:sz w:val="20"/>
                <w:szCs w:val="20"/>
              </w:rPr>
              <w:t xml:space="preserve"> </w:t>
            </w:r>
          </w:p>
        </w:tc>
        <w:tc>
          <w:tcPr>
            <w:tcW w:w="7159" w:type="dxa"/>
          </w:tcPr>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Проектная документация (</w:t>
            </w:r>
            <w:r>
              <w:rPr>
                <w:rFonts w:ascii="Times New Roman" w:hAnsi="Times New Roman"/>
                <w:sz w:val="20"/>
                <w:szCs w:val="20"/>
              </w:rPr>
              <w:t>ремонт фасада и ограды);</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Л</w:t>
            </w:r>
            <w:r w:rsidRPr="0085697A">
              <w:rPr>
                <w:rFonts w:ascii="Times New Roman" w:hAnsi="Times New Roman"/>
                <w:sz w:val="20"/>
                <w:szCs w:val="20"/>
              </w:rPr>
              <w:t>окальный сметный расчет (см</w:t>
            </w:r>
            <w:r>
              <w:rPr>
                <w:rFonts w:ascii="Times New Roman" w:hAnsi="Times New Roman"/>
                <w:sz w:val="20"/>
                <w:szCs w:val="20"/>
              </w:rPr>
              <w:t>ета) № ЛС-02-01;</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Локальный сметный расчет (смета) № ЛС-02-01</w:t>
            </w:r>
            <w:r>
              <w:rPr>
                <w:rFonts w:ascii="Times New Roman" w:hAnsi="Times New Roman"/>
                <w:sz w:val="20"/>
                <w:szCs w:val="20"/>
              </w:rPr>
              <w:t>;</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85697A">
              <w:rPr>
                <w:rFonts w:ascii="Times New Roman" w:hAnsi="Times New Roman"/>
                <w:sz w:val="20"/>
                <w:szCs w:val="20"/>
              </w:rPr>
              <w:t>Ведомость о</w:t>
            </w:r>
            <w:r>
              <w:rPr>
                <w:rFonts w:ascii="Times New Roman" w:hAnsi="Times New Roman"/>
                <w:sz w:val="20"/>
                <w:szCs w:val="20"/>
              </w:rPr>
              <w:t>бъемов работ;</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Ведомость объемов ра</w:t>
            </w:r>
            <w:r>
              <w:rPr>
                <w:rFonts w:ascii="Times New Roman" w:hAnsi="Times New Roman"/>
                <w:sz w:val="20"/>
                <w:szCs w:val="20"/>
              </w:rPr>
              <w:t>бот;</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Об</w:t>
            </w:r>
            <w:r>
              <w:rPr>
                <w:rFonts w:ascii="Times New Roman" w:hAnsi="Times New Roman"/>
                <w:sz w:val="20"/>
                <w:szCs w:val="20"/>
              </w:rPr>
              <w:t>ъектная смета;</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w:t>
            </w:r>
            <w:r w:rsidRPr="000A5784">
              <w:rPr>
                <w:rFonts w:ascii="Times New Roman" w:hAnsi="Times New Roman"/>
                <w:sz w:val="20"/>
                <w:szCs w:val="20"/>
              </w:rPr>
              <w:t xml:space="preserve"> Сводный сметный рас</w:t>
            </w:r>
            <w:r>
              <w:rPr>
                <w:rFonts w:ascii="Times New Roman" w:hAnsi="Times New Roman"/>
                <w:sz w:val="20"/>
                <w:szCs w:val="20"/>
              </w:rPr>
              <w:t>чет;</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Проектная документация</w:t>
            </w:r>
            <w:r>
              <w:rPr>
                <w:rFonts w:ascii="Times New Roman" w:hAnsi="Times New Roman"/>
                <w:sz w:val="20"/>
                <w:szCs w:val="20"/>
              </w:rPr>
              <w:t xml:space="preserve"> (ремонт кровли);</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 xml:space="preserve">Локальный сметный расчет </w:t>
            </w:r>
            <w:r>
              <w:rPr>
                <w:rFonts w:ascii="Times New Roman" w:hAnsi="Times New Roman"/>
                <w:sz w:val="20"/>
                <w:szCs w:val="20"/>
              </w:rPr>
              <w:t>№ ЛС-02-01-01;</w:t>
            </w:r>
          </w:p>
          <w:p w:rsidR="000F215D"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Ведомос</w:t>
            </w:r>
            <w:r>
              <w:rPr>
                <w:rFonts w:ascii="Times New Roman" w:hAnsi="Times New Roman"/>
                <w:sz w:val="20"/>
                <w:szCs w:val="20"/>
              </w:rPr>
              <w:t>ть объемов работ;</w:t>
            </w:r>
          </w:p>
          <w:p w:rsidR="000F215D" w:rsidRPr="00A10EF5" w:rsidRDefault="000F215D" w:rsidP="00A10EF5">
            <w:pPr>
              <w:spacing w:after="0" w:line="240" w:lineRule="auto"/>
              <w:jc w:val="both"/>
              <w:rPr>
                <w:rFonts w:ascii="Times New Roman" w:hAnsi="Times New Roman"/>
                <w:sz w:val="20"/>
                <w:szCs w:val="20"/>
              </w:rPr>
            </w:pPr>
            <w:r>
              <w:rPr>
                <w:rFonts w:ascii="Times New Roman" w:hAnsi="Times New Roman"/>
                <w:sz w:val="20"/>
                <w:szCs w:val="20"/>
              </w:rPr>
              <w:t xml:space="preserve">- </w:t>
            </w:r>
            <w:r w:rsidRPr="000A5784">
              <w:rPr>
                <w:rFonts w:ascii="Times New Roman" w:hAnsi="Times New Roman"/>
                <w:sz w:val="20"/>
                <w:szCs w:val="20"/>
              </w:rPr>
              <w:t>Сводный сметный расчет</w:t>
            </w:r>
            <w:r>
              <w:rPr>
                <w:rFonts w:ascii="Times New Roman" w:hAnsi="Times New Roman"/>
                <w:sz w:val="20"/>
                <w:szCs w:val="20"/>
              </w:rPr>
              <w:t>.</w:t>
            </w:r>
          </w:p>
        </w:tc>
      </w:tr>
      <w:tr w:rsidR="002703FD" w:rsidRPr="00300D8C" w:rsidTr="000948CD">
        <w:trPr>
          <w:jc w:val="center"/>
        </w:trPr>
        <w:tc>
          <w:tcPr>
            <w:tcW w:w="468" w:type="dxa"/>
          </w:tcPr>
          <w:p w:rsidR="002703FD" w:rsidRDefault="002703FD" w:rsidP="00A90C06">
            <w:pPr>
              <w:spacing w:after="0" w:line="240" w:lineRule="auto"/>
              <w:jc w:val="center"/>
              <w:rPr>
                <w:rFonts w:ascii="Times New Roman" w:hAnsi="Times New Roman"/>
                <w:sz w:val="20"/>
                <w:szCs w:val="20"/>
              </w:rPr>
            </w:pPr>
            <w:r>
              <w:rPr>
                <w:rFonts w:ascii="Times New Roman" w:hAnsi="Times New Roman"/>
                <w:sz w:val="20"/>
                <w:szCs w:val="20"/>
              </w:rPr>
              <w:t>6</w:t>
            </w:r>
          </w:p>
        </w:tc>
        <w:tc>
          <w:tcPr>
            <w:tcW w:w="2384" w:type="dxa"/>
          </w:tcPr>
          <w:p w:rsidR="002703FD" w:rsidRDefault="002703FD" w:rsidP="00956373">
            <w:pPr>
              <w:spacing w:after="0" w:line="240" w:lineRule="auto"/>
              <w:jc w:val="both"/>
              <w:rPr>
                <w:rFonts w:ascii="Times New Roman" w:hAnsi="Times New Roman"/>
                <w:sz w:val="20"/>
                <w:szCs w:val="20"/>
              </w:rPr>
            </w:pPr>
            <w:r>
              <w:rPr>
                <w:rFonts w:ascii="Times New Roman" w:hAnsi="Times New Roman"/>
                <w:sz w:val="20"/>
                <w:szCs w:val="20"/>
              </w:rPr>
              <w:t xml:space="preserve">Требования к охране объекта культурного наследия </w:t>
            </w:r>
          </w:p>
        </w:tc>
        <w:tc>
          <w:tcPr>
            <w:tcW w:w="7159" w:type="dxa"/>
          </w:tcPr>
          <w:p w:rsidR="002703FD" w:rsidRPr="00157EA2" w:rsidRDefault="002703FD" w:rsidP="003D2D86">
            <w:pPr>
              <w:widowControl w:val="0"/>
              <w:spacing w:after="0" w:line="240" w:lineRule="auto"/>
              <w:jc w:val="both"/>
              <w:rPr>
                <w:rFonts w:ascii="Times New Roman" w:hAnsi="Times New Roman"/>
                <w:sz w:val="20"/>
                <w:szCs w:val="20"/>
                <w:lang w:eastAsia="ru-RU"/>
              </w:rPr>
            </w:pPr>
            <w:r w:rsidRPr="00157EA2">
              <w:rPr>
                <w:rFonts w:ascii="Times New Roman" w:hAnsi="Times New Roman"/>
                <w:sz w:val="20"/>
                <w:szCs w:val="20"/>
                <w:lang w:eastAsia="ru-RU"/>
              </w:rPr>
              <w:t xml:space="preserve">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w:t>
            </w:r>
            <w:r w:rsidRPr="00157EA2">
              <w:rPr>
                <w:rFonts w:ascii="Times New Roman" w:hAnsi="Times New Roman"/>
                <w:b/>
                <w:sz w:val="20"/>
                <w:szCs w:val="20"/>
                <w:lang w:eastAsia="ru-RU"/>
              </w:rPr>
              <w:t>до начала проведения работ</w:t>
            </w:r>
            <w:r w:rsidRPr="00157EA2">
              <w:rPr>
                <w:rFonts w:ascii="Times New Roman" w:hAnsi="Times New Roman"/>
                <w:sz w:val="20"/>
                <w:szCs w:val="20"/>
                <w:lang w:eastAsia="ru-RU"/>
              </w:rPr>
              <w:t xml:space="preserve"> Подрядчик должен в установленном порядке получить </w:t>
            </w:r>
            <w:r>
              <w:rPr>
                <w:rFonts w:ascii="Times New Roman" w:hAnsi="Times New Roman"/>
                <w:sz w:val="20"/>
                <w:szCs w:val="20"/>
                <w:lang w:eastAsia="ru-RU"/>
              </w:rPr>
              <w:t xml:space="preserve">в Комитете Ивановской области по государственной охране объектов культурного наследия разрешение на проведение работ по сохранению объекта культурного наследия, </w:t>
            </w:r>
            <w:r>
              <w:rPr>
                <w:rFonts w:ascii="Times New Roman" w:hAnsi="Times New Roman"/>
                <w:sz w:val="20"/>
                <w:szCs w:val="20"/>
                <w:lang w:eastAsia="ru-RU"/>
              </w:rPr>
              <w:br/>
            </w:r>
            <w:r w:rsidR="003D2D86">
              <w:rPr>
                <w:rFonts w:ascii="Times New Roman" w:hAnsi="Times New Roman"/>
                <w:sz w:val="20"/>
                <w:szCs w:val="20"/>
                <w:lang w:eastAsia="ru-RU"/>
              </w:rPr>
              <w:t>а также</w:t>
            </w:r>
            <w:r>
              <w:rPr>
                <w:rFonts w:ascii="Times New Roman" w:hAnsi="Times New Roman"/>
                <w:sz w:val="20"/>
                <w:szCs w:val="20"/>
                <w:lang w:eastAsia="ru-RU"/>
              </w:rPr>
              <w:t xml:space="preserve"> представить копию такого разрешения Заказчику. </w:t>
            </w:r>
          </w:p>
        </w:tc>
      </w:tr>
      <w:tr w:rsidR="00BE53DC" w:rsidRPr="00300D8C" w:rsidTr="000948CD">
        <w:trPr>
          <w:jc w:val="center"/>
        </w:trPr>
        <w:tc>
          <w:tcPr>
            <w:tcW w:w="468" w:type="dxa"/>
          </w:tcPr>
          <w:p w:rsidR="00BE53DC" w:rsidRPr="00300D8C" w:rsidRDefault="00BE53DC" w:rsidP="00A90C06">
            <w:pPr>
              <w:spacing w:after="0" w:line="240" w:lineRule="auto"/>
              <w:jc w:val="center"/>
              <w:rPr>
                <w:rFonts w:ascii="Times New Roman" w:hAnsi="Times New Roman"/>
                <w:sz w:val="20"/>
                <w:szCs w:val="20"/>
              </w:rPr>
            </w:pPr>
            <w:r>
              <w:rPr>
                <w:rFonts w:ascii="Times New Roman" w:hAnsi="Times New Roman"/>
                <w:sz w:val="20"/>
                <w:szCs w:val="20"/>
              </w:rPr>
              <w:t>7</w:t>
            </w:r>
          </w:p>
        </w:tc>
        <w:tc>
          <w:tcPr>
            <w:tcW w:w="2384" w:type="dxa"/>
          </w:tcPr>
          <w:p w:rsidR="00BE53DC" w:rsidRPr="00300D8C" w:rsidRDefault="00BE53DC" w:rsidP="00300D8C">
            <w:pPr>
              <w:spacing w:after="0" w:line="240" w:lineRule="auto"/>
              <w:jc w:val="both"/>
              <w:rPr>
                <w:rFonts w:ascii="Times New Roman" w:hAnsi="Times New Roman"/>
                <w:sz w:val="20"/>
                <w:szCs w:val="20"/>
              </w:rPr>
            </w:pPr>
            <w:r w:rsidRPr="00300D8C">
              <w:rPr>
                <w:rFonts w:ascii="Times New Roman" w:hAnsi="Times New Roman"/>
                <w:sz w:val="20"/>
                <w:szCs w:val="20"/>
              </w:rPr>
              <w:t>Общие требования к выполнению работ</w:t>
            </w:r>
          </w:p>
        </w:tc>
        <w:tc>
          <w:tcPr>
            <w:tcW w:w="7159" w:type="dxa"/>
          </w:tcPr>
          <w:p w:rsidR="00BE53DC" w:rsidRDefault="00BE53DC" w:rsidP="00A931D2">
            <w:pPr>
              <w:widowControl w:val="0"/>
              <w:spacing w:after="0" w:line="240" w:lineRule="auto"/>
              <w:jc w:val="both"/>
              <w:rPr>
                <w:rFonts w:ascii="Times New Roman" w:hAnsi="Times New Roman"/>
                <w:sz w:val="20"/>
                <w:szCs w:val="20"/>
              </w:rPr>
            </w:pPr>
            <w:r w:rsidRPr="00A931D2">
              <w:rPr>
                <w:rFonts w:ascii="Times New Roman" w:hAnsi="Times New Roman"/>
                <w:sz w:val="20"/>
                <w:szCs w:val="20"/>
              </w:rPr>
              <w:t xml:space="preserve">Подрядчик выполняет работы в условиях </w:t>
            </w:r>
            <w:r>
              <w:rPr>
                <w:rFonts w:ascii="Times New Roman" w:hAnsi="Times New Roman"/>
                <w:sz w:val="20"/>
                <w:szCs w:val="20"/>
              </w:rPr>
              <w:t xml:space="preserve">действующего учреждения (музея), без нарушения функционального назначения здания (объекта). </w:t>
            </w:r>
          </w:p>
          <w:p w:rsidR="00BE53DC" w:rsidRPr="00282FAF" w:rsidRDefault="00BE53DC" w:rsidP="00282FAF">
            <w:pPr>
              <w:widowControl w:val="0"/>
              <w:spacing w:after="0" w:line="240" w:lineRule="auto"/>
              <w:jc w:val="both"/>
              <w:rPr>
                <w:rFonts w:ascii="Times New Roman" w:hAnsi="Times New Roman"/>
                <w:sz w:val="20"/>
                <w:szCs w:val="20"/>
              </w:rPr>
            </w:pPr>
            <w:r>
              <w:rPr>
                <w:rFonts w:ascii="Times New Roman" w:hAnsi="Times New Roman"/>
                <w:sz w:val="20"/>
                <w:szCs w:val="20"/>
              </w:rPr>
              <w:t>При выполнении работ Подрядчик обязан: обеспечить беспрепятственный доступ  посетителей и работников учреждения (музея) в здание, а также не нарушать бесперебойную работу инженерных, коммунальных систем (сетей);</w:t>
            </w:r>
            <w:r w:rsidRPr="00282FAF">
              <w:rPr>
                <w:rFonts w:ascii="Times New Roman" w:hAnsi="Times New Roman"/>
                <w:sz w:val="20"/>
                <w:szCs w:val="20"/>
              </w:rPr>
              <w:t xml:space="preserve"> содержать рабочую зону и прилегающие к ней участки свободными от </w:t>
            </w:r>
            <w:r>
              <w:rPr>
                <w:rFonts w:ascii="Times New Roman" w:hAnsi="Times New Roman"/>
                <w:sz w:val="20"/>
                <w:szCs w:val="20"/>
              </w:rPr>
              <w:t xml:space="preserve">производственных </w:t>
            </w:r>
            <w:r w:rsidRPr="00282FAF">
              <w:rPr>
                <w:rFonts w:ascii="Times New Roman" w:hAnsi="Times New Roman"/>
                <w:sz w:val="20"/>
                <w:szCs w:val="20"/>
              </w:rPr>
              <w:t>отходов</w:t>
            </w:r>
            <w:r>
              <w:rPr>
                <w:rFonts w:ascii="Times New Roman" w:hAnsi="Times New Roman"/>
                <w:sz w:val="20"/>
                <w:szCs w:val="20"/>
              </w:rPr>
              <w:t xml:space="preserve"> и мусора</w:t>
            </w:r>
            <w:r w:rsidRPr="00282FAF">
              <w:rPr>
                <w:rFonts w:ascii="Times New Roman" w:hAnsi="Times New Roman"/>
                <w:sz w:val="20"/>
                <w:szCs w:val="20"/>
              </w:rPr>
              <w:t>, накапливаемых в результате выполненных работ, обесп</w:t>
            </w:r>
            <w:r w:rsidR="00147F8E">
              <w:rPr>
                <w:rFonts w:ascii="Times New Roman" w:hAnsi="Times New Roman"/>
                <w:sz w:val="20"/>
                <w:szCs w:val="20"/>
              </w:rPr>
              <w:t>ечивая их своевременную уборку; соблюдать санитарно-эпидемиологические правила и нормативы.</w:t>
            </w:r>
          </w:p>
          <w:p w:rsidR="00BE53DC" w:rsidRDefault="00BE53DC" w:rsidP="00740669">
            <w:pPr>
              <w:widowControl w:val="0"/>
              <w:spacing w:after="0" w:line="240" w:lineRule="auto"/>
              <w:jc w:val="both"/>
              <w:rPr>
                <w:rFonts w:ascii="Times New Roman" w:hAnsi="Times New Roman"/>
                <w:snapToGrid w:val="0"/>
                <w:sz w:val="20"/>
                <w:szCs w:val="20"/>
              </w:rPr>
            </w:pPr>
            <w:r>
              <w:rPr>
                <w:rFonts w:ascii="Times New Roman" w:hAnsi="Times New Roman"/>
                <w:sz w:val="20"/>
                <w:szCs w:val="20"/>
              </w:rPr>
              <w:t>И</w:t>
            </w:r>
            <w:r w:rsidRPr="00740669">
              <w:rPr>
                <w:rFonts w:ascii="Times New Roman" w:hAnsi="Times New Roman"/>
                <w:sz w:val="20"/>
                <w:szCs w:val="20"/>
              </w:rPr>
              <w:t>спользование, а также отключение инженерных, коммунальных систем</w:t>
            </w:r>
            <w:r>
              <w:rPr>
                <w:rFonts w:ascii="Times New Roman" w:hAnsi="Times New Roman"/>
                <w:sz w:val="20"/>
                <w:szCs w:val="20"/>
              </w:rPr>
              <w:t xml:space="preserve"> (сетей) или отдельных участков производится только по предварительному согласованию с Заказчиком и (</w:t>
            </w:r>
            <w:r w:rsidRPr="00740669">
              <w:rPr>
                <w:rFonts w:ascii="Times New Roman" w:hAnsi="Times New Roman"/>
                <w:sz w:val="20"/>
                <w:szCs w:val="20"/>
              </w:rPr>
              <w:t xml:space="preserve">или) </w:t>
            </w:r>
            <w:r w:rsidRPr="00740669">
              <w:rPr>
                <w:rFonts w:ascii="Times New Roman" w:hAnsi="Times New Roman"/>
                <w:snapToGrid w:val="0"/>
                <w:sz w:val="20"/>
                <w:szCs w:val="20"/>
              </w:rPr>
              <w:t>эксплуатирующими организациями.</w:t>
            </w:r>
            <w:r>
              <w:rPr>
                <w:rFonts w:ascii="Times New Roman" w:hAnsi="Times New Roman"/>
                <w:snapToGrid w:val="0"/>
                <w:sz w:val="20"/>
                <w:szCs w:val="20"/>
              </w:rPr>
              <w:t xml:space="preserve"> </w:t>
            </w:r>
          </w:p>
          <w:p w:rsidR="00BE53DC" w:rsidRDefault="00BE53DC" w:rsidP="00740669">
            <w:pPr>
              <w:widowControl w:val="0"/>
              <w:spacing w:after="0" w:line="240" w:lineRule="auto"/>
              <w:jc w:val="both"/>
              <w:rPr>
                <w:rFonts w:ascii="Times New Roman" w:hAnsi="Times New Roman"/>
                <w:snapToGrid w:val="0"/>
                <w:sz w:val="20"/>
                <w:szCs w:val="20"/>
              </w:rPr>
            </w:pPr>
            <w:r>
              <w:rPr>
                <w:rFonts w:ascii="Times New Roman" w:hAnsi="Times New Roman"/>
                <w:sz w:val="20"/>
                <w:szCs w:val="20"/>
              </w:rPr>
              <w:t xml:space="preserve">При производстве работ Подрядчик обязан оформить необходимые разрешения (допуски) от организаций, эксплуатирующих инженерные сети, обеспечить сохранность существующих инженерных сетей, а в случае повреждения – Подрядчик восстанавливает их за свой счет. </w:t>
            </w:r>
          </w:p>
          <w:p w:rsidR="00BE53DC" w:rsidRDefault="00BE53DC" w:rsidP="006765AF">
            <w:pPr>
              <w:spacing w:after="0" w:line="240" w:lineRule="auto"/>
              <w:jc w:val="both"/>
              <w:rPr>
                <w:rFonts w:ascii="Times New Roman" w:hAnsi="Times New Roman"/>
                <w:sz w:val="20"/>
                <w:szCs w:val="20"/>
              </w:rPr>
            </w:pPr>
            <w:r>
              <w:rPr>
                <w:rFonts w:ascii="Times New Roman" w:hAnsi="Times New Roman"/>
                <w:sz w:val="20"/>
                <w:szCs w:val="20"/>
              </w:rPr>
              <w:t>При выполнении работ подлежат обязательному освидетельствованию скрытые работы, по результатам которых составляется акт освидетельствования скрытых работ. Запрещается выполнение последующих работ при отсутствии актов освидетельствования предшествующих скрытых работ.</w:t>
            </w:r>
          </w:p>
          <w:p w:rsidR="00BE53DC" w:rsidRDefault="00BE53DC" w:rsidP="00827926">
            <w:pPr>
              <w:spacing w:after="0" w:line="240" w:lineRule="auto"/>
              <w:jc w:val="both"/>
              <w:rPr>
                <w:rFonts w:ascii="Times New Roman" w:hAnsi="Times New Roman"/>
                <w:sz w:val="20"/>
                <w:szCs w:val="20"/>
              </w:rPr>
            </w:pPr>
            <w:r>
              <w:rPr>
                <w:rFonts w:ascii="Times New Roman" w:hAnsi="Times New Roman"/>
                <w:sz w:val="20"/>
                <w:szCs w:val="20"/>
              </w:rPr>
              <w:t xml:space="preserve">Интенсивность проведения работ – не менее 8 часов (с 9-00 до 17-30) при </w:t>
            </w:r>
            <w:r>
              <w:rPr>
                <w:rFonts w:ascii="Times New Roman" w:hAnsi="Times New Roman"/>
                <w:sz w:val="20"/>
                <w:szCs w:val="20"/>
              </w:rPr>
              <w:br/>
              <w:t>5-ти дневной рабочей неделе.</w:t>
            </w:r>
          </w:p>
          <w:p w:rsidR="00BE53DC" w:rsidRDefault="00BE53DC" w:rsidP="00827926">
            <w:pPr>
              <w:spacing w:after="0" w:line="240" w:lineRule="auto"/>
              <w:jc w:val="both"/>
              <w:rPr>
                <w:rFonts w:ascii="Times New Roman" w:hAnsi="Times New Roman"/>
                <w:sz w:val="20"/>
                <w:szCs w:val="20"/>
              </w:rPr>
            </w:pPr>
            <w:r>
              <w:rPr>
                <w:rFonts w:ascii="Times New Roman" w:hAnsi="Times New Roman"/>
                <w:sz w:val="20"/>
                <w:szCs w:val="20"/>
              </w:rPr>
              <w:t>Для координации и согласования с Заказчиком хода выполнения работ Подрядчик назначает своего ответственного представителя на объекте</w:t>
            </w:r>
            <w:r w:rsidR="00147F8E">
              <w:rPr>
                <w:rFonts w:ascii="Times New Roman" w:hAnsi="Times New Roman"/>
                <w:sz w:val="20"/>
                <w:szCs w:val="20"/>
              </w:rPr>
              <w:t xml:space="preserve"> (из числа инженерно-технического персонала подрядчика)</w:t>
            </w:r>
            <w:r>
              <w:rPr>
                <w:rFonts w:ascii="Times New Roman" w:hAnsi="Times New Roman"/>
                <w:sz w:val="20"/>
                <w:szCs w:val="20"/>
              </w:rPr>
              <w:t xml:space="preserve">. </w:t>
            </w:r>
          </w:p>
          <w:p w:rsidR="00BE53DC" w:rsidRPr="00300D8C" w:rsidRDefault="00BE53DC" w:rsidP="000948CD">
            <w:pPr>
              <w:spacing w:after="0" w:line="240" w:lineRule="auto"/>
              <w:jc w:val="both"/>
              <w:rPr>
                <w:rFonts w:ascii="Times New Roman" w:hAnsi="Times New Roman"/>
                <w:sz w:val="20"/>
                <w:szCs w:val="20"/>
              </w:rPr>
            </w:pPr>
            <w:r>
              <w:rPr>
                <w:rFonts w:ascii="Times New Roman" w:hAnsi="Times New Roman"/>
                <w:sz w:val="20"/>
                <w:szCs w:val="20"/>
              </w:rPr>
              <w:lastRenderedPageBreak/>
              <w:t>При производстве работ Подрядчик ведет общий журнал производства работ, журнал технического надзора, журнал по технике безопасности.</w:t>
            </w:r>
          </w:p>
        </w:tc>
      </w:tr>
      <w:tr w:rsidR="00BE53DC" w:rsidRPr="005E30A5" w:rsidTr="00FE7FB3">
        <w:trPr>
          <w:trHeight w:val="2117"/>
          <w:jc w:val="center"/>
        </w:trPr>
        <w:tc>
          <w:tcPr>
            <w:tcW w:w="468" w:type="dxa"/>
          </w:tcPr>
          <w:p w:rsidR="00BE53DC" w:rsidRDefault="00BE53DC" w:rsidP="00A90C06">
            <w:pPr>
              <w:spacing w:after="0" w:line="240" w:lineRule="auto"/>
              <w:jc w:val="center"/>
              <w:rPr>
                <w:rFonts w:ascii="Times New Roman" w:hAnsi="Times New Roman"/>
                <w:sz w:val="20"/>
                <w:szCs w:val="20"/>
              </w:rPr>
            </w:pPr>
            <w:r>
              <w:rPr>
                <w:rFonts w:ascii="Times New Roman" w:hAnsi="Times New Roman"/>
                <w:sz w:val="20"/>
                <w:szCs w:val="20"/>
              </w:rPr>
              <w:lastRenderedPageBreak/>
              <w:t>8</w:t>
            </w:r>
          </w:p>
        </w:tc>
        <w:tc>
          <w:tcPr>
            <w:tcW w:w="2384" w:type="dxa"/>
          </w:tcPr>
          <w:p w:rsidR="00BE53DC" w:rsidRDefault="00BE53DC" w:rsidP="00956373">
            <w:pPr>
              <w:spacing w:after="0" w:line="240" w:lineRule="auto"/>
              <w:jc w:val="both"/>
              <w:rPr>
                <w:rFonts w:ascii="Times New Roman" w:hAnsi="Times New Roman"/>
                <w:sz w:val="20"/>
                <w:szCs w:val="20"/>
              </w:rPr>
            </w:pPr>
            <w:r>
              <w:rPr>
                <w:rFonts w:ascii="Times New Roman" w:hAnsi="Times New Roman"/>
                <w:sz w:val="20"/>
                <w:szCs w:val="20"/>
              </w:rPr>
              <w:t xml:space="preserve">Требования к безопасности  работ </w:t>
            </w:r>
          </w:p>
        </w:tc>
        <w:tc>
          <w:tcPr>
            <w:tcW w:w="7159" w:type="dxa"/>
          </w:tcPr>
          <w:p w:rsidR="00BE53DC" w:rsidRDefault="00BE53DC" w:rsidP="00B562A3">
            <w:pPr>
              <w:spacing w:after="0" w:line="240" w:lineRule="auto"/>
              <w:jc w:val="both"/>
              <w:rPr>
                <w:rFonts w:ascii="Times New Roman" w:hAnsi="Times New Roman"/>
                <w:color w:val="000000"/>
                <w:sz w:val="20"/>
                <w:szCs w:val="20"/>
              </w:rPr>
            </w:pPr>
            <w:r w:rsidRPr="00FE7FB3">
              <w:rPr>
                <w:rFonts w:ascii="Times New Roman" w:hAnsi="Times New Roman"/>
                <w:color w:val="000000"/>
                <w:sz w:val="20"/>
                <w:szCs w:val="20"/>
                <w:lang w:eastAsia="zh-CN"/>
              </w:rPr>
              <w:t>В ходе выполнения работ Подрядчик обязан строго соблюдать меры пожарной безоп</w:t>
            </w:r>
            <w:r>
              <w:rPr>
                <w:rFonts w:ascii="Times New Roman" w:hAnsi="Times New Roman"/>
                <w:color w:val="000000"/>
                <w:sz w:val="20"/>
                <w:szCs w:val="20"/>
                <w:lang w:eastAsia="zh-CN"/>
              </w:rPr>
              <w:t xml:space="preserve">асности и техники безопасности, включая (но, не ограничиваясь) требованиями, установленные: </w:t>
            </w:r>
            <w:r w:rsidRPr="00FE7FB3">
              <w:rPr>
                <w:rFonts w:ascii="Times New Roman" w:hAnsi="Times New Roman"/>
                <w:sz w:val="20"/>
                <w:szCs w:val="20"/>
              </w:rPr>
              <w:t xml:space="preserve">СП 70.13330.2012  Несущие и ограждающие конструкции,  СНиП 12-03-2001 Безопасность труда в строительстве, </w:t>
            </w:r>
            <w:r w:rsidRPr="00FE7FB3">
              <w:rPr>
                <w:rFonts w:ascii="Times New Roman" w:hAnsi="Times New Roman"/>
                <w:bCs/>
                <w:sz w:val="20"/>
                <w:szCs w:val="20"/>
              </w:rPr>
              <w:t>СП 48.13330.2019</w:t>
            </w:r>
            <w:r w:rsidRPr="00FE7FB3">
              <w:rPr>
                <w:rFonts w:ascii="Times New Roman" w:hAnsi="Times New Roman"/>
                <w:sz w:val="20"/>
                <w:szCs w:val="20"/>
              </w:rPr>
              <w:t xml:space="preserve"> Свод правил. Организация строительства, </w:t>
            </w:r>
            <w:r w:rsidRPr="00FE7FB3">
              <w:rPr>
                <w:rFonts w:ascii="Times New Roman" w:hAnsi="Times New Roman"/>
                <w:sz w:val="20"/>
                <w:szCs w:val="20"/>
                <w:lang w:eastAsia="zh-CN"/>
              </w:rPr>
              <w:t xml:space="preserve">иными действующими на территории РФ </w:t>
            </w:r>
            <w:r w:rsidRPr="00FE7FB3">
              <w:rPr>
                <w:rFonts w:ascii="Times New Roman" w:hAnsi="Times New Roman"/>
                <w:color w:val="000000"/>
                <w:sz w:val="20"/>
                <w:szCs w:val="20"/>
                <w:lang w:eastAsia="zh-CN"/>
              </w:rPr>
              <w:t xml:space="preserve">нормативно-правовыми актами. </w:t>
            </w:r>
          </w:p>
          <w:p w:rsidR="00BE53DC" w:rsidRPr="00FE7FB3" w:rsidRDefault="00BE53DC" w:rsidP="00FE7FB3">
            <w:pPr>
              <w:spacing w:after="0" w:line="240" w:lineRule="auto"/>
              <w:contextualSpacing/>
              <w:jc w:val="both"/>
              <w:rPr>
                <w:rFonts w:ascii="Times New Roman" w:hAnsi="Times New Roman"/>
                <w:color w:val="000000"/>
                <w:sz w:val="20"/>
                <w:szCs w:val="20"/>
                <w:lang w:eastAsia="zh-CN"/>
              </w:rPr>
            </w:pPr>
            <w:r w:rsidRPr="00FE7FB3">
              <w:rPr>
                <w:rFonts w:ascii="Times New Roman" w:hAnsi="Times New Roman"/>
                <w:color w:val="000000"/>
                <w:sz w:val="20"/>
                <w:szCs w:val="20"/>
                <w:lang w:eastAsia="zh-CN"/>
              </w:rPr>
              <w:t>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w:t>
            </w:r>
          </w:p>
          <w:p w:rsidR="00BE53DC" w:rsidRDefault="00BE53DC" w:rsidP="00FE7FB3">
            <w:pPr>
              <w:tabs>
                <w:tab w:val="left" w:pos="567"/>
                <w:tab w:val="left" w:pos="1418"/>
              </w:tabs>
              <w:autoSpaceDE w:val="0"/>
              <w:autoSpaceDN w:val="0"/>
              <w:adjustRightInd w:val="0"/>
              <w:spacing w:after="0" w:line="240" w:lineRule="auto"/>
              <w:contextualSpacing/>
              <w:jc w:val="both"/>
              <w:rPr>
                <w:rFonts w:ascii="Times New Roman" w:hAnsi="Times New Roman"/>
                <w:bCs/>
                <w:color w:val="000000"/>
                <w:sz w:val="20"/>
                <w:szCs w:val="20"/>
              </w:rPr>
            </w:pPr>
            <w:r w:rsidRPr="00FE7FB3">
              <w:rPr>
                <w:rFonts w:ascii="Times New Roman" w:hAnsi="Times New Roman"/>
                <w:bCs/>
                <w:color w:val="000000"/>
                <w:sz w:val="20"/>
                <w:szCs w:val="20"/>
              </w:rPr>
              <w:t>Подрядчик обеспечивает своих рабочих специальной одеждой, специальной обувью и другими средствами индивидуальной защиты в соответствии</w:t>
            </w:r>
            <w:r>
              <w:rPr>
                <w:rFonts w:ascii="Times New Roman" w:hAnsi="Times New Roman"/>
                <w:bCs/>
                <w:color w:val="000000"/>
                <w:sz w:val="20"/>
                <w:szCs w:val="20"/>
              </w:rPr>
              <w:t xml:space="preserve"> с установленными требованиями. </w:t>
            </w:r>
          </w:p>
          <w:p w:rsidR="00BE53DC" w:rsidRPr="005E30A5" w:rsidRDefault="00BE53DC" w:rsidP="00FE7FB3">
            <w:pPr>
              <w:spacing w:after="0" w:line="240" w:lineRule="auto"/>
              <w:jc w:val="both"/>
              <w:rPr>
                <w:rFonts w:ascii="Times New Roman" w:hAnsi="Times New Roman"/>
                <w:sz w:val="20"/>
                <w:szCs w:val="20"/>
              </w:rPr>
            </w:pPr>
            <w:r w:rsidRPr="00FE7FB3">
              <w:rPr>
                <w:rFonts w:ascii="Times New Roman" w:hAnsi="Times New Roman"/>
                <w:color w:val="000000"/>
                <w:sz w:val="20"/>
                <w:szCs w:val="20"/>
              </w:rPr>
              <w:t>Периодичность проведения инструктажей на рабочих местах и проверки знаний по безопасности труда соблюдаются по ГОСТ 12.0.004-90 и СНиП III-4-80.</w:t>
            </w:r>
          </w:p>
        </w:tc>
      </w:tr>
      <w:tr w:rsidR="00BE53DC" w:rsidRPr="005E30A5" w:rsidTr="000948CD">
        <w:trPr>
          <w:jc w:val="center"/>
        </w:trPr>
        <w:tc>
          <w:tcPr>
            <w:tcW w:w="468" w:type="dxa"/>
          </w:tcPr>
          <w:p w:rsidR="00BE53DC" w:rsidRPr="005E30A5" w:rsidRDefault="00BE53DC" w:rsidP="00A90C06">
            <w:pPr>
              <w:spacing w:after="0" w:line="240" w:lineRule="auto"/>
              <w:jc w:val="center"/>
              <w:rPr>
                <w:rFonts w:ascii="Times New Roman" w:hAnsi="Times New Roman"/>
                <w:sz w:val="20"/>
                <w:szCs w:val="20"/>
              </w:rPr>
            </w:pPr>
            <w:r>
              <w:rPr>
                <w:rFonts w:ascii="Times New Roman" w:hAnsi="Times New Roman"/>
                <w:sz w:val="20"/>
                <w:szCs w:val="20"/>
              </w:rPr>
              <w:t>9</w:t>
            </w:r>
          </w:p>
        </w:tc>
        <w:tc>
          <w:tcPr>
            <w:tcW w:w="2384" w:type="dxa"/>
          </w:tcPr>
          <w:p w:rsidR="00BE53DC" w:rsidRDefault="00BE53DC" w:rsidP="007F14A0">
            <w:pPr>
              <w:spacing w:after="0" w:line="240" w:lineRule="auto"/>
              <w:jc w:val="both"/>
              <w:rPr>
                <w:rFonts w:ascii="Times New Roman" w:hAnsi="Times New Roman"/>
                <w:sz w:val="20"/>
                <w:szCs w:val="20"/>
              </w:rPr>
            </w:pPr>
            <w:r>
              <w:rPr>
                <w:rFonts w:ascii="Times New Roman" w:hAnsi="Times New Roman"/>
                <w:sz w:val="20"/>
                <w:szCs w:val="20"/>
              </w:rPr>
              <w:t>Требования к материалам</w:t>
            </w:r>
            <w:r w:rsidR="00147F8E">
              <w:rPr>
                <w:rFonts w:ascii="Times New Roman" w:hAnsi="Times New Roman"/>
                <w:sz w:val="20"/>
                <w:szCs w:val="20"/>
              </w:rPr>
              <w:t xml:space="preserve"> и оборудованию</w:t>
            </w:r>
          </w:p>
        </w:tc>
        <w:tc>
          <w:tcPr>
            <w:tcW w:w="7159" w:type="dxa"/>
          </w:tcPr>
          <w:p w:rsidR="00BE53DC" w:rsidRDefault="00BE53DC" w:rsidP="007F14A0">
            <w:pPr>
              <w:spacing w:after="0" w:line="240" w:lineRule="auto"/>
              <w:contextualSpacing/>
              <w:jc w:val="both"/>
              <w:rPr>
                <w:rFonts w:ascii="Times New Roman" w:hAnsi="Times New Roman"/>
                <w:color w:val="000000"/>
                <w:sz w:val="20"/>
                <w:szCs w:val="20"/>
                <w:lang w:eastAsia="zh-CN"/>
              </w:rPr>
            </w:pPr>
            <w:r>
              <w:rPr>
                <w:rFonts w:ascii="Times New Roman" w:hAnsi="Times New Roman"/>
                <w:sz w:val="20"/>
                <w:szCs w:val="20"/>
              </w:rPr>
              <w:t>Подрядчик самостоятельно приобретает материалы, изделия и оборудование в полном объеме, осуществляет за свой счет приемку, разгрузку, складирование и охрану.</w:t>
            </w:r>
          </w:p>
          <w:p w:rsidR="00BE53DC" w:rsidRDefault="00BE53DC" w:rsidP="007F14A0">
            <w:pPr>
              <w:spacing w:after="0" w:line="240" w:lineRule="auto"/>
              <w:contextualSpacing/>
              <w:jc w:val="both"/>
              <w:rPr>
                <w:rFonts w:ascii="Times New Roman" w:hAnsi="Times New Roman"/>
                <w:color w:val="000000"/>
                <w:sz w:val="20"/>
                <w:szCs w:val="20"/>
                <w:lang w:eastAsia="zh-CN"/>
              </w:rPr>
            </w:pPr>
            <w:r w:rsidRPr="00FE7FB3">
              <w:rPr>
                <w:rFonts w:ascii="Times New Roman" w:hAnsi="Times New Roman"/>
                <w:color w:val="000000"/>
                <w:sz w:val="20"/>
                <w:szCs w:val="20"/>
                <w:lang w:eastAsia="zh-CN"/>
              </w:rPr>
              <w:t>При выполнении ремонтных работ применяются  безопасные и сертифицированные строительные и отделочные материалы</w:t>
            </w:r>
            <w:r>
              <w:rPr>
                <w:rFonts w:ascii="Times New Roman" w:hAnsi="Times New Roman"/>
                <w:color w:val="000000"/>
                <w:sz w:val="20"/>
                <w:szCs w:val="20"/>
                <w:lang w:eastAsia="zh-CN"/>
              </w:rPr>
              <w:t xml:space="preserve">. </w:t>
            </w:r>
          </w:p>
          <w:p w:rsidR="00BE53DC" w:rsidRDefault="00BE53DC" w:rsidP="007F14A0">
            <w:pPr>
              <w:spacing w:after="0" w:line="240" w:lineRule="auto"/>
              <w:contextualSpacing/>
              <w:jc w:val="both"/>
              <w:rPr>
                <w:rFonts w:ascii="Times New Roman" w:hAnsi="Times New Roman"/>
                <w:sz w:val="20"/>
                <w:szCs w:val="20"/>
              </w:rPr>
            </w:pPr>
            <w:r w:rsidRPr="00FE7FB3">
              <w:rPr>
                <w:rFonts w:ascii="Times New Roman" w:hAnsi="Times New Roman"/>
                <w:sz w:val="20"/>
                <w:szCs w:val="20"/>
              </w:rPr>
              <w:t xml:space="preserve">Все </w:t>
            </w:r>
            <w:r w:rsidRPr="007F14A0">
              <w:rPr>
                <w:rFonts w:ascii="Times New Roman" w:hAnsi="Times New Roman"/>
                <w:sz w:val="20"/>
                <w:szCs w:val="20"/>
              </w:rPr>
              <w:t>применяемые при выполнении работ по настоящему Договору материалы должны быть новыми, ранее не использованными</w:t>
            </w:r>
            <w:r>
              <w:rPr>
                <w:rFonts w:ascii="Times New Roman" w:hAnsi="Times New Roman"/>
                <w:sz w:val="20"/>
                <w:szCs w:val="20"/>
              </w:rPr>
              <w:t xml:space="preserve">, </w:t>
            </w:r>
            <w:r w:rsidRPr="00FE7FB3">
              <w:rPr>
                <w:rFonts w:ascii="Times New Roman" w:hAnsi="Times New Roman"/>
                <w:sz w:val="20"/>
                <w:szCs w:val="20"/>
              </w:rPr>
              <w:t xml:space="preserve"> иметь соответствующие сертификаты качества, сертификаты соответствия, технические паспорта и другие документы, удостоверяющие их качество в соответствии с действующим законодательством.</w:t>
            </w:r>
            <w:r>
              <w:rPr>
                <w:rFonts w:ascii="Times New Roman" w:hAnsi="Times New Roman"/>
                <w:sz w:val="20"/>
                <w:szCs w:val="20"/>
              </w:rPr>
              <w:t xml:space="preserve"> </w:t>
            </w:r>
          </w:p>
          <w:p w:rsidR="00BE53DC" w:rsidRPr="007F14A0" w:rsidRDefault="00BE53DC" w:rsidP="007F14A0">
            <w:pPr>
              <w:spacing w:after="0" w:line="240" w:lineRule="auto"/>
              <w:contextualSpacing/>
              <w:jc w:val="both"/>
              <w:rPr>
                <w:rFonts w:ascii="Times New Roman" w:hAnsi="Times New Roman"/>
                <w:sz w:val="20"/>
                <w:szCs w:val="20"/>
              </w:rPr>
            </w:pPr>
            <w:r w:rsidRPr="007F14A0">
              <w:rPr>
                <w:rFonts w:ascii="Times New Roman" w:hAnsi="Times New Roman"/>
                <w:snapToGrid w:val="0"/>
                <w:sz w:val="20"/>
                <w:szCs w:val="20"/>
              </w:rPr>
              <w:t xml:space="preserve">Подрядчик обязуется предоставить Заказчику заверенные Подрядчиком копии договоров поставки, товарных накладных, товарно-транспортных накладных, оригиналы паспортов оборудования, сертификатов качества, сертификатов соответствия и иных документов на </w:t>
            </w:r>
            <w:r w:rsidRPr="007F14A0">
              <w:rPr>
                <w:rFonts w:ascii="Times New Roman" w:hAnsi="Times New Roman"/>
                <w:snapToGrid w:val="0"/>
                <w:sz w:val="20"/>
              </w:rPr>
              <w:t>применяемые</w:t>
            </w:r>
            <w:r w:rsidRPr="007F14A0">
              <w:rPr>
                <w:rFonts w:ascii="Times New Roman" w:hAnsi="Times New Roman"/>
                <w:snapToGrid w:val="0"/>
                <w:sz w:val="20"/>
                <w:szCs w:val="20"/>
              </w:rPr>
              <w:t xml:space="preserve"> Подрядчиком материалы одновременно с передачей результатов соответствующих работ</w:t>
            </w:r>
            <w:r w:rsidRPr="007F14A0">
              <w:rPr>
                <w:rFonts w:ascii="Times New Roman" w:hAnsi="Times New Roman"/>
                <w:snapToGrid w:val="0"/>
                <w:sz w:val="20"/>
              </w:rPr>
              <w:t xml:space="preserve"> </w:t>
            </w:r>
            <w:r w:rsidRPr="007F14A0">
              <w:rPr>
                <w:rFonts w:ascii="Times New Roman" w:hAnsi="Times New Roman"/>
                <w:snapToGrid w:val="0"/>
                <w:sz w:val="20"/>
                <w:szCs w:val="20"/>
              </w:rPr>
              <w:t xml:space="preserve">либо в течение 2 (двух) рабочих дней с момента получения от Заказчика соответствующего запроса в зависимости от того, какой срок наступит ранее. </w:t>
            </w:r>
          </w:p>
          <w:p w:rsidR="00BE53DC" w:rsidRDefault="00BE53DC" w:rsidP="007F14A0">
            <w:pPr>
              <w:spacing w:after="0" w:line="240" w:lineRule="auto"/>
              <w:contextualSpacing/>
              <w:jc w:val="both"/>
              <w:rPr>
                <w:rFonts w:ascii="Times New Roman" w:hAnsi="Times New Roman"/>
                <w:color w:val="000000"/>
                <w:sz w:val="20"/>
                <w:szCs w:val="20"/>
                <w:lang w:eastAsia="zh-CN"/>
              </w:rPr>
            </w:pPr>
            <w:r w:rsidRPr="007F14A0">
              <w:rPr>
                <w:rFonts w:ascii="Times New Roman" w:hAnsi="Times New Roman"/>
                <w:color w:val="000000"/>
                <w:sz w:val="20"/>
                <w:szCs w:val="20"/>
                <w:lang w:eastAsia="zh-CN"/>
              </w:rPr>
              <w:t>Подрядчик несет ответственность за соответствие используемых материалов.</w:t>
            </w:r>
          </w:p>
          <w:p w:rsidR="00BE53DC" w:rsidRPr="007F14A0" w:rsidRDefault="00BE53DC" w:rsidP="007F14A0">
            <w:pPr>
              <w:spacing w:after="0" w:line="240" w:lineRule="auto"/>
              <w:contextualSpacing/>
              <w:jc w:val="both"/>
              <w:rPr>
                <w:rFonts w:ascii="Times New Roman" w:hAnsi="Times New Roman"/>
                <w:color w:val="000000"/>
                <w:sz w:val="20"/>
                <w:szCs w:val="20"/>
                <w:lang w:eastAsia="zh-CN"/>
              </w:rPr>
            </w:pPr>
            <w:r>
              <w:rPr>
                <w:rFonts w:ascii="Times New Roman" w:hAnsi="Times New Roman"/>
                <w:color w:val="000000"/>
                <w:sz w:val="20"/>
                <w:szCs w:val="20"/>
                <w:lang w:eastAsia="zh-CN"/>
              </w:rPr>
              <w:t xml:space="preserve">Складирование материалов должно осуществляться в соответствии с требованиями строительных норм и правил, стандартов и технических условий на материалы на специально согласованных площадях. </w:t>
            </w:r>
          </w:p>
        </w:tc>
      </w:tr>
      <w:tr w:rsidR="00BE53DC" w:rsidRPr="005E30A5" w:rsidTr="000948CD">
        <w:trPr>
          <w:jc w:val="center"/>
        </w:trPr>
        <w:tc>
          <w:tcPr>
            <w:tcW w:w="468" w:type="dxa"/>
          </w:tcPr>
          <w:p w:rsidR="00BE53DC" w:rsidRPr="005E30A5" w:rsidRDefault="00BE53DC" w:rsidP="00A90C06">
            <w:pPr>
              <w:spacing w:after="0" w:line="240" w:lineRule="auto"/>
              <w:jc w:val="center"/>
              <w:rPr>
                <w:rFonts w:ascii="Times New Roman" w:hAnsi="Times New Roman"/>
                <w:sz w:val="20"/>
                <w:szCs w:val="20"/>
              </w:rPr>
            </w:pPr>
            <w:r>
              <w:rPr>
                <w:rFonts w:ascii="Times New Roman" w:hAnsi="Times New Roman"/>
                <w:sz w:val="20"/>
                <w:szCs w:val="20"/>
              </w:rPr>
              <w:t>10</w:t>
            </w:r>
          </w:p>
        </w:tc>
        <w:tc>
          <w:tcPr>
            <w:tcW w:w="2384" w:type="dxa"/>
          </w:tcPr>
          <w:p w:rsidR="00BE53DC" w:rsidRDefault="00BE53DC" w:rsidP="0031588A">
            <w:pPr>
              <w:spacing w:after="0" w:line="240" w:lineRule="auto"/>
              <w:rPr>
                <w:rFonts w:ascii="Times New Roman" w:hAnsi="Times New Roman"/>
                <w:sz w:val="20"/>
                <w:szCs w:val="20"/>
              </w:rPr>
            </w:pPr>
            <w:r>
              <w:rPr>
                <w:rFonts w:ascii="Times New Roman" w:hAnsi="Times New Roman"/>
                <w:sz w:val="20"/>
                <w:szCs w:val="20"/>
              </w:rPr>
              <w:t>Строительный контроль</w:t>
            </w:r>
          </w:p>
        </w:tc>
        <w:tc>
          <w:tcPr>
            <w:tcW w:w="7159" w:type="dxa"/>
          </w:tcPr>
          <w:p w:rsidR="00BE53DC" w:rsidRPr="00B562A3" w:rsidRDefault="00BE53DC" w:rsidP="000948CD">
            <w:pPr>
              <w:spacing w:after="0" w:line="240" w:lineRule="auto"/>
              <w:jc w:val="both"/>
              <w:rPr>
                <w:rFonts w:ascii="Times New Roman" w:hAnsi="Times New Roman"/>
                <w:sz w:val="20"/>
                <w:szCs w:val="20"/>
              </w:rPr>
            </w:pPr>
            <w:r w:rsidRPr="00B562A3">
              <w:rPr>
                <w:rFonts w:ascii="Times New Roman" w:hAnsi="Times New Roman"/>
                <w:sz w:val="20"/>
                <w:szCs w:val="20"/>
              </w:rPr>
              <w:t xml:space="preserve">При производстве работ (приемке работ) Заказчик вправе привлечь </w:t>
            </w:r>
            <w:r w:rsidRPr="00B562A3">
              <w:rPr>
                <w:rFonts w:ascii="Times New Roman" w:hAnsi="Times New Roman"/>
                <w:sz w:val="20"/>
                <w:szCs w:val="20"/>
                <w:lang w:eastAsia="ru-RU"/>
              </w:rPr>
              <w:t xml:space="preserve">к исполнению Контракта </w:t>
            </w:r>
            <w:r w:rsidRPr="00B562A3">
              <w:rPr>
                <w:rFonts w:ascii="Times New Roman" w:hAnsi="Times New Roman"/>
                <w:sz w:val="20"/>
              </w:rPr>
              <w:t xml:space="preserve">специализированную организацию (специалиста) в сфере строительного контроля. </w:t>
            </w:r>
            <w:r w:rsidRPr="00B562A3">
              <w:rPr>
                <w:rFonts w:ascii="Times New Roman" w:hAnsi="Times New Roman"/>
                <w:sz w:val="20"/>
                <w:szCs w:val="20"/>
              </w:rPr>
              <w:t xml:space="preserve"> Подрядчик обязан выполнять полученные в ходе выполнения работ указания </w:t>
            </w:r>
            <w:r w:rsidRPr="00B562A3">
              <w:rPr>
                <w:rFonts w:ascii="Times New Roman" w:hAnsi="Times New Roman"/>
                <w:sz w:val="20"/>
              </w:rPr>
              <w:t>специализированной организации (специалиста) в сфере строительного контроля</w:t>
            </w:r>
            <w:r w:rsidRPr="00B562A3">
              <w:rPr>
                <w:rFonts w:ascii="Times New Roman" w:hAnsi="Times New Roman"/>
                <w:sz w:val="20"/>
                <w:szCs w:val="20"/>
                <w:lang w:eastAsia="ru-RU"/>
              </w:rPr>
              <w:t>.</w:t>
            </w:r>
          </w:p>
        </w:tc>
      </w:tr>
      <w:tr w:rsidR="00BE53DC" w:rsidRPr="005E30A5" w:rsidTr="000948CD">
        <w:trPr>
          <w:jc w:val="center"/>
        </w:trPr>
        <w:tc>
          <w:tcPr>
            <w:tcW w:w="468" w:type="dxa"/>
          </w:tcPr>
          <w:p w:rsidR="00BE53DC" w:rsidRPr="005E30A5" w:rsidRDefault="00BE53DC" w:rsidP="00A90C06">
            <w:pPr>
              <w:spacing w:after="0" w:line="240" w:lineRule="auto"/>
              <w:jc w:val="center"/>
              <w:rPr>
                <w:rFonts w:ascii="Times New Roman" w:hAnsi="Times New Roman"/>
                <w:sz w:val="20"/>
                <w:szCs w:val="20"/>
              </w:rPr>
            </w:pPr>
            <w:r>
              <w:rPr>
                <w:rFonts w:ascii="Times New Roman" w:hAnsi="Times New Roman"/>
                <w:sz w:val="20"/>
                <w:szCs w:val="20"/>
              </w:rPr>
              <w:t>11</w:t>
            </w:r>
          </w:p>
        </w:tc>
        <w:tc>
          <w:tcPr>
            <w:tcW w:w="2384" w:type="dxa"/>
          </w:tcPr>
          <w:p w:rsidR="00BE53DC" w:rsidRPr="005E30A5" w:rsidRDefault="00BE53DC" w:rsidP="0031588A">
            <w:pPr>
              <w:spacing w:after="0" w:line="240" w:lineRule="auto"/>
              <w:rPr>
                <w:rFonts w:ascii="Times New Roman" w:hAnsi="Times New Roman"/>
                <w:sz w:val="20"/>
                <w:szCs w:val="20"/>
              </w:rPr>
            </w:pPr>
            <w:r>
              <w:rPr>
                <w:rFonts w:ascii="Times New Roman" w:hAnsi="Times New Roman"/>
                <w:sz w:val="20"/>
                <w:szCs w:val="20"/>
              </w:rPr>
              <w:t>Авторский надзор</w:t>
            </w:r>
          </w:p>
        </w:tc>
        <w:tc>
          <w:tcPr>
            <w:tcW w:w="7159" w:type="dxa"/>
          </w:tcPr>
          <w:p w:rsidR="00BE53DC" w:rsidRPr="006765AF" w:rsidRDefault="00BE53DC" w:rsidP="006765AF">
            <w:pPr>
              <w:spacing w:after="0" w:line="240" w:lineRule="auto"/>
              <w:jc w:val="both"/>
              <w:rPr>
                <w:rFonts w:ascii="Times New Roman" w:hAnsi="Times New Roman"/>
                <w:sz w:val="20"/>
                <w:szCs w:val="20"/>
              </w:rPr>
            </w:pPr>
            <w:r w:rsidRPr="006765AF">
              <w:rPr>
                <w:rFonts w:ascii="Times New Roman" w:hAnsi="Times New Roman"/>
                <w:sz w:val="20"/>
                <w:szCs w:val="20"/>
              </w:rPr>
              <w:t>В ходе выполнения работ осуществляется научное руководство проведением этих работ и авторский надзор за их проведением в соответствии со ст. 45 Федерального закона от 25.06.2002 г. № 73-ФЗ «Об объектах культурного наследия (памятниках истории и культуры) народов Российской Федерации».</w:t>
            </w:r>
          </w:p>
          <w:p w:rsidR="00BE53DC" w:rsidRPr="005E30A5" w:rsidRDefault="00BE53DC" w:rsidP="006765AF">
            <w:pPr>
              <w:spacing w:after="0" w:line="240" w:lineRule="auto"/>
              <w:jc w:val="both"/>
              <w:rPr>
                <w:rFonts w:ascii="Times New Roman" w:hAnsi="Times New Roman"/>
                <w:sz w:val="20"/>
                <w:szCs w:val="20"/>
              </w:rPr>
            </w:pPr>
            <w:r w:rsidRPr="006765AF">
              <w:rPr>
                <w:rFonts w:ascii="Times New Roman" w:hAnsi="Times New Roman"/>
                <w:sz w:val="20"/>
                <w:szCs w:val="20"/>
              </w:rPr>
              <w:t xml:space="preserve">Подрядчик обязан обеспечить лицам, осуществляющем авторский надзор и научное руководство производством работ и Заказчику возможность контроля и надзора за ходом выполнения работ, качеством используемых материалов и оборудования, в том числе беспрепятственный допуск его представителей к любому конструктивному элементу, представлять по требованию отчеты о ходе выполнения работ, необходимую исполнительную документацию. </w:t>
            </w:r>
          </w:p>
        </w:tc>
      </w:tr>
    </w:tbl>
    <w:p w:rsidR="000F215D" w:rsidRDefault="000F215D" w:rsidP="00A9076C">
      <w:pPr>
        <w:spacing w:after="0" w:line="240" w:lineRule="auto"/>
        <w:jc w:val="center"/>
        <w:rPr>
          <w:rFonts w:ascii="Times New Roman" w:hAnsi="Times New Roman"/>
          <w:b/>
          <w:sz w:val="20"/>
          <w:szCs w:val="20"/>
        </w:rPr>
      </w:pPr>
    </w:p>
    <w:p w:rsidR="000F215D" w:rsidRDefault="000F215D" w:rsidP="00147F8E">
      <w:pPr>
        <w:spacing w:after="0" w:line="240" w:lineRule="auto"/>
        <w:rPr>
          <w:rFonts w:ascii="Times New Roman" w:hAnsi="Times New Roman"/>
          <w:b/>
          <w:sz w:val="20"/>
          <w:szCs w:val="20"/>
        </w:rPr>
      </w:pPr>
    </w:p>
    <w:sectPr w:rsidR="000F215D" w:rsidSect="00C5239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7402"/>
    <w:multiLevelType w:val="multilevel"/>
    <w:tmpl w:val="639CD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3C46782"/>
    <w:multiLevelType w:val="hybridMultilevel"/>
    <w:tmpl w:val="0C3A798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EF272EE"/>
    <w:multiLevelType w:val="multilevel"/>
    <w:tmpl w:val="F392CF96"/>
    <w:lvl w:ilvl="0">
      <w:start w:val="1"/>
      <w:numFmt w:val="decimal"/>
      <w:pStyle w:val="51"/>
      <w:lvlText w:val="%1."/>
      <w:lvlJc w:val="center"/>
      <w:pPr>
        <w:tabs>
          <w:tab w:val="num" w:pos="284"/>
        </w:tabs>
      </w:pPr>
      <w:rPr>
        <w:rFonts w:cs="Times New Roman"/>
      </w:rPr>
    </w:lvl>
    <w:lvl w:ilvl="1">
      <w:start w:val="1"/>
      <w:numFmt w:val="decimal"/>
      <w:lvlText w:val="%1.%2."/>
      <w:lvlJc w:val="left"/>
      <w:pPr>
        <w:tabs>
          <w:tab w:val="num" w:pos="426"/>
        </w:tabs>
        <w:ind w:left="-283" w:firstLine="709"/>
      </w:pPr>
      <w:rPr>
        <w:rFonts w:cs="Times New Roman"/>
      </w:rPr>
    </w:lvl>
    <w:lvl w:ilvl="2">
      <w:start w:val="1"/>
      <w:numFmt w:val="decimal"/>
      <w:lvlText w:val="%1.%2.%3."/>
      <w:lvlJc w:val="left"/>
      <w:pPr>
        <w:tabs>
          <w:tab w:val="num" w:pos="79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3091780A"/>
    <w:multiLevelType w:val="multilevel"/>
    <w:tmpl w:val="EC3C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0E1B1D"/>
    <w:multiLevelType w:val="hybridMultilevel"/>
    <w:tmpl w:val="65861EB4"/>
    <w:lvl w:ilvl="0" w:tplc="8D7E894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33795BE6"/>
    <w:multiLevelType w:val="multilevel"/>
    <w:tmpl w:val="855CA2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F5141B7"/>
    <w:multiLevelType w:val="multilevel"/>
    <w:tmpl w:val="8182F5F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8" w:hanging="708"/>
      </w:pPr>
      <w:rPr>
        <w:rFonts w:hAnsi="Arial Unicode MS"/>
        <w:b w:val="0"/>
        <w:caps w:val="0"/>
        <w:smallCaps w:val="0"/>
        <w:strike w:val="0"/>
        <w:dstrike w:val="0"/>
        <w:outline w:val="0"/>
        <w:emboss w:val="0"/>
        <w:imprint w:val="0"/>
        <w:spacing w:val="0"/>
        <w:w w:val="100"/>
        <w:kern w:val="0"/>
        <w:position w:val="0"/>
        <w:highlight w:val="none"/>
        <w:vertAlign w:val="baseline"/>
      </w:rPr>
    </w:lvl>
    <w:lvl w:ilvl="2">
      <w:start w:val="1"/>
      <w:numFmt w:val="decimal"/>
      <w:lvlText w:val="10.3.%3."/>
      <w:lvlJc w:val="left"/>
      <w:pPr>
        <w:ind w:left="540" w:hanging="540"/>
      </w:pPr>
      <w:rPr>
        <w:rFont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8356342"/>
    <w:multiLevelType w:val="hybridMultilevel"/>
    <w:tmpl w:val="CBE0D32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FC34522"/>
    <w:multiLevelType w:val="multilevel"/>
    <w:tmpl w:val="BDF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7A13D8"/>
    <w:multiLevelType w:val="multilevel"/>
    <w:tmpl w:val="095096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E162DE1"/>
    <w:multiLevelType w:val="multilevel"/>
    <w:tmpl w:val="8BEC53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E2B3603"/>
    <w:multiLevelType w:val="multilevel"/>
    <w:tmpl w:val="B5C4C0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F8D4BD5"/>
    <w:multiLevelType w:val="hybridMultilevel"/>
    <w:tmpl w:val="8D266E06"/>
    <w:lvl w:ilvl="0" w:tplc="F9F2460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nsid w:val="703D3552"/>
    <w:multiLevelType w:val="multilevel"/>
    <w:tmpl w:val="703D3552"/>
    <w:lvl w:ilvl="0">
      <w:start w:val="1"/>
      <w:numFmt w:val="decimal"/>
      <w:lvlText w:val="%1."/>
      <w:lvlJc w:val="right"/>
      <w:pPr>
        <w:ind w:left="1428" w:hanging="360"/>
      </w:pPr>
      <w:rPr>
        <w:rFonts w:cs="Times New Roman" w:hint="default"/>
      </w:rPr>
    </w:lvl>
    <w:lvl w:ilvl="1">
      <w:start w:val="1"/>
      <w:numFmt w:val="bullet"/>
      <w:lvlText w:val=""/>
      <w:lvlJc w:val="left"/>
      <w:pPr>
        <w:ind w:left="1428" w:hanging="360"/>
      </w:pPr>
      <w:rPr>
        <w:rFonts w:ascii="Symbol" w:hAnsi="Symbol"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1788" w:hanging="72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148" w:hanging="1080"/>
      </w:pPr>
      <w:rPr>
        <w:rFonts w:cs="Times New Roman" w:hint="default"/>
      </w:rPr>
    </w:lvl>
    <w:lvl w:ilvl="6">
      <w:start w:val="1"/>
      <w:numFmt w:val="decimal"/>
      <w:isLgl/>
      <w:lvlText w:val="%1.%2.%3.%4.%5.%6.%7."/>
      <w:lvlJc w:val="left"/>
      <w:pPr>
        <w:ind w:left="2508" w:hanging="1440"/>
      </w:pPr>
      <w:rPr>
        <w:rFonts w:cs="Times New Roman" w:hint="default"/>
      </w:rPr>
    </w:lvl>
    <w:lvl w:ilvl="7">
      <w:start w:val="1"/>
      <w:numFmt w:val="decimal"/>
      <w:isLgl/>
      <w:lvlText w:val="%1.%2.%3.%4.%5.%6.%7.%8."/>
      <w:lvlJc w:val="left"/>
      <w:pPr>
        <w:ind w:left="2508" w:hanging="1440"/>
      </w:pPr>
      <w:rPr>
        <w:rFonts w:cs="Times New Roman" w:hint="default"/>
      </w:rPr>
    </w:lvl>
    <w:lvl w:ilvl="8">
      <w:start w:val="1"/>
      <w:numFmt w:val="decimal"/>
      <w:isLgl/>
      <w:lvlText w:val="%1.%2.%3.%4.%5.%6.%7.%8.%9."/>
      <w:lvlJc w:val="left"/>
      <w:pPr>
        <w:ind w:left="2868" w:hanging="1800"/>
      </w:pPr>
      <w:rPr>
        <w:rFonts w:cs="Times New Roman" w:hint="default"/>
      </w:rPr>
    </w:lvl>
  </w:abstractNum>
  <w:num w:numId="1">
    <w:abstractNumId w:val="1"/>
  </w:num>
  <w:num w:numId="2">
    <w:abstractNumId w:val="12"/>
  </w:num>
  <w:num w:numId="3">
    <w:abstractNumId w:val="8"/>
  </w:num>
  <w:num w:numId="4">
    <w:abstractNumId w:val="4"/>
  </w:num>
  <w:num w:numId="5">
    <w:abstractNumId w:val="11"/>
  </w:num>
  <w:num w:numId="6">
    <w:abstractNumId w:val="3"/>
  </w:num>
  <w:num w:numId="7">
    <w:abstractNumId w:val="9"/>
  </w:num>
  <w:num w:numId="8">
    <w:abstractNumId w:val="5"/>
  </w:num>
  <w:num w:numId="9">
    <w:abstractNumId w:val="10"/>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53FB3"/>
    <w:rsid w:val="0000181D"/>
    <w:rsid w:val="00024810"/>
    <w:rsid w:val="00035C54"/>
    <w:rsid w:val="00043DFA"/>
    <w:rsid w:val="0004455E"/>
    <w:rsid w:val="00045279"/>
    <w:rsid w:val="00045F98"/>
    <w:rsid w:val="00062F94"/>
    <w:rsid w:val="00066250"/>
    <w:rsid w:val="00066B10"/>
    <w:rsid w:val="00066EDB"/>
    <w:rsid w:val="00075AAD"/>
    <w:rsid w:val="00086552"/>
    <w:rsid w:val="000901EC"/>
    <w:rsid w:val="00092B86"/>
    <w:rsid w:val="00092D35"/>
    <w:rsid w:val="000947D3"/>
    <w:rsid w:val="000948CD"/>
    <w:rsid w:val="00095835"/>
    <w:rsid w:val="000967FD"/>
    <w:rsid w:val="000969EF"/>
    <w:rsid w:val="00096CDF"/>
    <w:rsid w:val="000974F1"/>
    <w:rsid w:val="000A5784"/>
    <w:rsid w:val="000B6660"/>
    <w:rsid w:val="000B74A1"/>
    <w:rsid w:val="000C00D9"/>
    <w:rsid w:val="000C480E"/>
    <w:rsid w:val="000D37D6"/>
    <w:rsid w:val="000D58D1"/>
    <w:rsid w:val="000E514D"/>
    <w:rsid w:val="000E5CC8"/>
    <w:rsid w:val="000F130F"/>
    <w:rsid w:val="000F215D"/>
    <w:rsid w:val="000F64B2"/>
    <w:rsid w:val="00107ECD"/>
    <w:rsid w:val="001129AF"/>
    <w:rsid w:val="0011777F"/>
    <w:rsid w:val="00124B4C"/>
    <w:rsid w:val="00130AF2"/>
    <w:rsid w:val="00136497"/>
    <w:rsid w:val="001440C1"/>
    <w:rsid w:val="00145DB2"/>
    <w:rsid w:val="00146218"/>
    <w:rsid w:val="00147F8E"/>
    <w:rsid w:val="00160E9C"/>
    <w:rsid w:val="00164699"/>
    <w:rsid w:val="00173ADD"/>
    <w:rsid w:val="0018790C"/>
    <w:rsid w:val="001A06C2"/>
    <w:rsid w:val="001D135B"/>
    <w:rsid w:val="001D7A31"/>
    <w:rsid w:val="001E2147"/>
    <w:rsid w:val="001E30A9"/>
    <w:rsid w:val="001F1A0B"/>
    <w:rsid w:val="00201E3A"/>
    <w:rsid w:val="002047E7"/>
    <w:rsid w:val="00207D87"/>
    <w:rsid w:val="0022490F"/>
    <w:rsid w:val="00224A7F"/>
    <w:rsid w:val="00224AD2"/>
    <w:rsid w:val="00235E90"/>
    <w:rsid w:val="00235FCF"/>
    <w:rsid w:val="002420A6"/>
    <w:rsid w:val="002458D5"/>
    <w:rsid w:val="00246D63"/>
    <w:rsid w:val="0024754A"/>
    <w:rsid w:val="00250006"/>
    <w:rsid w:val="002518C1"/>
    <w:rsid w:val="002561C3"/>
    <w:rsid w:val="002638A5"/>
    <w:rsid w:val="00263D9F"/>
    <w:rsid w:val="002703FD"/>
    <w:rsid w:val="00273466"/>
    <w:rsid w:val="00282FAF"/>
    <w:rsid w:val="00283334"/>
    <w:rsid w:val="00286B73"/>
    <w:rsid w:val="00287765"/>
    <w:rsid w:val="00290D4D"/>
    <w:rsid w:val="002B2966"/>
    <w:rsid w:val="002B2AC1"/>
    <w:rsid w:val="002B7E77"/>
    <w:rsid w:val="002B7FE6"/>
    <w:rsid w:val="002C0C62"/>
    <w:rsid w:val="002C155A"/>
    <w:rsid w:val="002D2C60"/>
    <w:rsid w:val="002E002C"/>
    <w:rsid w:val="002E0E95"/>
    <w:rsid w:val="002E2D59"/>
    <w:rsid w:val="002F5068"/>
    <w:rsid w:val="00300D8C"/>
    <w:rsid w:val="00304F01"/>
    <w:rsid w:val="00310A50"/>
    <w:rsid w:val="0031588A"/>
    <w:rsid w:val="00320677"/>
    <w:rsid w:val="003351D4"/>
    <w:rsid w:val="00340027"/>
    <w:rsid w:val="00352B7A"/>
    <w:rsid w:val="00352FC8"/>
    <w:rsid w:val="003534E5"/>
    <w:rsid w:val="003573DF"/>
    <w:rsid w:val="00377A16"/>
    <w:rsid w:val="0038429C"/>
    <w:rsid w:val="00385D54"/>
    <w:rsid w:val="003864FD"/>
    <w:rsid w:val="003872D8"/>
    <w:rsid w:val="00387420"/>
    <w:rsid w:val="003938A9"/>
    <w:rsid w:val="0039434B"/>
    <w:rsid w:val="00394BCB"/>
    <w:rsid w:val="003A0BD6"/>
    <w:rsid w:val="003B073D"/>
    <w:rsid w:val="003B0C02"/>
    <w:rsid w:val="003B3A9F"/>
    <w:rsid w:val="003B6EA1"/>
    <w:rsid w:val="003D1E05"/>
    <w:rsid w:val="003D2D86"/>
    <w:rsid w:val="003E22A4"/>
    <w:rsid w:val="003E71F5"/>
    <w:rsid w:val="003F160F"/>
    <w:rsid w:val="003F4042"/>
    <w:rsid w:val="003F430E"/>
    <w:rsid w:val="00400725"/>
    <w:rsid w:val="00404305"/>
    <w:rsid w:val="00406103"/>
    <w:rsid w:val="0041463B"/>
    <w:rsid w:val="0041561D"/>
    <w:rsid w:val="00425C40"/>
    <w:rsid w:val="00431843"/>
    <w:rsid w:val="00435DE5"/>
    <w:rsid w:val="0044015B"/>
    <w:rsid w:val="0046138B"/>
    <w:rsid w:val="00463D8A"/>
    <w:rsid w:val="00470177"/>
    <w:rsid w:val="0047185C"/>
    <w:rsid w:val="004719CE"/>
    <w:rsid w:val="0047690E"/>
    <w:rsid w:val="00480F8B"/>
    <w:rsid w:val="0048309C"/>
    <w:rsid w:val="004848CE"/>
    <w:rsid w:val="00487DF8"/>
    <w:rsid w:val="0049061F"/>
    <w:rsid w:val="004940D0"/>
    <w:rsid w:val="00495BC8"/>
    <w:rsid w:val="00496527"/>
    <w:rsid w:val="004A32D8"/>
    <w:rsid w:val="004B2931"/>
    <w:rsid w:val="004B3AA4"/>
    <w:rsid w:val="004C46AF"/>
    <w:rsid w:val="004C57F4"/>
    <w:rsid w:val="004C7A7E"/>
    <w:rsid w:val="004E7A24"/>
    <w:rsid w:val="0051186E"/>
    <w:rsid w:val="005135B2"/>
    <w:rsid w:val="00514D06"/>
    <w:rsid w:val="005202EE"/>
    <w:rsid w:val="005204BF"/>
    <w:rsid w:val="00520DCA"/>
    <w:rsid w:val="00524CF8"/>
    <w:rsid w:val="005303D4"/>
    <w:rsid w:val="00532560"/>
    <w:rsid w:val="00532DD2"/>
    <w:rsid w:val="00534025"/>
    <w:rsid w:val="00536C3F"/>
    <w:rsid w:val="005400EF"/>
    <w:rsid w:val="005412ED"/>
    <w:rsid w:val="005415AF"/>
    <w:rsid w:val="00542622"/>
    <w:rsid w:val="00547ABC"/>
    <w:rsid w:val="0055403E"/>
    <w:rsid w:val="00556636"/>
    <w:rsid w:val="00562570"/>
    <w:rsid w:val="0056361B"/>
    <w:rsid w:val="00565900"/>
    <w:rsid w:val="005709DD"/>
    <w:rsid w:val="0057111B"/>
    <w:rsid w:val="0057297D"/>
    <w:rsid w:val="0057324C"/>
    <w:rsid w:val="0057615F"/>
    <w:rsid w:val="00581748"/>
    <w:rsid w:val="00585814"/>
    <w:rsid w:val="00594188"/>
    <w:rsid w:val="005A3336"/>
    <w:rsid w:val="005A3361"/>
    <w:rsid w:val="005A59D1"/>
    <w:rsid w:val="005B00B2"/>
    <w:rsid w:val="005B0CA9"/>
    <w:rsid w:val="005D2B59"/>
    <w:rsid w:val="005D6977"/>
    <w:rsid w:val="005D6EC1"/>
    <w:rsid w:val="005E2927"/>
    <w:rsid w:val="005E30A5"/>
    <w:rsid w:val="005F67A0"/>
    <w:rsid w:val="00611F62"/>
    <w:rsid w:val="00617F20"/>
    <w:rsid w:val="00620AAD"/>
    <w:rsid w:val="00622528"/>
    <w:rsid w:val="00630096"/>
    <w:rsid w:val="00631920"/>
    <w:rsid w:val="00636847"/>
    <w:rsid w:val="0064014E"/>
    <w:rsid w:val="00643843"/>
    <w:rsid w:val="00643F1E"/>
    <w:rsid w:val="006527A6"/>
    <w:rsid w:val="0065436D"/>
    <w:rsid w:val="006571D9"/>
    <w:rsid w:val="006607CC"/>
    <w:rsid w:val="006631C1"/>
    <w:rsid w:val="00663A62"/>
    <w:rsid w:val="006710ED"/>
    <w:rsid w:val="00671A2B"/>
    <w:rsid w:val="006765AF"/>
    <w:rsid w:val="00683F96"/>
    <w:rsid w:val="00685B10"/>
    <w:rsid w:val="0069051F"/>
    <w:rsid w:val="006939BC"/>
    <w:rsid w:val="006958C5"/>
    <w:rsid w:val="006B0D49"/>
    <w:rsid w:val="006B2D5A"/>
    <w:rsid w:val="006B2DBE"/>
    <w:rsid w:val="006B699C"/>
    <w:rsid w:val="006C0FF0"/>
    <w:rsid w:val="006C2FD6"/>
    <w:rsid w:val="006C5032"/>
    <w:rsid w:val="006C76F5"/>
    <w:rsid w:val="006D1244"/>
    <w:rsid w:val="006D43CC"/>
    <w:rsid w:val="006E01FF"/>
    <w:rsid w:val="006E2A1E"/>
    <w:rsid w:val="006E733E"/>
    <w:rsid w:val="00701B48"/>
    <w:rsid w:val="00701B57"/>
    <w:rsid w:val="00716D84"/>
    <w:rsid w:val="00721FE5"/>
    <w:rsid w:val="00725EC7"/>
    <w:rsid w:val="0073091E"/>
    <w:rsid w:val="00734DCA"/>
    <w:rsid w:val="00740669"/>
    <w:rsid w:val="00740B94"/>
    <w:rsid w:val="007532FF"/>
    <w:rsid w:val="0075647C"/>
    <w:rsid w:val="00760530"/>
    <w:rsid w:val="00761632"/>
    <w:rsid w:val="00764022"/>
    <w:rsid w:val="00764669"/>
    <w:rsid w:val="007652A0"/>
    <w:rsid w:val="00770413"/>
    <w:rsid w:val="00772A9B"/>
    <w:rsid w:val="0077307F"/>
    <w:rsid w:val="00775D7C"/>
    <w:rsid w:val="007812ED"/>
    <w:rsid w:val="0078435B"/>
    <w:rsid w:val="0078737B"/>
    <w:rsid w:val="007913DD"/>
    <w:rsid w:val="00793133"/>
    <w:rsid w:val="007956D7"/>
    <w:rsid w:val="00795C97"/>
    <w:rsid w:val="007A0005"/>
    <w:rsid w:val="007A2D26"/>
    <w:rsid w:val="007A5D8A"/>
    <w:rsid w:val="007A6015"/>
    <w:rsid w:val="007A6A12"/>
    <w:rsid w:val="007B052B"/>
    <w:rsid w:val="007B16F4"/>
    <w:rsid w:val="007B2800"/>
    <w:rsid w:val="007B6811"/>
    <w:rsid w:val="007C37D0"/>
    <w:rsid w:val="007D6B9E"/>
    <w:rsid w:val="007D7067"/>
    <w:rsid w:val="007E43A3"/>
    <w:rsid w:val="007E517E"/>
    <w:rsid w:val="007E634F"/>
    <w:rsid w:val="007E72CB"/>
    <w:rsid w:val="007F14A0"/>
    <w:rsid w:val="007F1E61"/>
    <w:rsid w:val="007F2F3F"/>
    <w:rsid w:val="007F4F5F"/>
    <w:rsid w:val="008019BF"/>
    <w:rsid w:val="00803A6F"/>
    <w:rsid w:val="00806E4A"/>
    <w:rsid w:val="00806EDC"/>
    <w:rsid w:val="0081031E"/>
    <w:rsid w:val="0081461F"/>
    <w:rsid w:val="00816A6C"/>
    <w:rsid w:val="00817497"/>
    <w:rsid w:val="00824861"/>
    <w:rsid w:val="008269D4"/>
    <w:rsid w:val="00826F0F"/>
    <w:rsid w:val="00827926"/>
    <w:rsid w:val="008314B9"/>
    <w:rsid w:val="00832D75"/>
    <w:rsid w:val="00833EA6"/>
    <w:rsid w:val="0083526C"/>
    <w:rsid w:val="00840890"/>
    <w:rsid w:val="008431E3"/>
    <w:rsid w:val="008431EB"/>
    <w:rsid w:val="008451D8"/>
    <w:rsid w:val="00847FEE"/>
    <w:rsid w:val="008515D9"/>
    <w:rsid w:val="008553BB"/>
    <w:rsid w:val="00855D5A"/>
    <w:rsid w:val="00855E9D"/>
    <w:rsid w:val="0085697A"/>
    <w:rsid w:val="00866D51"/>
    <w:rsid w:val="008672C7"/>
    <w:rsid w:val="00873D75"/>
    <w:rsid w:val="00876BD7"/>
    <w:rsid w:val="00881162"/>
    <w:rsid w:val="0088438D"/>
    <w:rsid w:val="00884E96"/>
    <w:rsid w:val="008863E7"/>
    <w:rsid w:val="00890AE8"/>
    <w:rsid w:val="00897630"/>
    <w:rsid w:val="008B4288"/>
    <w:rsid w:val="008B5636"/>
    <w:rsid w:val="008C3DB7"/>
    <w:rsid w:val="008C4F7C"/>
    <w:rsid w:val="008C7A19"/>
    <w:rsid w:val="008E100B"/>
    <w:rsid w:val="008E4F4F"/>
    <w:rsid w:val="008E6C19"/>
    <w:rsid w:val="008F5BEF"/>
    <w:rsid w:val="00910FA6"/>
    <w:rsid w:val="00911F6C"/>
    <w:rsid w:val="00916F00"/>
    <w:rsid w:val="009241D6"/>
    <w:rsid w:val="00927060"/>
    <w:rsid w:val="00927909"/>
    <w:rsid w:val="00927ED6"/>
    <w:rsid w:val="00941CAF"/>
    <w:rsid w:val="0094206E"/>
    <w:rsid w:val="00943A49"/>
    <w:rsid w:val="0094497F"/>
    <w:rsid w:val="00953C00"/>
    <w:rsid w:val="00962C50"/>
    <w:rsid w:val="00966FD8"/>
    <w:rsid w:val="00972763"/>
    <w:rsid w:val="009758AA"/>
    <w:rsid w:val="00976A16"/>
    <w:rsid w:val="00977D2A"/>
    <w:rsid w:val="00997F45"/>
    <w:rsid w:val="009A44E7"/>
    <w:rsid w:val="009A4AC4"/>
    <w:rsid w:val="009A5053"/>
    <w:rsid w:val="009A772B"/>
    <w:rsid w:val="009B2232"/>
    <w:rsid w:val="009B22D6"/>
    <w:rsid w:val="009B6BBF"/>
    <w:rsid w:val="009C1504"/>
    <w:rsid w:val="009C48FD"/>
    <w:rsid w:val="009C599F"/>
    <w:rsid w:val="009D16C9"/>
    <w:rsid w:val="009D32F1"/>
    <w:rsid w:val="009D7051"/>
    <w:rsid w:val="009E41AF"/>
    <w:rsid w:val="009E4822"/>
    <w:rsid w:val="009F0236"/>
    <w:rsid w:val="009F0E9B"/>
    <w:rsid w:val="009F16B4"/>
    <w:rsid w:val="009F65D7"/>
    <w:rsid w:val="00A0572F"/>
    <w:rsid w:val="00A10EF5"/>
    <w:rsid w:val="00A15023"/>
    <w:rsid w:val="00A15B45"/>
    <w:rsid w:val="00A23F5B"/>
    <w:rsid w:val="00A42C40"/>
    <w:rsid w:val="00A43090"/>
    <w:rsid w:val="00A43308"/>
    <w:rsid w:val="00A45B3E"/>
    <w:rsid w:val="00A461B8"/>
    <w:rsid w:val="00A52557"/>
    <w:rsid w:val="00A52D4D"/>
    <w:rsid w:val="00A5308A"/>
    <w:rsid w:val="00A53FB3"/>
    <w:rsid w:val="00A57AC8"/>
    <w:rsid w:val="00A60DD9"/>
    <w:rsid w:val="00A6119F"/>
    <w:rsid w:val="00A65189"/>
    <w:rsid w:val="00A7063B"/>
    <w:rsid w:val="00A710EF"/>
    <w:rsid w:val="00A716D2"/>
    <w:rsid w:val="00A9076C"/>
    <w:rsid w:val="00A90C06"/>
    <w:rsid w:val="00A931D2"/>
    <w:rsid w:val="00A945FE"/>
    <w:rsid w:val="00AA291D"/>
    <w:rsid w:val="00AA2C48"/>
    <w:rsid w:val="00AB0AC9"/>
    <w:rsid w:val="00AB4DDB"/>
    <w:rsid w:val="00AB6CAA"/>
    <w:rsid w:val="00AC7855"/>
    <w:rsid w:val="00AE3F08"/>
    <w:rsid w:val="00AE6540"/>
    <w:rsid w:val="00AF328C"/>
    <w:rsid w:val="00B00E47"/>
    <w:rsid w:val="00B059AE"/>
    <w:rsid w:val="00B07F81"/>
    <w:rsid w:val="00B11485"/>
    <w:rsid w:val="00B25993"/>
    <w:rsid w:val="00B27C54"/>
    <w:rsid w:val="00B42985"/>
    <w:rsid w:val="00B455D1"/>
    <w:rsid w:val="00B466AD"/>
    <w:rsid w:val="00B50945"/>
    <w:rsid w:val="00B53762"/>
    <w:rsid w:val="00B53920"/>
    <w:rsid w:val="00B549DB"/>
    <w:rsid w:val="00B55CB2"/>
    <w:rsid w:val="00B562A3"/>
    <w:rsid w:val="00B56A2B"/>
    <w:rsid w:val="00B56A44"/>
    <w:rsid w:val="00B57376"/>
    <w:rsid w:val="00B65EA8"/>
    <w:rsid w:val="00B66C33"/>
    <w:rsid w:val="00B72AA9"/>
    <w:rsid w:val="00B73A64"/>
    <w:rsid w:val="00B770BF"/>
    <w:rsid w:val="00B8054A"/>
    <w:rsid w:val="00B84FB6"/>
    <w:rsid w:val="00B92101"/>
    <w:rsid w:val="00B94C5B"/>
    <w:rsid w:val="00B96660"/>
    <w:rsid w:val="00BA2161"/>
    <w:rsid w:val="00BB0918"/>
    <w:rsid w:val="00BB2E8D"/>
    <w:rsid w:val="00BB3A5B"/>
    <w:rsid w:val="00BB41C0"/>
    <w:rsid w:val="00BB601B"/>
    <w:rsid w:val="00BD1E27"/>
    <w:rsid w:val="00BD36A1"/>
    <w:rsid w:val="00BD7F60"/>
    <w:rsid w:val="00BE094A"/>
    <w:rsid w:val="00BE14AD"/>
    <w:rsid w:val="00BE3131"/>
    <w:rsid w:val="00BE53DC"/>
    <w:rsid w:val="00BE5AD6"/>
    <w:rsid w:val="00BF3CB3"/>
    <w:rsid w:val="00BF3FAB"/>
    <w:rsid w:val="00BF587E"/>
    <w:rsid w:val="00BF5EFD"/>
    <w:rsid w:val="00C03AC4"/>
    <w:rsid w:val="00C06FD4"/>
    <w:rsid w:val="00C07DFB"/>
    <w:rsid w:val="00C128A7"/>
    <w:rsid w:val="00C137D8"/>
    <w:rsid w:val="00C211D0"/>
    <w:rsid w:val="00C357B4"/>
    <w:rsid w:val="00C47467"/>
    <w:rsid w:val="00C51535"/>
    <w:rsid w:val="00C51B3E"/>
    <w:rsid w:val="00C5239E"/>
    <w:rsid w:val="00C5614E"/>
    <w:rsid w:val="00C633FB"/>
    <w:rsid w:val="00C63B74"/>
    <w:rsid w:val="00C65276"/>
    <w:rsid w:val="00C66078"/>
    <w:rsid w:val="00C7342D"/>
    <w:rsid w:val="00C7404B"/>
    <w:rsid w:val="00C75556"/>
    <w:rsid w:val="00C77266"/>
    <w:rsid w:val="00C80594"/>
    <w:rsid w:val="00C80C95"/>
    <w:rsid w:val="00C8621D"/>
    <w:rsid w:val="00C9675D"/>
    <w:rsid w:val="00C97AC2"/>
    <w:rsid w:val="00CA2C81"/>
    <w:rsid w:val="00CD21C3"/>
    <w:rsid w:val="00CD2CF2"/>
    <w:rsid w:val="00CD3AA6"/>
    <w:rsid w:val="00CD4E5E"/>
    <w:rsid w:val="00CD68FF"/>
    <w:rsid w:val="00CD7997"/>
    <w:rsid w:val="00CE16EA"/>
    <w:rsid w:val="00CE51D5"/>
    <w:rsid w:val="00CE7B28"/>
    <w:rsid w:val="00CF1582"/>
    <w:rsid w:val="00CF2DAA"/>
    <w:rsid w:val="00D03400"/>
    <w:rsid w:val="00D05119"/>
    <w:rsid w:val="00D051AD"/>
    <w:rsid w:val="00D05958"/>
    <w:rsid w:val="00D22BBE"/>
    <w:rsid w:val="00D30DF0"/>
    <w:rsid w:val="00D31247"/>
    <w:rsid w:val="00D31D88"/>
    <w:rsid w:val="00D37513"/>
    <w:rsid w:val="00D46F1A"/>
    <w:rsid w:val="00D516EF"/>
    <w:rsid w:val="00D52120"/>
    <w:rsid w:val="00D57DD0"/>
    <w:rsid w:val="00D802ED"/>
    <w:rsid w:val="00D811A2"/>
    <w:rsid w:val="00D90F2C"/>
    <w:rsid w:val="00D915BE"/>
    <w:rsid w:val="00D92967"/>
    <w:rsid w:val="00D936A4"/>
    <w:rsid w:val="00D93B8D"/>
    <w:rsid w:val="00D94ACD"/>
    <w:rsid w:val="00D95DD5"/>
    <w:rsid w:val="00D97CE6"/>
    <w:rsid w:val="00DA7D31"/>
    <w:rsid w:val="00DB52E8"/>
    <w:rsid w:val="00DC5059"/>
    <w:rsid w:val="00DD1113"/>
    <w:rsid w:val="00DD1D59"/>
    <w:rsid w:val="00DD42F4"/>
    <w:rsid w:val="00DD50D0"/>
    <w:rsid w:val="00DD515D"/>
    <w:rsid w:val="00DF37C9"/>
    <w:rsid w:val="00DF7C43"/>
    <w:rsid w:val="00E011DB"/>
    <w:rsid w:val="00E150C7"/>
    <w:rsid w:val="00E15649"/>
    <w:rsid w:val="00E21192"/>
    <w:rsid w:val="00E3345E"/>
    <w:rsid w:val="00E35019"/>
    <w:rsid w:val="00E37F1C"/>
    <w:rsid w:val="00E40401"/>
    <w:rsid w:val="00E41456"/>
    <w:rsid w:val="00E429D9"/>
    <w:rsid w:val="00E4410A"/>
    <w:rsid w:val="00E4440A"/>
    <w:rsid w:val="00E46F3B"/>
    <w:rsid w:val="00E47742"/>
    <w:rsid w:val="00E531E6"/>
    <w:rsid w:val="00E540A1"/>
    <w:rsid w:val="00E561C6"/>
    <w:rsid w:val="00E57B9A"/>
    <w:rsid w:val="00E628CF"/>
    <w:rsid w:val="00E639D5"/>
    <w:rsid w:val="00E66DE1"/>
    <w:rsid w:val="00E8236B"/>
    <w:rsid w:val="00E858DC"/>
    <w:rsid w:val="00E91287"/>
    <w:rsid w:val="00E91706"/>
    <w:rsid w:val="00E9276E"/>
    <w:rsid w:val="00E97A58"/>
    <w:rsid w:val="00EA6CD6"/>
    <w:rsid w:val="00EB2DBF"/>
    <w:rsid w:val="00EB6089"/>
    <w:rsid w:val="00EC4B49"/>
    <w:rsid w:val="00ED50C9"/>
    <w:rsid w:val="00ED749C"/>
    <w:rsid w:val="00ED7775"/>
    <w:rsid w:val="00EE1E7A"/>
    <w:rsid w:val="00EE3824"/>
    <w:rsid w:val="00EF748E"/>
    <w:rsid w:val="00F00787"/>
    <w:rsid w:val="00F02069"/>
    <w:rsid w:val="00F13F08"/>
    <w:rsid w:val="00F160E1"/>
    <w:rsid w:val="00F23BC3"/>
    <w:rsid w:val="00F25437"/>
    <w:rsid w:val="00F35E42"/>
    <w:rsid w:val="00F4061E"/>
    <w:rsid w:val="00F42F66"/>
    <w:rsid w:val="00F450A8"/>
    <w:rsid w:val="00F46EE5"/>
    <w:rsid w:val="00F66218"/>
    <w:rsid w:val="00F72686"/>
    <w:rsid w:val="00F76687"/>
    <w:rsid w:val="00F769C7"/>
    <w:rsid w:val="00F87DDF"/>
    <w:rsid w:val="00F91B0E"/>
    <w:rsid w:val="00FA0D10"/>
    <w:rsid w:val="00FA43C1"/>
    <w:rsid w:val="00FB082B"/>
    <w:rsid w:val="00FB2B45"/>
    <w:rsid w:val="00FB3D09"/>
    <w:rsid w:val="00FB4541"/>
    <w:rsid w:val="00FD3BE4"/>
    <w:rsid w:val="00FD6573"/>
    <w:rsid w:val="00FD7C85"/>
    <w:rsid w:val="00FE7B53"/>
    <w:rsid w:val="00FE7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FB3"/>
    <w:pPr>
      <w:spacing w:after="200" w:line="276" w:lineRule="auto"/>
    </w:pPr>
    <w:rPr>
      <w:rFonts w:eastAsia="Times New Roman"/>
      <w:sz w:val="22"/>
      <w:szCs w:val="22"/>
      <w:lang w:eastAsia="en-US"/>
    </w:rPr>
  </w:style>
  <w:style w:type="paragraph" w:styleId="1">
    <w:name w:val="heading 1"/>
    <w:basedOn w:val="a"/>
    <w:link w:val="10"/>
    <w:uiPriority w:val="99"/>
    <w:qFormat/>
    <w:rsid w:val="00062F94"/>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4B3AA4"/>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2F94"/>
    <w:rPr>
      <w:rFonts w:ascii="Times New Roman" w:hAnsi="Times New Roman" w:cs="Times New Roman"/>
      <w:b/>
      <w:bCs/>
      <w:kern w:val="36"/>
      <w:sz w:val="48"/>
      <w:szCs w:val="48"/>
      <w:lang w:eastAsia="ru-RU"/>
    </w:rPr>
  </w:style>
  <w:style w:type="character" w:customStyle="1" w:styleId="40">
    <w:name w:val="Заголовок 4 Знак"/>
    <w:basedOn w:val="a0"/>
    <w:link w:val="4"/>
    <w:uiPriority w:val="99"/>
    <w:locked/>
    <w:rsid w:val="004B3AA4"/>
    <w:rPr>
      <w:rFonts w:ascii="Cambria" w:hAnsi="Cambria" w:cs="Times New Roman"/>
      <w:b/>
      <w:bCs/>
      <w:i/>
      <w:iCs/>
      <w:color w:val="4F81BD"/>
    </w:rPr>
  </w:style>
  <w:style w:type="table" w:styleId="a3">
    <w:name w:val="Table Grid"/>
    <w:basedOn w:val="a1"/>
    <w:rsid w:val="003E71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E2927"/>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5E2927"/>
    <w:rPr>
      <w:rFonts w:ascii="Arial" w:hAnsi="Arial"/>
      <w:sz w:val="22"/>
      <w:szCs w:val="22"/>
      <w:lang w:eastAsia="ru-RU" w:bidi="ar-SA"/>
    </w:rPr>
  </w:style>
  <w:style w:type="paragraph" w:styleId="a4">
    <w:name w:val="No Spacing"/>
    <w:link w:val="a5"/>
    <w:uiPriority w:val="99"/>
    <w:qFormat/>
    <w:rsid w:val="005E2927"/>
    <w:pPr>
      <w:suppressAutoHyphens/>
    </w:pPr>
    <w:rPr>
      <w:sz w:val="22"/>
      <w:szCs w:val="22"/>
      <w:lang w:eastAsia="ar-SA"/>
    </w:rPr>
  </w:style>
  <w:style w:type="character" w:customStyle="1" w:styleId="a5">
    <w:name w:val="Без интервала Знак"/>
    <w:link w:val="a4"/>
    <w:uiPriority w:val="99"/>
    <w:locked/>
    <w:rsid w:val="005E2927"/>
    <w:rPr>
      <w:sz w:val="22"/>
      <w:szCs w:val="22"/>
      <w:lang w:eastAsia="ar-SA" w:bidi="ar-SA"/>
    </w:rPr>
  </w:style>
  <w:style w:type="character" w:customStyle="1" w:styleId="16">
    <w:name w:val="Основной текст16"/>
    <w:uiPriority w:val="99"/>
    <w:rsid w:val="005E2927"/>
    <w:rPr>
      <w:rFonts w:ascii="Times New Roman" w:hAnsi="Times New Roman"/>
      <w:sz w:val="23"/>
      <w:shd w:val="clear" w:color="auto" w:fill="FFFFFF"/>
    </w:rPr>
  </w:style>
  <w:style w:type="paragraph" w:styleId="a6">
    <w:name w:val="Normal (Web)"/>
    <w:aliases w:val="Обычный (Web),Обычный (веб)1,Обычный (веб)11,Обычный (веб)2,Обычный (веб)21,Обычный (веб)111,Знак Знак4,Знак Знак5,Знак Знак,Знак Знак1,Знак2"/>
    <w:basedOn w:val="a"/>
    <w:link w:val="a7"/>
    <w:uiPriority w:val="99"/>
    <w:rsid w:val="00F87DDF"/>
    <w:pPr>
      <w:spacing w:before="100" w:beforeAutospacing="1" w:after="100" w:afterAutospacing="1" w:line="240" w:lineRule="auto"/>
    </w:pPr>
    <w:rPr>
      <w:rFonts w:ascii="Times New Roman" w:eastAsia="Calibri" w:hAnsi="Times New Roman"/>
      <w:sz w:val="24"/>
      <w:szCs w:val="20"/>
      <w:lang w:eastAsia="ru-RU"/>
    </w:rPr>
  </w:style>
  <w:style w:type="character" w:styleId="a8">
    <w:name w:val="Hyperlink"/>
    <w:basedOn w:val="a0"/>
    <w:uiPriority w:val="99"/>
    <w:semiHidden/>
    <w:rsid w:val="00F87DDF"/>
    <w:rPr>
      <w:rFonts w:cs="Times New Roman"/>
      <w:color w:val="0000FF"/>
      <w:u w:val="single"/>
    </w:rPr>
  </w:style>
  <w:style w:type="paragraph" w:customStyle="1" w:styleId="no-indent">
    <w:name w:val="no-indent"/>
    <w:basedOn w:val="a"/>
    <w:uiPriority w:val="99"/>
    <w:rsid w:val="00F87DDF"/>
    <w:pPr>
      <w:spacing w:before="100" w:beforeAutospacing="1" w:after="100" w:afterAutospacing="1" w:line="240" w:lineRule="auto"/>
    </w:pPr>
    <w:rPr>
      <w:rFonts w:ascii="Times New Roman" w:hAnsi="Times New Roman"/>
      <w:sz w:val="24"/>
      <w:szCs w:val="24"/>
      <w:lang w:eastAsia="ru-RU"/>
    </w:rPr>
  </w:style>
  <w:style w:type="character" w:customStyle="1" w:styleId="BodyTextIndent2Char">
    <w:name w:val="Body Text Indent 2 Char"/>
    <w:aliases w:val="Знак Char,Основной текст с отступом 2 Знак Знак Знак Char,Основной текст с отступом 2 Знак Знак Char,Основной текст с отступом 2 Знак Знак Знак Знак Char,Основной текст с отступом 2 Знак Знак Знак Знак Знак Знак Знак Char"/>
    <w:uiPriority w:val="99"/>
    <w:locked/>
    <w:rsid w:val="002B7E77"/>
    <w:rPr>
      <w:rFonts w:ascii="Times New Roman" w:hAnsi="Times New Roman"/>
      <w:sz w:val="24"/>
      <w:lang w:eastAsia="ru-RU"/>
    </w:rPr>
  </w:style>
  <w:style w:type="paragraph" w:styleId="2">
    <w:name w:val="Body Text Indent 2"/>
    <w:aliases w:val="Знак,Основной текст с отступом 2 Знак Знак Знак,Основной текст с отступом 2 Знак Знак,Основной текст с отступом 2 Знак Знак Знак Знак,Основной текст с отступом 2 Знак Знак Знак Знак Знак Знак Знак"/>
    <w:basedOn w:val="a"/>
    <w:link w:val="21"/>
    <w:uiPriority w:val="99"/>
    <w:rsid w:val="002B7E77"/>
    <w:pPr>
      <w:spacing w:after="120" w:line="480" w:lineRule="auto"/>
      <w:ind w:left="283"/>
      <w:jc w:val="both"/>
    </w:pPr>
    <w:rPr>
      <w:rFonts w:ascii="Times New Roman" w:eastAsia="Calibri" w:hAnsi="Times New Roman"/>
      <w:sz w:val="24"/>
      <w:szCs w:val="20"/>
      <w:lang w:eastAsia="ru-RU"/>
    </w:rPr>
  </w:style>
  <w:style w:type="character" w:customStyle="1" w:styleId="21">
    <w:name w:val="Основной текст с отступом 2 Знак1"/>
    <w:aliases w:val="Знак Знак2,Основной текст с отступом 2 Знак Знак Знак Знак1,Основной текст с отступом 2 Знак Знак Знак1,Основной текст с отступом 2 Знак Знак Знак Знак Знак"/>
    <w:basedOn w:val="a0"/>
    <w:link w:val="2"/>
    <w:uiPriority w:val="99"/>
    <w:semiHidden/>
    <w:locked/>
    <w:rsid w:val="00D37513"/>
    <w:rPr>
      <w:rFonts w:eastAsia="Times New Roman" w:cs="Times New Roman"/>
      <w:lang w:eastAsia="en-US"/>
    </w:rPr>
  </w:style>
  <w:style w:type="character" w:customStyle="1" w:styleId="20">
    <w:name w:val="Основной текст с отступом 2 Знак"/>
    <w:basedOn w:val="a0"/>
    <w:uiPriority w:val="99"/>
    <w:semiHidden/>
    <w:rsid w:val="002B7E77"/>
    <w:rPr>
      <w:rFonts w:ascii="Calibri" w:hAnsi="Calibri" w:cs="Times New Roman"/>
    </w:rPr>
  </w:style>
  <w:style w:type="paragraph" w:styleId="a9">
    <w:name w:val="List Paragraph"/>
    <w:aliases w:val="GOST_TableList,Bullet List,FooterText,numbered,Paragraphe de liste1,lp1,Цветной список - Акцент 11,Список нумерованный цифры,-Абзац списка,List Paragraph3,маркированный,corp de texte,Маркер,ТЗ список,Абзац списка литеральный,Bullet 1,мой"/>
    <w:basedOn w:val="a"/>
    <w:link w:val="aa"/>
    <w:uiPriority w:val="99"/>
    <w:qFormat/>
    <w:rsid w:val="002B7E77"/>
    <w:pPr>
      <w:spacing w:after="0" w:line="240" w:lineRule="auto"/>
      <w:ind w:left="708"/>
    </w:pPr>
    <w:rPr>
      <w:rFonts w:ascii="Times New Roman" w:eastAsia="Calibri" w:hAnsi="Times New Roman"/>
      <w:sz w:val="24"/>
      <w:szCs w:val="20"/>
      <w:lang w:eastAsia="ru-RU"/>
    </w:rPr>
  </w:style>
  <w:style w:type="character" w:customStyle="1" w:styleId="aa">
    <w:name w:val="Абзац списка Знак"/>
    <w:aliases w:val="GOST_TableList Знак,Bullet List Знак,FooterText Знак,numbered Знак,Paragraphe de liste1 Знак,lp1 Знак,Цветной список - Акцент 11 Знак,Список нумерованный цифры Знак,-Абзац списка Знак,List Paragraph3 Знак,маркированный Знак,Маркер Знак"/>
    <w:link w:val="a9"/>
    <w:uiPriority w:val="99"/>
    <w:locked/>
    <w:rsid w:val="002B7E77"/>
    <w:rPr>
      <w:rFonts w:ascii="Times New Roman" w:hAnsi="Times New Roman"/>
      <w:sz w:val="24"/>
      <w:lang w:eastAsia="ru-RU"/>
    </w:rPr>
  </w:style>
  <w:style w:type="paragraph" w:styleId="ab">
    <w:name w:val="Subtitle"/>
    <w:basedOn w:val="a"/>
    <w:link w:val="ac"/>
    <w:uiPriority w:val="99"/>
    <w:qFormat/>
    <w:rsid w:val="004B3AA4"/>
    <w:pPr>
      <w:spacing w:after="60" w:line="240" w:lineRule="auto"/>
      <w:jc w:val="center"/>
      <w:outlineLvl w:val="1"/>
    </w:pPr>
    <w:rPr>
      <w:rFonts w:ascii="Arial" w:hAnsi="Arial"/>
      <w:sz w:val="24"/>
      <w:szCs w:val="24"/>
      <w:lang w:eastAsia="ru-RU"/>
    </w:rPr>
  </w:style>
  <w:style w:type="character" w:customStyle="1" w:styleId="ac">
    <w:name w:val="Подзаголовок Знак"/>
    <w:basedOn w:val="a0"/>
    <w:link w:val="ab"/>
    <w:uiPriority w:val="99"/>
    <w:locked/>
    <w:rsid w:val="004B3AA4"/>
    <w:rPr>
      <w:rFonts w:ascii="Arial" w:hAnsi="Arial" w:cs="Times New Roman"/>
      <w:sz w:val="24"/>
      <w:szCs w:val="24"/>
      <w:lang w:eastAsia="ru-RU"/>
    </w:rPr>
  </w:style>
  <w:style w:type="character" w:customStyle="1" w:styleId="a7">
    <w:name w:val="Обычный (веб)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Знак Знак1 Знак,Знак2 Знак"/>
    <w:link w:val="a6"/>
    <w:uiPriority w:val="99"/>
    <w:locked/>
    <w:rsid w:val="00AB6CAA"/>
    <w:rPr>
      <w:rFonts w:ascii="Times New Roman" w:hAnsi="Times New Roman"/>
      <w:sz w:val="24"/>
      <w:lang w:eastAsia="ru-RU"/>
    </w:rPr>
  </w:style>
  <w:style w:type="paragraph" w:customStyle="1" w:styleId="51">
    <w:name w:val="Нумерованный список 51"/>
    <w:basedOn w:val="a"/>
    <w:uiPriority w:val="99"/>
    <w:rsid w:val="007956D7"/>
    <w:pPr>
      <w:numPr>
        <w:numId w:val="11"/>
      </w:numPr>
      <w:tabs>
        <w:tab w:val="left" w:pos="1492"/>
      </w:tabs>
      <w:suppressAutoHyphens/>
      <w:spacing w:after="60" w:line="240" w:lineRule="auto"/>
      <w:jc w:val="both"/>
    </w:pPr>
    <w:rPr>
      <w:rFonts w:ascii="Times New Roman" w:hAnsi="Times New Roman"/>
      <w:sz w:val="24"/>
      <w:szCs w:val="24"/>
      <w:lang w:eastAsia="ar-SA"/>
    </w:rPr>
  </w:style>
  <w:style w:type="character" w:customStyle="1" w:styleId="ConsNormal">
    <w:name w:val="ConsNormal Знак"/>
    <w:basedOn w:val="a0"/>
    <w:link w:val="ConsNormal0"/>
    <w:uiPriority w:val="99"/>
    <w:locked/>
    <w:rsid w:val="006D43CC"/>
    <w:rPr>
      <w:rFonts w:ascii="Arial" w:eastAsia="Times New Roman" w:hAnsi="Arial" w:cs="Arial"/>
      <w:sz w:val="22"/>
      <w:szCs w:val="22"/>
      <w:lang w:val="ru-RU" w:eastAsia="en-US" w:bidi="ar-SA"/>
    </w:rPr>
  </w:style>
  <w:style w:type="paragraph" w:customStyle="1" w:styleId="ConsNormal0">
    <w:name w:val="ConsNormal"/>
    <w:link w:val="ConsNormal"/>
    <w:uiPriority w:val="99"/>
    <w:rsid w:val="006D43CC"/>
    <w:pPr>
      <w:autoSpaceDE w:val="0"/>
      <w:autoSpaceDN w:val="0"/>
      <w:adjustRightInd w:val="0"/>
      <w:ind w:right="19772" w:firstLine="720"/>
    </w:pPr>
    <w:rPr>
      <w:rFonts w:ascii="Arial" w:eastAsia="Times New Roman" w:hAnsi="Arial" w:cs="Arial"/>
      <w:sz w:val="22"/>
      <w:szCs w:val="22"/>
      <w:lang w:eastAsia="en-US"/>
    </w:rPr>
  </w:style>
  <w:style w:type="character" w:customStyle="1" w:styleId="ConsNonformat">
    <w:name w:val="ConsNonformat Знак"/>
    <w:link w:val="ConsNonformat0"/>
    <w:uiPriority w:val="99"/>
    <w:locked/>
    <w:rsid w:val="006D43CC"/>
    <w:rPr>
      <w:rFonts w:ascii="Courier New" w:eastAsia="Times New Roman" w:hAnsi="Courier New" w:cs="Courier New"/>
      <w:sz w:val="22"/>
      <w:szCs w:val="22"/>
      <w:lang w:val="ru-RU" w:eastAsia="en-US" w:bidi="ar-SA"/>
    </w:rPr>
  </w:style>
  <w:style w:type="paragraph" w:customStyle="1" w:styleId="ConsNonformat0">
    <w:name w:val="ConsNonformat"/>
    <w:link w:val="ConsNonformat"/>
    <w:uiPriority w:val="99"/>
    <w:rsid w:val="006D43CC"/>
    <w:pPr>
      <w:autoSpaceDE w:val="0"/>
      <w:autoSpaceDN w:val="0"/>
      <w:adjustRightInd w:val="0"/>
      <w:ind w:right="19772"/>
    </w:pPr>
    <w:rPr>
      <w:rFonts w:ascii="Courier New" w:eastAsia="Times New Roman" w:hAnsi="Courier New" w:cs="Courier New"/>
      <w:sz w:val="22"/>
      <w:szCs w:val="22"/>
      <w:lang w:eastAsia="en-US"/>
    </w:rPr>
  </w:style>
  <w:style w:type="character" w:customStyle="1" w:styleId="bold">
    <w:name w:val="bold"/>
    <w:uiPriority w:val="99"/>
    <w:rsid w:val="00AB0AC9"/>
    <w:rPr>
      <w:rFonts w:ascii="Times New Roman" w:hAnsi="Times New Roman"/>
      <w:lang w:val="ru-RU" w:eastAsia="zh-CN"/>
    </w:rPr>
  </w:style>
  <w:style w:type="paragraph" w:customStyle="1" w:styleId="210">
    <w:name w:val="Основной текст с отступом 21"/>
    <w:basedOn w:val="a"/>
    <w:uiPriority w:val="99"/>
    <w:rsid w:val="007E517E"/>
    <w:pPr>
      <w:suppressAutoHyphens/>
      <w:overflowPunct w:val="0"/>
      <w:autoSpaceDE w:val="0"/>
      <w:spacing w:after="0" w:line="240" w:lineRule="auto"/>
      <w:ind w:left="360"/>
      <w:jc w:val="both"/>
      <w:textAlignment w:val="baseline"/>
    </w:pPr>
    <w:rPr>
      <w:rFonts w:ascii="Times New Roman" w:hAnsi="Times New Roman"/>
      <w:sz w:val="24"/>
      <w:szCs w:val="24"/>
      <w:lang w:eastAsia="ar-SA"/>
    </w:rPr>
  </w:style>
  <w:style w:type="paragraph" w:customStyle="1" w:styleId="formattext">
    <w:name w:val="formattext"/>
    <w:basedOn w:val="a"/>
    <w:uiPriority w:val="99"/>
    <w:rsid w:val="003864FD"/>
    <w:pPr>
      <w:spacing w:before="100" w:beforeAutospacing="1" w:after="100" w:afterAutospacing="1" w:line="240" w:lineRule="auto"/>
    </w:pPr>
    <w:rPr>
      <w:rFonts w:ascii="Times New Roman" w:hAnsi="Times New Roman"/>
      <w:sz w:val="24"/>
      <w:szCs w:val="24"/>
      <w:lang w:eastAsia="ru-RU"/>
    </w:rPr>
  </w:style>
  <w:style w:type="character" w:styleId="ad">
    <w:name w:val="Strong"/>
    <w:basedOn w:val="a0"/>
    <w:uiPriority w:val="99"/>
    <w:qFormat/>
    <w:rsid w:val="0081461F"/>
    <w:rPr>
      <w:rFonts w:cs="Times New Roman"/>
      <w:b/>
      <w:bCs/>
    </w:rPr>
  </w:style>
  <w:style w:type="paragraph" w:customStyle="1" w:styleId="s1">
    <w:name w:val="s_1"/>
    <w:basedOn w:val="a"/>
    <w:uiPriority w:val="99"/>
    <w:rsid w:val="00C357B4"/>
    <w:pPr>
      <w:spacing w:before="100" w:beforeAutospacing="1" w:after="100" w:afterAutospacing="1" w:line="240" w:lineRule="auto"/>
    </w:pPr>
    <w:rPr>
      <w:rFonts w:ascii="Times New Roman" w:hAnsi="Times New Roman"/>
      <w:sz w:val="24"/>
      <w:szCs w:val="24"/>
      <w:lang w:eastAsia="ru-RU"/>
    </w:rPr>
  </w:style>
  <w:style w:type="character" w:customStyle="1" w:styleId="highlightsearch">
    <w:name w:val="highlightsearch"/>
    <w:basedOn w:val="a0"/>
    <w:uiPriority w:val="99"/>
    <w:rsid w:val="00C357B4"/>
    <w:rPr>
      <w:rFonts w:cs="Times New Roman"/>
    </w:rPr>
  </w:style>
  <w:style w:type="character" w:styleId="ae">
    <w:name w:val="Emphasis"/>
    <w:basedOn w:val="a0"/>
    <w:uiPriority w:val="99"/>
    <w:qFormat/>
    <w:rsid w:val="003B3A9F"/>
    <w:rPr>
      <w:rFonts w:cs="Times New Roman"/>
      <w:i/>
      <w:iCs/>
    </w:rPr>
  </w:style>
  <w:style w:type="paragraph" w:styleId="af">
    <w:name w:val="Body Text"/>
    <w:basedOn w:val="a"/>
    <w:link w:val="af0"/>
    <w:uiPriority w:val="99"/>
    <w:rsid w:val="00866D51"/>
    <w:pPr>
      <w:spacing w:after="120"/>
    </w:pPr>
  </w:style>
  <w:style w:type="character" w:customStyle="1" w:styleId="af0">
    <w:name w:val="Основной текст Знак"/>
    <w:basedOn w:val="a0"/>
    <w:link w:val="af"/>
    <w:uiPriority w:val="99"/>
    <w:semiHidden/>
    <w:locked/>
    <w:rsid w:val="00D37513"/>
    <w:rPr>
      <w:rFonts w:eastAsia="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315109561">
      <w:marLeft w:val="0"/>
      <w:marRight w:val="0"/>
      <w:marTop w:val="0"/>
      <w:marBottom w:val="0"/>
      <w:divBdr>
        <w:top w:val="none" w:sz="0" w:space="0" w:color="auto"/>
        <w:left w:val="none" w:sz="0" w:space="0" w:color="auto"/>
        <w:bottom w:val="none" w:sz="0" w:space="0" w:color="auto"/>
        <w:right w:val="none" w:sz="0" w:space="0" w:color="auto"/>
      </w:divBdr>
    </w:div>
    <w:div w:id="315109563">
      <w:marLeft w:val="0"/>
      <w:marRight w:val="0"/>
      <w:marTop w:val="0"/>
      <w:marBottom w:val="0"/>
      <w:divBdr>
        <w:top w:val="none" w:sz="0" w:space="0" w:color="auto"/>
        <w:left w:val="none" w:sz="0" w:space="0" w:color="auto"/>
        <w:bottom w:val="none" w:sz="0" w:space="0" w:color="auto"/>
        <w:right w:val="none" w:sz="0" w:space="0" w:color="auto"/>
      </w:divBdr>
    </w:div>
    <w:div w:id="315109565">
      <w:marLeft w:val="0"/>
      <w:marRight w:val="0"/>
      <w:marTop w:val="0"/>
      <w:marBottom w:val="0"/>
      <w:divBdr>
        <w:top w:val="none" w:sz="0" w:space="0" w:color="auto"/>
        <w:left w:val="none" w:sz="0" w:space="0" w:color="auto"/>
        <w:bottom w:val="none" w:sz="0" w:space="0" w:color="auto"/>
        <w:right w:val="none" w:sz="0" w:space="0" w:color="auto"/>
      </w:divBdr>
      <w:divsChild>
        <w:div w:id="315109581">
          <w:marLeft w:val="0"/>
          <w:marRight w:val="0"/>
          <w:marTop w:val="0"/>
          <w:marBottom w:val="0"/>
          <w:divBdr>
            <w:top w:val="none" w:sz="0" w:space="0" w:color="auto"/>
            <w:left w:val="none" w:sz="0" w:space="0" w:color="auto"/>
            <w:bottom w:val="none" w:sz="0" w:space="0" w:color="auto"/>
            <w:right w:val="none" w:sz="0" w:space="0" w:color="auto"/>
          </w:divBdr>
          <w:divsChild>
            <w:div w:id="315109562">
              <w:marLeft w:val="0"/>
              <w:marRight w:val="0"/>
              <w:marTop w:val="0"/>
              <w:marBottom w:val="0"/>
              <w:divBdr>
                <w:top w:val="none" w:sz="0" w:space="0" w:color="auto"/>
                <w:left w:val="none" w:sz="0" w:space="0" w:color="auto"/>
                <w:bottom w:val="none" w:sz="0" w:space="0" w:color="auto"/>
                <w:right w:val="none" w:sz="0" w:space="0" w:color="auto"/>
              </w:divBdr>
              <w:divsChild>
                <w:div w:id="315109587">
                  <w:marLeft w:val="0"/>
                  <w:marRight w:val="0"/>
                  <w:marTop w:val="0"/>
                  <w:marBottom w:val="0"/>
                  <w:divBdr>
                    <w:top w:val="none" w:sz="0" w:space="0" w:color="auto"/>
                    <w:left w:val="none" w:sz="0" w:space="0" w:color="auto"/>
                    <w:bottom w:val="none" w:sz="0" w:space="0" w:color="auto"/>
                    <w:right w:val="none" w:sz="0" w:space="0" w:color="auto"/>
                  </w:divBdr>
                  <w:divsChild>
                    <w:div w:id="3151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9567">
      <w:marLeft w:val="0"/>
      <w:marRight w:val="0"/>
      <w:marTop w:val="0"/>
      <w:marBottom w:val="0"/>
      <w:divBdr>
        <w:top w:val="none" w:sz="0" w:space="0" w:color="auto"/>
        <w:left w:val="none" w:sz="0" w:space="0" w:color="auto"/>
        <w:bottom w:val="none" w:sz="0" w:space="0" w:color="auto"/>
        <w:right w:val="none" w:sz="0" w:space="0" w:color="auto"/>
      </w:divBdr>
    </w:div>
    <w:div w:id="315109568">
      <w:marLeft w:val="0"/>
      <w:marRight w:val="0"/>
      <w:marTop w:val="0"/>
      <w:marBottom w:val="0"/>
      <w:divBdr>
        <w:top w:val="none" w:sz="0" w:space="0" w:color="auto"/>
        <w:left w:val="none" w:sz="0" w:space="0" w:color="auto"/>
        <w:bottom w:val="none" w:sz="0" w:space="0" w:color="auto"/>
        <w:right w:val="none" w:sz="0" w:space="0" w:color="auto"/>
      </w:divBdr>
    </w:div>
    <w:div w:id="315109569">
      <w:marLeft w:val="0"/>
      <w:marRight w:val="0"/>
      <w:marTop w:val="0"/>
      <w:marBottom w:val="0"/>
      <w:divBdr>
        <w:top w:val="none" w:sz="0" w:space="0" w:color="auto"/>
        <w:left w:val="none" w:sz="0" w:space="0" w:color="auto"/>
        <w:bottom w:val="none" w:sz="0" w:space="0" w:color="auto"/>
        <w:right w:val="none" w:sz="0" w:space="0" w:color="auto"/>
      </w:divBdr>
    </w:div>
    <w:div w:id="315109570">
      <w:marLeft w:val="0"/>
      <w:marRight w:val="0"/>
      <w:marTop w:val="0"/>
      <w:marBottom w:val="0"/>
      <w:divBdr>
        <w:top w:val="none" w:sz="0" w:space="0" w:color="auto"/>
        <w:left w:val="none" w:sz="0" w:space="0" w:color="auto"/>
        <w:bottom w:val="none" w:sz="0" w:space="0" w:color="auto"/>
        <w:right w:val="none" w:sz="0" w:space="0" w:color="auto"/>
      </w:divBdr>
    </w:div>
    <w:div w:id="315109571">
      <w:marLeft w:val="0"/>
      <w:marRight w:val="0"/>
      <w:marTop w:val="0"/>
      <w:marBottom w:val="0"/>
      <w:divBdr>
        <w:top w:val="none" w:sz="0" w:space="0" w:color="auto"/>
        <w:left w:val="none" w:sz="0" w:space="0" w:color="auto"/>
        <w:bottom w:val="none" w:sz="0" w:space="0" w:color="auto"/>
        <w:right w:val="none" w:sz="0" w:space="0" w:color="auto"/>
      </w:divBdr>
    </w:div>
    <w:div w:id="315109572">
      <w:marLeft w:val="0"/>
      <w:marRight w:val="0"/>
      <w:marTop w:val="0"/>
      <w:marBottom w:val="0"/>
      <w:divBdr>
        <w:top w:val="none" w:sz="0" w:space="0" w:color="auto"/>
        <w:left w:val="none" w:sz="0" w:space="0" w:color="auto"/>
        <w:bottom w:val="none" w:sz="0" w:space="0" w:color="auto"/>
        <w:right w:val="none" w:sz="0" w:space="0" w:color="auto"/>
      </w:divBdr>
      <w:divsChild>
        <w:div w:id="315109585">
          <w:marLeft w:val="0"/>
          <w:marRight w:val="0"/>
          <w:marTop w:val="0"/>
          <w:marBottom w:val="0"/>
          <w:divBdr>
            <w:top w:val="none" w:sz="0" w:space="0" w:color="auto"/>
            <w:left w:val="none" w:sz="0" w:space="0" w:color="auto"/>
            <w:bottom w:val="none" w:sz="0" w:space="0" w:color="auto"/>
            <w:right w:val="none" w:sz="0" w:space="0" w:color="auto"/>
          </w:divBdr>
        </w:div>
        <w:div w:id="315109602">
          <w:marLeft w:val="0"/>
          <w:marRight w:val="0"/>
          <w:marTop w:val="0"/>
          <w:marBottom w:val="0"/>
          <w:divBdr>
            <w:top w:val="none" w:sz="0" w:space="0" w:color="auto"/>
            <w:left w:val="none" w:sz="0" w:space="0" w:color="auto"/>
            <w:bottom w:val="none" w:sz="0" w:space="0" w:color="auto"/>
            <w:right w:val="none" w:sz="0" w:space="0" w:color="auto"/>
          </w:divBdr>
        </w:div>
        <w:div w:id="315109603">
          <w:marLeft w:val="0"/>
          <w:marRight w:val="0"/>
          <w:marTop w:val="0"/>
          <w:marBottom w:val="0"/>
          <w:divBdr>
            <w:top w:val="none" w:sz="0" w:space="0" w:color="auto"/>
            <w:left w:val="none" w:sz="0" w:space="0" w:color="auto"/>
            <w:bottom w:val="none" w:sz="0" w:space="0" w:color="auto"/>
            <w:right w:val="none" w:sz="0" w:space="0" w:color="auto"/>
          </w:divBdr>
          <w:divsChild>
            <w:div w:id="315109575">
              <w:marLeft w:val="0"/>
              <w:marRight w:val="0"/>
              <w:marTop w:val="0"/>
              <w:marBottom w:val="0"/>
              <w:divBdr>
                <w:top w:val="single" w:sz="4" w:space="0" w:color="9F9FDA"/>
                <w:left w:val="single" w:sz="4" w:space="0" w:color="9F9FDA"/>
                <w:bottom w:val="single" w:sz="4" w:space="0" w:color="9F9FDA"/>
                <w:right w:val="single" w:sz="4" w:space="0" w:color="9F9FDA"/>
              </w:divBdr>
              <w:divsChild>
                <w:div w:id="315109566">
                  <w:marLeft w:val="0"/>
                  <w:marRight w:val="0"/>
                  <w:marTop w:val="0"/>
                  <w:marBottom w:val="0"/>
                  <w:divBdr>
                    <w:top w:val="none" w:sz="0" w:space="0" w:color="auto"/>
                    <w:left w:val="none" w:sz="0" w:space="0" w:color="auto"/>
                    <w:bottom w:val="none" w:sz="0" w:space="0" w:color="auto"/>
                    <w:right w:val="none" w:sz="0" w:space="0" w:color="auto"/>
                  </w:divBdr>
                  <w:divsChild>
                    <w:div w:id="3151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9573">
      <w:marLeft w:val="0"/>
      <w:marRight w:val="0"/>
      <w:marTop w:val="0"/>
      <w:marBottom w:val="0"/>
      <w:divBdr>
        <w:top w:val="none" w:sz="0" w:space="0" w:color="auto"/>
        <w:left w:val="none" w:sz="0" w:space="0" w:color="auto"/>
        <w:bottom w:val="none" w:sz="0" w:space="0" w:color="auto"/>
        <w:right w:val="none" w:sz="0" w:space="0" w:color="auto"/>
      </w:divBdr>
    </w:div>
    <w:div w:id="315109574">
      <w:marLeft w:val="0"/>
      <w:marRight w:val="0"/>
      <w:marTop w:val="0"/>
      <w:marBottom w:val="0"/>
      <w:divBdr>
        <w:top w:val="none" w:sz="0" w:space="0" w:color="auto"/>
        <w:left w:val="none" w:sz="0" w:space="0" w:color="auto"/>
        <w:bottom w:val="none" w:sz="0" w:space="0" w:color="auto"/>
        <w:right w:val="none" w:sz="0" w:space="0" w:color="auto"/>
      </w:divBdr>
      <w:divsChild>
        <w:div w:id="315109577">
          <w:marLeft w:val="0"/>
          <w:marRight w:val="0"/>
          <w:marTop w:val="0"/>
          <w:marBottom w:val="0"/>
          <w:divBdr>
            <w:top w:val="none" w:sz="0" w:space="0" w:color="auto"/>
            <w:left w:val="none" w:sz="0" w:space="0" w:color="auto"/>
            <w:bottom w:val="none" w:sz="0" w:space="0" w:color="auto"/>
            <w:right w:val="none" w:sz="0" w:space="0" w:color="auto"/>
          </w:divBdr>
        </w:div>
        <w:div w:id="315109598">
          <w:marLeft w:val="0"/>
          <w:marRight w:val="0"/>
          <w:marTop w:val="0"/>
          <w:marBottom w:val="0"/>
          <w:divBdr>
            <w:top w:val="none" w:sz="0" w:space="0" w:color="auto"/>
            <w:left w:val="none" w:sz="0" w:space="0" w:color="auto"/>
            <w:bottom w:val="none" w:sz="0" w:space="0" w:color="auto"/>
            <w:right w:val="none" w:sz="0" w:space="0" w:color="auto"/>
          </w:divBdr>
        </w:div>
        <w:div w:id="315109600">
          <w:marLeft w:val="0"/>
          <w:marRight w:val="0"/>
          <w:marTop w:val="0"/>
          <w:marBottom w:val="0"/>
          <w:divBdr>
            <w:top w:val="none" w:sz="0" w:space="0" w:color="auto"/>
            <w:left w:val="none" w:sz="0" w:space="0" w:color="auto"/>
            <w:bottom w:val="none" w:sz="0" w:space="0" w:color="auto"/>
            <w:right w:val="none" w:sz="0" w:space="0" w:color="auto"/>
          </w:divBdr>
        </w:div>
      </w:divsChild>
    </w:div>
    <w:div w:id="315109578">
      <w:marLeft w:val="0"/>
      <w:marRight w:val="0"/>
      <w:marTop w:val="0"/>
      <w:marBottom w:val="0"/>
      <w:divBdr>
        <w:top w:val="none" w:sz="0" w:space="0" w:color="auto"/>
        <w:left w:val="none" w:sz="0" w:space="0" w:color="auto"/>
        <w:bottom w:val="none" w:sz="0" w:space="0" w:color="auto"/>
        <w:right w:val="none" w:sz="0" w:space="0" w:color="auto"/>
      </w:divBdr>
    </w:div>
    <w:div w:id="315109579">
      <w:marLeft w:val="0"/>
      <w:marRight w:val="0"/>
      <w:marTop w:val="0"/>
      <w:marBottom w:val="0"/>
      <w:divBdr>
        <w:top w:val="none" w:sz="0" w:space="0" w:color="auto"/>
        <w:left w:val="none" w:sz="0" w:space="0" w:color="auto"/>
        <w:bottom w:val="none" w:sz="0" w:space="0" w:color="auto"/>
        <w:right w:val="none" w:sz="0" w:space="0" w:color="auto"/>
      </w:divBdr>
    </w:div>
    <w:div w:id="315109580">
      <w:marLeft w:val="0"/>
      <w:marRight w:val="0"/>
      <w:marTop w:val="0"/>
      <w:marBottom w:val="0"/>
      <w:divBdr>
        <w:top w:val="none" w:sz="0" w:space="0" w:color="auto"/>
        <w:left w:val="none" w:sz="0" w:space="0" w:color="auto"/>
        <w:bottom w:val="none" w:sz="0" w:space="0" w:color="auto"/>
        <w:right w:val="none" w:sz="0" w:space="0" w:color="auto"/>
      </w:divBdr>
    </w:div>
    <w:div w:id="315109582">
      <w:marLeft w:val="0"/>
      <w:marRight w:val="0"/>
      <w:marTop w:val="0"/>
      <w:marBottom w:val="0"/>
      <w:divBdr>
        <w:top w:val="none" w:sz="0" w:space="0" w:color="auto"/>
        <w:left w:val="none" w:sz="0" w:space="0" w:color="auto"/>
        <w:bottom w:val="none" w:sz="0" w:space="0" w:color="auto"/>
        <w:right w:val="none" w:sz="0" w:space="0" w:color="auto"/>
      </w:divBdr>
    </w:div>
    <w:div w:id="315109583">
      <w:marLeft w:val="0"/>
      <w:marRight w:val="0"/>
      <w:marTop w:val="0"/>
      <w:marBottom w:val="0"/>
      <w:divBdr>
        <w:top w:val="none" w:sz="0" w:space="0" w:color="auto"/>
        <w:left w:val="none" w:sz="0" w:space="0" w:color="auto"/>
        <w:bottom w:val="none" w:sz="0" w:space="0" w:color="auto"/>
        <w:right w:val="none" w:sz="0" w:space="0" w:color="auto"/>
      </w:divBdr>
    </w:div>
    <w:div w:id="315109584">
      <w:marLeft w:val="0"/>
      <w:marRight w:val="0"/>
      <w:marTop w:val="0"/>
      <w:marBottom w:val="0"/>
      <w:divBdr>
        <w:top w:val="none" w:sz="0" w:space="0" w:color="auto"/>
        <w:left w:val="none" w:sz="0" w:space="0" w:color="auto"/>
        <w:bottom w:val="none" w:sz="0" w:space="0" w:color="auto"/>
        <w:right w:val="none" w:sz="0" w:space="0" w:color="auto"/>
      </w:divBdr>
    </w:div>
    <w:div w:id="315109586">
      <w:marLeft w:val="0"/>
      <w:marRight w:val="0"/>
      <w:marTop w:val="0"/>
      <w:marBottom w:val="0"/>
      <w:divBdr>
        <w:top w:val="none" w:sz="0" w:space="0" w:color="auto"/>
        <w:left w:val="none" w:sz="0" w:space="0" w:color="auto"/>
        <w:bottom w:val="none" w:sz="0" w:space="0" w:color="auto"/>
        <w:right w:val="none" w:sz="0" w:space="0" w:color="auto"/>
      </w:divBdr>
    </w:div>
    <w:div w:id="315109588">
      <w:marLeft w:val="0"/>
      <w:marRight w:val="0"/>
      <w:marTop w:val="0"/>
      <w:marBottom w:val="0"/>
      <w:divBdr>
        <w:top w:val="none" w:sz="0" w:space="0" w:color="auto"/>
        <w:left w:val="none" w:sz="0" w:space="0" w:color="auto"/>
        <w:bottom w:val="none" w:sz="0" w:space="0" w:color="auto"/>
        <w:right w:val="none" w:sz="0" w:space="0" w:color="auto"/>
      </w:divBdr>
      <w:divsChild>
        <w:div w:id="315109576">
          <w:marLeft w:val="0"/>
          <w:marRight w:val="0"/>
          <w:marTop w:val="0"/>
          <w:marBottom w:val="0"/>
          <w:divBdr>
            <w:top w:val="none" w:sz="0" w:space="0" w:color="auto"/>
            <w:left w:val="none" w:sz="0" w:space="0" w:color="auto"/>
            <w:bottom w:val="none" w:sz="0" w:space="0" w:color="auto"/>
            <w:right w:val="none" w:sz="0" w:space="0" w:color="auto"/>
          </w:divBdr>
        </w:div>
        <w:div w:id="315109601">
          <w:marLeft w:val="0"/>
          <w:marRight w:val="0"/>
          <w:marTop w:val="0"/>
          <w:marBottom w:val="0"/>
          <w:divBdr>
            <w:top w:val="none" w:sz="0" w:space="0" w:color="auto"/>
            <w:left w:val="none" w:sz="0" w:space="0" w:color="auto"/>
            <w:bottom w:val="none" w:sz="0" w:space="0" w:color="auto"/>
            <w:right w:val="none" w:sz="0" w:space="0" w:color="auto"/>
          </w:divBdr>
        </w:div>
      </w:divsChild>
    </w:div>
    <w:div w:id="315109589">
      <w:marLeft w:val="0"/>
      <w:marRight w:val="0"/>
      <w:marTop w:val="0"/>
      <w:marBottom w:val="0"/>
      <w:divBdr>
        <w:top w:val="none" w:sz="0" w:space="0" w:color="auto"/>
        <w:left w:val="none" w:sz="0" w:space="0" w:color="auto"/>
        <w:bottom w:val="none" w:sz="0" w:space="0" w:color="auto"/>
        <w:right w:val="none" w:sz="0" w:space="0" w:color="auto"/>
      </w:divBdr>
    </w:div>
    <w:div w:id="315109590">
      <w:marLeft w:val="0"/>
      <w:marRight w:val="0"/>
      <w:marTop w:val="0"/>
      <w:marBottom w:val="0"/>
      <w:divBdr>
        <w:top w:val="none" w:sz="0" w:space="0" w:color="auto"/>
        <w:left w:val="none" w:sz="0" w:space="0" w:color="auto"/>
        <w:bottom w:val="none" w:sz="0" w:space="0" w:color="auto"/>
        <w:right w:val="none" w:sz="0" w:space="0" w:color="auto"/>
      </w:divBdr>
    </w:div>
    <w:div w:id="315109592">
      <w:marLeft w:val="0"/>
      <w:marRight w:val="0"/>
      <w:marTop w:val="0"/>
      <w:marBottom w:val="0"/>
      <w:divBdr>
        <w:top w:val="none" w:sz="0" w:space="0" w:color="auto"/>
        <w:left w:val="none" w:sz="0" w:space="0" w:color="auto"/>
        <w:bottom w:val="none" w:sz="0" w:space="0" w:color="auto"/>
        <w:right w:val="none" w:sz="0" w:space="0" w:color="auto"/>
      </w:divBdr>
    </w:div>
    <w:div w:id="315109593">
      <w:marLeft w:val="0"/>
      <w:marRight w:val="0"/>
      <w:marTop w:val="0"/>
      <w:marBottom w:val="0"/>
      <w:divBdr>
        <w:top w:val="none" w:sz="0" w:space="0" w:color="auto"/>
        <w:left w:val="none" w:sz="0" w:space="0" w:color="auto"/>
        <w:bottom w:val="none" w:sz="0" w:space="0" w:color="auto"/>
        <w:right w:val="none" w:sz="0" w:space="0" w:color="auto"/>
      </w:divBdr>
    </w:div>
    <w:div w:id="315109594">
      <w:marLeft w:val="0"/>
      <w:marRight w:val="0"/>
      <w:marTop w:val="0"/>
      <w:marBottom w:val="0"/>
      <w:divBdr>
        <w:top w:val="none" w:sz="0" w:space="0" w:color="auto"/>
        <w:left w:val="none" w:sz="0" w:space="0" w:color="auto"/>
        <w:bottom w:val="none" w:sz="0" w:space="0" w:color="auto"/>
        <w:right w:val="none" w:sz="0" w:space="0" w:color="auto"/>
      </w:divBdr>
      <w:divsChild>
        <w:div w:id="315109564">
          <w:marLeft w:val="0"/>
          <w:marRight w:val="0"/>
          <w:marTop w:val="0"/>
          <w:marBottom w:val="0"/>
          <w:divBdr>
            <w:top w:val="none" w:sz="0" w:space="0" w:color="auto"/>
            <w:left w:val="none" w:sz="0" w:space="0" w:color="auto"/>
            <w:bottom w:val="none" w:sz="0" w:space="0" w:color="auto"/>
            <w:right w:val="none" w:sz="0" w:space="0" w:color="auto"/>
          </w:divBdr>
        </w:div>
      </w:divsChild>
    </w:div>
    <w:div w:id="315109595">
      <w:marLeft w:val="0"/>
      <w:marRight w:val="0"/>
      <w:marTop w:val="0"/>
      <w:marBottom w:val="0"/>
      <w:divBdr>
        <w:top w:val="none" w:sz="0" w:space="0" w:color="auto"/>
        <w:left w:val="none" w:sz="0" w:space="0" w:color="auto"/>
        <w:bottom w:val="none" w:sz="0" w:space="0" w:color="auto"/>
        <w:right w:val="none" w:sz="0" w:space="0" w:color="auto"/>
      </w:divBdr>
    </w:div>
    <w:div w:id="315109596">
      <w:marLeft w:val="0"/>
      <w:marRight w:val="0"/>
      <w:marTop w:val="0"/>
      <w:marBottom w:val="0"/>
      <w:divBdr>
        <w:top w:val="none" w:sz="0" w:space="0" w:color="auto"/>
        <w:left w:val="none" w:sz="0" w:space="0" w:color="auto"/>
        <w:bottom w:val="none" w:sz="0" w:space="0" w:color="auto"/>
        <w:right w:val="none" w:sz="0" w:space="0" w:color="auto"/>
      </w:divBdr>
    </w:div>
    <w:div w:id="315109599">
      <w:marLeft w:val="0"/>
      <w:marRight w:val="0"/>
      <w:marTop w:val="0"/>
      <w:marBottom w:val="0"/>
      <w:divBdr>
        <w:top w:val="none" w:sz="0" w:space="0" w:color="auto"/>
        <w:left w:val="none" w:sz="0" w:space="0" w:color="auto"/>
        <w:bottom w:val="none" w:sz="0" w:space="0" w:color="auto"/>
        <w:right w:val="none" w:sz="0" w:space="0" w:color="auto"/>
      </w:divBdr>
    </w:div>
    <w:div w:id="315109604">
      <w:marLeft w:val="0"/>
      <w:marRight w:val="0"/>
      <w:marTop w:val="0"/>
      <w:marBottom w:val="0"/>
      <w:divBdr>
        <w:top w:val="none" w:sz="0" w:space="0" w:color="auto"/>
        <w:left w:val="none" w:sz="0" w:space="0" w:color="auto"/>
        <w:bottom w:val="none" w:sz="0" w:space="0" w:color="auto"/>
        <w:right w:val="none" w:sz="0" w:space="0" w:color="auto"/>
      </w:divBdr>
    </w:div>
    <w:div w:id="315109606">
      <w:marLeft w:val="0"/>
      <w:marRight w:val="0"/>
      <w:marTop w:val="0"/>
      <w:marBottom w:val="0"/>
      <w:divBdr>
        <w:top w:val="none" w:sz="0" w:space="0" w:color="auto"/>
        <w:left w:val="none" w:sz="0" w:space="0" w:color="auto"/>
        <w:bottom w:val="none" w:sz="0" w:space="0" w:color="auto"/>
        <w:right w:val="none" w:sz="0" w:space="0" w:color="auto"/>
      </w:divBdr>
      <w:divsChild>
        <w:div w:id="315109605">
          <w:marLeft w:val="0"/>
          <w:marRight w:val="0"/>
          <w:marTop w:val="0"/>
          <w:marBottom w:val="0"/>
          <w:divBdr>
            <w:top w:val="none" w:sz="0" w:space="0" w:color="auto"/>
            <w:left w:val="none" w:sz="0" w:space="0" w:color="auto"/>
            <w:bottom w:val="none" w:sz="0" w:space="0" w:color="auto"/>
            <w:right w:val="none" w:sz="0" w:space="0" w:color="auto"/>
          </w:divBdr>
        </w:div>
      </w:divsChild>
    </w:div>
    <w:div w:id="315109607">
      <w:marLeft w:val="0"/>
      <w:marRight w:val="0"/>
      <w:marTop w:val="0"/>
      <w:marBottom w:val="0"/>
      <w:divBdr>
        <w:top w:val="none" w:sz="0" w:space="0" w:color="auto"/>
        <w:left w:val="none" w:sz="0" w:space="0" w:color="auto"/>
        <w:bottom w:val="none" w:sz="0" w:space="0" w:color="auto"/>
        <w:right w:val="none" w:sz="0" w:space="0" w:color="auto"/>
      </w:divBdr>
    </w:div>
    <w:div w:id="3151096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8691</Words>
  <Characters>49540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c:creator>
  <cp:lastModifiedBy>administrator</cp:lastModifiedBy>
  <cp:revision>3</cp:revision>
  <cp:lastPrinted>2026-04-16T07:17:00Z</cp:lastPrinted>
  <dcterms:created xsi:type="dcterms:W3CDTF">2026-04-16T08:18:00Z</dcterms:created>
  <dcterms:modified xsi:type="dcterms:W3CDTF">2026-04-16T08:22:00Z</dcterms:modified>
</cp:coreProperties>
</file>