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1F" w:rsidRDefault="007C1819" w:rsidP="00BB72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 дорожного хозяйства и транспорта Ивановской области (</w:t>
      </w:r>
      <w:smartTag w:uri="urn:schemas-microsoft-com:office:smarttags" w:element="metricconverter">
        <w:smartTagPr>
          <w:attr w:name="ProductID" w:val="153013, г"/>
        </w:smartTagPr>
        <w:r w:rsidRPr="003E452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153013, </w:t>
        </w:r>
        <w:r w:rsidRPr="007C1819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r w:rsidRPr="007C1819">
        <w:rPr>
          <w:rFonts w:ascii="Times New Roman" w:eastAsia="Times New Roman" w:hAnsi="Times New Roman"/>
          <w:sz w:val="28"/>
          <w:szCs w:val="28"/>
          <w:lang w:eastAsia="ru-RU"/>
        </w:rPr>
        <w:t xml:space="preserve">. Иваново, ул. </w:t>
      </w:r>
      <w:proofErr w:type="spellStart"/>
      <w:r w:rsidRPr="007C1819">
        <w:rPr>
          <w:rFonts w:ascii="Times New Roman" w:eastAsia="Times New Roman" w:hAnsi="Times New Roman"/>
          <w:sz w:val="28"/>
          <w:szCs w:val="28"/>
          <w:lang w:eastAsia="ru-RU"/>
        </w:rPr>
        <w:t>Куконковых</w:t>
      </w:r>
      <w:proofErr w:type="spellEnd"/>
      <w:r w:rsidRPr="007C1819">
        <w:rPr>
          <w:rFonts w:ascii="Times New Roman" w:eastAsia="Times New Roman" w:hAnsi="Times New Roman"/>
          <w:sz w:val="28"/>
          <w:szCs w:val="28"/>
          <w:lang w:eastAsia="ru-RU"/>
        </w:rPr>
        <w:t>, д.139</w:t>
      </w:r>
      <w:r w:rsidR="006564DF" w:rsidRPr="007C1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адрес электронной почты:</w:t>
      </w:r>
      <w:r w:rsidRPr="007C1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1819">
        <w:rPr>
          <w:rFonts w:ascii="Times New Roman" w:hAnsi="Times New Roman"/>
          <w:color w:val="0000FF"/>
          <w:sz w:val="28"/>
          <w:szCs w:val="28"/>
          <w:lang w:val="en-US"/>
        </w:rPr>
        <w:t>doroga</w:t>
      </w:r>
      <w:proofErr w:type="spellEnd"/>
      <w:r w:rsidRPr="007C1819">
        <w:rPr>
          <w:rFonts w:ascii="Times New Roman" w:hAnsi="Times New Roman"/>
          <w:color w:val="0000FF"/>
          <w:sz w:val="28"/>
          <w:szCs w:val="28"/>
        </w:rPr>
        <w:t>@</w:t>
      </w:r>
      <w:proofErr w:type="spellStart"/>
      <w:r w:rsidR="001D6338">
        <w:rPr>
          <w:rFonts w:ascii="Times New Roman" w:hAnsi="Times New Roman"/>
          <w:color w:val="0000FF"/>
          <w:sz w:val="28"/>
          <w:szCs w:val="28"/>
          <w:lang w:val="en-US"/>
        </w:rPr>
        <w:t>ivreg</w:t>
      </w:r>
      <w:proofErr w:type="spellEnd"/>
      <w:r w:rsidR="001D6338" w:rsidRPr="001D63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="001D6338">
        <w:rPr>
          <w:rFonts w:ascii="Times New Roman" w:hAnsi="Times New Roman"/>
          <w:color w:val="0000FF"/>
          <w:sz w:val="28"/>
          <w:szCs w:val="28"/>
          <w:lang w:val="en-US"/>
        </w:rPr>
        <w:t>ru</w:t>
      </w:r>
      <w:proofErr w:type="spellEnd"/>
      <w:r w:rsidR="006564DF" w:rsidRPr="007C1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Организатор</w:t>
      </w:r>
      <w:r w:rsidR="0030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проводит торги в форме открытого </w:t>
      </w:r>
      <w:r w:rsidR="0030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(в электронной форме)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1819" w:rsidRDefault="006564DF" w:rsidP="00BB7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Предметом </w:t>
      </w:r>
      <w:r w:rsidR="00F60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C1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</w:t>
      </w:r>
      <w:r w:rsidR="00F60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тся:</w:t>
      </w:r>
      <w:r w:rsidR="0030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6338" w:rsidRPr="001D6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отбор организации, обеспечивающей функционирование системы предоставления льготного, а также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граждан, проживающих в Ивановской области, в соответствии приказом Департамента дорожного хозяйства и транспорта Ивановской области от 23.12.2020 № 611 «Об утверждении Порядка проведения торгов по отбору организации, обеспечивающей функционирование системы</w:t>
      </w:r>
      <w:proofErr w:type="gramEnd"/>
      <w:r w:rsidR="001D6338" w:rsidRPr="001D6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льготного, а также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граждан, проживающих в Ивановской области».</w:t>
      </w:r>
    </w:p>
    <w:p w:rsidR="006564DF" w:rsidRDefault="0030131F" w:rsidP="00BB72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проведение конкурса и форма заявки размещены на электронной площадке </w:t>
      </w:r>
      <w:r w:rsidR="001D6338" w:rsidRPr="001D6338">
        <w:rPr>
          <w:rFonts w:ascii="Times New Roman" w:hAnsi="Times New Roman" w:cs="Times New Roman"/>
          <w:sz w:val="28"/>
          <w:szCs w:val="28"/>
        </w:rPr>
        <w:t>Сбербанк-АСТ – https://www.sberbank-ast.ru/?%06 (номер процедуры SBR028-2512290030)</w:t>
      </w:r>
      <w:hyperlink r:id="rId6" w:history="1"/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0131F" w:rsidRPr="0030131F" w:rsidRDefault="0030131F" w:rsidP="00BB7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Конкурс проводится на электронной площадке в соответствии с р</w:t>
      </w:r>
      <w:r w:rsidR="00286669">
        <w:rPr>
          <w:rFonts w:ascii="Times New Roman" w:hAnsi="Times New Roman" w:cs="Times New Roman"/>
          <w:sz w:val="28"/>
          <w:szCs w:val="28"/>
        </w:rPr>
        <w:t>егламентом электронной площадки.</w:t>
      </w:r>
    </w:p>
    <w:p w:rsidR="0030131F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Организатор конкурса может отказаться от проведения конкурса не позднее чем за 5 (пять) дней до его проведения.</w:t>
      </w:r>
      <w:r w:rsidR="0060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31F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Извещение об отказе от проведения конкурса размещается на электронной площадке и на официальном сайте О</w:t>
      </w:r>
      <w:r w:rsidR="00286669">
        <w:rPr>
          <w:rFonts w:ascii="Times New Roman" w:hAnsi="Times New Roman" w:cs="Times New Roman"/>
          <w:sz w:val="28"/>
          <w:szCs w:val="28"/>
        </w:rPr>
        <w:t xml:space="preserve">рганизатора конкурса в течение </w:t>
      </w:r>
      <w:r w:rsidRPr="0030131F">
        <w:rPr>
          <w:rFonts w:ascii="Times New Roman" w:hAnsi="Times New Roman" w:cs="Times New Roman"/>
          <w:sz w:val="28"/>
          <w:szCs w:val="28"/>
        </w:rPr>
        <w:t>одного</w:t>
      </w:r>
      <w:r w:rsidR="00286669">
        <w:rPr>
          <w:rFonts w:ascii="Times New Roman" w:hAnsi="Times New Roman" w:cs="Times New Roman"/>
          <w:sz w:val="28"/>
          <w:szCs w:val="28"/>
        </w:rPr>
        <w:t xml:space="preserve"> </w:t>
      </w:r>
      <w:r w:rsidRPr="0030131F">
        <w:rPr>
          <w:rFonts w:ascii="Times New Roman" w:hAnsi="Times New Roman" w:cs="Times New Roman"/>
          <w:sz w:val="28"/>
          <w:szCs w:val="28"/>
        </w:rPr>
        <w:t>рабочего дня с даты принятия решения об отказе от проведения конкурса.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1F" w:rsidRPr="0030131F" w:rsidRDefault="0030131F" w:rsidP="00BB7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В случае отказа от проведения конкурса оператор электронной площадки в установленные регламентом электронной площадки сроки</w:t>
      </w:r>
      <w:r w:rsidR="00286669">
        <w:rPr>
          <w:rFonts w:ascii="Times New Roman" w:hAnsi="Times New Roman" w:cs="Times New Roman"/>
          <w:sz w:val="28"/>
          <w:szCs w:val="28"/>
        </w:rPr>
        <w:t xml:space="preserve"> возвращает претендентам заявки.</w:t>
      </w:r>
    </w:p>
    <w:p w:rsidR="0030131F" w:rsidRPr="0030131F" w:rsidRDefault="0030131F" w:rsidP="00BB7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Для участия в конкурсе претендент в соответствии с регламентом электронной площадки проходит регистрацию и направляет оператору электронной площадки следующие документы в электронном виде: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заявк</w:t>
      </w:r>
      <w:r w:rsidR="00BA76E5">
        <w:rPr>
          <w:rFonts w:ascii="Times New Roman" w:hAnsi="Times New Roman" w:cs="Times New Roman"/>
          <w:sz w:val="28"/>
          <w:szCs w:val="28"/>
        </w:rPr>
        <w:t>у</w:t>
      </w:r>
      <w:r w:rsidRPr="0030131F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30131F" w:rsidRPr="0030131F" w:rsidRDefault="00BA76E5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</w:t>
      </w:r>
      <w:r w:rsidR="0030131F" w:rsidRPr="0030131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</w:t>
      </w:r>
      <w:r>
        <w:rPr>
          <w:rFonts w:ascii="Times New Roman" w:hAnsi="Times New Roman" w:cs="Times New Roman"/>
          <w:sz w:val="28"/>
          <w:szCs w:val="28"/>
        </w:rPr>
        <w:t>естра юридических лиц, полученную</w:t>
      </w:r>
      <w:r w:rsidR="0030131F" w:rsidRPr="0030131F">
        <w:rPr>
          <w:rFonts w:ascii="Times New Roman" w:hAnsi="Times New Roman" w:cs="Times New Roman"/>
          <w:sz w:val="28"/>
          <w:szCs w:val="28"/>
        </w:rPr>
        <w:t xml:space="preserve"> не позднее чем за один месяц до даты начала срока подачи заявок на участие в конкурсе (для юридических лиц);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копи</w:t>
      </w:r>
      <w:r w:rsidR="00BA76E5">
        <w:rPr>
          <w:rFonts w:ascii="Times New Roman" w:hAnsi="Times New Roman" w:cs="Times New Roman"/>
          <w:sz w:val="28"/>
          <w:szCs w:val="28"/>
        </w:rPr>
        <w:t>ю</w:t>
      </w:r>
      <w:r w:rsidRPr="0030131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(паспорт) (для индивидуальных предпринимателей);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lastRenderedPageBreak/>
        <w:t>- согласие на обработку персональных данных в произвольной форме в соответствии с требованиями, установленными Федеральным законом от 27.07.2006 № 152-ФЗ «О персональных данных»;</w:t>
      </w:r>
    </w:p>
    <w:p w:rsidR="0030131F" w:rsidRPr="0030131F" w:rsidRDefault="00BA76E5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</w:t>
      </w:r>
      <w:r w:rsidR="0030131F" w:rsidRPr="0030131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полученн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0131F" w:rsidRPr="0030131F">
        <w:rPr>
          <w:rFonts w:ascii="Times New Roman" w:hAnsi="Times New Roman" w:cs="Times New Roman"/>
          <w:sz w:val="28"/>
          <w:szCs w:val="28"/>
        </w:rPr>
        <w:t xml:space="preserve"> не позднее чем за один месяц до даты начала срока подачи заявок (для индивидуальных предпринимателей);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копи</w:t>
      </w:r>
      <w:r w:rsidR="00BA76E5">
        <w:rPr>
          <w:rFonts w:ascii="Times New Roman" w:hAnsi="Times New Roman" w:cs="Times New Roman"/>
          <w:sz w:val="28"/>
          <w:szCs w:val="28"/>
        </w:rPr>
        <w:t>ю</w:t>
      </w:r>
      <w:r w:rsidRPr="0030131F">
        <w:rPr>
          <w:rFonts w:ascii="Times New Roman" w:hAnsi="Times New Roman" w:cs="Times New Roman"/>
          <w:sz w:val="28"/>
          <w:szCs w:val="28"/>
        </w:rPr>
        <w:t xml:space="preserve"> учредительных документов претендента (с учетом внесения изменений в указанные документы на момент подачи заявки) (для юридических лиц);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справк</w:t>
      </w:r>
      <w:r w:rsidR="00BA76E5">
        <w:rPr>
          <w:rFonts w:ascii="Times New Roman" w:hAnsi="Times New Roman" w:cs="Times New Roman"/>
          <w:sz w:val="28"/>
          <w:szCs w:val="28"/>
        </w:rPr>
        <w:t>у</w:t>
      </w:r>
      <w:r w:rsidRPr="0030131F">
        <w:rPr>
          <w:rFonts w:ascii="Times New Roman" w:hAnsi="Times New Roman" w:cs="Times New Roman"/>
          <w:sz w:val="28"/>
          <w:szCs w:val="28"/>
        </w:rPr>
        <w:t xml:space="preserve"> в произвольной форме об отсутствии решения о ликвидации, реорганизации претендента (юридического лица), об отсутствии решения арбитражного суда о признании претендента (юридического лица, индивидуального предпринимателя)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об отсутствии ареста на имущество, необходимое для обеспечения организации системы льготного, а также бесплатного проезда в соответствии с заявкой; 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справк</w:t>
      </w:r>
      <w:r w:rsidR="00BA76E5">
        <w:rPr>
          <w:rFonts w:ascii="Times New Roman" w:hAnsi="Times New Roman" w:cs="Times New Roman"/>
          <w:sz w:val="28"/>
          <w:szCs w:val="28"/>
        </w:rPr>
        <w:t>у</w:t>
      </w:r>
      <w:r w:rsidRPr="0030131F">
        <w:rPr>
          <w:rFonts w:ascii="Times New Roman" w:hAnsi="Times New Roman" w:cs="Times New Roman"/>
          <w:sz w:val="28"/>
          <w:szCs w:val="28"/>
        </w:rPr>
        <w:t xml:space="preserve"> об отсутствии задолженностей по уплате налогов, сборов, страховых взносов, пеней и налоговых санкций, выданная налоговым органом (документ должен быть получен не позднее чем за один месяц до дня подачи заявки);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копии документов, подтверждающих нахождение программного обеспечения, необходимого для выполнения работ в соответствии с конкурсной документацией, на балансе претендента либо копии лицензионного договора;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документы, подтверждающие соответствие претендента критериям отбора победителя конкурса;</w:t>
      </w: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- документы, подтверждающие полномочия р</w:t>
      </w:r>
      <w:r w:rsidRPr="0030131F">
        <w:rPr>
          <w:rFonts w:ascii="Times New Roman" w:eastAsia="Calibri" w:hAnsi="Times New Roman" w:cs="Times New Roman"/>
          <w:sz w:val="28"/>
          <w:szCs w:val="28"/>
        </w:rPr>
        <w:t>уководителя претендента, иных должностных лиц (для юридических лиц), или уполномоченных представителей претендента на направление оператору электронной площадки вышеперечисленных документов</w:t>
      </w:r>
      <w:r w:rsidRPr="0030131F">
        <w:rPr>
          <w:rFonts w:ascii="Times New Roman" w:hAnsi="Times New Roman" w:cs="Times New Roman"/>
          <w:sz w:val="28"/>
          <w:szCs w:val="28"/>
        </w:rPr>
        <w:t>.</w:t>
      </w:r>
    </w:p>
    <w:p w:rsidR="007C1819" w:rsidRDefault="0030131F" w:rsidP="00BB72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Претендент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вправе </w:t>
      </w:r>
      <w:r w:rsidR="006564DF" w:rsidRPr="0030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отозвать 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заявку на участие в </w:t>
      </w:r>
      <w:r w:rsidR="001C4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позднее срока </w:t>
      </w:r>
      <w:r w:rsidR="00BA76E5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окончания 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подачи заявок на участие в </w:t>
      </w:r>
      <w:r w:rsidR="001C4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направив об этом уведомление Оператору. </w:t>
      </w:r>
    </w:p>
    <w:p w:rsidR="0030131F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>Конкурс считается несостоявшимся, если на него не подано ни одной заявки или если по результатам рассмотрения заявок принято решение об отказе в 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1F">
        <w:rPr>
          <w:rFonts w:ascii="Times New Roman" w:hAnsi="Times New Roman" w:cs="Times New Roman"/>
          <w:sz w:val="28"/>
          <w:szCs w:val="28"/>
        </w:rPr>
        <w:t>к участию в конкурсе всем претендентам, подавшим заявки.</w:t>
      </w:r>
    </w:p>
    <w:p w:rsidR="0030131F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1F" w:rsidRPr="0030131F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31F">
        <w:rPr>
          <w:rFonts w:ascii="Times New Roman" w:hAnsi="Times New Roman" w:cs="Times New Roman"/>
          <w:sz w:val="28"/>
          <w:szCs w:val="28"/>
        </w:rPr>
        <w:t xml:space="preserve">В случае принятия решения о допуске к участию в конкурсе только одного претендента, в том числе единственно подавшего заявку, конкурс </w:t>
      </w:r>
      <w:r w:rsidRPr="0030131F">
        <w:rPr>
          <w:rFonts w:ascii="Times New Roman" w:hAnsi="Times New Roman" w:cs="Times New Roman"/>
          <w:sz w:val="28"/>
          <w:szCs w:val="28"/>
        </w:rPr>
        <w:lastRenderedPageBreak/>
        <w:t>признается несостоявшимся, а договор заключается с единственным участником конкурса.</w:t>
      </w:r>
    </w:p>
    <w:p w:rsidR="0030131F" w:rsidRPr="001C45BD" w:rsidRDefault="0030131F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72B6" w:rsidRDefault="00863E6B" w:rsidP="00BB72B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комиссии</w:t>
      </w:r>
      <w:r w:rsidR="006564DF"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оформляются </w:t>
      </w:r>
      <w:r>
        <w:rPr>
          <w:rFonts w:ascii="Times New Roman" w:hAnsi="Times New Roman" w:cs="Times New Roman"/>
          <w:sz w:val="28"/>
          <w:szCs w:val="28"/>
        </w:rPr>
        <w:t>протоколами</w:t>
      </w:r>
      <w:r w:rsidRPr="00C65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 Комиссии,</w:t>
      </w:r>
      <w:r w:rsidRPr="00C65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6514A">
        <w:rPr>
          <w:rFonts w:ascii="Times New Roman" w:hAnsi="Times New Roman" w:cs="Times New Roman"/>
          <w:sz w:val="28"/>
          <w:szCs w:val="28"/>
        </w:rPr>
        <w:t xml:space="preserve">в порядке и сроки установленные </w:t>
      </w:r>
      <w:r w:rsidR="00BB72B6">
        <w:rPr>
          <w:rFonts w:ascii="Times New Roman" w:hAnsi="Times New Roman" w:cs="Times New Roman"/>
          <w:sz w:val="28"/>
          <w:szCs w:val="28"/>
        </w:rPr>
        <w:t>п</w:t>
      </w:r>
      <w:r w:rsidRPr="00C6514A">
        <w:rPr>
          <w:rFonts w:ascii="Times New Roman" w:hAnsi="Times New Roman" w:cs="Times New Roman"/>
          <w:sz w:val="28"/>
          <w:szCs w:val="28"/>
        </w:rPr>
        <w:t>орядк</w:t>
      </w:r>
      <w:r w:rsidR="00BB72B6">
        <w:rPr>
          <w:rFonts w:ascii="Times New Roman" w:hAnsi="Times New Roman" w:cs="Times New Roman"/>
          <w:sz w:val="28"/>
          <w:szCs w:val="28"/>
        </w:rPr>
        <w:t>ом</w:t>
      </w:r>
      <w:r w:rsidRPr="00C6514A">
        <w:rPr>
          <w:rFonts w:ascii="Times New Roman" w:hAnsi="Times New Roman" w:cs="Times New Roman"/>
          <w:sz w:val="28"/>
          <w:szCs w:val="28"/>
        </w:rPr>
        <w:t xml:space="preserve"> </w:t>
      </w:r>
      <w:r w:rsidRPr="00C6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торгов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5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организации</w:t>
      </w:r>
      <w:r w:rsidRPr="00C6514A">
        <w:rPr>
          <w:rFonts w:ascii="Times New Roman" w:hAnsi="Times New Roman" w:cs="Times New Roman"/>
          <w:sz w:val="28"/>
          <w:szCs w:val="28"/>
        </w:rPr>
        <w:t>.</w:t>
      </w:r>
    </w:p>
    <w:p w:rsidR="001C45BD" w:rsidRPr="00BB72B6" w:rsidRDefault="006564DF" w:rsidP="00BB72B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Протокол о результатах проведения </w:t>
      </w:r>
      <w:r w:rsidR="00BB7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C4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BB7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размещается на электронной площадке </w:t>
      </w:r>
      <w:r w:rsidR="001D6338" w:rsidRPr="001D6338">
        <w:rPr>
          <w:rFonts w:ascii="Times New Roman" w:hAnsi="Times New Roman" w:cs="Times New Roman"/>
          <w:sz w:val="28"/>
          <w:szCs w:val="28"/>
        </w:rPr>
        <w:t>Сбербанк-АСТ – https://www.sberbank-ast.ru/?%06</w:t>
      </w:r>
      <w:r w:rsidR="00775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BB72B6" w:rsidRDefault="00BB72B6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45BD" w:rsidRDefault="001C45BD" w:rsidP="00BB72B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202B0"/>
    <w:multiLevelType w:val="hybridMultilevel"/>
    <w:tmpl w:val="A14E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DF"/>
    <w:rsid w:val="000F7A12"/>
    <w:rsid w:val="001C45BD"/>
    <w:rsid w:val="001D6338"/>
    <w:rsid w:val="00286669"/>
    <w:rsid w:val="0030131F"/>
    <w:rsid w:val="00376D56"/>
    <w:rsid w:val="00420E91"/>
    <w:rsid w:val="00497C67"/>
    <w:rsid w:val="005A6540"/>
    <w:rsid w:val="00604DC2"/>
    <w:rsid w:val="006564DF"/>
    <w:rsid w:val="007758B0"/>
    <w:rsid w:val="007C1819"/>
    <w:rsid w:val="007C7BDE"/>
    <w:rsid w:val="00863E6B"/>
    <w:rsid w:val="008F614F"/>
    <w:rsid w:val="00A4599C"/>
    <w:rsid w:val="00BA76E5"/>
    <w:rsid w:val="00BB72B6"/>
    <w:rsid w:val="00ED69AE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DF"/>
    <w:rPr>
      <w:color w:val="0000FF"/>
      <w:u w:val="single"/>
    </w:rPr>
  </w:style>
  <w:style w:type="paragraph" w:customStyle="1" w:styleId="ConsPlusNormal">
    <w:name w:val="ConsPlusNormal"/>
    <w:rsid w:val="001C4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01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DF"/>
    <w:rPr>
      <w:color w:val="0000FF"/>
      <w:u w:val="single"/>
    </w:rPr>
  </w:style>
  <w:style w:type="paragraph" w:customStyle="1" w:styleId="ConsPlusNormal">
    <w:name w:val="ConsPlusNormal"/>
    <w:rsid w:val="001C4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01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p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Харитонова</dc:creator>
  <cp:lastModifiedBy>Плотвина Анастасия Анатольевна</cp:lastModifiedBy>
  <cp:revision>2</cp:revision>
  <cp:lastPrinted>2020-12-30T17:22:00Z</cp:lastPrinted>
  <dcterms:created xsi:type="dcterms:W3CDTF">2026-01-12T08:39:00Z</dcterms:created>
  <dcterms:modified xsi:type="dcterms:W3CDTF">2026-01-12T08:39:00Z</dcterms:modified>
</cp:coreProperties>
</file>