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4E953" w14:textId="77777777" w:rsidR="005F68A3" w:rsidRPr="00F26E32" w:rsidRDefault="005F68A3" w:rsidP="005F68A3">
      <w:pPr>
        <w:autoSpaceDE w:val="0"/>
        <w:autoSpaceDN w:val="0"/>
        <w:adjustRightInd w:val="0"/>
        <w:ind w:left="6237"/>
        <w:contextualSpacing/>
        <w:jc w:val="center"/>
        <w:rPr>
          <w:rFonts w:ascii="Tahoma" w:hAnsi="Tahoma" w:cs="Tahoma"/>
          <w:bCs/>
          <w:sz w:val="22"/>
          <w:szCs w:val="22"/>
        </w:rPr>
      </w:pPr>
      <w:r w:rsidRPr="002E48E9">
        <w:rPr>
          <w:rFonts w:ascii="Tahoma" w:hAnsi="Tahoma" w:cs="Tahoma"/>
          <w:bCs/>
          <w:sz w:val="22"/>
          <w:szCs w:val="22"/>
        </w:rPr>
        <w:t>УТВЕРЖДЕНО</w:t>
      </w:r>
    </w:p>
    <w:p w14:paraId="6CF7DCB5" w14:textId="77777777" w:rsidR="005F68A3" w:rsidRPr="00F26E32" w:rsidRDefault="005F68A3" w:rsidP="005F68A3">
      <w:pPr>
        <w:autoSpaceDE w:val="0"/>
        <w:autoSpaceDN w:val="0"/>
        <w:adjustRightInd w:val="0"/>
        <w:ind w:left="6237"/>
        <w:contextualSpacing/>
        <w:jc w:val="center"/>
        <w:rPr>
          <w:rFonts w:ascii="Tahoma" w:hAnsi="Tahoma" w:cs="Tahoma"/>
          <w:bCs/>
          <w:sz w:val="22"/>
          <w:szCs w:val="22"/>
        </w:rPr>
      </w:pPr>
    </w:p>
    <w:p w14:paraId="7BDAF77F" w14:textId="3E8CE65C" w:rsidR="00286018" w:rsidRDefault="00286018" w:rsidP="00286018">
      <w:pPr>
        <w:autoSpaceDE w:val="0"/>
        <w:autoSpaceDN w:val="0"/>
        <w:adjustRightInd w:val="0"/>
        <w:ind w:left="6237"/>
        <w:contextualSpacing/>
        <w:jc w:val="center"/>
        <w:rPr>
          <w:rFonts w:ascii="Tahoma" w:hAnsi="Tahoma" w:cs="Tahoma"/>
          <w:bCs/>
          <w:sz w:val="22"/>
          <w:szCs w:val="22"/>
        </w:rPr>
      </w:pPr>
      <w:r>
        <w:rPr>
          <w:rFonts w:ascii="Tahoma" w:hAnsi="Tahoma" w:cs="Tahoma"/>
          <w:bCs/>
          <w:sz w:val="22"/>
          <w:szCs w:val="22"/>
        </w:rPr>
        <w:t>Решением Комиссии по </w:t>
      </w:r>
      <w:r w:rsidRPr="00C2745D">
        <w:rPr>
          <w:rFonts w:ascii="Tahoma" w:hAnsi="Tahoma" w:cs="Tahoma"/>
          <w:bCs/>
          <w:sz w:val="22"/>
          <w:szCs w:val="22"/>
        </w:rPr>
        <w:t>проведению торгов</w:t>
      </w:r>
      <w:r>
        <w:rPr>
          <w:rFonts w:ascii="Tahoma" w:hAnsi="Tahoma" w:cs="Tahoma"/>
          <w:bCs/>
          <w:sz w:val="22"/>
          <w:szCs w:val="22"/>
        </w:rPr>
        <w:t xml:space="preserve"> </w:t>
      </w:r>
      <w:r w:rsidR="002F4523">
        <w:rPr>
          <w:rFonts w:ascii="Tahoma" w:hAnsi="Tahoma" w:cs="Tahoma"/>
          <w:bCs/>
          <w:sz w:val="22"/>
          <w:szCs w:val="22"/>
        </w:rPr>
        <w:t>П</w:t>
      </w:r>
      <w:r>
        <w:rPr>
          <w:rFonts w:ascii="Tahoma" w:hAnsi="Tahoma" w:cs="Tahoma"/>
          <w:bCs/>
          <w:sz w:val="22"/>
          <w:szCs w:val="22"/>
        </w:rPr>
        <w:t>АО </w:t>
      </w:r>
      <w:r w:rsidRPr="00C2745D">
        <w:rPr>
          <w:rFonts w:ascii="Tahoma" w:hAnsi="Tahoma" w:cs="Tahoma"/>
          <w:bCs/>
          <w:sz w:val="22"/>
          <w:szCs w:val="22"/>
        </w:rPr>
        <w:t>ДОМ.РФ</w:t>
      </w:r>
      <w:r>
        <w:rPr>
          <w:rFonts w:ascii="Tahoma" w:hAnsi="Tahoma" w:cs="Tahoma"/>
          <w:bCs/>
          <w:sz w:val="22"/>
          <w:szCs w:val="22"/>
        </w:rPr>
        <w:t xml:space="preserve"> </w:t>
      </w:r>
    </w:p>
    <w:p w14:paraId="1A55CB22" w14:textId="77777777" w:rsidR="00286018" w:rsidRDefault="00286018" w:rsidP="00286018">
      <w:pPr>
        <w:autoSpaceDE w:val="0"/>
        <w:autoSpaceDN w:val="0"/>
        <w:adjustRightInd w:val="0"/>
        <w:ind w:left="6237"/>
        <w:contextualSpacing/>
        <w:jc w:val="center"/>
        <w:rPr>
          <w:rFonts w:ascii="Tahoma" w:hAnsi="Tahoma" w:cs="Tahoma"/>
          <w:bCs/>
          <w:sz w:val="22"/>
          <w:szCs w:val="22"/>
        </w:rPr>
      </w:pPr>
      <w:r>
        <w:rPr>
          <w:rFonts w:ascii="Tahoma" w:hAnsi="Tahoma" w:cs="Tahoma"/>
          <w:bCs/>
          <w:sz w:val="22"/>
          <w:szCs w:val="22"/>
        </w:rPr>
        <w:t xml:space="preserve">(протокол заседания </w:t>
      </w:r>
    </w:p>
    <w:p w14:paraId="685EA4E6" w14:textId="27D7325B" w:rsidR="00286018" w:rsidRPr="00A84594" w:rsidRDefault="009008BA" w:rsidP="00286018">
      <w:pPr>
        <w:autoSpaceDE w:val="0"/>
        <w:autoSpaceDN w:val="0"/>
        <w:adjustRightInd w:val="0"/>
        <w:ind w:left="6237"/>
        <w:contextualSpacing/>
        <w:jc w:val="center"/>
        <w:rPr>
          <w:rFonts w:ascii="Tahoma" w:hAnsi="Tahoma" w:cs="Tahoma"/>
          <w:bCs/>
          <w:sz w:val="22"/>
          <w:szCs w:val="22"/>
        </w:rPr>
      </w:pPr>
      <w:r w:rsidRPr="00155741">
        <w:rPr>
          <w:rFonts w:ascii="Tahoma" w:hAnsi="Tahoma" w:cs="Tahoma"/>
          <w:bCs/>
          <w:sz w:val="22"/>
          <w:szCs w:val="22"/>
        </w:rPr>
        <w:t xml:space="preserve">от </w:t>
      </w:r>
      <w:r w:rsidR="00155741" w:rsidRPr="00155741">
        <w:rPr>
          <w:rFonts w:ascii="Tahoma" w:hAnsi="Tahoma" w:cs="Tahoma"/>
          <w:bCs/>
          <w:sz w:val="22"/>
          <w:szCs w:val="22"/>
        </w:rPr>
        <w:t>21</w:t>
      </w:r>
      <w:r w:rsidRPr="00155741">
        <w:rPr>
          <w:rFonts w:ascii="Tahoma" w:hAnsi="Tahoma" w:cs="Tahoma"/>
          <w:bCs/>
          <w:sz w:val="22"/>
          <w:szCs w:val="22"/>
        </w:rPr>
        <w:t>.0</w:t>
      </w:r>
      <w:r w:rsidR="001C7CE3" w:rsidRPr="00155741">
        <w:rPr>
          <w:rFonts w:ascii="Tahoma" w:hAnsi="Tahoma" w:cs="Tahoma"/>
          <w:bCs/>
          <w:sz w:val="22"/>
          <w:szCs w:val="22"/>
        </w:rPr>
        <w:t>9</w:t>
      </w:r>
      <w:r w:rsidRPr="00155741">
        <w:rPr>
          <w:rFonts w:ascii="Tahoma" w:hAnsi="Tahoma" w:cs="Tahoma"/>
          <w:bCs/>
          <w:sz w:val="22"/>
          <w:szCs w:val="22"/>
        </w:rPr>
        <w:t>.2026 № Т</w:t>
      </w:r>
      <w:r w:rsidR="00155741" w:rsidRPr="00155741">
        <w:rPr>
          <w:rFonts w:ascii="Tahoma" w:hAnsi="Tahoma" w:cs="Tahoma"/>
          <w:bCs/>
          <w:sz w:val="22"/>
          <w:szCs w:val="22"/>
        </w:rPr>
        <w:t>/540</w:t>
      </w:r>
      <w:r w:rsidRPr="00155741">
        <w:rPr>
          <w:rFonts w:ascii="Tahoma" w:hAnsi="Tahoma" w:cs="Tahoma"/>
          <w:bCs/>
          <w:sz w:val="22"/>
          <w:szCs w:val="22"/>
        </w:rPr>
        <w:t>-2026</w:t>
      </w:r>
      <w:r w:rsidR="00286018" w:rsidRPr="00155741">
        <w:rPr>
          <w:rFonts w:ascii="Tahoma" w:hAnsi="Tahoma" w:cs="Tahoma"/>
          <w:bCs/>
          <w:sz w:val="22"/>
          <w:szCs w:val="22"/>
        </w:rPr>
        <w:t>)</w:t>
      </w:r>
      <w:bookmarkStart w:id="0" w:name="_GoBack"/>
      <w:bookmarkEnd w:id="0"/>
    </w:p>
    <w:p w14:paraId="11E90BAF" w14:textId="77777777" w:rsidR="003D7223" w:rsidRPr="00A84594" w:rsidRDefault="003D7223" w:rsidP="00057167">
      <w:pPr>
        <w:autoSpaceDE w:val="0"/>
        <w:autoSpaceDN w:val="0"/>
        <w:adjustRightInd w:val="0"/>
        <w:contextualSpacing/>
        <w:jc w:val="center"/>
        <w:rPr>
          <w:rFonts w:ascii="Tahoma" w:hAnsi="Tahoma" w:cs="Tahoma"/>
          <w:bCs/>
          <w:sz w:val="22"/>
          <w:szCs w:val="22"/>
        </w:rPr>
      </w:pPr>
    </w:p>
    <w:p w14:paraId="34720347" w14:textId="77777777" w:rsidR="00C42C2C" w:rsidRPr="00A84594" w:rsidRDefault="00C42C2C" w:rsidP="00057167">
      <w:pPr>
        <w:autoSpaceDE w:val="0"/>
        <w:autoSpaceDN w:val="0"/>
        <w:adjustRightInd w:val="0"/>
        <w:contextualSpacing/>
        <w:jc w:val="center"/>
        <w:rPr>
          <w:rFonts w:ascii="Tahoma" w:hAnsi="Tahoma" w:cs="Tahoma"/>
          <w:bCs/>
          <w:sz w:val="22"/>
          <w:szCs w:val="22"/>
        </w:rPr>
      </w:pPr>
    </w:p>
    <w:p w14:paraId="14F4984E" w14:textId="77777777" w:rsidR="00C42C2C" w:rsidRPr="00A84594" w:rsidRDefault="00C42C2C" w:rsidP="00057167">
      <w:pPr>
        <w:autoSpaceDE w:val="0"/>
        <w:autoSpaceDN w:val="0"/>
        <w:adjustRightInd w:val="0"/>
        <w:contextualSpacing/>
        <w:jc w:val="center"/>
        <w:rPr>
          <w:rFonts w:ascii="Tahoma" w:hAnsi="Tahoma" w:cs="Tahoma"/>
          <w:bCs/>
          <w:sz w:val="22"/>
          <w:szCs w:val="22"/>
        </w:rPr>
      </w:pPr>
    </w:p>
    <w:p w14:paraId="0683B631" w14:textId="77777777" w:rsidR="00C42C2C" w:rsidRPr="00A84594" w:rsidRDefault="00C42C2C" w:rsidP="00057167">
      <w:pPr>
        <w:autoSpaceDE w:val="0"/>
        <w:autoSpaceDN w:val="0"/>
        <w:adjustRightInd w:val="0"/>
        <w:contextualSpacing/>
        <w:jc w:val="center"/>
        <w:rPr>
          <w:rFonts w:ascii="Tahoma" w:hAnsi="Tahoma" w:cs="Tahoma"/>
          <w:bCs/>
          <w:sz w:val="22"/>
          <w:szCs w:val="22"/>
        </w:rPr>
      </w:pPr>
    </w:p>
    <w:p w14:paraId="05F11EB7" w14:textId="77777777" w:rsidR="00C42C2C" w:rsidRPr="00A84594" w:rsidRDefault="00C42C2C" w:rsidP="00057167">
      <w:pPr>
        <w:autoSpaceDE w:val="0"/>
        <w:autoSpaceDN w:val="0"/>
        <w:adjustRightInd w:val="0"/>
        <w:contextualSpacing/>
        <w:jc w:val="center"/>
        <w:rPr>
          <w:rFonts w:ascii="Tahoma" w:hAnsi="Tahoma" w:cs="Tahoma"/>
          <w:bCs/>
          <w:sz w:val="22"/>
          <w:szCs w:val="22"/>
        </w:rPr>
      </w:pPr>
    </w:p>
    <w:p w14:paraId="2332958E" w14:textId="77777777" w:rsidR="002F4523" w:rsidRPr="00A84594" w:rsidRDefault="002F4523" w:rsidP="002F4523">
      <w:pPr>
        <w:pStyle w:val="a6"/>
        <w:spacing w:after="0"/>
        <w:jc w:val="center"/>
        <w:rPr>
          <w:rFonts w:ascii="Tahoma" w:hAnsi="Tahoma" w:cs="Tahoma"/>
          <w:b/>
          <w:sz w:val="22"/>
          <w:szCs w:val="22"/>
        </w:rPr>
      </w:pPr>
      <w:r>
        <w:rPr>
          <w:rFonts w:ascii="Tahoma" w:hAnsi="Tahoma" w:cs="Tahoma"/>
          <w:b/>
          <w:sz w:val="22"/>
          <w:szCs w:val="22"/>
        </w:rPr>
        <w:t xml:space="preserve">ПУБЛИЧНОЕ </w:t>
      </w:r>
      <w:r w:rsidRPr="00A84594">
        <w:rPr>
          <w:rFonts w:ascii="Tahoma" w:hAnsi="Tahoma" w:cs="Tahoma"/>
          <w:b/>
          <w:sz w:val="22"/>
          <w:szCs w:val="22"/>
        </w:rPr>
        <w:t>АКЦИОНЕРНОЕ ОБЩЕСТВО</w:t>
      </w:r>
    </w:p>
    <w:p w14:paraId="7DD80E08" w14:textId="24142CA3" w:rsidR="00C42C2C" w:rsidRPr="00A84594" w:rsidRDefault="002F4523" w:rsidP="00C42C2C">
      <w:pPr>
        <w:pStyle w:val="a6"/>
        <w:spacing w:after="0"/>
        <w:jc w:val="center"/>
        <w:rPr>
          <w:rFonts w:ascii="Tahoma" w:hAnsi="Tahoma" w:cs="Tahoma"/>
          <w:b/>
          <w:sz w:val="22"/>
          <w:szCs w:val="22"/>
        </w:rPr>
      </w:pPr>
      <w:r w:rsidRPr="00A84594" w:rsidDel="002F4523">
        <w:rPr>
          <w:rFonts w:ascii="Tahoma" w:hAnsi="Tahoma" w:cs="Tahoma"/>
          <w:b/>
          <w:sz w:val="22"/>
          <w:szCs w:val="22"/>
        </w:rPr>
        <w:t xml:space="preserve"> </w:t>
      </w:r>
      <w:r w:rsidR="00C42C2C" w:rsidRPr="00A84594">
        <w:rPr>
          <w:rFonts w:ascii="Tahoma" w:hAnsi="Tahoma" w:cs="Tahoma"/>
          <w:b/>
          <w:sz w:val="22"/>
          <w:szCs w:val="22"/>
        </w:rPr>
        <w:t>«ДОМ.РФ»</w:t>
      </w:r>
    </w:p>
    <w:p w14:paraId="649F5565" w14:textId="77777777" w:rsidR="00350750" w:rsidRPr="00A84594" w:rsidRDefault="00350750" w:rsidP="00C42C2C">
      <w:pPr>
        <w:pStyle w:val="a6"/>
        <w:spacing w:after="0"/>
        <w:jc w:val="center"/>
        <w:rPr>
          <w:rFonts w:ascii="Tahoma" w:hAnsi="Tahoma" w:cs="Tahoma"/>
          <w:b/>
          <w:sz w:val="22"/>
          <w:szCs w:val="22"/>
        </w:rPr>
      </w:pPr>
    </w:p>
    <w:p w14:paraId="4F9BF3B5" w14:textId="77777777" w:rsidR="00350750" w:rsidRPr="00A84594" w:rsidRDefault="00350750" w:rsidP="00C42C2C">
      <w:pPr>
        <w:pStyle w:val="a6"/>
        <w:spacing w:after="0"/>
        <w:jc w:val="center"/>
        <w:rPr>
          <w:rFonts w:ascii="Tahoma" w:hAnsi="Tahoma" w:cs="Tahoma"/>
          <w:b/>
          <w:sz w:val="22"/>
          <w:szCs w:val="22"/>
        </w:rPr>
      </w:pPr>
    </w:p>
    <w:p w14:paraId="2CE155CD" w14:textId="77777777" w:rsidR="00350750" w:rsidRPr="00A84594" w:rsidRDefault="00350750" w:rsidP="00C42C2C">
      <w:pPr>
        <w:pStyle w:val="a6"/>
        <w:spacing w:after="0"/>
        <w:jc w:val="center"/>
        <w:rPr>
          <w:rFonts w:ascii="Tahoma" w:hAnsi="Tahoma" w:cs="Tahoma"/>
          <w:b/>
          <w:sz w:val="22"/>
          <w:szCs w:val="22"/>
        </w:rPr>
      </w:pPr>
    </w:p>
    <w:p w14:paraId="5BA5544A" w14:textId="77777777" w:rsidR="00C42C2C" w:rsidRPr="00A84594" w:rsidRDefault="00C42C2C" w:rsidP="00C42C2C">
      <w:pPr>
        <w:pStyle w:val="a6"/>
        <w:spacing w:after="0"/>
        <w:contextualSpacing/>
        <w:jc w:val="center"/>
        <w:rPr>
          <w:rFonts w:ascii="Tahoma" w:hAnsi="Tahoma" w:cs="Tahoma"/>
          <w:b/>
          <w:sz w:val="22"/>
          <w:szCs w:val="22"/>
        </w:rPr>
      </w:pPr>
      <w:r w:rsidRPr="00A84594">
        <w:rPr>
          <w:rFonts w:ascii="Tahoma" w:hAnsi="Tahoma" w:cs="Tahoma"/>
          <w:b/>
          <w:sz w:val="22"/>
          <w:szCs w:val="22"/>
        </w:rPr>
        <w:t>ИЗВЕЩЕНИЕ</w:t>
      </w:r>
      <w:r w:rsidR="004C1386" w:rsidRPr="00A84594">
        <w:rPr>
          <w:rFonts w:ascii="Tahoma" w:hAnsi="Tahoma" w:cs="Tahoma"/>
          <w:b/>
          <w:sz w:val="22"/>
          <w:szCs w:val="22"/>
        </w:rPr>
        <w:t xml:space="preserve"> </w:t>
      </w:r>
    </w:p>
    <w:p w14:paraId="4EBF3701" w14:textId="77777777" w:rsidR="00585F25" w:rsidRDefault="00DD065B" w:rsidP="00585F25">
      <w:pPr>
        <w:pStyle w:val="a6"/>
        <w:contextualSpacing/>
        <w:jc w:val="center"/>
        <w:rPr>
          <w:rFonts w:ascii="Tahoma" w:hAnsi="Tahoma" w:cs="Tahoma"/>
          <w:b/>
          <w:sz w:val="22"/>
          <w:szCs w:val="22"/>
        </w:rPr>
      </w:pPr>
      <w:r w:rsidRPr="00A84594">
        <w:rPr>
          <w:rFonts w:ascii="Tahoma" w:hAnsi="Tahoma" w:cs="Tahoma"/>
          <w:b/>
          <w:sz w:val="22"/>
          <w:szCs w:val="22"/>
        </w:rPr>
        <w:t>о</w:t>
      </w:r>
      <w:r w:rsidR="00C42C2C" w:rsidRPr="00A84594">
        <w:rPr>
          <w:rFonts w:ascii="Tahoma" w:hAnsi="Tahoma" w:cs="Tahoma"/>
          <w:b/>
          <w:sz w:val="22"/>
          <w:szCs w:val="22"/>
        </w:rPr>
        <w:t xml:space="preserve"> проведении аукциона</w:t>
      </w:r>
      <w:r w:rsidR="007F7568" w:rsidRPr="00A84594">
        <w:rPr>
          <w:rFonts w:ascii="Tahoma" w:hAnsi="Tahoma" w:cs="Tahoma"/>
          <w:b/>
          <w:sz w:val="22"/>
          <w:szCs w:val="22"/>
        </w:rPr>
        <w:t xml:space="preserve"> в электронной форме</w:t>
      </w:r>
      <w:r w:rsidR="005A30AA" w:rsidRPr="00A84594">
        <w:rPr>
          <w:rFonts w:ascii="Tahoma" w:hAnsi="Tahoma" w:cs="Tahoma"/>
          <w:b/>
          <w:sz w:val="22"/>
          <w:szCs w:val="22"/>
        </w:rPr>
        <w:t xml:space="preserve"> по продаже</w:t>
      </w:r>
      <w:r w:rsidR="00D4700D">
        <w:rPr>
          <w:rFonts w:ascii="Tahoma" w:hAnsi="Tahoma" w:cs="Tahoma"/>
          <w:b/>
          <w:sz w:val="22"/>
          <w:szCs w:val="22"/>
        </w:rPr>
        <w:t xml:space="preserve"> </w:t>
      </w:r>
    </w:p>
    <w:p w14:paraId="3CD55270" w14:textId="77777777" w:rsidR="001C7CE3" w:rsidRPr="001C7CE3" w:rsidRDefault="00ED40FD" w:rsidP="001C7CE3">
      <w:pPr>
        <w:pStyle w:val="a6"/>
        <w:contextualSpacing/>
        <w:jc w:val="center"/>
        <w:rPr>
          <w:rFonts w:ascii="Tahoma" w:eastAsia="TimesNewRomanPSMT" w:hAnsi="Tahoma" w:cs="Tahoma"/>
          <w:b/>
          <w:sz w:val="22"/>
          <w:szCs w:val="22"/>
        </w:rPr>
      </w:pPr>
      <w:r w:rsidRPr="00ED40FD">
        <w:rPr>
          <w:rFonts w:ascii="Tahoma" w:hAnsi="Tahoma" w:cs="Tahoma"/>
          <w:b/>
          <w:bCs/>
          <w:sz w:val="22"/>
          <w:szCs w:val="22"/>
        </w:rPr>
        <w:t xml:space="preserve">находящегося в федеральной собственности земельного участка площадью </w:t>
      </w:r>
      <w:r>
        <w:rPr>
          <w:rFonts w:ascii="Tahoma" w:hAnsi="Tahoma" w:cs="Tahoma"/>
          <w:b/>
          <w:bCs/>
          <w:sz w:val="22"/>
          <w:szCs w:val="22"/>
        </w:rPr>
        <w:br/>
      </w:r>
      <w:r w:rsidR="001C7CE3" w:rsidRPr="001C7CE3">
        <w:rPr>
          <w:rFonts w:ascii="Tahoma" w:eastAsia="TimesNewRomanPSMT" w:hAnsi="Tahoma" w:cs="Tahoma"/>
          <w:b/>
          <w:sz w:val="22"/>
          <w:szCs w:val="22"/>
        </w:rPr>
        <w:t xml:space="preserve">26 309 кв. метров (кадастровый номер 37:24:020561:456), местоположение установлено относительно ориентира, расположенного за пределами участка; почтовый адрес ориентира: Российская Федерация, Ивановская область, </w:t>
      </w:r>
    </w:p>
    <w:p w14:paraId="5805484B" w14:textId="0D477E2F" w:rsidR="007F1353" w:rsidRPr="00585F25" w:rsidRDefault="001C7CE3" w:rsidP="001C7CE3">
      <w:pPr>
        <w:pStyle w:val="a6"/>
        <w:contextualSpacing/>
        <w:jc w:val="center"/>
        <w:rPr>
          <w:rFonts w:ascii="Tahoma" w:hAnsi="Tahoma" w:cs="Tahoma"/>
          <w:b/>
          <w:sz w:val="22"/>
          <w:szCs w:val="22"/>
        </w:rPr>
      </w:pPr>
      <w:r w:rsidRPr="001C7CE3">
        <w:rPr>
          <w:rFonts w:ascii="Tahoma" w:eastAsia="TimesNewRomanPSMT" w:hAnsi="Tahoma" w:cs="Tahoma"/>
          <w:b/>
          <w:sz w:val="22"/>
          <w:szCs w:val="22"/>
        </w:rPr>
        <w:t>г. Иваново, ул. Фрунзе, для иного строительства</w:t>
      </w:r>
    </w:p>
    <w:p w14:paraId="5DB3381E" w14:textId="77777777" w:rsidR="00C42C2C" w:rsidRDefault="00C42C2C" w:rsidP="00057167">
      <w:pPr>
        <w:contextualSpacing/>
        <w:jc w:val="both"/>
        <w:rPr>
          <w:rFonts w:ascii="Tahoma" w:hAnsi="Tahoma" w:cs="Tahoma"/>
          <w:sz w:val="22"/>
          <w:szCs w:val="22"/>
        </w:rPr>
      </w:pPr>
    </w:p>
    <w:p w14:paraId="3F7CACB1" w14:textId="77777777" w:rsidR="00C42C2C" w:rsidRDefault="00C42C2C" w:rsidP="00057167">
      <w:pPr>
        <w:contextualSpacing/>
        <w:jc w:val="both"/>
        <w:rPr>
          <w:rFonts w:ascii="Tahoma" w:hAnsi="Tahoma" w:cs="Tahoma"/>
          <w:sz w:val="22"/>
          <w:szCs w:val="22"/>
        </w:rPr>
      </w:pPr>
    </w:p>
    <w:p w14:paraId="2CF9DB51" w14:textId="77777777" w:rsidR="00C42C2C" w:rsidRDefault="00C42C2C" w:rsidP="00057167">
      <w:pPr>
        <w:contextualSpacing/>
        <w:jc w:val="both"/>
        <w:rPr>
          <w:rFonts w:ascii="Tahoma" w:hAnsi="Tahoma" w:cs="Tahoma"/>
          <w:sz w:val="22"/>
          <w:szCs w:val="22"/>
        </w:rPr>
      </w:pPr>
    </w:p>
    <w:p w14:paraId="085F842D" w14:textId="77777777" w:rsidR="00C42C2C" w:rsidRDefault="00C42C2C" w:rsidP="00057167">
      <w:pPr>
        <w:contextualSpacing/>
        <w:jc w:val="both"/>
        <w:rPr>
          <w:rFonts w:ascii="Tahoma" w:hAnsi="Tahoma" w:cs="Tahoma"/>
          <w:sz w:val="22"/>
          <w:szCs w:val="22"/>
        </w:rPr>
      </w:pPr>
    </w:p>
    <w:p w14:paraId="535E6C57" w14:textId="77777777" w:rsidR="00C42C2C" w:rsidRDefault="00C42C2C" w:rsidP="00057167">
      <w:pPr>
        <w:contextualSpacing/>
        <w:jc w:val="both"/>
        <w:rPr>
          <w:rFonts w:ascii="Tahoma" w:hAnsi="Tahoma" w:cs="Tahoma"/>
          <w:sz w:val="22"/>
          <w:szCs w:val="22"/>
        </w:rPr>
        <w:sectPr w:rsidR="00C42C2C" w:rsidSect="00EC604B">
          <w:headerReference w:type="even" r:id="rId19"/>
          <w:headerReference w:type="default" r:id="rId20"/>
          <w:pgSz w:w="12240" w:h="15840"/>
          <w:pgMar w:top="1134" w:right="850" w:bottom="1134" w:left="1701" w:header="720" w:footer="720" w:gutter="0"/>
          <w:cols w:space="720"/>
          <w:noEndnote/>
          <w:titlePg/>
          <w:docGrid w:linePitch="326"/>
        </w:sectPr>
      </w:pPr>
    </w:p>
    <w:p w14:paraId="686F3612" w14:textId="77777777" w:rsidR="00C42C2C" w:rsidRDefault="00943F6B" w:rsidP="00943F6B">
      <w:pPr>
        <w:pStyle w:val="31"/>
        <w:ind w:left="709"/>
        <w:jc w:val="center"/>
        <w:outlineLvl w:val="0"/>
        <w:rPr>
          <w:rFonts w:ascii="Tahoma" w:hAnsi="Tahoma" w:cs="Tahoma"/>
          <w:b/>
          <w:sz w:val="22"/>
          <w:szCs w:val="22"/>
        </w:rPr>
      </w:pPr>
      <w:r>
        <w:rPr>
          <w:rFonts w:ascii="Tahoma" w:hAnsi="Tahoma" w:cs="Tahoma"/>
          <w:b/>
          <w:sz w:val="22"/>
          <w:szCs w:val="22"/>
        </w:rPr>
        <w:lastRenderedPageBreak/>
        <w:t>ИЗВЕЩЕНИЕ О ПРОВЕДЕНИИ АУКЦИОНА</w:t>
      </w:r>
      <w:r w:rsidR="00FC0839">
        <w:rPr>
          <w:rFonts w:ascii="Tahoma" w:hAnsi="Tahoma" w:cs="Tahoma"/>
          <w:b/>
          <w:sz w:val="22"/>
          <w:szCs w:val="22"/>
        </w:rPr>
        <w:t xml:space="preserve"> В ЭЛЕКТРОННОЙ ФОРМЕ</w:t>
      </w:r>
    </w:p>
    <w:p w14:paraId="0D7A4308" w14:textId="77777777" w:rsidR="007E5654" w:rsidRPr="007E5654" w:rsidRDefault="007E5654" w:rsidP="007E5654">
      <w:pPr>
        <w:contextualSpacing/>
        <w:jc w:val="center"/>
        <w:rPr>
          <w:rFonts w:ascii="Tahoma" w:hAnsi="Tahoma" w:cs="Tahoma"/>
          <w:b/>
          <w:sz w:val="22"/>
          <w:szCs w:val="22"/>
        </w:rPr>
      </w:pPr>
    </w:p>
    <w:p w14:paraId="3D3FEE89" w14:textId="49083579" w:rsidR="00A71CE5" w:rsidRDefault="002F4523" w:rsidP="00D4700D">
      <w:pPr>
        <w:ind w:firstLine="709"/>
        <w:contextualSpacing/>
        <w:jc w:val="both"/>
        <w:rPr>
          <w:rFonts w:ascii="Tahoma" w:hAnsi="Tahoma" w:cs="Tahoma"/>
          <w:sz w:val="22"/>
          <w:szCs w:val="22"/>
        </w:rPr>
      </w:pPr>
      <w:r w:rsidRPr="00A85E85">
        <w:rPr>
          <w:rFonts w:ascii="Tahoma" w:hAnsi="Tahoma" w:cs="Tahoma"/>
          <w:sz w:val="22"/>
          <w:szCs w:val="22"/>
        </w:rPr>
        <w:t>Публичное акционерное общество «ДОМ.РФ»</w:t>
      </w:r>
      <w:r w:rsidRPr="00E679FA">
        <w:rPr>
          <w:rFonts w:ascii="Tahoma" w:hAnsi="Tahoma" w:cs="Tahoma"/>
          <w:sz w:val="22"/>
          <w:szCs w:val="22"/>
        </w:rPr>
        <w:t xml:space="preserve"> </w:t>
      </w:r>
      <w:r w:rsidR="00C42C2C" w:rsidRPr="00F26E32">
        <w:rPr>
          <w:rFonts w:ascii="Tahoma" w:hAnsi="Tahoma" w:cs="Tahoma"/>
          <w:sz w:val="22"/>
          <w:szCs w:val="22"/>
        </w:rPr>
        <w:t xml:space="preserve">в соответствии с решением Правления </w:t>
      </w:r>
      <w:r>
        <w:rPr>
          <w:rFonts w:ascii="Tahoma" w:hAnsi="Tahoma" w:cs="Tahoma"/>
          <w:sz w:val="22"/>
          <w:szCs w:val="22"/>
        </w:rPr>
        <w:t>П</w:t>
      </w:r>
      <w:r w:rsidR="00C42C2C" w:rsidRPr="00F26E32">
        <w:rPr>
          <w:rFonts w:ascii="Tahoma" w:hAnsi="Tahoma" w:cs="Tahoma"/>
          <w:sz w:val="22"/>
          <w:szCs w:val="22"/>
        </w:rPr>
        <w:t xml:space="preserve">АО ДОМ.РФ сообщает </w:t>
      </w:r>
      <w:r w:rsidR="00C42C2C" w:rsidRPr="00350750">
        <w:rPr>
          <w:rFonts w:ascii="Tahoma" w:hAnsi="Tahoma" w:cs="Tahoma"/>
          <w:sz w:val="22"/>
          <w:szCs w:val="22"/>
        </w:rPr>
        <w:t>о проведении аукциона</w:t>
      </w:r>
      <w:r w:rsidR="007F7568" w:rsidRPr="00350750">
        <w:rPr>
          <w:rFonts w:ascii="Tahoma" w:hAnsi="Tahoma" w:cs="Tahoma"/>
          <w:sz w:val="22"/>
          <w:szCs w:val="22"/>
        </w:rPr>
        <w:t xml:space="preserve"> в электронной форме</w:t>
      </w:r>
      <w:r w:rsidR="00C42C2C" w:rsidRPr="00350750">
        <w:rPr>
          <w:rFonts w:ascii="Tahoma" w:hAnsi="Tahoma" w:cs="Tahoma"/>
          <w:sz w:val="22"/>
          <w:szCs w:val="22"/>
        </w:rPr>
        <w:t xml:space="preserve"> </w:t>
      </w:r>
      <w:r w:rsidR="00FC0839" w:rsidRPr="00350750">
        <w:rPr>
          <w:rFonts w:ascii="Tahoma" w:hAnsi="Tahoma" w:cs="Tahoma"/>
          <w:sz w:val="22"/>
          <w:szCs w:val="22"/>
        </w:rPr>
        <w:t xml:space="preserve">(далее – аукцион) </w:t>
      </w:r>
      <w:r w:rsidR="00226370" w:rsidRPr="00350750">
        <w:rPr>
          <w:rFonts w:ascii="Tahoma" w:hAnsi="Tahoma" w:cs="Tahoma"/>
          <w:sz w:val="22"/>
          <w:szCs w:val="22"/>
        </w:rPr>
        <w:t xml:space="preserve">по </w:t>
      </w:r>
      <w:r w:rsidR="00226370" w:rsidRPr="00350750">
        <w:rPr>
          <w:rFonts w:ascii="Tahoma" w:hAnsi="Tahoma" w:cs="Tahoma"/>
          <w:color w:val="000000"/>
          <w:sz w:val="22"/>
          <w:szCs w:val="22"/>
        </w:rPr>
        <w:t>продаже</w:t>
      </w:r>
      <w:r w:rsidR="00D4700D" w:rsidRPr="00D4700D">
        <w:rPr>
          <w:rFonts w:ascii="Tahoma" w:hAnsi="Tahoma" w:cs="Tahoma"/>
          <w:sz w:val="22"/>
          <w:szCs w:val="22"/>
        </w:rPr>
        <w:t xml:space="preserve"> </w:t>
      </w:r>
      <w:r w:rsidR="00D4700D" w:rsidRPr="00E679FA">
        <w:rPr>
          <w:rFonts w:ascii="Tahoma" w:hAnsi="Tahoma" w:cs="Tahoma"/>
          <w:sz w:val="22"/>
          <w:szCs w:val="22"/>
        </w:rPr>
        <w:t>находящ</w:t>
      </w:r>
      <w:r w:rsidR="00ED40FD">
        <w:rPr>
          <w:rFonts w:ascii="Tahoma" w:hAnsi="Tahoma" w:cs="Tahoma"/>
          <w:sz w:val="22"/>
          <w:szCs w:val="22"/>
        </w:rPr>
        <w:t>его</w:t>
      </w:r>
      <w:r w:rsidR="00D4700D">
        <w:rPr>
          <w:rFonts w:ascii="Tahoma" w:hAnsi="Tahoma" w:cs="Tahoma"/>
          <w:sz w:val="22"/>
          <w:szCs w:val="22"/>
        </w:rPr>
        <w:t xml:space="preserve">ся </w:t>
      </w:r>
      <w:r w:rsidR="00D4700D" w:rsidRPr="00E679FA">
        <w:rPr>
          <w:rFonts w:ascii="Tahoma" w:hAnsi="Tahoma" w:cs="Tahoma"/>
          <w:sz w:val="22"/>
          <w:szCs w:val="22"/>
        </w:rPr>
        <w:t>в федеральной собственности земельн</w:t>
      </w:r>
      <w:r w:rsidR="00DB74D8">
        <w:rPr>
          <w:rFonts w:ascii="Tahoma" w:hAnsi="Tahoma" w:cs="Tahoma"/>
          <w:sz w:val="22"/>
          <w:szCs w:val="22"/>
        </w:rPr>
        <w:t>ого</w:t>
      </w:r>
      <w:r w:rsidR="00D4700D" w:rsidRPr="00E679FA">
        <w:rPr>
          <w:rFonts w:ascii="Tahoma" w:hAnsi="Tahoma" w:cs="Tahoma"/>
          <w:sz w:val="22"/>
          <w:szCs w:val="22"/>
        </w:rPr>
        <w:t xml:space="preserve"> участ</w:t>
      </w:r>
      <w:r w:rsidR="00DB74D8">
        <w:rPr>
          <w:rFonts w:ascii="Tahoma" w:hAnsi="Tahoma" w:cs="Tahoma"/>
          <w:sz w:val="22"/>
          <w:szCs w:val="22"/>
        </w:rPr>
        <w:t>ка</w:t>
      </w:r>
      <w:r w:rsidR="00D4700D" w:rsidRPr="00E679FA">
        <w:rPr>
          <w:rFonts w:ascii="Tahoma" w:hAnsi="Tahoma" w:cs="Tahoma"/>
          <w:sz w:val="22"/>
          <w:szCs w:val="22"/>
        </w:rPr>
        <w:t xml:space="preserve"> </w:t>
      </w:r>
      <w:r w:rsidR="00D4700D" w:rsidRPr="009C4874">
        <w:rPr>
          <w:rFonts w:ascii="Tahoma" w:eastAsia="Calibri" w:hAnsi="Tahoma" w:cs="Tahoma"/>
          <w:sz w:val="22"/>
          <w:lang w:eastAsia="en-US"/>
        </w:rPr>
        <w:t xml:space="preserve">для </w:t>
      </w:r>
      <w:r w:rsidR="00585F25" w:rsidRPr="00585F25">
        <w:rPr>
          <w:rFonts w:ascii="Tahoma" w:eastAsia="Calibri" w:hAnsi="Tahoma" w:cs="Tahoma"/>
          <w:sz w:val="22"/>
          <w:lang w:eastAsia="en-US"/>
        </w:rPr>
        <w:t>иного</w:t>
      </w:r>
      <w:r w:rsidR="00D4700D" w:rsidRPr="009C4874">
        <w:rPr>
          <w:rFonts w:ascii="Tahoma" w:eastAsia="Calibri" w:hAnsi="Tahoma" w:cs="Tahoma"/>
          <w:sz w:val="22"/>
          <w:lang w:eastAsia="en-US"/>
        </w:rPr>
        <w:t xml:space="preserve"> строительства</w:t>
      </w:r>
      <w:r w:rsidR="00D4700D">
        <w:rPr>
          <w:rFonts w:ascii="Tahoma" w:hAnsi="Tahoma" w:cs="Tahoma"/>
          <w:sz w:val="22"/>
          <w:szCs w:val="22"/>
        </w:rPr>
        <w:t xml:space="preserve">, </w:t>
      </w:r>
      <w:r w:rsidR="00D4700D" w:rsidRPr="00E679FA">
        <w:rPr>
          <w:rFonts w:ascii="Tahoma" w:hAnsi="Tahoma" w:cs="Tahoma"/>
          <w:sz w:val="22"/>
          <w:szCs w:val="22"/>
        </w:rPr>
        <w:t>подробное описание котор</w:t>
      </w:r>
      <w:r w:rsidR="00DB74D8">
        <w:rPr>
          <w:rFonts w:ascii="Tahoma" w:hAnsi="Tahoma" w:cs="Tahoma"/>
          <w:sz w:val="22"/>
          <w:szCs w:val="22"/>
        </w:rPr>
        <w:t>ого</w:t>
      </w:r>
      <w:r w:rsidR="00D4700D" w:rsidRPr="00E679FA">
        <w:rPr>
          <w:rFonts w:ascii="Tahoma" w:hAnsi="Tahoma" w:cs="Tahoma"/>
          <w:sz w:val="22"/>
          <w:szCs w:val="22"/>
        </w:rPr>
        <w:t xml:space="preserve"> приведено в Разделах 2 и 4 настоящего извещения о проведении аукциона (далее – Извещение).</w:t>
      </w:r>
    </w:p>
    <w:p w14:paraId="2D83E2B9" w14:textId="77777777" w:rsidR="00D4700D" w:rsidRDefault="00D4700D" w:rsidP="00D4700D">
      <w:pPr>
        <w:ind w:firstLine="709"/>
        <w:contextualSpacing/>
        <w:jc w:val="both"/>
        <w:rPr>
          <w:rFonts w:ascii="Tahoma" w:hAnsi="Tahoma" w:cs="Tahoma"/>
          <w:color w:val="000000"/>
          <w:sz w:val="22"/>
          <w:szCs w:val="22"/>
        </w:rPr>
      </w:pPr>
    </w:p>
    <w:p w14:paraId="2807E664" w14:textId="40315203" w:rsidR="00D4700D" w:rsidRDefault="000D74D1" w:rsidP="00D4700D">
      <w:pPr>
        <w:ind w:firstLine="709"/>
        <w:contextualSpacing/>
        <w:jc w:val="both"/>
        <w:rPr>
          <w:rFonts w:ascii="Tahoma" w:hAnsi="Tahoma" w:cs="Tahoma"/>
          <w:color w:val="000000"/>
          <w:sz w:val="22"/>
          <w:szCs w:val="22"/>
        </w:rPr>
      </w:pPr>
      <w:r w:rsidRPr="00746372">
        <w:rPr>
          <w:rFonts w:ascii="Tahoma" w:hAnsi="Tahoma" w:cs="Tahoma"/>
          <w:color w:val="000000"/>
          <w:sz w:val="22"/>
          <w:szCs w:val="22"/>
        </w:rPr>
        <w:t>Участниками аукциона могут быть любые физические и юридические лица</w:t>
      </w:r>
      <w:r w:rsidR="005F0B3A">
        <w:rPr>
          <w:rFonts w:ascii="Tahoma" w:hAnsi="Tahoma" w:cs="Tahoma"/>
          <w:color w:val="000000"/>
          <w:sz w:val="22"/>
          <w:szCs w:val="22"/>
        </w:rPr>
        <w:t xml:space="preserve"> </w:t>
      </w:r>
      <w:r w:rsidR="005F0B3A" w:rsidRPr="005F0B3A">
        <w:rPr>
          <w:rFonts w:ascii="Tahoma" w:hAnsi="Tahoma" w:cs="Tahoma"/>
          <w:color w:val="000000"/>
          <w:sz w:val="22"/>
          <w:szCs w:val="22"/>
        </w:rPr>
        <w:t>(в том числе индивидуальные предприниматели)</w:t>
      </w:r>
      <w:r w:rsidRPr="00746372">
        <w:rPr>
          <w:rFonts w:ascii="Tahoma" w:hAnsi="Tahoma" w:cs="Tahoma"/>
          <w:color w:val="000000"/>
          <w:sz w:val="22"/>
          <w:szCs w:val="22"/>
        </w:rPr>
        <w:t xml:space="preserve">, своевременно подавшие заявку на участие в аукционе, представившие надлежащим образом оформленные документы </w:t>
      </w:r>
      <w:r w:rsidR="00B14FBD">
        <w:rPr>
          <w:rFonts w:ascii="Tahoma" w:hAnsi="Tahoma" w:cs="Tahoma"/>
          <w:color w:val="000000"/>
          <w:sz w:val="22"/>
          <w:szCs w:val="22"/>
        </w:rPr>
        <w:br/>
      </w:r>
      <w:r w:rsidRPr="00746372">
        <w:rPr>
          <w:rFonts w:ascii="Tahoma" w:hAnsi="Tahoma" w:cs="Tahoma"/>
          <w:color w:val="000000"/>
          <w:sz w:val="22"/>
          <w:szCs w:val="22"/>
        </w:rPr>
        <w:t xml:space="preserve">в соответствии с </w:t>
      </w:r>
      <w:r w:rsidR="00AD061E">
        <w:rPr>
          <w:rFonts w:ascii="Tahoma" w:hAnsi="Tahoma" w:cs="Tahoma"/>
          <w:color w:val="000000"/>
          <w:sz w:val="22"/>
          <w:szCs w:val="22"/>
        </w:rPr>
        <w:t>И</w:t>
      </w:r>
      <w:r w:rsidRPr="00746372">
        <w:rPr>
          <w:rFonts w:ascii="Tahoma" w:hAnsi="Tahoma" w:cs="Tahoma"/>
          <w:color w:val="000000"/>
          <w:sz w:val="22"/>
          <w:szCs w:val="22"/>
        </w:rPr>
        <w:t>звещением</w:t>
      </w:r>
      <w:r w:rsidR="007F7568">
        <w:rPr>
          <w:rFonts w:ascii="Tahoma" w:hAnsi="Tahoma" w:cs="Tahoma"/>
          <w:color w:val="000000"/>
          <w:sz w:val="22"/>
          <w:szCs w:val="22"/>
        </w:rPr>
        <w:t xml:space="preserve"> </w:t>
      </w:r>
      <w:r w:rsidRPr="00746372">
        <w:rPr>
          <w:rFonts w:ascii="Tahoma" w:hAnsi="Tahoma" w:cs="Tahoma"/>
          <w:color w:val="000000"/>
          <w:sz w:val="22"/>
          <w:szCs w:val="22"/>
        </w:rPr>
        <w:t xml:space="preserve">и перечислившие сумму задатка в </w:t>
      </w:r>
      <w:r w:rsidR="00A71CE5">
        <w:rPr>
          <w:rFonts w:ascii="Tahoma" w:hAnsi="Tahoma" w:cs="Tahoma"/>
          <w:color w:val="000000"/>
          <w:sz w:val="22"/>
          <w:szCs w:val="22"/>
        </w:rPr>
        <w:t xml:space="preserve">размере, в </w:t>
      </w:r>
      <w:r w:rsidRPr="00746372">
        <w:rPr>
          <w:rFonts w:ascii="Tahoma" w:hAnsi="Tahoma" w:cs="Tahoma"/>
          <w:color w:val="000000"/>
          <w:sz w:val="22"/>
          <w:szCs w:val="22"/>
        </w:rPr>
        <w:t xml:space="preserve">порядке и срок, указанные в </w:t>
      </w:r>
      <w:r w:rsidR="00AD061E">
        <w:rPr>
          <w:rFonts w:ascii="Tahoma" w:hAnsi="Tahoma" w:cs="Tahoma"/>
          <w:color w:val="000000"/>
          <w:sz w:val="22"/>
          <w:szCs w:val="22"/>
        </w:rPr>
        <w:t>И</w:t>
      </w:r>
      <w:r w:rsidR="00A71CE5">
        <w:rPr>
          <w:rFonts w:ascii="Tahoma" w:hAnsi="Tahoma" w:cs="Tahoma"/>
          <w:color w:val="000000"/>
          <w:sz w:val="22"/>
          <w:szCs w:val="22"/>
        </w:rPr>
        <w:t>звещении.</w:t>
      </w:r>
    </w:p>
    <w:p w14:paraId="71D90418" w14:textId="77777777" w:rsidR="00D4700D" w:rsidRDefault="00D4700D" w:rsidP="00D4700D">
      <w:pPr>
        <w:ind w:firstLine="709"/>
        <w:contextualSpacing/>
        <w:jc w:val="both"/>
        <w:rPr>
          <w:rFonts w:ascii="Tahoma" w:hAnsi="Tahoma" w:cs="Tahoma"/>
          <w:sz w:val="22"/>
          <w:szCs w:val="22"/>
        </w:rPr>
      </w:pPr>
    </w:p>
    <w:p w14:paraId="1808C95A" w14:textId="521E5CC0" w:rsidR="007E5654" w:rsidRPr="00D4700D" w:rsidRDefault="002F4523" w:rsidP="00D4700D">
      <w:pPr>
        <w:ind w:firstLine="709"/>
        <w:contextualSpacing/>
        <w:jc w:val="both"/>
        <w:rPr>
          <w:rFonts w:ascii="Tahoma" w:hAnsi="Tahoma" w:cs="Tahoma"/>
          <w:color w:val="000000"/>
          <w:sz w:val="22"/>
          <w:szCs w:val="22"/>
        </w:rPr>
      </w:pPr>
      <w:r w:rsidRPr="00D4700D">
        <w:rPr>
          <w:rFonts w:ascii="Tahoma" w:hAnsi="Tahoma" w:cs="Tahoma"/>
          <w:sz w:val="22"/>
          <w:szCs w:val="22"/>
        </w:rPr>
        <w:t>В соответствии с Федеральным законом от 25.07.2002 № 115-ФЗ «О правовом положении иностранных граждан в Российской Федерации» иностранным гражданам или лицам без гражданства, находящимся в Российской Федерации, но не имеющим законных оснований для пребывания (проживания) в Российской Федерации (контролируемые лица) запрещено приобретать в собственность недвижимое имущество.</w:t>
      </w:r>
    </w:p>
    <w:p w14:paraId="7AE50B89" w14:textId="77777777" w:rsidR="00E84A7C" w:rsidRDefault="00E84A7C" w:rsidP="00746372">
      <w:pPr>
        <w:ind w:firstLine="709"/>
        <w:contextualSpacing/>
        <w:jc w:val="both"/>
        <w:rPr>
          <w:rFonts w:ascii="Tahoma" w:hAnsi="Tahoma" w:cs="Tahoma"/>
          <w:sz w:val="22"/>
          <w:szCs w:val="22"/>
        </w:rPr>
      </w:pPr>
    </w:p>
    <w:tbl>
      <w:tblPr>
        <w:tblStyle w:val="afb"/>
        <w:tblW w:w="13495" w:type="dxa"/>
        <w:jc w:val="center"/>
        <w:tblLook w:val="04A0" w:firstRow="1" w:lastRow="0" w:firstColumn="1" w:lastColumn="0" w:noHBand="0" w:noVBand="1"/>
      </w:tblPr>
      <w:tblGrid>
        <w:gridCol w:w="628"/>
        <w:gridCol w:w="3087"/>
        <w:gridCol w:w="9780"/>
      </w:tblGrid>
      <w:tr w:rsidR="00C42C2C" w:rsidRPr="00754951" w14:paraId="66CB135D" w14:textId="77777777" w:rsidTr="00512B2A">
        <w:trPr>
          <w:trHeight w:val="328"/>
          <w:jc w:val="center"/>
        </w:trPr>
        <w:tc>
          <w:tcPr>
            <w:tcW w:w="628" w:type="dxa"/>
            <w:shd w:val="clear" w:color="auto" w:fill="F2F2F2" w:themeFill="background1" w:themeFillShade="F2"/>
            <w:vAlign w:val="center"/>
          </w:tcPr>
          <w:p w14:paraId="2C4904E5" w14:textId="77777777" w:rsidR="00C42C2C" w:rsidRPr="00754951" w:rsidRDefault="00C42C2C" w:rsidP="00467EE2">
            <w:pPr>
              <w:pStyle w:val="ac"/>
              <w:ind w:left="0"/>
              <w:jc w:val="center"/>
              <w:rPr>
                <w:rFonts w:ascii="Tahoma" w:hAnsi="Tahoma" w:cs="Tahoma"/>
                <w:b/>
                <w:sz w:val="22"/>
              </w:rPr>
            </w:pPr>
            <w:r w:rsidRPr="00754951">
              <w:rPr>
                <w:rFonts w:ascii="Tahoma" w:hAnsi="Tahoma" w:cs="Tahoma"/>
                <w:b/>
                <w:sz w:val="22"/>
              </w:rPr>
              <w:t>№ п/п</w:t>
            </w:r>
          </w:p>
        </w:tc>
        <w:tc>
          <w:tcPr>
            <w:tcW w:w="3087" w:type="dxa"/>
            <w:shd w:val="clear" w:color="auto" w:fill="F2F2F2" w:themeFill="background1" w:themeFillShade="F2"/>
            <w:vAlign w:val="center"/>
          </w:tcPr>
          <w:p w14:paraId="084D9080" w14:textId="77777777" w:rsidR="00C42C2C" w:rsidRPr="00754951" w:rsidRDefault="00C42C2C" w:rsidP="00467EE2">
            <w:pPr>
              <w:jc w:val="center"/>
              <w:rPr>
                <w:rFonts w:ascii="Tahoma" w:hAnsi="Tahoma" w:cs="Tahoma"/>
                <w:b/>
                <w:bCs/>
                <w:sz w:val="22"/>
                <w:szCs w:val="22"/>
              </w:rPr>
            </w:pPr>
            <w:r w:rsidRPr="00754951">
              <w:rPr>
                <w:rFonts w:ascii="Tahoma" w:hAnsi="Tahoma" w:cs="Tahoma"/>
                <w:b/>
                <w:bCs/>
                <w:sz w:val="22"/>
                <w:szCs w:val="22"/>
              </w:rPr>
              <w:t>Наименование пункта</w:t>
            </w:r>
          </w:p>
        </w:tc>
        <w:tc>
          <w:tcPr>
            <w:tcW w:w="9780" w:type="dxa"/>
            <w:shd w:val="clear" w:color="auto" w:fill="F2F2F2" w:themeFill="background1" w:themeFillShade="F2"/>
            <w:vAlign w:val="center"/>
          </w:tcPr>
          <w:p w14:paraId="22AD20AB" w14:textId="77777777" w:rsidR="00C42C2C" w:rsidRPr="00754951" w:rsidRDefault="00C42C2C" w:rsidP="00467EE2">
            <w:pPr>
              <w:jc w:val="center"/>
              <w:rPr>
                <w:rFonts w:ascii="Tahoma" w:hAnsi="Tahoma" w:cs="Tahoma"/>
                <w:b/>
                <w:bCs/>
                <w:sz w:val="22"/>
                <w:szCs w:val="22"/>
              </w:rPr>
            </w:pPr>
            <w:r w:rsidRPr="00754951">
              <w:rPr>
                <w:rFonts w:ascii="Tahoma" w:hAnsi="Tahoma" w:cs="Tahoma"/>
                <w:b/>
                <w:bCs/>
                <w:sz w:val="22"/>
                <w:szCs w:val="22"/>
              </w:rPr>
              <w:t>Содержание пункта</w:t>
            </w:r>
          </w:p>
        </w:tc>
      </w:tr>
      <w:tr w:rsidR="00512B2A" w:rsidRPr="00754951" w14:paraId="41CC26A5" w14:textId="77777777" w:rsidTr="00512B2A">
        <w:trPr>
          <w:trHeight w:val="483"/>
          <w:jc w:val="center"/>
        </w:trPr>
        <w:tc>
          <w:tcPr>
            <w:tcW w:w="13495" w:type="dxa"/>
            <w:gridSpan w:val="3"/>
            <w:shd w:val="clear" w:color="auto" w:fill="FFFFFF" w:themeFill="background1"/>
            <w:vAlign w:val="center"/>
          </w:tcPr>
          <w:p w14:paraId="17B2CF6C" w14:textId="77777777" w:rsidR="00512B2A" w:rsidRPr="00754951" w:rsidRDefault="00512B2A" w:rsidP="00793BF2">
            <w:pPr>
              <w:jc w:val="center"/>
              <w:rPr>
                <w:rFonts w:ascii="Tahoma" w:hAnsi="Tahoma" w:cs="Tahoma"/>
                <w:b/>
                <w:bCs/>
                <w:sz w:val="22"/>
                <w:szCs w:val="22"/>
              </w:rPr>
            </w:pPr>
            <w:r>
              <w:rPr>
                <w:rFonts w:ascii="Tahoma" w:hAnsi="Tahoma" w:cs="Tahoma"/>
                <w:b/>
                <w:bCs/>
                <w:sz w:val="22"/>
                <w:szCs w:val="22"/>
              </w:rPr>
              <w:t>Раздел 1. Сведения о</w:t>
            </w:r>
            <w:r w:rsidR="00FC0839">
              <w:rPr>
                <w:rFonts w:ascii="Tahoma" w:hAnsi="Tahoma" w:cs="Tahoma"/>
                <w:b/>
                <w:bCs/>
                <w:sz w:val="22"/>
                <w:szCs w:val="22"/>
              </w:rPr>
              <w:t xml:space="preserve"> продавце и</w:t>
            </w:r>
            <w:r>
              <w:rPr>
                <w:rFonts w:ascii="Tahoma" w:hAnsi="Tahoma" w:cs="Tahoma"/>
                <w:b/>
                <w:bCs/>
                <w:sz w:val="22"/>
                <w:szCs w:val="22"/>
              </w:rPr>
              <w:t xml:space="preserve"> </w:t>
            </w:r>
            <w:r w:rsidR="00793BF2">
              <w:rPr>
                <w:rFonts w:ascii="Tahoma" w:hAnsi="Tahoma" w:cs="Tahoma"/>
                <w:b/>
                <w:bCs/>
                <w:sz w:val="22"/>
                <w:szCs w:val="22"/>
              </w:rPr>
              <w:t>операторе электронной площадки</w:t>
            </w:r>
          </w:p>
        </w:tc>
      </w:tr>
      <w:tr w:rsidR="00C42C2C" w:rsidRPr="002E2A20" w14:paraId="0938C75B" w14:textId="77777777" w:rsidTr="00EB39B2">
        <w:trPr>
          <w:trHeight w:val="437"/>
          <w:jc w:val="center"/>
        </w:trPr>
        <w:tc>
          <w:tcPr>
            <w:tcW w:w="628" w:type="dxa"/>
            <w:shd w:val="clear" w:color="auto" w:fill="F2F2F2" w:themeFill="background1" w:themeFillShade="F2"/>
          </w:tcPr>
          <w:p w14:paraId="4FF35B90" w14:textId="77777777" w:rsidR="00C42C2C" w:rsidRPr="002E2A20" w:rsidRDefault="00C42C2C" w:rsidP="00944BE5">
            <w:pPr>
              <w:pStyle w:val="ac"/>
              <w:numPr>
                <w:ilvl w:val="0"/>
                <w:numId w:val="1"/>
              </w:numPr>
              <w:spacing w:after="60"/>
              <w:ind w:left="0" w:firstLine="0"/>
              <w:jc w:val="both"/>
              <w:rPr>
                <w:sz w:val="22"/>
              </w:rPr>
            </w:pPr>
          </w:p>
        </w:tc>
        <w:tc>
          <w:tcPr>
            <w:tcW w:w="3087" w:type="dxa"/>
            <w:shd w:val="clear" w:color="auto" w:fill="F2F2F2" w:themeFill="background1" w:themeFillShade="F2"/>
          </w:tcPr>
          <w:p w14:paraId="460C7210" w14:textId="77777777" w:rsidR="00C42C2C" w:rsidRPr="002E2A20" w:rsidRDefault="00FC0839" w:rsidP="00304391">
            <w:pPr>
              <w:rPr>
                <w:sz w:val="22"/>
                <w:szCs w:val="22"/>
              </w:rPr>
            </w:pPr>
            <w:r>
              <w:rPr>
                <w:rFonts w:ascii="Tahoma" w:hAnsi="Tahoma" w:cs="Tahoma"/>
                <w:sz w:val="22"/>
                <w:szCs w:val="22"/>
              </w:rPr>
              <w:t>Продавец</w:t>
            </w:r>
          </w:p>
        </w:tc>
        <w:tc>
          <w:tcPr>
            <w:tcW w:w="9780" w:type="dxa"/>
          </w:tcPr>
          <w:p w14:paraId="706C63AD" w14:textId="0836D6EC" w:rsidR="00A750D5" w:rsidRPr="002E2A20" w:rsidRDefault="00E33E1F" w:rsidP="00350750">
            <w:pPr>
              <w:rPr>
                <w:sz w:val="22"/>
                <w:szCs w:val="22"/>
              </w:rPr>
            </w:pPr>
            <w:r w:rsidRPr="00E33E1F">
              <w:rPr>
                <w:rFonts w:ascii="Tahoma" w:hAnsi="Tahoma" w:cs="Tahoma"/>
                <w:sz w:val="22"/>
                <w:szCs w:val="22"/>
              </w:rPr>
              <w:t>Публичное акционерное общество «ДОМ.РФ» (ПАО ДОМ.РФ).</w:t>
            </w:r>
            <w:r w:rsidR="003A0000">
              <w:rPr>
                <w:rFonts w:ascii="Tahoma" w:hAnsi="Tahoma" w:cs="Tahoma"/>
                <w:sz w:val="22"/>
                <w:szCs w:val="22"/>
              </w:rPr>
              <w:t xml:space="preserve"> </w:t>
            </w:r>
            <w:r w:rsidR="00350750">
              <w:rPr>
                <w:rFonts w:ascii="Tahoma" w:hAnsi="Tahoma" w:cs="Tahoma"/>
                <w:sz w:val="22"/>
                <w:szCs w:val="22"/>
              </w:rPr>
              <w:t xml:space="preserve">ОГРН: </w:t>
            </w:r>
            <w:r w:rsidR="00350750" w:rsidRPr="007A3D38">
              <w:rPr>
                <w:rFonts w:ascii="Tahoma" w:hAnsi="Tahoma" w:cs="Tahoma"/>
                <w:sz w:val="22"/>
                <w:szCs w:val="22"/>
              </w:rPr>
              <w:t>1027700262270</w:t>
            </w:r>
          </w:p>
        </w:tc>
      </w:tr>
      <w:tr w:rsidR="00423066" w:rsidRPr="002E2A20" w14:paraId="54317FAA" w14:textId="77777777" w:rsidTr="00350750">
        <w:trPr>
          <w:trHeight w:val="1011"/>
          <w:jc w:val="center"/>
        </w:trPr>
        <w:tc>
          <w:tcPr>
            <w:tcW w:w="628" w:type="dxa"/>
            <w:shd w:val="clear" w:color="auto" w:fill="F2F2F2" w:themeFill="background1" w:themeFillShade="F2"/>
          </w:tcPr>
          <w:p w14:paraId="6244A9ED" w14:textId="77777777" w:rsidR="00423066" w:rsidRPr="002E2A20" w:rsidRDefault="00423066" w:rsidP="00944BE5">
            <w:pPr>
              <w:pStyle w:val="ac"/>
              <w:numPr>
                <w:ilvl w:val="0"/>
                <w:numId w:val="1"/>
              </w:numPr>
              <w:spacing w:after="60"/>
              <w:ind w:left="0" w:firstLine="0"/>
              <w:jc w:val="both"/>
              <w:rPr>
                <w:sz w:val="22"/>
              </w:rPr>
            </w:pPr>
            <w:bookmarkStart w:id="1" w:name="_Ref519673624"/>
          </w:p>
        </w:tc>
        <w:bookmarkEnd w:id="1"/>
        <w:tc>
          <w:tcPr>
            <w:tcW w:w="3087" w:type="dxa"/>
            <w:shd w:val="clear" w:color="auto" w:fill="F2F2F2" w:themeFill="background1" w:themeFillShade="F2"/>
          </w:tcPr>
          <w:p w14:paraId="7F37C7F4" w14:textId="6BC25C25" w:rsidR="00423066" w:rsidRDefault="003A123D" w:rsidP="003C5628">
            <w:pPr>
              <w:rPr>
                <w:rFonts w:ascii="Tahoma" w:hAnsi="Tahoma" w:cs="Tahoma"/>
                <w:sz w:val="22"/>
                <w:szCs w:val="22"/>
              </w:rPr>
            </w:pPr>
            <w:r>
              <w:rPr>
                <w:rFonts w:ascii="Tahoma" w:hAnsi="Tahoma" w:cs="Tahoma"/>
                <w:bCs/>
                <w:sz w:val="22"/>
                <w:szCs w:val="22"/>
              </w:rPr>
              <w:t>Адрес места</w:t>
            </w:r>
            <w:r w:rsidR="004A101F" w:rsidRPr="002E2A20">
              <w:rPr>
                <w:rFonts w:ascii="Tahoma" w:hAnsi="Tahoma" w:cs="Tahoma"/>
                <w:bCs/>
                <w:sz w:val="22"/>
                <w:szCs w:val="22"/>
              </w:rPr>
              <w:t xml:space="preserve"> </w:t>
            </w:r>
            <w:r w:rsidR="00423066" w:rsidRPr="002E2A20">
              <w:rPr>
                <w:rFonts w:ascii="Tahoma" w:hAnsi="Tahoma" w:cs="Tahoma"/>
                <w:bCs/>
                <w:sz w:val="22"/>
                <w:szCs w:val="22"/>
              </w:rPr>
              <w:t>нахождения, почтовый адрес, адрес электронной почты,</w:t>
            </w:r>
            <w:r w:rsidR="00423066" w:rsidRPr="002E2A20">
              <w:rPr>
                <w:rFonts w:ascii="Tahoma" w:hAnsi="Tahoma" w:cs="Tahoma"/>
                <w:sz w:val="22"/>
                <w:szCs w:val="22"/>
              </w:rPr>
              <w:t xml:space="preserve"> номер контактного телефона</w:t>
            </w:r>
            <w:r w:rsidR="00423066">
              <w:rPr>
                <w:rFonts w:ascii="Tahoma" w:hAnsi="Tahoma" w:cs="Tahoma"/>
                <w:sz w:val="22"/>
                <w:szCs w:val="22"/>
              </w:rPr>
              <w:t xml:space="preserve"> </w:t>
            </w:r>
            <w:r w:rsidR="002C6C70">
              <w:rPr>
                <w:rFonts w:ascii="Tahoma" w:hAnsi="Tahoma" w:cs="Tahoma"/>
                <w:sz w:val="22"/>
                <w:szCs w:val="22"/>
              </w:rPr>
              <w:t>Продавца</w:t>
            </w:r>
          </w:p>
        </w:tc>
        <w:tc>
          <w:tcPr>
            <w:tcW w:w="9780" w:type="dxa"/>
          </w:tcPr>
          <w:p w14:paraId="19FEDA32" w14:textId="77777777" w:rsidR="00423066" w:rsidRPr="002E2A20" w:rsidRDefault="00423066" w:rsidP="00746372">
            <w:pPr>
              <w:tabs>
                <w:tab w:val="left" w:pos="-7371"/>
              </w:tabs>
              <w:outlineLvl w:val="0"/>
              <w:rPr>
                <w:rFonts w:ascii="Tahoma" w:hAnsi="Tahoma" w:cs="Tahoma"/>
                <w:sz w:val="22"/>
                <w:szCs w:val="22"/>
              </w:rPr>
            </w:pPr>
            <w:r w:rsidRPr="002E2A20">
              <w:rPr>
                <w:rFonts w:ascii="Tahoma" w:hAnsi="Tahoma" w:cs="Tahoma"/>
                <w:sz w:val="22"/>
                <w:szCs w:val="22"/>
              </w:rPr>
              <w:t xml:space="preserve">Почтовый адрес: </w:t>
            </w:r>
            <w:r w:rsidR="00C1211F" w:rsidRPr="00C1211F">
              <w:rPr>
                <w:rFonts w:ascii="Tahoma" w:hAnsi="Tahoma" w:cs="Tahoma"/>
                <w:sz w:val="22"/>
                <w:szCs w:val="22"/>
              </w:rPr>
              <w:t>125009</w:t>
            </w:r>
            <w:r w:rsidRPr="002E2A20">
              <w:rPr>
                <w:rFonts w:ascii="Tahoma" w:hAnsi="Tahoma" w:cs="Tahoma"/>
                <w:sz w:val="22"/>
                <w:szCs w:val="22"/>
              </w:rPr>
              <w:t>, г</w:t>
            </w:r>
            <w:r w:rsidR="00854869">
              <w:rPr>
                <w:rFonts w:ascii="Tahoma" w:hAnsi="Tahoma" w:cs="Tahoma"/>
                <w:sz w:val="22"/>
                <w:szCs w:val="22"/>
              </w:rPr>
              <w:t>. Москва, ул. Воздвиженка, д.</w:t>
            </w:r>
            <w:r w:rsidR="00804B74">
              <w:rPr>
                <w:rFonts w:ascii="Tahoma" w:hAnsi="Tahoma" w:cs="Tahoma"/>
                <w:sz w:val="22"/>
                <w:szCs w:val="22"/>
              </w:rPr>
              <w:t xml:space="preserve"> </w:t>
            </w:r>
            <w:r w:rsidR="00854869">
              <w:rPr>
                <w:rFonts w:ascii="Tahoma" w:hAnsi="Tahoma" w:cs="Tahoma"/>
                <w:sz w:val="22"/>
                <w:szCs w:val="22"/>
              </w:rPr>
              <w:t>10</w:t>
            </w:r>
            <w:r w:rsidR="00C404A9">
              <w:rPr>
                <w:rFonts w:ascii="Tahoma" w:hAnsi="Tahoma" w:cs="Tahoma"/>
                <w:sz w:val="22"/>
                <w:szCs w:val="22"/>
              </w:rPr>
              <w:t>.</w:t>
            </w:r>
          </w:p>
          <w:p w14:paraId="6105820F" w14:textId="77777777" w:rsidR="00423066" w:rsidRPr="002E2A20" w:rsidRDefault="003A123D" w:rsidP="00746372">
            <w:pPr>
              <w:tabs>
                <w:tab w:val="left" w:pos="-7371"/>
              </w:tabs>
              <w:outlineLvl w:val="0"/>
              <w:rPr>
                <w:rFonts w:ascii="Tahoma" w:hAnsi="Tahoma" w:cs="Tahoma"/>
                <w:sz w:val="22"/>
                <w:szCs w:val="22"/>
              </w:rPr>
            </w:pPr>
            <w:r>
              <w:rPr>
                <w:rFonts w:ascii="Tahoma" w:hAnsi="Tahoma" w:cs="Tahoma"/>
                <w:sz w:val="22"/>
                <w:szCs w:val="22"/>
              </w:rPr>
              <w:t xml:space="preserve">Адрес места </w:t>
            </w:r>
            <w:r w:rsidR="00423066" w:rsidRPr="002E2A20">
              <w:rPr>
                <w:rFonts w:ascii="Tahoma" w:hAnsi="Tahoma" w:cs="Tahoma"/>
                <w:sz w:val="22"/>
                <w:szCs w:val="22"/>
              </w:rPr>
              <w:t>нахождения: 125009, г. Москва, ул. Воздвиженка, д.</w:t>
            </w:r>
            <w:r w:rsidR="00804B74">
              <w:rPr>
                <w:rFonts w:ascii="Tahoma" w:hAnsi="Tahoma" w:cs="Tahoma"/>
                <w:sz w:val="22"/>
                <w:szCs w:val="22"/>
              </w:rPr>
              <w:t xml:space="preserve"> </w:t>
            </w:r>
            <w:r w:rsidR="00423066" w:rsidRPr="002E2A20">
              <w:rPr>
                <w:rFonts w:ascii="Tahoma" w:hAnsi="Tahoma" w:cs="Tahoma"/>
                <w:sz w:val="22"/>
                <w:szCs w:val="22"/>
              </w:rPr>
              <w:t>10</w:t>
            </w:r>
            <w:r w:rsidR="00C404A9">
              <w:rPr>
                <w:rFonts w:ascii="Tahoma" w:hAnsi="Tahoma" w:cs="Tahoma"/>
                <w:sz w:val="22"/>
                <w:szCs w:val="22"/>
              </w:rPr>
              <w:t>.</w:t>
            </w:r>
          </w:p>
          <w:p w14:paraId="2B5B67BF" w14:textId="77777777" w:rsidR="00423066" w:rsidRPr="002E2A20" w:rsidRDefault="00423066" w:rsidP="00746372">
            <w:pPr>
              <w:tabs>
                <w:tab w:val="left" w:pos="-7371"/>
              </w:tabs>
              <w:outlineLvl w:val="0"/>
              <w:rPr>
                <w:rStyle w:val="ab"/>
                <w:rFonts w:ascii="Tahoma" w:hAnsi="Tahoma" w:cs="Tahoma"/>
                <w:sz w:val="22"/>
                <w:szCs w:val="22"/>
              </w:rPr>
            </w:pPr>
            <w:r w:rsidRPr="002E2A20">
              <w:rPr>
                <w:rFonts w:ascii="Tahoma" w:hAnsi="Tahoma" w:cs="Tahoma"/>
                <w:sz w:val="22"/>
                <w:szCs w:val="22"/>
              </w:rPr>
              <w:t>Адрес электронной почты:</w:t>
            </w:r>
            <w:r w:rsidR="00353B9D" w:rsidRPr="002E2A20">
              <w:rPr>
                <w:sz w:val="22"/>
                <w:szCs w:val="22"/>
              </w:rPr>
              <w:t xml:space="preserve"> </w:t>
            </w:r>
            <w:hyperlink r:id="rId21" w:history="1">
              <w:r w:rsidR="00353B9D" w:rsidRPr="00DB112E">
                <w:rPr>
                  <w:rStyle w:val="ab"/>
                  <w:rFonts w:ascii="Tahoma" w:hAnsi="Tahoma" w:cs="Tahoma"/>
                  <w:sz w:val="22"/>
                  <w:szCs w:val="22"/>
                  <w:lang w:val="en-US"/>
                </w:rPr>
                <w:t>torgi</w:t>
              </w:r>
              <w:r w:rsidR="00353B9D" w:rsidRPr="00DB112E">
                <w:rPr>
                  <w:rStyle w:val="ab"/>
                  <w:rFonts w:ascii="Tahoma" w:hAnsi="Tahoma" w:cs="Tahoma"/>
                  <w:sz w:val="22"/>
                  <w:szCs w:val="22"/>
                </w:rPr>
                <w:t>@</w:t>
              </w:r>
              <w:r w:rsidR="00353B9D" w:rsidRPr="00DB112E">
                <w:rPr>
                  <w:rStyle w:val="ab"/>
                  <w:rFonts w:ascii="Tahoma" w:hAnsi="Tahoma" w:cs="Tahoma"/>
                  <w:sz w:val="22"/>
                  <w:szCs w:val="22"/>
                  <w:lang w:val="en-US"/>
                </w:rPr>
                <w:t>domrf</w:t>
              </w:r>
              <w:r w:rsidR="00353B9D" w:rsidRPr="00DB112E">
                <w:rPr>
                  <w:rStyle w:val="ab"/>
                  <w:rFonts w:ascii="Tahoma" w:hAnsi="Tahoma" w:cs="Tahoma"/>
                  <w:sz w:val="22"/>
                  <w:szCs w:val="22"/>
                </w:rPr>
                <w:t>.</w:t>
              </w:r>
              <w:proofErr w:type="spellStart"/>
              <w:r w:rsidR="00353B9D" w:rsidRPr="00DB112E">
                <w:rPr>
                  <w:rStyle w:val="ab"/>
                  <w:rFonts w:ascii="Tahoma" w:hAnsi="Tahoma" w:cs="Tahoma"/>
                  <w:sz w:val="22"/>
                  <w:szCs w:val="22"/>
                </w:rPr>
                <w:t>ru</w:t>
              </w:r>
              <w:proofErr w:type="spellEnd"/>
            </w:hyperlink>
          </w:p>
          <w:p w14:paraId="6CA7CC3F" w14:textId="77777777" w:rsidR="00423066" w:rsidRPr="002E2A20" w:rsidRDefault="00423066" w:rsidP="00746372">
            <w:pPr>
              <w:tabs>
                <w:tab w:val="left" w:pos="-7371"/>
              </w:tabs>
              <w:outlineLvl w:val="0"/>
              <w:rPr>
                <w:rFonts w:ascii="Tahoma" w:hAnsi="Tahoma" w:cs="Tahoma"/>
                <w:sz w:val="22"/>
                <w:szCs w:val="22"/>
              </w:rPr>
            </w:pPr>
            <w:r w:rsidRPr="002E2A20">
              <w:rPr>
                <w:rFonts w:ascii="Tahoma" w:hAnsi="Tahoma" w:cs="Tahoma"/>
                <w:sz w:val="22"/>
                <w:szCs w:val="22"/>
              </w:rPr>
              <w:t>Телефон: +7(495)775</w:t>
            </w:r>
            <w:r w:rsidR="00854869">
              <w:rPr>
                <w:rFonts w:ascii="Tahoma" w:hAnsi="Tahoma" w:cs="Tahoma"/>
                <w:sz w:val="22"/>
                <w:szCs w:val="22"/>
              </w:rPr>
              <w:t xml:space="preserve">-47-40, факс: </w:t>
            </w:r>
            <w:r w:rsidR="00D4232F" w:rsidRPr="00D4232F">
              <w:rPr>
                <w:rFonts w:ascii="Tahoma" w:hAnsi="Tahoma" w:cs="Tahoma"/>
                <w:sz w:val="22"/>
                <w:szCs w:val="22"/>
              </w:rPr>
              <w:t>+7(495) 775-47-4</w:t>
            </w:r>
            <w:r w:rsidR="00C72102">
              <w:rPr>
                <w:rFonts w:ascii="Tahoma" w:hAnsi="Tahoma" w:cs="Tahoma"/>
                <w:sz w:val="22"/>
                <w:szCs w:val="22"/>
              </w:rPr>
              <w:t>1</w:t>
            </w:r>
          </w:p>
          <w:p w14:paraId="7C538020" w14:textId="77777777" w:rsidR="00423066" w:rsidRPr="002E2A20" w:rsidRDefault="00423066" w:rsidP="00746372">
            <w:pPr>
              <w:tabs>
                <w:tab w:val="left" w:pos="-7371"/>
              </w:tabs>
              <w:outlineLvl w:val="0"/>
              <w:rPr>
                <w:rFonts w:ascii="Tahoma" w:hAnsi="Tahoma" w:cs="Tahoma"/>
                <w:bCs/>
                <w:sz w:val="22"/>
                <w:szCs w:val="22"/>
              </w:rPr>
            </w:pPr>
            <w:r w:rsidRPr="002E2A20">
              <w:rPr>
                <w:rFonts w:ascii="Tahoma" w:hAnsi="Tahoma" w:cs="Tahoma"/>
                <w:sz w:val="22"/>
                <w:szCs w:val="22"/>
              </w:rPr>
              <w:t xml:space="preserve">Адрес страницы в сети Интернет: </w:t>
            </w:r>
            <w:hyperlink r:id="rId22" w:history="1">
              <w:r w:rsidRPr="002E2A20">
                <w:rPr>
                  <w:rStyle w:val="ab"/>
                  <w:rFonts w:ascii="Tahoma" w:hAnsi="Tahoma" w:cs="Tahoma"/>
                  <w:sz w:val="22"/>
                  <w:szCs w:val="22"/>
                </w:rPr>
                <w:t>http://дом.рф/</w:t>
              </w:r>
            </w:hyperlink>
          </w:p>
          <w:p w14:paraId="2A67338D" w14:textId="77777777" w:rsidR="00423066" w:rsidRPr="00D1016F" w:rsidRDefault="00225B96" w:rsidP="00467CC8">
            <w:pPr>
              <w:rPr>
                <w:rFonts w:ascii="Tahoma" w:hAnsi="Tahoma" w:cs="Tahoma"/>
                <w:b/>
                <w:sz w:val="22"/>
                <w:szCs w:val="22"/>
              </w:rPr>
            </w:pPr>
            <w:r w:rsidRPr="00981062">
              <w:rPr>
                <w:rFonts w:ascii="Tahoma" w:hAnsi="Tahoma" w:cs="Tahoma"/>
                <w:b/>
                <w:bCs/>
                <w:sz w:val="22"/>
                <w:szCs w:val="22"/>
              </w:rPr>
              <w:t>Контактное лицо:</w:t>
            </w:r>
            <w:r w:rsidR="00981062" w:rsidRPr="00981062">
              <w:rPr>
                <w:rFonts w:ascii="Tahoma" w:hAnsi="Tahoma" w:cs="Tahoma"/>
                <w:b/>
                <w:bCs/>
                <w:sz w:val="22"/>
                <w:szCs w:val="22"/>
              </w:rPr>
              <w:t xml:space="preserve"> </w:t>
            </w:r>
            <w:r w:rsidR="00467CC8">
              <w:rPr>
                <w:rFonts w:ascii="Tahoma" w:hAnsi="Tahoma" w:cs="Tahoma"/>
                <w:b/>
                <w:bCs/>
                <w:sz w:val="22"/>
                <w:szCs w:val="22"/>
              </w:rPr>
              <w:t>Колесникова</w:t>
            </w:r>
            <w:r w:rsidR="00981062" w:rsidRPr="00981062">
              <w:rPr>
                <w:rFonts w:ascii="Tahoma" w:hAnsi="Tahoma" w:cs="Tahoma"/>
                <w:b/>
                <w:bCs/>
                <w:sz w:val="22"/>
                <w:szCs w:val="22"/>
              </w:rPr>
              <w:t xml:space="preserve"> Алена Игоревна</w:t>
            </w:r>
            <w:r w:rsidRPr="00981062">
              <w:rPr>
                <w:rFonts w:ascii="Tahoma" w:hAnsi="Tahoma" w:cs="Tahoma"/>
                <w:b/>
                <w:bCs/>
                <w:sz w:val="22"/>
                <w:szCs w:val="22"/>
              </w:rPr>
              <w:t xml:space="preserve">, </w:t>
            </w:r>
            <w:r w:rsidR="00DD734C" w:rsidRPr="00DD734C">
              <w:rPr>
                <w:rFonts w:ascii="Tahoma" w:hAnsi="Tahoma" w:cs="Tahoma"/>
                <w:b/>
                <w:bCs/>
                <w:sz w:val="22"/>
                <w:szCs w:val="22"/>
              </w:rPr>
              <w:t>8-800-770-00-01</w:t>
            </w:r>
            <w:r w:rsidR="00111EA3" w:rsidRPr="00111EA3">
              <w:rPr>
                <w:rFonts w:ascii="Tahoma" w:hAnsi="Tahoma" w:cs="Tahoma"/>
                <w:b/>
                <w:sz w:val="22"/>
                <w:szCs w:val="22"/>
              </w:rPr>
              <w:t>.</w:t>
            </w:r>
          </w:p>
        </w:tc>
      </w:tr>
      <w:tr w:rsidR="00FC0839" w:rsidRPr="002E2A20" w14:paraId="716F55A1" w14:textId="77777777" w:rsidTr="00EE7FE1">
        <w:trPr>
          <w:trHeight w:val="717"/>
          <w:jc w:val="center"/>
        </w:trPr>
        <w:tc>
          <w:tcPr>
            <w:tcW w:w="628" w:type="dxa"/>
            <w:shd w:val="clear" w:color="auto" w:fill="F2F2F2" w:themeFill="background1" w:themeFillShade="F2"/>
          </w:tcPr>
          <w:p w14:paraId="09FB75A0" w14:textId="77777777" w:rsidR="00FC0839" w:rsidRPr="002E2A20" w:rsidRDefault="00FC0839" w:rsidP="00944BE5">
            <w:pPr>
              <w:pStyle w:val="ac"/>
              <w:numPr>
                <w:ilvl w:val="0"/>
                <w:numId w:val="1"/>
              </w:numPr>
              <w:spacing w:after="60"/>
              <w:ind w:left="0" w:firstLine="0"/>
              <w:jc w:val="both"/>
              <w:rPr>
                <w:sz w:val="22"/>
              </w:rPr>
            </w:pPr>
          </w:p>
        </w:tc>
        <w:tc>
          <w:tcPr>
            <w:tcW w:w="3087" w:type="dxa"/>
            <w:shd w:val="clear" w:color="auto" w:fill="F2F2F2" w:themeFill="background1" w:themeFillShade="F2"/>
          </w:tcPr>
          <w:p w14:paraId="0EDC3EF0" w14:textId="77777777" w:rsidR="00FC0839" w:rsidRDefault="00FC0839" w:rsidP="00793BF2">
            <w:pPr>
              <w:rPr>
                <w:rFonts w:ascii="Tahoma" w:hAnsi="Tahoma" w:cs="Tahoma"/>
                <w:bCs/>
                <w:sz w:val="22"/>
                <w:szCs w:val="22"/>
              </w:rPr>
            </w:pPr>
            <w:r>
              <w:rPr>
                <w:rFonts w:ascii="Tahoma" w:hAnsi="Tahoma" w:cs="Tahoma"/>
                <w:bCs/>
                <w:sz w:val="22"/>
                <w:szCs w:val="22"/>
              </w:rPr>
              <w:t>Оператор электронной площадки</w:t>
            </w:r>
          </w:p>
        </w:tc>
        <w:tc>
          <w:tcPr>
            <w:tcW w:w="9780" w:type="dxa"/>
          </w:tcPr>
          <w:p w14:paraId="32673F6D" w14:textId="77777777" w:rsidR="00350750" w:rsidRDefault="005D38E8" w:rsidP="00FC0839">
            <w:pPr>
              <w:tabs>
                <w:tab w:val="left" w:pos="-7371"/>
              </w:tabs>
              <w:outlineLvl w:val="0"/>
              <w:rPr>
                <w:rFonts w:ascii="Tahoma" w:hAnsi="Tahoma" w:cs="Tahoma"/>
                <w:sz w:val="22"/>
                <w:szCs w:val="22"/>
              </w:rPr>
            </w:pPr>
            <w:r>
              <w:rPr>
                <w:rFonts w:ascii="Tahoma" w:hAnsi="Tahoma" w:cs="Tahoma"/>
                <w:sz w:val="22"/>
                <w:szCs w:val="22"/>
              </w:rPr>
              <w:t>А</w:t>
            </w:r>
            <w:r w:rsidR="00FC0839" w:rsidRPr="00FC0839">
              <w:rPr>
                <w:rFonts w:ascii="Tahoma" w:hAnsi="Tahoma" w:cs="Tahoma"/>
                <w:sz w:val="22"/>
                <w:szCs w:val="22"/>
              </w:rPr>
              <w:t xml:space="preserve">кционерное общество «Сбербанк - Автоматизированная система торгов» </w:t>
            </w:r>
          </w:p>
          <w:p w14:paraId="3DF901F4" w14:textId="77777777" w:rsidR="00FC0839" w:rsidRDefault="005D38E8" w:rsidP="00FC0839">
            <w:pPr>
              <w:tabs>
                <w:tab w:val="left" w:pos="-7371"/>
              </w:tabs>
              <w:outlineLvl w:val="0"/>
              <w:rPr>
                <w:rFonts w:ascii="Tahoma" w:hAnsi="Tahoma" w:cs="Tahoma"/>
                <w:sz w:val="22"/>
                <w:szCs w:val="22"/>
              </w:rPr>
            </w:pPr>
            <w:r>
              <w:rPr>
                <w:rFonts w:ascii="Tahoma" w:hAnsi="Tahoma" w:cs="Tahoma"/>
                <w:sz w:val="22"/>
                <w:szCs w:val="22"/>
              </w:rPr>
              <w:t>(</w:t>
            </w:r>
            <w:r w:rsidR="00FC0839" w:rsidRPr="00FC0839">
              <w:rPr>
                <w:rFonts w:ascii="Tahoma" w:hAnsi="Tahoma" w:cs="Tahoma"/>
                <w:sz w:val="22"/>
                <w:szCs w:val="22"/>
              </w:rPr>
              <w:t>АО «Сбербанк - АСТ»).</w:t>
            </w:r>
          </w:p>
          <w:p w14:paraId="14CCC0D0" w14:textId="77777777" w:rsidR="00177707" w:rsidRPr="00582E8C" w:rsidRDefault="00177707" w:rsidP="00177707">
            <w:pPr>
              <w:tabs>
                <w:tab w:val="left" w:pos="-7371"/>
              </w:tabs>
              <w:outlineLvl w:val="0"/>
              <w:rPr>
                <w:rFonts w:ascii="Tahoma" w:hAnsi="Tahoma" w:cs="Tahoma"/>
                <w:sz w:val="22"/>
                <w:szCs w:val="22"/>
              </w:rPr>
            </w:pPr>
            <w:r>
              <w:rPr>
                <w:rFonts w:ascii="Tahoma" w:hAnsi="Tahoma" w:cs="Tahoma"/>
                <w:sz w:val="22"/>
                <w:szCs w:val="22"/>
              </w:rPr>
              <w:t xml:space="preserve">ОГРН: </w:t>
            </w:r>
            <w:r w:rsidRPr="00311D25">
              <w:rPr>
                <w:rFonts w:ascii="Tahoma" w:hAnsi="Tahoma" w:cs="Tahoma"/>
                <w:sz w:val="22"/>
                <w:szCs w:val="22"/>
              </w:rPr>
              <w:t>1027707000441</w:t>
            </w:r>
            <w:r>
              <w:rPr>
                <w:rFonts w:ascii="Tahoma" w:hAnsi="Tahoma" w:cs="Tahoma"/>
                <w:sz w:val="22"/>
                <w:szCs w:val="22"/>
              </w:rPr>
              <w:t>.</w:t>
            </w:r>
          </w:p>
          <w:p w14:paraId="0E0DB6DE" w14:textId="269F65D1" w:rsidR="00177707" w:rsidRPr="00FC0839" w:rsidRDefault="00177707" w:rsidP="00177707">
            <w:pPr>
              <w:tabs>
                <w:tab w:val="left" w:pos="-7371"/>
              </w:tabs>
              <w:outlineLvl w:val="0"/>
              <w:rPr>
                <w:rFonts w:ascii="Tahoma" w:hAnsi="Tahoma" w:cs="Tahoma"/>
                <w:sz w:val="22"/>
                <w:szCs w:val="22"/>
              </w:rPr>
            </w:pPr>
            <w:r w:rsidRPr="00FC0839">
              <w:rPr>
                <w:rFonts w:ascii="Tahoma" w:hAnsi="Tahoma" w:cs="Tahoma"/>
                <w:sz w:val="22"/>
                <w:szCs w:val="22"/>
              </w:rPr>
              <w:t xml:space="preserve">Адрес: </w:t>
            </w:r>
            <w:r w:rsidRPr="00AE4BBC">
              <w:rPr>
                <w:rFonts w:ascii="Tahoma" w:hAnsi="Tahoma" w:cs="Tahoma"/>
                <w:sz w:val="22"/>
                <w:szCs w:val="22"/>
              </w:rPr>
              <w:t xml:space="preserve">119435, г. Москва, </w:t>
            </w:r>
            <w:r>
              <w:rPr>
                <w:rFonts w:ascii="Tahoma" w:hAnsi="Tahoma" w:cs="Tahoma"/>
                <w:sz w:val="22"/>
                <w:szCs w:val="22"/>
              </w:rPr>
              <w:t>Большой Саввинский переулок, д.</w:t>
            </w:r>
            <w:r w:rsidRPr="00AE4BBC">
              <w:rPr>
                <w:rFonts w:ascii="Tahoma" w:hAnsi="Tahoma" w:cs="Tahoma"/>
                <w:sz w:val="22"/>
                <w:szCs w:val="22"/>
              </w:rPr>
              <w:t xml:space="preserve"> 12, стр. 9</w:t>
            </w:r>
            <w:r>
              <w:rPr>
                <w:rFonts w:ascii="Tahoma" w:hAnsi="Tahoma" w:cs="Tahoma"/>
                <w:sz w:val="22"/>
                <w:szCs w:val="22"/>
              </w:rPr>
              <w:t xml:space="preserve">, </w:t>
            </w:r>
            <w:proofErr w:type="spellStart"/>
            <w:r>
              <w:rPr>
                <w:rFonts w:ascii="Tahoma" w:hAnsi="Tahoma" w:cs="Tahoma"/>
                <w:sz w:val="22"/>
                <w:szCs w:val="22"/>
              </w:rPr>
              <w:t>эт</w:t>
            </w:r>
            <w:proofErr w:type="spellEnd"/>
            <w:r>
              <w:rPr>
                <w:rFonts w:ascii="Tahoma" w:hAnsi="Tahoma" w:cs="Tahoma"/>
                <w:sz w:val="22"/>
                <w:szCs w:val="22"/>
              </w:rPr>
              <w:t>. 1, пом</w:t>
            </w:r>
            <w:r w:rsidR="007A01D5">
              <w:rPr>
                <w:rFonts w:ascii="Tahoma" w:hAnsi="Tahoma" w:cs="Tahoma"/>
                <w:sz w:val="22"/>
                <w:szCs w:val="22"/>
              </w:rPr>
              <w:t>.</w:t>
            </w:r>
            <w:r>
              <w:rPr>
                <w:rFonts w:ascii="Tahoma" w:hAnsi="Tahoma" w:cs="Tahoma"/>
                <w:sz w:val="22"/>
                <w:szCs w:val="22"/>
              </w:rPr>
              <w:t xml:space="preserve"> </w:t>
            </w:r>
            <w:r>
              <w:rPr>
                <w:rFonts w:ascii="Tahoma" w:hAnsi="Tahoma" w:cs="Tahoma"/>
                <w:sz w:val="22"/>
                <w:szCs w:val="22"/>
                <w:lang w:val="en-US"/>
              </w:rPr>
              <w:t>I</w:t>
            </w:r>
            <w:r>
              <w:rPr>
                <w:rFonts w:ascii="Tahoma" w:hAnsi="Tahoma" w:cs="Tahoma"/>
                <w:sz w:val="22"/>
                <w:szCs w:val="22"/>
              </w:rPr>
              <w:t>, комн. 2</w:t>
            </w:r>
            <w:r w:rsidRPr="00FC0839">
              <w:rPr>
                <w:rFonts w:ascii="Tahoma" w:hAnsi="Tahoma" w:cs="Tahoma"/>
                <w:sz w:val="22"/>
                <w:szCs w:val="22"/>
              </w:rPr>
              <w:t>.</w:t>
            </w:r>
          </w:p>
          <w:p w14:paraId="3F2D2B2E" w14:textId="77777777" w:rsidR="00177707" w:rsidRPr="00FC0839" w:rsidRDefault="00177707" w:rsidP="00177707">
            <w:pPr>
              <w:tabs>
                <w:tab w:val="left" w:pos="-7371"/>
              </w:tabs>
              <w:outlineLvl w:val="0"/>
              <w:rPr>
                <w:rFonts w:ascii="Tahoma" w:hAnsi="Tahoma" w:cs="Tahoma"/>
                <w:sz w:val="22"/>
                <w:szCs w:val="22"/>
              </w:rPr>
            </w:pPr>
            <w:r w:rsidRPr="00FC0839">
              <w:rPr>
                <w:rFonts w:ascii="Tahoma" w:hAnsi="Tahoma" w:cs="Tahoma"/>
                <w:sz w:val="22"/>
                <w:szCs w:val="22"/>
              </w:rPr>
              <w:t xml:space="preserve">Почтовый адрес: </w:t>
            </w:r>
            <w:r w:rsidRPr="00AE4BBC">
              <w:rPr>
                <w:rFonts w:ascii="Tahoma" w:hAnsi="Tahoma" w:cs="Tahoma"/>
                <w:sz w:val="22"/>
                <w:szCs w:val="22"/>
              </w:rPr>
              <w:t>119435, г. Москва, Большой Саввинский переулок, дом 12, стр. 9.</w:t>
            </w:r>
          </w:p>
          <w:p w14:paraId="42DE56F5" w14:textId="77777777" w:rsidR="00D1016F" w:rsidRDefault="00D1016F" w:rsidP="004760E9">
            <w:pPr>
              <w:rPr>
                <w:rFonts w:ascii="Tahoma" w:hAnsi="Tahoma" w:cs="Tahoma"/>
                <w:sz w:val="22"/>
                <w:szCs w:val="22"/>
              </w:rPr>
            </w:pPr>
          </w:p>
          <w:p w14:paraId="66BAC746" w14:textId="77777777" w:rsidR="005A30AA" w:rsidRDefault="00D1016F" w:rsidP="004760E9">
            <w:pPr>
              <w:rPr>
                <w:rFonts w:ascii="Tahoma" w:hAnsi="Tahoma" w:cs="Tahoma"/>
                <w:b/>
                <w:sz w:val="22"/>
                <w:szCs w:val="22"/>
              </w:rPr>
            </w:pPr>
            <w:r w:rsidRPr="00D1016F">
              <w:rPr>
                <w:rFonts w:ascii="Tahoma" w:hAnsi="Tahoma" w:cs="Tahoma"/>
                <w:b/>
                <w:sz w:val="22"/>
                <w:szCs w:val="22"/>
              </w:rPr>
              <w:t xml:space="preserve">Служба поддержки </w:t>
            </w:r>
            <w:r w:rsidR="005D38E8">
              <w:rPr>
                <w:rFonts w:ascii="Tahoma" w:hAnsi="Tahoma" w:cs="Tahoma"/>
                <w:b/>
                <w:sz w:val="22"/>
                <w:szCs w:val="22"/>
              </w:rPr>
              <w:t xml:space="preserve">оператора электронной площадки </w:t>
            </w:r>
            <w:r w:rsidRPr="00D1016F">
              <w:rPr>
                <w:rFonts w:ascii="Tahoma" w:hAnsi="Tahoma" w:cs="Tahoma"/>
                <w:b/>
                <w:sz w:val="22"/>
                <w:szCs w:val="22"/>
              </w:rPr>
              <w:t xml:space="preserve">АО «Сбербанк-АСТ»: </w:t>
            </w:r>
          </w:p>
          <w:p w14:paraId="267BB334" w14:textId="77777777" w:rsidR="00D1016F" w:rsidRPr="00D1016F" w:rsidRDefault="00D1016F" w:rsidP="004760E9">
            <w:pPr>
              <w:rPr>
                <w:rFonts w:ascii="Tahoma" w:hAnsi="Tahoma" w:cs="Tahoma"/>
                <w:b/>
                <w:sz w:val="22"/>
                <w:szCs w:val="22"/>
              </w:rPr>
            </w:pPr>
            <w:r w:rsidRPr="00D1016F">
              <w:rPr>
                <w:rFonts w:ascii="Tahoma" w:hAnsi="Tahoma" w:cs="Tahoma"/>
                <w:b/>
                <w:sz w:val="22"/>
                <w:szCs w:val="22"/>
              </w:rPr>
              <w:t>+7 (495) 787-29-97, +7 (495) 787-29-99, +7 (495) 539-59-21, доб. «29»</w:t>
            </w:r>
          </w:p>
          <w:p w14:paraId="7296A582" w14:textId="77777777" w:rsidR="00D1016F" w:rsidRDefault="00D1016F" w:rsidP="004760E9">
            <w:pPr>
              <w:rPr>
                <w:rFonts w:ascii="Tahoma" w:hAnsi="Tahoma" w:cs="Tahoma"/>
                <w:sz w:val="22"/>
                <w:szCs w:val="22"/>
              </w:rPr>
            </w:pPr>
          </w:p>
          <w:p w14:paraId="06AE8D4C" w14:textId="591114A1" w:rsidR="00365EDC" w:rsidRPr="002E2A20" w:rsidRDefault="000D2FA0">
            <w:pPr>
              <w:jc w:val="both"/>
              <w:rPr>
                <w:rFonts w:ascii="Tahoma" w:hAnsi="Tahoma" w:cs="Tahoma"/>
                <w:sz w:val="22"/>
                <w:szCs w:val="22"/>
              </w:rPr>
            </w:pPr>
            <w:r>
              <w:rPr>
                <w:rFonts w:ascii="Tahoma" w:hAnsi="Tahoma" w:cs="Tahoma"/>
                <w:sz w:val="22"/>
                <w:szCs w:val="22"/>
              </w:rPr>
              <w:lastRenderedPageBreak/>
              <w:t>Порядок регистрации на электронной площадке и правила проведения продажи опубликованы на с</w:t>
            </w:r>
            <w:r w:rsidR="00FC0839">
              <w:rPr>
                <w:rFonts w:ascii="Tahoma" w:hAnsi="Tahoma" w:cs="Tahoma"/>
                <w:sz w:val="22"/>
                <w:szCs w:val="22"/>
              </w:rPr>
              <w:t>айт</w:t>
            </w:r>
            <w:r>
              <w:rPr>
                <w:rFonts w:ascii="Tahoma" w:hAnsi="Tahoma" w:cs="Tahoma"/>
                <w:sz w:val="22"/>
                <w:szCs w:val="22"/>
              </w:rPr>
              <w:t>е</w:t>
            </w:r>
            <w:r w:rsidR="00FC0839">
              <w:rPr>
                <w:rFonts w:ascii="Tahoma" w:hAnsi="Tahoma" w:cs="Tahoma"/>
                <w:sz w:val="22"/>
                <w:szCs w:val="22"/>
              </w:rPr>
              <w:t xml:space="preserve"> оператора электронной площадки в сети «Интернет»:</w:t>
            </w:r>
            <w:r w:rsidR="004760E9">
              <w:rPr>
                <w:rFonts w:ascii="Tahoma" w:hAnsi="Tahoma" w:cs="Tahoma"/>
                <w:sz w:val="22"/>
                <w:szCs w:val="22"/>
              </w:rPr>
              <w:t xml:space="preserve"> </w:t>
            </w:r>
            <w:hyperlink r:id="rId23" w:history="1">
              <w:r w:rsidR="00F17006" w:rsidRPr="00116665">
                <w:rPr>
                  <w:rStyle w:val="ab"/>
                  <w:rFonts w:ascii="Tahoma" w:hAnsi="Tahoma" w:cs="Tahoma"/>
                  <w:b/>
                  <w:sz w:val="22"/>
                  <w:szCs w:val="22"/>
                </w:rPr>
                <w:t>http://utp.sberbank-ast.ru</w:t>
              </w:r>
            </w:hyperlink>
            <w:r w:rsidR="005A30AA">
              <w:rPr>
                <w:rFonts w:ascii="Tahoma" w:hAnsi="Tahoma" w:cs="Tahoma"/>
                <w:sz w:val="22"/>
                <w:szCs w:val="22"/>
              </w:rPr>
              <w:t>.</w:t>
            </w:r>
          </w:p>
        </w:tc>
      </w:tr>
      <w:tr w:rsidR="00512B2A" w:rsidRPr="001D7A1F" w14:paraId="7B901BBB" w14:textId="77777777" w:rsidTr="00512B2A">
        <w:trPr>
          <w:trHeight w:val="549"/>
          <w:jc w:val="center"/>
        </w:trPr>
        <w:tc>
          <w:tcPr>
            <w:tcW w:w="13495" w:type="dxa"/>
            <w:gridSpan w:val="3"/>
            <w:shd w:val="clear" w:color="auto" w:fill="FFFFFF" w:themeFill="background1"/>
            <w:vAlign w:val="center"/>
          </w:tcPr>
          <w:p w14:paraId="48C2FDD1" w14:textId="77777777" w:rsidR="00512B2A" w:rsidRPr="00A84594" w:rsidRDefault="00512B2A" w:rsidP="00512B2A">
            <w:pPr>
              <w:pStyle w:val="ac"/>
              <w:tabs>
                <w:tab w:val="left" w:pos="-7371"/>
              </w:tabs>
              <w:ind w:left="0"/>
              <w:jc w:val="center"/>
              <w:outlineLvl w:val="0"/>
              <w:rPr>
                <w:rFonts w:ascii="Tahoma" w:hAnsi="Tahoma" w:cs="Tahoma"/>
                <w:sz w:val="22"/>
                <w:szCs w:val="22"/>
              </w:rPr>
            </w:pPr>
            <w:r w:rsidRPr="00A84594">
              <w:rPr>
                <w:rFonts w:ascii="Tahoma" w:hAnsi="Tahoma" w:cs="Tahoma"/>
                <w:b/>
                <w:bCs/>
                <w:sz w:val="22"/>
                <w:szCs w:val="22"/>
              </w:rPr>
              <w:lastRenderedPageBreak/>
              <w:t>Раздел 2. Информационная карта аукциона</w:t>
            </w:r>
          </w:p>
        </w:tc>
      </w:tr>
      <w:tr w:rsidR="00F47949" w:rsidRPr="005540A7" w14:paraId="04C2F520" w14:textId="77777777" w:rsidTr="004E47DE">
        <w:trPr>
          <w:trHeight w:val="291"/>
          <w:jc w:val="center"/>
        </w:trPr>
        <w:tc>
          <w:tcPr>
            <w:tcW w:w="628" w:type="dxa"/>
            <w:shd w:val="clear" w:color="auto" w:fill="F2F2F2" w:themeFill="background1" w:themeFillShade="F2"/>
          </w:tcPr>
          <w:p w14:paraId="6284C8D9" w14:textId="77777777" w:rsidR="00F47949" w:rsidRPr="002E2A20" w:rsidRDefault="00F47949" w:rsidP="005359EF">
            <w:pPr>
              <w:pStyle w:val="ac"/>
              <w:numPr>
                <w:ilvl w:val="0"/>
                <w:numId w:val="1"/>
              </w:numPr>
              <w:ind w:left="0" w:firstLine="0"/>
              <w:jc w:val="both"/>
              <w:rPr>
                <w:sz w:val="22"/>
              </w:rPr>
            </w:pPr>
          </w:p>
        </w:tc>
        <w:tc>
          <w:tcPr>
            <w:tcW w:w="3087" w:type="dxa"/>
            <w:shd w:val="clear" w:color="auto" w:fill="F2F2F2" w:themeFill="background1" w:themeFillShade="F2"/>
          </w:tcPr>
          <w:p w14:paraId="1B1A06AC" w14:textId="77777777" w:rsidR="00F47949" w:rsidRDefault="00F47949" w:rsidP="005359EF">
            <w:pPr>
              <w:jc w:val="both"/>
              <w:rPr>
                <w:rFonts w:ascii="Tahoma" w:hAnsi="Tahoma" w:cs="Tahoma"/>
                <w:bCs/>
                <w:sz w:val="22"/>
                <w:szCs w:val="22"/>
              </w:rPr>
            </w:pPr>
            <w:r w:rsidRPr="007E5654">
              <w:rPr>
                <w:rFonts w:ascii="Tahoma" w:hAnsi="Tahoma" w:cs="Tahoma"/>
                <w:sz w:val="22"/>
                <w:szCs w:val="22"/>
              </w:rPr>
              <w:t>Основания для проведения аукциона</w:t>
            </w:r>
          </w:p>
        </w:tc>
        <w:tc>
          <w:tcPr>
            <w:tcW w:w="9780" w:type="dxa"/>
          </w:tcPr>
          <w:p w14:paraId="5D872414" w14:textId="77777777" w:rsidR="00585F25" w:rsidRPr="006B667F" w:rsidRDefault="00F47949" w:rsidP="00585F25">
            <w:pPr>
              <w:pStyle w:val="ac"/>
              <w:numPr>
                <w:ilvl w:val="1"/>
                <w:numId w:val="1"/>
              </w:numPr>
              <w:ind w:left="0" w:firstLine="0"/>
              <w:jc w:val="both"/>
              <w:rPr>
                <w:rFonts w:ascii="Tahoma" w:hAnsi="Tahoma" w:cs="Tahoma"/>
                <w:sz w:val="22"/>
                <w:szCs w:val="22"/>
              </w:rPr>
            </w:pPr>
            <w:r w:rsidRPr="006B667F">
              <w:rPr>
                <w:rFonts w:ascii="Tahoma" w:hAnsi="Tahoma" w:cs="Tahoma"/>
                <w:sz w:val="22"/>
                <w:szCs w:val="22"/>
              </w:rPr>
              <w:t xml:space="preserve">Федеральный закон от 24.07.2008 № 161-ФЗ </w:t>
            </w:r>
            <w:r w:rsidR="002D0B65" w:rsidRPr="006B667F">
              <w:rPr>
                <w:rFonts w:ascii="Tahoma" w:hAnsi="Tahoma" w:cs="Tahoma"/>
                <w:sz w:val="22"/>
                <w:szCs w:val="22"/>
              </w:rPr>
              <w:t>«О содействии развитию жилищного строительства, созданию объектов туристской инфраструктуры и иному развитию территорий»</w:t>
            </w:r>
            <w:r w:rsidRPr="006B667F">
              <w:rPr>
                <w:rFonts w:ascii="Tahoma" w:hAnsi="Tahoma" w:cs="Tahoma"/>
                <w:sz w:val="22"/>
                <w:szCs w:val="22"/>
              </w:rPr>
              <w:t xml:space="preserve"> (далее – Федеральный закон № 161-ФЗ).</w:t>
            </w:r>
          </w:p>
          <w:p w14:paraId="1AFC8AEB" w14:textId="3421E208" w:rsidR="004221F8" w:rsidRPr="006B667F" w:rsidRDefault="00F47949" w:rsidP="00585F25">
            <w:pPr>
              <w:pStyle w:val="ac"/>
              <w:numPr>
                <w:ilvl w:val="1"/>
                <w:numId w:val="1"/>
              </w:numPr>
              <w:ind w:left="0" w:firstLine="0"/>
              <w:jc w:val="both"/>
              <w:rPr>
                <w:rFonts w:ascii="Tahoma" w:hAnsi="Tahoma" w:cs="Tahoma"/>
                <w:sz w:val="22"/>
                <w:szCs w:val="22"/>
              </w:rPr>
            </w:pPr>
            <w:r w:rsidRPr="006B667F">
              <w:rPr>
                <w:rFonts w:ascii="Tahoma" w:hAnsi="Tahoma" w:cs="Tahoma"/>
                <w:sz w:val="22"/>
                <w:szCs w:val="22"/>
              </w:rPr>
              <w:t xml:space="preserve">Решение </w:t>
            </w:r>
            <w:r w:rsidR="00DB74D8" w:rsidRPr="006B667F">
              <w:rPr>
                <w:rFonts w:ascii="Tahoma" w:hAnsi="Tahoma" w:cs="Tahoma"/>
                <w:sz w:val="22"/>
                <w:szCs w:val="22"/>
              </w:rPr>
              <w:t xml:space="preserve">Правительственной комиссии по повышению эффективности использования федерального имущества и развитию территорий (далее – Правительственная комиссия) </w:t>
            </w:r>
            <w:r w:rsidR="001C7CE3" w:rsidRPr="006B667F">
              <w:rPr>
                <w:rFonts w:ascii="Tahoma" w:hAnsi="Tahoma" w:cs="Tahoma"/>
                <w:sz w:val="22"/>
                <w:szCs w:val="22"/>
              </w:rPr>
              <w:t>(</w:t>
            </w:r>
            <w:bookmarkStart w:id="2" w:name="_Hlk227598957"/>
            <w:r w:rsidR="001C7CE3" w:rsidRPr="006B667F">
              <w:rPr>
                <w:rFonts w:ascii="Tahoma" w:hAnsi="Tahoma" w:cs="Tahoma"/>
                <w:bCs/>
                <w:sz w:val="22"/>
                <w:szCs w:val="22"/>
              </w:rPr>
              <w:t xml:space="preserve">протокол от </w:t>
            </w:r>
            <w:bookmarkEnd w:id="2"/>
            <w:r w:rsidR="001C7CE3" w:rsidRPr="006B667F">
              <w:rPr>
                <w:rFonts w:ascii="Tahoma" w:hAnsi="Tahoma" w:cs="Tahoma"/>
                <w:bCs/>
                <w:sz w:val="22"/>
                <w:szCs w:val="22"/>
              </w:rPr>
              <w:t>24.09.2025 № 19пр</w:t>
            </w:r>
            <w:r w:rsidR="001C7CE3" w:rsidRPr="006B667F">
              <w:rPr>
                <w:rFonts w:ascii="Tahoma" w:hAnsi="Tahoma" w:cs="Tahoma"/>
              </w:rPr>
              <w:t>)</w:t>
            </w:r>
            <w:r w:rsidR="001C7CE3" w:rsidRPr="006B667F">
              <w:rPr>
                <w:rStyle w:val="af8"/>
                <w:rFonts w:ascii="Tahoma" w:hAnsi="Tahoma" w:cs="Tahoma"/>
              </w:rPr>
              <w:footnoteReference w:id="2"/>
            </w:r>
            <w:r w:rsidR="00585F25" w:rsidRPr="006B667F">
              <w:rPr>
                <w:rFonts w:ascii="Tahoma" w:eastAsia="Tahoma" w:hAnsi="Tahoma" w:cs="Tahoma"/>
                <w:sz w:val="22"/>
                <w:szCs w:val="22"/>
              </w:rPr>
              <w:t>.</w:t>
            </w:r>
            <w:r w:rsidR="00585F25" w:rsidRPr="006B667F">
              <w:rPr>
                <w:rFonts w:ascii="Tahoma" w:eastAsia="Times New Roman" w:hAnsi="Tahoma" w:cs="Tahoma"/>
                <w:sz w:val="22"/>
                <w:szCs w:val="22"/>
                <w:lang w:val="x-none" w:eastAsia="x-none"/>
              </w:rPr>
              <w:t xml:space="preserve"> </w:t>
            </w:r>
          </w:p>
          <w:p w14:paraId="42A9BCF6" w14:textId="7908825C" w:rsidR="00F47949" w:rsidRPr="006B667F" w:rsidRDefault="00F47949" w:rsidP="005359EF">
            <w:pPr>
              <w:pStyle w:val="ac"/>
              <w:numPr>
                <w:ilvl w:val="1"/>
                <w:numId w:val="1"/>
              </w:numPr>
              <w:ind w:left="0" w:firstLine="0"/>
              <w:jc w:val="both"/>
              <w:rPr>
                <w:rFonts w:ascii="Tahoma" w:hAnsi="Tahoma" w:cs="Tahoma"/>
                <w:sz w:val="22"/>
                <w:szCs w:val="22"/>
              </w:rPr>
            </w:pPr>
            <w:r w:rsidRPr="006B667F">
              <w:rPr>
                <w:rFonts w:ascii="Tahoma" w:hAnsi="Tahoma" w:cs="Tahoma"/>
                <w:sz w:val="22"/>
                <w:szCs w:val="22"/>
              </w:rPr>
              <w:t xml:space="preserve">Решение Правления </w:t>
            </w:r>
            <w:r w:rsidR="00E33E1F" w:rsidRPr="006B667F">
              <w:rPr>
                <w:rFonts w:ascii="Tahoma" w:hAnsi="Tahoma" w:cs="Tahoma"/>
                <w:sz w:val="22"/>
                <w:szCs w:val="22"/>
              </w:rPr>
              <w:t>П</w:t>
            </w:r>
            <w:r w:rsidRPr="006B667F">
              <w:rPr>
                <w:rFonts w:ascii="Tahoma" w:hAnsi="Tahoma" w:cs="Tahoma"/>
                <w:sz w:val="22"/>
                <w:szCs w:val="22"/>
              </w:rPr>
              <w:t xml:space="preserve">АО ДОМ.РФ </w:t>
            </w:r>
            <w:r w:rsidR="002E48E9" w:rsidRPr="006B667F">
              <w:rPr>
                <w:rFonts w:ascii="Tahoma" w:hAnsi="Tahoma" w:cs="Tahoma"/>
                <w:sz w:val="22"/>
                <w:szCs w:val="22"/>
              </w:rPr>
              <w:t xml:space="preserve">(протокол </w:t>
            </w:r>
            <w:r w:rsidR="002E48E9" w:rsidRPr="006B667F">
              <w:rPr>
                <w:rFonts w:ascii="Tahoma" w:eastAsia="Times New Roman" w:hAnsi="Tahoma" w:cs="Tahoma"/>
                <w:sz w:val="22"/>
                <w:szCs w:val="22"/>
              </w:rPr>
              <w:t xml:space="preserve">от </w:t>
            </w:r>
            <w:r w:rsidR="001C7CE3" w:rsidRPr="006B667F">
              <w:rPr>
                <w:rFonts w:ascii="Tahoma" w:eastAsia="Times New Roman" w:hAnsi="Tahoma" w:cs="Tahoma"/>
                <w:sz w:val="22"/>
                <w:szCs w:val="22"/>
              </w:rPr>
              <w:t>18</w:t>
            </w:r>
            <w:r w:rsidR="002E48E9" w:rsidRPr="006B667F">
              <w:rPr>
                <w:rFonts w:ascii="Tahoma" w:eastAsia="Times New Roman" w:hAnsi="Tahoma" w:cs="Tahoma"/>
                <w:sz w:val="22"/>
                <w:szCs w:val="22"/>
              </w:rPr>
              <w:t>.0</w:t>
            </w:r>
            <w:r w:rsidR="001C7CE3" w:rsidRPr="006B667F">
              <w:rPr>
                <w:rFonts w:ascii="Tahoma" w:eastAsia="Times New Roman" w:hAnsi="Tahoma" w:cs="Tahoma"/>
                <w:sz w:val="22"/>
                <w:szCs w:val="22"/>
              </w:rPr>
              <w:t>9</w:t>
            </w:r>
            <w:r w:rsidR="002E48E9" w:rsidRPr="006B667F">
              <w:rPr>
                <w:rFonts w:ascii="Tahoma" w:eastAsia="Times New Roman" w:hAnsi="Tahoma" w:cs="Tahoma"/>
                <w:sz w:val="22"/>
                <w:szCs w:val="22"/>
              </w:rPr>
              <w:t>.2026 № 6/</w:t>
            </w:r>
            <w:r w:rsidR="006B667F" w:rsidRPr="006B667F">
              <w:rPr>
                <w:rFonts w:ascii="Tahoma" w:eastAsia="Times New Roman" w:hAnsi="Tahoma" w:cs="Tahoma"/>
                <w:sz w:val="22"/>
                <w:szCs w:val="22"/>
              </w:rPr>
              <w:t>35</w:t>
            </w:r>
            <w:r w:rsidR="002E48E9" w:rsidRPr="006B667F">
              <w:rPr>
                <w:rFonts w:ascii="Tahoma" w:hAnsi="Tahoma" w:cs="Tahoma"/>
                <w:sz w:val="22"/>
                <w:szCs w:val="22"/>
              </w:rPr>
              <w:t>).</w:t>
            </w:r>
          </w:p>
        </w:tc>
      </w:tr>
      <w:tr w:rsidR="00F47949" w:rsidRPr="005540A7" w14:paraId="52303840" w14:textId="77777777" w:rsidTr="006C3BE4">
        <w:trPr>
          <w:trHeight w:val="704"/>
          <w:jc w:val="center"/>
        </w:trPr>
        <w:tc>
          <w:tcPr>
            <w:tcW w:w="628" w:type="dxa"/>
            <w:shd w:val="clear" w:color="auto" w:fill="F2F2F2" w:themeFill="background1" w:themeFillShade="F2"/>
          </w:tcPr>
          <w:p w14:paraId="4642723D" w14:textId="77777777" w:rsidR="00F47949" w:rsidRPr="002E2A20" w:rsidRDefault="00F47949" w:rsidP="00F47949">
            <w:pPr>
              <w:pStyle w:val="ac"/>
              <w:numPr>
                <w:ilvl w:val="0"/>
                <w:numId w:val="1"/>
              </w:numPr>
              <w:spacing w:after="60"/>
              <w:ind w:left="0" w:firstLine="0"/>
              <w:jc w:val="both"/>
              <w:rPr>
                <w:sz w:val="22"/>
              </w:rPr>
            </w:pPr>
            <w:bookmarkStart w:id="3" w:name="_Ref519673836"/>
          </w:p>
        </w:tc>
        <w:bookmarkEnd w:id="3"/>
        <w:tc>
          <w:tcPr>
            <w:tcW w:w="3087" w:type="dxa"/>
            <w:shd w:val="clear" w:color="auto" w:fill="F2F2F2" w:themeFill="background1" w:themeFillShade="F2"/>
          </w:tcPr>
          <w:p w14:paraId="7E256F0A" w14:textId="77777777" w:rsidR="00F47949" w:rsidRPr="002E2A20" w:rsidRDefault="00F47949" w:rsidP="00D4700D">
            <w:pPr>
              <w:jc w:val="both"/>
              <w:rPr>
                <w:sz w:val="22"/>
                <w:szCs w:val="22"/>
              </w:rPr>
            </w:pPr>
            <w:r>
              <w:rPr>
                <w:rFonts w:ascii="Tahoma" w:hAnsi="Tahoma" w:cs="Tahoma"/>
                <w:bCs/>
                <w:sz w:val="22"/>
                <w:szCs w:val="22"/>
              </w:rPr>
              <w:t>Предмет аукциона (лот)</w:t>
            </w:r>
          </w:p>
        </w:tc>
        <w:tc>
          <w:tcPr>
            <w:tcW w:w="9780" w:type="dxa"/>
          </w:tcPr>
          <w:p w14:paraId="7D21CD83" w14:textId="57B7C559" w:rsidR="00F47949" w:rsidRPr="006B667F" w:rsidRDefault="00F47949" w:rsidP="000F2526">
            <w:pPr>
              <w:tabs>
                <w:tab w:val="left" w:pos="-7371"/>
              </w:tabs>
              <w:jc w:val="both"/>
              <w:outlineLvl w:val="0"/>
              <w:rPr>
                <w:rFonts w:ascii="Tahoma" w:hAnsi="Tahoma" w:cs="Tahoma"/>
                <w:sz w:val="22"/>
                <w:szCs w:val="22"/>
              </w:rPr>
            </w:pPr>
            <w:r w:rsidRPr="006B667F">
              <w:rPr>
                <w:rFonts w:ascii="Tahoma" w:hAnsi="Tahoma" w:cs="Tahoma"/>
                <w:sz w:val="22"/>
                <w:szCs w:val="22"/>
              </w:rPr>
              <w:t xml:space="preserve">Продажа </w:t>
            </w:r>
            <w:r w:rsidR="00DB74D8" w:rsidRPr="006B667F">
              <w:rPr>
                <w:rFonts w:ascii="Tahoma" w:eastAsia="Calibri" w:hAnsi="Tahoma" w:cs="Tahoma"/>
                <w:sz w:val="22"/>
              </w:rPr>
              <w:t xml:space="preserve">находящегося в федеральной собственности </w:t>
            </w:r>
            <w:bookmarkStart w:id="4" w:name="_Hlk236949783"/>
            <w:r w:rsidR="00DB74D8" w:rsidRPr="006B667F">
              <w:rPr>
                <w:rFonts w:ascii="Tahoma" w:eastAsia="Calibri" w:hAnsi="Tahoma" w:cs="Tahoma"/>
                <w:sz w:val="22"/>
              </w:rPr>
              <w:t xml:space="preserve">земельного участка площадью </w:t>
            </w:r>
            <w:bookmarkStart w:id="5" w:name="_Hlk228958084"/>
            <w:bookmarkStart w:id="6" w:name="_Hlk227593877"/>
            <w:bookmarkStart w:id="7" w:name="_Hlk237854453"/>
            <w:bookmarkStart w:id="8" w:name="_Hlk228958000"/>
            <w:bookmarkEnd w:id="4"/>
            <w:r w:rsidR="001C7CE3" w:rsidRPr="006B667F">
              <w:rPr>
                <w:rFonts w:ascii="Tahoma" w:eastAsia="TimesNewRomanPSMT" w:hAnsi="Tahoma" w:cs="Tahoma"/>
                <w:sz w:val="22"/>
                <w:szCs w:val="22"/>
              </w:rPr>
              <w:t xml:space="preserve">26 309 </w:t>
            </w:r>
            <w:r w:rsidR="001C7CE3" w:rsidRPr="006B667F">
              <w:rPr>
                <w:rFonts w:ascii="Tahoma" w:hAnsi="Tahoma" w:cs="Tahoma"/>
                <w:sz w:val="22"/>
                <w:szCs w:val="22"/>
              </w:rPr>
              <w:t>кв. метров</w:t>
            </w:r>
            <w:r w:rsidR="001C7CE3" w:rsidRPr="006B667F">
              <w:rPr>
                <w:rFonts w:ascii="Tahoma" w:eastAsia="Calibri" w:hAnsi="Tahoma" w:cs="Tahoma"/>
                <w:sz w:val="22"/>
                <w:szCs w:val="22"/>
              </w:rPr>
              <w:t xml:space="preserve"> (кадастровый номер </w:t>
            </w:r>
            <w:r w:rsidR="001C7CE3" w:rsidRPr="006B667F">
              <w:rPr>
                <w:rFonts w:ascii="Tahoma" w:eastAsia="TimesNewRomanPSMT" w:hAnsi="Tahoma" w:cs="Tahoma"/>
                <w:sz w:val="22"/>
                <w:szCs w:val="22"/>
              </w:rPr>
              <w:t>37:24:020561:456</w:t>
            </w:r>
            <w:r w:rsidR="001C7CE3" w:rsidRPr="006B667F">
              <w:rPr>
                <w:rFonts w:ascii="Tahoma" w:eastAsia="Calibri" w:hAnsi="Tahoma" w:cs="Tahoma"/>
                <w:sz w:val="22"/>
                <w:szCs w:val="22"/>
              </w:rPr>
              <w:t>)</w:t>
            </w:r>
            <w:bookmarkEnd w:id="5"/>
            <w:r w:rsidR="001C7CE3" w:rsidRPr="006B667F">
              <w:rPr>
                <w:rFonts w:ascii="Tahoma" w:eastAsia="Calibri" w:hAnsi="Tahoma" w:cs="Tahoma"/>
                <w:sz w:val="22"/>
                <w:szCs w:val="22"/>
              </w:rPr>
              <w:t>,</w:t>
            </w:r>
            <w:bookmarkEnd w:id="6"/>
            <w:r w:rsidR="001C7CE3" w:rsidRPr="006B667F">
              <w:rPr>
                <w:rFonts w:ascii="Tahoma" w:eastAsia="Calibri" w:hAnsi="Tahoma" w:cs="Tahoma"/>
                <w:sz w:val="22"/>
                <w:szCs w:val="22"/>
              </w:rPr>
              <w:t xml:space="preserve"> местоположение </w:t>
            </w:r>
            <w:bookmarkEnd w:id="7"/>
            <w:r w:rsidR="001C7CE3" w:rsidRPr="006B667F">
              <w:rPr>
                <w:rFonts w:ascii="Tahoma" w:eastAsia="Calibri" w:hAnsi="Tahoma" w:cs="Tahoma"/>
                <w:sz w:val="22"/>
                <w:szCs w:val="22"/>
              </w:rPr>
              <w:t>установлено относительно ориентира, расположенного за пределами участка; почтовый адрес ориентира: Российская Федерация, Ивановская область, г. Иваново, ул. Фрунзе (далее – Имущество), для иного строительства</w:t>
            </w:r>
            <w:bookmarkEnd w:id="8"/>
            <w:r w:rsidR="001C7CE3" w:rsidRPr="006B667F">
              <w:rPr>
                <w:rFonts w:ascii="Tahoma" w:eastAsia="Calibri" w:hAnsi="Tahoma" w:cs="Tahoma"/>
                <w:sz w:val="22"/>
                <w:szCs w:val="22"/>
              </w:rPr>
              <w:t xml:space="preserve"> </w:t>
            </w:r>
            <w:r w:rsidR="00D4700D" w:rsidRPr="006B667F">
              <w:rPr>
                <w:rFonts w:ascii="Tahoma" w:hAnsi="Tahoma" w:cs="Tahoma"/>
                <w:sz w:val="22"/>
                <w:szCs w:val="22"/>
              </w:rPr>
              <w:t>(далее – Земельны</w:t>
            </w:r>
            <w:r w:rsidR="00C33814" w:rsidRPr="006B667F">
              <w:rPr>
                <w:rFonts w:ascii="Tahoma" w:hAnsi="Tahoma" w:cs="Tahoma"/>
                <w:sz w:val="22"/>
                <w:szCs w:val="22"/>
              </w:rPr>
              <w:t>й</w:t>
            </w:r>
            <w:r w:rsidR="00D4700D" w:rsidRPr="006B667F">
              <w:rPr>
                <w:rFonts w:ascii="Tahoma" w:hAnsi="Tahoma" w:cs="Tahoma"/>
                <w:sz w:val="22"/>
                <w:szCs w:val="22"/>
              </w:rPr>
              <w:t xml:space="preserve"> участ</w:t>
            </w:r>
            <w:r w:rsidR="00C33814" w:rsidRPr="006B667F">
              <w:rPr>
                <w:rFonts w:ascii="Tahoma" w:hAnsi="Tahoma" w:cs="Tahoma"/>
                <w:sz w:val="22"/>
                <w:szCs w:val="22"/>
              </w:rPr>
              <w:t>о</w:t>
            </w:r>
            <w:r w:rsidR="00D4700D" w:rsidRPr="006B667F">
              <w:rPr>
                <w:rFonts w:ascii="Tahoma" w:hAnsi="Tahoma" w:cs="Tahoma"/>
                <w:sz w:val="22"/>
                <w:szCs w:val="22"/>
              </w:rPr>
              <w:t>к, Имущество).</w:t>
            </w:r>
          </w:p>
          <w:p w14:paraId="14D61699" w14:textId="77777777" w:rsidR="00F47949" w:rsidRPr="006B667F" w:rsidRDefault="00F47949" w:rsidP="00D4700D">
            <w:pPr>
              <w:pStyle w:val="ac"/>
              <w:tabs>
                <w:tab w:val="left" w:pos="-7371"/>
              </w:tabs>
              <w:ind w:left="0"/>
              <w:jc w:val="both"/>
              <w:outlineLvl w:val="0"/>
              <w:rPr>
                <w:rFonts w:ascii="Tahoma" w:hAnsi="Tahoma" w:cs="Tahoma"/>
                <w:color w:val="000000"/>
                <w:sz w:val="22"/>
                <w:szCs w:val="22"/>
              </w:rPr>
            </w:pPr>
          </w:p>
          <w:p w14:paraId="742DB6BB" w14:textId="5937CC60" w:rsidR="00F47949" w:rsidRPr="006B667F" w:rsidRDefault="00F47949" w:rsidP="00D4700D">
            <w:pPr>
              <w:pStyle w:val="ac"/>
              <w:tabs>
                <w:tab w:val="left" w:pos="-7371"/>
              </w:tabs>
              <w:ind w:left="0"/>
              <w:jc w:val="both"/>
              <w:outlineLvl w:val="0"/>
              <w:rPr>
                <w:rFonts w:ascii="Tahoma" w:hAnsi="Tahoma" w:cs="Tahoma"/>
                <w:color w:val="000000"/>
                <w:sz w:val="22"/>
                <w:szCs w:val="22"/>
              </w:rPr>
            </w:pPr>
            <w:r w:rsidRPr="006B667F">
              <w:rPr>
                <w:rFonts w:ascii="Tahoma" w:hAnsi="Tahoma" w:cs="Tahoma"/>
                <w:color w:val="000000"/>
                <w:sz w:val="22"/>
                <w:szCs w:val="22"/>
              </w:rPr>
              <w:t>Подробные сведения об Имуществе приведены в разделе 4 настоящего Извещения.</w:t>
            </w:r>
          </w:p>
          <w:p w14:paraId="4CA8690C" w14:textId="77777777" w:rsidR="00585F25" w:rsidRPr="006B667F" w:rsidRDefault="00585F25" w:rsidP="00D4700D">
            <w:pPr>
              <w:pStyle w:val="ac"/>
              <w:tabs>
                <w:tab w:val="left" w:pos="-7371"/>
              </w:tabs>
              <w:ind w:left="0"/>
              <w:jc w:val="both"/>
              <w:outlineLvl w:val="0"/>
              <w:rPr>
                <w:rFonts w:ascii="Tahoma" w:hAnsi="Tahoma" w:cs="Tahoma"/>
                <w:color w:val="000000"/>
                <w:sz w:val="22"/>
                <w:szCs w:val="22"/>
              </w:rPr>
            </w:pPr>
          </w:p>
          <w:p w14:paraId="18C82B42" w14:textId="7102934B" w:rsidR="00F47949" w:rsidRPr="006B667F" w:rsidRDefault="00D4700D" w:rsidP="00D4700D">
            <w:pPr>
              <w:pStyle w:val="ac"/>
              <w:tabs>
                <w:tab w:val="left" w:pos="-7371"/>
              </w:tabs>
              <w:ind w:left="0"/>
              <w:jc w:val="both"/>
              <w:outlineLvl w:val="0"/>
              <w:rPr>
                <w:rFonts w:ascii="Tahoma" w:hAnsi="Tahoma" w:cs="Tahoma"/>
                <w:bCs/>
                <w:sz w:val="22"/>
                <w:szCs w:val="22"/>
              </w:rPr>
            </w:pPr>
            <w:r w:rsidRPr="006B667F">
              <w:rPr>
                <w:rFonts w:ascii="Tahoma" w:hAnsi="Tahoma" w:cs="Tahoma"/>
                <w:bCs/>
                <w:sz w:val="22"/>
                <w:szCs w:val="22"/>
              </w:rPr>
              <w:t xml:space="preserve">В соответствии с пунктом 8.8 </w:t>
            </w:r>
            <w:r w:rsidR="002F4133" w:rsidRPr="006B667F">
              <w:rPr>
                <w:rFonts w:ascii="Tahoma" w:hAnsi="Tahoma" w:cs="Tahoma"/>
                <w:bCs/>
                <w:sz w:val="22"/>
                <w:szCs w:val="22"/>
              </w:rPr>
              <w:t>д</w:t>
            </w:r>
            <w:r w:rsidRPr="006B667F">
              <w:rPr>
                <w:rFonts w:ascii="Tahoma" w:hAnsi="Tahoma" w:cs="Tahoma"/>
                <w:bCs/>
                <w:sz w:val="22"/>
                <w:szCs w:val="22"/>
              </w:rPr>
              <w:t>окументации о проведении аукциона в электронной форме (Приложение № 1 к Извещению, далее – Документация об аукционе) победителем аукциона признается участник аукциона, который предложил наиболее высокую цену Имущества.</w:t>
            </w:r>
          </w:p>
        </w:tc>
      </w:tr>
      <w:tr w:rsidR="00F47949" w:rsidRPr="005540A7" w14:paraId="0F586E87" w14:textId="77777777" w:rsidTr="00A84594">
        <w:trPr>
          <w:trHeight w:val="433"/>
          <w:jc w:val="center"/>
        </w:trPr>
        <w:tc>
          <w:tcPr>
            <w:tcW w:w="628" w:type="dxa"/>
            <w:shd w:val="clear" w:color="auto" w:fill="F2F2F2" w:themeFill="background1" w:themeFillShade="F2"/>
          </w:tcPr>
          <w:p w14:paraId="1EEACEB6" w14:textId="77777777" w:rsidR="00F47949" w:rsidRPr="002E2A20" w:rsidRDefault="00F47949" w:rsidP="00F47949">
            <w:pPr>
              <w:pStyle w:val="ac"/>
              <w:numPr>
                <w:ilvl w:val="0"/>
                <w:numId w:val="1"/>
              </w:numPr>
              <w:spacing w:after="60"/>
              <w:ind w:left="0" w:firstLine="0"/>
              <w:jc w:val="both"/>
              <w:rPr>
                <w:sz w:val="22"/>
              </w:rPr>
            </w:pPr>
            <w:bookmarkStart w:id="9" w:name="_Ref519673580"/>
          </w:p>
        </w:tc>
        <w:bookmarkEnd w:id="9"/>
        <w:tc>
          <w:tcPr>
            <w:tcW w:w="3087" w:type="dxa"/>
            <w:shd w:val="clear" w:color="auto" w:fill="F2F2F2" w:themeFill="background1" w:themeFillShade="F2"/>
          </w:tcPr>
          <w:p w14:paraId="3108DF54" w14:textId="77777777" w:rsidR="00F47949" w:rsidRPr="00ED13B2" w:rsidRDefault="00F47949" w:rsidP="00F47949">
            <w:pPr>
              <w:rPr>
                <w:rFonts w:ascii="Tahoma" w:hAnsi="Tahoma" w:cs="Tahoma"/>
                <w:bCs/>
                <w:sz w:val="22"/>
                <w:szCs w:val="22"/>
              </w:rPr>
            </w:pPr>
            <w:r w:rsidRPr="00ED13B2">
              <w:rPr>
                <w:rFonts w:ascii="Tahoma" w:hAnsi="Tahoma" w:cs="Tahoma"/>
                <w:bCs/>
                <w:sz w:val="22"/>
                <w:szCs w:val="22"/>
              </w:rPr>
              <w:t xml:space="preserve">Срок </w:t>
            </w:r>
            <w:r>
              <w:rPr>
                <w:rFonts w:ascii="Tahoma" w:hAnsi="Tahoma" w:cs="Tahoma"/>
                <w:bCs/>
                <w:sz w:val="22"/>
                <w:szCs w:val="22"/>
              </w:rPr>
              <w:t xml:space="preserve">и место </w:t>
            </w:r>
            <w:r w:rsidRPr="00ED13B2">
              <w:rPr>
                <w:rFonts w:ascii="Tahoma" w:hAnsi="Tahoma" w:cs="Tahoma"/>
                <w:bCs/>
                <w:sz w:val="22"/>
                <w:szCs w:val="22"/>
              </w:rPr>
              <w:t>подачи заявок</w:t>
            </w:r>
          </w:p>
        </w:tc>
        <w:tc>
          <w:tcPr>
            <w:tcW w:w="9780" w:type="dxa"/>
          </w:tcPr>
          <w:p w14:paraId="3C6C70BC" w14:textId="29DBF9C9" w:rsidR="00F47949" w:rsidRPr="00A23E75" w:rsidRDefault="00F47949" w:rsidP="00F47949">
            <w:pPr>
              <w:pStyle w:val="ac"/>
              <w:spacing w:after="60"/>
              <w:ind w:left="0"/>
              <w:jc w:val="both"/>
              <w:rPr>
                <w:rFonts w:ascii="Tahoma" w:hAnsi="Tahoma" w:cs="Tahoma"/>
                <w:b/>
                <w:sz w:val="22"/>
                <w:szCs w:val="22"/>
              </w:rPr>
            </w:pPr>
            <w:r w:rsidRPr="00DF70BB">
              <w:rPr>
                <w:rFonts w:ascii="Tahoma" w:hAnsi="Tahoma" w:cs="Tahoma"/>
                <w:b/>
                <w:sz w:val="22"/>
                <w:szCs w:val="22"/>
              </w:rPr>
              <w:t xml:space="preserve">С 09:00 </w:t>
            </w:r>
            <w:r w:rsidR="00E867C8" w:rsidRPr="006B667F">
              <w:rPr>
                <w:rFonts w:ascii="Tahoma" w:hAnsi="Tahoma" w:cs="Tahoma"/>
                <w:b/>
                <w:sz w:val="22"/>
                <w:szCs w:val="22"/>
              </w:rPr>
              <w:t>2</w:t>
            </w:r>
            <w:r w:rsidR="004145CB" w:rsidRPr="006B667F">
              <w:rPr>
                <w:rFonts w:ascii="Tahoma" w:hAnsi="Tahoma" w:cs="Tahoma"/>
                <w:b/>
                <w:sz w:val="22"/>
                <w:szCs w:val="22"/>
              </w:rPr>
              <w:t>3</w:t>
            </w:r>
            <w:r w:rsidR="00E867C8" w:rsidRPr="006B667F">
              <w:rPr>
                <w:rFonts w:ascii="Tahoma" w:hAnsi="Tahoma" w:cs="Tahoma"/>
                <w:b/>
                <w:sz w:val="22"/>
                <w:szCs w:val="22"/>
              </w:rPr>
              <w:t>.0</w:t>
            </w:r>
            <w:r w:rsidR="001C7CE3" w:rsidRPr="006B667F">
              <w:rPr>
                <w:rFonts w:ascii="Tahoma" w:hAnsi="Tahoma" w:cs="Tahoma"/>
                <w:b/>
                <w:sz w:val="22"/>
                <w:szCs w:val="22"/>
              </w:rPr>
              <w:t>9</w:t>
            </w:r>
            <w:r w:rsidR="00912C3C" w:rsidRPr="006B667F">
              <w:rPr>
                <w:rFonts w:ascii="Tahoma" w:hAnsi="Tahoma" w:cs="Tahoma"/>
                <w:b/>
                <w:sz w:val="22"/>
                <w:szCs w:val="22"/>
              </w:rPr>
              <w:t>.</w:t>
            </w:r>
            <w:r w:rsidR="005575AA" w:rsidRPr="006B667F">
              <w:rPr>
                <w:rFonts w:ascii="Tahoma" w:hAnsi="Tahoma" w:cs="Tahoma"/>
                <w:b/>
                <w:sz w:val="22"/>
                <w:szCs w:val="22"/>
              </w:rPr>
              <w:t>202</w:t>
            </w:r>
            <w:r w:rsidR="005C4420" w:rsidRPr="006B667F">
              <w:rPr>
                <w:rFonts w:ascii="Tahoma" w:hAnsi="Tahoma" w:cs="Tahoma"/>
                <w:b/>
                <w:sz w:val="22"/>
                <w:szCs w:val="22"/>
              </w:rPr>
              <w:t>6</w:t>
            </w:r>
            <w:r w:rsidR="005575AA" w:rsidRPr="002E48E9">
              <w:rPr>
                <w:rFonts w:ascii="Tahoma" w:hAnsi="Tahoma" w:cs="Tahoma"/>
                <w:b/>
                <w:sz w:val="22"/>
                <w:szCs w:val="22"/>
              </w:rPr>
              <w:t xml:space="preserve"> </w:t>
            </w:r>
            <w:r w:rsidRPr="002E48E9">
              <w:rPr>
                <w:rFonts w:ascii="Tahoma" w:hAnsi="Tahoma" w:cs="Tahoma"/>
                <w:b/>
                <w:sz w:val="22"/>
                <w:szCs w:val="22"/>
              </w:rPr>
              <w:t xml:space="preserve">до 15:00 </w:t>
            </w:r>
            <w:r w:rsidR="001C7CE3">
              <w:rPr>
                <w:rFonts w:ascii="Tahoma" w:hAnsi="Tahoma" w:cs="Tahoma"/>
                <w:b/>
                <w:sz w:val="22"/>
                <w:szCs w:val="22"/>
              </w:rPr>
              <w:t>26</w:t>
            </w:r>
            <w:r w:rsidR="00E867C8">
              <w:rPr>
                <w:rFonts w:ascii="Tahoma" w:hAnsi="Tahoma" w:cs="Tahoma"/>
                <w:b/>
                <w:sz w:val="22"/>
                <w:szCs w:val="22"/>
              </w:rPr>
              <w:t>.</w:t>
            </w:r>
            <w:r w:rsidR="001C7CE3">
              <w:rPr>
                <w:rFonts w:ascii="Tahoma" w:hAnsi="Tahoma" w:cs="Tahoma"/>
                <w:b/>
                <w:sz w:val="22"/>
                <w:szCs w:val="22"/>
              </w:rPr>
              <w:t>10</w:t>
            </w:r>
            <w:r w:rsidR="00E867C8">
              <w:rPr>
                <w:rFonts w:ascii="Tahoma" w:hAnsi="Tahoma" w:cs="Tahoma"/>
                <w:b/>
                <w:sz w:val="22"/>
                <w:szCs w:val="22"/>
              </w:rPr>
              <w:t>.2026</w:t>
            </w:r>
          </w:p>
          <w:p w14:paraId="272DA042" w14:textId="77777777" w:rsidR="00F47949" w:rsidRPr="00F61798" w:rsidRDefault="00F47949" w:rsidP="00F47949">
            <w:pPr>
              <w:pStyle w:val="ac"/>
              <w:spacing w:after="60"/>
              <w:ind w:left="0"/>
              <w:jc w:val="both"/>
              <w:rPr>
                <w:rFonts w:ascii="Tahoma" w:hAnsi="Tahoma" w:cs="Tahoma"/>
                <w:b/>
                <w:sz w:val="22"/>
                <w:szCs w:val="22"/>
              </w:rPr>
            </w:pPr>
          </w:p>
          <w:p w14:paraId="1C69D427" w14:textId="77777777" w:rsidR="00F47949" w:rsidRDefault="00F47949" w:rsidP="00F47949">
            <w:pPr>
              <w:pStyle w:val="ac"/>
              <w:spacing w:after="60"/>
              <w:ind w:left="0"/>
              <w:jc w:val="both"/>
              <w:rPr>
                <w:rFonts w:ascii="Tahoma" w:hAnsi="Tahoma" w:cs="Tahoma"/>
                <w:sz w:val="22"/>
                <w:szCs w:val="22"/>
              </w:rPr>
            </w:pPr>
            <w:r w:rsidRPr="00454443">
              <w:rPr>
                <w:rFonts w:ascii="Tahoma" w:hAnsi="Tahoma" w:cs="Tahoma"/>
                <w:sz w:val="22"/>
                <w:szCs w:val="22"/>
              </w:rPr>
              <w:t xml:space="preserve">Подача </w:t>
            </w:r>
            <w:r>
              <w:rPr>
                <w:rFonts w:ascii="Tahoma" w:hAnsi="Tahoma" w:cs="Tahoma"/>
                <w:sz w:val="22"/>
                <w:szCs w:val="22"/>
              </w:rPr>
              <w:t>з</w:t>
            </w:r>
            <w:r w:rsidRPr="00454443">
              <w:rPr>
                <w:rFonts w:ascii="Tahoma" w:hAnsi="Tahoma" w:cs="Tahoma"/>
                <w:sz w:val="22"/>
                <w:szCs w:val="22"/>
              </w:rPr>
              <w:t>аявок осуществляется круглосуточно.</w:t>
            </w:r>
          </w:p>
          <w:p w14:paraId="22FC9D48" w14:textId="77777777" w:rsidR="00F47949" w:rsidRDefault="00F47949" w:rsidP="00F47949">
            <w:pPr>
              <w:pStyle w:val="ac"/>
              <w:spacing w:after="60"/>
              <w:ind w:left="0"/>
              <w:jc w:val="both"/>
              <w:rPr>
                <w:rFonts w:ascii="Tahoma" w:hAnsi="Tahoma" w:cs="Tahoma"/>
                <w:sz w:val="22"/>
                <w:szCs w:val="22"/>
              </w:rPr>
            </w:pPr>
          </w:p>
          <w:p w14:paraId="502AA713" w14:textId="77777777" w:rsidR="00F47949" w:rsidRPr="00142C0E" w:rsidRDefault="00F47949" w:rsidP="00F47949">
            <w:pPr>
              <w:pStyle w:val="ac"/>
              <w:spacing w:after="60"/>
              <w:ind w:left="0"/>
              <w:jc w:val="both"/>
              <w:rPr>
                <w:rFonts w:ascii="Tahoma" w:hAnsi="Tahoma" w:cs="Tahoma"/>
                <w:sz w:val="22"/>
                <w:szCs w:val="22"/>
              </w:rPr>
            </w:pPr>
            <w:r w:rsidRPr="00E2662E">
              <w:rPr>
                <w:rFonts w:ascii="Tahoma" w:hAnsi="Tahoma" w:cs="Tahoma"/>
                <w:sz w:val="22"/>
                <w:szCs w:val="22"/>
              </w:rPr>
              <w:t xml:space="preserve">Место подачи (приема) </w:t>
            </w:r>
            <w:r>
              <w:rPr>
                <w:rFonts w:ascii="Tahoma" w:hAnsi="Tahoma" w:cs="Tahoma"/>
                <w:sz w:val="22"/>
                <w:szCs w:val="22"/>
              </w:rPr>
              <w:t>з</w:t>
            </w:r>
            <w:r w:rsidRPr="00E2662E">
              <w:rPr>
                <w:rFonts w:ascii="Tahoma" w:hAnsi="Tahoma" w:cs="Tahoma"/>
                <w:sz w:val="22"/>
                <w:szCs w:val="22"/>
              </w:rPr>
              <w:t xml:space="preserve">аявок: </w:t>
            </w:r>
            <w:r w:rsidRPr="001B4B87">
              <w:rPr>
                <w:rFonts w:ascii="Tahoma" w:hAnsi="Tahoma" w:cs="Tahoma"/>
                <w:sz w:val="22"/>
                <w:szCs w:val="22"/>
              </w:rPr>
              <w:t>http://utp.sberbank-ast.ru</w:t>
            </w:r>
          </w:p>
        </w:tc>
      </w:tr>
      <w:tr w:rsidR="00F47949" w:rsidRPr="005540A7" w14:paraId="68ACBB78" w14:textId="77777777" w:rsidTr="00FF2D85">
        <w:trPr>
          <w:trHeight w:val="699"/>
          <w:jc w:val="center"/>
        </w:trPr>
        <w:tc>
          <w:tcPr>
            <w:tcW w:w="628" w:type="dxa"/>
            <w:shd w:val="clear" w:color="auto" w:fill="F2F2F2" w:themeFill="background1" w:themeFillShade="F2"/>
          </w:tcPr>
          <w:p w14:paraId="4E94F6BA" w14:textId="77777777" w:rsidR="00F47949" w:rsidRPr="002E2A20"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43CA1490" w14:textId="77777777" w:rsidR="00F47949" w:rsidRDefault="00F47949" w:rsidP="00F47949">
            <w:pPr>
              <w:rPr>
                <w:rFonts w:ascii="Tahoma" w:hAnsi="Tahoma" w:cs="Tahoma"/>
                <w:bCs/>
                <w:sz w:val="22"/>
                <w:szCs w:val="22"/>
              </w:rPr>
            </w:pPr>
            <w:r>
              <w:rPr>
                <w:rFonts w:ascii="Tahoma" w:hAnsi="Tahoma" w:cs="Tahoma"/>
                <w:bCs/>
                <w:sz w:val="22"/>
                <w:szCs w:val="22"/>
              </w:rPr>
              <w:t>Форма подачи заявок</w:t>
            </w:r>
          </w:p>
        </w:tc>
        <w:tc>
          <w:tcPr>
            <w:tcW w:w="9780" w:type="dxa"/>
          </w:tcPr>
          <w:p w14:paraId="3A83ADBB" w14:textId="38A9CB96" w:rsidR="00F47949" w:rsidRPr="00BB6C55" w:rsidRDefault="00F47949" w:rsidP="00F47949">
            <w:pPr>
              <w:pStyle w:val="ac"/>
              <w:spacing w:after="60"/>
              <w:ind w:left="0"/>
              <w:jc w:val="both"/>
              <w:rPr>
                <w:rFonts w:ascii="Tahoma" w:hAnsi="Tahoma" w:cs="Tahoma"/>
                <w:color w:val="000000"/>
                <w:sz w:val="22"/>
                <w:szCs w:val="22"/>
              </w:rPr>
            </w:pPr>
            <w:r w:rsidRPr="00350750">
              <w:rPr>
                <w:rFonts w:ascii="Tahoma" w:hAnsi="Tahoma" w:cs="Tahoma"/>
                <w:sz w:val="22"/>
                <w:szCs w:val="22"/>
              </w:rPr>
              <w:t>Для участия в аукционе лиц</w:t>
            </w:r>
            <w:r w:rsidR="00AF1D66">
              <w:rPr>
                <w:rFonts w:ascii="Tahoma" w:hAnsi="Tahoma" w:cs="Tahoma"/>
                <w:sz w:val="22"/>
                <w:szCs w:val="22"/>
              </w:rPr>
              <w:t>у</w:t>
            </w:r>
            <w:r w:rsidRPr="00350750">
              <w:rPr>
                <w:rFonts w:ascii="Tahoma" w:hAnsi="Tahoma" w:cs="Tahoma"/>
                <w:sz w:val="22"/>
                <w:szCs w:val="22"/>
              </w:rPr>
              <w:t>, имеюще</w:t>
            </w:r>
            <w:r w:rsidR="00AF1D66">
              <w:rPr>
                <w:rFonts w:ascii="Tahoma" w:hAnsi="Tahoma" w:cs="Tahoma"/>
                <w:sz w:val="22"/>
                <w:szCs w:val="22"/>
              </w:rPr>
              <w:t>му</w:t>
            </w:r>
            <w:r w:rsidRPr="00350750">
              <w:rPr>
                <w:rFonts w:ascii="Tahoma" w:hAnsi="Tahoma" w:cs="Tahoma"/>
                <w:sz w:val="22"/>
                <w:szCs w:val="22"/>
              </w:rPr>
              <w:t xml:space="preserve"> намерение принять участие в аукционе </w:t>
            </w:r>
            <w:r>
              <w:rPr>
                <w:rFonts w:ascii="Tahoma" w:hAnsi="Tahoma" w:cs="Tahoma"/>
                <w:sz w:val="22"/>
                <w:szCs w:val="22"/>
              </w:rPr>
              <w:br/>
            </w:r>
            <w:r w:rsidRPr="00350750">
              <w:rPr>
                <w:rFonts w:ascii="Tahoma" w:hAnsi="Tahoma" w:cs="Tahoma"/>
                <w:sz w:val="22"/>
                <w:szCs w:val="22"/>
              </w:rPr>
              <w:t xml:space="preserve">(далее – </w:t>
            </w:r>
            <w:r>
              <w:rPr>
                <w:rFonts w:ascii="Tahoma" w:hAnsi="Tahoma" w:cs="Tahoma"/>
                <w:sz w:val="22"/>
                <w:szCs w:val="22"/>
              </w:rPr>
              <w:t>Заявитель</w:t>
            </w:r>
            <w:r w:rsidRPr="00350750">
              <w:rPr>
                <w:rFonts w:ascii="Tahoma" w:hAnsi="Tahoma" w:cs="Tahoma"/>
                <w:sz w:val="22"/>
                <w:szCs w:val="22"/>
              </w:rPr>
              <w:t>)</w:t>
            </w:r>
            <w:r w:rsidR="00AF1D66">
              <w:rPr>
                <w:rFonts w:ascii="Tahoma" w:hAnsi="Tahoma" w:cs="Tahoma"/>
                <w:sz w:val="22"/>
                <w:szCs w:val="22"/>
              </w:rPr>
              <w:t xml:space="preserve"> необходимо зарегистрироваться на электронной площадке и </w:t>
            </w:r>
            <w:r w:rsidRPr="00350750">
              <w:rPr>
                <w:rFonts w:ascii="Tahoma" w:hAnsi="Tahoma" w:cs="Tahoma"/>
                <w:sz w:val="22"/>
                <w:szCs w:val="22"/>
              </w:rPr>
              <w:t>пода</w:t>
            </w:r>
            <w:r w:rsidR="00AF1D66">
              <w:rPr>
                <w:rFonts w:ascii="Tahoma" w:hAnsi="Tahoma" w:cs="Tahoma"/>
                <w:sz w:val="22"/>
                <w:szCs w:val="22"/>
              </w:rPr>
              <w:t>ть</w:t>
            </w:r>
            <w:r w:rsidRPr="00350750">
              <w:rPr>
                <w:rFonts w:ascii="Tahoma" w:hAnsi="Tahoma" w:cs="Tahoma"/>
                <w:sz w:val="22"/>
                <w:szCs w:val="22"/>
              </w:rPr>
              <w:t xml:space="preserve"> заявку на участие в аукционе в электронной форме в соответствии с правилами, регламентами и инструкциями Оператора электронной площадки, а также скан-копии (электронные образы) документов, перечисленных в пункте 8 Извещения.</w:t>
            </w:r>
          </w:p>
        </w:tc>
      </w:tr>
      <w:tr w:rsidR="00F47949" w:rsidRPr="005540A7" w14:paraId="40709025" w14:textId="77777777" w:rsidTr="00FF2D85">
        <w:trPr>
          <w:trHeight w:val="699"/>
          <w:jc w:val="center"/>
        </w:trPr>
        <w:tc>
          <w:tcPr>
            <w:tcW w:w="628" w:type="dxa"/>
            <w:shd w:val="clear" w:color="auto" w:fill="F2F2F2" w:themeFill="background1" w:themeFillShade="F2"/>
          </w:tcPr>
          <w:p w14:paraId="45A0D0F2" w14:textId="77777777" w:rsidR="00F47949" w:rsidRPr="002E2A20"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457CB266" w14:textId="77777777" w:rsidR="00F47949" w:rsidRPr="00464AC6" w:rsidRDefault="00F47949" w:rsidP="00F47949">
            <w:pPr>
              <w:rPr>
                <w:rFonts w:ascii="Tahoma" w:hAnsi="Tahoma" w:cs="Tahoma"/>
                <w:bCs/>
                <w:sz w:val="22"/>
                <w:szCs w:val="22"/>
              </w:rPr>
            </w:pPr>
            <w:r w:rsidRPr="00464AC6">
              <w:rPr>
                <w:rFonts w:ascii="Tahoma" w:hAnsi="Tahoma" w:cs="Tahoma"/>
                <w:bCs/>
                <w:sz w:val="22"/>
                <w:szCs w:val="22"/>
              </w:rPr>
              <w:t xml:space="preserve">Перечень документов, представляемых </w:t>
            </w:r>
            <w:r>
              <w:rPr>
                <w:rFonts w:ascii="Tahoma" w:hAnsi="Tahoma" w:cs="Tahoma"/>
                <w:bCs/>
                <w:sz w:val="22"/>
                <w:szCs w:val="22"/>
              </w:rPr>
              <w:t>Заявителем</w:t>
            </w:r>
            <w:r w:rsidRPr="00464AC6">
              <w:rPr>
                <w:rFonts w:ascii="Tahoma" w:hAnsi="Tahoma" w:cs="Tahoma"/>
                <w:bCs/>
                <w:sz w:val="22"/>
                <w:szCs w:val="22"/>
              </w:rPr>
              <w:t xml:space="preserve"> для участия в аукционе</w:t>
            </w:r>
            <w:r>
              <w:rPr>
                <w:rFonts w:ascii="Tahoma" w:hAnsi="Tahoma" w:cs="Tahoma"/>
                <w:bCs/>
                <w:sz w:val="22"/>
                <w:szCs w:val="22"/>
              </w:rPr>
              <w:t xml:space="preserve"> (в виде скан-копий, подписанных электронной подписью Заявителя)</w:t>
            </w:r>
          </w:p>
        </w:tc>
        <w:tc>
          <w:tcPr>
            <w:tcW w:w="9780" w:type="dxa"/>
          </w:tcPr>
          <w:p w14:paraId="5BD4CEC4" w14:textId="7FAB555C" w:rsidR="00F47949" w:rsidRDefault="00F47949" w:rsidP="00F47949">
            <w:pPr>
              <w:pStyle w:val="ac"/>
              <w:numPr>
                <w:ilvl w:val="1"/>
                <w:numId w:val="1"/>
              </w:numPr>
              <w:spacing w:after="60"/>
              <w:ind w:left="0" w:firstLine="0"/>
              <w:jc w:val="both"/>
              <w:rPr>
                <w:rFonts w:ascii="Tahoma" w:hAnsi="Tahoma" w:cs="Tahoma"/>
                <w:sz w:val="22"/>
                <w:szCs w:val="22"/>
              </w:rPr>
            </w:pPr>
            <w:r w:rsidRPr="00A44EA6">
              <w:rPr>
                <w:rFonts w:ascii="Tahoma" w:hAnsi="Tahoma" w:cs="Tahoma"/>
                <w:sz w:val="22"/>
                <w:szCs w:val="22"/>
              </w:rPr>
              <w:t xml:space="preserve">Заявка на участие в аукционе </w:t>
            </w:r>
            <w:r>
              <w:rPr>
                <w:rFonts w:ascii="Tahoma" w:hAnsi="Tahoma" w:cs="Tahoma"/>
                <w:sz w:val="22"/>
                <w:szCs w:val="22"/>
              </w:rPr>
              <w:t>по утвержденной форме (П</w:t>
            </w:r>
            <w:r w:rsidRPr="001F2414">
              <w:rPr>
                <w:rFonts w:ascii="Tahoma" w:hAnsi="Tahoma" w:cs="Tahoma"/>
                <w:sz w:val="22"/>
                <w:szCs w:val="22"/>
              </w:rPr>
              <w:t xml:space="preserve">риложение № </w:t>
            </w:r>
            <w:r>
              <w:rPr>
                <w:rFonts w:ascii="Tahoma" w:hAnsi="Tahoma" w:cs="Tahoma"/>
                <w:sz w:val="22"/>
                <w:szCs w:val="22"/>
              </w:rPr>
              <w:t>2.1/2.2</w:t>
            </w:r>
            <w:r w:rsidRPr="001F2414">
              <w:rPr>
                <w:rFonts w:ascii="Tahoma" w:hAnsi="Tahoma" w:cs="Tahoma"/>
                <w:sz w:val="22"/>
                <w:szCs w:val="22"/>
              </w:rPr>
              <w:t xml:space="preserve"> </w:t>
            </w:r>
            <w:r w:rsidR="005C4420">
              <w:rPr>
                <w:rFonts w:ascii="Tahoma" w:hAnsi="Tahoma" w:cs="Tahoma"/>
                <w:sz w:val="22"/>
                <w:szCs w:val="22"/>
              </w:rPr>
              <w:br/>
            </w:r>
            <w:r w:rsidRPr="001F2414">
              <w:rPr>
                <w:rFonts w:ascii="Tahoma" w:hAnsi="Tahoma" w:cs="Tahoma"/>
                <w:sz w:val="22"/>
                <w:szCs w:val="22"/>
              </w:rPr>
              <w:t xml:space="preserve">к </w:t>
            </w:r>
            <w:r>
              <w:rPr>
                <w:rFonts w:ascii="Tahoma" w:hAnsi="Tahoma" w:cs="Tahoma"/>
                <w:sz w:val="22"/>
                <w:szCs w:val="22"/>
              </w:rPr>
              <w:t>Извещению).</w:t>
            </w:r>
          </w:p>
          <w:p w14:paraId="0E0D1BA2" w14:textId="77777777" w:rsidR="00F47949" w:rsidRDefault="00F47949" w:rsidP="00F47949">
            <w:pPr>
              <w:pStyle w:val="ac"/>
              <w:numPr>
                <w:ilvl w:val="1"/>
                <w:numId w:val="1"/>
              </w:numPr>
              <w:spacing w:after="60"/>
              <w:ind w:left="0" w:firstLine="0"/>
              <w:jc w:val="both"/>
              <w:rPr>
                <w:rFonts w:ascii="Tahoma" w:hAnsi="Tahoma" w:cs="Tahoma"/>
                <w:sz w:val="22"/>
                <w:szCs w:val="22"/>
              </w:rPr>
            </w:pPr>
            <w:r>
              <w:rPr>
                <w:rFonts w:ascii="Tahoma" w:hAnsi="Tahoma" w:cs="Tahoma"/>
                <w:sz w:val="22"/>
                <w:szCs w:val="22"/>
              </w:rPr>
              <w:t xml:space="preserve">Документы, подтверждающие полномочия и статус Заявителя: </w:t>
            </w:r>
          </w:p>
          <w:p w14:paraId="27E9D4F1" w14:textId="77777777" w:rsidR="00F47949" w:rsidRPr="00A84594" w:rsidRDefault="00F47949" w:rsidP="00D61EAB">
            <w:pPr>
              <w:pStyle w:val="ac"/>
              <w:numPr>
                <w:ilvl w:val="0"/>
                <w:numId w:val="4"/>
              </w:numPr>
              <w:spacing w:after="60"/>
              <w:ind w:left="0" w:firstLine="0"/>
              <w:jc w:val="both"/>
              <w:rPr>
                <w:rFonts w:ascii="Tahoma" w:hAnsi="Tahoma" w:cs="Tahoma"/>
                <w:sz w:val="22"/>
                <w:szCs w:val="22"/>
                <w:u w:val="single"/>
              </w:rPr>
            </w:pPr>
            <w:r w:rsidRPr="00A84594">
              <w:rPr>
                <w:rFonts w:ascii="Tahoma" w:hAnsi="Tahoma" w:cs="Tahoma"/>
                <w:sz w:val="22"/>
                <w:szCs w:val="22"/>
                <w:u w:val="single"/>
              </w:rPr>
              <w:t xml:space="preserve">Заявитель, являющийся иностранным юридическим лицом: </w:t>
            </w:r>
          </w:p>
          <w:p w14:paraId="509AF924" w14:textId="77777777" w:rsidR="00F47949" w:rsidRPr="00A84594" w:rsidRDefault="00F47949" w:rsidP="00F47949">
            <w:pPr>
              <w:pStyle w:val="ac"/>
              <w:spacing w:after="60"/>
              <w:ind w:left="0"/>
              <w:jc w:val="both"/>
              <w:rPr>
                <w:rFonts w:ascii="Tahoma" w:hAnsi="Tahoma" w:cs="Tahoma"/>
                <w:sz w:val="22"/>
              </w:rPr>
            </w:pPr>
            <w:r w:rsidRPr="00A84594">
              <w:rPr>
                <w:rFonts w:ascii="Tahoma" w:hAnsi="Tahoma" w:cs="Tahoma"/>
                <w:sz w:val="22"/>
              </w:rPr>
              <w:t>(а)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государства, в котором зарегистрировано такое юридическое лицо.</w:t>
            </w:r>
          </w:p>
          <w:p w14:paraId="6454C0E1" w14:textId="10274256" w:rsidR="00F47949" w:rsidRPr="00A84594" w:rsidRDefault="00F47949" w:rsidP="00F47949">
            <w:pPr>
              <w:pStyle w:val="ac"/>
              <w:spacing w:after="60"/>
              <w:ind w:left="0"/>
              <w:jc w:val="both"/>
              <w:rPr>
                <w:rFonts w:ascii="Tahoma" w:hAnsi="Tahoma" w:cs="Tahoma"/>
                <w:sz w:val="22"/>
              </w:rPr>
            </w:pPr>
            <w:r w:rsidRPr="00A84594">
              <w:rPr>
                <w:rFonts w:ascii="Tahoma" w:hAnsi="Tahoma" w:cs="Tahoma"/>
                <w:sz w:val="22"/>
              </w:rPr>
              <w:t>(б) Документ, подтверждающий полномочия лица на осуществление действий от имени Заявителя, в соответствии с законодательством государства, в котором зарегистрировано такое юридическое лицо.</w:t>
            </w:r>
          </w:p>
          <w:p w14:paraId="227859AC" w14:textId="77777777" w:rsidR="00F47949" w:rsidRDefault="00F47949" w:rsidP="00D61EAB">
            <w:pPr>
              <w:pStyle w:val="ac"/>
              <w:numPr>
                <w:ilvl w:val="0"/>
                <w:numId w:val="4"/>
              </w:numPr>
              <w:spacing w:after="60"/>
              <w:ind w:left="0" w:firstLine="0"/>
              <w:jc w:val="both"/>
              <w:rPr>
                <w:rFonts w:ascii="Tahoma" w:hAnsi="Tahoma" w:cs="Tahoma"/>
                <w:sz w:val="22"/>
                <w:szCs w:val="22"/>
              </w:rPr>
            </w:pPr>
            <w:r>
              <w:rPr>
                <w:rFonts w:ascii="Tahoma" w:hAnsi="Tahoma" w:cs="Tahoma"/>
                <w:sz w:val="22"/>
                <w:szCs w:val="22"/>
                <w:u w:val="single"/>
              </w:rPr>
              <w:t>Заявитель</w:t>
            </w:r>
            <w:r w:rsidRPr="00F25535">
              <w:rPr>
                <w:rFonts w:ascii="Tahoma" w:hAnsi="Tahoma" w:cs="Tahoma"/>
                <w:sz w:val="22"/>
                <w:szCs w:val="22"/>
                <w:u w:val="single"/>
              </w:rPr>
              <w:t>, являющийся физическим лицом</w:t>
            </w:r>
            <w:r>
              <w:rPr>
                <w:rFonts w:ascii="Tahoma" w:hAnsi="Tahoma" w:cs="Tahoma"/>
                <w:sz w:val="22"/>
                <w:szCs w:val="22"/>
              </w:rPr>
              <w:t>:</w:t>
            </w:r>
          </w:p>
          <w:p w14:paraId="7E14DE78" w14:textId="77777777" w:rsidR="00F47949" w:rsidRPr="00B61644" w:rsidRDefault="00F47949" w:rsidP="00F47949">
            <w:pPr>
              <w:pStyle w:val="ac"/>
              <w:spacing w:after="60"/>
              <w:ind w:left="0"/>
              <w:jc w:val="both"/>
              <w:rPr>
                <w:rFonts w:ascii="Tahoma" w:hAnsi="Tahoma" w:cs="Tahoma"/>
                <w:sz w:val="22"/>
                <w:szCs w:val="22"/>
              </w:rPr>
            </w:pPr>
            <w:r w:rsidRPr="00B61644">
              <w:rPr>
                <w:rFonts w:ascii="Tahoma" w:hAnsi="Tahoma" w:cs="Tahoma"/>
                <w:sz w:val="22"/>
                <w:szCs w:val="22"/>
              </w:rPr>
              <w:t>(а) Копии всех листов документа, удостоверяющего личность или надлежащим образом заверенный перевод на русский язык всех листов документа, удостоверяющего личность иностранного гражданина;</w:t>
            </w:r>
          </w:p>
          <w:p w14:paraId="01A78A46" w14:textId="77777777" w:rsidR="00F47949" w:rsidRDefault="00F47949" w:rsidP="00F47949">
            <w:pPr>
              <w:pStyle w:val="ac"/>
              <w:spacing w:after="60"/>
              <w:ind w:left="0"/>
              <w:jc w:val="both"/>
              <w:rPr>
                <w:rFonts w:ascii="Tahoma" w:hAnsi="Tahoma" w:cs="Tahoma"/>
                <w:sz w:val="22"/>
                <w:szCs w:val="22"/>
              </w:rPr>
            </w:pPr>
            <w:r w:rsidRPr="00B61644">
              <w:rPr>
                <w:rFonts w:ascii="Tahoma" w:hAnsi="Tahoma" w:cs="Tahoma"/>
                <w:sz w:val="22"/>
                <w:szCs w:val="22"/>
              </w:rPr>
              <w:t>(б) В случае, если от имени Заявителя действует представитель по доверенности, - доверенность на осуществление действий от имени Заявителя, оформленная в установленном порядке, или нотариально заверенная копия такой доверенности либо надлежащим образом удостоверенный перевод на русский язык доверенности, выданной иностранным гражданином на территории иностранного государства.</w:t>
            </w:r>
          </w:p>
          <w:p w14:paraId="13704978" w14:textId="77777777" w:rsidR="00F47949" w:rsidRPr="00B61644" w:rsidRDefault="00F47949" w:rsidP="00D61EAB">
            <w:pPr>
              <w:pStyle w:val="ac"/>
              <w:numPr>
                <w:ilvl w:val="0"/>
                <w:numId w:val="4"/>
              </w:numPr>
              <w:spacing w:after="60"/>
              <w:ind w:left="0" w:firstLine="0"/>
              <w:jc w:val="both"/>
              <w:rPr>
                <w:rFonts w:ascii="Tahoma" w:hAnsi="Tahoma" w:cs="Tahoma"/>
                <w:sz w:val="22"/>
                <w:szCs w:val="22"/>
                <w:u w:val="single"/>
              </w:rPr>
            </w:pPr>
            <w:r>
              <w:rPr>
                <w:rFonts w:ascii="Tahoma" w:hAnsi="Tahoma" w:cs="Tahoma"/>
                <w:sz w:val="22"/>
                <w:szCs w:val="22"/>
                <w:u w:val="single"/>
              </w:rPr>
              <w:t>Заявитель</w:t>
            </w:r>
            <w:r w:rsidRPr="00F25535">
              <w:rPr>
                <w:rFonts w:ascii="Tahoma" w:hAnsi="Tahoma" w:cs="Tahoma"/>
                <w:sz w:val="22"/>
                <w:szCs w:val="22"/>
                <w:u w:val="single"/>
              </w:rPr>
              <w:t>, являющийся российским юридическим лицом</w:t>
            </w:r>
            <w:r w:rsidRPr="00B61644">
              <w:rPr>
                <w:rFonts w:ascii="Tahoma" w:hAnsi="Tahoma" w:cs="Tahoma"/>
                <w:sz w:val="22"/>
                <w:szCs w:val="22"/>
                <w:u w:val="single"/>
              </w:rPr>
              <w:t>:</w:t>
            </w:r>
          </w:p>
          <w:p w14:paraId="55BF3040" w14:textId="77777777" w:rsidR="00F47949" w:rsidRDefault="00F47949" w:rsidP="00F47949">
            <w:pPr>
              <w:pStyle w:val="ac"/>
              <w:spacing w:after="60"/>
              <w:ind w:left="0"/>
              <w:jc w:val="both"/>
              <w:rPr>
                <w:rFonts w:ascii="Tahoma" w:hAnsi="Tahoma" w:cs="Tahoma"/>
                <w:sz w:val="22"/>
                <w:szCs w:val="22"/>
              </w:rPr>
            </w:pPr>
            <w:r>
              <w:rPr>
                <w:rFonts w:ascii="Tahoma" w:hAnsi="Tahoma" w:cs="Tahoma"/>
                <w:sz w:val="22"/>
                <w:szCs w:val="22"/>
              </w:rPr>
              <w:t>(а) В</w:t>
            </w:r>
            <w:r w:rsidRPr="00814AA5">
              <w:rPr>
                <w:rFonts w:ascii="Tahoma" w:hAnsi="Tahoma" w:cs="Tahoma"/>
                <w:sz w:val="22"/>
                <w:szCs w:val="22"/>
              </w:rPr>
              <w:t>ыписк</w:t>
            </w:r>
            <w:r>
              <w:rPr>
                <w:rFonts w:ascii="Tahoma" w:hAnsi="Tahoma" w:cs="Tahoma"/>
                <w:sz w:val="22"/>
                <w:szCs w:val="22"/>
              </w:rPr>
              <w:t>а</w:t>
            </w:r>
            <w:r w:rsidRPr="00814AA5">
              <w:rPr>
                <w:rFonts w:ascii="Tahoma" w:hAnsi="Tahoma" w:cs="Tahoma"/>
                <w:sz w:val="22"/>
                <w:szCs w:val="22"/>
              </w:rPr>
              <w:t xml:space="preserve"> из Единого государст</w:t>
            </w:r>
            <w:r>
              <w:rPr>
                <w:rFonts w:ascii="Tahoma" w:hAnsi="Tahoma" w:cs="Tahoma"/>
                <w:sz w:val="22"/>
                <w:szCs w:val="22"/>
              </w:rPr>
              <w:t>венного реестра юридических лиц.</w:t>
            </w:r>
          </w:p>
          <w:p w14:paraId="22AADA4F" w14:textId="77777777" w:rsidR="00F47949" w:rsidRDefault="00F47949" w:rsidP="00F47949">
            <w:pPr>
              <w:pStyle w:val="ac"/>
              <w:spacing w:after="60"/>
              <w:ind w:left="0"/>
              <w:jc w:val="both"/>
              <w:rPr>
                <w:rFonts w:ascii="Tahoma" w:hAnsi="Tahoma" w:cs="Tahoma"/>
                <w:sz w:val="22"/>
                <w:szCs w:val="22"/>
              </w:rPr>
            </w:pPr>
            <w:r>
              <w:rPr>
                <w:rFonts w:ascii="Tahoma" w:hAnsi="Tahoma" w:cs="Tahoma"/>
                <w:sz w:val="22"/>
                <w:szCs w:val="22"/>
              </w:rPr>
              <w:t xml:space="preserve">(б) Нотариально заверенные </w:t>
            </w:r>
            <w:r w:rsidRPr="00020B4E">
              <w:rPr>
                <w:rFonts w:ascii="Tahoma" w:hAnsi="Tahoma" w:cs="Tahoma"/>
                <w:sz w:val="22"/>
                <w:szCs w:val="22"/>
              </w:rPr>
              <w:t>копии учредительных документов</w:t>
            </w:r>
            <w:r>
              <w:rPr>
                <w:rFonts w:ascii="Tahoma" w:hAnsi="Tahoma" w:cs="Tahoma"/>
                <w:sz w:val="22"/>
                <w:szCs w:val="22"/>
              </w:rPr>
              <w:t xml:space="preserve"> или копии,</w:t>
            </w:r>
            <w:r w:rsidRPr="00020B4E">
              <w:rPr>
                <w:rFonts w:ascii="Tahoma" w:hAnsi="Tahoma" w:cs="Tahoma"/>
                <w:sz w:val="22"/>
                <w:szCs w:val="22"/>
              </w:rPr>
              <w:t xml:space="preserve"> заверенные </w:t>
            </w:r>
            <w:r>
              <w:rPr>
                <w:rFonts w:ascii="Tahoma" w:hAnsi="Tahoma" w:cs="Tahoma"/>
                <w:sz w:val="22"/>
                <w:szCs w:val="22"/>
              </w:rPr>
              <w:t>уполномоченным органом юридического лица</w:t>
            </w:r>
            <w:r w:rsidRPr="007F4A4D">
              <w:rPr>
                <w:rFonts w:ascii="Tahoma" w:eastAsiaTheme="minorEastAsia" w:hAnsi="Tahoma" w:cs="Tahoma"/>
                <w:sz w:val="22"/>
                <w:szCs w:val="22"/>
                <w:vertAlign w:val="superscript"/>
                <w:lang w:eastAsia="ru-RU"/>
              </w:rPr>
              <w:footnoteReference w:id="3"/>
            </w:r>
            <w:r>
              <w:rPr>
                <w:rFonts w:ascii="Tahoma" w:hAnsi="Tahoma" w:cs="Tahoma"/>
                <w:sz w:val="22"/>
                <w:szCs w:val="22"/>
              </w:rPr>
              <w:t>.</w:t>
            </w:r>
          </w:p>
          <w:p w14:paraId="0F85DCC6" w14:textId="77777777" w:rsidR="00F47949" w:rsidRDefault="00F47949" w:rsidP="00F47949">
            <w:pPr>
              <w:pStyle w:val="ac"/>
              <w:spacing w:after="60"/>
              <w:ind w:left="0"/>
              <w:jc w:val="both"/>
              <w:rPr>
                <w:rFonts w:ascii="Tahoma" w:hAnsi="Tahoma" w:cs="Tahoma"/>
                <w:sz w:val="22"/>
              </w:rPr>
            </w:pPr>
            <w:r>
              <w:rPr>
                <w:rFonts w:ascii="Tahoma" w:hAnsi="Tahoma" w:cs="Tahoma"/>
                <w:sz w:val="22"/>
                <w:szCs w:val="22"/>
              </w:rPr>
              <w:t xml:space="preserve">(в) </w:t>
            </w:r>
            <w:r>
              <w:rPr>
                <w:rFonts w:ascii="Tahoma" w:hAnsi="Tahoma" w:cs="Tahoma"/>
                <w:sz w:val="22"/>
              </w:rPr>
              <w:t>Д</w:t>
            </w:r>
            <w:r w:rsidRPr="00545185">
              <w:rPr>
                <w:rFonts w:ascii="Tahoma" w:hAnsi="Tahoma" w:cs="Tahoma"/>
                <w:sz w:val="22"/>
              </w:rPr>
              <w:t>окумент, подтвержда</w:t>
            </w:r>
            <w:r>
              <w:rPr>
                <w:rFonts w:ascii="Tahoma" w:hAnsi="Tahoma" w:cs="Tahoma"/>
                <w:sz w:val="22"/>
              </w:rPr>
              <w:t>ющий</w:t>
            </w:r>
            <w:r w:rsidRPr="00545185">
              <w:rPr>
                <w:rFonts w:ascii="Tahoma" w:hAnsi="Tahoma" w:cs="Tahoma"/>
                <w:sz w:val="22"/>
              </w:rPr>
              <w:t xml:space="preserve">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w:t>
            </w:r>
            <w:r>
              <w:rPr>
                <w:rFonts w:ascii="Tahoma" w:hAnsi="Tahoma" w:cs="Tahoma"/>
                <w:sz w:val="22"/>
              </w:rPr>
              <w:t>,</w:t>
            </w:r>
            <w:r w:rsidRPr="00545185">
              <w:rPr>
                <w:rFonts w:ascii="Tahoma" w:hAnsi="Tahoma" w:cs="Tahoma"/>
                <w:sz w:val="22"/>
              </w:rPr>
              <w:t xml:space="preserve"> и в соответствии с которым руководитель юридического лица обладает правом действовать от имени юри</w:t>
            </w:r>
            <w:r>
              <w:rPr>
                <w:rFonts w:ascii="Tahoma" w:hAnsi="Tahoma" w:cs="Tahoma"/>
                <w:sz w:val="22"/>
              </w:rPr>
              <w:t>дического лица без доверенности.</w:t>
            </w:r>
          </w:p>
          <w:p w14:paraId="1D7343C4" w14:textId="77777777" w:rsidR="00F47949" w:rsidRDefault="00F47949" w:rsidP="00F47949">
            <w:pPr>
              <w:pStyle w:val="ac"/>
              <w:spacing w:after="60"/>
              <w:ind w:left="0"/>
              <w:jc w:val="both"/>
              <w:rPr>
                <w:rFonts w:ascii="Tahoma" w:hAnsi="Tahoma" w:cs="Tahoma"/>
                <w:sz w:val="22"/>
              </w:rPr>
            </w:pPr>
            <w:r>
              <w:rPr>
                <w:rFonts w:ascii="Tahoma" w:hAnsi="Tahoma" w:cs="Tahoma"/>
                <w:sz w:val="22"/>
                <w:szCs w:val="22"/>
              </w:rPr>
              <w:t xml:space="preserve">(г) В случае, </w:t>
            </w:r>
            <w:r>
              <w:rPr>
                <w:rFonts w:ascii="Tahoma" w:hAnsi="Tahoma" w:cs="Tahoma"/>
                <w:sz w:val="22"/>
              </w:rPr>
              <w:t>е</w:t>
            </w:r>
            <w:r w:rsidRPr="003F3545">
              <w:rPr>
                <w:rFonts w:ascii="Tahoma" w:hAnsi="Tahoma" w:cs="Tahoma"/>
                <w:sz w:val="22"/>
              </w:rPr>
              <w:t xml:space="preserve">сли от имени </w:t>
            </w:r>
            <w:r>
              <w:rPr>
                <w:rFonts w:ascii="Tahoma" w:hAnsi="Tahoma" w:cs="Tahoma"/>
                <w:sz w:val="22"/>
              </w:rPr>
              <w:t xml:space="preserve">Заявителя </w:t>
            </w:r>
            <w:r w:rsidRPr="00545185">
              <w:rPr>
                <w:rFonts w:ascii="Tahoma" w:hAnsi="Tahoma" w:cs="Tahoma"/>
                <w:sz w:val="22"/>
              </w:rPr>
              <w:t xml:space="preserve">действует представитель по доверенности, </w:t>
            </w:r>
            <w:r>
              <w:rPr>
                <w:rFonts w:ascii="Tahoma" w:hAnsi="Tahoma" w:cs="Tahoma"/>
                <w:sz w:val="22"/>
              </w:rPr>
              <w:t>-</w:t>
            </w:r>
            <w:r w:rsidRPr="00545185">
              <w:rPr>
                <w:rFonts w:ascii="Tahoma" w:hAnsi="Tahoma" w:cs="Tahoma"/>
                <w:sz w:val="22"/>
              </w:rPr>
              <w:t>доверенность на о</w:t>
            </w:r>
            <w:r w:rsidRPr="003F3545">
              <w:rPr>
                <w:rFonts w:ascii="Tahoma" w:hAnsi="Tahoma" w:cs="Tahoma"/>
                <w:sz w:val="22"/>
              </w:rPr>
              <w:t xml:space="preserve">существление действий от имени </w:t>
            </w:r>
            <w:r>
              <w:rPr>
                <w:rFonts w:ascii="Tahoma" w:hAnsi="Tahoma" w:cs="Tahoma"/>
                <w:sz w:val="22"/>
              </w:rPr>
              <w:t>Заявителя</w:t>
            </w:r>
            <w:r w:rsidRPr="00545185">
              <w:rPr>
                <w:rFonts w:ascii="Tahoma" w:hAnsi="Tahoma" w:cs="Tahoma"/>
                <w:sz w:val="22"/>
              </w:rPr>
              <w:t xml:space="preserve">,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w:t>
            </w:r>
            <w:r>
              <w:rPr>
                <w:rFonts w:ascii="Tahoma" w:hAnsi="Tahoma" w:cs="Tahoma"/>
                <w:sz w:val="22"/>
              </w:rPr>
              <w:t>Заявителя</w:t>
            </w:r>
            <w:r w:rsidRPr="00545185">
              <w:rPr>
                <w:rFonts w:ascii="Tahoma" w:hAnsi="Tahoma" w:cs="Tahoma"/>
                <w:sz w:val="22"/>
              </w:rPr>
              <w:t xml:space="preserve">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9FB73A4" w14:textId="1E3D5853" w:rsidR="00F47949" w:rsidRDefault="00F47949" w:rsidP="00F47949">
            <w:pPr>
              <w:pStyle w:val="ac"/>
              <w:ind w:left="0"/>
              <w:jc w:val="both"/>
              <w:rPr>
                <w:rFonts w:ascii="Tahoma" w:hAnsi="Tahoma" w:cs="Tahoma"/>
                <w:sz w:val="22"/>
              </w:rPr>
            </w:pPr>
            <w:r>
              <w:rPr>
                <w:rFonts w:ascii="Tahoma" w:hAnsi="Tahoma" w:cs="Tahoma"/>
                <w:sz w:val="22"/>
              </w:rPr>
              <w:t>(д) В случае</w:t>
            </w:r>
            <w:r w:rsidR="00B74696">
              <w:rPr>
                <w:rFonts w:ascii="Tahoma" w:hAnsi="Tahoma" w:cs="Tahoma"/>
                <w:sz w:val="22"/>
              </w:rPr>
              <w:t>,</w:t>
            </w:r>
            <w:r>
              <w:rPr>
                <w:rFonts w:ascii="Tahoma" w:hAnsi="Tahoma" w:cs="Tahoma"/>
                <w:sz w:val="22"/>
              </w:rPr>
              <w:t xml:space="preserve"> если Заявителем является управляющая компания паевого инвестиционного фонда, дополнительно к документам, указанным в подпунктах (а)-(</w:t>
            </w:r>
            <w:r w:rsidR="00367E28">
              <w:rPr>
                <w:rFonts w:ascii="Tahoma" w:hAnsi="Tahoma" w:cs="Tahoma"/>
                <w:sz w:val="22"/>
              </w:rPr>
              <w:t>в</w:t>
            </w:r>
            <w:r>
              <w:rPr>
                <w:rFonts w:ascii="Tahoma" w:hAnsi="Tahoma" w:cs="Tahoma"/>
                <w:sz w:val="22"/>
              </w:rPr>
              <w:t>) – заверенные уполномоченным лицом Заявителя копии:</w:t>
            </w:r>
          </w:p>
          <w:p w14:paraId="6E9058AE" w14:textId="77777777" w:rsidR="00F47949" w:rsidRPr="002D7E00" w:rsidRDefault="00F47949" w:rsidP="00F47949">
            <w:pPr>
              <w:jc w:val="both"/>
              <w:rPr>
                <w:rFonts w:ascii="Tahoma" w:hAnsi="Tahoma" w:cs="Tahoma"/>
                <w:sz w:val="22"/>
              </w:rPr>
            </w:pPr>
            <w:r w:rsidRPr="002D7E00">
              <w:rPr>
                <w:rFonts w:ascii="Tahoma" w:hAnsi="Tahoma" w:cs="Tahoma"/>
                <w:sz w:val="22"/>
              </w:rPr>
              <w:lastRenderedPageBreak/>
              <w:t xml:space="preserve">- </w:t>
            </w:r>
            <w:r w:rsidRPr="003F5085">
              <w:rPr>
                <w:rFonts w:ascii="Tahoma" w:hAnsi="Tahoma" w:cs="Tahoma"/>
                <w:sz w:val="22"/>
              </w:rPr>
              <w:t>выписк</w:t>
            </w:r>
            <w:r>
              <w:rPr>
                <w:rFonts w:ascii="Tahoma" w:hAnsi="Tahoma" w:cs="Tahoma"/>
                <w:sz w:val="22"/>
              </w:rPr>
              <w:t>и</w:t>
            </w:r>
            <w:r w:rsidRPr="002D7E00">
              <w:rPr>
                <w:rFonts w:ascii="Tahoma" w:hAnsi="Tahoma" w:cs="Tahoma"/>
                <w:sz w:val="22"/>
              </w:rPr>
              <w:t xml:space="preserve"> из реестра паевых инвестиционных фондов, выданная в установл</w:t>
            </w:r>
            <w:r w:rsidRPr="003F5085">
              <w:rPr>
                <w:rFonts w:ascii="Tahoma" w:hAnsi="Tahoma" w:cs="Tahoma"/>
                <w:sz w:val="22"/>
              </w:rPr>
              <w:t>енном Федеральным законом от 29</w:t>
            </w:r>
            <w:r>
              <w:rPr>
                <w:rFonts w:ascii="Tahoma" w:hAnsi="Tahoma" w:cs="Tahoma"/>
                <w:sz w:val="22"/>
              </w:rPr>
              <w:t>.11.</w:t>
            </w:r>
            <w:r w:rsidRPr="002D7E00">
              <w:rPr>
                <w:rFonts w:ascii="Tahoma" w:hAnsi="Tahoma" w:cs="Tahoma"/>
                <w:sz w:val="22"/>
              </w:rPr>
              <w:t xml:space="preserve">2001 </w:t>
            </w:r>
            <w:r>
              <w:rPr>
                <w:rFonts w:ascii="Tahoma" w:hAnsi="Tahoma" w:cs="Tahoma"/>
                <w:sz w:val="22"/>
              </w:rPr>
              <w:t>№</w:t>
            </w:r>
            <w:r w:rsidRPr="003F5085">
              <w:rPr>
                <w:rFonts w:ascii="Tahoma" w:hAnsi="Tahoma" w:cs="Tahoma"/>
                <w:sz w:val="22"/>
              </w:rPr>
              <w:t xml:space="preserve"> 156-ФЗ </w:t>
            </w:r>
            <w:r>
              <w:rPr>
                <w:rFonts w:ascii="Tahoma" w:hAnsi="Tahoma" w:cs="Tahoma"/>
                <w:sz w:val="22"/>
              </w:rPr>
              <w:t>«</w:t>
            </w:r>
            <w:r w:rsidRPr="003F5085">
              <w:rPr>
                <w:rFonts w:ascii="Tahoma" w:hAnsi="Tahoma" w:cs="Tahoma"/>
                <w:sz w:val="22"/>
              </w:rPr>
              <w:t>Об инвестиционных фондах</w:t>
            </w:r>
            <w:r>
              <w:rPr>
                <w:rFonts w:ascii="Tahoma" w:hAnsi="Tahoma" w:cs="Tahoma"/>
                <w:sz w:val="22"/>
              </w:rPr>
              <w:t>»</w:t>
            </w:r>
            <w:r w:rsidRPr="002D7E00">
              <w:rPr>
                <w:rFonts w:ascii="Tahoma" w:hAnsi="Tahoma" w:cs="Tahoma"/>
                <w:sz w:val="22"/>
              </w:rPr>
              <w:t xml:space="preserve"> порядке;</w:t>
            </w:r>
          </w:p>
          <w:p w14:paraId="32A6FFF3" w14:textId="77777777" w:rsidR="00F47949" w:rsidRDefault="00F47949" w:rsidP="00F47949">
            <w:pPr>
              <w:jc w:val="both"/>
              <w:rPr>
                <w:rFonts w:ascii="Tahoma" w:hAnsi="Tahoma" w:cs="Tahoma"/>
                <w:sz w:val="22"/>
              </w:rPr>
            </w:pPr>
            <w:r>
              <w:rPr>
                <w:rFonts w:ascii="Tahoma" w:hAnsi="Tahoma" w:cs="Tahoma"/>
                <w:sz w:val="22"/>
              </w:rPr>
              <w:t xml:space="preserve">- </w:t>
            </w:r>
            <w:r w:rsidRPr="003F5085">
              <w:rPr>
                <w:rFonts w:ascii="Tahoma" w:hAnsi="Tahoma" w:cs="Tahoma"/>
                <w:sz w:val="22"/>
              </w:rPr>
              <w:t>лицензии</w:t>
            </w:r>
            <w:r w:rsidRPr="002D7E00">
              <w:rPr>
                <w:rFonts w:ascii="Tahoma" w:hAnsi="Tahoma" w:cs="Tahoma"/>
                <w:sz w:val="22"/>
              </w:rPr>
              <w:t xml:space="preserve"> управляющей компании, в доверительном управлении которой находится паевой инвестиционный фонд;</w:t>
            </w:r>
          </w:p>
          <w:p w14:paraId="4BB5E71E" w14:textId="77777777" w:rsidR="00F47949" w:rsidRDefault="00F47949" w:rsidP="00F47949">
            <w:pPr>
              <w:jc w:val="both"/>
              <w:rPr>
                <w:rFonts w:ascii="Tahoma" w:hAnsi="Tahoma" w:cs="Tahoma"/>
                <w:sz w:val="22"/>
              </w:rPr>
            </w:pPr>
            <w:r>
              <w:rPr>
                <w:rFonts w:ascii="Tahoma" w:hAnsi="Tahoma" w:cs="Tahoma"/>
                <w:sz w:val="22"/>
              </w:rPr>
              <w:t>- правил</w:t>
            </w:r>
            <w:r w:rsidRPr="003F5085">
              <w:rPr>
                <w:rFonts w:ascii="Tahoma" w:hAnsi="Tahoma" w:cs="Tahoma"/>
                <w:sz w:val="22"/>
              </w:rPr>
              <w:t xml:space="preserve"> доверительного управления паевым инвестиционным фондом (договор доверительного управления паевым инвестиционным фондом) со всеми внесенными в них изменениями, зарегистрированными или согласованными в порядке, установленном Федеральным законом от</w:t>
            </w:r>
            <w:r>
              <w:rPr>
                <w:rFonts w:ascii="Tahoma" w:hAnsi="Tahoma" w:cs="Tahoma"/>
                <w:sz w:val="22"/>
              </w:rPr>
              <w:t xml:space="preserve"> 29.11.</w:t>
            </w:r>
            <w:r w:rsidRPr="003F5085">
              <w:rPr>
                <w:rFonts w:ascii="Tahoma" w:hAnsi="Tahoma" w:cs="Tahoma"/>
                <w:sz w:val="22"/>
              </w:rPr>
              <w:t xml:space="preserve">2001 </w:t>
            </w:r>
            <w:r>
              <w:rPr>
                <w:rFonts w:ascii="Tahoma" w:hAnsi="Tahoma" w:cs="Tahoma"/>
                <w:sz w:val="22"/>
              </w:rPr>
              <w:t>№ 156-ФЗ «Об инвестиционных фондах»;</w:t>
            </w:r>
          </w:p>
          <w:p w14:paraId="1C703B93" w14:textId="6C956B70" w:rsidR="00F47949" w:rsidRDefault="00F47949" w:rsidP="00F47949">
            <w:pPr>
              <w:pStyle w:val="ac"/>
              <w:ind w:left="0"/>
              <w:jc w:val="both"/>
              <w:rPr>
                <w:rFonts w:ascii="Tahoma" w:hAnsi="Tahoma" w:cs="Tahoma"/>
                <w:sz w:val="22"/>
              </w:rPr>
            </w:pPr>
            <w:r>
              <w:rPr>
                <w:rFonts w:ascii="Tahoma" w:hAnsi="Tahoma" w:cs="Tahoma"/>
                <w:sz w:val="22"/>
              </w:rPr>
              <w:t>- согласия специализированного депозитария, если такое согласие требуется в соответствии с законодательством Российской Федерации и правилами доверительного управления.</w:t>
            </w:r>
          </w:p>
          <w:p w14:paraId="6ADBB9E0" w14:textId="33F11EFA" w:rsidR="00892D43" w:rsidRPr="00B51CF5" w:rsidRDefault="00892D43" w:rsidP="004E47DE">
            <w:pPr>
              <w:pStyle w:val="ac"/>
              <w:ind w:left="0"/>
              <w:jc w:val="both"/>
              <w:rPr>
                <w:rFonts w:ascii="Tahoma" w:hAnsi="Tahoma" w:cs="Tahoma"/>
                <w:sz w:val="22"/>
              </w:rPr>
            </w:pPr>
            <w:r w:rsidRPr="00B51CF5">
              <w:rPr>
                <w:rFonts w:ascii="Tahoma" w:hAnsi="Tahoma" w:cs="Tahoma"/>
                <w:sz w:val="22"/>
              </w:rPr>
              <w:t>В случае если от имени Заявителя действует представитель по доверенности, такая доверенность должна содержать полномочия представителя на заключение договора по итогам торгов от имени Заявителя</w:t>
            </w:r>
            <w:r w:rsidRPr="00B51CF5">
              <w:rPr>
                <w:rFonts w:ascii="Tahoma" w:hAnsi="Tahoma" w:cs="Tahoma"/>
                <w:sz w:val="22"/>
                <w:vertAlign w:val="superscript"/>
              </w:rPr>
              <w:footnoteReference w:id="4"/>
            </w:r>
            <w:r w:rsidRPr="00B51CF5">
              <w:rPr>
                <w:rFonts w:ascii="Tahoma" w:hAnsi="Tahoma" w:cs="Tahoma"/>
                <w:sz w:val="22"/>
              </w:rPr>
              <w:t>.</w:t>
            </w:r>
          </w:p>
          <w:p w14:paraId="0A76C1EF" w14:textId="1677362B" w:rsidR="00892D43" w:rsidRPr="00892D43" w:rsidRDefault="00892D43" w:rsidP="004E47DE">
            <w:pPr>
              <w:pStyle w:val="ac"/>
              <w:ind w:left="0"/>
              <w:jc w:val="both"/>
              <w:rPr>
                <w:rFonts w:ascii="Tahoma" w:hAnsi="Tahoma" w:cs="Tahoma"/>
                <w:sz w:val="22"/>
              </w:rPr>
            </w:pPr>
            <w:r w:rsidRPr="00B51CF5">
              <w:rPr>
                <w:rFonts w:ascii="Tahoma" w:hAnsi="Tahoma" w:cs="Tahoma"/>
                <w:sz w:val="22"/>
              </w:rPr>
              <w:t xml:space="preserve">В случае если полномочия представителя Заявителя основаны на агентском договоре, такой договор должен содержать полномочия агента на подачу заявки на участие в аукционе, на оплату задатка, на подачу предложений о цене, на подписание договора от имени и за счет </w:t>
            </w:r>
            <w:r w:rsidR="00D44558" w:rsidRPr="00B51CF5">
              <w:rPr>
                <w:rFonts w:ascii="Tahoma" w:hAnsi="Tahoma" w:cs="Tahoma"/>
                <w:sz w:val="22"/>
              </w:rPr>
              <w:t>Заявителя</w:t>
            </w:r>
            <w:r w:rsidRPr="00B51CF5">
              <w:rPr>
                <w:rFonts w:ascii="Tahoma" w:hAnsi="Tahoma" w:cs="Tahoma"/>
                <w:sz w:val="22"/>
              </w:rPr>
              <w:t>. В случае если заявка на участие в аукционе подана агентом, действующим от своего имени, договор по итогам аукциона подлежит заключению с агентом, у которого возникают права и обязанности по такому договору.</w:t>
            </w:r>
          </w:p>
          <w:p w14:paraId="53042F2F" w14:textId="7D3DFC7C" w:rsidR="00F47949" w:rsidRPr="008F7ACD" w:rsidRDefault="00F47949" w:rsidP="00F47949">
            <w:pPr>
              <w:pStyle w:val="ac"/>
              <w:numPr>
                <w:ilvl w:val="1"/>
                <w:numId w:val="1"/>
              </w:numPr>
              <w:spacing w:after="60"/>
              <w:ind w:left="0" w:firstLine="0"/>
              <w:jc w:val="both"/>
              <w:rPr>
                <w:rFonts w:ascii="Tahoma" w:hAnsi="Tahoma" w:cs="Tahoma"/>
                <w:sz w:val="22"/>
                <w:szCs w:val="22"/>
              </w:rPr>
            </w:pPr>
            <w:r w:rsidRPr="008F7ACD">
              <w:rPr>
                <w:rFonts w:ascii="Tahoma" w:hAnsi="Tahoma" w:cs="Tahoma"/>
                <w:sz w:val="22"/>
                <w:szCs w:val="22"/>
              </w:rPr>
              <w:t>Заявитель вправе представить дополнительные документы:</w:t>
            </w:r>
          </w:p>
          <w:p w14:paraId="62931030" w14:textId="6AF6B5A3" w:rsidR="00F47949" w:rsidRPr="00DB29D2" w:rsidRDefault="00F47949" w:rsidP="00D61EAB">
            <w:pPr>
              <w:pStyle w:val="ac"/>
              <w:numPr>
                <w:ilvl w:val="2"/>
                <w:numId w:val="5"/>
              </w:numPr>
              <w:spacing w:after="60"/>
              <w:ind w:left="0" w:firstLine="0"/>
              <w:jc w:val="both"/>
              <w:rPr>
                <w:rFonts w:ascii="Tahoma" w:hAnsi="Tahoma" w:cs="Tahoma"/>
                <w:sz w:val="22"/>
                <w:szCs w:val="22"/>
              </w:rPr>
            </w:pPr>
            <w:r>
              <w:rPr>
                <w:rFonts w:ascii="Tahoma" w:hAnsi="Tahoma" w:cs="Tahoma"/>
                <w:sz w:val="22"/>
                <w:szCs w:val="22"/>
              </w:rPr>
              <w:t xml:space="preserve">Решение об одобрении органом юридического лица сделки по внесению задатка </w:t>
            </w:r>
            <w:r w:rsidR="005C4420">
              <w:rPr>
                <w:rFonts w:ascii="Tahoma" w:hAnsi="Tahoma" w:cs="Tahoma"/>
                <w:sz w:val="22"/>
                <w:szCs w:val="22"/>
              </w:rPr>
              <w:br/>
            </w:r>
            <w:r w:rsidRPr="0002101B">
              <w:rPr>
                <w:rFonts w:ascii="Tahoma" w:hAnsi="Tahoma" w:cs="Tahoma"/>
                <w:sz w:val="22"/>
                <w:szCs w:val="22"/>
              </w:rPr>
              <w:t>и</w:t>
            </w:r>
            <w:r>
              <w:rPr>
                <w:rFonts w:ascii="Tahoma" w:hAnsi="Tahoma" w:cs="Tahoma"/>
                <w:sz w:val="22"/>
                <w:szCs w:val="22"/>
              </w:rPr>
              <w:t xml:space="preserve"> (или)</w:t>
            </w:r>
            <w:r w:rsidRPr="0002101B">
              <w:rPr>
                <w:rFonts w:ascii="Tahoma" w:hAnsi="Tahoma" w:cs="Tahoma"/>
                <w:sz w:val="22"/>
                <w:szCs w:val="22"/>
              </w:rPr>
              <w:t xml:space="preserve"> заключения договора по итогам аукциона </w:t>
            </w:r>
            <w:r>
              <w:rPr>
                <w:rFonts w:ascii="Tahoma" w:hAnsi="Tahoma" w:cs="Tahoma"/>
                <w:sz w:val="22"/>
                <w:szCs w:val="22"/>
              </w:rPr>
              <w:t>как крупной сделки (для юридических лиц).</w:t>
            </w:r>
          </w:p>
          <w:p w14:paraId="3EE0F3C7" w14:textId="15A31AF0" w:rsidR="00F47949" w:rsidRDefault="00F47949" w:rsidP="00D61EAB">
            <w:pPr>
              <w:pStyle w:val="ac"/>
              <w:numPr>
                <w:ilvl w:val="2"/>
                <w:numId w:val="5"/>
              </w:numPr>
              <w:spacing w:after="60"/>
              <w:ind w:left="0" w:firstLine="0"/>
              <w:jc w:val="both"/>
              <w:rPr>
                <w:rFonts w:ascii="Tahoma" w:hAnsi="Tahoma" w:cs="Tahoma"/>
                <w:sz w:val="22"/>
                <w:szCs w:val="22"/>
              </w:rPr>
            </w:pPr>
            <w:r>
              <w:rPr>
                <w:rFonts w:ascii="Tahoma" w:hAnsi="Tahoma" w:cs="Tahoma"/>
                <w:sz w:val="22"/>
                <w:szCs w:val="22"/>
              </w:rPr>
              <w:t xml:space="preserve">Решение об одобрении органом юридического лица сделки по внесению задатка </w:t>
            </w:r>
            <w:r w:rsidR="005C4420">
              <w:rPr>
                <w:rFonts w:ascii="Tahoma" w:hAnsi="Tahoma" w:cs="Tahoma"/>
                <w:sz w:val="22"/>
                <w:szCs w:val="22"/>
              </w:rPr>
              <w:br/>
            </w:r>
            <w:r w:rsidRPr="0002101B">
              <w:rPr>
                <w:rFonts w:ascii="Tahoma" w:hAnsi="Tahoma" w:cs="Tahoma"/>
                <w:sz w:val="22"/>
                <w:szCs w:val="22"/>
              </w:rPr>
              <w:t xml:space="preserve">и заключения договора по итогам аукциона </w:t>
            </w:r>
            <w:r>
              <w:rPr>
                <w:rFonts w:ascii="Tahoma" w:hAnsi="Tahoma" w:cs="Tahoma"/>
                <w:sz w:val="22"/>
                <w:szCs w:val="22"/>
              </w:rPr>
              <w:t>как сделки</w:t>
            </w:r>
            <w:r w:rsidRPr="0002101B">
              <w:rPr>
                <w:rFonts w:ascii="Tahoma" w:hAnsi="Tahoma" w:cs="Tahoma"/>
                <w:sz w:val="22"/>
                <w:szCs w:val="22"/>
              </w:rPr>
              <w:t xml:space="preserve"> с заинтересованностью / сделк</w:t>
            </w:r>
            <w:r>
              <w:rPr>
                <w:rFonts w:ascii="Tahoma" w:hAnsi="Tahoma" w:cs="Tahoma"/>
                <w:sz w:val="22"/>
                <w:szCs w:val="22"/>
              </w:rPr>
              <w:t>и</w:t>
            </w:r>
            <w:r w:rsidRPr="0002101B">
              <w:rPr>
                <w:rFonts w:ascii="Tahoma" w:hAnsi="Tahoma" w:cs="Tahoma"/>
                <w:sz w:val="22"/>
                <w:szCs w:val="22"/>
              </w:rPr>
              <w:t>, влекущей конфликт интересов, требующей соблюдения специальных требований законодательства Российской Федерации к порядку совершения такой сделки</w:t>
            </w:r>
            <w:r>
              <w:rPr>
                <w:rFonts w:ascii="Tahoma" w:hAnsi="Tahoma" w:cs="Tahoma"/>
                <w:sz w:val="22"/>
                <w:szCs w:val="22"/>
              </w:rPr>
              <w:t xml:space="preserve"> (для юридических лиц).</w:t>
            </w:r>
          </w:p>
          <w:p w14:paraId="56F4FA2D" w14:textId="2D4D323E" w:rsidR="00F47949" w:rsidRDefault="00F47949" w:rsidP="00D61EAB">
            <w:pPr>
              <w:pStyle w:val="ac"/>
              <w:numPr>
                <w:ilvl w:val="2"/>
                <w:numId w:val="5"/>
              </w:numPr>
              <w:spacing w:after="60"/>
              <w:ind w:left="0" w:firstLine="0"/>
              <w:jc w:val="both"/>
              <w:rPr>
                <w:rFonts w:ascii="Tahoma" w:hAnsi="Tahoma" w:cs="Tahoma"/>
                <w:sz w:val="22"/>
                <w:szCs w:val="22"/>
              </w:rPr>
            </w:pPr>
            <w:r>
              <w:rPr>
                <w:rFonts w:ascii="Tahoma" w:hAnsi="Tahoma" w:cs="Tahoma"/>
                <w:sz w:val="22"/>
                <w:szCs w:val="22"/>
              </w:rPr>
              <w:t xml:space="preserve">Нотариально удостоверенное согласие супруга/супруги на </w:t>
            </w:r>
            <w:r w:rsidRPr="0002101B">
              <w:rPr>
                <w:rFonts w:ascii="Tahoma" w:hAnsi="Tahoma" w:cs="Tahoma"/>
                <w:sz w:val="22"/>
                <w:szCs w:val="22"/>
              </w:rPr>
              <w:t>заключени</w:t>
            </w:r>
            <w:r>
              <w:rPr>
                <w:rFonts w:ascii="Tahoma" w:hAnsi="Tahoma" w:cs="Tahoma"/>
                <w:sz w:val="22"/>
                <w:szCs w:val="22"/>
              </w:rPr>
              <w:t>е</w:t>
            </w:r>
            <w:r w:rsidRPr="0002101B">
              <w:rPr>
                <w:rFonts w:ascii="Tahoma" w:hAnsi="Tahoma" w:cs="Tahoma"/>
                <w:sz w:val="22"/>
                <w:szCs w:val="22"/>
              </w:rPr>
              <w:t xml:space="preserve"> договора </w:t>
            </w:r>
            <w:r w:rsidR="005C4420">
              <w:rPr>
                <w:rFonts w:ascii="Tahoma" w:hAnsi="Tahoma" w:cs="Tahoma"/>
                <w:sz w:val="22"/>
                <w:szCs w:val="22"/>
              </w:rPr>
              <w:br/>
            </w:r>
            <w:r w:rsidRPr="0002101B">
              <w:rPr>
                <w:rFonts w:ascii="Tahoma" w:hAnsi="Tahoma" w:cs="Tahoma"/>
                <w:sz w:val="22"/>
                <w:szCs w:val="22"/>
              </w:rPr>
              <w:t>по итогам аукциона</w:t>
            </w:r>
            <w:r>
              <w:rPr>
                <w:rFonts w:ascii="Tahoma" w:hAnsi="Tahoma" w:cs="Tahoma"/>
                <w:sz w:val="22"/>
                <w:szCs w:val="22"/>
              </w:rPr>
              <w:t xml:space="preserve"> (для физических лиц).</w:t>
            </w:r>
          </w:p>
          <w:p w14:paraId="0F2E64DF" w14:textId="77777777" w:rsidR="00F47949" w:rsidRDefault="00F47949" w:rsidP="00D61EAB">
            <w:pPr>
              <w:pStyle w:val="ac"/>
              <w:numPr>
                <w:ilvl w:val="2"/>
                <w:numId w:val="5"/>
              </w:numPr>
              <w:spacing w:after="60"/>
              <w:ind w:left="0" w:firstLine="0"/>
              <w:jc w:val="both"/>
              <w:rPr>
                <w:rFonts w:ascii="Tahoma" w:hAnsi="Tahoma" w:cs="Tahoma"/>
                <w:sz w:val="22"/>
                <w:szCs w:val="22"/>
              </w:rPr>
            </w:pPr>
            <w:r>
              <w:rPr>
                <w:rFonts w:ascii="Tahoma" w:hAnsi="Tahoma" w:cs="Tahoma"/>
                <w:sz w:val="22"/>
                <w:szCs w:val="22"/>
              </w:rPr>
              <w:t>Заверенную копию брачного договора (для физических лиц).</w:t>
            </w:r>
          </w:p>
          <w:p w14:paraId="01E06E4C" w14:textId="77777777" w:rsidR="00F47949" w:rsidRDefault="00F47949" w:rsidP="00D61EAB">
            <w:pPr>
              <w:pStyle w:val="ac"/>
              <w:numPr>
                <w:ilvl w:val="2"/>
                <w:numId w:val="5"/>
              </w:numPr>
              <w:spacing w:after="60"/>
              <w:ind w:left="0" w:firstLine="0"/>
              <w:jc w:val="both"/>
              <w:rPr>
                <w:rFonts w:ascii="Tahoma" w:hAnsi="Tahoma" w:cs="Tahoma"/>
                <w:sz w:val="22"/>
                <w:szCs w:val="22"/>
              </w:rPr>
            </w:pPr>
            <w:r>
              <w:rPr>
                <w:rFonts w:ascii="Tahoma" w:hAnsi="Tahoma" w:cs="Tahoma"/>
                <w:sz w:val="22"/>
                <w:szCs w:val="22"/>
              </w:rPr>
              <w:t>Документы, подтверждающие государственную регистрацию индивидуального предпринимателя.</w:t>
            </w:r>
          </w:p>
          <w:p w14:paraId="19F3FE54" w14:textId="77777777" w:rsidR="00F47949" w:rsidRPr="008F7ACD" w:rsidRDefault="00F47949" w:rsidP="00D61EAB">
            <w:pPr>
              <w:pStyle w:val="ac"/>
              <w:numPr>
                <w:ilvl w:val="2"/>
                <w:numId w:val="5"/>
              </w:numPr>
              <w:spacing w:after="60"/>
              <w:ind w:left="0" w:firstLine="0"/>
              <w:jc w:val="both"/>
              <w:rPr>
                <w:rFonts w:ascii="Tahoma" w:hAnsi="Tahoma" w:cs="Tahoma"/>
                <w:sz w:val="22"/>
                <w:szCs w:val="22"/>
              </w:rPr>
            </w:pPr>
            <w:r w:rsidRPr="008F7ACD">
              <w:rPr>
                <w:rFonts w:ascii="Tahoma" w:hAnsi="Tahoma" w:cs="Tahoma"/>
                <w:sz w:val="22"/>
                <w:szCs w:val="22"/>
              </w:rPr>
              <w:t>Иные документы.</w:t>
            </w:r>
          </w:p>
        </w:tc>
      </w:tr>
      <w:tr w:rsidR="00F47949" w:rsidRPr="005540A7" w14:paraId="56AEEC0D" w14:textId="77777777" w:rsidTr="00A84594">
        <w:trPr>
          <w:trHeight w:val="70"/>
          <w:jc w:val="center"/>
        </w:trPr>
        <w:tc>
          <w:tcPr>
            <w:tcW w:w="628" w:type="dxa"/>
            <w:shd w:val="clear" w:color="auto" w:fill="F2F2F2" w:themeFill="background1" w:themeFillShade="F2"/>
          </w:tcPr>
          <w:p w14:paraId="3956ABB1" w14:textId="77777777" w:rsidR="00F47949" w:rsidRPr="002E2A20"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4D056D62" w14:textId="77777777" w:rsidR="00F47949" w:rsidRDefault="00F47949" w:rsidP="00F47949">
            <w:pPr>
              <w:rPr>
                <w:rFonts w:ascii="Tahoma" w:hAnsi="Tahoma" w:cs="Tahoma"/>
                <w:bCs/>
                <w:sz w:val="22"/>
                <w:szCs w:val="22"/>
              </w:rPr>
            </w:pPr>
            <w:r>
              <w:rPr>
                <w:rFonts w:ascii="Tahoma" w:hAnsi="Tahoma" w:cs="Tahoma"/>
                <w:bCs/>
                <w:sz w:val="22"/>
                <w:szCs w:val="22"/>
              </w:rPr>
              <w:t>Порядок подачи и отзыва заявок</w:t>
            </w:r>
          </w:p>
        </w:tc>
        <w:tc>
          <w:tcPr>
            <w:tcW w:w="9780" w:type="dxa"/>
          </w:tcPr>
          <w:p w14:paraId="64421866" w14:textId="77777777" w:rsidR="00F47949" w:rsidRPr="001F2414" w:rsidRDefault="00F47949" w:rsidP="00F47949">
            <w:pPr>
              <w:pStyle w:val="ac"/>
              <w:ind w:left="0"/>
              <w:jc w:val="both"/>
              <w:rPr>
                <w:rFonts w:ascii="Tahoma" w:hAnsi="Tahoma" w:cs="Tahoma"/>
                <w:sz w:val="22"/>
                <w:szCs w:val="22"/>
              </w:rPr>
            </w:pPr>
            <w:r>
              <w:rPr>
                <w:rFonts w:ascii="Tahoma" w:hAnsi="Tahoma" w:cs="Tahoma"/>
                <w:sz w:val="22"/>
                <w:szCs w:val="22"/>
              </w:rPr>
              <w:t>Согласно разделу 1</w:t>
            </w:r>
            <w:r w:rsidRPr="00B612AB">
              <w:rPr>
                <w:rFonts w:ascii="Tahoma" w:hAnsi="Tahoma" w:cs="Tahoma"/>
                <w:sz w:val="22"/>
                <w:szCs w:val="22"/>
              </w:rPr>
              <w:t xml:space="preserve"> </w:t>
            </w:r>
            <w:r>
              <w:rPr>
                <w:rFonts w:ascii="Tahoma" w:hAnsi="Tahoma" w:cs="Tahoma"/>
                <w:sz w:val="22"/>
                <w:szCs w:val="22"/>
              </w:rPr>
              <w:t>Д</w:t>
            </w:r>
            <w:r w:rsidRPr="00B612AB">
              <w:rPr>
                <w:rFonts w:ascii="Tahoma" w:hAnsi="Tahoma" w:cs="Tahoma"/>
                <w:sz w:val="22"/>
                <w:szCs w:val="22"/>
              </w:rPr>
              <w:t>окументации об аукционе.</w:t>
            </w:r>
          </w:p>
        </w:tc>
      </w:tr>
      <w:tr w:rsidR="00F47949" w:rsidRPr="005540A7" w14:paraId="7427CE3A" w14:textId="77777777" w:rsidTr="00A84594">
        <w:trPr>
          <w:trHeight w:val="70"/>
          <w:jc w:val="center"/>
        </w:trPr>
        <w:tc>
          <w:tcPr>
            <w:tcW w:w="628" w:type="dxa"/>
            <w:shd w:val="clear" w:color="auto" w:fill="F2F2F2" w:themeFill="background1" w:themeFillShade="F2"/>
          </w:tcPr>
          <w:p w14:paraId="0FA29740" w14:textId="77777777" w:rsidR="00F47949" w:rsidRPr="002E2A20" w:rsidRDefault="00F47949" w:rsidP="00F47949">
            <w:pPr>
              <w:pStyle w:val="ac"/>
              <w:numPr>
                <w:ilvl w:val="0"/>
                <w:numId w:val="1"/>
              </w:numPr>
              <w:spacing w:after="60"/>
              <w:ind w:left="0" w:firstLine="0"/>
              <w:jc w:val="both"/>
              <w:rPr>
                <w:sz w:val="22"/>
              </w:rPr>
            </w:pPr>
            <w:bookmarkStart w:id="10" w:name="_Ref521422602"/>
          </w:p>
        </w:tc>
        <w:bookmarkEnd w:id="10"/>
        <w:tc>
          <w:tcPr>
            <w:tcW w:w="3087" w:type="dxa"/>
            <w:shd w:val="clear" w:color="auto" w:fill="F2F2F2" w:themeFill="background1" w:themeFillShade="F2"/>
          </w:tcPr>
          <w:p w14:paraId="6B9134A2" w14:textId="77777777" w:rsidR="00F47949" w:rsidRDefault="00F47949" w:rsidP="00F47949">
            <w:pPr>
              <w:rPr>
                <w:rFonts w:ascii="Tahoma" w:hAnsi="Tahoma" w:cs="Tahoma"/>
                <w:bCs/>
                <w:sz w:val="22"/>
                <w:szCs w:val="22"/>
              </w:rPr>
            </w:pPr>
            <w:r>
              <w:rPr>
                <w:rFonts w:ascii="Tahoma" w:hAnsi="Tahoma" w:cs="Tahoma"/>
                <w:bCs/>
                <w:sz w:val="22"/>
                <w:szCs w:val="22"/>
              </w:rPr>
              <w:t>Порядок рассмотрения заявок</w:t>
            </w:r>
          </w:p>
        </w:tc>
        <w:tc>
          <w:tcPr>
            <w:tcW w:w="9780" w:type="dxa"/>
          </w:tcPr>
          <w:p w14:paraId="3C9D2882" w14:textId="77777777" w:rsidR="00F47949" w:rsidRPr="00F26E32" w:rsidRDefault="00F47949" w:rsidP="00F47949">
            <w:pPr>
              <w:rPr>
                <w:rFonts w:ascii="Tahoma" w:hAnsi="Tahoma" w:cs="Tahoma"/>
                <w:sz w:val="22"/>
                <w:szCs w:val="22"/>
              </w:rPr>
            </w:pPr>
            <w:r>
              <w:rPr>
                <w:rFonts w:ascii="Tahoma" w:hAnsi="Tahoma" w:cs="Tahoma"/>
                <w:sz w:val="22"/>
                <w:szCs w:val="22"/>
              </w:rPr>
              <w:t>Согласно разделу 7 Документации об аукционе.</w:t>
            </w:r>
          </w:p>
        </w:tc>
      </w:tr>
      <w:tr w:rsidR="00F47949" w:rsidRPr="005540A7" w14:paraId="210B0DAB" w14:textId="77777777" w:rsidTr="00A84594">
        <w:trPr>
          <w:trHeight w:val="70"/>
          <w:jc w:val="center"/>
        </w:trPr>
        <w:tc>
          <w:tcPr>
            <w:tcW w:w="628" w:type="dxa"/>
            <w:shd w:val="clear" w:color="auto" w:fill="F2F2F2" w:themeFill="background1" w:themeFillShade="F2"/>
          </w:tcPr>
          <w:p w14:paraId="361F8074" w14:textId="77777777" w:rsidR="00F47949" w:rsidRPr="002E2A20"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718FC5DE" w14:textId="77777777" w:rsidR="00F47949" w:rsidRPr="009E567F" w:rsidRDefault="00F47949" w:rsidP="00F47949">
            <w:pPr>
              <w:rPr>
                <w:rFonts w:ascii="Tahoma" w:hAnsi="Tahoma" w:cs="Tahoma"/>
                <w:bCs/>
                <w:sz w:val="22"/>
                <w:szCs w:val="22"/>
              </w:rPr>
            </w:pPr>
            <w:r w:rsidRPr="009E567F">
              <w:rPr>
                <w:rFonts w:ascii="Tahoma" w:hAnsi="Tahoma" w:cs="Tahoma"/>
                <w:bCs/>
                <w:sz w:val="22"/>
                <w:szCs w:val="22"/>
              </w:rPr>
              <w:t>Дата определения участников аукциона</w:t>
            </w:r>
          </w:p>
        </w:tc>
        <w:tc>
          <w:tcPr>
            <w:tcW w:w="9780" w:type="dxa"/>
          </w:tcPr>
          <w:p w14:paraId="33A6CCC9" w14:textId="00C75E6C" w:rsidR="00F47949" w:rsidRPr="002E48E9" w:rsidRDefault="001C7CE3">
            <w:pPr>
              <w:rPr>
                <w:rFonts w:ascii="Tahoma" w:hAnsi="Tahoma" w:cs="Tahoma"/>
                <w:sz w:val="22"/>
                <w:szCs w:val="22"/>
                <w:lang w:val="en-US"/>
              </w:rPr>
            </w:pPr>
            <w:r>
              <w:rPr>
                <w:rFonts w:ascii="Tahoma" w:hAnsi="Tahoma" w:cs="Tahoma"/>
                <w:b/>
                <w:sz w:val="22"/>
                <w:szCs w:val="22"/>
              </w:rPr>
              <w:t>28</w:t>
            </w:r>
            <w:r w:rsidR="00E867C8">
              <w:rPr>
                <w:rFonts w:ascii="Tahoma" w:hAnsi="Tahoma" w:cs="Tahoma"/>
                <w:b/>
                <w:sz w:val="22"/>
                <w:szCs w:val="22"/>
              </w:rPr>
              <w:t>.</w:t>
            </w:r>
            <w:r>
              <w:rPr>
                <w:rFonts w:ascii="Tahoma" w:hAnsi="Tahoma" w:cs="Tahoma"/>
                <w:b/>
                <w:sz w:val="22"/>
                <w:szCs w:val="22"/>
              </w:rPr>
              <w:t>10</w:t>
            </w:r>
            <w:r w:rsidR="00E867C8">
              <w:rPr>
                <w:rFonts w:ascii="Tahoma" w:hAnsi="Tahoma" w:cs="Tahoma"/>
                <w:b/>
                <w:sz w:val="22"/>
                <w:szCs w:val="22"/>
              </w:rPr>
              <w:t>.2026</w:t>
            </w:r>
          </w:p>
        </w:tc>
      </w:tr>
      <w:tr w:rsidR="00F47949" w:rsidRPr="005540A7" w14:paraId="3CF416E2" w14:textId="77777777" w:rsidTr="00B74696">
        <w:trPr>
          <w:trHeight w:val="53"/>
          <w:jc w:val="center"/>
        </w:trPr>
        <w:tc>
          <w:tcPr>
            <w:tcW w:w="628" w:type="dxa"/>
            <w:shd w:val="clear" w:color="auto" w:fill="F2F2F2" w:themeFill="background1" w:themeFillShade="F2"/>
          </w:tcPr>
          <w:p w14:paraId="40181A02" w14:textId="77777777" w:rsidR="00F47949" w:rsidRPr="002E2A20"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77AAA41A" w14:textId="77777777" w:rsidR="00F47949" w:rsidRPr="009E567F" w:rsidRDefault="00F47949" w:rsidP="00F47949">
            <w:pPr>
              <w:rPr>
                <w:rFonts w:ascii="Tahoma" w:hAnsi="Tahoma" w:cs="Tahoma"/>
                <w:bCs/>
                <w:sz w:val="22"/>
                <w:szCs w:val="22"/>
              </w:rPr>
            </w:pPr>
            <w:r w:rsidRPr="009E567F">
              <w:rPr>
                <w:rFonts w:ascii="Tahoma" w:hAnsi="Tahoma" w:cs="Tahoma"/>
                <w:bCs/>
                <w:sz w:val="22"/>
                <w:szCs w:val="22"/>
              </w:rPr>
              <w:t>Дата</w:t>
            </w:r>
            <w:r>
              <w:rPr>
                <w:rFonts w:ascii="Tahoma" w:hAnsi="Tahoma" w:cs="Tahoma"/>
                <w:bCs/>
                <w:sz w:val="22"/>
                <w:szCs w:val="22"/>
              </w:rPr>
              <w:t xml:space="preserve"> и</w:t>
            </w:r>
            <w:r w:rsidRPr="009E567F">
              <w:rPr>
                <w:rFonts w:ascii="Tahoma" w:hAnsi="Tahoma" w:cs="Tahoma"/>
                <w:bCs/>
                <w:sz w:val="22"/>
                <w:szCs w:val="22"/>
              </w:rPr>
              <w:t xml:space="preserve"> время проведения аукциона</w:t>
            </w:r>
          </w:p>
        </w:tc>
        <w:tc>
          <w:tcPr>
            <w:tcW w:w="9780" w:type="dxa"/>
          </w:tcPr>
          <w:p w14:paraId="6866706E" w14:textId="4210A0A8" w:rsidR="00F47949" w:rsidRPr="002E48E9" w:rsidRDefault="001C7CE3">
            <w:pPr>
              <w:autoSpaceDE w:val="0"/>
              <w:autoSpaceDN w:val="0"/>
              <w:adjustRightInd w:val="0"/>
              <w:jc w:val="both"/>
              <w:rPr>
                <w:rFonts w:ascii="Tahoma" w:hAnsi="Tahoma" w:cs="Tahoma"/>
                <w:sz w:val="22"/>
                <w:szCs w:val="22"/>
              </w:rPr>
            </w:pPr>
            <w:r>
              <w:rPr>
                <w:rFonts w:ascii="Tahoma" w:hAnsi="Tahoma" w:cs="Tahoma"/>
                <w:b/>
                <w:sz w:val="22"/>
                <w:szCs w:val="22"/>
              </w:rPr>
              <w:t>30</w:t>
            </w:r>
            <w:r w:rsidR="00E867C8">
              <w:rPr>
                <w:rFonts w:ascii="Tahoma" w:hAnsi="Tahoma" w:cs="Tahoma"/>
                <w:b/>
                <w:sz w:val="22"/>
                <w:szCs w:val="22"/>
              </w:rPr>
              <w:t>.10.2026</w:t>
            </w:r>
            <w:r w:rsidR="005575AA" w:rsidRPr="002E48E9">
              <w:rPr>
                <w:rFonts w:ascii="Tahoma" w:hAnsi="Tahoma" w:cs="Tahoma"/>
                <w:b/>
                <w:sz w:val="22"/>
                <w:szCs w:val="22"/>
              </w:rPr>
              <w:t xml:space="preserve"> </w:t>
            </w:r>
            <w:r w:rsidR="00F47949" w:rsidRPr="002E48E9">
              <w:rPr>
                <w:rFonts w:ascii="Tahoma" w:hAnsi="Tahoma" w:cs="Tahoma"/>
                <w:b/>
                <w:sz w:val="22"/>
                <w:szCs w:val="22"/>
              </w:rPr>
              <w:t xml:space="preserve">с </w:t>
            </w:r>
            <w:r w:rsidR="00D924BC" w:rsidRPr="002E48E9">
              <w:rPr>
                <w:rFonts w:ascii="Tahoma" w:hAnsi="Tahoma" w:cs="Tahoma"/>
                <w:b/>
                <w:sz w:val="22"/>
                <w:szCs w:val="22"/>
              </w:rPr>
              <w:t>10</w:t>
            </w:r>
            <w:r w:rsidR="00F47949" w:rsidRPr="002E48E9">
              <w:rPr>
                <w:rFonts w:ascii="Tahoma" w:hAnsi="Tahoma" w:cs="Tahoma"/>
                <w:b/>
                <w:sz w:val="22"/>
                <w:szCs w:val="22"/>
              </w:rPr>
              <w:t xml:space="preserve">:00 (по московскому времени) </w:t>
            </w:r>
            <w:r w:rsidR="00F47949" w:rsidRPr="002E48E9">
              <w:rPr>
                <w:rFonts w:ascii="Tahoma" w:hAnsi="Tahoma" w:cs="Tahoma"/>
                <w:bCs/>
                <w:sz w:val="22"/>
                <w:szCs w:val="22"/>
              </w:rPr>
              <w:t>до последнего предложения участников аукциона.</w:t>
            </w:r>
          </w:p>
        </w:tc>
      </w:tr>
      <w:tr w:rsidR="00F47949" w:rsidRPr="005540A7" w14:paraId="51453610" w14:textId="77777777" w:rsidTr="005A30AA">
        <w:trPr>
          <w:trHeight w:val="301"/>
          <w:jc w:val="center"/>
        </w:trPr>
        <w:tc>
          <w:tcPr>
            <w:tcW w:w="628" w:type="dxa"/>
            <w:shd w:val="clear" w:color="auto" w:fill="F2F2F2" w:themeFill="background1" w:themeFillShade="F2"/>
          </w:tcPr>
          <w:p w14:paraId="7B1EBDA8" w14:textId="77777777" w:rsidR="00F47949" w:rsidRPr="002E2A20"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655EC2E6" w14:textId="77777777" w:rsidR="00F47949" w:rsidRPr="00B612AB" w:rsidRDefault="00F47949" w:rsidP="00F47949">
            <w:pPr>
              <w:rPr>
                <w:rFonts w:ascii="Tahoma" w:hAnsi="Tahoma" w:cs="Tahoma"/>
                <w:bCs/>
                <w:sz w:val="22"/>
                <w:szCs w:val="22"/>
              </w:rPr>
            </w:pPr>
            <w:r w:rsidRPr="00B612AB">
              <w:rPr>
                <w:rFonts w:ascii="Tahoma" w:hAnsi="Tahoma" w:cs="Tahoma"/>
                <w:bCs/>
                <w:sz w:val="22"/>
                <w:szCs w:val="22"/>
              </w:rPr>
              <w:t>Порядок проведения аукциона</w:t>
            </w:r>
          </w:p>
        </w:tc>
        <w:tc>
          <w:tcPr>
            <w:tcW w:w="9780" w:type="dxa"/>
          </w:tcPr>
          <w:p w14:paraId="7F67EEE8" w14:textId="77777777" w:rsidR="00F47949" w:rsidRPr="00B612AB" w:rsidRDefault="00F47949" w:rsidP="00F47949">
            <w:pPr>
              <w:rPr>
                <w:rFonts w:ascii="Tahoma" w:hAnsi="Tahoma" w:cs="Tahoma"/>
              </w:rPr>
            </w:pPr>
            <w:r>
              <w:rPr>
                <w:rFonts w:ascii="Tahoma" w:hAnsi="Tahoma" w:cs="Tahoma"/>
                <w:sz w:val="22"/>
                <w:szCs w:val="22"/>
              </w:rPr>
              <w:t>Согласно разделу 8</w:t>
            </w:r>
            <w:r w:rsidRPr="00B612AB">
              <w:rPr>
                <w:rFonts w:ascii="Tahoma" w:hAnsi="Tahoma" w:cs="Tahoma"/>
                <w:sz w:val="22"/>
                <w:szCs w:val="22"/>
              </w:rPr>
              <w:t xml:space="preserve"> </w:t>
            </w:r>
            <w:r>
              <w:rPr>
                <w:rFonts w:ascii="Tahoma" w:hAnsi="Tahoma" w:cs="Tahoma"/>
                <w:sz w:val="22"/>
                <w:szCs w:val="22"/>
              </w:rPr>
              <w:t>Д</w:t>
            </w:r>
            <w:r w:rsidRPr="00B612AB">
              <w:rPr>
                <w:rFonts w:ascii="Tahoma" w:hAnsi="Tahoma" w:cs="Tahoma"/>
                <w:sz w:val="22"/>
                <w:szCs w:val="22"/>
              </w:rPr>
              <w:t>окументации об аукционе</w:t>
            </w:r>
            <w:r w:rsidRPr="00B612AB">
              <w:rPr>
                <w:rFonts w:ascii="Tahoma" w:hAnsi="Tahoma" w:cs="Tahoma"/>
              </w:rPr>
              <w:t>.</w:t>
            </w:r>
          </w:p>
        </w:tc>
      </w:tr>
      <w:tr w:rsidR="00F47949" w:rsidRPr="005540A7" w14:paraId="7ACF4F28" w14:textId="77777777" w:rsidTr="00454443">
        <w:trPr>
          <w:trHeight w:val="717"/>
          <w:jc w:val="center"/>
        </w:trPr>
        <w:tc>
          <w:tcPr>
            <w:tcW w:w="628" w:type="dxa"/>
            <w:shd w:val="clear" w:color="auto" w:fill="F2F2F2" w:themeFill="background1" w:themeFillShade="F2"/>
          </w:tcPr>
          <w:p w14:paraId="6737E059" w14:textId="77777777" w:rsidR="00F47949" w:rsidRPr="002E2A20"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65A69CAF" w14:textId="77777777" w:rsidR="00F47949" w:rsidRPr="00E560FD" w:rsidRDefault="00F47949" w:rsidP="00F47949">
            <w:pPr>
              <w:rPr>
                <w:rFonts w:ascii="Tahoma" w:hAnsi="Tahoma" w:cs="Tahoma"/>
                <w:bCs/>
                <w:sz w:val="22"/>
                <w:szCs w:val="22"/>
              </w:rPr>
            </w:pPr>
            <w:r w:rsidRPr="001F2414">
              <w:rPr>
                <w:rFonts w:ascii="Tahoma" w:hAnsi="Tahoma" w:cs="Tahoma"/>
                <w:sz w:val="22"/>
                <w:szCs w:val="22"/>
              </w:rPr>
              <w:t>Порядок ознакомления с документами, получения разъяснений по</w:t>
            </w:r>
            <w:r>
              <w:rPr>
                <w:rFonts w:ascii="Tahoma" w:hAnsi="Tahoma" w:cs="Tahoma"/>
                <w:sz w:val="22"/>
                <w:szCs w:val="22"/>
              </w:rPr>
              <w:t>ложений</w:t>
            </w:r>
            <w:r w:rsidRPr="001F2414">
              <w:rPr>
                <w:rFonts w:ascii="Tahoma" w:hAnsi="Tahoma" w:cs="Tahoma"/>
                <w:sz w:val="22"/>
                <w:szCs w:val="22"/>
              </w:rPr>
              <w:t xml:space="preserve"> </w:t>
            </w:r>
            <w:r>
              <w:rPr>
                <w:rFonts w:ascii="Tahoma" w:hAnsi="Tahoma" w:cs="Tahoma"/>
                <w:sz w:val="22"/>
                <w:szCs w:val="22"/>
              </w:rPr>
              <w:t>Извещения,</w:t>
            </w:r>
            <w:r w:rsidRPr="001F2414">
              <w:rPr>
                <w:rFonts w:ascii="Tahoma" w:hAnsi="Tahoma" w:cs="Tahoma"/>
                <w:sz w:val="22"/>
                <w:szCs w:val="22"/>
              </w:rPr>
              <w:t xml:space="preserve"> осмотра </w:t>
            </w:r>
            <w:r>
              <w:rPr>
                <w:rFonts w:ascii="Tahoma" w:hAnsi="Tahoma" w:cs="Tahoma"/>
                <w:sz w:val="22"/>
                <w:szCs w:val="22"/>
              </w:rPr>
              <w:t>Имущества</w:t>
            </w:r>
          </w:p>
        </w:tc>
        <w:tc>
          <w:tcPr>
            <w:tcW w:w="9780" w:type="dxa"/>
          </w:tcPr>
          <w:p w14:paraId="43D5C40F" w14:textId="77777777" w:rsidR="00F47949" w:rsidRDefault="00F47949" w:rsidP="007B4257">
            <w:pPr>
              <w:pStyle w:val="11"/>
              <w:tabs>
                <w:tab w:val="left" w:pos="601"/>
              </w:tabs>
              <w:contextualSpacing/>
              <w:jc w:val="both"/>
              <w:rPr>
                <w:rFonts w:ascii="Tahoma" w:hAnsi="Tahoma" w:cs="Tahoma"/>
              </w:rPr>
            </w:pPr>
            <w:r>
              <w:rPr>
                <w:rFonts w:ascii="Tahoma" w:hAnsi="Tahoma" w:cs="Tahoma"/>
              </w:rPr>
              <w:t>Согласно разделам 2, 3, 5 Д</w:t>
            </w:r>
            <w:r w:rsidRPr="001F2414">
              <w:rPr>
                <w:rFonts w:ascii="Tahoma" w:hAnsi="Tahoma" w:cs="Tahoma"/>
              </w:rPr>
              <w:t>окумента</w:t>
            </w:r>
            <w:r>
              <w:rPr>
                <w:rFonts w:ascii="Tahoma" w:hAnsi="Tahoma" w:cs="Tahoma"/>
              </w:rPr>
              <w:t>ции об аукционе</w:t>
            </w:r>
            <w:r w:rsidRPr="001F2414">
              <w:rPr>
                <w:rFonts w:ascii="Tahoma" w:hAnsi="Tahoma" w:cs="Tahoma"/>
              </w:rPr>
              <w:t>.</w:t>
            </w:r>
          </w:p>
        </w:tc>
      </w:tr>
      <w:tr w:rsidR="00F47949" w:rsidRPr="005540A7" w14:paraId="1DE9801A" w14:textId="77777777" w:rsidTr="00A71CE5">
        <w:trPr>
          <w:trHeight w:val="77"/>
          <w:jc w:val="center"/>
        </w:trPr>
        <w:tc>
          <w:tcPr>
            <w:tcW w:w="628" w:type="dxa"/>
            <w:shd w:val="clear" w:color="auto" w:fill="F2F2F2" w:themeFill="background1" w:themeFillShade="F2"/>
          </w:tcPr>
          <w:p w14:paraId="7E1CBE51" w14:textId="77777777" w:rsidR="00F47949" w:rsidRPr="002E2A20"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2FBE3551" w14:textId="77777777" w:rsidR="00F47949" w:rsidRDefault="00F47949" w:rsidP="00F47949">
            <w:pPr>
              <w:rPr>
                <w:rFonts w:ascii="Tahoma" w:hAnsi="Tahoma" w:cs="Tahoma"/>
                <w:bCs/>
                <w:sz w:val="22"/>
                <w:szCs w:val="22"/>
              </w:rPr>
            </w:pPr>
            <w:r w:rsidRPr="000D74D1">
              <w:rPr>
                <w:rFonts w:ascii="Tahoma" w:hAnsi="Tahoma" w:cs="Tahoma"/>
                <w:sz w:val="22"/>
                <w:szCs w:val="22"/>
              </w:rPr>
              <w:t xml:space="preserve">Начальная цена </w:t>
            </w:r>
            <w:r>
              <w:rPr>
                <w:rFonts w:ascii="Tahoma" w:hAnsi="Tahoma" w:cs="Tahoma"/>
                <w:sz w:val="22"/>
                <w:szCs w:val="22"/>
              </w:rPr>
              <w:t>И</w:t>
            </w:r>
            <w:r w:rsidRPr="000D74D1">
              <w:rPr>
                <w:rFonts w:ascii="Tahoma" w:hAnsi="Tahoma" w:cs="Tahoma"/>
                <w:sz w:val="22"/>
                <w:szCs w:val="22"/>
              </w:rPr>
              <w:t>мущества</w:t>
            </w:r>
          </w:p>
        </w:tc>
        <w:tc>
          <w:tcPr>
            <w:tcW w:w="9780" w:type="dxa"/>
          </w:tcPr>
          <w:p w14:paraId="2F104310" w14:textId="259FB282" w:rsidR="00F47949" w:rsidRPr="00AE56CF" w:rsidRDefault="000B6AB3" w:rsidP="007B4257">
            <w:pPr>
              <w:contextualSpacing/>
              <w:jc w:val="both"/>
              <w:rPr>
                <w:rFonts w:ascii="Tahoma" w:eastAsia="Calibri" w:hAnsi="Tahoma" w:cs="Tahoma"/>
                <w:sz w:val="22"/>
                <w:szCs w:val="22"/>
              </w:rPr>
            </w:pPr>
            <w:r w:rsidRPr="000B6AB3">
              <w:rPr>
                <w:rFonts w:ascii="Tahoma" w:eastAsia="Calibri" w:hAnsi="Tahoma" w:cs="Tahoma"/>
                <w:sz w:val="22"/>
                <w:szCs w:val="22"/>
              </w:rPr>
              <w:t>186 005 000 (сто восемьдесят шесть миллионов пять тысяч) рублей, НДС не облагается.</w:t>
            </w:r>
          </w:p>
        </w:tc>
      </w:tr>
      <w:tr w:rsidR="00F47949" w:rsidRPr="005540A7" w14:paraId="0CE843F9" w14:textId="77777777" w:rsidTr="005A30AA">
        <w:trPr>
          <w:trHeight w:val="294"/>
          <w:jc w:val="center"/>
        </w:trPr>
        <w:tc>
          <w:tcPr>
            <w:tcW w:w="628" w:type="dxa"/>
            <w:shd w:val="clear" w:color="auto" w:fill="F2F2F2" w:themeFill="background1" w:themeFillShade="F2"/>
          </w:tcPr>
          <w:p w14:paraId="21E41D45" w14:textId="77777777" w:rsidR="00F47949" w:rsidRPr="002E2A20"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47439FE8" w14:textId="77777777" w:rsidR="00F47949" w:rsidRPr="00F26E32" w:rsidRDefault="00F47949" w:rsidP="00F47949">
            <w:pPr>
              <w:rPr>
                <w:rFonts w:ascii="Tahoma" w:hAnsi="Tahoma" w:cs="Tahoma"/>
                <w:sz w:val="22"/>
                <w:szCs w:val="22"/>
              </w:rPr>
            </w:pPr>
            <w:r w:rsidRPr="00F26E32">
              <w:rPr>
                <w:rFonts w:ascii="Tahoma" w:hAnsi="Tahoma" w:cs="Tahoma"/>
                <w:sz w:val="22"/>
                <w:szCs w:val="22"/>
              </w:rPr>
              <w:t>Величина повышения начально</w:t>
            </w:r>
            <w:r>
              <w:rPr>
                <w:rFonts w:ascii="Tahoma" w:hAnsi="Tahoma" w:cs="Tahoma"/>
                <w:sz w:val="22"/>
                <w:szCs w:val="22"/>
              </w:rPr>
              <w:t>й</w:t>
            </w:r>
            <w:r w:rsidRPr="00F26E32">
              <w:rPr>
                <w:rFonts w:ascii="Tahoma" w:hAnsi="Tahoma" w:cs="Tahoma"/>
                <w:sz w:val="22"/>
                <w:szCs w:val="22"/>
              </w:rPr>
              <w:t xml:space="preserve"> </w:t>
            </w:r>
            <w:r>
              <w:rPr>
                <w:rFonts w:ascii="Tahoma" w:hAnsi="Tahoma" w:cs="Tahoma"/>
                <w:sz w:val="22"/>
                <w:szCs w:val="22"/>
              </w:rPr>
              <w:t xml:space="preserve">цены Имущества </w:t>
            </w:r>
            <w:r w:rsidRPr="00F26E32">
              <w:rPr>
                <w:rFonts w:ascii="Tahoma" w:hAnsi="Tahoma" w:cs="Tahoma"/>
                <w:sz w:val="22"/>
                <w:szCs w:val="22"/>
              </w:rPr>
              <w:t>(«шаг аукциона»)</w:t>
            </w:r>
          </w:p>
        </w:tc>
        <w:tc>
          <w:tcPr>
            <w:tcW w:w="9780" w:type="dxa"/>
          </w:tcPr>
          <w:p w14:paraId="085A57D5" w14:textId="24448C60" w:rsidR="00F47949" w:rsidRPr="001C7CE3" w:rsidRDefault="000B6AB3" w:rsidP="007B4257">
            <w:pPr>
              <w:pStyle w:val="11"/>
              <w:tabs>
                <w:tab w:val="left" w:pos="601"/>
              </w:tabs>
              <w:contextualSpacing/>
              <w:jc w:val="both"/>
              <w:rPr>
                <w:rFonts w:ascii="Tahoma" w:hAnsi="Tahoma" w:cs="Tahoma"/>
              </w:rPr>
            </w:pPr>
            <w:r w:rsidRPr="000B6AB3">
              <w:rPr>
                <w:rFonts w:ascii="Tahoma" w:hAnsi="Tahoma" w:cs="Tahoma"/>
              </w:rPr>
              <w:t>1 861 000 (один миллион восемьсот шестьдесят одна тысяча) рублей.</w:t>
            </w:r>
          </w:p>
        </w:tc>
      </w:tr>
      <w:tr w:rsidR="00F47949" w:rsidRPr="005540A7" w14:paraId="48E43A4E" w14:textId="77777777" w:rsidTr="005A30AA">
        <w:trPr>
          <w:trHeight w:val="77"/>
          <w:jc w:val="center"/>
        </w:trPr>
        <w:tc>
          <w:tcPr>
            <w:tcW w:w="628" w:type="dxa"/>
            <w:shd w:val="clear" w:color="auto" w:fill="F2F2F2" w:themeFill="background1" w:themeFillShade="F2"/>
          </w:tcPr>
          <w:p w14:paraId="458466C5" w14:textId="77777777" w:rsidR="00F47949" w:rsidRPr="002E2A20"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03678011" w14:textId="77777777" w:rsidR="00F47949" w:rsidRPr="00F26E32" w:rsidRDefault="00F47949" w:rsidP="00F47949">
            <w:pPr>
              <w:rPr>
                <w:rFonts w:ascii="Tahoma" w:hAnsi="Tahoma" w:cs="Tahoma"/>
                <w:sz w:val="22"/>
                <w:szCs w:val="22"/>
              </w:rPr>
            </w:pPr>
            <w:r w:rsidRPr="004040C3">
              <w:rPr>
                <w:rFonts w:ascii="Tahoma" w:hAnsi="Tahoma" w:cs="Tahoma"/>
                <w:sz w:val="22"/>
                <w:szCs w:val="22"/>
              </w:rPr>
              <w:t>Фо</w:t>
            </w:r>
            <w:r>
              <w:rPr>
                <w:rFonts w:ascii="Tahoma" w:hAnsi="Tahoma" w:cs="Tahoma"/>
                <w:sz w:val="22"/>
                <w:szCs w:val="22"/>
              </w:rPr>
              <w:t>рма подачи предложений о цене</w:t>
            </w:r>
          </w:p>
        </w:tc>
        <w:tc>
          <w:tcPr>
            <w:tcW w:w="9780" w:type="dxa"/>
          </w:tcPr>
          <w:p w14:paraId="34A8C041" w14:textId="77777777" w:rsidR="00F47949" w:rsidRDefault="00F47949" w:rsidP="007B4257">
            <w:pPr>
              <w:pStyle w:val="11"/>
              <w:tabs>
                <w:tab w:val="left" w:pos="601"/>
              </w:tabs>
              <w:contextualSpacing/>
              <w:jc w:val="both"/>
              <w:rPr>
                <w:rFonts w:ascii="Tahoma" w:hAnsi="Tahoma" w:cs="Tahoma"/>
              </w:rPr>
            </w:pPr>
            <w:r>
              <w:rPr>
                <w:rFonts w:ascii="Tahoma" w:hAnsi="Tahoma" w:cs="Tahoma"/>
              </w:rPr>
              <w:t>Открытая.</w:t>
            </w:r>
          </w:p>
        </w:tc>
      </w:tr>
      <w:tr w:rsidR="00F47949" w:rsidRPr="005540A7" w14:paraId="183AF37D" w14:textId="77777777" w:rsidTr="00E560FD">
        <w:trPr>
          <w:trHeight w:val="669"/>
          <w:jc w:val="center"/>
        </w:trPr>
        <w:tc>
          <w:tcPr>
            <w:tcW w:w="13495" w:type="dxa"/>
            <w:gridSpan w:val="3"/>
            <w:shd w:val="clear" w:color="auto" w:fill="FFFFFF" w:themeFill="background1"/>
            <w:vAlign w:val="center"/>
          </w:tcPr>
          <w:p w14:paraId="769DA11E" w14:textId="77777777" w:rsidR="00F47949" w:rsidRPr="00CC1161" w:rsidRDefault="00F47949" w:rsidP="00F47949">
            <w:pPr>
              <w:pStyle w:val="11"/>
              <w:tabs>
                <w:tab w:val="left" w:pos="601"/>
              </w:tabs>
              <w:contextualSpacing/>
              <w:jc w:val="center"/>
              <w:rPr>
                <w:rFonts w:ascii="Tahoma" w:hAnsi="Tahoma" w:cs="Tahoma"/>
              </w:rPr>
            </w:pPr>
            <w:r>
              <w:rPr>
                <w:rFonts w:ascii="Tahoma" w:hAnsi="Tahoma" w:cs="Tahoma"/>
                <w:b/>
                <w:bCs/>
              </w:rPr>
              <w:t>Раздел 3. Размер, порядок внесения и возврата задатка</w:t>
            </w:r>
            <w:r>
              <w:rPr>
                <w:rStyle w:val="af8"/>
                <w:rFonts w:ascii="Tahoma" w:hAnsi="Tahoma" w:cs="Tahoma"/>
                <w:b/>
                <w:bCs/>
              </w:rPr>
              <w:footnoteReference w:id="5"/>
            </w:r>
          </w:p>
        </w:tc>
      </w:tr>
      <w:tr w:rsidR="00F47949" w:rsidRPr="005540A7" w14:paraId="29E9D691" w14:textId="77777777" w:rsidTr="00A84594">
        <w:trPr>
          <w:trHeight w:val="394"/>
          <w:jc w:val="center"/>
        </w:trPr>
        <w:tc>
          <w:tcPr>
            <w:tcW w:w="628" w:type="dxa"/>
            <w:shd w:val="clear" w:color="auto" w:fill="F2F2F2" w:themeFill="background1" w:themeFillShade="F2"/>
          </w:tcPr>
          <w:p w14:paraId="289BB1FE" w14:textId="77777777" w:rsidR="00F47949" w:rsidRPr="002E2A20"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78081DDC" w14:textId="77777777" w:rsidR="00F47949" w:rsidRDefault="00F47949" w:rsidP="00F47949">
            <w:pPr>
              <w:rPr>
                <w:rFonts w:ascii="Tahoma" w:hAnsi="Tahoma" w:cs="Tahoma"/>
                <w:sz w:val="22"/>
                <w:szCs w:val="22"/>
              </w:rPr>
            </w:pPr>
            <w:r>
              <w:rPr>
                <w:rFonts w:ascii="Tahoma" w:hAnsi="Tahoma" w:cs="Tahoma"/>
                <w:sz w:val="22"/>
                <w:szCs w:val="22"/>
              </w:rPr>
              <w:t>Размер задатка для участия в аукционе</w:t>
            </w:r>
          </w:p>
        </w:tc>
        <w:tc>
          <w:tcPr>
            <w:tcW w:w="9780" w:type="dxa"/>
            <w:shd w:val="clear" w:color="auto" w:fill="auto"/>
          </w:tcPr>
          <w:p w14:paraId="6A6E70CA" w14:textId="655F5094" w:rsidR="00F47949" w:rsidRDefault="000B6AB3" w:rsidP="00F47949">
            <w:pPr>
              <w:pStyle w:val="11"/>
              <w:tabs>
                <w:tab w:val="left" w:pos="601"/>
              </w:tabs>
              <w:contextualSpacing/>
              <w:jc w:val="both"/>
              <w:rPr>
                <w:rFonts w:ascii="Tahoma" w:hAnsi="Tahoma" w:cs="Tahoma"/>
              </w:rPr>
            </w:pPr>
            <w:r w:rsidRPr="000B6AB3">
              <w:rPr>
                <w:rFonts w:ascii="Tahoma" w:hAnsi="Tahoma" w:cs="Tahoma"/>
                <w:shd w:val="clear" w:color="auto" w:fill="FFFFFF"/>
              </w:rPr>
              <w:t>37 201 000 (тридцать семь миллионов двести одна тысяча) рублей.</w:t>
            </w:r>
          </w:p>
        </w:tc>
      </w:tr>
      <w:tr w:rsidR="00F47949" w:rsidRPr="005540A7" w14:paraId="4FC8DD65" w14:textId="77777777" w:rsidTr="001675E3">
        <w:trPr>
          <w:trHeight w:val="572"/>
          <w:jc w:val="center"/>
        </w:trPr>
        <w:tc>
          <w:tcPr>
            <w:tcW w:w="628" w:type="dxa"/>
            <w:shd w:val="clear" w:color="auto" w:fill="F2F2F2" w:themeFill="background1" w:themeFillShade="F2"/>
          </w:tcPr>
          <w:p w14:paraId="0AD942B5" w14:textId="77777777" w:rsidR="00F47949" w:rsidRPr="002E2A20"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4BE0DEEA" w14:textId="136F0F16" w:rsidR="00F47949" w:rsidRDefault="005A0822" w:rsidP="00F47949">
            <w:pPr>
              <w:rPr>
                <w:rFonts w:ascii="Tahoma" w:hAnsi="Tahoma" w:cs="Tahoma"/>
                <w:sz w:val="22"/>
                <w:szCs w:val="22"/>
              </w:rPr>
            </w:pPr>
            <w:r>
              <w:rPr>
                <w:rFonts w:ascii="Tahoma" w:hAnsi="Tahoma" w:cs="Tahoma"/>
                <w:sz w:val="22"/>
                <w:szCs w:val="22"/>
              </w:rPr>
              <w:t xml:space="preserve">Порядок </w:t>
            </w:r>
            <w:r w:rsidR="00F47949">
              <w:rPr>
                <w:rFonts w:ascii="Tahoma" w:hAnsi="Tahoma" w:cs="Tahoma"/>
                <w:sz w:val="22"/>
                <w:szCs w:val="22"/>
              </w:rPr>
              <w:t>оплаты задатка</w:t>
            </w:r>
          </w:p>
        </w:tc>
        <w:tc>
          <w:tcPr>
            <w:tcW w:w="9780" w:type="dxa"/>
          </w:tcPr>
          <w:p w14:paraId="0CD48397" w14:textId="2CF0A096" w:rsidR="00F47949" w:rsidRDefault="005A0822" w:rsidP="00F47949">
            <w:pPr>
              <w:pStyle w:val="11"/>
              <w:tabs>
                <w:tab w:val="left" w:pos="601"/>
              </w:tabs>
              <w:contextualSpacing/>
              <w:jc w:val="both"/>
              <w:rPr>
                <w:rFonts w:ascii="Tahoma" w:hAnsi="Tahoma" w:cs="Tahoma"/>
              </w:rPr>
            </w:pPr>
            <w:r w:rsidRPr="005A0822">
              <w:rPr>
                <w:rFonts w:ascii="Tahoma" w:hAnsi="Tahoma" w:cs="Tahoma"/>
              </w:rPr>
              <w:t xml:space="preserve">Задаток за участие в </w:t>
            </w:r>
            <w:r>
              <w:rPr>
                <w:rFonts w:ascii="Tahoma" w:hAnsi="Tahoma" w:cs="Tahoma"/>
              </w:rPr>
              <w:t>аукционе</w:t>
            </w:r>
            <w:r w:rsidRPr="005A0822">
              <w:rPr>
                <w:rFonts w:ascii="Tahoma" w:hAnsi="Tahoma" w:cs="Tahoma"/>
              </w:rPr>
              <w:t xml:space="preserve"> вносится на расчетный счет </w:t>
            </w:r>
            <w:r>
              <w:rPr>
                <w:rFonts w:ascii="Tahoma" w:hAnsi="Tahoma" w:cs="Tahoma"/>
              </w:rPr>
              <w:t>О</w:t>
            </w:r>
            <w:r w:rsidRPr="005A0822">
              <w:rPr>
                <w:rFonts w:ascii="Tahoma" w:hAnsi="Tahoma" w:cs="Tahoma"/>
              </w:rPr>
              <w:t>ператора электронной площадки.</w:t>
            </w:r>
            <w:r>
              <w:rPr>
                <w:rFonts w:ascii="Tahoma" w:hAnsi="Tahoma" w:cs="Tahoma"/>
              </w:rPr>
              <w:t xml:space="preserve"> </w:t>
            </w:r>
            <w:r w:rsidR="0085212F" w:rsidRPr="0085212F">
              <w:rPr>
                <w:rFonts w:ascii="Tahoma" w:hAnsi="Tahoma" w:cs="Tahoma"/>
              </w:rPr>
              <w:t>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w:t>
            </w:r>
          </w:p>
        </w:tc>
      </w:tr>
      <w:tr w:rsidR="00F47949" w:rsidRPr="005540A7" w14:paraId="564F279C" w14:textId="77777777" w:rsidTr="00A84594">
        <w:trPr>
          <w:trHeight w:val="401"/>
          <w:jc w:val="center"/>
        </w:trPr>
        <w:tc>
          <w:tcPr>
            <w:tcW w:w="628" w:type="dxa"/>
            <w:shd w:val="clear" w:color="auto" w:fill="F2F2F2" w:themeFill="background1" w:themeFillShade="F2"/>
          </w:tcPr>
          <w:p w14:paraId="67E2459A" w14:textId="77777777" w:rsidR="00F47949" w:rsidRPr="002E2A20"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6E9523F2" w14:textId="77777777" w:rsidR="00F47949" w:rsidRDefault="00F47949" w:rsidP="00F47949">
            <w:pPr>
              <w:rPr>
                <w:rFonts w:ascii="Tahoma" w:hAnsi="Tahoma" w:cs="Tahoma"/>
                <w:sz w:val="22"/>
                <w:szCs w:val="22"/>
              </w:rPr>
            </w:pPr>
            <w:r w:rsidRPr="00226370">
              <w:rPr>
                <w:rFonts w:ascii="Tahoma" w:hAnsi="Tahoma" w:cs="Tahoma"/>
                <w:sz w:val="22"/>
                <w:szCs w:val="22"/>
              </w:rPr>
              <w:t>Порядок внесения, удержания и возврата задатка</w:t>
            </w:r>
          </w:p>
        </w:tc>
        <w:tc>
          <w:tcPr>
            <w:tcW w:w="9780" w:type="dxa"/>
          </w:tcPr>
          <w:p w14:paraId="6A90F68B" w14:textId="77777777" w:rsidR="00F47949" w:rsidRPr="00A60944" w:rsidRDefault="00F47949" w:rsidP="00F47949">
            <w:pPr>
              <w:pStyle w:val="11"/>
              <w:tabs>
                <w:tab w:val="left" w:pos="601"/>
              </w:tabs>
              <w:contextualSpacing/>
              <w:jc w:val="both"/>
              <w:rPr>
                <w:rFonts w:ascii="Tahoma" w:hAnsi="Tahoma" w:cs="Tahoma"/>
              </w:rPr>
            </w:pPr>
            <w:r>
              <w:rPr>
                <w:rFonts w:ascii="Tahoma" w:hAnsi="Tahoma" w:cs="Tahoma"/>
              </w:rPr>
              <w:t>Согласно разделу</w:t>
            </w:r>
            <w:r w:rsidRPr="00B14C93">
              <w:rPr>
                <w:rFonts w:ascii="Tahoma" w:hAnsi="Tahoma" w:cs="Tahoma"/>
              </w:rPr>
              <w:t xml:space="preserve"> </w:t>
            </w:r>
            <w:r>
              <w:rPr>
                <w:rFonts w:ascii="Tahoma" w:hAnsi="Tahoma" w:cs="Tahoma"/>
              </w:rPr>
              <w:t>6 Д</w:t>
            </w:r>
            <w:r w:rsidRPr="00B14C93">
              <w:rPr>
                <w:rFonts w:ascii="Tahoma" w:hAnsi="Tahoma" w:cs="Tahoma"/>
              </w:rPr>
              <w:t>окументации</w:t>
            </w:r>
            <w:r w:rsidRPr="00696C6D">
              <w:rPr>
                <w:rFonts w:ascii="Tahoma" w:hAnsi="Tahoma" w:cs="Tahoma"/>
              </w:rPr>
              <w:t xml:space="preserve"> об аукционе.</w:t>
            </w:r>
          </w:p>
        </w:tc>
      </w:tr>
      <w:tr w:rsidR="00F47949" w:rsidRPr="001D7A1F" w14:paraId="24494A9A" w14:textId="77777777" w:rsidTr="00512B2A">
        <w:trPr>
          <w:trHeight w:val="548"/>
          <w:jc w:val="center"/>
        </w:trPr>
        <w:tc>
          <w:tcPr>
            <w:tcW w:w="13495" w:type="dxa"/>
            <w:gridSpan w:val="3"/>
            <w:shd w:val="clear" w:color="auto" w:fill="FFFFFF" w:themeFill="background1"/>
            <w:vAlign w:val="center"/>
          </w:tcPr>
          <w:p w14:paraId="35AF61D7" w14:textId="44CDCA34" w:rsidR="00F47949" w:rsidRPr="005540A7" w:rsidRDefault="00F47949" w:rsidP="00F47949">
            <w:pPr>
              <w:pStyle w:val="ac"/>
              <w:tabs>
                <w:tab w:val="left" w:pos="-7371"/>
              </w:tabs>
              <w:ind w:left="0"/>
              <w:jc w:val="center"/>
              <w:outlineLvl w:val="0"/>
              <w:rPr>
                <w:rFonts w:ascii="Tahoma" w:hAnsi="Tahoma" w:cs="Tahoma"/>
                <w:sz w:val="22"/>
                <w:szCs w:val="22"/>
              </w:rPr>
            </w:pPr>
            <w:r>
              <w:rPr>
                <w:rFonts w:ascii="Tahoma" w:hAnsi="Tahoma" w:cs="Tahoma"/>
                <w:b/>
                <w:bCs/>
                <w:sz w:val="22"/>
                <w:szCs w:val="22"/>
              </w:rPr>
              <w:lastRenderedPageBreak/>
              <w:t>Раздел 4. Сведения об Имуществе</w:t>
            </w:r>
            <w:r w:rsidR="00F24DAD" w:rsidRPr="005359EF">
              <w:rPr>
                <w:rStyle w:val="af8"/>
                <w:rFonts w:ascii="Tahoma" w:hAnsi="Tahoma" w:cs="Tahoma"/>
                <w:b/>
                <w:sz w:val="22"/>
                <w:szCs w:val="22"/>
              </w:rPr>
              <w:footnoteReference w:id="6"/>
            </w:r>
          </w:p>
        </w:tc>
      </w:tr>
      <w:tr w:rsidR="00F47949" w:rsidRPr="001C1CA9" w14:paraId="45C054DE" w14:textId="77777777" w:rsidTr="008C6332">
        <w:trPr>
          <w:trHeight w:val="451"/>
          <w:jc w:val="center"/>
        </w:trPr>
        <w:tc>
          <w:tcPr>
            <w:tcW w:w="628" w:type="dxa"/>
            <w:shd w:val="clear" w:color="auto" w:fill="F2F2F2" w:themeFill="background1" w:themeFillShade="F2"/>
          </w:tcPr>
          <w:p w14:paraId="2ABFB317" w14:textId="77777777" w:rsidR="00F47949" w:rsidRPr="002E2A20" w:rsidRDefault="00F47949" w:rsidP="005359EF">
            <w:pPr>
              <w:pStyle w:val="ac"/>
              <w:numPr>
                <w:ilvl w:val="0"/>
                <w:numId w:val="1"/>
              </w:numPr>
              <w:ind w:left="0" w:firstLine="0"/>
              <w:jc w:val="both"/>
              <w:rPr>
                <w:sz w:val="22"/>
              </w:rPr>
            </w:pPr>
          </w:p>
        </w:tc>
        <w:tc>
          <w:tcPr>
            <w:tcW w:w="3087" w:type="dxa"/>
            <w:shd w:val="clear" w:color="auto" w:fill="F2F2F2" w:themeFill="background1" w:themeFillShade="F2"/>
          </w:tcPr>
          <w:p w14:paraId="1746353A" w14:textId="7BD6ADC9" w:rsidR="00F47949" w:rsidRPr="005359EF" w:rsidRDefault="00F47949" w:rsidP="005359EF">
            <w:pPr>
              <w:rPr>
                <w:rFonts w:ascii="Times New Roman" w:eastAsia="Calibri" w:hAnsi="Times New Roman"/>
              </w:rPr>
            </w:pPr>
            <w:r>
              <w:rPr>
                <w:rFonts w:ascii="Tahoma" w:hAnsi="Tahoma" w:cs="Tahoma"/>
                <w:bCs/>
                <w:sz w:val="22"/>
                <w:szCs w:val="22"/>
              </w:rPr>
              <w:t>Х</w:t>
            </w:r>
            <w:r w:rsidRPr="00B612AB">
              <w:rPr>
                <w:rFonts w:ascii="Tahoma" w:hAnsi="Tahoma" w:cs="Tahoma"/>
                <w:bCs/>
                <w:sz w:val="22"/>
                <w:szCs w:val="22"/>
              </w:rPr>
              <w:t>арактеристики</w:t>
            </w:r>
            <w:r>
              <w:rPr>
                <w:rFonts w:ascii="Tahoma" w:hAnsi="Tahoma" w:cs="Tahoma"/>
                <w:bCs/>
                <w:sz w:val="22"/>
                <w:szCs w:val="22"/>
              </w:rPr>
              <w:t xml:space="preserve"> </w:t>
            </w:r>
            <w:r w:rsidRPr="005359EF">
              <w:rPr>
                <w:rFonts w:ascii="Tahoma" w:hAnsi="Tahoma" w:cs="Tahoma"/>
                <w:bCs/>
                <w:sz w:val="22"/>
                <w:szCs w:val="22"/>
              </w:rPr>
              <w:t>Имущества</w:t>
            </w:r>
            <w:r w:rsidR="005359EF">
              <w:rPr>
                <w:rFonts w:ascii="Times New Roman" w:eastAsia="Calibri" w:hAnsi="Times New Roman"/>
              </w:rPr>
              <w:t xml:space="preserve"> </w:t>
            </w:r>
          </w:p>
        </w:tc>
        <w:tc>
          <w:tcPr>
            <w:tcW w:w="9780" w:type="dxa"/>
          </w:tcPr>
          <w:p w14:paraId="62A0D079" w14:textId="77777777" w:rsidR="000B6AB3" w:rsidRPr="000B6AB3" w:rsidRDefault="000B6AB3" w:rsidP="000B6AB3">
            <w:pPr>
              <w:tabs>
                <w:tab w:val="left" w:pos="601"/>
              </w:tabs>
              <w:ind w:right="-6"/>
              <w:contextualSpacing/>
              <w:jc w:val="both"/>
              <w:rPr>
                <w:rFonts w:ascii="Tahoma" w:eastAsia="Times New Roman" w:hAnsi="Tahoma" w:cs="Tahoma"/>
                <w:sz w:val="22"/>
                <w:szCs w:val="22"/>
              </w:rPr>
            </w:pPr>
            <w:r w:rsidRPr="000B6AB3">
              <w:rPr>
                <w:rFonts w:ascii="Tahoma" w:eastAsia="Times New Roman" w:hAnsi="Tahoma" w:cs="Tahoma"/>
                <w:b/>
                <w:sz w:val="22"/>
                <w:szCs w:val="22"/>
              </w:rPr>
              <w:t>Земельный участок</w:t>
            </w:r>
          </w:p>
          <w:p w14:paraId="4E6AA160" w14:textId="77777777" w:rsidR="000B6AB3" w:rsidRPr="000B6AB3" w:rsidRDefault="000B6AB3" w:rsidP="000B6AB3">
            <w:pPr>
              <w:autoSpaceDE w:val="0"/>
              <w:autoSpaceDN w:val="0"/>
              <w:adjustRightInd w:val="0"/>
              <w:jc w:val="both"/>
              <w:rPr>
                <w:rFonts w:ascii="Tahoma" w:eastAsia="TimesNewRomanPSMT" w:hAnsi="Tahoma" w:cs="Tahoma"/>
                <w:sz w:val="22"/>
                <w:szCs w:val="22"/>
              </w:rPr>
            </w:pPr>
            <w:r w:rsidRPr="000B6AB3">
              <w:rPr>
                <w:rFonts w:ascii="Tahoma" w:eastAsia="Times New Roman" w:hAnsi="Tahoma" w:cs="Tahoma"/>
                <w:sz w:val="22"/>
                <w:szCs w:val="22"/>
              </w:rPr>
              <w:t xml:space="preserve">Местоположение: </w:t>
            </w:r>
            <w:r w:rsidRPr="000B6AB3">
              <w:rPr>
                <w:rFonts w:ascii="Tahoma" w:eastAsia="TimesNewRomanPSMT" w:hAnsi="Tahoma" w:cs="Tahoma"/>
                <w:sz w:val="22"/>
                <w:szCs w:val="22"/>
              </w:rPr>
              <w:t xml:space="preserve">установлено относительно ориентира, расположенного за пределами участка. Почтовый адрес ориентира: Российская Федерация, Ивановская область, </w:t>
            </w:r>
            <w:r w:rsidRPr="000B6AB3">
              <w:rPr>
                <w:rFonts w:ascii="Tahoma" w:eastAsia="TimesNewRomanPSMT" w:hAnsi="Tahoma" w:cs="Tahoma"/>
                <w:sz w:val="22"/>
                <w:szCs w:val="22"/>
              </w:rPr>
              <w:br/>
              <w:t>г. Иваново, ул. Фрунзе.</w:t>
            </w:r>
          </w:p>
          <w:p w14:paraId="6BBDBD88" w14:textId="77777777" w:rsidR="000B6AB3" w:rsidRPr="000B6AB3" w:rsidRDefault="000B6AB3" w:rsidP="000B6AB3">
            <w:pPr>
              <w:autoSpaceDE w:val="0"/>
              <w:autoSpaceDN w:val="0"/>
              <w:adjustRightInd w:val="0"/>
              <w:jc w:val="both"/>
              <w:rPr>
                <w:rFonts w:ascii="Tahoma" w:eastAsia="Times New Roman" w:hAnsi="Tahoma" w:cs="Tahoma"/>
                <w:sz w:val="22"/>
                <w:szCs w:val="22"/>
              </w:rPr>
            </w:pPr>
            <w:r w:rsidRPr="000B6AB3">
              <w:rPr>
                <w:rFonts w:ascii="Tahoma" w:eastAsia="Times New Roman" w:hAnsi="Tahoma" w:cs="Tahoma"/>
                <w:sz w:val="22"/>
                <w:szCs w:val="22"/>
              </w:rPr>
              <w:t xml:space="preserve">Кадастровый номер: </w:t>
            </w:r>
            <w:r w:rsidRPr="000B6AB3">
              <w:rPr>
                <w:rFonts w:ascii="Tahoma" w:eastAsia="TimesNewRomanPSMT" w:hAnsi="Tahoma" w:cs="Tahoma"/>
                <w:sz w:val="22"/>
                <w:szCs w:val="22"/>
              </w:rPr>
              <w:t>37:24:020561:456</w:t>
            </w:r>
            <w:r w:rsidRPr="000B6AB3">
              <w:rPr>
                <w:rFonts w:ascii="Tahoma" w:eastAsia="Times New Roman" w:hAnsi="Tahoma" w:cs="Tahoma"/>
                <w:sz w:val="22"/>
                <w:szCs w:val="22"/>
              </w:rPr>
              <w:t>.</w:t>
            </w:r>
          </w:p>
          <w:p w14:paraId="691D0C8E" w14:textId="77777777" w:rsidR="000B6AB3" w:rsidRPr="000B6AB3" w:rsidRDefault="000B6AB3" w:rsidP="000B6AB3">
            <w:pPr>
              <w:tabs>
                <w:tab w:val="left" w:pos="601"/>
              </w:tabs>
              <w:contextualSpacing/>
              <w:jc w:val="both"/>
              <w:rPr>
                <w:rFonts w:ascii="Tahoma" w:eastAsia="Times New Roman" w:hAnsi="Tahoma" w:cs="Tahoma"/>
                <w:sz w:val="22"/>
                <w:szCs w:val="22"/>
              </w:rPr>
            </w:pPr>
            <w:r w:rsidRPr="000B6AB3">
              <w:rPr>
                <w:rFonts w:ascii="Tahoma" w:eastAsia="Times New Roman" w:hAnsi="Tahoma" w:cs="Tahoma"/>
                <w:sz w:val="22"/>
                <w:szCs w:val="22"/>
              </w:rPr>
              <w:t>Категория земель: земли населенных пунктов.</w:t>
            </w:r>
          </w:p>
          <w:p w14:paraId="1A77910F" w14:textId="77777777" w:rsidR="000B6AB3" w:rsidRPr="000B6AB3" w:rsidRDefault="000B6AB3" w:rsidP="000B6AB3">
            <w:pPr>
              <w:autoSpaceDE w:val="0"/>
              <w:autoSpaceDN w:val="0"/>
              <w:adjustRightInd w:val="0"/>
              <w:jc w:val="both"/>
              <w:rPr>
                <w:rFonts w:ascii="Tahoma" w:eastAsia="Times New Roman" w:hAnsi="Tahoma" w:cs="Tahoma"/>
                <w:sz w:val="22"/>
                <w:szCs w:val="22"/>
              </w:rPr>
            </w:pPr>
            <w:r w:rsidRPr="000B6AB3">
              <w:rPr>
                <w:rFonts w:ascii="Tahoma" w:eastAsia="Times New Roman" w:hAnsi="Tahoma" w:cs="Tahoma"/>
                <w:sz w:val="22"/>
                <w:szCs w:val="22"/>
              </w:rPr>
              <w:t>Вид разрешенного использования: бытовое обслуживание (3.3), обеспечение научной деятельности (3.9), проведение научных исследований (3.9.2), деловое управление (4.1), объекты торговли (торговые центры, торгово-развлекательные центры (комплексы) (4.2), магазины (4.4), банковская и страховая деятельность (4.5), общественное питание (4.6).</w:t>
            </w:r>
          </w:p>
          <w:p w14:paraId="7804AE62" w14:textId="77777777" w:rsidR="000B6AB3" w:rsidRPr="000B6AB3" w:rsidRDefault="000B6AB3" w:rsidP="000B6AB3">
            <w:pPr>
              <w:tabs>
                <w:tab w:val="left" w:pos="601"/>
              </w:tabs>
              <w:contextualSpacing/>
              <w:jc w:val="both"/>
              <w:rPr>
                <w:rFonts w:ascii="Tahoma" w:eastAsia="Times New Roman" w:hAnsi="Tahoma" w:cs="Tahoma"/>
                <w:sz w:val="22"/>
                <w:szCs w:val="22"/>
              </w:rPr>
            </w:pPr>
            <w:r w:rsidRPr="000B6AB3">
              <w:rPr>
                <w:rFonts w:ascii="Tahoma" w:eastAsia="Times New Roman" w:hAnsi="Tahoma" w:cs="Tahoma"/>
                <w:sz w:val="22"/>
                <w:szCs w:val="22"/>
              </w:rPr>
              <w:t>Площадь: 26 309 кв. метров.</w:t>
            </w:r>
          </w:p>
          <w:p w14:paraId="66A2DFCF" w14:textId="77777777" w:rsidR="000B6AB3" w:rsidRPr="000B6AB3" w:rsidRDefault="000B6AB3" w:rsidP="000B6AB3">
            <w:pPr>
              <w:tabs>
                <w:tab w:val="left" w:pos="601"/>
              </w:tabs>
              <w:contextualSpacing/>
              <w:jc w:val="both"/>
              <w:rPr>
                <w:rFonts w:ascii="Tahoma" w:eastAsia="Times New Roman" w:hAnsi="Tahoma" w:cs="Tahoma"/>
                <w:sz w:val="22"/>
                <w:szCs w:val="22"/>
              </w:rPr>
            </w:pPr>
          </w:p>
          <w:p w14:paraId="7B74AA90" w14:textId="3417DA3C" w:rsidR="00F47949" w:rsidRPr="001C1CA9" w:rsidRDefault="000B6AB3" w:rsidP="00AE56CF">
            <w:pPr>
              <w:tabs>
                <w:tab w:val="left" w:pos="601"/>
              </w:tabs>
              <w:contextualSpacing/>
              <w:jc w:val="both"/>
              <w:rPr>
                <w:rFonts w:ascii="Tahoma" w:eastAsia="Times New Roman" w:hAnsi="Tahoma" w:cs="Tahoma"/>
                <w:sz w:val="22"/>
                <w:szCs w:val="22"/>
              </w:rPr>
            </w:pPr>
            <w:r w:rsidRPr="000B6AB3">
              <w:rPr>
                <w:rFonts w:ascii="Tahoma" w:eastAsia="Times New Roman" w:hAnsi="Tahoma" w:cs="Tahoma"/>
                <w:sz w:val="22"/>
                <w:szCs w:val="22"/>
              </w:rPr>
              <w:t xml:space="preserve">Сведения о характеристиках Земельного участка, его границах, зарегистрированных правах и обременениях содержатся в выписке из Единого государственного реестра недвижимости (далее – ЕГРН) от </w:t>
            </w:r>
            <w:r w:rsidRPr="000B6AB3">
              <w:rPr>
                <w:rFonts w:ascii="Tahoma" w:eastAsia="TimesNewRomanPSMT" w:hAnsi="Tahoma" w:cs="Tahoma"/>
                <w:sz w:val="22"/>
                <w:szCs w:val="22"/>
              </w:rPr>
              <w:t>10.09.2026 № КУВИ-001/2026-122898957</w:t>
            </w:r>
            <w:r w:rsidRPr="000B6AB3">
              <w:rPr>
                <w:rFonts w:ascii="Tahoma" w:eastAsia="Times New Roman" w:hAnsi="Tahoma" w:cs="Tahoma"/>
                <w:sz w:val="22"/>
                <w:szCs w:val="22"/>
              </w:rPr>
              <w:t>, выданной филиалом публично-правовой компании «</w:t>
            </w:r>
            <w:proofErr w:type="spellStart"/>
            <w:r w:rsidRPr="000B6AB3">
              <w:rPr>
                <w:rFonts w:ascii="Tahoma" w:eastAsia="Times New Roman" w:hAnsi="Tahoma" w:cs="Tahoma"/>
                <w:sz w:val="22"/>
                <w:szCs w:val="22"/>
              </w:rPr>
              <w:t>Роскадастр</w:t>
            </w:r>
            <w:proofErr w:type="spellEnd"/>
            <w:r w:rsidRPr="000B6AB3">
              <w:rPr>
                <w:rFonts w:ascii="Tahoma" w:eastAsia="Times New Roman" w:hAnsi="Tahoma" w:cs="Tahoma"/>
                <w:sz w:val="22"/>
                <w:szCs w:val="22"/>
              </w:rPr>
              <w:t>» по Ивановской области.</w:t>
            </w:r>
          </w:p>
        </w:tc>
      </w:tr>
      <w:tr w:rsidR="00F47949" w:rsidRPr="001D7A1F" w14:paraId="19187AA6" w14:textId="77777777" w:rsidTr="00A84594">
        <w:trPr>
          <w:trHeight w:val="70"/>
          <w:jc w:val="center"/>
        </w:trPr>
        <w:tc>
          <w:tcPr>
            <w:tcW w:w="628" w:type="dxa"/>
            <w:shd w:val="clear" w:color="auto" w:fill="F2F2F2" w:themeFill="background1" w:themeFillShade="F2"/>
          </w:tcPr>
          <w:p w14:paraId="1B09919C" w14:textId="77777777" w:rsidR="00F47949" w:rsidRPr="002E2A20" w:rsidRDefault="00F47949" w:rsidP="005359EF">
            <w:pPr>
              <w:pStyle w:val="ac"/>
              <w:numPr>
                <w:ilvl w:val="0"/>
                <w:numId w:val="1"/>
              </w:numPr>
              <w:ind w:left="0" w:firstLine="0"/>
              <w:jc w:val="both"/>
              <w:rPr>
                <w:sz w:val="22"/>
              </w:rPr>
            </w:pPr>
          </w:p>
        </w:tc>
        <w:tc>
          <w:tcPr>
            <w:tcW w:w="3087" w:type="dxa"/>
            <w:shd w:val="clear" w:color="auto" w:fill="F2F2F2" w:themeFill="background1" w:themeFillShade="F2"/>
          </w:tcPr>
          <w:p w14:paraId="5923DA8C" w14:textId="77777777" w:rsidR="00F47949" w:rsidRPr="00A750D5" w:rsidRDefault="00F47949" w:rsidP="005359EF">
            <w:pPr>
              <w:rPr>
                <w:rFonts w:ascii="Tahoma" w:hAnsi="Tahoma" w:cs="Tahoma"/>
                <w:bCs/>
                <w:sz w:val="22"/>
                <w:szCs w:val="22"/>
              </w:rPr>
            </w:pPr>
            <w:r>
              <w:rPr>
                <w:rFonts w:ascii="Tahoma" w:hAnsi="Tahoma" w:cs="Tahoma"/>
                <w:bCs/>
                <w:sz w:val="22"/>
                <w:szCs w:val="22"/>
              </w:rPr>
              <w:t>Результаты осмотра Имущества</w:t>
            </w:r>
          </w:p>
        </w:tc>
        <w:tc>
          <w:tcPr>
            <w:tcW w:w="9780" w:type="dxa"/>
          </w:tcPr>
          <w:p w14:paraId="0021DA08" w14:textId="77777777" w:rsidR="000B6AB3" w:rsidRPr="00FB296F" w:rsidRDefault="000B6AB3" w:rsidP="000B6AB3">
            <w:pPr>
              <w:pStyle w:val="ac"/>
              <w:numPr>
                <w:ilvl w:val="0"/>
                <w:numId w:val="29"/>
              </w:numPr>
              <w:spacing w:after="60"/>
              <w:ind w:left="0" w:firstLine="0"/>
              <w:jc w:val="both"/>
              <w:rPr>
                <w:rFonts w:ascii="Tahoma" w:hAnsi="Tahoma" w:cs="Tahoma"/>
              </w:rPr>
            </w:pPr>
            <w:r w:rsidRPr="00FB296F">
              <w:rPr>
                <w:rFonts w:ascii="Tahoma" w:hAnsi="Tahoma" w:cs="Tahoma"/>
                <w:sz w:val="22"/>
                <w:szCs w:val="22"/>
              </w:rPr>
              <w:t xml:space="preserve">непосредственное окружение Земельного участка: с севера – автосалон, </w:t>
            </w:r>
            <w:r w:rsidRPr="00FB296F">
              <w:rPr>
                <w:rFonts w:ascii="Tahoma" w:hAnsi="Tahoma" w:cs="Tahoma"/>
                <w:sz w:val="22"/>
                <w:szCs w:val="22"/>
              </w:rPr>
              <w:br/>
              <w:t>ул. Пограничника Рыжикова, с востока – автозаправочная станция, ул. Фрунзе, с юга и запада – незастроенные земельные участки;</w:t>
            </w:r>
          </w:p>
          <w:p w14:paraId="2DB61264" w14:textId="77777777" w:rsidR="000B6AB3" w:rsidRPr="00FB296F" w:rsidRDefault="000B6AB3" w:rsidP="000B6AB3">
            <w:pPr>
              <w:pStyle w:val="ac"/>
              <w:numPr>
                <w:ilvl w:val="0"/>
                <w:numId w:val="29"/>
              </w:numPr>
              <w:ind w:left="0" w:firstLine="0"/>
              <w:jc w:val="both"/>
              <w:rPr>
                <w:rFonts w:ascii="Tahoma" w:hAnsi="Tahoma" w:cs="Tahoma"/>
                <w:sz w:val="22"/>
                <w:szCs w:val="22"/>
              </w:rPr>
            </w:pPr>
            <w:r w:rsidRPr="00FB296F">
              <w:rPr>
                <w:rFonts w:ascii="Tahoma" w:hAnsi="Tahoma" w:cs="Tahoma"/>
                <w:sz w:val="22"/>
                <w:szCs w:val="22"/>
              </w:rPr>
              <w:t>подъезд к Земельному участку осуществляется по асфальтированной дороге;</w:t>
            </w:r>
          </w:p>
          <w:p w14:paraId="3CEC439F" w14:textId="77777777" w:rsidR="000B6AB3" w:rsidRPr="00FB296F" w:rsidRDefault="000B6AB3" w:rsidP="000B6AB3">
            <w:pPr>
              <w:pStyle w:val="ac"/>
              <w:numPr>
                <w:ilvl w:val="0"/>
                <w:numId w:val="29"/>
              </w:numPr>
              <w:ind w:left="0" w:firstLine="0"/>
              <w:jc w:val="both"/>
              <w:rPr>
                <w:rFonts w:ascii="Tahoma" w:hAnsi="Tahoma" w:cs="Tahoma"/>
                <w:sz w:val="22"/>
                <w:szCs w:val="22"/>
              </w:rPr>
            </w:pPr>
            <w:r w:rsidRPr="00FB296F">
              <w:rPr>
                <w:rFonts w:ascii="Tahoma" w:hAnsi="Tahoma" w:cs="Tahoma"/>
                <w:sz w:val="22"/>
                <w:szCs w:val="22"/>
                <w:lang w:eastAsia="ru-RU"/>
              </w:rPr>
              <w:t xml:space="preserve">въезд на территорию </w:t>
            </w:r>
            <w:r w:rsidRPr="00FB296F">
              <w:rPr>
                <w:rFonts w:ascii="Tahoma" w:hAnsi="Tahoma" w:cs="Tahoma"/>
                <w:sz w:val="22"/>
                <w:szCs w:val="22"/>
              </w:rPr>
              <w:t xml:space="preserve">Земельного участка </w:t>
            </w:r>
            <w:r w:rsidRPr="00FB296F">
              <w:rPr>
                <w:rFonts w:ascii="Tahoma" w:hAnsi="Tahoma" w:cs="Tahoma"/>
                <w:sz w:val="22"/>
                <w:szCs w:val="22"/>
                <w:lang w:eastAsia="ru-RU"/>
              </w:rPr>
              <w:t xml:space="preserve">осуществляется с ул. Пограничника Рыжикова, ближайшая остановка общественного транспорта «1-я </w:t>
            </w:r>
            <w:proofErr w:type="spellStart"/>
            <w:r w:rsidRPr="00FB296F">
              <w:rPr>
                <w:rFonts w:ascii="Tahoma" w:hAnsi="Tahoma" w:cs="Tahoma"/>
                <w:sz w:val="22"/>
                <w:szCs w:val="22"/>
                <w:lang w:eastAsia="ru-RU"/>
              </w:rPr>
              <w:t>Грачевская</w:t>
            </w:r>
            <w:proofErr w:type="spellEnd"/>
            <w:r w:rsidRPr="00FB296F">
              <w:rPr>
                <w:rFonts w:ascii="Tahoma" w:hAnsi="Tahoma" w:cs="Tahoma"/>
                <w:sz w:val="22"/>
                <w:szCs w:val="22"/>
                <w:lang w:eastAsia="ru-RU"/>
              </w:rPr>
              <w:t xml:space="preserve"> улица» расположена в 120 м</w:t>
            </w:r>
            <w:r w:rsidRPr="00FB296F">
              <w:rPr>
                <w:rFonts w:ascii="Tahoma" w:hAnsi="Tahoma" w:cs="Tahoma"/>
                <w:sz w:val="22"/>
                <w:szCs w:val="22"/>
              </w:rPr>
              <w:t>;</w:t>
            </w:r>
          </w:p>
          <w:p w14:paraId="4EEB02F4" w14:textId="77777777" w:rsidR="000B6AB3" w:rsidRPr="00FB296F" w:rsidRDefault="000B6AB3" w:rsidP="000B6AB3">
            <w:pPr>
              <w:pStyle w:val="ac"/>
              <w:numPr>
                <w:ilvl w:val="0"/>
                <w:numId w:val="29"/>
              </w:numPr>
              <w:ind w:left="0" w:firstLine="0"/>
              <w:jc w:val="both"/>
              <w:rPr>
                <w:rFonts w:ascii="Tahoma" w:hAnsi="Tahoma" w:cs="Tahoma"/>
                <w:sz w:val="22"/>
                <w:szCs w:val="22"/>
              </w:rPr>
            </w:pPr>
            <w:r w:rsidRPr="00FB296F">
              <w:rPr>
                <w:rFonts w:ascii="Tahoma" w:hAnsi="Tahoma" w:cs="Tahoma"/>
                <w:sz w:val="22"/>
                <w:szCs w:val="22"/>
              </w:rPr>
              <w:t xml:space="preserve">рельеф Земельного участка преимущественно ровный, Земельный участок </w:t>
            </w:r>
            <w:r w:rsidRPr="00FB296F">
              <w:rPr>
                <w:rFonts w:ascii="Tahoma" w:hAnsi="Tahoma" w:cs="Tahoma"/>
                <w:sz w:val="22"/>
                <w:szCs w:val="22"/>
              </w:rPr>
              <w:br/>
              <w:t>по периметру не огорожен, на территории Земельного участка присутствует древесно-кустарниковая растительность, частично имеется асфальтовое покрытие;</w:t>
            </w:r>
          </w:p>
          <w:p w14:paraId="219E0044" w14:textId="77777777" w:rsidR="00F47949" w:rsidRDefault="000B6AB3" w:rsidP="000B6AB3">
            <w:pPr>
              <w:pStyle w:val="ac"/>
              <w:numPr>
                <w:ilvl w:val="0"/>
                <w:numId w:val="29"/>
              </w:numPr>
              <w:ind w:left="0" w:firstLine="0"/>
              <w:jc w:val="both"/>
              <w:rPr>
                <w:rFonts w:ascii="Tahoma" w:hAnsi="Tahoma" w:cs="Tahoma"/>
                <w:sz w:val="22"/>
                <w:szCs w:val="22"/>
              </w:rPr>
            </w:pPr>
            <w:r w:rsidRPr="00FB296F">
              <w:rPr>
                <w:rFonts w:ascii="Tahoma" w:hAnsi="Tahoma" w:cs="Tahoma"/>
                <w:sz w:val="22"/>
                <w:szCs w:val="22"/>
              </w:rPr>
              <w:t>Земельный участок не оснащен инженерными сетями.</w:t>
            </w:r>
          </w:p>
          <w:p w14:paraId="65361444" w14:textId="77777777" w:rsidR="000B6AB3" w:rsidRDefault="000B6AB3" w:rsidP="000B6AB3">
            <w:pPr>
              <w:pStyle w:val="ac"/>
              <w:ind w:left="0"/>
              <w:jc w:val="both"/>
              <w:rPr>
                <w:rFonts w:ascii="Tahoma" w:hAnsi="Tahoma" w:cs="Tahoma"/>
                <w:sz w:val="22"/>
                <w:szCs w:val="22"/>
              </w:rPr>
            </w:pPr>
          </w:p>
          <w:p w14:paraId="611083DC" w14:textId="77777777" w:rsidR="000B6AB3" w:rsidRPr="000B6AB3" w:rsidRDefault="000B6AB3" w:rsidP="000B6AB3">
            <w:pPr>
              <w:tabs>
                <w:tab w:val="left" w:pos="601"/>
              </w:tabs>
              <w:ind w:right="-6"/>
              <w:contextualSpacing/>
              <w:jc w:val="both"/>
              <w:rPr>
                <w:rFonts w:ascii="Tahoma" w:eastAsia="Calibri" w:hAnsi="Tahoma" w:cs="Tahoma"/>
                <w:sz w:val="22"/>
                <w:szCs w:val="22"/>
              </w:rPr>
            </w:pPr>
            <w:bookmarkStart w:id="11" w:name="_Hlk240389218"/>
            <w:r w:rsidRPr="000B6AB3">
              <w:rPr>
                <w:rFonts w:ascii="Tahoma" w:eastAsia="Calibri" w:hAnsi="Tahoma" w:cs="Tahoma"/>
                <w:sz w:val="22"/>
                <w:szCs w:val="22"/>
              </w:rPr>
              <w:t>Согласно данным фотофиксации акта осмотра от 24.07.2026,</w:t>
            </w:r>
            <w:r w:rsidRPr="000B6AB3">
              <w:rPr>
                <w:rFonts w:ascii="Calibri" w:eastAsia="Times New Roman" w:hAnsi="Calibri"/>
                <w:sz w:val="22"/>
                <w:szCs w:val="22"/>
              </w:rPr>
              <w:t xml:space="preserve"> </w:t>
            </w:r>
            <w:r w:rsidRPr="000B6AB3">
              <w:rPr>
                <w:rFonts w:ascii="Tahoma" w:eastAsia="Calibri" w:hAnsi="Tahoma" w:cs="Tahoma"/>
                <w:sz w:val="22"/>
                <w:szCs w:val="22"/>
              </w:rPr>
              <w:t>Отчету о геодезической съемке от 25.12.2025 г., выполненного филиалом ПКК «</w:t>
            </w:r>
            <w:proofErr w:type="spellStart"/>
            <w:r w:rsidRPr="000B6AB3">
              <w:rPr>
                <w:rFonts w:ascii="Tahoma" w:eastAsia="Calibri" w:hAnsi="Tahoma" w:cs="Tahoma"/>
                <w:sz w:val="22"/>
                <w:szCs w:val="22"/>
              </w:rPr>
              <w:t>Роскадастр</w:t>
            </w:r>
            <w:proofErr w:type="spellEnd"/>
            <w:r w:rsidRPr="000B6AB3">
              <w:rPr>
                <w:rFonts w:ascii="Tahoma" w:eastAsia="Calibri" w:hAnsi="Tahoma" w:cs="Tahoma"/>
                <w:sz w:val="22"/>
                <w:szCs w:val="22"/>
              </w:rPr>
              <w:t xml:space="preserve">», на Земельном участке расположены строения, не стоящие на государственном кадастровом учете, </w:t>
            </w:r>
            <w:r w:rsidRPr="000B6AB3">
              <w:rPr>
                <w:rFonts w:ascii="Tahoma" w:eastAsia="Times New Roman" w:hAnsi="Tahoma" w:cs="Tahoma"/>
                <w:sz w:val="22"/>
                <w:szCs w:val="22"/>
              </w:rPr>
              <w:t xml:space="preserve">права на которые </w:t>
            </w:r>
            <w:r w:rsidRPr="000B6AB3">
              <w:rPr>
                <w:rFonts w:ascii="Tahoma" w:eastAsia="Times New Roman" w:hAnsi="Tahoma" w:cs="Tahoma"/>
                <w:bCs/>
                <w:sz w:val="22"/>
                <w:szCs w:val="22"/>
              </w:rPr>
              <w:t xml:space="preserve">ПАО ДОМ.РФ </w:t>
            </w:r>
            <w:r w:rsidRPr="000B6AB3">
              <w:rPr>
                <w:rFonts w:ascii="Tahoma" w:eastAsia="Times New Roman" w:hAnsi="Tahoma" w:cs="Tahoma"/>
                <w:sz w:val="22"/>
                <w:szCs w:val="22"/>
              </w:rPr>
              <w:t>не принадлежат</w:t>
            </w:r>
            <w:r w:rsidRPr="000B6AB3">
              <w:rPr>
                <w:rFonts w:ascii="Tahoma" w:eastAsia="Calibri" w:hAnsi="Tahoma" w:cs="Tahoma"/>
                <w:sz w:val="22"/>
                <w:szCs w:val="22"/>
              </w:rPr>
              <w:t xml:space="preserve">: </w:t>
            </w:r>
            <w:r w:rsidRPr="000B6AB3">
              <w:rPr>
                <w:rFonts w:ascii="Tahoma" w:eastAsia="Times New Roman" w:hAnsi="Tahoma" w:cs="Tahoma"/>
                <w:sz w:val="22"/>
                <w:szCs w:val="22"/>
              </w:rPr>
              <w:t xml:space="preserve">кирпичное нежилое, частично </w:t>
            </w:r>
            <w:r w:rsidRPr="000B6AB3">
              <w:rPr>
                <w:rFonts w:ascii="Tahoma" w:eastAsia="Calibri" w:hAnsi="Tahoma" w:cs="Tahoma"/>
                <w:sz w:val="22"/>
                <w:szCs w:val="22"/>
              </w:rPr>
              <w:t xml:space="preserve">разрушенное одноэтажное </w:t>
            </w:r>
            <w:r w:rsidRPr="000B6AB3">
              <w:rPr>
                <w:rFonts w:ascii="Tahoma" w:eastAsia="Calibri" w:hAnsi="Tahoma" w:cs="Tahoma"/>
                <w:sz w:val="22"/>
                <w:szCs w:val="22"/>
              </w:rPr>
              <w:lastRenderedPageBreak/>
              <w:t xml:space="preserve">здание и эстакада, а также </w:t>
            </w:r>
            <w:r w:rsidRPr="000B6AB3">
              <w:rPr>
                <w:rFonts w:ascii="Tahoma" w:eastAsia="Times New Roman" w:hAnsi="Tahoma" w:cs="Tahoma"/>
                <w:sz w:val="22"/>
                <w:szCs w:val="22"/>
              </w:rPr>
              <w:t>опоры ЛЭП внутриплощадочного электроснабжения (не являющиеся опорами централизованных сетей и объектом электросетевого хозяйства)</w:t>
            </w:r>
            <w:bookmarkEnd w:id="11"/>
            <w:r w:rsidRPr="000B6AB3">
              <w:rPr>
                <w:rFonts w:ascii="Tahoma" w:eastAsia="Times New Roman" w:hAnsi="Tahoma" w:cs="Tahoma"/>
                <w:sz w:val="22"/>
                <w:szCs w:val="22"/>
                <w:vertAlign w:val="superscript"/>
              </w:rPr>
              <w:footnoteReference w:id="7"/>
            </w:r>
            <w:r w:rsidRPr="000B6AB3">
              <w:rPr>
                <w:rFonts w:ascii="Tahoma" w:eastAsia="Calibri" w:hAnsi="Tahoma" w:cs="Tahoma"/>
                <w:sz w:val="22"/>
                <w:szCs w:val="22"/>
              </w:rPr>
              <w:t xml:space="preserve">. </w:t>
            </w:r>
          </w:p>
          <w:p w14:paraId="519F6F0E" w14:textId="77777777" w:rsidR="000B6AB3" w:rsidRPr="000B6AB3" w:rsidRDefault="000B6AB3" w:rsidP="000B6AB3">
            <w:pPr>
              <w:tabs>
                <w:tab w:val="left" w:pos="601"/>
              </w:tabs>
              <w:ind w:right="-6"/>
              <w:contextualSpacing/>
              <w:jc w:val="both"/>
              <w:rPr>
                <w:rFonts w:ascii="Tahoma" w:eastAsia="Times New Roman" w:hAnsi="Tahoma" w:cs="Tahoma"/>
                <w:sz w:val="22"/>
                <w:szCs w:val="22"/>
              </w:rPr>
            </w:pPr>
          </w:p>
          <w:p w14:paraId="4F8414A2" w14:textId="2269364A" w:rsidR="000B6AB3" w:rsidRPr="00AE56CF" w:rsidRDefault="000B6AB3" w:rsidP="000B6AB3">
            <w:pPr>
              <w:pStyle w:val="ac"/>
              <w:ind w:left="0"/>
              <w:jc w:val="both"/>
              <w:rPr>
                <w:rFonts w:ascii="Tahoma" w:hAnsi="Tahoma" w:cs="Tahoma"/>
                <w:sz w:val="22"/>
                <w:szCs w:val="22"/>
              </w:rPr>
            </w:pPr>
            <w:bookmarkStart w:id="13" w:name="_Hlk240389194"/>
            <w:r w:rsidRPr="000B6AB3">
              <w:rPr>
                <w:rFonts w:ascii="Tahoma" w:eastAsia="Times New Roman" w:hAnsi="Tahoma" w:cs="Tahoma"/>
                <w:sz w:val="22"/>
                <w:szCs w:val="22"/>
                <w:lang w:eastAsia="ru-RU"/>
              </w:rPr>
              <w:t>Согласно письму Управления Росреестра по Ивановской области от 24.07.2026 № 07-5287/26, в результате выездного обследования установлено, что на Земельном участке имеются части самовольно занятые металлическим ограждением от земельных участков с кадастровыми номерами: 37:24:020561:468 (49,5 кв.</w:t>
            </w:r>
            <w:r w:rsidR="007A01D5">
              <w:rPr>
                <w:rFonts w:ascii="Tahoma" w:eastAsia="Times New Roman" w:hAnsi="Tahoma" w:cs="Tahoma"/>
                <w:sz w:val="22"/>
                <w:szCs w:val="22"/>
                <w:lang w:eastAsia="ru-RU"/>
              </w:rPr>
              <w:t xml:space="preserve"> </w:t>
            </w:r>
            <w:r w:rsidRPr="000B6AB3">
              <w:rPr>
                <w:rFonts w:ascii="Tahoma" w:eastAsia="Times New Roman" w:hAnsi="Tahoma" w:cs="Tahoma"/>
                <w:sz w:val="22"/>
                <w:szCs w:val="22"/>
                <w:lang w:eastAsia="ru-RU"/>
              </w:rPr>
              <w:t>м.), 37:24:020561:439 (10,8 кв.</w:t>
            </w:r>
            <w:r w:rsidR="007A01D5">
              <w:rPr>
                <w:rFonts w:ascii="Tahoma" w:eastAsia="Times New Roman" w:hAnsi="Tahoma" w:cs="Tahoma"/>
                <w:sz w:val="22"/>
                <w:szCs w:val="22"/>
                <w:lang w:eastAsia="ru-RU"/>
              </w:rPr>
              <w:t xml:space="preserve"> </w:t>
            </w:r>
            <w:r w:rsidRPr="000B6AB3">
              <w:rPr>
                <w:rFonts w:ascii="Tahoma" w:eastAsia="Times New Roman" w:hAnsi="Tahoma" w:cs="Tahoma"/>
                <w:sz w:val="22"/>
                <w:szCs w:val="22"/>
                <w:lang w:eastAsia="ru-RU"/>
              </w:rPr>
              <w:t xml:space="preserve">м.), а также расположены территории, на которых осуществляется проезд, стоянка прицепов и автомобилей, складирование материалов. Согласно обмерам, ориентировочная площадь дополнительно занятых и используемых частей Земельного участка составляет 2 191 кв. метр, </w:t>
            </w:r>
            <w:r w:rsidR="007A01D5">
              <w:rPr>
                <w:rFonts w:ascii="Tahoma" w:eastAsia="Times New Roman" w:hAnsi="Tahoma" w:cs="Tahoma"/>
                <w:sz w:val="22"/>
                <w:szCs w:val="22"/>
                <w:lang w:eastAsia="ru-RU"/>
              </w:rPr>
              <w:br/>
            </w:r>
            <w:r w:rsidRPr="000B6AB3">
              <w:rPr>
                <w:rFonts w:ascii="Tahoma" w:eastAsia="Times New Roman" w:hAnsi="Tahoma" w:cs="Tahoma"/>
                <w:sz w:val="22"/>
                <w:szCs w:val="22"/>
                <w:lang w:eastAsia="ru-RU"/>
              </w:rPr>
              <w:t>49,5 кв. метров, 10,8 кв. метров, соответственно. На основании пункта 5 статьи 71 Земельного кодекса Российской Федерации, ч. 2 ст. 90, ст. 90.1 Федерального закона от 31.07.2020 №</w:t>
            </w:r>
            <w:r w:rsidR="007A01D5">
              <w:rPr>
                <w:rFonts w:ascii="Tahoma" w:eastAsia="Times New Roman" w:hAnsi="Tahoma" w:cs="Tahoma"/>
                <w:sz w:val="22"/>
                <w:szCs w:val="22"/>
                <w:lang w:eastAsia="ru-RU"/>
              </w:rPr>
              <w:t> </w:t>
            </w:r>
            <w:r w:rsidRPr="000B6AB3">
              <w:rPr>
                <w:rFonts w:ascii="Tahoma" w:eastAsia="Times New Roman" w:hAnsi="Tahoma" w:cs="Tahoma"/>
                <w:sz w:val="22"/>
                <w:szCs w:val="22"/>
                <w:lang w:eastAsia="ru-RU"/>
              </w:rPr>
              <w:t>248-ФЗ «О государственном контроле (надзоре) и муниципальном контроле в Российской Федерации» собственникам земельных участков с кадастровыми номерами: 37:24:020561:104, 37:24:020561:468, 37:24:020561:439 выданы предписания об устранении выявленных нарушений обязательных требований до 25.01.2027 включительно</w:t>
            </w:r>
            <w:bookmarkEnd w:id="13"/>
            <w:r w:rsidRPr="000B6AB3">
              <w:rPr>
                <w:rFonts w:ascii="Tahoma" w:eastAsia="Times New Roman" w:hAnsi="Tahoma" w:cs="Tahoma"/>
                <w:sz w:val="22"/>
                <w:szCs w:val="22"/>
                <w:vertAlign w:val="superscript"/>
                <w:lang w:eastAsia="ru-RU"/>
              </w:rPr>
              <w:footnoteReference w:id="8"/>
            </w:r>
            <w:r w:rsidRPr="000B6AB3">
              <w:rPr>
                <w:rFonts w:ascii="Tahoma" w:eastAsia="Times New Roman" w:hAnsi="Tahoma" w:cs="Tahoma"/>
                <w:sz w:val="22"/>
                <w:szCs w:val="22"/>
                <w:lang w:eastAsia="ru-RU"/>
              </w:rPr>
              <w:t>.</w:t>
            </w:r>
          </w:p>
        </w:tc>
      </w:tr>
      <w:tr w:rsidR="00F47949" w:rsidRPr="005B1624" w14:paraId="2BB99ACA" w14:textId="77777777" w:rsidTr="00A84594">
        <w:trPr>
          <w:trHeight w:val="70"/>
          <w:jc w:val="center"/>
        </w:trPr>
        <w:tc>
          <w:tcPr>
            <w:tcW w:w="628" w:type="dxa"/>
            <w:shd w:val="clear" w:color="auto" w:fill="F2F2F2" w:themeFill="background1" w:themeFillShade="F2"/>
          </w:tcPr>
          <w:p w14:paraId="5B25E614" w14:textId="77777777" w:rsidR="00F47949" w:rsidRPr="002E2A20" w:rsidRDefault="00F47949" w:rsidP="005359EF">
            <w:pPr>
              <w:pStyle w:val="ac"/>
              <w:numPr>
                <w:ilvl w:val="0"/>
                <w:numId w:val="1"/>
              </w:numPr>
              <w:ind w:left="0" w:firstLine="0"/>
              <w:jc w:val="both"/>
              <w:rPr>
                <w:sz w:val="22"/>
              </w:rPr>
            </w:pPr>
          </w:p>
        </w:tc>
        <w:tc>
          <w:tcPr>
            <w:tcW w:w="3087" w:type="dxa"/>
            <w:shd w:val="clear" w:color="auto" w:fill="F2F2F2" w:themeFill="background1" w:themeFillShade="F2"/>
          </w:tcPr>
          <w:p w14:paraId="57F87ACF" w14:textId="77777777" w:rsidR="00F47949" w:rsidRPr="005540A7" w:rsidRDefault="00F47949" w:rsidP="005359EF">
            <w:pPr>
              <w:rPr>
                <w:rFonts w:ascii="Tahoma" w:hAnsi="Tahoma" w:cs="Tahoma"/>
                <w:sz w:val="22"/>
                <w:szCs w:val="22"/>
              </w:rPr>
            </w:pPr>
            <w:r w:rsidRPr="00A750D5">
              <w:rPr>
                <w:rFonts w:ascii="Tahoma" w:hAnsi="Tahoma" w:cs="Tahoma"/>
                <w:bCs/>
                <w:sz w:val="22"/>
                <w:szCs w:val="22"/>
              </w:rPr>
              <w:t>Градостроительные возможно</w:t>
            </w:r>
            <w:r>
              <w:rPr>
                <w:rFonts w:ascii="Tahoma" w:hAnsi="Tahoma" w:cs="Tahoma"/>
                <w:bCs/>
                <w:sz w:val="22"/>
                <w:szCs w:val="22"/>
              </w:rPr>
              <w:t>сти и ограничения использования Имущества</w:t>
            </w:r>
          </w:p>
        </w:tc>
        <w:tc>
          <w:tcPr>
            <w:tcW w:w="9780" w:type="dxa"/>
          </w:tcPr>
          <w:p w14:paraId="66ABC31C" w14:textId="77777777" w:rsidR="000B6AB3" w:rsidRPr="005776BA" w:rsidRDefault="000B6AB3" w:rsidP="000B6AB3">
            <w:pPr>
              <w:pStyle w:val="Default"/>
              <w:jc w:val="both"/>
              <w:rPr>
                <w:rFonts w:ascii="Tahoma" w:hAnsi="Tahoma" w:cs="Tahoma"/>
                <w:color w:val="auto"/>
                <w:sz w:val="22"/>
                <w:szCs w:val="22"/>
              </w:rPr>
            </w:pPr>
            <w:r w:rsidRPr="00C74AEE">
              <w:rPr>
                <w:rFonts w:ascii="Tahoma" w:hAnsi="Tahoma" w:cs="Tahoma"/>
                <w:sz w:val="22"/>
                <w:szCs w:val="22"/>
              </w:rPr>
              <w:t xml:space="preserve">Материалы Генерального </w:t>
            </w:r>
            <w:r>
              <w:rPr>
                <w:rFonts w:ascii="Tahoma" w:hAnsi="Tahoma" w:cs="Tahoma"/>
                <w:sz w:val="22"/>
                <w:szCs w:val="22"/>
              </w:rPr>
              <w:t>плана города Иваново</w:t>
            </w:r>
            <w:r w:rsidRPr="0041780A">
              <w:rPr>
                <w:rFonts w:ascii="Tahoma" w:hAnsi="Tahoma" w:cs="Tahoma"/>
                <w:sz w:val="22"/>
                <w:szCs w:val="22"/>
              </w:rPr>
              <w:t xml:space="preserve">, </w:t>
            </w:r>
            <w:r w:rsidRPr="00D508FC">
              <w:rPr>
                <w:rFonts w:ascii="Tahoma" w:hAnsi="Tahoma" w:cs="Tahoma"/>
                <w:sz w:val="22"/>
                <w:szCs w:val="22"/>
              </w:rPr>
              <w:t xml:space="preserve">утвержденного </w:t>
            </w:r>
            <w:r w:rsidRPr="00957F84">
              <w:rPr>
                <w:rFonts w:ascii="Tahoma" w:hAnsi="Tahoma" w:cs="Tahoma"/>
                <w:sz w:val="22"/>
                <w:szCs w:val="22"/>
              </w:rPr>
              <w:t>решением Ивановской городской Думы от 27.12.2006 № 323 «Об утверждении Генерального плана города Иванова на период до 2026 года»</w:t>
            </w:r>
            <w:r w:rsidRPr="00C74AEE">
              <w:rPr>
                <w:rFonts w:ascii="Tahoma" w:hAnsi="Tahoma" w:cs="Tahoma"/>
                <w:color w:val="auto"/>
                <w:sz w:val="22"/>
                <w:szCs w:val="22"/>
              </w:rPr>
              <w:t>:</w:t>
            </w:r>
          </w:p>
          <w:p w14:paraId="666901BB" w14:textId="77777777" w:rsidR="000B6AB3" w:rsidRPr="00054CC7" w:rsidRDefault="000B6AB3" w:rsidP="000B6AB3">
            <w:pPr>
              <w:pStyle w:val="ac"/>
              <w:numPr>
                <w:ilvl w:val="0"/>
                <w:numId w:val="29"/>
              </w:numPr>
              <w:ind w:left="0" w:firstLine="0"/>
              <w:jc w:val="both"/>
              <w:rPr>
                <w:rFonts w:ascii="Tahoma" w:hAnsi="Tahoma" w:cs="Tahoma"/>
                <w:sz w:val="22"/>
                <w:szCs w:val="22"/>
              </w:rPr>
            </w:pPr>
            <w:r w:rsidRPr="00957F84">
              <w:rPr>
                <w:rFonts w:ascii="Tahoma" w:hAnsi="Tahoma" w:cs="Tahoma"/>
                <w:color w:val="000000"/>
                <w:sz w:val="22"/>
                <w:szCs w:val="22"/>
                <w:lang w:eastAsia="ru-RU"/>
              </w:rPr>
              <w:t>Земельный участок расположен в границах населенного пункта – г. Иваново</w:t>
            </w:r>
            <w:r w:rsidRPr="00054CC7">
              <w:rPr>
                <w:rFonts w:ascii="Tahoma" w:hAnsi="Tahoma" w:cs="Tahoma"/>
                <w:sz w:val="22"/>
                <w:szCs w:val="22"/>
              </w:rPr>
              <w:t>;</w:t>
            </w:r>
          </w:p>
          <w:p w14:paraId="657446BC" w14:textId="77777777" w:rsidR="000B6AB3" w:rsidRDefault="000B6AB3" w:rsidP="000B6AB3">
            <w:pPr>
              <w:pStyle w:val="ac"/>
              <w:numPr>
                <w:ilvl w:val="0"/>
                <w:numId w:val="29"/>
              </w:numPr>
              <w:ind w:left="0" w:firstLine="0"/>
              <w:jc w:val="both"/>
              <w:rPr>
                <w:rFonts w:ascii="Tahoma" w:hAnsi="Tahoma" w:cs="Tahoma"/>
                <w:sz w:val="22"/>
                <w:szCs w:val="22"/>
              </w:rPr>
            </w:pPr>
            <w:r w:rsidRPr="00957F84">
              <w:rPr>
                <w:rFonts w:ascii="Tahoma" w:hAnsi="Tahoma" w:cs="Tahoma"/>
                <w:color w:val="000000"/>
                <w:sz w:val="22"/>
                <w:szCs w:val="22"/>
                <w:lang w:eastAsia="ru-RU"/>
              </w:rPr>
              <w:t>Земельный участок расположен в границах функциональной зоны: общественно-делов</w:t>
            </w:r>
            <w:r>
              <w:rPr>
                <w:rFonts w:ascii="Tahoma" w:hAnsi="Tahoma" w:cs="Tahoma"/>
                <w:color w:val="000000"/>
                <w:sz w:val="22"/>
                <w:szCs w:val="22"/>
                <w:lang w:eastAsia="ru-RU"/>
              </w:rPr>
              <w:t>ая</w:t>
            </w:r>
            <w:r w:rsidRPr="00957F84">
              <w:rPr>
                <w:rFonts w:ascii="Tahoma" w:hAnsi="Tahoma" w:cs="Tahoma"/>
                <w:color w:val="000000"/>
                <w:sz w:val="22"/>
                <w:szCs w:val="22"/>
                <w:lang w:eastAsia="ru-RU"/>
              </w:rPr>
              <w:t xml:space="preserve"> зон</w:t>
            </w:r>
            <w:r>
              <w:rPr>
                <w:rFonts w:ascii="Tahoma" w:hAnsi="Tahoma" w:cs="Tahoma"/>
                <w:color w:val="000000"/>
                <w:sz w:val="22"/>
                <w:szCs w:val="22"/>
                <w:lang w:eastAsia="ru-RU"/>
              </w:rPr>
              <w:t>а</w:t>
            </w:r>
            <w:r w:rsidRPr="00054CC7">
              <w:rPr>
                <w:rFonts w:ascii="Tahoma" w:hAnsi="Tahoma" w:cs="Tahoma"/>
                <w:sz w:val="22"/>
                <w:szCs w:val="22"/>
              </w:rPr>
              <w:t>;</w:t>
            </w:r>
          </w:p>
          <w:p w14:paraId="38CA9867" w14:textId="77777777" w:rsidR="000B6AB3" w:rsidRPr="00054CC7" w:rsidRDefault="000B6AB3" w:rsidP="000B6AB3">
            <w:pPr>
              <w:pStyle w:val="ac"/>
              <w:numPr>
                <w:ilvl w:val="0"/>
                <w:numId w:val="29"/>
              </w:numPr>
              <w:ind w:left="0" w:firstLine="0"/>
              <w:jc w:val="both"/>
              <w:rPr>
                <w:rFonts w:ascii="Tahoma" w:hAnsi="Tahoma" w:cs="Tahoma"/>
                <w:sz w:val="22"/>
                <w:szCs w:val="22"/>
              </w:rPr>
            </w:pPr>
            <w:r w:rsidRPr="00957F84">
              <w:rPr>
                <w:rFonts w:ascii="Tahoma" w:hAnsi="Tahoma" w:cs="Tahoma"/>
                <w:color w:val="000000"/>
                <w:sz w:val="22"/>
                <w:szCs w:val="22"/>
                <w:lang w:eastAsia="ru-RU"/>
              </w:rPr>
              <w:t xml:space="preserve">планируемое размещение объектов федерального, регионального, местного значения в границах </w:t>
            </w:r>
            <w:r>
              <w:rPr>
                <w:rFonts w:ascii="Tahoma" w:hAnsi="Tahoma" w:cs="Tahoma"/>
                <w:color w:val="000000"/>
                <w:sz w:val="22"/>
                <w:szCs w:val="22"/>
                <w:lang w:eastAsia="ru-RU"/>
              </w:rPr>
              <w:t>З</w:t>
            </w:r>
            <w:r w:rsidRPr="00957F84">
              <w:rPr>
                <w:rFonts w:ascii="Tahoma" w:hAnsi="Tahoma" w:cs="Tahoma"/>
                <w:color w:val="000000"/>
                <w:sz w:val="22"/>
                <w:szCs w:val="22"/>
                <w:lang w:eastAsia="ru-RU"/>
              </w:rPr>
              <w:t>емельного участка условно не обозначено</w:t>
            </w:r>
            <w:r>
              <w:rPr>
                <w:rFonts w:ascii="Tahoma" w:hAnsi="Tahoma" w:cs="Tahoma"/>
                <w:color w:val="000000"/>
                <w:sz w:val="22"/>
                <w:szCs w:val="22"/>
                <w:lang w:eastAsia="ru-RU"/>
              </w:rPr>
              <w:t>;</w:t>
            </w:r>
          </w:p>
          <w:p w14:paraId="4F4575CB" w14:textId="77777777" w:rsidR="000B6AB3" w:rsidRDefault="000B6AB3" w:rsidP="000B6AB3">
            <w:pPr>
              <w:pStyle w:val="ac"/>
              <w:numPr>
                <w:ilvl w:val="0"/>
                <w:numId w:val="29"/>
              </w:numPr>
              <w:ind w:left="0" w:firstLine="0"/>
              <w:jc w:val="both"/>
              <w:rPr>
                <w:rFonts w:ascii="Tahoma" w:hAnsi="Tahoma" w:cs="Tahoma"/>
                <w:sz w:val="22"/>
                <w:szCs w:val="22"/>
              </w:rPr>
            </w:pPr>
            <w:r w:rsidRPr="0041780A">
              <w:rPr>
                <w:rFonts w:ascii="Tahoma" w:hAnsi="Tahoma" w:cs="Tahoma"/>
                <w:sz w:val="22"/>
                <w:szCs w:val="22"/>
              </w:rPr>
              <w:t xml:space="preserve">планируемое размещение территорий общего пользования улично-дорожной сети, озелененных территорий общего пользования, иных территорий, которые в соответствии со </w:t>
            </w:r>
            <w:r>
              <w:rPr>
                <w:rFonts w:ascii="Tahoma" w:hAnsi="Tahoma" w:cs="Tahoma"/>
                <w:sz w:val="22"/>
                <w:szCs w:val="22"/>
              </w:rPr>
              <w:t>статьей</w:t>
            </w:r>
            <w:r w:rsidRPr="00235C37">
              <w:rPr>
                <w:rFonts w:ascii="Tahoma" w:hAnsi="Tahoma" w:cs="Tahoma"/>
                <w:sz w:val="22"/>
                <w:szCs w:val="22"/>
              </w:rPr>
              <w:t xml:space="preserve"> 1 Гр</w:t>
            </w:r>
            <w:r>
              <w:rPr>
                <w:rFonts w:ascii="Tahoma" w:hAnsi="Tahoma" w:cs="Tahoma"/>
                <w:sz w:val="22"/>
                <w:szCs w:val="22"/>
              </w:rPr>
              <w:t>адостроительного кодекса</w:t>
            </w:r>
            <w:r w:rsidRPr="00235C37">
              <w:rPr>
                <w:rFonts w:ascii="Tahoma" w:hAnsi="Tahoma" w:cs="Tahoma"/>
                <w:sz w:val="22"/>
                <w:szCs w:val="22"/>
              </w:rPr>
              <w:t xml:space="preserve"> Р</w:t>
            </w:r>
            <w:r>
              <w:rPr>
                <w:rFonts w:ascii="Tahoma" w:hAnsi="Tahoma" w:cs="Tahoma"/>
                <w:sz w:val="22"/>
                <w:szCs w:val="22"/>
              </w:rPr>
              <w:t xml:space="preserve">оссийской </w:t>
            </w:r>
            <w:r w:rsidRPr="00235C37">
              <w:rPr>
                <w:rFonts w:ascii="Tahoma" w:hAnsi="Tahoma" w:cs="Tahoma"/>
                <w:sz w:val="22"/>
                <w:szCs w:val="22"/>
              </w:rPr>
              <w:t>Ф</w:t>
            </w:r>
            <w:r>
              <w:rPr>
                <w:rFonts w:ascii="Tahoma" w:hAnsi="Tahoma" w:cs="Tahoma"/>
                <w:sz w:val="22"/>
                <w:szCs w:val="22"/>
              </w:rPr>
              <w:t>едерации</w:t>
            </w:r>
            <w:r w:rsidRPr="00235C37">
              <w:rPr>
                <w:rFonts w:ascii="Tahoma" w:hAnsi="Tahoma" w:cs="Tahoma"/>
                <w:sz w:val="22"/>
                <w:szCs w:val="22"/>
              </w:rPr>
              <w:t xml:space="preserve"> </w:t>
            </w:r>
            <w:r w:rsidRPr="0041780A">
              <w:rPr>
                <w:rFonts w:ascii="Tahoma" w:hAnsi="Tahoma" w:cs="Tahoma"/>
                <w:sz w:val="22"/>
                <w:szCs w:val="22"/>
              </w:rPr>
              <w:t xml:space="preserve">могут быть отнесены к территориям общего пользования, в границах территории </w:t>
            </w:r>
            <w:r>
              <w:rPr>
                <w:rFonts w:ascii="Tahoma" w:hAnsi="Tahoma" w:cs="Tahoma"/>
                <w:sz w:val="22"/>
                <w:szCs w:val="22"/>
              </w:rPr>
              <w:t>З</w:t>
            </w:r>
            <w:r w:rsidRPr="0041780A">
              <w:rPr>
                <w:rFonts w:ascii="Tahoma" w:hAnsi="Tahoma" w:cs="Tahoma"/>
                <w:sz w:val="22"/>
                <w:szCs w:val="22"/>
              </w:rPr>
              <w:t xml:space="preserve">емельного участка условно </w:t>
            </w:r>
            <w:r>
              <w:rPr>
                <w:rFonts w:ascii="Tahoma" w:hAnsi="Tahoma" w:cs="Tahoma"/>
                <w:sz w:val="22"/>
                <w:szCs w:val="22"/>
              </w:rPr>
              <w:br/>
            </w:r>
            <w:r w:rsidRPr="0041780A">
              <w:rPr>
                <w:rFonts w:ascii="Tahoma" w:hAnsi="Tahoma" w:cs="Tahoma"/>
                <w:sz w:val="22"/>
                <w:szCs w:val="22"/>
              </w:rPr>
              <w:t>не обозначено.</w:t>
            </w:r>
          </w:p>
          <w:p w14:paraId="36C4C670" w14:textId="77777777" w:rsidR="000B6AB3" w:rsidRDefault="000B6AB3" w:rsidP="000B6AB3">
            <w:pPr>
              <w:pStyle w:val="ac"/>
              <w:ind w:left="0"/>
              <w:rPr>
                <w:rFonts w:ascii="Tahoma" w:hAnsi="Tahoma" w:cs="Tahoma"/>
                <w:sz w:val="22"/>
                <w:szCs w:val="22"/>
              </w:rPr>
            </w:pPr>
          </w:p>
          <w:p w14:paraId="35FD7A6C" w14:textId="77777777" w:rsidR="000B6AB3" w:rsidRPr="000B6AB3" w:rsidRDefault="000B6AB3" w:rsidP="000B6AB3">
            <w:pPr>
              <w:pStyle w:val="ac"/>
              <w:ind w:left="0"/>
              <w:jc w:val="both"/>
              <w:rPr>
                <w:rFonts w:ascii="Tahoma" w:hAnsi="Tahoma" w:cs="Tahoma"/>
                <w:sz w:val="22"/>
                <w:szCs w:val="22"/>
              </w:rPr>
            </w:pPr>
            <w:r w:rsidRPr="00226F4D">
              <w:rPr>
                <w:rFonts w:ascii="Tahoma" w:hAnsi="Tahoma" w:cs="Tahoma"/>
                <w:sz w:val="22"/>
                <w:szCs w:val="22"/>
              </w:rPr>
              <w:lastRenderedPageBreak/>
              <w:t xml:space="preserve">В </w:t>
            </w:r>
            <w:r w:rsidRPr="000B6AB3">
              <w:rPr>
                <w:rFonts w:ascii="Tahoma" w:hAnsi="Tahoma" w:cs="Tahoma"/>
                <w:sz w:val="22"/>
                <w:szCs w:val="22"/>
              </w:rPr>
              <w:t xml:space="preserve">соответствии с материалами Правил землепользования и застройки города Иваново, </w:t>
            </w:r>
            <w:r w:rsidRPr="000B6AB3">
              <w:rPr>
                <w:rFonts w:ascii="Tahoma" w:hAnsi="Tahoma" w:cs="Tahoma"/>
                <w:color w:val="000000"/>
                <w:sz w:val="22"/>
                <w:szCs w:val="22"/>
                <w:lang w:eastAsia="ru-RU"/>
              </w:rPr>
              <w:t>утвержденных решением Ивановской городской Думы от 27.02.2008 № 694 «Об утверждении Правил землепользования и застройки города Иванова»</w:t>
            </w:r>
            <w:r w:rsidRPr="000B6AB3">
              <w:rPr>
                <w:rFonts w:ascii="Tahoma" w:hAnsi="Tahoma" w:cs="Tahoma"/>
                <w:sz w:val="22"/>
                <w:szCs w:val="22"/>
              </w:rPr>
              <w:t xml:space="preserve"> (далее – ПЗЗ):</w:t>
            </w:r>
          </w:p>
          <w:p w14:paraId="584E62DD" w14:textId="77777777" w:rsidR="000B6AB3" w:rsidRPr="000B6AB3" w:rsidRDefault="000B6AB3" w:rsidP="000B6AB3">
            <w:pPr>
              <w:numPr>
                <w:ilvl w:val="0"/>
                <w:numId w:val="26"/>
              </w:numPr>
              <w:autoSpaceDE w:val="0"/>
              <w:autoSpaceDN w:val="0"/>
              <w:adjustRightInd w:val="0"/>
              <w:ind w:left="0" w:firstLine="0"/>
              <w:contextualSpacing/>
              <w:jc w:val="both"/>
              <w:rPr>
                <w:rFonts w:ascii="Tahoma" w:eastAsia="Calibri" w:hAnsi="Tahoma" w:cs="Tahoma"/>
                <w:color w:val="000000"/>
                <w:sz w:val="22"/>
                <w:szCs w:val="22"/>
              </w:rPr>
            </w:pPr>
            <w:r w:rsidRPr="000B6AB3">
              <w:rPr>
                <w:rFonts w:ascii="Tahoma" w:eastAsia="Calibri" w:hAnsi="Tahoma" w:cs="Tahoma"/>
                <w:color w:val="000000"/>
                <w:sz w:val="22"/>
                <w:szCs w:val="22"/>
              </w:rPr>
              <w:t>Земельный участок расположен в границах территориальной зоны «О-3» – зона обслуживания производственных объектов и предпринимательской деятельности;</w:t>
            </w:r>
          </w:p>
          <w:p w14:paraId="5233AC20" w14:textId="77777777" w:rsidR="000B6AB3" w:rsidRPr="000B6AB3" w:rsidRDefault="000B6AB3" w:rsidP="000B6AB3">
            <w:pPr>
              <w:numPr>
                <w:ilvl w:val="0"/>
                <w:numId w:val="26"/>
              </w:numPr>
              <w:autoSpaceDE w:val="0"/>
              <w:autoSpaceDN w:val="0"/>
              <w:adjustRightInd w:val="0"/>
              <w:ind w:left="0" w:firstLine="0"/>
              <w:contextualSpacing/>
              <w:jc w:val="both"/>
              <w:rPr>
                <w:rFonts w:ascii="Tahoma" w:eastAsia="Calibri" w:hAnsi="Tahoma" w:cs="Tahoma"/>
                <w:color w:val="000000"/>
                <w:sz w:val="22"/>
                <w:szCs w:val="22"/>
              </w:rPr>
            </w:pPr>
            <w:r w:rsidRPr="000B6AB3">
              <w:rPr>
                <w:rFonts w:ascii="Tahoma" w:hAnsi="Tahoma" w:cs="Tahoma"/>
                <w:color w:val="000000"/>
                <w:sz w:val="22"/>
                <w:szCs w:val="22"/>
              </w:rPr>
              <w:t>градостроительные регламенты для территориальной зоны «О-3» приведены в статье 29 ПЗЗ.</w:t>
            </w:r>
          </w:p>
          <w:p w14:paraId="235F1A6C" w14:textId="77777777" w:rsidR="000B6AB3" w:rsidRPr="000B6AB3" w:rsidRDefault="000B6AB3" w:rsidP="000B6AB3">
            <w:pPr>
              <w:tabs>
                <w:tab w:val="right" w:pos="567"/>
              </w:tabs>
              <w:jc w:val="both"/>
              <w:rPr>
                <w:rFonts w:ascii="Tahoma" w:eastAsia="Calibri" w:hAnsi="Tahoma" w:cs="Tahoma"/>
                <w:sz w:val="22"/>
                <w:szCs w:val="22"/>
              </w:rPr>
            </w:pPr>
          </w:p>
          <w:p w14:paraId="12857010" w14:textId="77777777" w:rsidR="000B6AB3" w:rsidRPr="000B6AB3" w:rsidRDefault="000B6AB3" w:rsidP="000B6AB3">
            <w:pPr>
              <w:tabs>
                <w:tab w:val="right" w:pos="567"/>
              </w:tabs>
              <w:jc w:val="both"/>
              <w:rPr>
                <w:rFonts w:ascii="Tahoma" w:eastAsia="Calibri" w:hAnsi="Tahoma" w:cs="Tahoma"/>
                <w:sz w:val="22"/>
                <w:szCs w:val="22"/>
              </w:rPr>
            </w:pPr>
            <w:r w:rsidRPr="000B6AB3">
              <w:rPr>
                <w:rFonts w:ascii="Tahoma" w:eastAsia="Calibri" w:hAnsi="Tahoma" w:cs="Tahoma"/>
                <w:sz w:val="22"/>
                <w:szCs w:val="22"/>
              </w:rPr>
              <w:t xml:space="preserve">Материалами Документации по планировке территорий, </w:t>
            </w:r>
            <w:r w:rsidRPr="000B6AB3">
              <w:rPr>
                <w:rFonts w:ascii="Tahoma" w:hAnsi="Tahoma" w:cs="Tahoma"/>
                <w:sz w:val="22"/>
                <w:szCs w:val="22"/>
              </w:rPr>
              <w:t xml:space="preserve">утвержденной постановлением Администрации города Иванова от 02.03.2018 № 243 «Об утверждении документации по планировке территории предусматривающей размещение линейного объекта – автодороги м. </w:t>
            </w:r>
            <w:proofErr w:type="spellStart"/>
            <w:r w:rsidRPr="000B6AB3">
              <w:rPr>
                <w:rFonts w:ascii="Tahoma" w:hAnsi="Tahoma" w:cs="Tahoma"/>
                <w:sz w:val="22"/>
                <w:szCs w:val="22"/>
              </w:rPr>
              <w:t>Минеево</w:t>
            </w:r>
            <w:proofErr w:type="spellEnd"/>
            <w:r w:rsidRPr="000B6AB3">
              <w:rPr>
                <w:rFonts w:ascii="Tahoma" w:hAnsi="Tahoma" w:cs="Tahoma"/>
                <w:sz w:val="22"/>
                <w:szCs w:val="22"/>
              </w:rPr>
              <w:t xml:space="preserve"> - пос. Дальний, соединяющей ул. Фрунзе и ул. Минскую (проект планировки с проектом межевания в его составе)», и </w:t>
            </w:r>
            <w:r w:rsidRPr="000B6AB3">
              <w:rPr>
                <w:rFonts w:ascii="Tahoma" w:eastAsia="Calibri" w:hAnsi="Tahoma" w:cs="Tahoma"/>
                <w:sz w:val="22"/>
                <w:szCs w:val="22"/>
              </w:rPr>
              <w:t xml:space="preserve">Документации по планировке территорий, </w:t>
            </w:r>
            <w:r w:rsidRPr="000B6AB3">
              <w:rPr>
                <w:rFonts w:ascii="Tahoma" w:hAnsi="Tahoma" w:cs="Tahoma"/>
                <w:sz w:val="22"/>
                <w:szCs w:val="22"/>
              </w:rPr>
              <w:t>утвержденной постановлением Администрации города Иваново от 25.07.2025 № 1667 «Об утверждении документации по планировке территории (проект межевания территории) города Иванова, ограниченной улицами Фрунзе, Пограничника Рыжикова, в границах территориальных зон О-3, П-2» (далее – ДПТ-1 и ДПТ-2 соответственно), содержат следующие сведения:</w:t>
            </w:r>
          </w:p>
          <w:p w14:paraId="2428CC96" w14:textId="77777777" w:rsidR="000B6AB3" w:rsidRPr="000B6AB3" w:rsidRDefault="000B6AB3" w:rsidP="000B6AB3">
            <w:pPr>
              <w:pStyle w:val="ac"/>
              <w:numPr>
                <w:ilvl w:val="0"/>
                <w:numId w:val="26"/>
              </w:numPr>
              <w:autoSpaceDE w:val="0"/>
              <w:autoSpaceDN w:val="0"/>
              <w:adjustRightInd w:val="0"/>
              <w:spacing w:after="200"/>
              <w:ind w:left="0" w:firstLine="0"/>
              <w:jc w:val="both"/>
              <w:rPr>
                <w:rFonts w:ascii="Tahoma" w:hAnsi="Tahoma" w:cs="Tahoma"/>
                <w:sz w:val="22"/>
                <w:szCs w:val="22"/>
              </w:rPr>
            </w:pPr>
            <w:r w:rsidRPr="000B6AB3">
              <w:rPr>
                <w:rFonts w:ascii="Tahoma" w:hAnsi="Tahoma" w:cs="Tahoma"/>
                <w:sz w:val="22"/>
                <w:szCs w:val="22"/>
              </w:rPr>
              <w:t>границы Земельного участка отображены до внесения изменения;</w:t>
            </w:r>
          </w:p>
          <w:p w14:paraId="4C3D67DD" w14:textId="77777777" w:rsidR="000B6AB3" w:rsidRPr="001F55C4" w:rsidRDefault="000B6AB3" w:rsidP="000B6AB3">
            <w:pPr>
              <w:pStyle w:val="ac"/>
              <w:numPr>
                <w:ilvl w:val="0"/>
                <w:numId w:val="26"/>
              </w:numPr>
              <w:autoSpaceDE w:val="0"/>
              <w:autoSpaceDN w:val="0"/>
              <w:adjustRightInd w:val="0"/>
              <w:spacing w:after="200"/>
              <w:ind w:left="0" w:firstLine="0"/>
              <w:jc w:val="both"/>
              <w:rPr>
                <w:rFonts w:ascii="Tahoma" w:hAnsi="Tahoma" w:cs="Tahoma"/>
                <w:sz w:val="22"/>
                <w:szCs w:val="22"/>
              </w:rPr>
            </w:pPr>
            <w:r w:rsidRPr="000B6AB3">
              <w:rPr>
                <w:rFonts w:ascii="Tahoma" w:hAnsi="Tahoma" w:cs="Tahoma"/>
                <w:sz w:val="22"/>
                <w:szCs w:val="22"/>
              </w:rPr>
              <w:t>Земельный участок расположен</w:t>
            </w:r>
            <w:r w:rsidRPr="001F55C4">
              <w:rPr>
                <w:rFonts w:ascii="Tahoma" w:hAnsi="Tahoma" w:cs="Tahoma"/>
                <w:sz w:val="22"/>
                <w:szCs w:val="22"/>
              </w:rPr>
              <w:t xml:space="preserve"> в границах красных линий территории общего пользования. В нынешних гр</w:t>
            </w:r>
            <w:r>
              <w:rPr>
                <w:rFonts w:ascii="Tahoma" w:hAnsi="Tahoma" w:cs="Tahoma"/>
                <w:sz w:val="22"/>
                <w:szCs w:val="22"/>
              </w:rPr>
              <w:t>а</w:t>
            </w:r>
            <w:r w:rsidRPr="001F55C4">
              <w:rPr>
                <w:rFonts w:ascii="Tahoma" w:hAnsi="Tahoma" w:cs="Tahoma"/>
                <w:sz w:val="22"/>
                <w:szCs w:val="22"/>
              </w:rPr>
              <w:t xml:space="preserve">ницах </w:t>
            </w:r>
            <w:r>
              <w:rPr>
                <w:rFonts w:ascii="Tahoma" w:hAnsi="Tahoma" w:cs="Tahoma"/>
                <w:sz w:val="22"/>
                <w:szCs w:val="22"/>
              </w:rPr>
              <w:t>З</w:t>
            </w:r>
            <w:r w:rsidRPr="001F55C4">
              <w:rPr>
                <w:rFonts w:ascii="Tahoma" w:hAnsi="Tahoma" w:cs="Tahoma"/>
                <w:sz w:val="22"/>
                <w:szCs w:val="22"/>
              </w:rPr>
              <w:t>емельный участок расположен вне границ красных линий;</w:t>
            </w:r>
          </w:p>
          <w:p w14:paraId="6AC66D2A" w14:textId="77777777" w:rsidR="000B6AB3" w:rsidRPr="001F55C4" w:rsidRDefault="000B6AB3" w:rsidP="000B6AB3">
            <w:pPr>
              <w:pStyle w:val="ac"/>
              <w:numPr>
                <w:ilvl w:val="0"/>
                <w:numId w:val="26"/>
              </w:numPr>
              <w:autoSpaceDE w:val="0"/>
              <w:autoSpaceDN w:val="0"/>
              <w:adjustRightInd w:val="0"/>
              <w:spacing w:after="200"/>
              <w:ind w:left="0" w:firstLine="0"/>
              <w:jc w:val="both"/>
              <w:rPr>
                <w:rFonts w:ascii="Tahoma" w:hAnsi="Tahoma" w:cs="Tahoma"/>
                <w:sz w:val="22"/>
                <w:szCs w:val="22"/>
              </w:rPr>
            </w:pPr>
            <w:r w:rsidRPr="001F55C4">
              <w:rPr>
                <w:rFonts w:ascii="Tahoma" w:hAnsi="Tahoma" w:cs="Tahoma"/>
                <w:sz w:val="22"/>
                <w:szCs w:val="22"/>
              </w:rPr>
              <w:t xml:space="preserve">планируемое размещение </w:t>
            </w:r>
            <w:r w:rsidRPr="00957F84">
              <w:rPr>
                <w:rFonts w:ascii="Tahoma" w:hAnsi="Tahoma" w:cs="Tahoma"/>
                <w:color w:val="000000"/>
                <w:sz w:val="22"/>
                <w:szCs w:val="22"/>
                <w:lang w:eastAsia="ru-RU"/>
              </w:rPr>
              <w:t>объектов федерального, регионального, местного значения</w:t>
            </w:r>
            <w:r w:rsidRPr="001F55C4">
              <w:rPr>
                <w:rFonts w:ascii="Tahoma" w:hAnsi="Tahoma" w:cs="Tahoma"/>
                <w:sz w:val="22"/>
                <w:szCs w:val="22"/>
              </w:rPr>
              <w:t xml:space="preserve"> в границах </w:t>
            </w:r>
            <w:r>
              <w:rPr>
                <w:rFonts w:ascii="Tahoma" w:hAnsi="Tahoma" w:cs="Tahoma"/>
                <w:sz w:val="22"/>
                <w:szCs w:val="22"/>
              </w:rPr>
              <w:t>З</w:t>
            </w:r>
            <w:r w:rsidRPr="001F55C4">
              <w:rPr>
                <w:rFonts w:ascii="Tahoma" w:hAnsi="Tahoma" w:cs="Tahoma"/>
                <w:sz w:val="22"/>
                <w:szCs w:val="22"/>
              </w:rPr>
              <w:t>емельного участка условно не обозначено</w:t>
            </w:r>
            <w:r>
              <w:rPr>
                <w:rFonts w:ascii="Tahoma" w:hAnsi="Tahoma" w:cs="Tahoma"/>
                <w:sz w:val="22"/>
                <w:szCs w:val="22"/>
              </w:rPr>
              <w:t>.</w:t>
            </w:r>
          </w:p>
          <w:p w14:paraId="5956C2F7" w14:textId="77777777" w:rsidR="000B6AB3" w:rsidRPr="00B911A1" w:rsidRDefault="000B6AB3" w:rsidP="000B6AB3">
            <w:pPr>
              <w:pStyle w:val="ac"/>
              <w:ind w:left="0"/>
              <w:rPr>
                <w:rFonts w:ascii="Tahoma" w:hAnsi="Tahoma" w:cs="Tahoma"/>
                <w:sz w:val="22"/>
                <w:szCs w:val="22"/>
              </w:rPr>
            </w:pPr>
          </w:p>
          <w:p w14:paraId="70826E58" w14:textId="77777777" w:rsidR="000B6AB3" w:rsidRPr="00226F4D" w:rsidRDefault="000B6AB3" w:rsidP="000B6AB3">
            <w:pPr>
              <w:pStyle w:val="ac"/>
              <w:ind w:left="0"/>
              <w:rPr>
                <w:rFonts w:ascii="Tahoma" w:hAnsi="Tahoma" w:cs="Tahoma"/>
                <w:sz w:val="22"/>
                <w:szCs w:val="22"/>
              </w:rPr>
            </w:pPr>
            <w:r w:rsidRPr="00226F4D">
              <w:rPr>
                <w:rFonts w:ascii="Tahoma" w:hAnsi="Tahoma" w:cs="Tahoma"/>
                <w:sz w:val="22"/>
                <w:szCs w:val="22"/>
              </w:rPr>
              <w:t>Материалы Градостроительного плана Земельного участка от 1</w:t>
            </w:r>
            <w:r>
              <w:rPr>
                <w:rFonts w:ascii="Tahoma" w:hAnsi="Tahoma" w:cs="Tahoma"/>
                <w:sz w:val="22"/>
                <w:szCs w:val="22"/>
              </w:rPr>
              <w:t>0</w:t>
            </w:r>
            <w:r w:rsidRPr="00226F4D">
              <w:rPr>
                <w:rFonts w:ascii="Tahoma" w:hAnsi="Tahoma" w:cs="Tahoma"/>
                <w:sz w:val="22"/>
                <w:szCs w:val="22"/>
              </w:rPr>
              <w:t xml:space="preserve">.06.2026 </w:t>
            </w:r>
            <w:r>
              <w:rPr>
                <w:rFonts w:ascii="Tahoma" w:hAnsi="Tahoma" w:cs="Tahoma"/>
                <w:sz w:val="22"/>
                <w:szCs w:val="22"/>
              </w:rPr>
              <w:br/>
            </w:r>
            <w:r w:rsidRPr="00226F4D">
              <w:rPr>
                <w:rFonts w:ascii="Tahoma" w:hAnsi="Tahoma" w:cs="Tahoma"/>
                <w:sz w:val="22"/>
                <w:szCs w:val="22"/>
              </w:rPr>
              <w:t xml:space="preserve">№ </w:t>
            </w:r>
            <w:r w:rsidRPr="0096535B">
              <w:rPr>
                <w:rFonts w:ascii="Tahoma" w:hAnsi="Tahoma" w:cs="Tahoma"/>
                <w:color w:val="000000"/>
                <w:sz w:val="22"/>
                <w:szCs w:val="22"/>
                <w:lang w:eastAsia="ru-RU"/>
              </w:rPr>
              <w:t xml:space="preserve">РФ-37-2-02-0-00-2026-2950-0 </w:t>
            </w:r>
            <w:r w:rsidRPr="00226F4D">
              <w:rPr>
                <w:rFonts w:ascii="Tahoma" w:hAnsi="Tahoma" w:cs="Tahoma"/>
                <w:sz w:val="22"/>
                <w:szCs w:val="22"/>
              </w:rPr>
              <w:t>(далее – ГПЗУ) содержат следующие сведения:</w:t>
            </w:r>
          </w:p>
          <w:p w14:paraId="56D02665" w14:textId="77777777" w:rsidR="000B6AB3" w:rsidRPr="00226F4D" w:rsidRDefault="000B6AB3" w:rsidP="000B6AB3">
            <w:pPr>
              <w:pStyle w:val="ac"/>
              <w:numPr>
                <w:ilvl w:val="0"/>
                <w:numId w:val="29"/>
              </w:numPr>
              <w:ind w:left="0" w:firstLine="0"/>
              <w:jc w:val="both"/>
              <w:rPr>
                <w:rFonts w:ascii="Tahoma" w:hAnsi="Tahoma" w:cs="Tahoma"/>
                <w:sz w:val="22"/>
                <w:szCs w:val="22"/>
              </w:rPr>
            </w:pPr>
            <w:r w:rsidRPr="00226F4D">
              <w:rPr>
                <w:rFonts w:ascii="Tahoma" w:hAnsi="Tahoma" w:cs="Tahoma"/>
                <w:sz w:val="22"/>
                <w:szCs w:val="22"/>
              </w:rPr>
              <w:t>Земельный участок расположен вне границ красных линий территории общего пользования;</w:t>
            </w:r>
          </w:p>
          <w:p w14:paraId="0A5DD76C" w14:textId="1C741333" w:rsidR="000B6AB3" w:rsidRDefault="000B6AB3" w:rsidP="000B6AB3">
            <w:pPr>
              <w:pStyle w:val="ac"/>
              <w:numPr>
                <w:ilvl w:val="0"/>
                <w:numId w:val="29"/>
              </w:numPr>
              <w:ind w:left="0" w:firstLine="0"/>
              <w:jc w:val="both"/>
              <w:rPr>
                <w:rFonts w:ascii="Tahoma" w:hAnsi="Tahoma" w:cs="Tahoma"/>
                <w:sz w:val="22"/>
                <w:szCs w:val="22"/>
              </w:rPr>
            </w:pPr>
            <w:r w:rsidRPr="00F440EA">
              <w:rPr>
                <w:rFonts w:ascii="Tahoma" w:hAnsi="Tahoma" w:cs="Tahoma"/>
                <w:sz w:val="22"/>
                <w:szCs w:val="22"/>
              </w:rPr>
              <w:t xml:space="preserve">документация по планировке территории на </w:t>
            </w:r>
            <w:r>
              <w:rPr>
                <w:rFonts w:ascii="Tahoma" w:hAnsi="Tahoma" w:cs="Tahoma"/>
                <w:sz w:val="22"/>
                <w:szCs w:val="22"/>
              </w:rPr>
              <w:t>З</w:t>
            </w:r>
            <w:r w:rsidRPr="00F440EA">
              <w:rPr>
                <w:rFonts w:ascii="Tahoma" w:hAnsi="Tahoma" w:cs="Tahoma"/>
                <w:sz w:val="22"/>
                <w:szCs w:val="22"/>
              </w:rPr>
              <w:t>емельный участок</w:t>
            </w:r>
            <w:r>
              <w:rPr>
                <w:rFonts w:ascii="Tahoma" w:hAnsi="Tahoma" w:cs="Tahoma"/>
                <w:sz w:val="22"/>
                <w:szCs w:val="22"/>
              </w:rPr>
              <w:t xml:space="preserve"> утверждена (</w:t>
            </w:r>
            <w:r w:rsidRPr="009F0D7E">
              <w:rPr>
                <w:rFonts w:ascii="Tahoma" w:hAnsi="Tahoma" w:cs="Tahoma"/>
                <w:sz w:val="22"/>
                <w:szCs w:val="22"/>
              </w:rPr>
              <w:t>ДПТ-1 и ДПТ-2</w:t>
            </w:r>
            <w:r>
              <w:rPr>
                <w:rFonts w:ascii="Tahoma" w:hAnsi="Tahoma" w:cs="Tahoma"/>
                <w:sz w:val="22"/>
                <w:szCs w:val="22"/>
              </w:rPr>
              <w:t>)</w:t>
            </w:r>
            <w:r w:rsidRPr="00226F4D">
              <w:rPr>
                <w:rFonts w:ascii="Tahoma" w:hAnsi="Tahoma" w:cs="Tahoma"/>
                <w:sz w:val="22"/>
                <w:szCs w:val="22"/>
              </w:rPr>
              <w:t>;</w:t>
            </w:r>
          </w:p>
          <w:p w14:paraId="3137C559" w14:textId="12C61EDA" w:rsidR="00C20CED" w:rsidRPr="000B6AB3" w:rsidRDefault="000B6AB3" w:rsidP="000B6AB3">
            <w:pPr>
              <w:pStyle w:val="ac"/>
              <w:numPr>
                <w:ilvl w:val="0"/>
                <w:numId w:val="29"/>
              </w:numPr>
              <w:ind w:left="0" w:firstLine="0"/>
              <w:jc w:val="both"/>
              <w:rPr>
                <w:rFonts w:ascii="Tahoma" w:hAnsi="Tahoma" w:cs="Tahoma"/>
                <w:sz w:val="22"/>
                <w:szCs w:val="22"/>
              </w:rPr>
            </w:pPr>
            <w:r w:rsidRPr="000B6AB3">
              <w:rPr>
                <w:rFonts w:ascii="Tahoma" w:hAnsi="Tahoma" w:cs="Tahoma"/>
                <w:sz w:val="22"/>
                <w:szCs w:val="22"/>
              </w:rPr>
              <w:t>градостроительные регламенты актуальны.</w:t>
            </w:r>
          </w:p>
          <w:p w14:paraId="559A5322" w14:textId="77777777" w:rsidR="000B6AB3" w:rsidRPr="00F24DAD" w:rsidRDefault="000B6AB3" w:rsidP="000B6AB3">
            <w:pPr>
              <w:autoSpaceDE w:val="0"/>
              <w:autoSpaceDN w:val="0"/>
              <w:adjustRightInd w:val="0"/>
              <w:contextualSpacing/>
              <w:jc w:val="both"/>
              <w:rPr>
                <w:rFonts w:ascii="Tahoma" w:eastAsia="Times New Roman" w:hAnsi="Tahoma" w:cs="Tahoma"/>
                <w:b/>
                <w:sz w:val="22"/>
                <w:szCs w:val="22"/>
                <w:lang w:val="x-none" w:eastAsia="x-none"/>
              </w:rPr>
            </w:pPr>
          </w:p>
          <w:p w14:paraId="3926C3E7" w14:textId="77777777" w:rsidR="00C20CED" w:rsidRPr="00F24DAD" w:rsidRDefault="00C20CED" w:rsidP="00D73BF0">
            <w:pPr>
              <w:autoSpaceDE w:val="0"/>
              <w:autoSpaceDN w:val="0"/>
              <w:adjustRightInd w:val="0"/>
              <w:jc w:val="both"/>
              <w:rPr>
                <w:rFonts w:ascii="Tahoma" w:eastAsia="Times New Roman" w:hAnsi="Tahoma" w:cs="Tahoma"/>
                <w:sz w:val="22"/>
                <w:szCs w:val="22"/>
              </w:rPr>
            </w:pPr>
            <w:r w:rsidRPr="00F24DAD">
              <w:rPr>
                <w:rFonts w:ascii="Tahoma" w:eastAsia="Times New Roman" w:hAnsi="Tahoma" w:cs="Tahoma"/>
                <w:sz w:val="22"/>
                <w:szCs w:val="22"/>
              </w:rPr>
              <w:t xml:space="preserve">Сведения о расположении Земельного участка в границах зон с особыми условиями использования территории, зон действия иных ограничений, устанавливаемых в соответствии с требованиями действующего законодательства: </w:t>
            </w:r>
          </w:p>
          <w:p w14:paraId="0B681A8B" w14:textId="39546942" w:rsidR="000B6AB3" w:rsidRPr="009E5B68" w:rsidRDefault="000B6AB3" w:rsidP="000B6AB3">
            <w:pPr>
              <w:pStyle w:val="ac"/>
              <w:numPr>
                <w:ilvl w:val="0"/>
                <w:numId w:val="13"/>
              </w:numPr>
              <w:autoSpaceDE w:val="0"/>
              <w:autoSpaceDN w:val="0"/>
              <w:adjustRightInd w:val="0"/>
              <w:ind w:left="0" w:firstLine="0"/>
              <w:jc w:val="both"/>
              <w:rPr>
                <w:rFonts w:ascii="Tahoma" w:hAnsi="Tahoma" w:cs="Tahoma"/>
                <w:szCs w:val="22"/>
              </w:rPr>
            </w:pPr>
            <w:r w:rsidRPr="008E295D">
              <w:rPr>
                <w:rFonts w:ascii="Tahoma" w:hAnsi="Tahoma" w:cs="Tahoma"/>
                <w:color w:val="000000"/>
                <w:sz w:val="22"/>
                <w:szCs w:val="22"/>
                <w:lang w:eastAsia="ru-RU"/>
              </w:rPr>
              <w:t xml:space="preserve">согласно ЕГРН, ГП, ПЗЗ, ГПЗУ, </w:t>
            </w:r>
            <w:r>
              <w:rPr>
                <w:rFonts w:ascii="Tahoma" w:hAnsi="Tahoma" w:cs="Tahoma"/>
                <w:sz w:val="22"/>
                <w:szCs w:val="22"/>
              </w:rPr>
              <w:t>п</w:t>
            </w:r>
            <w:r w:rsidRPr="008E295D">
              <w:rPr>
                <w:rFonts w:ascii="Tahoma" w:hAnsi="Tahoma" w:cs="Tahoma"/>
                <w:sz w:val="22"/>
                <w:szCs w:val="22"/>
              </w:rPr>
              <w:t>исьм</w:t>
            </w:r>
            <w:r>
              <w:rPr>
                <w:rFonts w:ascii="Tahoma" w:hAnsi="Tahoma" w:cs="Tahoma"/>
                <w:sz w:val="22"/>
                <w:szCs w:val="22"/>
              </w:rPr>
              <w:t>у</w:t>
            </w:r>
            <w:r w:rsidRPr="008E295D">
              <w:rPr>
                <w:rFonts w:ascii="Tahoma" w:hAnsi="Tahoma" w:cs="Tahoma"/>
                <w:sz w:val="22"/>
                <w:szCs w:val="22"/>
              </w:rPr>
              <w:t xml:space="preserve"> Администрации города Иваново от 30.01.2025 №</w:t>
            </w:r>
            <w:r>
              <w:rPr>
                <w:rFonts w:ascii="Tahoma" w:hAnsi="Tahoma" w:cs="Tahoma"/>
                <w:sz w:val="22"/>
                <w:szCs w:val="22"/>
              </w:rPr>
              <w:t xml:space="preserve"> </w:t>
            </w:r>
            <w:r w:rsidRPr="008E295D">
              <w:rPr>
                <w:rFonts w:ascii="Tahoma" w:hAnsi="Tahoma" w:cs="Tahoma"/>
                <w:sz w:val="22"/>
                <w:szCs w:val="22"/>
              </w:rPr>
              <w:t>01-22-184 (далее – Письмо ОМС) З</w:t>
            </w:r>
            <w:r w:rsidRPr="008E295D">
              <w:rPr>
                <w:rFonts w:ascii="Tahoma" w:hAnsi="Tahoma" w:cs="Tahoma"/>
                <w:color w:val="000000"/>
                <w:sz w:val="22"/>
                <w:szCs w:val="22"/>
                <w:lang w:eastAsia="ru-RU"/>
              </w:rPr>
              <w:t xml:space="preserve">емельный участок частично </w:t>
            </w:r>
            <w:r w:rsidRPr="00A43AD6">
              <w:rPr>
                <w:rFonts w:ascii="Tahoma" w:hAnsi="Tahoma" w:cs="Tahoma"/>
                <w:color w:val="000000"/>
                <w:sz w:val="22"/>
                <w:szCs w:val="22"/>
                <w:lang w:eastAsia="ru-RU"/>
              </w:rPr>
              <w:t>(8 248 кв.</w:t>
            </w:r>
            <w:r w:rsidR="007A01D5">
              <w:rPr>
                <w:rFonts w:ascii="Tahoma" w:hAnsi="Tahoma" w:cs="Tahoma"/>
                <w:color w:val="000000"/>
                <w:sz w:val="22"/>
                <w:szCs w:val="22"/>
                <w:lang w:eastAsia="ru-RU"/>
              </w:rPr>
              <w:t xml:space="preserve"> </w:t>
            </w:r>
            <w:r w:rsidRPr="00A43AD6">
              <w:rPr>
                <w:rFonts w:ascii="Tahoma" w:hAnsi="Tahoma" w:cs="Tahoma"/>
                <w:color w:val="000000"/>
                <w:sz w:val="22"/>
                <w:szCs w:val="22"/>
                <w:lang w:eastAsia="ru-RU"/>
              </w:rPr>
              <w:t xml:space="preserve">м) </w:t>
            </w:r>
            <w:r w:rsidRPr="008E295D">
              <w:rPr>
                <w:rFonts w:ascii="Tahoma" w:hAnsi="Tahoma" w:cs="Tahoma"/>
                <w:color w:val="000000"/>
                <w:sz w:val="22"/>
                <w:szCs w:val="22"/>
                <w:lang w:eastAsia="ru-RU"/>
              </w:rPr>
              <w:t xml:space="preserve">расположен в </w:t>
            </w:r>
            <w:r w:rsidRPr="008E295D">
              <w:rPr>
                <w:rFonts w:ascii="Tahoma" w:hAnsi="Tahoma" w:cs="Tahoma"/>
                <w:color w:val="000000"/>
                <w:sz w:val="22"/>
                <w:szCs w:val="22"/>
                <w:lang w:eastAsia="ru-RU"/>
              </w:rPr>
              <w:lastRenderedPageBreak/>
              <w:t xml:space="preserve">границах </w:t>
            </w:r>
            <w:r>
              <w:rPr>
                <w:rFonts w:ascii="Tahoma" w:hAnsi="Tahoma" w:cs="Tahoma"/>
                <w:color w:val="000000"/>
                <w:sz w:val="22"/>
                <w:szCs w:val="22"/>
                <w:lang w:eastAsia="ru-RU"/>
              </w:rPr>
              <w:t>с</w:t>
            </w:r>
            <w:r w:rsidRPr="008E295D">
              <w:rPr>
                <w:rFonts w:ascii="Tahoma" w:hAnsi="Tahoma" w:cs="Tahoma"/>
                <w:color w:val="000000"/>
                <w:sz w:val="22"/>
                <w:szCs w:val="22"/>
                <w:lang w:eastAsia="ru-RU"/>
              </w:rPr>
              <w:t xml:space="preserve">анитарно-защитной зоны автозаправочной станции ИП </w:t>
            </w:r>
            <w:proofErr w:type="spellStart"/>
            <w:r w:rsidRPr="008E295D">
              <w:rPr>
                <w:rFonts w:ascii="Tahoma" w:hAnsi="Tahoma" w:cs="Tahoma"/>
                <w:color w:val="000000"/>
                <w:sz w:val="22"/>
                <w:szCs w:val="22"/>
                <w:lang w:eastAsia="ru-RU"/>
              </w:rPr>
              <w:t>Буюклян</w:t>
            </w:r>
            <w:proofErr w:type="spellEnd"/>
            <w:r w:rsidRPr="008E295D">
              <w:rPr>
                <w:rFonts w:ascii="Tahoma" w:hAnsi="Tahoma" w:cs="Tahoma"/>
                <w:color w:val="000000"/>
                <w:sz w:val="22"/>
                <w:szCs w:val="22"/>
                <w:lang w:eastAsia="ru-RU"/>
              </w:rPr>
              <w:t xml:space="preserve"> А.И. по адресу: г. Иваново, ул. Фрунзе</w:t>
            </w:r>
            <w:r w:rsidRPr="00883249">
              <w:t xml:space="preserve"> </w:t>
            </w:r>
            <w:r w:rsidRPr="00B911A1">
              <w:rPr>
                <w:rFonts w:ascii="Tahoma" w:hAnsi="Tahoma" w:cs="Tahoma"/>
                <w:color w:val="000000"/>
                <w:sz w:val="22"/>
                <w:szCs w:val="22"/>
                <w:lang w:eastAsia="ru-RU"/>
              </w:rPr>
              <w:t>(р</w:t>
            </w:r>
            <w:r w:rsidRPr="00883249">
              <w:rPr>
                <w:rFonts w:ascii="Tahoma" w:hAnsi="Tahoma" w:cs="Tahoma"/>
                <w:color w:val="000000"/>
                <w:sz w:val="22"/>
                <w:szCs w:val="22"/>
                <w:lang w:eastAsia="ru-RU"/>
              </w:rPr>
              <w:t>еестровый номер границы: 37:24-6.1594</w:t>
            </w:r>
            <w:r>
              <w:rPr>
                <w:rFonts w:ascii="Tahoma" w:hAnsi="Tahoma" w:cs="Tahoma"/>
                <w:color w:val="000000"/>
                <w:sz w:val="22"/>
                <w:szCs w:val="22"/>
                <w:lang w:eastAsia="ru-RU"/>
              </w:rPr>
              <w:t>);</w:t>
            </w:r>
            <w:r w:rsidRPr="008E295D">
              <w:rPr>
                <w:rFonts w:ascii="Tahoma" w:hAnsi="Tahoma" w:cs="Tahoma"/>
                <w:color w:val="000000"/>
                <w:sz w:val="22"/>
                <w:szCs w:val="22"/>
                <w:lang w:eastAsia="ru-RU"/>
              </w:rPr>
              <w:t xml:space="preserve"> </w:t>
            </w:r>
          </w:p>
          <w:p w14:paraId="33CEFD0C" w14:textId="77777777" w:rsidR="000B6AB3" w:rsidRPr="008E295D" w:rsidRDefault="000B6AB3" w:rsidP="000B6AB3">
            <w:pPr>
              <w:pStyle w:val="ac"/>
              <w:numPr>
                <w:ilvl w:val="0"/>
                <w:numId w:val="13"/>
              </w:numPr>
              <w:autoSpaceDE w:val="0"/>
              <w:autoSpaceDN w:val="0"/>
              <w:adjustRightInd w:val="0"/>
              <w:ind w:left="0" w:firstLine="0"/>
              <w:jc w:val="both"/>
              <w:rPr>
                <w:rFonts w:ascii="Tahoma" w:hAnsi="Tahoma" w:cs="Tahoma"/>
                <w:szCs w:val="22"/>
              </w:rPr>
            </w:pPr>
            <w:r>
              <w:rPr>
                <w:rFonts w:ascii="Tahoma" w:hAnsi="Tahoma" w:cs="Tahoma"/>
                <w:color w:val="000000"/>
                <w:sz w:val="22"/>
                <w:szCs w:val="22"/>
                <w:lang w:eastAsia="ru-RU"/>
              </w:rPr>
              <w:t xml:space="preserve">согласно ГПЗУ </w:t>
            </w:r>
            <w:r w:rsidRPr="0055098D">
              <w:rPr>
                <w:rFonts w:ascii="Tahoma" w:hAnsi="Tahoma" w:cs="Tahoma"/>
                <w:sz w:val="22"/>
                <w:szCs w:val="22"/>
              </w:rPr>
              <w:t>З</w:t>
            </w:r>
            <w:r w:rsidRPr="0055098D">
              <w:rPr>
                <w:rFonts w:ascii="Tahoma" w:hAnsi="Tahoma" w:cs="Tahoma"/>
                <w:color w:val="000000"/>
                <w:sz w:val="22"/>
                <w:szCs w:val="22"/>
                <w:lang w:eastAsia="ru-RU"/>
              </w:rPr>
              <w:t xml:space="preserve">емельный участок частично </w:t>
            </w:r>
            <w:r>
              <w:rPr>
                <w:rFonts w:ascii="Tahoma" w:hAnsi="Tahoma" w:cs="Tahoma"/>
                <w:color w:val="000000"/>
                <w:sz w:val="22"/>
                <w:szCs w:val="22"/>
                <w:lang w:eastAsia="ru-RU"/>
              </w:rPr>
              <w:t xml:space="preserve">расположен </w:t>
            </w:r>
            <w:r w:rsidRPr="008E295D">
              <w:rPr>
                <w:rFonts w:ascii="Tahoma" w:hAnsi="Tahoma" w:cs="Tahoma"/>
                <w:color w:val="000000"/>
                <w:sz w:val="22"/>
                <w:szCs w:val="22"/>
                <w:lang w:eastAsia="ru-RU"/>
              </w:rPr>
              <w:t xml:space="preserve">в границах санитарно-защитной зоне </w:t>
            </w:r>
            <w:r>
              <w:rPr>
                <w:rFonts w:ascii="Tahoma" w:hAnsi="Tahoma" w:cs="Tahoma"/>
                <w:color w:val="000000"/>
                <w:sz w:val="22"/>
                <w:szCs w:val="22"/>
                <w:lang w:eastAsia="ru-RU"/>
              </w:rPr>
              <w:t>ОАО</w:t>
            </w:r>
            <w:r w:rsidRPr="008E295D">
              <w:rPr>
                <w:rFonts w:ascii="Tahoma" w:hAnsi="Tahoma" w:cs="Tahoma"/>
                <w:color w:val="000000"/>
                <w:sz w:val="22"/>
                <w:szCs w:val="22"/>
                <w:lang w:eastAsia="ru-RU"/>
              </w:rPr>
              <w:t xml:space="preserve"> «308 авиационный ремонтный завод» (ОАО «308 АРЗ») г. Иваново (промплощадка № 2 — ул. Полка «Нормандия — Неман», д. 282 А) (расчетная (предварительная)) (практически полностью – точная площадь не указана). Режим использования территории устанавливается в соответствии с постановлением Правительства Российской Федерации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w:t>
            </w:r>
            <w:r w:rsidRPr="008E295D">
              <w:rPr>
                <w:rFonts w:ascii="Tahoma" w:hAnsi="Tahoma" w:cs="Tahoma"/>
                <w:sz w:val="22"/>
                <w:szCs w:val="22"/>
              </w:rPr>
              <w:t>;</w:t>
            </w:r>
          </w:p>
          <w:p w14:paraId="26CE71D4" w14:textId="77777777" w:rsidR="000B6AB3" w:rsidRPr="008E295D" w:rsidRDefault="000B6AB3" w:rsidP="000B6AB3">
            <w:pPr>
              <w:pStyle w:val="ac"/>
              <w:numPr>
                <w:ilvl w:val="0"/>
                <w:numId w:val="29"/>
              </w:numPr>
              <w:ind w:left="0" w:firstLine="0"/>
              <w:jc w:val="both"/>
              <w:rPr>
                <w:rFonts w:ascii="Tahoma" w:hAnsi="Tahoma" w:cs="Tahoma"/>
                <w:sz w:val="22"/>
                <w:szCs w:val="22"/>
              </w:rPr>
            </w:pPr>
            <w:r w:rsidRPr="008E295D">
              <w:rPr>
                <w:rFonts w:ascii="Tahoma" w:hAnsi="Tahoma" w:cs="Tahoma"/>
                <w:color w:val="000000"/>
                <w:sz w:val="22"/>
                <w:szCs w:val="22"/>
                <w:lang w:eastAsia="ru-RU"/>
              </w:rPr>
              <w:t xml:space="preserve">согласно ЕГРН, ГП, ПЗЗ, ГПЗУ, Письму ОМС </w:t>
            </w:r>
            <w:r>
              <w:rPr>
                <w:rFonts w:ascii="Tahoma" w:hAnsi="Tahoma" w:cs="Tahoma"/>
                <w:color w:val="000000"/>
                <w:sz w:val="22"/>
                <w:szCs w:val="22"/>
                <w:lang w:eastAsia="ru-RU"/>
              </w:rPr>
              <w:t>З</w:t>
            </w:r>
            <w:r w:rsidRPr="008E295D">
              <w:rPr>
                <w:rFonts w:ascii="Tahoma" w:hAnsi="Tahoma" w:cs="Tahoma"/>
                <w:color w:val="000000"/>
                <w:sz w:val="22"/>
                <w:szCs w:val="22"/>
                <w:lang w:eastAsia="ru-RU"/>
              </w:rPr>
              <w:t xml:space="preserve">емельный участок расположен в границах </w:t>
            </w:r>
            <w:proofErr w:type="spellStart"/>
            <w:r w:rsidRPr="008E295D">
              <w:rPr>
                <w:rFonts w:ascii="Tahoma" w:hAnsi="Tahoma" w:cs="Tahoma"/>
                <w:color w:val="000000"/>
                <w:sz w:val="22"/>
                <w:szCs w:val="22"/>
                <w:lang w:eastAsia="ru-RU"/>
              </w:rPr>
              <w:t>приаэродромной</w:t>
            </w:r>
            <w:proofErr w:type="spellEnd"/>
            <w:r w:rsidRPr="008E295D">
              <w:rPr>
                <w:rFonts w:ascii="Tahoma" w:hAnsi="Tahoma" w:cs="Tahoma"/>
                <w:color w:val="000000"/>
                <w:sz w:val="22"/>
                <w:szCs w:val="22"/>
                <w:lang w:eastAsia="ru-RU"/>
              </w:rPr>
              <w:t xml:space="preserve"> территории </w:t>
            </w:r>
            <w:r>
              <w:rPr>
                <w:rFonts w:ascii="Tahoma" w:hAnsi="Tahoma" w:cs="Tahoma"/>
                <w:color w:val="000000"/>
                <w:sz w:val="22"/>
                <w:szCs w:val="22"/>
                <w:lang w:eastAsia="ru-RU"/>
              </w:rPr>
              <w:t>а</w:t>
            </w:r>
            <w:r w:rsidRPr="008E295D">
              <w:rPr>
                <w:rFonts w:ascii="Tahoma" w:hAnsi="Tahoma" w:cs="Tahoma"/>
                <w:color w:val="000000"/>
                <w:sz w:val="22"/>
                <w:szCs w:val="22"/>
                <w:lang w:eastAsia="ru-RU"/>
              </w:rPr>
              <w:t xml:space="preserve">эродрома </w:t>
            </w:r>
            <w:r>
              <w:rPr>
                <w:rFonts w:ascii="Tahoma" w:hAnsi="Tahoma" w:cs="Tahoma"/>
                <w:color w:val="000000"/>
                <w:sz w:val="22"/>
                <w:szCs w:val="22"/>
                <w:lang w:eastAsia="ru-RU"/>
              </w:rPr>
              <w:t xml:space="preserve">гражданской авиации </w:t>
            </w:r>
            <w:r w:rsidRPr="008E295D">
              <w:rPr>
                <w:rFonts w:ascii="Tahoma" w:hAnsi="Tahoma" w:cs="Tahoma"/>
                <w:color w:val="000000"/>
                <w:sz w:val="22"/>
                <w:szCs w:val="22"/>
                <w:lang w:eastAsia="ru-RU"/>
              </w:rPr>
              <w:t>Иваново (Южный) (подзоны 3,4,5,6), установлен</w:t>
            </w:r>
            <w:r>
              <w:rPr>
                <w:rFonts w:ascii="Tahoma" w:hAnsi="Tahoma" w:cs="Tahoma"/>
                <w:color w:val="000000"/>
                <w:sz w:val="22"/>
                <w:szCs w:val="22"/>
                <w:lang w:eastAsia="ru-RU"/>
              </w:rPr>
              <w:t>ной</w:t>
            </w:r>
            <w:r w:rsidRPr="008E295D">
              <w:rPr>
                <w:rFonts w:ascii="Tahoma" w:hAnsi="Tahoma" w:cs="Tahoma"/>
                <w:color w:val="000000"/>
                <w:sz w:val="22"/>
                <w:szCs w:val="22"/>
                <w:lang w:eastAsia="ru-RU"/>
              </w:rPr>
              <w:t xml:space="preserve"> </w:t>
            </w:r>
            <w:r>
              <w:rPr>
                <w:rFonts w:ascii="Tahoma" w:hAnsi="Tahoma" w:cs="Tahoma"/>
                <w:color w:val="000000"/>
                <w:sz w:val="22"/>
                <w:szCs w:val="22"/>
                <w:lang w:eastAsia="ru-RU"/>
              </w:rPr>
              <w:t>п</w:t>
            </w:r>
            <w:r w:rsidRPr="008E295D">
              <w:rPr>
                <w:rFonts w:ascii="Tahoma" w:hAnsi="Tahoma" w:cs="Tahoma"/>
                <w:color w:val="000000"/>
                <w:sz w:val="22"/>
                <w:szCs w:val="22"/>
                <w:lang w:eastAsia="ru-RU"/>
              </w:rPr>
              <w:t xml:space="preserve">риказом Росавиации от 15.01.2024 № 14-П «Об установлении </w:t>
            </w:r>
            <w:proofErr w:type="spellStart"/>
            <w:r w:rsidRPr="008E295D">
              <w:rPr>
                <w:rFonts w:ascii="Tahoma" w:hAnsi="Tahoma" w:cs="Tahoma"/>
                <w:color w:val="000000"/>
                <w:sz w:val="22"/>
                <w:szCs w:val="22"/>
                <w:lang w:eastAsia="ru-RU"/>
              </w:rPr>
              <w:t>приаэродромной</w:t>
            </w:r>
            <w:proofErr w:type="spellEnd"/>
            <w:r w:rsidRPr="008E295D">
              <w:rPr>
                <w:rFonts w:ascii="Tahoma" w:hAnsi="Tahoma" w:cs="Tahoma"/>
                <w:color w:val="000000"/>
                <w:sz w:val="22"/>
                <w:szCs w:val="22"/>
                <w:lang w:eastAsia="ru-RU"/>
              </w:rPr>
              <w:t xml:space="preserve"> территории аэродрома гражданской авиации Иваново (Южный)». Режим использования территории устанавливается в соответствии со статьей 47 Воздушного кодекса Российской Федерации. Реестровы</w:t>
            </w:r>
            <w:r>
              <w:rPr>
                <w:rFonts w:ascii="Tahoma" w:hAnsi="Tahoma" w:cs="Tahoma"/>
                <w:color w:val="000000"/>
                <w:sz w:val="22"/>
                <w:szCs w:val="22"/>
                <w:lang w:eastAsia="ru-RU"/>
              </w:rPr>
              <w:t>е</w:t>
            </w:r>
            <w:r w:rsidRPr="008E295D">
              <w:rPr>
                <w:rFonts w:ascii="Tahoma" w:hAnsi="Tahoma" w:cs="Tahoma"/>
                <w:color w:val="000000"/>
                <w:sz w:val="22"/>
                <w:szCs w:val="22"/>
                <w:lang w:eastAsia="ru-RU"/>
              </w:rPr>
              <w:t xml:space="preserve"> номер</w:t>
            </w:r>
            <w:r>
              <w:rPr>
                <w:rFonts w:ascii="Tahoma" w:hAnsi="Tahoma" w:cs="Tahoma"/>
                <w:color w:val="000000"/>
                <w:sz w:val="22"/>
                <w:szCs w:val="22"/>
                <w:lang w:eastAsia="ru-RU"/>
              </w:rPr>
              <w:t>а</w:t>
            </w:r>
            <w:r w:rsidRPr="008E295D">
              <w:rPr>
                <w:rFonts w:ascii="Tahoma" w:hAnsi="Tahoma" w:cs="Tahoma"/>
                <w:color w:val="000000"/>
                <w:sz w:val="22"/>
                <w:szCs w:val="22"/>
                <w:lang w:eastAsia="ru-RU"/>
              </w:rPr>
              <w:t xml:space="preserve"> границ: 37:00-6.309, 37:00-6.308, 37:00-6.310, 37:00-6.311, 37:00-6.307</w:t>
            </w:r>
            <w:r w:rsidRPr="008E295D">
              <w:rPr>
                <w:rFonts w:ascii="Tahoma" w:hAnsi="Tahoma" w:cs="Tahoma"/>
                <w:sz w:val="22"/>
                <w:szCs w:val="22"/>
              </w:rPr>
              <w:t>;</w:t>
            </w:r>
          </w:p>
          <w:p w14:paraId="58F19BE5" w14:textId="77777777" w:rsidR="000B6AB3" w:rsidRPr="008E295D" w:rsidRDefault="000B6AB3" w:rsidP="000B6AB3">
            <w:pPr>
              <w:pStyle w:val="ac"/>
              <w:numPr>
                <w:ilvl w:val="0"/>
                <w:numId w:val="25"/>
              </w:numPr>
              <w:spacing w:after="200"/>
              <w:ind w:left="0" w:firstLine="0"/>
              <w:jc w:val="both"/>
              <w:rPr>
                <w:rFonts w:ascii="Tahoma" w:hAnsi="Tahoma" w:cs="Tahoma"/>
                <w:sz w:val="22"/>
                <w:szCs w:val="22"/>
              </w:rPr>
            </w:pPr>
            <w:r w:rsidRPr="008E295D">
              <w:rPr>
                <w:rFonts w:ascii="Tahoma" w:hAnsi="Tahoma" w:cs="Tahoma"/>
                <w:color w:val="000000"/>
                <w:sz w:val="22"/>
                <w:szCs w:val="22"/>
                <w:lang w:eastAsia="ru-RU"/>
              </w:rPr>
              <w:t xml:space="preserve">согласно Письму ОМС, ГПЗУ </w:t>
            </w:r>
            <w:r>
              <w:rPr>
                <w:rFonts w:ascii="Tahoma" w:hAnsi="Tahoma" w:cs="Tahoma"/>
                <w:color w:val="000000"/>
                <w:sz w:val="22"/>
                <w:szCs w:val="22"/>
                <w:lang w:eastAsia="ru-RU"/>
              </w:rPr>
              <w:t>З</w:t>
            </w:r>
            <w:r w:rsidRPr="008E295D">
              <w:rPr>
                <w:rFonts w:ascii="Tahoma" w:hAnsi="Tahoma" w:cs="Tahoma"/>
                <w:color w:val="000000"/>
                <w:sz w:val="22"/>
                <w:szCs w:val="22"/>
                <w:lang w:eastAsia="ru-RU"/>
              </w:rPr>
              <w:t xml:space="preserve">емельный участок расположен в границах </w:t>
            </w:r>
            <w:proofErr w:type="spellStart"/>
            <w:r w:rsidRPr="008E295D">
              <w:rPr>
                <w:rFonts w:ascii="Tahoma" w:hAnsi="Tahoma" w:cs="Tahoma"/>
                <w:color w:val="000000"/>
                <w:sz w:val="22"/>
                <w:szCs w:val="22"/>
                <w:lang w:eastAsia="ru-RU"/>
              </w:rPr>
              <w:t>приаэродромной</w:t>
            </w:r>
            <w:proofErr w:type="spellEnd"/>
            <w:r w:rsidRPr="008E295D">
              <w:rPr>
                <w:rFonts w:ascii="Tahoma" w:hAnsi="Tahoma" w:cs="Tahoma"/>
                <w:color w:val="000000"/>
                <w:sz w:val="22"/>
                <w:szCs w:val="22"/>
                <w:lang w:eastAsia="ru-RU"/>
              </w:rPr>
              <w:t xml:space="preserve"> территории </w:t>
            </w:r>
            <w:r>
              <w:rPr>
                <w:rFonts w:ascii="Tahoma" w:hAnsi="Tahoma" w:cs="Tahoma"/>
                <w:color w:val="000000"/>
                <w:sz w:val="22"/>
                <w:szCs w:val="22"/>
                <w:lang w:eastAsia="ru-RU"/>
              </w:rPr>
              <w:t>а</w:t>
            </w:r>
            <w:r w:rsidRPr="008E295D">
              <w:rPr>
                <w:rFonts w:ascii="Tahoma" w:hAnsi="Tahoma" w:cs="Tahoma"/>
                <w:color w:val="000000"/>
                <w:sz w:val="22"/>
                <w:szCs w:val="22"/>
                <w:lang w:eastAsia="ru-RU"/>
              </w:rPr>
              <w:t>эродрома Иваново (Северный). Режим использования территории устанавливается в соответствии со статьей 47 Воздушного кодекса Российской Федерации;</w:t>
            </w:r>
          </w:p>
          <w:p w14:paraId="47F67DC7" w14:textId="77777777" w:rsidR="000B6AB3" w:rsidRPr="008E295D" w:rsidRDefault="000B6AB3" w:rsidP="000B6AB3">
            <w:pPr>
              <w:pStyle w:val="ac"/>
              <w:numPr>
                <w:ilvl w:val="0"/>
                <w:numId w:val="25"/>
              </w:numPr>
              <w:ind w:left="0" w:firstLine="0"/>
              <w:jc w:val="both"/>
              <w:rPr>
                <w:rFonts w:ascii="Tahoma" w:hAnsi="Tahoma" w:cs="Tahoma"/>
                <w:sz w:val="22"/>
                <w:szCs w:val="22"/>
              </w:rPr>
            </w:pPr>
            <w:r w:rsidRPr="008E295D">
              <w:rPr>
                <w:rFonts w:ascii="Tahoma" w:hAnsi="Tahoma" w:cs="Tahoma"/>
                <w:sz w:val="22"/>
                <w:szCs w:val="22"/>
              </w:rPr>
              <w:t xml:space="preserve">согласно Письму ОМС, ГПЗУ </w:t>
            </w:r>
            <w:r>
              <w:rPr>
                <w:rFonts w:ascii="Tahoma" w:hAnsi="Tahoma" w:cs="Tahoma"/>
                <w:sz w:val="22"/>
                <w:szCs w:val="22"/>
              </w:rPr>
              <w:t>З</w:t>
            </w:r>
            <w:r w:rsidRPr="008E295D">
              <w:rPr>
                <w:rFonts w:ascii="Tahoma" w:hAnsi="Tahoma" w:cs="Tahoma"/>
                <w:sz w:val="22"/>
                <w:szCs w:val="22"/>
              </w:rPr>
              <w:t xml:space="preserve">емельный участок расположен в границах </w:t>
            </w:r>
            <w:proofErr w:type="spellStart"/>
            <w:r w:rsidRPr="008E295D">
              <w:rPr>
                <w:rFonts w:ascii="Tahoma" w:hAnsi="Tahoma" w:cs="Tahoma"/>
                <w:sz w:val="22"/>
                <w:szCs w:val="22"/>
              </w:rPr>
              <w:t>приаэродромной</w:t>
            </w:r>
            <w:proofErr w:type="spellEnd"/>
            <w:r w:rsidRPr="008E295D">
              <w:rPr>
                <w:rFonts w:ascii="Tahoma" w:hAnsi="Tahoma" w:cs="Tahoma"/>
                <w:sz w:val="22"/>
                <w:szCs w:val="22"/>
              </w:rPr>
              <w:t xml:space="preserve"> территории </w:t>
            </w:r>
            <w:r>
              <w:rPr>
                <w:rFonts w:ascii="Tahoma" w:hAnsi="Tahoma" w:cs="Tahoma"/>
                <w:sz w:val="22"/>
                <w:szCs w:val="22"/>
              </w:rPr>
              <w:t>а</w:t>
            </w:r>
            <w:r w:rsidRPr="008E295D">
              <w:rPr>
                <w:rFonts w:ascii="Tahoma" w:hAnsi="Tahoma" w:cs="Tahoma"/>
                <w:sz w:val="22"/>
                <w:szCs w:val="22"/>
              </w:rPr>
              <w:t>эродрома государственной авиации ДОСААФ России Иваново (</w:t>
            </w:r>
            <w:proofErr w:type="spellStart"/>
            <w:r w:rsidRPr="008E295D">
              <w:rPr>
                <w:rFonts w:ascii="Tahoma" w:hAnsi="Tahoma" w:cs="Tahoma"/>
                <w:sz w:val="22"/>
                <w:szCs w:val="22"/>
              </w:rPr>
              <w:t>Ясюниха</w:t>
            </w:r>
            <w:proofErr w:type="spellEnd"/>
            <w:r w:rsidRPr="008E295D">
              <w:rPr>
                <w:rFonts w:ascii="Tahoma" w:hAnsi="Tahoma" w:cs="Tahoma"/>
                <w:sz w:val="22"/>
                <w:szCs w:val="22"/>
              </w:rPr>
              <w:t>), установленных приказом ДОСААФ России от 15.07.2020 №</w:t>
            </w:r>
            <w:r>
              <w:rPr>
                <w:rFonts w:ascii="Tahoma" w:hAnsi="Tahoma" w:cs="Tahoma"/>
                <w:sz w:val="22"/>
                <w:szCs w:val="22"/>
              </w:rPr>
              <w:t xml:space="preserve"> </w:t>
            </w:r>
            <w:r w:rsidRPr="008E295D">
              <w:rPr>
                <w:rFonts w:ascii="Tahoma" w:hAnsi="Tahoma" w:cs="Tahoma"/>
                <w:sz w:val="22"/>
                <w:szCs w:val="22"/>
              </w:rPr>
              <w:t>83. Режим использования территории устанавливается в соответствии со статьей 47 Воздушного кодекса Российской Федерации</w:t>
            </w:r>
            <w:r>
              <w:rPr>
                <w:rFonts w:ascii="Tahoma" w:hAnsi="Tahoma" w:cs="Tahoma"/>
                <w:sz w:val="22"/>
                <w:szCs w:val="22"/>
              </w:rPr>
              <w:t>.</w:t>
            </w:r>
          </w:p>
          <w:p w14:paraId="5E35E656" w14:textId="77777777" w:rsidR="009D50B3" w:rsidRPr="00F24DAD" w:rsidRDefault="009D50B3" w:rsidP="009D50B3">
            <w:pPr>
              <w:autoSpaceDE w:val="0"/>
              <w:autoSpaceDN w:val="0"/>
              <w:adjustRightInd w:val="0"/>
              <w:contextualSpacing/>
              <w:jc w:val="both"/>
              <w:rPr>
                <w:rFonts w:ascii="Tahoma" w:hAnsi="Tahoma" w:cs="Tahoma"/>
                <w:sz w:val="22"/>
                <w:szCs w:val="22"/>
              </w:rPr>
            </w:pPr>
          </w:p>
          <w:p w14:paraId="413BBC75" w14:textId="1888B32A" w:rsidR="00F47949" w:rsidRPr="00F24DAD" w:rsidRDefault="00F47949" w:rsidP="00D73BF0">
            <w:pPr>
              <w:jc w:val="both"/>
              <w:rPr>
                <w:rFonts w:ascii="Tahoma" w:hAnsi="Tahoma" w:cs="Tahoma"/>
                <w:sz w:val="22"/>
                <w:szCs w:val="22"/>
              </w:rPr>
            </w:pPr>
            <w:r w:rsidRPr="00F24DAD">
              <w:rPr>
                <w:rFonts w:ascii="Tahoma" w:hAnsi="Tahoma" w:cs="Tahoma"/>
                <w:sz w:val="22"/>
                <w:szCs w:val="22"/>
              </w:rPr>
              <w:t xml:space="preserve">Градостроительные возможности и ограничения использования Имущества актуальны на дату принятия решения Правления </w:t>
            </w:r>
            <w:r w:rsidR="004B2D7E" w:rsidRPr="00F24DAD">
              <w:rPr>
                <w:rFonts w:ascii="Tahoma" w:hAnsi="Tahoma" w:cs="Tahoma"/>
                <w:sz w:val="22"/>
                <w:szCs w:val="22"/>
              </w:rPr>
              <w:t>ПАО ДОМ.РФ</w:t>
            </w:r>
            <w:r w:rsidR="004B2D7E" w:rsidRPr="00F24DAD" w:rsidDel="004B2D7E">
              <w:rPr>
                <w:rFonts w:ascii="Tahoma" w:hAnsi="Tahoma" w:cs="Tahoma"/>
                <w:sz w:val="22"/>
                <w:szCs w:val="22"/>
              </w:rPr>
              <w:t xml:space="preserve"> </w:t>
            </w:r>
            <w:r w:rsidR="002E48E9" w:rsidRPr="006B667F">
              <w:rPr>
                <w:rFonts w:ascii="Tahoma" w:hAnsi="Tahoma" w:cs="Tahoma"/>
                <w:sz w:val="22"/>
                <w:szCs w:val="22"/>
              </w:rPr>
              <w:t>(</w:t>
            </w:r>
            <w:r w:rsidR="001C7CE3" w:rsidRPr="006B667F">
              <w:rPr>
                <w:rFonts w:ascii="Tahoma" w:hAnsi="Tahoma" w:cs="Tahoma"/>
                <w:sz w:val="22"/>
                <w:szCs w:val="22"/>
              </w:rPr>
              <w:t xml:space="preserve">протокол </w:t>
            </w:r>
            <w:r w:rsidR="001C7CE3" w:rsidRPr="006B667F">
              <w:rPr>
                <w:rFonts w:ascii="Tahoma" w:eastAsia="Times New Roman" w:hAnsi="Tahoma" w:cs="Tahoma"/>
                <w:sz w:val="22"/>
                <w:szCs w:val="22"/>
              </w:rPr>
              <w:t>от 18.09.2026 № 6/</w:t>
            </w:r>
            <w:r w:rsidR="006B667F" w:rsidRPr="006B667F">
              <w:rPr>
                <w:rFonts w:ascii="Tahoma" w:eastAsia="Times New Roman" w:hAnsi="Tahoma" w:cs="Tahoma"/>
                <w:sz w:val="22"/>
                <w:szCs w:val="22"/>
              </w:rPr>
              <w:t>35</w:t>
            </w:r>
            <w:r w:rsidR="002E48E9" w:rsidRPr="006B667F">
              <w:rPr>
                <w:rFonts w:ascii="Tahoma" w:hAnsi="Tahoma" w:cs="Tahoma"/>
                <w:sz w:val="22"/>
                <w:szCs w:val="22"/>
              </w:rPr>
              <w:t>).</w:t>
            </w:r>
            <w:r w:rsidR="002E48E9">
              <w:rPr>
                <w:rFonts w:ascii="Tahoma" w:hAnsi="Tahoma" w:cs="Tahoma"/>
                <w:sz w:val="22"/>
                <w:szCs w:val="22"/>
              </w:rPr>
              <w:t xml:space="preserve"> </w:t>
            </w:r>
            <w:r w:rsidRPr="00F24DAD">
              <w:rPr>
                <w:rFonts w:ascii="Tahoma" w:hAnsi="Tahoma" w:cs="Tahoma"/>
                <w:sz w:val="22"/>
                <w:szCs w:val="22"/>
              </w:rPr>
              <w:t>Градостроительные возможности и ограничения использования Имущества могут быть изменены по решению органов государственной власти и органов местного самоуправления. Участники аукциона вправе самостоятельно проверить актуальность указанных градостроительных возможностей и ограничений использования Имущества.</w:t>
            </w:r>
          </w:p>
        </w:tc>
      </w:tr>
      <w:tr w:rsidR="00F47949" w:rsidRPr="001D7A1F" w14:paraId="240C09A1" w14:textId="77777777" w:rsidTr="00A71CE5">
        <w:trPr>
          <w:trHeight w:val="77"/>
          <w:jc w:val="center"/>
        </w:trPr>
        <w:tc>
          <w:tcPr>
            <w:tcW w:w="628" w:type="dxa"/>
            <w:shd w:val="clear" w:color="auto" w:fill="F2F2F2" w:themeFill="background1" w:themeFillShade="F2"/>
          </w:tcPr>
          <w:p w14:paraId="0A73F966" w14:textId="77777777" w:rsidR="00F47949" w:rsidRPr="002E2A20" w:rsidRDefault="00F47949" w:rsidP="00D47A58">
            <w:pPr>
              <w:pStyle w:val="ac"/>
              <w:numPr>
                <w:ilvl w:val="0"/>
                <w:numId w:val="1"/>
              </w:numPr>
              <w:ind w:left="0" w:firstLine="0"/>
              <w:jc w:val="both"/>
              <w:rPr>
                <w:sz w:val="22"/>
              </w:rPr>
            </w:pPr>
          </w:p>
        </w:tc>
        <w:tc>
          <w:tcPr>
            <w:tcW w:w="3087" w:type="dxa"/>
            <w:shd w:val="clear" w:color="auto" w:fill="F2F2F2" w:themeFill="background1" w:themeFillShade="F2"/>
          </w:tcPr>
          <w:p w14:paraId="1E337282" w14:textId="77777777" w:rsidR="00F47949" w:rsidRPr="00A750D5" w:rsidRDefault="00F47949" w:rsidP="00D47A58">
            <w:pPr>
              <w:rPr>
                <w:rFonts w:ascii="Tahoma" w:hAnsi="Tahoma" w:cs="Tahoma"/>
                <w:bCs/>
                <w:sz w:val="22"/>
                <w:szCs w:val="22"/>
              </w:rPr>
            </w:pPr>
            <w:r w:rsidRPr="00A71CE5">
              <w:rPr>
                <w:rFonts w:ascii="Tahoma" w:hAnsi="Tahoma" w:cs="Tahoma"/>
                <w:bCs/>
                <w:sz w:val="22"/>
                <w:szCs w:val="22"/>
              </w:rPr>
              <w:t xml:space="preserve">Технические условия подключения объектов капитального строительства к сетям </w:t>
            </w:r>
            <w:r w:rsidRPr="00A71CE5">
              <w:rPr>
                <w:rFonts w:ascii="Tahoma" w:hAnsi="Tahoma" w:cs="Tahoma"/>
                <w:bCs/>
                <w:sz w:val="22"/>
                <w:szCs w:val="22"/>
              </w:rPr>
              <w:lastRenderedPageBreak/>
              <w:t>инженерно-технического обеспечения определены:</w:t>
            </w:r>
          </w:p>
        </w:tc>
        <w:tc>
          <w:tcPr>
            <w:tcW w:w="9780" w:type="dxa"/>
          </w:tcPr>
          <w:p w14:paraId="260EAE9D" w14:textId="77777777" w:rsidR="005A60DA" w:rsidRPr="00B60981" w:rsidRDefault="005A60DA" w:rsidP="005A60DA">
            <w:pPr>
              <w:pStyle w:val="ac"/>
              <w:numPr>
                <w:ilvl w:val="0"/>
                <w:numId w:val="33"/>
              </w:numPr>
              <w:autoSpaceDE w:val="0"/>
              <w:autoSpaceDN w:val="0"/>
              <w:adjustRightInd w:val="0"/>
              <w:ind w:left="0" w:firstLine="0"/>
              <w:jc w:val="both"/>
              <w:outlineLvl w:val="0"/>
              <w:rPr>
                <w:rFonts w:ascii="Tahoma" w:eastAsia="Calibri" w:hAnsi="Tahoma" w:cs="Tahoma"/>
                <w:color w:val="000000"/>
                <w:sz w:val="22"/>
                <w:szCs w:val="22"/>
              </w:rPr>
            </w:pPr>
            <w:r w:rsidRPr="00B60981">
              <w:rPr>
                <w:rFonts w:ascii="Tahoma" w:eastAsia="Calibri" w:hAnsi="Tahoma" w:cs="Tahoma"/>
                <w:color w:val="000000"/>
                <w:sz w:val="22"/>
                <w:szCs w:val="22"/>
              </w:rPr>
              <w:lastRenderedPageBreak/>
              <w:t>в письме АО «</w:t>
            </w:r>
            <w:r>
              <w:rPr>
                <w:rFonts w:ascii="Tahoma" w:eastAsia="Calibri" w:hAnsi="Tahoma" w:cs="Tahoma"/>
                <w:color w:val="000000"/>
                <w:sz w:val="22"/>
                <w:szCs w:val="22"/>
              </w:rPr>
              <w:t>В</w:t>
            </w:r>
            <w:r w:rsidRPr="00B60981">
              <w:rPr>
                <w:rFonts w:ascii="Tahoma" w:eastAsia="Calibri" w:hAnsi="Tahoma" w:cs="Tahoma"/>
                <w:color w:val="000000"/>
                <w:sz w:val="22"/>
                <w:szCs w:val="22"/>
              </w:rPr>
              <w:t xml:space="preserve">одоканал» от </w:t>
            </w:r>
            <w:r>
              <w:rPr>
                <w:rFonts w:ascii="Tahoma" w:eastAsia="Calibri" w:hAnsi="Tahoma" w:cs="Tahoma"/>
                <w:color w:val="000000"/>
                <w:sz w:val="22"/>
                <w:szCs w:val="22"/>
              </w:rPr>
              <w:t>09</w:t>
            </w:r>
            <w:r w:rsidRPr="00B60981">
              <w:rPr>
                <w:rFonts w:ascii="Tahoma" w:eastAsia="Calibri" w:hAnsi="Tahoma" w:cs="Tahoma"/>
                <w:color w:val="000000"/>
                <w:sz w:val="22"/>
                <w:szCs w:val="22"/>
              </w:rPr>
              <w:t>.0</w:t>
            </w:r>
            <w:r>
              <w:rPr>
                <w:rFonts w:ascii="Tahoma" w:eastAsia="Calibri" w:hAnsi="Tahoma" w:cs="Tahoma"/>
                <w:color w:val="000000"/>
                <w:sz w:val="22"/>
                <w:szCs w:val="22"/>
              </w:rPr>
              <w:t>6</w:t>
            </w:r>
            <w:r w:rsidRPr="00B60981">
              <w:rPr>
                <w:rFonts w:ascii="Tahoma" w:eastAsia="Calibri" w:hAnsi="Tahoma" w:cs="Tahoma"/>
                <w:color w:val="000000"/>
                <w:sz w:val="22"/>
                <w:szCs w:val="22"/>
              </w:rPr>
              <w:t xml:space="preserve">.2026 № </w:t>
            </w:r>
            <w:r>
              <w:rPr>
                <w:rFonts w:ascii="Tahoma" w:eastAsia="Calibri" w:hAnsi="Tahoma" w:cs="Tahoma"/>
                <w:color w:val="000000"/>
                <w:sz w:val="22"/>
                <w:szCs w:val="22"/>
              </w:rPr>
              <w:t>3543</w:t>
            </w:r>
            <w:r w:rsidRPr="00B60981">
              <w:rPr>
                <w:rFonts w:ascii="Tahoma" w:eastAsia="Calibri" w:hAnsi="Tahoma" w:cs="Tahoma"/>
                <w:color w:val="000000"/>
                <w:sz w:val="22"/>
                <w:szCs w:val="22"/>
              </w:rPr>
              <w:t>;</w:t>
            </w:r>
          </w:p>
          <w:p w14:paraId="1C4D86D8" w14:textId="77777777" w:rsidR="005A60DA" w:rsidRPr="00B60981" w:rsidRDefault="005A60DA" w:rsidP="005A60DA">
            <w:pPr>
              <w:pStyle w:val="ac"/>
              <w:numPr>
                <w:ilvl w:val="0"/>
                <w:numId w:val="29"/>
              </w:numPr>
              <w:ind w:left="0" w:firstLine="0"/>
              <w:jc w:val="both"/>
              <w:rPr>
                <w:rFonts w:ascii="Tahoma" w:hAnsi="Tahoma" w:cs="Tahoma"/>
                <w:sz w:val="22"/>
                <w:szCs w:val="22"/>
              </w:rPr>
            </w:pPr>
            <w:r w:rsidRPr="00B60981">
              <w:rPr>
                <w:rFonts w:ascii="Tahoma" w:eastAsia="Calibri" w:hAnsi="Tahoma" w:cs="Tahoma"/>
                <w:color w:val="000000"/>
                <w:sz w:val="22"/>
                <w:szCs w:val="22"/>
              </w:rPr>
              <w:t>в письме АО «</w:t>
            </w:r>
            <w:r>
              <w:rPr>
                <w:rFonts w:ascii="Tahoma" w:eastAsia="Calibri" w:hAnsi="Tahoma" w:cs="Tahoma"/>
                <w:color w:val="000000"/>
                <w:sz w:val="22"/>
                <w:szCs w:val="22"/>
              </w:rPr>
              <w:t>Газпром газораспределение Иваново</w:t>
            </w:r>
            <w:r w:rsidRPr="00B60981">
              <w:rPr>
                <w:rFonts w:ascii="Tahoma" w:eastAsia="Calibri" w:hAnsi="Tahoma" w:cs="Tahoma"/>
                <w:color w:val="000000"/>
                <w:sz w:val="22"/>
                <w:szCs w:val="22"/>
              </w:rPr>
              <w:t>» от 25.0</w:t>
            </w:r>
            <w:r>
              <w:rPr>
                <w:rFonts w:ascii="Tahoma" w:eastAsia="Calibri" w:hAnsi="Tahoma" w:cs="Tahoma"/>
                <w:color w:val="000000"/>
                <w:sz w:val="22"/>
                <w:szCs w:val="22"/>
              </w:rPr>
              <w:t>5</w:t>
            </w:r>
            <w:r w:rsidRPr="00B60981">
              <w:rPr>
                <w:rFonts w:ascii="Tahoma" w:eastAsia="Calibri" w:hAnsi="Tahoma" w:cs="Tahoma"/>
                <w:color w:val="000000"/>
                <w:sz w:val="22"/>
                <w:szCs w:val="22"/>
              </w:rPr>
              <w:t xml:space="preserve">.2026 </w:t>
            </w:r>
            <w:r>
              <w:rPr>
                <w:rFonts w:ascii="Tahoma" w:eastAsia="Calibri" w:hAnsi="Tahoma" w:cs="Tahoma"/>
                <w:color w:val="000000"/>
                <w:sz w:val="22"/>
                <w:szCs w:val="22"/>
              </w:rPr>
              <w:br/>
            </w:r>
            <w:r w:rsidRPr="00B60981">
              <w:rPr>
                <w:rFonts w:ascii="Tahoma" w:eastAsia="Calibri" w:hAnsi="Tahoma" w:cs="Tahoma"/>
                <w:color w:val="000000"/>
                <w:sz w:val="22"/>
                <w:szCs w:val="22"/>
              </w:rPr>
              <w:t xml:space="preserve">№ </w:t>
            </w:r>
            <w:r>
              <w:rPr>
                <w:rFonts w:ascii="Tahoma" w:eastAsia="Calibri" w:hAnsi="Tahoma" w:cs="Tahoma"/>
                <w:color w:val="000000"/>
                <w:sz w:val="22"/>
                <w:szCs w:val="22"/>
              </w:rPr>
              <w:t>СГ-06-1-10/1294</w:t>
            </w:r>
            <w:r w:rsidRPr="00B60981">
              <w:rPr>
                <w:rFonts w:ascii="Tahoma" w:eastAsia="Calibri" w:hAnsi="Tahoma" w:cs="Tahoma"/>
                <w:color w:val="000000"/>
                <w:sz w:val="22"/>
                <w:szCs w:val="22"/>
              </w:rPr>
              <w:t>;</w:t>
            </w:r>
          </w:p>
          <w:p w14:paraId="653ABCB8" w14:textId="77777777" w:rsidR="005A60DA" w:rsidRDefault="005A60DA" w:rsidP="005A60DA">
            <w:pPr>
              <w:pStyle w:val="ac"/>
              <w:numPr>
                <w:ilvl w:val="0"/>
                <w:numId w:val="29"/>
              </w:numPr>
              <w:ind w:left="0" w:firstLine="0"/>
              <w:jc w:val="both"/>
              <w:rPr>
                <w:rFonts w:ascii="Tahoma" w:hAnsi="Tahoma" w:cs="Tahoma"/>
                <w:sz w:val="22"/>
                <w:szCs w:val="22"/>
              </w:rPr>
            </w:pPr>
            <w:r w:rsidRPr="00B60981">
              <w:rPr>
                <w:rFonts w:ascii="Tahoma" w:hAnsi="Tahoma" w:cs="Tahoma"/>
                <w:sz w:val="22"/>
                <w:szCs w:val="22"/>
              </w:rPr>
              <w:t xml:space="preserve">в письме </w:t>
            </w:r>
            <w:r>
              <w:rPr>
                <w:rFonts w:ascii="Tahoma" w:hAnsi="Tahoma" w:cs="Tahoma"/>
                <w:sz w:val="22"/>
                <w:szCs w:val="22"/>
              </w:rPr>
              <w:t>филиала П</w:t>
            </w:r>
            <w:r w:rsidRPr="00B60981">
              <w:rPr>
                <w:rFonts w:ascii="Tahoma" w:hAnsi="Tahoma" w:cs="Tahoma"/>
                <w:sz w:val="22"/>
                <w:szCs w:val="22"/>
              </w:rPr>
              <w:t>АО «</w:t>
            </w:r>
            <w:proofErr w:type="spellStart"/>
            <w:r>
              <w:rPr>
                <w:rFonts w:ascii="Tahoma" w:hAnsi="Tahoma" w:cs="Tahoma"/>
                <w:sz w:val="22"/>
                <w:szCs w:val="22"/>
              </w:rPr>
              <w:t>Россети</w:t>
            </w:r>
            <w:proofErr w:type="spellEnd"/>
            <w:r>
              <w:rPr>
                <w:rFonts w:ascii="Tahoma" w:hAnsi="Tahoma" w:cs="Tahoma"/>
                <w:sz w:val="22"/>
                <w:szCs w:val="22"/>
              </w:rPr>
              <w:t xml:space="preserve"> Центр и Приволжье</w:t>
            </w:r>
            <w:r w:rsidRPr="00B60981">
              <w:rPr>
                <w:rFonts w:ascii="Tahoma" w:hAnsi="Tahoma" w:cs="Tahoma"/>
                <w:sz w:val="22"/>
                <w:szCs w:val="22"/>
              </w:rPr>
              <w:t>»</w:t>
            </w:r>
            <w:r>
              <w:rPr>
                <w:rFonts w:ascii="Tahoma" w:hAnsi="Tahoma" w:cs="Tahoma"/>
                <w:sz w:val="22"/>
                <w:szCs w:val="22"/>
              </w:rPr>
              <w:t xml:space="preserve"> - «Ивэнерго»</w:t>
            </w:r>
            <w:r w:rsidRPr="00B60981">
              <w:rPr>
                <w:rFonts w:ascii="Tahoma" w:hAnsi="Tahoma" w:cs="Tahoma"/>
                <w:sz w:val="22"/>
                <w:szCs w:val="22"/>
              </w:rPr>
              <w:t xml:space="preserve"> от 2</w:t>
            </w:r>
            <w:r>
              <w:rPr>
                <w:rFonts w:ascii="Tahoma" w:hAnsi="Tahoma" w:cs="Tahoma"/>
                <w:sz w:val="22"/>
                <w:szCs w:val="22"/>
              </w:rPr>
              <w:t>2</w:t>
            </w:r>
            <w:r w:rsidRPr="00B60981">
              <w:rPr>
                <w:rFonts w:ascii="Tahoma" w:hAnsi="Tahoma" w:cs="Tahoma"/>
                <w:sz w:val="22"/>
                <w:szCs w:val="22"/>
              </w:rPr>
              <w:t>.0</w:t>
            </w:r>
            <w:r>
              <w:rPr>
                <w:rFonts w:ascii="Tahoma" w:hAnsi="Tahoma" w:cs="Tahoma"/>
                <w:sz w:val="22"/>
                <w:szCs w:val="22"/>
              </w:rPr>
              <w:t>6</w:t>
            </w:r>
            <w:r w:rsidRPr="00B60981">
              <w:rPr>
                <w:rFonts w:ascii="Tahoma" w:hAnsi="Tahoma" w:cs="Tahoma"/>
                <w:sz w:val="22"/>
                <w:szCs w:val="22"/>
              </w:rPr>
              <w:t>.202</w:t>
            </w:r>
            <w:r>
              <w:rPr>
                <w:rFonts w:ascii="Tahoma" w:hAnsi="Tahoma" w:cs="Tahoma"/>
                <w:sz w:val="22"/>
                <w:szCs w:val="22"/>
              </w:rPr>
              <w:t>6</w:t>
            </w:r>
            <w:r w:rsidRPr="00B60981">
              <w:rPr>
                <w:rFonts w:ascii="Tahoma" w:hAnsi="Tahoma" w:cs="Tahoma"/>
                <w:sz w:val="22"/>
                <w:szCs w:val="22"/>
              </w:rPr>
              <w:t xml:space="preserve"> </w:t>
            </w:r>
            <w:r>
              <w:rPr>
                <w:rFonts w:ascii="Tahoma" w:hAnsi="Tahoma" w:cs="Tahoma"/>
                <w:sz w:val="22"/>
                <w:szCs w:val="22"/>
              </w:rPr>
              <w:br/>
            </w:r>
            <w:r w:rsidRPr="00B60981">
              <w:rPr>
                <w:rFonts w:ascii="Tahoma" w:hAnsi="Tahoma" w:cs="Tahoma"/>
                <w:sz w:val="22"/>
                <w:szCs w:val="22"/>
              </w:rPr>
              <w:t xml:space="preserve">№ </w:t>
            </w:r>
            <w:r>
              <w:rPr>
                <w:rFonts w:ascii="Tahoma" w:hAnsi="Tahoma" w:cs="Tahoma"/>
                <w:sz w:val="22"/>
                <w:szCs w:val="22"/>
              </w:rPr>
              <w:t>МР7-ИВЭ/05-3/3533</w:t>
            </w:r>
          </w:p>
          <w:p w14:paraId="7D15793B" w14:textId="4652734A" w:rsidR="00F47949" w:rsidRPr="005A60DA" w:rsidRDefault="005A60DA" w:rsidP="005A60DA">
            <w:pPr>
              <w:pStyle w:val="ac"/>
              <w:numPr>
                <w:ilvl w:val="0"/>
                <w:numId w:val="29"/>
              </w:numPr>
              <w:ind w:left="0" w:firstLine="0"/>
              <w:jc w:val="both"/>
              <w:rPr>
                <w:rFonts w:ascii="Tahoma" w:hAnsi="Tahoma" w:cs="Tahoma"/>
                <w:sz w:val="22"/>
                <w:szCs w:val="22"/>
              </w:rPr>
            </w:pPr>
            <w:r w:rsidRPr="00524952">
              <w:rPr>
                <w:rFonts w:ascii="Tahoma" w:hAnsi="Tahoma" w:cs="Tahoma"/>
                <w:sz w:val="22"/>
                <w:szCs w:val="22"/>
              </w:rPr>
              <w:lastRenderedPageBreak/>
              <w:t>сведения о возможности подключения к сетям теплоснабжения</w:t>
            </w:r>
            <w:r>
              <w:rPr>
                <w:rFonts w:ascii="Tahoma" w:hAnsi="Tahoma" w:cs="Tahoma"/>
                <w:sz w:val="22"/>
                <w:szCs w:val="22"/>
              </w:rPr>
              <w:t xml:space="preserve"> с</w:t>
            </w:r>
            <w:r w:rsidRPr="00524952">
              <w:rPr>
                <w:rFonts w:ascii="Tahoma" w:hAnsi="Tahoma" w:cs="Tahoma"/>
                <w:sz w:val="22"/>
                <w:szCs w:val="22"/>
              </w:rPr>
              <w:t>одержатся в ГПЗУ</w:t>
            </w:r>
            <w:r w:rsidR="00F24DAD" w:rsidRPr="005359EF">
              <w:rPr>
                <w:rStyle w:val="af8"/>
                <w:rFonts w:ascii="Tahoma" w:hAnsi="Tahoma" w:cs="Tahoma"/>
                <w:b/>
                <w:sz w:val="22"/>
                <w:szCs w:val="22"/>
              </w:rPr>
              <w:footnoteReference w:id="9"/>
            </w:r>
            <w:r w:rsidR="00C20CED" w:rsidRPr="005A60DA">
              <w:rPr>
                <w:rFonts w:ascii="Tahoma" w:eastAsia="Times New Roman" w:hAnsi="Tahoma" w:cs="Tahoma"/>
                <w:sz w:val="22"/>
                <w:szCs w:val="22"/>
                <w:lang w:eastAsia="ru-RU"/>
              </w:rPr>
              <w:t>.</w:t>
            </w:r>
          </w:p>
          <w:p w14:paraId="291835FD" w14:textId="77777777" w:rsidR="00C20CED" w:rsidRPr="00BE7130" w:rsidRDefault="00C20CED" w:rsidP="00D73BF0">
            <w:pPr>
              <w:jc w:val="both"/>
              <w:rPr>
                <w:rFonts w:ascii="Tahoma" w:eastAsia="Times New Roman" w:hAnsi="Tahoma" w:cs="Tahoma"/>
                <w:sz w:val="22"/>
                <w:szCs w:val="22"/>
                <w:lang w:eastAsia="ru-RU"/>
              </w:rPr>
            </w:pPr>
          </w:p>
          <w:p w14:paraId="3BD8C5E5" w14:textId="77777777" w:rsidR="00F47949" w:rsidRPr="00D47A58" w:rsidRDefault="00F47949" w:rsidP="00D73BF0">
            <w:pPr>
              <w:jc w:val="both"/>
              <w:rPr>
                <w:rFonts w:ascii="Tahoma" w:eastAsia="Times New Roman" w:hAnsi="Tahoma" w:cs="Tahoma"/>
                <w:sz w:val="22"/>
                <w:szCs w:val="22"/>
                <w:lang w:eastAsia="ru-RU"/>
              </w:rPr>
            </w:pPr>
            <w:r w:rsidRPr="00D47A58">
              <w:rPr>
                <w:rFonts w:ascii="Tahoma" w:eastAsia="Times New Roman" w:hAnsi="Tahoma" w:cs="Tahoma"/>
                <w:sz w:val="22"/>
                <w:szCs w:val="22"/>
                <w:lang w:eastAsia="ru-RU"/>
              </w:rPr>
              <w:t>Плата за подключение объекта капитального строительства к сетям инженерно-технического обеспечения определяется в соответствии с:</w:t>
            </w:r>
          </w:p>
          <w:p w14:paraId="062CA69B" w14:textId="77777777" w:rsidR="00F47949" w:rsidRPr="00D47A58" w:rsidRDefault="00F47949" w:rsidP="00D73BF0">
            <w:pPr>
              <w:jc w:val="both"/>
              <w:rPr>
                <w:rFonts w:ascii="Tahoma" w:eastAsia="Times New Roman" w:hAnsi="Tahoma" w:cs="Tahoma"/>
                <w:sz w:val="22"/>
                <w:szCs w:val="22"/>
                <w:lang w:eastAsia="ru-RU"/>
              </w:rPr>
            </w:pPr>
            <w:r w:rsidRPr="00D47A58">
              <w:rPr>
                <w:rFonts w:ascii="Tahoma" w:eastAsia="Times New Roman" w:hAnsi="Tahoma" w:cs="Tahoma"/>
                <w:sz w:val="22"/>
                <w:szCs w:val="22"/>
                <w:lang w:eastAsia="ru-RU"/>
              </w:rPr>
              <w:t>–</w:t>
            </w:r>
            <w:r w:rsidRPr="00D47A58">
              <w:rPr>
                <w:rFonts w:ascii="Tahoma" w:eastAsia="Times New Roman" w:hAnsi="Tahoma" w:cs="Tahoma"/>
                <w:sz w:val="22"/>
                <w:szCs w:val="22"/>
                <w:lang w:eastAsia="ru-RU"/>
              </w:rPr>
              <w:tab/>
              <w:t xml:space="preserve">постановлением Правительства Российской Федерации от 13.05.2013 № 406 </w:t>
            </w:r>
            <w:r w:rsidRPr="00D47A58">
              <w:rPr>
                <w:rFonts w:ascii="Tahoma" w:eastAsia="Times New Roman" w:hAnsi="Tahoma" w:cs="Tahoma"/>
                <w:sz w:val="22"/>
                <w:szCs w:val="22"/>
                <w:lang w:eastAsia="ru-RU"/>
              </w:rPr>
              <w:br/>
              <w:t>«О государственном регулировании тарифов в сфере водоснабжения и водоотведения»;</w:t>
            </w:r>
          </w:p>
          <w:p w14:paraId="7A003590" w14:textId="77777777" w:rsidR="00F47949" w:rsidRPr="00D47A58" w:rsidRDefault="00F47949" w:rsidP="00D73BF0">
            <w:pPr>
              <w:shd w:val="clear" w:color="auto" w:fill="FFFFFF"/>
              <w:jc w:val="both"/>
              <w:rPr>
                <w:rFonts w:ascii="Tahoma" w:eastAsia="Times New Roman" w:hAnsi="Tahoma" w:cs="Tahoma"/>
                <w:bCs/>
                <w:kern w:val="36"/>
                <w:sz w:val="22"/>
                <w:szCs w:val="22"/>
                <w:lang w:eastAsia="ru-RU"/>
              </w:rPr>
            </w:pPr>
            <w:r w:rsidRPr="00D47A58">
              <w:rPr>
                <w:rFonts w:ascii="Tahoma" w:eastAsia="Times New Roman" w:hAnsi="Tahoma" w:cs="Tahoma"/>
                <w:bCs/>
                <w:kern w:val="36"/>
                <w:sz w:val="22"/>
                <w:szCs w:val="22"/>
                <w:lang w:eastAsia="ru-RU"/>
              </w:rPr>
              <w:t>–</w:t>
            </w:r>
            <w:r w:rsidRPr="00D47A58">
              <w:rPr>
                <w:rFonts w:ascii="Tahoma" w:eastAsia="Times New Roman" w:hAnsi="Tahoma" w:cs="Tahoma"/>
                <w:bCs/>
                <w:kern w:val="36"/>
                <w:sz w:val="22"/>
                <w:szCs w:val="22"/>
                <w:lang w:eastAsia="ru-RU"/>
              </w:rPr>
              <w:tab/>
              <w:t xml:space="preserve">постановлением Правительства Российской Федерации от 22.10.2012 № 1075 </w:t>
            </w:r>
            <w:r w:rsidRPr="00D47A58">
              <w:rPr>
                <w:rFonts w:ascii="Tahoma" w:eastAsia="Times New Roman" w:hAnsi="Tahoma" w:cs="Tahoma"/>
                <w:bCs/>
                <w:kern w:val="36"/>
                <w:sz w:val="22"/>
                <w:szCs w:val="22"/>
                <w:lang w:eastAsia="ru-RU"/>
              </w:rPr>
              <w:br/>
              <w:t>«О ценообразовании в сфере теплоснабжения»;</w:t>
            </w:r>
          </w:p>
          <w:p w14:paraId="7513CA6C" w14:textId="77777777" w:rsidR="00F47949" w:rsidRPr="00D47A58" w:rsidRDefault="00F47949" w:rsidP="00D73BF0">
            <w:pPr>
              <w:shd w:val="clear" w:color="auto" w:fill="FFFFFF"/>
              <w:jc w:val="both"/>
              <w:rPr>
                <w:rFonts w:ascii="Tahoma" w:eastAsia="Times New Roman" w:hAnsi="Tahoma" w:cs="Tahoma"/>
                <w:bCs/>
                <w:kern w:val="36"/>
                <w:sz w:val="22"/>
                <w:szCs w:val="22"/>
                <w:lang w:eastAsia="ru-RU"/>
              </w:rPr>
            </w:pPr>
            <w:r w:rsidRPr="00D47A58">
              <w:rPr>
                <w:rFonts w:ascii="Tahoma" w:eastAsia="Times New Roman" w:hAnsi="Tahoma" w:cs="Tahoma"/>
                <w:bCs/>
                <w:kern w:val="36"/>
                <w:sz w:val="22"/>
                <w:szCs w:val="22"/>
                <w:lang w:eastAsia="ru-RU"/>
              </w:rPr>
              <w:t>–</w:t>
            </w:r>
            <w:r w:rsidRPr="00D47A58">
              <w:rPr>
                <w:rFonts w:ascii="Tahoma" w:eastAsia="Times New Roman" w:hAnsi="Tahoma" w:cs="Tahoma"/>
                <w:bCs/>
                <w:kern w:val="36"/>
                <w:sz w:val="22"/>
                <w:szCs w:val="22"/>
                <w:lang w:eastAsia="ru-RU"/>
              </w:rPr>
              <w:tab/>
              <w:t xml:space="preserve">постановлением Правительства Российской Федерации от 29.12.2011 № 1178 </w:t>
            </w:r>
            <w:r w:rsidRPr="00D47A58">
              <w:rPr>
                <w:rFonts w:ascii="Tahoma" w:eastAsia="Times New Roman" w:hAnsi="Tahoma" w:cs="Tahoma"/>
                <w:bCs/>
                <w:kern w:val="36"/>
                <w:sz w:val="22"/>
                <w:szCs w:val="22"/>
                <w:lang w:eastAsia="ru-RU"/>
              </w:rPr>
              <w:br/>
              <w:t>«О ценообразовании в области регулируемых цен (тарифов) в электроэнергетике»;</w:t>
            </w:r>
          </w:p>
          <w:p w14:paraId="13498DD8" w14:textId="77777777" w:rsidR="00F47949" w:rsidRPr="00D47A58" w:rsidRDefault="00F47949" w:rsidP="00D73BF0">
            <w:pPr>
              <w:shd w:val="clear" w:color="auto" w:fill="FFFFFF"/>
              <w:jc w:val="both"/>
              <w:rPr>
                <w:rFonts w:ascii="Tahoma" w:eastAsia="Times New Roman" w:hAnsi="Tahoma" w:cs="Tahoma"/>
                <w:bCs/>
                <w:kern w:val="36"/>
                <w:sz w:val="22"/>
                <w:szCs w:val="22"/>
                <w:lang w:eastAsia="ru-RU"/>
              </w:rPr>
            </w:pPr>
            <w:r w:rsidRPr="00D47A58">
              <w:rPr>
                <w:rFonts w:ascii="Tahoma" w:eastAsia="Times New Roman" w:hAnsi="Tahoma" w:cs="Tahoma"/>
                <w:bCs/>
                <w:kern w:val="36"/>
                <w:sz w:val="22"/>
                <w:szCs w:val="22"/>
                <w:lang w:eastAsia="ru-RU"/>
              </w:rPr>
              <w:t>–</w:t>
            </w:r>
            <w:r w:rsidRPr="00D47A58">
              <w:rPr>
                <w:rFonts w:ascii="Tahoma" w:eastAsia="Times New Roman" w:hAnsi="Tahoma" w:cs="Tahoma"/>
                <w:bCs/>
                <w:kern w:val="36"/>
                <w:sz w:val="22"/>
                <w:szCs w:val="22"/>
                <w:lang w:eastAsia="ru-RU"/>
              </w:rPr>
              <w:tab/>
              <w:t xml:space="preserve">постановлением Правительства Российской Федерации от 30.11.2021 № 2130 </w:t>
            </w:r>
            <w:r w:rsidRPr="00D47A58">
              <w:rPr>
                <w:rFonts w:ascii="Tahoma" w:eastAsia="Times New Roman" w:hAnsi="Tahoma" w:cs="Tahoma"/>
                <w:bCs/>
                <w:kern w:val="36"/>
                <w:sz w:val="22"/>
                <w:szCs w:val="22"/>
                <w:lang w:eastAsia="ru-RU"/>
              </w:rPr>
              <w:br/>
              <w:t>«Об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w:t>
            </w:r>
          </w:p>
          <w:p w14:paraId="505672EE" w14:textId="394612A3" w:rsidR="00F47949" w:rsidRPr="00D47A58" w:rsidRDefault="00F47949" w:rsidP="00D73BF0">
            <w:pPr>
              <w:contextualSpacing/>
              <w:jc w:val="both"/>
              <w:rPr>
                <w:rFonts w:ascii="Tahoma" w:eastAsia="Times New Roman" w:hAnsi="Tahoma" w:cs="Tahoma"/>
                <w:sz w:val="22"/>
                <w:szCs w:val="22"/>
                <w:lang w:eastAsia="ru-RU"/>
              </w:rPr>
            </w:pPr>
            <w:r w:rsidRPr="00D47A58">
              <w:rPr>
                <w:rFonts w:ascii="Tahoma" w:eastAsia="Times New Roman" w:hAnsi="Tahoma" w:cs="Tahoma"/>
                <w:sz w:val="22"/>
                <w:szCs w:val="22"/>
                <w:lang w:eastAsia="ru-RU"/>
              </w:rPr>
              <w:t>–</w:t>
            </w:r>
            <w:r w:rsidRPr="00D47A58">
              <w:rPr>
                <w:rFonts w:ascii="Tahoma" w:eastAsia="Times New Roman" w:hAnsi="Tahoma" w:cs="Tahoma"/>
                <w:sz w:val="22"/>
                <w:szCs w:val="22"/>
                <w:lang w:eastAsia="ru-RU"/>
              </w:rPr>
              <w:tab/>
            </w:r>
            <w:r w:rsidR="00887EB3" w:rsidRPr="00D47A58">
              <w:rPr>
                <w:rFonts w:ascii="Tahoma" w:eastAsia="Times New Roman" w:hAnsi="Tahoma" w:cs="Tahoma"/>
                <w:bCs/>
                <w:kern w:val="36"/>
                <w:sz w:val="22"/>
                <w:szCs w:val="22"/>
              </w:rPr>
              <w:t>постановлением</w:t>
            </w:r>
            <w:r w:rsidR="00887EB3" w:rsidRPr="00D47A58">
              <w:rPr>
                <w:rFonts w:ascii="Tahoma" w:eastAsia="Times New Roman" w:hAnsi="Tahoma" w:cs="Tahoma"/>
                <w:sz w:val="22"/>
                <w:szCs w:val="22"/>
                <w:lang w:eastAsia="ru-RU"/>
              </w:rPr>
              <w:t xml:space="preserve"> Правительства Российской Федерации от 13.09.2021 № 1547 </w:t>
            </w:r>
            <w:r w:rsidR="00887EB3" w:rsidRPr="00D47A58">
              <w:rPr>
                <w:rFonts w:ascii="Tahoma" w:eastAsia="Times New Roman" w:hAnsi="Tahoma" w:cs="Tahoma"/>
                <w:sz w:val="22"/>
                <w:szCs w:val="22"/>
                <w:lang w:eastAsia="ru-RU"/>
              </w:rPr>
              <w:br/>
              <w:t>«Об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14:paraId="696AC490" w14:textId="77777777" w:rsidR="00604153" w:rsidRDefault="00604153" w:rsidP="00D73BF0">
            <w:pPr>
              <w:jc w:val="both"/>
              <w:rPr>
                <w:rFonts w:ascii="Tahoma" w:eastAsia="Times New Roman" w:hAnsi="Tahoma" w:cs="Tahoma"/>
                <w:sz w:val="22"/>
                <w:szCs w:val="22"/>
                <w:lang w:eastAsia="ru-RU"/>
              </w:rPr>
            </w:pPr>
          </w:p>
          <w:p w14:paraId="1F83F2F3" w14:textId="5F2D56E0" w:rsidR="00F47949" w:rsidRPr="00D47A58" w:rsidRDefault="00F47949" w:rsidP="00D73BF0">
            <w:pPr>
              <w:jc w:val="both"/>
              <w:rPr>
                <w:rFonts w:ascii="Tahoma" w:hAnsi="Tahoma" w:cs="Tahoma"/>
                <w:sz w:val="22"/>
                <w:szCs w:val="22"/>
              </w:rPr>
            </w:pPr>
            <w:r w:rsidRPr="00D47A58">
              <w:rPr>
                <w:rFonts w:ascii="Tahoma" w:eastAsia="Times New Roman" w:hAnsi="Tahoma" w:cs="Tahoma"/>
                <w:sz w:val="22"/>
                <w:szCs w:val="22"/>
                <w:lang w:eastAsia="ru-RU"/>
              </w:rPr>
              <w:t>Ограничения осуществления хозяйственной, предпринимательской и иной деятельности, владения, пользования и распоряжения Имуществом, иные ограничения, связанные с особым правовым режимом Имущества, устанавливаются законодательством Российской Федерации. Соблюдение установленных ограничений возлагается на победителя аукциона</w:t>
            </w:r>
            <w:r w:rsidR="00385168" w:rsidRPr="00D47A58">
              <w:rPr>
                <w:rFonts w:ascii="Tahoma" w:hAnsi="Tahoma" w:cs="Tahoma"/>
                <w:sz w:val="22"/>
                <w:szCs w:val="22"/>
              </w:rPr>
              <w:t xml:space="preserve"> / </w:t>
            </w:r>
            <w:r w:rsidR="00385168" w:rsidRPr="00D47A58">
              <w:rPr>
                <w:rFonts w:ascii="Tahoma" w:eastAsia="Times New Roman" w:hAnsi="Tahoma" w:cs="Tahoma"/>
                <w:sz w:val="22"/>
                <w:szCs w:val="22"/>
                <w:lang w:eastAsia="ru-RU"/>
              </w:rPr>
              <w:t xml:space="preserve">иное лицо, </w:t>
            </w:r>
            <w:r w:rsidR="00D11431" w:rsidRPr="00D47A58">
              <w:rPr>
                <w:rFonts w:ascii="Tahoma" w:eastAsia="Times New Roman" w:hAnsi="Tahoma" w:cs="Tahoma"/>
                <w:sz w:val="22"/>
                <w:szCs w:val="22"/>
                <w:lang w:eastAsia="ru-RU"/>
              </w:rPr>
              <w:br/>
            </w:r>
            <w:r w:rsidR="00385168" w:rsidRPr="00D47A58">
              <w:rPr>
                <w:rFonts w:ascii="Tahoma" w:eastAsia="Times New Roman" w:hAnsi="Tahoma" w:cs="Tahoma"/>
                <w:sz w:val="22"/>
                <w:szCs w:val="22"/>
                <w:lang w:eastAsia="ru-RU"/>
              </w:rPr>
              <w:t>с которым заключается договор по результатам аукциона</w:t>
            </w:r>
            <w:r w:rsidRPr="00D47A58">
              <w:rPr>
                <w:rFonts w:ascii="Tahoma" w:eastAsia="Times New Roman" w:hAnsi="Tahoma" w:cs="Tahoma"/>
                <w:sz w:val="22"/>
                <w:szCs w:val="22"/>
                <w:lang w:eastAsia="ru-RU"/>
              </w:rPr>
              <w:t>.</w:t>
            </w:r>
          </w:p>
        </w:tc>
      </w:tr>
      <w:tr w:rsidR="00F47949" w:rsidRPr="001D7A1F" w14:paraId="5630FE6F" w14:textId="77777777" w:rsidTr="008F7ACD">
        <w:trPr>
          <w:trHeight w:val="500"/>
          <w:jc w:val="center"/>
        </w:trPr>
        <w:tc>
          <w:tcPr>
            <w:tcW w:w="13495" w:type="dxa"/>
            <w:gridSpan w:val="3"/>
            <w:shd w:val="clear" w:color="auto" w:fill="auto"/>
            <w:vAlign w:val="center"/>
          </w:tcPr>
          <w:p w14:paraId="46E83B1F" w14:textId="05CBA2E7" w:rsidR="00F47949" w:rsidRPr="00B612AB" w:rsidRDefault="00F47949" w:rsidP="00F47949">
            <w:pPr>
              <w:pStyle w:val="11"/>
              <w:tabs>
                <w:tab w:val="left" w:pos="601"/>
              </w:tabs>
              <w:contextualSpacing/>
              <w:jc w:val="center"/>
              <w:rPr>
                <w:rFonts w:ascii="Tahoma" w:hAnsi="Tahoma" w:cs="Tahoma"/>
                <w:i/>
                <w:color w:val="9BBB59" w:themeColor="accent3"/>
              </w:rPr>
            </w:pPr>
            <w:r>
              <w:rPr>
                <w:rFonts w:ascii="Tahoma" w:hAnsi="Tahoma" w:cs="Tahoma"/>
                <w:b/>
                <w:bCs/>
              </w:rPr>
              <w:lastRenderedPageBreak/>
              <w:t xml:space="preserve">Раздел </w:t>
            </w:r>
            <w:r w:rsidR="00FF7699">
              <w:rPr>
                <w:rFonts w:ascii="Tahoma" w:hAnsi="Tahoma" w:cs="Tahoma"/>
                <w:b/>
                <w:bCs/>
              </w:rPr>
              <w:t>5</w:t>
            </w:r>
            <w:r>
              <w:rPr>
                <w:rFonts w:ascii="Tahoma" w:hAnsi="Tahoma" w:cs="Tahoma"/>
                <w:b/>
                <w:bCs/>
              </w:rPr>
              <w:t>. Дополнительная информация</w:t>
            </w:r>
          </w:p>
        </w:tc>
      </w:tr>
      <w:tr w:rsidR="00F47949" w:rsidRPr="001D7A1F" w14:paraId="134A8E5E" w14:textId="77777777" w:rsidTr="00943F6B">
        <w:trPr>
          <w:trHeight w:val="550"/>
          <w:jc w:val="center"/>
        </w:trPr>
        <w:tc>
          <w:tcPr>
            <w:tcW w:w="628" w:type="dxa"/>
            <w:shd w:val="clear" w:color="auto" w:fill="F2F2F2" w:themeFill="background1" w:themeFillShade="F2"/>
          </w:tcPr>
          <w:p w14:paraId="309DD0ED" w14:textId="77777777" w:rsidR="00F47949"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3164DD74" w14:textId="77777777" w:rsidR="00F47949" w:rsidRPr="00A71CE5" w:rsidRDefault="00F47949" w:rsidP="00F47949">
            <w:pPr>
              <w:rPr>
                <w:rFonts w:ascii="Tahoma" w:hAnsi="Tahoma" w:cs="Tahoma"/>
                <w:bCs/>
                <w:sz w:val="22"/>
                <w:szCs w:val="22"/>
              </w:rPr>
            </w:pPr>
            <w:r w:rsidRPr="00A71CE5">
              <w:rPr>
                <w:rFonts w:ascii="Tahoma" w:hAnsi="Tahoma" w:cs="Tahoma"/>
                <w:bCs/>
                <w:sz w:val="22"/>
                <w:szCs w:val="22"/>
              </w:rPr>
              <w:t>Условия оплаты цены договора</w:t>
            </w:r>
          </w:p>
        </w:tc>
        <w:tc>
          <w:tcPr>
            <w:tcW w:w="9780" w:type="dxa"/>
          </w:tcPr>
          <w:p w14:paraId="05907E51" w14:textId="77777777" w:rsidR="00F47949" w:rsidRPr="000640A6" w:rsidRDefault="00F47949" w:rsidP="00F47949">
            <w:pPr>
              <w:jc w:val="both"/>
              <w:rPr>
                <w:rFonts w:ascii="Tahoma" w:eastAsia="Batang" w:hAnsi="Tahoma" w:cs="Tahoma"/>
                <w:sz w:val="22"/>
                <w:szCs w:val="22"/>
              </w:rPr>
            </w:pPr>
            <w:r>
              <w:rPr>
                <w:rFonts w:ascii="Tahoma" w:eastAsia="Batang" w:hAnsi="Tahoma" w:cs="Tahoma"/>
                <w:sz w:val="22"/>
                <w:szCs w:val="22"/>
              </w:rPr>
              <w:t>Оплата цены договора может быть осуществлена с использованием кредитных (заемных) средств в сроки, предусмотренные договором.</w:t>
            </w:r>
          </w:p>
        </w:tc>
      </w:tr>
      <w:tr w:rsidR="00F47949" w:rsidRPr="001D7A1F" w14:paraId="17DC22B5" w14:textId="77777777" w:rsidTr="00943F6B">
        <w:trPr>
          <w:trHeight w:val="550"/>
          <w:jc w:val="center"/>
        </w:trPr>
        <w:tc>
          <w:tcPr>
            <w:tcW w:w="628" w:type="dxa"/>
            <w:shd w:val="clear" w:color="auto" w:fill="F2F2F2" w:themeFill="background1" w:themeFillShade="F2"/>
          </w:tcPr>
          <w:p w14:paraId="2E4474AE" w14:textId="77777777" w:rsidR="00F47949"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133D0A76" w14:textId="77777777" w:rsidR="00F47949" w:rsidRPr="00A71CE5" w:rsidRDefault="00F47949" w:rsidP="00F47949">
            <w:pPr>
              <w:rPr>
                <w:rFonts w:ascii="Tahoma" w:hAnsi="Tahoma" w:cs="Tahoma"/>
                <w:bCs/>
                <w:sz w:val="22"/>
                <w:szCs w:val="22"/>
              </w:rPr>
            </w:pPr>
            <w:r w:rsidRPr="00A71CE5">
              <w:rPr>
                <w:rFonts w:ascii="Tahoma" w:hAnsi="Tahoma" w:cs="Tahoma"/>
                <w:bCs/>
                <w:sz w:val="22"/>
                <w:szCs w:val="22"/>
              </w:rPr>
              <w:t xml:space="preserve">Сведения о компенсации </w:t>
            </w:r>
          </w:p>
        </w:tc>
        <w:tc>
          <w:tcPr>
            <w:tcW w:w="9780" w:type="dxa"/>
          </w:tcPr>
          <w:p w14:paraId="27C6FCC7" w14:textId="5E602C7B" w:rsidR="00F47949" w:rsidRPr="006A3E35" w:rsidRDefault="00D9320D" w:rsidP="006A3E35">
            <w:pPr>
              <w:tabs>
                <w:tab w:val="left" w:pos="601"/>
              </w:tabs>
              <w:ind w:right="-6"/>
              <w:contextualSpacing/>
              <w:jc w:val="both"/>
              <w:rPr>
                <w:rFonts w:ascii="Tahoma" w:eastAsia="Times New Roman" w:hAnsi="Tahoma" w:cs="Tahoma"/>
                <w:bCs/>
                <w:sz w:val="22"/>
                <w:szCs w:val="22"/>
                <w:lang w:val="x-none"/>
              </w:rPr>
            </w:pPr>
            <w:r w:rsidRPr="00D9320D">
              <w:rPr>
                <w:rFonts w:ascii="Tahoma" w:eastAsia="Times New Roman" w:hAnsi="Tahoma" w:cs="Tahoma"/>
                <w:bCs/>
                <w:sz w:val="22"/>
                <w:szCs w:val="22"/>
                <w:lang w:val="x-none"/>
              </w:rPr>
              <w:t xml:space="preserve">В случае, если на основании </w:t>
            </w:r>
            <w:r w:rsidRPr="00D9320D">
              <w:rPr>
                <w:rFonts w:ascii="Tahoma" w:eastAsia="Times New Roman" w:hAnsi="Tahoma" w:cs="Tahoma"/>
                <w:bCs/>
                <w:sz w:val="22"/>
                <w:szCs w:val="22"/>
              </w:rPr>
              <w:t xml:space="preserve">пункта 1 </w:t>
            </w:r>
            <w:r w:rsidRPr="00D9320D">
              <w:rPr>
                <w:rFonts w:ascii="Tahoma" w:eastAsia="Times New Roman" w:hAnsi="Tahoma" w:cs="Tahoma"/>
                <w:bCs/>
                <w:sz w:val="22"/>
                <w:szCs w:val="22"/>
                <w:lang w:val="x-none"/>
              </w:rPr>
              <w:t xml:space="preserve">части 4.3 статьи 12 Федерального закона № 161-ФЗ решением Правительственной комиссии предусмотрена необходимость перечисления части цены </w:t>
            </w:r>
            <w:r w:rsidR="00D90570">
              <w:rPr>
                <w:rFonts w:ascii="Tahoma" w:eastAsia="Times New Roman" w:hAnsi="Tahoma" w:cs="Tahoma"/>
                <w:bCs/>
                <w:sz w:val="22"/>
                <w:szCs w:val="22"/>
              </w:rPr>
              <w:t>З</w:t>
            </w:r>
            <w:proofErr w:type="spellStart"/>
            <w:r w:rsidRPr="00D9320D">
              <w:rPr>
                <w:rFonts w:ascii="Tahoma" w:eastAsia="Times New Roman" w:hAnsi="Tahoma" w:cs="Tahoma"/>
                <w:bCs/>
                <w:sz w:val="22"/>
                <w:szCs w:val="22"/>
                <w:lang w:val="x-none"/>
              </w:rPr>
              <w:t>емельного</w:t>
            </w:r>
            <w:proofErr w:type="spellEnd"/>
            <w:r w:rsidRPr="00D9320D">
              <w:rPr>
                <w:rFonts w:ascii="Tahoma" w:eastAsia="Times New Roman" w:hAnsi="Tahoma" w:cs="Tahoma"/>
                <w:bCs/>
                <w:sz w:val="22"/>
                <w:szCs w:val="22"/>
                <w:lang w:val="x-none"/>
              </w:rPr>
              <w:t xml:space="preserve"> участка, определенной по результатам торгов, лицу</w:t>
            </w:r>
            <w:r w:rsidRPr="00D9320D">
              <w:rPr>
                <w:rFonts w:ascii="Tahoma" w:eastAsia="Times New Roman" w:hAnsi="Tahoma" w:cs="Tahoma"/>
                <w:bCs/>
                <w:sz w:val="22"/>
                <w:szCs w:val="22"/>
              </w:rPr>
              <w:t>(-</w:t>
            </w:r>
            <w:proofErr w:type="spellStart"/>
            <w:r w:rsidRPr="00D9320D">
              <w:rPr>
                <w:rFonts w:ascii="Tahoma" w:eastAsia="Times New Roman" w:hAnsi="Tahoma" w:cs="Tahoma"/>
                <w:bCs/>
                <w:sz w:val="22"/>
                <w:szCs w:val="22"/>
              </w:rPr>
              <w:t>ам</w:t>
            </w:r>
            <w:proofErr w:type="spellEnd"/>
            <w:r w:rsidRPr="00D9320D">
              <w:rPr>
                <w:rFonts w:ascii="Tahoma" w:eastAsia="Times New Roman" w:hAnsi="Tahoma" w:cs="Tahoma"/>
                <w:bCs/>
                <w:sz w:val="22"/>
                <w:szCs w:val="22"/>
              </w:rPr>
              <w:t>)</w:t>
            </w:r>
            <w:r w:rsidRPr="00D9320D">
              <w:rPr>
                <w:rFonts w:ascii="Tahoma" w:eastAsia="Times New Roman" w:hAnsi="Tahoma" w:cs="Tahoma"/>
                <w:bCs/>
                <w:sz w:val="22"/>
                <w:szCs w:val="22"/>
                <w:lang w:val="x-none"/>
              </w:rPr>
              <w:t>, установленному</w:t>
            </w:r>
            <w:r w:rsidRPr="00D9320D">
              <w:rPr>
                <w:rFonts w:ascii="Tahoma" w:eastAsia="Times New Roman" w:hAnsi="Tahoma" w:cs="Tahoma"/>
                <w:bCs/>
                <w:sz w:val="22"/>
                <w:szCs w:val="22"/>
              </w:rPr>
              <w:t>(-ым)</w:t>
            </w:r>
            <w:r w:rsidRPr="00D9320D">
              <w:rPr>
                <w:rFonts w:ascii="Tahoma" w:eastAsia="Times New Roman" w:hAnsi="Tahoma" w:cs="Tahoma"/>
                <w:bCs/>
                <w:sz w:val="22"/>
                <w:szCs w:val="22"/>
                <w:lang w:val="x-none"/>
              </w:rPr>
              <w:t xml:space="preserve"> таким решением</w:t>
            </w:r>
            <w:r w:rsidRPr="00D9320D">
              <w:rPr>
                <w:rFonts w:ascii="Tahoma" w:eastAsia="Times New Roman" w:hAnsi="Tahoma" w:cs="Tahoma"/>
                <w:bCs/>
                <w:sz w:val="22"/>
                <w:szCs w:val="22"/>
              </w:rPr>
              <w:t>/</w:t>
            </w:r>
            <w:r w:rsidRPr="00D9320D">
              <w:rPr>
                <w:rFonts w:ascii="Tahoma" w:eastAsia="Times New Roman" w:hAnsi="Tahoma" w:cs="Tahoma"/>
                <w:bCs/>
                <w:sz w:val="22"/>
                <w:szCs w:val="22"/>
                <w:lang w:val="x-none"/>
              </w:rPr>
              <w:t xml:space="preserve">в бюджет Российской Федерации (далее – Получатель денежных </w:t>
            </w:r>
            <w:r w:rsidRPr="00D9320D">
              <w:rPr>
                <w:rFonts w:ascii="Tahoma" w:eastAsia="Times New Roman" w:hAnsi="Tahoma" w:cs="Tahoma"/>
                <w:bCs/>
                <w:sz w:val="22"/>
                <w:szCs w:val="22"/>
                <w:lang w:val="x-none"/>
              </w:rPr>
              <w:lastRenderedPageBreak/>
              <w:t xml:space="preserve">средств), покупатель осуществляет перечисление денежных средств, составляющих цену </w:t>
            </w:r>
            <w:r w:rsidR="00D90570">
              <w:rPr>
                <w:rFonts w:ascii="Tahoma" w:eastAsia="Times New Roman" w:hAnsi="Tahoma" w:cs="Tahoma"/>
                <w:bCs/>
                <w:sz w:val="22"/>
                <w:szCs w:val="22"/>
              </w:rPr>
              <w:t>З</w:t>
            </w:r>
            <w:proofErr w:type="spellStart"/>
            <w:r w:rsidRPr="00D9320D">
              <w:rPr>
                <w:rFonts w:ascii="Tahoma" w:eastAsia="Times New Roman" w:hAnsi="Tahoma" w:cs="Tahoma"/>
                <w:bCs/>
                <w:sz w:val="22"/>
                <w:szCs w:val="22"/>
                <w:lang w:val="x-none"/>
              </w:rPr>
              <w:t>емельного</w:t>
            </w:r>
            <w:proofErr w:type="spellEnd"/>
            <w:r w:rsidR="00D90570">
              <w:rPr>
                <w:rFonts w:ascii="Tahoma" w:eastAsia="Times New Roman" w:hAnsi="Tahoma" w:cs="Tahoma"/>
                <w:bCs/>
                <w:sz w:val="22"/>
                <w:szCs w:val="22"/>
              </w:rPr>
              <w:t xml:space="preserve"> </w:t>
            </w:r>
            <w:r w:rsidRPr="00D9320D">
              <w:rPr>
                <w:rFonts w:ascii="Tahoma" w:eastAsia="Times New Roman" w:hAnsi="Tahoma" w:cs="Tahoma"/>
                <w:bCs/>
                <w:sz w:val="22"/>
                <w:szCs w:val="22"/>
                <w:lang w:val="x-none"/>
              </w:rPr>
              <w:t xml:space="preserve">участка, определенную по результатам торгов, в пользу </w:t>
            </w:r>
            <w:r w:rsidRPr="00D9320D">
              <w:rPr>
                <w:rFonts w:ascii="Tahoma" w:eastAsia="Times New Roman" w:hAnsi="Tahoma" w:cs="Tahoma"/>
                <w:bCs/>
                <w:sz w:val="22"/>
                <w:szCs w:val="22"/>
              </w:rPr>
              <w:t>П</w:t>
            </w:r>
            <w:r w:rsidRPr="00D9320D">
              <w:rPr>
                <w:rFonts w:ascii="Tahoma" w:eastAsia="Times New Roman" w:hAnsi="Tahoma" w:cs="Tahoma"/>
                <w:bCs/>
                <w:sz w:val="22"/>
                <w:szCs w:val="22"/>
                <w:lang w:val="x-none"/>
              </w:rPr>
              <w:t xml:space="preserve">АО ДОМ.РФ и в пользу Получателя денежных средств. Размеры частей денежных средств в составе цены договора купли-продажи, заключаемого по результатам торгов, подлежащих перечислению </w:t>
            </w:r>
            <w:r w:rsidRPr="00D9320D">
              <w:rPr>
                <w:rFonts w:ascii="Tahoma" w:eastAsia="Times New Roman" w:hAnsi="Tahoma" w:cs="Tahoma"/>
                <w:bCs/>
                <w:sz w:val="22"/>
                <w:szCs w:val="22"/>
              </w:rPr>
              <w:t>П</w:t>
            </w:r>
            <w:r w:rsidRPr="00D9320D">
              <w:rPr>
                <w:rFonts w:ascii="Tahoma" w:eastAsia="Times New Roman" w:hAnsi="Tahoma" w:cs="Tahoma"/>
                <w:bCs/>
                <w:sz w:val="22"/>
                <w:szCs w:val="22"/>
                <w:lang w:val="x-none"/>
              </w:rPr>
              <w:t>АО ДОМ.РФ и Получателю денежных средств, а также реквизиты для перечисления денежных средств Получателю денежных средств устанавливаются на</w:t>
            </w:r>
            <w:r w:rsidRPr="00D9320D">
              <w:rPr>
                <w:rFonts w:ascii="Tahoma" w:eastAsia="Times New Roman" w:hAnsi="Tahoma" w:cs="Tahoma"/>
                <w:bCs/>
                <w:sz w:val="22"/>
                <w:szCs w:val="22"/>
              </w:rPr>
              <w:t> </w:t>
            </w:r>
            <w:r w:rsidRPr="00D9320D">
              <w:rPr>
                <w:rFonts w:ascii="Tahoma" w:eastAsia="Times New Roman" w:hAnsi="Tahoma" w:cs="Tahoma"/>
                <w:bCs/>
                <w:sz w:val="22"/>
                <w:szCs w:val="22"/>
                <w:lang w:val="x-none"/>
              </w:rPr>
              <w:t>основании решения Правительственной комиссии в договоре купли-продажи при его заключении.</w:t>
            </w:r>
          </w:p>
        </w:tc>
      </w:tr>
      <w:tr w:rsidR="004F44B0" w:rsidRPr="001D7A1F" w14:paraId="624EF8D1" w14:textId="77777777" w:rsidTr="00353D88">
        <w:trPr>
          <w:trHeight w:val="550"/>
          <w:jc w:val="center"/>
        </w:trPr>
        <w:tc>
          <w:tcPr>
            <w:tcW w:w="628" w:type="dxa"/>
            <w:shd w:val="clear" w:color="auto" w:fill="F2F2F2" w:themeFill="background1" w:themeFillShade="F2"/>
          </w:tcPr>
          <w:p w14:paraId="029B6F01" w14:textId="77777777" w:rsidR="004F44B0" w:rsidRDefault="004F44B0" w:rsidP="004F44B0">
            <w:pPr>
              <w:pStyle w:val="ac"/>
              <w:numPr>
                <w:ilvl w:val="0"/>
                <w:numId w:val="1"/>
              </w:numPr>
              <w:spacing w:after="60"/>
              <w:ind w:left="0" w:firstLine="0"/>
              <w:jc w:val="both"/>
              <w:rPr>
                <w:sz w:val="22"/>
              </w:rPr>
            </w:pPr>
          </w:p>
        </w:tc>
        <w:tc>
          <w:tcPr>
            <w:tcW w:w="3087" w:type="dxa"/>
            <w:shd w:val="clear" w:color="auto" w:fill="F2F2F2" w:themeFill="background1" w:themeFillShade="F2"/>
          </w:tcPr>
          <w:p w14:paraId="1FFE317D" w14:textId="77777777" w:rsidR="004F44B0" w:rsidRDefault="004F44B0" w:rsidP="004F44B0">
            <w:pPr>
              <w:rPr>
                <w:rFonts w:ascii="Tahoma" w:hAnsi="Tahoma" w:cs="Tahoma"/>
                <w:bCs/>
                <w:sz w:val="22"/>
                <w:szCs w:val="22"/>
              </w:rPr>
            </w:pPr>
            <w:r>
              <w:rPr>
                <w:rFonts w:ascii="Tahoma" w:hAnsi="Tahoma" w:cs="Tahoma"/>
                <w:bCs/>
                <w:sz w:val="22"/>
                <w:szCs w:val="22"/>
              </w:rPr>
              <w:t>Антикоррупционная оговорка</w:t>
            </w:r>
          </w:p>
        </w:tc>
        <w:tc>
          <w:tcPr>
            <w:tcW w:w="9780" w:type="dxa"/>
            <w:tcBorders>
              <w:top w:val="single" w:sz="4" w:space="0" w:color="auto"/>
              <w:left w:val="single" w:sz="4" w:space="0" w:color="auto"/>
              <w:bottom w:val="single" w:sz="4" w:space="0" w:color="auto"/>
              <w:right w:val="single" w:sz="4" w:space="0" w:color="auto"/>
            </w:tcBorders>
          </w:tcPr>
          <w:p w14:paraId="77F738E7" w14:textId="6AC3E022" w:rsidR="004F44B0" w:rsidRDefault="004F44B0" w:rsidP="004F44B0">
            <w:pPr>
              <w:jc w:val="both"/>
              <w:rPr>
                <w:rFonts w:ascii="Tahoma" w:hAnsi="Tahoma" w:cs="Tahoma"/>
                <w:bCs/>
                <w:sz w:val="22"/>
                <w:szCs w:val="22"/>
              </w:rPr>
            </w:pPr>
            <w:r>
              <w:rPr>
                <w:rFonts w:ascii="Tahoma" w:hAnsi="Tahoma" w:cs="Tahoma"/>
                <w:sz w:val="22"/>
                <w:szCs w:val="22"/>
              </w:rPr>
              <w:t xml:space="preserve">В соответствии с Федеральным законом № 161-ФЗ </w:t>
            </w:r>
            <w:r w:rsidR="000C3FAF" w:rsidRPr="000C3FAF">
              <w:rPr>
                <w:rFonts w:ascii="Tahoma" w:hAnsi="Tahoma" w:cs="Tahoma"/>
                <w:sz w:val="22"/>
                <w:szCs w:val="22"/>
              </w:rPr>
              <w:t>ПАО ДОМ.РФ</w:t>
            </w:r>
            <w:r w:rsidR="000C3FAF">
              <w:rPr>
                <w:rFonts w:ascii="Tahoma" w:hAnsi="Tahoma" w:cs="Tahoma"/>
                <w:sz w:val="22"/>
                <w:szCs w:val="22"/>
              </w:rPr>
              <w:t xml:space="preserve"> </w:t>
            </w:r>
            <w:r>
              <w:rPr>
                <w:rFonts w:ascii="Tahoma" w:hAnsi="Tahoma" w:cs="Tahoma"/>
                <w:sz w:val="22"/>
                <w:szCs w:val="22"/>
              </w:rPr>
              <w:t xml:space="preserve">выступает агентом Российской Федерации и от своего имени совершает юридические и иные действия, в том числе сделки, с находящимися в федеральной собственности земельными участками и иными объектами недвижимого имущества. При заключении и исполнении указанных сделок стороны, их аффилированные лица, работники или посредники не осуществляют действия, квалифицируемые применимым для целей указанных сделок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в том числе к порядку проведения торгов. Информацию о предложениях об оказании услуг или совершении действий, направленных на ограничение конкуренции при проведении </w:t>
            </w:r>
            <w:r w:rsidR="00D11431">
              <w:rPr>
                <w:rFonts w:ascii="Tahoma" w:hAnsi="Tahoma" w:cs="Tahoma"/>
                <w:sz w:val="22"/>
                <w:szCs w:val="22"/>
              </w:rPr>
              <w:br/>
            </w:r>
            <w:r w:rsidR="000C3FAF" w:rsidRPr="000C3FAF">
              <w:rPr>
                <w:rFonts w:ascii="Tahoma" w:hAnsi="Tahoma" w:cs="Tahoma"/>
                <w:sz w:val="22"/>
                <w:szCs w:val="22"/>
              </w:rPr>
              <w:t>ПАО ДОМ.РФ</w:t>
            </w:r>
            <w:r w:rsidR="000C3FAF">
              <w:rPr>
                <w:rFonts w:ascii="Tahoma" w:hAnsi="Tahoma" w:cs="Tahoma"/>
                <w:sz w:val="22"/>
                <w:szCs w:val="22"/>
              </w:rPr>
              <w:t xml:space="preserve"> </w:t>
            </w:r>
            <w:r>
              <w:rPr>
                <w:rFonts w:ascii="Tahoma" w:hAnsi="Tahoma" w:cs="Tahoma"/>
                <w:sz w:val="22"/>
                <w:szCs w:val="22"/>
              </w:rPr>
              <w:t xml:space="preserve">торгов в соответствии с Федеральным законом № 161-ФЗ, необходимо сообщить на «горячую линию» по противодействию коррупции по телефону 8 (800) 775-71-11 или адресу электронной почты </w:t>
            </w:r>
            <w:r>
              <w:rPr>
                <w:rFonts w:ascii="Tahoma" w:hAnsi="Tahoma" w:cs="Tahoma"/>
                <w:color w:val="0000FF"/>
                <w:sz w:val="22"/>
                <w:szCs w:val="22"/>
                <w:u w:val="single"/>
              </w:rPr>
              <w:t>ANTIKORD@DOMRF.RU</w:t>
            </w:r>
            <w:r>
              <w:rPr>
                <w:rFonts w:ascii="Tahoma" w:hAnsi="Tahoma" w:cs="Tahoma"/>
                <w:sz w:val="22"/>
                <w:szCs w:val="22"/>
              </w:rPr>
              <w:t>.</w:t>
            </w:r>
          </w:p>
        </w:tc>
      </w:tr>
      <w:tr w:rsidR="00F47949" w:rsidRPr="001D7A1F" w14:paraId="53B36B21" w14:textId="77777777" w:rsidTr="00943F6B">
        <w:trPr>
          <w:trHeight w:val="550"/>
          <w:jc w:val="center"/>
        </w:trPr>
        <w:tc>
          <w:tcPr>
            <w:tcW w:w="628" w:type="dxa"/>
            <w:shd w:val="clear" w:color="auto" w:fill="F2F2F2" w:themeFill="background1" w:themeFillShade="F2"/>
          </w:tcPr>
          <w:p w14:paraId="0AAC505B" w14:textId="77777777" w:rsidR="00F47949" w:rsidRDefault="00F47949" w:rsidP="00F47949">
            <w:pPr>
              <w:pStyle w:val="ac"/>
              <w:numPr>
                <w:ilvl w:val="0"/>
                <w:numId w:val="1"/>
              </w:numPr>
              <w:spacing w:after="60"/>
              <w:ind w:left="0" w:firstLine="0"/>
              <w:jc w:val="both"/>
              <w:rPr>
                <w:sz w:val="22"/>
              </w:rPr>
            </w:pPr>
          </w:p>
        </w:tc>
        <w:tc>
          <w:tcPr>
            <w:tcW w:w="3087" w:type="dxa"/>
            <w:shd w:val="clear" w:color="auto" w:fill="F2F2F2" w:themeFill="background1" w:themeFillShade="F2"/>
          </w:tcPr>
          <w:p w14:paraId="0F937227" w14:textId="77777777" w:rsidR="00F47949" w:rsidRDefault="00F47949" w:rsidP="00F47949">
            <w:pPr>
              <w:rPr>
                <w:rFonts w:ascii="Tahoma" w:hAnsi="Tahoma" w:cs="Tahoma"/>
                <w:bCs/>
                <w:sz w:val="22"/>
                <w:szCs w:val="22"/>
              </w:rPr>
            </w:pPr>
            <w:r>
              <w:rPr>
                <w:rFonts w:ascii="Tahoma" w:hAnsi="Tahoma" w:cs="Tahoma"/>
                <w:bCs/>
                <w:sz w:val="22"/>
                <w:szCs w:val="22"/>
              </w:rPr>
              <w:t xml:space="preserve">Перечень приложений к Извещению </w:t>
            </w:r>
          </w:p>
        </w:tc>
        <w:tc>
          <w:tcPr>
            <w:tcW w:w="9780" w:type="dxa"/>
          </w:tcPr>
          <w:p w14:paraId="268EF366" w14:textId="77777777" w:rsidR="00F47949" w:rsidRDefault="00F47949" w:rsidP="00F47949">
            <w:pPr>
              <w:jc w:val="both"/>
              <w:rPr>
                <w:rFonts w:ascii="Tahoma" w:hAnsi="Tahoma" w:cs="Tahoma"/>
                <w:sz w:val="22"/>
              </w:rPr>
            </w:pPr>
            <w:r w:rsidRPr="00E20950">
              <w:rPr>
                <w:rFonts w:ascii="Tahoma" w:hAnsi="Tahoma" w:cs="Tahoma"/>
                <w:sz w:val="22"/>
              </w:rPr>
              <w:t>ПРИЛОЖЕНИЕ № 1</w:t>
            </w:r>
            <w:r>
              <w:rPr>
                <w:rFonts w:ascii="Tahoma" w:hAnsi="Tahoma" w:cs="Tahoma"/>
                <w:sz w:val="22"/>
              </w:rPr>
              <w:t xml:space="preserve"> – Документация о проведении аукциона в электронной форме</w:t>
            </w:r>
          </w:p>
          <w:p w14:paraId="3A48D3B5" w14:textId="3B2C6264" w:rsidR="00F47949" w:rsidRPr="00D174B1" w:rsidRDefault="00F47949" w:rsidP="00F47949">
            <w:pPr>
              <w:jc w:val="both"/>
              <w:rPr>
                <w:rFonts w:ascii="Tahoma" w:eastAsia="Calibri" w:hAnsi="Tahoma" w:cs="Tahoma"/>
                <w:sz w:val="22"/>
                <w:szCs w:val="22"/>
              </w:rPr>
            </w:pPr>
            <w:r w:rsidRPr="00D174B1">
              <w:rPr>
                <w:rFonts w:ascii="Tahoma" w:eastAsia="Calibri" w:hAnsi="Tahoma" w:cs="Tahoma"/>
                <w:sz w:val="22"/>
                <w:szCs w:val="22"/>
              </w:rPr>
              <w:t xml:space="preserve">ПРИЛОЖЕНИЕ № </w:t>
            </w:r>
            <w:r>
              <w:rPr>
                <w:rFonts w:ascii="Tahoma" w:eastAsia="Calibri" w:hAnsi="Tahoma" w:cs="Tahoma"/>
                <w:sz w:val="22"/>
                <w:szCs w:val="22"/>
              </w:rPr>
              <w:t>2</w:t>
            </w:r>
            <w:r w:rsidRPr="00D174B1">
              <w:rPr>
                <w:rFonts w:ascii="Tahoma" w:eastAsia="Calibri" w:hAnsi="Tahoma" w:cs="Tahoma"/>
                <w:sz w:val="22"/>
                <w:szCs w:val="22"/>
              </w:rPr>
              <w:t>.1 – Форма заявки на участие в аукционе</w:t>
            </w:r>
            <w:r>
              <w:rPr>
                <w:rFonts w:ascii="Tahoma" w:eastAsia="Calibri" w:hAnsi="Tahoma" w:cs="Tahoma"/>
                <w:sz w:val="22"/>
                <w:szCs w:val="22"/>
              </w:rPr>
              <w:t xml:space="preserve"> </w:t>
            </w:r>
            <w:r w:rsidRPr="00D174B1">
              <w:rPr>
                <w:rFonts w:ascii="Tahoma" w:eastAsia="Calibri" w:hAnsi="Tahoma" w:cs="Tahoma"/>
                <w:sz w:val="22"/>
                <w:szCs w:val="22"/>
              </w:rPr>
              <w:t>(Вариант 1 для юридических лиц)</w:t>
            </w:r>
          </w:p>
          <w:p w14:paraId="16EE89BE" w14:textId="30C765E7" w:rsidR="00F47949" w:rsidRPr="00D174B1" w:rsidRDefault="00F47949" w:rsidP="00F47949">
            <w:pPr>
              <w:jc w:val="both"/>
              <w:rPr>
                <w:rFonts w:ascii="Tahoma" w:eastAsia="Calibri" w:hAnsi="Tahoma" w:cs="Tahoma"/>
                <w:sz w:val="22"/>
                <w:szCs w:val="22"/>
              </w:rPr>
            </w:pPr>
            <w:r w:rsidRPr="00D174B1">
              <w:rPr>
                <w:rFonts w:ascii="Tahoma" w:eastAsia="Calibri" w:hAnsi="Tahoma" w:cs="Tahoma"/>
                <w:sz w:val="22"/>
                <w:szCs w:val="22"/>
              </w:rPr>
              <w:t xml:space="preserve">ПРИЛОЖЕНИЕ № </w:t>
            </w:r>
            <w:r>
              <w:rPr>
                <w:rFonts w:ascii="Tahoma" w:eastAsia="Calibri" w:hAnsi="Tahoma" w:cs="Tahoma"/>
                <w:sz w:val="22"/>
                <w:szCs w:val="22"/>
              </w:rPr>
              <w:t>2</w:t>
            </w:r>
            <w:r w:rsidRPr="00D174B1">
              <w:rPr>
                <w:rFonts w:ascii="Tahoma" w:eastAsia="Calibri" w:hAnsi="Tahoma" w:cs="Tahoma"/>
                <w:sz w:val="22"/>
                <w:szCs w:val="22"/>
              </w:rPr>
              <w:t>.2 – Форма заявки на участие в аукционе</w:t>
            </w:r>
            <w:r>
              <w:rPr>
                <w:rFonts w:ascii="Tahoma" w:eastAsia="Calibri" w:hAnsi="Tahoma" w:cs="Tahoma"/>
                <w:sz w:val="22"/>
                <w:szCs w:val="22"/>
              </w:rPr>
              <w:t xml:space="preserve"> </w:t>
            </w:r>
            <w:r w:rsidRPr="00D174B1">
              <w:rPr>
                <w:rFonts w:ascii="Tahoma" w:eastAsia="Calibri" w:hAnsi="Tahoma" w:cs="Tahoma"/>
                <w:sz w:val="22"/>
                <w:szCs w:val="22"/>
              </w:rPr>
              <w:t>(Вариант 2 для физических лиц/индивидуальных предпринимателей)</w:t>
            </w:r>
          </w:p>
          <w:p w14:paraId="45A990BA" w14:textId="4814ED40" w:rsidR="00F47949" w:rsidRDefault="00F47949" w:rsidP="00F47949">
            <w:pPr>
              <w:jc w:val="both"/>
              <w:rPr>
                <w:rFonts w:ascii="Tahoma" w:eastAsia="Calibri" w:hAnsi="Tahoma" w:cs="Tahoma"/>
                <w:sz w:val="22"/>
                <w:szCs w:val="22"/>
              </w:rPr>
            </w:pPr>
            <w:r w:rsidRPr="00D174B1">
              <w:rPr>
                <w:rFonts w:ascii="Tahoma" w:eastAsia="Calibri" w:hAnsi="Tahoma" w:cs="Tahoma"/>
                <w:sz w:val="22"/>
                <w:szCs w:val="22"/>
              </w:rPr>
              <w:t xml:space="preserve">ПРИЛОЖЕНИЕ № </w:t>
            </w:r>
            <w:r>
              <w:rPr>
                <w:rFonts w:ascii="Tahoma" w:eastAsia="Calibri" w:hAnsi="Tahoma" w:cs="Tahoma"/>
                <w:sz w:val="22"/>
                <w:szCs w:val="22"/>
              </w:rPr>
              <w:t>3</w:t>
            </w:r>
            <w:r w:rsidRPr="008F7ACD">
              <w:rPr>
                <w:rFonts w:ascii="Tahoma" w:eastAsia="Calibri" w:hAnsi="Tahoma" w:cs="Tahoma"/>
                <w:sz w:val="22"/>
                <w:szCs w:val="22"/>
              </w:rPr>
              <w:t xml:space="preserve"> </w:t>
            </w:r>
            <w:r w:rsidRPr="00D174B1">
              <w:rPr>
                <w:rFonts w:ascii="Tahoma" w:eastAsia="Calibri" w:hAnsi="Tahoma" w:cs="Tahoma"/>
                <w:sz w:val="22"/>
                <w:szCs w:val="22"/>
              </w:rPr>
              <w:t xml:space="preserve">– </w:t>
            </w:r>
            <w:r w:rsidRPr="00F25535">
              <w:rPr>
                <w:rFonts w:ascii="Tahoma" w:eastAsia="Calibri" w:hAnsi="Tahoma" w:cs="Tahoma"/>
                <w:sz w:val="22"/>
                <w:szCs w:val="22"/>
              </w:rPr>
              <w:t>Форма договора</w:t>
            </w:r>
            <w:r>
              <w:rPr>
                <w:rFonts w:ascii="Tahoma" w:eastAsia="Calibri" w:hAnsi="Tahoma" w:cs="Tahoma"/>
                <w:sz w:val="22"/>
                <w:szCs w:val="22"/>
              </w:rPr>
              <w:t>, подлежащего заключению по результатам аукциона</w:t>
            </w:r>
          </w:p>
          <w:p w14:paraId="46E9FE83" w14:textId="77777777" w:rsidR="00F47949" w:rsidRDefault="00F47949" w:rsidP="00F47949">
            <w:pPr>
              <w:jc w:val="both"/>
              <w:rPr>
                <w:rFonts w:ascii="Tahoma" w:eastAsia="Calibri" w:hAnsi="Tahoma" w:cs="Tahoma"/>
                <w:sz w:val="22"/>
                <w:szCs w:val="22"/>
              </w:rPr>
            </w:pPr>
            <w:r w:rsidRPr="00D174B1">
              <w:rPr>
                <w:rFonts w:ascii="Tahoma" w:eastAsia="Calibri" w:hAnsi="Tahoma" w:cs="Tahoma"/>
                <w:sz w:val="22"/>
                <w:szCs w:val="22"/>
              </w:rPr>
              <w:t xml:space="preserve">ПРИЛОЖЕНИЕ № </w:t>
            </w:r>
            <w:r>
              <w:rPr>
                <w:rFonts w:ascii="Tahoma" w:eastAsia="Calibri" w:hAnsi="Tahoma" w:cs="Tahoma"/>
                <w:sz w:val="22"/>
                <w:szCs w:val="22"/>
              </w:rPr>
              <w:t>4</w:t>
            </w:r>
            <w:r w:rsidRPr="00D174B1">
              <w:rPr>
                <w:rFonts w:ascii="Tahoma" w:eastAsia="Calibri" w:hAnsi="Tahoma" w:cs="Tahoma"/>
                <w:sz w:val="22"/>
                <w:szCs w:val="22"/>
              </w:rPr>
              <w:t xml:space="preserve"> </w:t>
            </w:r>
            <w:r>
              <w:rPr>
                <w:rFonts w:ascii="Tahoma" w:eastAsia="Calibri" w:hAnsi="Tahoma" w:cs="Tahoma"/>
                <w:sz w:val="22"/>
                <w:szCs w:val="22"/>
              </w:rPr>
              <w:t>– Материалы фотофиксации по результатам осмотра</w:t>
            </w:r>
          </w:p>
          <w:p w14:paraId="1521FB53" w14:textId="5E1E5556" w:rsidR="007B6528" w:rsidRPr="00606F48" w:rsidRDefault="007B6528" w:rsidP="00F47949">
            <w:pPr>
              <w:jc w:val="both"/>
              <w:rPr>
                <w:rFonts w:ascii="Tahoma" w:hAnsi="Tahoma" w:cs="Tahoma"/>
                <w:sz w:val="22"/>
              </w:rPr>
            </w:pPr>
            <w:r w:rsidRPr="00666837">
              <w:rPr>
                <w:rFonts w:ascii="Tahoma" w:hAnsi="Tahoma" w:cs="Tahoma"/>
                <w:sz w:val="22"/>
              </w:rPr>
              <w:t xml:space="preserve">ПРИЛОЖЕНИЕ № </w:t>
            </w:r>
            <w:r>
              <w:rPr>
                <w:rFonts w:ascii="Tahoma" w:hAnsi="Tahoma" w:cs="Tahoma"/>
                <w:sz w:val="22"/>
              </w:rPr>
              <w:t>5</w:t>
            </w:r>
            <w:r w:rsidRPr="00666837">
              <w:rPr>
                <w:rFonts w:ascii="Tahoma" w:hAnsi="Tahoma" w:cs="Tahoma"/>
                <w:sz w:val="22"/>
              </w:rPr>
              <w:t xml:space="preserve"> – </w:t>
            </w:r>
            <w:r>
              <w:rPr>
                <w:rFonts w:ascii="Tahoma" w:hAnsi="Tahoma" w:cs="Tahoma"/>
                <w:sz w:val="22"/>
              </w:rPr>
              <w:t>Выписк</w:t>
            </w:r>
            <w:r w:rsidR="00BE7130">
              <w:rPr>
                <w:rFonts w:ascii="Tahoma" w:hAnsi="Tahoma" w:cs="Tahoma"/>
                <w:sz w:val="22"/>
              </w:rPr>
              <w:t>а</w:t>
            </w:r>
            <w:r>
              <w:rPr>
                <w:rFonts w:ascii="Tahoma" w:hAnsi="Tahoma" w:cs="Tahoma"/>
                <w:sz w:val="22"/>
              </w:rPr>
              <w:t xml:space="preserve"> из ЕГРН на </w:t>
            </w:r>
            <w:r w:rsidR="004642AF">
              <w:rPr>
                <w:rFonts w:ascii="Tahoma" w:hAnsi="Tahoma" w:cs="Tahoma"/>
                <w:sz w:val="22"/>
              </w:rPr>
              <w:t>Имущество</w:t>
            </w:r>
          </w:p>
        </w:tc>
      </w:tr>
    </w:tbl>
    <w:p w14:paraId="2521B1DF" w14:textId="77777777" w:rsidR="00944BE5" w:rsidRDefault="00944BE5" w:rsidP="00944BE5">
      <w:pPr>
        <w:rPr>
          <w:rFonts w:ascii="Tahoma" w:hAnsi="Tahoma" w:cs="Tahoma"/>
          <w:bCs/>
          <w:sz w:val="22"/>
          <w:szCs w:val="22"/>
        </w:rPr>
        <w:sectPr w:rsidR="00944BE5" w:rsidSect="007E5654">
          <w:pgSz w:w="15840" w:h="12240" w:orient="landscape"/>
          <w:pgMar w:top="993" w:right="1134" w:bottom="709" w:left="1134" w:header="720" w:footer="720" w:gutter="0"/>
          <w:cols w:space="720"/>
          <w:noEndnote/>
          <w:titlePg/>
          <w:docGrid w:linePitch="326"/>
        </w:sectPr>
      </w:pPr>
    </w:p>
    <w:p w14:paraId="6F120591" w14:textId="77777777" w:rsidR="00B9765A" w:rsidRPr="00B9765A" w:rsidRDefault="00B9765A" w:rsidP="00B9765A">
      <w:pPr>
        <w:widowControl w:val="0"/>
        <w:tabs>
          <w:tab w:val="left" w:pos="6521"/>
        </w:tabs>
        <w:autoSpaceDE w:val="0"/>
        <w:autoSpaceDN w:val="0"/>
        <w:adjustRightInd w:val="0"/>
        <w:ind w:left="6521"/>
        <w:rPr>
          <w:rFonts w:ascii="Tahoma" w:hAnsi="Tahoma" w:cs="Tahoma"/>
          <w:sz w:val="22"/>
          <w:szCs w:val="22"/>
        </w:rPr>
      </w:pPr>
      <w:r w:rsidRPr="00B9765A">
        <w:rPr>
          <w:rFonts w:ascii="Tahoma" w:hAnsi="Tahoma" w:cs="Tahoma"/>
          <w:sz w:val="22"/>
          <w:szCs w:val="22"/>
        </w:rPr>
        <w:lastRenderedPageBreak/>
        <w:t>ПРИЛОЖЕНИЕ № 1</w:t>
      </w:r>
    </w:p>
    <w:p w14:paraId="216C8DAE" w14:textId="77777777" w:rsidR="00B9765A" w:rsidRPr="00B9765A" w:rsidRDefault="00B9765A" w:rsidP="00B9765A">
      <w:pPr>
        <w:widowControl w:val="0"/>
        <w:tabs>
          <w:tab w:val="left" w:pos="6521"/>
        </w:tabs>
        <w:autoSpaceDE w:val="0"/>
        <w:autoSpaceDN w:val="0"/>
        <w:adjustRightInd w:val="0"/>
        <w:ind w:left="6521"/>
        <w:rPr>
          <w:rFonts w:ascii="Tahoma" w:hAnsi="Tahoma" w:cs="Tahoma"/>
          <w:sz w:val="22"/>
          <w:szCs w:val="22"/>
        </w:rPr>
      </w:pPr>
      <w:r w:rsidRPr="00B9765A">
        <w:rPr>
          <w:rFonts w:ascii="Tahoma" w:hAnsi="Tahoma" w:cs="Tahoma"/>
          <w:sz w:val="22"/>
          <w:szCs w:val="22"/>
        </w:rPr>
        <w:t xml:space="preserve">к Извещению </w:t>
      </w:r>
    </w:p>
    <w:p w14:paraId="5C840561" w14:textId="77777777" w:rsidR="00B9765A" w:rsidRPr="00B9765A" w:rsidRDefault="00B9765A" w:rsidP="00B9765A">
      <w:pPr>
        <w:tabs>
          <w:tab w:val="left" w:pos="6521"/>
        </w:tabs>
        <w:ind w:left="709"/>
        <w:jc w:val="center"/>
        <w:outlineLvl w:val="0"/>
        <w:rPr>
          <w:rFonts w:ascii="Tahoma" w:eastAsia="Calibri" w:hAnsi="Tahoma" w:cs="Tahoma"/>
          <w:b/>
          <w:sz w:val="22"/>
          <w:szCs w:val="22"/>
          <w:lang w:eastAsia="en-US"/>
        </w:rPr>
      </w:pPr>
    </w:p>
    <w:p w14:paraId="4FCF4AC8" w14:textId="77777777" w:rsidR="00B9765A" w:rsidRPr="00B9765A" w:rsidRDefault="00B9765A" w:rsidP="00B9765A">
      <w:pPr>
        <w:tabs>
          <w:tab w:val="left" w:pos="6521"/>
        </w:tabs>
        <w:ind w:left="709"/>
        <w:jc w:val="center"/>
        <w:outlineLvl w:val="0"/>
        <w:rPr>
          <w:rFonts w:ascii="Tahoma" w:eastAsia="Calibri" w:hAnsi="Tahoma" w:cs="Tahoma"/>
          <w:b/>
          <w:sz w:val="22"/>
          <w:szCs w:val="22"/>
          <w:lang w:eastAsia="en-US"/>
        </w:rPr>
      </w:pPr>
      <w:r w:rsidRPr="00B9765A">
        <w:rPr>
          <w:rFonts w:ascii="Tahoma" w:eastAsia="Calibri" w:hAnsi="Tahoma" w:cs="Tahoma"/>
          <w:b/>
          <w:sz w:val="22"/>
          <w:szCs w:val="22"/>
          <w:lang w:eastAsia="en-US"/>
        </w:rPr>
        <w:t>ДОКУМЕНТАЦИЯ О ПРОВЕДЕНИИ АУКЦИОНА В ЭЛЕКТРОННОЙ ФОРМЕ</w:t>
      </w:r>
    </w:p>
    <w:p w14:paraId="5E74ADC0" w14:textId="77777777" w:rsidR="00B9765A" w:rsidRPr="00B9765A" w:rsidRDefault="00B9765A" w:rsidP="00D61EAB">
      <w:pPr>
        <w:numPr>
          <w:ilvl w:val="0"/>
          <w:numId w:val="2"/>
        </w:numPr>
        <w:tabs>
          <w:tab w:val="left" w:pos="6521"/>
        </w:tabs>
        <w:ind w:left="709" w:hanging="709"/>
        <w:jc w:val="both"/>
        <w:outlineLvl w:val="0"/>
        <w:rPr>
          <w:rFonts w:ascii="Tahoma" w:hAnsi="Tahoma" w:cs="Tahoma"/>
          <w:b/>
          <w:sz w:val="22"/>
          <w:szCs w:val="22"/>
        </w:rPr>
      </w:pPr>
      <w:r w:rsidRPr="00B9765A">
        <w:rPr>
          <w:rFonts w:ascii="Tahoma" w:hAnsi="Tahoma" w:cs="Tahoma"/>
          <w:b/>
          <w:sz w:val="22"/>
          <w:szCs w:val="22"/>
        </w:rPr>
        <w:t>Условия участия в аукционе и порядок подачи заявок на участие в аукционе</w:t>
      </w:r>
    </w:p>
    <w:p w14:paraId="3D3A8973" w14:textId="2598339C" w:rsidR="00B9765A" w:rsidRPr="00CC7F4C" w:rsidRDefault="00B9765A" w:rsidP="00D61EAB">
      <w:pPr>
        <w:numPr>
          <w:ilvl w:val="1"/>
          <w:numId w:val="2"/>
        </w:numPr>
        <w:tabs>
          <w:tab w:val="left" w:pos="6521"/>
        </w:tabs>
        <w:ind w:left="709" w:hanging="709"/>
        <w:jc w:val="both"/>
        <w:rPr>
          <w:rFonts w:ascii="Tahoma" w:eastAsia="Calibri" w:hAnsi="Tahoma" w:cs="Tahoma"/>
          <w:sz w:val="22"/>
          <w:szCs w:val="22"/>
          <w:lang w:val="x-none"/>
        </w:rPr>
      </w:pPr>
      <w:r w:rsidRPr="00CC7F4C">
        <w:rPr>
          <w:rFonts w:ascii="Tahoma" w:eastAsia="Calibri" w:hAnsi="Tahoma" w:cs="Tahoma"/>
          <w:bCs/>
          <w:sz w:val="22"/>
          <w:szCs w:val="22"/>
          <w:lang w:val="x-none"/>
        </w:rPr>
        <w:t>К</w:t>
      </w:r>
      <w:r w:rsidRPr="00CC7F4C">
        <w:rPr>
          <w:rFonts w:ascii="Tahoma" w:eastAsia="Calibri" w:hAnsi="Tahoma" w:cs="Tahoma"/>
          <w:sz w:val="22"/>
          <w:szCs w:val="22"/>
          <w:lang w:val="x-none"/>
        </w:rPr>
        <w:t xml:space="preserve"> участию в аукционе допускаются юридические и физические лица</w:t>
      </w:r>
      <w:r w:rsidRPr="00CC7F4C">
        <w:rPr>
          <w:rFonts w:ascii="Tahoma" w:eastAsia="Calibri" w:hAnsi="Tahoma" w:cs="Tahoma"/>
          <w:sz w:val="22"/>
          <w:szCs w:val="22"/>
        </w:rPr>
        <w:t xml:space="preserve"> (в том числе индивидуальные предприниматели)</w:t>
      </w:r>
      <w:r w:rsidRPr="00CC7F4C">
        <w:rPr>
          <w:rFonts w:ascii="Tahoma" w:eastAsia="Calibri" w:hAnsi="Tahoma" w:cs="Tahoma"/>
          <w:sz w:val="22"/>
          <w:szCs w:val="22"/>
          <w:lang w:val="x-none"/>
        </w:rPr>
        <w:t xml:space="preserve">, своевременно подавшие заявку на участие в аукционе, представившие надлежащим образом оформленные документы в соответствии с Извещением и </w:t>
      </w:r>
      <w:r w:rsidRPr="00CC7F4C">
        <w:rPr>
          <w:rFonts w:ascii="Tahoma" w:eastAsia="Calibri" w:hAnsi="Tahoma" w:cs="Tahoma"/>
          <w:sz w:val="22"/>
          <w:szCs w:val="22"/>
        </w:rPr>
        <w:t>внесшие</w:t>
      </w:r>
      <w:r w:rsidRPr="00CC7F4C">
        <w:rPr>
          <w:rFonts w:ascii="Tahoma" w:eastAsia="Calibri" w:hAnsi="Tahoma" w:cs="Tahoma"/>
          <w:sz w:val="22"/>
          <w:szCs w:val="22"/>
          <w:lang w:val="x-none"/>
        </w:rPr>
        <w:t xml:space="preserve"> сумму задатка в</w:t>
      </w:r>
      <w:r w:rsidRPr="00CC7F4C">
        <w:rPr>
          <w:rFonts w:ascii="Tahoma" w:eastAsia="Calibri" w:hAnsi="Tahoma" w:cs="Tahoma"/>
          <w:sz w:val="22"/>
          <w:szCs w:val="22"/>
        </w:rPr>
        <w:t xml:space="preserve"> размере,</w:t>
      </w:r>
      <w:r w:rsidRPr="00CC7F4C">
        <w:rPr>
          <w:rFonts w:ascii="Tahoma" w:eastAsia="Calibri" w:hAnsi="Tahoma" w:cs="Tahoma"/>
          <w:sz w:val="22"/>
          <w:szCs w:val="22"/>
          <w:lang w:val="x-none"/>
        </w:rPr>
        <w:t xml:space="preserve"> порядке и срок, указанные в Извещении</w:t>
      </w:r>
      <w:r w:rsidRPr="00CC7F4C">
        <w:rPr>
          <w:rFonts w:ascii="Tahoma" w:eastAsia="Calibri" w:hAnsi="Tahoma" w:cs="Tahoma"/>
          <w:sz w:val="22"/>
          <w:szCs w:val="22"/>
        </w:rPr>
        <w:t xml:space="preserve"> </w:t>
      </w:r>
      <w:r w:rsidRPr="00CC7F4C">
        <w:rPr>
          <w:rFonts w:ascii="Tahoma" w:eastAsia="Calibri" w:hAnsi="Tahoma" w:cs="Tahoma"/>
          <w:sz w:val="22"/>
          <w:szCs w:val="22"/>
          <w:lang w:val="x-none"/>
        </w:rPr>
        <w:t>(далее</w:t>
      </w:r>
      <w:r w:rsidRPr="00CC7F4C">
        <w:rPr>
          <w:rFonts w:ascii="Tahoma" w:eastAsia="Calibri" w:hAnsi="Tahoma" w:cs="Tahoma"/>
          <w:sz w:val="22"/>
          <w:szCs w:val="22"/>
        </w:rPr>
        <w:t> </w:t>
      </w:r>
      <w:r w:rsidRPr="00CC7F4C">
        <w:rPr>
          <w:rFonts w:ascii="Tahoma" w:eastAsia="Calibri" w:hAnsi="Tahoma" w:cs="Tahoma"/>
          <w:sz w:val="22"/>
          <w:szCs w:val="22"/>
          <w:lang w:val="x-none"/>
        </w:rPr>
        <w:t xml:space="preserve">– </w:t>
      </w:r>
      <w:r w:rsidRPr="00CC7F4C">
        <w:rPr>
          <w:rFonts w:ascii="Tahoma" w:eastAsia="Calibri" w:hAnsi="Tahoma" w:cs="Tahoma"/>
          <w:sz w:val="22"/>
          <w:szCs w:val="22"/>
        </w:rPr>
        <w:t>Заявители, по отдельности – Заявитель</w:t>
      </w:r>
      <w:r w:rsidRPr="00CC7F4C">
        <w:rPr>
          <w:rFonts w:ascii="Tahoma" w:eastAsia="Calibri" w:hAnsi="Tahoma" w:cs="Tahoma"/>
          <w:sz w:val="22"/>
          <w:szCs w:val="22"/>
          <w:lang w:val="x-none"/>
        </w:rPr>
        <w:t>)</w:t>
      </w:r>
      <w:r w:rsidRPr="00CC7F4C">
        <w:rPr>
          <w:rFonts w:ascii="Tahoma" w:eastAsia="Calibri" w:hAnsi="Tahoma" w:cs="Tahoma"/>
          <w:sz w:val="22"/>
          <w:szCs w:val="22"/>
        </w:rPr>
        <w:t>.</w:t>
      </w:r>
    </w:p>
    <w:p w14:paraId="1432E1CF" w14:textId="61738888" w:rsidR="00AC1609" w:rsidRPr="00CC7F4C" w:rsidRDefault="00AC1609" w:rsidP="00D61EAB">
      <w:pPr>
        <w:numPr>
          <w:ilvl w:val="1"/>
          <w:numId w:val="2"/>
        </w:numPr>
        <w:tabs>
          <w:tab w:val="left" w:pos="6521"/>
        </w:tabs>
        <w:ind w:left="709" w:hanging="709"/>
        <w:jc w:val="both"/>
        <w:rPr>
          <w:rFonts w:ascii="Tahoma" w:eastAsia="Calibri" w:hAnsi="Tahoma" w:cs="Tahoma"/>
          <w:bCs/>
          <w:sz w:val="22"/>
          <w:szCs w:val="22"/>
          <w:lang w:val="x-none"/>
        </w:rPr>
      </w:pPr>
      <w:r w:rsidRPr="00CC7F4C">
        <w:rPr>
          <w:rFonts w:ascii="Tahoma" w:eastAsia="Calibri" w:hAnsi="Tahoma" w:cs="Tahoma"/>
          <w:bCs/>
          <w:sz w:val="22"/>
          <w:szCs w:val="22"/>
          <w:lang w:val="x-none"/>
        </w:rPr>
        <w:t>Иностранные физические и юридические лица имеют право принять участие в аукционе в случаях, не запрещенных нормативно-правовыми актами Российской Федерации.</w:t>
      </w:r>
    </w:p>
    <w:p w14:paraId="6B50C7D4" w14:textId="77777777" w:rsidR="00B9765A" w:rsidRPr="00CC7F4C" w:rsidRDefault="00B9765A" w:rsidP="00D61EAB">
      <w:pPr>
        <w:numPr>
          <w:ilvl w:val="1"/>
          <w:numId w:val="2"/>
        </w:numPr>
        <w:tabs>
          <w:tab w:val="left" w:pos="6521"/>
        </w:tabs>
        <w:ind w:left="709" w:hanging="709"/>
        <w:jc w:val="both"/>
        <w:rPr>
          <w:rFonts w:ascii="Tahoma" w:hAnsi="Tahoma" w:cs="Tahoma"/>
          <w:sz w:val="22"/>
          <w:szCs w:val="22"/>
        </w:rPr>
      </w:pPr>
      <w:r w:rsidRPr="00CC7F4C">
        <w:rPr>
          <w:rFonts w:ascii="Tahoma" w:hAnsi="Tahoma" w:cs="Tahoma"/>
          <w:sz w:val="22"/>
          <w:szCs w:val="22"/>
        </w:rPr>
        <w:t xml:space="preserve">Обязанность доказать свое право на участие в аукционе возлагается </w:t>
      </w:r>
      <w:r w:rsidRPr="00CC7F4C">
        <w:rPr>
          <w:rFonts w:ascii="Tahoma" w:hAnsi="Tahoma" w:cs="Tahoma"/>
          <w:sz w:val="22"/>
          <w:szCs w:val="22"/>
        </w:rPr>
        <w:br/>
        <w:t>на Заявителя.</w:t>
      </w:r>
    </w:p>
    <w:p w14:paraId="150F0C2D" w14:textId="77777777" w:rsidR="00B9765A" w:rsidRPr="00CC7F4C" w:rsidRDefault="00B9765A" w:rsidP="00D61EAB">
      <w:pPr>
        <w:numPr>
          <w:ilvl w:val="1"/>
          <w:numId w:val="2"/>
        </w:numPr>
        <w:tabs>
          <w:tab w:val="left" w:pos="6521"/>
        </w:tabs>
        <w:ind w:left="709" w:hanging="709"/>
        <w:jc w:val="both"/>
        <w:rPr>
          <w:rFonts w:ascii="Tahoma" w:hAnsi="Tahoma" w:cs="Tahoma"/>
          <w:sz w:val="22"/>
          <w:szCs w:val="22"/>
        </w:rPr>
      </w:pPr>
      <w:r w:rsidRPr="00CC7F4C">
        <w:rPr>
          <w:rFonts w:ascii="Tahoma" w:hAnsi="Tahoma" w:cs="Tahoma"/>
          <w:sz w:val="22"/>
          <w:szCs w:val="22"/>
        </w:rPr>
        <w:t>В случае, если впоследствии будет установлено, что покупатель государственного имущества не имел законного права на его приобретение, соответствующая сделка является ничтожной.</w:t>
      </w:r>
    </w:p>
    <w:p w14:paraId="7D52CD12" w14:textId="4294F8F7" w:rsidR="00B9765A" w:rsidRPr="00B9765A" w:rsidRDefault="00B9765A" w:rsidP="00D61EAB">
      <w:pPr>
        <w:numPr>
          <w:ilvl w:val="1"/>
          <w:numId w:val="2"/>
        </w:numPr>
        <w:tabs>
          <w:tab w:val="left" w:pos="6521"/>
        </w:tabs>
        <w:ind w:left="709" w:hanging="709"/>
        <w:jc w:val="both"/>
        <w:rPr>
          <w:rFonts w:ascii="Tahoma" w:eastAsia="Calibri" w:hAnsi="Tahoma" w:cs="Tahoma"/>
          <w:sz w:val="22"/>
          <w:szCs w:val="22"/>
          <w:lang w:val="x-none"/>
        </w:rPr>
      </w:pPr>
      <w:r w:rsidRPr="00B9765A">
        <w:rPr>
          <w:rFonts w:ascii="Tahoma" w:eastAsia="Calibri" w:hAnsi="Tahoma" w:cs="Tahoma"/>
          <w:sz w:val="22"/>
          <w:szCs w:val="22"/>
        </w:rPr>
        <w:t>Для обеспечения доступа к участию в аукционе Заявителям необходимо пройти процедуру регистрации в соответствии с Регламентом электронной площадки.</w:t>
      </w:r>
      <w:r w:rsidR="001304F2">
        <w:rPr>
          <w:rFonts w:ascii="Tahoma" w:eastAsia="Calibri" w:hAnsi="Tahoma" w:cs="Tahoma"/>
          <w:sz w:val="22"/>
          <w:szCs w:val="22"/>
        </w:rPr>
        <w:t xml:space="preserve"> Оператор электронной площадки </w:t>
      </w:r>
      <w:r w:rsidR="001304F2" w:rsidRPr="001304F2">
        <w:rPr>
          <w:rFonts w:ascii="Tahoma" w:eastAsia="Calibri" w:hAnsi="Tahoma" w:cs="Tahoma"/>
          <w:sz w:val="22"/>
          <w:szCs w:val="22"/>
        </w:rPr>
        <w:t>при проведении электронных торгов обеспечивает регистрацию лиц на электронной площадке</w:t>
      </w:r>
      <w:r w:rsidR="001304F2">
        <w:rPr>
          <w:rFonts w:ascii="Tahoma" w:eastAsia="Calibri" w:hAnsi="Tahoma" w:cs="Tahoma"/>
          <w:sz w:val="22"/>
          <w:szCs w:val="22"/>
        </w:rPr>
        <w:t>.</w:t>
      </w:r>
    </w:p>
    <w:p w14:paraId="6C922A9D" w14:textId="77777777" w:rsidR="00B9765A" w:rsidRPr="00B9765A" w:rsidRDefault="00B9765A" w:rsidP="00D61EAB">
      <w:pPr>
        <w:numPr>
          <w:ilvl w:val="1"/>
          <w:numId w:val="2"/>
        </w:numPr>
        <w:tabs>
          <w:tab w:val="left" w:pos="6521"/>
        </w:tabs>
        <w:ind w:left="709" w:hanging="709"/>
        <w:jc w:val="both"/>
        <w:rPr>
          <w:rFonts w:ascii="Tahoma" w:eastAsia="Calibri" w:hAnsi="Tahoma" w:cs="Tahoma"/>
          <w:sz w:val="22"/>
          <w:szCs w:val="22"/>
          <w:lang w:val="x-none"/>
        </w:rPr>
      </w:pPr>
      <w:r w:rsidRPr="00B9765A">
        <w:rPr>
          <w:rFonts w:ascii="Tahoma" w:eastAsia="Calibri" w:hAnsi="Tahoma" w:cs="Tahoma"/>
          <w:sz w:val="22"/>
          <w:szCs w:val="22"/>
          <w:lang w:val="x-none"/>
        </w:rPr>
        <w:t xml:space="preserve">Для участия в аукционе </w:t>
      </w:r>
      <w:r w:rsidRPr="00B9765A">
        <w:rPr>
          <w:rFonts w:ascii="Tahoma" w:eastAsia="Calibri" w:hAnsi="Tahoma" w:cs="Tahoma"/>
          <w:sz w:val="22"/>
          <w:szCs w:val="22"/>
        </w:rPr>
        <w:t>Заявитель</w:t>
      </w:r>
      <w:r w:rsidRPr="00B9765A">
        <w:rPr>
          <w:rFonts w:ascii="Tahoma" w:eastAsia="Calibri" w:hAnsi="Tahoma" w:cs="Tahoma"/>
          <w:sz w:val="22"/>
          <w:szCs w:val="22"/>
          <w:lang w:val="x-none"/>
        </w:rPr>
        <w:t xml:space="preserve"> вносит задаток в соответствии с Извещением.</w:t>
      </w:r>
    </w:p>
    <w:p w14:paraId="3E79CBA3" w14:textId="77777777"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eastAsia="Calibri" w:hAnsi="Tahoma" w:cs="Tahoma"/>
          <w:bCs/>
          <w:sz w:val="22"/>
          <w:szCs w:val="22"/>
          <w:lang w:val="x-none"/>
        </w:rPr>
        <w:t xml:space="preserve">Документооборот между </w:t>
      </w:r>
      <w:r w:rsidRPr="00B9765A">
        <w:rPr>
          <w:rFonts w:ascii="Tahoma" w:eastAsia="Calibri" w:hAnsi="Tahoma" w:cs="Tahoma"/>
          <w:bCs/>
          <w:sz w:val="22"/>
          <w:szCs w:val="22"/>
        </w:rPr>
        <w:t>Заявителями</w:t>
      </w:r>
      <w:r w:rsidRPr="00B9765A">
        <w:rPr>
          <w:rFonts w:ascii="Tahoma" w:eastAsia="Calibri" w:hAnsi="Tahoma" w:cs="Tahoma"/>
          <w:bCs/>
          <w:sz w:val="22"/>
          <w:szCs w:val="22"/>
          <w:lang w:val="x-none"/>
        </w:rPr>
        <w:t>, участниками, о</w:t>
      </w:r>
      <w:r w:rsidRPr="00B9765A">
        <w:rPr>
          <w:rFonts w:ascii="Tahoma" w:eastAsia="Calibri" w:hAnsi="Tahoma" w:cs="Tahoma"/>
          <w:bCs/>
          <w:sz w:val="22"/>
          <w:szCs w:val="22"/>
        </w:rPr>
        <w:t>ператором электронной площадки</w:t>
      </w:r>
      <w:r w:rsidRPr="00B9765A">
        <w:rPr>
          <w:rFonts w:ascii="Tahoma" w:eastAsia="Calibri" w:hAnsi="Tahoma" w:cs="Tahoma"/>
          <w:bCs/>
          <w:sz w:val="22"/>
          <w:szCs w:val="22"/>
          <w:lang w:val="x-none"/>
        </w:rPr>
        <w:t xml:space="preserve"> и Продавцом осуществляется через электронную площадку в форме электронных документов либо </w:t>
      </w:r>
      <w:r w:rsidRPr="00B9765A">
        <w:rPr>
          <w:rFonts w:ascii="Tahoma" w:eastAsia="Calibri" w:hAnsi="Tahoma" w:cs="Tahoma"/>
          <w:bCs/>
          <w:sz w:val="22"/>
          <w:szCs w:val="22"/>
        </w:rPr>
        <w:t>скан-копий (</w:t>
      </w:r>
      <w:r w:rsidRPr="00B9765A">
        <w:rPr>
          <w:rFonts w:ascii="Tahoma" w:eastAsia="Calibri" w:hAnsi="Tahoma" w:cs="Tahoma"/>
          <w:bCs/>
          <w:sz w:val="22"/>
          <w:szCs w:val="22"/>
          <w:lang w:val="x-none"/>
        </w:rPr>
        <w:t>электронных образов</w:t>
      </w:r>
      <w:r w:rsidRPr="00B9765A">
        <w:rPr>
          <w:rFonts w:ascii="Tahoma" w:eastAsia="Calibri" w:hAnsi="Tahoma" w:cs="Tahoma"/>
          <w:bCs/>
          <w:sz w:val="22"/>
          <w:szCs w:val="22"/>
        </w:rPr>
        <w:t>)</w:t>
      </w:r>
      <w:r w:rsidRPr="00B9765A">
        <w:rPr>
          <w:rFonts w:ascii="Tahoma" w:eastAsia="Calibri" w:hAnsi="Tahoma" w:cs="Tahoma"/>
          <w:bCs/>
          <w:sz w:val="22"/>
          <w:szCs w:val="22"/>
          <w:lang w:val="x-none"/>
        </w:rPr>
        <w:t xml:space="preserve"> документов (документов на бумажном носителе, преобразованных в электронно-цифровую форму путем сканирования с сохранением их реквизитов), </w:t>
      </w:r>
      <w:r w:rsidRPr="00B9765A">
        <w:rPr>
          <w:rFonts w:ascii="Tahoma" w:eastAsia="Calibri" w:hAnsi="Tahoma" w:cs="Tahoma"/>
          <w:bCs/>
          <w:sz w:val="22"/>
          <w:szCs w:val="22"/>
        </w:rPr>
        <w:t>подписанных</w:t>
      </w:r>
      <w:r w:rsidRPr="00B9765A">
        <w:rPr>
          <w:rFonts w:ascii="Tahoma" w:eastAsia="Calibri" w:hAnsi="Tahoma" w:cs="Tahoma"/>
          <w:bCs/>
          <w:sz w:val="22"/>
          <w:szCs w:val="22"/>
          <w:lang w:val="x-none"/>
        </w:rPr>
        <w:t xml:space="preserve"> электронной подписью Продавца, </w:t>
      </w:r>
      <w:r w:rsidRPr="00B9765A">
        <w:rPr>
          <w:rFonts w:ascii="Tahoma" w:eastAsia="Calibri" w:hAnsi="Tahoma" w:cs="Tahoma"/>
          <w:bCs/>
          <w:sz w:val="22"/>
          <w:szCs w:val="22"/>
        </w:rPr>
        <w:t>Заявителя</w:t>
      </w:r>
      <w:r w:rsidRPr="00B9765A">
        <w:rPr>
          <w:rFonts w:ascii="Tahoma" w:eastAsia="Calibri" w:hAnsi="Tahoma" w:cs="Tahoma"/>
          <w:bCs/>
          <w:sz w:val="22"/>
          <w:szCs w:val="22"/>
          <w:lang w:val="x-none"/>
        </w:rPr>
        <w:t xml:space="preserve"> или участника либо лица, имеющего право действовать от имени соответственно Продавца, </w:t>
      </w:r>
      <w:r w:rsidRPr="00B9765A">
        <w:rPr>
          <w:rFonts w:ascii="Tahoma" w:eastAsia="Calibri" w:hAnsi="Tahoma" w:cs="Tahoma"/>
          <w:bCs/>
          <w:sz w:val="22"/>
          <w:szCs w:val="22"/>
        </w:rPr>
        <w:t>Заявителя</w:t>
      </w:r>
      <w:r w:rsidRPr="00B9765A">
        <w:rPr>
          <w:rFonts w:ascii="Tahoma" w:eastAsia="Calibri" w:hAnsi="Tahoma" w:cs="Tahoma"/>
          <w:bCs/>
          <w:sz w:val="22"/>
          <w:szCs w:val="22"/>
          <w:lang w:val="x-none"/>
        </w:rPr>
        <w:t xml:space="preserve"> или участника. </w:t>
      </w:r>
    </w:p>
    <w:p w14:paraId="6185F6C4" w14:textId="40C113D5"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пунктом 8 Извещения, в том числе заявки на участие в аукционе по утвержденной форме (Приложение</w:t>
      </w:r>
      <w:r w:rsidR="000C3FAF">
        <w:rPr>
          <w:rFonts w:ascii="Tahoma" w:hAnsi="Tahoma" w:cs="Tahoma"/>
          <w:sz w:val="22"/>
          <w:szCs w:val="22"/>
        </w:rPr>
        <w:t xml:space="preserve"> №</w:t>
      </w:r>
      <w:r w:rsidRPr="00B9765A">
        <w:rPr>
          <w:rFonts w:ascii="Tahoma" w:hAnsi="Tahoma" w:cs="Tahoma"/>
          <w:sz w:val="22"/>
          <w:szCs w:val="22"/>
        </w:rPr>
        <w:t xml:space="preserve"> 2.1/2.2 к Извещению). </w:t>
      </w:r>
    </w:p>
    <w:p w14:paraId="6B58B323" w14:textId="77777777" w:rsidR="00B9765A" w:rsidRPr="00B9765A" w:rsidRDefault="00B9765A" w:rsidP="00D61EAB">
      <w:pPr>
        <w:numPr>
          <w:ilvl w:val="1"/>
          <w:numId w:val="2"/>
        </w:numPr>
        <w:tabs>
          <w:tab w:val="left" w:pos="6521"/>
        </w:tabs>
        <w:ind w:left="709" w:hanging="709"/>
        <w:jc w:val="both"/>
        <w:rPr>
          <w:rFonts w:ascii="Tahoma" w:eastAsia="Calibri" w:hAnsi="Tahoma" w:cs="Tahoma"/>
          <w:sz w:val="22"/>
          <w:szCs w:val="22"/>
        </w:rPr>
      </w:pPr>
      <w:r w:rsidRPr="00B9765A">
        <w:rPr>
          <w:rFonts w:ascii="Tahoma" w:eastAsia="Calibri" w:hAnsi="Tahoma" w:cs="Tahoma"/>
          <w:sz w:val="22"/>
          <w:szCs w:val="22"/>
        </w:rPr>
        <w:t>Заявка и прилагаемые к ней документы должны быть составлены на русском языке.</w:t>
      </w:r>
    </w:p>
    <w:p w14:paraId="44DD422C" w14:textId="1B485477" w:rsidR="00B9765A" w:rsidRPr="00B9765A" w:rsidRDefault="00B9765A" w:rsidP="00D61EAB">
      <w:pPr>
        <w:numPr>
          <w:ilvl w:val="1"/>
          <w:numId w:val="2"/>
        </w:numPr>
        <w:tabs>
          <w:tab w:val="left" w:pos="6521"/>
        </w:tabs>
        <w:ind w:left="709" w:hanging="709"/>
        <w:jc w:val="both"/>
        <w:rPr>
          <w:rFonts w:ascii="Tahoma" w:eastAsia="Calibri" w:hAnsi="Tahoma" w:cs="Tahoma"/>
          <w:sz w:val="22"/>
          <w:szCs w:val="22"/>
        </w:rPr>
      </w:pPr>
      <w:r w:rsidRPr="00B9765A">
        <w:rPr>
          <w:rFonts w:ascii="Tahoma" w:eastAsia="Calibri" w:hAnsi="Tahoma" w:cs="Tahoma"/>
          <w:sz w:val="22"/>
          <w:szCs w:val="22"/>
        </w:rPr>
        <w:t xml:space="preserve">Документы для участия в аукционе представляются Заявителем или его представителем посредством функционала электронной площадки в виде электронных документов </w:t>
      </w:r>
      <w:r w:rsidRPr="00B9765A">
        <w:rPr>
          <w:rFonts w:ascii="Tahoma" w:eastAsia="Calibri" w:hAnsi="Tahoma" w:cs="Tahoma"/>
          <w:bCs/>
          <w:sz w:val="22"/>
          <w:szCs w:val="22"/>
          <w:lang w:val="x-none"/>
        </w:rPr>
        <w:t xml:space="preserve">либо </w:t>
      </w:r>
      <w:r w:rsidRPr="00B9765A">
        <w:rPr>
          <w:rFonts w:ascii="Tahoma" w:eastAsia="Calibri" w:hAnsi="Tahoma" w:cs="Tahoma"/>
          <w:bCs/>
          <w:sz w:val="22"/>
          <w:szCs w:val="22"/>
        </w:rPr>
        <w:t>скан-копий (</w:t>
      </w:r>
      <w:r w:rsidRPr="00B9765A">
        <w:rPr>
          <w:rFonts w:ascii="Tahoma" w:eastAsia="Calibri" w:hAnsi="Tahoma" w:cs="Tahoma"/>
          <w:bCs/>
          <w:sz w:val="22"/>
          <w:szCs w:val="22"/>
          <w:lang w:val="x-none"/>
        </w:rPr>
        <w:t>электронных образов</w:t>
      </w:r>
      <w:r w:rsidRPr="00B9765A">
        <w:rPr>
          <w:rFonts w:ascii="Tahoma" w:eastAsia="Calibri" w:hAnsi="Tahoma" w:cs="Tahoma"/>
          <w:bCs/>
          <w:sz w:val="22"/>
          <w:szCs w:val="22"/>
        </w:rPr>
        <w:t>)</w:t>
      </w:r>
      <w:r w:rsidRPr="00B9765A">
        <w:rPr>
          <w:rFonts w:ascii="Tahoma" w:eastAsia="Calibri" w:hAnsi="Tahoma" w:cs="Tahoma"/>
          <w:bCs/>
          <w:sz w:val="22"/>
          <w:szCs w:val="22"/>
          <w:lang w:val="x-none"/>
        </w:rPr>
        <w:t xml:space="preserve"> документов (документов на бумажном носителе, преобразованных в электронно-цифровую форму путем сканирования с сохранением их реквизитов)</w:t>
      </w:r>
      <w:r w:rsidRPr="00B9765A">
        <w:rPr>
          <w:rFonts w:ascii="Tahoma" w:eastAsia="Calibri" w:hAnsi="Tahoma" w:cs="Tahoma"/>
          <w:sz w:val="22"/>
          <w:szCs w:val="22"/>
        </w:rPr>
        <w:t xml:space="preserve">, подписанных </w:t>
      </w:r>
      <w:r w:rsidR="009E349E">
        <w:rPr>
          <w:rFonts w:ascii="Tahoma" w:eastAsia="Calibri" w:hAnsi="Tahoma" w:cs="Tahoma"/>
          <w:sz w:val="22"/>
          <w:szCs w:val="22"/>
        </w:rPr>
        <w:t xml:space="preserve">усиленной квалифицированной </w:t>
      </w:r>
      <w:r w:rsidRPr="00B9765A">
        <w:rPr>
          <w:rFonts w:ascii="Tahoma" w:eastAsia="Calibri" w:hAnsi="Tahoma" w:cs="Tahoma"/>
          <w:sz w:val="22"/>
          <w:szCs w:val="22"/>
        </w:rPr>
        <w:t>электронной подписью, в порядке, установленном регламентом оператора электронной площадки.</w:t>
      </w:r>
    </w:p>
    <w:p w14:paraId="77406095" w14:textId="65615AD8" w:rsidR="00B9765A" w:rsidRPr="00B9765A" w:rsidRDefault="00B9765A" w:rsidP="00D61EAB">
      <w:pPr>
        <w:numPr>
          <w:ilvl w:val="1"/>
          <w:numId w:val="2"/>
        </w:numPr>
        <w:tabs>
          <w:tab w:val="left" w:pos="6521"/>
        </w:tabs>
        <w:ind w:left="709" w:hanging="709"/>
        <w:jc w:val="both"/>
        <w:rPr>
          <w:rFonts w:ascii="Tahoma" w:eastAsia="Calibri" w:hAnsi="Tahoma" w:cs="Tahoma"/>
          <w:sz w:val="22"/>
          <w:szCs w:val="22"/>
        </w:rPr>
      </w:pPr>
      <w:r w:rsidRPr="00B9765A">
        <w:rPr>
          <w:rFonts w:ascii="Tahoma" w:eastAsia="Calibri" w:hAnsi="Tahoma" w:cs="Tahoma"/>
          <w:sz w:val="22"/>
          <w:szCs w:val="22"/>
        </w:rPr>
        <w:t xml:space="preserve">Заявка на участие в аукционе подается Заявителем единовременно со всеми приложениями к ней в формате скан-копий (электронных образов). Подаваемый пакет документов должен быть подписан </w:t>
      </w:r>
      <w:r w:rsidR="00306B97">
        <w:rPr>
          <w:rFonts w:ascii="Tahoma" w:eastAsia="Calibri" w:hAnsi="Tahoma" w:cs="Tahoma"/>
          <w:sz w:val="22"/>
          <w:szCs w:val="22"/>
        </w:rPr>
        <w:t xml:space="preserve">усиленной квалифицированной </w:t>
      </w:r>
      <w:r w:rsidRPr="00B9765A">
        <w:rPr>
          <w:rFonts w:ascii="Tahoma" w:eastAsia="Calibri" w:hAnsi="Tahoma" w:cs="Tahoma"/>
          <w:sz w:val="22"/>
          <w:szCs w:val="22"/>
        </w:rPr>
        <w:t xml:space="preserve">электронной подписью Заявителя. </w:t>
      </w:r>
    </w:p>
    <w:p w14:paraId="7BC622B8" w14:textId="77777777" w:rsidR="00B9765A" w:rsidRPr="00B9765A" w:rsidRDefault="00B9765A" w:rsidP="00D61EAB">
      <w:pPr>
        <w:numPr>
          <w:ilvl w:val="1"/>
          <w:numId w:val="2"/>
        </w:numPr>
        <w:tabs>
          <w:tab w:val="left" w:pos="6521"/>
        </w:tabs>
        <w:autoSpaceDE w:val="0"/>
        <w:autoSpaceDN w:val="0"/>
        <w:adjustRightInd w:val="0"/>
        <w:ind w:left="709" w:hanging="709"/>
        <w:jc w:val="both"/>
        <w:rPr>
          <w:rFonts w:ascii="Tahoma" w:eastAsia="Calibri" w:hAnsi="Tahoma" w:cs="Tahoma"/>
          <w:sz w:val="22"/>
          <w:szCs w:val="22"/>
        </w:rPr>
      </w:pPr>
      <w:r w:rsidRPr="00B9765A">
        <w:rPr>
          <w:rFonts w:ascii="Tahoma" w:eastAsia="Calibri" w:hAnsi="Tahoma" w:cs="Tahoma"/>
          <w:sz w:val="22"/>
          <w:szCs w:val="22"/>
        </w:rPr>
        <w:t xml:space="preserve">Электронный документ, подписанный электронной подписью,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p>
    <w:p w14:paraId="7B2EF0F0" w14:textId="77777777" w:rsidR="00B9765A" w:rsidRPr="00B9765A" w:rsidRDefault="00B9765A" w:rsidP="00D61EAB">
      <w:pPr>
        <w:numPr>
          <w:ilvl w:val="1"/>
          <w:numId w:val="2"/>
        </w:numPr>
        <w:tabs>
          <w:tab w:val="left" w:pos="6521"/>
        </w:tabs>
        <w:ind w:left="709" w:hanging="709"/>
        <w:jc w:val="both"/>
        <w:rPr>
          <w:rFonts w:ascii="Tahoma" w:eastAsia="Calibri" w:hAnsi="Tahoma" w:cs="Tahoma"/>
          <w:sz w:val="22"/>
          <w:szCs w:val="22"/>
        </w:rPr>
      </w:pPr>
      <w:r w:rsidRPr="00B9765A">
        <w:rPr>
          <w:rFonts w:ascii="Tahoma" w:eastAsia="Calibri" w:hAnsi="Tahoma" w:cs="Tahoma"/>
          <w:sz w:val="22"/>
          <w:szCs w:val="22"/>
        </w:rPr>
        <w:t>Заявка и прилагаемые к ней документы в части их оформления и содержания должны соответствовать требованиям, указанным в Извещении, и требованиям законодательства Российской Федерации.</w:t>
      </w:r>
    </w:p>
    <w:p w14:paraId="52DE3061" w14:textId="77777777"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lastRenderedPageBreak/>
        <w:t>Сведения, содержащиеся в заявке и прилагаемых документах, не должны допускать двусмысленного толкования.</w:t>
      </w:r>
    </w:p>
    <w:p w14:paraId="30F2E98F" w14:textId="77777777"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Документы, имеющие подчистки и исправления, не принимаются, за исключением случаев, когда исправления парафированы уполномоченными лицами. Все экземпляры документов должны иметь четкую печать текстов.</w:t>
      </w:r>
    </w:p>
    <w:p w14:paraId="71F6D123" w14:textId="77777777"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Один Заявитель имеет право подать только одну заявку.</w:t>
      </w:r>
    </w:p>
    <w:p w14:paraId="52E0E058" w14:textId="2EC5A2DB"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 xml:space="preserve">Заявитель вправе отозвать заявку </w:t>
      </w:r>
      <w:r w:rsidR="00212D5B" w:rsidRPr="00212D5B">
        <w:rPr>
          <w:rFonts w:ascii="Tahoma" w:hAnsi="Tahoma" w:cs="Tahoma"/>
          <w:sz w:val="22"/>
          <w:szCs w:val="22"/>
        </w:rPr>
        <w:t>до дня окончания срока приема заявок</w:t>
      </w:r>
      <w:r w:rsidR="00212D5B">
        <w:rPr>
          <w:rFonts w:ascii="Tahoma" w:hAnsi="Tahoma" w:cs="Tahoma"/>
          <w:sz w:val="22"/>
          <w:szCs w:val="22"/>
        </w:rPr>
        <w:t xml:space="preserve"> </w:t>
      </w:r>
      <w:r w:rsidRPr="00B9765A">
        <w:rPr>
          <w:rFonts w:ascii="Tahoma" w:hAnsi="Tahoma" w:cs="Tahoma"/>
          <w:sz w:val="22"/>
          <w:szCs w:val="22"/>
        </w:rPr>
        <w:t>посредством штатного интерфейса электронной площадки</w:t>
      </w:r>
      <w:r w:rsidR="00306B97">
        <w:rPr>
          <w:rFonts w:ascii="Tahoma" w:hAnsi="Tahoma" w:cs="Tahoma"/>
          <w:sz w:val="22"/>
          <w:szCs w:val="22"/>
        </w:rPr>
        <w:t xml:space="preserve">. </w:t>
      </w:r>
    </w:p>
    <w:p w14:paraId="180B63BE" w14:textId="77777777" w:rsidR="00B9765A" w:rsidRPr="00B9765A" w:rsidRDefault="00B9765A" w:rsidP="00D61EAB">
      <w:pPr>
        <w:numPr>
          <w:ilvl w:val="0"/>
          <w:numId w:val="2"/>
        </w:numPr>
        <w:tabs>
          <w:tab w:val="left" w:pos="6521"/>
        </w:tabs>
        <w:ind w:left="709" w:hanging="709"/>
        <w:jc w:val="both"/>
        <w:outlineLvl w:val="0"/>
        <w:rPr>
          <w:rFonts w:ascii="Tahoma" w:hAnsi="Tahoma" w:cs="Tahoma"/>
          <w:b/>
          <w:sz w:val="22"/>
          <w:szCs w:val="22"/>
        </w:rPr>
      </w:pPr>
      <w:r w:rsidRPr="00B9765A">
        <w:rPr>
          <w:rFonts w:ascii="Tahoma" w:hAnsi="Tahoma" w:cs="Tahoma"/>
          <w:b/>
          <w:sz w:val="22"/>
          <w:szCs w:val="22"/>
        </w:rPr>
        <w:t>Порядок ознакомления с документами</w:t>
      </w:r>
    </w:p>
    <w:p w14:paraId="07FE265A" w14:textId="4A22A121"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 xml:space="preserve">Настоящее Извещение, копии правоустанавливающих документов на Имущество размещены на официальном сайте </w:t>
      </w:r>
      <w:r w:rsidR="000C3FAF" w:rsidRPr="000C3FAF">
        <w:rPr>
          <w:rFonts w:ascii="Tahoma" w:hAnsi="Tahoma" w:cs="Tahoma"/>
          <w:sz w:val="22"/>
          <w:szCs w:val="22"/>
        </w:rPr>
        <w:t>ПАО ДОМ.РФ</w:t>
      </w:r>
      <w:r w:rsidR="000C3FAF">
        <w:rPr>
          <w:rFonts w:ascii="Tahoma" w:hAnsi="Tahoma" w:cs="Tahoma"/>
          <w:sz w:val="22"/>
          <w:szCs w:val="22"/>
        </w:rPr>
        <w:t xml:space="preserve">, </w:t>
      </w:r>
      <w:r w:rsidRPr="00B9765A">
        <w:rPr>
          <w:rFonts w:ascii="Tahoma" w:hAnsi="Tahoma" w:cs="Tahoma"/>
          <w:sz w:val="22"/>
          <w:szCs w:val="22"/>
        </w:rPr>
        <w:t>на официальном сайте Российской Федерации для размещения информации о проведении торгов в сети Интернет torgi.gov.ru (далее – сайт torgi.gov.ru) и на сайте электронной площадки.</w:t>
      </w:r>
    </w:p>
    <w:p w14:paraId="3C11F242" w14:textId="015313BB"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 xml:space="preserve">С даты опубликования Извещения и до даты окончания срока приема заявок </w:t>
      </w:r>
      <w:r w:rsidRPr="00B9765A">
        <w:rPr>
          <w:rFonts w:ascii="Tahoma" w:hAnsi="Tahoma" w:cs="Tahoma"/>
          <w:sz w:val="22"/>
          <w:szCs w:val="22"/>
        </w:rPr>
        <w:br/>
        <w:t>лицо, желающее участвовать в аукционе, вправе ознакомиться с Извещением и копиями правоустанавливающих документов, размещенными на информационных ресурсах, указанных в пункте 2.1 настоящей Документации</w:t>
      </w:r>
      <w:r w:rsidR="004865D3" w:rsidRPr="00B2050E">
        <w:rPr>
          <w:rFonts w:ascii="Tahoma" w:hAnsi="Tahoma" w:cs="Tahoma"/>
          <w:sz w:val="22"/>
          <w:szCs w:val="22"/>
        </w:rPr>
        <w:t xml:space="preserve"> об аукционе</w:t>
      </w:r>
      <w:r w:rsidRPr="00B9765A">
        <w:rPr>
          <w:rFonts w:ascii="Tahoma" w:hAnsi="Tahoma" w:cs="Tahoma"/>
          <w:sz w:val="22"/>
          <w:szCs w:val="22"/>
        </w:rPr>
        <w:t>, и на сайте электронной площадки.</w:t>
      </w:r>
    </w:p>
    <w:p w14:paraId="1787A439" w14:textId="77777777" w:rsidR="00B9765A" w:rsidRPr="00B9765A" w:rsidRDefault="00B9765A" w:rsidP="00D61EAB">
      <w:pPr>
        <w:numPr>
          <w:ilvl w:val="0"/>
          <w:numId w:val="2"/>
        </w:numPr>
        <w:tabs>
          <w:tab w:val="left" w:pos="6521"/>
        </w:tabs>
        <w:ind w:left="709" w:hanging="709"/>
        <w:jc w:val="both"/>
        <w:outlineLvl w:val="0"/>
        <w:rPr>
          <w:rFonts w:ascii="Tahoma" w:hAnsi="Tahoma" w:cs="Tahoma"/>
          <w:b/>
          <w:sz w:val="22"/>
          <w:szCs w:val="22"/>
        </w:rPr>
      </w:pPr>
      <w:r w:rsidRPr="00B9765A">
        <w:rPr>
          <w:rFonts w:ascii="Tahoma" w:hAnsi="Tahoma" w:cs="Tahoma"/>
          <w:b/>
          <w:sz w:val="22"/>
          <w:szCs w:val="22"/>
        </w:rPr>
        <w:t>Разъяснение положений Извещения</w:t>
      </w:r>
    </w:p>
    <w:p w14:paraId="49B3D4CE" w14:textId="18370B4B"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Любое лицо вправе не позднее чем за 3 (три) рабочих дня до окончания срока подачи заявок направить запрос на разъяснение положений Извещения посредством функционала электронной площадки.</w:t>
      </w:r>
    </w:p>
    <w:p w14:paraId="12F7C239" w14:textId="7945E505"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 xml:space="preserve">Запрос на разъяснение, направленный посредством функционала электронной площадки, в режиме реального времени направляется оператором электронной площадки в личный кабинет </w:t>
      </w:r>
      <w:r w:rsidR="00170191" w:rsidRPr="00170191">
        <w:rPr>
          <w:rFonts w:ascii="Tahoma" w:hAnsi="Tahoma" w:cs="Tahoma"/>
          <w:sz w:val="22"/>
          <w:szCs w:val="22"/>
        </w:rPr>
        <w:t>ПАО ДОМ.РФ</w:t>
      </w:r>
      <w:r w:rsidR="00170191">
        <w:rPr>
          <w:rFonts w:ascii="Tahoma" w:hAnsi="Tahoma" w:cs="Tahoma"/>
          <w:sz w:val="22"/>
          <w:szCs w:val="22"/>
        </w:rPr>
        <w:t>.</w:t>
      </w:r>
    </w:p>
    <w:p w14:paraId="45E2C0F3" w14:textId="5F66549F"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 xml:space="preserve">В течение 2 (двух) рабочих дней со дня поступления в </w:t>
      </w:r>
      <w:r w:rsidR="00170191" w:rsidRPr="00170191">
        <w:rPr>
          <w:rFonts w:ascii="Tahoma" w:hAnsi="Tahoma" w:cs="Tahoma"/>
          <w:sz w:val="22"/>
          <w:szCs w:val="22"/>
        </w:rPr>
        <w:t>ПАО ДОМ.РФ</w:t>
      </w:r>
      <w:r w:rsidR="00170191">
        <w:rPr>
          <w:rFonts w:ascii="Tahoma" w:hAnsi="Tahoma" w:cs="Tahoma"/>
          <w:sz w:val="22"/>
          <w:szCs w:val="22"/>
        </w:rPr>
        <w:t xml:space="preserve"> </w:t>
      </w:r>
      <w:r w:rsidRPr="00B9765A">
        <w:rPr>
          <w:rFonts w:ascii="Tahoma" w:hAnsi="Tahoma" w:cs="Tahoma"/>
          <w:sz w:val="22"/>
          <w:szCs w:val="22"/>
        </w:rPr>
        <w:t>запроса</w:t>
      </w:r>
      <w:r w:rsidR="00C0165C">
        <w:rPr>
          <w:rFonts w:ascii="Tahoma" w:hAnsi="Tahoma" w:cs="Tahoma"/>
          <w:sz w:val="22"/>
          <w:szCs w:val="22"/>
        </w:rPr>
        <w:t>,</w:t>
      </w:r>
      <w:r w:rsidRPr="00B9765A">
        <w:rPr>
          <w:rFonts w:ascii="Tahoma" w:hAnsi="Tahoma" w:cs="Tahoma"/>
          <w:sz w:val="22"/>
          <w:szCs w:val="22"/>
        </w:rPr>
        <w:t xml:space="preserve"> </w:t>
      </w:r>
      <w:r w:rsidR="00170191" w:rsidRPr="00170191">
        <w:rPr>
          <w:rFonts w:ascii="Tahoma" w:hAnsi="Tahoma" w:cs="Tahoma"/>
          <w:sz w:val="22"/>
          <w:szCs w:val="22"/>
        </w:rPr>
        <w:t>ПАО ДОМ.РФ</w:t>
      </w:r>
      <w:r w:rsidR="00170191">
        <w:rPr>
          <w:rFonts w:ascii="Tahoma" w:hAnsi="Tahoma" w:cs="Tahoma"/>
          <w:sz w:val="22"/>
          <w:szCs w:val="22"/>
        </w:rPr>
        <w:t xml:space="preserve"> </w:t>
      </w:r>
      <w:r w:rsidRPr="00B9765A">
        <w:rPr>
          <w:rFonts w:ascii="Tahoma" w:hAnsi="Tahoma" w:cs="Tahoma"/>
          <w:sz w:val="22"/>
          <w:szCs w:val="22"/>
        </w:rPr>
        <w:t xml:space="preserve">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 а также размещает указанное разъяснение на сайте </w:t>
      </w:r>
      <w:r w:rsidR="00170191" w:rsidRPr="00170191">
        <w:rPr>
          <w:rFonts w:ascii="Tahoma" w:hAnsi="Tahoma" w:cs="Tahoma"/>
          <w:sz w:val="22"/>
          <w:szCs w:val="22"/>
        </w:rPr>
        <w:t>ПАО ДОМ.РФ</w:t>
      </w:r>
      <w:r w:rsidR="00170191">
        <w:rPr>
          <w:rFonts w:ascii="Tahoma" w:hAnsi="Tahoma" w:cs="Tahoma"/>
          <w:sz w:val="22"/>
          <w:szCs w:val="22"/>
        </w:rPr>
        <w:t xml:space="preserve"> </w:t>
      </w:r>
      <w:r w:rsidRPr="00B9765A">
        <w:rPr>
          <w:rFonts w:ascii="Tahoma" w:hAnsi="Tahoma" w:cs="Tahoma"/>
          <w:sz w:val="22"/>
          <w:szCs w:val="22"/>
        </w:rPr>
        <w:t>и на сайте torgi.gov.ru.</w:t>
      </w:r>
      <w:r w:rsidR="00C0165C">
        <w:rPr>
          <w:rFonts w:ascii="Tahoma" w:hAnsi="Tahoma" w:cs="Tahoma"/>
          <w:sz w:val="22"/>
          <w:szCs w:val="22"/>
        </w:rPr>
        <w:t xml:space="preserve"> </w:t>
      </w:r>
      <w:r w:rsidR="00C0165C" w:rsidRPr="000026F9">
        <w:rPr>
          <w:rFonts w:ascii="Tahoma" w:hAnsi="Tahoma" w:cs="Tahoma"/>
          <w:bCs/>
          <w:sz w:val="22"/>
          <w:szCs w:val="22"/>
        </w:rPr>
        <w:t xml:space="preserve">В случае, если запрос содержит просьбу о предоставлении  сведений, документов, опубликованных в составе Извещения, или же если такой запрос не содержит вопросов касаемо условий участия в торгах, характеристик Имущества и положений опубликованных документов, то ответ на такой запрос предоставляется </w:t>
      </w:r>
      <w:r w:rsidR="00C0165C">
        <w:rPr>
          <w:rFonts w:ascii="Tahoma" w:hAnsi="Tahoma" w:cs="Tahoma"/>
          <w:bCs/>
          <w:sz w:val="22"/>
          <w:szCs w:val="22"/>
        </w:rPr>
        <w:t>ПАО ДОМ.РФ</w:t>
      </w:r>
      <w:r w:rsidR="00C0165C" w:rsidRPr="000026F9">
        <w:rPr>
          <w:rFonts w:ascii="Tahoma" w:hAnsi="Tahoma" w:cs="Tahoma"/>
          <w:bCs/>
          <w:sz w:val="22"/>
          <w:szCs w:val="22"/>
        </w:rPr>
        <w:t xml:space="preserve"> в свободной форме</w:t>
      </w:r>
      <w:r w:rsidR="00C0165C">
        <w:rPr>
          <w:rFonts w:ascii="Tahoma" w:hAnsi="Tahoma" w:cs="Tahoma"/>
          <w:bCs/>
          <w:sz w:val="22"/>
          <w:szCs w:val="22"/>
        </w:rPr>
        <w:t xml:space="preserve"> </w:t>
      </w:r>
      <w:r w:rsidR="00C0165C" w:rsidRPr="00A01F0D">
        <w:rPr>
          <w:rFonts w:ascii="Tahoma" w:hAnsi="Tahoma" w:cs="Tahoma"/>
          <w:sz w:val="22"/>
          <w:szCs w:val="22"/>
        </w:rPr>
        <w:t>оператору электронной площадки для</w:t>
      </w:r>
      <w:r w:rsidR="00C0165C">
        <w:rPr>
          <w:rFonts w:ascii="Tahoma" w:hAnsi="Tahoma" w:cs="Tahoma"/>
          <w:sz w:val="22"/>
          <w:szCs w:val="22"/>
        </w:rPr>
        <w:t xml:space="preserve"> его</w:t>
      </w:r>
      <w:r w:rsidR="00C0165C" w:rsidRPr="00A01F0D">
        <w:rPr>
          <w:rFonts w:ascii="Tahoma" w:hAnsi="Tahoma" w:cs="Tahoma"/>
          <w:sz w:val="22"/>
          <w:szCs w:val="22"/>
        </w:rPr>
        <w:t xml:space="preserve"> </w:t>
      </w:r>
      <w:r w:rsidR="00C0165C">
        <w:rPr>
          <w:rFonts w:ascii="Tahoma" w:hAnsi="Tahoma" w:cs="Tahoma"/>
          <w:sz w:val="22"/>
          <w:szCs w:val="22"/>
        </w:rPr>
        <w:t>направления в личный кабинет лица, направившего такой запрос. Также такой ответ может быть предоставлен</w:t>
      </w:r>
      <w:r w:rsidR="00C0165C" w:rsidRPr="000026F9">
        <w:rPr>
          <w:rFonts w:ascii="Tahoma" w:hAnsi="Tahoma" w:cs="Tahoma"/>
          <w:bCs/>
          <w:sz w:val="22"/>
          <w:szCs w:val="22"/>
        </w:rPr>
        <w:t xml:space="preserve"> посредством электронной почты (при условии наличия адреса электронной почты в запросе)</w:t>
      </w:r>
      <w:r w:rsidR="00C0165C">
        <w:rPr>
          <w:rFonts w:ascii="Tahoma" w:hAnsi="Tahoma" w:cs="Tahoma"/>
          <w:bCs/>
          <w:sz w:val="22"/>
          <w:szCs w:val="22"/>
        </w:rPr>
        <w:t>.</w:t>
      </w:r>
    </w:p>
    <w:p w14:paraId="2711059E" w14:textId="77777777"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Разъяснение положений Извещения иных документов, имеющих отношение к аукциону,</w:t>
      </w:r>
      <w:r w:rsidRPr="00B9765A">
        <w:rPr>
          <w:rFonts w:ascii="Tahoma" w:hAnsi="Tahoma" w:cs="Tahoma"/>
          <w:sz w:val="22"/>
          <w:szCs w:val="22"/>
        </w:rPr>
        <w:br/>
        <w:t xml:space="preserve"> не должно изменять их сути.</w:t>
      </w:r>
    </w:p>
    <w:p w14:paraId="531141FC" w14:textId="77777777" w:rsidR="00B9765A" w:rsidRPr="00B9765A" w:rsidRDefault="00B9765A" w:rsidP="00D61EAB">
      <w:pPr>
        <w:numPr>
          <w:ilvl w:val="0"/>
          <w:numId w:val="2"/>
        </w:numPr>
        <w:tabs>
          <w:tab w:val="left" w:pos="6521"/>
        </w:tabs>
        <w:ind w:left="709" w:hanging="709"/>
        <w:jc w:val="both"/>
        <w:outlineLvl w:val="0"/>
        <w:rPr>
          <w:rFonts w:ascii="Tahoma" w:hAnsi="Tahoma" w:cs="Tahoma"/>
          <w:b/>
          <w:sz w:val="22"/>
          <w:szCs w:val="22"/>
        </w:rPr>
      </w:pPr>
      <w:r w:rsidRPr="00B9765A">
        <w:rPr>
          <w:rFonts w:ascii="Tahoma" w:hAnsi="Tahoma" w:cs="Tahoma"/>
          <w:b/>
          <w:sz w:val="22"/>
          <w:szCs w:val="22"/>
        </w:rPr>
        <w:t>Отказ в проведении аукциона, внесение изменений в Извещение</w:t>
      </w:r>
    </w:p>
    <w:p w14:paraId="581D343E" w14:textId="44A375A9" w:rsidR="00B9765A" w:rsidRPr="00B9765A" w:rsidRDefault="00170191" w:rsidP="00D61EAB">
      <w:pPr>
        <w:numPr>
          <w:ilvl w:val="1"/>
          <w:numId w:val="2"/>
        </w:numPr>
        <w:tabs>
          <w:tab w:val="left" w:pos="6521"/>
        </w:tabs>
        <w:ind w:left="709" w:hanging="709"/>
        <w:jc w:val="both"/>
        <w:rPr>
          <w:rFonts w:ascii="Tahoma" w:hAnsi="Tahoma" w:cs="Tahoma"/>
          <w:sz w:val="22"/>
          <w:szCs w:val="22"/>
        </w:rPr>
      </w:pPr>
      <w:r w:rsidRPr="00170191">
        <w:rPr>
          <w:rFonts w:ascii="Tahoma" w:hAnsi="Tahoma" w:cs="Tahoma"/>
          <w:sz w:val="22"/>
          <w:szCs w:val="22"/>
        </w:rPr>
        <w:t>ПАО ДОМ.РФ</w:t>
      </w:r>
      <w:r>
        <w:rPr>
          <w:rFonts w:ascii="Tahoma" w:hAnsi="Tahoma" w:cs="Tahoma"/>
          <w:sz w:val="22"/>
          <w:szCs w:val="22"/>
        </w:rPr>
        <w:t xml:space="preserve"> </w:t>
      </w:r>
      <w:r w:rsidR="00B9765A" w:rsidRPr="00B9765A">
        <w:rPr>
          <w:rFonts w:ascii="Tahoma" w:hAnsi="Tahoma" w:cs="Tahoma"/>
          <w:sz w:val="22"/>
          <w:szCs w:val="22"/>
        </w:rPr>
        <w:t xml:space="preserve">вправе отказаться от проведения аукциона не позднее чем за </w:t>
      </w:r>
      <w:r w:rsidR="00C665CA">
        <w:rPr>
          <w:rFonts w:ascii="Tahoma" w:hAnsi="Tahoma" w:cs="Tahoma"/>
          <w:sz w:val="22"/>
          <w:szCs w:val="22"/>
        </w:rPr>
        <w:t>3 (</w:t>
      </w:r>
      <w:r w:rsidR="00B9765A" w:rsidRPr="00B9765A">
        <w:rPr>
          <w:rFonts w:ascii="Tahoma" w:hAnsi="Tahoma" w:cs="Tahoma"/>
          <w:sz w:val="22"/>
          <w:szCs w:val="22"/>
        </w:rPr>
        <w:t>три</w:t>
      </w:r>
      <w:r w:rsidR="00C665CA">
        <w:rPr>
          <w:rFonts w:ascii="Tahoma" w:hAnsi="Tahoma" w:cs="Tahoma"/>
          <w:sz w:val="22"/>
          <w:szCs w:val="22"/>
        </w:rPr>
        <w:t>)</w:t>
      </w:r>
      <w:r w:rsidR="00B9765A" w:rsidRPr="00B9765A">
        <w:rPr>
          <w:rFonts w:ascii="Tahoma" w:hAnsi="Tahoma" w:cs="Tahoma"/>
          <w:sz w:val="22"/>
          <w:szCs w:val="22"/>
        </w:rPr>
        <w:t xml:space="preserve"> дня до наступления даты его проведения. </w:t>
      </w:r>
    </w:p>
    <w:p w14:paraId="736A043D" w14:textId="7D5A5C7C" w:rsidR="00B9765A" w:rsidRPr="00B9765A" w:rsidRDefault="00B9765A" w:rsidP="00B9765A">
      <w:pPr>
        <w:tabs>
          <w:tab w:val="left" w:pos="6521"/>
        </w:tabs>
        <w:ind w:left="709"/>
        <w:jc w:val="both"/>
        <w:rPr>
          <w:rFonts w:ascii="Tahoma" w:hAnsi="Tahoma" w:cs="Tahoma"/>
          <w:sz w:val="22"/>
          <w:szCs w:val="22"/>
        </w:rPr>
      </w:pPr>
      <w:r w:rsidRPr="00B9765A">
        <w:rPr>
          <w:rFonts w:ascii="Tahoma" w:hAnsi="Tahoma" w:cs="Tahoma"/>
          <w:sz w:val="22"/>
          <w:szCs w:val="22"/>
        </w:rPr>
        <w:t xml:space="preserve">В случае, если будут выявлены/возникнут обстоятельства, в соответствии с которыми Имущество не может быть предметом аукциона, </w:t>
      </w:r>
      <w:r w:rsidR="00170191" w:rsidRPr="00170191">
        <w:rPr>
          <w:rFonts w:ascii="Tahoma" w:hAnsi="Tahoma" w:cs="Tahoma"/>
          <w:sz w:val="22"/>
          <w:szCs w:val="22"/>
        </w:rPr>
        <w:t>ПАО ДОМ.РФ</w:t>
      </w:r>
      <w:r w:rsidR="00170191">
        <w:rPr>
          <w:rFonts w:ascii="Tahoma" w:hAnsi="Tahoma" w:cs="Tahoma"/>
          <w:sz w:val="22"/>
          <w:szCs w:val="22"/>
        </w:rPr>
        <w:t xml:space="preserve"> </w:t>
      </w:r>
      <w:r w:rsidRPr="00B9765A">
        <w:rPr>
          <w:rFonts w:ascii="Tahoma" w:hAnsi="Tahoma" w:cs="Tahoma"/>
          <w:sz w:val="22"/>
          <w:szCs w:val="22"/>
        </w:rPr>
        <w:t>принимает решение об отказе в проведении аукциона.</w:t>
      </w:r>
    </w:p>
    <w:p w14:paraId="45319092" w14:textId="0E9B0573" w:rsidR="00B9765A" w:rsidRPr="00B9765A" w:rsidRDefault="00170191" w:rsidP="00D61EAB">
      <w:pPr>
        <w:numPr>
          <w:ilvl w:val="1"/>
          <w:numId w:val="2"/>
        </w:numPr>
        <w:tabs>
          <w:tab w:val="left" w:pos="6521"/>
        </w:tabs>
        <w:ind w:left="709" w:hanging="709"/>
        <w:jc w:val="both"/>
        <w:rPr>
          <w:rFonts w:ascii="Tahoma" w:hAnsi="Tahoma" w:cs="Tahoma"/>
          <w:sz w:val="22"/>
          <w:szCs w:val="22"/>
        </w:rPr>
      </w:pPr>
      <w:bookmarkStart w:id="14" w:name="_Hlk192422736"/>
      <w:r w:rsidRPr="00170191">
        <w:rPr>
          <w:rFonts w:ascii="Tahoma" w:hAnsi="Tahoma" w:cs="Tahoma"/>
          <w:sz w:val="22"/>
          <w:szCs w:val="22"/>
        </w:rPr>
        <w:t>ПАО ДОМ.РФ</w:t>
      </w:r>
      <w:r>
        <w:rPr>
          <w:rFonts w:ascii="Tahoma" w:hAnsi="Tahoma" w:cs="Tahoma"/>
          <w:sz w:val="22"/>
          <w:szCs w:val="22"/>
        </w:rPr>
        <w:t xml:space="preserve"> </w:t>
      </w:r>
      <w:bookmarkEnd w:id="14"/>
      <w:r w:rsidR="00B9765A" w:rsidRPr="00B9765A">
        <w:rPr>
          <w:rFonts w:ascii="Tahoma" w:hAnsi="Tahoma" w:cs="Tahoma"/>
          <w:sz w:val="22"/>
          <w:szCs w:val="22"/>
        </w:rPr>
        <w:t xml:space="preserve">не позднее чем за </w:t>
      </w:r>
      <w:r w:rsidR="00C665CA">
        <w:rPr>
          <w:rFonts w:ascii="Tahoma" w:hAnsi="Tahoma" w:cs="Tahoma"/>
          <w:sz w:val="22"/>
          <w:szCs w:val="22"/>
        </w:rPr>
        <w:t>1 (</w:t>
      </w:r>
      <w:r w:rsidR="00B9765A" w:rsidRPr="00B9765A">
        <w:rPr>
          <w:rFonts w:ascii="Tahoma" w:hAnsi="Tahoma" w:cs="Tahoma"/>
          <w:sz w:val="22"/>
          <w:szCs w:val="22"/>
        </w:rPr>
        <w:t>один</w:t>
      </w:r>
      <w:r w:rsidR="00C665CA">
        <w:rPr>
          <w:rFonts w:ascii="Tahoma" w:hAnsi="Tahoma" w:cs="Tahoma"/>
          <w:sz w:val="22"/>
          <w:szCs w:val="22"/>
        </w:rPr>
        <w:t>)</w:t>
      </w:r>
      <w:r w:rsidR="00B9765A" w:rsidRPr="00B9765A">
        <w:rPr>
          <w:rFonts w:ascii="Tahoma" w:hAnsi="Tahoma" w:cs="Tahoma"/>
          <w:sz w:val="22"/>
          <w:szCs w:val="22"/>
        </w:rPr>
        <w:t xml:space="preserve"> рабочий день до даты окончания приема заявок на участие в аукционе вправе принять решение о внесении изменений в Извещение в целях исправления технических ошибок, не связанных с предметом аукциона, начальной ценой предмета аукциона, «шагом аукциона», размером задатка, а также с видом права, на котором Имущество предоставляется по результатам аукциона. </w:t>
      </w:r>
    </w:p>
    <w:p w14:paraId="198406FC" w14:textId="73C94D3F" w:rsidR="00B9765A" w:rsidRPr="00B9765A" w:rsidRDefault="00B9765A" w:rsidP="00B9765A">
      <w:pPr>
        <w:tabs>
          <w:tab w:val="left" w:pos="6521"/>
        </w:tabs>
        <w:ind w:left="709"/>
        <w:jc w:val="both"/>
        <w:rPr>
          <w:rFonts w:ascii="Tahoma" w:hAnsi="Tahoma" w:cs="Tahoma"/>
          <w:sz w:val="22"/>
          <w:szCs w:val="22"/>
        </w:rPr>
      </w:pPr>
      <w:r w:rsidRPr="00B9765A">
        <w:rPr>
          <w:rFonts w:ascii="Tahoma" w:hAnsi="Tahoma" w:cs="Tahoma"/>
          <w:sz w:val="22"/>
          <w:szCs w:val="22"/>
        </w:rPr>
        <w:lastRenderedPageBreak/>
        <w:t xml:space="preserve">В случае, если за один рабочий день до даты окончания приема заявок на участие в аукционе не поступило ни одной заявки, </w:t>
      </w:r>
      <w:r w:rsidR="00440D72" w:rsidRPr="00440D72">
        <w:rPr>
          <w:rFonts w:ascii="Tahoma" w:hAnsi="Tahoma" w:cs="Tahoma"/>
          <w:sz w:val="22"/>
          <w:szCs w:val="22"/>
        </w:rPr>
        <w:t>ПАО ДОМ.РФ</w:t>
      </w:r>
      <w:r w:rsidR="00440D72">
        <w:rPr>
          <w:rFonts w:ascii="Tahoma" w:hAnsi="Tahoma" w:cs="Tahoma"/>
          <w:sz w:val="22"/>
          <w:szCs w:val="22"/>
        </w:rPr>
        <w:t xml:space="preserve"> </w:t>
      </w:r>
      <w:r w:rsidRPr="00B9765A">
        <w:rPr>
          <w:rFonts w:ascii="Tahoma" w:hAnsi="Tahoma" w:cs="Tahoma"/>
          <w:sz w:val="22"/>
          <w:szCs w:val="22"/>
        </w:rPr>
        <w:t xml:space="preserve">до момента окончания срока подачи заявок на участие в аукционе может принять решение о продлении срока подачи заявок. При этом срок подачи заявок на участие в аукционе должен быть продлен таким образом, чтобы со дня размещения изменений в Извещение до </w:t>
      </w:r>
      <w:r w:rsidR="00E86CBC" w:rsidRPr="00944BE5">
        <w:rPr>
          <w:rFonts w:ascii="Tahoma" w:hAnsi="Tahoma" w:cs="Tahoma"/>
          <w:sz w:val="22"/>
          <w:szCs w:val="22"/>
        </w:rPr>
        <w:t xml:space="preserve">даты </w:t>
      </w:r>
      <w:r w:rsidR="00E86CBC">
        <w:rPr>
          <w:rFonts w:ascii="Tahoma" w:hAnsi="Tahoma" w:cs="Tahoma"/>
          <w:sz w:val="22"/>
          <w:szCs w:val="22"/>
        </w:rPr>
        <w:t xml:space="preserve">окончания подачи заявок </w:t>
      </w:r>
      <w:r w:rsidRPr="00B9765A">
        <w:rPr>
          <w:rFonts w:ascii="Tahoma" w:hAnsi="Tahoma" w:cs="Tahoma"/>
          <w:sz w:val="22"/>
          <w:szCs w:val="22"/>
        </w:rPr>
        <w:t xml:space="preserve">такой срок составлял не менее </w:t>
      </w:r>
      <w:r w:rsidR="009039D5">
        <w:rPr>
          <w:rFonts w:ascii="Tahoma" w:hAnsi="Tahoma" w:cs="Tahoma"/>
          <w:sz w:val="22"/>
          <w:szCs w:val="22"/>
        </w:rPr>
        <w:t>10 (</w:t>
      </w:r>
      <w:r w:rsidRPr="00B9765A">
        <w:rPr>
          <w:rFonts w:ascii="Tahoma" w:hAnsi="Tahoma" w:cs="Tahoma"/>
          <w:sz w:val="22"/>
          <w:szCs w:val="22"/>
        </w:rPr>
        <w:t>десяти</w:t>
      </w:r>
      <w:r w:rsidR="009039D5">
        <w:rPr>
          <w:rFonts w:ascii="Tahoma" w:hAnsi="Tahoma" w:cs="Tahoma"/>
          <w:sz w:val="22"/>
          <w:szCs w:val="22"/>
        </w:rPr>
        <w:t>)</w:t>
      </w:r>
      <w:r w:rsidRPr="00B9765A">
        <w:rPr>
          <w:rFonts w:ascii="Tahoma" w:hAnsi="Tahoma" w:cs="Tahoma"/>
          <w:sz w:val="22"/>
          <w:szCs w:val="22"/>
        </w:rPr>
        <w:t xml:space="preserve"> рабочих дней. </w:t>
      </w:r>
    </w:p>
    <w:p w14:paraId="790CB222" w14:textId="0D6BFA73"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 xml:space="preserve">Извещения об отказе в проведении аукциона, о внесении изменений в Извещение размещаются на официальном сайте </w:t>
      </w:r>
      <w:r w:rsidR="00440D72" w:rsidRPr="00440D72">
        <w:rPr>
          <w:rFonts w:ascii="Tahoma" w:hAnsi="Tahoma" w:cs="Tahoma"/>
          <w:sz w:val="22"/>
          <w:szCs w:val="22"/>
        </w:rPr>
        <w:t>ПАО ДОМ.РФ</w:t>
      </w:r>
      <w:r w:rsidR="00440D72">
        <w:rPr>
          <w:rFonts w:ascii="Tahoma" w:hAnsi="Tahoma" w:cs="Tahoma"/>
          <w:sz w:val="22"/>
          <w:szCs w:val="22"/>
        </w:rPr>
        <w:t xml:space="preserve">, </w:t>
      </w:r>
      <w:r w:rsidRPr="00B9765A">
        <w:rPr>
          <w:rFonts w:ascii="Tahoma" w:hAnsi="Tahoma" w:cs="Tahoma"/>
          <w:sz w:val="22"/>
          <w:szCs w:val="22"/>
        </w:rPr>
        <w:t>на сайте оператора электронной площадки, а также на сайте torgi.gov.ru не позднее 1 (одного) рабочего дня, следующего за днем принятия соответствующего решения.</w:t>
      </w:r>
    </w:p>
    <w:p w14:paraId="771AB237" w14:textId="77777777"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Уведомления об отказе в проведении аукциона, о внесении изменений в Извещение направляются участникам аукциона посредством функционала электронной площадки.</w:t>
      </w:r>
    </w:p>
    <w:p w14:paraId="5633EF86" w14:textId="51C0E1C4" w:rsidR="00B9765A" w:rsidRPr="00B9765A" w:rsidRDefault="00B9765A" w:rsidP="00D61EAB">
      <w:pPr>
        <w:numPr>
          <w:ilvl w:val="1"/>
          <w:numId w:val="2"/>
        </w:numPr>
        <w:tabs>
          <w:tab w:val="left" w:pos="6521"/>
        </w:tabs>
        <w:ind w:left="709" w:hanging="709"/>
        <w:jc w:val="both"/>
        <w:rPr>
          <w:rFonts w:ascii="Tahoma" w:eastAsia="Calibri" w:hAnsi="Tahoma" w:cs="Tahoma"/>
          <w:sz w:val="22"/>
          <w:szCs w:val="22"/>
          <w:lang w:eastAsia="en-US"/>
        </w:rPr>
      </w:pPr>
      <w:r w:rsidRPr="00B9765A">
        <w:rPr>
          <w:rFonts w:ascii="Tahoma" w:hAnsi="Tahoma" w:cs="Tahoma"/>
          <w:sz w:val="22"/>
          <w:szCs w:val="22"/>
        </w:rPr>
        <w:t xml:space="preserve">Лица, желающие участвовать в аукционе, до даты подачи заявки на участие в аукционе отслеживают возможные изменения, внесенные в Извещение, иные документы, размещенные на сайте </w:t>
      </w:r>
      <w:r w:rsidR="00440D72" w:rsidRPr="00440D72">
        <w:rPr>
          <w:rFonts w:ascii="Tahoma" w:hAnsi="Tahoma" w:cs="Tahoma"/>
          <w:sz w:val="22"/>
          <w:szCs w:val="22"/>
        </w:rPr>
        <w:t>ПАО ДОМ.РФ</w:t>
      </w:r>
      <w:r w:rsidR="00440D72">
        <w:rPr>
          <w:rFonts w:ascii="Tahoma" w:hAnsi="Tahoma" w:cs="Tahoma"/>
          <w:sz w:val="22"/>
          <w:szCs w:val="22"/>
        </w:rPr>
        <w:t xml:space="preserve">, </w:t>
      </w:r>
      <w:r w:rsidRPr="00B9765A">
        <w:rPr>
          <w:rFonts w:ascii="Tahoma" w:eastAsia="Calibri" w:hAnsi="Tahoma" w:cs="Tahoma"/>
          <w:bCs/>
          <w:sz w:val="22"/>
          <w:szCs w:val="22"/>
          <w:lang w:eastAsia="en-US"/>
        </w:rPr>
        <w:t>сайте оператора электронной площадки</w:t>
      </w:r>
      <w:r w:rsidRPr="00B9765A">
        <w:rPr>
          <w:rFonts w:ascii="Tahoma" w:eastAsia="Calibri" w:hAnsi="Tahoma" w:cs="Tahoma"/>
          <w:sz w:val="22"/>
          <w:szCs w:val="22"/>
          <w:lang w:eastAsia="en-US"/>
        </w:rPr>
        <w:t>,</w:t>
      </w:r>
      <w:r w:rsidRPr="00B9765A">
        <w:rPr>
          <w:rFonts w:ascii="Tahoma" w:eastAsia="Calibri" w:hAnsi="Tahoma" w:cs="Tahoma"/>
          <w:bCs/>
          <w:sz w:val="22"/>
          <w:szCs w:val="22"/>
          <w:lang w:eastAsia="en-US"/>
        </w:rPr>
        <w:t xml:space="preserve"> </w:t>
      </w:r>
      <w:r w:rsidRPr="00B9765A">
        <w:rPr>
          <w:rFonts w:ascii="Tahoma" w:hAnsi="Tahoma" w:cs="Tahoma"/>
          <w:sz w:val="22"/>
          <w:szCs w:val="22"/>
        </w:rPr>
        <w:t>а также на сайте torgi.gov.ru,</w:t>
      </w:r>
      <w:r w:rsidRPr="00B9765A">
        <w:rPr>
          <w:rFonts w:ascii="Tahoma" w:eastAsia="Calibri" w:hAnsi="Tahoma" w:cs="Tahoma"/>
          <w:bCs/>
          <w:sz w:val="22"/>
          <w:szCs w:val="22"/>
          <w:lang w:eastAsia="en-US"/>
        </w:rPr>
        <w:t xml:space="preserve"> самостоятельно</w:t>
      </w:r>
      <w:r w:rsidRPr="00B9765A">
        <w:rPr>
          <w:rFonts w:ascii="Tahoma" w:eastAsia="Calibri" w:hAnsi="Tahoma" w:cs="Tahoma"/>
          <w:sz w:val="22"/>
          <w:szCs w:val="22"/>
          <w:lang w:eastAsia="en-US"/>
        </w:rPr>
        <w:t>.</w:t>
      </w:r>
    </w:p>
    <w:p w14:paraId="2178D826" w14:textId="63816D1B" w:rsidR="00B9765A" w:rsidRPr="00B9765A" w:rsidRDefault="00440D72" w:rsidP="00D61EAB">
      <w:pPr>
        <w:numPr>
          <w:ilvl w:val="1"/>
          <w:numId w:val="2"/>
        </w:numPr>
        <w:tabs>
          <w:tab w:val="left" w:pos="6521"/>
        </w:tabs>
        <w:ind w:left="709" w:hanging="709"/>
        <w:jc w:val="both"/>
        <w:rPr>
          <w:rFonts w:ascii="Tahoma" w:hAnsi="Tahoma" w:cs="Tahoma"/>
          <w:bCs/>
          <w:sz w:val="16"/>
          <w:szCs w:val="16"/>
        </w:rPr>
      </w:pPr>
      <w:r w:rsidRPr="00440D72">
        <w:rPr>
          <w:rFonts w:ascii="Tahoma" w:hAnsi="Tahoma" w:cs="Tahoma"/>
          <w:bCs/>
          <w:sz w:val="22"/>
          <w:szCs w:val="16"/>
        </w:rPr>
        <w:t>ПАО ДОМ.РФ</w:t>
      </w:r>
      <w:r>
        <w:rPr>
          <w:rFonts w:ascii="Tahoma" w:hAnsi="Tahoma" w:cs="Tahoma"/>
          <w:bCs/>
          <w:sz w:val="22"/>
          <w:szCs w:val="16"/>
        </w:rPr>
        <w:t xml:space="preserve"> </w:t>
      </w:r>
      <w:r w:rsidR="00B9765A" w:rsidRPr="00B9765A">
        <w:rPr>
          <w:rFonts w:ascii="Tahoma" w:hAnsi="Tahoma" w:cs="Tahoma"/>
          <w:bCs/>
          <w:sz w:val="22"/>
          <w:szCs w:val="16"/>
        </w:rPr>
        <w:t xml:space="preserve">не несет ответственности в случае, если лицо, желающее участвовать в аукционе, не ознакомилось с изменениями, внесенными в Извещение, размещенными на сайте </w:t>
      </w:r>
      <w:r w:rsidRPr="00440D72">
        <w:rPr>
          <w:rFonts w:ascii="Tahoma" w:hAnsi="Tahoma" w:cs="Tahoma"/>
          <w:sz w:val="22"/>
          <w:szCs w:val="16"/>
        </w:rPr>
        <w:t>ПАО ДОМ.РФ</w:t>
      </w:r>
      <w:r w:rsidR="00B9765A" w:rsidRPr="00B9765A">
        <w:rPr>
          <w:rFonts w:ascii="Tahoma" w:hAnsi="Tahoma" w:cs="Tahoma"/>
          <w:bCs/>
          <w:sz w:val="22"/>
          <w:szCs w:val="16"/>
        </w:rPr>
        <w:t xml:space="preserve">, сайте оператора электронной площадки, </w:t>
      </w:r>
      <w:r w:rsidR="00B9765A" w:rsidRPr="00B9765A">
        <w:rPr>
          <w:rFonts w:ascii="Tahoma" w:hAnsi="Tahoma" w:cs="Tahoma"/>
          <w:sz w:val="22"/>
          <w:szCs w:val="22"/>
        </w:rPr>
        <w:t>а также на сайте torgi.gov.ru</w:t>
      </w:r>
      <w:r w:rsidR="00B9765A" w:rsidRPr="00B9765A">
        <w:rPr>
          <w:rFonts w:ascii="Tahoma" w:hAnsi="Tahoma" w:cs="Tahoma"/>
          <w:bCs/>
          <w:sz w:val="22"/>
          <w:szCs w:val="16"/>
        </w:rPr>
        <w:t>.</w:t>
      </w:r>
    </w:p>
    <w:p w14:paraId="3408F5EF" w14:textId="77777777" w:rsidR="00B9765A" w:rsidRPr="00B9765A" w:rsidRDefault="00B9765A" w:rsidP="00D61EAB">
      <w:pPr>
        <w:numPr>
          <w:ilvl w:val="0"/>
          <w:numId w:val="2"/>
        </w:numPr>
        <w:tabs>
          <w:tab w:val="left" w:pos="6521"/>
        </w:tabs>
        <w:ind w:left="709" w:hanging="709"/>
        <w:jc w:val="both"/>
        <w:outlineLvl w:val="0"/>
        <w:rPr>
          <w:rFonts w:ascii="Tahoma" w:hAnsi="Tahoma" w:cs="Tahoma"/>
          <w:b/>
          <w:sz w:val="22"/>
          <w:szCs w:val="22"/>
        </w:rPr>
      </w:pPr>
      <w:r w:rsidRPr="00B9765A">
        <w:rPr>
          <w:rFonts w:ascii="Tahoma" w:hAnsi="Tahoma" w:cs="Tahoma"/>
          <w:b/>
          <w:sz w:val="22"/>
          <w:szCs w:val="22"/>
        </w:rPr>
        <w:t>Порядок осмотра Имущества</w:t>
      </w:r>
    </w:p>
    <w:p w14:paraId="56CF9A47" w14:textId="06E79C7A" w:rsidR="00B9765A" w:rsidRPr="00B9765A" w:rsidRDefault="00B9765A" w:rsidP="00D61EAB">
      <w:pPr>
        <w:numPr>
          <w:ilvl w:val="1"/>
          <w:numId w:val="3"/>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С даты опубликования Извещения и не позднее чем за 3 (три) рабочих дня до окончания срока подачи заявок любое лицо вправе направить запрос об осмотре Имущества посредством функционала электронной площадки.</w:t>
      </w:r>
    </w:p>
    <w:p w14:paraId="755E886E" w14:textId="7674F469" w:rsidR="00B9765A" w:rsidRPr="00B9765A" w:rsidRDefault="00B9765A" w:rsidP="00D61EAB">
      <w:pPr>
        <w:numPr>
          <w:ilvl w:val="1"/>
          <w:numId w:val="3"/>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Такое лицо вправе осмотреть Имущество самостоятельно или при содействии представителя </w:t>
      </w:r>
      <w:r w:rsidR="00440D72" w:rsidRPr="00440D72">
        <w:rPr>
          <w:rFonts w:ascii="Tahoma" w:eastAsia="Calibri" w:hAnsi="Tahoma" w:cs="Tahoma"/>
          <w:sz w:val="22"/>
          <w:szCs w:val="22"/>
          <w:lang w:eastAsia="en-US"/>
        </w:rPr>
        <w:t>ПАО ДОМ.РФ</w:t>
      </w:r>
      <w:r w:rsidR="00440D72" w:rsidRPr="00440D72" w:rsidDel="00440D72">
        <w:rPr>
          <w:rFonts w:ascii="Tahoma" w:eastAsia="Calibri" w:hAnsi="Tahoma" w:cs="Tahoma"/>
          <w:sz w:val="22"/>
          <w:szCs w:val="22"/>
          <w:lang w:eastAsia="en-US"/>
        </w:rPr>
        <w:t xml:space="preserve"> </w:t>
      </w:r>
      <w:r w:rsidRPr="00B9765A">
        <w:rPr>
          <w:rFonts w:ascii="Tahoma" w:eastAsia="Calibri" w:hAnsi="Tahoma" w:cs="Tahoma"/>
          <w:sz w:val="22"/>
          <w:szCs w:val="22"/>
          <w:lang w:eastAsia="en-US"/>
        </w:rPr>
        <w:t>(в случае, если доступ к Имуществу ограничен).</w:t>
      </w:r>
    </w:p>
    <w:p w14:paraId="46A4E0B7" w14:textId="7FD14B37" w:rsidR="00B9765A" w:rsidRPr="00B9765A" w:rsidRDefault="00B9765A" w:rsidP="00D61EAB">
      <w:pPr>
        <w:numPr>
          <w:ilvl w:val="1"/>
          <w:numId w:val="3"/>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Запрос об осмотре, направленный посредством функционала электронной площадки, в режиме реального времени направляется оператором электронной площадки в личный кабинет </w:t>
      </w:r>
      <w:r w:rsidR="00440D72" w:rsidRPr="00440D72">
        <w:rPr>
          <w:rFonts w:ascii="Tahoma" w:eastAsia="Calibri" w:hAnsi="Tahoma" w:cs="Tahoma"/>
          <w:sz w:val="22"/>
          <w:szCs w:val="22"/>
          <w:lang w:eastAsia="en-US"/>
        </w:rPr>
        <w:t>ПАО ДОМ.РФ</w:t>
      </w:r>
      <w:r w:rsidR="00440D72">
        <w:rPr>
          <w:rFonts w:ascii="Tahoma" w:eastAsia="Calibri" w:hAnsi="Tahoma" w:cs="Tahoma"/>
          <w:sz w:val="22"/>
          <w:szCs w:val="22"/>
          <w:lang w:eastAsia="en-US"/>
        </w:rPr>
        <w:t>.</w:t>
      </w:r>
    </w:p>
    <w:p w14:paraId="3E4DB6F4" w14:textId="7E6AB940" w:rsidR="00B9765A" w:rsidRPr="00B9765A" w:rsidRDefault="00B9765A" w:rsidP="00D61EAB">
      <w:pPr>
        <w:numPr>
          <w:ilvl w:val="1"/>
          <w:numId w:val="3"/>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Не позднее 1 (одного) рабочего дня с даты получения запроса о дате и времени осмотра </w:t>
      </w:r>
      <w:r w:rsidR="00440D72" w:rsidRPr="00440D72">
        <w:rPr>
          <w:rFonts w:ascii="Tahoma" w:eastAsia="Calibri" w:hAnsi="Tahoma" w:cs="Tahoma"/>
          <w:sz w:val="22"/>
          <w:szCs w:val="22"/>
          <w:lang w:eastAsia="en-US"/>
        </w:rPr>
        <w:t>ПАО ДОМ.РФ</w:t>
      </w:r>
      <w:r w:rsidR="00440D72">
        <w:rPr>
          <w:rFonts w:ascii="Tahoma" w:eastAsia="Calibri" w:hAnsi="Tahoma" w:cs="Tahoma"/>
          <w:sz w:val="22"/>
          <w:szCs w:val="22"/>
          <w:lang w:eastAsia="en-US"/>
        </w:rPr>
        <w:t xml:space="preserve"> </w:t>
      </w:r>
      <w:r w:rsidRPr="00B9765A">
        <w:rPr>
          <w:rFonts w:ascii="Tahoma" w:eastAsia="Calibri" w:hAnsi="Tahoma" w:cs="Tahoma"/>
          <w:sz w:val="22"/>
          <w:szCs w:val="22"/>
          <w:lang w:eastAsia="en-US"/>
        </w:rPr>
        <w:t>через сервис «Личный кабинет» предоставляет оператору электронной площадки ответ о дате и времени осмотра для направления его в личный кабинет лица, направившего запрос, или с электронной почты, указанной в Извещении, уведомляет направившее запрос лицо о дате и времени осмотра по адресу</w:t>
      </w:r>
      <w:r w:rsidR="00C0165C" w:rsidRPr="00C0165C">
        <w:rPr>
          <w:rFonts w:ascii="Tahoma" w:eastAsia="Calibri" w:hAnsi="Tahoma" w:cs="Tahoma"/>
          <w:sz w:val="22"/>
          <w:szCs w:val="22"/>
          <w:lang w:eastAsia="en-US"/>
        </w:rPr>
        <w:t xml:space="preserve"> </w:t>
      </w:r>
      <w:r w:rsidR="00C0165C">
        <w:rPr>
          <w:rFonts w:ascii="Tahoma" w:eastAsia="Calibri" w:hAnsi="Tahoma" w:cs="Tahoma"/>
          <w:sz w:val="22"/>
          <w:szCs w:val="22"/>
          <w:lang w:eastAsia="en-US"/>
        </w:rPr>
        <w:t>электронной почты, указанному таким лицом в </w:t>
      </w:r>
      <w:r w:rsidR="00C0165C" w:rsidRPr="00A01F0D">
        <w:rPr>
          <w:rFonts w:ascii="Tahoma" w:eastAsia="Calibri" w:hAnsi="Tahoma" w:cs="Tahoma"/>
          <w:sz w:val="22"/>
          <w:szCs w:val="22"/>
          <w:lang w:eastAsia="en-US"/>
        </w:rPr>
        <w:t>запросе</w:t>
      </w:r>
      <w:r w:rsidR="00C0165C">
        <w:rPr>
          <w:rFonts w:ascii="Tahoma" w:eastAsia="Calibri" w:hAnsi="Tahoma" w:cs="Tahoma"/>
          <w:sz w:val="22"/>
          <w:szCs w:val="22"/>
          <w:lang w:eastAsia="en-US"/>
        </w:rPr>
        <w:t xml:space="preserve"> (при условии наличия адреса электронной почты в запросе)</w:t>
      </w:r>
      <w:r w:rsidRPr="00B9765A">
        <w:rPr>
          <w:rFonts w:ascii="Tahoma" w:eastAsia="Calibri" w:hAnsi="Tahoma" w:cs="Tahoma"/>
          <w:sz w:val="22"/>
          <w:szCs w:val="22"/>
          <w:lang w:eastAsia="en-US"/>
        </w:rPr>
        <w:t>.</w:t>
      </w:r>
    </w:p>
    <w:p w14:paraId="46708CC0" w14:textId="77777777" w:rsidR="00B9765A" w:rsidRPr="00B9765A" w:rsidRDefault="00B9765A" w:rsidP="00D61EAB">
      <w:pPr>
        <w:numPr>
          <w:ilvl w:val="0"/>
          <w:numId w:val="2"/>
        </w:numPr>
        <w:tabs>
          <w:tab w:val="left" w:pos="6521"/>
        </w:tabs>
        <w:ind w:left="709" w:hanging="709"/>
        <w:jc w:val="both"/>
        <w:outlineLvl w:val="0"/>
        <w:rPr>
          <w:rFonts w:ascii="Tahoma" w:hAnsi="Tahoma" w:cs="Tahoma"/>
          <w:b/>
          <w:sz w:val="22"/>
          <w:szCs w:val="22"/>
        </w:rPr>
      </w:pPr>
      <w:r w:rsidRPr="00B9765A">
        <w:rPr>
          <w:rFonts w:ascii="Tahoma" w:hAnsi="Tahoma" w:cs="Tahoma"/>
          <w:b/>
          <w:sz w:val="22"/>
          <w:szCs w:val="22"/>
        </w:rPr>
        <w:t>Порядок внесения и возврата задатка</w:t>
      </w:r>
    </w:p>
    <w:p w14:paraId="66D480FB" w14:textId="7EF5C1B2"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Для участия в аукционе Заявитель вносит задаток в соответствии с Извещением.</w:t>
      </w:r>
      <w:r w:rsidR="005B43BB">
        <w:rPr>
          <w:rFonts w:ascii="Tahoma" w:hAnsi="Tahoma" w:cs="Tahoma"/>
          <w:sz w:val="22"/>
          <w:szCs w:val="22"/>
        </w:rPr>
        <w:t xml:space="preserve"> Задаток за участие в аукционе вносится на расчетны</w:t>
      </w:r>
      <w:r w:rsidR="003C4B73">
        <w:rPr>
          <w:rFonts w:ascii="Tahoma" w:hAnsi="Tahoma" w:cs="Tahoma"/>
          <w:sz w:val="22"/>
          <w:szCs w:val="22"/>
        </w:rPr>
        <w:t>й</w:t>
      </w:r>
      <w:r w:rsidR="005B43BB">
        <w:rPr>
          <w:rFonts w:ascii="Tahoma" w:hAnsi="Tahoma" w:cs="Tahoma"/>
          <w:sz w:val="22"/>
          <w:szCs w:val="22"/>
        </w:rPr>
        <w:t xml:space="preserve"> счет Оператора электронной площадки</w:t>
      </w:r>
      <w:r w:rsidR="003C4B73">
        <w:rPr>
          <w:rFonts w:ascii="Tahoma" w:hAnsi="Tahoma" w:cs="Tahoma"/>
          <w:sz w:val="22"/>
          <w:szCs w:val="22"/>
        </w:rPr>
        <w:t xml:space="preserve"> </w:t>
      </w:r>
      <w:r w:rsidR="003C4B73" w:rsidRPr="00B9765A">
        <w:rPr>
          <w:rFonts w:ascii="Tahoma" w:eastAsia="Calibri" w:hAnsi="Tahoma" w:cs="Tahoma"/>
          <w:sz w:val="22"/>
          <w:szCs w:val="22"/>
        </w:rPr>
        <w:t>в соответствии с Регламентом электронной площадки</w:t>
      </w:r>
      <w:r w:rsidR="000574BA">
        <w:rPr>
          <w:rFonts w:ascii="Tahoma" w:hAnsi="Tahoma" w:cs="Tahoma"/>
          <w:sz w:val="22"/>
          <w:szCs w:val="22"/>
        </w:rPr>
        <w:t>.</w:t>
      </w:r>
      <w:r w:rsidRPr="00B9765A">
        <w:rPr>
          <w:rFonts w:ascii="Tahoma" w:hAnsi="Tahoma" w:cs="Tahoma"/>
          <w:sz w:val="22"/>
          <w:szCs w:val="22"/>
        </w:rPr>
        <w:t xml:space="preserve"> </w:t>
      </w:r>
    </w:p>
    <w:p w14:paraId="01651838" w14:textId="77777777"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rPr>
        <w:t>Размер задатка указан в Извещении.</w:t>
      </w:r>
    </w:p>
    <w:p w14:paraId="1E5ED990" w14:textId="7A5A5257"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lang w:eastAsia="en-US"/>
        </w:rPr>
        <w:t xml:space="preserve">Задаток считается внесенным с момента </w:t>
      </w:r>
      <w:r w:rsidR="005B43BB">
        <w:rPr>
          <w:rFonts w:ascii="Tahoma" w:hAnsi="Tahoma" w:cs="Tahoma"/>
          <w:sz w:val="22"/>
          <w:szCs w:val="22"/>
        </w:rPr>
        <w:t>поступления</w:t>
      </w:r>
      <w:r w:rsidR="005B43BB" w:rsidRPr="00B9765A">
        <w:rPr>
          <w:rFonts w:ascii="Tahoma" w:hAnsi="Tahoma" w:cs="Tahoma"/>
          <w:sz w:val="22"/>
          <w:szCs w:val="22"/>
        </w:rPr>
        <w:t xml:space="preserve"> </w:t>
      </w:r>
      <w:r w:rsidRPr="00B9765A">
        <w:rPr>
          <w:rFonts w:ascii="Tahoma" w:hAnsi="Tahoma" w:cs="Tahoma"/>
          <w:sz w:val="22"/>
          <w:szCs w:val="22"/>
        </w:rPr>
        <w:t>денежных средств в сумме задатка</w:t>
      </w:r>
      <w:r w:rsidR="005B43BB">
        <w:rPr>
          <w:rFonts w:ascii="Tahoma" w:hAnsi="Tahoma" w:cs="Tahoma"/>
          <w:sz w:val="22"/>
          <w:szCs w:val="22"/>
        </w:rPr>
        <w:t>, указанной в Извещении,</w:t>
      </w:r>
      <w:r w:rsidRPr="00B9765A">
        <w:rPr>
          <w:rFonts w:ascii="Tahoma" w:hAnsi="Tahoma" w:cs="Tahoma"/>
          <w:sz w:val="22"/>
          <w:szCs w:val="22"/>
        </w:rPr>
        <w:t xml:space="preserve"> на </w:t>
      </w:r>
      <w:r w:rsidR="005B43BB">
        <w:rPr>
          <w:rFonts w:ascii="Tahoma" w:hAnsi="Tahoma" w:cs="Tahoma"/>
          <w:sz w:val="22"/>
          <w:szCs w:val="22"/>
        </w:rPr>
        <w:t>расчетный счет Оператора электронной площадки</w:t>
      </w:r>
      <w:r w:rsidRPr="00B9765A">
        <w:rPr>
          <w:rFonts w:ascii="Tahoma" w:hAnsi="Tahoma" w:cs="Tahoma"/>
          <w:sz w:val="22"/>
          <w:szCs w:val="22"/>
        </w:rPr>
        <w:t>.</w:t>
      </w:r>
    </w:p>
    <w:p w14:paraId="37CD2C27" w14:textId="7615C665" w:rsidR="00B9765A" w:rsidRPr="00B9765A" w:rsidRDefault="00B9765A" w:rsidP="00D61EAB">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lang w:eastAsia="en-US"/>
        </w:rPr>
        <w:t>Денежные</w:t>
      </w:r>
      <w:r w:rsidRPr="00B9765A">
        <w:rPr>
          <w:rFonts w:ascii="Tahoma" w:hAnsi="Tahoma" w:cs="Tahoma"/>
          <w:sz w:val="22"/>
          <w:szCs w:val="22"/>
        </w:rPr>
        <w:t xml:space="preserve"> средства в сумме задатка должны быть зачислены на </w:t>
      </w:r>
      <w:r w:rsidR="00F03B89">
        <w:rPr>
          <w:rFonts w:ascii="Tahoma" w:hAnsi="Tahoma" w:cs="Tahoma"/>
          <w:sz w:val="22"/>
          <w:szCs w:val="22"/>
        </w:rPr>
        <w:t>расчетный счет Оператора электронной п</w:t>
      </w:r>
      <w:r w:rsidR="00F57A75">
        <w:rPr>
          <w:rFonts w:ascii="Tahoma" w:hAnsi="Tahoma" w:cs="Tahoma"/>
          <w:sz w:val="22"/>
          <w:szCs w:val="22"/>
        </w:rPr>
        <w:t>л</w:t>
      </w:r>
      <w:r w:rsidR="00F03B89">
        <w:rPr>
          <w:rFonts w:ascii="Tahoma" w:hAnsi="Tahoma" w:cs="Tahoma"/>
          <w:sz w:val="22"/>
          <w:szCs w:val="22"/>
        </w:rPr>
        <w:t>ощадки</w:t>
      </w:r>
      <w:r w:rsidRPr="00B9765A">
        <w:rPr>
          <w:rFonts w:ascii="Tahoma" w:hAnsi="Tahoma" w:cs="Tahoma"/>
          <w:sz w:val="22"/>
          <w:szCs w:val="22"/>
        </w:rPr>
        <w:t xml:space="preserve"> не позднее 00 часов 00 минут (время московское) дня определения участников торгов, указанного в Извещении. </w:t>
      </w:r>
    </w:p>
    <w:p w14:paraId="5523940B" w14:textId="209A9798" w:rsidR="00B9765A" w:rsidRPr="00B9765A" w:rsidRDefault="00B9765A" w:rsidP="00B738FF">
      <w:pPr>
        <w:numPr>
          <w:ilvl w:val="1"/>
          <w:numId w:val="2"/>
        </w:numPr>
        <w:tabs>
          <w:tab w:val="left" w:pos="6521"/>
        </w:tabs>
        <w:ind w:left="709" w:hanging="709"/>
        <w:jc w:val="both"/>
        <w:rPr>
          <w:rFonts w:ascii="Tahoma" w:hAnsi="Tahoma" w:cs="Tahoma"/>
          <w:sz w:val="22"/>
          <w:szCs w:val="22"/>
        </w:rPr>
      </w:pPr>
      <w:r w:rsidRPr="00B9765A">
        <w:rPr>
          <w:rFonts w:ascii="Tahoma" w:hAnsi="Tahoma" w:cs="Tahoma"/>
          <w:sz w:val="22"/>
          <w:szCs w:val="22"/>
          <w:lang w:eastAsia="en-US"/>
        </w:rPr>
        <w:t>Оператор</w:t>
      </w:r>
      <w:r w:rsidRPr="00B9765A">
        <w:rPr>
          <w:rFonts w:ascii="Tahoma" w:hAnsi="Tahoma" w:cs="Tahoma"/>
          <w:sz w:val="22"/>
          <w:szCs w:val="22"/>
        </w:rPr>
        <w:t xml:space="preserve"> электронной площадки прекращает блокирование денежной суммы</w:t>
      </w:r>
      <w:r w:rsidR="0097111E">
        <w:rPr>
          <w:rFonts w:ascii="Tahoma" w:hAnsi="Tahoma" w:cs="Tahoma"/>
          <w:sz w:val="22"/>
          <w:szCs w:val="22"/>
        </w:rPr>
        <w:t xml:space="preserve"> Заявителя/Участника</w:t>
      </w:r>
      <w:r w:rsidRPr="00B9765A">
        <w:rPr>
          <w:rFonts w:ascii="Tahoma" w:hAnsi="Tahoma" w:cs="Tahoma"/>
          <w:sz w:val="22"/>
          <w:szCs w:val="22"/>
        </w:rPr>
        <w:t xml:space="preserve"> в размере задатка </w:t>
      </w:r>
      <w:r w:rsidR="003C4B73">
        <w:rPr>
          <w:rFonts w:ascii="Tahoma" w:hAnsi="Tahoma" w:cs="Tahoma"/>
          <w:sz w:val="22"/>
          <w:szCs w:val="22"/>
        </w:rPr>
        <w:t xml:space="preserve">на своем </w:t>
      </w:r>
      <w:r w:rsidR="00CE482F">
        <w:rPr>
          <w:rFonts w:ascii="Tahoma" w:hAnsi="Tahoma" w:cs="Tahoma"/>
          <w:sz w:val="22"/>
          <w:szCs w:val="22"/>
        </w:rPr>
        <w:t>расчетном</w:t>
      </w:r>
      <w:r w:rsidR="00CE482F" w:rsidRPr="00B9765A">
        <w:rPr>
          <w:rFonts w:ascii="Tahoma" w:hAnsi="Tahoma" w:cs="Tahoma"/>
          <w:sz w:val="22"/>
          <w:szCs w:val="22"/>
        </w:rPr>
        <w:t xml:space="preserve"> счете </w:t>
      </w:r>
      <w:r w:rsidRPr="00B9765A">
        <w:rPr>
          <w:rFonts w:ascii="Tahoma" w:hAnsi="Tahoma" w:cs="Tahoma"/>
          <w:sz w:val="22"/>
          <w:szCs w:val="22"/>
        </w:rPr>
        <w:t>(</w:t>
      </w:r>
      <w:r w:rsidRPr="00B9765A">
        <w:rPr>
          <w:rFonts w:ascii="Tahoma" w:eastAsia="Calibri" w:hAnsi="Tahoma" w:cs="Tahoma"/>
          <w:sz w:val="22"/>
          <w:szCs w:val="22"/>
          <w:lang w:eastAsia="en-US"/>
        </w:rPr>
        <w:t>за исключением лиц, указанных в подпунктах 10.1, 10.10</w:t>
      </w:r>
      <w:r w:rsidR="005B77EC">
        <w:rPr>
          <w:rFonts w:ascii="Tahoma" w:eastAsia="Calibri" w:hAnsi="Tahoma" w:cs="Tahoma"/>
          <w:sz w:val="22"/>
          <w:szCs w:val="22"/>
          <w:lang w:eastAsia="en-US"/>
        </w:rPr>
        <w:t>, 10.1</w:t>
      </w:r>
      <w:r w:rsidR="00EC5574">
        <w:rPr>
          <w:rFonts w:ascii="Tahoma" w:eastAsia="Calibri" w:hAnsi="Tahoma" w:cs="Tahoma"/>
          <w:sz w:val="22"/>
          <w:szCs w:val="22"/>
          <w:lang w:eastAsia="en-US"/>
        </w:rPr>
        <w:t>3</w:t>
      </w:r>
      <w:r w:rsidRPr="00B9765A">
        <w:rPr>
          <w:rFonts w:ascii="Tahoma" w:eastAsia="Calibri" w:hAnsi="Tahoma" w:cs="Tahoma"/>
          <w:sz w:val="22"/>
          <w:szCs w:val="22"/>
          <w:lang w:eastAsia="en-US"/>
        </w:rPr>
        <w:t xml:space="preserve"> настоящей Документации об аукционе) </w:t>
      </w:r>
      <w:r w:rsidRPr="00B9765A">
        <w:rPr>
          <w:rFonts w:ascii="Tahoma" w:hAnsi="Tahoma" w:cs="Tahoma"/>
          <w:sz w:val="22"/>
          <w:szCs w:val="22"/>
        </w:rPr>
        <w:t xml:space="preserve">в течение </w:t>
      </w:r>
      <w:r w:rsidR="00212D5B">
        <w:rPr>
          <w:rFonts w:ascii="Tahoma" w:hAnsi="Tahoma" w:cs="Tahoma"/>
          <w:sz w:val="22"/>
          <w:szCs w:val="22"/>
        </w:rPr>
        <w:t xml:space="preserve">3 </w:t>
      </w:r>
      <w:r w:rsidR="009039D5">
        <w:rPr>
          <w:rFonts w:ascii="Tahoma" w:hAnsi="Tahoma" w:cs="Tahoma"/>
          <w:sz w:val="22"/>
          <w:szCs w:val="22"/>
        </w:rPr>
        <w:t>(</w:t>
      </w:r>
      <w:r w:rsidR="00212D5B">
        <w:rPr>
          <w:rFonts w:ascii="Tahoma" w:hAnsi="Tahoma" w:cs="Tahoma"/>
          <w:sz w:val="22"/>
          <w:szCs w:val="22"/>
        </w:rPr>
        <w:t>трех</w:t>
      </w:r>
      <w:r w:rsidR="009039D5">
        <w:rPr>
          <w:rFonts w:ascii="Tahoma" w:hAnsi="Tahoma" w:cs="Tahoma"/>
          <w:sz w:val="22"/>
          <w:szCs w:val="22"/>
        </w:rPr>
        <w:t>)</w:t>
      </w:r>
      <w:r w:rsidRPr="00B9765A">
        <w:rPr>
          <w:rFonts w:ascii="Tahoma" w:hAnsi="Tahoma" w:cs="Tahoma"/>
          <w:sz w:val="22"/>
          <w:szCs w:val="22"/>
        </w:rPr>
        <w:t xml:space="preserve"> дн</w:t>
      </w:r>
      <w:r w:rsidR="00212D5B">
        <w:rPr>
          <w:rFonts w:ascii="Tahoma" w:hAnsi="Tahoma" w:cs="Tahoma"/>
          <w:sz w:val="22"/>
          <w:szCs w:val="22"/>
        </w:rPr>
        <w:t>ей</w:t>
      </w:r>
      <w:r w:rsidRPr="00B9765A">
        <w:rPr>
          <w:rFonts w:ascii="Tahoma" w:hAnsi="Tahoma" w:cs="Tahoma"/>
          <w:sz w:val="22"/>
          <w:szCs w:val="22"/>
        </w:rPr>
        <w:t xml:space="preserve">, </w:t>
      </w:r>
      <w:r w:rsidR="00212D5B" w:rsidRPr="00B9765A">
        <w:rPr>
          <w:rFonts w:ascii="Tahoma" w:hAnsi="Tahoma" w:cs="Tahoma"/>
          <w:sz w:val="22"/>
          <w:szCs w:val="22"/>
        </w:rPr>
        <w:t>следующ</w:t>
      </w:r>
      <w:r w:rsidR="00212D5B">
        <w:rPr>
          <w:rFonts w:ascii="Tahoma" w:hAnsi="Tahoma" w:cs="Tahoma"/>
          <w:sz w:val="22"/>
          <w:szCs w:val="22"/>
        </w:rPr>
        <w:t>их</w:t>
      </w:r>
      <w:r w:rsidR="00212D5B" w:rsidRPr="00B9765A">
        <w:rPr>
          <w:rFonts w:ascii="Tahoma" w:hAnsi="Tahoma" w:cs="Tahoma"/>
          <w:sz w:val="22"/>
          <w:szCs w:val="22"/>
        </w:rPr>
        <w:t xml:space="preserve"> </w:t>
      </w:r>
      <w:r w:rsidRPr="00B9765A">
        <w:rPr>
          <w:rFonts w:ascii="Tahoma" w:hAnsi="Tahoma" w:cs="Tahoma"/>
          <w:sz w:val="22"/>
          <w:szCs w:val="22"/>
        </w:rPr>
        <w:t>за днем наступления одного из событий:</w:t>
      </w:r>
    </w:p>
    <w:p w14:paraId="50F3513F" w14:textId="77777777" w:rsidR="00B9765A" w:rsidRPr="00B9765A" w:rsidRDefault="00B9765A" w:rsidP="00D61EAB">
      <w:pPr>
        <w:numPr>
          <w:ilvl w:val="2"/>
          <w:numId w:val="2"/>
        </w:numPr>
        <w:tabs>
          <w:tab w:val="left" w:pos="6521"/>
        </w:tabs>
        <w:ind w:left="1560" w:right="34" w:hanging="851"/>
        <w:jc w:val="both"/>
        <w:rPr>
          <w:rFonts w:ascii="Tahoma" w:hAnsi="Tahoma" w:cs="Tahoma"/>
          <w:sz w:val="22"/>
          <w:szCs w:val="22"/>
        </w:rPr>
      </w:pPr>
      <w:r w:rsidRPr="00B9765A">
        <w:rPr>
          <w:rFonts w:ascii="Tahoma" w:hAnsi="Tahoma" w:cs="Tahoma"/>
          <w:sz w:val="22"/>
          <w:szCs w:val="22"/>
        </w:rPr>
        <w:t>Отмена аукциона.</w:t>
      </w:r>
      <w:r w:rsidRPr="00B9765A">
        <w:rPr>
          <w:rFonts w:ascii="Tahoma" w:eastAsia="Calibri" w:hAnsi="Tahoma" w:cs="Tahoma"/>
          <w:sz w:val="22"/>
          <w:szCs w:val="22"/>
          <w:lang w:eastAsia="en-US"/>
        </w:rPr>
        <w:t xml:space="preserve"> </w:t>
      </w:r>
    </w:p>
    <w:p w14:paraId="2180C344" w14:textId="7063AF3C" w:rsidR="00B9765A" w:rsidRPr="00B9765A" w:rsidRDefault="00B9765A" w:rsidP="00D61EAB">
      <w:pPr>
        <w:numPr>
          <w:ilvl w:val="2"/>
          <w:numId w:val="2"/>
        </w:numPr>
        <w:tabs>
          <w:tab w:val="left" w:pos="6521"/>
        </w:tabs>
        <w:ind w:left="1560" w:hanging="851"/>
        <w:jc w:val="both"/>
        <w:rPr>
          <w:rFonts w:ascii="Tahoma" w:hAnsi="Tahoma" w:cs="Tahoma"/>
          <w:sz w:val="22"/>
          <w:szCs w:val="22"/>
        </w:rPr>
      </w:pPr>
      <w:r w:rsidRPr="00B9765A">
        <w:rPr>
          <w:rFonts w:ascii="Tahoma" w:hAnsi="Tahoma" w:cs="Tahoma"/>
          <w:sz w:val="22"/>
          <w:szCs w:val="22"/>
        </w:rPr>
        <w:lastRenderedPageBreak/>
        <w:t>Отзыв заявки Заявителем до окончания</w:t>
      </w:r>
      <w:r w:rsidR="0097111E">
        <w:rPr>
          <w:rFonts w:ascii="Tahoma" w:hAnsi="Tahoma" w:cs="Tahoma"/>
          <w:sz w:val="22"/>
          <w:szCs w:val="22"/>
        </w:rPr>
        <w:t>/позднее</w:t>
      </w:r>
      <w:r w:rsidRPr="00B9765A">
        <w:rPr>
          <w:rFonts w:ascii="Tahoma" w:hAnsi="Tahoma" w:cs="Tahoma"/>
          <w:sz w:val="22"/>
          <w:szCs w:val="22"/>
        </w:rPr>
        <w:t xml:space="preserve"> срока подачи заявок.</w:t>
      </w:r>
    </w:p>
    <w:p w14:paraId="63CFD853" w14:textId="77777777" w:rsidR="00B9765A" w:rsidRPr="00B9765A" w:rsidRDefault="00B9765A" w:rsidP="00D61EAB">
      <w:pPr>
        <w:numPr>
          <w:ilvl w:val="2"/>
          <w:numId w:val="2"/>
        </w:numPr>
        <w:tabs>
          <w:tab w:val="left" w:pos="6521"/>
        </w:tabs>
        <w:ind w:left="1560" w:hanging="851"/>
        <w:jc w:val="both"/>
        <w:rPr>
          <w:rFonts w:ascii="Tahoma" w:hAnsi="Tahoma" w:cs="Tahoma"/>
          <w:sz w:val="22"/>
          <w:szCs w:val="22"/>
        </w:rPr>
      </w:pPr>
      <w:r w:rsidRPr="00B9765A">
        <w:rPr>
          <w:rFonts w:ascii="Tahoma" w:hAnsi="Tahoma" w:cs="Tahoma"/>
          <w:sz w:val="22"/>
          <w:szCs w:val="22"/>
        </w:rPr>
        <w:t>Отказ Заявителю в допуске к участию в аукционе.</w:t>
      </w:r>
    </w:p>
    <w:p w14:paraId="6ABF8FAE" w14:textId="7416A417" w:rsidR="00130C5E" w:rsidRDefault="00B9765A" w:rsidP="00D61EAB">
      <w:pPr>
        <w:numPr>
          <w:ilvl w:val="2"/>
          <w:numId w:val="2"/>
        </w:numPr>
        <w:tabs>
          <w:tab w:val="left" w:pos="6521"/>
        </w:tabs>
        <w:ind w:left="1560" w:hanging="851"/>
        <w:jc w:val="both"/>
        <w:rPr>
          <w:rFonts w:ascii="Tahoma" w:hAnsi="Tahoma" w:cs="Tahoma"/>
          <w:sz w:val="22"/>
          <w:szCs w:val="22"/>
        </w:rPr>
      </w:pPr>
      <w:r w:rsidRPr="00B9765A">
        <w:rPr>
          <w:rFonts w:ascii="Tahoma" w:hAnsi="Tahoma" w:cs="Tahoma"/>
          <w:sz w:val="22"/>
          <w:szCs w:val="22"/>
        </w:rPr>
        <w:t>Публикация протокола о результатах аукциона.</w:t>
      </w:r>
    </w:p>
    <w:p w14:paraId="35D24743" w14:textId="2107C80F" w:rsidR="00372ED1" w:rsidRDefault="00B9765A" w:rsidP="00D61EAB">
      <w:pPr>
        <w:numPr>
          <w:ilvl w:val="1"/>
          <w:numId w:val="2"/>
        </w:numPr>
        <w:tabs>
          <w:tab w:val="left" w:pos="6521"/>
        </w:tabs>
        <w:ind w:left="709" w:hanging="709"/>
        <w:jc w:val="both"/>
        <w:rPr>
          <w:rFonts w:ascii="Tahoma" w:hAnsi="Tahoma" w:cs="Tahoma"/>
          <w:sz w:val="22"/>
          <w:szCs w:val="22"/>
          <w:lang w:eastAsia="en-US"/>
        </w:rPr>
      </w:pPr>
      <w:r w:rsidRPr="00B9765A">
        <w:rPr>
          <w:rFonts w:ascii="Tahoma" w:hAnsi="Tahoma" w:cs="Tahoma"/>
          <w:sz w:val="22"/>
          <w:szCs w:val="22"/>
          <w:lang w:eastAsia="en-US"/>
        </w:rPr>
        <w:t>В иных случаях</w:t>
      </w:r>
      <w:r w:rsidR="00212D5B">
        <w:rPr>
          <w:rFonts w:ascii="Tahoma" w:hAnsi="Tahoma" w:cs="Tahoma"/>
          <w:sz w:val="22"/>
          <w:szCs w:val="22"/>
          <w:lang w:eastAsia="en-US"/>
        </w:rPr>
        <w:t xml:space="preserve"> задаток возвращается в соответствии с законодательством Российской Федерации</w:t>
      </w:r>
      <w:r w:rsidRPr="00B9765A">
        <w:rPr>
          <w:rFonts w:ascii="Tahoma" w:hAnsi="Tahoma" w:cs="Tahoma"/>
          <w:sz w:val="22"/>
          <w:szCs w:val="22"/>
          <w:lang w:eastAsia="en-US"/>
        </w:rPr>
        <w:t>.</w:t>
      </w:r>
    </w:p>
    <w:p w14:paraId="2F706176" w14:textId="59E291F8" w:rsidR="00B9765A" w:rsidRPr="00B9765A" w:rsidRDefault="00B9765A" w:rsidP="00D61EAB">
      <w:pPr>
        <w:numPr>
          <w:ilvl w:val="1"/>
          <w:numId w:val="2"/>
        </w:numPr>
        <w:tabs>
          <w:tab w:val="left" w:pos="6521"/>
        </w:tabs>
        <w:ind w:left="709" w:hanging="709"/>
        <w:jc w:val="both"/>
        <w:rPr>
          <w:rFonts w:ascii="Tahoma" w:hAnsi="Tahoma" w:cs="Tahoma"/>
          <w:sz w:val="22"/>
          <w:szCs w:val="22"/>
          <w:lang w:eastAsia="en-US"/>
        </w:rPr>
      </w:pPr>
      <w:r w:rsidRPr="00B9765A">
        <w:rPr>
          <w:rFonts w:ascii="Tahoma" w:hAnsi="Tahoma" w:cs="Tahoma"/>
          <w:sz w:val="22"/>
          <w:szCs w:val="22"/>
          <w:lang w:eastAsia="en-US"/>
        </w:rPr>
        <w:t xml:space="preserve">Задаток </w:t>
      </w:r>
      <w:r w:rsidR="00372ED1">
        <w:rPr>
          <w:rFonts w:ascii="Tahoma" w:hAnsi="Tahoma" w:cs="Tahoma"/>
          <w:sz w:val="22"/>
          <w:szCs w:val="22"/>
          <w:lang w:eastAsia="en-US"/>
        </w:rPr>
        <w:t>у</w:t>
      </w:r>
      <w:r w:rsidRPr="00B9765A">
        <w:rPr>
          <w:rFonts w:ascii="Tahoma" w:hAnsi="Tahoma" w:cs="Tahoma"/>
          <w:sz w:val="22"/>
          <w:szCs w:val="22"/>
          <w:lang w:eastAsia="en-US"/>
        </w:rPr>
        <w:t xml:space="preserve">частника аукциона, который сделал предпоследнее предложение о цене предмета аукциона, возвращается ему в течение 3 (трех) дней со дня подписания договора победителем аукциона. </w:t>
      </w:r>
    </w:p>
    <w:p w14:paraId="0557B261" w14:textId="738D06A7" w:rsidR="00B9765A" w:rsidRPr="00B9765A" w:rsidRDefault="00B9765A" w:rsidP="00D61EAB">
      <w:pPr>
        <w:numPr>
          <w:ilvl w:val="1"/>
          <w:numId w:val="2"/>
        </w:numPr>
        <w:tabs>
          <w:tab w:val="left" w:pos="6521"/>
        </w:tabs>
        <w:ind w:left="709" w:hanging="709"/>
        <w:jc w:val="both"/>
        <w:rPr>
          <w:rFonts w:ascii="Tahoma" w:hAnsi="Tahoma" w:cs="Tahoma"/>
          <w:sz w:val="22"/>
          <w:szCs w:val="22"/>
          <w:lang w:eastAsia="en-US"/>
        </w:rPr>
      </w:pPr>
      <w:r w:rsidRPr="00B9765A">
        <w:rPr>
          <w:rFonts w:ascii="Tahoma" w:hAnsi="Tahoma" w:cs="Tahoma"/>
          <w:sz w:val="22"/>
          <w:szCs w:val="22"/>
          <w:lang w:eastAsia="en-US"/>
        </w:rPr>
        <w:t xml:space="preserve">Задаток, внесенный </w:t>
      </w:r>
      <w:r w:rsidR="00372ED1">
        <w:rPr>
          <w:rFonts w:ascii="Tahoma" w:hAnsi="Tahoma" w:cs="Tahoma"/>
          <w:sz w:val="22"/>
          <w:szCs w:val="22"/>
          <w:lang w:eastAsia="en-US"/>
        </w:rPr>
        <w:t>з</w:t>
      </w:r>
      <w:r w:rsidRPr="00B9765A">
        <w:rPr>
          <w:rFonts w:ascii="Tahoma" w:hAnsi="Tahoma" w:cs="Tahoma"/>
          <w:sz w:val="22"/>
          <w:szCs w:val="22"/>
          <w:lang w:eastAsia="en-US"/>
        </w:rPr>
        <w:t>аявителем, признанным победителем аукциона, иным лицом, с которым договор заключается в соответствии с подпунктами 10.1</w:t>
      </w:r>
      <w:r w:rsidR="005B77EC">
        <w:rPr>
          <w:rFonts w:ascii="Tahoma" w:hAnsi="Tahoma" w:cs="Tahoma"/>
          <w:sz w:val="22"/>
          <w:szCs w:val="22"/>
          <w:lang w:eastAsia="en-US"/>
        </w:rPr>
        <w:t>,</w:t>
      </w:r>
      <w:r w:rsidRPr="00B9765A">
        <w:rPr>
          <w:rFonts w:ascii="Tahoma" w:hAnsi="Tahoma" w:cs="Tahoma"/>
          <w:sz w:val="22"/>
          <w:szCs w:val="22"/>
          <w:lang w:eastAsia="en-US"/>
        </w:rPr>
        <w:t xml:space="preserve"> 10.10</w:t>
      </w:r>
      <w:r w:rsidR="005B77EC">
        <w:rPr>
          <w:rFonts w:ascii="Tahoma" w:hAnsi="Tahoma" w:cs="Tahoma"/>
          <w:sz w:val="22"/>
          <w:szCs w:val="22"/>
          <w:lang w:eastAsia="en-US"/>
        </w:rPr>
        <w:t>, 10.1</w:t>
      </w:r>
      <w:r w:rsidR="00FB07CC">
        <w:rPr>
          <w:rFonts w:ascii="Tahoma" w:hAnsi="Tahoma" w:cs="Tahoma"/>
          <w:sz w:val="22"/>
          <w:szCs w:val="22"/>
          <w:lang w:eastAsia="en-US"/>
        </w:rPr>
        <w:t>3</w:t>
      </w:r>
      <w:r w:rsidRPr="00B9765A">
        <w:rPr>
          <w:rFonts w:ascii="Tahoma" w:hAnsi="Tahoma" w:cs="Tahoma"/>
          <w:sz w:val="22"/>
          <w:szCs w:val="22"/>
          <w:lang w:eastAsia="en-US"/>
        </w:rPr>
        <w:t xml:space="preserve"> настоящей Документации об аукционе, засчитывается в счет оплаты приобретенного на аукционе Имущества.</w:t>
      </w:r>
    </w:p>
    <w:p w14:paraId="1062E3CC" w14:textId="6B342287" w:rsidR="00B9765A" w:rsidRPr="00B9765A" w:rsidRDefault="00440D72" w:rsidP="00D61EAB">
      <w:pPr>
        <w:numPr>
          <w:ilvl w:val="1"/>
          <w:numId w:val="2"/>
        </w:numPr>
        <w:tabs>
          <w:tab w:val="left" w:pos="6521"/>
        </w:tabs>
        <w:ind w:left="709" w:hanging="709"/>
        <w:jc w:val="both"/>
        <w:rPr>
          <w:rFonts w:ascii="Tahoma" w:hAnsi="Tahoma" w:cs="Tahoma"/>
          <w:sz w:val="22"/>
          <w:szCs w:val="22"/>
          <w:lang w:eastAsia="en-US"/>
        </w:rPr>
      </w:pPr>
      <w:r w:rsidRPr="00440D72">
        <w:rPr>
          <w:rFonts w:ascii="Tahoma" w:hAnsi="Tahoma" w:cs="Tahoma"/>
          <w:sz w:val="22"/>
          <w:szCs w:val="22"/>
          <w:lang w:eastAsia="en-US"/>
        </w:rPr>
        <w:t>ПАО ДОМ.РФ</w:t>
      </w:r>
      <w:r>
        <w:rPr>
          <w:rFonts w:ascii="Tahoma" w:hAnsi="Tahoma" w:cs="Tahoma"/>
          <w:sz w:val="22"/>
          <w:szCs w:val="22"/>
          <w:lang w:eastAsia="en-US"/>
        </w:rPr>
        <w:t xml:space="preserve"> </w:t>
      </w:r>
      <w:r w:rsidR="00B9765A" w:rsidRPr="00B9765A">
        <w:rPr>
          <w:rFonts w:ascii="Tahoma" w:hAnsi="Tahoma" w:cs="Tahoma"/>
          <w:sz w:val="22"/>
          <w:szCs w:val="22"/>
          <w:lang w:eastAsia="en-US"/>
        </w:rPr>
        <w:t xml:space="preserve">посредством функционала электронной площадки формирует поручение оператору электронной площадки о перечислении </w:t>
      </w:r>
      <w:r w:rsidR="00FE490C">
        <w:rPr>
          <w:rFonts w:ascii="Tahoma" w:hAnsi="Tahoma" w:cs="Tahoma"/>
          <w:sz w:val="22"/>
          <w:szCs w:val="22"/>
          <w:lang w:eastAsia="en-US"/>
        </w:rPr>
        <w:t xml:space="preserve">задатка </w:t>
      </w:r>
      <w:r w:rsidR="00B9765A" w:rsidRPr="00B9765A">
        <w:rPr>
          <w:rFonts w:ascii="Tahoma" w:hAnsi="Tahoma" w:cs="Tahoma"/>
          <w:sz w:val="22"/>
          <w:szCs w:val="22"/>
          <w:lang w:eastAsia="en-US"/>
        </w:rPr>
        <w:t>лица, с которым заключается договор, на указанные в поручении банковские реквизиты.</w:t>
      </w:r>
    </w:p>
    <w:p w14:paraId="3CC9B132" w14:textId="77777777" w:rsidR="00B9765A" w:rsidRPr="00B9765A" w:rsidRDefault="00B9765A" w:rsidP="00D61EAB">
      <w:pPr>
        <w:numPr>
          <w:ilvl w:val="0"/>
          <w:numId w:val="2"/>
        </w:numPr>
        <w:tabs>
          <w:tab w:val="left" w:pos="6521"/>
        </w:tabs>
        <w:ind w:left="709" w:hanging="709"/>
        <w:jc w:val="both"/>
        <w:outlineLvl w:val="0"/>
        <w:rPr>
          <w:rFonts w:ascii="Tahoma" w:hAnsi="Tahoma" w:cs="Tahoma"/>
          <w:b/>
          <w:sz w:val="22"/>
          <w:szCs w:val="22"/>
        </w:rPr>
      </w:pPr>
      <w:r w:rsidRPr="00B9765A">
        <w:rPr>
          <w:rFonts w:ascii="Tahoma" w:hAnsi="Tahoma" w:cs="Tahoma"/>
          <w:b/>
          <w:sz w:val="22"/>
          <w:szCs w:val="22"/>
        </w:rPr>
        <w:t>Рассмотрение заявок</w:t>
      </w:r>
    </w:p>
    <w:p w14:paraId="209FABD3" w14:textId="6C0D4264"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В день определения участников аукциона, указанный в Извещении, оператор электронной площадки через личный кабинет </w:t>
      </w:r>
      <w:r w:rsidR="00440D72" w:rsidRPr="00440D72">
        <w:rPr>
          <w:rFonts w:ascii="Tahoma" w:eastAsia="Calibri" w:hAnsi="Tahoma" w:cs="Tahoma"/>
          <w:sz w:val="22"/>
          <w:szCs w:val="22"/>
          <w:lang w:eastAsia="en-US"/>
        </w:rPr>
        <w:t>ПАО ДОМ.РФ</w:t>
      </w:r>
      <w:r w:rsidR="00440D72">
        <w:rPr>
          <w:rFonts w:ascii="Tahoma" w:eastAsia="Calibri" w:hAnsi="Tahoma" w:cs="Tahoma"/>
          <w:sz w:val="22"/>
          <w:szCs w:val="22"/>
          <w:lang w:eastAsia="en-US"/>
        </w:rPr>
        <w:t xml:space="preserve"> </w:t>
      </w:r>
      <w:r w:rsidRPr="00B9765A">
        <w:rPr>
          <w:rFonts w:ascii="Tahoma" w:eastAsia="Calibri" w:hAnsi="Tahoma" w:cs="Tahoma"/>
          <w:sz w:val="22"/>
          <w:szCs w:val="22"/>
          <w:lang w:eastAsia="en-US"/>
        </w:rPr>
        <w:t xml:space="preserve">обеспечивает доступ </w:t>
      </w:r>
      <w:r w:rsidR="00440D72" w:rsidRPr="00440D72">
        <w:rPr>
          <w:rFonts w:ascii="Tahoma" w:eastAsia="Calibri" w:hAnsi="Tahoma" w:cs="Tahoma"/>
          <w:sz w:val="22"/>
          <w:szCs w:val="22"/>
          <w:lang w:eastAsia="en-US"/>
        </w:rPr>
        <w:t>ПАО ДОМ.РФ</w:t>
      </w:r>
      <w:r w:rsidR="00440D72">
        <w:rPr>
          <w:rFonts w:ascii="Tahoma" w:eastAsia="Calibri" w:hAnsi="Tahoma" w:cs="Tahoma"/>
          <w:sz w:val="22"/>
          <w:szCs w:val="22"/>
          <w:lang w:eastAsia="en-US"/>
        </w:rPr>
        <w:t xml:space="preserve"> </w:t>
      </w:r>
      <w:r w:rsidRPr="00B9765A">
        <w:rPr>
          <w:rFonts w:ascii="Tahoma" w:eastAsia="Calibri" w:hAnsi="Tahoma" w:cs="Tahoma"/>
          <w:sz w:val="22"/>
          <w:szCs w:val="22"/>
          <w:lang w:eastAsia="en-US"/>
        </w:rPr>
        <w:t>к поданным Заявителями заявкам и документам, а также к журналу приема заявок.</w:t>
      </w:r>
    </w:p>
    <w:p w14:paraId="288F7D45" w14:textId="53B8F75B" w:rsidR="00B9765A" w:rsidRPr="00B9765A" w:rsidRDefault="00B9765A" w:rsidP="00D61EAB">
      <w:pPr>
        <w:numPr>
          <w:ilvl w:val="1"/>
          <w:numId w:val="2"/>
        </w:numPr>
        <w:tabs>
          <w:tab w:val="left" w:pos="6521"/>
        </w:tabs>
        <w:ind w:left="709" w:right="34" w:hanging="709"/>
        <w:jc w:val="both"/>
        <w:rPr>
          <w:rFonts w:ascii="Tahoma" w:eastAsia="Calibri" w:hAnsi="Tahoma" w:cs="Tahoma"/>
          <w:bCs/>
          <w:sz w:val="22"/>
          <w:szCs w:val="22"/>
          <w:lang w:eastAsia="en-US"/>
        </w:rPr>
      </w:pPr>
      <w:r w:rsidRPr="00B9765A">
        <w:rPr>
          <w:rFonts w:ascii="Tahoma" w:eastAsia="Calibri" w:hAnsi="Tahoma" w:cs="Tahoma"/>
          <w:sz w:val="22"/>
          <w:szCs w:val="22"/>
          <w:lang w:eastAsia="en-US"/>
        </w:rPr>
        <w:t xml:space="preserve">Решение о признании Заявителей участниками аукциона (далее – участник, участники) или об отказе в допуске к участию в аукционе принимается Комиссией по проведению торгов </w:t>
      </w:r>
      <w:r w:rsidR="00440D72" w:rsidRPr="00440D72">
        <w:rPr>
          <w:rFonts w:ascii="Tahoma" w:eastAsia="Calibri" w:hAnsi="Tahoma" w:cs="Tahoma"/>
          <w:sz w:val="22"/>
          <w:szCs w:val="22"/>
          <w:lang w:eastAsia="en-US"/>
        </w:rPr>
        <w:t>ПАО ДОМ.РФ</w:t>
      </w:r>
      <w:r w:rsidR="00440D72" w:rsidRPr="00440D72" w:rsidDel="00440D72">
        <w:rPr>
          <w:rFonts w:ascii="Tahoma" w:eastAsia="Calibri" w:hAnsi="Tahoma" w:cs="Tahoma"/>
          <w:sz w:val="22"/>
          <w:szCs w:val="22"/>
          <w:lang w:eastAsia="en-US"/>
        </w:rPr>
        <w:t xml:space="preserve"> </w:t>
      </w:r>
      <w:r w:rsidRPr="00B9765A">
        <w:rPr>
          <w:rFonts w:ascii="Tahoma" w:eastAsia="Calibri" w:hAnsi="Tahoma" w:cs="Tahoma"/>
          <w:sz w:val="22"/>
          <w:szCs w:val="22"/>
          <w:lang w:eastAsia="en-US"/>
        </w:rPr>
        <w:t>(далее – Комиссия).</w:t>
      </w:r>
      <w:r w:rsidRPr="00B9765A">
        <w:rPr>
          <w:rFonts w:ascii="Tahoma" w:eastAsia="Calibri" w:hAnsi="Tahoma" w:cs="Tahoma"/>
          <w:bCs/>
          <w:sz w:val="22"/>
          <w:szCs w:val="22"/>
          <w:lang w:eastAsia="en-US"/>
        </w:rPr>
        <w:t xml:space="preserve"> Заявитель приобретает статус участника аукциона или Заявителя, который и единственная заявка которого соответствуют всем требованиям и указанным в Извещении условиям аукциона, с момента подписания Комиссией протокола рассмотрения заявок на участие в аукционе.</w:t>
      </w:r>
    </w:p>
    <w:p w14:paraId="23C57BB6" w14:textId="77777777"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По результатам рассмотрения заявок и прилагаемых к ним документов Комиссия принимает одно из следующих решений:</w:t>
      </w:r>
    </w:p>
    <w:p w14:paraId="6A27BF12" w14:textId="77777777" w:rsidR="00B9765A" w:rsidRPr="00B9765A" w:rsidRDefault="00B9765A" w:rsidP="00D61EAB">
      <w:pPr>
        <w:numPr>
          <w:ilvl w:val="2"/>
          <w:numId w:val="2"/>
        </w:numPr>
        <w:tabs>
          <w:tab w:val="left" w:pos="6521"/>
        </w:tabs>
        <w:ind w:left="1560" w:hanging="851"/>
        <w:jc w:val="both"/>
        <w:rPr>
          <w:rFonts w:ascii="Tahoma" w:hAnsi="Tahoma" w:cs="Tahoma"/>
          <w:sz w:val="22"/>
          <w:szCs w:val="22"/>
        </w:rPr>
      </w:pPr>
      <w:r w:rsidRPr="00B9765A">
        <w:rPr>
          <w:rFonts w:ascii="Tahoma" w:hAnsi="Tahoma" w:cs="Tahoma"/>
          <w:sz w:val="22"/>
          <w:szCs w:val="22"/>
        </w:rPr>
        <w:t>о признании Заявителей участниками аукциона или об отказе в допуске Заявителей к участию в аукционе, которое оформляется протоколом рассмотрения заявок на участие в аукционе;</w:t>
      </w:r>
    </w:p>
    <w:p w14:paraId="11D9FA19" w14:textId="77777777" w:rsidR="00B9765A" w:rsidRPr="00B9765A" w:rsidRDefault="00B9765A" w:rsidP="00D61EAB">
      <w:pPr>
        <w:numPr>
          <w:ilvl w:val="2"/>
          <w:numId w:val="2"/>
        </w:numPr>
        <w:tabs>
          <w:tab w:val="left" w:pos="6521"/>
        </w:tabs>
        <w:ind w:left="1560" w:hanging="851"/>
        <w:jc w:val="both"/>
        <w:rPr>
          <w:rFonts w:ascii="Tahoma" w:hAnsi="Tahoma" w:cs="Tahoma"/>
          <w:sz w:val="22"/>
          <w:szCs w:val="22"/>
        </w:rPr>
      </w:pPr>
      <w:r w:rsidRPr="00B9765A">
        <w:rPr>
          <w:rFonts w:ascii="Tahoma" w:hAnsi="Tahoma" w:cs="Tahoma"/>
          <w:sz w:val="22"/>
          <w:szCs w:val="22"/>
        </w:rPr>
        <w:t xml:space="preserve">о признании аукциона несостоявшимся и/или о соответствии (несоответствии) единственной заявки и подавшего ее Заявителя всем требованиям и указанным в Извещении условиям аукциона. </w:t>
      </w:r>
    </w:p>
    <w:p w14:paraId="725C3B6A" w14:textId="79F62FCD" w:rsidR="00B9765A" w:rsidRPr="00B9765A" w:rsidRDefault="00B9765A" w:rsidP="00D61EAB">
      <w:pPr>
        <w:numPr>
          <w:ilvl w:val="1"/>
          <w:numId w:val="2"/>
        </w:numPr>
        <w:ind w:left="709" w:hanging="709"/>
        <w:contextualSpacing/>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а также о признании аукциона несостоявшимся и/или о соответствии (несоответствии) единственной заявки и подавшего ее Заявителя всем требованиям и указанным в Извещении условиям аукциона, подписывается членами Комиссии не позднее одного дня, следующего за днем рассмотрения заявок. При этом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сайте </w:t>
      </w:r>
      <w:r w:rsidR="00440D72" w:rsidRPr="00440D72">
        <w:rPr>
          <w:rFonts w:ascii="Tahoma" w:eastAsia="Calibri" w:hAnsi="Tahoma" w:cs="Tahoma"/>
          <w:sz w:val="22"/>
          <w:szCs w:val="22"/>
          <w:lang w:eastAsia="en-US"/>
        </w:rPr>
        <w:t>ПАО ДОМ.РФ</w:t>
      </w:r>
      <w:r w:rsidR="00440D72">
        <w:rPr>
          <w:rFonts w:ascii="Tahoma" w:eastAsia="Calibri" w:hAnsi="Tahoma" w:cs="Tahoma"/>
          <w:sz w:val="22"/>
          <w:szCs w:val="22"/>
          <w:lang w:eastAsia="en-US"/>
        </w:rPr>
        <w:t xml:space="preserve">, </w:t>
      </w:r>
      <w:r w:rsidRPr="00B9765A">
        <w:rPr>
          <w:rFonts w:ascii="Tahoma" w:eastAsia="Calibri" w:hAnsi="Tahoma" w:cs="Tahoma"/>
          <w:sz w:val="22"/>
          <w:szCs w:val="22"/>
          <w:lang w:eastAsia="en-US"/>
        </w:rPr>
        <w:t>а также на сайте torgi.gov.ru не позднее чем на следующий день после дня подписания протокола рассмотрения заявок.</w:t>
      </w:r>
    </w:p>
    <w:p w14:paraId="57604366" w14:textId="77777777"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Не позднее следующего рабочего дня после дня подписания протокола рассмотрения заявок на участие в аукционе всем Заявителям, подавшим заявки, оператором электронной площадки направляется уведомление о признании их участниками аукциона или об отказе в признании участниками аукциона с указанием оснований отказа.</w:t>
      </w:r>
    </w:p>
    <w:p w14:paraId="23067D7E" w14:textId="77777777"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Заявитель не допускается к участию в аукционе по следующим основаниям:</w:t>
      </w:r>
    </w:p>
    <w:p w14:paraId="4B0911A8" w14:textId="77777777" w:rsidR="00B9765A" w:rsidRPr="00B9765A" w:rsidRDefault="00B9765A" w:rsidP="00D61EAB">
      <w:pPr>
        <w:numPr>
          <w:ilvl w:val="2"/>
          <w:numId w:val="2"/>
        </w:numPr>
        <w:tabs>
          <w:tab w:val="left" w:pos="6521"/>
        </w:tabs>
        <w:ind w:left="1417" w:hanging="697"/>
        <w:jc w:val="both"/>
        <w:rPr>
          <w:rFonts w:ascii="Tahoma" w:hAnsi="Tahoma" w:cs="Tahoma"/>
          <w:sz w:val="22"/>
          <w:szCs w:val="22"/>
        </w:rPr>
      </w:pPr>
      <w:r w:rsidRPr="00B9765A">
        <w:rPr>
          <w:rFonts w:ascii="Tahoma" w:hAnsi="Tahoma" w:cs="Tahoma"/>
          <w:sz w:val="22"/>
          <w:szCs w:val="22"/>
        </w:rPr>
        <w:lastRenderedPageBreak/>
        <w:t>Представленные документы не подтверждают право Заявителя быть покупателем в соответствии с законодательством Российской Федерации.</w:t>
      </w:r>
    </w:p>
    <w:p w14:paraId="35F72D6D" w14:textId="77777777" w:rsidR="00B9765A" w:rsidRPr="00B9765A" w:rsidRDefault="00B9765A" w:rsidP="00D61EAB">
      <w:pPr>
        <w:numPr>
          <w:ilvl w:val="2"/>
          <w:numId w:val="2"/>
        </w:numPr>
        <w:tabs>
          <w:tab w:val="left" w:pos="6521"/>
        </w:tabs>
        <w:ind w:left="1417" w:hanging="697"/>
        <w:jc w:val="both"/>
        <w:rPr>
          <w:rFonts w:ascii="Tahoma" w:hAnsi="Tahoma" w:cs="Tahoma"/>
          <w:sz w:val="22"/>
          <w:szCs w:val="22"/>
        </w:rPr>
      </w:pPr>
      <w:r w:rsidRPr="00B9765A">
        <w:rPr>
          <w:rFonts w:ascii="Tahoma" w:hAnsi="Tahoma" w:cs="Tahoma"/>
          <w:sz w:val="22"/>
          <w:szCs w:val="22"/>
        </w:rPr>
        <w:t>Представлены не все документы в соответствии с перечнем, указанным в Извещении или оформление указанных документов не соответствует законодательству Российской Федерации.</w:t>
      </w:r>
    </w:p>
    <w:p w14:paraId="66968ECE" w14:textId="77777777" w:rsidR="00B9765A" w:rsidRPr="00B9765A" w:rsidRDefault="00B9765A" w:rsidP="00D61EAB">
      <w:pPr>
        <w:numPr>
          <w:ilvl w:val="2"/>
          <w:numId w:val="2"/>
        </w:numPr>
        <w:ind w:left="1417" w:right="34" w:hanging="697"/>
        <w:jc w:val="both"/>
        <w:rPr>
          <w:rFonts w:ascii="Tahoma" w:eastAsia="Calibri" w:hAnsi="Tahoma" w:cs="Tahoma"/>
          <w:sz w:val="22"/>
          <w:szCs w:val="22"/>
          <w:lang w:eastAsia="en-US"/>
        </w:rPr>
      </w:pPr>
      <w:r w:rsidRPr="00B9765A">
        <w:rPr>
          <w:rFonts w:ascii="Tahoma" w:eastAsia="Calibri" w:hAnsi="Tahoma" w:cs="Tahoma"/>
          <w:sz w:val="22"/>
          <w:szCs w:val="22"/>
          <w:lang w:eastAsia="en-US"/>
        </w:rP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предусмотренном пунктом 27 статьи 39.12 Земельного кодекса Российской Федерации.</w:t>
      </w:r>
    </w:p>
    <w:p w14:paraId="38F1575E" w14:textId="77777777" w:rsidR="00B9765A" w:rsidRPr="00B9765A" w:rsidRDefault="00B9765A" w:rsidP="00D61EAB">
      <w:pPr>
        <w:numPr>
          <w:ilvl w:val="2"/>
          <w:numId w:val="2"/>
        </w:numPr>
        <w:ind w:left="1417" w:right="34" w:hanging="697"/>
        <w:jc w:val="both"/>
        <w:rPr>
          <w:rFonts w:ascii="Tahoma" w:eastAsia="Calibri" w:hAnsi="Tahoma" w:cs="Tahoma"/>
          <w:sz w:val="22"/>
          <w:szCs w:val="22"/>
          <w:lang w:eastAsia="en-US"/>
        </w:rPr>
      </w:pPr>
      <w:r w:rsidRPr="00B9765A">
        <w:rPr>
          <w:rFonts w:ascii="Tahoma" w:eastAsia="Calibri" w:hAnsi="Tahoma" w:cs="Tahoma"/>
          <w:sz w:val="22"/>
          <w:szCs w:val="22"/>
          <w:lang w:eastAsia="en-US"/>
        </w:rPr>
        <w:t>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аукциона, покупателем Имущества.</w:t>
      </w:r>
    </w:p>
    <w:p w14:paraId="1DB18585" w14:textId="77777777" w:rsidR="00B9765A" w:rsidRPr="00B9765A" w:rsidRDefault="00B9765A" w:rsidP="00D61EAB">
      <w:pPr>
        <w:numPr>
          <w:ilvl w:val="2"/>
          <w:numId w:val="2"/>
        </w:numPr>
        <w:tabs>
          <w:tab w:val="left" w:pos="6521"/>
        </w:tabs>
        <w:ind w:left="1417" w:hanging="697"/>
        <w:jc w:val="both"/>
        <w:rPr>
          <w:rFonts w:ascii="Tahoma" w:hAnsi="Tahoma" w:cs="Tahoma"/>
          <w:sz w:val="22"/>
          <w:szCs w:val="22"/>
        </w:rPr>
      </w:pPr>
      <w:r w:rsidRPr="00B9765A">
        <w:rPr>
          <w:rFonts w:ascii="Tahoma" w:hAnsi="Tahoma" w:cs="Tahoma"/>
          <w:sz w:val="22"/>
          <w:szCs w:val="22"/>
        </w:rPr>
        <w:t>Заявка подана лицом, не уполномоченным Заявителем на осуществление таких действий.</w:t>
      </w:r>
    </w:p>
    <w:p w14:paraId="3E5C0706" w14:textId="77777777" w:rsidR="00B9765A" w:rsidRPr="00B9765A" w:rsidRDefault="00B9765A" w:rsidP="00D61EAB">
      <w:pPr>
        <w:numPr>
          <w:ilvl w:val="2"/>
          <w:numId w:val="2"/>
        </w:numPr>
        <w:tabs>
          <w:tab w:val="left" w:pos="6521"/>
        </w:tabs>
        <w:ind w:left="1417" w:hanging="697"/>
        <w:jc w:val="both"/>
        <w:rPr>
          <w:rFonts w:ascii="Tahoma" w:hAnsi="Tahoma" w:cs="Tahoma"/>
          <w:sz w:val="22"/>
          <w:szCs w:val="22"/>
        </w:rPr>
      </w:pPr>
      <w:r w:rsidRPr="00B9765A">
        <w:rPr>
          <w:rFonts w:ascii="Tahoma" w:hAnsi="Tahoma" w:cs="Tahoma"/>
          <w:sz w:val="22"/>
          <w:szCs w:val="22"/>
        </w:rPr>
        <w:t>Не подтверждено поступление задатка в установленные дату, время и на счет, указанный в Извещении.</w:t>
      </w:r>
    </w:p>
    <w:p w14:paraId="6B86447F" w14:textId="77777777" w:rsidR="00B9765A" w:rsidRPr="00B9765A" w:rsidRDefault="00B9765A" w:rsidP="00D61EAB">
      <w:pPr>
        <w:numPr>
          <w:ilvl w:val="0"/>
          <w:numId w:val="2"/>
        </w:numPr>
        <w:tabs>
          <w:tab w:val="left" w:pos="6521"/>
        </w:tabs>
        <w:ind w:left="709" w:hanging="709"/>
        <w:jc w:val="both"/>
        <w:outlineLvl w:val="0"/>
        <w:rPr>
          <w:rFonts w:ascii="Tahoma" w:hAnsi="Tahoma" w:cs="Tahoma"/>
          <w:b/>
          <w:sz w:val="22"/>
          <w:szCs w:val="22"/>
        </w:rPr>
      </w:pPr>
      <w:r w:rsidRPr="00B9765A">
        <w:rPr>
          <w:rFonts w:ascii="Tahoma" w:hAnsi="Tahoma" w:cs="Tahoma"/>
          <w:b/>
          <w:sz w:val="22"/>
          <w:szCs w:val="22"/>
        </w:rPr>
        <w:t>Порядок проведения аукциона</w:t>
      </w:r>
    </w:p>
    <w:p w14:paraId="18FEBBBE" w14:textId="77777777"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Процедура аукциона проводится в день и время, указанные в Извещении.</w:t>
      </w:r>
    </w:p>
    <w:p w14:paraId="7F752862" w14:textId="1E179BED"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Порядок проведения аукциона указан в регламенте торговой секции «Приватизация, аренда и продажа прав» </w:t>
      </w:r>
      <w:r w:rsidR="00D924BC">
        <w:rPr>
          <w:rFonts w:ascii="Tahoma" w:eastAsia="Calibri" w:hAnsi="Tahoma" w:cs="Tahoma"/>
          <w:sz w:val="22"/>
          <w:szCs w:val="22"/>
          <w:lang w:eastAsia="en-US"/>
        </w:rPr>
        <w:t>электронной площадки</w:t>
      </w:r>
      <w:r w:rsidRPr="00B9765A">
        <w:rPr>
          <w:rFonts w:ascii="Tahoma" w:eastAsia="Calibri" w:hAnsi="Tahoma" w:cs="Tahoma"/>
          <w:sz w:val="22"/>
          <w:szCs w:val="22"/>
          <w:lang w:eastAsia="en-US"/>
        </w:rPr>
        <w:t xml:space="preserve"> «Сбербанк-АСТ», размещенном на сайте оператора электронной площадки. </w:t>
      </w:r>
    </w:p>
    <w:p w14:paraId="4C9B38ED" w14:textId="7494D231"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«Шаг аукциона» устанавливается </w:t>
      </w:r>
      <w:r w:rsidR="00440D72" w:rsidRPr="00440D72">
        <w:rPr>
          <w:rFonts w:ascii="Tahoma" w:eastAsia="Calibri" w:hAnsi="Tahoma" w:cs="Tahoma"/>
          <w:sz w:val="22"/>
          <w:szCs w:val="22"/>
          <w:lang w:eastAsia="en-US"/>
        </w:rPr>
        <w:t>ПАО ДОМ.РФ</w:t>
      </w:r>
      <w:r w:rsidR="00440D72">
        <w:rPr>
          <w:rFonts w:ascii="Tahoma" w:eastAsia="Calibri" w:hAnsi="Tahoma" w:cs="Tahoma"/>
          <w:sz w:val="22"/>
          <w:szCs w:val="22"/>
          <w:lang w:eastAsia="en-US"/>
        </w:rPr>
        <w:t xml:space="preserve"> </w:t>
      </w:r>
      <w:r w:rsidRPr="00B9765A">
        <w:rPr>
          <w:rFonts w:ascii="Tahoma" w:eastAsia="Calibri" w:hAnsi="Tahoma" w:cs="Tahoma"/>
          <w:sz w:val="22"/>
          <w:szCs w:val="22"/>
          <w:lang w:eastAsia="en-US"/>
        </w:rPr>
        <w:t xml:space="preserve">в фиксированной сумме, указанной в Извещении, и не изменяется в течение всего аукциона. Аукцион проводится путем последовательного повышения участниками начальной цены продажи Имущества на величину, равную величине «шага аукциона». </w:t>
      </w:r>
    </w:p>
    <w:p w14:paraId="79E3C9B7" w14:textId="77777777"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Время ожидания предложения участника аукциона о цене продажи Имущества составляет десять минут. При поступлении предложения участника аукциона о повышении цены продажи Имущества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продажи Имущества не поступило, аукцион завершается.</w:t>
      </w:r>
    </w:p>
    <w:p w14:paraId="32BE67B8" w14:textId="77777777"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Ход проведения процедуры аукциона фиксируется оператором электронной площадки в электронном журнале (протоколе проведения электронного аукциона), который направляется организатору аукциона в течение одного часа после окончания аукциона для подведения итогов аукциона путем оформления протокола о результатах аукциона. </w:t>
      </w:r>
    </w:p>
    <w:p w14:paraId="4D9DC999" w14:textId="4292B3F4" w:rsidR="00B9765A" w:rsidRPr="00B9765A" w:rsidRDefault="00440D72" w:rsidP="00D61EAB">
      <w:pPr>
        <w:numPr>
          <w:ilvl w:val="1"/>
          <w:numId w:val="2"/>
        </w:numPr>
        <w:tabs>
          <w:tab w:val="left" w:pos="6521"/>
        </w:tabs>
        <w:ind w:left="709" w:right="34" w:hanging="709"/>
        <w:jc w:val="both"/>
        <w:rPr>
          <w:rFonts w:ascii="Tahoma" w:eastAsia="Calibri" w:hAnsi="Tahoma" w:cs="Tahoma"/>
          <w:sz w:val="22"/>
          <w:szCs w:val="22"/>
          <w:lang w:eastAsia="en-US"/>
        </w:rPr>
      </w:pPr>
      <w:r w:rsidRPr="00440D72">
        <w:rPr>
          <w:rFonts w:ascii="Tahoma" w:eastAsia="Calibri" w:hAnsi="Tahoma" w:cs="Tahoma"/>
          <w:sz w:val="22"/>
          <w:szCs w:val="22"/>
          <w:lang w:eastAsia="en-US"/>
        </w:rPr>
        <w:t>ПАО ДОМ.РФ</w:t>
      </w:r>
      <w:r>
        <w:rPr>
          <w:rFonts w:ascii="Tahoma" w:eastAsia="Calibri" w:hAnsi="Tahoma" w:cs="Tahoma"/>
          <w:sz w:val="22"/>
          <w:szCs w:val="22"/>
          <w:lang w:eastAsia="en-US"/>
        </w:rPr>
        <w:t xml:space="preserve"> </w:t>
      </w:r>
      <w:r w:rsidR="00B9765A" w:rsidRPr="00B9765A">
        <w:rPr>
          <w:rFonts w:ascii="Tahoma" w:eastAsia="Calibri" w:hAnsi="Tahoma" w:cs="Tahoma"/>
          <w:sz w:val="22"/>
          <w:szCs w:val="22"/>
          <w:lang w:eastAsia="en-US"/>
        </w:rPr>
        <w:t>в день проведения аукциона обеспечивает подготовку протокола о результатах аукциона, подписание данного протокола и его размещение в течение одного рабочего дня со дня подписания данного протокола на электронной площадке</w:t>
      </w:r>
      <w:r w:rsidR="00EB2464">
        <w:rPr>
          <w:rFonts w:ascii="Tahoma" w:eastAsia="Calibri" w:hAnsi="Tahoma" w:cs="Tahoma"/>
          <w:sz w:val="22"/>
          <w:szCs w:val="22"/>
          <w:lang w:eastAsia="en-US"/>
        </w:rPr>
        <w:t xml:space="preserve">, </w:t>
      </w:r>
      <w:r w:rsidR="00EB2464" w:rsidRPr="00B9765A">
        <w:rPr>
          <w:rFonts w:ascii="Tahoma" w:eastAsia="Calibri" w:hAnsi="Tahoma" w:cs="Tahoma"/>
          <w:sz w:val="22"/>
          <w:szCs w:val="22"/>
          <w:lang w:eastAsia="en-US"/>
        </w:rPr>
        <w:t>а также на сайте torgi.gov</w:t>
      </w:r>
      <w:r w:rsidR="00B9765A" w:rsidRPr="00B9765A">
        <w:rPr>
          <w:rFonts w:ascii="Tahoma" w:eastAsia="Calibri" w:hAnsi="Tahoma" w:cs="Tahoma"/>
          <w:sz w:val="22"/>
          <w:szCs w:val="22"/>
          <w:lang w:eastAsia="en-US"/>
        </w:rPr>
        <w:t>.</w:t>
      </w:r>
    </w:p>
    <w:p w14:paraId="394BBE8F" w14:textId="77777777"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Протокол о результатах аукциона должен содержать:</w:t>
      </w:r>
    </w:p>
    <w:p w14:paraId="29DA54D5" w14:textId="77777777" w:rsidR="00B9765A" w:rsidRPr="00B9765A" w:rsidRDefault="00B9765A" w:rsidP="00D61EAB">
      <w:pPr>
        <w:numPr>
          <w:ilvl w:val="2"/>
          <w:numId w:val="2"/>
        </w:numPr>
        <w:tabs>
          <w:tab w:val="left" w:pos="6521"/>
        </w:tabs>
        <w:ind w:left="1418"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сведения о месте, дате и времени проведения аукциона;</w:t>
      </w:r>
    </w:p>
    <w:p w14:paraId="37F543E6" w14:textId="77777777" w:rsidR="00B9765A" w:rsidRPr="00B9765A" w:rsidRDefault="00B9765A" w:rsidP="00D61EAB">
      <w:pPr>
        <w:numPr>
          <w:ilvl w:val="2"/>
          <w:numId w:val="2"/>
        </w:numPr>
        <w:tabs>
          <w:tab w:val="left" w:pos="6521"/>
        </w:tabs>
        <w:ind w:left="1418"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предмет аукциона, в том числе сведения о местоположении и площади Имущества;</w:t>
      </w:r>
    </w:p>
    <w:p w14:paraId="573AA432" w14:textId="77777777" w:rsidR="00B9765A" w:rsidRPr="00B9765A" w:rsidRDefault="00B9765A" w:rsidP="00D61EAB">
      <w:pPr>
        <w:numPr>
          <w:ilvl w:val="2"/>
          <w:numId w:val="2"/>
        </w:numPr>
        <w:tabs>
          <w:tab w:val="left" w:pos="6521"/>
        </w:tabs>
        <w:ind w:left="1418"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сведения о начальной цене Имущества, последнем и предпоследнем предложениях о цене Имущества;</w:t>
      </w:r>
    </w:p>
    <w:p w14:paraId="7FBA039A" w14:textId="77777777" w:rsidR="00B9765A" w:rsidRPr="00B9765A" w:rsidRDefault="00B9765A" w:rsidP="00D61EAB">
      <w:pPr>
        <w:numPr>
          <w:ilvl w:val="2"/>
          <w:numId w:val="2"/>
        </w:numPr>
        <w:tabs>
          <w:tab w:val="left" w:pos="6521"/>
        </w:tabs>
        <w:ind w:left="1418"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сведения об участниках аукциона, наименование и место нахождения победителя аукциона и иного участника аукциона, который сделал предпоследнее предложение о цене Имущества.</w:t>
      </w:r>
    </w:p>
    <w:p w14:paraId="1E292B4D" w14:textId="77777777"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Победителем признается участник, предложивший наиболее высокую цену Имущества. Протокол о результатах аукциона является документом, удостоверяющим право победителя на заключение договора.</w:t>
      </w:r>
    </w:p>
    <w:p w14:paraId="2C6EE24B" w14:textId="4758EEB7"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lastRenderedPageBreak/>
        <w:t>Аукцион считается завершенным после размещения на электронной площадке и на сайте torgi.gov.ru протокола о результатах аукциона или протокола рассмотрения заявок на участие в аукционе в случае, если аукцион признан несостоявшимся по основаниям, предусмотренным подпунктами 9.1.1-9.1.3</w:t>
      </w:r>
      <w:r w:rsidR="00457C9D" w:rsidRPr="00457C9D">
        <w:t xml:space="preserve"> </w:t>
      </w:r>
      <w:r w:rsidR="00457C9D" w:rsidRPr="00457C9D">
        <w:rPr>
          <w:rFonts w:ascii="Tahoma" w:eastAsia="Calibri" w:hAnsi="Tahoma" w:cs="Tahoma"/>
          <w:sz w:val="22"/>
          <w:szCs w:val="22"/>
          <w:lang w:eastAsia="en-US"/>
        </w:rPr>
        <w:t>Документации об аукционе</w:t>
      </w:r>
      <w:r w:rsidRPr="00B9765A">
        <w:rPr>
          <w:rFonts w:ascii="Tahoma" w:eastAsia="Calibri" w:hAnsi="Tahoma" w:cs="Tahoma"/>
          <w:sz w:val="22"/>
          <w:szCs w:val="22"/>
          <w:lang w:eastAsia="en-US"/>
        </w:rPr>
        <w:t>.</w:t>
      </w:r>
    </w:p>
    <w:p w14:paraId="34EC2F5D" w14:textId="77777777" w:rsidR="00B9765A" w:rsidRPr="00B9765A" w:rsidRDefault="00B9765A" w:rsidP="00D61EAB">
      <w:pPr>
        <w:numPr>
          <w:ilvl w:val="0"/>
          <w:numId w:val="2"/>
        </w:numPr>
        <w:tabs>
          <w:tab w:val="left" w:pos="6521"/>
        </w:tabs>
        <w:ind w:left="709" w:hanging="709"/>
        <w:jc w:val="both"/>
        <w:outlineLvl w:val="0"/>
        <w:rPr>
          <w:rFonts w:ascii="Tahoma" w:hAnsi="Tahoma" w:cs="Tahoma"/>
          <w:b/>
          <w:sz w:val="22"/>
          <w:szCs w:val="22"/>
        </w:rPr>
      </w:pPr>
      <w:r w:rsidRPr="00B9765A">
        <w:rPr>
          <w:rFonts w:ascii="Tahoma" w:hAnsi="Tahoma" w:cs="Tahoma"/>
          <w:b/>
          <w:sz w:val="22"/>
          <w:szCs w:val="22"/>
        </w:rPr>
        <w:t>Признание аукциона несостоявшимся</w:t>
      </w:r>
    </w:p>
    <w:p w14:paraId="63E1CDA3" w14:textId="77777777" w:rsidR="00B9765A" w:rsidRPr="00B9765A" w:rsidRDefault="00B9765A" w:rsidP="00D61EAB">
      <w:pPr>
        <w:numPr>
          <w:ilvl w:val="1"/>
          <w:numId w:val="2"/>
        </w:numPr>
        <w:tabs>
          <w:tab w:val="left" w:pos="6521"/>
        </w:tabs>
        <w:ind w:left="709" w:right="34" w:hanging="709"/>
        <w:jc w:val="both"/>
        <w:rPr>
          <w:rFonts w:ascii="Tahoma" w:hAnsi="Tahoma" w:cs="Tahoma"/>
          <w:sz w:val="22"/>
          <w:szCs w:val="22"/>
        </w:rPr>
      </w:pPr>
      <w:r w:rsidRPr="00B9765A">
        <w:rPr>
          <w:rFonts w:ascii="Tahoma" w:eastAsia="Calibri" w:hAnsi="Tahoma" w:cs="Tahoma"/>
          <w:sz w:val="22"/>
          <w:szCs w:val="22"/>
          <w:lang w:eastAsia="en-US"/>
        </w:rPr>
        <w:t>Аукцион</w:t>
      </w:r>
      <w:r w:rsidRPr="00B9765A">
        <w:rPr>
          <w:rFonts w:ascii="Tahoma" w:hAnsi="Tahoma" w:cs="Tahoma"/>
          <w:sz w:val="22"/>
          <w:szCs w:val="22"/>
        </w:rPr>
        <w:t xml:space="preserve"> признается несостоявшимся в случаях, если:</w:t>
      </w:r>
    </w:p>
    <w:p w14:paraId="689AD1A9" w14:textId="6626468A" w:rsidR="00B9765A" w:rsidRPr="00B9765A" w:rsidRDefault="00B9765A" w:rsidP="00D61EAB">
      <w:pPr>
        <w:numPr>
          <w:ilvl w:val="2"/>
          <w:numId w:val="2"/>
        </w:numPr>
        <w:tabs>
          <w:tab w:val="left" w:pos="720"/>
          <w:tab w:val="left" w:pos="6521"/>
        </w:tabs>
        <w:ind w:left="1418" w:hanging="709"/>
        <w:jc w:val="both"/>
        <w:rPr>
          <w:rFonts w:ascii="Tahoma" w:hAnsi="Tahoma" w:cs="Tahoma"/>
          <w:sz w:val="22"/>
          <w:szCs w:val="22"/>
        </w:rPr>
      </w:pPr>
      <w:r w:rsidRPr="00B9765A">
        <w:rPr>
          <w:rFonts w:ascii="Tahoma" w:hAnsi="Tahoma" w:cs="Tahoma"/>
          <w:sz w:val="22"/>
          <w:szCs w:val="22"/>
        </w:rPr>
        <w:t xml:space="preserve">По окончании срока подачи заявок не подано ни одной заявки или подана только одна заявка. </w:t>
      </w:r>
    </w:p>
    <w:p w14:paraId="166A2C5E" w14:textId="77777777" w:rsidR="00B9765A" w:rsidRPr="00B9765A" w:rsidRDefault="00B9765A" w:rsidP="00D61EAB">
      <w:pPr>
        <w:numPr>
          <w:ilvl w:val="2"/>
          <w:numId w:val="2"/>
        </w:numPr>
        <w:tabs>
          <w:tab w:val="left" w:pos="720"/>
          <w:tab w:val="left" w:pos="6521"/>
        </w:tabs>
        <w:ind w:left="1418" w:hanging="709"/>
        <w:jc w:val="both"/>
        <w:rPr>
          <w:rFonts w:ascii="Tahoma" w:hAnsi="Tahoma" w:cs="Tahoma"/>
          <w:sz w:val="22"/>
          <w:szCs w:val="22"/>
        </w:rPr>
      </w:pPr>
      <w:r w:rsidRPr="00B9765A">
        <w:rPr>
          <w:rFonts w:ascii="Tahoma" w:hAnsi="Tahoma" w:cs="Tahoma"/>
          <w:sz w:val="22"/>
          <w:szCs w:val="22"/>
        </w:rPr>
        <w:t>На основании результатов рассмотрения заявок принято решение об отказе в допуске к участию в аукционе всех Заявителей.</w:t>
      </w:r>
    </w:p>
    <w:p w14:paraId="0234E22D" w14:textId="77777777" w:rsidR="00B9765A" w:rsidRPr="00B9765A" w:rsidRDefault="00B9765A" w:rsidP="00D61EAB">
      <w:pPr>
        <w:numPr>
          <w:ilvl w:val="2"/>
          <w:numId w:val="2"/>
        </w:numPr>
        <w:tabs>
          <w:tab w:val="left" w:pos="720"/>
          <w:tab w:val="left" w:pos="6521"/>
        </w:tabs>
        <w:ind w:left="1418" w:hanging="709"/>
        <w:jc w:val="both"/>
        <w:rPr>
          <w:rFonts w:ascii="Tahoma" w:hAnsi="Tahoma" w:cs="Tahoma"/>
          <w:sz w:val="22"/>
          <w:szCs w:val="22"/>
        </w:rPr>
      </w:pPr>
      <w:r w:rsidRPr="00B9765A">
        <w:rPr>
          <w:rFonts w:ascii="Tahoma" w:hAnsi="Tahoma" w:cs="Tahoma"/>
          <w:sz w:val="22"/>
          <w:szCs w:val="22"/>
        </w:rPr>
        <w:t>На основании результатов рассмотрения заявок принято решение о допуске к участию в аукционе и признании участником аукциона только одного Заявителя.</w:t>
      </w:r>
    </w:p>
    <w:p w14:paraId="41D58B86" w14:textId="00C5C0FF" w:rsidR="00B9765A" w:rsidRPr="00633214" w:rsidRDefault="00B9765A" w:rsidP="00633214">
      <w:pPr>
        <w:numPr>
          <w:ilvl w:val="2"/>
          <w:numId w:val="2"/>
        </w:numPr>
        <w:tabs>
          <w:tab w:val="left" w:pos="720"/>
          <w:tab w:val="left" w:pos="6521"/>
        </w:tabs>
        <w:ind w:left="1418" w:hanging="709"/>
        <w:jc w:val="both"/>
        <w:rPr>
          <w:rFonts w:ascii="Tahoma" w:hAnsi="Tahoma" w:cs="Tahoma"/>
          <w:sz w:val="22"/>
          <w:szCs w:val="22"/>
        </w:rPr>
      </w:pPr>
      <w:r w:rsidRPr="00B9765A">
        <w:rPr>
          <w:rFonts w:ascii="Tahoma" w:hAnsi="Tahoma" w:cs="Tahoma"/>
          <w:sz w:val="22"/>
          <w:szCs w:val="22"/>
        </w:rPr>
        <w:t>Ни один из участников не сделал предложение о начальной цене Имущества или в аукционе участвовал только один участник.</w:t>
      </w:r>
      <w:r w:rsidRPr="00633214">
        <w:rPr>
          <w:rFonts w:ascii="Tahoma" w:hAnsi="Tahoma" w:cs="Tahoma"/>
          <w:sz w:val="22"/>
          <w:szCs w:val="22"/>
        </w:rPr>
        <w:t xml:space="preserve"> </w:t>
      </w:r>
    </w:p>
    <w:p w14:paraId="38566FD8" w14:textId="713AACAD"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hAnsi="Tahoma" w:cs="Tahoma"/>
          <w:sz w:val="22"/>
          <w:szCs w:val="22"/>
        </w:rPr>
        <w:t xml:space="preserve">При </w:t>
      </w:r>
      <w:r w:rsidRPr="00B9765A">
        <w:rPr>
          <w:rFonts w:ascii="Tahoma" w:eastAsia="Calibri" w:hAnsi="Tahoma" w:cs="Tahoma"/>
          <w:sz w:val="22"/>
          <w:szCs w:val="22"/>
          <w:lang w:eastAsia="en-US"/>
        </w:rPr>
        <w:t xml:space="preserve">наличии указанных в подпунктах 9.1.1-9.1.3 </w:t>
      </w:r>
      <w:r w:rsidR="00457C9D" w:rsidRPr="00457C9D">
        <w:rPr>
          <w:rFonts w:ascii="Tahoma" w:eastAsia="Calibri" w:hAnsi="Tahoma" w:cs="Tahoma"/>
          <w:sz w:val="22"/>
          <w:szCs w:val="22"/>
          <w:lang w:eastAsia="en-US"/>
        </w:rPr>
        <w:t xml:space="preserve">Документации об аукционе </w:t>
      </w:r>
      <w:r w:rsidRPr="00B9765A">
        <w:rPr>
          <w:rFonts w:ascii="Tahoma" w:eastAsia="Calibri" w:hAnsi="Tahoma" w:cs="Tahoma"/>
          <w:sz w:val="22"/>
          <w:szCs w:val="22"/>
          <w:lang w:eastAsia="en-US"/>
        </w:rPr>
        <w:t>оснований для признания аукциона несостоявшимся Комиссия в день рассмотрения заявок принимает соответствующее решение, которое оформляется протоколом рассмотрения заявок.</w:t>
      </w:r>
    </w:p>
    <w:p w14:paraId="670D8BFB" w14:textId="3D89AB76" w:rsidR="00B9765A" w:rsidRDefault="00B9765A" w:rsidP="00D61EAB">
      <w:pPr>
        <w:numPr>
          <w:ilvl w:val="1"/>
          <w:numId w:val="2"/>
        </w:numPr>
        <w:tabs>
          <w:tab w:val="left" w:pos="6521"/>
        </w:tabs>
        <w:ind w:left="709" w:right="34" w:hanging="709"/>
        <w:jc w:val="both"/>
        <w:rPr>
          <w:rFonts w:ascii="Tahoma" w:hAnsi="Tahoma" w:cs="Tahoma"/>
          <w:sz w:val="22"/>
          <w:szCs w:val="22"/>
        </w:rPr>
      </w:pPr>
      <w:r w:rsidRPr="00B9765A">
        <w:rPr>
          <w:rFonts w:ascii="Tahoma" w:eastAsia="Calibri" w:hAnsi="Tahoma" w:cs="Tahoma"/>
          <w:sz w:val="22"/>
          <w:szCs w:val="22"/>
          <w:lang w:eastAsia="en-US"/>
        </w:rPr>
        <w:t xml:space="preserve">При наличии указанных в подпункте 9.1.4 </w:t>
      </w:r>
      <w:r w:rsidR="00457C9D" w:rsidRPr="00457C9D">
        <w:rPr>
          <w:rFonts w:ascii="Tahoma" w:eastAsia="Calibri" w:hAnsi="Tahoma" w:cs="Tahoma"/>
          <w:sz w:val="22"/>
          <w:szCs w:val="22"/>
          <w:lang w:eastAsia="en-US"/>
        </w:rPr>
        <w:t xml:space="preserve">Документации об аукционе </w:t>
      </w:r>
      <w:r w:rsidRPr="00B9765A">
        <w:rPr>
          <w:rFonts w:ascii="Tahoma" w:eastAsia="Calibri" w:hAnsi="Tahoma" w:cs="Tahoma"/>
          <w:sz w:val="22"/>
          <w:szCs w:val="22"/>
          <w:lang w:eastAsia="en-US"/>
        </w:rPr>
        <w:t>оснований для признания аукциона несостоявшимся Комиссия в день проведения аукциона принимает соответствующее решение</w:t>
      </w:r>
      <w:r w:rsidRPr="00B9765A">
        <w:rPr>
          <w:rFonts w:ascii="Tahoma" w:hAnsi="Tahoma" w:cs="Tahoma"/>
          <w:sz w:val="22"/>
          <w:szCs w:val="22"/>
        </w:rPr>
        <w:t>, которое оформляется протоколом о результатах аукциона.</w:t>
      </w:r>
    </w:p>
    <w:p w14:paraId="6583A9E1" w14:textId="110E5C94" w:rsidR="00633214" w:rsidRPr="00B9765A" w:rsidRDefault="00633214" w:rsidP="00D61EAB">
      <w:pPr>
        <w:numPr>
          <w:ilvl w:val="1"/>
          <w:numId w:val="2"/>
        </w:numPr>
        <w:tabs>
          <w:tab w:val="left" w:pos="6521"/>
        </w:tabs>
        <w:ind w:left="709" w:right="34" w:hanging="709"/>
        <w:jc w:val="both"/>
        <w:rPr>
          <w:rFonts w:ascii="Tahoma" w:hAnsi="Tahoma" w:cs="Tahoma"/>
          <w:sz w:val="22"/>
          <w:szCs w:val="22"/>
        </w:rPr>
      </w:pPr>
      <w:r w:rsidRPr="00B9765A">
        <w:rPr>
          <w:rFonts w:ascii="Tahoma" w:eastAsia="Calibri" w:hAnsi="Tahoma" w:cs="Tahoma"/>
          <w:sz w:val="22"/>
          <w:szCs w:val="22"/>
          <w:lang w:eastAsia="en-US"/>
        </w:rPr>
        <w:t>Аукцион</w:t>
      </w:r>
      <w:r w:rsidRPr="00B9765A">
        <w:rPr>
          <w:rFonts w:ascii="Tahoma" w:hAnsi="Tahoma" w:cs="Tahoma"/>
          <w:sz w:val="22"/>
          <w:szCs w:val="22"/>
        </w:rPr>
        <w:t xml:space="preserve"> признается несостоявшимся</w:t>
      </w:r>
      <w:r>
        <w:rPr>
          <w:rFonts w:ascii="Tahoma" w:hAnsi="Tahoma" w:cs="Tahoma"/>
          <w:sz w:val="22"/>
          <w:szCs w:val="22"/>
        </w:rPr>
        <w:t xml:space="preserve"> в иных случаях, предусмотренных </w:t>
      </w:r>
      <w:r w:rsidR="00212D5B">
        <w:rPr>
          <w:rFonts w:ascii="Tahoma" w:hAnsi="Tahoma" w:cs="Tahoma"/>
          <w:sz w:val="22"/>
          <w:szCs w:val="22"/>
        </w:rPr>
        <w:t>законодательством Российской Федерации</w:t>
      </w:r>
      <w:r>
        <w:rPr>
          <w:rFonts w:ascii="Tahoma" w:hAnsi="Tahoma" w:cs="Tahoma"/>
          <w:sz w:val="22"/>
          <w:szCs w:val="22"/>
        </w:rPr>
        <w:t>.</w:t>
      </w:r>
    </w:p>
    <w:p w14:paraId="0DC00636" w14:textId="77777777" w:rsidR="00B9765A" w:rsidRPr="00B9765A" w:rsidRDefault="00B9765A" w:rsidP="00D61EAB">
      <w:pPr>
        <w:numPr>
          <w:ilvl w:val="0"/>
          <w:numId w:val="2"/>
        </w:numPr>
        <w:tabs>
          <w:tab w:val="left" w:pos="6521"/>
        </w:tabs>
        <w:ind w:left="709" w:hanging="709"/>
        <w:jc w:val="both"/>
        <w:outlineLvl w:val="0"/>
        <w:rPr>
          <w:rFonts w:ascii="Tahoma" w:hAnsi="Tahoma" w:cs="Tahoma"/>
          <w:b/>
          <w:sz w:val="22"/>
          <w:szCs w:val="22"/>
        </w:rPr>
      </w:pPr>
      <w:r w:rsidRPr="00B9765A">
        <w:rPr>
          <w:rFonts w:ascii="Tahoma" w:hAnsi="Tahoma" w:cs="Tahoma"/>
          <w:b/>
          <w:bCs/>
          <w:sz w:val="22"/>
          <w:szCs w:val="22"/>
        </w:rPr>
        <w:t>Заключение договора купли-продажи по итогам проведения аукциона</w:t>
      </w:r>
    </w:p>
    <w:p w14:paraId="1ABAF9EB" w14:textId="64561232"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Подписание с победителем аукциона или единственным принявшим участие в аукционе участником </w:t>
      </w:r>
      <w:r w:rsidR="00F47877">
        <w:rPr>
          <w:rFonts w:ascii="Tahoma" w:eastAsia="Calibri" w:hAnsi="Tahoma" w:cs="Tahoma"/>
          <w:sz w:val="22"/>
          <w:szCs w:val="22"/>
          <w:lang w:eastAsia="en-US"/>
        </w:rPr>
        <w:t>(а также в иных случаях, определенных настоящей Документацией</w:t>
      </w:r>
      <w:r w:rsidR="005B77EC">
        <w:rPr>
          <w:rFonts w:ascii="Tahoma" w:eastAsia="Calibri" w:hAnsi="Tahoma" w:cs="Tahoma"/>
          <w:sz w:val="22"/>
          <w:szCs w:val="22"/>
          <w:lang w:eastAsia="en-US"/>
        </w:rPr>
        <w:t xml:space="preserve"> об аукционе</w:t>
      </w:r>
      <w:r w:rsidR="00F47877">
        <w:rPr>
          <w:rFonts w:ascii="Tahoma" w:eastAsia="Calibri" w:hAnsi="Tahoma" w:cs="Tahoma"/>
          <w:sz w:val="22"/>
          <w:szCs w:val="22"/>
          <w:lang w:eastAsia="en-US"/>
        </w:rPr>
        <w:t xml:space="preserve">) </w:t>
      </w:r>
      <w:r w:rsidRPr="00B9765A">
        <w:rPr>
          <w:rFonts w:ascii="Tahoma" w:eastAsia="Calibri" w:hAnsi="Tahoma" w:cs="Tahoma"/>
          <w:sz w:val="22"/>
          <w:szCs w:val="22"/>
          <w:lang w:eastAsia="en-US"/>
        </w:rPr>
        <w:t>договора по форме, являющейся Приложением № 3 к Извещению, осуществляется в форме электронного документа посредством штатного интерфейса электронной площадки.</w:t>
      </w:r>
    </w:p>
    <w:p w14:paraId="12127DF9" w14:textId="11FCAE4A"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В случае если заявка на участие в аукционе подана от имени </w:t>
      </w:r>
      <w:r w:rsidR="00372ED1">
        <w:rPr>
          <w:rFonts w:ascii="Tahoma" w:eastAsia="Calibri" w:hAnsi="Tahoma" w:cs="Tahoma"/>
          <w:sz w:val="22"/>
          <w:szCs w:val="22"/>
          <w:lang w:eastAsia="en-US"/>
        </w:rPr>
        <w:t>з</w:t>
      </w:r>
      <w:r w:rsidRPr="00B9765A">
        <w:rPr>
          <w:rFonts w:ascii="Tahoma" w:eastAsia="Calibri" w:hAnsi="Tahoma" w:cs="Tahoma"/>
          <w:sz w:val="22"/>
          <w:szCs w:val="22"/>
          <w:lang w:eastAsia="en-US"/>
        </w:rPr>
        <w:t>аявителя представителем по доверенности, такая доверенность должна содержать полномочия представителя на заключение договора по итогам аукциона</w:t>
      </w:r>
      <w:r w:rsidRPr="00B9765A">
        <w:rPr>
          <w:rFonts w:ascii="Tahoma" w:eastAsia="Calibri" w:hAnsi="Tahoma" w:cs="Tahoma"/>
          <w:sz w:val="22"/>
          <w:szCs w:val="22"/>
          <w:vertAlign w:val="superscript"/>
          <w:lang w:eastAsia="en-US"/>
        </w:rPr>
        <w:footnoteReference w:id="10"/>
      </w:r>
      <w:r w:rsidRPr="00B9765A">
        <w:rPr>
          <w:rFonts w:ascii="Tahoma" w:eastAsia="Calibri" w:hAnsi="Tahoma" w:cs="Tahoma"/>
          <w:sz w:val="22"/>
          <w:szCs w:val="22"/>
          <w:lang w:eastAsia="en-US"/>
        </w:rPr>
        <w:t>.</w:t>
      </w:r>
    </w:p>
    <w:p w14:paraId="563657D0" w14:textId="77777777" w:rsidR="00CE482F" w:rsidRPr="00B9765A" w:rsidRDefault="00CE482F" w:rsidP="00CE482F">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Не допускается заключение договора ранее чем через 10 (десять) дней с даты размещения информации о результатах аукциона на сайте </w:t>
      </w:r>
      <w:r w:rsidRPr="00440D72">
        <w:rPr>
          <w:rFonts w:ascii="Tahoma" w:eastAsia="Calibri" w:hAnsi="Tahoma" w:cs="Tahoma"/>
          <w:sz w:val="22"/>
          <w:szCs w:val="22"/>
          <w:lang w:eastAsia="en-US"/>
        </w:rPr>
        <w:t>ПАО ДОМ.РФ</w:t>
      </w:r>
      <w:r w:rsidRPr="00B9765A">
        <w:rPr>
          <w:rFonts w:ascii="Tahoma" w:eastAsia="Calibri" w:hAnsi="Tahoma" w:cs="Tahoma"/>
          <w:sz w:val="22"/>
          <w:szCs w:val="22"/>
          <w:lang w:eastAsia="en-US"/>
        </w:rPr>
        <w:t xml:space="preserve">, </w:t>
      </w:r>
      <w:bookmarkStart w:id="15" w:name="_Hlk193375047"/>
      <w:r w:rsidRPr="00B9765A">
        <w:rPr>
          <w:rFonts w:ascii="Tahoma" w:eastAsia="Calibri" w:hAnsi="Tahoma" w:cs="Tahoma"/>
          <w:sz w:val="22"/>
          <w:szCs w:val="22"/>
          <w:lang w:eastAsia="en-US"/>
        </w:rPr>
        <w:t>электронной площадке, а также на сайте torgi.gov.ru</w:t>
      </w:r>
      <w:bookmarkEnd w:id="15"/>
      <w:r w:rsidRPr="00B9765A">
        <w:rPr>
          <w:rFonts w:ascii="Tahoma" w:eastAsia="Calibri" w:hAnsi="Tahoma" w:cs="Tahoma"/>
          <w:sz w:val="22"/>
          <w:szCs w:val="22"/>
          <w:lang w:eastAsia="en-US"/>
        </w:rPr>
        <w:t>.</w:t>
      </w:r>
    </w:p>
    <w:p w14:paraId="7DD3B288" w14:textId="77777777" w:rsidR="00CE482F" w:rsidRPr="00B9765A" w:rsidRDefault="00CE482F" w:rsidP="00CE482F">
      <w:pPr>
        <w:numPr>
          <w:ilvl w:val="1"/>
          <w:numId w:val="2"/>
        </w:numPr>
        <w:tabs>
          <w:tab w:val="left" w:pos="6521"/>
        </w:tabs>
        <w:ind w:left="709" w:right="34" w:hanging="709"/>
        <w:jc w:val="both"/>
        <w:rPr>
          <w:rFonts w:ascii="Tahoma" w:eastAsia="Calibri" w:hAnsi="Tahoma" w:cs="Tahoma"/>
          <w:sz w:val="22"/>
          <w:szCs w:val="22"/>
          <w:lang w:eastAsia="en-US"/>
        </w:rPr>
      </w:pPr>
      <w:r w:rsidRPr="00440D72">
        <w:rPr>
          <w:rFonts w:ascii="Tahoma" w:hAnsi="Tahoma" w:cs="Tahoma"/>
          <w:sz w:val="22"/>
        </w:rPr>
        <w:t>ПАО ДОМ.РФ</w:t>
      </w:r>
      <w:r>
        <w:rPr>
          <w:rFonts w:ascii="Tahoma" w:hAnsi="Tahoma" w:cs="Tahoma"/>
          <w:sz w:val="22"/>
        </w:rPr>
        <w:t xml:space="preserve"> </w:t>
      </w:r>
      <w:r w:rsidRPr="00B9765A">
        <w:rPr>
          <w:rFonts w:ascii="Tahoma" w:eastAsia="Calibri" w:hAnsi="Tahoma" w:cs="Tahoma"/>
          <w:sz w:val="22"/>
          <w:szCs w:val="22"/>
          <w:lang w:eastAsia="en-US"/>
        </w:rPr>
        <w:t xml:space="preserve">в течение 5 (пяти) дней </w:t>
      </w:r>
      <w:bookmarkStart w:id="16" w:name="_Hlk193369959"/>
      <w:r w:rsidRPr="00B9765A">
        <w:rPr>
          <w:rFonts w:ascii="Tahoma" w:eastAsia="Calibri" w:hAnsi="Tahoma" w:cs="Tahoma"/>
          <w:sz w:val="22"/>
          <w:szCs w:val="22"/>
          <w:lang w:eastAsia="en-US"/>
        </w:rPr>
        <w:t>со дня истечения срока, указанного в пункте 10.3</w:t>
      </w:r>
      <w:r w:rsidRPr="00457C9D">
        <w:t xml:space="preserve"> </w:t>
      </w:r>
      <w:r w:rsidRPr="00457C9D">
        <w:rPr>
          <w:rFonts w:ascii="Tahoma" w:eastAsia="Calibri" w:hAnsi="Tahoma" w:cs="Tahoma"/>
          <w:sz w:val="22"/>
          <w:szCs w:val="22"/>
          <w:lang w:eastAsia="en-US"/>
        </w:rPr>
        <w:t>Документации об аукционе</w:t>
      </w:r>
      <w:r w:rsidRPr="00B9765A">
        <w:rPr>
          <w:rFonts w:ascii="Tahoma" w:eastAsia="Calibri" w:hAnsi="Tahoma" w:cs="Tahoma"/>
          <w:sz w:val="22"/>
          <w:szCs w:val="22"/>
          <w:lang w:eastAsia="en-US"/>
        </w:rPr>
        <w:t xml:space="preserve">, </w:t>
      </w:r>
      <w:bookmarkEnd w:id="16"/>
      <w:r w:rsidRPr="00B9765A">
        <w:rPr>
          <w:rFonts w:ascii="Tahoma" w:eastAsia="Calibri" w:hAnsi="Tahoma" w:cs="Tahoma"/>
          <w:sz w:val="22"/>
          <w:szCs w:val="22"/>
          <w:lang w:eastAsia="en-US"/>
        </w:rPr>
        <w:t>направляет посредством размещения на электронной площадке подписанный со своей стороны проект договора. При этом договор заключается с победителем аукциона по предложенной им цене, а с единственным принявшим участие в аукционе участником – по начальной цене предмета аукциона.</w:t>
      </w:r>
    </w:p>
    <w:p w14:paraId="3D7501CB" w14:textId="77777777" w:rsidR="00CE482F" w:rsidRPr="00B9765A" w:rsidRDefault="00CE482F" w:rsidP="00CE482F">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Победитель аукциона или единственный принявший участие в аукционе участник подписывают договор в форме электронного документа посредством штатного интерфейса электронной площадки в срок не позднее 10 (десяти) рабочих дней с даты размещения подписанного со стороны </w:t>
      </w:r>
      <w:r w:rsidRPr="00440D72">
        <w:rPr>
          <w:rFonts w:ascii="Tahoma" w:eastAsia="Calibri" w:hAnsi="Tahoma" w:cs="Tahoma"/>
          <w:sz w:val="22"/>
          <w:szCs w:val="22"/>
          <w:lang w:eastAsia="en-US"/>
        </w:rPr>
        <w:t>ПАО ДОМ.РФ</w:t>
      </w:r>
      <w:r>
        <w:rPr>
          <w:rFonts w:ascii="Tahoma" w:eastAsia="Calibri" w:hAnsi="Tahoma" w:cs="Tahoma"/>
          <w:sz w:val="22"/>
          <w:szCs w:val="22"/>
          <w:lang w:eastAsia="en-US"/>
        </w:rPr>
        <w:t xml:space="preserve"> </w:t>
      </w:r>
      <w:r w:rsidRPr="00B9765A">
        <w:rPr>
          <w:rFonts w:ascii="Tahoma" w:eastAsia="Calibri" w:hAnsi="Tahoma" w:cs="Tahoma"/>
          <w:sz w:val="22"/>
          <w:szCs w:val="22"/>
          <w:lang w:eastAsia="en-US"/>
        </w:rPr>
        <w:t>проекта договора.</w:t>
      </w:r>
    </w:p>
    <w:p w14:paraId="6E171031" w14:textId="77777777" w:rsidR="00B9765A" w:rsidRPr="00B9765A" w:rsidRDefault="00B9765A" w:rsidP="00D61EAB">
      <w:pPr>
        <w:numPr>
          <w:ilvl w:val="1"/>
          <w:numId w:val="2"/>
        </w:numPr>
        <w:tabs>
          <w:tab w:val="left" w:pos="6521"/>
        </w:tabs>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Оплата стоимости Имущества производится в соответствии с договором купли-продажи (Приложение № 3).</w:t>
      </w:r>
    </w:p>
    <w:p w14:paraId="05D528C2" w14:textId="5A886C4C" w:rsidR="00B9765A" w:rsidRPr="00B9765A" w:rsidRDefault="00B9765A" w:rsidP="00D61EAB">
      <w:pPr>
        <w:numPr>
          <w:ilvl w:val="1"/>
          <w:numId w:val="2"/>
        </w:numPr>
        <w:ind w:left="709" w:right="34" w:hanging="709"/>
        <w:jc w:val="both"/>
        <w:rPr>
          <w:rFonts w:ascii="Tahoma" w:hAnsi="Tahoma" w:cs="Tahoma"/>
          <w:sz w:val="22"/>
        </w:rPr>
      </w:pPr>
      <w:r w:rsidRPr="00B9765A">
        <w:rPr>
          <w:rFonts w:ascii="Tahoma" w:eastAsia="Calibri" w:hAnsi="Tahoma" w:cs="Tahoma"/>
          <w:sz w:val="22"/>
          <w:szCs w:val="22"/>
          <w:lang w:eastAsia="en-US"/>
        </w:rPr>
        <w:lastRenderedPageBreak/>
        <w:t>Передача Имущества осуществляется в соответствии с договором купли-продажи (Приложение</w:t>
      </w:r>
      <w:r w:rsidRPr="00B9765A">
        <w:rPr>
          <w:rFonts w:ascii="Tahoma" w:hAnsi="Tahoma" w:cs="Tahoma"/>
          <w:sz w:val="22"/>
        </w:rPr>
        <w:t xml:space="preserve"> № 3). Передача Имущества оформляется актом приема-передачи</w:t>
      </w:r>
      <w:r w:rsidR="0044486A" w:rsidRPr="00302575">
        <w:rPr>
          <w:rFonts w:ascii="Tahoma" w:hAnsi="Tahoma" w:cs="Tahoma"/>
          <w:sz w:val="22"/>
        </w:rPr>
        <w:t>.</w:t>
      </w:r>
      <w:r w:rsidR="001A143D" w:rsidRPr="001A143D">
        <w:rPr>
          <w:rFonts w:ascii="Tahoma" w:hAnsi="Tahoma" w:cs="Tahoma"/>
          <w:sz w:val="22"/>
        </w:rPr>
        <w:t xml:space="preserve"> </w:t>
      </w:r>
      <w:r w:rsidR="0044486A" w:rsidRPr="00302575">
        <w:rPr>
          <w:rFonts w:ascii="Tahoma" w:hAnsi="Tahoma" w:cs="Tahoma"/>
          <w:sz w:val="22"/>
        </w:rPr>
        <w:t>П</w:t>
      </w:r>
      <w:r w:rsidR="001A143D" w:rsidRPr="001A143D">
        <w:rPr>
          <w:rFonts w:ascii="Tahoma" w:hAnsi="Tahoma" w:cs="Tahoma"/>
          <w:sz w:val="22"/>
        </w:rPr>
        <w:t xml:space="preserve">одписание </w:t>
      </w:r>
      <w:r w:rsidR="0044486A" w:rsidRPr="00302575">
        <w:rPr>
          <w:rFonts w:ascii="Tahoma" w:hAnsi="Tahoma" w:cs="Tahoma"/>
          <w:sz w:val="22"/>
        </w:rPr>
        <w:t>акта приема-передачи</w:t>
      </w:r>
      <w:r w:rsidR="001A143D" w:rsidRPr="001A143D">
        <w:rPr>
          <w:rFonts w:ascii="Tahoma" w:hAnsi="Tahoma" w:cs="Tahoma"/>
          <w:sz w:val="22"/>
        </w:rPr>
        <w:t xml:space="preserve"> осуществляется </w:t>
      </w:r>
      <w:r w:rsidR="001A143D" w:rsidRPr="00B9765A">
        <w:rPr>
          <w:rFonts w:ascii="Tahoma" w:eastAsia="Calibri" w:hAnsi="Tahoma" w:cs="Tahoma"/>
          <w:sz w:val="22"/>
          <w:szCs w:val="22"/>
          <w:lang w:eastAsia="en-US"/>
        </w:rPr>
        <w:t>в форме электронного документа посредством штатного интерфейса электронной площадки</w:t>
      </w:r>
      <w:r w:rsidR="001A143D" w:rsidRPr="001A143D">
        <w:rPr>
          <w:rFonts w:ascii="Tahoma" w:eastAsia="Calibri" w:hAnsi="Tahoma" w:cs="Tahoma"/>
          <w:sz w:val="22"/>
          <w:szCs w:val="22"/>
          <w:lang w:eastAsia="en-US"/>
        </w:rPr>
        <w:t xml:space="preserve"> в сроки, предусмотренные договором купли-продажи</w:t>
      </w:r>
      <w:r w:rsidRPr="00B9765A">
        <w:rPr>
          <w:rFonts w:ascii="Tahoma" w:hAnsi="Tahoma" w:cs="Tahoma"/>
          <w:sz w:val="22"/>
        </w:rPr>
        <w:t>.</w:t>
      </w:r>
    </w:p>
    <w:p w14:paraId="5D893ED1" w14:textId="0C3326C3" w:rsidR="00B9765A" w:rsidRPr="00B9765A" w:rsidRDefault="00B9765A" w:rsidP="00D61EAB">
      <w:pPr>
        <w:numPr>
          <w:ilvl w:val="1"/>
          <w:numId w:val="2"/>
        </w:numPr>
        <w:ind w:left="709" w:right="34" w:hanging="709"/>
        <w:jc w:val="both"/>
        <w:rPr>
          <w:rFonts w:ascii="Tahoma" w:eastAsia="Calibri" w:hAnsi="Tahoma" w:cs="Tahoma"/>
          <w:sz w:val="22"/>
          <w:szCs w:val="22"/>
          <w:lang w:eastAsia="en-US"/>
        </w:rPr>
      </w:pPr>
      <w:bookmarkStart w:id="17" w:name="_Hlk192425438"/>
      <w:r w:rsidRPr="00B9765A">
        <w:rPr>
          <w:rFonts w:ascii="Tahoma" w:eastAsia="Calibri" w:hAnsi="Tahoma" w:cs="Tahoma"/>
          <w:sz w:val="22"/>
          <w:szCs w:val="22"/>
          <w:lang w:eastAsia="en-US"/>
        </w:rPr>
        <w:t>Если победитель аукциона или единственный принявший участие в аукционе участник в течение 10 (</w:t>
      </w:r>
      <w:r w:rsidR="005B77EC">
        <w:rPr>
          <w:rFonts w:ascii="Tahoma" w:eastAsia="Calibri" w:hAnsi="Tahoma" w:cs="Tahoma"/>
          <w:sz w:val="22"/>
          <w:szCs w:val="22"/>
          <w:lang w:eastAsia="en-US"/>
        </w:rPr>
        <w:t>десяти</w:t>
      </w:r>
      <w:r w:rsidRPr="00B9765A">
        <w:rPr>
          <w:rFonts w:ascii="Tahoma" w:eastAsia="Calibri" w:hAnsi="Tahoma" w:cs="Tahoma"/>
          <w:sz w:val="22"/>
          <w:szCs w:val="22"/>
          <w:lang w:eastAsia="en-US"/>
        </w:rPr>
        <w:t>)</w:t>
      </w:r>
      <w:r w:rsidR="005B77EC">
        <w:rPr>
          <w:rFonts w:ascii="Tahoma" w:eastAsia="Calibri" w:hAnsi="Tahoma" w:cs="Tahoma"/>
          <w:sz w:val="22"/>
          <w:szCs w:val="22"/>
          <w:lang w:eastAsia="en-US"/>
        </w:rPr>
        <w:t xml:space="preserve"> рабочих</w:t>
      </w:r>
      <w:r w:rsidRPr="00B9765A">
        <w:rPr>
          <w:rFonts w:ascii="Tahoma" w:eastAsia="Calibri" w:hAnsi="Tahoma" w:cs="Tahoma"/>
          <w:sz w:val="22"/>
          <w:szCs w:val="22"/>
          <w:lang w:eastAsia="en-US"/>
        </w:rPr>
        <w:t xml:space="preserve"> дней с даты направления посредством размещения на электронной площадке подписанного со стороны </w:t>
      </w:r>
      <w:r w:rsidR="00440D72" w:rsidRPr="00440D72">
        <w:rPr>
          <w:rFonts w:ascii="Tahoma" w:eastAsia="Calibri" w:hAnsi="Tahoma" w:cs="Tahoma"/>
          <w:sz w:val="22"/>
          <w:szCs w:val="22"/>
          <w:lang w:eastAsia="en-US"/>
        </w:rPr>
        <w:t>ПАО ДОМ.РФ</w:t>
      </w:r>
      <w:r w:rsidR="00440D72">
        <w:rPr>
          <w:rFonts w:ascii="Tahoma" w:eastAsia="Calibri" w:hAnsi="Tahoma" w:cs="Tahoma"/>
          <w:sz w:val="22"/>
          <w:szCs w:val="22"/>
          <w:lang w:eastAsia="en-US"/>
        </w:rPr>
        <w:t xml:space="preserve"> </w:t>
      </w:r>
      <w:r w:rsidRPr="00B9765A">
        <w:rPr>
          <w:rFonts w:ascii="Tahoma" w:eastAsia="Calibri" w:hAnsi="Tahoma" w:cs="Tahoma"/>
          <w:sz w:val="22"/>
          <w:szCs w:val="22"/>
          <w:lang w:eastAsia="en-US"/>
        </w:rPr>
        <w:t>проекта договора купли-продажи не подписал его в форме электронного документа посредством штатного интерфейса электронной площадки, победитель аукциона или единственный принявший участие в аукционе участник признается уклонившимся от заключения договора и утратившим право на заключение договора, внесенный им задаток не возвращается.</w:t>
      </w:r>
    </w:p>
    <w:p w14:paraId="18AE3ABA" w14:textId="666406A3" w:rsidR="005B77EC" w:rsidRPr="005B77EC" w:rsidRDefault="005B77EC" w:rsidP="00D61EAB">
      <w:pPr>
        <w:numPr>
          <w:ilvl w:val="1"/>
          <w:numId w:val="2"/>
        </w:numPr>
        <w:ind w:left="709" w:right="34" w:hanging="709"/>
        <w:jc w:val="both"/>
        <w:rPr>
          <w:rFonts w:ascii="Tahoma" w:eastAsia="Calibri" w:hAnsi="Tahoma" w:cs="Tahoma"/>
          <w:sz w:val="22"/>
          <w:szCs w:val="22"/>
          <w:lang w:eastAsia="en-US"/>
        </w:rPr>
      </w:pPr>
      <w:bookmarkStart w:id="18" w:name="_Hlk193374101"/>
      <w:bookmarkEnd w:id="17"/>
      <w:r w:rsidRPr="005B77EC">
        <w:rPr>
          <w:rFonts w:ascii="Tahoma" w:eastAsia="Calibri" w:hAnsi="Tahoma" w:cs="Tahoma"/>
          <w:sz w:val="22"/>
          <w:szCs w:val="22"/>
          <w:lang w:eastAsia="en-US"/>
        </w:rPr>
        <w:t xml:space="preserve">В случае, если победитель аукциона или единственный принявший участие в аукционе  участник признаны уклонившимися от заключения договора и утратившими право на заключение договора, </w:t>
      </w:r>
      <w:r w:rsidR="00440D72" w:rsidRPr="00440D72">
        <w:rPr>
          <w:rFonts w:ascii="Tahoma" w:eastAsia="Calibri" w:hAnsi="Tahoma" w:cs="Tahoma"/>
          <w:sz w:val="22"/>
          <w:szCs w:val="22"/>
          <w:lang w:eastAsia="en-US"/>
        </w:rPr>
        <w:t>ПАО ДОМ.РФ</w:t>
      </w:r>
      <w:r w:rsidR="00440D72">
        <w:rPr>
          <w:rFonts w:ascii="Tahoma" w:eastAsia="Calibri" w:hAnsi="Tahoma" w:cs="Tahoma"/>
          <w:sz w:val="22"/>
          <w:szCs w:val="22"/>
          <w:lang w:eastAsia="en-US"/>
        </w:rPr>
        <w:t xml:space="preserve"> </w:t>
      </w:r>
      <w:r w:rsidRPr="005B77EC">
        <w:rPr>
          <w:rFonts w:ascii="Tahoma" w:eastAsia="Calibri" w:hAnsi="Tahoma" w:cs="Tahoma"/>
          <w:sz w:val="22"/>
          <w:szCs w:val="22"/>
          <w:lang w:eastAsia="en-US"/>
        </w:rPr>
        <w:t xml:space="preserve">в течение 1 рабочего дня по истечении 10 (десяти) рабочих дней с даты направления посредством размещения на электронной площадке подписанного со стороны </w:t>
      </w:r>
      <w:r w:rsidR="00DA0A62" w:rsidRPr="00DA0A62">
        <w:rPr>
          <w:rFonts w:ascii="Tahoma" w:eastAsia="Calibri" w:hAnsi="Tahoma" w:cs="Tahoma"/>
          <w:sz w:val="22"/>
          <w:szCs w:val="22"/>
          <w:lang w:eastAsia="en-US"/>
        </w:rPr>
        <w:t>ПАО ДОМ.РФ</w:t>
      </w:r>
      <w:r w:rsidR="00DA0A62">
        <w:rPr>
          <w:rFonts w:ascii="Tahoma" w:eastAsia="Calibri" w:hAnsi="Tahoma" w:cs="Tahoma"/>
          <w:sz w:val="22"/>
          <w:szCs w:val="22"/>
          <w:lang w:eastAsia="en-US"/>
        </w:rPr>
        <w:t xml:space="preserve"> </w:t>
      </w:r>
      <w:r w:rsidRPr="005B77EC">
        <w:rPr>
          <w:rFonts w:ascii="Tahoma" w:eastAsia="Calibri" w:hAnsi="Tahoma" w:cs="Tahoma"/>
          <w:sz w:val="22"/>
          <w:szCs w:val="22"/>
          <w:lang w:eastAsia="en-US"/>
        </w:rPr>
        <w:t>проекта договора составляет протокол о признании победителя аукциона или единственного принявшего участие в аукционе его участника уклонившимся от заключения договора и утратившим право на заключение договора.</w:t>
      </w:r>
    </w:p>
    <w:bookmarkEnd w:id="18"/>
    <w:p w14:paraId="0EAC578B" w14:textId="0292988C" w:rsidR="00B9765A" w:rsidRPr="00B9765A" w:rsidRDefault="00B9765A" w:rsidP="00D61EAB">
      <w:pPr>
        <w:numPr>
          <w:ilvl w:val="1"/>
          <w:numId w:val="2"/>
        </w:numPr>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В случае, если победитель аукциона признан уклонившимся от заключения договора и утратившим право на заключение договора, </w:t>
      </w:r>
      <w:r w:rsidR="00440D72" w:rsidRPr="00440D72">
        <w:rPr>
          <w:rFonts w:ascii="Tahoma" w:eastAsia="Calibri" w:hAnsi="Tahoma" w:cs="Tahoma"/>
          <w:sz w:val="22"/>
          <w:szCs w:val="22"/>
          <w:lang w:eastAsia="en-US"/>
        </w:rPr>
        <w:t>ПАО ДОМ.РФ</w:t>
      </w:r>
      <w:r w:rsidR="00440D72">
        <w:rPr>
          <w:rFonts w:ascii="Tahoma" w:eastAsia="Calibri" w:hAnsi="Tahoma" w:cs="Tahoma"/>
          <w:sz w:val="22"/>
          <w:szCs w:val="22"/>
          <w:lang w:eastAsia="en-US"/>
        </w:rPr>
        <w:t xml:space="preserve"> </w:t>
      </w:r>
      <w:r w:rsidRPr="00B9765A">
        <w:rPr>
          <w:rFonts w:ascii="Tahoma" w:eastAsia="Calibri" w:hAnsi="Tahoma" w:cs="Tahoma"/>
          <w:sz w:val="22"/>
          <w:szCs w:val="22"/>
          <w:lang w:eastAsia="en-US"/>
        </w:rPr>
        <w:t xml:space="preserve">в течение 3 (трех) рабочих дней со дня составления протокола о признании победителя аукциона уклонившимся от заключения договора и утратившим право на заключение договора направляет в личный кабинет на сайте оператора электронной площадки </w:t>
      </w:r>
      <w:r w:rsidR="00030803">
        <w:rPr>
          <w:rFonts w:ascii="Tahoma" w:eastAsia="Calibri" w:hAnsi="Tahoma" w:cs="Tahoma"/>
          <w:sz w:val="22"/>
          <w:szCs w:val="22"/>
          <w:lang w:eastAsia="en-US"/>
        </w:rPr>
        <w:t xml:space="preserve">иному </w:t>
      </w:r>
      <w:r w:rsidRPr="00B9765A">
        <w:rPr>
          <w:rFonts w:ascii="Tahoma" w:eastAsia="Calibri" w:hAnsi="Tahoma" w:cs="Tahoma"/>
          <w:sz w:val="22"/>
          <w:szCs w:val="22"/>
          <w:lang w:eastAsia="en-US"/>
        </w:rPr>
        <w:t xml:space="preserve">участнику аукциона, который сделал предпоследнее предложение о цене предмета аукциона, проект договора для его заключения по цене, предложенной таким участником аукциона. </w:t>
      </w:r>
    </w:p>
    <w:p w14:paraId="04A7187C" w14:textId="4CF2E762" w:rsidR="00B9765A" w:rsidRDefault="00B9765A" w:rsidP="00D61EAB">
      <w:pPr>
        <w:numPr>
          <w:ilvl w:val="1"/>
          <w:numId w:val="2"/>
        </w:numPr>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Если </w:t>
      </w:r>
      <w:bookmarkStart w:id="19" w:name="_Hlk193374131"/>
      <w:r w:rsidRPr="00B9765A">
        <w:rPr>
          <w:rFonts w:ascii="Tahoma" w:eastAsia="Calibri" w:hAnsi="Tahoma" w:cs="Tahoma"/>
          <w:sz w:val="22"/>
          <w:szCs w:val="22"/>
          <w:lang w:eastAsia="en-US"/>
        </w:rPr>
        <w:t>участник аукциона, который сделал предпоследнее предложение о цене предмета аукциона,</w:t>
      </w:r>
      <w:bookmarkEnd w:id="19"/>
      <w:r w:rsidRPr="00B9765A">
        <w:rPr>
          <w:rFonts w:ascii="Tahoma" w:eastAsia="Calibri" w:hAnsi="Tahoma" w:cs="Tahoma"/>
          <w:sz w:val="22"/>
          <w:szCs w:val="22"/>
          <w:lang w:eastAsia="en-US"/>
        </w:rPr>
        <w:t xml:space="preserve"> в течение 10 (десяти) рабочих дней с даты направления посредством размещения на электронной площадке подписанного со стороны </w:t>
      </w:r>
      <w:r w:rsidR="00F169EA" w:rsidRPr="00F169EA">
        <w:rPr>
          <w:rFonts w:ascii="Tahoma" w:eastAsia="Calibri" w:hAnsi="Tahoma" w:cs="Tahoma"/>
          <w:sz w:val="22"/>
          <w:szCs w:val="22"/>
          <w:lang w:eastAsia="en-US"/>
        </w:rPr>
        <w:t>ПАО ДОМ.РФ</w:t>
      </w:r>
      <w:r w:rsidR="00F169EA">
        <w:rPr>
          <w:rFonts w:ascii="Tahoma" w:eastAsia="Calibri" w:hAnsi="Tahoma" w:cs="Tahoma"/>
          <w:sz w:val="22"/>
          <w:szCs w:val="22"/>
          <w:lang w:eastAsia="en-US"/>
        </w:rPr>
        <w:t xml:space="preserve"> </w:t>
      </w:r>
      <w:r w:rsidRPr="00B9765A">
        <w:rPr>
          <w:rFonts w:ascii="Tahoma" w:eastAsia="Calibri" w:hAnsi="Tahoma" w:cs="Tahoma"/>
          <w:sz w:val="22"/>
          <w:szCs w:val="22"/>
          <w:lang w:eastAsia="en-US"/>
        </w:rPr>
        <w:t>проекта договора купли-продажи не подписал его в форме электронного документа посредством штатного интерфейса электронной площадки, такой участник признается уклонившимся от заключения договора и утратившим право на заключение договора, внесенный им задаток не возвращается.</w:t>
      </w:r>
    </w:p>
    <w:p w14:paraId="0B986175" w14:textId="249CC5DF" w:rsidR="005B77EC" w:rsidRPr="005B77EC" w:rsidRDefault="005B77EC" w:rsidP="00D61EAB">
      <w:pPr>
        <w:numPr>
          <w:ilvl w:val="1"/>
          <w:numId w:val="2"/>
        </w:numPr>
        <w:ind w:left="709" w:right="34" w:hanging="709"/>
        <w:jc w:val="both"/>
        <w:rPr>
          <w:rFonts w:ascii="Tahoma" w:eastAsia="Calibri" w:hAnsi="Tahoma" w:cs="Tahoma"/>
          <w:sz w:val="22"/>
          <w:szCs w:val="22"/>
          <w:lang w:eastAsia="en-US"/>
        </w:rPr>
      </w:pPr>
      <w:r w:rsidRPr="005B77EC">
        <w:rPr>
          <w:rFonts w:ascii="Tahoma" w:eastAsia="Calibri" w:hAnsi="Tahoma" w:cs="Tahoma"/>
          <w:sz w:val="22"/>
          <w:szCs w:val="22"/>
          <w:lang w:eastAsia="en-US"/>
        </w:rPr>
        <w:t xml:space="preserve">В случае, </w:t>
      </w:r>
      <w:r w:rsidR="004A6922" w:rsidRPr="00B2050E">
        <w:rPr>
          <w:rFonts w:ascii="Tahoma" w:eastAsia="Calibri" w:hAnsi="Tahoma" w:cs="Tahoma"/>
          <w:sz w:val="22"/>
          <w:szCs w:val="22"/>
          <w:lang w:eastAsia="en-US"/>
        </w:rPr>
        <w:t xml:space="preserve">если </w:t>
      </w:r>
      <w:r w:rsidR="003D0688" w:rsidRPr="003D0688">
        <w:rPr>
          <w:rFonts w:ascii="Tahoma" w:eastAsia="Calibri" w:hAnsi="Tahoma" w:cs="Tahoma"/>
          <w:sz w:val="22"/>
          <w:szCs w:val="22"/>
          <w:lang w:eastAsia="en-US"/>
        </w:rPr>
        <w:t>участник аукциона, который сделал предпоследнее предложение о цене предмета аукциона,</w:t>
      </w:r>
      <w:r w:rsidRPr="005B77EC">
        <w:rPr>
          <w:rFonts w:ascii="Tahoma" w:eastAsia="Calibri" w:hAnsi="Tahoma" w:cs="Tahoma"/>
          <w:sz w:val="22"/>
          <w:szCs w:val="22"/>
          <w:lang w:eastAsia="en-US"/>
        </w:rPr>
        <w:t xml:space="preserve"> признан уклонившимися от заключения договора и утратившими право на заключение договора, </w:t>
      </w:r>
      <w:r w:rsidR="00F169EA" w:rsidRPr="00F169EA">
        <w:rPr>
          <w:rFonts w:ascii="Tahoma" w:eastAsia="Calibri" w:hAnsi="Tahoma" w:cs="Tahoma"/>
          <w:sz w:val="22"/>
          <w:szCs w:val="22"/>
          <w:lang w:eastAsia="en-US"/>
        </w:rPr>
        <w:t>ПАО ДОМ.РФ</w:t>
      </w:r>
      <w:r w:rsidR="00F169EA">
        <w:rPr>
          <w:rFonts w:ascii="Tahoma" w:eastAsia="Calibri" w:hAnsi="Tahoma" w:cs="Tahoma"/>
          <w:sz w:val="22"/>
          <w:szCs w:val="22"/>
          <w:lang w:eastAsia="en-US"/>
        </w:rPr>
        <w:t xml:space="preserve"> </w:t>
      </w:r>
      <w:r w:rsidRPr="005B77EC">
        <w:rPr>
          <w:rFonts w:ascii="Tahoma" w:eastAsia="Calibri" w:hAnsi="Tahoma" w:cs="Tahoma"/>
          <w:sz w:val="22"/>
          <w:szCs w:val="22"/>
          <w:lang w:eastAsia="en-US"/>
        </w:rPr>
        <w:t xml:space="preserve">в течение 1 рабочего дня по истечении 10 (десяти) рабочих дней с даты направления посредством размещения на электронной площадке подписанного со стороны </w:t>
      </w:r>
      <w:r w:rsidR="00F169EA" w:rsidRPr="00F169EA">
        <w:rPr>
          <w:rFonts w:ascii="Tahoma" w:eastAsia="Calibri" w:hAnsi="Tahoma" w:cs="Tahoma"/>
          <w:sz w:val="22"/>
          <w:szCs w:val="22"/>
          <w:lang w:eastAsia="en-US"/>
        </w:rPr>
        <w:t>ПАО ДОМ.РФ</w:t>
      </w:r>
      <w:r w:rsidR="00F169EA">
        <w:rPr>
          <w:rFonts w:ascii="Tahoma" w:eastAsia="Calibri" w:hAnsi="Tahoma" w:cs="Tahoma"/>
          <w:sz w:val="22"/>
          <w:szCs w:val="22"/>
          <w:lang w:eastAsia="en-US"/>
        </w:rPr>
        <w:t xml:space="preserve"> </w:t>
      </w:r>
      <w:r w:rsidRPr="005B77EC">
        <w:rPr>
          <w:rFonts w:ascii="Tahoma" w:eastAsia="Calibri" w:hAnsi="Tahoma" w:cs="Tahoma"/>
          <w:sz w:val="22"/>
          <w:szCs w:val="22"/>
          <w:lang w:eastAsia="en-US"/>
        </w:rPr>
        <w:t xml:space="preserve">проекта договора составляет протокол о признании </w:t>
      </w:r>
      <w:r w:rsidR="003D0688" w:rsidRPr="003D0688">
        <w:rPr>
          <w:rFonts w:ascii="Tahoma" w:eastAsia="Calibri" w:hAnsi="Tahoma" w:cs="Tahoma"/>
          <w:sz w:val="22"/>
          <w:szCs w:val="22"/>
          <w:lang w:eastAsia="en-US"/>
        </w:rPr>
        <w:t>участник</w:t>
      </w:r>
      <w:r w:rsidR="003D0688">
        <w:rPr>
          <w:rFonts w:ascii="Tahoma" w:eastAsia="Calibri" w:hAnsi="Tahoma" w:cs="Tahoma"/>
          <w:sz w:val="22"/>
          <w:szCs w:val="22"/>
          <w:lang w:eastAsia="en-US"/>
        </w:rPr>
        <w:t>а</w:t>
      </w:r>
      <w:r w:rsidR="003D0688" w:rsidRPr="003D0688">
        <w:rPr>
          <w:rFonts w:ascii="Tahoma" w:eastAsia="Calibri" w:hAnsi="Tahoma" w:cs="Tahoma"/>
          <w:sz w:val="22"/>
          <w:szCs w:val="22"/>
          <w:lang w:eastAsia="en-US"/>
        </w:rPr>
        <w:t xml:space="preserve"> аукциона, который сделал предпоследнее предложение о цене предмета аукциона,</w:t>
      </w:r>
      <w:r w:rsidRPr="005B77EC">
        <w:rPr>
          <w:rFonts w:ascii="Tahoma" w:eastAsia="Calibri" w:hAnsi="Tahoma" w:cs="Tahoma"/>
          <w:sz w:val="22"/>
          <w:szCs w:val="22"/>
          <w:lang w:eastAsia="en-US"/>
        </w:rPr>
        <w:t xml:space="preserve"> уклонившимся от заключения договора и утратившим право на заключение договора.</w:t>
      </w:r>
    </w:p>
    <w:p w14:paraId="19630E3D" w14:textId="2D5FC66B" w:rsidR="00B9765A" w:rsidRPr="00B9765A" w:rsidRDefault="00B9765A" w:rsidP="00D61EAB">
      <w:pPr>
        <w:numPr>
          <w:ilvl w:val="1"/>
          <w:numId w:val="2"/>
        </w:numPr>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В случае если аукцион признан несостоявшимся и только один </w:t>
      </w:r>
      <w:r w:rsidR="00372ED1">
        <w:rPr>
          <w:rFonts w:ascii="Tahoma" w:eastAsia="Calibri" w:hAnsi="Tahoma" w:cs="Tahoma"/>
          <w:sz w:val="22"/>
          <w:szCs w:val="22"/>
          <w:lang w:eastAsia="en-US"/>
        </w:rPr>
        <w:t>з</w:t>
      </w:r>
      <w:r w:rsidRPr="00B9765A">
        <w:rPr>
          <w:rFonts w:ascii="Tahoma" w:eastAsia="Calibri" w:hAnsi="Tahoma" w:cs="Tahoma"/>
          <w:sz w:val="22"/>
          <w:szCs w:val="22"/>
          <w:lang w:eastAsia="en-US"/>
        </w:rPr>
        <w:t xml:space="preserve">аявитель признан участником аукциона либо единственная заявка и </w:t>
      </w:r>
      <w:r w:rsidR="00372ED1">
        <w:rPr>
          <w:rFonts w:ascii="Tahoma" w:eastAsia="Calibri" w:hAnsi="Tahoma" w:cs="Tahoma"/>
          <w:sz w:val="22"/>
          <w:szCs w:val="22"/>
          <w:lang w:eastAsia="en-US"/>
        </w:rPr>
        <w:t>з</w:t>
      </w:r>
      <w:r w:rsidRPr="00B9765A">
        <w:rPr>
          <w:rFonts w:ascii="Tahoma" w:eastAsia="Calibri" w:hAnsi="Tahoma" w:cs="Tahoma"/>
          <w:sz w:val="22"/>
          <w:szCs w:val="22"/>
          <w:lang w:eastAsia="en-US"/>
        </w:rPr>
        <w:t xml:space="preserve">аявитель, подавший указанную заявку, признаны соответствующими всем требованиям и указанным в Извещении условиям аукциона, </w:t>
      </w:r>
      <w:r w:rsidR="00F169EA" w:rsidRPr="00F169EA">
        <w:rPr>
          <w:rFonts w:ascii="Tahoma" w:eastAsia="Calibri" w:hAnsi="Tahoma" w:cs="Tahoma"/>
          <w:sz w:val="22"/>
          <w:szCs w:val="22"/>
          <w:lang w:eastAsia="en-US"/>
        </w:rPr>
        <w:t>ПАО ДОМ.РФ</w:t>
      </w:r>
      <w:r w:rsidR="00F169EA">
        <w:rPr>
          <w:rFonts w:ascii="Tahoma" w:eastAsia="Calibri" w:hAnsi="Tahoma" w:cs="Tahoma"/>
          <w:sz w:val="22"/>
          <w:szCs w:val="22"/>
          <w:lang w:eastAsia="en-US"/>
        </w:rPr>
        <w:t xml:space="preserve"> </w:t>
      </w:r>
      <w:r w:rsidR="004A6922" w:rsidRPr="004A6922">
        <w:rPr>
          <w:rFonts w:ascii="Tahoma" w:eastAsia="Calibri" w:hAnsi="Tahoma" w:cs="Tahoma"/>
          <w:sz w:val="22"/>
          <w:szCs w:val="22"/>
          <w:lang w:eastAsia="en-US"/>
        </w:rPr>
        <w:t xml:space="preserve">в течение 5 (пяти) дней </w:t>
      </w:r>
      <w:r w:rsidR="00984FD1" w:rsidRPr="00984FD1">
        <w:rPr>
          <w:rFonts w:ascii="Tahoma" w:eastAsia="Calibri" w:hAnsi="Tahoma" w:cs="Tahoma"/>
          <w:sz w:val="22"/>
          <w:szCs w:val="22"/>
          <w:lang w:eastAsia="en-US"/>
        </w:rPr>
        <w:t xml:space="preserve">со дня истечения срока, указанного в пункте 10.3, </w:t>
      </w:r>
      <w:r w:rsidRPr="00B9765A">
        <w:rPr>
          <w:rFonts w:ascii="Tahoma" w:eastAsia="Calibri" w:hAnsi="Tahoma" w:cs="Tahoma"/>
          <w:sz w:val="22"/>
          <w:szCs w:val="22"/>
          <w:lang w:eastAsia="en-US"/>
        </w:rPr>
        <w:t>направляет посредством размещения на электронной площадке</w:t>
      </w:r>
      <w:r w:rsidR="00372ED1">
        <w:rPr>
          <w:rFonts w:ascii="Tahoma" w:eastAsia="Calibri" w:hAnsi="Tahoma" w:cs="Tahoma"/>
          <w:sz w:val="22"/>
          <w:szCs w:val="22"/>
          <w:lang w:eastAsia="en-US"/>
        </w:rPr>
        <w:t xml:space="preserve"> з</w:t>
      </w:r>
      <w:r w:rsidRPr="00B9765A">
        <w:rPr>
          <w:rFonts w:ascii="Tahoma" w:eastAsia="Calibri" w:hAnsi="Tahoma" w:cs="Tahoma"/>
          <w:sz w:val="22"/>
          <w:szCs w:val="22"/>
          <w:lang w:eastAsia="en-US"/>
        </w:rPr>
        <w:t xml:space="preserve">аявителю, признанному единственным участником аукциона, или </w:t>
      </w:r>
      <w:r w:rsidR="00372ED1">
        <w:rPr>
          <w:rFonts w:ascii="Tahoma" w:eastAsia="Calibri" w:hAnsi="Tahoma" w:cs="Tahoma"/>
          <w:sz w:val="22"/>
          <w:szCs w:val="22"/>
          <w:lang w:eastAsia="en-US"/>
        </w:rPr>
        <w:t>з</w:t>
      </w:r>
      <w:r w:rsidRPr="00B9765A">
        <w:rPr>
          <w:rFonts w:ascii="Tahoma" w:eastAsia="Calibri" w:hAnsi="Tahoma" w:cs="Tahoma"/>
          <w:sz w:val="22"/>
          <w:szCs w:val="22"/>
          <w:lang w:eastAsia="en-US"/>
        </w:rPr>
        <w:t xml:space="preserve">аявителю, который и единственная заявка которого соответствуют всем требованиям и указанным в Извещении условиям аукциона, подписанный со своей стороны в форме электронного документа проект </w:t>
      </w:r>
      <w:r w:rsidRPr="00B9765A">
        <w:rPr>
          <w:rFonts w:ascii="Tahoma" w:eastAsia="Calibri" w:hAnsi="Tahoma" w:cs="Tahoma"/>
          <w:sz w:val="22"/>
          <w:szCs w:val="22"/>
          <w:lang w:eastAsia="en-US"/>
        </w:rPr>
        <w:lastRenderedPageBreak/>
        <w:t xml:space="preserve">договора. При этом договор с таким </w:t>
      </w:r>
      <w:r w:rsidR="00372ED1">
        <w:rPr>
          <w:rFonts w:ascii="Tahoma" w:eastAsia="Calibri" w:hAnsi="Tahoma" w:cs="Tahoma"/>
          <w:sz w:val="22"/>
          <w:szCs w:val="22"/>
          <w:lang w:eastAsia="en-US"/>
        </w:rPr>
        <w:t>з</w:t>
      </w:r>
      <w:r w:rsidRPr="00B9765A">
        <w:rPr>
          <w:rFonts w:ascii="Tahoma" w:eastAsia="Calibri" w:hAnsi="Tahoma" w:cs="Tahoma"/>
          <w:sz w:val="22"/>
          <w:szCs w:val="22"/>
          <w:lang w:eastAsia="en-US"/>
        </w:rPr>
        <w:t>аявителем заключается по начальной цене предмета аукциона.</w:t>
      </w:r>
    </w:p>
    <w:p w14:paraId="0825EEB0" w14:textId="4E4BB882" w:rsidR="00B9765A" w:rsidRPr="00B9765A" w:rsidRDefault="00B9765A" w:rsidP="00D61EAB">
      <w:pPr>
        <w:numPr>
          <w:ilvl w:val="1"/>
          <w:numId w:val="2"/>
        </w:numPr>
        <w:ind w:left="709" w:right="34" w:hanging="709"/>
        <w:jc w:val="both"/>
        <w:rPr>
          <w:rFonts w:ascii="Tahoma" w:eastAsia="Calibri" w:hAnsi="Tahoma" w:cs="Tahoma"/>
          <w:sz w:val="22"/>
          <w:szCs w:val="22"/>
          <w:lang w:eastAsia="en-US"/>
        </w:rPr>
      </w:pPr>
      <w:r w:rsidRPr="00B9765A">
        <w:rPr>
          <w:rFonts w:ascii="Tahoma" w:eastAsia="Calibri" w:hAnsi="Tahoma" w:cs="Tahoma"/>
          <w:sz w:val="22"/>
          <w:szCs w:val="22"/>
          <w:lang w:eastAsia="en-US"/>
        </w:rPr>
        <w:t xml:space="preserve">Заявитель, признанный единственным участником аукциона, либо </w:t>
      </w:r>
      <w:r w:rsidR="00372ED1">
        <w:rPr>
          <w:rFonts w:ascii="Tahoma" w:eastAsia="Calibri" w:hAnsi="Tahoma" w:cs="Tahoma"/>
          <w:sz w:val="22"/>
          <w:szCs w:val="22"/>
          <w:lang w:eastAsia="en-US"/>
        </w:rPr>
        <w:t>з</w:t>
      </w:r>
      <w:r w:rsidRPr="00B9765A">
        <w:rPr>
          <w:rFonts w:ascii="Tahoma" w:eastAsia="Calibri" w:hAnsi="Tahoma" w:cs="Tahoma"/>
          <w:sz w:val="22"/>
          <w:szCs w:val="22"/>
          <w:lang w:eastAsia="en-US"/>
        </w:rPr>
        <w:t xml:space="preserve">аявитель, который и единственная заявка которого соответствуют всем требованиям и указанным в Извещении условиям аукциона, подписывают договор в форме электронного документа посредством штатного интерфейса электронной площадки в срок не позднее 10 (десяти) рабочих дней с даты направления посредством размещения на электронной площадке подписанного со стороны </w:t>
      </w:r>
      <w:r w:rsidR="00F169EA" w:rsidRPr="00F169EA">
        <w:rPr>
          <w:rFonts w:ascii="Tahoma" w:eastAsia="Calibri" w:hAnsi="Tahoma" w:cs="Tahoma"/>
          <w:sz w:val="22"/>
          <w:szCs w:val="22"/>
          <w:lang w:eastAsia="en-US"/>
        </w:rPr>
        <w:t>ПАО ДОМ.РФ</w:t>
      </w:r>
      <w:r w:rsidR="00F169EA">
        <w:rPr>
          <w:rFonts w:ascii="Tahoma" w:eastAsia="Calibri" w:hAnsi="Tahoma" w:cs="Tahoma"/>
          <w:sz w:val="22"/>
          <w:szCs w:val="22"/>
          <w:lang w:eastAsia="en-US"/>
        </w:rPr>
        <w:t xml:space="preserve"> </w:t>
      </w:r>
      <w:r w:rsidRPr="00B9765A">
        <w:rPr>
          <w:rFonts w:ascii="Tahoma" w:eastAsia="Calibri" w:hAnsi="Tahoma" w:cs="Tahoma"/>
          <w:sz w:val="22"/>
          <w:szCs w:val="22"/>
          <w:lang w:eastAsia="en-US"/>
        </w:rPr>
        <w:t>проекта договора купли-продажи.</w:t>
      </w:r>
    </w:p>
    <w:p w14:paraId="32429614" w14:textId="7961F2E1" w:rsidR="00B9765A" w:rsidRPr="00B9765A" w:rsidRDefault="003D0688" w:rsidP="00D61EAB">
      <w:pPr>
        <w:numPr>
          <w:ilvl w:val="1"/>
          <w:numId w:val="2"/>
        </w:numPr>
        <w:ind w:left="709" w:right="34" w:hanging="709"/>
        <w:jc w:val="both"/>
        <w:rPr>
          <w:rFonts w:ascii="Tahoma" w:eastAsia="Calibri" w:hAnsi="Tahoma" w:cs="Tahoma"/>
          <w:sz w:val="22"/>
          <w:szCs w:val="22"/>
          <w:lang w:eastAsia="en-US"/>
        </w:rPr>
      </w:pPr>
      <w:r>
        <w:rPr>
          <w:rFonts w:ascii="Tahoma" w:eastAsia="Calibri" w:hAnsi="Tahoma" w:cs="Tahoma"/>
          <w:sz w:val="22"/>
          <w:szCs w:val="22"/>
          <w:lang w:eastAsia="en-US"/>
        </w:rPr>
        <w:t>В случае, е</w:t>
      </w:r>
      <w:r w:rsidR="00B9765A" w:rsidRPr="00B9765A">
        <w:rPr>
          <w:rFonts w:ascii="Tahoma" w:eastAsia="Calibri" w:hAnsi="Tahoma" w:cs="Tahoma"/>
          <w:sz w:val="22"/>
          <w:szCs w:val="22"/>
          <w:lang w:eastAsia="en-US"/>
        </w:rPr>
        <w:t xml:space="preserve">сли </w:t>
      </w:r>
      <w:r w:rsidR="00372ED1">
        <w:rPr>
          <w:rFonts w:ascii="Tahoma" w:eastAsia="Calibri" w:hAnsi="Tahoma" w:cs="Tahoma"/>
          <w:sz w:val="22"/>
          <w:szCs w:val="22"/>
          <w:lang w:eastAsia="en-US"/>
        </w:rPr>
        <w:t>з</w:t>
      </w:r>
      <w:r w:rsidR="00B9765A" w:rsidRPr="00B9765A">
        <w:rPr>
          <w:rFonts w:ascii="Tahoma" w:eastAsia="Calibri" w:hAnsi="Tahoma" w:cs="Tahoma"/>
          <w:sz w:val="22"/>
          <w:szCs w:val="22"/>
          <w:lang w:eastAsia="en-US"/>
        </w:rPr>
        <w:t xml:space="preserve">аявитель, признанный единственным участником аукциона, либо </w:t>
      </w:r>
      <w:r w:rsidR="00372ED1">
        <w:rPr>
          <w:rFonts w:ascii="Tahoma" w:eastAsia="Calibri" w:hAnsi="Tahoma" w:cs="Tahoma"/>
          <w:sz w:val="22"/>
          <w:szCs w:val="22"/>
          <w:lang w:eastAsia="en-US"/>
        </w:rPr>
        <w:t>з</w:t>
      </w:r>
      <w:r w:rsidR="00B9765A" w:rsidRPr="00B9765A">
        <w:rPr>
          <w:rFonts w:ascii="Tahoma" w:eastAsia="Calibri" w:hAnsi="Tahoma" w:cs="Tahoma"/>
          <w:sz w:val="22"/>
          <w:szCs w:val="22"/>
          <w:lang w:eastAsia="en-US"/>
        </w:rPr>
        <w:t xml:space="preserve">аявитель, который и единственная заявка которого соответствуют всем требованиям и указанным в Извещении условиям аукциона, в течение 10 (десяти) рабочих дней с даты направления ему посредством размещения на электронной площадке договора купли-продажи не подписал его в форме электронного документа посредством штатного интерфейса электронной площадки, такой </w:t>
      </w:r>
      <w:r w:rsidR="00372ED1">
        <w:rPr>
          <w:rFonts w:ascii="Tahoma" w:eastAsia="Calibri" w:hAnsi="Tahoma" w:cs="Tahoma"/>
          <w:sz w:val="22"/>
          <w:szCs w:val="22"/>
          <w:lang w:eastAsia="en-US"/>
        </w:rPr>
        <w:t>з</w:t>
      </w:r>
      <w:r w:rsidR="00B9765A" w:rsidRPr="00B9765A">
        <w:rPr>
          <w:rFonts w:ascii="Tahoma" w:eastAsia="Calibri" w:hAnsi="Tahoma" w:cs="Tahoma"/>
          <w:sz w:val="22"/>
          <w:szCs w:val="22"/>
          <w:lang w:eastAsia="en-US"/>
        </w:rPr>
        <w:t>аявитель признается уклонившимся от заключения договора и утрачивает право на заключение договора, внесенный им задаток не возвращается.</w:t>
      </w:r>
    </w:p>
    <w:p w14:paraId="3F844353" w14:textId="6B642F16" w:rsidR="00B9765A" w:rsidRPr="00EC5574" w:rsidRDefault="00F169EA" w:rsidP="00D61EAB">
      <w:pPr>
        <w:numPr>
          <w:ilvl w:val="1"/>
          <w:numId w:val="2"/>
        </w:numPr>
        <w:ind w:left="709" w:right="34" w:hanging="709"/>
        <w:jc w:val="both"/>
        <w:rPr>
          <w:rFonts w:ascii="Tahoma" w:eastAsia="Calibri" w:hAnsi="Tahoma" w:cs="Tahoma"/>
          <w:sz w:val="22"/>
          <w:szCs w:val="22"/>
          <w:lang w:eastAsia="en-US"/>
        </w:rPr>
      </w:pPr>
      <w:r w:rsidRPr="00F169EA">
        <w:rPr>
          <w:rFonts w:ascii="Tahoma" w:eastAsia="Calibri" w:hAnsi="Tahoma" w:cs="Tahoma"/>
          <w:sz w:val="22"/>
          <w:szCs w:val="22"/>
          <w:lang w:eastAsia="en-US"/>
        </w:rPr>
        <w:t>ПАО ДОМ.РФ</w:t>
      </w:r>
      <w:r>
        <w:rPr>
          <w:rFonts w:ascii="Tahoma" w:eastAsia="Calibri" w:hAnsi="Tahoma" w:cs="Tahoma"/>
          <w:sz w:val="22"/>
          <w:szCs w:val="22"/>
          <w:lang w:eastAsia="en-US"/>
        </w:rPr>
        <w:t xml:space="preserve"> </w:t>
      </w:r>
      <w:r w:rsidR="00B9765A" w:rsidRPr="00EC5574">
        <w:rPr>
          <w:rFonts w:ascii="Tahoma" w:eastAsia="Calibri" w:hAnsi="Tahoma" w:cs="Tahoma"/>
          <w:sz w:val="22"/>
          <w:szCs w:val="22"/>
          <w:lang w:eastAsia="en-US"/>
        </w:rPr>
        <w:t xml:space="preserve">в течение 1 рабочего дня по истечении 10 (десяти) рабочих дней с даты направления </w:t>
      </w:r>
      <w:bookmarkStart w:id="20" w:name="_Hlk192430878"/>
      <w:r w:rsidR="00372ED1">
        <w:rPr>
          <w:rFonts w:ascii="Tahoma" w:eastAsia="Calibri" w:hAnsi="Tahoma" w:cs="Tahoma"/>
          <w:sz w:val="22"/>
          <w:szCs w:val="22"/>
          <w:lang w:eastAsia="en-US"/>
        </w:rPr>
        <w:t>з</w:t>
      </w:r>
      <w:r w:rsidR="00B9765A" w:rsidRPr="00EC5574">
        <w:rPr>
          <w:rFonts w:ascii="Tahoma" w:eastAsia="Calibri" w:hAnsi="Tahoma" w:cs="Tahoma"/>
          <w:sz w:val="22"/>
          <w:szCs w:val="22"/>
          <w:lang w:eastAsia="en-US"/>
        </w:rPr>
        <w:t xml:space="preserve">аявителю, признанному единственным участником аукциона, либо </w:t>
      </w:r>
      <w:r w:rsidR="00372ED1">
        <w:rPr>
          <w:rFonts w:ascii="Tahoma" w:eastAsia="Calibri" w:hAnsi="Tahoma" w:cs="Tahoma"/>
          <w:sz w:val="22"/>
          <w:szCs w:val="22"/>
          <w:lang w:eastAsia="en-US"/>
        </w:rPr>
        <w:t>з</w:t>
      </w:r>
      <w:r w:rsidR="00B9765A" w:rsidRPr="00EC5574">
        <w:rPr>
          <w:rFonts w:ascii="Tahoma" w:eastAsia="Calibri" w:hAnsi="Tahoma" w:cs="Tahoma"/>
          <w:sz w:val="22"/>
          <w:szCs w:val="22"/>
          <w:lang w:eastAsia="en-US"/>
        </w:rPr>
        <w:t>аявителю, который и единственная заявка которого соответствуют всем требованиям и указанным в Извещении условиям аукциона</w:t>
      </w:r>
      <w:bookmarkEnd w:id="20"/>
      <w:r w:rsidR="00B9765A" w:rsidRPr="00EC5574">
        <w:rPr>
          <w:rFonts w:ascii="Tahoma" w:eastAsia="Calibri" w:hAnsi="Tahoma" w:cs="Tahoma"/>
          <w:sz w:val="22"/>
          <w:szCs w:val="22"/>
          <w:lang w:eastAsia="en-US"/>
        </w:rPr>
        <w:t xml:space="preserve">, посредством размещения на электронной площадке проекта договора составляет протокол о признании такого </w:t>
      </w:r>
      <w:r w:rsidR="00372ED1">
        <w:rPr>
          <w:rFonts w:ascii="Tahoma" w:eastAsia="Calibri" w:hAnsi="Tahoma" w:cs="Tahoma"/>
          <w:sz w:val="22"/>
          <w:szCs w:val="22"/>
          <w:lang w:eastAsia="en-US"/>
        </w:rPr>
        <w:t>з</w:t>
      </w:r>
      <w:r w:rsidR="00B9765A" w:rsidRPr="00EC5574">
        <w:rPr>
          <w:rFonts w:ascii="Tahoma" w:eastAsia="Calibri" w:hAnsi="Tahoma" w:cs="Tahoma"/>
          <w:sz w:val="22"/>
          <w:szCs w:val="22"/>
          <w:lang w:eastAsia="en-US"/>
        </w:rPr>
        <w:t>аявителя уклонившимся от заключения и утратившим право на заключение договора.</w:t>
      </w:r>
    </w:p>
    <w:p w14:paraId="3493ACF0" w14:textId="6F02516F" w:rsidR="00B9765A" w:rsidRPr="00B9765A" w:rsidRDefault="00DA0A62" w:rsidP="00D61EAB">
      <w:pPr>
        <w:numPr>
          <w:ilvl w:val="1"/>
          <w:numId w:val="2"/>
        </w:numPr>
        <w:ind w:left="709" w:right="34" w:hanging="709"/>
        <w:jc w:val="both"/>
        <w:rPr>
          <w:rFonts w:ascii="Tahoma" w:eastAsia="Calibri" w:hAnsi="Tahoma" w:cs="Tahoma"/>
          <w:sz w:val="22"/>
          <w:szCs w:val="22"/>
          <w:lang w:eastAsia="en-US"/>
        </w:rPr>
      </w:pPr>
      <w:r w:rsidRPr="00DA0A62">
        <w:rPr>
          <w:rFonts w:ascii="Tahoma" w:eastAsia="Calibri" w:hAnsi="Tahoma" w:cs="Tahoma"/>
          <w:sz w:val="22"/>
          <w:szCs w:val="22"/>
          <w:lang w:eastAsia="en-US"/>
        </w:rPr>
        <w:t>ПАО ДОМ.РФ</w:t>
      </w:r>
      <w:r>
        <w:rPr>
          <w:rFonts w:ascii="Tahoma" w:eastAsia="Calibri" w:hAnsi="Tahoma" w:cs="Tahoma"/>
          <w:sz w:val="22"/>
          <w:szCs w:val="22"/>
          <w:lang w:eastAsia="en-US"/>
        </w:rPr>
        <w:t xml:space="preserve"> </w:t>
      </w:r>
      <w:r w:rsidR="00B9765A" w:rsidRPr="00EC5574">
        <w:rPr>
          <w:rFonts w:ascii="Tahoma" w:eastAsia="Calibri" w:hAnsi="Tahoma" w:cs="Tahoma"/>
          <w:sz w:val="22"/>
          <w:szCs w:val="22"/>
          <w:lang w:eastAsia="en-US"/>
        </w:rPr>
        <w:t xml:space="preserve">в течение 1 (одного) рабочего дня с даты составления протокола о признании </w:t>
      </w:r>
      <w:r w:rsidR="003D0688" w:rsidRPr="00EC5574">
        <w:rPr>
          <w:rFonts w:ascii="Tahoma" w:eastAsia="Calibri" w:hAnsi="Tahoma" w:cs="Tahoma"/>
          <w:sz w:val="22"/>
          <w:szCs w:val="22"/>
          <w:lang w:eastAsia="en-US"/>
        </w:rPr>
        <w:t>победителя аукциона/единственного принявшего участие в аукционе участника/заявителя, признанного единственным участником аукциона/заявителя, который и единственная заявка которого соответствуют всем требованиям и указанным в Извещении условиям аукциона/участника аукциона, который сделал предпоследнее предложение о цене предмета аукциона</w:t>
      </w:r>
      <w:r w:rsidR="00B9765A" w:rsidRPr="00EC5574">
        <w:rPr>
          <w:rFonts w:ascii="Tahoma" w:eastAsia="Calibri" w:hAnsi="Tahoma" w:cs="Tahoma"/>
          <w:sz w:val="22"/>
          <w:szCs w:val="22"/>
          <w:lang w:eastAsia="en-US"/>
        </w:rPr>
        <w:t xml:space="preserve">, уклонившимися от заключения договора и утратившими право на заключение договора размещает его на сайте </w:t>
      </w:r>
      <w:r w:rsidR="00F169EA" w:rsidRPr="00F169EA">
        <w:rPr>
          <w:rFonts w:ascii="Tahoma" w:eastAsia="Calibri" w:hAnsi="Tahoma" w:cs="Tahoma"/>
          <w:sz w:val="22"/>
          <w:szCs w:val="22"/>
          <w:lang w:eastAsia="en-US"/>
        </w:rPr>
        <w:t>ПАО ДОМ.РФ</w:t>
      </w:r>
      <w:r w:rsidR="00F169EA">
        <w:rPr>
          <w:rFonts w:ascii="Tahoma" w:eastAsia="Calibri" w:hAnsi="Tahoma" w:cs="Tahoma"/>
          <w:sz w:val="22"/>
          <w:szCs w:val="22"/>
          <w:lang w:eastAsia="en-US"/>
        </w:rPr>
        <w:t xml:space="preserve">, </w:t>
      </w:r>
      <w:r w:rsidR="00EC5574" w:rsidRPr="00EC5574">
        <w:rPr>
          <w:rFonts w:ascii="Tahoma" w:eastAsia="Calibri" w:hAnsi="Tahoma" w:cs="Tahoma"/>
          <w:sz w:val="22"/>
          <w:szCs w:val="22"/>
          <w:lang w:eastAsia="en-US"/>
        </w:rPr>
        <w:t>электронной площадке, а также на сайте torgi.gov.ru</w:t>
      </w:r>
      <w:r w:rsidR="00832329">
        <w:rPr>
          <w:rFonts w:ascii="Tahoma" w:eastAsia="Calibri" w:hAnsi="Tahoma" w:cs="Tahoma"/>
          <w:sz w:val="22"/>
          <w:szCs w:val="22"/>
          <w:lang w:eastAsia="en-US"/>
        </w:rPr>
        <w:t xml:space="preserve"> (за исключением случая уклонения </w:t>
      </w:r>
      <w:r w:rsidR="00832329" w:rsidRPr="00EC5574">
        <w:rPr>
          <w:rFonts w:ascii="Tahoma" w:eastAsia="Calibri" w:hAnsi="Tahoma" w:cs="Tahoma"/>
          <w:sz w:val="22"/>
          <w:szCs w:val="22"/>
          <w:lang w:eastAsia="en-US"/>
        </w:rPr>
        <w:t>единственного принявшего участие в аукционе участника/заявителя</w:t>
      </w:r>
      <w:r w:rsidR="00832329">
        <w:rPr>
          <w:rFonts w:ascii="Tahoma" w:eastAsia="Calibri" w:hAnsi="Tahoma" w:cs="Tahoma"/>
          <w:sz w:val="22"/>
          <w:szCs w:val="22"/>
          <w:lang w:eastAsia="en-US"/>
        </w:rPr>
        <w:t>)</w:t>
      </w:r>
      <w:r w:rsidR="00B9765A" w:rsidRPr="00EC5574">
        <w:rPr>
          <w:rFonts w:ascii="Tahoma" w:eastAsia="Calibri" w:hAnsi="Tahoma" w:cs="Tahoma"/>
          <w:sz w:val="22"/>
          <w:szCs w:val="22"/>
          <w:lang w:eastAsia="en-US"/>
        </w:rPr>
        <w:t xml:space="preserve"> и в течение 5 (пяти) рабочих дней с даты истечения десятидневного срока, указанного в пунктах 10.9, 10.1</w:t>
      </w:r>
      <w:r w:rsidR="00EC5574" w:rsidRPr="00EC5574">
        <w:rPr>
          <w:rFonts w:ascii="Tahoma" w:eastAsia="Calibri" w:hAnsi="Tahoma" w:cs="Tahoma"/>
          <w:sz w:val="22"/>
          <w:szCs w:val="22"/>
          <w:lang w:eastAsia="en-US"/>
        </w:rPr>
        <w:t>2</w:t>
      </w:r>
      <w:r w:rsidR="00B9765A" w:rsidRPr="00EC5574">
        <w:rPr>
          <w:rFonts w:ascii="Tahoma" w:eastAsia="Calibri" w:hAnsi="Tahoma" w:cs="Tahoma"/>
          <w:sz w:val="22"/>
          <w:szCs w:val="22"/>
          <w:lang w:eastAsia="en-US"/>
        </w:rPr>
        <w:t>, 10.1</w:t>
      </w:r>
      <w:r w:rsidR="00EC5574" w:rsidRPr="00EC5574">
        <w:rPr>
          <w:rFonts w:ascii="Tahoma" w:eastAsia="Calibri" w:hAnsi="Tahoma" w:cs="Tahoma"/>
          <w:sz w:val="22"/>
          <w:szCs w:val="22"/>
          <w:lang w:eastAsia="en-US"/>
        </w:rPr>
        <w:t>6</w:t>
      </w:r>
      <w:r w:rsidR="00B9765A" w:rsidRPr="00EC5574">
        <w:rPr>
          <w:rFonts w:ascii="Tahoma" w:eastAsia="Calibri" w:hAnsi="Tahoma" w:cs="Tahoma"/>
          <w:sz w:val="22"/>
          <w:szCs w:val="22"/>
          <w:lang w:eastAsia="en-US"/>
        </w:rPr>
        <w:t xml:space="preserve"> направляет</w:t>
      </w:r>
      <w:r w:rsidR="00B9765A" w:rsidRPr="00B9765A">
        <w:rPr>
          <w:rFonts w:ascii="Tahoma" w:eastAsia="Calibri" w:hAnsi="Tahoma" w:cs="Tahoma"/>
          <w:sz w:val="22"/>
          <w:szCs w:val="22"/>
          <w:lang w:eastAsia="en-US"/>
        </w:rPr>
        <w:t xml:space="preserve"> сведения, предусмотренные подпунктами 1</w:t>
      </w:r>
      <w:r w:rsidR="00212D5B">
        <w:rPr>
          <w:rFonts w:ascii="Tahoma" w:eastAsia="Calibri" w:hAnsi="Tahoma" w:cs="Tahoma"/>
          <w:sz w:val="22"/>
          <w:szCs w:val="22"/>
          <w:lang w:eastAsia="en-US"/>
        </w:rPr>
        <w:t>-</w:t>
      </w:r>
      <w:r w:rsidR="00B9765A" w:rsidRPr="00B9765A">
        <w:rPr>
          <w:rFonts w:ascii="Tahoma" w:eastAsia="Calibri" w:hAnsi="Tahoma" w:cs="Tahoma"/>
          <w:sz w:val="22"/>
          <w:szCs w:val="22"/>
          <w:lang w:eastAsia="en-US"/>
        </w:rPr>
        <w:t>3 пункта 29 статьи 39.12 Земельного кодекса Российской Федерации,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205E5199" w14:textId="695C0244" w:rsidR="00B9765A" w:rsidRPr="00CC7F4C" w:rsidRDefault="00B9765A" w:rsidP="00D61EAB">
      <w:pPr>
        <w:numPr>
          <w:ilvl w:val="1"/>
          <w:numId w:val="2"/>
        </w:numPr>
        <w:ind w:left="709" w:right="34" w:hanging="709"/>
        <w:jc w:val="both"/>
        <w:rPr>
          <w:rFonts w:ascii="Tahoma" w:hAnsi="Tahoma" w:cs="Tahoma"/>
          <w:bCs/>
          <w:sz w:val="32"/>
          <w:szCs w:val="22"/>
        </w:rPr>
      </w:pPr>
      <w:bookmarkStart w:id="21" w:name="_Hlk193373743"/>
      <w:r w:rsidRPr="00B9765A">
        <w:rPr>
          <w:rFonts w:ascii="Tahoma" w:eastAsia="Calibri" w:hAnsi="Tahoma" w:cs="Tahoma"/>
          <w:sz w:val="22"/>
          <w:szCs w:val="22"/>
          <w:lang w:eastAsia="en-US"/>
        </w:rPr>
        <w:t>По</w:t>
      </w:r>
      <w:r w:rsidR="00B2050E">
        <w:rPr>
          <w:rFonts w:ascii="Tahoma" w:eastAsia="Calibri" w:hAnsi="Tahoma" w:cs="Tahoma"/>
          <w:sz w:val="22"/>
          <w:szCs w:val="22"/>
          <w:lang w:eastAsia="en-US"/>
        </w:rPr>
        <w:t xml:space="preserve">купатель Имущества </w:t>
      </w:r>
      <w:bookmarkEnd w:id="21"/>
      <w:r w:rsidRPr="00B9765A">
        <w:rPr>
          <w:rFonts w:ascii="Tahoma" w:eastAsia="Calibri" w:hAnsi="Tahoma" w:cs="Tahoma"/>
          <w:sz w:val="22"/>
          <w:szCs w:val="22"/>
          <w:lang w:eastAsia="en-US"/>
        </w:rPr>
        <w:t xml:space="preserve">и </w:t>
      </w:r>
      <w:r w:rsidR="00F169EA" w:rsidRPr="00F169EA">
        <w:rPr>
          <w:rFonts w:ascii="Tahoma" w:eastAsia="Calibri" w:hAnsi="Tahoma" w:cs="Tahoma"/>
          <w:sz w:val="22"/>
          <w:szCs w:val="22"/>
          <w:lang w:eastAsia="en-US"/>
        </w:rPr>
        <w:t>ПАО ДОМ.РФ</w:t>
      </w:r>
      <w:r w:rsidR="00F169EA">
        <w:rPr>
          <w:rFonts w:ascii="Tahoma" w:eastAsia="Calibri" w:hAnsi="Tahoma" w:cs="Tahoma"/>
          <w:sz w:val="22"/>
          <w:szCs w:val="22"/>
          <w:lang w:eastAsia="en-US"/>
        </w:rPr>
        <w:t xml:space="preserve"> </w:t>
      </w:r>
      <w:r w:rsidRPr="00B9765A">
        <w:rPr>
          <w:rFonts w:ascii="Tahoma" w:eastAsia="Calibri" w:hAnsi="Tahoma" w:cs="Tahoma"/>
          <w:sz w:val="22"/>
          <w:szCs w:val="22"/>
          <w:lang w:eastAsia="en-US"/>
        </w:rPr>
        <w:t xml:space="preserve">в срок, не превышающий 10 (десять) календарных дней со дня подписания акта приема-передачи Имущества, обеспечивают представление в орган, осуществляющий государственный кадастровый учет и государственную регистрацию прав, документов, необходимых для государственной регистрации перехода </w:t>
      </w:r>
      <w:r w:rsidRPr="00CC7F4C">
        <w:rPr>
          <w:rFonts w:ascii="Tahoma" w:eastAsia="Calibri" w:hAnsi="Tahoma" w:cs="Tahoma"/>
          <w:sz w:val="22"/>
          <w:szCs w:val="22"/>
          <w:lang w:eastAsia="en-US"/>
        </w:rPr>
        <w:t xml:space="preserve">права собственности на Имущество к </w:t>
      </w:r>
      <w:r w:rsidR="00B15E7C" w:rsidRPr="00CC7F4C">
        <w:rPr>
          <w:rFonts w:ascii="Tahoma" w:eastAsia="Calibri" w:hAnsi="Tahoma" w:cs="Tahoma"/>
          <w:sz w:val="22"/>
          <w:szCs w:val="22"/>
          <w:lang w:eastAsia="en-US"/>
        </w:rPr>
        <w:t>п</w:t>
      </w:r>
      <w:r w:rsidRPr="00CC7F4C">
        <w:rPr>
          <w:rFonts w:ascii="Tahoma" w:eastAsia="Calibri" w:hAnsi="Tahoma" w:cs="Tahoma"/>
          <w:sz w:val="22"/>
          <w:szCs w:val="22"/>
          <w:lang w:eastAsia="en-US"/>
        </w:rPr>
        <w:t xml:space="preserve">окупателю в порядке, установленном законодательством Российской Федерации. </w:t>
      </w:r>
    </w:p>
    <w:p w14:paraId="01605BE9" w14:textId="04156A44" w:rsidR="00793BF2" w:rsidRPr="00AE0F21" w:rsidRDefault="00AE0F21" w:rsidP="00D61EAB">
      <w:pPr>
        <w:numPr>
          <w:ilvl w:val="1"/>
          <w:numId w:val="2"/>
        </w:numPr>
        <w:ind w:left="709" w:right="34" w:hanging="709"/>
        <w:jc w:val="both"/>
        <w:rPr>
          <w:rFonts w:ascii="Tahoma" w:hAnsi="Tahoma" w:cs="Tahoma"/>
          <w:bCs/>
          <w:sz w:val="22"/>
          <w:szCs w:val="22"/>
        </w:rPr>
      </w:pPr>
      <w:r w:rsidRPr="00CC7F4C">
        <w:rPr>
          <w:rFonts w:ascii="Tahoma" w:hAnsi="Tahoma" w:cs="Tahoma"/>
          <w:sz w:val="22"/>
          <w:szCs w:val="22"/>
        </w:rPr>
        <w:t>Победитель аукциона</w:t>
      </w:r>
      <w:r w:rsidR="00524916" w:rsidRPr="00CC7F4C">
        <w:rPr>
          <w:rFonts w:ascii="Tahoma" w:hAnsi="Tahoma" w:cs="Tahoma"/>
          <w:sz w:val="22"/>
          <w:szCs w:val="22"/>
        </w:rPr>
        <w:t>/</w:t>
      </w:r>
      <w:r w:rsidRPr="00CC7F4C">
        <w:rPr>
          <w:rFonts w:ascii="Tahoma" w:hAnsi="Tahoma" w:cs="Tahoma"/>
          <w:sz w:val="22"/>
          <w:szCs w:val="22"/>
        </w:rPr>
        <w:t>единственный принявший участие в аукционе участник</w:t>
      </w:r>
      <w:r w:rsidR="00524916" w:rsidRPr="00CC7F4C">
        <w:rPr>
          <w:rFonts w:ascii="Tahoma" w:hAnsi="Tahoma" w:cs="Tahoma"/>
          <w:sz w:val="22"/>
          <w:szCs w:val="22"/>
        </w:rPr>
        <w:t>/</w:t>
      </w:r>
      <w:r w:rsidR="00EC5574" w:rsidRPr="00CC7F4C">
        <w:rPr>
          <w:rFonts w:ascii="Tahoma" w:hAnsi="Tahoma" w:cs="Tahoma"/>
          <w:sz w:val="22"/>
          <w:szCs w:val="22"/>
        </w:rPr>
        <w:t>з</w:t>
      </w:r>
      <w:r w:rsidRPr="00CC7F4C">
        <w:rPr>
          <w:rFonts w:ascii="Tahoma" w:hAnsi="Tahoma" w:cs="Tahoma"/>
          <w:sz w:val="22"/>
          <w:szCs w:val="22"/>
        </w:rPr>
        <w:t>аявитель, признанный единственным участником аукциона</w:t>
      </w:r>
      <w:r w:rsidR="00524916" w:rsidRPr="00CC7F4C">
        <w:rPr>
          <w:rFonts w:ascii="Tahoma" w:hAnsi="Tahoma" w:cs="Tahoma"/>
          <w:sz w:val="22"/>
          <w:szCs w:val="22"/>
        </w:rPr>
        <w:t>/</w:t>
      </w:r>
      <w:r w:rsidR="00EC5574" w:rsidRPr="00CC7F4C">
        <w:rPr>
          <w:rFonts w:ascii="Tahoma" w:hAnsi="Tahoma" w:cs="Tahoma"/>
          <w:sz w:val="22"/>
          <w:szCs w:val="22"/>
        </w:rPr>
        <w:t>з</w:t>
      </w:r>
      <w:r w:rsidRPr="00CC7F4C">
        <w:rPr>
          <w:rFonts w:ascii="Tahoma" w:hAnsi="Tahoma" w:cs="Tahoma"/>
          <w:sz w:val="22"/>
          <w:szCs w:val="22"/>
        </w:rPr>
        <w:t>аявитель, который и единственная заявка которого соответствуют всем требованиям и указанным в Извещении условиям аукциона</w:t>
      </w:r>
      <w:r w:rsidR="00524916" w:rsidRPr="00CC7F4C">
        <w:rPr>
          <w:rFonts w:ascii="Tahoma" w:hAnsi="Tahoma" w:cs="Tahoma"/>
          <w:sz w:val="22"/>
          <w:szCs w:val="22"/>
        </w:rPr>
        <w:t>/у</w:t>
      </w:r>
      <w:r w:rsidRPr="00CC7F4C">
        <w:rPr>
          <w:rFonts w:ascii="Tahoma" w:hAnsi="Tahoma" w:cs="Tahoma"/>
          <w:sz w:val="22"/>
          <w:szCs w:val="22"/>
        </w:rPr>
        <w:t xml:space="preserve">частник аукциона, который сделал предпоследнее предложение о цене предмета аукциона, отнесенные в соответствии с Указом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к числу лиц иностранных государств, совершающих недружественные действия, для заключения </w:t>
      </w:r>
      <w:r w:rsidRPr="00CC7F4C">
        <w:rPr>
          <w:rFonts w:ascii="Tahoma" w:hAnsi="Tahoma" w:cs="Tahoma"/>
          <w:sz w:val="22"/>
          <w:szCs w:val="22"/>
        </w:rPr>
        <w:lastRenderedPageBreak/>
        <w:t xml:space="preserve">договора купли-продажи по итогам проведения аукциона до истечения десятидневного срока с даты составления протокола о результатах аукциона обязаны предоставить </w:t>
      </w:r>
      <w:r w:rsidR="00F169EA" w:rsidRPr="00CC7F4C">
        <w:rPr>
          <w:rFonts w:ascii="Tahoma" w:hAnsi="Tahoma" w:cs="Tahoma"/>
          <w:sz w:val="22"/>
          <w:szCs w:val="22"/>
        </w:rPr>
        <w:t xml:space="preserve">ПАО ДОМ.РФ </w:t>
      </w:r>
      <w:r w:rsidRPr="00CC7F4C">
        <w:rPr>
          <w:rFonts w:ascii="Tahoma" w:hAnsi="Tahoma" w:cs="Tahoma"/>
          <w:sz w:val="22"/>
          <w:szCs w:val="22"/>
        </w:rPr>
        <w:t xml:space="preserve">разрешение на заключение договора купли-продажи по итогам аукциона, выданное Правительственной комиссией по контролю за осуществлением иностранных инвестиций в Российской Федерации. Лицам, указанным в настоящем пункте, не предоставившим соответствующее разрешение, договор купли-продажи по итогам аукциона не направляется, что не является уклонением </w:t>
      </w:r>
      <w:r w:rsidR="00F169EA" w:rsidRPr="00CC7F4C">
        <w:rPr>
          <w:rFonts w:ascii="Tahoma" w:hAnsi="Tahoma" w:cs="Tahoma"/>
          <w:sz w:val="22"/>
          <w:szCs w:val="22"/>
        </w:rPr>
        <w:t xml:space="preserve">ПАО ДОМ.РФ </w:t>
      </w:r>
      <w:r w:rsidRPr="00CC7F4C">
        <w:rPr>
          <w:rFonts w:ascii="Tahoma" w:hAnsi="Tahoma" w:cs="Tahoma"/>
          <w:sz w:val="22"/>
          <w:szCs w:val="22"/>
        </w:rPr>
        <w:t>от заключения договора купли-продажи по итогам аукциона.</w:t>
      </w:r>
      <w:r w:rsidR="00793BF2" w:rsidRPr="00AE0F21">
        <w:rPr>
          <w:rFonts w:ascii="Tahoma" w:hAnsi="Tahoma" w:cs="Tahoma"/>
          <w:bCs/>
          <w:sz w:val="22"/>
          <w:szCs w:val="22"/>
        </w:rPr>
        <w:br w:type="page"/>
      </w:r>
    </w:p>
    <w:p w14:paraId="46F66174" w14:textId="5F6558B9" w:rsidR="00B42B68" w:rsidRPr="00303AFA" w:rsidRDefault="00B42B68" w:rsidP="00B42B68">
      <w:pPr>
        <w:ind w:left="6521"/>
        <w:jc w:val="both"/>
        <w:outlineLvl w:val="2"/>
        <w:rPr>
          <w:rFonts w:ascii="Tahoma" w:hAnsi="Tahoma" w:cs="Tahoma"/>
          <w:b/>
          <w:smallCaps/>
          <w:sz w:val="22"/>
          <w:szCs w:val="22"/>
        </w:rPr>
      </w:pPr>
      <w:bookmarkStart w:id="22" w:name="_Hlk238120105"/>
      <w:r w:rsidRPr="00303AFA">
        <w:rPr>
          <w:rFonts w:ascii="Tahoma" w:hAnsi="Tahoma" w:cs="Tahoma"/>
          <w:sz w:val="22"/>
          <w:szCs w:val="22"/>
        </w:rPr>
        <w:lastRenderedPageBreak/>
        <w:t xml:space="preserve">ПРИЛОЖЕНИЕ </w:t>
      </w:r>
      <w:r>
        <w:rPr>
          <w:rFonts w:ascii="Tahoma" w:hAnsi="Tahoma" w:cs="Tahoma"/>
          <w:sz w:val="22"/>
          <w:szCs w:val="22"/>
        </w:rPr>
        <w:t xml:space="preserve">№ </w:t>
      </w:r>
      <w:r w:rsidR="003C5628">
        <w:rPr>
          <w:rFonts w:ascii="Tahoma" w:hAnsi="Tahoma" w:cs="Tahoma"/>
          <w:sz w:val="22"/>
          <w:szCs w:val="22"/>
        </w:rPr>
        <w:t>4</w:t>
      </w:r>
    </w:p>
    <w:p w14:paraId="75058C75" w14:textId="77777777" w:rsidR="00B42B68" w:rsidRPr="00303AFA" w:rsidRDefault="00B42B68" w:rsidP="00B42B68">
      <w:pPr>
        <w:ind w:left="6521"/>
        <w:jc w:val="both"/>
        <w:outlineLvl w:val="2"/>
        <w:rPr>
          <w:rFonts w:ascii="Tahoma" w:hAnsi="Tahoma" w:cs="Tahoma"/>
          <w:b/>
          <w:smallCaps/>
          <w:sz w:val="22"/>
          <w:szCs w:val="22"/>
        </w:rPr>
      </w:pPr>
      <w:r w:rsidRPr="00303AFA">
        <w:rPr>
          <w:rFonts w:ascii="Tahoma" w:hAnsi="Tahoma" w:cs="Tahoma"/>
          <w:sz w:val="22"/>
          <w:szCs w:val="22"/>
        </w:rPr>
        <w:t xml:space="preserve">к Извещению </w:t>
      </w:r>
      <w:bookmarkEnd w:id="22"/>
    </w:p>
    <w:p w14:paraId="70EA653A" w14:textId="77777777" w:rsidR="00B42B68" w:rsidRPr="00303AFA" w:rsidRDefault="00B42B68" w:rsidP="00B42B68">
      <w:pPr>
        <w:contextualSpacing/>
        <w:jc w:val="center"/>
        <w:rPr>
          <w:rFonts w:ascii="Tahoma" w:hAnsi="Tahoma" w:cs="Tahoma"/>
          <w:b/>
          <w:sz w:val="22"/>
          <w:szCs w:val="22"/>
        </w:rPr>
      </w:pPr>
    </w:p>
    <w:p w14:paraId="6B3A64AB" w14:textId="77777777" w:rsidR="00B42B68" w:rsidRPr="00303AFA" w:rsidRDefault="00B42B68" w:rsidP="00B42B68">
      <w:pPr>
        <w:shd w:val="clear" w:color="auto" w:fill="FFFFFF"/>
        <w:tabs>
          <w:tab w:val="left" w:pos="9356"/>
        </w:tabs>
        <w:spacing w:after="60"/>
        <w:jc w:val="center"/>
        <w:rPr>
          <w:rFonts w:ascii="Tahoma" w:hAnsi="Tahoma" w:cs="Tahoma"/>
          <w:b/>
          <w:sz w:val="22"/>
          <w:szCs w:val="22"/>
        </w:rPr>
      </w:pPr>
      <w:r w:rsidRPr="006A6C52">
        <w:rPr>
          <w:rFonts w:ascii="Tahoma" w:hAnsi="Tahoma" w:cs="Tahoma"/>
          <w:b/>
          <w:sz w:val="22"/>
          <w:szCs w:val="22"/>
        </w:rPr>
        <w:t>Материалы фотофиксации по результатам осмотра</w:t>
      </w:r>
    </w:p>
    <w:p w14:paraId="42D1914A" w14:textId="77777777" w:rsidR="001C4E08" w:rsidRDefault="001C4E08" w:rsidP="006A3E35">
      <w:pPr>
        <w:shd w:val="clear" w:color="auto" w:fill="FFFFFF"/>
        <w:tabs>
          <w:tab w:val="left" w:pos="9356"/>
        </w:tabs>
        <w:spacing w:after="60"/>
        <w:rPr>
          <w:rFonts w:ascii="Tahoma" w:hAnsi="Tahoma" w:cs="Tahoma"/>
          <w:b/>
          <w:sz w:val="22"/>
          <w:szCs w:val="22"/>
        </w:rPr>
      </w:pPr>
    </w:p>
    <w:p w14:paraId="3A34E50A" w14:textId="5F3E4F18" w:rsidR="005451D2" w:rsidRDefault="00FF2B37" w:rsidP="00FF2B37">
      <w:pPr>
        <w:shd w:val="clear" w:color="auto" w:fill="FFFFFF"/>
        <w:tabs>
          <w:tab w:val="left" w:pos="9356"/>
        </w:tabs>
        <w:spacing w:after="60"/>
        <w:jc w:val="center"/>
        <w:rPr>
          <w:rFonts w:ascii="Tahoma" w:hAnsi="Tahoma" w:cs="Tahoma"/>
          <w:b/>
          <w:sz w:val="22"/>
          <w:szCs w:val="22"/>
        </w:rPr>
      </w:pPr>
      <w:r>
        <w:rPr>
          <w:rFonts w:ascii="Tahoma" w:hAnsi="Tahoma" w:cs="Tahoma"/>
          <w:b/>
          <w:sz w:val="22"/>
          <w:szCs w:val="22"/>
        </w:rPr>
        <w:t>Фото</w:t>
      </w:r>
      <w:r w:rsidR="00B91AE4">
        <w:rPr>
          <w:rFonts w:ascii="Tahoma" w:hAnsi="Tahoma" w:cs="Tahoma"/>
          <w:b/>
          <w:sz w:val="22"/>
          <w:szCs w:val="22"/>
        </w:rPr>
        <w:t xml:space="preserve"> 1</w:t>
      </w:r>
      <w:r w:rsidR="001C4E08">
        <w:rPr>
          <w:rFonts w:ascii="Tahoma" w:hAnsi="Tahoma" w:cs="Tahoma"/>
          <w:b/>
          <w:sz w:val="22"/>
          <w:szCs w:val="22"/>
        </w:rPr>
        <w:t xml:space="preserve"> </w:t>
      </w:r>
    </w:p>
    <w:p w14:paraId="746D31D8" w14:textId="33FB126E" w:rsidR="00B91AE4" w:rsidRDefault="005A60DA" w:rsidP="00FF2B37">
      <w:pPr>
        <w:shd w:val="clear" w:color="auto" w:fill="FFFFFF"/>
        <w:tabs>
          <w:tab w:val="left" w:pos="9356"/>
        </w:tabs>
        <w:spacing w:after="60"/>
        <w:jc w:val="center"/>
        <w:rPr>
          <w:rFonts w:ascii="Tahoma" w:hAnsi="Tahoma" w:cs="Tahoma"/>
          <w:b/>
          <w:sz w:val="22"/>
          <w:szCs w:val="22"/>
        </w:rPr>
      </w:pPr>
      <w:r w:rsidRPr="005A60DA">
        <w:rPr>
          <w:rFonts w:ascii="Tahoma" w:hAnsi="Tahoma" w:cs="Tahoma"/>
          <w:b/>
          <w:noProof/>
          <w:sz w:val="22"/>
          <w:szCs w:val="22"/>
        </w:rPr>
        <w:drawing>
          <wp:inline distT="0" distB="0" distL="0" distR="0" wp14:anchorId="41FEC50D" wp14:editId="65DA5B50">
            <wp:extent cx="5554662" cy="2750839"/>
            <wp:effectExtent l="19050" t="19050" r="27305" b="11430"/>
            <wp:docPr id="3074" name="Picture 2" descr="Слайд 1">
              <a:extLst xmlns:a="http://schemas.openxmlformats.org/drawingml/2006/main">
                <a:ext uri="{FF2B5EF4-FFF2-40B4-BE49-F238E27FC236}">
                  <a16:creationId xmlns:a16="http://schemas.microsoft.com/office/drawing/2014/main" id="{66865210-A96F-4FB0-A9B9-271B222E638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descr="Слайд 1">
                      <a:extLst>
                        <a:ext uri="{FF2B5EF4-FFF2-40B4-BE49-F238E27FC236}">
                          <a16:creationId xmlns:a16="http://schemas.microsoft.com/office/drawing/2014/main" id="{66865210-A96F-4FB0-A9B9-271B222E6389}"/>
                        </a:ext>
                      </a:extLst>
                    </pic:cNvPr>
                    <pic:cNvPicPr>
                      <a:picLocks noGrp="1" noChangeAspect="1" noChangeArrowheads="1"/>
                    </pic:cNvPicPr>
                  </pic:nvPicPr>
                  <pic:blipFill>
                    <a:blip r:embed="rId24" cstate="print">
                      <a:extLst>
                        <a:ext uri="{28A0092B-C50C-407E-A947-70E740481C1C}">
                          <a14:useLocalDpi xmlns:a14="http://schemas.microsoft.com/office/drawing/2010/main" val="0"/>
                        </a:ext>
                      </a:extLst>
                    </a:blip>
                    <a:srcRect t="11390" b="11390"/>
                    <a:stretch>
                      <a:fillRect/>
                    </a:stretch>
                  </pic:blipFill>
                  <pic:spPr>
                    <a:xfrm>
                      <a:off x="0" y="0"/>
                      <a:ext cx="5554662" cy="2750839"/>
                    </a:xfrm>
                    <a:prstGeom prst="roundRect">
                      <a:avLst>
                        <a:gd name="adj" fmla="val 6265"/>
                      </a:avLst>
                    </a:prstGeom>
                    <a:ln w="9525">
                      <a:solidFill>
                        <a:schemeClr val="accent1"/>
                      </a:solidFill>
                    </a:ln>
                  </pic:spPr>
                </pic:pic>
              </a:graphicData>
            </a:graphic>
          </wp:inline>
        </w:drawing>
      </w:r>
    </w:p>
    <w:p w14:paraId="5ED33BF7" w14:textId="77777777" w:rsidR="00B91AE4" w:rsidRDefault="00B91AE4" w:rsidP="00B91AE4">
      <w:pPr>
        <w:shd w:val="clear" w:color="auto" w:fill="FFFFFF"/>
        <w:tabs>
          <w:tab w:val="left" w:pos="9356"/>
        </w:tabs>
        <w:spacing w:after="60"/>
        <w:jc w:val="center"/>
        <w:rPr>
          <w:rFonts w:ascii="Tahoma" w:hAnsi="Tahoma" w:cs="Tahoma"/>
          <w:b/>
          <w:sz w:val="22"/>
          <w:szCs w:val="22"/>
        </w:rPr>
      </w:pPr>
    </w:p>
    <w:p w14:paraId="5002FCDD" w14:textId="77777777" w:rsidR="00B91AE4" w:rsidRDefault="00B91AE4" w:rsidP="00B91AE4">
      <w:pPr>
        <w:shd w:val="clear" w:color="auto" w:fill="FFFFFF"/>
        <w:tabs>
          <w:tab w:val="left" w:pos="9356"/>
        </w:tabs>
        <w:spacing w:after="60"/>
        <w:jc w:val="center"/>
        <w:rPr>
          <w:rFonts w:ascii="Tahoma" w:hAnsi="Tahoma" w:cs="Tahoma"/>
          <w:b/>
          <w:sz w:val="22"/>
          <w:szCs w:val="22"/>
        </w:rPr>
      </w:pPr>
      <w:r>
        <w:rPr>
          <w:rFonts w:ascii="Tahoma" w:hAnsi="Tahoma" w:cs="Tahoma"/>
          <w:b/>
          <w:sz w:val="22"/>
          <w:szCs w:val="22"/>
        </w:rPr>
        <w:t>Фото 2</w:t>
      </w:r>
    </w:p>
    <w:p w14:paraId="03295F03" w14:textId="28E3518E" w:rsidR="00FF2B37" w:rsidRDefault="00B91AE4" w:rsidP="00DF23AD">
      <w:pPr>
        <w:shd w:val="clear" w:color="auto" w:fill="FFFFFF"/>
        <w:tabs>
          <w:tab w:val="left" w:pos="9356"/>
        </w:tabs>
        <w:spacing w:after="60"/>
        <w:jc w:val="center"/>
        <w:rPr>
          <w:rFonts w:ascii="Tahoma" w:hAnsi="Tahoma" w:cs="Tahoma"/>
          <w:b/>
          <w:sz w:val="22"/>
          <w:szCs w:val="22"/>
        </w:rPr>
      </w:pPr>
      <w:r>
        <w:rPr>
          <w:rFonts w:ascii="Tahoma" w:hAnsi="Tahoma" w:cs="Tahoma"/>
          <w:b/>
          <w:sz w:val="22"/>
          <w:szCs w:val="22"/>
        </w:rPr>
        <w:t xml:space="preserve"> </w:t>
      </w:r>
      <w:r w:rsidR="005A60DA" w:rsidRPr="005A60DA">
        <w:rPr>
          <w:rFonts w:ascii="Tahoma" w:hAnsi="Tahoma" w:cs="Tahoma"/>
          <w:b/>
          <w:noProof/>
          <w:sz w:val="22"/>
          <w:szCs w:val="22"/>
        </w:rPr>
        <w:drawing>
          <wp:inline distT="0" distB="0" distL="0" distR="0" wp14:anchorId="1207A83A" wp14:editId="4ACD6162">
            <wp:extent cx="5554662" cy="2750839"/>
            <wp:effectExtent l="19050" t="19050" r="27305" b="11430"/>
            <wp:docPr id="3076" name="Picture 4" descr="Слайд 2">
              <a:extLst xmlns:a="http://schemas.openxmlformats.org/drawingml/2006/main">
                <a:ext uri="{FF2B5EF4-FFF2-40B4-BE49-F238E27FC236}">
                  <a16:creationId xmlns:a16="http://schemas.microsoft.com/office/drawing/2014/main" id="{725C3DB6-1582-4CF9-B8E4-1BCE6DF8296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6" name="Picture 4" descr="Слайд 2">
                      <a:extLst>
                        <a:ext uri="{FF2B5EF4-FFF2-40B4-BE49-F238E27FC236}">
                          <a16:creationId xmlns:a16="http://schemas.microsoft.com/office/drawing/2014/main" id="{725C3DB6-1582-4CF9-B8E4-1BCE6DF82962}"/>
                        </a:ext>
                      </a:extLst>
                    </pic:cNvPr>
                    <pic:cNvPicPr>
                      <a:picLocks noGrp="1" noChangeAspect="1" noChangeArrowheads="1"/>
                    </pic:cNvPicPr>
                  </pic:nvPicPr>
                  <pic:blipFill>
                    <a:blip r:embed="rId25">
                      <a:extLst>
                        <a:ext uri="{28A0092B-C50C-407E-A947-70E740481C1C}">
                          <a14:useLocalDpi xmlns:a14="http://schemas.microsoft.com/office/drawing/2010/main" val="0"/>
                        </a:ext>
                      </a:extLst>
                    </a:blip>
                    <a:srcRect t="14655" b="14655"/>
                    <a:stretch>
                      <a:fillRect/>
                    </a:stretch>
                  </pic:blipFill>
                  <pic:spPr>
                    <a:xfrm>
                      <a:off x="0" y="0"/>
                      <a:ext cx="5554662" cy="2750839"/>
                    </a:xfrm>
                    <a:prstGeom prst="roundRect">
                      <a:avLst>
                        <a:gd name="adj" fmla="val 6265"/>
                      </a:avLst>
                    </a:prstGeom>
                    <a:ln w="9525">
                      <a:solidFill>
                        <a:schemeClr val="accent1"/>
                      </a:solidFill>
                    </a:ln>
                  </pic:spPr>
                </pic:pic>
              </a:graphicData>
            </a:graphic>
          </wp:inline>
        </w:drawing>
      </w:r>
    </w:p>
    <w:p w14:paraId="212B9383" w14:textId="77777777" w:rsidR="00E204D4" w:rsidRDefault="00E204D4" w:rsidP="006D5A3B">
      <w:pPr>
        <w:shd w:val="clear" w:color="auto" w:fill="FFFFFF"/>
        <w:tabs>
          <w:tab w:val="left" w:pos="9356"/>
        </w:tabs>
        <w:spacing w:after="60"/>
        <w:jc w:val="both"/>
        <w:rPr>
          <w:rFonts w:ascii="Tahoma" w:hAnsi="Tahoma" w:cs="Tahoma"/>
          <w:b/>
          <w:sz w:val="22"/>
          <w:szCs w:val="22"/>
        </w:rPr>
      </w:pPr>
    </w:p>
    <w:p w14:paraId="31A72433" w14:textId="7257E4C9" w:rsidR="00DF23AD" w:rsidRPr="00303AFA" w:rsidRDefault="00DF23AD" w:rsidP="00E204D4">
      <w:pPr>
        <w:shd w:val="clear" w:color="auto" w:fill="FFFFFF"/>
        <w:tabs>
          <w:tab w:val="left" w:pos="9356"/>
        </w:tabs>
        <w:spacing w:after="60"/>
        <w:jc w:val="center"/>
        <w:rPr>
          <w:rFonts w:ascii="Tahoma" w:hAnsi="Tahoma" w:cs="Tahoma"/>
          <w:b/>
          <w:sz w:val="22"/>
          <w:szCs w:val="22"/>
        </w:rPr>
      </w:pPr>
    </w:p>
    <w:sectPr w:rsidR="00DF23AD" w:rsidRPr="00303AFA" w:rsidSect="00D6569B">
      <w:pgSz w:w="12240" w:h="15840"/>
      <w:pgMar w:top="1134" w:right="1183" w:bottom="1134" w:left="993"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49E732" w14:textId="77777777" w:rsidR="00D74CD8" w:rsidRDefault="00D74CD8" w:rsidP="003F1551">
      <w:r>
        <w:separator/>
      </w:r>
    </w:p>
  </w:endnote>
  <w:endnote w:type="continuationSeparator" w:id="0">
    <w:p w14:paraId="3546E642" w14:textId="77777777" w:rsidR="00D74CD8" w:rsidRDefault="00D74CD8" w:rsidP="003F1551">
      <w:r>
        <w:continuationSeparator/>
      </w:r>
    </w:p>
  </w:endnote>
  <w:endnote w:type="continuationNotice" w:id="1">
    <w:p w14:paraId="18238C0B" w14:textId="77777777" w:rsidR="00D74CD8" w:rsidRDefault="00D74C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TimesNewRomanPSMT">
    <w:altName w:val="MS Gothic"/>
    <w:panose1 w:val="00000000000000000000"/>
    <w:charset w:val="80"/>
    <w:family w:val="auto"/>
    <w:notTrueType/>
    <w:pitch w:val="default"/>
    <w:sig w:usb0="00000201" w:usb1="08070000" w:usb2="00000010" w:usb3="00000000" w:csb0="00020004"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0484F6" w14:textId="77777777" w:rsidR="00D74CD8" w:rsidRDefault="00D74CD8" w:rsidP="003F1551">
      <w:r>
        <w:separator/>
      </w:r>
    </w:p>
  </w:footnote>
  <w:footnote w:type="continuationSeparator" w:id="0">
    <w:p w14:paraId="1556AD0D" w14:textId="77777777" w:rsidR="00D74CD8" w:rsidRDefault="00D74CD8" w:rsidP="003F1551">
      <w:r>
        <w:continuationSeparator/>
      </w:r>
    </w:p>
  </w:footnote>
  <w:footnote w:type="continuationNotice" w:id="1">
    <w:p w14:paraId="6F1F0A32" w14:textId="77777777" w:rsidR="00D74CD8" w:rsidRDefault="00D74CD8"/>
  </w:footnote>
  <w:footnote w:id="2">
    <w:p w14:paraId="12E91F1B" w14:textId="7656E18A" w:rsidR="001C7CE3" w:rsidRPr="00C41CCC" w:rsidRDefault="001C7CE3" w:rsidP="006B667F">
      <w:pPr>
        <w:pStyle w:val="ae"/>
        <w:spacing w:after="0" w:line="240" w:lineRule="auto"/>
        <w:jc w:val="both"/>
        <w:rPr>
          <w:rFonts w:ascii="Tahoma" w:hAnsi="Tahoma" w:cs="Tahoma"/>
          <w:sz w:val="18"/>
          <w:szCs w:val="18"/>
        </w:rPr>
      </w:pPr>
      <w:r w:rsidRPr="007E1D00">
        <w:rPr>
          <w:rStyle w:val="af8"/>
          <w:sz w:val="18"/>
          <w:szCs w:val="18"/>
        </w:rPr>
        <w:footnoteRef/>
      </w:r>
      <w:r w:rsidRPr="007E1D00">
        <w:rPr>
          <w:sz w:val="18"/>
          <w:szCs w:val="18"/>
        </w:rPr>
        <w:t xml:space="preserve"> </w:t>
      </w:r>
      <w:r w:rsidRPr="00C41CCC">
        <w:rPr>
          <w:rFonts w:ascii="Tahoma" w:hAnsi="Tahoma" w:cs="Tahoma"/>
          <w:sz w:val="18"/>
          <w:szCs w:val="18"/>
        </w:rPr>
        <w:t xml:space="preserve">На основании решения Правительственной комиссии, </w:t>
      </w:r>
      <w:r>
        <w:rPr>
          <w:rFonts w:ascii="Tahoma" w:hAnsi="Tahoma" w:cs="Tahoma"/>
          <w:sz w:val="18"/>
          <w:szCs w:val="18"/>
        </w:rPr>
        <w:t xml:space="preserve">в </w:t>
      </w:r>
      <w:r w:rsidRPr="00C41CCC">
        <w:rPr>
          <w:rFonts w:ascii="Tahoma" w:hAnsi="Tahoma" w:cs="Tahoma"/>
          <w:sz w:val="18"/>
          <w:szCs w:val="18"/>
        </w:rPr>
        <w:t xml:space="preserve">результате проведения кадастровых работ из </w:t>
      </w:r>
      <w:r>
        <w:rPr>
          <w:rFonts w:ascii="Tahoma" w:hAnsi="Tahoma" w:cs="Tahoma"/>
          <w:sz w:val="18"/>
          <w:szCs w:val="18"/>
        </w:rPr>
        <w:t>и</w:t>
      </w:r>
      <w:r w:rsidRPr="00C41CCC">
        <w:rPr>
          <w:rFonts w:ascii="Tahoma" w:hAnsi="Tahoma" w:cs="Tahoma"/>
          <w:sz w:val="18"/>
          <w:szCs w:val="18"/>
        </w:rPr>
        <w:t xml:space="preserve">сходного земельного участка площадью 26 556 кв. метров образован земельный участок с кадастровым номером 37:24:020561:456 </w:t>
      </w:r>
      <w:r>
        <w:rPr>
          <w:rFonts w:ascii="Tahoma" w:hAnsi="Tahoma" w:cs="Tahoma"/>
          <w:sz w:val="18"/>
          <w:szCs w:val="18"/>
        </w:rPr>
        <w:t xml:space="preserve">сохранен в измененных границах </w:t>
      </w:r>
      <w:r w:rsidRPr="00C41CCC">
        <w:rPr>
          <w:rFonts w:ascii="Tahoma" w:hAnsi="Tahoma" w:cs="Tahoma"/>
          <w:sz w:val="18"/>
          <w:szCs w:val="18"/>
        </w:rPr>
        <w:t>площадью 26 309 кв. метров</w:t>
      </w:r>
      <w:r>
        <w:rPr>
          <w:rFonts w:ascii="Tahoma" w:hAnsi="Tahoma" w:cs="Tahoma"/>
          <w:sz w:val="18"/>
          <w:szCs w:val="18"/>
        </w:rPr>
        <w:t>.</w:t>
      </w:r>
    </w:p>
  </w:footnote>
  <w:footnote w:id="3">
    <w:p w14:paraId="7275407E" w14:textId="77777777" w:rsidR="00D74CD8" w:rsidRPr="00F544E5" w:rsidRDefault="00D74CD8" w:rsidP="007F4A4D">
      <w:pPr>
        <w:pStyle w:val="ae"/>
        <w:spacing w:after="0" w:line="240" w:lineRule="auto"/>
        <w:rPr>
          <w:rFonts w:ascii="Tahoma" w:hAnsi="Tahoma" w:cs="Tahoma"/>
          <w:sz w:val="18"/>
        </w:rPr>
      </w:pPr>
      <w:r w:rsidRPr="00F544E5">
        <w:rPr>
          <w:rStyle w:val="af8"/>
          <w:rFonts w:ascii="Tahoma" w:hAnsi="Tahoma" w:cs="Tahoma"/>
          <w:sz w:val="18"/>
        </w:rPr>
        <w:footnoteRef/>
      </w:r>
      <w:r w:rsidRPr="00F544E5">
        <w:rPr>
          <w:rFonts w:ascii="Tahoma" w:hAnsi="Tahoma" w:cs="Tahoma"/>
          <w:sz w:val="18"/>
        </w:rPr>
        <w:t xml:space="preserve"> Учредительные документы юридического лица должны быть представлены в актуальной редакции, со всеми изменениями и дополнениями.</w:t>
      </w:r>
    </w:p>
  </w:footnote>
  <w:footnote w:id="4">
    <w:p w14:paraId="08FAB589" w14:textId="717D2E8D" w:rsidR="00D74CD8" w:rsidRPr="00402F38" w:rsidRDefault="00D74CD8" w:rsidP="00892D43">
      <w:pPr>
        <w:pStyle w:val="ae"/>
        <w:spacing w:after="0" w:line="240" w:lineRule="auto"/>
        <w:jc w:val="both"/>
        <w:rPr>
          <w:rFonts w:ascii="Tahoma" w:hAnsi="Tahoma" w:cs="Tahoma"/>
          <w:sz w:val="18"/>
          <w:szCs w:val="18"/>
        </w:rPr>
      </w:pPr>
      <w:r w:rsidRPr="00402F38">
        <w:rPr>
          <w:rStyle w:val="af8"/>
          <w:rFonts w:ascii="Tahoma" w:hAnsi="Tahoma" w:cs="Tahoma"/>
          <w:sz w:val="18"/>
          <w:szCs w:val="18"/>
        </w:rPr>
        <w:footnoteRef/>
      </w:r>
      <w:r w:rsidRPr="00402F38">
        <w:rPr>
          <w:rFonts w:ascii="Tahoma" w:hAnsi="Tahoma" w:cs="Tahoma"/>
          <w:sz w:val="18"/>
          <w:szCs w:val="18"/>
        </w:rPr>
        <w:t xml:space="preserve"> Данное требование </w:t>
      </w:r>
      <w:r>
        <w:rPr>
          <w:rFonts w:ascii="Tahoma" w:hAnsi="Tahoma" w:cs="Tahoma"/>
          <w:sz w:val="18"/>
          <w:szCs w:val="18"/>
        </w:rPr>
        <w:t xml:space="preserve">применимо также к представителям, действующим на основании агентского договора и </w:t>
      </w:r>
      <w:r w:rsidRPr="00402F38">
        <w:rPr>
          <w:rFonts w:ascii="Tahoma" w:hAnsi="Tahoma" w:cs="Tahoma"/>
          <w:sz w:val="18"/>
          <w:szCs w:val="18"/>
        </w:rPr>
        <w:t xml:space="preserve">обусловлено спецификой работы штатного интерфейса </w:t>
      </w:r>
      <w:r w:rsidRPr="00B2050E">
        <w:rPr>
          <w:rFonts w:ascii="Tahoma" w:hAnsi="Tahoma" w:cs="Tahoma"/>
          <w:sz w:val="18"/>
          <w:szCs w:val="18"/>
        </w:rPr>
        <w:t>электронной</w:t>
      </w:r>
      <w:r w:rsidRPr="00402F38">
        <w:rPr>
          <w:rFonts w:ascii="Tahoma" w:hAnsi="Tahoma" w:cs="Tahoma"/>
          <w:sz w:val="18"/>
          <w:szCs w:val="18"/>
        </w:rPr>
        <w:t xml:space="preserve"> площадки, позволяющего подписать договор в элект</w:t>
      </w:r>
      <w:r>
        <w:rPr>
          <w:rFonts w:ascii="Tahoma" w:hAnsi="Tahoma" w:cs="Tahoma"/>
          <w:sz w:val="18"/>
          <w:szCs w:val="18"/>
        </w:rPr>
        <w:t>ронной форме по </w:t>
      </w:r>
      <w:r w:rsidRPr="00402F38">
        <w:rPr>
          <w:rFonts w:ascii="Tahoma" w:hAnsi="Tahoma" w:cs="Tahoma"/>
          <w:sz w:val="18"/>
          <w:szCs w:val="18"/>
        </w:rPr>
        <w:t>итогам торгов только лицу, подавшему заявку на участие в торгах. В соответствии со статьей 185.1 Гражданского кодекса Российской Федерации доверенность на совершение сделок, требующих нотариальной формы, на подачу заявлений о государственной регистрации прав или сделок должна быть нотариально удостоверена.</w:t>
      </w:r>
    </w:p>
  </w:footnote>
  <w:footnote w:id="5">
    <w:p w14:paraId="5E3A540D" w14:textId="76F6659F" w:rsidR="00D74CD8" w:rsidRPr="004F77F8" w:rsidRDefault="00D74CD8" w:rsidP="004558CA">
      <w:pPr>
        <w:pStyle w:val="ae"/>
        <w:spacing w:after="0" w:line="240" w:lineRule="auto"/>
        <w:jc w:val="both"/>
        <w:rPr>
          <w:rFonts w:ascii="Tahoma" w:hAnsi="Tahoma" w:cs="Tahoma"/>
          <w:sz w:val="18"/>
          <w:szCs w:val="18"/>
        </w:rPr>
      </w:pPr>
      <w:r w:rsidRPr="004F77F8">
        <w:rPr>
          <w:rStyle w:val="af8"/>
          <w:rFonts w:ascii="Tahoma" w:hAnsi="Tahoma" w:cs="Tahoma"/>
          <w:sz w:val="18"/>
          <w:szCs w:val="18"/>
        </w:rPr>
        <w:footnoteRef/>
      </w:r>
      <w:r>
        <w:rPr>
          <w:rFonts w:ascii="Tahoma" w:hAnsi="Tahoma" w:cs="Tahoma"/>
          <w:sz w:val="18"/>
          <w:szCs w:val="18"/>
        </w:rPr>
        <w:t xml:space="preserve"> </w:t>
      </w:r>
      <w:r w:rsidRPr="004F77F8">
        <w:rPr>
          <w:rFonts w:ascii="Tahoma" w:hAnsi="Tahoma" w:cs="Tahoma"/>
          <w:sz w:val="18"/>
          <w:szCs w:val="18"/>
        </w:rPr>
        <w:t xml:space="preserve">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w:t>
      </w:r>
      <w:r>
        <w:rPr>
          <w:rFonts w:ascii="Tahoma" w:hAnsi="Tahoma" w:cs="Tahoma"/>
          <w:sz w:val="18"/>
          <w:szCs w:val="18"/>
        </w:rPr>
        <w:t>Заявителем</w:t>
      </w:r>
      <w:r w:rsidRPr="004F77F8">
        <w:rPr>
          <w:rFonts w:ascii="Tahoma" w:hAnsi="Tahoma" w:cs="Tahoma"/>
          <w:sz w:val="18"/>
          <w:szCs w:val="18"/>
        </w:rPr>
        <w:t xml:space="preserve"> заявки и </w:t>
      </w:r>
      <w:r>
        <w:rPr>
          <w:rFonts w:ascii="Tahoma" w:hAnsi="Tahoma" w:cs="Tahoma"/>
          <w:sz w:val="18"/>
          <w:szCs w:val="18"/>
        </w:rPr>
        <w:t>внесение</w:t>
      </w:r>
      <w:r w:rsidRPr="004F77F8">
        <w:rPr>
          <w:rFonts w:ascii="Tahoma" w:hAnsi="Tahoma" w:cs="Tahoma"/>
          <w:sz w:val="18"/>
          <w:szCs w:val="18"/>
        </w:rPr>
        <w:t xml:space="preserve"> </w:t>
      </w:r>
      <w:r>
        <w:rPr>
          <w:rFonts w:ascii="Tahoma" w:hAnsi="Tahoma" w:cs="Tahoma"/>
          <w:sz w:val="18"/>
          <w:szCs w:val="18"/>
        </w:rPr>
        <w:t xml:space="preserve">суммы </w:t>
      </w:r>
      <w:r w:rsidRPr="004F77F8">
        <w:rPr>
          <w:rFonts w:ascii="Tahoma" w:hAnsi="Tahoma" w:cs="Tahoma"/>
          <w:sz w:val="18"/>
          <w:szCs w:val="18"/>
        </w:rPr>
        <w:t xml:space="preserve">задатка являются акцептом такой оферты, после чего договор о задатке считается заключенным </w:t>
      </w:r>
      <w:r>
        <w:rPr>
          <w:rFonts w:ascii="Tahoma" w:hAnsi="Tahoma" w:cs="Tahoma"/>
          <w:sz w:val="18"/>
          <w:szCs w:val="18"/>
        </w:rPr>
        <w:br/>
      </w:r>
      <w:r w:rsidRPr="004F77F8">
        <w:rPr>
          <w:rFonts w:ascii="Tahoma" w:hAnsi="Tahoma" w:cs="Tahoma"/>
          <w:sz w:val="18"/>
          <w:szCs w:val="18"/>
        </w:rPr>
        <w:t>в письменной форме.</w:t>
      </w:r>
    </w:p>
  </w:footnote>
  <w:footnote w:id="6">
    <w:p w14:paraId="25D30F46" w14:textId="77777777" w:rsidR="00F24DAD" w:rsidRDefault="00F24DAD" w:rsidP="00F24DAD">
      <w:pPr>
        <w:pStyle w:val="ae"/>
        <w:spacing w:after="0" w:line="240" w:lineRule="auto"/>
        <w:jc w:val="both"/>
        <w:rPr>
          <w:rFonts w:ascii="Tahoma" w:eastAsia="Times New Roman" w:hAnsi="Tahoma" w:cs="Tahoma"/>
          <w:sz w:val="18"/>
          <w:szCs w:val="18"/>
        </w:rPr>
      </w:pPr>
      <w:r>
        <w:rPr>
          <w:rStyle w:val="af8"/>
          <w:rFonts w:ascii="Tahoma" w:hAnsi="Tahoma" w:cs="Tahoma"/>
          <w:sz w:val="18"/>
          <w:szCs w:val="18"/>
        </w:rPr>
        <w:footnoteRef/>
      </w:r>
      <w:r>
        <w:rPr>
          <w:rFonts w:ascii="Tahoma" w:hAnsi="Tahoma" w:cs="Tahoma"/>
          <w:sz w:val="18"/>
          <w:szCs w:val="18"/>
        </w:rPr>
        <w:t xml:space="preserve"> Выписка из Единого государственного реестра недвижимости на Имущество опубликована в составе Извещения.</w:t>
      </w:r>
    </w:p>
  </w:footnote>
  <w:footnote w:id="7">
    <w:p w14:paraId="43ED83CC" w14:textId="77777777" w:rsidR="000B6AB3" w:rsidRPr="00B911A1" w:rsidRDefault="000B6AB3" w:rsidP="000B6AB3">
      <w:pPr>
        <w:pStyle w:val="ae"/>
        <w:spacing w:after="0" w:line="240" w:lineRule="auto"/>
        <w:contextualSpacing/>
        <w:jc w:val="both"/>
        <w:rPr>
          <w:rFonts w:ascii="Tahoma" w:hAnsi="Tahoma" w:cs="Tahoma"/>
          <w:sz w:val="18"/>
          <w:szCs w:val="18"/>
        </w:rPr>
      </w:pPr>
      <w:r>
        <w:rPr>
          <w:rStyle w:val="af8"/>
        </w:rPr>
        <w:footnoteRef/>
      </w:r>
      <w:r>
        <w:t xml:space="preserve"> </w:t>
      </w:r>
      <w:bookmarkStart w:id="12" w:name="_Hlk227702305"/>
      <w:r w:rsidRPr="00432F08">
        <w:rPr>
          <w:rFonts w:ascii="Tahoma" w:hAnsi="Tahoma" w:cs="Tahoma"/>
          <w:sz w:val="18"/>
          <w:szCs w:val="18"/>
        </w:rPr>
        <w:t>Указанны</w:t>
      </w:r>
      <w:r>
        <w:rPr>
          <w:rFonts w:ascii="Tahoma" w:hAnsi="Tahoma" w:cs="Tahoma"/>
          <w:sz w:val="18"/>
          <w:szCs w:val="18"/>
        </w:rPr>
        <w:t>е</w:t>
      </w:r>
      <w:r w:rsidRPr="00432F08">
        <w:rPr>
          <w:rFonts w:ascii="Tahoma" w:hAnsi="Tahoma" w:cs="Tahoma"/>
          <w:sz w:val="18"/>
          <w:szCs w:val="18"/>
        </w:rPr>
        <w:t xml:space="preserve"> объект</w:t>
      </w:r>
      <w:r>
        <w:rPr>
          <w:rFonts w:ascii="Tahoma" w:hAnsi="Tahoma" w:cs="Tahoma"/>
          <w:sz w:val="18"/>
          <w:szCs w:val="18"/>
        </w:rPr>
        <w:t>ы</w:t>
      </w:r>
      <w:r w:rsidRPr="00432F08">
        <w:rPr>
          <w:rFonts w:ascii="Tahoma" w:hAnsi="Tahoma" w:cs="Tahoma"/>
          <w:sz w:val="18"/>
          <w:szCs w:val="18"/>
        </w:rPr>
        <w:t xml:space="preserve"> в состав предмета торгов не вход</w:t>
      </w:r>
      <w:r>
        <w:rPr>
          <w:rFonts w:ascii="Tahoma" w:hAnsi="Tahoma" w:cs="Tahoma"/>
          <w:sz w:val="18"/>
          <w:szCs w:val="18"/>
        </w:rPr>
        <w:t>и</w:t>
      </w:r>
      <w:r w:rsidRPr="00432F08">
        <w:rPr>
          <w:rFonts w:ascii="Tahoma" w:hAnsi="Tahoma" w:cs="Tahoma"/>
          <w:sz w:val="18"/>
          <w:szCs w:val="18"/>
        </w:rPr>
        <w:t>т, информация о государственном кадастровом учете и правообладателе в распоряжении ПАО ДОМ.РФ отсутствует</w:t>
      </w:r>
      <w:bookmarkEnd w:id="12"/>
      <w:r>
        <w:rPr>
          <w:rFonts w:ascii="Tahoma" w:hAnsi="Tahoma" w:cs="Tahoma"/>
          <w:sz w:val="18"/>
          <w:szCs w:val="18"/>
        </w:rPr>
        <w:t>. П</w:t>
      </w:r>
      <w:r w:rsidRPr="0049242F">
        <w:rPr>
          <w:rFonts w:ascii="Tahoma" w:hAnsi="Tahoma" w:cs="Tahoma"/>
          <w:sz w:val="18"/>
          <w:szCs w:val="18"/>
        </w:rPr>
        <w:t xml:space="preserve">окупатель ознакомлен с фактическим состоянием </w:t>
      </w:r>
      <w:r w:rsidRPr="00FB4744">
        <w:rPr>
          <w:rFonts w:ascii="Tahoma" w:hAnsi="Tahoma" w:cs="Tahoma"/>
          <w:sz w:val="18"/>
          <w:szCs w:val="18"/>
        </w:rPr>
        <w:t>Земельного участка</w:t>
      </w:r>
      <w:r w:rsidRPr="0049242F">
        <w:rPr>
          <w:rFonts w:ascii="Tahoma" w:hAnsi="Tahoma" w:cs="Tahoma"/>
          <w:sz w:val="18"/>
          <w:szCs w:val="18"/>
        </w:rPr>
        <w:t xml:space="preserve"> и не имеет претензий к его качественным характеристикам, после</w:t>
      </w:r>
      <w:r>
        <w:rPr>
          <w:rFonts w:ascii="Tahoma" w:hAnsi="Tahoma" w:cs="Tahoma"/>
          <w:sz w:val="18"/>
          <w:szCs w:val="18"/>
        </w:rPr>
        <w:t xml:space="preserve"> государственной</w:t>
      </w:r>
      <w:r w:rsidRPr="0049242F">
        <w:rPr>
          <w:rFonts w:ascii="Tahoma" w:hAnsi="Tahoma" w:cs="Tahoma"/>
          <w:sz w:val="18"/>
          <w:szCs w:val="18"/>
        </w:rPr>
        <w:t xml:space="preserve"> регистрации перехода права собственности на </w:t>
      </w:r>
      <w:r w:rsidRPr="00FB4744">
        <w:rPr>
          <w:rFonts w:ascii="Tahoma" w:hAnsi="Tahoma" w:cs="Tahoma"/>
          <w:sz w:val="18"/>
          <w:szCs w:val="18"/>
        </w:rPr>
        <w:t>Земельн</w:t>
      </w:r>
      <w:r>
        <w:rPr>
          <w:rFonts w:ascii="Tahoma" w:hAnsi="Tahoma" w:cs="Tahoma"/>
          <w:sz w:val="18"/>
          <w:szCs w:val="18"/>
        </w:rPr>
        <w:t>ый</w:t>
      </w:r>
      <w:r w:rsidRPr="00FB4744">
        <w:rPr>
          <w:rFonts w:ascii="Tahoma" w:hAnsi="Tahoma" w:cs="Tahoma"/>
          <w:sz w:val="18"/>
          <w:szCs w:val="18"/>
        </w:rPr>
        <w:t xml:space="preserve"> участ</w:t>
      </w:r>
      <w:r>
        <w:rPr>
          <w:rFonts w:ascii="Tahoma" w:hAnsi="Tahoma" w:cs="Tahoma"/>
          <w:sz w:val="18"/>
          <w:szCs w:val="18"/>
        </w:rPr>
        <w:t>о</w:t>
      </w:r>
      <w:r w:rsidRPr="00FB4744">
        <w:rPr>
          <w:rFonts w:ascii="Tahoma" w:hAnsi="Tahoma" w:cs="Tahoma"/>
          <w:sz w:val="18"/>
          <w:szCs w:val="18"/>
        </w:rPr>
        <w:t xml:space="preserve">к </w:t>
      </w:r>
      <w:r w:rsidRPr="0049242F">
        <w:rPr>
          <w:rFonts w:ascii="Tahoma" w:hAnsi="Tahoma" w:cs="Tahoma"/>
          <w:sz w:val="18"/>
          <w:szCs w:val="18"/>
        </w:rPr>
        <w:t xml:space="preserve">покупатель самостоятельно и за свой счет проводит необходимые мероприятия по освобождению </w:t>
      </w:r>
      <w:r w:rsidRPr="00FB4744">
        <w:rPr>
          <w:rFonts w:ascii="Tahoma" w:hAnsi="Tahoma" w:cs="Tahoma"/>
          <w:sz w:val="18"/>
          <w:szCs w:val="18"/>
        </w:rPr>
        <w:t>Земельного участка</w:t>
      </w:r>
      <w:r w:rsidRPr="0049242F">
        <w:rPr>
          <w:rFonts w:ascii="Tahoma" w:hAnsi="Tahoma" w:cs="Tahoma"/>
          <w:sz w:val="18"/>
          <w:szCs w:val="18"/>
        </w:rPr>
        <w:t xml:space="preserve"> от </w:t>
      </w:r>
      <w:r>
        <w:rPr>
          <w:rFonts w:ascii="Tahoma" w:hAnsi="Tahoma" w:cs="Tahoma"/>
          <w:sz w:val="18"/>
          <w:szCs w:val="18"/>
        </w:rPr>
        <w:t>объекта/объектов, расположенных на Земельном участке без правовых оснований, в соответствии с действующим законодательством Российской Федерации.</w:t>
      </w:r>
    </w:p>
  </w:footnote>
  <w:footnote w:id="8">
    <w:p w14:paraId="09E5F085" w14:textId="61C2E7E7" w:rsidR="000B6AB3" w:rsidRPr="001F6256" w:rsidRDefault="000B6AB3" w:rsidP="000B6AB3">
      <w:pPr>
        <w:jc w:val="both"/>
        <w:rPr>
          <w:rFonts w:ascii="Tahoma" w:hAnsi="Tahoma" w:cs="Tahoma"/>
          <w:sz w:val="18"/>
          <w:szCs w:val="18"/>
          <w:lang w:val="x-none"/>
        </w:rPr>
      </w:pPr>
      <w:r w:rsidRPr="001F6256">
        <w:rPr>
          <w:rFonts w:ascii="Tahoma" w:hAnsi="Tahoma" w:cs="Tahoma"/>
          <w:sz w:val="18"/>
          <w:szCs w:val="18"/>
          <w:vertAlign w:val="superscript"/>
        </w:rPr>
        <w:footnoteRef/>
      </w:r>
      <w:r>
        <w:rPr>
          <w:rFonts w:ascii="Tahoma" w:hAnsi="Tahoma" w:cs="Tahoma"/>
          <w:sz w:val="18"/>
          <w:szCs w:val="18"/>
        </w:rPr>
        <w:t xml:space="preserve"> </w:t>
      </w:r>
      <w:r w:rsidR="007A01D5">
        <w:rPr>
          <w:rFonts w:ascii="Tahoma" w:hAnsi="Tahoma" w:cs="Tahoma"/>
          <w:sz w:val="18"/>
          <w:szCs w:val="18"/>
        </w:rPr>
        <w:t>П</w:t>
      </w:r>
      <w:proofErr w:type="spellStart"/>
      <w:r w:rsidRPr="001F6256">
        <w:rPr>
          <w:rFonts w:ascii="Tahoma" w:hAnsi="Tahoma" w:cs="Tahoma"/>
          <w:sz w:val="18"/>
          <w:szCs w:val="18"/>
          <w:lang w:val="x-none"/>
        </w:rPr>
        <w:t>окупатель</w:t>
      </w:r>
      <w:proofErr w:type="spellEnd"/>
      <w:r w:rsidRPr="001F6256">
        <w:rPr>
          <w:rFonts w:ascii="Tahoma" w:hAnsi="Tahoma" w:cs="Tahoma"/>
          <w:sz w:val="18"/>
          <w:szCs w:val="18"/>
          <w:lang w:val="x-none"/>
        </w:rPr>
        <w:t xml:space="preserve"> Земельного участка принимает на себя риски по освобождению </w:t>
      </w:r>
      <w:r>
        <w:rPr>
          <w:rFonts w:ascii="Tahoma" w:hAnsi="Tahoma" w:cs="Tahoma"/>
          <w:sz w:val="18"/>
          <w:szCs w:val="18"/>
        </w:rPr>
        <w:t xml:space="preserve">(при необходимости) </w:t>
      </w:r>
      <w:r w:rsidRPr="001F6256">
        <w:rPr>
          <w:rFonts w:ascii="Tahoma" w:hAnsi="Tahoma" w:cs="Tahoma"/>
          <w:sz w:val="18"/>
          <w:szCs w:val="18"/>
          <w:lang w:val="x-none"/>
        </w:rPr>
        <w:t>Земельного участка от имущества третьих лиц в порядке, установленном законодательством Российской Федерации.</w:t>
      </w:r>
    </w:p>
  </w:footnote>
  <w:footnote w:id="9">
    <w:p w14:paraId="2D7B7B7C" w14:textId="21F64BB4" w:rsidR="00F24DAD" w:rsidRDefault="00F24DAD" w:rsidP="00F24DAD">
      <w:pPr>
        <w:pStyle w:val="ae"/>
        <w:spacing w:after="0" w:line="240" w:lineRule="auto"/>
        <w:jc w:val="both"/>
        <w:rPr>
          <w:rFonts w:ascii="Tahoma" w:eastAsia="Times New Roman" w:hAnsi="Tahoma" w:cs="Tahoma"/>
          <w:sz w:val="18"/>
          <w:szCs w:val="18"/>
        </w:rPr>
      </w:pPr>
      <w:r>
        <w:rPr>
          <w:rStyle w:val="af8"/>
          <w:rFonts w:ascii="Tahoma" w:hAnsi="Tahoma" w:cs="Tahoma"/>
          <w:sz w:val="18"/>
          <w:szCs w:val="18"/>
        </w:rPr>
        <w:footnoteRef/>
      </w:r>
      <w:r>
        <w:rPr>
          <w:rFonts w:ascii="Tahoma" w:hAnsi="Tahoma" w:cs="Tahoma"/>
          <w:sz w:val="18"/>
          <w:szCs w:val="18"/>
        </w:rPr>
        <w:t xml:space="preserve"> ГПЗУ опубликован в составе Извещения.</w:t>
      </w:r>
    </w:p>
  </w:footnote>
  <w:footnote w:id="10">
    <w:p w14:paraId="5D6D2F53" w14:textId="6A6FC25E" w:rsidR="00D74CD8" w:rsidRPr="00402F38" w:rsidRDefault="00D74CD8" w:rsidP="00B9765A">
      <w:pPr>
        <w:pStyle w:val="ae"/>
        <w:spacing w:after="0" w:line="240" w:lineRule="auto"/>
        <w:jc w:val="both"/>
        <w:rPr>
          <w:rFonts w:ascii="Tahoma" w:hAnsi="Tahoma" w:cs="Tahoma"/>
        </w:rPr>
      </w:pPr>
      <w:r w:rsidRPr="00402F38">
        <w:rPr>
          <w:rStyle w:val="af8"/>
          <w:rFonts w:ascii="Tahoma" w:hAnsi="Tahoma" w:cs="Tahoma"/>
          <w:sz w:val="18"/>
        </w:rPr>
        <w:footnoteRef/>
      </w:r>
      <w:r w:rsidRPr="00402F38">
        <w:rPr>
          <w:rFonts w:ascii="Tahoma" w:hAnsi="Tahoma" w:cs="Tahoma"/>
          <w:sz w:val="18"/>
        </w:rPr>
        <w:t xml:space="preserve"> Данное требование основано на специфике работы штатного интерфейса </w:t>
      </w:r>
      <w:r w:rsidRPr="00B2050E">
        <w:rPr>
          <w:rFonts w:ascii="Tahoma" w:hAnsi="Tahoma" w:cs="Tahoma"/>
          <w:sz w:val="18"/>
        </w:rPr>
        <w:t>электронной</w:t>
      </w:r>
      <w:r w:rsidRPr="00402F38">
        <w:rPr>
          <w:rFonts w:ascii="Tahoma" w:hAnsi="Tahoma" w:cs="Tahoma"/>
          <w:sz w:val="18"/>
        </w:rPr>
        <w:t xml:space="preserve"> площадки, позволяющего подписать договор по итогам торгов в электронной форме только лицу, которым подана заявка на участие в торгах.</w:t>
      </w:r>
      <w:r>
        <w:rPr>
          <w:rFonts w:ascii="Tahoma" w:hAnsi="Tahoma" w:cs="Tahoma"/>
          <w:sz w:val="18"/>
        </w:rPr>
        <w:t xml:space="preserve"> В </w:t>
      </w:r>
      <w:r w:rsidRPr="00402F38">
        <w:rPr>
          <w:rFonts w:ascii="Tahoma" w:hAnsi="Tahoma" w:cs="Tahoma"/>
          <w:sz w:val="18"/>
        </w:rPr>
        <w:t>соответствии со статьей 185.1 Гражданского кодекса Российской Федерации доверенность на совершение сделок, требующих нотариальной формы, на подачу заявлений о государственной регистрации прав или сделок должна быть нотариально удостоверена.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4F9B5" w14:textId="77777777" w:rsidR="00D74CD8" w:rsidRDefault="00D74CD8" w:rsidP="00BB1D7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CAC7D94" w14:textId="77777777" w:rsidR="00D74CD8" w:rsidRDefault="00D74CD8" w:rsidP="00BB1D7C">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33709"/>
      <w:docPartObj>
        <w:docPartGallery w:val="Page Numbers (Top of Page)"/>
        <w:docPartUnique/>
      </w:docPartObj>
    </w:sdtPr>
    <w:sdtEndPr>
      <w:rPr>
        <w:rFonts w:ascii="Tahoma" w:hAnsi="Tahoma" w:cs="Tahoma"/>
        <w:sz w:val="20"/>
        <w:szCs w:val="20"/>
      </w:rPr>
    </w:sdtEndPr>
    <w:sdtContent>
      <w:p w14:paraId="0948545B" w14:textId="07015BAD" w:rsidR="00D74CD8" w:rsidRPr="004939B8" w:rsidRDefault="00D74CD8">
        <w:pPr>
          <w:pStyle w:val="a3"/>
          <w:jc w:val="center"/>
          <w:rPr>
            <w:sz w:val="20"/>
            <w:szCs w:val="20"/>
          </w:rPr>
        </w:pPr>
        <w:r w:rsidRPr="004939B8">
          <w:rPr>
            <w:rFonts w:ascii="Tahoma" w:hAnsi="Tahoma" w:cs="Tahoma"/>
            <w:sz w:val="20"/>
            <w:szCs w:val="20"/>
          </w:rPr>
          <w:fldChar w:fldCharType="begin"/>
        </w:r>
        <w:r w:rsidRPr="004939B8">
          <w:rPr>
            <w:rFonts w:ascii="Tahoma" w:hAnsi="Tahoma" w:cs="Tahoma"/>
            <w:sz w:val="20"/>
            <w:szCs w:val="20"/>
          </w:rPr>
          <w:instrText xml:space="preserve"> PAGE   \* MERGEFORMAT </w:instrText>
        </w:r>
        <w:r w:rsidRPr="004939B8">
          <w:rPr>
            <w:rFonts w:ascii="Tahoma" w:hAnsi="Tahoma" w:cs="Tahoma"/>
            <w:sz w:val="20"/>
            <w:szCs w:val="20"/>
          </w:rPr>
          <w:fldChar w:fldCharType="separate"/>
        </w:r>
        <w:r>
          <w:rPr>
            <w:rFonts w:ascii="Tahoma" w:hAnsi="Tahoma" w:cs="Tahoma"/>
            <w:noProof/>
            <w:sz w:val="20"/>
            <w:szCs w:val="20"/>
          </w:rPr>
          <w:t>18</w:t>
        </w:r>
        <w:r w:rsidRPr="004939B8">
          <w:rPr>
            <w:rFonts w:ascii="Tahoma" w:hAnsi="Tahoma" w:cs="Tahoma"/>
            <w:sz w:val="20"/>
            <w:szCs w:val="20"/>
          </w:rPr>
          <w:fldChar w:fldCharType="end"/>
        </w:r>
      </w:p>
    </w:sdtContent>
  </w:sdt>
  <w:p w14:paraId="36D8CD20" w14:textId="77777777" w:rsidR="00D74CD8" w:rsidRDefault="00D74CD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24C84"/>
    <w:multiLevelType w:val="hybridMultilevel"/>
    <w:tmpl w:val="43BCF8CC"/>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D93286"/>
    <w:multiLevelType w:val="multilevel"/>
    <w:tmpl w:val="E29634D4"/>
    <w:lvl w:ilvl="0">
      <w:start w:val="1"/>
      <w:numFmt w:val="decimal"/>
      <w:lvlText w:val="%1."/>
      <w:lvlJc w:val="left"/>
      <w:pPr>
        <w:ind w:left="360" w:hanging="360"/>
      </w:pPr>
      <w:rPr>
        <w:rFonts w:hint="default"/>
        <w:sz w:val="22"/>
      </w:rPr>
    </w:lvl>
    <w:lvl w:ilvl="1">
      <w:start w:val="1"/>
      <w:numFmt w:val="decimal"/>
      <w:lvlText w:val="%1.%2."/>
      <w:lvlJc w:val="left"/>
      <w:pPr>
        <w:ind w:left="574" w:hanging="432"/>
      </w:pPr>
      <w:rPr>
        <w:b w:val="0"/>
        <w:sz w:val="22"/>
        <w:u w:val="none"/>
        <w:lang w:val="ru-RU"/>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DA5B25"/>
    <w:multiLevelType w:val="hybridMultilevel"/>
    <w:tmpl w:val="EA901E8E"/>
    <w:lvl w:ilvl="0" w:tplc="D8E45F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0875257A"/>
    <w:multiLevelType w:val="hybridMultilevel"/>
    <w:tmpl w:val="DD7A3850"/>
    <w:lvl w:ilvl="0" w:tplc="DF3814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210344"/>
    <w:multiLevelType w:val="hybridMultilevel"/>
    <w:tmpl w:val="DEEE12A0"/>
    <w:lvl w:ilvl="0" w:tplc="2506D9FC">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FE689C"/>
    <w:multiLevelType w:val="hybridMultilevel"/>
    <w:tmpl w:val="C87CC6F8"/>
    <w:lvl w:ilvl="0" w:tplc="818C7D60">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C00989"/>
    <w:multiLevelType w:val="hybridMultilevel"/>
    <w:tmpl w:val="2EA01DE8"/>
    <w:lvl w:ilvl="0" w:tplc="D8E45F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BE54C59"/>
    <w:multiLevelType w:val="hybridMultilevel"/>
    <w:tmpl w:val="6C183CAC"/>
    <w:lvl w:ilvl="0" w:tplc="DF3814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427CDD"/>
    <w:multiLevelType w:val="hybridMultilevel"/>
    <w:tmpl w:val="D7F0AF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26366A5"/>
    <w:multiLevelType w:val="hybridMultilevel"/>
    <w:tmpl w:val="25CA2578"/>
    <w:lvl w:ilvl="0" w:tplc="D8E45F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644"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3D25BF3"/>
    <w:multiLevelType w:val="hybridMultilevel"/>
    <w:tmpl w:val="F2D8ED94"/>
    <w:lvl w:ilvl="0" w:tplc="D8E45FA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26526458"/>
    <w:multiLevelType w:val="hybridMultilevel"/>
    <w:tmpl w:val="A3AEE318"/>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7B4273"/>
    <w:multiLevelType w:val="hybridMultilevel"/>
    <w:tmpl w:val="D2FA45A4"/>
    <w:lvl w:ilvl="0" w:tplc="D8E45FA0">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3" w15:restartNumberingAfterBreak="0">
    <w:nsid w:val="2B897116"/>
    <w:multiLevelType w:val="hybridMultilevel"/>
    <w:tmpl w:val="485C899E"/>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313F60"/>
    <w:multiLevelType w:val="hybridMultilevel"/>
    <w:tmpl w:val="24EE14C8"/>
    <w:lvl w:ilvl="0" w:tplc="818C7D60">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6B072A"/>
    <w:multiLevelType w:val="multilevel"/>
    <w:tmpl w:val="50E24018"/>
    <w:lvl w:ilvl="0">
      <w:start w:val="5"/>
      <w:numFmt w:val="decimal"/>
      <w:lvlText w:val="%1."/>
      <w:lvlJc w:val="left"/>
      <w:pPr>
        <w:ind w:left="876" w:hanging="450"/>
      </w:pPr>
      <w:rPr>
        <w:rFonts w:cs="Times New Roman" w:hint="default"/>
      </w:rPr>
    </w:lvl>
    <w:lvl w:ilvl="1">
      <w:start w:val="1"/>
      <w:numFmt w:val="decimal"/>
      <w:lvlText w:val="%1.%2."/>
      <w:lvlJc w:val="left"/>
      <w:pPr>
        <w:ind w:left="1288" w:hanging="720"/>
      </w:pPr>
      <w:rPr>
        <w:rFonts w:cs="Times New Roman" w:hint="default"/>
        <w:b w:val="0"/>
      </w:rPr>
    </w:lvl>
    <w:lvl w:ilvl="2">
      <w:start w:val="1"/>
      <w:numFmt w:val="decimal"/>
      <w:lvlText w:val="%1.%2.%3."/>
      <w:lvlJc w:val="left"/>
      <w:pPr>
        <w:ind w:left="1713" w:hanging="720"/>
      </w:pPr>
      <w:rPr>
        <w:rFonts w:cs="Times New Roman" w:hint="default"/>
        <w:b w:val="0"/>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6" w15:restartNumberingAfterBreak="0">
    <w:nsid w:val="34E156D0"/>
    <w:multiLevelType w:val="multilevel"/>
    <w:tmpl w:val="D5F6C288"/>
    <w:lvl w:ilvl="0">
      <w:start w:val="1"/>
      <w:numFmt w:val="decimal"/>
      <w:lvlText w:val="%1."/>
      <w:lvlJc w:val="left"/>
      <w:pPr>
        <w:ind w:left="786" w:hanging="360"/>
      </w:pPr>
      <w:rPr>
        <w:rFonts w:ascii="Tahoma" w:hAnsi="Tahoma" w:cs="Tahoma" w:hint="default"/>
        <w:b w:val="0"/>
        <w:sz w:val="22"/>
      </w:rPr>
    </w:lvl>
    <w:lvl w:ilvl="1">
      <w:start w:val="1"/>
      <w:numFmt w:val="decimal"/>
      <w:isLgl/>
      <w:lvlText w:val="%1.%2"/>
      <w:lvlJc w:val="left"/>
      <w:pPr>
        <w:ind w:left="1080" w:hanging="720"/>
      </w:pPr>
      <w:rPr>
        <w:rFonts w:ascii="Tahoma" w:hAnsi="Tahoma" w:cs="Tahoma" w:hint="default"/>
        <w:b w:val="0"/>
        <w:i w:val="0"/>
        <w:sz w:val="22"/>
        <w:szCs w:val="22"/>
      </w:rPr>
    </w:lvl>
    <w:lvl w:ilvl="2">
      <w:start w:val="1"/>
      <w:numFmt w:val="russianLower"/>
      <w:lvlText w:val="(%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8DD27AC"/>
    <w:multiLevelType w:val="hybridMultilevel"/>
    <w:tmpl w:val="14F09F4C"/>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586F1C"/>
    <w:multiLevelType w:val="hybridMultilevel"/>
    <w:tmpl w:val="141E10EA"/>
    <w:lvl w:ilvl="0" w:tplc="DF3814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C0B2BA1"/>
    <w:multiLevelType w:val="hybridMultilevel"/>
    <w:tmpl w:val="E89E9F6A"/>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DA3559A"/>
    <w:multiLevelType w:val="hybridMultilevel"/>
    <w:tmpl w:val="8872E2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2BF5F18"/>
    <w:multiLevelType w:val="hybridMultilevel"/>
    <w:tmpl w:val="D1649254"/>
    <w:lvl w:ilvl="0" w:tplc="DF3814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46654507"/>
    <w:multiLevelType w:val="hybridMultilevel"/>
    <w:tmpl w:val="3120E20C"/>
    <w:lvl w:ilvl="0" w:tplc="D8E45FA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152C1A"/>
    <w:multiLevelType w:val="hybridMultilevel"/>
    <w:tmpl w:val="5192E2CE"/>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9343D7"/>
    <w:multiLevelType w:val="hybridMultilevel"/>
    <w:tmpl w:val="AC944EAA"/>
    <w:lvl w:ilvl="0" w:tplc="DF3814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3B50E26"/>
    <w:multiLevelType w:val="hybridMultilevel"/>
    <w:tmpl w:val="147ADCAA"/>
    <w:lvl w:ilvl="0" w:tplc="02DE43D2">
      <w:numFmt w:val="bullet"/>
      <w:lvlText w:val=""/>
      <w:lvlJc w:val="left"/>
      <w:pPr>
        <w:ind w:left="720" w:hanging="360"/>
      </w:pPr>
      <w:rPr>
        <w:rFonts w:ascii="Symbol" w:eastAsia="Symbol" w:hAnsi="Symbol" w:cs="Symbol" w:hint="default"/>
        <w:w w:val="100"/>
        <w:sz w:val="22"/>
        <w:szCs w:val="22"/>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5043F52"/>
    <w:multiLevelType w:val="hybridMultilevel"/>
    <w:tmpl w:val="FE6C38A0"/>
    <w:lvl w:ilvl="0" w:tplc="04190001">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76A5492"/>
    <w:multiLevelType w:val="hybridMultilevel"/>
    <w:tmpl w:val="6458F506"/>
    <w:lvl w:ilvl="0" w:tplc="D8E45FA0">
      <w:start w:val="1"/>
      <w:numFmt w:val="bullet"/>
      <w:lvlText w:val=""/>
      <w:lvlJc w:val="left"/>
      <w:pPr>
        <w:ind w:left="720" w:hanging="360"/>
      </w:pPr>
      <w:rPr>
        <w:rFonts w:ascii="Symbol" w:hAnsi="Symbol" w:hint="default"/>
        <w:lang w:val="ru-RU"/>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60031EC5"/>
    <w:multiLevelType w:val="hybridMultilevel"/>
    <w:tmpl w:val="234206E8"/>
    <w:lvl w:ilvl="0" w:tplc="D8E45F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0B846BF"/>
    <w:multiLevelType w:val="hybridMultilevel"/>
    <w:tmpl w:val="C09EF6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9F074C5"/>
    <w:multiLevelType w:val="hybridMultilevel"/>
    <w:tmpl w:val="A0567D8E"/>
    <w:lvl w:ilvl="0" w:tplc="DF3814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6BD17D03"/>
    <w:multiLevelType w:val="multilevel"/>
    <w:tmpl w:val="46CA32FE"/>
    <w:lvl w:ilvl="0">
      <w:start w:val="1"/>
      <w:numFmt w:val="decimal"/>
      <w:lvlText w:val="%1."/>
      <w:lvlJc w:val="left"/>
      <w:pPr>
        <w:ind w:left="786" w:hanging="360"/>
      </w:pPr>
      <w:rPr>
        <w:rFonts w:ascii="Tahoma" w:hAnsi="Tahoma" w:cs="Tahoma" w:hint="default"/>
        <w:b w:val="0"/>
        <w:sz w:val="22"/>
      </w:rPr>
    </w:lvl>
    <w:lvl w:ilvl="1">
      <w:start w:val="1"/>
      <w:numFmt w:val="decimal"/>
      <w:isLgl/>
      <w:lvlText w:val="%1.%2"/>
      <w:lvlJc w:val="left"/>
      <w:pPr>
        <w:ind w:left="1080" w:hanging="720"/>
      </w:pPr>
      <w:rPr>
        <w:rFonts w:ascii="Tahoma" w:hAnsi="Tahoma" w:cs="Tahoma"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6E41013A"/>
    <w:multiLevelType w:val="hybridMultilevel"/>
    <w:tmpl w:val="8F3420C6"/>
    <w:lvl w:ilvl="0" w:tplc="818C7D60">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
  </w:num>
  <w:num w:numId="3">
    <w:abstractNumId w:val="15"/>
  </w:num>
  <w:num w:numId="4">
    <w:abstractNumId w:val="20"/>
  </w:num>
  <w:num w:numId="5">
    <w:abstractNumId w:val="16"/>
  </w:num>
  <w:num w:numId="6">
    <w:abstractNumId w:val="22"/>
  </w:num>
  <w:num w:numId="7">
    <w:abstractNumId w:val="18"/>
  </w:num>
  <w:num w:numId="8">
    <w:abstractNumId w:val="32"/>
  </w:num>
  <w:num w:numId="9">
    <w:abstractNumId w:val="5"/>
  </w:num>
  <w:num w:numId="10">
    <w:abstractNumId w:val="14"/>
  </w:num>
  <w:num w:numId="11">
    <w:abstractNumId w:val="3"/>
  </w:num>
  <w:num w:numId="12">
    <w:abstractNumId w:val="24"/>
  </w:num>
  <w:num w:numId="13">
    <w:abstractNumId w:val="0"/>
  </w:num>
  <w:num w:numId="14">
    <w:abstractNumId w:val="10"/>
  </w:num>
  <w:num w:numId="15">
    <w:abstractNumId w:val="19"/>
  </w:num>
  <w:num w:numId="16">
    <w:abstractNumId w:val="17"/>
  </w:num>
  <w:num w:numId="17">
    <w:abstractNumId w:val="21"/>
  </w:num>
  <w:num w:numId="18">
    <w:abstractNumId w:val="25"/>
  </w:num>
  <w:num w:numId="19">
    <w:abstractNumId w:val="9"/>
  </w:num>
  <w:num w:numId="20">
    <w:abstractNumId w:val="12"/>
  </w:num>
  <w:num w:numId="21">
    <w:abstractNumId w:val="2"/>
  </w:num>
  <w:num w:numId="22">
    <w:abstractNumId w:val="27"/>
  </w:num>
  <w:num w:numId="23">
    <w:abstractNumId w:val="30"/>
  </w:num>
  <w:num w:numId="24">
    <w:abstractNumId w:val="7"/>
  </w:num>
  <w:num w:numId="25">
    <w:abstractNumId w:val="13"/>
  </w:num>
  <w:num w:numId="26">
    <w:abstractNumId w:val="23"/>
  </w:num>
  <w:num w:numId="27">
    <w:abstractNumId w:val="8"/>
  </w:num>
  <w:num w:numId="28">
    <w:abstractNumId w:val="29"/>
  </w:num>
  <w:num w:numId="29">
    <w:abstractNumId w:val="6"/>
  </w:num>
  <w:num w:numId="30">
    <w:abstractNumId w:val="11"/>
  </w:num>
  <w:num w:numId="31">
    <w:abstractNumId w:val="26"/>
  </w:num>
  <w:num w:numId="32">
    <w:abstractNumId w:val="28"/>
  </w:num>
  <w:num w:numId="33">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drawingGridHorizontalSpacing w:val="120"/>
  <w:displayHorizont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D58"/>
    <w:rsid w:val="00001AAA"/>
    <w:rsid w:val="00001BF7"/>
    <w:rsid w:val="000030F9"/>
    <w:rsid w:val="00003218"/>
    <w:rsid w:val="00004E50"/>
    <w:rsid w:val="00005B36"/>
    <w:rsid w:val="00006534"/>
    <w:rsid w:val="00006F9E"/>
    <w:rsid w:val="000111F1"/>
    <w:rsid w:val="00011FE1"/>
    <w:rsid w:val="000130E7"/>
    <w:rsid w:val="000131D5"/>
    <w:rsid w:val="00013470"/>
    <w:rsid w:val="0001434C"/>
    <w:rsid w:val="00014BE6"/>
    <w:rsid w:val="00015000"/>
    <w:rsid w:val="00015693"/>
    <w:rsid w:val="000172E6"/>
    <w:rsid w:val="00020F70"/>
    <w:rsid w:val="00021752"/>
    <w:rsid w:val="0002263A"/>
    <w:rsid w:val="00024FC8"/>
    <w:rsid w:val="00025ACC"/>
    <w:rsid w:val="00025C07"/>
    <w:rsid w:val="000267B9"/>
    <w:rsid w:val="00030300"/>
    <w:rsid w:val="00030803"/>
    <w:rsid w:val="00030821"/>
    <w:rsid w:val="00033272"/>
    <w:rsid w:val="0003632D"/>
    <w:rsid w:val="0003712A"/>
    <w:rsid w:val="00040070"/>
    <w:rsid w:val="000408F9"/>
    <w:rsid w:val="00040E58"/>
    <w:rsid w:val="00040F61"/>
    <w:rsid w:val="0004392D"/>
    <w:rsid w:val="00044B84"/>
    <w:rsid w:val="00045F0E"/>
    <w:rsid w:val="00047C2D"/>
    <w:rsid w:val="000511B0"/>
    <w:rsid w:val="000518DD"/>
    <w:rsid w:val="00052AF9"/>
    <w:rsid w:val="00053991"/>
    <w:rsid w:val="00053EA4"/>
    <w:rsid w:val="00054713"/>
    <w:rsid w:val="000553ED"/>
    <w:rsid w:val="00055A1A"/>
    <w:rsid w:val="00057167"/>
    <w:rsid w:val="000574BA"/>
    <w:rsid w:val="00061434"/>
    <w:rsid w:val="00062067"/>
    <w:rsid w:val="00062B5D"/>
    <w:rsid w:val="00063071"/>
    <w:rsid w:val="000636FF"/>
    <w:rsid w:val="0006388B"/>
    <w:rsid w:val="00064B82"/>
    <w:rsid w:val="000654CA"/>
    <w:rsid w:val="0006773A"/>
    <w:rsid w:val="00070F2B"/>
    <w:rsid w:val="00074DBF"/>
    <w:rsid w:val="00075155"/>
    <w:rsid w:val="0007523B"/>
    <w:rsid w:val="00076292"/>
    <w:rsid w:val="00076941"/>
    <w:rsid w:val="00080733"/>
    <w:rsid w:val="00081AAC"/>
    <w:rsid w:val="000820B5"/>
    <w:rsid w:val="00082857"/>
    <w:rsid w:val="00082ABF"/>
    <w:rsid w:val="00083A2E"/>
    <w:rsid w:val="00090D1F"/>
    <w:rsid w:val="00091459"/>
    <w:rsid w:val="00091AF6"/>
    <w:rsid w:val="0009373D"/>
    <w:rsid w:val="00094650"/>
    <w:rsid w:val="00095B26"/>
    <w:rsid w:val="000A0F95"/>
    <w:rsid w:val="000A1180"/>
    <w:rsid w:val="000A12A8"/>
    <w:rsid w:val="000A1756"/>
    <w:rsid w:val="000A1B48"/>
    <w:rsid w:val="000A2B11"/>
    <w:rsid w:val="000A2EE9"/>
    <w:rsid w:val="000A4993"/>
    <w:rsid w:val="000A4BB3"/>
    <w:rsid w:val="000A6412"/>
    <w:rsid w:val="000B0F75"/>
    <w:rsid w:val="000B1178"/>
    <w:rsid w:val="000B51BC"/>
    <w:rsid w:val="000B6AB3"/>
    <w:rsid w:val="000B71EF"/>
    <w:rsid w:val="000C0820"/>
    <w:rsid w:val="000C112C"/>
    <w:rsid w:val="000C1DE1"/>
    <w:rsid w:val="000C3474"/>
    <w:rsid w:val="000C3FAF"/>
    <w:rsid w:val="000C56F7"/>
    <w:rsid w:val="000C6593"/>
    <w:rsid w:val="000C6750"/>
    <w:rsid w:val="000C7CE2"/>
    <w:rsid w:val="000C7DF4"/>
    <w:rsid w:val="000D0CFC"/>
    <w:rsid w:val="000D1AFA"/>
    <w:rsid w:val="000D2C93"/>
    <w:rsid w:val="000D2FA0"/>
    <w:rsid w:val="000D3552"/>
    <w:rsid w:val="000D4535"/>
    <w:rsid w:val="000D4AEE"/>
    <w:rsid w:val="000D67A6"/>
    <w:rsid w:val="000D6F75"/>
    <w:rsid w:val="000D74D1"/>
    <w:rsid w:val="000D7AE8"/>
    <w:rsid w:val="000E1B54"/>
    <w:rsid w:val="000E5C07"/>
    <w:rsid w:val="000E7F28"/>
    <w:rsid w:val="000F1640"/>
    <w:rsid w:val="000F2526"/>
    <w:rsid w:val="000F2ED0"/>
    <w:rsid w:val="000F2F06"/>
    <w:rsid w:val="000F7839"/>
    <w:rsid w:val="001008E6"/>
    <w:rsid w:val="001041D2"/>
    <w:rsid w:val="00104403"/>
    <w:rsid w:val="0010643E"/>
    <w:rsid w:val="00107CC3"/>
    <w:rsid w:val="00111EA3"/>
    <w:rsid w:val="00112C00"/>
    <w:rsid w:val="00113A67"/>
    <w:rsid w:val="00113A9A"/>
    <w:rsid w:val="00114AF3"/>
    <w:rsid w:val="00114B7F"/>
    <w:rsid w:val="00115DD0"/>
    <w:rsid w:val="001162BA"/>
    <w:rsid w:val="001165A6"/>
    <w:rsid w:val="00116A9F"/>
    <w:rsid w:val="001200FE"/>
    <w:rsid w:val="0012079B"/>
    <w:rsid w:val="00120F94"/>
    <w:rsid w:val="00121B32"/>
    <w:rsid w:val="00122084"/>
    <w:rsid w:val="001220DA"/>
    <w:rsid w:val="00123781"/>
    <w:rsid w:val="001240CD"/>
    <w:rsid w:val="001250F7"/>
    <w:rsid w:val="00125824"/>
    <w:rsid w:val="0013018F"/>
    <w:rsid w:val="001304F2"/>
    <w:rsid w:val="001307F5"/>
    <w:rsid w:val="00130C5E"/>
    <w:rsid w:val="001312F2"/>
    <w:rsid w:val="00132598"/>
    <w:rsid w:val="00132FDB"/>
    <w:rsid w:val="0013664D"/>
    <w:rsid w:val="00136F35"/>
    <w:rsid w:val="00140D36"/>
    <w:rsid w:val="00140FFA"/>
    <w:rsid w:val="00142C0E"/>
    <w:rsid w:val="00142E7E"/>
    <w:rsid w:val="001430DC"/>
    <w:rsid w:val="00143DA9"/>
    <w:rsid w:val="00144388"/>
    <w:rsid w:val="001445D1"/>
    <w:rsid w:val="00144A08"/>
    <w:rsid w:val="00144DE4"/>
    <w:rsid w:val="00146EE6"/>
    <w:rsid w:val="001511D2"/>
    <w:rsid w:val="0015123D"/>
    <w:rsid w:val="00152177"/>
    <w:rsid w:val="00153C08"/>
    <w:rsid w:val="00154101"/>
    <w:rsid w:val="00155741"/>
    <w:rsid w:val="00155EF9"/>
    <w:rsid w:val="0015785C"/>
    <w:rsid w:val="00162EF6"/>
    <w:rsid w:val="0016350E"/>
    <w:rsid w:val="00164C80"/>
    <w:rsid w:val="001655D5"/>
    <w:rsid w:val="001675E3"/>
    <w:rsid w:val="00170191"/>
    <w:rsid w:val="00170358"/>
    <w:rsid w:val="00175964"/>
    <w:rsid w:val="001759ED"/>
    <w:rsid w:val="0017690D"/>
    <w:rsid w:val="001769E6"/>
    <w:rsid w:val="00177707"/>
    <w:rsid w:val="00177885"/>
    <w:rsid w:val="00181E47"/>
    <w:rsid w:val="00184472"/>
    <w:rsid w:val="00184CCF"/>
    <w:rsid w:val="00185627"/>
    <w:rsid w:val="00190474"/>
    <w:rsid w:val="0019110E"/>
    <w:rsid w:val="001927C3"/>
    <w:rsid w:val="0019322F"/>
    <w:rsid w:val="001946FB"/>
    <w:rsid w:val="00195ACD"/>
    <w:rsid w:val="00195DDB"/>
    <w:rsid w:val="00197043"/>
    <w:rsid w:val="001974AF"/>
    <w:rsid w:val="0019778D"/>
    <w:rsid w:val="00197A90"/>
    <w:rsid w:val="001A03A3"/>
    <w:rsid w:val="001A0D29"/>
    <w:rsid w:val="001A143D"/>
    <w:rsid w:val="001A1B14"/>
    <w:rsid w:val="001A1B89"/>
    <w:rsid w:val="001A4F77"/>
    <w:rsid w:val="001A56EC"/>
    <w:rsid w:val="001A6E5E"/>
    <w:rsid w:val="001A753A"/>
    <w:rsid w:val="001A7ED1"/>
    <w:rsid w:val="001B06A4"/>
    <w:rsid w:val="001B166A"/>
    <w:rsid w:val="001B2826"/>
    <w:rsid w:val="001B2868"/>
    <w:rsid w:val="001B3DD8"/>
    <w:rsid w:val="001B4880"/>
    <w:rsid w:val="001B5A83"/>
    <w:rsid w:val="001B5CB7"/>
    <w:rsid w:val="001B6B16"/>
    <w:rsid w:val="001B7FB3"/>
    <w:rsid w:val="001C0069"/>
    <w:rsid w:val="001C039A"/>
    <w:rsid w:val="001C1CA9"/>
    <w:rsid w:val="001C39A8"/>
    <w:rsid w:val="001C4775"/>
    <w:rsid w:val="001C4E08"/>
    <w:rsid w:val="001C5359"/>
    <w:rsid w:val="001C5F87"/>
    <w:rsid w:val="001C7CE3"/>
    <w:rsid w:val="001D26C2"/>
    <w:rsid w:val="001D2DE2"/>
    <w:rsid w:val="001D6D31"/>
    <w:rsid w:val="001D7451"/>
    <w:rsid w:val="001E2879"/>
    <w:rsid w:val="001E415B"/>
    <w:rsid w:val="001E6933"/>
    <w:rsid w:val="001E6FA6"/>
    <w:rsid w:val="001E7696"/>
    <w:rsid w:val="001E7899"/>
    <w:rsid w:val="001E789C"/>
    <w:rsid w:val="001F0069"/>
    <w:rsid w:val="001F2414"/>
    <w:rsid w:val="001F3968"/>
    <w:rsid w:val="001F3CB5"/>
    <w:rsid w:val="001F4A4A"/>
    <w:rsid w:val="001F571B"/>
    <w:rsid w:val="001F7601"/>
    <w:rsid w:val="00200B6E"/>
    <w:rsid w:val="002049A0"/>
    <w:rsid w:val="00205302"/>
    <w:rsid w:val="0020627C"/>
    <w:rsid w:val="00210DBD"/>
    <w:rsid w:val="0021127F"/>
    <w:rsid w:val="00211813"/>
    <w:rsid w:val="00212D5B"/>
    <w:rsid w:val="00215045"/>
    <w:rsid w:val="00215AB3"/>
    <w:rsid w:val="002200B2"/>
    <w:rsid w:val="00220825"/>
    <w:rsid w:val="0022315B"/>
    <w:rsid w:val="00223A99"/>
    <w:rsid w:val="002251F9"/>
    <w:rsid w:val="00225470"/>
    <w:rsid w:val="002257DD"/>
    <w:rsid w:val="00225B96"/>
    <w:rsid w:val="00226370"/>
    <w:rsid w:val="002278B2"/>
    <w:rsid w:val="00227D23"/>
    <w:rsid w:val="0023019F"/>
    <w:rsid w:val="002302B5"/>
    <w:rsid w:val="00232105"/>
    <w:rsid w:val="00232440"/>
    <w:rsid w:val="0023294E"/>
    <w:rsid w:val="00232CE9"/>
    <w:rsid w:val="002335B8"/>
    <w:rsid w:val="002351F2"/>
    <w:rsid w:val="0023681D"/>
    <w:rsid w:val="002368E2"/>
    <w:rsid w:val="002379D0"/>
    <w:rsid w:val="00240116"/>
    <w:rsid w:val="0024180A"/>
    <w:rsid w:val="00241BF3"/>
    <w:rsid w:val="002430C2"/>
    <w:rsid w:val="0024561D"/>
    <w:rsid w:val="00247483"/>
    <w:rsid w:val="002474C1"/>
    <w:rsid w:val="00250B69"/>
    <w:rsid w:val="00251010"/>
    <w:rsid w:val="002520CC"/>
    <w:rsid w:val="00252829"/>
    <w:rsid w:val="00254D80"/>
    <w:rsid w:val="002561C9"/>
    <w:rsid w:val="00256334"/>
    <w:rsid w:val="0026045A"/>
    <w:rsid w:val="00260A45"/>
    <w:rsid w:val="00262891"/>
    <w:rsid w:val="00264996"/>
    <w:rsid w:val="0026589F"/>
    <w:rsid w:val="0026606D"/>
    <w:rsid w:val="002662A4"/>
    <w:rsid w:val="002662C5"/>
    <w:rsid w:val="002710ED"/>
    <w:rsid w:val="00272B52"/>
    <w:rsid w:val="00272F7D"/>
    <w:rsid w:val="002772F0"/>
    <w:rsid w:val="00277D65"/>
    <w:rsid w:val="00280F91"/>
    <w:rsid w:val="0028501D"/>
    <w:rsid w:val="00286018"/>
    <w:rsid w:val="002870CE"/>
    <w:rsid w:val="00287BF8"/>
    <w:rsid w:val="002938A0"/>
    <w:rsid w:val="00295A94"/>
    <w:rsid w:val="00295CCA"/>
    <w:rsid w:val="002966CA"/>
    <w:rsid w:val="002A0213"/>
    <w:rsid w:val="002A1667"/>
    <w:rsid w:val="002A2CC1"/>
    <w:rsid w:val="002A34DE"/>
    <w:rsid w:val="002A41F4"/>
    <w:rsid w:val="002A478A"/>
    <w:rsid w:val="002A4874"/>
    <w:rsid w:val="002A4BFF"/>
    <w:rsid w:val="002B001D"/>
    <w:rsid w:val="002B0AAE"/>
    <w:rsid w:val="002B1AAF"/>
    <w:rsid w:val="002B3249"/>
    <w:rsid w:val="002B4044"/>
    <w:rsid w:val="002B731A"/>
    <w:rsid w:val="002B7A0A"/>
    <w:rsid w:val="002C09C0"/>
    <w:rsid w:val="002C2947"/>
    <w:rsid w:val="002C411F"/>
    <w:rsid w:val="002C4DAC"/>
    <w:rsid w:val="002C51BE"/>
    <w:rsid w:val="002C5A17"/>
    <w:rsid w:val="002C6C70"/>
    <w:rsid w:val="002D0451"/>
    <w:rsid w:val="002D0B65"/>
    <w:rsid w:val="002D2739"/>
    <w:rsid w:val="002D29AF"/>
    <w:rsid w:val="002D30D4"/>
    <w:rsid w:val="002D3FB0"/>
    <w:rsid w:val="002D5CE3"/>
    <w:rsid w:val="002E1642"/>
    <w:rsid w:val="002E3949"/>
    <w:rsid w:val="002E396E"/>
    <w:rsid w:val="002E48E9"/>
    <w:rsid w:val="002E5162"/>
    <w:rsid w:val="002E6370"/>
    <w:rsid w:val="002E6AB8"/>
    <w:rsid w:val="002E72C1"/>
    <w:rsid w:val="002F4133"/>
    <w:rsid w:val="002F4523"/>
    <w:rsid w:val="002F69EE"/>
    <w:rsid w:val="002F6DD3"/>
    <w:rsid w:val="002F6E22"/>
    <w:rsid w:val="003005C9"/>
    <w:rsid w:val="00302575"/>
    <w:rsid w:val="00302B9D"/>
    <w:rsid w:val="00304391"/>
    <w:rsid w:val="003047E1"/>
    <w:rsid w:val="00304A8F"/>
    <w:rsid w:val="00304FCB"/>
    <w:rsid w:val="00306B97"/>
    <w:rsid w:val="00306EDE"/>
    <w:rsid w:val="00307B82"/>
    <w:rsid w:val="0031157D"/>
    <w:rsid w:val="00312255"/>
    <w:rsid w:val="00312328"/>
    <w:rsid w:val="00313EBC"/>
    <w:rsid w:val="00314114"/>
    <w:rsid w:val="00314A58"/>
    <w:rsid w:val="00315B0C"/>
    <w:rsid w:val="00315B6F"/>
    <w:rsid w:val="00315F60"/>
    <w:rsid w:val="00316A2B"/>
    <w:rsid w:val="003171A7"/>
    <w:rsid w:val="00320B74"/>
    <w:rsid w:val="00321035"/>
    <w:rsid w:val="00322477"/>
    <w:rsid w:val="003231A3"/>
    <w:rsid w:val="0032347E"/>
    <w:rsid w:val="003254FC"/>
    <w:rsid w:val="0032591C"/>
    <w:rsid w:val="0032711E"/>
    <w:rsid w:val="00330B81"/>
    <w:rsid w:val="00332CAD"/>
    <w:rsid w:val="00332EAB"/>
    <w:rsid w:val="00333BE7"/>
    <w:rsid w:val="00335A0A"/>
    <w:rsid w:val="00340231"/>
    <w:rsid w:val="00341FEA"/>
    <w:rsid w:val="00342BD7"/>
    <w:rsid w:val="003443E6"/>
    <w:rsid w:val="003448A7"/>
    <w:rsid w:val="003456C1"/>
    <w:rsid w:val="00347221"/>
    <w:rsid w:val="003473BF"/>
    <w:rsid w:val="00347641"/>
    <w:rsid w:val="00347AFD"/>
    <w:rsid w:val="00350361"/>
    <w:rsid w:val="00350750"/>
    <w:rsid w:val="00350E79"/>
    <w:rsid w:val="00351D58"/>
    <w:rsid w:val="00351DCE"/>
    <w:rsid w:val="00352D28"/>
    <w:rsid w:val="00353B9D"/>
    <w:rsid w:val="00353D88"/>
    <w:rsid w:val="00354863"/>
    <w:rsid w:val="00354D96"/>
    <w:rsid w:val="00354F11"/>
    <w:rsid w:val="003563FB"/>
    <w:rsid w:val="00363203"/>
    <w:rsid w:val="003634C0"/>
    <w:rsid w:val="00364163"/>
    <w:rsid w:val="00365EDC"/>
    <w:rsid w:val="00366A75"/>
    <w:rsid w:val="00367E28"/>
    <w:rsid w:val="00370C09"/>
    <w:rsid w:val="00371A6D"/>
    <w:rsid w:val="00372BCD"/>
    <w:rsid w:val="00372ED1"/>
    <w:rsid w:val="00374C45"/>
    <w:rsid w:val="00374C8B"/>
    <w:rsid w:val="003750E5"/>
    <w:rsid w:val="003762E3"/>
    <w:rsid w:val="00376627"/>
    <w:rsid w:val="0037741B"/>
    <w:rsid w:val="0037741C"/>
    <w:rsid w:val="00380D66"/>
    <w:rsid w:val="0038175B"/>
    <w:rsid w:val="00381A19"/>
    <w:rsid w:val="003825FA"/>
    <w:rsid w:val="00382EAC"/>
    <w:rsid w:val="00383639"/>
    <w:rsid w:val="00383B80"/>
    <w:rsid w:val="00383EE0"/>
    <w:rsid w:val="00385168"/>
    <w:rsid w:val="00385A24"/>
    <w:rsid w:val="00386CC1"/>
    <w:rsid w:val="00386ED3"/>
    <w:rsid w:val="00391944"/>
    <w:rsid w:val="00391D38"/>
    <w:rsid w:val="003926AC"/>
    <w:rsid w:val="00392BE2"/>
    <w:rsid w:val="00392CD5"/>
    <w:rsid w:val="00392DC5"/>
    <w:rsid w:val="00395784"/>
    <w:rsid w:val="00396DF2"/>
    <w:rsid w:val="003A0000"/>
    <w:rsid w:val="003A0AE1"/>
    <w:rsid w:val="003A123D"/>
    <w:rsid w:val="003A130D"/>
    <w:rsid w:val="003A342C"/>
    <w:rsid w:val="003A344B"/>
    <w:rsid w:val="003A3C64"/>
    <w:rsid w:val="003A523F"/>
    <w:rsid w:val="003A5710"/>
    <w:rsid w:val="003A58DB"/>
    <w:rsid w:val="003A5A56"/>
    <w:rsid w:val="003B3026"/>
    <w:rsid w:val="003B3FB9"/>
    <w:rsid w:val="003B4093"/>
    <w:rsid w:val="003B41D7"/>
    <w:rsid w:val="003B4579"/>
    <w:rsid w:val="003B5313"/>
    <w:rsid w:val="003B5A87"/>
    <w:rsid w:val="003B5E98"/>
    <w:rsid w:val="003B69A4"/>
    <w:rsid w:val="003B6E5E"/>
    <w:rsid w:val="003B6FD3"/>
    <w:rsid w:val="003B7AD9"/>
    <w:rsid w:val="003C2247"/>
    <w:rsid w:val="003C2EBE"/>
    <w:rsid w:val="003C44A7"/>
    <w:rsid w:val="003C4B73"/>
    <w:rsid w:val="003C5628"/>
    <w:rsid w:val="003C6095"/>
    <w:rsid w:val="003C6812"/>
    <w:rsid w:val="003C6D1F"/>
    <w:rsid w:val="003C6D69"/>
    <w:rsid w:val="003C7A71"/>
    <w:rsid w:val="003D02B5"/>
    <w:rsid w:val="003D0688"/>
    <w:rsid w:val="003D1288"/>
    <w:rsid w:val="003D3EE0"/>
    <w:rsid w:val="003D48C3"/>
    <w:rsid w:val="003D50C4"/>
    <w:rsid w:val="003D6700"/>
    <w:rsid w:val="003D7223"/>
    <w:rsid w:val="003D73DB"/>
    <w:rsid w:val="003E0886"/>
    <w:rsid w:val="003E0BBE"/>
    <w:rsid w:val="003E1ADF"/>
    <w:rsid w:val="003E27B4"/>
    <w:rsid w:val="003E2CA6"/>
    <w:rsid w:val="003E5C62"/>
    <w:rsid w:val="003E6AFF"/>
    <w:rsid w:val="003E7CF5"/>
    <w:rsid w:val="003F0390"/>
    <w:rsid w:val="003F1551"/>
    <w:rsid w:val="003F1966"/>
    <w:rsid w:val="003F2FEF"/>
    <w:rsid w:val="003F3545"/>
    <w:rsid w:val="003F4FC2"/>
    <w:rsid w:val="003F69BB"/>
    <w:rsid w:val="003F74D3"/>
    <w:rsid w:val="003F7925"/>
    <w:rsid w:val="0040316A"/>
    <w:rsid w:val="00403357"/>
    <w:rsid w:val="0040340F"/>
    <w:rsid w:val="00404F5F"/>
    <w:rsid w:val="0040703E"/>
    <w:rsid w:val="0041045E"/>
    <w:rsid w:val="004113BE"/>
    <w:rsid w:val="00413A33"/>
    <w:rsid w:val="00413E53"/>
    <w:rsid w:val="004145CB"/>
    <w:rsid w:val="00416628"/>
    <w:rsid w:val="004167AC"/>
    <w:rsid w:val="004221F8"/>
    <w:rsid w:val="0042241E"/>
    <w:rsid w:val="00423066"/>
    <w:rsid w:val="0042437F"/>
    <w:rsid w:val="00425F38"/>
    <w:rsid w:val="0042638B"/>
    <w:rsid w:val="0043144D"/>
    <w:rsid w:val="00433DA9"/>
    <w:rsid w:val="0043472C"/>
    <w:rsid w:val="00434DBF"/>
    <w:rsid w:val="00434FFD"/>
    <w:rsid w:val="00435EE4"/>
    <w:rsid w:val="00437B73"/>
    <w:rsid w:val="00440AD5"/>
    <w:rsid w:val="00440D72"/>
    <w:rsid w:val="004438C1"/>
    <w:rsid w:val="0044486A"/>
    <w:rsid w:val="00444F9F"/>
    <w:rsid w:val="00444FFC"/>
    <w:rsid w:val="004455B2"/>
    <w:rsid w:val="0045028F"/>
    <w:rsid w:val="00454443"/>
    <w:rsid w:val="004545EE"/>
    <w:rsid w:val="00454E53"/>
    <w:rsid w:val="00454FE1"/>
    <w:rsid w:val="004558CA"/>
    <w:rsid w:val="00456156"/>
    <w:rsid w:val="00456313"/>
    <w:rsid w:val="0045640F"/>
    <w:rsid w:val="004574D1"/>
    <w:rsid w:val="00457833"/>
    <w:rsid w:val="00457C9D"/>
    <w:rsid w:val="00460E06"/>
    <w:rsid w:val="0046300D"/>
    <w:rsid w:val="004642AF"/>
    <w:rsid w:val="00464AC6"/>
    <w:rsid w:val="00465248"/>
    <w:rsid w:val="00465ABE"/>
    <w:rsid w:val="00467CC8"/>
    <w:rsid w:val="00467EE2"/>
    <w:rsid w:val="004718F8"/>
    <w:rsid w:val="00474033"/>
    <w:rsid w:val="004760E9"/>
    <w:rsid w:val="00477C98"/>
    <w:rsid w:val="00480C82"/>
    <w:rsid w:val="004813D7"/>
    <w:rsid w:val="00482467"/>
    <w:rsid w:val="004839C7"/>
    <w:rsid w:val="00483F93"/>
    <w:rsid w:val="00484234"/>
    <w:rsid w:val="004846E8"/>
    <w:rsid w:val="004865D3"/>
    <w:rsid w:val="00486ADE"/>
    <w:rsid w:val="00487844"/>
    <w:rsid w:val="00490BFD"/>
    <w:rsid w:val="00490CCC"/>
    <w:rsid w:val="004936EA"/>
    <w:rsid w:val="004939B8"/>
    <w:rsid w:val="00495594"/>
    <w:rsid w:val="00497A8A"/>
    <w:rsid w:val="004A101F"/>
    <w:rsid w:val="004A19F3"/>
    <w:rsid w:val="004A223B"/>
    <w:rsid w:val="004A446F"/>
    <w:rsid w:val="004A56AB"/>
    <w:rsid w:val="004A670A"/>
    <w:rsid w:val="004A6922"/>
    <w:rsid w:val="004B144D"/>
    <w:rsid w:val="004B1691"/>
    <w:rsid w:val="004B1957"/>
    <w:rsid w:val="004B2D7E"/>
    <w:rsid w:val="004B33ED"/>
    <w:rsid w:val="004B3500"/>
    <w:rsid w:val="004B4EBB"/>
    <w:rsid w:val="004B50A7"/>
    <w:rsid w:val="004B6D57"/>
    <w:rsid w:val="004C1386"/>
    <w:rsid w:val="004C1EEE"/>
    <w:rsid w:val="004C2121"/>
    <w:rsid w:val="004C3D22"/>
    <w:rsid w:val="004C4F3E"/>
    <w:rsid w:val="004C5E9A"/>
    <w:rsid w:val="004C6E6B"/>
    <w:rsid w:val="004C773C"/>
    <w:rsid w:val="004D0D02"/>
    <w:rsid w:val="004D18A2"/>
    <w:rsid w:val="004D27DE"/>
    <w:rsid w:val="004D35CC"/>
    <w:rsid w:val="004D4B22"/>
    <w:rsid w:val="004D4D2C"/>
    <w:rsid w:val="004D64DD"/>
    <w:rsid w:val="004D680B"/>
    <w:rsid w:val="004E07C2"/>
    <w:rsid w:val="004E47DE"/>
    <w:rsid w:val="004E5FFC"/>
    <w:rsid w:val="004E62B7"/>
    <w:rsid w:val="004E6911"/>
    <w:rsid w:val="004F0303"/>
    <w:rsid w:val="004F1739"/>
    <w:rsid w:val="004F3565"/>
    <w:rsid w:val="004F44B0"/>
    <w:rsid w:val="004F5783"/>
    <w:rsid w:val="004F77F8"/>
    <w:rsid w:val="0050221C"/>
    <w:rsid w:val="00502403"/>
    <w:rsid w:val="00502914"/>
    <w:rsid w:val="00503EA5"/>
    <w:rsid w:val="005042A8"/>
    <w:rsid w:val="005058E6"/>
    <w:rsid w:val="00507771"/>
    <w:rsid w:val="0051110B"/>
    <w:rsid w:val="005128FC"/>
    <w:rsid w:val="00512B2A"/>
    <w:rsid w:val="00513633"/>
    <w:rsid w:val="00516D81"/>
    <w:rsid w:val="005205A0"/>
    <w:rsid w:val="0052074A"/>
    <w:rsid w:val="00522D15"/>
    <w:rsid w:val="005231CD"/>
    <w:rsid w:val="00524916"/>
    <w:rsid w:val="00524D15"/>
    <w:rsid w:val="00525137"/>
    <w:rsid w:val="00525398"/>
    <w:rsid w:val="005257D0"/>
    <w:rsid w:val="0052590B"/>
    <w:rsid w:val="005265AC"/>
    <w:rsid w:val="00530E57"/>
    <w:rsid w:val="00531425"/>
    <w:rsid w:val="005333AB"/>
    <w:rsid w:val="00534DF5"/>
    <w:rsid w:val="005359EF"/>
    <w:rsid w:val="00536968"/>
    <w:rsid w:val="005369A8"/>
    <w:rsid w:val="00536C4B"/>
    <w:rsid w:val="00537B26"/>
    <w:rsid w:val="005414C1"/>
    <w:rsid w:val="00541560"/>
    <w:rsid w:val="0054236C"/>
    <w:rsid w:val="00545185"/>
    <w:rsid w:val="005451D2"/>
    <w:rsid w:val="00546138"/>
    <w:rsid w:val="00551D11"/>
    <w:rsid w:val="005540A7"/>
    <w:rsid w:val="00554172"/>
    <w:rsid w:val="005575AA"/>
    <w:rsid w:val="00557C07"/>
    <w:rsid w:val="00560214"/>
    <w:rsid w:val="00560B0D"/>
    <w:rsid w:val="005623E7"/>
    <w:rsid w:val="00562765"/>
    <w:rsid w:val="005634AC"/>
    <w:rsid w:val="00563843"/>
    <w:rsid w:val="0056512C"/>
    <w:rsid w:val="0056540D"/>
    <w:rsid w:val="0056550A"/>
    <w:rsid w:val="005661ED"/>
    <w:rsid w:val="00566591"/>
    <w:rsid w:val="00566639"/>
    <w:rsid w:val="005677C1"/>
    <w:rsid w:val="00567B65"/>
    <w:rsid w:val="00567DE5"/>
    <w:rsid w:val="00572A75"/>
    <w:rsid w:val="00576C0B"/>
    <w:rsid w:val="00577018"/>
    <w:rsid w:val="00577562"/>
    <w:rsid w:val="0058266F"/>
    <w:rsid w:val="00585F25"/>
    <w:rsid w:val="00586EA5"/>
    <w:rsid w:val="00586F3E"/>
    <w:rsid w:val="00587C6B"/>
    <w:rsid w:val="005900E9"/>
    <w:rsid w:val="00591096"/>
    <w:rsid w:val="00592465"/>
    <w:rsid w:val="00594658"/>
    <w:rsid w:val="00595053"/>
    <w:rsid w:val="00595297"/>
    <w:rsid w:val="00595708"/>
    <w:rsid w:val="0059624D"/>
    <w:rsid w:val="0059642B"/>
    <w:rsid w:val="005A0822"/>
    <w:rsid w:val="005A20C8"/>
    <w:rsid w:val="005A2FB9"/>
    <w:rsid w:val="005A30AA"/>
    <w:rsid w:val="005A4313"/>
    <w:rsid w:val="005A4AB4"/>
    <w:rsid w:val="005A5CA5"/>
    <w:rsid w:val="005A60DA"/>
    <w:rsid w:val="005A62AF"/>
    <w:rsid w:val="005A666F"/>
    <w:rsid w:val="005B0A98"/>
    <w:rsid w:val="005B0B90"/>
    <w:rsid w:val="005B0C60"/>
    <w:rsid w:val="005B0D47"/>
    <w:rsid w:val="005B1624"/>
    <w:rsid w:val="005B2E13"/>
    <w:rsid w:val="005B43BB"/>
    <w:rsid w:val="005B4B9C"/>
    <w:rsid w:val="005B4BCD"/>
    <w:rsid w:val="005B4CBD"/>
    <w:rsid w:val="005B5BA4"/>
    <w:rsid w:val="005B5FA4"/>
    <w:rsid w:val="005B6F6C"/>
    <w:rsid w:val="005B77EC"/>
    <w:rsid w:val="005C115B"/>
    <w:rsid w:val="005C2500"/>
    <w:rsid w:val="005C2C9F"/>
    <w:rsid w:val="005C4420"/>
    <w:rsid w:val="005C6E31"/>
    <w:rsid w:val="005D0854"/>
    <w:rsid w:val="005D37E0"/>
    <w:rsid w:val="005D38E8"/>
    <w:rsid w:val="005D3D5D"/>
    <w:rsid w:val="005D57FE"/>
    <w:rsid w:val="005E01C1"/>
    <w:rsid w:val="005E0C93"/>
    <w:rsid w:val="005E36B0"/>
    <w:rsid w:val="005E3CDE"/>
    <w:rsid w:val="005E43C1"/>
    <w:rsid w:val="005E4EA3"/>
    <w:rsid w:val="005E544C"/>
    <w:rsid w:val="005E6141"/>
    <w:rsid w:val="005E6278"/>
    <w:rsid w:val="005E7D07"/>
    <w:rsid w:val="005F0B3A"/>
    <w:rsid w:val="005F567E"/>
    <w:rsid w:val="005F5E78"/>
    <w:rsid w:val="005F68A3"/>
    <w:rsid w:val="005F6CAF"/>
    <w:rsid w:val="00602244"/>
    <w:rsid w:val="0060313B"/>
    <w:rsid w:val="00603654"/>
    <w:rsid w:val="00604153"/>
    <w:rsid w:val="006057EB"/>
    <w:rsid w:val="00605E04"/>
    <w:rsid w:val="00612DBE"/>
    <w:rsid w:val="00612E75"/>
    <w:rsid w:val="00613230"/>
    <w:rsid w:val="00614333"/>
    <w:rsid w:val="00614407"/>
    <w:rsid w:val="0061740D"/>
    <w:rsid w:val="006176FB"/>
    <w:rsid w:val="00620E73"/>
    <w:rsid w:val="006230D4"/>
    <w:rsid w:val="00623198"/>
    <w:rsid w:val="006235A5"/>
    <w:rsid w:val="00626AF6"/>
    <w:rsid w:val="0062739A"/>
    <w:rsid w:val="00630BB9"/>
    <w:rsid w:val="00631AC9"/>
    <w:rsid w:val="006321CE"/>
    <w:rsid w:val="00633214"/>
    <w:rsid w:val="006334A0"/>
    <w:rsid w:val="0063422E"/>
    <w:rsid w:val="00636066"/>
    <w:rsid w:val="006361F8"/>
    <w:rsid w:val="00636D2C"/>
    <w:rsid w:val="00641C67"/>
    <w:rsid w:val="00642EF5"/>
    <w:rsid w:val="00645171"/>
    <w:rsid w:val="0064682E"/>
    <w:rsid w:val="00647EF4"/>
    <w:rsid w:val="006502C9"/>
    <w:rsid w:val="00651648"/>
    <w:rsid w:val="00652C7F"/>
    <w:rsid w:val="00654BF5"/>
    <w:rsid w:val="006563C7"/>
    <w:rsid w:val="006600A0"/>
    <w:rsid w:val="006606CD"/>
    <w:rsid w:val="0066081E"/>
    <w:rsid w:val="00660DC4"/>
    <w:rsid w:val="00661D11"/>
    <w:rsid w:val="00664B51"/>
    <w:rsid w:val="006654E5"/>
    <w:rsid w:val="0067092A"/>
    <w:rsid w:val="006709FE"/>
    <w:rsid w:val="00671068"/>
    <w:rsid w:val="006712DF"/>
    <w:rsid w:val="00674FDC"/>
    <w:rsid w:val="006761B2"/>
    <w:rsid w:val="006773DE"/>
    <w:rsid w:val="0068253E"/>
    <w:rsid w:val="0068411D"/>
    <w:rsid w:val="0068428B"/>
    <w:rsid w:val="00684C96"/>
    <w:rsid w:val="00685236"/>
    <w:rsid w:val="006868FE"/>
    <w:rsid w:val="00686C59"/>
    <w:rsid w:val="0068797E"/>
    <w:rsid w:val="0069162A"/>
    <w:rsid w:val="00692215"/>
    <w:rsid w:val="00692BCC"/>
    <w:rsid w:val="006934B5"/>
    <w:rsid w:val="00694385"/>
    <w:rsid w:val="00695653"/>
    <w:rsid w:val="0069678F"/>
    <w:rsid w:val="00696C6D"/>
    <w:rsid w:val="006979E1"/>
    <w:rsid w:val="006A06CC"/>
    <w:rsid w:val="006A08ED"/>
    <w:rsid w:val="006A0D3A"/>
    <w:rsid w:val="006A2042"/>
    <w:rsid w:val="006A315E"/>
    <w:rsid w:val="006A3E35"/>
    <w:rsid w:val="006A782D"/>
    <w:rsid w:val="006B2855"/>
    <w:rsid w:val="006B2D0D"/>
    <w:rsid w:val="006B2F19"/>
    <w:rsid w:val="006B4BC0"/>
    <w:rsid w:val="006B667F"/>
    <w:rsid w:val="006C0ED4"/>
    <w:rsid w:val="006C2ED4"/>
    <w:rsid w:val="006C3BE4"/>
    <w:rsid w:val="006C53BA"/>
    <w:rsid w:val="006C5A21"/>
    <w:rsid w:val="006C7BBF"/>
    <w:rsid w:val="006D14AA"/>
    <w:rsid w:val="006D29F4"/>
    <w:rsid w:val="006D3A65"/>
    <w:rsid w:val="006D4307"/>
    <w:rsid w:val="006D5A3B"/>
    <w:rsid w:val="006D5FF6"/>
    <w:rsid w:val="006D68BA"/>
    <w:rsid w:val="006D7E0C"/>
    <w:rsid w:val="006D7E7B"/>
    <w:rsid w:val="006E1B2E"/>
    <w:rsid w:val="006E215E"/>
    <w:rsid w:val="006E21AF"/>
    <w:rsid w:val="006E2A82"/>
    <w:rsid w:val="006E2F58"/>
    <w:rsid w:val="006E312F"/>
    <w:rsid w:val="006E3DD2"/>
    <w:rsid w:val="006E3FED"/>
    <w:rsid w:val="006E5DF4"/>
    <w:rsid w:val="006E79D5"/>
    <w:rsid w:val="006F224A"/>
    <w:rsid w:val="006F27C5"/>
    <w:rsid w:val="006F3029"/>
    <w:rsid w:val="006F5129"/>
    <w:rsid w:val="006F5730"/>
    <w:rsid w:val="006F5A48"/>
    <w:rsid w:val="007017B2"/>
    <w:rsid w:val="007018D4"/>
    <w:rsid w:val="0070578D"/>
    <w:rsid w:val="00710555"/>
    <w:rsid w:val="00710B6A"/>
    <w:rsid w:val="00710FC5"/>
    <w:rsid w:val="0071240D"/>
    <w:rsid w:val="007130EC"/>
    <w:rsid w:val="007135C5"/>
    <w:rsid w:val="00715B84"/>
    <w:rsid w:val="00715E13"/>
    <w:rsid w:val="007169FE"/>
    <w:rsid w:val="0072280A"/>
    <w:rsid w:val="007279A3"/>
    <w:rsid w:val="007304E7"/>
    <w:rsid w:val="00730EA1"/>
    <w:rsid w:val="007353AC"/>
    <w:rsid w:val="007368D3"/>
    <w:rsid w:val="007373DD"/>
    <w:rsid w:val="00742319"/>
    <w:rsid w:val="007438CD"/>
    <w:rsid w:val="00746372"/>
    <w:rsid w:val="007469BB"/>
    <w:rsid w:val="00746C8A"/>
    <w:rsid w:val="007474D0"/>
    <w:rsid w:val="00752955"/>
    <w:rsid w:val="00752F2D"/>
    <w:rsid w:val="0075355F"/>
    <w:rsid w:val="00753E04"/>
    <w:rsid w:val="007540BC"/>
    <w:rsid w:val="00754AFA"/>
    <w:rsid w:val="00755464"/>
    <w:rsid w:val="007617BE"/>
    <w:rsid w:val="00762E07"/>
    <w:rsid w:val="00763A08"/>
    <w:rsid w:val="0076451E"/>
    <w:rsid w:val="00765718"/>
    <w:rsid w:val="00766701"/>
    <w:rsid w:val="007702A0"/>
    <w:rsid w:val="00771910"/>
    <w:rsid w:val="007721F6"/>
    <w:rsid w:val="00772926"/>
    <w:rsid w:val="00772EDA"/>
    <w:rsid w:val="00773C96"/>
    <w:rsid w:val="00775B18"/>
    <w:rsid w:val="00776957"/>
    <w:rsid w:val="00776B80"/>
    <w:rsid w:val="00777D7F"/>
    <w:rsid w:val="0078359D"/>
    <w:rsid w:val="00784463"/>
    <w:rsid w:val="00784675"/>
    <w:rsid w:val="0078630F"/>
    <w:rsid w:val="007870DB"/>
    <w:rsid w:val="007872EF"/>
    <w:rsid w:val="00787308"/>
    <w:rsid w:val="007900C6"/>
    <w:rsid w:val="00791A14"/>
    <w:rsid w:val="00793B35"/>
    <w:rsid w:val="00793BF2"/>
    <w:rsid w:val="007962C6"/>
    <w:rsid w:val="00796650"/>
    <w:rsid w:val="0079798D"/>
    <w:rsid w:val="007A01D5"/>
    <w:rsid w:val="007A1AA8"/>
    <w:rsid w:val="007A1C7F"/>
    <w:rsid w:val="007A257E"/>
    <w:rsid w:val="007A3C01"/>
    <w:rsid w:val="007A42A3"/>
    <w:rsid w:val="007A534C"/>
    <w:rsid w:val="007B0636"/>
    <w:rsid w:val="007B10BC"/>
    <w:rsid w:val="007B1D95"/>
    <w:rsid w:val="007B4257"/>
    <w:rsid w:val="007B6528"/>
    <w:rsid w:val="007B672D"/>
    <w:rsid w:val="007B6D4B"/>
    <w:rsid w:val="007C0B7A"/>
    <w:rsid w:val="007C2F4A"/>
    <w:rsid w:val="007C47A9"/>
    <w:rsid w:val="007D0BF9"/>
    <w:rsid w:val="007D167F"/>
    <w:rsid w:val="007D16FB"/>
    <w:rsid w:val="007D22CD"/>
    <w:rsid w:val="007D2FC1"/>
    <w:rsid w:val="007D34B6"/>
    <w:rsid w:val="007D5D60"/>
    <w:rsid w:val="007D5F9C"/>
    <w:rsid w:val="007D69E6"/>
    <w:rsid w:val="007D6D68"/>
    <w:rsid w:val="007D6EC9"/>
    <w:rsid w:val="007E1106"/>
    <w:rsid w:val="007E1268"/>
    <w:rsid w:val="007E2097"/>
    <w:rsid w:val="007E2208"/>
    <w:rsid w:val="007E302A"/>
    <w:rsid w:val="007E44EE"/>
    <w:rsid w:val="007E4F63"/>
    <w:rsid w:val="007E4FA6"/>
    <w:rsid w:val="007E5654"/>
    <w:rsid w:val="007E68E5"/>
    <w:rsid w:val="007E6BFC"/>
    <w:rsid w:val="007F0C04"/>
    <w:rsid w:val="007F1195"/>
    <w:rsid w:val="007F1353"/>
    <w:rsid w:val="007F2E46"/>
    <w:rsid w:val="007F32C6"/>
    <w:rsid w:val="007F4A4D"/>
    <w:rsid w:val="007F515B"/>
    <w:rsid w:val="007F521C"/>
    <w:rsid w:val="007F5E24"/>
    <w:rsid w:val="007F7568"/>
    <w:rsid w:val="00800653"/>
    <w:rsid w:val="0080085C"/>
    <w:rsid w:val="008019D9"/>
    <w:rsid w:val="00802244"/>
    <w:rsid w:val="00802305"/>
    <w:rsid w:val="0080296D"/>
    <w:rsid w:val="00804B74"/>
    <w:rsid w:val="00805844"/>
    <w:rsid w:val="00807C10"/>
    <w:rsid w:val="00811D48"/>
    <w:rsid w:val="00811F35"/>
    <w:rsid w:val="0081387F"/>
    <w:rsid w:val="00814282"/>
    <w:rsid w:val="008157F3"/>
    <w:rsid w:val="00815B0F"/>
    <w:rsid w:val="0081616C"/>
    <w:rsid w:val="008164A9"/>
    <w:rsid w:val="008209A5"/>
    <w:rsid w:val="00821A42"/>
    <w:rsid w:val="00822BA4"/>
    <w:rsid w:val="008238FF"/>
    <w:rsid w:val="008240B7"/>
    <w:rsid w:val="008267D4"/>
    <w:rsid w:val="00827AE8"/>
    <w:rsid w:val="00832329"/>
    <w:rsid w:val="00837C1E"/>
    <w:rsid w:val="0084034A"/>
    <w:rsid w:val="0084176E"/>
    <w:rsid w:val="00844DE6"/>
    <w:rsid w:val="008461E7"/>
    <w:rsid w:val="00847BEA"/>
    <w:rsid w:val="00850606"/>
    <w:rsid w:val="0085172E"/>
    <w:rsid w:val="008519F8"/>
    <w:rsid w:val="0085212F"/>
    <w:rsid w:val="00852648"/>
    <w:rsid w:val="00852746"/>
    <w:rsid w:val="008547B9"/>
    <w:rsid w:val="008547FE"/>
    <w:rsid w:val="00854869"/>
    <w:rsid w:val="00855626"/>
    <w:rsid w:val="008567D4"/>
    <w:rsid w:val="0085776B"/>
    <w:rsid w:val="008603DD"/>
    <w:rsid w:val="00861497"/>
    <w:rsid w:val="00861EBA"/>
    <w:rsid w:val="00862FFA"/>
    <w:rsid w:val="00864245"/>
    <w:rsid w:val="00864397"/>
    <w:rsid w:val="00865B10"/>
    <w:rsid w:val="00866C5C"/>
    <w:rsid w:val="0087052B"/>
    <w:rsid w:val="008718BD"/>
    <w:rsid w:val="008754A2"/>
    <w:rsid w:val="00875787"/>
    <w:rsid w:val="008762DD"/>
    <w:rsid w:val="008763F2"/>
    <w:rsid w:val="00876B05"/>
    <w:rsid w:val="00877440"/>
    <w:rsid w:val="008779D3"/>
    <w:rsid w:val="00880599"/>
    <w:rsid w:val="0088082B"/>
    <w:rsid w:val="0088382F"/>
    <w:rsid w:val="0088491E"/>
    <w:rsid w:val="00884A56"/>
    <w:rsid w:val="0088622C"/>
    <w:rsid w:val="00886B99"/>
    <w:rsid w:val="00887EB3"/>
    <w:rsid w:val="008919A3"/>
    <w:rsid w:val="00892D43"/>
    <w:rsid w:val="00893491"/>
    <w:rsid w:val="00894D9F"/>
    <w:rsid w:val="00896905"/>
    <w:rsid w:val="008A2C19"/>
    <w:rsid w:val="008A4239"/>
    <w:rsid w:val="008A5072"/>
    <w:rsid w:val="008A79BE"/>
    <w:rsid w:val="008B052A"/>
    <w:rsid w:val="008B1726"/>
    <w:rsid w:val="008B1D1D"/>
    <w:rsid w:val="008B1E8F"/>
    <w:rsid w:val="008B2B52"/>
    <w:rsid w:val="008B4CC4"/>
    <w:rsid w:val="008B4F73"/>
    <w:rsid w:val="008B52CA"/>
    <w:rsid w:val="008B5C71"/>
    <w:rsid w:val="008C0442"/>
    <w:rsid w:val="008C11FD"/>
    <w:rsid w:val="008C1696"/>
    <w:rsid w:val="008C1920"/>
    <w:rsid w:val="008C1E18"/>
    <w:rsid w:val="008C1F06"/>
    <w:rsid w:val="008C22F0"/>
    <w:rsid w:val="008C2406"/>
    <w:rsid w:val="008C28DE"/>
    <w:rsid w:val="008C4702"/>
    <w:rsid w:val="008C6332"/>
    <w:rsid w:val="008C65B2"/>
    <w:rsid w:val="008C7558"/>
    <w:rsid w:val="008D1343"/>
    <w:rsid w:val="008D2914"/>
    <w:rsid w:val="008D2BBA"/>
    <w:rsid w:val="008D2EB6"/>
    <w:rsid w:val="008D6829"/>
    <w:rsid w:val="008D78D3"/>
    <w:rsid w:val="008D7FDB"/>
    <w:rsid w:val="008E0063"/>
    <w:rsid w:val="008E09E5"/>
    <w:rsid w:val="008E1FDE"/>
    <w:rsid w:val="008E2C08"/>
    <w:rsid w:val="008E7888"/>
    <w:rsid w:val="008F1F9B"/>
    <w:rsid w:val="008F52C0"/>
    <w:rsid w:val="008F54D8"/>
    <w:rsid w:val="008F5869"/>
    <w:rsid w:val="008F7ACD"/>
    <w:rsid w:val="009008BA"/>
    <w:rsid w:val="009014CB"/>
    <w:rsid w:val="009020C0"/>
    <w:rsid w:val="009027B9"/>
    <w:rsid w:val="0090306D"/>
    <w:rsid w:val="00903780"/>
    <w:rsid w:val="009039D5"/>
    <w:rsid w:val="00903AF7"/>
    <w:rsid w:val="00907213"/>
    <w:rsid w:val="00911204"/>
    <w:rsid w:val="00912C3C"/>
    <w:rsid w:val="00913190"/>
    <w:rsid w:val="00915356"/>
    <w:rsid w:val="00915D03"/>
    <w:rsid w:val="00915E7A"/>
    <w:rsid w:val="00916107"/>
    <w:rsid w:val="00917E09"/>
    <w:rsid w:val="009242A9"/>
    <w:rsid w:val="00924D79"/>
    <w:rsid w:val="00925642"/>
    <w:rsid w:val="009257CF"/>
    <w:rsid w:val="00925B4E"/>
    <w:rsid w:val="009263E4"/>
    <w:rsid w:val="0093043D"/>
    <w:rsid w:val="00930BAE"/>
    <w:rsid w:val="00931727"/>
    <w:rsid w:val="00931EF2"/>
    <w:rsid w:val="00933FBA"/>
    <w:rsid w:val="00934AE6"/>
    <w:rsid w:val="00935F4B"/>
    <w:rsid w:val="0093757D"/>
    <w:rsid w:val="00940831"/>
    <w:rsid w:val="00940E69"/>
    <w:rsid w:val="009416B6"/>
    <w:rsid w:val="00943F6B"/>
    <w:rsid w:val="00944BE5"/>
    <w:rsid w:val="00946005"/>
    <w:rsid w:val="00946A74"/>
    <w:rsid w:val="00947609"/>
    <w:rsid w:val="00950D5E"/>
    <w:rsid w:val="00952613"/>
    <w:rsid w:val="00952B45"/>
    <w:rsid w:val="00955596"/>
    <w:rsid w:val="00955DB6"/>
    <w:rsid w:val="00957165"/>
    <w:rsid w:val="009647BF"/>
    <w:rsid w:val="00964998"/>
    <w:rsid w:val="00965A6F"/>
    <w:rsid w:val="00966183"/>
    <w:rsid w:val="009667BF"/>
    <w:rsid w:val="00967E14"/>
    <w:rsid w:val="0097111E"/>
    <w:rsid w:val="00972B73"/>
    <w:rsid w:val="009734D8"/>
    <w:rsid w:val="00975701"/>
    <w:rsid w:val="009766AA"/>
    <w:rsid w:val="00976AF4"/>
    <w:rsid w:val="0097731F"/>
    <w:rsid w:val="00980B15"/>
    <w:rsid w:val="00980DCC"/>
    <w:rsid w:val="00981062"/>
    <w:rsid w:val="009821B4"/>
    <w:rsid w:val="009823C7"/>
    <w:rsid w:val="009830E7"/>
    <w:rsid w:val="0098382E"/>
    <w:rsid w:val="00983CFC"/>
    <w:rsid w:val="00984AFA"/>
    <w:rsid w:val="00984FD1"/>
    <w:rsid w:val="00986432"/>
    <w:rsid w:val="00987991"/>
    <w:rsid w:val="00990357"/>
    <w:rsid w:val="0099067E"/>
    <w:rsid w:val="009915BB"/>
    <w:rsid w:val="0099204C"/>
    <w:rsid w:val="00992622"/>
    <w:rsid w:val="0099278A"/>
    <w:rsid w:val="00993893"/>
    <w:rsid w:val="00994515"/>
    <w:rsid w:val="00994682"/>
    <w:rsid w:val="009953A5"/>
    <w:rsid w:val="009A22AC"/>
    <w:rsid w:val="009A25AA"/>
    <w:rsid w:val="009A3567"/>
    <w:rsid w:val="009A3D13"/>
    <w:rsid w:val="009A472A"/>
    <w:rsid w:val="009A7762"/>
    <w:rsid w:val="009A79F7"/>
    <w:rsid w:val="009B0962"/>
    <w:rsid w:val="009B13C0"/>
    <w:rsid w:val="009B255B"/>
    <w:rsid w:val="009B4129"/>
    <w:rsid w:val="009B6831"/>
    <w:rsid w:val="009C0F39"/>
    <w:rsid w:val="009C3EB4"/>
    <w:rsid w:val="009C4631"/>
    <w:rsid w:val="009C4CA8"/>
    <w:rsid w:val="009C661A"/>
    <w:rsid w:val="009C6E2D"/>
    <w:rsid w:val="009C785E"/>
    <w:rsid w:val="009D17AD"/>
    <w:rsid w:val="009D1CEA"/>
    <w:rsid w:val="009D453A"/>
    <w:rsid w:val="009D50B3"/>
    <w:rsid w:val="009D7DE8"/>
    <w:rsid w:val="009E225E"/>
    <w:rsid w:val="009E349E"/>
    <w:rsid w:val="009E567F"/>
    <w:rsid w:val="009F0D3E"/>
    <w:rsid w:val="009F1BB0"/>
    <w:rsid w:val="009F1D50"/>
    <w:rsid w:val="009F2F2F"/>
    <w:rsid w:val="009F3537"/>
    <w:rsid w:val="009F4142"/>
    <w:rsid w:val="009F5132"/>
    <w:rsid w:val="009F597E"/>
    <w:rsid w:val="009F5BAD"/>
    <w:rsid w:val="00A01F0D"/>
    <w:rsid w:val="00A024C3"/>
    <w:rsid w:val="00A02922"/>
    <w:rsid w:val="00A0298C"/>
    <w:rsid w:val="00A02C71"/>
    <w:rsid w:val="00A04228"/>
    <w:rsid w:val="00A04AE3"/>
    <w:rsid w:val="00A05307"/>
    <w:rsid w:val="00A061DC"/>
    <w:rsid w:val="00A06D5A"/>
    <w:rsid w:val="00A10C18"/>
    <w:rsid w:val="00A156A1"/>
    <w:rsid w:val="00A15BCC"/>
    <w:rsid w:val="00A16D89"/>
    <w:rsid w:val="00A17BE1"/>
    <w:rsid w:val="00A17FCD"/>
    <w:rsid w:val="00A20768"/>
    <w:rsid w:val="00A2259F"/>
    <w:rsid w:val="00A23E75"/>
    <w:rsid w:val="00A25148"/>
    <w:rsid w:val="00A25D9E"/>
    <w:rsid w:val="00A26077"/>
    <w:rsid w:val="00A27D2C"/>
    <w:rsid w:val="00A31525"/>
    <w:rsid w:val="00A31A4B"/>
    <w:rsid w:val="00A35682"/>
    <w:rsid w:val="00A35C20"/>
    <w:rsid w:val="00A367FD"/>
    <w:rsid w:val="00A40587"/>
    <w:rsid w:val="00A4091B"/>
    <w:rsid w:val="00A42428"/>
    <w:rsid w:val="00A44B46"/>
    <w:rsid w:val="00A44D89"/>
    <w:rsid w:val="00A46C87"/>
    <w:rsid w:val="00A47570"/>
    <w:rsid w:val="00A47E9C"/>
    <w:rsid w:val="00A5034D"/>
    <w:rsid w:val="00A53530"/>
    <w:rsid w:val="00A53AEE"/>
    <w:rsid w:val="00A53EAC"/>
    <w:rsid w:val="00A54283"/>
    <w:rsid w:val="00A55C10"/>
    <w:rsid w:val="00A56A4D"/>
    <w:rsid w:val="00A56BEB"/>
    <w:rsid w:val="00A60944"/>
    <w:rsid w:val="00A60954"/>
    <w:rsid w:val="00A60AA9"/>
    <w:rsid w:val="00A63F95"/>
    <w:rsid w:val="00A71CE5"/>
    <w:rsid w:val="00A750D5"/>
    <w:rsid w:val="00A76906"/>
    <w:rsid w:val="00A81439"/>
    <w:rsid w:val="00A84594"/>
    <w:rsid w:val="00A84935"/>
    <w:rsid w:val="00A86096"/>
    <w:rsid w:val="00A86404"/>
    <w:rsid w:val="00A864F0"/>
    <w:rsid w:val="00A868E8"/>
    <w:rsid w:val="00A87A41"/>
    <w:rsid w:val="00A9045C"/>
    <w:rsid w:val="00A91D87"/>
    <w:rsid w:val="00A920D2"/>
    <w:rsid w:val="00A92E5C"/>
    <w:rsid w:val="00A93C07"/>
    <w:rsid w:val="00A94D4E"/>
    <w:rsid w:val="00A95537"/>
    <w:rsid w:val="00A9620C"/>
    <w:rsid w:val="00A97543"/>
    <w:rsid w:val="00AA0B39"/>
    <w:rsid w:val="00AA3125"/>
    <w:rsid w:val="00AA5D7B"/>
    <w:rsid w:val="00AB005D"/>
    <w:rsid w:val="00AB0A0E"/>
    <w:rsid w:val="00AB0DE2"/>
    <w:rsid w:val="00AB13C2"/>
    <w:rsid w:val="00AB22E6"/>
    <w:rsid w:val="00AB4E2E"/>
    <w:rsid w:val="00AB7CB1"/>
    <w:rsid w:val="00AC077C"/>
    <w:rsid w:val="00AC1609"/>
    <w:rsid w:val="00AC1D74"/>
    <w:rsid w:val="00AC3C6A"/>
    <w:rsid w:val="00AC4B4E"/>
    <w:rsid w:val="00AC5B1B"/>
    <w:rsid w:val="00AC7FFD"/>
    <w:rsid w:val="00AD00DC"/>
    <w:rsid w:val="00AD061E"/>
    <w:rsid w:val="00AD2830"/>
    <w:rsid w:val="00AD4877"/>
    <w:rsid w:val="00AD4B0D"/>
    <w:rsid w:val="00AD665E"/>
    <w:rsid w:val="00AE0F21"/>
    <w:rsid w:val="00AE36C5"/>
    <w:rsid w:val="00AE4BBC"/>
    <w:rsid w:val="00AE5467"/>
    <w:rsid w:val="00AE56CF"/>
    <w:rsid w:val="00AE5FD8"/>
    <w:rsid w:val="00AE6018"/>
    <w:rsid w:val="00AE60F7"/>
    <w:rsid w:val="00AE6FA5"/>
    <w:rsid w:val="00AE71E3"/>
    <w:rsid w:val="00AF17D7"/>
    <w:rsid w:val="00AF1878"/>
    <w:rsid w:val="00AF1D66"/>
    <w:rsid w:val="00AF32B3"/>
    <w:rsid w:val="00AF427A"/>
    <w:rsid w:val="00AF4C2C"/>
    <w:rsid w:val="00AF545F"/>
    <w:rsid w:val="00AF660A"/>
    <w:rsid w:val="00AF6C3B"/>
    <w:rsid w:val="00AF6F71"/>
    <w:rsid w:val="00AF76BA"/>
    <w:rsid w:val="00AF774E"/>
    <w:rsid w:val="00B00DA3"/>
    <w:rsid w:val="00B02332"/>
    <w:rsid w:val="00B03C2F"/>
    <w:rsid w:val="00B0462B"/>
    <w:rsid w:val="00B05781"/>
    <w:rsid w:val="00B05A3F"/>
    <w:rsid w:val="00B10DF4"/>
    <w:rsid w:val="00B130BB"/>
    <w:rsid w:val="00B132AE"/>
    <w:rsid w:val="00B13537"/>
    <w:rsid w:val="00B13CFF"/>
    <w:rsid w:val="00B14C93"/>
    <w:rsid w:val="00B14FBD"/>
    <w:rsid w:val="00B15E7C"/>
    <w:rsid w:val="00B17B46"/>
    <w:rsid w:val="00B17F40"/>
    <w:rsid w:val="00B2023C"/>
    <w:rsid w:val="00B2050E"/>
    <w:rsid w:val="00B211A8"/>
    <w:rsid w:val="00B215F8"/>
    <w:rsid w:val="00B25CD4"/>
    <w:rsid w:val="00B26F9C"/>
    <w:rsid w:val="00B274B8"/>
    <w:rsid w:val="00B27CC8"/>
    <w:rsid w:val="00B30CFC"/>
    <w:rsid w:val="00B31F94"/>
    <w:rsid w:val="00B32183"/>
    <w:rsid w:val="00B335B5"/>
    <w:rsid w:val="00B33EE0"/>
    <w:rsid w:val="00B33F79"/>
    <w:rsid w:val="00B343E1"/>
    <w:rsid w:val="00B4021A"/>
    <w:rsid w:val="00B40BFE"/>
    <w:rsid w:val="00B40EFE"/>
    <w:rsid w:val="00B41928"/>
    <w:rsid w:val="00B41D94"/>
    <w:rsid w:val="00B42B68"/>
    <w:rsid w:val="00B438F3"/>
    <w:rsid w:val="00B43E6D"/>
    <w:rsid w:val="00B4442F"/>
    <w:rsid w:val="00B4517A"/>
    <w:rsid w:val="00B45A15"/>
    <w:rsid w:val="00B4788F"/>
    <w:rsid w:val="00B507CE"/>
    <w:rsid w:val="00B51CF5"/>
    <w:rsid w:val="00B5235B"/>
    <w:rsid w:val="00B532BF"/>
    <w:rsid w:val="00B549ED"/>
    <w:rsid w:val="00B55170"/>
    <w:rsid w:val="00B55458"/>
    <w:rsid w:val="00B5671D"/>
    <w:rsid w:val="00B5782E"/>
    <w:rsid w:val="00B60DAB"/>
    <w:rsid w:val="00B60DF7"/>
    <w:rsid w:val="00B612AB"/>
    <w:rsid w:val="00B61644"/>
    <w:rsid w:val="00B64BC2"/>
    <w:rsid w:val="00B70217"/>
    <w:rsid w:val="00B73221"/>
    <w:rsid w:val="00B738FF"/>
    <w:rsid w:val="00B74696"/>
    <w:rsid w:val="00B749FF"/>
    <w:rsid w:val="00B771FC"/>
    <w:rsid w:val="00B772F6"/>
    <w:rsid w:val="00B828FC"/>
    <w:rsid w:val="00B83F2B"/>
    <w:rsid w:val="00B858F8"/>
    <w:rsid w:val="00B85D8A"/>
    <w:rsid w:val="00B86278"/>
    <w:rsid w:val="00B86E52"/>
    <w:rsid w:val="00B87FD9"/>
    <w:rsid w:val="00B91AE4"/>
    <w:rsid w:val="00B93A29"/>
    <w:rsid w:val="00B9681B"/>
    <w:rsid w:val="00B9765A"/>
    <w:rsid w:val="00BA05AA"/>
    <w:rsid w:val="00BA101F"/>
    <w:rsid w:val="00BA3A3C"/>
    <w:rsid w:val="00BA473D"/>
    <w:rsid w:val="00BA5E23"/>
    <w:rsid w:val="00BA6D66"/>
    <w:rsid w:val="00BA7108"/>
    <w:rsid w:val="00BB0B25"/>
    <w:rsid w:val="00BB1D7C"/>
    <w:rsid w:val="00BB44B0"/>
    <w:rsid w:val="00BB4924"/>
    <w:rsid w:val="00BB5121"/>
    <w:rsid w:val="00BB5B08"/>
    <w:rsid w:val="00BB6C55"/>
    <w:rsid w:val="00BC0301"/>
    <w:rsid w:val="00BC287D"/>
    <w:rsid w:val="00BC491D"/>
    <w:rsid w:val="00BC5777"/>
    <w:rsid w:val="00BC5A79"/>
    <w:rsid w:val="00BD0A4D"/>
    <w:rsid w:val="00BD1891"/>
    <w:rsid w:val="00BD1A5A"/>
    <w:rsid w:val="00BD231C"/>
    <w:rsid w:val="00BD24D8"/>
    <w:rsid w:val="00BD478A"/>
    <w:rsid w:val="00BD4C87"/>
    <w:rsid w:val="00BD7155"/>
    <w:rsid w:val="00BD7BBA"/>
    <w:rsid w:val="00BE006D"/>
    <w:rsid w:val="00BE07AD"/>
    <w:rsid w:val="00BE17D9"/>
    <w:rsid w:val="00BE20D6"/>
    <w:rsid w:val="00BE27F7"/>
    <w:rsid w:val="00BE32FD"/>
    <w:rsid w:val="00BE33B0"/>
    <w:rsid w:val="00BE33F3"/>
    <w:rsid w:val="00BE52B5"/>
    <w:rsid w:val="00BE62A5"/>
    <w:rsid w:val="00BE6866"/>
    <w:rsid w:val="00BE7130"/>
    <w:rsid w:val="00BE7145"/>
    <w:rsid w:val="00BF2275"/>
    <w:rsid w:val="00BF4029"/>
    <w:rsid w:val="00BF65C7"/>
    <w:rsid w:val="00BF680D"/>
    <w:rsid w:val="00BF778B"/>
    <w:rsid w:val="00C00DC6"/>
    <w:rsid w:val="00C0165C"/>
    <w:rsid w:val="00C02FB1"/>
    <w:rsid w:val="00C03284"/>
    <w:rsid w:val="00C03941"/>
    <w:rsid w:val="00C04C37"/>
    <w:rsid w:val="00C05E1D"/>
    <w:rsid w:val="00C1137D"/>
    <w:rsid w:val="00C11DBE"/>
    <w:rsid w:val="00C1203B"/>
    <w:rsid w:val="00C1211F"/>
    <w:rsid w:val="00C12BE6"/>
    <w:rsid w:val="00C12D4F"/>
    <w:rsid w:val="00C13E46"/>
    <w:rsid w:val="00C15EB3"/>
    <w:rsid w:val="00C20CED"/>
    <w:rsid w:val="00C21FF4"/>
    <w:rsid w:val="00C2253A"/>
    <w:rsid w:val="00C237AE"/>
    <w:rsid w:val="00C2386B"/>
    <w:rsid w:val="00C2426F"/>
    <w:rsid w:val="00C24B53"/>
    <w:rsid w:val="00C25E40"/>
    <w:rsid w:val="00C26B80"/>
    <w:rsid w:val="00C27AEE"/>
    <w:rsid w:val="00C33814"/>
    <w:rsid w:val="00C3387C"/>
    <w:rsid w:val="00C34E0D"/>
    <w:rsid w:val="00C36905"/>
    <w:rsid w:val="00C37954"/>
    <w:rsid w:val="00C404A9"/>
    <w:rsid w:val="00C41FBC"/>
    <w:rsid w:val="00C42C2C"/>
    <w:rsid w:val="00C430F7"/>
    <w:rsid w:val="00C439BC"/>
    <w:rsid w:val="00C447E2"/>
    <w:rsid w:val="00C447EA"/>
    <w:rsid w:val="00C4513D"/>
    <w:rsid w:val="00C458BF"/>
    <w:rsid w:val="00C46360"/>
    <w:rsid w:val="00C53BD1"/>
    <w:rsid w:val="00C53F0B"/>
    <w:rsid w:val="00C55BC2"/>
    <w:rsid w:val="00C55D1F"/>
    <w:rsid w:val="00C6119D"/>
    <w:rsid w:val="00C623B4"/>
    <w:rsid w:val="00C646B3"/>
    <w:rsid w:val="00C64788"/>
    <w:rsid w:val="00C650A0"/>
    <w:rsid w:val="00C662BE"/>
    <w:rsid w:val="00C665CA"/>
    <w:rsid w:val="00C67027"/>
    <w:rsid w:val="00C7013F"/>
    <w:rsid w:val="00C71E8E"/>
    <w:rsid w:val="00C72102"/>
    <w:rsid w:val="00C72DC2"/>
    <w:rsid w:val="00C738DC"/>
    <w:rsid w:val="00C74239"/>
    <w:rsid w:val="00C743DA"/>
    <w:rsid w:val="00C75D2E"/>
    <w:rsid w:val="00C76B1F"/>
    <w:rsid w:val="00C809F6"/>
    <w:rsid w:val="00C81794"/>
    <w:rsid w:val="00C872AF"/>
    <w:rsid w:val="00C87CDE"/>
    <w:rsid w:val="00C902DC"/>
    <w:rsid w:val="00C908C0"/>
    <w:rsid w:val="00C93A0B"/>
    <w:rsid w:val="00C948F9"/>
    <w:rsid w:val="00C94976"/>
    <w:rsid w:val="00C94CE1"/>
    <w:rsid w:val="00C973A0"/>
    <w:rsid w:val="00CA0403"/>
    <w:rsid w:val="00CA3186"/>
    <w:rsid w:val="00CA3666"/>
    <w:rsid w:val="00CA3B25"/>
    <w:rsid w:val="00CA5572"/>
    <w:rsid w:val="00CA667C"/>
    <w:rsid w:val="00CB02B5"/>
    <w:rsid w:val="00CB0A9D"/>
    <w:rsid w:val="00CB0E7E"/>
    <w:rsid w:val="00CB1900"/>
    <w:rsid w:val="00CB27D3"/>
    <w:rsid w:val="00CB35A0"/>
    <w:rsid w:val="00CB4183"/>
    <w:rsid w:val="00CB759A"/>
    <w:rsid w:val="00CB7B07"/>
    <w:rsid w:val="00CC1161"/>
    <w:rsid w:val="00CC2DEA"/>
    <w:rsid w:val="00CC3A11"/>
    <w:rsid w:val="00CC5208"/>
    <w:rsid w:val="00CC5ED6"/>
    <w:rsid w:val="00CC63FB"/>
    <w:rsid w:val="00CC6A2B"/>
    <w:rsid w:val="00CC7F4C"/>
    <w:rsid w:val="00CD0A96"/>
    <w:rsid w:val="00CD1D3C"/>
    <w:rsid w:val="00CD3349"/>
    <w:rsid w:val="00CD4139"/>
    <w:rsid w:val="00CD4891"/>
    <w:rsid w:val="00CD5D98"/>
    <w:rsid w:val="00CD5EA1"/>
    <w:rsid w:val="00CD64CA"/>
    <w:rsid w:val="00CD7B41"/>
    <w:rsid w:val="00CE05A9"/>
    <w:rsid w:val="00CE0BC6"/>
    <w:rsid w:val="00CE0F38"/>
    <w:rsid w:val="00CE2459"/>
    <w:rsid w:val="00CE39B6"/>
    <w:rsid w:val="00CE4710"/>
    <w:rsid w:val="00CE472D"/>
    <w:rsid w:val="00CE482F"/>
    <w:rsid w:val="00CE6B6C"/>
    <w:rsid w:val="00CF27CD"/>
    <w:rsid w:val="00CF2875"/>
    <w:rsid w:val="00CF5405"/>
    <w:rsid w:val="00CF59DC"/>
    <w:rsid w:val="00CF5B95"/>
    <w:rsid w:val="00D0068F"/>
    <w:rsid w:val="00D03CF0"/>
    <w:rsid w:val="00D04890"/>
    <w:rsid w:val="00D05F3A"/>
    <w:rsid w:val="00D06FCB"/>
    <w:rsid w:val="00D072B6"/>
    <w:rsid w:val="00D07363"/>
    <w:rsid w:val="00D1016F"/>
    <w:rsid w:val="00D11431"/>
    <w:rsid w:val="00D124BE"/>
    <w:rsid w:val="00D1298E"/>
    <w:rsid w:val="00D136C5"/>
    <w:rsid w:val="00D152EA"/>
    <w:rsid w:val="00D15890"/>
    <w:rsid w:val="00D16526"/>
    <w:rsid w:val="00D165E1"/>
    <w:rsid w:val="00D16FAD"/>
    <w:rsid w:val="00D171AE"/>
    <w:rsid w:val="00D1737D"/>
    <w:rsid w:val="00D2224B"/>
    <w:rsid w:val="00D259C7"/>
    <w:rsid w:val="00D26918"/>
    <w:rsid w:val="00D27EFC"/>
    <w:rsid w:val="00D300E5"/>
    <w:rsid w:val="00D304A1"/>
    <w:rsid w:val="00D304A5"/>
    <w:rsid w:val="00D30718"/>
    <w:rsid w:val="00D32A69"/>
    <w:rsid w:val="00D35D97"/>
    <w:rsid w:val="00D410A7"/>
    <w:rsid w:val="00D4232F"/>
    <w:rsid w:val="00D434DE"/>
    <w:rsid w:val="00D43CEF"/>
    <w:rsid w:val="00D44558"/>
    <w:rsid w:val="00D44987"/>
    <w:rsid w:val="00D44B08"/>
    <w:rsid w:val="00D462D5"/>
    <w:rsid w:val="00D46B9E"/>
    <w:rsid w:val="00D4700D"/>
    <w:rsid w:val="00D47A58"/>
    <w:rsid w:val="00D52E2B"/>
    <w:rsid w:val="00D53791"/>
    <w:rsid w:val="00D53CCF"/>
    <w:rsid w:val="00D53FAB"/>
    <w:rsid w:val="00D54601"/>
    <w:rsid w:val="00D5481C"/>
    <w:rsid w:val="00D55ED3"/>
    <w:rsid w:val="00D61EAB"/>
    <w:rsid w:val="00D62E88"/>
    <w:rsid w:val="00D630D0"/>
    <w:rsid w:val="00D63812"/>
    <w:rsid w:val="00D63DE1"/>
    <w:rsid w:val="00D64D03"/>
    <w:rsid w:val="00D6569B"/>
    <w:rsid w:val="00D71B89"/>
    <w:rsid w:val="00D72655"/>
    <w:rsid w:val="00D736DB"/>
    <w:rsid w:val="00D73BF0"/>
    <w:rsid w:val="00D73E77"/>
    <w:rsid w:val="00D74390"/>
    <w:rsid w:val="00D74CD8"/>
    <w:rsid w:val="00D75878"/>
    <w:rsid w:val="00D801AD"/>
    <w:rsid w:val="00D801E7"/>
    <w:rsid w:val="00D80BCD"/>
    <w:rsid w:val="00D84ADC"/>
    <w:rsid w:val="00D866CB"/>
    <w:rsid w:val="00D90570"/>
    <w:rsid w:val="00D90C85"/>
    <w:rsid w:val="00D924BC"/>
    <w:rsid w:val="00D9320D"/>
    <w:rsid w:val="00D95786"/>
    <w:rsid w:val="00D960D5"/>
    <w:rsid w:val="00D96296"/>
    <w:rsid w:val="00D969D4"/>
    <w:rsid w:val="00DA0A62"/>
    <w:rsid w:val="00DA1524"/>
    <w:rsid w:val="00DA2BA2"/>
    <w:rsid w:val="00DA3D84"/>
    <w:rsid w:val="00DA3EE7"/>
    <w:rsid w:val="00DA49C3"/>
    <w:rsid w:val="00DA6361"/>
    <w:rsid w:val="00DA68EC"/>
    <w:rsid w:val="00DA77F7"/>
    <w:rsid w:val="00DB0AF9"/>
    <w:rsid w:val="00DB6D51"/>
    <w:rsid w:val="00DB74D8"/>
    <w:rsid w:val="00DC0C97"/>
    <w:rsid w:val="00DC0CBF"/>
    <w:rsid w:val="00DC1F93"/>
    <w:rsid w:val="00DC276A"/>
    <w:rsid w:val="00DC2A20"/>
    <w:rsid w:val="00DC32EC"/>
    <w:rsid w:val="00DC3E63"/>
    <w:rsid w:val="00DC60DA"/>
    <w:rsid w:val="00DC7C6A"/>
    <w:rsid w:val="00DD065B"/>
    <w:rsid w:val="00DD44AF"/>
    <w:rsid w:val="00DD6D78"/>
    <w:rsid w:val="00DD6E70"/>
    <w:rsid w:val="00DD734C"/>
    <w:rsid w:val="00DD73B3"/>
    <w:rsid w:val="00DD75EC"/>
    <w:rsid w:val="00DE035F"/>
    <w:rsid w:val="00DE07FC"/>
    <w:rsid w:val="00DE0840"/>
    <w:rsid w:val="00DE3217"/>
    <w:rsid w:val="00DE4D02"/>
    <w:rsid w:val="00DE60A4"/>
    <w:rsid w:val="00DE7421"/>
    <w:rsid w:val="00DF153F"/>
    <w:rsid w:val="00DF1628"/>
    <w:rsid w:val="00DF23AD"/>
    <w:rsid w:val="00DF2D53"/>
    <w:rsid w:val="00DF3A2A"/>
    <w:rsid w:val="00DF5A55"/>
    <w:rsid w:val="00DF60D3"/>
    <w:rsid w:val="00DF70BB"/>
    <w:rsid w:val="00DF79F6"/>
    <w:rsid w:val="00DF7F6F"/>
    <w:rsid w:val="00E00383"/>
    <w:rsid w:val="00E008A8"/>
    <w:rsid w:val="00E03F49"/>
    <w:rsid w:val="00E0470D"/>
    <w:rsid w:val="00E04926"/>
    <w:rsid w:val="00E05B2A"/>
    <w:rsid w:val="00E0641B"/>
    <w:rsid w:val="00E06E07"/>
    <w:rsid w:val="00E073ED"/>
    <w:rsid w:val="00E079F9"/>
    <w:rsid w:val="00E07D37"/>
    <w:rsid w:val="00E07E28"/>
    <w:rsid w:val="00E10B57"/>
    <w:rsid w:val="00E1565A"/>
    <w:rsid w:val="00E15B15"/>
    <w:rsid w:val="00E15E2C"/>
    <w:rsid w:val="00E15E39"/>
    <w:rsid w:val="00E204D4"/>
    <w:rsid w:val="00E20AEA"/>
    <w:rsid w:val="00E2236B"/>
    <w:rsid w:val="00E22B4A"/>
    <w:rsid w:val="00E2477C"/>
    <w:rsid w:val="00E2499C"/>
    <w:rsid w:val="00E2662E"/>
    <w:rsid w:val="00E26B18"/>
    <w:rsid w:val="00E27531"/>
    <w:rsid w:val="00E276E3"/>
    <w:rsid w:val="00E30AEC"/>
    <w:rsid w:val="00E33C4D"/>
    <w:rsid w:val="00E33E1F"/>
    <w:rsid w:val="00E3495C"/>
    <w:rsid w:val="00E411D8"/>
    <w:rsid w:val="00E41AA3"/>
    <w:rsid w:val="00E42D3A"/>
    <w:rsid w:val="00E438EE"/>
    <w:rsid w:val="00E44251"/>
    <w:rsid w:val="00E448D1"/>
    <w:rsid w:val="00E462B3"/>
    <w:rsid w:val="00E47C68"/>
    <w:rsid w:val="00E51C48"/>
    <w:rsid w:val="00E534A6"/>
    <w:rsid w:val="00E5381C"/>
    <w:rsid w:val="00E53B11"/>
    <w:rsid w:val="00E53B1D"/>
    <w:rsid w:val="00E54D26"/>
    <w:rsid w:val="00E560FD"/>
    <w:rsid w:val="00E561F8"/>
    <w:rsid w:val="00E608C5"/>
    <w:rsid w:val="00E62457"/>
    <w:rsid w:val="00E63263"/>
    <w:rsid w:val="00E64FD5"/>
    <w:rsid w:val="00E65A2D"/>
    <w:rsid w:val="00E70FE4"/>
    <w:rsid w:val="00E71115"/>
    <w:rsid w:val="00E71FE5"/>
    <w:rsid w:val="00E727AE"/>
    <w:rsid w:val="00E7291F"/>
    <w:rsid w:val="00E72965"/>
    <w:rsid w:val="00E75032"/>
    <w:rsid w:val="00E754C3"/>
    <w:rsid w:val="00E76C80"/>
    <w:rsid w:val="00E777E8"/>
    <w:rsid w:val="00E81E52"/>
    <w:rsid w:val="00E82F2C"/>
    <w:rsid w:val="00E84A7C"/>
    <w:rsid w:val="00E867C8"/>
    <w:rsid w:val="00E86CBC"/>
    <w:rsid w:val="00E87530"/>
    <w:rsid w:val="00E931AB"/>
    <w:rsid w:val="00E935EF"/>
    <w:rsid w:val="00E94DBE"/>
    <w:rsid w:val="00E95304"/>
    <w:rsid w:val="00E97A24"/>
    <w:rsid w:val="00EA0D0C"/>
    <w:rsid w:val="00EA4162"/>
    <w:rsid w:val="00EA7C19"/>
    <w:rsid w:val="00EB2464"/>
    <w:rsid w:val="00EB24C7"/>
    <w:rsid w:val="00EB3386"/>
    <w:rsid w:val="00EB34CD"/>
    <w:rsid w:val="00EB39B2"/>
    <w:rsid w:val="00EB4FE0"/>
    <w:rsid w:val="00EB516A"/>
    <w:rsid w:val="00EB591A"/>
    <w:rsid w:val="00EB7250"/>
    <w:rsid w:val="00EB72E9"/>
    <w:rsid w:val="00EC0CD2"/>
    <w:rsid w:val="00EC1093"/>
    <w:rsid w:val="00EC1817"/>
    <w:rsid w:val="00EC46F1"/>
    <w:rsid w:val="00EC5574"/>
    <w:rsid w:val="00EC564A"/>
    <w:rsid w:val="00EC5FD4"/>
    <w:rsid w:val="00EC604B"/>
    <w:rsid w:val="00EC7476"/>
    <w:rsid w:val="00EC758C"/>
    <w:rsid w:val="00EC7A89"/>
    <w:rsid w:val="00EC7F25"/>
    <w:rsid w:val="00ED028D"/>
    <w:rsid w:val="00ED13B2"/>
    <w:rsid w:val="00ED1A66"/>
    <w:rsid w:val="00ED40FD"/>
    <w:rsid w:val="00ED5136"/>
    <w:rsid w:val="00ED650E"/>
    <w:rsid w:val="00ED653F"/>
    <w:rsid w:val="00ED6FC8"/>
    <w:rsid w:val="00EE1D34"/>
    <w:rsid w:val="00EE1E97"/>
    <w:rsid w:val="00EE2647"/>
    <w:rsid w:val="00EE3A5C"/>
    <w:rsid w:val="00EE40FA"/>
    <w:rsid w:val="00EE4183"/>
    <w:rsid w:val="00EE4A21"/>
    <w:rsid w:val="00EE5445"/>
    <w:rsid w:val="00EE6A02"/>
    <w:rsid w:val="00EE7FE1"/>
    <w:rsid w:val="00EF0307"/>
    <w:rsid w:val="00EF0EAB"/>
    <w:rsid w:val="00EF1A88"/>
    <w:rsid w:val="00EF1FCC"/>
    <w:rsid w:val="00EF3887"/>
    <w:rsid w:val="00EF628C"/>
    <w:rsid w:val="00EF69B9"/>
    <w:rsid w:val="00F0029C"/>
    <w:rsid w:val="00F004FC"/>
    <w:rsid w:val="00F013DC"/>
    <w:rsid w:val="00F02F42"/>
    <w:rsid w:val="00F035BB"/>
    <w:rsid w:val="00F03B89"/>
    <w:rsid w:val="00F076CA"/>
    <w:rsid w:val="00F10B52"/>
    <w:rsid w:val="00F10EB1"/>
    <w:rsid w:val="00F12AC3"/>
    <w:rsid w:val="00F14456"/>
    <w:rsid w:val="00F169EA"/>
    <w:rsid w:val="00F17006"/>
    <w:rsid w:val="00F17AD7"/>
    <w:rsid w:val="00F22670"/>
    <w:rsid w:val="00F238B1"/>
    <w:rsid w:val="00F24DAD"/>
    <w:rsid w:val="00F2640D"/>
    <w:rsid w:val="00F26C50"/>
    <w:rsid w:val="00F26E32"/>
    <w:rsid w:val="00F2716E"/>
    <w:rsid w:val="00F27B15"/>
    <w:rsid w:val="00F305A0"/>
    <w:rsid w:val="00F3073A"/>
    <w:rsid w:val="00F31CB6"/>
    <w:rsid w:val="00F31E96"/>
    <w:rsid w:val="00F32121"/>
    <w:rsid w:val="00F342BE"/>
    <w:rsid w:val="00F3444A"/>
    <w:rsid w:val="00F35B69"/>
    <w:rsid w:val="00F36BA9"/>
    <w:rsid w:val="00F40955"/>
    <w:rsid w:val="00F40B4F"/>
    <w:rsid w:val="00F40CEB"/>
    <w:rsid w:val="00F40F5E"/>
    <w:rsid w:val="00F41B3F"/>
    <w:rsid w:val="00F41F3A"/>
    <w:rsid w:val="00F442E6"/>
    <w:rsid w:val="00F44865"/>
    <w:rsid w:val="00F452E8"/>
    <w:rsid w:val="00F452F8"/>
    <w:rsid w:val="00F47877"/>
    <w:rsid w:val="00F47898"/>
    <w:rsid w:val="00F47949"/>
    <w:rsid w:val="00F51DED"/>
    <w:rsid w:val="00F533B9"/>
    <w:rsid w:val="00F542AC"/>
    <w:rsid w:val="00F56A6A"/>
    <w:rsid w:val="00F57A75"/>
    <w:rsid w:val="00F6079E"/>
    <w:rsid w:val="00F61798"/>
    <w:rsid w:val="00F6234D"/>
    <w:rsid w:val="00F625A2"/>
    <w:rsid w:val="00F636F9"/>
    <w:rsid w:val="00F63AE2"/>
    <w:rsid w:val="00F6403C"/>
    <w:rsid w:val="00F64DAD"/>
    <w:rsid w:val="00F653F2"/>
    <w:rsid w:val="00F66BBD"/>
    <w:rsid w:val="00F72BB5"/>
    <w:rsid w:val="00F73B95"/>
    <w:rsid w:val="00F73EE1"/>
    <w:rsid w:val="00F74BD3"/>
    <w:rsid w:val="00F74FB8"/>
    <w:rsid w:val="00F76BD7"/>
    <w:rsid w:val="00F810FA"/>
    <w:rsid w:val="00F82B35"/>
    <w:rsid w:val="00F83B25"/>
    <w:rsid w:val="00F842DF"/>
    <w:rsid w:val="00F8723C"/>
    <w:rsid w:val="00F911D1"/>
    <w:rsid w:val="00F9299A"/>
    <w:rsid w:val="00F92B00"/>
    <w:rsid w:val="00F92EFF"/>
    <w:rsid w:val="00F935BA"/>
    <w:rsid w:val="00F93BA9"/>
    <w:rsid w:val="00F94659"/>
    <w:rsid w:val="00F950BC"/>
    <w:rsid w:val="00F9517F"/>
    <w:rsid w:val="00F95389"/>
    <w:rsid w:val="00F9575C"/>
    <w:rsid w:val="00F95ABF"/>
    <w:rsid w:val="00F95DC3"/>
    <w:rsid w:val="00FA0292"/>
    <w:rsid w:val="00FA02BE"/>
    <w:rsid w:val="00FA0E49"/>
    <w:rsid w:val="00FA12EE"/>
    <w:rsid w:val="00FA178F"/>
    <w:rsid w:val="00FA2AD2"/>
    <w:rsid w:val="00FA3D22"/>
    <w:rsid w:val="00FA3D81"/>
    <w:rsid w:val="00FA46F1"/>
    <w:rsid w:val="00FA5AB9"/>
    <w:rsid w:val="00FB07CC"/>
    <w:rsid w:val="00FB177D"/>
    <w:rsid w:val="00FB284C"/>
    <w:rsid w:val="00FB2890"/>
    <w:rsid w:val="00FB46CF"/>
    <w:rsid w:val="00FB52CB"/>
    <w:rsid w:val="00FB6639"/>
    <w:rsid w:val="00FB66EF"/>
    <w:rsid w:val="00FB699D"/>
    <w:rsid w:val="00FB7A0D"/>
    <w:rsid w:val="00FC015C"/>
    <w:rsid w:val="00FC0839"/>
    <w:rsid w:val="00FC2AF1"/>
    <w:rsid w:val="00FC6454"/>
    <w:rsid w:val="00FD2C07"/>
    <w:rsid w:val="00FD4574"/>
    <w:rsid w:val="00FD467C"/>
    <w:rsid w:val="00FD51E3"/>
    <w:rsid w:val="00FD5E10"/>
    <w:rsid w:val="00FE1A1E"/>
    <w:rsid w:val="00FE480D"/>
    <w:rsid w:val="00FE490C"/>
    <w:rsid w:val="00FE4CC0"/>
    <w:rsid w:val="00FE60F4"/>
    <w:rsid w:val="00FF2B37"/>
    <w:rsid w:val="00FF2D85"/>
    <w:rsid w:val="00FF4852"/>
    <w:rsid w:val="00FF5105"/>
    <w:rsid w:val="00FF518B"/>
    <w:rsid w:val="00FF58B5"/>
    <w:rsid w:val="00FF76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86D96"/>
  <w15:docId w15:val="{FA89EF22-2100-4284-AC2B-2A8D468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43F6B"/>
    <w:rPr>
      <w:sz w:val="24"/>
      <w:szCs w:val="24"/>
    </w:rPr>
  </w:style>
  <w:style w:type="paragraph" w:styleId="1">
    <w:name w:val="heading 1"/>
    <w:basedOn w:val="a"/>
    <w:next w:val="a"/>
    <w:link w:val="10"/>
    <w:qFormat/>
    <w:rsid w:val="00943F6B"/>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943F6B"/>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943F6B"/>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943F6B"/>
    <w:pPr>
      <w:keepNext/>
      <w:spacing w:before="240" w:after="60"/>
      <w:outlineLvl w:val="3"/>
    </w:pPr>
    <w:rPr>
      <w:b/>
      <w:bCs/>
      <w:sz w:val="28"/>
      <w:szCs w:val="28"/>
    </w:rPr>
  </w:style>
  <w:style w:type="paragraph" w:styleId="5">
    <w:name w:val="heading 5"/>
    <w:basedOn w:val="a"/>
    <w:next w:val="a"/>
    <w:link w:val="50"/>
    <w:uiPriority w:val="9"/>
    <w:semiHidden/>
    <w:unhideWhenUsed/>
    <w:qFormat/>
    <w:rsid w:val="00943F6B"/>
    <w:pPr>
      <w:spacing w:before="240" w:after="60"/>
      <w:outlineLvl w:val="4"/>
    </w:pPr>
    <w:rPr>
      <w:b/>
      <w:bCs/>
      <w:i/>
      <w:iCs/>
      <w:sz w:val="26"/>
      <w:szCs w:val="26"/>
    </w:rPr>
  </w:style>
  <w:style w:type="paragraph" w:styleId="6">
    <w:name w:val="heading 6"/>
    <w:basedOn w:val="a"/>
    <w:next w:val="a"/>
    <w:link w:val="60"/>
    <w:uiPriority w:val="9"/>
    <w:semiHidden/>
    <w:unhideWhenUsed/>
    <w:qFormat/>
    <w:rsid w:val="00943F6B"/>
    <w:pPr>
      <w:spacing w:before="240" w:after="60"/>
      <w:outlineLvl w:val="5"/>
    </w:pPr>
    <w:rPr>
      <w:b/>
      <w:bCs/>
      <w:sz w:val="22"/>
      <w:szCs w:val="22"/>
    </w:rPr>
  </w:style>
  <w:style w:type="paragraph" w:styleId="7">
    <w:name w:val="heading 7"/>
    <w:basedOn w:val="a"/>
    <w:next w:val="a"/>
    <w:link w:val="70"/>
    <w:uiPriority w:val="9"/>
    <w:semiHidden/>
    <w:unhideWhenUsed/>
    <w:qFormat/>
    <w:rsid w:val="00943F6B"/>
    <w:pPr>
      <w:spacing w:before="240" w:after="60"/>
      <w:outlineLvl w:val="6"/>
    </w:pPr>
  </w:style>
  <w:style w:type="paragraph" w:styleId="8">
    <w:name w:val="heading 8"/>
    <w:basedOn w:val="a"/>
    <w:next w:val="a"/>
    <w:link w:val="80"/>
    <w:uiPriority w:val="9"/>
    <w:semiHidden/>
    <w:unhideWhenUsed/>
    <w:qFormat/>
    <w:rsid w:val="00943F6B"/>
    <w:pPr>
      <w:spacing w:before="240" w:after="60"/>
      <w:outlineLvl w:val="7"/>
    </w:pPr>
    <w:rPr>
      <w:i/>
      <w:iCs/>
    </w:rPr>
  </w:style>
  <w:style w:type="paragraph" w:styleId="9">
    <w:name w:val="heading 9"/>
    <w:basedOn w:val="a"/>
    <w:next w:val="a"/>
    <w:link w:val="90"/>
    <w:uiPriority w:val="9"/>
    <w:semiHidden/>
    <w:unhideWhenUsed/>
    <w:qFormat/>
    <w:rsid w:val="00943F6B"/>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link w:val="Default0"/>
    <w:rsid w:val="00351D58"/>
    <w:pPr>
      <w:autoSpaceDE w:val="0"/>
      <w:autoSpaceDN w:val="0"/>
      <w:adjustRightInd w:val="0"/>
    </w:pPr>
    <w:rPr>
      <w:rFonts w:ascii="Times New Roman" w:eastAsia="Times New Roman" w:hAnsi="Times New Roman"/>
      <w:color w:val="000000"/>
      <w:sz w:val="24"/>
      <w:szCs w:val="24"/>
    </w:rPr>
  </w:style>
  <w:style w:type="paragraph" w:styleId="a3">
    <w:name w:val="header"/>
    <w:basedOn w:val="a"/>
    <w:link w:val="a4"/>
    <w:uiPriority w:val="99"/>
    <w:rsid w:val="00351D58"/>
    <w:pPr>
      <w:tabs>
        <w:tab w:val="center" w:pos="4677"/>
        <w:tab w:val="right" w:pos="9355"/>
      </w:tabs>
    </w:pPr>
  </w:style>
  <w:style w:type="character" w:customStyle="1" w:styleId="a4">
    <w:name w:val="Верхний колонтитул Знак"/>
    <w:basedOn w:val="a0"/>
    <w:link w:val="a3"/>
    <w:uiPriority w:val="99"/>
    <w:rsid w:val="00351D58"/>
    <w:rPr>
      <w:rFonts w:ascii="Times New Roman" w:eastAsia="Times New Roman" w:hAnsi="Times New Roman" w:cs="Times New Roman"/>
      <w:sz w:val="24"/>
      <w:szCs w:val="24"/>
      <w:lang w:eastAsia="ru-RU"/>
    </w:rPr>
  </w:style>
  <w:style w:type="character" w:styleId="a5">
    <w:name w:val="page number"/>
    <w:basedOn w:val="a0"/>
    <w:rsid w:val="00351D58"/>
  </w:style>
  <w:style w:type="paragraph" w:styleId="31">
    <w:name w:val="Body Text Indent 3"/>
    <w:basedOn w:val="a"/>
    <w:link w:val="32"/>
    <w:unhideWhenUsed/>
    <w:rsid w:val="00351D58"/>
    <w:pPr>
      <w:spacing w:after="120"/>
      <w:ind w:left="283"/>
    </w:pPr>
    <w:rPr>
      <w:sz w:val="16"/>
      <w:szCs w:val="16"/>
    </w:rPr>
  </w:style>
  <w:style w:type="character" w:customStyle="1" w:styleId="32">
    <w:name w:val="Основной текст с отступом 3 Знак"/>
    <w:basedOn w:val="a0"/>
    <w:link w:val="31"/>
    <w:rsid w:val="00351D58"/>
    <w:rPr>
      <w:rFonts w:ascii="Times New Roman" w:eastAsia="Times New Roman" w:hAnsi="Times New Roman" w:cs="Times New Roman"/>
      <w:sz w:val="16"/>
      <w:szCs w:val="16"/>
      <w:lang w:eastAsia="ru-RU"/>
    </w:rPr>
  </w:style>
  <w:style w:type="paragraph" w:customStyle="1" w:styleId="11">
    <w:name w:val="Без интервала1"/>
    <w:basedOn w:val="a"/>
    <w:rsid w:val="00351D58"/>
    <w:rPr>
      <w:rFonts w:ascii="Calibri" w:eastAsia="Calibri" w:hAnsi="Calibri"/>
      <w:sz w:val="22"/>
      <w:szCs w:val="22"/>
    </w:rPr>
  </w:style>
  <w:style w:type="paragraph" w:styleId="a6">
    <w:name w:val="Body Text"/>
    <w:basedOn w:val="a"/>
    <w:link w:val="a7"/>
    <w:rsid w:val="00351D58"/>
    <w:pPr>
      <w:spacing w:after="120"/>
    </w:pPr>
  </w:style>
  <w:style w:type="character" w:customStyle="1" w:styleId="a7">
    <w:name w:val="Основной текст Знак"/>
    <w:basedOn w:val="a0"/>
    <w:link w:val="a6"/>
    <w:rsid w:val="00351D58"/>
    <w:rPr>
      <w:rFonts w:ascii="Times New Roman" w:eastAsia="Times New Roman" w:hAnsi="Times New Roman" w:cs="Times New Roman"/>
      <w:sz w:val="24"/>
      <w:szCs w:val="24"/>
      <w:lang w:eastAsia="ru-RU"/>
    </w:rPr>
  </w:style>
  <w:style w:type="paragraph" w:customStyle="1" w:styleId="TextBas">
    <w:name w:val="TextBas"/>
    <w:basedOn w:val="a"/>
    <w:rsid w:val="00351D58"/>
    <w:pPr>
      <w:autoSpaceDE w:val="0"/>
      <w:autoSpaceDN w:val="0"/>
      <w:adjustRightInd w:val="0"/>
      <w:jc w:val="both"/>
    </w:pPr>
  </w:style>
  <w:style w:type="paragraph" w:styleId="a8">
    <w:name w:val="Balloon Text"/>
    <w:basedOn w:val="a"/>
    <w:link w:val="a9"/>
    <w:unhideWhenUsed/>
    <w:rsid w:val="0026606D"/>
    <w:rPr>
      <w:rFonts w:ascii="Tahoma" w:hAnsi="Tahoma" w:cs="Tahoma"/>
      <w:sz w:val="16"/>
      <w:szCs w:val="16"/>
    </w:rPr>
  </w:style>
  <w:style w:type="character" w:customStyle="1" w:styleId="a9">
    <w:name w:val="Текст выноски Знак"/>
    <w:basedOn w:val="a0"/>
    <w:link w:val="a8"/>
    <w:rsid w:val="0026606D"/>
    <w:rPr>
      <w:rFonts w:ascii="Tahoma" w:eastAsia="Times New Roman" w:hAnsi="Tahoma" w:cs="Tahoma"/>
      <w:sz w:val="16"/>
      <w:szCs w:val="16"/>
      <w:lang w:eastAsia="ru-RU"/>
    </w:rPr>
  </w:style>
  <w:style w:type="character" w:styleId="aa">
    <w:name w:val="Emphasis"/>
    <w:basedOn w:val="a0"/>
    <w:uiPriority w:val="99"/>
    <w:qFormat/>
    <w:rsid w:val="00943F6B"/>
    <w:rPr>
      <w:rFonts w:asciiTheme="minorHAnsi" w:hAnsiTheme="minorHAnsi"/>
      <w:b/>
      <w:i/>
      <w:iCs/>
    </w:rPr>
  </w:style>
  <w:style w:type="character" w:styleId="ab">
    <w:name w:val="Hyperlink"/>
    <w:basedOn w:val="a0"/>
    <w:uiPriority w:val="99"/>
    <w:unhideWhenUsed/>
    <w:rsid w:val="00A56BEB"/>
    <w:rPr>
      <w:color w:val="0000FF"/>
      <w:u w:val="single"/>
    </w:rPr>
  </w:style>
  <w:style w:type="paragraph" w:customStyle="1" w:styleId="ConsPlusNormal">
    <w:name w:val="ConsPlusNormal"/>
    <w:link w:val="ConsPlusNormal0"/>
    <w:rsid w:val="007F5E24"/>
    <w:pPr>
      <w:autoSpaceDE w:val="0"/>
      <w:autoSpaceDN w:val="0"/>
      <w:adjustRightInd w:val="0"/>
    </w:pPr>
    <w:rPr>
      <w:rFonts w:ascii="Times New Roman" w:hAnsi="Times New Roman"/>
    </w:rPr>
  </w:style>
  <w:style w:type="paragraph" w:styleId="ac">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d"/>
    <w:uiPriority w:val="34"/>
    <w:qFormat/>
    <w:rsid w:val="00943F6B"/>
    <w:pPr>
      <w:ind w:left="720"/>
      <w:contextualSpacing/>
    </w:pPr>
  </w:style>
  <w:style w:type="character" w:customStyle="1" w:styleId="ad">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c"/>
    <w:uiPriority w:val="34"/>
    <w:qFormat/>
    <w:locked/>
    <w:rsid w:val="00A93C07"/>
    <w:rPr>
      <w:sz w:val="24"/>
      <w:szCs w:val="24"/>
    </w:rPr>
  </w:style>
  <w:style w:type="paragraph" w:styleId="ae">
    <w:name w:val="footnote text"/>
    <w:aliases w:val="Table_Footnote_last,Текст сноски Знак1 Знак,Footnote Text Char1 Знак Знак1,Footnote Text Char Char Знак Знак1,Footnote Text Char1 Char Char Знак Знак,Footnote Text Char Char Char Char Знак Знак,Oaeno niinee Ciae2,Зна,З,Зн,Знак Знак13,Знак3"/>
    <w:basedOn w:val="a"/>
    <w:link w:val="af"/>
    <w:uiPriority w:val="99"/>
    <w:unhideWhenUsed/>
    <w:qFormat/>
    <w:rsid w:val="00BA101F"/>
    <w:pPr>
      <w:spacing w:after="200" w:line="276" w:lineRule="auto"/>
    </w:pPr>
    <w:rPr>
      <w:rFonts w:ascii="Calibri" w:eastAsia="Calibri" w:hAnsi="Calibri"/>
      <w:sz w:val="20"/>
      <w:szCs w:val="20"/>
      <w:lang w:eastAsia="en-US"/>
    </w:rPr>
  </w:style>
  <w:style w:type="character" w:customStyle="1" w:styleId="af">
    <w:name w:val="Текст сноски Знак"/>
    <w:aliases w:val="Table_Footnote_last Знак,Текст сноски Знак1 Знак Знак,Footnote Text Char1 Знак Знак1 Знак,Footnote Text Char Char Знак Знак1 Знак,Footnote Text Char1 Char Char Знак Знак Знак,Footnote Text Char Char Char Char Знак Знак Знак,Зна Знак"/>
    <w:basedOn w:val="a0"/>
    <w:link w:val="ae"/>
    <w:uiPriority w:val="99"/>
    <w:qFormat/>
    <w:rsid w:val="00BA101F"/>
    <w:rPr>
      <w:lang w:eastAsia="en-US"/>
    </w:rPr>
  </w:style>
  <w:style w:type="paragraph" w:customStyle="1" w:styleId="TextBasTxt">
    <w:name w:val="TextBasTxt"/>
    <w:basedOn w:val="a"/>
    <w:rsid w:val="007B6D4B"/>
    <w:pPr>
      <w:autoSpaceDE w:val="0"/>
      <w:autoSpaceDN w:val="0"/>
      <w:adjustRightInd w:val="0"/>
      <w:ind w:firstLine="567"/>
      <w:jc w:val="both"/>
    </w:pPr>
  </w:style>
  <w:style w:type="paragraph" w:customStyle="1" w:styleId="TextBoldCenter">
    <w:name w:val="TextBoldCenter"/>
    <w:basedOn w:val="a"/>
    <w:rsid w:val="003B5E98"/>
    <w:pPr>
      <w:autoSpaceDE w:val="0"/>
      <w:autoSpaceDN w:val="0"/>
      <w:adjustRightInd w:val="0"/>
      <w:spacing w:before="283"/>
      <w:jc w:val="center"/>
    </w:pPr>
    <w:rPr>
      <w:b/>
      <w:bCs/>
      <w:sz w:val="26"/>
      <w:szCs w:val="26"/>
    </w:rPr>
  </w:style>
  <w:style w:type="character" w:styleId="af0">
    <w:name w:val="annotation reference"/>
    <w:basedOn w:val="a0"/>
    <w:uiPriority w:val="99"/>
    <w:unhideWhenUsed/>
    <w:rsid w:val="00861497"/>
    <w:rPr>
      <w:sz w:val="16"/>
      <w:szCs w:val="16"/>
    </w:rPr>
  </w:style>
  <w:style w:type="paragraph" w:styleId="af1">
    <w:name w:val="annotation text"/>
    <w:basedOn w:val="a"/>
    <w:link w:val="af2"/>
    <w:uiPriority w:val="99"/>
    <w:unhideWhenUsed/>
    <w:rsid w:val="00861497"/>
    <w:rPr>
      <w:sz w:val="20"/>
      <w:szCs w:val="20"/>
    </w:rPr>
  </w:style>
  <w:style w:type="character" w:customStyle="1" w:styleId="af2">
    <w:name w:val="Текст примечания Знак"/>
    <w:basedOn w:val="a0"/>
    <w:link w:val="af1"/>
    <w:uiPriority w:val="99"/>
    <w:rsid w:val="00861497"/>
    <w:rPr>
      <w:rFonts w:ascii="Times New Roman" w:eastAsia="Times New Roman" w:hAnsi="Times New Roman"/>
    </w:rPr>
  </w:style>
  <w:style w:type="paragraph" w:styleId="af3">
    <w:name w:val="annotation subject"/>
    <w:basedOn w:val="af1"/>
    <w:next w:val="af1"/>
    <w:link w:val="af4"/>
    <w:unhideWhenUsed/>
    <w:rsid w:val="00861497"/>
    <w:rPr>
      <w:b/>
      <w:bCs/>
    </w:rPr>
  </w:style>
  <w:style w:type="character" w:customStyle="1" w:styleId="af4">
    <w:name w:val="Тема примечания Знак"/>
    <w:basedOn w:val="af2"/>
    <w:link w:val="af3"/>
    <w:rsid w:val="00861497"/>
    <w:rPr>
      <w:rFonts w:ascii="Times New Roman" w:eastAsia="Times New Roman" w:hAnsi="Times New Roman"/>
      <w:b/>
      <w:bCs/>
    </w:rPr>
  </w:style>
  <w:style w:type="paragraph" w:styleId="af5">
    <w:name w:val="footer"/>
    <w:basedOn w:val="a"/>
    <w:link w:val="af6"/>
    <w:uiPriority w:val="99"/>
    <w:unhideWhenUsed/>
    <w:rsid w:val="00306EDE"/>
    <w:pPr>
      <w:tabs>
        <w:tab w:val="center" w:pos="4677"/>
        <w:tab w:val="right" w:pos="9355"/>
      </w:tabs>
    </w:pPr>
  </w:style>
  <w:style w:type="character" w:customStyle="1" w:styleId="af6">
    <w:name w:val="Нижний колонтитул Знак"/>
    <w:basedOn w:val="a0"/>
    <w:link w:val="af5"/>
    <w:uiPriority w:val="99"/>
    <w:rsid w:val="00306EDE"/>
    <w:rPr>
      <w:rFonts w:ascii="Times New Roman" w:eastAsia="Times New Roman" w:hAnsi="Times New Roman"/>
      <w:sz w:val="24"/>
      <w:szCs w:val="24"/>
    </w:rPr>
  </w:style>
  <w:style w:type="paragraph" w:styleId="af7">
    <w:name w:val="Revision"/>
    <w:hidden/>
    <w:uiPriority w:val="99"/>
    <w:semiHidden/>
    <w:rsid w:val="001B5A83"/>
    <w:rPr>
      <w:rFonts w:ascii="Times New Roman" w:eastAsia="Times New Roman" w:hAnsi="Times New Roman"/>
      <w:sz w:val="24"/>
      <w:szCs w:val="24"/>
    </w:rPr>
  </w:style>
  <w:style w:type="paragraph" w:customStyle="1" w:styleId="21">
    <w:name w:val="Без интервала2"/>
    <w:uiPriority w:val="99"/>
    <w:rsid w:val="00001AAA"/>
    <w:rPr>
      <w:rFonts w:eastAsia="Times New Roman"/>
    </w:rPr>
  </w:style>
  <w:style w:type="character" w:styleId="af8">
    <w:name w:val="footnote reference"/>
    <w:aliases w:val="fr,Used by Word for Help footnote symbols,Знак сноски-FN,Знак сноски 1,Ciae niinee-FN,Referencia nota al pie,SUPERS,Ciae niinee 1,16 Point,Superscript 6 Point,Footnote Reference Number,Footnote Reference_LVL6,Footnote Reference_LVL61,сноска"/>
    <w:uiPriority w:val="99"/>
    <w:qFormat/>
    <w:rsid w:val="002A1667"/>
    <w:rPr>
      <w:vertAlign w:val="superscript"/>
    </w:rPr>
  </w:style>
  <w:style w:type="paragraph" w:customStyle="1" w:styleId="12">
    <w:name w:val="Стиль1"/>
    <w:basedOn w:val="Default"/>
    <w:link w:val="13"/>
    <w:qFormat/>
    <w:rsid w:val="002A1667"/>
    <w:pPr>
      <w:jc w:val="both"/>
    </w:pPr>
    <w:rPr>
      <w:rFonts w:ascii="Tahoma" w:eastAsia="Calibri" w:hAnsi="Tahoma" w:cs="Tahoma"/>
      <w:sz w:val="22"/>
      <w:szCs w:val="22"/>
      <w:lang w:eastAsia="en-US"/>
    </w:rPr>
  </w:style>
  <w:style w:type="character" w:customStyle="1" w:styleId="13">
    <w:name w:val="Стиль1 Знак"/>
    <w:basedOn w:val="a0"/>
    <w:link w:val="12"/>
    <w:rsid w:val="002A1667"/>
    <w:rPr>
      <w:rFonts w:ascii="Tahoma" w:hAnsi="Tahoma" w:cs="Tahoma"/>
      <w:color w:val="000000"/>
      <w:sz w:val="22"/>
      <w:szCs w:val="22"/>
      <w:lang w:eastAsia="en-US"/>
    </w:rPr>
  </w:style>
  <w:style w:type="paragraph" w:styleId="af9">
    <w:name w:val="Title"/>
    <w:basedOn w:val="a"/>
    <w:next w:val="a"/>
    <w:link w:val="afa"/>
    <w:uiPriority w:val="10"/>
    <w:qFormat/>
    <w:rsid w:val="00943F6B"/>
    <w:pPr>
      <w:spacing w:before="240" w:after="60"/>
      <w:jc w:val="center"/>
      <w:outlineLvl w:val="0"/>
    </w:pPr>
    <w:rPr>
      <w:rFonts w:asciiTheme="majorHAnsi" w:eastAsiaTheme="majorEastAsia" w:hAnsiTheme="majorHAnsi"/>
      <w:b/>
      <w:bCs/>
      <w:kern w:val="28"/>
      <w:sz w:val="32"/>
      <w:szCs w:val="32"/>
    </w:rPr>
  </w:style>
  <w:style w:type="character" w:customStyle="1" w:styleId="afa">
    <w:name w:val="Заголовок Знак"/>
    <w:basedOn w:val="a0"/>
    <w:link w:val="af9"/>
    <w:uiPriority w:val="10"/>
    <w:rsid w:val="00943F6B"/>
    <w:rPr>
      <w:rFonts w:asciiTheme="majorHAnsi" w:eastAsiaTheme="majorEastAsia" w:hAnsiTheme="majorHAnsi"/>
      <w:b/>
      <w:bCs/>
      <w:kern w:val="28"/>
      <w:sz w:val="32"/>
      <w:szCs w:val="32"/>
    </w:rPr>
  </w:style>
  <w:style w:type="table" w:styleId="afb">
    <w:name w:val="Table Grid"/>
    <w:basedOn w:val="a1"/>
    <w:rsid w:val="00C42C2C"/>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Placeholder Text"/>
    <w:basedOn w:val="a0"/>
    <w:uiPriority w:val="99"/>
    <w:semiHidden/>
    <w:rsid w:val="00C42C2C"/>
    <w:rPr>
      <w:color w:val="808080"/>
    </w:rPr>
  </w:style>
  <w:style w:type="character" w:customStyle="1" w:styleId="10">
    <w:name w:val="Заголовок 1 Знак"/>
    <w:basedOn w:val="a0"/>
    <w:link w:val="1"/>
    <w:rsid w:val="00943F6B"/>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943F6B"/>
    <w:rPr>
      <w:rFonts w:asciiTheme="majorHAnsi" w:eastAsiaTheme="majorEastAsia" w:hAnsiTheme="majorHAnsi"/>
      <w:b/>
      <w:bCs/>
      <w:i/>
      <w:iCs/>
      <w:sz w:val="28"/>
      <w:szCs w:val="28"/>
    </w:rPr>
  </w:style>
  <w:style w:type="paragraph" w:customStyle="1" w:styleId="14">
    <w:name w:val="Абзац списка1"/>
    <w:basedOn w:val="a"/>
    <w:rsid w:val="00944BE5"/>
    <w:pPr>
      <w:spacing w:after="200" w:line="276" w:lineRule="auto"/>
      <w:ind w:left="720"/>
      <w:contextualSpacing/>
    </w:pPr>
    <w:rPr>
      <w:rFonts w:ascii="Calibri" w:eastAsia="Calibri" w:hAnsi="Calibri"/>
      <w:sz w:val="22"/>
      <w:szCs w:val="22"/>
      <w:lang w:eastAsia="en-US"/>
    </w:rPr>
  </w:style>
  <w:style w:type="paragraph" w:customStyle="1" w:styleId="22">
    <w:name w:val="Абзац списка2"/>
    <w:basedOn w:val="a"/>
    <w:uiPriority w:val="99"/>
    <w:rsid w:val="00944BE5"/>
    <w:pPr>
      <w:spacing w:after="200" w:line="276" w:lineRule="auto"/>
      <w:ind w:left="720"/>
      <w:contextualSpacing/>
    </w:pPr>
    <w:rPr>
      <w:rFonts w:ascii="Calibri" w:eastAsia="Calibri" w:hAnsi="Calibri"/>
      <w:sz w:val="22"/>
      <w:szCs w:val="22"/>
      <w:lang w:eastAsia="en-US"/>
    </w:rPr>
  </w:style>
  <w:style w:type="paragraph" w:customStyle="1" w:styleId="textbastxt0">
    <w:name w:val="textbastxt"/>
    <w:basedOn w:val="a"/>
    <w:uiPriority w:val="99"/>
    <w:rsid w:val="00944BE5"/>
    <w:pPr>
      <w:autoSpaceDE w:val="0"/>
      <w:autoSpaceDN w:val="0"/>
      <w:ind w:firstLine="567"/>
      <w:jc w:val="both"/>
    </w:pPr>
  </w:style>
  <w:style w:type="paragraph" w:styleId="afd">
    <w:name w:val="Plain Text"/>
    <w:basedOn w:val="a"/>
    <w:link w:val="afe"/>
    <w:uiPriority w:val="99"/>
    <w:rsid w:val="00944BE5"/>
    <w:rPr>
      <w:rFonts w:ascii="Courier New" w:hAnsi="Courier New"/>
      <w:sz w:val="20"/>
      <w:szCs w:val="20"/>
      <w:lang w:val="x-none" w:eastAsia="x-none"/>
    </w:rPr>
  </w:style>
  <w:style w:type="character" w:customStyle="1" w:styleId="afe">
    <w:name w:val="Текст Знак"/>
    <w:basedOn w:val="a0"/>
    <w:link w:val="afd"/>
    <w:uiPriority w:val="99"/>
    <w:rsid w:val="00944BE5"/>
    <w:rPr>
      <w:rFonts w:ascii="Courier New" w:eastAsia="Times New Roman" w:hAnsi="Courier New"/>
      <w:lang w:val="x-none" w:eastAsia="x-none"/>
    </w:rPr>
  </w:style>
  <w:style w:type="paragraph" w:styleId="aff">
    <w:name w:val="No Spacing"/>
    <w:basedOn w:val="a"/>
    <w:uiPriority w:val="1"/>
    <w:qFormat/>
    <w:rsid w:val="00943F6B"/>
    <w:rPr>
      <w:szCs w:val="32"/>
    </w:rPr>
  </w:style>
  <w:style w:type="paragraph" w:customStyle="1" w:styleId="TextList">
    <w:name w:val="TextList"/>
    <w:basedOn w:val="a"/>
    <w:rsid w:val="00944BE5"/>
    <w:pPr>
      <w:autoSpaceDE w:val="0"/>
      <w:autoSpaceDN w:val="0"/>
      <w:adjustRightInd w:val="0"/>
      <w:ind w:firstLine="567"/>
      <w:jc w:val="both"/>
    </w:pPr>
  </w:style>
  <w:style w:type="character" w:customStyle="1" w:styleId="FontStyle12">
    <w:name w:val="Font Style12"/>
    <w:rsid w:val="00944BE5"/>
    <w:rPr>
      <w:rFonts w:ascii="Times New Roman" w:hAnsi="Times New Roman" w:cs="Times New Roman" w:hint="default"/>
      <w:sz w:val="24"/>
      <w:szCs w:val="24"/>
    </w:rPr>
  </w:style>
  <w:style w:type="paragraph" w:styleId="aff0">
    <w:name w:val="Document Map"/>
    <w:basedOn w:val="a"/>
    <w:link w:val="aff1"/>
    <w:uiPriority w:val="99"/>
    <w:semiHidden/>
    <w:unhideWhenUsed/>
    <w:rsid w:val="00944BE5"/>
    <w:pPr>
      <w:spacing w:after="200" w:line="276" w:lineRule="auto"/>
    </w:pPr>
    <w:rPr>
      <w:rFonts w:ascii="Tahoma" w:eastAsia="Calibri" w:hAnsi="Tahoma"/>
      <w:sz w:val="16"/>
      <w:szCs w:val="16"/>
      <w:lang w:val="x-none" w:eastAsia="en-US"/>
    </w:rPr>
  </w:style>
  <w:style w:type="character" w:customStyle="1" w:styleId="aff1">
    <w:name w:val="Схема документа Знак"/>
    <w:basedOn w:val="a0"/>
    <w:link w:val="aff0"/>
    <w:uiPriority w:val="99"/>
    <w:semiHidden/>
    <w:rsid w:val="00944BE5"/>
    <w:rPr>
      <w:rFonts w:ascii="Tahoma" w:hAnsi="Tahoma"/>
      <w:sz w:val="16"/>
      <w:szCs w:val="16"/>
      <w:lang w:val="x-none" w:eastAsia="en-US"/>
    </w:rPr>
  </w:style>
  <w:style w:type="paragraph" w:customStyle="1" w:styleId="210">
    <w:name w:val="Основной текст 21"/>
    <w:basedOn w:val="a"/>
    <w:rsid w:val="00944BE5"/>
    <w:pPr>
      <w:ind w:firstLine="720"/>
      <w:jc w:val="both"/>
    </w:pPr>
    <w:rPr>
      <w:sz w:val="28"/>
      <w:szCs w:val="20"/>
    </w:rPr>
  </w:style>
  <w:style w:type="paragraph" w:customStyle="1" w:styleId="TextRight">
    <w:name w:val="TextRight"/>
    <w:basedOn w:val="a"/>
    <w:rsid w:val="00944BE5"/>
    <w:pPr>
      <w:autoSpaceDE w:val="0"/>
      <w:autoSpaceDN w:val="0"/>
      <w:adjustRightInd w:val="0"/>
      <w:jc w:val="right"/>
    </w:pPr>
    <w:rPr>
      <w:b/>
      <w:bCs/>
      <w:sz w:val="28"/>
      <w:szCs w:val="28"/>
    </w:rPr>
  </w:style>
  <w:style w:type="paragraph" w:styleId="aff2">
    <w:name w:val="Body Text Indent"/>
    <w:basedOn w:val="a"/>
    <w:link w:val="aff3"/>
    <w:uiPriority w:val="99"/>
    <w:rsid w:val="00944BE5"/>
    <w:pPr>
      <w:spacing w:after="120"/>
      <w:ind w:left="283" w:firstLine="709"/>
      <w:jc w:val="both"/>
    </w:pPr>
    <w:rPr>
      <w:rFonts w:ascii="Bookman Old Style" w:eastAsia="Calibri" w:hAnsi="Bookman Old Style"/>
      <w:sz w:val="22"/>
      <w:szCs w:val="20"/>
    </w:rPr>
  </w:style>
  <w:style w:type="character" w:customStyle="1" w:styleId="aff3">
    <w:name w:val="Основной текст с отступом Знак"/>
    <w:basedOn w:val="a0"/>
    <w:link w:val="aff2"/>
    <w:uiPriority w:val="99"/>
    <w:rsid w:val="00944BE5"/>
    <w:rPr>
      <w:rFonts w:ascii="Bookman Old Style" w:hAnsi="Bookman Old Style"/>
      <w:sz w:val="22"/>
    </w:rPr>
  </w:style>
  <w:style w:type="paragraph" w:customStyle="1" w:styleId="ConsPlusNonformat">
    <w:name w:val="ConsPlusNonformat"/>
    <w:uiPriority w:val="99"/>
    <w:rsid w:val="00944BE5"/>
    <w:pPr>
      <w:widowControl w:val="0"/>
      <w:autoSpaceDE w:val="0"/>
      <w:autoSpaceDN w:val="0"/>
      <w:adjustRightInd w:val="0"/>
      <w:ind w:firstLine="709"/>
      <w:jc w:val="both"/>
    </w:pPr>
    <w:rPr>
      <w:rFonts w:ascii="Courier New" w:hAnsi="Courier New" w:cs="Courier New"/>
    </w:rPr>
  </w:style>
  <w:style w:type="table" w:customStyle="1" w:styleId="15">
    <w:name w:val="Сетка таблицы1"/>
    <w:basedOn w:val="a1"/>
    <w:next w:val="afb"/>
    <w:uiPriority w:val="59"/>
    <w:rsid w:val="00944BE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943F6B"/>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943F6B"/>
    <w:rPr>
      <w:b/>
      <w:bCs/>
      <w:sz w:val="28"/>
      <w:szCs w:val="28"/>
    </w:rPr>
  </w:style>
  <w:style w:type="character" w:customStyle="1" w:styleId="50">
    <w:name w:val="Заголовок 5 Знак"/>
    <w:basedOn w:val="a0"/>
    <w:link w:val="5"/>
    <w:uiPriority w:val="9"/>
    <w:semiHidden/>
    <w:rsid w:val="00943F6B"/>
    <w:rPr>
      <w:b/>
      <w:bCs/>
      <w:i/>
      <w:iCs/>
      <w:sz w:val="26"/>
      <w:szCs w:val="26"/>
    </w:rPr>
  </w:style>
  <w:style w:type="character" w:customStyle="1" w:styleId="60">
    <w:name w:val="Заголовок 6 Знак"/>
    <w:basedOn w:val="a0"/>
    <w:link w:val="6"/>
    <w:uiPriority w:val="9"/>
    <w:semiHidden/>
    <w:rsid w:val="00943F6B"/>
    <w:rPr>
      <w:b/>
      <w:bCs/>
    </w:rPr>
  </w:style>
  <w:style w:type="character" w:customStyle="1" w:styleId="70">
    <w:name w:val="Заголовок 7 Знак"/>
    <w:basedOn w:val="a0"/>
    <w:link w:val="7"/>
    <w:uiPriority w:val="9"/>
    <w:semiHidden/>
    <w:rsid w:val="00943F6B"/>
    <w:rPr>
      <w:sz w:val="24"/>
      <w:szCs w:val="24"/>
    </w:rPr>
  </w:style>
  <w:style w:type="character" w:customStyle="1" w:styleId="80">
    <w:name w:val="Заголовок 8 Знак"/>
    <w:basedOn w:val="a0"/>
    <w:link w:val="8"/>
    <w:uiPriority w:val="9"/>
    <w:semiHidden/>
    <w:rsid w:val="00943F6B"/>
    <w:rPr>
      <w:i/>
      <w:iCs/>
      <w:sz w:val="24"/>
      <w:szCs w:val="24"/>
    </w:rPr>
  </w:style>
  <w:style w:type="character" w:customStyle="1" w:styleId="90">
    <w:name w:val="Заголовок 9 Знак"/>
    <w:basedOn w:val="a0"/>
    <w:link w:val="9"/>
    <w:uiPriority w:val="9"/>
    <w:semiHidden/>
    <w:rsid w:val="00943F6B"/>
    <w:rPr>
      <w:rFonts w:asciiTheme="majorHAnsi" w:eastAsiaTheme="majorEastAsia" w:hAnsiTheme="majorHAnsi"/>
    </w:rPr>
  </w:style>
  <w:style w:type="paragraph" w:styleId="aff4">
    <w:name w:val="Subtitle"/>
    <w:basedOn w:val="a"/>
    <w:next w:val="a"/>
    <w:link w:val="aff5"/>
    <w:uiPriority w:val="11"/>
    <w:qFormat/>
    <w:rsid w:val="00943F6B"/>
    <w:pPr>
      <w:spacing w:after="60"/>
      <w:jc w:val="center"/>
      <w:outlineLvl w:val="1"/>
    </w:pPr>
    <w:rPr>
      <w:rFonts w:asciiTheme="majorHAnsi" w:eastAsiaTheme="majorEastAsia" w:hAnsiTheme="majorHAnsi"/>
    </w:rPr>
  </w:style>
  <w:style w:type="character" w:customStyle="1" w:styleId="aff5">
    <w:name w:val="Подзаголовок Знак"/>
    <w:basedOn w:val="a0"/>
    <w:link w:val="aff4"/>
    <w:uiPriority w:val="11"/>
    <w:rsid w:val="00943F6B"/>
    <w:rPr>
      <w:rFonts w:asciiTheme="majorHAnsi" w:eastAsiaTheme="majorEastAsia" w:hAnsiTheme="majorHAnsi"/>
      <w:sz w:val="24"/>
      <w:szCs w:val="24"/>
    </w:rPr>
  </w:style>
  <w:style w:type="character" w:styleId="aff6">
    <w:name w:val="Strong"/>
    <w:basedOn w:val="a0"/>
    <w:uiPriority w:val="22"/>
    <w:qFormat/>
    <w:rsid w:val="00943F6B"/>
    <w:rPr>
      <w:b/>
      <w:bCs/>
    </w:rPr>
  </w:style>
  <w:style w:type="paragraph" w:styleId="23">
    <w:name w:val="Quote"/>
    <w:basedOn w:val="a"/>
    <w:next w:val="a"/>
    <w:link w:val="24"/>
    <w:uiPriority w:val="29"/>
    <w:qFormat/>
    <w:rsid w:val="00943F6B"/>
    <w:rPr>
      <w:i/>
    </w:rPr>
  </w:style>
  <w:style w:type="character" w:customStyle="1" w:styleId="24">
    <w:name w:val="Цитата 2 Знак"/>
    <w:basedOn w:val="a0"/>
    <w:link w:val="23"/>
    <w:uiPriority w:val="29"/>
    <w:rsid w:val="00943F6B"/>
    <w:rPr>
      <w:i/>
      <w:sz w:val="24"/>
      <w:szCs w:val="24"/>
    </w:rPr>
  </w:style>
  <w:style w:type="paragraph" w:styleId="aff7">
    <w:name w:val="Intense Quote"/>
    <w:basedOn w:val="a"/>
    <w:next w:val="a"/>
    <w:link w:val="aff8"/>
    <w:uiPriority w:val="30"/>
    <w:qFormat/>
    <w:rsid w:val="00943F6B"/>
    <w:pPr>
      <w:ind w:left="720" w:right="720"/>
    </w:pPr>
    <w:rPr>
      <w:b/>
      <w:i/>
      <w:szCs w:val="22"/>
    </w:rPr>
  </w:style>
  <w:style w:type="character" w:customStyle="1" w:styleId="aff8">
    <w:name w:val="Выделенная цитата Знак"/>
    <w:basedOn w:val="a0"/>
    <w:link w:val="aff7"/>
    <w:uiPriority w:val="30"/>
    <w:rsid w:val="00943F6B"/>
    <w:rPr>
      <w:b/>
      <w:i/>
      <w:sz w:val="24"/>
    </w:rPr>
  </w:style>
  <w:style w:type="character" w:styleId="aff9">
    <w:name w:val="Subtle Emphasis"/>
    <w:uiPriority w:val="19"/>
    <w:qFormat/>
    <w:rsid w:val="00943F6B"/>
    <w:rPr>
      <w:i/>
      <w:color w:val="5A5A5A" w:themeColor="text1" w:themeTint="A5"/>
    </w:rPr>
  </w:style>
  <w:style w:type="character" w:styleId="affa">
    <w:name w:val="Intense Emphasis"/>
    <w:basedOn w:val="a0"/>
    <w:uiPriority w:val="21"/>
    <w:qFormat/>
    <w:rsid w:val="00943F6B"/>
    <w:rPr>
      <w:b/>
      <w:i/>
      <w:sz w:val="24"/>
      <w:szCs w:val="24"/>
      <w:u w:val="single"/>
    </w:rPr>
  </w:style>
  <w:style w:type="character" w:styleId="affb">
    <w:name w:val="Subtle Reference"/>
    <w:basedOn w:val="a0"/>
    <w:uiPriority w:val="31"/>
    <w:qFormat/>
    <w:rsid w:val="00943F6B"/>
    <w:rPr>
      <w:sz w:val="24"/>
      <w:szCs w:val="24"/>
      <w:u w:val="single"/>
    </w:rPr>
  </w:style>
  <w:style w:type="character" w:styleId="affc">
    <w:name w:val="Intense Reference"/>
    <w:basedOn w:val="a0"/>
    <w:uiPriority w:val="32"/>
    <w:qFormat/>
    <w:rsid w:val="00943F6B"/>
    <w:rPr>
      <w:b/>
      <w:sz w:val="24"/>
      <w:u w:val="single"/>
    </w:rPr>
  </w:style>
  <w:style w:type="character" w:styleId="affd">
    <w:name w:val="Book Title"/>
    <w:basedOn w:val="a0"/>
    <w:uiPriority w:val="33"/>
    <w:qFormat/>
    <w:rsid w:val="00943F6B"/>
    <w:rPr>
      <w:rFonts w:asciiTheme="majorHAnsi" w:eastAsiaTheme="majorEastAsia" w:hAnsiTheme="majorHAnsi"/>
      <w:b/>
      <w:i/>
      <w:sz w:val="24"/>
      <w:szCs w:val="24"/>
    </w:rPr>
  </w:style>
  <w:style w:type="paragraph" w:styleId="affe">
    <w:name w:val="TOC Heading"/>
    <w:basedOn w:val="1"/>
    <w:next w:val="a"/>
    <w:uiPriority w:val="39"/>
    <w:semiHidden/>
    <w:unhideWhenUsed/>
    <w:qFormat/>
    <w:rsid w:val="00943F6B"/>
    <w:pPr>
      <w:outlineLvl w:val="9"/>
    </w:pPr>
  </w:style>
  <w:style w:type="character" w:styleId="HTML">
    <w:name w:val="HTML Cite"/>
    <w:basedOn w:val="a0"/>
    <w:uiPriority w:val="99"/>
    <w:semiHidden/>
    <w:unhideWhenUsed/>
    <w:rsid w:val="00FC0839"/>
    <w:rPr>
      <w:i/>
      <w:iCs/>
    </w:rPr>
  </w:style>
  <w:style w:type="character" w:styleId="afff">
    <w:name w:val="FollowedHyperlink"/>
    <w:basedOn w:val="a0"/>
    <w:uiPriority w:val="99"/>
    <w:semiHidden/>
    <w:unhideWhenUsed/>
    <w:rsid w:val="00FC0839"/>
    <w:rPr>
      <w:color w:val="800080" w:themeColor="followedHyperlink"/>
      <w:u w:val="single"/>
    </w:rPr>
  </w:style>
  <w:style w:type="paragraph" w:styleId="25">
    <w:name w:val="Body Text 2"/>
    <w:basedOn w:val="a"/>
    <w:link w:val="26"/>
    <w:uiPriority w:val="99"/>
    <w:unhideWhenUsed/>
    <w:rsid w:val="00FC0839"/>
    <w:pPr>
      <w:spacing w:after="120" w:line="480" w:lineRule="auto"/>
    </w:pPr>
  </w:style>
  <w:style w:type="character" w:customStyle="1" w:styleId="26">
    <w:name w:val="Основной текст 2 Знак"/>
    <w:basedOn w:val="a0"/>
    <w:link w:val="25"/>
    <w:uiPriority w:val="99"/>
    <w:rsid w:val="00FC0839"/>
    <w:rPr>
      <w:sz w:val="24"/>
      <w:szCs w:val="24"/>
    </w:rPr>
  </w:style>
  <w:style w:type="character" w:customStyle="1" w:styleId="apple-style-span">
    <w:name w:val="apple-style-span"/>
    <w:basedOn w:val="a0"/>
    <w:rsid w:val="008C6332"/>
  </w:style>
  <w:style w:type="paragraph" w:styleId="afff0">
    <w:name w:val="Normal (Web)"/>
    <w:basedOn w:val="a"/>
    <w:rsid w:val="008C6332"/>
    <w:pPr>
      <w:spacing w:before="100" w:beforeAutospacing="1" w:after="100" w:afterAutospacing="1"/>
    </w:pPr>
    <w:rPr>
      <w:rFonts w:ascii="Times New Roman" w:eastAsia="Times New Roman" w:hAnsi="Times New Roman"/>
    </w:rPr>
  </w:style>
  <w:style w:type="character" w:styleId="HTML0">
    <w:name w:val="HTML Definition"/>
    <w:basedOn w:val="a0"/>
    <w:uiPriority w:val="99"/>
    <w:unhideWhenUsed/>
    <w:rsid w:val="008C6332"/>
    <w:rPr>
      <w:i/>
      <w:iCs/>
    </w:rPr>
  </w:style>
  <w:style w:type="paragraph" w:customStyle="1" w:styleId="110">
    <w:name w:val="Без интервала11"/>
    <w:rsid w:val="00793BF2"/>
    <w:rPr>
      <w:rFonts w:ascii="Calibri" w:eastAsia="Times New Roman" w:hAnsi="Calibri"/>
    </w:rPr>
  </w:style>
  <w:style w:type="character" w:customStyle="1" w:styleId="Default0">
    <w:name w:val="Default Знак"/>
    <w:basedOn w:val="a0"/>
    <w:link w:val="Default"/>
    <w:locked/>
    <w:rsid w:val="005359EF"/>
    <w:rPr>
      <w:rFonts w:ascii="Times New Roman" w:eastAsia="Times New Roman" w:hAnsi="Times New Roman"/>
      <w:color w:val="000000"/>
      <w:sz w:val="24"/>
      <w:szCs w:val="24"/>
    </w:rPr>
  </w:style>
  <w:style w:type="character" w:customStyle="1" w:styleId="ConsPlusNormal0">
    <w:name w:val="ConsPlusNormal Знак"/>
    <w:link w:val="ConsPlusNormal"/>
    <w:locked/>
    <w:rsid w:val="00440AD5"/>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76132">
      <w:bodyDiv w:val="1"/>
      <w:marLeft w:val="0"/>
      <w:marRight w:val="0"/>
      <w:marTop w:val="0"/>
      <w:marBottom w:val="0"/>
      <w:divBdr>
        <w:top w:val="none" w:sz="0" w:space="0" w:color="auto"/>
        <w:left w:val="none" w:sz="0" w:space="0" w:color="auto"/>
        <w:bottom w:val="none" w:sz="0" w:space="0" w:color="auto"/>
        <w:right w:val="none" w:sz="0" w:space="0" w:color="auto"/>
      </w:divBdr>
    </w:div>
    <w:div w:id="31225027">
      <w:bodyDiv w:val="1"/>
      <w:marLeft w:val="0"/>
      <w:marRight w:val="0"/>
      <w:marTop w:val="0"/>
      <w:marBottom w:val="0"/>
      <w:divBdr>
        <w:top w:val="none" w:sz="0" w:space="0" w:color="auto"/>
        <w:left w:val="none" w:sz="0" w:space="0" w:color="auto"/>
        <w:bottom w:val="none" w:sz="0" w:space="0" w:color="auto"/>
        <w:right w:val="none" w:sz="0" w:space="0" w:color="auto"/>
      </w:divBdr>
    </w:div>
    <w:div w:id="244001596">
      <w:bodyDiv w:val="1"/>
      <w:marLeft w:val="0"/>
      <w:marRight w:val="0"/>
      <w:marTop w:val="0"/>
      <w:marBottom w:val="0"/>
      <w:divBdr>
        <w:top w:val="none" w:sz="0" w:space="0" w:color="auto"/>
        <w:left w:val="none" w:sz="0" w:space="0" w:color="auto"/>
        <w:bottom w:val="none" w:sz="0" w:space="0" w:color="auto"/>
        <w:right w:val="none" w:sz="0" w:space="0" w:color="auto"/>
      </w:divBdr>
    </w:div>
    <w:div w:id="275597485">
      <w:bodyDiv w:val="1"/>
      <w:marLeft w:val="0"/>
      <w:marRight w:val="0"/>
      <w:marTop w:val="0"/>
      <w:marBottom w:val="0"/>
      <w:divBdr>
        <w:top w:val="none" w:sz="0" w:space="0" w:color="auto"/>
        <w:left w:val="none" w:sz="0" w:space="0" w:color="auto"/>
        <w:bottom w:val="none" w:sz="0" w:space="0" w:color="auto"/>
        <w:right w:val="none" w:sz="0" w:space="0" w:color="auto"/>
      </w:divBdr>
    </w:div>
    <w:div w:id="341516100">
      <w:bodyDiv w:val="1"/>
      <w:marLeft w:val="0"/>
      <w:marRight w:val="0"/>
      <w:marTop w:val="0"/>
      <w:marBottom w:val="0"/>
      <w:divBdr>
        <w:top w:val="none" w:sz="0" w:space="0" w:color="auto"/>
        <w:left w:val="none" w:sz="0" w:space="0" w:color="auto"/>
        <w:bottom w:val="none" w:sz="0" w:space="0" w:color="auto"/>
        <w:right w:val="none" w:sz="0" w:space="0" w:color="auto"/>
      </w:divBdr>
    </w:div>
    <w:div w:id="408238711">
      <w:bodyDiv w:val="1"/>
      <w:marLeft w:val="0"/>
      <w:marRight w:val="0"/>
      <w:marTop w:val="0"/>
      <w:marBottom w:val="0"/>
      <w:divBdr>
        <w:top w:val="none" w:sz="0" w:space="0" w:color="auto"/>
        <w:left w:val="none" w:sz="0" w:space="0" w:color="auto"/>
        <w:bottom w:val="none" w:sz="0" w:space="0" w:color="auto"/>
        <w:right w:val="none" w:sz="0" w:space="0" w:color="auto"/>
      </w:divBdr>
    </w:div>
    <w:div w:id="411049602">
      <w:bodyDiv w:val="1"/>
      <w:marLeft w:val="0"/>
      <w:marRight w:val="0"/>
      <w:marTop w:val="0"/>
      <w:marBottom w:val="0"/>
      <w:divBdr>
        <w:top w:val="none" w:sz="0" w:space="0" w:color="auto"/>
        <w:left w:val="none" w:sz="0" w:space="0" w:color="auto"/>
        <w:bottom w:val="none" w:sz="0" w:space="0" w:color="auto"/>
        <w:right w:val="none" w:sz="0" w:space="0" w:color="auto"/>
      </w:divBdr>
    </w:div>
    <w:div w:id="502742497">
      <w:bodyDiv w:val="1"/>
      <w:marLeft w:val="0"/>
      <w:marRight w:val="0"/>
      <w:marTop w:val="0"/>
      <w:marBottom w:val="0"/>
      <w:divBdr>
        <w:top w:val="none" w:sz="0" w:space="0" w:color="auto"/>
        <w:left w:val="none" w:sz="0" w:space="0" w:color="auto"/>
        <w:bottom w:val="none" w:sz="0" w:space="0" w:color="auto"/>
        <w:right w:val="none" w:sz="0" w:space="0" w:color="auto"/>
      </w:divBdr>
    </w:div>
    <w:div w:id="599947957">
      <w:bodyDiv w:val="1"/>
      <w:marLeft w:val="0"/>
      <w:marRight w:val="0"/>
      <w:marTop w:val="0"/>
      <w:marBottom w:val="0"/>
      <w:divBdr>
        <w:top w:val="none" w:sz="0" w:space="0" w:color="auto"/>
        <w:left w:val="none" w:sz="0" w:space="0" w:color="auto"/>
        <w:bottom w:val="none" w:sz="0" w:space="0" w:color="auto"/>
        <w:right w:val="none" w:sz="0" w:space="0" w:color="auto"/>
      </w:divBdr>
    </w:div>
    <w:div w:id="756755204">
      <w:bodyDiv w:val="1"/>
      <w:marLeft w:val="0"/>
      <w:marRight w:val="0"/>
      <w:marTop w:val="0"/>
      <w:marBottom w:val="0"/>
      <w:divBdr>
        <w:top w:val="none" w:sz="0" w:space="0" w:color="auto"/>
        <w:left w:val="none" w:sz="0" w:space="0" w:color="auto"/>
        <w:bottom w:val="none" w:sz="0" w:space="0" w:color="auto"/>
        <w:right w:val="none" w:sz="0" w:space="0" w:color="auto"/>
      </w:divBdr>
    </w:div>
    <w:div w:id="819537011">
      <w:bodyDiv w:val="1"/>
      <w:marLeft w:val="0"/>
      <w:marRight w:val="0"/>
      <w:marTop w:val="0"/>
      <w:marBottom w:val="0"/>
      <w:divBdr>
        <w:top w:val="none" w:sz="0" w:space="0" w:color="auto"/>
        <w:left w:val="none" w:sz="0" w:space="0" w:color="auto"/>
        <w:bottom w:val="none" w:sz="0" w:space="0" w:color="auto"/>
        <w:right w:val="none" w:sz="0" w:space="0" w:color="auto"/>
      </w:divBdr>
    </w:div>
    <w:div w:id="834147134">
      <w:bodyDiv w:val="1"/>
      <w:marLeft w:val="0"/>
      <w:marRight w:val="0"/>
      <w:marTop w:val="0"/>
      <w:marBottom w:val="0"/>
      <w:divBdr>
        <w:top w:val="none" w:sz="0" w:space="0" w:color="auto"/>
        <w:left w:val="none" w:sz="0" w:space="0" w:color="auto"/>
        <w:bottom w:val="none" w:sz="0" w:space="0" w:color="auto"/>
        <w:right w:val="none" w:sz="0" w:space="0" w:color="auto"/>
      </w:divBdr>
    </w:div>
    <w:div w:id="890581924">
      <w:bodyDiv w:val="1"/>
      <w:marLeft w:val="0"/>
      <w:marRight w:val="0"/>
      <w:marTop w:val="0"/>
      <w:marBottom w:val="0"/>
      <w:divBdr>
        <w:top w:val="none" w:sz="0" w:space="0" w:color="auto"/>
        <w:left w:val="none" w:sz="0" w:space="0" w:color="auto"/>
        <w:bottom w:val="none" w:sz="0" w:space="0" w:color="auto"/>
        <w:right w:val="none" w:sz="0" w:space="0" w:color="auto"/>
      </w:divBdr>
    </w:div>
    <w:div w:id="1144736330">
      <w:bodyDiv w:val="1"/>
      <w:marLeft w:val="0"/>
      <w:marRight w:val="0"/>
      <w:marTop w:val="0"/>
      <w:marBottom w:val="0"/>
      <w:divBdr>
        <w:top w:val="none" w:sz="0" w:space="0" w:color="auto"/>
        <w:left w:val="none" w:sz="0" w:space="0" w:color="auto"/>
        <w:bottom w:val="none" w:sz="0" w:space="0" w:color="auto"/>
        <w:right w:val="none" w:sz="0" w:space="0" w:color="auto"/>
      </w:divBdr>
    </w:div>
    <w:div w:id="1231846350">
      <w:bodyDiv w:val="1"/>
      <w:marLeft w:val="0"/>
      <w:marRight w:val="0"/>
      <w:marTop w:val="0"/>
      <w:marBottom w:val="0"/>
      <w:divBdr>
        <w:top w:val="none" w:sz="0" w:space="0" w:color="auto"/>
        <w:left w:val="none" w:sz="0" w:space="0" w:color="auto"/>
        <w:bottom w:val="none" w:sz="0" w:space="0" w:color="auto"/>
        <w:right w:val="none" w:sz="0" w:space="0" w:color="auto"/>
      </w:divBdr>
    </w:div>
    <w:div w:id="1315640876">
      <w:bodyDiv w:val="1"/>
      <w:marLeft w:val="0"/>
      <w:marRight w:val="0"/>
      <w:marTop w:val="0"/>
      <w:marBottom w:val="0"/>
      <w:divBdr>
        <w:top w:val="none" w:sz="0" w:space="0" w:color="auto"/>
        <w:left w:val="none" w:sz="0" w:space="0" w:color="auto"/>
        <w:bottom w:val="none" w:sz="0" w:space="0" w:color="auto"/>
        <w:right w:val="none" w:sz="0" w:space="0" w:color="auto"/>
      </w:divBdr>
    </w:div>
    <w:div w:id="1325669334">
      <w:bodyDiv w:val="1"/>
      <w:marLeft w:val="0"/>
      <w:marRight w:val="0"/>
      <w:marTop w:val="0"/>
      <w:marBottom w:val="0"/>
      <w:divBdr>
        <w:top w:val="none" w:sz="0" w:space="0" w:color="auto"/>
        <w:left w:val="none" w:sz="0" w:space="0" w:color="auto"/>
        <w:bottom w:val="none" w:sz="0" w:space="0" w:color="auto"/>
        <w:right w:val="none" w:sz="0" w:space="0" w:color="auto"/>
      </w:divBdr>
    </w:div>
    <w:div w:id="1349718505">
      <w:bodyDiv w:val="1"/>
      <w:marLeft w:val="0"/>
      <w:marRight w:val="0"/>
      <w:marTop w:val="0"/>
      <w:marBottom w:val="0"/>
      <w:divBdr>
        <w:top w:val="none" w:sz="0" w:space="0" w:color="auto"/>
        <w:left w:val="none" w:sz="0" w:space="0" w:color="auto"/>
        <w:bottom w:val="none" w:sz="0" w:space="0" w:color="auto"/>
        <w:right w:val="none" w:sz="0" w:space="0" w:color="auto"/>
      </w:divBdr>
    </w:div>
    <w:div w:id="1375233333">
      <w:bodyDiv w:val="1"/>
      <w:marLeft w:val="0"/>
      <w:marRight w:val="0"/>
      <w:marTop w:val="0"/>
      <w:marBottom w:val="0"/>
      <w:divBdr>
        <w:top w:val="none" w:sz="0" w:space="0" w:color="auto"/>
        <w:left w:val="none" w:sz="0" w:space="0" w:color="auto"/>
        <w:bottom w:val="none" w:sz="0" w:space="0" w:color="auto"/>
        <w:right w:val="none" w:sz="0" w:space="0" w:color="auto"/>
      </w:divBdr>
    </w:div>
    <w:div w:id="1396589188">
      <w:bodyDiv w:val="1"/>
      <w:marLeft w:val="0"/>
      <w:marRight w:val="0"/>
      <w:marTop w:val="0"/>
      <w:marBottom w:val="0"/>
      <w:divBdr>
        <w:top w:val="none" w:sz="0" w:space="0" w:color="auto"/>
        <w:left w:val="none" w:sz="0" w:space="0" w:color="auto"/>
        <w:bottom w:val="none" w:sz="0" w:space="0" w:color="auto"/>
        <w:right w:val="none" w:sz="0" w:space="0" w:color="auto"/>
      </w:divBdr>
    </w:div>
    <w:div w:id="1449621596">
      <w:bodyDiv w:val="1"/>
      <w:marLeft w:val="0"/>
      <w:marRight w:val="0"/>
      <w:marTop w:val="0"/>
      <w:marBottom w:val="0"/>
      <w:divBdr>
        <w:top w:val="none" w:sz="0" w:space="0" w:color="auto"/>
        <w:left w:val="none" w:sz="0" w:space="0" w:color="auto"/>
        <w:bottom w:val="none" w:sz="0" w:space="0" w:color="auto"/>
        <w:right w:val="none" w:sz="0" w:space="0" w:color="auto"/>
      </w:divBdr>
    </w:div>
    <w:div w:id="1485512948">
      <w:bodyDiv w:val="1"/>
      <w:marLeft w:val="0"/>
      <w:marRight w:val="0"/>
      <w:marTop w:val="0"/>
      <w:marBottom w:val="0"/>
      <w:divBdr>
        <w:top w:val="none" w:sz="0" w:space="0" w:color="auto"/>
        <w:left w:val="none" w:sz="0" w:space="0" w:color="auto"/>
        <w:bottom w:val="none" w:sz="0" w:space="0" w:color="auto"/>
        <w:right w:val="none" w:sz="0" w:space="0" w:color="auto"/>
      </w:divBdr>
    </w:div>
    <w:div w:id="1592859986">
      <w:bodyDiv w:val="1"/>
      <w:marLeft w:val="0"/>
      <w:marRight w:val="0"/>
      <w:marTop w:val="0"/>
      <w:marBottom w:val="0"/>
      <w:divBdr>
        <w:top w:val="none" w:sz="0" w:space="0" w:color="auto"/>
        <w:left w:val="none" w:sz="0" w:space="0" w:color="auto"/>
        <w:bottom w:val="none" w:sz="0" w:space="0" w:color="auto"/>
        <w:right w:val="none" w:sz="0" w:space="0" w:color="auto"/>
      </w:divBdr>
    </w:div>
    <w:div w:id="1633098559">
      <w:bodyDiv w:val="1"/>
      <w:marLeft w:val="0"/>
      <w:marRight w:val="0"/>
      <w:marTop w:val="0"/>
      <w:marBottom w:val="0"/>
      <w:divBdr>
        <w:top w:val="none" w:sz="0" w:space="0" w:color="auto"/>
        <w:left w:val="none" w:sz="0" w:space="0" w:color="auto"/>
        <w:bottom w:val="none" w:sz="0" w:space="0" w:color="auto"/>
        <w:right w:val="none" w:sz="0" w:space="0" w:color="auto"/>
      </w:divBdr>
    </w:div>
    <w:div w:id="1643460723">
      <w:bodyDiv w:val="1"/>
      <w:marLeft w:val="0"/>
      <w:marRight w:val="0"/>
      <w:marTop w:val="0"/>
      <w:marBottom w:val="0"/>
      <w:divBdr>
        <w:top w:val="none" w:sz="0" w:space="0" w:color="auto"/>
        <w:left w:val="none" w:sz="0" w:space="0" w:color="auto"/>
        <w:bottom w:val="none" w:sz="0" w:space="0" w:color="auto"/>
        <w:right w:val="none" w:sz="0" w:space="0" w:color="auto"/>
      </w:divBdr>
      <w:divsChild>
        <w:div w:id="1862083042">
          <w:marLeft w:val="0"/>
          <w:marRight w:val="0"/>
          <w:marTop w:val="0"/>
          <w:marBottom w:val="0"/>
          <w:divBdr>
            <w:top w:val="none" w:sz="0" w:space="0" w:color="auto"/>
            <w:left w:val="none" w:sz="0" w:space="0" w:color="auto"/>
            <w:bottom w:val="none" w:sz="0" w:space="0" w:color="auto"/>
            <w:right w:val="none" w:sz="0" w:space="0" w:color="auto"/>
          </w:divBdr>
        </w:div>
      </w:divsChild>
    </w:div>
    <w:div w:id="1791510907">
      <w:bodyDiv w:val="1"/>
      <w:marLeft w:val="0"/>
      <w:marRight w:val="0"/>
      <w:marTop w:val="0"/>
      <w:marBottom w:val="0"/>
      <w:divBdr>
        <w:top w:val="none" w:sz="0" w:space="0" w:color="auto"/>
        <w:left w:val="none" w:sz="0" w:space="0" w:color="auto"/>
        <w:bottom w:val="none" w:sz="0" w:space="0" w:color="auto"/>
        <w:right w:val="none" w:sz="0" w:space="0" w:color="auto"/>
      </w:divBdr>
    </w:div>
    <w:div w:id="1819570570">
      <w:bodyDiv w:val="1"/>
      <w:marLeft w:val="0"/>
      <w:marRight w:val="0"/>
      <w:marTop w:val="0"/>
      <w:marBottom w:val="0"/>
      <w:divBdr>
        <w:top w:val="none" w:sz="0" w:space="0" w:color="auto"/>
        <w:left w:val="none" w:sz="0" w:space="0" w:color="auto"/>
        <w:bottom w:val="none" w:sz="0" w:space="0" w:color="auto"/>
        <w:right w:val="none" w:sz="0" w:space="0" w:color="auto"/>
      </w:divBdr>
    </w:div>
    <w:div w:id="204324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torgi@domrf.ru" TargetMode="Externa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hyperlink" Target="http://utp.sberbank-ast.ru" TargetMode="External"/><Relationship Id="rId10" Type="http://schemas.openxmlformats.org/officeDocument/2006/relationships/customXml" Target="../customXml/item10.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hyperlink" Target="http://&#1076;&#1086;&#1084;.&#1088;&#1092;/"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E5EB2-6185-4D1B-BC2F-3323F5908749}">
  <ds:schemaRefs>
    <ds:schemaRef ds:uri="http://schemas.openxmlformats.org/officeDocument/2006/bibliography"/>
  </ds:schemaRefs>
</ds:datastoreItem>
</file>

<file path=customXml/itemProps2.xml><?xml version="1.0" encoding="utf-8"?>
<ds:datastoreItem xmlns:ds="http://schemas.openxmlformats.org/officeDocument/2006/customXml" ds:itemID="{1069A913-8096-461C-A4AB-719353C680D9}">
  <ds:schemaRefs>
    <ds:schemaRef ds:uri="http://schemas.openxmlformats.org/officeDocument/2006/bibliography"/>
  </ds:schemaRefs>
</ds:datastoreItem>
</file>

<file path=customXml/itemProps3.xml><?xml version="1.0" encoding="utf-8"?>
<ds:datastoreItem xmlns:ds="http://schemas.openxmlformats.org/officeDocument/2006/customXml" ds:itemID="{10CF79DE-4668-4CDF-80F2-9E76A6120043}">
  <ds:schemaRefs>
    <ds:schemaRef ds:uri="http://schemas.openxmlformats.org/officeDocument/2006/bibliography"/>
  </ds:schemaRefs>
</ds:datastoreItem>
</file>

<file path=customXml/itemProps4.xml><?xml version="1.0" encoding="utf-8"?>
<ds:datastoreItem xmlns:ds="http://schemas.openxmlformats.org/officeDocument/2006/customXml" ds:itemID="{D988EA1A-8C96-45BC-8011-21682A9540A9}">
  <ds:schemaRefs>
    <ds:schemaRef ds:uri="http://schemas.openxmlformats.org/officeDocument/2006/bibliography"/>
  </ds:schemaRefs>
</ds:datastoreItem>
</file>

<file path=customXml/itemProps5.xml><?xml version="1.0" encoding="utf-8"?>
<ds:datastoreItem xmlns:ds="http://schemas.openxmlformats.org/officeDocument/2006/customXml" ds:itemID="{B49FE840-EEC9-4F78-B1C9-5E3487181B9B}">
  <ds:schemaRefs>
    <ds:schemaRef ds:uri="http://schemas.openxmlformats.org/officeDocument/2006/bibliography"/>
  </ds:schemaRefs>
</ds:datastoreItem>
</file>

<file path=customXml/itemProps6.xml><?xml version="1.0" encoding="utf-8"?>
<ds:datastoreItem xmlns:ds="http://schemas.openxmlformats.org/officeDocument/2006/customXml" ds:itemID="{6C40DC04-92EF-4165-84A2-94F1D22414CC}">
  <ds:schemaRefs>
    <ds:schemaRef ds:uri="http://schemas.openxmlformats.org/officeDocument/2006/bibliography"/>
  </ds:schemaRefs>
</ds:datastoreItem>
</file>

<file path=customXml/itemProps7.xml><?xml version="1.0" encoding="utf-8"?>
<ds:datastoreItem xmlns:ds="http://schemas.openxmlformats.org/officeDocument/2006/customXml" ds:itemID="{7EE45D28-DFAC-4966-A1BC-E8FAC2DAF7DE}">
  <ds:schemaRefs>
    <ds:schemaRef ds:uri="http://schemas.openxmlformats.org/officeDocument/2006/bibliography"/>
  </ds:schemaRefs>
</ds:datastoreItem>
</file>

<file path=customXml/itemProps8.xml><?xml version="1.0" encoding="utf-8"?>
<ds:datastoreItem xmlns:ds="http://schemas.openxmlformats.org/officeDocument/2006/customXml" ds:itemID="{18CE0901-8082-4FC2-9E2C-0BEC99CFF5FA}">
  <ds:schemaRefs>
    <ds:schemaRef ds:uri="http://schemas.openxmlformats.org/officeDocument/2006/bibliography"/>
  </ds:schemaRefs>
</ds:datastoreItem>
</file>

<file path=customXml/itemProps9.xml><?xml version="1.0" encoding="utf-8"?>
<ds:datastoreItem xmlns:ds="http://schemas.openxmlformats.org/officeDocument/2006/customXml" ds:itemID="{937AAA7B-DBCC-43D6-8140-C938A3DCB49E}">
  <ds:schemaRefs>
    <ds:schemaRef ds:uri="http://schemas.openxmlformats.org/officeDocument/2006/bibliography"/>
  </ds:schemaRefs>
</ds:datastoreItem>
</file>

<file path=customXml/itemProps10.xml><?xml version="1.0" encoding="utf-8"?>
<ds:datastoreItem xmlns:ds="http://schemas.openxmlformats.org/officeDocument/2006/customXml" ds:itemID="{7F97C59A-3DD5-41B5-9C59-8F56D7CE948A}">
  <ds:schemaRefs>
    <ds:schemaRef ds:uri="http://schemas.openxmlformats.org/officeDocument/2006/bibliography"/>
  </ds:schemaRefs>
</ds:datastoreItem>
</file>

<file path=customXml/itemProps11.xml><?xml version="1.0" encoding="utf-8"?>
<ds:datastoreItem xmlns:ds="http://schemas.openxmlformats.org/officeDocument/2006/customXml" ds:itemID="{2511A640-F5E6-420F-9DCB-7A1A7D100EB6}">
  <ds:schemaRefs>
    <ds:schemaRef ds:uri="http://schemas.openxmlformats.org/officeDocument/2006/bibliography"/>
  </ds:schemaRefs>
</ds:datastoreItem>
</file>

<file path=customXml/itemProps12.xml><?xml version="1.0" encoding="utf-8"?>
<ds:datastoreItem xmlns:ds="http://schemas.openxmlformats.org/officeDocument/2006/customXml" ds:itemID="{39F37818-8188-4637-8BBD-507E46B5A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22</Pages>
  <Words>7865</Words>
  <Characters>44835</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Fondrgs</Company>
  <LinksUpToDate>false</LinksUpToDate>
  <CharactersWithSpaces>52595</CharactersWithSpaces>
  <SharedDoc>false</SharedDoc>
  <HLinks>
    <vt:vector size="6" baseType="variant">
      <vt:variant>
        <vt:i4>655364</vt:i4>
      </vt:variant>
      <vt:variant>
        <vt:i4>0</vt:i4>
      </vt:variant>
      <vt:variant>
        <vt:i4>0</vt:i4>
      </vt:variant>
      <vt:variant>
        <vt:i4>5</vt:i4>
      </vt:variant>
      <vt:variant>
        <vt:lpwstr>consultantplus://offline/ref=610B46F7F40F2847E19C156108E0100DD4F2151347CCE2DB614EDBB59B41256784135AAE1Am6VBK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MitrakovaNN</dc:creator>
  <cp:keywords/>
  <dc:description/>
  <cp:lastModifiedBy>Разинкова Ксения Сергеевна</cp:lastModifiedBy>
  <cp:revision>12</cp:revision>
  <cp:lastPrinted>2018-08-06T17:03:00Z</cp:lastPrinted>
  <dcterms:created xsi:type="dcterms:W3CDTF">2026-08-26T09:54:00Z</dcterms:created>
  <dcterms:modified xsi:type="dcterms:W3CDTF">2026-09-21T12:48:00Z</dcterms:modified>
</cp:coreProperties>
</file>