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CDAD5">
      <w:pPr>
        <w:widowControl w:val="0"/>
        <w:spacing w:before="0" w:after="0" w:line="240" w:lineRule="auto"/>
        <w:jc w:val="center"/>
      </w:pPr>
      <w:r>
        <w:rPr>
          <w:b/>
        </w:rPr>
        <w:t>Информационное сообщение</w:t>
      </w:r>
    </w:p>
    <w:p w14:paraId="50F5271A">
      <w:pPr>
        <w:keepNext w:val="0"/>
        <w:keepLines w:val="0"/>
        <w:pageBreakBefore w:val="0"/>
        <w:widowControl w:val="0"/>
        <w:overflowPunct/>
        <w:bidi w:val="0"/>
        <w:snapToGrid/>
        <w:spacing w:before="0" w:after="0" w:line="240" w:lineRule="auto"/>
        <w:jc w:val="center"/>
        <w:textAlignment w:val="auto"/>
        <w:rPr>
          <w:b/>
          <w:lang w:val="ru-RU"/>
        </w:rPr>
      </w:pPr>
      <w:r>
        <w:rPr>
          <w:b/>
        </w:rPr>
        <w:t>о реализации имущества, обращенного в собственность государства, вещественных доказательств, изъятых вещей, а также задержанных таможенными органами товаров, в электронной форме</w:t>
      </w:r>
      <w:r>
        <w:rPr>
          <w:b/>
          <w:lang w:val="en-US"/>
        </w:rPr>
        <w:t xml:space="preserve"> </w:t>
      </w:r>
      <w:r>
        <w:rPr>
          <w:b/>
          <w:lang w:val="ru-RU"/>
        </w:rPr>
        <w:t xml:space="preserve"> по Поручению №2</w:t>
      </w:r>
    </w:p>
    <w:p w14:paraId="2FC8DD63">
      <w:pPr>
        <w:keepNext w:val="0"/>
        <w:keepLines w:val="0"/>
        <w:pageBreakBefore w:val="0"/>
        <w:widowControl w:val="0"/>
        <w:overflowPunct/>
        <w:bidi w:val="0"/>
        <w:snapToGrid/>
        <w:spacing w:before="0" w:after="0" w:line="240" w:lineRule="auto"/>
        <w:jc w:val="center"/>
        <w:textAlignment w:val="auto"/>
        <w:rPr>
          <w:b/>
          <w:lang w:val="ru-RU"/>
        </w:rPr>
      </w:pPr>
      <w:r>
        <w:rPr>
          <w:b/>
          <w:lang w:val="ru-RU"/>
        </w:rPr>
        <w:t>Иваново</w:t>
      </w:r>
      <w:r>
        <w:rPr>
          <w:b/>
          <w:lang w:val="ru-RU"/>
        </w:rPr>
        <w:br w:type="textWrapping"/>
      </w:r>
    </w:p>
    <w:tbl>
      <w:tblPr>
        <w:tblStyle w:val="18"/>
        <w:tblpPr w:leftFromText="180" w:rightFromText="180" w:vertAnchor="page" w:horzAnchor="margin" w:tblpXSpec="left" w:tblpY="3637"/>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2"/>
        <w:gridCol w:w="1297"/>
        <w:gridCol w:w="8973"/>
      </w:tblGrid>
      <w:tr w14:paraId="5126A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dxa"/>
            <w:shd w:val="clear" w:color="auto" w:fill="auto"/>
            <w:vAlign w:val="center"/>
          </w:tcPr>
          <w:p w14:paraId="0CA79F77">
            <w:pPr>
              <w:keepNext w:val="0"/>
              <w:keepLines w:val="0"/>
              <w:overflowPunct/>
              <w:bidi w:val="0"/>
              <w:snapToGrid/>
              <w:spacing w:before="0" w:after="0" w:line="240" w:lineRule="auto"/>
              <w:jc w:val="both"/>
              <w:textAlignment w:val="auto"/>
              <w:rPr>
                <w:rFonts w:ascii="Times New Roman" w:hAnsi="Times New Roman" w:cs="Times New Roman"/>
                <w:b/>
                <w:bCs/>
                <w:sz w:val="14"/>
                <w:szCs w:val="14"/>
              </w:rPr>
            </w:pPr>
            <w:r>
              <w:rPr>
                <w:rFonts w:cs="Times New Roman"/>
                <w:b/>
                <w:bCs/>
                <w:sz w:val="14"/>
                <w:szCs w:val="14"/>
              </w:rPr>
              <w:t>№ п/п</w:t>
            </w:r>
          </w:p>
        </w:tc>
        <w:tc>
          <w:tcPr>
            <w:tcW w:w="1273" w:type="dxa"/>
            <w:shd w:val="clear" w:color="auto" w:fill="auto"/>
            <w:vAlign w:val="center"/>
          </w:tcPr>
          <w:p w14:paraId="6F760018">
            <w:pPr>
              <w:keepNext w:val="0"/>
              <w:keepLines w:val="0"/>
              <w:overflowPunct/>
              <w:bidi w:val="0"/>
              <w:snapToGrid/>
              <w:spacing w:before="0" w:after="0" w:line="240" w:lineRule="auto"/>
              <w:jc w:val="center"/>
              <w:textAlignment w:val="auto"/>
              <w:rPr>
                <w:rFonts w:ascii="Times New Roman" w:hAnsi="Times New Roman" w:cs="Times New Roman"/>
                <w:b/>
                <w:bCs/>
                <w:sz w:val="14"/>
                <w:szCs w:val="14"/>
              </w:rPr>
            </w:pPr>
            <w:r>
              <w:rPr>
                <w:rFonts w:cs="Times New Roman"/>
                <w:b/>
                <w:bCs/>
                <w:sz w:val="14"/>
                <w:szCs w:val="14"/>
              </w:rPr>
              <w:t>Наименование</w:t>
            </w:r>
          </w:p>
        </w:tc>
        <w:tc>
          <w:tcPr>
            <w:tcW w:w="9052" w:type="dxa"/>
            <w:shd w:val="clear" w:color="auto" w:fill="auto"/>
            <w:vAlign w:val="center"/>
          </w:tcPr>
          <w:p w14:paraId="17BA3E9B">
            <w:pPr>
              <w:keepNext w:val="0"/>
              <w:keepLines w:val="0"/>
              <w:overflowPunct/>
              <w:bidi w:val="0"/>
              <w:snapToGrid/>
              <w:spacing w:before="0" w:after="0" w:line="240" w:lineRule="auto"/>
              <w:jc w:val="center"/>
              <w:textAlignment w:val="auto"/>
              <w:rPr>
                <w:rFonts w:ascii="Times New Roman" w:hAnsi="Times New Roman" w:cs="Times New Roman"/>
                <w:b/>
                <w:bCs/>
                <w:sz w:val="14"/>
                <w:szCs w:val="14"/>
              </w:rPr>
            </w:pPr>
            <w:r>
              <w:rPr>
                <w:rFonts w:cs="Times New Roman"/>
                <w:b/>
                <w:bCs/>
                <w:sz w:val="14"/>
                <w:szCs w:val="14"/>
              </w:rPr>
              <w:t>Содержание</w:t>
            </w:r>
          </w:p>
        </w:tc>
      </w:tr>
      <w:tr w14:paraId="35A0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dxa"/>
            <w:shd w:val="clear" w:color="auto" w:fill="auto"/>
            <w:vAlign w:val="center"/>
          </w:tcPr>
          <w:p w14:paraId="6685911D">
            <w:pPr>
              <w:spacing w:before="0" w:after="0" w:line="240" w:lineRule="auto"/>
              <w:jc w:val="center"/>
              <w:rPr>
                <w:rFonts w:ascii="Times New Roman" w:hAnsi="Times New Roman" w:cs="Times New Roman"/>
                <w:sz w:val="14"/>
                <w:szCs w:val="14"/>
              </w:rPr>
            </w:pPr>
            <w:r>
              <w:rPr>
                <w:rFonts w:cs="Times New Roman"/>
                <w:sz w:val="14"/>
                <w:szCs w:val="14"/>
              </w:rPr>
              <w:t>1</w:t>
            </w:r>
          </w:p>
        </w:tc>
        <w:tc>
          <w:tcPr>
            <w:tcW w:w="1273" w:type="dxa"/>
            <w:shd w:val="clear" w:color="auto" w:fill="auto"/>
            <w:vAlign w:val="center"/>
          </w:tcPr>
          <w:p w14:paraId="0B8C43A0">
            <w:pPr>
              <w:spacing w:before="0" w:after="0" w:line="240" w:lineRule="auto"/>
              <w:jc w:val="left"/>
              <w:rPr>
                <w:rFonts w:ascii="Times New Roman" w:hAnsi="Times New Roman" w:cs="Times New Roman"/>
                <w:sz w:val="14"/>
                <w:szCs w:val="14"/>
              </w:rPr>
            </w:pPr>
            <w:r>
              <w:rPr>
                <w:rFonts w:cs="Times New Roman"/>
                <w:sz w:val="14"/>
                <w:szCs w:val="14"/>
              </w:rPr>
              <w:t>Наименование оператора электронной площадки и официальный сайт в сети</w:t>
            </w:r>
          </w:p>
          <w:p w14:paraId="530BD14B">
            <w:pPr>
              <w:spacing w:before="0" w:after="0" w:line="240" w:lineRule="auto"/>
              <w:jc w:val="left"/>
              <w:rPr>
                <w:rFonts w:ascii="Times New Roman" w:hAnsi="Times New Roman" w:cs="Times New Roman"/>
                <w:sz w:val="14"/>
                <w:szCs w:val="14"/>
              </w:rPr>
            </w:pPr>
            <w:r>
              <w:rPr>
                <w:rFonts w:cs="Times New Roman"/>
                <w:sz w:val="14"/>
                <w:szCs w:val="14"/>
              </w:rPr>
              <w:t>«Интернет», на котором будет проводиться</w:t>
            </w:r>
          </w:p>
          <w:p w14:paraId="746742E8">
            <w:pPr>
              <w:spacing w:before="0" w:after="0" w:line="240" w:lineRule="auto"/>
              <w:jc w:val="left"/>
              <w:rPr>
                <w:rFonts w:ascii="Times New Roman" w:hAnsi="Times New Roman" w:cs="Times New Roman"/>
                <w:sz w:val="14"/>
                <w:szCs w:val="14"/>
              </w:rPr>
            </w:pPr>
            <w:r>
              <w:rPr>
                <w:rFonts w:cs="Times New Roman"/>
                <w:sz w:val="14"/>
                <w:szCs w:val="14"/>
              </w:rPr>
              <w:t>аукцион</w:t>
            </w:r>
          </w:p>
        </w:tc>
        <w:tc>
          <w:tcPr>
            <w:tcW w:w="9052" w:type="dxa"/>
            <w:shd w:val="clear" w:color="auto" w:fill="auto"/>
            <w:vAlign w:val="center"/>
          </w:tcPr>
          <w:p w14:paraId="7CDCAB0B">
            <w:pPr>
              <w:spacing w:before="0" w:after="0" w:line="240" w:lineRule="auto"/>
              <w:jc w:val="left"/>
              <w:rPr>
                <w:rFonts w:ascii="Times New Roman" w:hAnsi="Times New Roman" w:cs="Times New Roman"/>
                <w:sz w:val="14"/>
                <w:szCs w:val="14"/>
                <w:lang w:val="ru-RU"/>
              </w:rPr>
            </w:pPr>
            <w:r>
              <w:rPr>
                <w:rFonts w:cs="Times New Roman"/>
                <w:sz w:val="14"/>
                <w:szCs w:val="14"/>
              </w:rPr>
              <w:t xml:space="preserve">Оператор электронной площадки: </w:t>
            </w:r>
            <w:r>
              <w:rPr>
                <w:rFonts w:cs="Times New Roman"/>
                <w:sz w:val="14"/>
                <w:szCs w:val="14"/>
                <w:lang w:val="ru-RU"/>
              </w:rPr>
              <w:t>РТС-тендер</w:t>
            </w:r>
          </w:p>
          <w:p w14:paraId="1A4A19EE">
            <w:pPr>
              <w:spacing w:before="0" w:after="0" w:line="240" w:lineRule="auto"/>
              <w:jc w:val="left"/>
              <w:rPr>
                <w:rFonts w:ascii="Times New Roman" w:hAnsi="Times New Roman" w:cs="Times New Roman"/>
                <w:sz w:val="14"/>
                <w:szCs w:val="14"/>
              </w:rPr>
            </w:pPr>
            <w:r>
              <w:rPr>
                <w:rFonts w:cs="Times New Roman"/>
                <w:sz w:val="14"/>
                <w:szCs w:val="14"/>
              </w:rPr>
              <w:t xml:space="preserve">Почтовый адрес: </w:t>
            </w:r>
            <w:r>
              <w:rPr>
                <w:rFonts w:eastAsia="sans-serif" w:cs="Times New Roman"/>
                <w:i w:val="0"/>
                <w:iCs w:val="0"/>
                <w:caps w:val="0"/>
                <w:smallCaps w:val="0"/>
                <w:color w:val="202020"/>
                <w:spacing w:val="0"/>
                <w:sz w:val="14"/>
                <w:szCs w:val="14"/>
                <w:shd w:val="clear" w:fill="FBFBFB"/>
              </w:rPr>
              <w:t>121151, г. Москва, наб. Тараса Шевченко, д. 23А, 25 этаж, помещение 1</w:t>
            </w:r>
          </w:p>
          <w:p w14:paraId="59939992">
            <w:pPr>
              <w:spacing w:before="0" w:after="0" w:line="240" w:lineRule="auto"/>
              <w:jc w:val="left"/>
            </w:pPr>
            <w:r>
              <w:rPr>
                <w:rFonts w:cs="Times New Roman"/>
                <w:sz w:val="14"/>
                <w:szCs w:val="14"/>
              </w:rPr>
              <w:t>Адрес электронной почты:</w:t>
            </w:r>
            <w:r>
              <w:rPr>
                <w:rFonts w:cs="Times New Roman"/>
                <w:b/>
                <w:bCs/>
                <w:sz w:val="14"/>
                <w:szCs w:val="14"/>
                <w:u w:val="none"/>
              </w:rPr>
              <w:t xml:space="preserve"> </w:t>
            </w:r>
            <w:r>
              <w:fldChar w:fldCharType="begin"/>
            </w:r>
            <w:r>
              <w:instrText xml:space="preserve"> HYPERLINK "mailto:iInfo@rts-tender.ru" \h </w:instrText>
            </w:r>
            <w:r>
              <w:fldChar w:fldCharType="separate"/>
            </w:r>
            <w:r>
              <w:rPr>
                <w:rStyle w:val="19"/>
                <w:rFonts w:eastAsia="sans-serif" w:cs="Times New Roman"/>
                <w:b/>
                <w:bCs/>
                <w:i w:val="0"/>
                <w:iCs w:val="0"/>
                <w:caps w:val="0"/>
                <w:smallCaps w:val="0"/>
                <w:color w:val="auto"/>
                <w:spacing w:val="0"/>
                <w:sz w:val="14"/>
                <w:szCs w:val="14"/>
                <w:highlight w:val="white"/>
                <w:u w:val="none"/>
              </w:rPr>
              <w:t>iInfo@rts-tender.ru</w:t>
            </w:r>
            <w:r>
              <w:rPr>
                <w:rStyle w:val="19"/>
                <w:rFonts w:eastAsia="sans-serif" w:cs="Times New Roman"/>
                <w:b/>
                <w:bCs/>
                <w:i w:val="0"/>
                <w:iCs w:val="0"/>
                <w:caps w:val="0"/>
                <w:smallCaps w:val="0"/>
                <w:color w:val="auto"/>
                <w:spacing w:val="0"/>
                <w:sz w:val="14"/>
                <w:szCs w:val="14"/>
                <w:highlight w:val="white"/>
                <w:u w:val="none"/>
              </w:rPr>
              <w:fldChar w:fldCharType="end"/>
            </w:r>
          </w:p>
          <w:p w14:paraId="11FCCBEC">
            <w:pPr>
              <w:spacing w:before="0" w:after="0" w:line="240" w:lineRule="auto"/>
              <w:jc w:val="left"/>
            </w:pPr>
            <w:r>
              <w:rPr>
                <w:rFonts w:cs="Times New Roman"/>
                <w:sz w:val="14"/>
                <w:szCs w:val="14"/>
              </w:rPr>
              <w:t xml:space="preserve">Официальный сайт: </w:t>
            </w:r>
            <w:r>
              <w:fldChar w:fldCharType="begin"/>
            </w:r>
            <w:r>
              <w:instrText xml:space="preserve"> HYPERLINK "https://www.rts-tender.ru/" \h </w:instrText>
            </w:r>
            <w:r>
              <w:fldChar w:fldCharType="separate"/>
            </w:r>
            <w:r>
              <w:rPr>
                <w:rStyle w:val="19"/>
                <w:rFonts w:cs="Times New Roman"/>
                <w:b/>
                <w:bCs/>
                <w:color w:val="auto"/>
                <w:sz w:val="14"/>
                <w:szCs w:val="14"/>
                <w:u w:val="none"/>
              </w:rPr>
              <w:t>https://www.rts-tender.ru</w:t>
            </w:r>
            <w:r>
              <w:rPr>
                <w:rStyle w:val="19"/>
                <w:rFonts w:cs="Times New Roman"/>
                <w:b/>
                <w:bCs/>
                <w:color w:val="auto"/>
                <w:sz w:val="14"/>
                <w:szCs w:val="14"/>
                <w:u w:val="none"/>
              </w:rPr>
              <w:fldChar w:fldCharType="end"/>
            </w:r>
          </w:p>
          <w:p w14:paraId="3D2A48DD">
            <w:pPr>
              <w:spacing w:before="0" w:after="0" w:line="240" w:lineRule="auto"/>
              <w:jc w:val="left"/>
              <w:rPr>
                <w:rFonts w:ascii="Times New Roman" w:hAnsi="Times New Roman" w:cs="Times New Roman"/>
                <w:sz w:val="14"/>
                <w:szCs w:val="14"/>
              </w:rPr>
            </w:pPr>
            <w:r>
              <w:rPr>
                <w:rFonts w:cs="Times New Roman"/>
                <w:sz w:val="14"/>
                <w:szCs w:val="14"/>
              </w:rPr>
              <w:t xml:space="preserve">Информация о торгах размещена на сайте </w:t>
            </w:r>
            <w:r>
              <w:rPr>
                <w:rFonts w:cs="Times New Roman"/>
                <w:b/>
                <w:bCs/>
                <w:sz w:val="14"/>
                <w:szCs w:val="14"/>
                <w:u w:val="none"/>
              </w:rPr>
              <w:t xml:space="preserve">https://torgi.gov.ru </w:t>
            </w:r>
            <w:r>
              <w:rPr>
                <w:rFonts w:cs="Times New Roman"/>
                <w:sz w:val="14"/>
                <w:szCs w:val="14"/>
              </w:rPr>
              <w:t>на сайте оператора электронной площадки, организатора аукциона и продавца.</w:t>
            </w:r>
          </w:p>
        </w:tc>
      </w:tr>
      <w:tr w14:paraId="35EAA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357" w:type="dxa"/>
            <w:shd w:val="clear" w:color="auto" w:fill="auto"/>
            <w:vAlign w:val="center"/>
          </w:tcPr>
          <w:p w14:paraId="38C0CEB3">
            <w:pPr>
              <w:spacing w:before="0" w:after="0" w:line="240" w:lineRule="auto"/>
              <w:jc w:val="center"/>
              <w:rPr>
                <w:rFonts w:ascii="Times New Roman" w:hAnsi="Times New Roman" w:cs="Times New Roman"/>
                <w:sz w:val="14"/>
                <w:szCs w:val="14"/>
              </w:rPr>
            </w:pPr>
            <w:r>
              <w:rPr>
                <w:rFonts w:cs="Times New Roman"/>
                <w:sz w:val="14"/>
                <w:szCs w:val="14"/>
              </w:rPr>
              <w:t>2</w:t>
            </w:r>
          </w:p>
        </w:tc>
        <w:tc>
          <w:tcPr>
            <w:tcW w:w="1273" w:type="dxa"/>
            <w:shd w:val="clear" w:color="auto" w:fill="auto"/>
            <w:vAlign w:val="center"/>
          </w:tcPr>
          <w:p w14:paraId="71A8D20C">
            <w:pPr>
              <w:spacing w:before="0" w:after="0" w:line="240" w:lineRule="auto"/>
              <w:jc w:val="left"/>
              <w:rPr>
                <w:rFonts w:ascii="Times New Roman" w:hAnsi="Times New Roman" w:cs="Times New Roman"/>
                <w:sz w:val="14"/>
                <w:szCs w:val="14"/>
              </w:rPr>
            </w:pPr>
            <w:r>
              <w:rPr>
                <w:rFonts w:cs="Times New Roman"/>
                <w:sz w:val="14"/>
                <w:szCs w:val="14"/>
              </w:rPr>
              <w:t>Наименование, адрес продавца, контактная информация</w:t>
            </w:r>
          </w:p>
        </w:tc>
        <w:tc>
          <w:tcPr>
            <w:tcW w:w="9052" w:type="dxa"/>
            <w:shd w:val="clear" w:color="auto" w:fill="auto"/>
            <w:vAlign w:val="center"/>
          </w:tcPr>
          <w:p w14:paraId="2850D6CF">
            <w:pPr>
              <w:spacing w:before="0" w:after="0" w:line="240" w:lineRule="auto"/>
              <w:jc w:val="left"/>
              <w:rPr>
                <w:rFonts w:ascii="Times New Roman" w:hAnsi="Times New Roman" w:cs="Times New Roman"/>
                <w:sz w:val="14"/>
                <w:szCs w:val="14"/>
              </w:rPr>
            </w:pPr>
            <w:r>
              <w:rPr>
                <w:rFonts w:cs="Times New Roman"/>
                <w:sz w:val="14"/>
                <w:szCs w:val="14"/>
              </w:rPr>
              <w:t>Продавец: МЕЖРЕГИОНАЛЬНОЕ ТЕРРИТОРИАЛЬНОЕ УПРАВЛЕНИЕ ФЕДЕРАЛЬНОГО АГЕНТСТВА ПО УПРАВЛЕНИЮ ГОСУДАРСТВЕННЫМ ИМУЩЕСТВОМ ВО ВЛАДИМИРСКОЙ, ИВАНОВСКОЙ, КОСТРОМСКОЙ И ЯРОСЛАВСКОЙ ОБЛАСТЯХ (МТУ РОСИМУЩЕСТВА ВО ВЛАДИМИРСКОЙ, ИВАНОВСКОЙ, КОСТРОМСКОЙ И ЯРОСЛАВСКОЙ ОБЛАСТЯХ).</w:t>
            </w:r>
          </w:p>
          <w:p w14:paraId="74398971">
            <w:pPr>
              <w:spacing w:before="0" w:after="0" w:line="240" w:lineRule="auto"/>
              <w:jc w:val="left"/>
              <w:rPr>
                <w:rFonts w:ascii="Times New Roman" w:hAnsi="Times New Roman" w:cs="Times New Roman"/>
                <w:sz w:val="14"/>
                <w:szCs w:val="14"/>
              </w:rPr>
            </w:pPr>
            <w:r>
              <w:rPr>
                <w:rFonts w:cs="Times New Roman"/>
                <w:sz w:val="14"/>
                <w:szCs w:val="14"/>
              </w:rPr>
              <w:t xml:space="preserve">Почтовый адрес: 600000, Владимирская область, г. Владимир, ул. Большая Московская, д. 29 </w:t>
            </w:r>
          </w:p>
          <w:p w14:paraId="6BF7FDC7">
            <w:pPr>
              <w:spacing w:before="0" w:after="0" w:line="240" w:lineRule="auto"/>
              <w:jc w:val="left"/>
              <w:rPr>
                <w:rFonts w:ascii="Times New Roman" w:hAnsi="Times New Roman" w:cs="Times New Roman"/>
                <w:sz w:val="14"/>
                <w:szCs w:val="14"/>
              </w:rPr>
            </w:pPr>
            <w:r>
              <w:rPr>
                <w:rFonts w:cs="Times New Roman"/>
                <w:sz w:val="14"/>
                <w:szCs w:val="14"/>
              </w:rPr>
              <w:t xml:space="preserve">Официальный сайт: </w:t>
            </w:r>
            <w:r>
              <w:rPr>
                <w:rFonts w:cs="Times New Roman"/>
                <w:b/>
                <w:bCs/>
                <w:sz w:val="14"/>
                <w:szCs w:val="14"/>
              </w:rPr>
              <w:t>https://tu33.rosim.gov.ru</w:t>
            </w:r>
          </w:p>
          <w:p w14:paraId="5B1F295B">
            <w:pPr>
              <w:spacing w:before="0" w:after="0" w:line="240" w:lineRule="auto"/>
              <w:jc w:val="left"/>
            </w:pPr>
            <w:r>
              <w:rPr>
                <w:rFonts w:cs="Times New Roman"/>
                <w:sz w:val="14"/>
                <w:szCs w:val="14"/>
              </w:rPr>
              <w:t>Адрес электронной почты:</w:t>
            </w:r>
            <w:r>
              <w:rPr>
                <w:rFonts w:cs="Times New Roman"/>
                <w:b/>
                <w:bCs/>
                <w:color w:val="auto"/>
                <w:sz w:val="14"/>
                <w:szCs w:val="14"/>
                <w:lang w:val="ru-RU"/>
              </w:rPr>
              <w:t xml:space="preserve"> </w:t>
            </w:r>
            <w:r>
              <w:fldChar w:fldCharType="begin"/>
            </w:r>
            <w:r>
              <w:instrText xml:space="preserve"> HYPERLINK "mailto:tu33@rosim.gov.ru" \h </w:instrText>
            </w:r>
            <w:r>
              <w:fldChar w:fldCharType="separate"/>
            </w:r>
            <w:r>
              <w:rPr>
                <w:rStyle w:val="19"/>
                <w:rFonts w:cs="Times New Roman"/>
                <w:b/>
                <w:bCs/>
                <w:color w:val="auto"/>
                <w:sz w:val="14"/>
                <w:szCs w:val="14"/>
                <w:u w:val="none"/>
              </w:rPr>
              <w:t>tu33@rosim.gov.ru</w:t>
            </w:r>
            <w:r>
              <w:rPr>
                <w:rStyle w:val="19"/>
                <w:rFonts w:cs="Times New Roman"/>
                <w:b/>
                <w:bCs/>
                <w:color w:val="auto"/>
                <w:sz w:val="14"/>
                <w:szCs w:val="14"/>
                <w:u w:val="none"/>
              </w:rPr>
              <w:fldChar w:fldCharType="end"/>
            </w:r>
            <w:r>
              <w:rPr>
                <w:rFonts w:cs="Times New Roman"/>
                <w:b/>
                <w:bCs/>
                <w:color w:val="auto"/>
                <w:sz w:val="14"/>
                <w:szCs w:val="14"/>
                <w:u w:val="none"/>
              </w:rPr>
              <w:t xml:space="preserve"> </w:t>
            </w:r>
          </w:p>
          <w:p w14:paraId="78D24E68">
            <w:pPr>
              <w:spacing w:before="0" w:after="0" w:line="240" w:lineRule="auto"/>
              <w:jc w:val="left"/>
              <w:rPr>
                <w:rFonts w:ascii="Times New Roman" w:hAnsi="Times New Roman" w:cs="Times New Roman"/>
                <w:b/>
                <w:bCs/>
                <w:color w:val="auto"/>
                <w:sz w:val="14"/>
                <w:szCs w:val="14"/>
                <w:u w:val="none"/>
                <w:lang w:val="ru-RU"/>
              </w:rPr>
            </w:pPr>
            <w:r>
              <w:rPr>
                <w:rFonts w:cs="Times New Roman"/>
                <w:b w:val="0"/>
                <w:bCs w:val="0"/>
                <w:color w:val="auto"/>
                <w:sz w:val="14"/>
                <w:szCs w:val="14"/>
                <w:u w:val="none"/>
                <w:lang w:val="ru-RU"/>
              </w:rPr>
              <w:t>Телефон:</w:t>
            </w:r>
            <w:r>
              <w:rPr>
                <w:rFonts w:cs="Times New Roman"/>
                <w:b/>
                <w:bCs/>
                <w:i w:val="0"/>
                <w:iCs w:val="0"/>
                <w:color w:val="auto"/>
                <w:sz w:val="14"/>
                <w:szCs w:val="14"/>
                <w:u w:val="none"/>
                <w:lang w:val="ru-RU"/>
              </w:rPr>
              <w:t xml:space="preserve"> 8 </w:t>
            </w:r>
            <w:r>
              <w:rPr>
                <w:rFonts w:eastAsia="SimSun" w:cs="Times New Roman"/>
                <w:b/>
                <w:bCs/>
                <w:i w:val="0"/>
                <w:iCs w:val="0"/>
                <w:caps w:val="0"/>
                <w:smallCaps w:val="0"/>
                <w:color w:val="2C2D2E"/>
                <w:spacing w:val="0"/>
                <w:sz w:val="14"/>
                <w:szCs w:val="14"/>
                <w:u w:val="none"/>
                <w:shd w:val="clear" w:fill="FFFFFF"/>
              </w:rPr>
              <w:t>(4932) 41-84-00</w:t>
            </w:r>
          </w:p>
        </w:tc>
      </w:tr>
      <w:tr w14:paraId="07884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dxa"/>
            <w:shd w:val="clear" w:color="auto" w:fill="auto"/>
            <w:vAlign w:val="center"/>
          </w:tcPr>
          <w:p w14:paraId="0CAD2969">
            <w:pPr>
              <w:spacing w:before="0" w:after="0" w:line="240" w:lineRule="auto"/>
              <w:jc w:val="center"/>
              <w:rPr>
                <w:rFonts w:ascii="Times New Roman" w:hAnsi="Times New Roman" w:cs="Times New Roman"/>
                <w:sz w:val="14"/>
                <w:szCs w:val="14"/>
              </w:rPr>
            </w:pPr>
            <w:r>
              <w:rPr>
                <w:rFonts w:cs="Times New Roman"/>
                <w:sz w:val="14"/>
                <w:szCs w:val="14"/>
              </w:rPr>
              <w:t>3</w:t>
            </w:r>
          </w:p>
        </w:tc>
        <w:tc>
          <w:tcPr>
            <w:tcW w:w="1273" w:type="dxa"/>
            <w:shd w:val="clear" w:color="auto" w:fill="auto"/>
            <w:vAlign w:val="center"/>
          </w:tcPr>
          <w:p w14:paraId="1E6B654D">
            <w:pPr>
              <w:spacing w:before="0" w:after="0" w:line="240" w:lineRule="auto"/>
              <w:jc w:val="left"/>
              <w:rPr>
                <w:rFonts w:ascii="Times New Roman" w:hAnsi="Times New Roman" w:cs="Times New Roman"/>
                <w:sz w:val="14"/>
                <w:szCs w:val="14"/>
              </w:rPr>
            </w:pPr>
            <w:r>
              <w:rPr>
                <w:rFonts w:cs="Times New Roman"/>
                <w:sz w:val="14"/>
                <w:szCs w:val="14"/>
              </w:rPr>
              <w:t>Наименование, адрес организатора аукциона, контактная информация</w:t>
            </w:r>
          </w:p>
        </w:tc>
        <w:tc>
          <w:tcPr>
            <w:tcW w:w="9052" w:type="dxa"/>
            <w:shd w:val="clear" w:color="auto" w:fill="auto"/>
            <w:vAlign w:val="center"/>
          </w:tcPr>
          <w:p w14:paraId="53E0B756">
            <w:pPr>
              <w:keepNext w:val="0"/>
              <w:keepLines w:val="0"/>
              <w:widowControl/>
              <w:overflowPunct/>
              <w:bidi w:val="0"/>
              <w:snapToGrid/>
              <w:spacing w:before="0" w:after="0" w:line="240" w:lineRule="auto"/>
              <w:jc w:val="left"/>
              <w:textAlignment w:val="auto"/>
              <w:rPr>
                <w:rFonts w:ascii="Times New Roman" w:hAnsi="Times New Roman" w:cs="Times New Roman"/>
                <w:sz w:val="14"/>
                <w:szCs w:val="14"/>
                <w:lang w:val="ru-RU"/>
              </w:rPr>
            </w:pPr>
            <w:r>
              <w:rPr>
                <w:rFonts w:cs="Times New Roman"/>
                <w:sz w:val="14"/>
                <w:szCs w:val="14"/>
              </w:rPr>
              <w:t>Организатор аукциона: ООО «</w:t>
            </w:r>
            <w:r>
              <w:rPr>
                <w:rFonts w:cs="Times New Roman"/>
                <w:sz w:val="14"/>
                <w:szCs w:val="14"/>
                <w:lang w:val="ru-RU"/>
              </w:rPr>
              <w:t>КОМПАНИЯ 2020</w:t>
            </w:r>
            <w:r>
              <w:rPr>
                <w:rFonts w:cs="Times New Roman"/>
                <w:sz w:val="14"/>
                <w:szCs w:val="14"/>
              </w:rPr>
              <w:t>», действующее от имени МЕЖРЕГИОНАЛЬНО</w:t>
            </w:r>
            <w:r>
              <w:rPr>
                <w:rFonts w:cs="Times New Roman"/>
                <w:sz w:val="14"/>
                <w:szCs w:val="14"/>
                <w:lang w:val="ru-RU"/>
              </w:rPr>
              <w:t>ГО</w:t>
            </w:r>
            <w:r>
              <w:rPr>
                <w:rFonts w:cs="Times New Roman"/>
                <w:sz w:val="14"/>
                <w:szCs w:val="14"/>
              </w:rPr>
              <w:t xml:space="preserve"> ТЕРРИТОРИАЛЬНО</w:t>
            </w:r>
            <w:r>
              <w:rPr>
                <w:rFonts w:cs="Times New Roman"/>
                <w:sz w:val="14"/>
                <w:szCs w:val="14"/>
                <w:lang w:val="ru-RU"/>
              </w:rPr>
              <w:t>ГО</w:t>
            </w:r>
            <w:r>
              <w:rPr>
                <w:rFonts w:cs="Times New Roman"/>
                <w:sz w:val="14"/>
                <w:szCs w:val="14"/>
              </w:rPr>
              <w:t xml:space="preserve"> УПРАВЛЕНИ</w:t>
            </w:r>
            <w:r>
              <w:rPr>
                <w:rFonts w:cs="Times New Roman"/>
                <w:sz w:val="14"/>
                <w:szCs w:val="14"/>
                <w:lang w:val="ru-RU"/>
              </w:rPr>
              <w:t>Я</w:t>
            </w:r>
            <w:r>
              <w:rPr>
                <w:rFonts w:cs="Times New Roman"/>
                <w:sz w:val="14"/>
                <w:szCs w:val="14"/>
              </w:rPr>
              <w:t xml:space="preserve"> ФЕДЕРАЛЬНОГО АГЕНТСТВА ПО УПРАВЛЕНИЮ ГОСУДАРСТВЕННЫМ ИМУЩЕСТВОМ ВО ВЛАДИМИРСКОЙ, ИВАНОВСКОЙ, КОСТРОМСКОЙ И ЯРОСЛАВСКОЙ ОБЛАСТЯХ (МТУ РОСИМУЩЕСТВА ВО ВЛАДИМИРСКОЙ, ИВАНОВСКОЙ, КОСТРОМСКОЙ И ЯРОСЛАВСКОЙ ОБЛАСТЯХ</w:t>
            </w:r>
            <w:r>
              <w:rPr>
                <w:rFonts w:cs="Times New Roman"/>
                <w:sz w:val="14"/>
                <w:szCs w:val="14"/>
                <w:lang w:val="ru-RU"/>
              </w:rPr>
              <w:t xml:space="preserve">) </w:t>
            </w:r>
            <w:r>
              <w:rPr>
                <w:rFonts w:cs="Times New Roman"/>
                <w:color w:val="auto"/>
                <w:sz w:val="14"/>
                <w:szCs w:val="14"/>
              </w:rPr>
              <w:t>основании</w:t>
            </w:r>
            <w:r>
              <w:rPr>
                <w:rFonts w:cs="Times New Roman"/>
                <w:color w:val="auto"/>
                <w:sz w:val="14"/>
                <w:szCs w:val="14"/>
                <w:lang w:val="ru-RU"/>
              </w:rPr>
              <w:t xml:space="preserve"> </w:t>
            </w:r>
            <w:r>
              <w:rPr>
                <w:rFonts w:cs="Times New Roman"/>
                <w:color w:val="auto"/>
                <w:sz w:val="14"/>
                <w:szCs w:val="14"/>
              </w:rPr>
              <w:t>ДОГОВОР</w:t>
            </w:r>
            <w:r>
              <w:rPr>
                <w:rFonts w:cs="Times New Roman"/>
                <w:color w:val="auto"/>
                <w:sz w:val="14"/>
                <w:szCs w:val="14"/>
                <w:lang w:val="ru-RU"/>
              </w:rPr>
              <w:t xml:space="preserve">А </w:t>
            </w:r>
            <w:r>
              <w:rPr>
                <w:rFonts w:cs="Times New Roman"/>
                <w:sz w:val="14"/>
                <w:szCs w:val="14"/>
              </w:rPr>
              <w:t xml:space="preserve">на </w:t>
            </w:r>
            <w:r>
              <w:rPr>
                <w:rFonts w:cs="Times New Roman"/>
                <w:color w:val="000000"/>
                <w:sz w:val="14"/>
                <w:szCs w:val="14"/>
              </w:rPr>
              <w:t>оказание услуг по реализации имущества, обращенного в собственность государства, иного имущества, на территории  Владимирской области, Ивановской области, Ярославской области</w:t>
            </w:r>
            <w:r>
              <w:rPr>
                <w:rFonts w:cs="Times New Roman"/>
                <w:color w:val="000000"/>
                <w:sz w:val="14"/>
                <w:szCs w:val="14"/>
                <w:lang w:val="ru-RU"/>
              </w:rPr>
              <w:t xml:space="preserve"> </w:t>
            </w:r>
            <w:r>
              <w:rPr>
                <w:rFonts w:cs="Times New Roman"/>
                <w:color w:val="auto"/>
                <w:sz w:val="14"/>
                <w:szCs w:val="14"/>
              </w:rPr>
              <w:t>№</w:t>
            </w:r>
            <w:r>
              <w:rPr>
                <w:rFonts w:cs="Times New Roman"/>
                <w:color w:val="auto"/>
                <w:sz w:val="14"/>
                <w:szCs w:val="14"/>
                <w:lang w:val="ru-RU"/>
              </w:rPr>
              <w:t xml:space="preserve">100259514126100001 </w:t>
            </w:r>
            <w:r>
              <w:rPr>
                <w:rFonts w:cs="Times New Roman"/>
                <w:color w:val="auto"/>
                <w:sz w:val="14"/>
                <w:szCs w:val="14"/>
              </w:rPr>
              <w:t xml:space="preserve">от </w:t>
            </w:r>
            <w:r>
              <w:rPr>
                <w:rFonts w:cs="Times New Roman"/>
                <w:color w:val="auto"/>
                <w:sz w:val="14"/>
                <w:szCs w:val="14"/>
                <w:lang w:val="ru-RU"/>
              </w:rPr>
              <w:t>29.01.</w:t>
            </w:r>
            <w:r>
              <w:rPr>
                <w:rFonts w:cs="Times New Roman"/>
                <w:color w:val="auto"/>
                <w:sz w:val="14"/>
                <w:szCs w:val="14"/>
              </w:rPr>
              <w:t>202</w:t>
            </w:r>
            <w:r>
              <w:rPr>
                <w:rFonts w:cs="Times New Roman"/>
                <w:color w:val="auto"/>
                <w:sz w:val="14"/>
                <w:szCs w:val="14"/>
                <w:lang w:val="ru-RU"/>
              </w:rPr>
              <w:t>6</w:t>
            </w:r>
            <w:r>
              <w:rPr>
                <w:rFonts w:cs="Times New Roman"/>
                <w:color w:val="auto"/>
                <w:sz w:val="14"/>
                <w:szCs w:val="14"/>
              </w:rPr>
              <w:t xml:space="preserve"> года</w:t>
            </w:r>
            <w:r>
              <w:rPr>
                <w:rFonts w:cs="Times New Roman"/>
                <w:color w:val="auto"/>
                <w:sz w:val="14"/>
                <w:szCs w:val="14"/>
                <w:shd w:val="clear" w:fill="FFFFFF"/>
              </w:rPr>
              <w:t xml:space="preserve"> </w:t>
            </w:r>
          </w:p>
          <w:p w14:paraId="1734E31D">
            <w:pPr>
              <w:keepNext w:val="0"/>
              <w:keepLines w:val="0"/>
              <w:widowControl/>
              <w:overflowPunct/>
              <w:bidi w:val="0"/>
              <w:snapToGrid/>
              <w:spacing w:before="0" w:after="0" w:line="240" w:lineRule="auto"/>
              <w:jc w:val="left"/>
              <w:textAlignment w:val="auto"/>
              <w:rPr>
                <w:rFonts w:ascii="Times New Roman" w:hAnsi="Times New Roman" w:cs="Times New Roman"/>
                <w:b w:val="0"/>
                <w:bCs w:val="0"/>
                <w:sz w:val="14"/>
                <w:szCs w:val="14"/>
              </w:rPr>
            </w:pPr>
            <w:r>
              <w:rPr>
                <w:rFonts w:cs="Times New Roman"/>
                <w:sz w:val="14"/>
                <w:szCs w:val="14"/>
              </w:rPr>
              <w:t xml:space="preserve">Почтовый адрес: </w:t>
            </w:r>
            <w:r>
              <w:rPr>
                <w:rFonts w:cs="Times New Roman"/>
                <w:b w:val="0"/>
                <w:i w:val="0"/>
                <w:caps w:val="0"/>
                <w:smallCaps w:val="0"/>
                <w:color w:val="000000"/>
                <w:spacing w:val="0"/>
                <w:sz w:val="14"/>
                <w:szCs w:val="14"/>
              </w:rPr>
              <w:t>1530</w:t>
            </w:r>
            <w:r>
              <w:rPr>
                <w:rFonts w:cs="Times New Roman"/>
                <w:b w:val="0"/>
                <w:bCs w:val="0"/>
                <w:i w:val="0"/>
                <w:caps w:val="0"/>
                <w:smallCaps w:val="0"/>
                <w:color w:val="000000"/>
                <w:spacing w:val="0"/>
                <w:sz w:val="14"/>
                <w:szCs w:val="14"/>
              </w:rPr>
              <w:t>0</w:t>
            </w:r>
            <w:r>
              <w:rPr>
                <w:rFonts w:cs="Times New Roman"/>
                <w:b w:val="0"/>
                <w:bCs w:val="0"/>
                <w:i w:val="0"/>
                <w:caps w:val="0"/>
                <w:smallCaps w:val="0"/>
                <w:color w:val="000000"/>
                <w:spacing w:val="0"/>
                <w:sz w:val="14"/>
                <w:szCs w:val="14"/>
                <w:lang w:val="ru-RU"/>
              </w:rPr>
              <w:t>2</w:t>
            </w:r>
            <w:r>
              <w:rPr>
                <w:rFonts w:cs="Times New Roman"/>
                <w:b w:val="0"/>
                <w:bCs w:val="0"/>
                <w:i w:val="0"/>
                <w:caps w:val="0"/>
                <w:smallCaps w:val="0"/>
                <w:color w:val="000000"/>
                <w:spacing w:val="0"/>
                <w:sz w:val="14"/>
                <w:szCs w:val="14"/>
              </w:rPr>
              <w:t>, Ивановская обл., г. Иваново, пр-т Ленина, д.31а, помещение 76</w:t>
            </w:r>
          </w:p>
          <w:p w14:paraId="6C9E15C4">
            <w:pPr>
              <w:spacing w:before="0" w:after="0" w:line="240" w:lineRule="auto"/>
              <w:ind w:left="0" w:right="567" w:firstLine="0"/>
              <w:jc w:val="left"/>
              <w:rPr>
                <w:rFonts w:ascii="Times New Roman" w:hAnsi="Times New Roman" w:cs="Times New Roman"/>
                <w:b w:val="0"/>
                <w:bCs w:val="0"/>
                <w:sz w:val="14"/>
                <w:szCs w:val="14"/>
              </w:rPr>
            </w:pPr>
            <w:r>
              <w:rPr>
                <w:rFonts w:cs="Times New Roman"/>
                <w:b w:val="0"/>
                <w:bCs w:val="0"/>
                <w:sz w:val="14"/>
                <w:szCs w:val="14"/>
              </w:rPr>
              <w:t>Адрес электронной почты:</w:t>
            </w:r>
            <w:r>
              <w:rPr>
                <w:rFonts w:cs="Times New Roman"/>
                <w:b w:val="0"/>
                <w:bCs w:val="0"/>
                <w:color w:val="auto"/>
                <w:sz w:val="14"/>
                <w:szCs w:val="14"/>
              </w:rPr>
              <w:t xml:space="preserve"> </w:t>
            </w:r>
            <w:r>
              <w:rPr>
                <w:rFonts w:cs="Times New Roman"/>
                <w:b/>
                <w:bCs/>
                <w:i w:val="0"/>
                <w:caps w:val="0"/>
                <w:smallCaps w:val="0"/>
                <w:color w:val="auto"/>
                <w:spacing w:val="0"/>
                <w:sz w:val="14"/>
                <w:szCs w:val="14"/>
              </w:rPr>
              <w:t>s8444177@mail.r</w:t>
            </w:r>
            <w:r>
              <w:rPr>
                <w:rFonts w:cs="Times New Roman"/>
                <w:b/>
                <w:bCs/>
                <w:i w:val="0"/>
                <w:caps w:val="0"/>
                <w:smallCaps w:val="0"/>
                <w:color w:val="000000"/>
                <w:spacing w:val="0"/>
                <w:sz w:val="14"/>
                <w:szCs w:val="14"/>
              </w:rPr>
              <w:t>u</w:t>
            </w:r>
          </w:p>
          <w:p w14:paraId="6190A3C0">
            <w:pPr>
              <w:keepNext w:val="0"/>
              <w:keepLines w:val="0"/>
              <w:widowControl/>
              <w:overflowPunct/>
              <w:bidi w:val="0"/>
              <w:snapToGrid/>
              <w:spacing w:before="0" w:after="0" w:line="240" w:lineRule="auto"/>
              <w:jc w:val="left"/>
              <w:textAlignment w:val="auto"/>
              <w:rPr>
                <w:rFonts w:ascii="Times New Roman" w:hAnsi="Times New Roman" w:cs="Times New Roman"/>
                <w:b/>
                <w:bCs/>
                <w:sz w:val="14"/>
                <w:szCs w:val="14"/>
              </w:rPr>
            </w:pPr>
            <w:r>
              <w:rPr>
                <w:rFonts w:cs="Times New Roman"/>
                <w:b/>
                <w:bCs/>
                <w:sz w:val="14"/>
                <w:szCs w:val="14"/>
              </w:rPr>
              <w:t xml:space="preserve">Телефон: </w:t>
            </w:r>
            <w:r>
              <w:rPr>
                <w:rFonts w:cs="Times New Roman"/>
                <w:b/>
                <w:bCs/>
                <w:i w:val="0"/>
                <w:caps w:val="0"/>
                <w:smallCaps w:val="0"/>
                <w:color w:val="000000"/>
                <w:spacing w:val="0"/>
                <w:sz w:val="14"/>
                <w:szCs w:val="14"/>
              </w:rPr>
              <w:t xml:space="preserve"> +79023174684</w:t>
            </w:r>
          </w:p>
          <w:p w14:paraId="12D812D5">
            <w:pPr>
              <w:keepNext w:val="0"/>
              <w:keepLines w:val="0"/>
              <w:widowControl/>
              <w:overflowPunct/>
              <w:bidi w:val="0"/>
              <w:snapToGrid/>
              <w:spacing w:before="0" w:after="0" w:line="240" w:lineRule="auto"/>
              <w:jc w:val="left"/>
              <w:textAlignment w:val="auto"/>
              <w:rPr>
                <w:rFonts w:ascii="Times New Roman" w:hAnsi="Times New Roman" w:cs="Times New Roman"/>
                <w:sz w:val="14"/>
                <w:szCs w:val="14"/>
              </w:rPr>
            </w:pPr>
            <w:r>
              <w:rPr>
                <w:rFonts w:cs="Times New Roman"/>
                <w:sz w:val="14"/>
                <w:szCs w:val="14"/>
              </w:rPr>
              <w:t>(ЗВОНКИ ПРИНИМАЮТСЯ С ДАТЫ НАЧАЛА</w:t>
            </w:r>
            <w:r>
              <w:rPr>
                <w:rFonts w:cs="Times New Roman"/>
                <w:sz w:val="14"/>
                <w:szCs w:val="14"/>
                <w:lang w:val="ru-RU"/>
              </w:rPr>
              <w:t xml:space="preserve"> </w:t>
            </w:r>
            <w:r>
              <w:rPr>
                <w:rFonts w:cs="Times New Roman"/>
                <w:sz w:val="14"/>
                <w:szCs w:val="14"/>
              </w:rPr>
              <w:t>ПОДАЧИ ЗАЯВОК ПО РАБОЧИМ ДНЯМ с</w:t>
            </w:r>
            <w:r>
              <w:rPr>
                <w:rFonts w:cs="Times New Roman"/>
                <w:b/>
                <w:bCs/>
                <w:sz w:val="14"/>
                <w:szCs w:val="14"/>
              </w:rPr>
              <w:t xml:space="preserve"> </w:t>
            </w:r>
            <w:r>
              <w:rPr>
                <w:rFonts w:cs="Times New Roman"/>
                <w:b/>
                <w:bCs/>
                <w:sz w:val="14"/>
                <w:szCs w:val="14"/>
                <w:lang w:val="ru-RU"/>
              </w:rPr>
              <w:t>10</w:t>
            </w:r>
            <w:r>
              <w:rPr>
                <w:rFonts w:cs="Times New Roman"/>
                <w:b/>
                <w:bCs/>
                <w:sz w:val="14"/>
                <w:szCs w:val="14"/>
              </w:rPr>
              <w:t>-00 до 1</w:t>
            </w:r>
            <w:r>
              <w:rPr>
                <w:rFonts w:cs="Times New Roman"/>
                <w:b/>
                <w:bCs/>
                <w:sz w:val="14"/>
                <w:szCs w:val="14"/>
                <w:lang w:val="ru-RU"/>
              </w:rPr>
              <w:t>7</w:t>
            </w:r>
            <w:r>
              <w:rPr>
                <w:rFonts w:cs="Times New Roman"/>
                <w:b/>
                <w:bCs/>
                <w:sz w:val="14"/>
                <w:szCs w:val="14"/>
              </w:rPr>
              <w:t>-00</w:t>
            </w:r>
            <w:r>
              <w:rPr>
                <w:rFonts w:cs="Times New Roman"/>
                <w:sz w:val="14"/>
                <w:szCs w:val="14"/>
              </w:rPr>
              <w:t>).</w:t>
            </w:r>
          </w:p>
        </w:tc>
      </w:tr>
      <w:tr w14:paraId="1E60A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3" w:hRule="atLeast"/>
        </w:trPr>
        <w:tc>
          <w:tcPr>
            <w:tcW w:w="357" w:type="dxa"/>
            <w:shd w:val="clear" w:color="auto" w:fill="auto"/>
            <w:vAlign w:val="center"/>
          </w:tcPr>
          <w:p w14:paraId="2077667E">
            <w:pPr>
              <w:spacing w:before="0" w:after="0" w:line="240" w:lineRule="auto"/>
              <w:jc w:val="center"/>
              <w:rPr>
                <w:rFonts w:ascii="Times New Roman" w:hAnsi="Times New Roman" w:cs="Times New Roman"/>
                <w:sz w:val="14"/>
                <w:szCs w:val="14"/>
              </w:rPr>
            </w:pPr>
            <w:r>
              <w:rPr>
                <w:rFonts w:cs="Times New Roman"/>
                <w:sz w:val="14"/>
                <w:szCs w:val="14"/>
              </w:rPr>
              <w:t>4</w:t>
            </w:r>
          </w:p>
        </w:tc>
        <w:tc>
          <w:tcPr>
            <w:tcW w:w="1273" w:type="dxa"/>
            <w:shd w:val="clear" w:color="auto" w:fill="auto"/>
            <w:vAlign w:val="center"/>
          </w:tcPr>
          <w:p w14:paraId="17EEA4EB">
            <w:pPr>
              <w:spacing w:before="0" w:after="0" w:line="240" w:lineRule="auto"/>
              <w:jc w:val="left"/>
              <w:rPr>
                <w:rFonts w:ascii="Times New Roman" w:hAnsi="Times New Roman" w:cs="Times New Roman"/>
                <w:sz w:val="14"/>
                <w:szCs w:val="14"/>
              </w:rPr>
            </w:pPr>
            <w:r>
              <w:rPr>
                <w:rFonts w:cs="Times New Roman"/>
                <w:sz w:val="14"/>
                <w:szCs w:val="14"/>
              </w:rPr>
              <w:t>Наименование имущества, начальная продажная цена, размер задатка, шаг аукциона.</w:t>
            </w:r>
          </w:p>
        </w:tc>
        <w:tc>
          <w:tcPr>
            <w:tcW w:w="9052" w:type="dxa"/>
            <w:shd w:val="clear" w:color="auto" w:fill="auto"/>
            <w:vAlign w:val="center"/>
          </w:tcPr>
          <w:tbl>
            <w:tblPr>
              <w:tblStyle w:val="12"/>
              <w:tblW w:w="8996" w:type="dxa"/>
              <w:tblInd w:w="-108" w:type="dxa"/>
              <w:tblLayout w:type="autofit"/>
              <w:tblCellMar>
                <w:top w:w="0" w:type="dxa"/>
                <w:left w:w="108" w:type="dxa"/>
                <w:bottom w:w="0" w:type="dxa"/>
                <w:right w:w="108" w:type="dxa"/>
              </w:tblCellMar>
            </w:tblPr>
            <w:tblGrid>
              <w:gridCol w:w="573"/>
              <w:gridCol w:w="1830"/>
              <w:gridCol w:w="467"/>
              <w:gridCol w:w="1239"/>
              <w:gridCol w:w="1170"/>
              <w:gridCol w:w="1189"/>
              <w:gridCol w:w="1398"/>
              <w:gridCol w:w="1130"/>
            </w:tblGrid>
            <w:tr w14:paraId="19EEB4BB">
              <w:tblPrEx>
                <w:tblCellMar>
                  <w:top w:w="0" w:type="dxa"/>
                  <w:left w:w="108" w:type="dxa"/>
                  <w:bottom w:w="0" w:type="dxa"/>
                  <w:right w:w="108" w:type="dxa"/>
                </w:tblCellMar>
              </w:tblPrEx>
              <w:trPr>
                <w:trHeight w:val="974" w:hRule="atLeast"/>
              </w:trPr>
              <w:tc>
                <w:tcPr>
                  <w:tcW w:w="5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6B7787">
                  <w:pPr>
                    <w:spacing w:before="0" w:after="0" w:line="240" w:lineRule="auto"/>
                    <w:jc w:val="center"/>
                    <w:rPr>
                      <w:rFonts w:ascii="Times New Roman" w:hAnsi="Times New Roman" w:cs="Times New Roman"/>
                      <w:sz w:val="14"/>
                      <w:szCs w:val="14"/>
                    </w:rPr>
                  </w:pPr>
                  <w:r>
                    <w:rPr>
                      <w:rFonts w:cs="Times New Roman"/>
                      <w:b/>
                      <w:sz w:val="14"/>
                      <w:szCs w:val="14"/>
                    </w:rPr>
                    <w:t>№</w:t>
                  </w:r>
                </w:p>
                <w:p w14:paraId="6CB1DBBA">
                  <w:pPr>
                    <w:spacing w:before="0" w:after="0" w:line="240" w:lineRule="auto"/>
                    <w:jc w:val="center"/>
                    <w:rPr>
                      <w:rFonts w:ascii="Times New Roman" w:hAnsi="Times New Roman" w:cs="Times New Roman"/>
                      <w:sz w:val="14"/>
                      <w:szCs w:val="14"/>
                    </w:rPr>
                  </w:pPr>
                  <w:r>
                    <w:rPr>
                      <w:rFonts w:cs="Times New Roman"/>
                      <w:b/>
                      <w:sz w:val="14"/>
                      <w:szCs w:val="14"/>
                    </w:rPr>
                    <w:t>п/п</w:t>
                  </w:r>
                </w:p>
              </w:tc>
              <w:tc>
                <w:tcPr>
                  <w:tcW w:w="18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5782F1">
                  <w:pPr>
                    <w:spacing w:before="0" w:after="0" w:line="240" w:lineRule="auto"/>
                    <w:jc w:val="center"/>
                    <w:rPr>
                      <w:rFonts w:ascii="Times New Roman" w:hAnsi="Times New Roman" w:cs="Times New Roman"/>
                      <w:b/>
                      <w:bCs w:val="0"/>
                      <w:sz w:val="14"/>
                      <w:szCs w:val="14"/>
                    </w:rPr>
                  </w:pPr>
                  <w:r>
                    <w:rPr>
                      <w:rFonts w:cs="Times New Roman"/>
                      <w:b/>
                      <w:bCs w:val="0"/>
                      <w:sz w:val="14"/>
                      <w:szCs w:val="14"/>
                    </w:rPr>
                    <w:t>Наименование</w:t>
                  </w:r>
                </w:p>
                <w:p w14:paraId="548B6F2A">
                  <w:pPr>
                    <w:spacing w:before="0" w:after="0" w:line="240" w:lineRule="auto"/>
                    <w:jc w:val="center"/>
                    <w:rPr>
                      <w:rFonts w:ascii="Times New Roman" w:hAnsi="Times New Roman" w:cs="Times New Roman"/>
                      <w:b/>
                      <w:bCs w:val="0"/>
                      <w:sz w:val="14"/>
                      <w:szCs w:val="14"/>
                    </w:rPr>
                  </w:pPr>
                  <w:r>
                    <w:rPr>
                      <w:rFonts w:cs="Times New Roman"/>
                      <w:b/>
                      <w:bCs w:val="0"/>
                      <w:sz w:val="14"/>
                      <w:szCs w:val="14"/>
                    </w:rPr>
                    <w:t>имущества</w:t>
                  </w:r>
                </w:p>
              </w:tc>
              <w:tc>
                <w:tcPr>
                  <w:tcW w:w="4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DB2B8C">
                  <w:pPr>
                    <w:spacing w:before="0" w:after="0" w:line="240" w:lineRule="auto"/>
                    <w:ind w:left="-68" w:right="0" w:firstLine="0"/>
                    <w:jc w:val="center"/>
                    <w:rPr>
                      <w:rFonts w:ascii="Times New Roman" w:hAnsi="Times New Roman" w:cs="Times New Roman"/>
                      <w:b/>
                      <w:bCs w:val="0"/>
                      <w:sz w:val="14"/>
                      <w:szCs w:val="14"/>
                    </w:rPr>
                  </w:pPr>
                  <w:r>
                    <w:rPr>
                      <w:rFonts w:cs="Times New Roman"/>
                      <w:b/>
                      <w:bCs w:val="0"/>
                      <w:sz w:val="14"/>
                      <w:szCs w:val="14"/>
                    </w:rPr>
                    <w:t>кол-во/</w:t>
                  </w:r>
                </w:p>
                <w:p w14:paraId="669576B5">
                  <w:pPr>
                    <w:spacing w:before="0" w:after="0" w:line="240" w:lineRule="auto"/>
                    <w:ind w:left="-68" w:right="0" w:firstLine="0"/>
                    <w:jc w:val="center"/>
                    <w:rPr>
                      <w:rFonts w:ascii="Times New Roman" w:hAnsi="Times New Roman" w:cs="Times New Roman"/>
                      <w:b/>
                      <w:bCs w:val="0"/>
                      <w:sz w:val="14"/>
                      <w:szCs w:val="14"/>
                    </w:rPr>
                  </w:pPr>
                  <w:r>
                    <w:rPr>
                      <w:rFonts w:cs="Times New Roman"/>
                      <w:b/>
                      <w:bCs w:val="0"/>
                      <w:sz w:val="14"/>
                      <w:szCs w:val="14"/>
                    </w:rPr>
                    <w:t>ед. изм.</w:t>
                  </w:r>
                </w:p>
              </w:tc>
              <w:tc>
                <w:tcPr>
                  <w:tcW w:w="12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F04C7A">
                  <w:pPr>
                    <w:spacing w:before="0" w:after="0" w:line="240" w:lineRule="auto"/>
                    <w:jc w:val="center"/>
                    <w:rPr>
                      <w:rFonts w:ascii="Times New Roman" w:hAnsi="Times New Roman" w:cs="Times New Roman"/>
                      <w:b/>
                      <w:bCs w:val="0"/>
                      <w:sz w:val="14"/>
                      <w:szCs w:val="14"/>
                    </w:rPr>
                  </w:pPr>
                  <w:r>
                    <w:rPr>
                      <w:rFonts w:cs="Times New Roman"/>
                      <w:b/>
                      <w:bCs w:val="0"/>
                      <w:sz w:val="14"/>
                      <w:szCs w:val="14"/>
                    </w:rPr>
                    <w:t>Рыночная стоимость с учетом НДС, 22%, руб.</w:t>
                  </w:r>
                </w:p>
              </w:tc>
              <w:tc>
                <w:tcPr>
                  <w:tcW w:w="12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65BEC9">
                  <w:pPr>
                    <w:spacing w:before="0" w:after="0" w:line="240" w:lineRule="auto"/>
                    <w:jc w:val="center"/>
                    <w:rPr>
                      <w:rFonts w:ascii="Times New Roman" w:hAnsi="Times New Roman" w:cs="Times New Roman"/>
                      <w:b/>
                      <w:bCs w:val="0"/>
                      <w:sz w:val="14"/>
                      <w:szCs w:val="14"/>
                      <w:lang w:val="ru-RU"/>
                    </w:rPr>
                  </w:pPr>
                  <w:r>
                    <w:rPr>
                      <w:rFonts w:cs="Times New Roman"/>
                      <w:b/>
                      <w:bCs w:val="0"/>
                      <w:sz w:val="14"/>
                      <w:szCs w:val="14"/>
                      <w:lang w:val="ru-RU"/>
                    </w:rPr>
                    <w:t>Размер задатка</w:t>
                  </w:r>
                </w:p>
              </w:tc>
              <w:tc>
                <w:tcPr>
                  <w:tcW w:w="12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D7A565">
                  <w:pPr>
                    <w:spacing w:before="0" w:after="0" w:line="240" w:lineRule="auto"/>
                    <w:jc w:val="center"/>
                    <w:rPr>
                      <w:rFonts w:ascii="Times New Roman" w:hAnsi="Times New Roman" w:cs="Times New Roman"/>
                      <w:b/>
                      <w:bCs w:val="0"/>
                      <w:sz w:val="14"/>
                      <w:szCs w:val="14"/>
                      <w:lang w:val="ru-RU"/>
                    </w:rPr>
                  </w:pPr>
                  <w:r>
                    <w:rPr>
                      <w:rFonts w:cs="Times New Roman"/>
                      <w:b/>
                      <w:bCs/>
                      <w:sz w:val="14"/>
                      <w:szCs w:val="14"/>
                    </w:rPr>
                    <w:t>Величина повышения начальной цены ("шаг аукциона")</w:t>
                  </w:r>
                </w:p>
              </w:tc>
              <w:tc>
                <w:tcPr>
                  <w:tcW w:w="140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5AB46C">
                  <w:pPr>
                    <w:spacing w:before="0" w:after="0" w:line="240" w:lineRule="auto"/>
                    <w:jc w:val="center"/>
                    <w:rPr>
                      <w:rFonts w:ascii="Times New Roman" w:hAnsi="Times New Roman" w:cs="Times New Roman"/>
                      <w:b/>
                      <w:bCs w:val="0"/>
                      <w:sz w:val="14"/>
                      <w:szCs w:val="14"/>
                    </w:rPr>
                  </w:pPr>
                  <w:r>
                    <w:rPr>
                      <w:rFonts w:cs="Times New Roman"/>
                      <w:b/>
                      <w:bCs w:val="0"/>
                      <w:sz w:val="14"/>
                      <w:szCs w:val="14"/>
                    </w:rPr>
                    <w:t>Местонахождение имущества</w:t>
                  </w:r>
                </w:p>
              </w:tc>
              <w:tc>
                <w:tcPr>
                  <w:tcW w:w="97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7BF87C">
                  <w:pPr>
                    <w:spacing w:before="0" w:after="0" w:line="240" w:lineRule="auto"/>
                    <w:jc w:val="center"/>
                    <w:rPr>
                      <w:rFonts w:ascii="Times New Roman" w:hAnsi="Times New Roman" w:cs="Times New Roman"/>
                      <w:b/>
                      <w:bCs w:val="0"/>
                      <w:sz w:val="14"/>
                      <w:szCs w:val="14"/>
                    </w:rPr>
                  </w:pPr>
                  <w:r>
                    <w:rPr>
                      <w:rFonts w:cs="Times New Roman"/>
                      <w:b/>
                      <w:bCs w:val="0"/>
                      <w:sz w:val="14"/>
                      <w:szCs w:val="14"/>
                    </w:rPr>
                    <w:t>Способ распоряжения</w:t>
                  </w:r>
                </w:p>
              </w:tc>
            </w:tr>
            <w:tr w14:paraId="7F0AF07C">
              <w:tblPrEx>
                <w:tblCellMar>
                  <w:top w:w="0" w:type="dxa"/>
                  <w:left w:w="108" w:type="dxa"/>
                  <w:bottom w:w="0" w:type="dxa"/>
                  <w:right w:w="108" w:type="dxa"/>
                </w:tblCellMar>
              </w:tblPrEx>
              <w:trPr>
                <w:trHeight w:val="1933" w:hRule="atLeast"/>
              </w:trPr>
              <w:tc>
                <w:tcPr>
                  <w:tcW w:w="5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3518C2">
                  <w:pPr>
                    <w:spacing w:before="0" w:after="0" w:line="240" w:lineRule="auto"/>
                    <w:jc w:val="center"/>
                    <w:rPr>
                      <w:rFonts w:ascii="Times New Roman" w:hAnsi="Times New Roman" w:cs="Times New Roman"/>
                      <w:sz w:val="14"/>
                      <w:szCs w:val="14"/>
                    </w:rPr>
                  </w:pPr>
                  <w:r>
                    <w:rPr>
                      <w:rFonts w:cs="Times New Roman"/>
                      <w:sz w:val="14"/>
                      <w:szCs w:val="14"/>
                    </w:rPr>
                    <w:t>лот № 1</w:t>
                  </w:r>
                </w:p>
              </w:tc>
              <w:tc>
                <w:tcPr>
                  <w:tcW w:w="18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ED6DEF">
                  <w:pPr>
                    <w:spacing w:before="0" w:after="0" w:line="240" w:lineRule="auto"/>
                    <w:jc w:val="center"/>
                    <w:rPr>
                      <w:rFonts w:ascii="Times New Roman" w:hAnsi="Times New Roman" w:cs="Times New Roman"/>
                      <w:sz w:val="14"/>
                      <w:szCs w:val="14"/>
                    </w:rPr>
                  </w:pPr>
                  <w:r>
                    <w:rPr>
                      <w:rFonts w:cs="Times New Roman"/>
                      <w:b w:val="0"/>
                      <w:bCs w:val="0"/>
                      <w:sz w:val="14"/>
                      <w:szCs w:val="14"/>
                    </w:rPr>
                    <w:t>легковой автомобиль  AUDI Q8, 2022 г.в., VIN WAUZZZF1XND020464,  СТС 9960105452, ключи и ПТС отсутствуют, работоспособность не проверялась,  имущество бывшее в употреблении</w:t>
                  </w:r>
                </w:p>
                <w:p w14:paraId="79ADA994">
                  <w:pPr>
                    <w:spacing w:before="0" w:after="0" w:line="240" w:lineRule="auto"/>
                    <w:jc w:val="center"/>
                    <w:rPr>
                      <w:rFonts w:ascii="Times New Roman" w:hAnsi="Times New Roman" w:cs="Times New Roman"/>
                      <w:b/>
                      <w:bCs/>
                      <w:sz w:val="14"/>
                      <w:szCs w:val="14"/>
                    </w:rPr>
                  </w:pPr>
                  <w:r>
                    <w:rPr>
                      <w:rFonts w:cs="Times New Roman"/>
                      <w:b/>
                      <w:bCs/>
                      <w:sz w:val="14"/>
                      <w:szCs w:val="14"/>
                    </w:rPr>
                    <w:t>регистрационный номер АС ПИБИ 37-005420</w:t>
                  </w:r>
                </w:p>
              </w:tc>
              <w:tc>
                <w:tcPr>
                  <w:tcW w:w="4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F1721D">
                  <w:pPr>
                    <w:spacing w:before="0" w:after="0" w:line="240" w:lineRule="auto"/>
                    <w:jc w:val="center"/>
                    <w:rPr>
                      <w:rFonts w:ascii="Times New Roman" w:hAnsi="Times New Roman" w:cs="Times New Roman"/>
                      <w:sz w:val="14"/>
                      <w:szCs w:val="14"/>
                    </w:rPr>
                  </w:pPr>
                  <w:r>
                    <w:rPr>
                      <w:rFonts w:cs="Times New Roman"/>
                      <w:sz w:val="14"/>
                      <w:szCs w:val="14"/>
                    </w:rPr>
                    <w:t>1 шт.</w:t>
                  </w:r>
                </w:p>
              </w:tc>
              <w:tc>
                <w:tcPr>
                  <w:tcW w:w="12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44FDEA">
                  <w:pPr>
                    <w:spacing w:before="0" w:after="0" w:line="240" w:lineRule="auto"/>
                    <w:jc w:val="center"/>
                    <w:rPr>
                      <w:rFonts w:ascii="Times New Roman" w:hAnsi="Times New Roman" w:cs="Times New Roman"/>
                      <w:sz w:val="14"/>
                      <w:szCs w:val="14"/>
                    </w:rPr>
                  </w:pPr>
                  <w:r>
                    <w:rPr>
                      <w:rFonts w:cs="Times New Roman"/>
                      <w:sz w:val="14"/>
                      <w:szCs w:val="14"/>
                    </w:rPr>
                    <w:t>6 460 571,00</w:t>
                  </w:r>
                </w:p>
              </w:tc>
              <w:tc>
                <w:tcPr>
                  <w:tcW w:w="12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8F7BE9">
                  <w:pPr>
                    <w:spacing w:before="0" w:after="0" w:line="240" w:lineRule="auto"/>
                    <w:jc w:val="center"/>
                    <w:rPr>
                      <w:rFonts w:ascii="Times New Roman" w:hAnsi="Times New Roman" w:cs="Times New Roman"/>
                      <w:sz w:val="14"/>
                      <w:szCs w:val="14"/>
                    </w:rPr>
                  </w:pPr>
                  <w:bookmarkStart w:id="0" w:name="__DdeLink__398_422958356"/>
                  <w:bookmarkEnd w:id="0"/>
                  <w:r>
                    <w:rPr>
                      <w:rFonts w:eastAsia="SimSun" w:cs="Times New Roman"/>
                      <w:b/>
                      <w:bCs/>
                      <w:i w:val="0"/>
                      <w:iCs w:val="0"/>
                      <w:caps w:val="0"/>
                      <w:smallCaps w:val="0"/>
                      <w:color w:val="000000"/>
                      <w:spacing w:val="0"/>
                      <w:sz w:val="14"/>
                      <w:szCs w:val="14"/>
                      <w:shd w:val="clear" w:fill="F2F9FF"/>
                    </w:rPr>
                    <w:t> 646</w:t>
                  </w:r>
                  <w:r>
                    <w:rPr>
                      <w:rFonts w:eastAsia="SimSun" w:cs="Times New Roman"/>
                      <w:b/>
                      <w:bCs/>
                      <w:i w:val="0"/>
                      <w:iCs w:val="0"/>
                      <w:caps w:val="0"/>
                      <w:smallCaps w:val="0"/>
                      <w:color w:val="000000"/>
                      <w:spacing w:val="0"/>
                      <w:sz w:val="14"/>
                      <w:szCs w:val="14"/>
                      <w:shd w:val="clear" w:fill="F2F9FF"/>
                      <w:lang w:val="ru-RU"/>
                    </w:rPr>
                    <w:t xml:space="preserve"> </w:t>
                  </w:r>
                  <w:r>
                    <w:rPr>
                      <w:rFonts w:eastAsia="SimSun" w:cs="Times New Roman"/>
                      <w:b/>
                      <w:bCs/>
                      <w:i w:val="0"/>
                      <w:iCs w:val="0"/>
                      <w:caps w:val="0"/>
                      <w:smallCaps w:val="0"/>
                      <w:color w:val="000000"/>
                      <w:spacing w:val="0"/>
                      <w:sz w:val="14"/>
                      <w:szCs w:val="14"/>
                      <w:shd w:val="clear" w:fill="F2F9FF"/>
                    </w:rPr>
                    <w:t>057.1</w:t>
                  </w:r>
                </w:p>
              </w:tc>
              <w:tc>
                <w:tcPr>
                  <w:tcW w:w="12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891722">
                  <w:pPr>
                    <w:spacing w:before="0" w:after="0" w:line="240" w:lineRule="auto"/>
                    <w:jc w:val="center"/>
                    <w:rPr>
                      <w:rFonts w:ascii="Times New Roman" w:hAnsi="Times New Roman" w:cs="Times New Roman"/>
                      <w:sz w:val="14"/>
                      <w:szCs w:val="14"/>
                    </w:rPr>
                  </w:pPr>
                  <w:r>
                    <w:rPr>
                      <w:rFonts w:eastAsia="SimSun" w:cs="Times New Roman"/>
                      <w:b/>
                      <w:bCs/>
                      <w:i w:val="0"/>
                      <w:iCs w:val="0"/>
                      <w:caps w:val="0"/>
                      <w:smallCaps w:val="0"/>
                      <w:color w:val="000000"/>
                      <w:spacing w:val="0"/>
                      <w:sz w:val="14"/>
                      <w:szCs w:val="14"/>
                      <w:shd w:val="clear" w:fill="F2F9FF"/>
                    </w:rPr>
                    <w:t>323</w:t>
                  </w:r>
                  <w:r>
                    <w:rPr>
                      <w:rFonts w:eastAsia="SimSun" w:cs="Times New Roman"/>
                      <w:b/>
                      <w:bCs/>
                      <w:i w:val="0"/>
                      <w:iCs w:val="0"/>
                      <w:caps w:val="0"/>
                      <w:smallCaps w:val="0"/>
                      <w:color w:val="000000"/>
                      <w:spacing w:val="0"/>
                      <w:sz w:val="14"/>
                      <w:szCs w:val="14"/>
                      <w:shd w:val="clear" w:fill="F2F9FF"/>
                      <w:lang w:val="ru-RU"/>
                    </w:rPr>
                    <w:t xml:space="preserve"> </w:t>
                  </w:r>
                  <w:r>
                    <w:rPr>
                      <w:rFonts w:eastAsia="SimSun" w:cs="Times New Roman"/>
                      <w:b/>
                      <w:bCs/>
                      <w:i w:val="0"/>
                      <w:iCs w:val="0"/>
                      <w:caps w:val="0"/>
                      <w:smallCaps w:val="0"/>
                      <w:color w:val="000000"/>
                      <w:spacing w:val="0"/>
                      <w:sz w:val="14"/>
                      <w:szCs w:val="14"/>
                      <w:shd w:val="clear" w:fill="F2F9FF"/>
                    </w:rPr>
                    <w:t>028.55</w:t>
                  </w:r>
                </w:p>
              </w:tc>
              <w:tc>
                <w:tcPr>
                  <w:tcW w:w="140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09B25F">
                  <w:pPr>
                    <w:spacing w:before="0" w:after="0" w:line="240" w:lineRule="auto"/>
                    <w:jc w:val="center"/>
                    <w:rPr>
                      <w:rFonts w:ascii="Times New Roman" w:hAnsi="Times New Roman" w:cs="Times New Roman"/>
                      <w:sz w:val="14"/>
                      <w:szCs w:val="14"/>
                    </w:rPr>
                  </w:pPr>
                  <w:r>
                    <w:rPr>
                      <w:rFonts w:cs="Times New Roman"/>
                      <w:color w:val="000000"/>
                      <w:sz w:val="14"/>
                      <w:szCs w:val="14"/>
                    </w:rPr>
                    <w:t>г. Иваново, ул. Станкостроителей, д. 1Б</w:t>
                  </w:r>
                </w:p>
              </w:tc>
              <w:tc>
                <w:tcPr>
                  <w:tcW w:w="97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DFAD37">
                  <w:pPr>
                    <w:spacing w:before="0" w:after="0" w:line="240" w:lineRule="auto"/>
                    <w:jc w:val="center"/>
                    <w:rPr>
                      <w:rFonts w:ascii="Times New Roman" w:hAnsi="Times New Roman" w:cs="Times New Roman"/>
                      <w:sz w:val="14"/>
                      <w:szCs w:val="14"/>
                    </w:rPr>
                  </w:pPr>
                  <w:r>
                    <w:rPr>
                      <w:rFonts w:cs="Times New Roman"/>
                      <w:sz w:val="14"/>
                      <w:szCs w:val="14"/>
                    </w:rPr>
                    <w:t xml:space="preserve">Реализация по прямому назначению </w:t>
                  </w:r>
                </w:p>
              </w:tc>
            </w:tr>
            <w:tr w14:paraId="1E6D85F1">
              <w:tblPrEx>
                <w:tblCellMar>
                  <w:top w:w="0" w:type="dxa"/>
                  <w:left w:w="108" w:type="dxa"/>
                  <w:bottom w:w="0" w:type="dxa"/>
                  <w:right w:w="108" w:type="dxa"/>
                </w:tblCellMar>
              </w:tblPrEx>
              <w:trPr>
                <w:trHeight w:val="1934" w:hRule="atLeast"/>
              </w:trPr>
              <w:tc>
                <w:tcPr>
                  <w:tcW w:w="5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25C13C">
                  <w:pPr>
                    <w:spacing w:before="0" w:after="0" w:line="240" w:lineRule="auto"/>
                    <w:jc w:val="center"/>
                    <w:rPr>
                      <w:rFonts w:ascii="Times New Roman" w:hAnsi="Times New Roman" w:cs="Times New Roman"/>
                      <w:sz w:val="14"/>
                      <w:szCs w:val="14"/>
                    </w:rPr>
                  </w:pPr>
                  <w:r>
                    <w:rPr>
                      <w:rFonts w:cs="Times New Roman"/>
                      <w:sz w:val="14"/>
                      <w:szCs w:val="14"/>
                    </w:rPr>
                    <w:t>лот № 2</w:t>
                  </w:r>
                </w:p>
              </w:tc>
              <w:tc>
                <w:tcPr>
                  <w:tcW w:w="184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534CDD">
                  <w:pPr>
                    <w:spacing w:before="0" w:after="0" w:line="240" w:lineRule="auto"/>
                    <w:jc w:val="center"/>
                    <w:rPr>
                      <w:rFonts w:ascii="Times New Roman" w:hAnsi="Times New Roman" w:cs="Times New Roman"/>
                      <w:sz w:val="14"/>
                      <w:szCs w:val="14"/>
                    </w:rPr>
                  </w:pPr>
                  <w:r>
                    <w:rPr>
                      <w:rFonts w:cs="Times New Roman"/>
                      <w:b w:val="0"/>
                      <w:bCs w:val="0"/>
                      <w:sz w:val="14"/>
                      <w:szCs w:val="14"/>
                    </w:rPr>
                    <w:t xml:space="preserve">легковой автомобиль TOYOTA LAND CRUISER 300, 2022 г.в., VIN JTMAB7BJ9N4055236, СТС 9955112162, ключи и ПТС отсутствуют, работоспособность не проверялась,  имущество бывшее в употреблении </w:t>
                  </w:r>
                  <w:r>
                    <w:rPr>
                      <w:rFonts w:cs="Times New Roman"/>
                      <w:b/>
                      <w:bCs/>
                      <w:sz w:val="14"/>
                      <w:szCs w:val="14"/>
                    </w:rPr>
                    <w:t>регистрационный номер АС ПИБИ 37-005419</w:t>
                  </w:r>
                </w:p>
              </w:tc>
              <w:tc>
                <w:tcPr>
                  <w:tcW w:w="4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F45105">
                  <w:pPr>
                    <w:spacing w:before="0" w:after="0" w:line="240" w:lineRule="auto"/>
                    <w:jc w:val="center"/>
                    <w:rPr>
                      <w:rFonts w:ascii="Times New Roman" w:hAnsi="Times New Roman" w:cs="Times New Roman"/>
                      <w:sz w:val="14"/>
                      <w:szCs w:val="14"/>
                    </w:rPr>
                  </w:pPr>
                  <w:r>
                    <w:rPr>
                      <w:rFonts w:cs="Times New Roman"/>
                      <w:sz w:val="14"/>
                      <w:szCs w:val="14"/>
                    </w:rPr>
                    <w:t>1 шт.</w:t>
                  </w:r>
                </w:p>
              </w:tc>
              <w:tc>
                <w:tcPr>
                  <w:tcW w:w="129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955DA4">
                  <w:pPr>
                    <w:spacing w:before="0" w:after="0" w:line="240" w:lineRule="auto"/>
                    <w:jc w:val="center"/>
                    <w:rPr>
                      <w:rFonts w:ascii="Times New Roman" w:hAnsi="Times New Roman" w:cs="Times New Roman"/>
                      <w:sz w:val="14"/>
                      <w:szCs w:val="14"/>
                    </w:rPr>
                  </w:pPr>
                  <w:r>
                    <w:rPr>
                      <w:rFonts w:cs="Times New Roman"/>
                      <w:sz w:val="14"/>
                      <w:szCs w:val="14"/>
                    </w:rPr>
                    <w:t>7 424 859,00</w:t>
                  </w:r>
                </w:p>
              </w:tc>
              <w:tc>
                <w:tcPr>
                  <w:tcW w:w="12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C4BD30">
                  <w:pPr>
                    <w:spacing w:before="0" w:after="0" w:line="240" w:lineRule="auto"/>
                    <w:jc w:val="center"/>
                    <w:rPr>
                      <w:rFonts w:ascii="Times New Roman" w:hAnsi="Times New Roman" w:cs="Times New Roman"/>
                      <w:sz w:val="14"/>
                      <w:szCs w:val="14"/>
                    </w:rPr>
                  </w:pPr>
                  <w:r>
                    <w:rPr>
                      <w:rFonts w:eastAsia="SimSun" w:cs="Times New Roman"/>
                      <w:b/>
                      <w:bCs/>
                      <w:i w:val="0"/>
                      <w:iCs w:val="0"/>
                      <w:caps w:val="0"/>
                      <w:smallCaps w:val="0"/>
                      <w:color w:val="000000"/>
                      <w:spacing w:val="0"/>
                      <w:sz w:val="14"/>
                      <w:szCs w:val="14"/>
                      <w:shd w:val="clear" w:fill="F2F9FF"/>
                    </w:rPr>
                    <w:t>742</w:t>
                  </w:r>
                  <w:r>
                    <w:rPr>
                      <w:rFonts w:eastAsia="SimSun" w:cs="Times New Roman"/>
                      <w:b/>
                      <w:bCs/>
                      <w:i w:val="0"/>
                      <w:iCs w:val="0"/>
                      <w:caps w:val="0"/>
                      <w:smallCaps w:val="0"/>
                      <w:color w:val="000000"/>
                      <w:spacing w:val="0"/>
                      <w:sz w:val="14"/>
                      <w:szCs w:val="14"/>
                      <w:shd w:val="clear" w:fill="F2F9FF"/>
                      <w:lang w:val="ru-RU"/>
                    </w:rPr>
                    <w:t xml:space="preserve"> </w:t>
                  </w:r>
                  <w:r>
                    <w:rPr>
                      <w:rFonts w:eastAsia="SimSun" w:cs="Times New Roman"/>
                      <w:b/>
                      <w:bCs/>
                      <w:i w:val="0"/>
                      <w:iCs w:val="0"/>
                      <w:caps w:val="0"/>
                      <w:smallCaps w:val="0"/>
                      <w:color w:val="000000"/>
                      <w:spacing w:val="0"/>
                      <w:sz w:val="14"/>
                      <w:szCs w:val="14"/>
                      <w:shd w:val="clear" w:fill="F2F9FF"/>
                    </w:rPr>
                    <w:t>485.9</w:t>
                  </w:r>
                </w:p>
              </w:tc>
              <w:tc>
                <w:tcPr>
                  <w:tcW w:w="121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6991FD">
                  <w:pPr>
                    <w:spacing w:before="0" w:after="0" w:line="240" w:lineRule="auto"/>
                    <w:jc w:val="center"/>
                    <w:rPr>
                      <w:rFonts w:ascii="Times New Roman" w:hAnsi="Times New Roman" w:cs="Times New Roman"/>
                      <w:sz w:val="14"/>
                      <w:szCs w:val="14"/>
                    </w:rPr>
                  </w:pPr>
                  <w:r>
                    <w:rPr>
                      <w:rFonts w:eastAsia="SimSun" w:cs="Times New Roman"/>
                      <w:b/>
                      <w:bCs/>
                      <w:i w:val="0"/>
                      <w:iCs w:val="0"/>
                      <w:caps w:val="0"/>
                      <w:smallCaps w:val="0"/>
                      <w:color w:val="000000"/>
                      <w:spacing w:val="0"/>
                      <w:sz w:val="14"/>
                      <w:szCs w:val="14"/>
                      <w:shd w:val="clear" w:fill="F2F9FF"/>
                    </w:rPr>
                    <w:t>371</w:t>
                  </w:r>
                  <w:r>
                    <w:rPr>
                      <w:rFonts w:eastAsia="SimSun" w:cs="Times New Roman"/>
                      <w:b/>
                      <w:bCs/>
                      <w:i w:val="0"/>
                      <w:iCs w:val="0"/>
                      <w:caps w:val="0"/>
                      <w:smallCaps w:val="0"/>
                      <w:color w:val="000000"/>
                      <w:spacing w:val="0"/>
                      <w:sz w:val="14"/>
                      <w:szCs w:val="14"/>
                      <w:shd w:val="clear" w:fill="F2F9FF"/>
                      <w:lang w:val="ru-RU"/>
                    </w:rPr>
                    <w:t xml:space="preserve"> </w:t>
                  </w:r>
                  <w:r>
                    <w:rPr>
                      <w:rFonts w:eastAsia="SimSun" w:cs="Times New Roman"/>
                      <w:b/>
                      <w:bCs/>
                      <w:i w:val="0"/>
                      <w:iCs w:val="0"/>
                      <w:caps w:val="0"/>
                      <w:smallCaps w:val="0"/>
                      <w:color w:val="000000"/>
                      <w:spacing w:val="0"/>
                      <w:sz w:val="14"/>
                      <w:szCs w:val="14"/>
                      <w:shd w:val="clear" w:fill="F2F9FF"/>
                    </w:rPr>
                    <w:t>242.95</w:t>
                  </w:r>
                </w:p>
              </w:tc>
              <w:tc>
                <w:tcPr>
                  <w:tcW w:w="140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1ED829">
                  <w:pPr>
                    <w:spacing w:before="0" w:after="0" w:line="240" w:lineRule="auto"/>
                    <w:jc w:val="center"/>
                    <w:rPr>
                      <w:rFonts w:ascii="Times New Roman" w:hAnsi="Times New Roman" w:cs="Times New Roman"/>
                      <w:sz w:val="14"/>
                      <w:szCs w:val="14"/>
                    </w:rPr>
                  </w:pPr>
                  <w:r>
                    <w:rPr>
                      <w:rFonts w:cs="Times New Roman"/>
                      <w:color w:val="000000"/>
                      <w:sz w:val="14"/>
                      <w:szCs w:val="14"/>
                    </w:rPr>
                    <w:t>г. Иваново, ул. Станкостроителей, д. 1Б</w:t>
                  </w:r>
                </w:p>
              </w:tc>
              <w:tc>
                <w:tcPr>
                  <w:tcW w:w="97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D5D038">
                  <w:pPr>
                    <w:spacing w:before="0" w:after="0" w:line="240" w:lineRule="auto"/>
                    <w:jc w:val="center"/>
                    <w:rPr>
                      <w:rFonts w:ascii="Times New Roman" w:hAnsi="Times New Roman" w:cs="Times New Roman"/>
                      <w:sz w:val="14"/>
                      <w:szCs w:val="14"/>
                    </w:rPr>
                  </w:pPr>
                  <w:r>
                    <w:rPr>
                      <w:rFonts w:cs="Times New Roman"/>
                      <w:sz w:val="14"/>
                      <w:szCs w:val="14"/>
                    </w:rPr>
                    <w:t xml:space="preserve">Реализация по прямому назначению </w:t>
                  </w:r>
                </w:p>
              </w:tc>
            </w:tr>
            <w:tr w14:paraId="70CAAD43">
              <w:tblPrEx>
                <w:tblCellMar>
                  <w:top w:w="0" w:type="dxa"/>
                  <w:left w:w="108" w:type="dxa"/>
                  <w:bottom w:w="0" w:type="dxa"/>
                  <w:right w:w="108" w:type="dxa"/>
                </w:tblCellMar>
              </w:tblPrEx>
              <w:trPr>
                <w:trHeight w:val="2093" w:hRule="atLeast"/>
              </w:trPr>
              <w:tc>
                <w:tcPr>
                  <w:tcW w:w="587" w:type="dxa"/>
                  <w:tcBorders>
                    <w:left w:val="single" w:color="000000" w:sz="6" w:space="0"/>
                    <w:bottom w:val="single" w:color="000000" w:sz="6" w:space="0"/>
                    <w:right w:val="single" w:color="000000" w:sz="6" w:space="0"/>
                  </w:tcBorders>
                  <w:shd w:val="clear" w:color="auto" w:fill="auto"/>
                  <w:vAlign w:val="center"/>
                </w:tcPr>
                <w:p w14:paraId="61032B77">
                  <w:pPr>
                    <w:spacing w:before="0" w:after="0" w:line="240" w:lineRule="auto"/>
                    <w:jc w:val="center"/>
                    <w:rPr>
                      <w:rFonts w:ascii="Times New Roman" w:hAnsi="Times New Roman" w:cs="Times New Roman"/>
                      <w:sz w:val="14"/>
                      <w:szCs w:val="14"/>
                    </w:rPr>
                  </w:pPr>
                  <w:r>
                    <w:rPr>
                      <w:rFonts w:cs="Times New Roman"/>
                      <w:sz w:val="14"/>
                      <w:szCs w:val="14"/>
                    </w:rPr>
                    <w:t>лот № 3</w:t>
                  </w:r>
                </w:p>
              </w:tc>
              <w:tc>
                <w:tcPr>
                  <w:tcW w:w="1841" w:type="dxa"/>
                  <w:tcBorders>
                    <w:left w:val="single" w:color="000000" w:sz="6" w:space="0"/>
                    <w:bottom w:val="single" w:color="000000" w:sz="6" w:space="0"/>
                    <w:right w:val="single" w:color="000000" w:sz="6" w:space="0"/>
                  </w:tcBorders>
                  <w:shd w:val="clear" w:color="auto" w:fill="auto"/>
                  <w:vAlign w:val="center"/>
                </w:tcPr>
                <w:p w14:paraId="29044F4E">
                  <w:pPr>
                    <w:spacing w:before="0" w:after="0" w:line="240" w:lineRule="auto"/>
                    <w:jc w:val="center"/>
                    <w:rPr>
                      <w:rFonts w:ascii="Times New Roman" w:hAnsi="Times New Roman" w:cs="Times New Roman"/>
                      <w:sz w:val="14"/>
                      <w:szCs w:val="14"/>
                    </w:rPr>
                  </w:pPr>
                  <w:r>
                    <w:rPr>
                      <w:rFonts w:cs="Times New Roman"/>
                      <w:b w:val="0"/>
                      <w:bCs w:val="0"/>
                      <w:sz w:val="14"/>
                      <w:szCs w:val="14"/>
                    </w:rPr>
                    <w:t xml:space="preserve">легковой автомобиль MERCEDES-BENZ GLS- CLASS, 2021 г.в., VIN Z9M1679595L011664, ключ к автомобилю, ПТС отсутствует, работоспособность не проверялась ,имущество, бывшее </w:t>
                  </w:r>
                  <w:r>
                    <w:rPr>
                      <w:rFonts w:cs="Times New Roman"/>
                      <w:b w:val="0"/>
                      <w:bCs w:val="0"/>
                      <w:sz w:val="14"/>
                      <w:szCs w:val="14"/>
                      <w:lang w:val="ru-RU"/>
                    </w:rPr>
                    <w:t>в</w:t>
                  </w:r>
                  <w:r>
                    <w:rPr>
                      <w:rFonts w:hint="default" w:cs="Times New Roman"/>
                      <w:b w:val="0"/>
                      <w:bCs w:val="0"/>
                      <w:sz w:val="14"/>
                      <w:szCs w:val="14"/>
                      <w:lang w:val="ru-RU"/>
                    </w:rPr>
                    <w:t xml:space="preserve"> </w:t>
                  </w:r>
                  <w:r>
                    <w:rPr>
                      <w:rFonts w:cs="Times New Roman"/>
                      <w:b w:val="0"/>
                      <w:bCs w:val="0"/>
                      <w:sz w:val="14"/>
                      <w:szCs w:val="14"/>
                    </w:rPr>
                    <w:t>употреблении</w:t>
                  </w:r>
                </w:p>
                <w:p w14:paraId="6E8498E8">
                  <w:pPr>
                    <w:spacing w:before="0" w:after="0" w:line="240" w:lineRule="auto"/>
                    <w:jc w:val="center"/>
                  </w:pPr>
                  <w:r>
                    <w:rPr>
                      <w:rFonts w:cs="Times New Roman"/>
                      <w:b/>
                      <w:bCs/>
                      <w:sz w:val="14"/>
                      <w:szCs w:val="14"/>
                    </w:rPr>
                    <w:t>регистрационный номер АС ПИБИ 37-005412</w:t>
                  </w:r>
                </w:p>
              </w:tc>
              <w:tc>
                <w:tcPr>
                  <w:tcW w:w="471" w:type="dxa"/>
                  <w:tcBorders>
                    <w:left w:val="single" w:color="000000" w:sz="6" w:space="0"/>
                    <w:bottom w:val="single" w:color="000000" w:sz="6" w:space="0"/>
                    <w:right w:val="single" w:color="000000" w:sz="6" w:space="0"/>
                  </w:tcBorders>
                  <w:shd w:val="clear" w:color="auto" w:fill="auto"/>
                  <w:vAlign w:val="center"/>
                </w:tcPr>
                <w:p w14:paraId="343D90B1">
                  <w:pPr>
                    <w:spacing w:before="0" w:after="0" w:line="240" w:lineRule="auto"/>
                    <w:jc w:val="center"/>
                    <w:rPr>
                      <w:rFonts w:ascii="Times New Roman" w:hAnsi="Times New Roman" w:cs="Times New Roman"/>
                      <w:sz w:val="14"/>
                      <w:szCs w:val="14"/>
                    </w:rPr>
                  </w:pPr>
                  <w:r>
                    <w:rPr>
                      <w:rFonts w:cs="Times New Roman"/>
                      <w:sz w:val="14"/>
                      <w:szCs w:val="14"/>
                    </w:rPr>
                    <w:t>1 шт.</w:t>
                  </w:r>
                </w:p>
              </w:tc>
              <w:tc>
                <w:tcPr>
                  <w:tcW w:w="1294" w:type="dxa"/>
                  <w:tcBorders>
                    <w:left w:val="single" w:color="000000" w:sz="6" w:space="0"/>
                    <w:bottom w:val="single" w:color="000000" w:sz="6" w:space="0"/>
                    <w:right w:val="single" w:color="000000" w:sz="6" w:space="0"/>
                  </w:tcBorders>
                  <w:shd w:val="clear" w:color="auto" w:fill="auto"/>
                  <w:vAlign w:val="center"/>
                </w:tcPr>
                <w:p w14:paraId="104C7212">
                  <w:pPr>
                    <w:spacing w:before="0" w:after="0" w:line="240" w:lineRule="auto"/>
                    <w:jc w:val="center"/>
                    <w:rPr>
                      <w:rFonts w:ascii="Times New Roman" w:hAnsi="Times New Roman" w:cs="Times New Roman"/>
                      <w:sz w:val="14"/>
                      <w:szCs w:val="14"/>
                    </w:rPr>
                  </w:pPr>
                  <w:r>
                    <w:rPr>
                      <w:rFonts w:cs="Times New Roman"/>
                      <w:sz w:val="14"/>
                      <w:szCs w:val="14"/>
                    </w:rPr>
                    <w:t>8 470 000,06</w:t>
                  </w:r>
                </w:p>
              </w:tc>
              <w:tc>
                <w:tcPr>
                  <w:tcW w:w="1211" w:type="dxa"/>
                  <w:tcBorders>
                    <w:left w:val="single" w:color="000000" w:sz="6" w:space="0"/>
                    <w:bottom w:val="single" w:color="000000" w:sz="6" w:space="0"/>
                    <w:right w:val="single" w:color="000000" w:sz="6" w:space="0"/>
                  </w:tcBorders>
                  <w:shd w:val="clear" w:color="auto" w:fill="auto"/>
                  <w:vAlign w:val="center"/>
                </w:tcPr>
                <w:p w14:paraId="7288A2D8">
                  <w:pPr>
                    <w:spacing w:before="0" w:after="0" w:line="240" w:lineRule="auto"/>
                    <w:jc w:val="center"/>
                    <w:rPr>
                      <w:rFonts w:ascii="Times New Roman" w:hAnsi="Times New Roman" w:cs="Times New Roman"/>
                      <w:sz w:val="14"/>
                      <w:szCs w:val="14"/>
                    </w:rPr>
                  </w:pPr>
                  <w:r>
                    <w:rPr>
                      <w:rFonts w:eastAsia="SimSun" w:cs="Times New Roman"/>
                      <w:b/>
                      <w:bCs/>
                      <w:i w:val="0"/>
                      <w:iCs w:val="0"/>
                      <w:caps w:val="0"/>
                      <w:smallCaps w:val="0"/>
                      <w:color w:val="000000"/>
                      <w:spacing w:val="0"/>
                      <w:sz w:val="14"/>
                      <w:szCs w:val="14"/>
                      <w:shd w:val="clear" w:fill="F2F9FF"/>
                    </w:rPr>
                    <w:t>847</w:t>
                  </w:r>
                  <w:r>
                    <w:rPr>
                      <w:rFonts w:eastAsia="SimSun" w:cs="Times New Roman"/>
                      <w:b/>
                      <w:bCs/>
                      <w:i w:val="0"/>
                      <w:iCs w:val="0"/>
                      <w:caps w:val="0"/>
                      <w:smallCaps w:val="0"/>
                      <w:color w:val="000000"/>
                      <w:spacing w:val="0"/>
                      <w:sz w:val="14"/>
                      <w:szCs w:val="14"/>
                      <w:shd w:val="clear" w:fill="F2F9FF"/>
                      <w:lang w:val="ru-RU"/>
                    </w:rPr>
                    <w:t xml:space="preserve"> </w:t>
                  </w:r>
                  <w:r>
                    <w:rPr>
                      <w:rFonts w:eastAsia="SimSun" w:cs="Times New Roman"/>
                      <w:b/>
                      <w:bCs/>
                      <w:i w:val="0"/>
                      <w:iCs w:val="0"/>
                      <w:caps w:val="0"/>
                      <w:smallCaps w:val="0"/>
                      <w:color w:val="000000"/>
                      <w:spacing w:val="0"/>
                      <w:sz w:val="14"/>
                      <w:szCs w:val="14"/>
                      <w:shd w:val="clear" w:fill="F2F9FF"/>
                    </w:rPr>
                    <w:t>000.01</w:t>
                  </w:r>
                </w:p>
              </w:tc>
              <w:tc>
                <w:tcPr>
                  <w:tcW w:w="1211" w:type="dxa"/>
                  <w:tcBorders>
                    <w:left w:val="single" w:color="000000" w:sz="6" w:space="0"/>
                    <w:bottom w:val="single" w:color="000000" w:sz="6" w:space="0"/>
                    <w:right w:val="single" w:color="000000" w:sz="6" w:space="0"/>
                  </w:tcBorders>
                  <w:shd w:val="clear" w:color="auto" w:fill="auto"/>
                  <w:vAlign w:val="center"/>
                </w:tcPr>
                <w:p w14:paraId="0F028463">
                  <w:pPr>
                    <w:spacing w:before="0" w:after="0" w:line="240" w:lineRule="auto"/>
                    <w:jc w:val="center"/>
                    <w:rPr>
                      <w:rFonts w:ascii="Times New Roman" w:hAnsi="Times New Roman" w:cs="Times New Roman"/>
                      <w:sz w:val="14"/>
                      <w:szCs w:val="14"/>
                      <w:lang w:val="ru-RU"/>
                    </w:rPr>
                  </w:pPr>
                  <w:r>
                    <w:rPr>
                      <w:rFonts w:eastAsia="SimSun" w:cs="Times New Roman"/>
                      <w:b/>
                      <w:bCs/>
                      <w:i w:val="0"/>
                      <w:iCs w:val="0"/>
                      <w:caps w:val="0"/>
                      <w:smallCaps w:val="0"/>
                      <w:color w:val="000000"/>
                      <w:spacing w:val="0"/>
                      <w:sz w:val="14"/>
                      <w:szCs w:val="14"/>
                      <w:shd w:val="clear" w:fill="F2F9FF"/>
                    </w:rPr>
                    <w:t>423</w:t>
                  </w:r>
                  <w:r>
                    <w:rPr>
                      <w:rFonts w:eastAsia="SimSun" w:cs="Times New Roman"/>
                      <w:b/>
                      <w:bCs/>
                      <w:i w:val="0"/>
                      <w:iCs w:val="0"/>
                      <w:caps w:val="0"/>
                      <w:smallCaps w:val="0"/>
                      <w:color w:val="000000"/>
                      <w:spacing w:val="0"/>
                      <w:sz w:val="14"/>
                      <w:szCs w:val="14"/>
                      <w:shd w:val="clear" w:fill="F2F9FF"/>
                      <w:lang w:val="ru-RU"/>
                    </w:rPr>
                    <w:t xml:space="preserve"> </w:t>
                  </w:r>
                  <w:r>
                    <w:rPr>
                      <w:rFonts w:eastAsia="SimSun" w:cs="Times New Roman"/>
                      <w:b/>
                      <w:bCs/>
                      <w:i w:val="0"/>
                      <w:iCs w:val="0"/>
                      <w:caps w:val="0"/>
                      <w:smallCaps w:val="0"/>
                      <w:color w:val="000000"/>
                      <w:spacing w:val="0"/>
                      <w:sz w:val="14"/>
                      <w:szCs w:val="14"/>
                      <w:shd w:val="clear" w:fill="F2F9FF"/>
                    </w:rPr>
                    <w:t>500</w:t>
                  </w:r>
                  <w:r>
                    <w:rPr>
                      <w:rFonts w:eastAsia="SimSun" w:cs="Times New Roman"/>
                      <w:b/>
                      <w:bCs/>
                      <w:i w:val="0"/>
                      <w:iCs w:val="0"/>
                      <w:caps w:val="0"/>
                      <w:smallCaps w:val="0"/>
                      <w:color w:val="000000"/>
                      <w:spacing w:val="0"/>
                      <w:sz w:val="14"/>
                      <w:szCs w:val="14"/>
                      <w:shd w:val="clear" w:fill="F2F9FF"/>
                      <w:lang w:val="ru-RU"/>
                    </w:rPr>
                    <w:t>,00</w:t>
                  </w:r>
                </w:p>
              </w:tc>
              <w:tc>
                <w:tcPr>
                  <w:tcW w:w="1402" w:type="dxa"/>
                  <w:tcBorders>
                    <w:left w:val="single" w:color="000000" w:sz="6" w:space="0"/>
                    <w:bottom w:val="single" w:color="000000" w:sz="6" w:space="0"/>
                    <w:right w:val="single" w:color="000000" w:sz="6" w:space="0"/>
                  </w:tcBorders>
                  <w:shd w:val="clear" w:color="auto" w:fill="auto"/>
                  <w:vAlign w:val="center"/>
                </w:tcPr>
                <w:p w14:paraId="62AF3634">
                  <w:pPr>
                    <w:spacing w:before="0" w:after="0" w:line="240" w:lineRule="auto"/>
                    <w:jc w:val="center"/>
                    <w:rPr>
                      <w:rFonts w:ascii="Times New Roman" w:hAnsi="Times New Roman" w:cs="Times New Roman"/>
                      <w:sz w:val="14"/>
                      <w:szCs w:val="14"/>
                    </w:rPr>
                  </w:pPr>
                  <w:r>
                    <w:rPr>
                      <w:rFonts w:cs="Times New Roman"/>
                      <w:color w:val="000000"/>
                      <w:sz w:val="14"/>
                      <w:szCs w:val="14"/>
                    </w:rPr>
                    <w:t>г. Иваново, ул. Станкостроителей, д. 1Б</w:t>
                  </w:r>
                </w:p>
              </w:tc>
              <w:tc>
                <w:tcPr>
                  <w:tcW w:w="978" w:type="dxa"/>
                  <w:tcBorders>
                    <w:left w:val="single" w:color="000000" w:sz="6" w:space="0"/>
                    <w:bottom w:val="single" w:color="000000" w:sz="6" w:space="0"/>
                    <w:right w:val="single" w:color="000000" w:sz="6" w:space="0"/>
                  </w:tcBorders>
                  <w:shd w:val="clear" w:color="auto" w:fill="auto"/>
                  <w:vAlign w:val="center"/>
                </w:tcPr>
                <w:p w14:paraId="4E7C9845">
                  <w:pPr>
                    <w:spacing w:before="0" w:after="0" w:line="240" w:lineRule="auto"/>
                    <w:jc w:val="center"/>
                    <w:rPr>
                      <w:rFonts w:ascii="Times New Roman" w:hAnsi="Times New Roman" w:cs="Times New Roman"/>
                      <w:sz w:val="14"/>
                      <w:szCs w:val="14"/>
                    </w:rPr>
                  </w:pPr>
                  <w:r>
                    <w:rPr>
                      <w:rFonts w:cs="Times New Roman"/>
                      <w:sz w:val="14"/>
                      <w:szCs w:val="14"/>
                    </w:rPr>
                    <w:t xml:space="preserve">Реализация по прямому назначению </w:t>
                  </w:r>
                </w:p>
              </w:tc>
            </w:tr>
            <w:tr w14:paraId="71DE90E5">
              <w:tblPrEx>
                <w:tblCellMar>
                  <w:top w:w="0" w:type="dxa"/>
                  <w:left w:w="108" w:type="dxa"/>
                  <w:bottom w:w="0" w:type="dxa"/>
                  <w:right w:w="108" w:type="dxa"/>
                </w:tblCellMar>
              </w:tblPrEx>
              <w:trPr>
                <w:trHeight w:val="2092" w:hRule="atLeast"/>
              </w:trPr>
              <w:tc>
                <w:tcPr>
                  <w:tcW w:w="587" w:type="dxa"/>
                  <w:tcBorders>
                    <w:left w:val="single" w:color="000000" w:sz="6" w:space="0"/>
                    <w:bottom w:val="single" w:color="000000" w:sz="6" w:space="0"/>
                    <w:right w:val="single" w:color="000000" w:sz="6" w:space="0"/>
                  </w:tcBorders>
                  <w:shd w:val="clear" w:color="auto" w:fill="auto"/>
                  <w:vAlign w:val="center"/>
                </w:tcPr>
                <w:p w14:paraId="6B894F45">
                  <w:pPr>
                    <w:spacing w:before="0" w:after="0" w:line="240" w:lineRule="auto"/>
                    <w:jc w:val="center"/>
                    <w:rPr>
                      <w:rFonts w:ascii="Times New Roman" w:hAnsi="Times New Roman" w:cs="Times New Roman"/>
                      <w:sz w:val="14"/>
                      <w:szCs w:val="14"/>
                    </w:rPr>
                  </w:pPr>
                  <w:r>
                    <w:rPr>
                      <w:rFonts w:cs="Times New Roman"/>
                      <w:sz w:val="14"/>
                      <w:szCs w:val="14"/>
                    </w:rPr>
                    <w:t>лот № 4</w:t>
                  </w:r>
                </w:p>
              </w:tc>
              <w:tc>
                <w:tcPr>
                  <w:tcW w:w="1841" w:type="dxa"/>
                  <w:tcBorders>
                    <w:left w:val="single" w:color="000000" w:sz="6" w:space="0"/>
                    <w:bottom w:val="single" w:color="000000" w:sz="6" w:space="0"/>
                    <w:right w:val="single" w:color="000000" w:sz="6" w:space="0"/>
                  </w:tcBorders>
                  <w:shd w:val="clear" w:color="auto" w:fill="auto"/>
                  <w:vAlign w:val="center"/>
                </w:tcPr>
                <w:p w14:paraId="7F05A984">
                  <w:pPr>
                    <w:spacing w:before="0" w:after="0" w:line="240" w:lineRule="auto"/>
                    <w:jc w:val="center"/>
                    <w:rPr>
                      <w:rFonts w:ascii="Times New Roman" w:hAnsi="Times New Roman" w:cs="Times New Roman"/>
                      <w:sz w:val="14"/>
                      <w:szCs w:val="14"/>
                    </w:rPr>
                  </w:pPr>
                  <w:r>
                    <w:rPr>
                      <w:rFonts w:cs="Times New Roman"/>
                      <w:sz w:val="14"/>
                      <w:szCs w:val="14"/>
                    </w:rPr>
                    <w:t>автомобиль УАЗ ПАТРИОТ, 2019 г.в., г/н В091АУ37, VIN</w:t>
                  </w:r>
                </w:p>
                <w:p w14:paraId="1AC94FAE">
                  <w:pPr>
                    <w:spacing w:before="0" w:after="0" w:line="240" w:lineRule="auto"/>
                    <w:jc w:val="center"/>
                    <w:rPr>
                      <w:rFonts w:ascii="Times New Roman" w:hAnsi="Times New Roman" w:cs="Times New Roman"/>
                      <w:sz w:val="14"/>
                      <w:szCs w:val="14"/>
                    </w:rPr>
                  </w:pPr>
                  <w:r>
                    <w:rPr>
                      <w:rFonts w:cs="Times New Roman"/>
                      <w:sz w:val="14"/>
                      <w:szCs w:val="14"/>
                    </w:rPr>
                    <w:t xml:space="preserve">XTT316300L1007519, ключи и документы отсутствуют, машина разукомплектована, находится в залоге у ООО «Сетелем Банк», информация о размере залога отсутствует  </w:t>
                  </w:r>
                </w:p>
                <w:p w14:paraId="4C834136">
                  <w:pPr>
                    <w:spacing w:before="0" w:after="0" w:line="240" w:lineRule="auto"/>
                    <w:jc w:val="center"/>
                    <w:rPr>
                      <w:rFonts w:ascii="Times New Roman" w:hAnsi="Times New Roman" w:cs="Times New Roman"/>
                      <w:sz w:val="14"/>
                      <w:szCs w:val="14"/>
                    </w:rPr>
                  </w:pPr>
                  <w:r>
                    <w:rPr>
                      <w:rFonts w:cs="Times New Roman"/>
                      <w:b/>
                      <w:bCs/>
                      <w:sz w:val="14"/>
                      <w:szCs w:val="14"/>
                    </w:rPr>
                    <w:t>регистрационный номер 37-004961</w:t>
                  </w:r>
                </w:p>
              </w:tc>
              <w:tc>
                <w:tcPr>
                  <w:tcW w:w="471" w:type="dxa"/>
                  <w:tcBorders>
                    <w:left w:val="single" w:color="000000" w:sz="6" w:space="0"/>
                    <w:bottom w:val="single" w:color="000000" w:sz="6" w:space="0"/>
                    <w:right w:val="single" w:color="000000" w:sz="6" w:space="0"/>
                  </w:tcBorders>
                  <w:shd w:val="clear" w:color="auto" w:fill="auto"/>
                  <w:vAlign w:val="center"/>
                </w:tcPr>
                <w:p w14:paraId="12920087">
                  <w:pPr>
                    <w:spacing w:before="0" w:after="0" w:line="240" w:lineRule="auto"/>
                    <w:jc w:val="center"/>
                    <w:rPr>
                      <w:rFonts w:ascii="Times New Roman" w:hAnsi="Times New Roman" w:cs="Times New Roman"/>
                      <w:sz w:val="14"/>
                      <w:szCs w:val="14"/>
                    </w:rPr>
                  </w:pPr>
                  <w:r>
                    <w:rPr>
                      <w:rFonts w:cs="Times New Roman"/>
                      <w:sz w:val="14"/>
                      <w:szCs w:val="14"/>
                    </w:rPr>
                    <w:t>1 шт.</w:t>
                  </w:r>
                </w:p>
              </w:tc>
              <w:tc>
                <w:tcPr>
                  <w:tcW w:w="1294" w:type="dxa"/>
                  <w:tcBorders>
                    <w:left w:val="single" w:color="000000" w:sz="6" w:space="0"/>
                    <w:bottom w:val="single" w:color="000000" w:sz="6" w:space="0"/>
                    <w:right w:val="single" w:color="000000" w:sz="6" w:space="0"/>
                  </w:tcBorders>
                  <w:shd w:val="clear" w:color="auto" w:fill="auto"/>
                  <w:vAlign w:val="center"/>
                </w:tcPr>
                <w:p w14:paraId="391C9A16">
                  <w:pPr>
                    <w:spacing w:before="0" w:after="0" w:line="240" w:lineRule="auto"/>
                    <w:jc w:val="center"/>
                    <w:rPr>
                      <w:rFonts w:ascii="Times New Roman" w:hAnsi="Times New Roman" w:cs="Times New Roman"/>
                      <w:sz w:val="14"/>
                      <w:szCs w:val="14"/>
                    </w:rPr>
                  </w:pPr>
                  <w:r>
                    <w:rPr>
                      <w:rFonts w:cs="Times New Roman"/>
                      <w:sz w:val="14"/>
                      <w:szCs w:val="14"/>
                    </w:rPr>
                    <w:t>275 318,62</w:t>
                  </w:r>
                </w:p>
              </w:tc>
              <w:tc>
                <w:tcPr>
                  <w:tcW w:w="1211" w:type="dxa"/>
                  <w:tcBorders>
                    <w:left w:val="single" w:color="000000" w:sz="6" w:space="0"/>
                    <w:bottom w:val="single" w:color="000000" w:sz="6" w:space="0"/>
                    <w:right w:val="single" w:color="000000" w:sz="6" w:space="0"/>
                  </w:tcBorders>
                  <w:shd w:val="clear" w:color="auto" w:fill="auto"/>
                  <w:vAlign w:val="center"/>
                </w:tcPr>
                <w:p w14:paraId="5DBB46CE">
                  <w:pPr>
                    <w:spacing w:before="0" w:after="0" w:line="240" w:lineRule="auto"/>
                    <w:jc w:val="center"/>
                    <w:rPr>
                      <w:rFonts w:ascii="Times New Roman" w:hAnsi="Times New Roman" w:cs="Times New Roman"/>
                      <w:sz w:val="14"/>
                      <w:szCs w:val="14"/>
                    </w:rPr>
                  </w:pPr>
                  <w:r>
                    <w:rPr>
                      <w:rFonts w:eastAsia="SimSun" w:cs="Times New Roman"/>
                      <w:b/>
                      <w:bCs/>
                      <w:i w:val="0"/>
                      <w:iCs w:val="0"/>
                      <w:caps w:val="0"/>
                      <w:smallCaps w:val="0"/>
                      <w:color w:val="000000"/>
                      <w:spacing w:val="0"/>
                      <w:sz w:val="14"/>
                      <w:szCs w:val="14"/>
                      <w:shd w:val="clear" w:fill="F2F9FF"/>
                    </w:rPr>
                    <w:t>27</w:t>
                  </w:r>
                  <w:r>
                    <w:rPr>
                      <w:rFonts w:eastAsia="SimSun" w:cs="Times New Roman"/>
                      <w:b/>
                      <w:bCs/>
                      <w:i w:val="0"/>
                      <w:iCs w:val="0"/>
                      <w:caps w:val="0"/>
                      <w:smallCaps w:val="0"/>
                      <w:color w:val="000000"/>
                      <w:spacing w:val="0"/>
                      <w:sz w:val="14"/>
                      <w:szCs w:val="14"/>
                      <w:shd w:val="clear" w:fill="F2F9FF"/>
                      <w:lang w:val="ru-RU"/>
                    </w:rPr>
                    <w:t xml:space="preserve"> </w:t>
                  </w:r>
                  <w:r>
                    <w:rPr>
                      <w:rFonts w:eastAsia="SimSun" w:cs="Times New Roman"/>
                      <w:b/>
                      <w:bCs/>
                      <w:i w:val="0"/>
                      <w:iCs w:val="0"/>
                      <w:caps w:val="0"/>
                      <w:smallCaps w:val="0"/>
                      <w:color w:val="000000"/>
                      <w:spacing w:val="0"/>
                      <w:sz w:val="14"/>
                      <w:szCs w:val="14"/>
                      <w:shd w:val="clear" w:fill="F2F9FF"/>
                    </w:rPr>
                    <w:t>531.86</w:t>
                  </w:r>
                </w:p>
              </w:tc>
              <w:tc>
                <w:tcPr>
                  <w:tcW w:w="1211" w:type="dxa"/>
                  <w:tcBorders>
                    <w:left w:val="single" w:color="000000" w:sz="6" w:space="0"/>
                    <w:bottom w:val="single" w:color="000000" w:sz="6" w:space="0"/>
                    <w:right w:val="single" w:color="000000" w:sz="6" w:space="0"/>
                  </w:tcBorders>
                  <w:shd w:val="clear" w:color="auto" w:fill="auto"/>
                  <w:vAlign w:val="center"/>
                </w:tcPr>
                <w:p w14:paraId="217A030C">
                  <w:pPr>
                    <w:spacing w:before="0" w:after="0" w:line="240" w:lineRule="auto"/>
                    <w:jc w:val="center"/>
                    <w:rPr>
                      <w:rFonts w:ascii="Times New Roman" w:hAnsi="Times New Roman" w:cs="Times New Roman"/>
                      <w:sz w:val="14"/>
                      <w:szCs w:val="14"/>
                    </w:rPr>
                  </w:pPr>
                  <w:r>
                    <w:rPr>
                      <w:rFonts w:eastAsia="SimSun" w:cs="Times New Roman"/>
                      <w:b/>
                      <w:bCs/>
                      <w:i w:val="0"/>
                      <w:iCs w:val="0"/>
                      <w:caps w:val="0"/>
                      <w:smallCaps w:val="0"/>
                      <w:color w:val="000000"/>
                      <w:spacing w:val="0"/>
                      <w:sz w:val="14"/>
                      <w:szCs w:val="14"/>
                      <w:shd w:val="clear" w:fill="F2F9FF"/>
                    </w:rPr>
                    <w:t>13</w:t>
                  </w:r>
                  <w:r>
                    <w:rPr>
                      <w:rFonts w:eastAsia="SimSun" w:cs="Times New Roman"/>
                      <w:b/>
                      <w:bCs/>
                      <w:i w:val="0"/>
                      <w:iCs w:val="0"/>
                      <w:caps w:val="0"/>
                      <w:smallCaps w:val="0"/>
                      <w:color w:val="000000"/>
                      <w:spacing w:val="0"/>
                      <w:sz w:val="14"/>
                      <w:szCs w:val="14"/>
                      <w:shd w:val="clear" w:fill="F2F9FF"/>
                      <w:lang w:val="ru-RU"/>
                    </w:rPr>
                    <w:t xml:space="preserve"> </w:t>
                  </w:r>
                  <w:r>
                    <w:rPr>
                      <w:rFonts w:eastAsia="SimSun" w:cs="Times New Roman"/>
                      <w:b/>
                      <w:bCs/>
                      <w:i w:val="0"/>
                      <w:iCs w:val="0"/>
                      <w:caps w:val="0"/>
                      <w:smallCaps w:val="0"/>
                      <w:color w:val="000000"/>
                      <w:spacing w:val="0"/>
                      <w:sz w:val="14"/>
                      <w:szCs w:val="14"/>
                      <w:shd w:val="clear" w:fill="F2F9FF"/>
                    </w:rPr>
                    <w:t>765.93</w:t>
                  </w:r>
                </w:p>
              </w:tc>
              <w:tc>
                <w:tcPr>
                  <w:tcW w:w="1402" w:type="dxa"/>
                  <w:tcBorders>
                    <w:left w:val="single" w:color="000000" w:sz="6" w:space="0"/>
                    <w:bottom w:val="single" w:color="000000" w:sz="6" w:space="0"/>
                    <w:right w:val="single" w:color="000000" w:sz="6" w:space="0"/>
                  </w:tcBorders>
                  <w:shd w:val="clear" w:color="auto" w:fill="auto"/>
                  <w:vAlign w:val="center"/>
                </w:tcPr>
                <w:p w14:paraId="29AA266B">
                  <w:pPr>
                    <w:spacing w:before="0" w:after="0" w:line="240" w:lineRule="auto"/>
                    <w:jc w:val="center"/>
                    <w:rPr>
                      <w:rFonts w:ascii="Times New Roman" w:hAnsi="Times New Roman" w:cs="Times New Roman"/>
                      <w:sz w:val="14"/>
                      <w:szCs w:val="14"/>
                    </w:rPr>
                  </w:pPr>
                  <w:r>
                    <w:rPr>
                      <w:rFonts w:cs="Times New Roman"/>
                      <w:sz w:val="14"/>
                      <w:szCs w:val="14"/>
                    </w:rPr>
                    <w:t>Ивановский р-он., п. Ново Талицы, ул. Садовая, д. 19</w:t>
                  </w:r>
                </w:p>
              </w:tc>
              <w:tc>
                <w:tcPr>
                  <w:tcW w:w="978" w:type="dxa"/>
                  <w:tcBorders>
                    <w:left w:val="single" w:color="000000" w:sz="6" w:space="0"/>
                    <w:bottom w:val="single" w:color="000000" w:sz="6" w:space="0"/>
                    <w:right w:val="single" w:color="000000" w:sz="6" w:space="0"/>
                  </w:tcBorders>
                  <w:shd w:val="clear" w:color="auto" w:fill="auto"/>
                  <w:vAlign w:val="center"/>
                </w:tcPr>
                <w:p w14:paraId="70CE2E14">
                  <w:pPr>
                    <w:spacing w:before="0" w:after="0" w:line="240" w:lineRule="auto"/>
                    <w:jc w:val="center"/>
                    <w:rPr>
                      <w:rFonts w:ascii="Times New Roman" w:hAnsi="Times New Roman" w:cs="Times New Roman"/>
                      <w:sz w:val="14"/>
                      <w:szCs w:val="14"/>
                    </w:rPr>
                  </w:pPr>
                  <w:r>
                    <w:rPr>
                      <w:rFonts w:cs="Times New Roman"/>
                      <w:sz w:val="14"/>
                      <w:szCs w:val="14"/>
                    </w:rPr>
                    <w:t xml:space="preserve">Реализация по прямому назначению </w:t>
                  </w:r>
                </w:p>
              </w:tc>
            </w:tr>
            <w:tr w14:paraId="32960315">
              <w:tblPrEx>
                <w:tblCellMar>
                  <w:top w:w="0" w:type="dxa"/>
                  <w:left w:w="108" w:type="dxa"/>
                  <w:bottom w:w="0" w:type="dxa"/>
                  <w:right w:w="108" w:type="dxa"/>
                </w:tblCellMar>
              </w:tblPrEx>
              <w:trPr>
                <w:trHeight w:val="2092" w:hRule="atLeast"/>
              </w:trPr>
              <w:tc>
                <w:tcPr>
                  <w:tcW w:w="587" w:type="dxa"/>
                  <w:tcBorders>
                    <w:left w:val="single" w:color="000000" w:sz="6" w:space="0"/>
                    <w:bottom w:val="single" w:color="000000" w:sz="6" w:space="0"/>
                    <w:right w:val="single" w:color="000000" w:sz="6" w:space="0"/>
                  </w:tcBorders>
                  <w:shd w:val="clear" w:color="auto" w:fill="auto"/>
                  <w:vAlign w:val="center"/>
                </w:tcPr>
                <w:p w14:paraId="2CB2B381">
                  <w:pPr>
                    <w:spacing w:before="0" w:after="0" w:line="240" w:lineRule="auto"/>
                    <w:jc w:val="center"/>
                    <w:rPr>
                      <w:rFonts w:ascii="Times New Roman" w:hAnsi="Times New Roman" w:cs="Times New Roman"/>
                      <w:sz w:val="14"/>
                      <w:szCs w:val="14"/>
                    </w:rPr>
                  </w:pPr>
                  <w:r>
                    <w:rPr>
                      <w:rFonts w:cs="Times New Roman"/>
                      <w:sz w:val="14"/>
                      <w:szCs w:val="14"/>
                    </w:rPr>
                    <w:t>лот № 5</w:t>
                  </w:r>
                </w:p>
              </w:tc>
              <w:tc>
                <w:tcPr>
                  <w:tcW w:w="1841" w:type="dxa"/>
                  <w:tcBorders>
                    <w:left w:val="single" w:color="000000" w:sz="6" w:space="0"/>
                    <w:bottom w:val="single" w:color="000000" w:sz="6" w:space="0"/>
                    <w:right w:val="single" w:color="000000" w:sz="6" w:space="0"/>
                  </w:tcBorders>
                  <w:shd w:val="clear" w:color="auto" w:fill="auto"/>
                  <w:vAlign w:val="center"/>
                </w:tcPr>
                <w:p w14:paraId="5131FE94">
                  <w:pPr>
                    <w:spacing w:before="0" w:after="0" w:line="240" w:lineRule="auto"/>
                    <w:jc w:val="center"/>
                    <w:rPr>
                      <w:rFonts w:ascii="Times New Roman" w:hAnsi="Times New Roman" w:cs="Times New Roman"/>
                      <w:sz w:val="14"/>
                      <w:szCs w:val="14"/>
                    </w:rPr>
                  </w:pPr>
                  <w:r>
                    <w:rPr>
                      <w:rFonts w:cs="Times New Roman"/>
                      <w:sz w:val="14"/>
                      <w:szCs w:val="14"/>
                    </w:rPr>
                    <w:t>легковой автомобиль SKODA OCTAVIA, 2012 г.в., VIN</w:t>
                  </w:r>
                </w:p>
                <w:p w14:paraId="49D2FFE8">
                  <w:pPr>
                    <w:spacing w:before="0" w:after="0" w:line="240" w:lineRule="auto"/>
                    <w:jc w:val="center"/>
                    <w:rPr>
                      <w:rFonts w:ascii="Times New Roman" w:hAnsi="Times New Roman" w:cs="Times New Roman"/>
                      <w:sz w:val="14"/>
                      <w:szCs w:val="14"/>
                    </w:rPr>
                  </w:pPr>
                  <w:r>
                    <w:rPr>
                      <w:rFonts w:cs="Times New Roman"/>
                      <w:sz w:val="14"/>
                      <w:szCs w:val="14"/>
                    </w:rPr>
                    <w:t xml:space="preserve">XW8BK61Z6CK283259, ключи и документы отсутствуют,  находится в залоге у ПАО «РОСБАНК», информация о размере залога отсутствует  </w:t>
                  </w:r>
                </w:p>
                <w:p w14:paraId="312CAE02">
                  <w:pPr>
                    <w:spacing w:before="0" w:after="0" w:line="240" w:lineRule="auto"/>
                    <w:jc w:val="center"/>
                    <w:rPr>
                      <w:rFonts w:ascii="Times New Roman" w:hAnsi="Times New Roman" w:cs="Times New Roman"/>
                      <w:b/>
                      <w:bCs/>
                      <w:sz w:val="14"/>
                      <w:szCs w:val="14"/>
                    </w:rPr>
                  </w:pPr>
                  <w:r>
                    <w:rPr>
                      <w:rFonts w:cs="Times New Roman"/>
                      <w:b/>
                      <w:bCs/>
                      <w:sz w:val="14"/>
                      <w:szCs w:val="14"/>
                    </w:rPr>
                    <w:t>регистрационный номер 37-005071</w:t>
                  </w:r>
                </w:p>
              </w:tc>
              <w:tc>
                <w:tcPr>
                  <w:tcW w:w="471" w:type="dxa"/>
                  <w:tcBorders>
                    <w:left w:val="single" w:color="000000" w:sz="6" w:space="0"/>
                    <w:bottom w:val="single" w:color="000000" w:sz="6" w:space="0"/>
                    <w:right w:val="single" w:color="000000" w:sz="6" w:space="0"/>
                  </w:tcBorders>
                  <w:shd w:val="clear" w:color="auto" w:fill="auto"/>
                  <w:vAlign w:val="center"/>
                </w:tcPr>
                <w:p w14:paraId="623DBA9E">
                  <w:pPr>
                    <w:spacing w:before="0" w:after="0" w:line="240" w:lineRule="auto"/>
                    <w:jc w:val="center"/>
                    <w:rPr>
                      <w:rFonts w:ascii="Times New Roman" w:hAnsi="Times New Roman" w:cs="Times New Roman"/>
                      <w:sz w:val="14"/>
                      <w:szCs w:val="14"/>
                    </w:rPr>
                  </w:pPr>
                  <w:r>
                    <w:rPr>
                      <w:rFonts w:cs="Times New Roman"/>
                      <w:sz w:val="14"/>
                      <w:szCs w:val="14"/>
                    </w:rPr>
                    <w:t>1 шт.</w:t>
                  </w:r>
                </w:p>
              </w:tc>
              <w:tc>
                <w:tcPr>
                  <w:tcW w:w="1294" w:type="dxa"/>
                  <w:tcBorders>
                    <w:left w:val="single" w:color="000000" w:sz="6" w:space="0"/>
                    <w:bottom w:val="single" w:color="000000" w:sz="6" w:space="0"/>
                    <w:right w:val="single" w:color="000000" w:sz="6" w:space="0"/>
                  </w:tcBorders>
                  <w:shd w:val="clear" w:color="auto" w:fill="auto"/>
                  <w:vAlign w:val="center"/>
                </w:tcPr>
                <w:p w14:paraId="477A9C29">
                  <w:pPr>
                    <w:spacing w:before="0" w:after="0" w:line="240" w:lineRule="auto"/>
                    <w:jc w:val="center"/>
                    <w:rPr>
                      <w:rFonts w:ascii="Times New Roman" w:hAnsi="Times New Roman" w:cs="Times New Roman"/>
                      <w:sz w:val="14"/>
                      <w:szCs w:val="14"/>
                    </w:rPr>
                  </w:pPr>
                  <w:r>
                    <w:rPr>
                      <w:rFonts w:cs="Times New Roman"/>
                      <w:sz w:val="14"/>
                      <w:szCs w:val="14"/>
                    </w:rPr>
                    <w:t>321 856,74</w:t>
                  </w:r>
                </w:p>
              </w:tc>
              <w:tc>
                <w:tcPr>
                  <w:tcW w:w="1211" w:type="dxa"/>
                  <w:tcBorders>
                    <w:left w:val="single" w:color="000000" w:sz="6" w:space="0"/>
                    <w:bottom w:val="single" w:color="000000" w:sz="6" w:space="0"/>
                    <w:right w:val="single" w:color="000000" w:sz="6" w:space="0"/>
                  </w:tcBorders>
                  <w:shd w:val="clear" w:color="auto" w:fill="auto"/>
                  <w:vAlign w:val="center"/>
                </w:tcPr>
                <w:p w14:paraId="0600B00C">
                  <w:pPr>
                    <w:spacing w:before="0" w:after="0" w:line="240" w:lineRule="auto"/>
                    <w:jc w:val="center"/>
                    <w:rPr>
                      <w:rFonts w:ascii="Times New Roman" w:hAnsi="Times New Roman" w:cs="Times New Roman"/>
                      <w:sz w:val="14"/>
                      <w:szCs w:val="14"/>
                    </w:rPr>
                  </w:pPr>
                  <w:r>
                    <w:rPr>
                      <w:rFonts w:eastAsia="SimSun" w:cs="Times New Roman"/>
                      <w:b/>
                      <w:bCs/>
                      <w:i w:val="0"/>
                      <w:iCs w:val="0"/>
                      <w:caps w:val="0"/>
                      <w:smallCaps w:val="0"/>
                      <w:color w:val="000000"/>
                      <w:spacing w:val="0"/>
                      <w:sz w:val="14"/>
                      <w:szCs w:val="14"/>
                      <w:shd w:val="clear" w:fill="F2F9FF"/>
                    </w:rPr>
                    <w:t>32</w:t>
                  </w:r>
                  <w:r>
                    <w:rPr>
                      <w:rFonts w:eastAsia="SimSun" w:cs="Times New Roman"/>
                      <w:b/>
                      <w:bCs/>
                      <w:i w:val="0"/>
                      <w:iCs w:val="0"/>
                      <w:caps w:val="0"/>
                      <w:smallCaps w:val="0"/>
                      <w:color w:val="000000"/>
                      <w:spacing w:val="0"/>
                      <w:sz w:val="14"/>
                      <w:szCs w:val="14"/>
                      <w:shd w:val="clear" w:fill="F2F9FF"/>
                      <w:lang w:val="ru-RU"/>
                    </w:rPr>
                    <w:t xml:space="preserve"> </w:t>
                  </w:r>
                  <w:r>
                    <w:rPr>
                      <w:rFonts w:eastAsia="SimSun" w:cs="Times New Roman"/>
                      <w:b/>
                      <w:bCs/>
                      <w:i w:val="0"/>
                      <w:iCs w:val="0"/>
                      <w:caps w:val="0"/>
                      <w:smallCaps w:val="0"/>
                      <w:color w:val="000000"/>
                      <w:spacing w:val="0"/>
                      <w:sz w:val="14"/>
                      <w:szCs w:val="14"/>
                      <w:shd w:val="clear" w:fill="F2F9FF"/>
                    </w:rPr>
                    <w:t>185.67</w:t>
                  </w:r>
                </w:p>
              </w:tc>
              <w:tc>
                <w:tcPr>
                  <w:tcW w:w="1211" w:type="dxa"/>
                  <w:tcBorders>
                    <w:left w:val="single" w:color="000000" w:sz="6" w:space="0"/>
                    <w:bottom w:val="single" w:color="000000" w:sz="6" w:space="0"/>
                    <w:right w:val="single" w:color="000000" w:sz="6" w:space="0"/>
                  </w:tcBorders>
                  <w:shd w:val="clear" w:color="auto" w:fill="auto"/>
                  <w:vAlign w:val="center"/>
                </w:tcPr>
                <w:p w14:paraId="3300DAF3">
                  <w:pPr>
                    <w:spacing w:before="0" w:after="0" w:line="240" w:lineRule="auto"/>
                    <w:jc w:val="center"/>
                    <w:rPr>
                      <w:rFonts w:ascii="Times New Roman" w:hAnsi="Times New Roman" w:cs="Times New Roman"/>
                      <w:sz w:val="14"/>
                      <w:szCs w:val="14"/>
                    </w:rPr>
                  </w:pPr>
                  <w:r>
                    <w:rPr>
                      <w:rFonts w:eastAsia="SimSun" w:cs="Times New Roman"/>
                      <w:b/>
                      <w:bCs/>
                      <w:i w:val="0"/>
                      <w:iCs w:val="0"/>
                      <w:caps w:val="0"/>
                      <w:smallCaps w:val="0"/>
                      <w:color w:val="000000"/>
                      <w:spacing w:val="0"/>
                      <w:sz w:val="14"/>
                      <w:szCs w:val="14"/>
                      <w:shd w:val="clear" w:fill="F2F9FF"/>
                    </w:rPr>
                    <w:t>16</w:t>
                  </w:r>
                  <w:r>
                    <w:rPr>
                      <w:rFonts w:eastAsia="SimSun" w:cs="Times New Roman"/>
                      <w:b/>
                      <w:bCs/>
                      <w:i w:val="0"/>
                      <w:iCs w:val="0"/>
                      <w:caps w:val="0"/>
                      <w:smallCaps w:val="0"/>
                      <w:color w:val="000000"/>
                      <w:spacing w:val="0"/>
                      <w:sz w:val="14"/>
                      <w:szCs w:val="14"/>
                      <w:shd w:val="clear" w:fill="F2F9FF"/>
                      <w:lang w:val="ru-RU"/>
                    </w:rPr>
                    <w:t xml:space="preserve"> </w:t>
                  </w:r>
                  <w:r>
                    <w:rPr>
                      <w:rFonts w:eastAsia="SimSun" w:cs="Times New Roman"/>
                      <w:b/>
                      <w:bCs/>
                      <w:i w:val="0"/>
                      <w:iCs w:val="0"/>
                      <w:caps w:val="0"/>
                      <w:smallCaps w:val="0"/>
                      <w:color w:val="000000"/>
                      <w:spacing w:val="0"/>
                      <w:sz w:val="14"/>
                      <w:szCs w:val="14"/>
                      <w:shd w:val="clear" w:fill="F2F9FF"/>
                    </w:rPr>
                    <w:t>092.84</w:t>
                  </w:r>
                </w:p>
              </w:tc>
              <w:tc>
                <w:tcPr>
                  <w:tcW w:w="1402" w:type="dxa"/>
                  <w:tcBorders>
                    <w:left w:val="single" w:color="000000" w:sz="6" w:space="0"/>
                    <w:bottom w:val="single" w:color="000000" w:sz="6" w:space="0"/>
                    <w:right w:val="single" w:color="000000" w:sz="6" w:space="0"/>
                  </w:tcBorders>
                  <w:shd w:val="clear" w:color="auto" w:fill="auto"/>
                  <w:vAlign w:val="center"/>
                </w:tcPr>
                <w:p w14:paraId="6940E2B5">
                  <w:pPr>
                    <w:spacing w:before="0" w:after="0" w:line="240" w:lineRule="auto"/>
                    <w:jc w:val="center"/>
                    <w:rPr>
                      <w:rFonts w:ascii="Times New Roman" w:hAnsi="Times New Roman" w:cs="Times New Roman"/>
                      <w:sz w:val="14"/>
                      <w:szCs w:val="14"/>
                    </w:rPr>
                  </w:pPr>
                  <w:r>
                    <w:rPr>
                      <w:rFonts w:cs="Times New Roman"/>
                      <w:sz w:val="14"/>
                      <w:szCs w:val="14"/>
                    </w:rPr>
                    <w:t>Ивановский р-он., п. Ново Талицы, ул. Садовая, д. 19</w:t>
                  </w:r>
                </w:p>
              </w:tc>
              <w:tc>
                <w:tcPr>
                  <w:tcW w:w="978" w:type="dxa"/>
                  <w:tcBorders>
                    <w:left w:val="single" w:color="000000" w:sz="6" w:space="0"/>
                    <w:bottom w:val="single" w:color="000000" w:sz="6" w:space="0"/>
                    <w:right w:val="single" w:color="000000" w:sz="6" w:space="0"/>
                  </w:tcBorders>
                  <w:shd w:val="clear" w:color="auto" w:fill="auto"/>
                  <w:vAlign w:val="center"/>
                </w:tcPr>
                <w:p w14:paraId="42E8D31E">
                  <w:pPr>
                    <w:spacing w:before="0" w:after="0" w:line="240" w:lineRule="auto"/>
                    <w:jc w:val="center"/>
                    <w:rPr>
                      <w:rFonts w:ascii="Times New Roman" w:hAnsi="Times New Roman" w:cs="Times New Roman"/>
                      <w:sz w:val="14"/>
                      <w:szCs w:val="14"/>
                    </w:rPr>
                  </w:pPr>
                  <w:r>
                    <w:rPr>
                      <w:rFonts w:cs="Times New Roman"/>
                      <w:sz w:val="14"/>
                      <w:szCs w:val="14"/>
                    </w:rPr>
                    <w:t xml:space="preserve">Реализация по прямому назначению </w:t>
                  </w:r>
                </w:p>
              </w:tc>
            </w:tr>
            <w:tr w14:paraId="4FCD7C40">
              <w:tblPrEx>
                <w:tblCellMar>
                  <w:top w:w="0" w:type="dxa"/>
                  <w:left w:w="108" w:type="dxa"/>
                  <w:bottom w:w="0" w:type="dxa"/>
                  <w:right w:w="108" w:type="dxa"/>
                </w:tblCellMar>
              </w:tblPrEx>
              <w:trPr>
                <w:trHeight w:val="5773" w:hRule="atLeast"/>
              </w:trPr>
              <w:tc>
                <w:tcPr>
                  <w:tcW w:w="587" w:type="dxa"/>
                  <w:tcBorders>
                    <w:left w:val="single" w:color="000000" w:sz="6" w:space="0"/>
                    <w:bottom w:val="single" w:color="000000" w:sz="6" w:space="0"/>
                    <w:right w:val="single" w:color="000000" w:sz="6" w:space="0"/>
                  </w:tcBorders>
                  <w:shd w:val="clear" w:color="auto" w:fill="auto"/>
                  <w:vAlign w:val="center"/>
                </w:tcPr>
                <w:p w14:paraId="3CFA0453">
                  <w:pPr>
                    <w:spacing w:before="0" w:after="0" w:line="240" w:lineRule="auto"/>
                    <w:jc w:val="center"/>
                    <w:rPr>
                      <w:rFonts w:ascii="Times New Roman" w:hAnsi="Times New Roman" w:cs="Times New Roman"/>
                      <w:sz w:val="14"/>
                      <w:szCs w:val="14"/>
                    </w:rPr>
                  </w:pPr>
                  <w:r>
                    <w:rPr>
                      <w:rFonts w:cs="Times New Roman"/>
                      <w:sz w:val="14"/>
                      <w:szCs w:val="14"/>
                    </w:rPr>
                    <w:t>лот № 6</w:t>
                  </w:r>
                </w:p>
              </w:tc>
              <w:tc>
                <w:tcPr>
                  <w:tcW w:w="1841" w:type="dxa"/>
                  <w:tcBorders>
                    <w:left w:val="single" w:color="000000" w:sz="6" w:space="0"/>
                    <w:bottom w:val="single" w:color="000000" w:sz="6" w:space="0"/>
                    <w:right w:val="single" w:color="000000" w:sz="6" w:space="0"/>
                  </w:tcBorders>
                  <w:shd w:val="clear" w:color="auto" w:fill="auto"/>
                  <w:vAlign w:val="center"/>
                </w:tcPr>
                <w:p w14:paraId="2F34DA23">
                  <w:pPr>
                    <w:spacing w:before="0" w:after="0" w:line="240" w:lineRule="auto"/>
                    <w:jc w:val="center"/>
                    <w:rPr>
                      <w:rFonts w:cs="Times New Roman"/>
                      <w:b/>
                      <w:bCs/>
                      <w:sz w:val="14"/>
                      <w:szCs w:val="14"/>
                    </w:rPr>
                  </w:pPr>
                  <w:r>
                    <w:rPr>
                      <w:rFonts w:cs="Times New Roman"/>
                      <w:b w:val="0"/>
                      <w:bCs w:val="0"/>
                      <w:sz w:val="14"/>
                      <w:szCs w:val="14"/>
                    </w:rPr>
                    <w:t xml:space="preserve">мопед Альфа, без государственного регистрационного знака, номер рамы LX8XCB2A411013223, </w:t>
                  </w:r>
                  <w:r>
                    <w:rPr>
                      <w:rFonts w:cs="Times New Roman"/>
                      <w:b/>
                      <w:bCs/>
                      <w:sz w:val="14"/>
                      <w:szCs w:val="14"/>
                    </w:rPr>
                    <w:t xml:space="preserve">регистрационный номер АС ПИБИ 37-005423; </w:t>
                  </w:r>
                </w:p>
                <w:p w14:paraId="17B412AC">
                  <w:pPr>
                    <w:spacing w:before="0" w:after="0" w:line="240" w:lineRule="auto"/>
                    <w:jc w:val="center"/>
                    <w:rPr>
                      <w:rFonts w:cs="Times New Roman"/>
                      <w:b/>
                      <w:bCs/>
                      <w:sz w:val="14"/>
                      <w:szCs w:val="14"/>
                    </w:rPr>
                  </w:pPr>
                </w:p>
                <w:p w14:paraId="58847447">
                  <w:pPr>
                    <w:spacing w:before="0" w:after="0" w:line="240" w:lineRule="auto"/>
                    <w:jc w:val="center"/>
                    <w:rPr>
                      <w:rFonts w:ascii="Times New Roman" w:hAnsi="Times New Roman" w:cs="Times New Roman"/>
                      <w:sz w:val="14"/>
                      <w:szCs w:val="14"/>
                    </w:rPr>
                  </w:pPr>
                  <w:r>
                    <w:rPr>
                      <w:rFonts w:cs="Times New Roman"/>
                      <w:b w:val="0"/>
                      <w:bCs w:val="0"/>
                      <w:sz w:val="14"/>
                      <w:szCs w:val="14"/>
                    </w:rPr>
                    <w:t>мотоцикл Motoland XV 250-B, без государственного регистрационного знака, VIN LWJPCNL2PC044776</w:t>
                  </w:r>
                </w:p>
                <w:p w14:paraId="02519ACF">
                  <w:pPr>
                    <w:spacing w:before="0" w:after="0" w:line="240" w:lineRule="auto"/>
                    <w:jc w:val="center"/>
                    <w:rPr>
                      <w:rFonts w:cs="Times New Roman"/>
                      <w:b w:val="0"/>
                      <w:bCs w:val="0"/>
                      <w:sz w:val="14"/>
                      <w:szCs w:val="14"/>
                    </w:rPr>
                  </w:pPr>
                  <w:r>
                    <w:rPr>
                      <w:rFonts w:cs="Times New Roman"/>
                      <w:b/>
                      <w:bCs/>
                      <w:sz w:val="14"/>
                      <w:szCs w:val="14"/>
                    </w:rPr>
                    <w:t xml:space="preserve">регистрационный номер АС ПИБИ 37-005427; </w:t>
                  </w:r>
                  <w:r>
                    <w:rPr>
                      <w:rFonts w:cs="Times New Roman"/>
                      <w:b w:val="0"/>
                      <w:bCs w:val="0"/>
                      <w:sz w:val="14"/>
                      <w:szCs w:val="14"/>
                    </w:rPr>
                    <w:t xml:space="preserve"> </w:t>
                  </w:r>
                </w:p>
                <w:p w14:paraId="08977D84">
                  <w:pPr>
                    <w:spacing w:before="0" w:after="0" w:line="240" w:lineRule="auto"/>
                    <w:jc w:val="center"/>
                    <w:rPr>
                      <w:rFonts w:cs="Times New Roman"/>
                      <w:b w:val="0"/>
                      <w:bCs w:val="0"/>
                      <w:sz w:val="14"/>
                      <w:szCs w:val="14"/>
                    </w:rPr>
                  </w:pPr>
                </w:p>
                <w:p w14:paraId="3583DB2F">
                  <w:pPr>
                    <w:spacing w:before="0" w:after="0" w:line="240" w:lineRule="auto"/>
                    <w:jc w:val="center"/>
                    <w:rPr>
                      <w:rFonts w:cs="Times New Roman"/>
                      <w:b w:val="0"/>
                      <w:bCs w:val="0"/>
                      <w:sz w:val="14"/>
                      <w:szCs w:val="14"/>
                    </w:rPr>
                  </w:pPr>
                  <w:r>
                    <w:rPr>
                      <w:rFonts w:cs="Times New Roman"/>
                      <w:b w:val="0"/>
                      <w:bCs w:val="0"/>
                      <w:sz w:val="14"/>
                      <w:szCs w:val="14"/>
                    </w:rPr>
                    <w:t>скутер Торнадо, VIN LYXSG00A9B0059585, цвет синий, объем двигателя 49,9 куб.м.</w:t>
                  </w:r>
                  <w:r>
                    <w:rPr>
                      <w:rFonts w:cs="Times New Roman"/>
                      <w:b/>
                      <w:bCs/>
                      <w:sz w:val="14"/>
                      <w:szCs w:val="14"/>
                    </w:rPr>
                    <w:t>, регистрационный номер АС ПИБИ 37-005428;</w:t>
                  </w:r>
                  <w:r>
                    <w:rPr>
                      <w:rFonts w:cs="Times New Roman"/>
                      <w:b w:val="0"/>
                      <w:bCs w:val="0"/>
                      <w:sz w:val="14"/>
                      <w:szCs w:val="14"/>
                    </w:rPr>
                    <w:t xml:space="preserve"> </w:t>
                  </w:r>
                </w:p>
                <w:p w14:paraId="1184F24C">
                  <w:pPr>
                    <w:spacing w:before="0" w:after="0" w:line="240" w:lineRule="auto"/>
                    <w:jc w:val="center"/>
                    <w:rPr>
                      <w:rFonts w:cs="Times New Roman"/>
                      <w:b w:val="0"/>
                      <w:bCs w:val="0"/>
                      <w:sz w:val="14"/>
                      <w:szCs w:val="14"/>
                    </w:rPr>
                  </w:pPr>
                </w:p>
                <w:p w14:paraId="2FAECB51">
                  <w:pPr>
                    <w:spacing w:before="0" w:after="0" w:line="240" w:lineRule="auto"/>
                    <w:jc w:val="center"/>
                    <w:rPr>
                      <w:rFonts w:cs="Times New Roman"/>
                      <w:b/>
                      <w:bCs/>
                      <w:sz w:val="14"/>
                      <w:szCs w:val="14"/>
                    </w:rPr>
                  </w:pPr>
                  <w:r>
                    <w:rPr>
                      <w:rFonts w:cs="Times New Roman"/>
                      <w:b w:val="0"/>
                      <w:bCs w:val="0"/>
                      <w:sz w:val="14"/>
                      <w:szCs w:val="14"/>
                    </w:rPr>
                    <w:t>мотоблок марки "Лесник" с прицепом без гос.рег.знака, двигатель №M170F 2022101368</w:t>
                  </w:r>
                  <w:r>
                    <w:rPr>
                      <w:rFonts w:cs="Times New Roman"/>
                      <w:b/>
                      <w:bCs/>
                      <w:sz w:val="14"/>
                      <w:szCs w:val="14"/>
                    </w:rPr>
                    <w:t xml:space="preserve"> регистрационный номер 37-005149; </w:t>
                  </w:r>
                </w:p>
                <w:p w14:paraId="753A8923">
                  <w:pPr>
                    <w:spacing w:before="0" w:after="0" w:line="240" w:lineRule="auto"/>
                    <w:jc w:val="center"/>
                    <w:rPr>
                      <w:rFonts w:cs="Times New Roman"/>
                      <w:b/>
                      <w:bCs/>
                      <w:sz w:val="14"/>
                      <w:szCs w:val="14"/>
                    </w:rPr>
                  </w:pPr>
                </w:p>
                <w:p w14:paraId="621D00F9">
                  <w:pPr>
                    <w:spacing w:before="0" w:after="0" w:line="240" w:lineRule="auto"/>
                    <w:jc w:val="center"/>
                    <w:rPr>
                      <w:rFonts w:ascii="Times New Roman" w:hAnsi="Times New Roman" w:cs="Times New Roman"/>
                      <w:sz w:val="14"/>
                      <w:szCs w:val="14"/>
                    </w:rPr>
                  </w:pPr>
                  <w:r>
                    <w:rPr>
                      <w:rFonts w:cs="Times New Roman"/>
                      <w:b w:val="0"/>
                      <w:bCs w:val="0"/>
                      <w:sz w:val="14"/>
                      <w:szCs w:val="14"/>
                    </w:rPr>
                    <w:t>мопед марки VENTO RIVA-II RX, шасси (рама) № L6MRC4JC146547</w:t>
                  </w:r>
                  <w:r>
                    <w:rPr>
                      <w:rFonts w:cs="Times New Roman"/>
                      <w:b/>
                      <w:bCs/>
                      <w:sz w:val="14"/>
                      <w:szCs w:val="14"/>
                    </w:rPr>
                    <w:t xml:space="preserve"> регистрационный номер 37-005147</w:t>
                  </w:r>
                </w:p>
                <w:p w14:paraId="4BAA16DF">
                  <w:pPr>
                    <w:spacing w:before="0" w:after="0" w:line="240" w:lineRule="auto"/>
                    <w:jc w:val="center"/>
                    <w:rPr>
                      <w:rFonts w:cs="Times New Roman"/>
                      <w:b w:val="0"/>
                      <w:bCs w:val="0"/>
                      <w:sz w:val="14"/>
                      <w:szCs w:val="14"/>
                    </w:rPr>
                  </w:pPr>
                </w:p>
                <w:p w14:paraId="26FB959C">
                  <w:pPr>
                    <w:spacing w:before="0" w:after="0" w:line="240" w:lineRule="auto"/>
                    <w:jc w:val="center"/>
                    <w:rPr>
                      <w:rFonts w:ascii="Times New Roman" w:hAnsi="Times New Roman" w:cs="Times New Roman"/>
                      <w:b w:val="0"/>
                      <w:bCs w:val="0"/>
                      <w:sz w:val="14"/>
                      <w:szCs w:val="14"/>
                    </w:rPr>
                  </w:pPr>
                  <w:r>
                    <w:rPr>
                      <w:rFonts w:cs="Times New Roman"/>
                      <w:b w:val="0"/>
                      <w:bCs w:val="0"/>
                      <w:sz w:val="14"/>
                      <w:szCs w:val="14"/>
                    </w:rPr>
                    <w:t>Имущество, бывшее в употребление, ключи и документы отсутствуют, работоспособность не проверялась</w:t>
                  </w:r>
                </w:p>
              </w:tc>
              <w:tc>
                <w:tcPr>
                  <w:tcW w:w="471" w:type="dxa"/>
                  <w:tcBorders>
                    <w:left w:val="single" w:color="000000" w:sz="6" w:space="0"/>
                    <w:bottom w:val="single" w:color="000000" w:sz="6" w:space="0"/>
                    <w:right w:val="single" w:color="000000" w:sz="6" w:space="0"/>
                  </w:tcBorders>
                  <w:shd w:val="clear" w:color="auto" w:fill="auto"/>
                  <w:vAlign w:val="center"/>
                </w:tcPr>
                <w:p w14:paraId="65D916C1">
                  <w:pPr>
                    <w:spacing w:before="0" w:after="0" w:line="240" w:lineRule="auto"/>
                    <w:jc w:val="center"/>
                    <w:rPr>
                      <w:rFonts w:ascii="Times New Roman" w:hAnsi="Times New Roman" w:cs="Times New Roman"/>
                      <w:sz w:val="14"/>
                      <w:szCs w:val="14"/>
                    </w:rPr>
                  </w:pPr>
                  <w:r>
                    <w:rPr>
                      <w:rFonts w:cs="Times New Roman"/>
                      <w:sz w:val="14"/>
                      <w:szCs w:val="14"/>
                    </w:rPr>
                    <w:t>5 шт.</w:t>
                  </w:r>
                </w:p>
              </w:tc>
              <w:tc>
                <w:tcPr>
                  <w:tcW w:w="1294" w:type="dxa"/>
                  <w:tcBorders>
                    <w:left w:val="single" w:color="000000" w:sz="6" w:space="0"/>
                    <w:bottom w:val="single" w:color="000000" w:sz="6" w:space="0"/>
                    <w:right w:val="single" w:color="000000" w:sz="6" w:space="0"/>
                  </w:tcBorders>
                  <w:shd w:val="clear" w:color="auto" w:fill="auto"/>
                  <w:vAlign w:val="center"/>
                </w:tcPr>
                <w:p w14:paraId="2D42C80B">
                  <w:pPr>
                    <w:spacing w:before="0" w:after="0" w:line="240" w:lineRule="auto"/>
                    <w:jc w:val="center"/>
                    <w:rPr>
                      <w:rFonts w:ascii="Times New Roman" w:hAnsi="Times New Roman" w:cs="Times New Roman"/>
                      <w:sz w:val="14"/>
                      <w:szCs w:val="14"/>
                    </w:rPr>
                  </w:pPr>
                  <w:r>
                    <w:rPr>
                      <w:rFonts w:cs="Times New Roman"/>
                      <w:sz w:val="14"/>
                      <w:szCs w:val="14"/>
                    </w:rPr>
                    <w:t>124 625,44</w:t>
                  </w:r>
                </w:p>
              </w:tc>
              <w:tc>
                <w:tcPr>
                  <w:tcW w:w="1211" w:type="dxa"/>
                  <w:tcBorders>
                    <w:left w:val="single" w:color="000000" w:sz="6" w:space="0"/>
                    <w:bottom w:val="single" w:color="000000" w:sz="6" w:space="0"/>
                    <w:right w:val="single" w:color="000000" w:sz="6" w:space="0"/>
                  </w:tcBorders>
                  <w:shd w:val="clear" w:color="auto" w:fill="auto"/>
                  <w:vAlign w:val="center"/>
                </w:tcPr>
                <w:p w14:paraId="6F2E8E58">
                  <w:pPr>
                    <w:spacing w:before="0" w:after="0" w:line="240" w:lineRule="auto"/>
                    <w:jc w:val="center"/>
                    <w:rPr>
                      <w:rFonts w:ascii="Times New Roman" w:hAnsi="Times New Roman" w:cs="Times New Roman"/>
                      <w:sz w:val="14"/>
                      <w:szCs w:val="14"/>
                    </w:rPr>
                  </w:pPr>
                  <w:r>
                    <w:rPr>
                      <w:rFonts w:eastAsia="SimSun" w:cs="Times New Roman"/>
                      <w:b/>
                      <w:bCs/>
                      <w:i w:val="0"/>
                      <w:iCs w:val="0"/>
                      <w:caps w:val="0"/>
                      <w:smallCaps w:val="0"/>
                      <w:color w:val="000000"/>
                      <w:spacing w:val="0"/>
                      <w:sz w:val="14"/>
                      <w:szCs w:val="14"/>
                      <w:shd w:val="clear" w:fill="F2F9FF"/>
                    </w:rPr>
                    <w:t>12</w:t>
                  </w:r>
                  <w:r>
                    <w:rPr>
                      <w:rFonts w:eastAsia="SimSun" w:cs="Times New Roman"/>
                      <w:b/>
                      <w:bCs/>
                      <w:i w:val="0"/>
                      <w:iCs w:val="0"/>
                      <w:caps w:val="0"/>
                      <w:smallCaps w:val="0"/>
                      <w:color w:val="000000"/>
                      <w:spacing w:val="0"/>
                      <w:sz w:val="14"/>
                      <w:szCs w:val="14"/>
                      <w:shd w:val="clear" w:fill="F2F9FF"/>
                      <w:lang w:val="ru-RU"/>
                    </w:rPr>
                    <w:t xml:space="preserve"> </w:t>
                  </w:r>
                  <w:r>
                    <w:rPr>
                      <w:rFonts w:eastAsia="SimSun" w:cs="Times New Roman"/>
                      <w:b/>
                      <w:bCs/>
                      <w:i w:val="0"/>
                      <w:iCs w:val="0"/>
                      <w:caps w:val="0"/>
                      <w:smallCaps w:val="0"/>
                      <w:color w:val="000000"/>
                      <w:spacing w:val="0"/>
                      <w:sz w:val="14"/>
                      <w:szCs w:val="14"/>
                      <w:shd w:val="clear" w:fill="F2F9FF"/>
                    </w:rPr>
                    <w:t>462.54</w:t>
                  </w:r>
                </w:p>
              </w:tc>
              <w:tc>
                <w:tcPr>
                  <w:tcW w:w="1211" w:type="dxa"/>
                  <w:tcBorders>
                    <w:left w:val="single" w:color="000000" w:sz="6" w:space="0"/>
                    <w:bottom w:val="single" w:color="000000" w:sz="6" w:space="0"/>
                    <w:right w:val="single" w:color="000000" w:sz="6" w:space="0"/>
                  </w:tcBorders>
                  <w:shd w:val="clear" w:color="auto" w:fill="auto"/>
                  <w:vAlign w:val="center"/>
                </w:tcPr>
                <w:p w14:paraId="0BF86999">
                  <w:pPr>
                    <w:spacing w:before="0" w:after="0" w:line="240" w:lineRule="auto"/>
                    <w:jc w:val="center"/>
                    <w:rPr>
                      <w:rFonts w:ascii="Times New Roman" w:hAnsi="Times New Roman" w:cs="Times New Roman"/>
                      <w:sz w:val="14"/>
                      <w:szCs w:val="14"/>
                    </w:rPr>
                  </w:pPr>
                  <w:r>
                    <w:rPr>
                      <w:rFonts w:eastAsia="SimSun" w:cs="Times New Roman"/>
                      <w:b/>
                      <w:bCs/>
                      <w:i w:val="0"/>
                      <w:iCs w:val="0"/>
                      <w:caps w:val="0"/>
                      <w:smallCaps w:val="0"/>
                      <w:color w:val="000000"/>
                      <w:spacing w:val="0"/>
                      <w:sz w:val="14"/>
                      <w:szCs w:val="14"/>
                      <w:shd w:val="clear" w:fill="F2F9FF"/>
                    </w:rPr>
                    <w:t>6</w:t>
                  </w:r>
                  <w:r>
                    <w:rPr>
                      <w:rFonts w:eastAsia="SimSun" w:cs="Times New Roman"/>
                      <w:b/>
                      <w:bCs/>
                      <w:i w:val="0"/>
                      <w:iCs w:val="0"/>
                      <w:caps w:val="0"/>
                      <w:smallCaps w:val="0"/>
                      <w:color w:val="000000"/>
                      <w:spacing w:val="0"/>
                      <w:sz w:val="14"/>
                      <w:szCs w:val="14"/>
                      <w:shd w:val="clear" w:fill="F2F9FF"/>
                      <w:lang w:val="ru-RU"/>
                    </w:rPr>
                    <w:t xml:space="preserve"> </w:t>
                  </w:r>
                  <w:r>
                    <w:rPr>
                      <w:rFonts w:eastAsia="SimSun" w:cs="Times New Roman"/>
                      <w:b/>
                      <w:bCs/>
                      <w:i w:val="0"/>
                      <w:iCs w:val="0"/>
                      <w:caps w:val="0"/>
                      <w:smallCaps w:val="0"/>
                      <w:color w:val="000000"/>
                      <w:spacing w:val="0"/>
                      <w:sz w:val="14"/>
                      <w:szCs w:val="14"/>
                      <w:shd w:val="clear" w:fill="F2F9FF"/>
                    </w:rPr>
                    <w:t>231.27</w:t>
                  </w:r>
                </w:p>
              </w:tc>
              <w:tc>
                <w:tcPr>
                  <w:tcW w:w="1402" w:type="dxa"/>
                  <w:tcBorders>
                    <w:left w:val="single" w:color="000000" w:sz="6" w:space="0"/>
                    <w:bottom w:val="single" w:color="000000" w:sz="6" w:space="0"/>
                    <w:right w:val="single" w:color="000000" w:sz="6" w:space="0"/>
                  </w:tcBorders>
                  <w:shd w:val="clear" w:color="auto" w:fill="auto"/>
                  <w:vAlign w:val="center"/>
                </w:tcPr>
                <w:p w14:paraId="0E471293">
                  <w:pPr>
                    <w:spacing w:before="0" w:after="0" w:line="240" w:lineRule="auto"/>
                    <w:jc w:val="center"/>
                    <w:rPr>
                      <w:rFonts w:ascii="Times New Roman" w:hAnsi="Times New Roman" w:cs="Times New Roman"/>
                      <w:sz w:val="14"/>
                      <w:szCs w:val="14"/>
                    </w:rPr>
                  </w:pPr>
                  <w:r>
                    <w:rPr>
                      <w:rFonts w:cs="Times New Roman"/>
                      <w:color w:val="000000"/>
                      <w:sz w:val="14"/>
                      <w:szCs w:val="14"/>
                    </w:rPr>
                    <w:t>г. Иваново, ул. Станкостроителей, д. 1Б</w:t>
                  </w:r>
                </w:p>
              </w:tc>
              <w:tc>
                <w:tcPr>
                  <w:tcW w:w="978" w:type="dxa"/>
                  <w:tcBorders>
                    <w:left w:val="single" w:color="000000" w:sz="6" w:space="0"/>
                    <w:bottom w:val="single" w:color="000000" w:sz="6" w:space="0"/>
                    <w:right w:val="single" w:color="000000" w:sz="6" w:space="0"/>
                  </w:tcBorders>
                  <w:shd w:val="clear" w:color="auto" w:fill="auto"/>
                  <w:vAlign w:val="center"/>
                </w:tcPr>
                <w:p w14:paraId="5D3F14A3">
                  <w:pPr>
                    <w:spacing w:before="0" w:after="0" w:line="240" w:lineRule="auto"/>
                    <w:jc w:val="center"/>
                    <w:rPr>
                      <w:rFonts w:ascii="Times New Roman" w:hAnsi="Times New Roman" w:cs="Times New Roman"/>
                      <w:sz w:val="14"/>
                      <w:szCs w:val="14"/>
                    </w:rPr>
                  </w:pPr>
                  <w:r>
                    <w:rPr>
                      <w:rFonts w:cs="Times New Roman"/>
                      <w:sz w:val="14"/>
                      <w:szCs w:val="14"/>
                    </w:rPr>
                    <w:t xml:space="preserve">Реализация по прямому назначению </w:t>
                  </w:r>
                </w:p>
                <w:p w14:paraId="477E7F05">
                  <w:pPr>
                    <w:spacing w:before="0" w:after="0" w:line="240" w:lineRule="auto"/>
                    <w:jc w:val="center"/>
                    <w:rPr>
                      <w:rFonts w:ascii="Times New Roman" w:hAnsi="Times New Roman" w:cs="Times New Roman"/>
                      <w:sz w:val="14"/>
                      <w:szCs w:val="14"/>
                    </w:rPr>
                  </w:pPr>
                  <w:r>
                    <w:rPr>
                      <w:rFonts w:cs="Times New Roman"/>
                      <w:sz w:val="14"/>
                      <w:szCs w:val="14"/>
                    </w:rPr>
                    <w:t>(одним лотом)</w:t>
                  </w:r>
                </w:p>
              </w:tc>
            </w:tr>
            <w:tr w14:paraId="4740CE15">
              <w:tblPrEx>
                <w:tblCellMar>
                  <w:top w:w="0" w:type="dxa"/>
                  <w:left w:w="108" w:type="dxa"/>
                  <w:bottom w:w="0" w:type="dxa"/>
                  <w:right w:w="108" w:type="dxa"/>
                </w:tblCellMar>
              </w:tblPrEx>
              <w:trPr>
                <w:trHeight w:val="1454" w:hRule="atLeast"/>
              </w:trPr>
              <w:tc>
                <w:tcPr>
                  <w:tcW w:w="587" w:type="dxa"/>
                  <w:tcBorders>
                    <w:left w:val="single" w:color="000000" w:sz="6" w:space="0"/>
                    <w:bottom w:val="single" w:color="000000" w:sz="6" w:space="0"/>
                    <w:right w:val="single" w:color="000000" w:sz="6" w:space="0"/>
                  </w:tcBorders>
                  <w:shd w:val="clear" w:color="auto" w:fill="auto"/>
                  <w:vAlign w:val="center"/>
                </w:tcPr>
                <w:p w14:paraId="58C1C8E6">
                  <w:pPr>
                    <w:spacing w:before="0" w:after="0" w:line="240" w:lineRule="auto"/>
                    <w:jc w:val="center"/>
                    <w:rPr>
                      <w:rFonts w:ascii="Times New Roman" w:hAnsi="Times New Roman" w:cs="Times New Roman"/>
                      <w:sz w:val="14"/>
                      <w:szCs w:val="14"/>
                    </w:rPr>
                  </w:pPr>
                  <w:r>
                    <w:rPr>
                      <w:rFonts w:cs="Times New Roman"/>
                      <w:sz w:val="14"/>
                      <w:szCs w:val="14"/>
                    </w:rPr>
                    <w:t>лот № 7</w:t>
                  </w:r>
                </w:p>
              </w:tc>
              <w:tc>
                <w:tcPr>
                  <w:tcW w:w="1841" w:type="dxa"/>
                  <w:tcBorders>
                    <w:left w:val="single" w:color="000000" w:sz="6" w:space="0"/>
                    <w:bottom w:val="single" w:color="000000" w:sz="6" w:space="0"/>
                    <w:right w:val="single" w:color="000000" w:sz="6" w:space="0"/>
                  </w:tcBorders>
                  <w:shd w:val="clear" w:color="auto" w:fill="auto"/>
                  <w:vAlign w:val="center"/>
                </w:tcPr>
                <w:p w14:paraId="76437B18">
                  <w:pPr>
                    <w:spacing w:before="0" w:after="0" w:line="240" w:lineRule="auto"/>
                    <w:jc w:val="center"/>
                    <w:rPr>
                      <w:rFonts w:ascii="Times New Roman" w:hAnsi="Times New Roman" w:cs="Times New Roman"/>
                      <w:sz w:val="14"/>
                      <w:szCs w:val="14"/>
                    </w:rPr>
                  </w:pPr>
                  <w:r>
                    <w:rPr>
                      <w:rFonts w:cs="Times New Roman"/>
                      <w:sz w:val="14"/>
                      <w:szCs w:val="14"/>
                    </w:rPr>
                    <w:t xml:space="preserve">мотоцикл марки Honda VIN: JH2SC59A28M012901, ключи и документы отсутствуют, у мотоцикла перебит VIN номер, работоспособность не проверялась, </w:t>
                  </w:r>
                  <w:r>
                    <w:rPr>
                      <w:rFonts w:cs="Times New Roman"/>
                      <w:b/>
                      <w:bCs/>
                      <w:sz w:val="14"/>
                      <w:szCs w:val="14"/>
                    </w:rPr>
                    <w:t>регистрационный номер 37-005151</w:t>
                  </w:r>
                </w:p>
              </w:tc>
              <w:tc>
                <w:tcPr>
                  <w:tcW w:w="471" w:type="dxa"/>
                  <w:tcBorders>
                    <w:left w:val="single" w:color="000000" w:sz="6" w:space="0"/>
                    <w:bottom w:val="single" w:color="000000" w:sz="6" w:space="0"/>
                    <w:right w:val="single" w:color="000000" w:sz="6" w:space="0"/>
                  </w:tcBorders>
                  <w:shd w:val="clear" w:color="auto" w:fill="auto"/>
                  <w:vAlign w:val="center"/>
                </w:tcPr>
                <w:p w14:paraId="68C06F23">
                  <w:pPr>
                    <w:spacing w:before="0" w:after="0" w:line="240" w:lineRule="auto"/>
                    <w:jc w:val="center"/>
                    <w:rPr>
                      <w:rFonts w:ascii="Times New Roman" w:hAnsi="Times New Roman" w:cs="Times New Roman"/>
                      <w:sz w:val="14"/>
                      <w:szCs w:val="14"/>
                    </w:rPr>
                  </w:pPr>
                  <w:r>
                    <w:rPr>
                      <w:rFonts w:cs="Times New Roman"/>
                      <w:sz w:val="14"/>
                      <w:szCs w:val="14"/>
                    </w:rPr>
                    <w:t>1 шт.</w:t>
                  </w:r>
                </w:p>
              </w:tc>
              <w:tc>
                <w:tcPr>
                  <w:tcW w:w="1294" w:type="dxa"/>
                  <w:tcBorders>
                    <w:left w:val="single" w:color="000000" w:sz="6" w:space="0"/>
                    <w:bottom w:val="single" w:color="000000" w:sz="6" w:space="0"/>
                    <w:right w:val="single" w:color="000000" w:sz="6" w:space="0"/>
                  </w:tcBorders>
                  <w:shd w:val="clear" w:color="auto" w:fill="auto"/>
                  <w:vAlign w:val="center"/>
                </w:tcPr>
                <w:p w14:paraId="3040C0B7">
                  <w:pPr>
                    <w:spacing w:before="0" w:after="0" w:line="240" w:lineRule="auto"/>
                    <w:jc w:val="center"/>
                    <w:rPr>
                      <w:rFonts w:ascii="Times New Roman" w:hAnsi="Times New Roman" w:cs="Times New Roman"/>
                      <w:sz w:val="14"/>
                      <w:szCs w:val="14"/>
                    </w:rPr>
                  </w:pPr>
                  <w:r>
                    <w:rPr>
                      <w:rFonts w:cs="Times New Roman"/>
                      <w:sz w:val="14"/>
                      <w:szCs w:val="14"/>
                    </w:rPr>
                    <w:t>23 015,30</w:t>
                  </w:r>
                </w:p>
              </w:tc>
              <w:tc>
                <w:tcPr>
                  <w:tcW w:w="1211" w:type="dxa"/>
                  <w:tcBorders>
                    <w:left w:val="single" w:color="000000" w:sz="6" w:space="0"/>
                    <w:bottom w:val="single" w:color="000000" w:sz="6" w:space="0"/>
                    <w:right w:val="single" w:color="000000" w:sz="6" w:space="0"/>
                  </w:tcBorders>
                  <w:shd w:val="clear" w:color="auto" w:fill="auto"/>
                  <w:vAlign w:val="center"/>
                </w:tcPr>
                <w:p w14:paraId="07A14E61">
                  <w:pPr>
                    <w:spacing w:before="0" w:after="0" w:line="240" w:lineRule="auto"/>
                    <w:jc w:val="center"/>
                    <w:rPr>
                      <w:rFonts w:ascii="Times New Roman" w:hAnsi="Times New Roman" w:cs="Times New Roman"/>
                      <w:sz w:val="14"/>
                      <w:szCs w:val="14"/>
                    </w:rPr>
                  </w:pPr>
                  <w:r>
                    <w:rPr>
                      <w:rFonts w:eastAsia="SimSun" w:cs="Times New Roman"/>
                      <w:b/>
                      <w:bCs/>
                      <w:i w:val="0"/>
                      <w:iCs w:val="0"/>
                      <w:caps w:val="0"/>
                      <w:smallCaps w:val="0"/>
                      <w:color w:val="000000"/>
                      <w:spacing w:val="0"/>
                      <w:sz w:val="14"/>
                      <w:szCs w:val="14"/>
                      <w:shd w:val="clear" w:fill="F2F9FF"/>
                    </w:rPr>
                    <w:t>2</w:t>
                  </w:r>
                  <w:r>
                    <w:rPr>
                      <w:rFonts w:eastAsia="SimSun" w:cs="Times New Roman"/>
                      <w:b/>
                      <w:bCs/>
                      <w:i w:val="0"/>
                      <w:iCs w:val="0"/>
                      <w:caps w:val="0"/>
                      <w:smallCaps w:val="0"/>
                      <w:color w:val="000000"/>
                      <w:spacing w:val="0"/>
                      <w:sz w:val="14"/>
                      <w:szCs w:val="14"/>
                      <w:shd w:val="clear" w:fill="F2F9FF"/>
                      <w:lang w:val="ru-RU"/>
                    </w:rPr>
                    <w:t xml:space="preserve"> </w:t>
                  </w:r>
                  <w:r>
                    <w:rPr>
                      <w:rFonts w:eastAsia="SimSun" w:cs="Times New Roman"/>
                      <w:b/>
                      <w:bCs/>
                      <w:i w:val="0"/>
                      <w:iCs w:val="0"/>
                      <w:caps w:val="0"/>
                      <w:smallCaps w:val="0"/>
                      <w:color w:val="000000"/>
                      <w:spacing w:val="0"/>
                      <w:sz w:val="14"/>
                      <w:szCs w:val="14"/>
                      <w:shd w:val="clear" w:fill="F2F9FF"/>
                    </w:rPr>
                    <w:t>301.53</w:t>
                  </w:r>
                </w:p>
              </w:tc>
              <w:tc>
                <w:tcPr>
                  <w:tcW w:w="1211" w:type="dxa"/>
                  <w:tcBorders>
                    <w:left w:val="single" w:color="000000" w:sz="6" w:space="0"/>
                    <w:bottom w:val="single" w:color="000000" w:sz="6" w:space="0"/>
                    <w:right w:val="single" w:color="000000" w:sz="6" w:space="0"/>
                  </w:tcBorders>
                  <w:shd w:val="clear" w:color="auto" w:fill="auto"/>
                  <w:vAlign w:val="center"/>
                </w:tcPr>
                <w:p w14:paraId="31F07810">
                  <w:pPr>
                    <w:spacing w:before="0" w:after="0" w:line="240" w:lineRule="auto"/>
                    <w:jc w:val="center"/>
                    <w:rPr>
                      <w:rFonts w:ascii="Times New Roman" w:hAnsi="Times New Roman" w:cs="Times New Roman"/>
                      <w:sz w:val="14"/>
                      <w:szCs w:val="14"/>
                    </w:rPr>
                  </w:pPr>
                  <w:r>
                    <w:rPr>
                      <w:rFonts w:eastAsia="SimSun" w:cs="Times New Roman"/>
                      <w:b/>
                      <w:bCs/>
                      <w:i w:val="0"/>
                      <w:iCs w:val="0"/>
                      <w:caps w:val="0"/>
                      <w:smallCaps w:val="0"/>
                      <w:color w:val="000000"/>
                      <w:spacing w:val="0"/>
                      <w:sz w:val="14"/>
                      <w:szCs w:val="14"/>
                      <w:shd w:val="clear" w:fill="F2F9FF"/>
                    </w:rPr>
                    <w:t>1</w:t>
                  </w:r>
                  <w:r>
                    <w:rPr>
                      <w:rFonts w:eastAsia="SimSun" w:cs="Times New Roman"/>
                      <w:b/>
                      <w:bCs/>
                      <w:i w:val="0"/>
                      <w:iCs w:val="0"/>
                      <w:caps w:val="0"/>
                      <w:smallCaps w:val="0"/>
                      <w:color w:val="000000"/>
                      <w:spacing w:val="0"/>
                      <w:sz w:val="14"/>
                      <w:szCs w:val="14"/>
                      <w:shd w:val="clear" w:fill="F2F9FF"/>
                      <w:lang w:val="ru-RU"/>
                    </w:rPr>
                    <w:t xml:space="preserve"> </w:t>
                  </w:r>
                  <w:r>
                    <w:rPr>
                      <w:rFonts w:eastAsia="SimSun" w:cs="Times New Roman"/>
                      <w:b/>
                      <w:bCs/>
                      <w:i w:val="0"/>
                      <w:iCs w:val="0"/>
                      <w:caps w:val="0"/>
                      <w:smallCaps w:val="0"/>
                      <w:color w:val="000000"/>
                      <w:spacing w:val="0"/>
                      <w:sz w:val="14"/>
                      <w:szCs w:val="14"/>
                      <w:shd w:val="clear" w:fill="F2F9FF"/>
                    </w:rPr>
                    <w:t>150.76</w:t>
                  </w:r>
                </w:p>
              </w:tc>
              <w:tc>
                <w:tcPr>
                  <w:tcW w:w="1402" w:type="dxa"/>
                  <w:tcBorders>
                    <w:left w:val="single" w:color="000000" w:sz="6" w:space="0"/>
                    <w:bottom w:val="single" w:color="000000" w:sz="6" w:space="0"/>
                    <w:right w:val="single" w:color="000000" w:sz="6" w:space="0"/>
                  </w:tcBorders>
                  <w:shd w:val="clear" w:color="auto" w:fill="auto"/>
                  <w:vAlign w:val="center"/>
                </w:tcPr>
                <w:p w14:paraId="285FBF25">
                  <w:pPr>
                    <w:spacing w:before="0" w:after="0" w:line="240" w:lineRule="auto"/>
                    <w:jc w:val="center"/>
                    <w:rPr>
                      <w:rFonts w:ascii="Times New Roman" w:hAnsi="Times New Roman" w:cs="Times New Roman"/>
                      <w:sz w:val="14"/>
                      <w:szCs w:val="14"/>
                    </w:rPr>
                  </w:pPr>
                  <w:r>
                    <w:rPr>
                      <w:rFonts w:cs="Times New Roman"/>
                      <w:sz w:val="14"/>
                      <w:szCs w:val="14"/>
                    </w:rPr>
                    <w:t>г. Иваново, ул. Станкостроителей, д. 1Б</w:t>
                  </w:r>
                </w:p>
              </w:tc>
              <w:tc>
                <w:tcPr>
                  <w:tcW w:w="978" w:type="dxa"/>
                  <w:tcBorders>
                    <w:left w:val="single" w:color="000000" w:sz="6" w:space="0"/>
                    <w:bottom w:val="single" w:color="000000" w:sz="6" w:space="0"/>
                    <w:right w:val="single" w:color="000000" w:sz="6" w:space="0"/>
                  </w:tcBorders>
                  <w:shd w:val="clear" w:color="auto" w:fill="auto"/>
                  <w:vAlign w:val="center"/>
                </w:tcPr>
                <w:p w14:paraId="771D9CEE">
                  <w:pPr>
                    <w:spacing w:before="0" w:after="0" w:line="240" w:lineRule="auto"/>
                    <w:jc w:val="center"/>
                    <w:rPr>
                      <w:rFonts w:ascii="Times New Roman" w:hAnsi="Times New Roman" w:cs="Times New Roman"/>
                      <w:sz w:val="14"/>
                      <w:szCs w:val="14"/>
                    </w:rPr>
                  </w:pPr>
                  <w:r>
                    <w:rPr>
                      <w:rFonts w:cs="Times New Roman"/>
                      <w:sz w:val="14"/>
                      <w:szCs w:val="14"/>
                    </w:rPr>
                    <w:t>Реализация в качестве годных остатков (на запчасти)</w:t>
                  </w:r>
                </w:p>
              </w:tc>
            </w:tr>
            <w:tr w14:paraId="0DBFB3D3">
              <w:tblPrEx>
                <w:tblCellMar>
                  <w:top w:w="0" w:type="dxa"/>
                  <w:left w:w="108" w:type="dxa"/>
                  <w:bottom w:w="0" w:type="dxa"/>
                  <w:right w:w="108" w:type="dxa"/>
                </w:tblCellMar>
              </w:tblPrEx>
              <w:trPr>
                <w:trHeight w:val="6093" w:hRule="atLeast"/>
              </w:trPr>
              <w:tc>
                <w:tcPr>
                  <w:tcW w:w="587" w:type="dxa"/>
                  <w:tcBorders>
                    <w:left w:val="single" w:color="000000" w:sz="6" w:space="0"/>
                    <w:bottom w:val="single" w:color="000000" w:sz="6" w:space="0"/>
                    <w:right w:val="single" w:color="000000" w:sz="6" w:space="0"/>
                  </w:tcBorders>
                  <w:shd w:val="clear" w:color="auto" w:fill="auto"/>
                  <w:vAlign w:val="center"/>
                </w:tcPr>
                <w:p w14:paraId="2EF0D19D">
                  <w:pPr>
                    <w:spacing w:before="0" w:after="0" w:line="240" w:lineRule="auto"/>
                    <w:jc w:val="center"/>
                    <w:rPr>
                      <w:rFonts w:ascii="Times New Roman" w:hAnsi="Times New Roman" w:cs="Times New Roman"/>
                      <w:sz w:val="14"/>
                      <w:szCs w:val="14"/>
                    </w:rPr>
                  </w:pPr>
                  <w:r>
                    <w:rPr>
                      <w:rFonts w:cs="Times New Roman"/>
                      <w:sz w:val="14"/>
                      <w:szCs w:val="14"/>
                    </w:rPr>
                    <w:t>лот № 8</w:t>
                  </w:r>
                </w:p>
              </w:tc>
              <w:tc>
                <w:tcPr>
                  <w:tcW w:w="1841" w:type="dxa"/>
                  <w:tcBorders>
                    <w:left w:val="single" w:color="000000" w:sz="6" w:space="0"/>
                    <w:bottom w:val="single" w:color="000000" w:sz="6" w:space="0"/>
                    <w:right w:val="single" w:color="000000" w:sz="6" w:space="0"/>
                  </w:tcBorders>
                  <w:shd w:val="clear" w:color="auto" w:fill="auto"/>
                  <w:vAlign w:val="center"/>
                </w:tcPr>
                <w:p w14:paraId="67B7DB06">
                  <w:pPr>
                    <w:spacing w:before="0" w:after="0" w:line="240" w:lineRule="auto"/>
                    <w:jc w:val="center"/>
                    <w:rPr>
                      <w:rFonts w:ascii="Times New Roman" w:hAnsi="Times New Roman" w:cs="Times New Roman"/>
                      <w:sz w:val="14"/>
                      <w:szCs w:val="14"/>
                    </w:rPr>
                  </w:pPr>
                  <w:r>
                    <w:rPr>
                      <w:rFonts w:cs="Times New Roman"/>
                      <w:sz w:val="14"/>
                      <w:szCs w:val="14"/>
                    </w:rPr>
                    <w:t>легковой автомобиль TOYOTA CYNOS, 1995 г.в., г/н В024ТК37, номер</w:t>
                  </w:r>
                </w:p>
                <w:p w14:paraId="77902834">
                  <w:pPr>
                    <w:spacing w:before="0" w:after="0" w:line="240" w:lineRule="auto"/>
                    <w:jc w:val="center"/>
                    <w:rPr>
                      <w:rFonts w:cs="Times New Roman"/>
                      <w:b w:val="0"/>
                      <w:bCs w:val="0"/>
                      <w:sz w:val="14"/>
                      <w:szCs w:val="14"/>
                    </w:rPr>
                  </w:pPr>
                  <w:r>
                    <w:rPr>
                      <w:rFonts w:cs="Times New Roman"/>
                      <w:sz w:val="14"/>
                      <w:szCs w:val="14"/>
                    </w:rPr>
                    <w:t xml:space="preserve">кузова EL540005450, </w:t>
                  </w:r>
                  <w:r>
                    <w:rPr>
                      <w:rFonts w:cs="Times New Roman"/>
                      <w:b/>
                      <w:bCs/>
                      <w:sz w:val="14"/>
                      <w:szCs w:val="14"/>
                    </w:rPr>
                    <w:t>регистрационный номер 37-004797;</w:t>
                  </w:r>
                  <w:r>
                    <w:rPr>
                      <w:rFonts w:cs="Times New Roman"/>
                      <w:b w:val="0"/>
                      <w:bCs w:val="0"/>
                      <w:sz w:val="14"/>
                      <w:szCs w:val="14"/>
                    </w:rPr>
                    <w:t xml:space="preserve"> легковой </w:t>
                  </w:r>
                </w:p>
                <w:p w14:paraId="1E26809C">
                  <w:pPr>
                    <w:spacing w:before="0" w:after="0" w:line="240" w:lineRule="auto"/>
                    <w:jc w:val="center"/>
                    <w:rPr>
                      <w:rFonts w:cs="Times New Roman"/>
                      <w:b w:val="0"/>
                      <w:bCs w:val="0"/>
                      <w:sz w:val="14"/>
                      <w:szCs w:val="14"/>
                    </w:rPr>
                  </w:pPr>
                </w:p>
                <w:p w14:paraId="4DE00F89">
                  <w:pPr>
                    <w:spacing w:before="0" w:after="0" w:line="240" w:lineRule="auto"/>
                    <w:jc w:val="center"/>
                    <w:rPr>
                      <w:rFonts w:cs="Times New Roman"/>
                      <w:b w:val="0"/>
                      <w:bCs/>
                      <w:i w:val="0"/>
                      <w:strike w:val="0"/>
                      <w:dstrike w:val="0"/>
                      <w:color w:val="000000"/>
                      <w:sz w:val="14"/>
                      <w:szCs w:val="14"/>
                      <w:u w:val="none"/>
                    </w:rPr>
                  </w:pPr>
                  <w:r>
                    <w:rPr>
                      <w:rFonts w:cs="Times New Roman"/>
                      <w:b w:val="0"/>
                      <w:bCs w:val="0"/>
                      <w:sz w:val="14"/>
                      <w:szCs w:val="14"/>
                    </w:rPr>
                    <w:t xml:space="preserve">автомобиль ХЕНДЭ АКЦЕНТ, 2008 г.в., г/н В672ОО37, VIN X7MCF41GP8M166831, </w:t>
                  </w:r>
                  <w:r>
                    <w:rPr>
                      <w:rFonts w:cs="Times New Roman"/>
                      <w:b/>
                      <w:bCs/>
                      <w:sz w:val="14"/>
                      <w:szCs w:val="14"/>
                    </w:rPr>
                    <w:t xml:space="preserve">регистрационный номер 37-004789; </w:t>
                  </w:r>
                  <w:r>
                    <w:rPr>
                      <w:rFonts w:cs="Times New Roman"/>
                      <w:b w:val="0"/>
                      <w:bCs/>
                      <w:i w:val="0"/>
                      <w:strike w:val="0"/>
                      <w:dstrike w:val="0"/>
                      <w:color w:val="000000"/>
                      <w:sz w:val="14"/>
                      <w:szCs w:val="14"/>
                      <w:u w:val="none"/>
                    </w:rPr>
                    <w:t xml:space="preserve">легковой </w:t>
                  </w:r>
                </w:p>
                <w:p w14:paraId="2AD0FD94">
                  <w:pPr>
                    <w:spacing w:before="0" w:after="0" w:line="240" w:lineRule="auto"/>
                    <w:jc w:val="center"/>
                    <w:rPr>
                      <w:rFonts w:cs="Times New Roman"/>
                      <w:b w:val="0"/>
                      <w:bCs/>
                      <w:i w:val="0"/>
                      <w:strike w:val="0"/>
                      <w:dstrike w:val="0"/>
                      <w:color w:val="000000"/>
                      <w:sz w:val="14"/>
                      <w:szCs w:val="14"/>
                      <w:u w:val="none"/>
                    </w:rPr>
                  </w:pPr>
                </w:p>
                <w:p w14:paraId="25EA6F50">
                  <w:pPr>
                    <w:spacing w:before="0" w:after="0" w:line="240" w:lineRule="auto"/>
                    <w:jc w:val="center"/>
                    <w:rPr>
                      <w:rFonts w:cs="Times New Roman"/>
                      <w:b/>
                      <w:bCs/>
                      <w:i w:val="0"/>
                      <w:strike w:val="0"/>
                      <w:dstrike w:val="0"/>
                      <w:color w:val="000000"/>
                      <w:sz w:val="14"/>
                      <w:szCs w:val="14"/>
                      <w:u w:val="none"/>
                    </w:rPr>
                  </w:pPr>
                  <w:r>
                    <w:rPr>
                      <w:rFonts w:cs="Times New Roman"/>
                      <w:b w:val="0"/>
                      <w:bCs/>
                      <w:i w:val="0"/>
                      <w:strike w:val="0"/>
                      <w:dstrike w:val="0"/>
                      <w:color w:val="000000"/>
                      <w:sz w:val="14"/>
                      <w:szCs w:val="14"/>
                      <w:u w:val="none"/>
                    </w:rPr>
                    <w:t xml:space="preserve">автомобиль ВАЗ 21093, 1995 г.в., г/н А744АХ37, VIN XTA210930T1791650, </w:t>
                  </w:r>
                  <w:r>
                    <w:rPr>
                      <w:rFonts w:cs="Times New Roman"/>
                      <w:b/>
                      <w:bCs/>
                      <w:i w:val="0"/>
                      <w:strike w:val="0"/>
                      <w:dstrike w:val="0"/>
                      <w:color w:val="000000"/>
                      <w:sz w:val="14"/>
                      <w:szCs w:val="14"/>
                      <w:u w:val="none"/>
                    </w:rPr>
                    <w:t xml:space="preserve">регистрационный номер 37-004791; </w:t>
                  </w:r>
                  <w:r>
                    <w:rPr>
                      <w:rFonts w:cs="Times New Roman"/>
                      <w:b w:val="0"/>
                      <w:bCs w:val="0"/>
                      <w:i w:val="0"/>
                      <w:strike w:val="0"/>
                      <w:dstrike w:val="0"/>
                      <w:color w:val="000000"/>
                      <w:sz w:val="14"/>
                      <w:szCs w:val="14"/>
                      <w:u w:val="none"/>
                    </w:rPr>
                    <w:t>легковой</w:t>
                  </w:r>
                  <w:r>
                    <w:rPr>
                      <w:rFonts w:cs="Times New Roman"/>
                      <w:b/>
                      <w:bCs/>
                      <w:i w:val="0"/>
                      <w:strike w:val="0"/>
                      <w:dstrike w:val="0"/>
                      <w:color w:val="000000"/>
                      <w:sz w:val="14"/>
                      <w:szCs w:val="14"/>
                      <w:u w:val="none"/>
                    </w:rPr>
                    <w:t xml:space="preserve"> </w:t>
                  </w:r>
                </w:p>
                <w:p w14:paraId="1038FE01">
                  <w:pPr>
                    <w:spacing w:before="0" w:after="0" w:line="240" w:lineRule="auto"/>
                    <w:jc w:val="center"/>
                    <w:rPr>
                      <w:rFonts w:cs="Times New Roman"/>
                      <w:b/>
                      <w:bCs/>
                      <w:i w:val="0"/>
                      <w:strike w:val="0"/>
                      <w:dstrike w:val="0"/>
                      <w:color w:val="000000"/>
                      <w:sz w:val="14"/>
                      <w:szCs w:val="14"/>
                      <w:u w:val="none"/>
                    </w:rPr>
                  </w:pPr>
                </w:p>
                <w:p w14:paraId="34C9324A">
                  <w:pPr>
                    <w:spacing w:before="0" w:after="0" w:line="240" w:lineRule="auto"/>
                    <w:jc w:val="center"/>
                    <w:rPr>
                      <w:rFonts w:cs="Times New Roman"/>
                      <w:b w:val="0"/>
                      <w:bCs w:val="0"/>
                      <w:i w:val="0"/>
                      <w:strike w:val="0"/>
                      <w:dstrike w:val="0"/>
                      <w:color w:val="000000"/>
                      <w:sz w:val="14"/>
                      <w:szCs w:val="14"/>
                      <w:u w:val="none"/>
                    </w:rPr>
                  </w:pPr>
                  <w:r>
                    <w:rPr>
                      <w:rFonts w:cs="Times New Roman"/>
                      <w:b w:val="0"/>
                      <w:bCs w:val="0"/>
                      <w:i w:val="0"/>
                      <w:strike w:val="0"/>
                      <w:dstrike w:val="0"/>
                      <w:color w:val="000000"/>
                      <w:sz w:val="14"/>
                      <w:szCs w:val="14"/>
                      <w:u w:val="none"/>
                    </w:rPr>
                    <w:t xml:space="preserve">автомобиль ДЭУ ЭСПЕРО, 1998 г.в., г/н А449МА37, VIN X0CAJF19WW0013351, </w:t>
                  </w:r>
                  <w:r>
                    <w:rPr>
                      <w:rFonts w:cs="Times New Roman"/>
                      <w:b/>
                      <w:bCs/>
                      <w:i w:val="0"/>
                      <w:strike w:val="0"/>
                      <w:dstrike w:val="0"/>
                      <w:color w:val="000000"/>
                      <w:sz w:val="14"/>
                      <w:szCs w:val="14"/>
                      <w:u w:val="none"/>
                    </w:rPr>
                    <w:t xml:space="preserve">регистрационный номер  37-004788; </w:t>
                  </w:r>
                  <w:r>
                    <w:rPr>
                      <w:rFonts w:cs="Times New Roman"/>
                      <w:b w:val="0"/>
                      <w:bCs w:val="0"/>
                      <w:i w:val="0"/>
                      <w:strike w:val="0"/>
                      <w:dstrike w:val="0"/>
                      <w:color w:val="000000"/>
                      <w:sz w:val="14"/>
                      <w:szCs w:val="14"/>
                      <w:u w:val="none"/>
                    </w:rPr>
                    <w:t xml:space="preserve">легковой </w:t>
                  </w:r>
                </w:p>
                <w:p w14:paraId="3CA442DA">
                  <w:pPr>
                    <w:spacing w:before="0" w:after="0" w:line="240" w:lineRule="auto"/>
                    <w:jc w:val="center"/>
                    <w:rPr>
                      <w:rFonts w:cs="Times New Roman"/>
                      <w:b w:val="0"/>
                      <w:bCs w:val="0"/>
                      <w:i w:val="0"/>
                      <w:strike w:val="0"/>
                      <w:dstrike w:val="0"/>
                      <w:color w:val="000000"/>
                      <w:sz w:val="14"/>
                      <w:szCs w:val="14"/>
                      <w:u w:val="none"/>
                    </w:rPr>
                  </w:pPr>
                </w:p>
                <w:p w14:paraId="325421BA">
                  <w:pPr>
                    <w:spacing w:before="0" w:after="0" w:line="240" w:lineRule="auto"/>
                    <w:jc w:val="center"/>
                    <w:rPr>
                      <w:rFonts w:ascii="Times New Roman" w:hAnsi="Times New Roman" w:cs="Times New Roman"/>
                      <w:sz w:val="14"/>
                      <w:szCs w:val="14"/>
                    </w:rPr>
                  </w:pPr>
                  <w:r>
                    <w:rPr>
                      <w:rFonts w:cs="Times New Roman"/>
                      <w:b w:val="0"/>
                      <w:bCs w:val="0"/>
                      <w:i w:val="0"/>
                      <w:strike w:val="0"/>
                      <w:dstrike w:val="0"/>
                      <w:color w:val="000000"/>
                      <w:sz w:val="14"/>
                      <w:szCs w:val="14"/>
                      <w:u w:val="none"/>
                    </w:rPr>
                    <w:t>автомобиль СИТРОЕН DS4, 2012 г.в., VIN VF7NX5FEACY555818,</w:t>
                  </w:r>
                </w:p>
                <w:p w14:paraId="3AAD39A9">
                  <w:pPr>
                    <w:spacing w:before="0" w:after="0" w:line="240" w:lineRule="auto"/>
                    <w:jc w:val="center"/>
                    <w:rPr>
                      <w:rFonts w:cs="Times New Roman"/>
                      <w:b/>
                      <w:bCs/>
                      <w:i w:val="0"/>
                      <w:strike w:val="0"/>
                      <w:dstrike w:val="0"/>
                      <w:color w:val="000000"/>
                      <w:sz w:val="14"/>
                      <w:szCs w:val="14"/>
                      <w:u w:val="none"/>
                    </w:rPr>
                  </w:pPr>
                  <w:r>
                    <w:rPr>
                      <w:rFonts w:cs="Times New Roman"/>
                      <w:b/>
                      <w:bCs/>
                      <w:i w:val="0"/>
                      <w:strike w:val="0"/>
                      <w:dstrike w:val="0"/>
                      <w:color w:val="000000"/>
                      <w:sz w:val="14"/>
                      <w:szCs w:val="14"/>
                      <w:u w:val="none"/>
                    </w:rPr>
                    <w:t xml:space="preserve">регистрационный номер АС ПИБИ 37-005361; </w:t>
                  </w:r>
                </w:p>
                <w:p w14:paraId="5D0A297D">
                  <w:pPr>
                    <w:spacing w:before="0" w:after="0" w:line="240" w:lineRule="auto"/>
                    <w:jc w:val="center"/>
                    <w:rPr>
                      <w:rFonts w:cs="Times New Roman"/>
                      <w:b/>
                      <w:bCs/>
                      <w:i w:val="0"/>
                      <w:strike w:val="0"/>
                      <w:dstrike w:val="0"/>
                      <w:color w:val="000000"/>
                      <w:sz w:val="14"/>
                      <w:szCs w:val="14"/>
                      <w:u w:val="none"/>
                    </w:rPr>
                  </w:pPr>
                </w:p>
                <w:p w14:paraId="1101E898">
                  <w:pPr>
                    <w:spacing w:before="0" w:after="0" w:line="240" w:lineRule="auto"/>
                    <w:jc w:val="center"/>
                    <w:rPr>
                      <w:rFonts w:cs="Times New Roman"/>
                      <w:b/>
                      <w:bCs/>
                      <w:i w:val="0"/>
                      <w:strike w:val="0"/>
                      <w:dstrike w:val="0"/>
                      <w:color w:val="000000"/>
                      <w:sz w:val="14"/>
                      <w:szCs w:val="14"/>
                      <w:u w:val="none"/>
                    </w:rPr>
                  </w:pPr>
                  <w:r>
                    <w:rPr>
                      <w:rFonts w:cs="Times New Roman"/>
                      <w:b w:val="0"/>
                      <w:bCs w:val="0"/>
                      <w:i w:val="0"/>
                      <w:strike w:val="0"/>
                      <w:dstrike w:val="0"/>
                      <w:color w:val="000000"/>
                      <w:sz w:val="14"/>
                      <w:szCs w:val="14"/>
                      <w:u w:val="none"/>
                    </w:rPr>
                    <w:t xml:space="preserve">автомашина УАЗ, г/н Т874ТМ37, 1984 г.в., номер кузова 2179, </w:t>
                  </w:r>
                  <w:r>
                    <w:rPr>
                      <w:rFonts w:cs="Times New Roman"/>
                      <w:b/>
                      <w:bCs/>
                      <w:i w:val="0"/>
                      <w:strike w:val="0"/>
                      <w:dstrike w:val="0"/>
                      <w:color w:val="000000"/>
                      <w:sz w:val="14"/>
                      <w:szCs w:val="14"/>
                      <w:u w:val="none"/>
                    </w:rPr>
                    <w:t xml:space="preserve">регистрационный номер АС ПИБИ 37-005402-8. </w:t>
                  </w:r>
                </w:p>
                <w:p w14:paraId="230FD35C">
                  <w:pPr>
                    <w:spacing w:before="0" w:after="0" w:line="240" w:lineRule="auto"/>
                    <w:jc w:val="center"/>
                    <w:rPr>
                      <w:rFonts w:ascii="Times New Roman" w:hAnsi="Times New Roman" w:cs="Times New Roman"/>
                      <w:sz w:val="14"/>
                      <w:szCs w:val="14"/>
                    </w:rPr>
                  </w:pPr>
                  <w:r>
                    <w:rPr>
                      <w:rFonts w:cs="Times New Roman"/>
                      <w:b w:val="0"/>
                      <w:bCs w:val="0"/>
                      <w:i w:val="0"/>
                      <w:strike w:val="0"/>
                      <w:dstrike w:val="0"/>
                      <w:color w:val="000000"/>
                      <w:sz w:val="14"/>
                      <w:szCs w:val="14"/>
                      <w:u w:val="none"/>
                    </w:rPr>
                    <w:br w:type="textWrapping"/>
                  </w:r>
                  <w:r>
                    <w:rPr>
                      <w:rFonts w:cs="Times New Roman"/>
                      <w:b w:val="0"/>
                      <w:bCs w:val="0"/>
                      <w:i w:val="0"/>
                      <w:strike w:val="0"/>
                      <w:dstrike w:val="0"/>
                      <w:color w:val="000000"/>
                      <w:sz w:val="14"/>
                      <w:szCs w:val="14"/>
                      <w:u w:val="none"/>
                    </w:rPr>
                    <w:t>Имущество бывшее в употреблении, ключи и документы отсутствуют</w:t>
                  </w:r>
                </w:p>
              </w:tc>
              <w:tc>
                <w:tcPr>
                  <w:tcW w:w="471" w:type="dxa"/>
                  <w:tcBorders>
                    <w:left w:val="single" w:color="000000" w:sz="6" w:space="0"/>
                    <w:bottom w:val="single" w:color="000000" w:sz="6" w:space="0"/>
                    <w:right w:val="single" w:color="000000" w:sz="6" w:space="0"/>
                  </w:tcBorders>
                  <w:shd w:val="clear" w:color="auto" w:fill="auto"/>
                  <w:vAlign w:val="center"/>
                </w:tcPr>
                <w:p w14:paraId="3DE34D37">
                  <w:pPr>
                    <w:spacing w:before="0" w:after="0" w:line="240" w:lineRule="auto"/>
                    <w:jc w:val="center"/>
                    <w:rPr>
                      <w:rFonts w:ascii="Times New Roman" w:hAnsi="Times New Roman" w:cs="Times New Roman"/>
                      <w:sz w:val="14"/>
                      <w:szCs w:val="14"/>
                    </w:rPr>
                  </w:pPr>
                  <w:r>
                    <w:rPr>
                      <w:rFonts w:cs="Times New Roman"/>
                      <w:sz w:val="14"/>
                      <w:szCs w:val="14"/>
                    </w:rPr>
                    <w:t>6 шт.</w:t>
                  </w:r>
                </w:p>
              </w:tc>
              <w:tc>
                <w:tcPr>
                  <w:tcW w:w="1294" w:type="dxa"/>
                  <w:tcBorders>
                    <w:left w:val="single" w:color="000000" w:sz="6" w:space="0"/>
                    <w:bottom w:val="single" w:color="000000" w:sz="6" w:space="0"/>
                    <w:right w:val="single" w:color="000000" w:sz="6" w:space="0"/>
                  </w:tcBorders>
                  <w:shd w:val="clear" w:color="auto" w:fill="auto"/>
                  <w:vAlign w:val="center"/>
                </w:tcPr>
                <w:p w14:paraId="23D22C76">
                  <w:pPr>
                    <w:spacing w:before="0" w:after="0" w:line="240" w:lineRule="auto"/>
                    <w:jc w:val="center"/>
                    <w:rPr>
                      <w:rFonts w:ascii="Times New Roman" w:hAnsi="Times New Roman" w:cs="Times New Roman"/>
                      <w:sz w:val="14"/>
                      <w:szCs w:val="14"/>
                    </w:rPr>
                  </w:pPr>
                  <w:r>
                    <w:rPr>
                      <w:rFonts w:cs="Times New Roman"/>
                      <w:sz w:val="14"/>
                      <w:szCs w:val="14"/>
                    </w:rPr>
                    <w:t>257 019,84</w:t>
                  </w:r>
                </w:p>
              </w:tc>
              <w:tc>
                <w:tcPr>
                  <w:tcW w:w="1211" w:type="dxa"/>
                  <w:tcBorders>
                    <w:left w:val="single" w:color="000000" w:sz="6" w:space="0"/>
                    <w:bottom w:val="single" w:color="000000" w:sz="6" w:space="0"/>
                    <w:right w:val="single" w:color="000000" w:sz="6" w:space="0"/>
                  </w:tcBorders>
                  <w:shd w:val="clear" w:color="auto" w:fill="auto"/>
                  <w:vAlign w:val="center"/>
                </w:tcPr>
                <w:p w14:paraId="683E3D36">
                  <w:pPr>
                    <w:spacing w:before="0" w:after="0" w:line="240" w:lineRule="auto"/>
                    <w:jc w:val="center"/>
                    <w:rPr>
                      <w:rFonts w:ascii="Times New Roman" w:hAnsi="Times New Roman" w:cs="Times New Roman"/>
                      <w:sz w:val="14"/>
                      <w:szCs w:val="14"/>
                    </w:rPr>
                  </w:pPr>
                  <w:r>
                    <w:rPr>
                      <w:rFonts w:eastAsia="SimSun" w:cs="Times New Roman"/>
                      <w:b/>
                      <w:bCs/>
                      <w:i w:val="0"/>
                      <w:iCs w:val="0"/>
                      <w:caps w:val="0"/>
                      <w:smallCaps w:val="0"/>
                      <w:color w:val="000000"/>
                      <w:spacing w:val="0"/>
                      <w:sz w:val="14"/>
                      <w:szCs w:val="14"/>
                      <w:shd w:val="clear" w:fill="F2F9FF"/>
                    </w:rPr>
                    <w:t>25</w:t>
                  </w:r>
                  <w:r>
                    <w:rPr>
                      <w:rFonts w:eastAsia="SimSun" w:cs="Times New Roman"/>
                      <w:b/>
                      <w:bCs/>
                      <w:i w:val="0"/>
                      <w:iCs w:val="0"/>
                      <w:caps w:val="0"/>
                      <w:smallCaps w:val="0"/>
                      <w:color w:val="000000"/>
                      <w:spacing w:val="0"/>
                      <w:sz w:val="14"/>
                      <w:szCs w:val="14"/>
                      <w:shd w:val="clear" w:fill="F2F9FF"/>
                      <w:lang w:val="ru-RU"/>
                    </w:rPr>
                    <w:t xml:space="preserve"> </w:t>
                  </w:r>
                  <w:r>
                    <w:rPr>
                      <w:rFonts w:eastAsia="SimSun" w:cs="Times New Roman"/>
                      <w:b/>
                      <w:bCs/>
                      <w:i w:val="0"/>
                      <w:iCs w:val="0"/>
                      <w:caps w:val="0"/>
                      <w:smallCaps w:val="0"/>
                      <w:color w:val="000000"/>
                      <w:spacing w:val="0"/>
                      <w:sz w:val="14"/>
                      <w:szCs w:val="14"/>
                      <w:shd w:val="clear" w:fill="F2F9FF"/>
                    </w:rPr>
                    <w:t>701.98</w:t>
                  </w:r>
                </w:p>
              </w:tc>
              <w:tc>
                <w:tcPr>
                  <w:tcW w:w="1211" w:type="dxa"/>
                  <w:tcBorders>
                    <w:left w:val="single" w:color="000000" w:sz="6" w:space="0"/>
                    <w:bottom w:val="single" w:color="000000" w:sz="6" w:space="0"/>
                    <w:right w:val="single" w:color="000000" w:sz="6" w:space="0"/>
                  </w:tcBorders>
                  <w:shd w:val="clear" w:color="auto" w:fill="auto"/>
                  <w:vAlign w:val="center"/>
                </w:tcPr>
                <w:p w14:paraId="5ED32D0D">
                  <w:pPr>
                    <w:spacing w:before="0" w:after="0" w:line="240" w:lineRule="auto"/>
                    <w:jc w:val="center"/>
                    <w:rPr>
                      <w:rFonts w:ascii="Times New Roman" w:hAnsi="Times New Roman" w:cs="Times New Roman"/>
                      <w:sz w:val="14"/>
                      <w:szCs w:val="14"/>
                    </w:rPr>
                  </w:pPr>
                  <w:r>
                    <w:rPr>
                      <w:rFonts w:eastAsia="SimSun" w:cs="Times New Roman"/>
                      <w:b/>
                      <w:bCs/>
                      <w:i w:val="0"/>
                      <w:iCs w:val="0"/>
                      <w:caps w:val="0"/>
                      <w:smallCaps w:val="0"/>
                      <w:color w:val="000000"/>
                      <w:spacing w:val="0"/>
                      <w:sz w:val="14"/>
                      <w:szCs w:val="14"/>
                      <w:shd w:val="clear" w:fill="F2F9FF"/>
                    </w:rPr>
                    <w:t>12</w:t>
                  </w:r>
                  <w:r>
                    <w:rPr>
                      <w:rFonts w:eastAsia="SimSun" w:cs="Times New Roman"/>
                      <w:b/>
                      <w:bCs/>
                      <w:i w:val="0"/>
                      <w:iCs w:val="0"/>
                      <w:caps w:val="0"/>
                      <w:smallCaps w:val="0"/>
                      <w:color w:val="000000"/>
                      <w:spacing w:val="0"/>
                      <w:sz w:val="14"/>
                      <w:szCs w:val="14"/>
                      <w:shd w:val="clear" w:fill="F2F9FF"/>
                      <w:lang w:val="ru-RU"/>
                    </w:rPr>
                    <w:t xml:space="preserve"> </w:t>
                  </w:r>
                  <w:r>
                    <w:rPr>
                      <w:rFonts w:eastAsia="SimSun" w:cs="Times New Roman"/>
                      <w:b/>
                      <w:bCs/>
                      <w:i w:val="0"/>
                      <w:iCs w:val="0"/>
                      <w:caps w:val="0"/>
                      <w:smallCaps w:val="0"/>
                      <w:color w:val="000000"/>
                      <w:spacing w:val="0"/>
                      <w:sz w:val="14"/>
                      <w:szCs w:val="14"/>
                      <w:shd w:val="clear" w:fill="F2F9FF"/>
                    </w:rPr>
                    <w:t>850.99</w:t>
                  </w:r>
                </w:p>
              </w:tc>
              <w:tc>
                <w:tcPr>
                  <w:tcW w:w="1402" w:type="dxa"/>
                  <w:tcBorders>
                    <w:left w:val="single" w:color="000000" w:sz="6" w:space="0"/>
                    <w:bottom w:val="single" w:color="000000" w:sz="6" w:space="0"/>
                    <w:right w:val="single" w:color="000000" w:sz="6" w:space="0"/>
                  </w:tcBorders>
                  <w:shd w:val="clear" w:color="auto" w:fill="auto"/>
                  <w:vAlign w:val="center"/>
                </w:tcPr>
                <w:p w14:paraId="05B667C4">
                  <w:pPr>
                    <w:spacing w:before="0" w:after="0" w:line="240" w:lineRule="auto"/>
                    <w:jc w:val="center"/>
                    <w:rPr>
                      <w:rFonts w:ascii="Times New Roman" w:hAnsi="Times New Roman" w:cs="Times New Roman"/>
                      <w:sz w:val="14"/>
                      <w:szCs w:val="14"/>
                    </w:rPr>
                  </w:pPr>
                  <w:r>
                    <w:rPr>
                      <w:rFonts w:cs="Times New Roman"/>
                      <w:sz w:val="14"/>
                      <w:szCs w:val="14"/>
                    </w:rPr>
                    <w:t>Ивановский р-он., п. Ново Талицы, ул. Садовая, д. 19</w:t>
                  </w:r>
                </w:p>
              </w:tc>
              <w:tc>
                <w:tcPr>
                  <w:tcW w:w="978" w:type="dxa"/>
                  <w:tcBorders>
                    <w:left w:val="single" w:color="000000" w:sz="6" w:space="0"/>
                    <w:bottom w:val="single" w:color="000000" w:sz="6" w:space="0"/>
                    <w:right w:val="single" w:color="000000" w:sz="6" w:space="0"/>
                  </w:tcBorders>
                  <w:shd w:val="clear" w:color="auto" w:fill="auto"/>
                  <w:vAlign w:val="center"/>
                </w:tcPr>
                <w:p w14:paraId="4A9FF347">
                  <w:pPr>
                    <w:spacing w:before="0" w:after="0" w:line="240" w:lineRule="auto"/>
                    <w:jc w:val="center"/>
                    <w:rPr>
                      <w:rFonts w:ascii="Times New Roman" w:hAnsi="Times New Roman" w:cs="Times New Roman"/>
                      <w:sz w:val="14"/>
                      <w:szCs w:val="14"/>
                    </w:rPr>
                  </w:pPr>
                  <w:r>
                    <w:rPr>
                      <w:rFonts w:cs="Times New Roman"/>
                      <w:sz w:val="14"/>
                      <w:szCs w:val="14"/>
                    </w:rPr>
                    <w:t>Реализация в качестве годных остатков (на запчасти) (одним лотом)</w:t>
                  </w:r>
                </w:p>
              </w:tc>
            </w:tr>
            <w:tr w14:paraId="20458FCE">
              <w:tblPrEx>
                <w:tblCellMar>
                  <w:top w:w="0" w:type="dxa"/>
                  <w:left w:w="108" w:type="dxa"/>
                  <w:bottom w:w="0" w:type="dxa"/>
                  <w:right w:w="108" w:type="dxa"/>
                </w:tblCellMar>
              </w:tblPrEx>
              <w:trPr>
                <w:trHeight w:val="1774" w:hRule="atLeast"/>
              </w:trPr>
              <w:tc>
                <w:tcPr>
                  <w:tcW w:w="587" w:type="dxa"/>
                  <w:tcBorders>
                    <w:left w:val="single" w:color="000000" w:sz="6" w:space="0"/>
                    <w:bottom w:val="single" w:color="000000" w:sz="6" w:space="0"/>
                    <w:right w:val="single" w:color="000000" w:sz="6" w:space="0"/>
                  </w:tcBorders>
                  <w:shd w:val="clear" w:color="auto" w:fill="auto"/>
                  <w:vAlign w:val="center"/>
                </w:tcPr>
                <w:p w14:paraId="6DD650E7">
                  <w:pPr>
                    <w:spacing w:before="0" w:after="0" w:line="240" w:lineRule="auto"/>
                    <w:jc w:val="center"/>
                    <w:rPr>
                      <w:rFonts w:ascii="Times New Roman" w:hAnsi="Times New Roman" w:cs="Times New Roman"/>
                      <w:sz w:val="14"/>
                      <w:szCs w:val="14"/>
                    </w:rPr>
                  </w:pPr>
                  <w:r>
                    <w:rPr>
                      <w:rFonts w:cs="Times New Roman"/>
                      <w:sz w:val="14"/>
                      <w:szCs w:val="14"/>
                    </w:rPr>
                    <w:t>лот № 9</w:t>
                  </w:r>
                </w:p>
              </w:tc>
              <w:tc>
                <w:tcPr>
                  <w:tcW w:w="1841" w:type="dxa"/>
                  <w:tcBorders>
                    <w:left w:val="single" w:color="000000" w:sz="6" w:space="0"/>
                    <w:bottom w:val="single" w:color="000000" w:sz="6" w:space="0"/>
                    <w:right w:val="single" w:color="000000" w:sz="6" w:space="0"/>
                  </w:tcBorders>
                  <w:shd w:val="clear" w:color="auto" w:fill="auto"/>
                  <w:vAlign w:val="center"/>
                </w:tcPr>
                <w:p w14:paraId="021E1B27">
                  <w:pPr>
                    <w:spacing w:before="0" w:after="0" w:line="240" w:lineRule="auto"/>
                    <w:jc w:val="center"/>
                    <w:rPr>
                      <w:rFonts w:ascii="Times New Roman" w:hAnsi="Times New Roman" w:cs="Times New Roman"/>
                      <w:sz w:val="14"/>
                      <w:szCs w:val="14"/>
                    </w:rPr>
                  </w:pPr>
                  <w:r>
                    <w:rPr>
                      <w:rFonts w:cs="Times New Roman"/>
                      <w:sz w:val="14"/>
                      <w:szCs w:val="14"/>
                    </w:rPr>
                    <w:t xml:space="preserve">грузовая машина КАМАЗ,  г/н Н522СР37, ключи и документы отсутствуют, имущество бывшее в употреблении, отсутствует VIN номер, работоспособность не проверялась, </w:t>
                  </w:r>
                  <w:r>
                    <w:rPr>
                      <w:rFonts w:cs="Times New Roman"/>
                      <w:b/>
                      <w:bCs/>
                      <w:sz w:val="14"/>
                      <w:szCs w:val="14"/>
                    </w:rPr>
                    <w:t>регистрационный номер АС ПИБИ 37-005402-1</w:t>
                  </w:r>
                </w:p>
              </w:tc>
              <w:tc>
                <w:tcPr>
                  <w:tcW w:w="471" w:type="dxa"/>
                  <w:tcBorders>
                    <w:left w:val="single" w:color="000000" w:sz="6" w:space="0"/>
                    <w:bottom w:val="single" w:color="000000" w:sz="6" w:space="0"/>
                    <w:right w:val="single" w:color="000000" w:sz="6" w:space="0"/>
                  </w:tcBorders>
                  <w:shd w:val="clear" w:color="auto" w:fill="auto"/>
                  <w:vAlign w:val="center"/>
                </w:tcPr>
                <w:p w14:paraId="43135EEE">
                  <w:pPr>
                    <w:spacing w:before="0" w:after="0" w:line="240" w:lineRule="auto"/>
                    <w:jc w:val="center"/>
                    <w:rPr>
                      <w:rFonts w:ascii="Times New Roman" w:hAnsi="Times New Roman" w:cs="Times New Roman"/>
                      <w:sz w:val="14"/>
                      <w:szCs w:val="14"/>
                    </w:rPr>
                  </w:pPr>
                  <w:r>
                    <w:rPr>
                      <w:rFonts w:cs="Times New Roman"/>
                      <w:sz w:val="14"/>
                      <w:szCs w:val="14"/>
                    </w:rPr>
                    <w:t>1 шт.</w:t>
                  </w:r>
                </w:p>
              </w:tc>
              <w:tc>
                <w:tcPr>
                  <w:tcW w:w="1294" w:type="dxa"/>
                  <w:tcBorders>
                    <w:left w:val="single" w:color="000000" w:sz="6" w:space="0"/>
                    <w:bottom w:val="single" w:color="000000" w:sz="6" w:space="0"/>
                    <w:right w:val="single" w:color="000000" w:sz="6" w:space="0"/>
                  </w:tcBorders>
                  <w:shd w:val="clear" w:color="auto" w:fill="auto"/>
                  <w:vAlign w:val="center"/>
                </w:tcPr>
                <w:p w14:paraId="62EC007A">
                  <w:pPr>
                    <w:spacing w:before="0" w:after="0" w:line="240" w:lineRule="auto"/>
                    <w:jc w:val="center"/>
                    <w:rPr>
                      <w:rFonts w:ascii="Times New Roman" w:hAnsi="Times New Roman" w:cs="Times New Roman"/>
                      <w:sz w:val="14"/>
                      <w:szCs w:val="14"/>
                    </w:rPr>
                  </w:pPr>
                  <w:r>
                    <w:rPr>
                      <w:rFonts w:cs="Times New Roman"/>
                      <w:sz w:val="14"/>
                      <w:szCs w:val="14"/>
                    </w:rPr>
                    <w:t>87 648,46</w:t>
                  </w:r>
                </w:p>
              </w:tc>
              <w:tc>
                <w:tcPr>
                  <w:tcW w:w="1211" w:type="dxa"/>
                  <w:tcBorders>
                    <w:left w:val="single" w:color="000000" w:sz="6" w:space="0"/>
                    <w:bottom w:val="single" w:color="000000" w:sz="6" w:space="0"/>
                    <w:right w:val="single" w:color="000000" w:sz="6" w:space="0"/>
                  </w:tcBorders>
                  <w:shd w:val="clear" w:color="auto" w:fill="auto"/>
                  <w:vAlign w:val="center"/>
                </w:tcPr>
                <w:p w14:paraId="0084AD1F">
                  <w:pPr>
                    <w:spacing w:before="0" w:after="0" w:line="240" w:lineRule="auto"/>
                    <w:jc w:val="center"/>
                    <w:rPr>
                      <w:rFonts w:ascii="Times New Roman" w:hAnsi="Times New Roman" w:cs="Times New Roman"/>
                      <w:sz w:val="14"/>
                      <w:szCs w:val="14"/>
                    </w:rPr>
                  </w:pPr>
                  <w:r>
                    <w:rPr>
                      <w:rFonts w:eastAsia="SimSun" w:cs="Times New Roman"/>
                      <w:b/>
                      <w:bCs/>
                      <w:i w:val="0"/>
                      <w:iCs w:val="0"/>
                      <w:caps w:val="0"/>
                      <w:smallCaps w:val="0"/>
                      <w:color w:val="000000"/>
                      <w:spacing w:val="0"/>
                      <w:sz w:val="14"/>
                      <w:szCs w:val="14"/>
                      <w:shd w:val="clear" w:fill="F2F9FF"/>
                    </w:rPr>
                    <w:t> 8</w:t>
                  </w:r>
                  <w:r>
                    <w:rPr>
                      <w:rFonts w:eastAsia="SimSun" w:cs="Times New Roman"/>
                      <w:b/>
                      <w:bCs/>
                      <w:i w:val="0"/>
                      <w:iCs w:val="0"/>
                      <w:caps w:val="0"/>
                      <w:smallCaps w:val="0"/>
                      <w:color w:val="000000"/>
                      <w:spacing w:val="0"/>
                      <w:sz w:val="14"/>
                      <w:szCs w:val="14"/>
                      <w:shd w:val="clear" w:fill="F2F9FF"/>
                      <w:lang w:val="ru-RU"/>
                    </w:rPr>
                    <w:t xml:space="preserve"> </w:t>
                  </w:r>
                  <w:r>
                    <w:rPr>
                      <w:rFonts w:eastAsia="SimSun" w:cs="Times New Roman"/>
                      <w:b/>
                      <w:bCs/>
                      <w:i w:val="0"/>
                      <w:iCs w:val="0"/>
                      <w:caps w:val="0"/>
                      <w:smallCaps w:val="0"/>
                      <w:color w:val="000000"/>
                      <w:spacing w:val="0"/>
                      <w:sz w:val="14"/>
                      <w:szCs w:val="14"/>
                      <w:shd w:val="clear" w:fill="F2F9FF"/>
                    </w:rPr>
                    <w:t>764.85</w:t>
                  </w:r>
                </w:p>
              </w:tc>
              <w:tc>
                <w:tcPr>
                  <w:tcW w:w="1211" w:type="dxa"/>
                  <w:tcBorders>
                    <w:left w:val="single" w:color="000000" w:sz="6" w:space="0"/>
                    <w:bottom w:val="single" w:color="000000" w:sz="6" w:space="0"/>
                    <w:right w:val="single" w:color="000000" w:sz="6" w:space="0"/>
                  </w:tcBorders>
                  <w:shd w:val="clear" w:color="auto" w:fill="auto"/>
                  <w:vAlign w:val="center"/>
                </w:tcPr>
                <w:p w14:paraId="5015929B">
                  <w:pPr>
                    <w:spacing w:before="0" w:after="0" w:line="240" w:lineRule="auto"/>
                    <w:jc w:val="center"/>
                    <w:rPr>
                      <w:rFonts w:ascii="Times New Roman" w:hAnsi="Times New Roman" w:cs="Times New Roman"/>
                      <w:sz w:val="14"/>
                      <w:szCs w:val="14"/>
                    </w:rPr>
                  </w:pPr>
                  <w:r>
                    <w:rPr>
                      <w:rFonts w:eastAsia="SimSun" w:cs="Times New Roman"/>
                      <w:b/>
                      <w:bCs/>
                      <w:i w:val="0"/>
                      <w:iCs w:val="0"/>
                      <w:caps w:val="0"/>
                      <w:smallCaps w:val="0"/>
                      <w:color w:val="000000"/>
                      <w:spacing w:val="0"/>
                      <w:sz w:val="14"/>
                      <w:szCs w:val="14"/>
                      <w:shd w:val="clear" w:fill="F2F9FF"/>
                    </w:rPr>
                    <w:t>4</w:t>
                  </w:r>
                  <w:r>
                    <w:rPr>
                      <w:rFonts w:eastAsia="SimSun" w:cs="Times New Roman"/>
                      <w:b/>
                      <w:bCs/>
                      <w:i w:val="0"/>
                      <w:iCs w:val="0"/>
                      <w:caps w:val="0"/>
                      <w:smallCaps w:val="0"/>
                      <w:color w:val="000000"/>
                      <w:spacing w:val="0"/>
                      <w:sz w:val="14"/>
                      <w:szCs w:val="14"/>
                      <w:shd w:val="clear" w:fill="F2F9FF"/>
                      <w:lang w:val="ru-RU"/>
                    </w:rPr>
                    <w:t xml:space="preserve"> </w:t>
                  </w:r>
                  <w:r>
                    <w:rPr>
                      <w:rFonts w:eastAsia="SimSun" w:cs="Times New Roman"/>
                      <w:b/>
                      <w:bCs/>
                      <w:i w:val="0"/>
                      <w:iCs w:val="0"/>
                      <w:caps w:val="0"/>
                      <w:smallCaps w:val="0"/>
                      <w:color w:val="000000"/>
                      <w:spacing w:val="0"/>
                      <w:sz w:val="14"/>
                      <w:szCs w:val="14"/>
                      <w:shd w:val="clear" w:fill="F2F9FF"/>
                    </w:rPr>
                    <w:t>382.42</w:t>
                  </w:r>
                </w:p>
              </w:tc>
              <w:tc>
                <w:tcPr>
                  <w:tcW w:w="1402" w:type="dxa"/>
                  <w:tcBorders>
                    <w:left w:val="single" w:color="000000" w:sz="6" w:space="0"/>
                    <w:bottom w:val="single" w:color="000000" w:sz="6" w:space="0"/>
                    <w:right w:val="single" w:color="000000" w:sz="6" w:space="0"/>
                  </w:tcBorders>
                  <w:shd w:val="clear" w:color="auto" w:fill="auto"/>
                  <w:vAlign w:val="center"/>
                </w:tcPr>
                <w:p w14:paraId="3B60C454">
                  <w:pPr>
                    <w:spacing w:before="0" w:after="0" w:line="240" w:lineRule="auto"/>
                    <w:jc w:val="center"/>
                    <w:rPr>
                      <w:rFonts w:ascii="Times New Roman" w:hAnsi="Times New Roman" w:cs="Times New Roman"/>
                      <w:sz w:val="14"/>
                      <w:szCs w:val="14"/>
                    </w:rPr>
                  </w:pPr>
                  <w:r>
                    <w:rPr>
                      <w:rFonts w:cs="Times New Roman"/>
                      <w:sz w:val="14"/>
                      <w:szCs w:val="14"/>
                    </w:rPr>
                    <w:t>обл Ивановская, г Иваново, ул 3-я Петрозаводская,5</w:t>
                  </w:r>
                </w:p>
              </w:tc>
              <w:tc>
                <w:tcPr>
                  <w:tcW w:w="978" w:type="dxa"/>
                  <w:tcBorders>
                    <w:left w:val="single" w:color="000000" w:sz="6" w:space="0"/>
                    <w:bottom w:val="single" w:color="000000" w:sz="6" w:space="0"/>
                    <w:right w:val="single" w:color="000000" w:sz="6" w:space="0"/>
                  </w:tcBorders>
                  <w:shd w:val="clear" w:color="auto" w:fill="auto"/>
                  <w:vAlign w:val="center"/>
                </w:tcPr>
                <w:p w14:paraId="750A9361">
                  <w:pPr>
                    <w:spacing w:before="0" w:after="0" w:line="240" w:lineRule="auto"/>
                    <w:jc w:val="center"/>
                    <w:rPr>
                      <w:rFonts w:ascii="Times New Roman" w:hAnsi="Times New Roman" w:cs="Times New Roman"/>
                      <w:sz w:val="14"/>
                      <w:szCs w:val="14"/>
                    </w:rPr>
                  </w:pPr>
                  <w:r>
                    <w:rPr>
                      <w:rFonts w:cs="Times New Roman"/>
                      <w:sz w:val="14"/>
                      <w:szCs w:val="14"/>
                    </w:rPr>
                    <w:t>Реализация в качестве годных остатков (на запчасти)</w:t>
                  </w:r>
                </w:p>
              </w:tc>
            </w:tr>
            <w:tr w14:paraId="0FF585BB">
              <w:tblPrEx>
                <w:tblCellMar>
                  <w:top w:w="0" w:type="dxa"/>
                  <w:left w:w="108" w:type="dxa"/>
                  <w:bottom w:w="0" w:type="dxa"/>
                  <w:right w:w="108" w:type="dxa"/>
                </w:tblCellMar>
              </w:tblPrEx>
              <w:trPr>
                <w:trHeight w:val="2093" w:hRule="atLeast"/>
              </w:trPr>
              <w:tc>
                <w:tcPr>
                  <w:tcW w:w="587" w:type="dxa"/>
                  <w:tcBorders>
                    <w:left w:val="single" w:color="000000" w:sz="6" w:space="0"/>
                    <w:bottom w:val="single" w:color="000000" w:sz="6" w:space="0"/>
                    <w:right w:val="single" w:color="000000" w:sz="6" w:space="0"/>
                  </w:tcBorders>
                  <w:shd w:val="clear" w:color="auto" w:fill="auto"/>
                  <w:vAlign w:val="center"/>
                </w:tcPr>
                <w:p w14:paraId="64DD2E1C">
                  <w:pPr>
                    <w:spacing w:before="0" w:after="0" w:line="240" w:lineRule="auto"/>
                    <w:jc w:val="center"/>
                    <w:rPr>
                      <w:rFonts w:ascii="Times New Roman" w:hAnsi="Times New Roman" w:cs="Times New Roman"/>
                      <w:sz w:val="14"/>
                      <w:szCs w:val="14"/>
                    </w:rPr>
                  </w:pPr>
                  <w:r>
                    <w:rPr>
                      <w:rFonts w:cs="Times New Roman"/>
                      <w:sz w:val="14"/>
                      <w:szCs w:val="14"/>
                    </w:rPr>
                    <w:t>лот № 10</w:t>
                  </w:r>
                </w:p>
              </w:tc>
              <w:tc>
                <w:tcPr>
                  <w:tcW w:w="1841" w:type="dxa"/>
                  <w:tcBorders>
                    <w:left w:val="single" w:color="000000" w:sz="6" w:space="0"/>
                    <w:bottom w:val="single" w:color="000000" w:sz="6" w:space="0"/>
                    <w:right w:val="single" w:color="000000" w:sz="6" w:space="0"/>
                  </w:tcBorders>
                  <w:shd w:val="clear" w:color="auto" w:fill="auto"/>
                  <w:vAlign w:val="center"/>
                </w:tcPr>
                <w:p w14:paraId="7C63E74B">
                  <w:pPr>
                    <w:spacing w:before="0" w:after="0" w:line="240" w:lineRule="auto"/>
                    <w:jc w:val="center"/>
                    <w:rPr>
                      <w:rFonts w:ascii="Times New Roman" w:hAnsi="Times New Roman" w:cs="Times New Roman"/>
                      <w:sz w:val="14"/>
                      <w:szCs w:val="14"/>
                    </w:rPr>
                  </w:pPr>
                  <w:r>
                    <w:rPr>
                      <w:rFonts w:cs="Times New Roman"/>
                      <w:sz w:val="14"/>
                      <w:szCs w:val="14"/>
                    </w:rPr>
                    <w:t>трактор МТЗ-82 синего цвета, № 70-160101524</w:t>
                  </w:r>
                </w:p>
                <w:p w14:paraId="7E607622">
                  <w:pPr>
                    <w:spacing w:before="0" w:after="0" w:line="240" w:lineRule="auto"/>
                    <w:jc w:val="center"/>
                    <w:rPr>
                      <w:rFonts w:cs="Times New Roman"/>
                      <w:sz w:val="14"/>
                      <w:szCs w:val="14"/>
                    </w:rPr>
                  </w:pPr>
                  <w:r>
                    <w:rPr>
                      <w:rFonts w:cs="Times New Roman"/>
                      <w:b/>
                      <w:bCs/>
                      <w:sz w:val="14"/>
                      <w:szCs w:val="14"/>
                    </w:rPr>
                    <w:t>регистрационный номер АС ПИБИ 37-005402-12</w:t>
                  </w:r>
                  <w:r>
                    <w:rPr>
                      <w:rFonts w:cs="Times New Roman"/>
                      <w:sz w:val="14"/>
                      <w:szCs w:val="14"/>
                    </w:rPr>
                    <w:t xml:space="preserve">;  </w:t>
                  </w:r>
                </w:p>
                <w:p w14:paraId="1A5819A4">
                  <w:pPr>
                    <w:spacing w:before="0" w:after="0" w:line="240" w:lineRule="auto"/>
                    <w:jc w:val="center"/>
                    <w:rPr>
                      <w:rFonts w:cs="Times New Roman"/>
                      <w:sz w:val="14"/>
                      <w:szCs w:val="14"/>
                    </w:rPr>
                  </w:pPr>
                </w:p>
                <w:p w14:paraId="08D9BE15">
                  <w:pPr>
                    <w:spacing w:before="0" w:after="0" w:line="240" w:lineRule="auto"/>
                    <w:jc w:val="center"/>
                    <w:rPr>
                      <w:rFonts w:cs="Times New Roman"/>
                      <w:b/>
                      <w:bCs/>
                      <w:sz w:val="14"/>
                      <w:szCs w:val="14"/>
                    </w:rPr>
                  </w:pPr>
                  <w:r>
                    <w:rPr>
                      <w:rFonts w:cs="Times New Roman"/>
                      <w:sz w:val="14"/>
                      <w:szCs w:val="14"/>
                    </w:rPr>
                    <w:t xml:space="preserve">трактор МТЗ-82, синего цвета № 70-160101522, </w:t>
                  </w:r>
                  <w:r>
                    <w:rPr>
                      <w:rFonts w:cs="Times New Roman"/>
                      <w:b/>
                      <w:bCs/>
                      <w:sz w:val="14"/>
                      <w:szCs w:val="14"/>
                    </w:rPr>
                    <w:t xml:space="preserve">регистрационный номер АС ПИБИ 37-005402-4. </w:t>
                  </w:r>
                </w:p>
                <w:p w14:paraId="19C1341D">
                  <w:pPr>
                    <w:spacing w:before="0" w:after="0" w:line="240" w:lineRule="auto"/>
                    <w:jc w:val="center"/>
                    <w:rPr>
                      <w:rFonts w:cs="Times New Roman"/>
                      <w:b/>
                      <w:bCs/>
                      <w:sz w:val="14"/>
                      <w:szCs w:val="14"/>
                    </w:rPr>
                  </w:pPr>
                </w:p>
                <w:p w14:paraId="3F37A724">
                  <w:pPr>
                    <w:spacing w:before="0" w:after="0" w:line="240" w:lineRule="auto"/>
                    <w:jc w:val="center"/>
                    <w:rPr>
                      <w:rFonts w:ascii="Times New Roman" w:hAnsi="Times New Roman" w:cs="Times New Roman"/>
                      <w:sz w:val="14"/>
                      <w:szCs w:val="14"/>
                    </w:rPr>
                  </w:pPr>
                  <w:r>
                    <w:rPr>
                      <w:rFonts w:cs="Times New Roman"/>
                      <w:b w:val="0"/>
                      <w:bCs w:val="0"/>
                      <w:sz w:val="14"/>
                      <w:szCs w:val="14"/>
                    </w:rPr>
                    <w:t>Имущество бывшее в употреблении, ключи и документы отсутствуют</w:t>
                  </w:r>
                </w:p>
              </w:tc>
              <w:tc>
                <w:tcPr>
                  <w:tcW w:w="471" w:type="dxa"/>
                  <w:tcBorders>
                    <w:left w:val="single" w:color="000000" w:sz="6" w:space="0"/>
                    <w:bottom w:val="single" w:color="000000" w:sz="6" w:space="0"/>
                    <w:right w:val="single" w:color="000000" w:sz="6" w:space="0"/>
                  </w:tcBorders>
                  <w:shd w:val="clear" w:color="auto" w:fill="auto"/>
                  <w:vAlign w:val="center"/>
                </w:tcPr>
                <w:p w14:paraId="6CCC361C">
                  <w:pPr>
                    <w:spacing w:before="0" w:after="0" w:line="240" w:lineRule="auto"/>
                    <w:jc w:val="center"/>
                    <w:rPr>
                      <w:rFonts w:ascii="Times New Roman" w:hAnsi="Times New Roman" w:cs="Times New Roman"/>
                      <w:sz w:val="14"/>
                      <w:szCs w:val="14"/>
                    </w:rPr>
                  </w:pPr>
                  <w:r>
                    <w:rPr>
                      <w:rFonts w:cs="Times New Roman"/>
                      <w:sz w:val="14"/>
                      <w:szCs w:val="14"/>
                    </w:rPr>
                    <w:t>2 шт.</w:t>
                  </w:r>
                </w:p>
              </w:tc>
              <w:tc>
                <w:tcPr>
                  <w:tcW w:w="1294" w:type="dxa"/>
                  <w:tcBorders>
                    <w:left w:val="single" w:color="000000" w:sz="6" w:space="0"/>
                    <w:bottom w:val="single" w:color="000000" w:sz="6" w:space="0"/>
                    <w:right w:val="single" w:color="000000" w:sz="6" w:space="0"/>
                  </w:tcBorders>
                  <w:shd w:val="clear" w:color="auto" w:fill="auto"/>
                  <w:vAlign w:val="center"/>
                </w:tcPr>
                <w:p w14:paraId="448DC76E">
                  <w:pPr>
                    <w:spacing w:before="0" w:after="0" w:line="240" w:lineRule="auto"/>
                    <w:jc w:val="center"/>
                    <w:rPr>
                      <w:rFonts w:ascii="Times New Roman" w:hAnsi="Times New Roman" w:cs="Times New Roman"/>
                      <w:sz w:val="14"/>
                      <w:szCs w:val="14"/>
                    </w:rPr>
                  </w:pPr>
                  <w:r>
                    <w:rPr>
                      <w:rFonts w:cs="Times New Roman"/>
                      <w:sz w:val="14"/>
                      <w:szCs w:val="14"/>
                    </w:rPr>
                    <w:t>91 609,80</w:t>
                  </w:r>
                </w:p>
              </w:tc>
              <w:tc>
                <w:tcPr>
                  <w:tcW w:w="1211" w:type="dxa"/>
                  <w:tcBorders>
                    <w:left w:val="single" w:color="000000" w:sz="6" w:space="0"/>
                    <w:bottom w:val="single" w:color="000000" w:sz="6" w:space="0"/>
                    <w:right w:val="single" w:color="000000" w:sz="6" w:space="0"/>
                  </w:tcBorders>
                  <w:shd w:val="clear" w:color="auto" w:fill="auto"/>
                  <w:vAlign w:val="center"/>
                </w:tcPr>
                <w:p w14:paraId="4AD393CF">
                  <w:pPr>
                    <w:spacing w:before="0" w:after="0" w:line="240" w:lineRule="auto"/>
                    <w:jc w:val="center"/>
                    <w:rPr>
                      <w:rFonts w:ascii="Times New Roman" w:hAnsi="Times New Roman" w:cs="Times New Roman"/>
                      <w:sz w:val="14"/>
                      <w:szCs w:val="14"/>
                    </w:rPr>
                  </w:pPr>
                  <w:r>
                    <w:rPr>
                      <w:rFonts w:eastAsia="SimSun" w:cs="Times New Roman"/>
                      <w:b/>
                      <w:bCs/>
                      <w:i w:val="0"/>
                      <w:iCs w:val="0"/>
                      <w:caps w:val="0"/>
                      <w:smallCaps w:val="0"/>
                      <w:color w:val="000000"/>
                      <w:spacing w:val="0"/>
                      <w:sz w:val="14"/>
                      <w:szCs w:val="14"/>
                      <w:shd w:val="clear" w:fill="F2F9FF"/>
                    </w:rPr>
                    <w:t>9</w:t>
                  </w:r>
                  <w:r>
                    <w:rPr>
                      <w:rFonts w:eastAsia="SimSun" w:cs="Times New Roman"/>
                      <w:b/>
                      <w:bCs/>
                      <w:i w:val="0"/>
                      <w:iCs w:val="0"/>
                      <w:caps w:val="0"/>
                      <w:smallCaps w:val="0"/>
                      <w:color w:val="000000"/>
                      <w:spacing w:val="0"/>
                      <w:sz w:val="14"/>
                      <w:szCs w:val="14"/>
                      <w:shd w:val="clear" w:fill="F2F9FF"/>
                      <w:lang w:val="ru-RU"/>
                    </w:rPr>
                    <w:t xml:space="preserve"> </w:t>
                  </w:r>
                  <w:r>
                    <w:rPr>
                      <w:rFonts w:eastAsia="SimSun" w:cs="Times New Roman"/>
                      <w:b/>
                      <w:bCs/>
                      <w:i w:val="0"/>
                      <w:iCs w:val="0"/>
                      <w:caps w:val="0"/>
                      <w:smallCaps w:val="0"/>
                      <w:color w:val="000000"/>
                      <w:spacing w:val="0"/>
                      <w:sz w:val="14"/>
                      <w:szCs w:val="14"/>
                      <w:shd w:val="clear" w:fill="F2F9FF"/>
                    </w:rPr>
                    <w:t>160.98</w:t>
                  </w:r>
                </w:p>
              </w:tc>
              <w:tc>
                <w:tcPr>
                  <w:tcW w:w="1211" w:type="dxa"/>
                  <w:tcBorders>
                    <w:left w:val="single" w:color="000000" w:sz="6" w:space="0"/>
                    <w:bottom w:val="single" w:color="000000" w:sz="6" w:space="0"/>
                    <w:right w:val="single" w:color="000000" w:sz="6" w:space="0"/>
                  </w:tcBorders>
                  <w:shd w:val="clear" w:color="auto" w:fill="auto"/>
                  <w:vAlign w:val="center"/>
                </w:tcPr>
                <w:p w14:paraId="66FBBD7B">
                  <w:pPr>
                    <w:spacing w:before="0" w:after="0" w:line="240" w:lineRule="auto"/>
                    <w:jc w:val="center"/>
                    <w:rPr>
                      <w:rFonts w:ascii="Times New Roman" w:hAnsi="Times New Roman" w:cs="Times New Roman"/>
                      <w:sz w:val="14"/>
                      <w:szCs w:val="14"/>
                    </w:rPr>
                  </w:pPr>
                  <w:r>
                    <w:rPr>
                      <w:rFonts w:eastAsia="SimSun" w:cs="Times New Roman"/>
                      <w:b/>
                      <w:bCs/>
                      <w:i w:val="0"/>
                      <w:iCs w:val="0"/>
                      <w:caps w:val="0"/>
                      <w:smallCaps w:val="0"/>
                      <w:color w:val="000000"/>
                      <w:spacing w:val="0"/>
                      <w:sz w:val="14"/>
                      <w:szCs w:val="14"/>
                      <w:shd w:val="clear" w:fill="F2F9FF"/>
                    </w:rPr>
                    <w:t>4</w:t>
                  </w:r>
                  <w:r>
                    <w:rPr>
                      <w:rFonts w:eastAsia="SimSun" w:cs="Times New Roman"/>
                      <w:b/>
                      <w:bCs/>
                      <w:i w:val="0"/>
                      <w:iCs w:val="0"/>
                      <w:caps w:val="0"/>
                      <w:smallCaps w:val="0"/>
                      <w:color w:val="000000"/>
                      <w:spacing w:val="0"/>
                      <w:sz w:val="14"/>
                      <w:szCs w:val="14"/>
                      <w:shd w:val="clear" w:fill="F2F9FF"/>
                      <w:lang w:val="ru-RU"/>
                    </w:rPr>
                    <w:t xml:space="preserve"> </w:t>
                  </w:r>
                  <w:r>
                    <w:rPr>
                      <w:rFonts w:eastAsia="SimSun" w:cs="Times New Roman"/>
                      <w:b/>
                      <w:bCs/>
                      <w:i w:val="0"/>
                      <w:iCs w:val="0"/>
                      <w:caps w:val="0"/>
                      <w:smallCaps w:val="0"/>
                      <w:color w:val="000000"/>
                      <w:spacing w:val="0"/>
                      <w:sz w:val="14"/>
                      <w:szCs w:val="14"/>
                      <w:shd w:val="clear" w:fill="F2F9FF"/>
                    </w:rPr>
                    <w:t>580.49</w:t>
                  </w:r>
                </w:p>
              </w:tc>
              <w:tc>
                <w:tcPr>
                  <w:tcW w:w="1402" w:type="dxa"/>
                  <w:tcBorders>
                    <w:left w:val="single" w:color="000000" w:sz="6" w:space="0"/>
                    <w:bottom w:val="single" w:color="000000" w:sz="6" w:space="0"/>
                    <w:right w:val="single" w:color="000000" w:sz="6" w:space="0"/>
                  </w:tcBorders>
                  <w:shd w:val="clear" w:color="auto" w:fill="auto"/>
                  <w:vAlign w:val="center"/>
                </w:tcPr>
                <w:p w14:paraId="227EEFAA">
                  <w:pPr>
                    <w:spacing w:before="0" w:after="0" w:line="240" w:lineRule="auto"/>
                    <w:jc w:val="center"/>
                    <w:rPr>
                      <w:rFonts w:ascii="Times New Roman" w:hAnsi="Times New Roman" w:cs="Times New Roman"/>
                      <w:sz w:val="14"/>
                      <w:szCs w:val="14"/>
                    </w:rPr>
                  </w:pPr>
                  <w:r>
                    <w:rPr>
                      <w:rFonts w:cs="Times New Roman"/>
                      <w:sz w:val="14"/>
                      <w:szCs w:val="14"/>
                    </w:rPr>
                    <w:t>обл Ивановская, г Иваново, ул 3-я Петрозаводская,5</w:t>
                  </w:r>
                </w:p>
              </w:tc>
              <w:tc>
                <w:tcPr>
                  <w:tcW w:w="978" w:type="dxa"/>
                  <w:tcBorders>
                    <w:left w:val="single" w:color="000000" w:sz="6" w:space="0"/>
                    <w:bottom w:val="single" w:color="000000" w:sz="6" w:space="0"/>
                    <w:right w:val="single" w:color="000000" w:sz="6" w:space="0"/>
                  </w:tcBorders>
                  <w:shd w:val="clear" w:color="auto" w:fill="auto"/>
                  <w:vAlign w:val="center"/>
                </w:tcPr>
                <w:p w14:paraId="6EE3B0A5">
                  <w:pPr>
                    <w:spacing w:before="0" w:after="0" w:line="240" w:lineRule="auto"/>
                    <w:jc w:val="center"/>
                    <w:rPr>
                      <w:rFonts w:ascii="Times New Roman" w:hAnsi="Times New Roman" w:cs="Times New Roman"/>
                      <w:sz w:val="14"/>
                      <w:szCs w:val="14"/>
                    </w:rPr>
                  </w:pPr>
                  <w:r>
                    <w:rPr>
                      <w:rFonts w:cs="Times New Roman"/>
                      <w:sz w:val="14"/>
                      <w:szCs w:val="14"/>
                    </w:rPr>
                    <w:t>Реализация в качестве годных остатков (на запчасти) (одним лотом)</w:t>
                  </w:r>
                </w:p>
              </w:tc>
            </w:tr>
            <w:tr w14:paraId="1AD74EEA">
              <w:tblPrEx>
                <w:tblCellMar>
                  <w:top w:w="0" w:type="dxa"/>
                  <w:left w:w="108" w:type="dxa"/>
                  <w:bottom w:w="0" w:type="dxa"/>
                  <w:right w:w="108" w:type="dxa"/>
                </w:tblCellMar>
              </w:tblPrEx>
              <w:trPr>
                <w:trHeight w:val="1934" w:hRule="atLeast"/>
              </w:trPr>
              <w:tc>
                <w:tcPr>
                  <w:tcW w:w="587" w:type="dxa"/>
                  <w:tcBorders>
                    <w:left w:val="single" w:color="000000" w:sz="6" w:space="0"/>
                    <w:bottom w:val="single" w:color="000000" w:sz="6" w:space="0"/>
                    <w:right w:val="single" w:color="000000" w:sz="6" w:space="0"/>
                  </w:tcBorders>
                  <w:shd w:val="clear" w:color="auto" w:fill="auto"/>
                  <w:vAlign w:val="center"/>
                </w:tcPr>
                <w:p w14:paraId="6AF413E2">
                  <w:pPr>
                    <w:spacing w:before="0" w:after="0" w:line="240" w:lineRule="auto"/>
                    <w:jc w:val="center"/>
                    <w:rPr>
                      <w:rFonts w:ascii="Times New Roman" w:hAnsi="Times New Roman" w:cs="Times New Roman"/>
                      <w:sz w:val="14"/>
                      <w:szCs w:val="14"/>
                    </w:rPr>
                  </w:pPr>
                  <w:r>
                    <w:rPr>
                      <w:rFonts w:cs="Times New Roman"/>
                      <w:sz w:val="14"/>
                      <w:szCs w:val="14"/>
                    </w:rPr>
                    <w:t>лот № 11</w:t>
                  </w:r>
                </w:p>
              </w:tc>
              <w:tc>
                <w:tcPr>
                  <w:tcW w:w="1841" w:type="dxa"/>
                  <w:tcBorders>
                    <w:left w:val="single" w:color="000000" w:sz="6" w:space="0"/>
                    <w:bottom w:val="single" w:color="000000" w:sz="6" w:space="0"/>
                    <w:right w:val="single" w:color="000000" w:sz="6" w:space="0"/>
                  </w:tcBorders>
                  <w:shd w:val="clear" w:color="auto" w:fill="auto"/>
                  <w:vAlign w:val="center"/>
                </w:tcPr>
                <w:p w14:paraId="4F8D73E4">
                  <w:pPr>
                    <w:spacing w:before="0" w:after="0" w:line="240" w:lineRule="auto"/>
                    <w:jc w:val="center"/>
                    <w:rPr>
                      <w:rFonts w:cs="Times New Roman"/>
                      <w:b/>
                      <w:bCs/>
                      <w:sz w:val="14"/>
                      <w:szCs w:val="14"/>
                    </w:rPr>
                  </w:pPr>
                  <w:r>
                    <w:rPr>
                      <w:rFonts w:cs="Times New Roman"/>
                      <w:sz w:val="14"/>
                      <w:szCs w:val="14"/>
                    </w:rPr>
                    <w:t xml:space="preserve">трактор ЛТЗ Т40, красного цвета, № 499866, 1992 г.в., № 2892750, </w:t>
                  </w:r>
                  <w:r>
                    <w:rPr>
                      <w:rFonts w:cs="Times New Roman"/>
                      <w:b/>
                      <w:bCs/>
                      <w:sz w:val="14"/>
                      <w:szCs w:val="14"/>
                    </w:rPr>
                    <w:t xml:space="preserve">регистрационный номер АС ПИБИ 37-005436-11; </w:t>
                  </w:r>
                </w:p>
                <w:p w14:paraId="46DB6ED9">
                  <w:pPr>
                    <w:spacing w:before="0" w:after="0" w:line="240" w:lineRule="auto"/>
                    <w:jc w:val="center"/>
                    <w:rPr>
                      <w:rFonts w:cs="Times New Roman"/>
                      <w:b/>
                      <w:bCs/>
                      <w:sz w:val="14"/>
                      <w:szCs w:val="14"/>
                    </w:rPr>
                  </w:pPr>
                </w:p>
                <w:p w14:paraId="396A3246">
                  <w:pPr>
                    <w:spacing w:before="0" w:after="0" w:line="240" w:lineRule="auto"/>
                    <w:jc w:val="center"/>
                    <w:rPr>
                      <w:rFonts w:cs="Times New Roman"/>
                      <w:b/>
                      <w:bCs/>
                      <w:sz w:val="14"/>
                      <w:szCs w:val="14"/>
                    </w:rPr>
                  </w:pPr>
                  <w:r>
                    <w:rPr>
                      <w:rFonts w:cs="Times New Roman"/>
                      <w:b w:val="0"/>
                      <w:bCs w:val="0"/>
                      <w:sz w:val="14"/>
                      <w:szCs w:val="14"/>
                    </w:rPr>
                    <w:t xml:space="preserve">трактор ЛТЗ Т-40 синего цвета, номер ТНВД 73933, </w:t>
                  </w:r>
                  <w:r>
                    <w:rPr>
                      <w:rFonts w:cs="Times New Roman"/>
                      <w:b/>
                      <w:bCs/>
                      <w:sz w:val="14"/>
                      <w:szCs w:val="14"/>
                    </w:rPr>
                    <w:t xml:space="preserve">регистрационный номер АС ПИБИ 37-005436-10. </w:t>
                  </w:r>
                </w:p>
                <w:p w14:paraId="12C3E655">
                  <w:pPr>
                    <w:spacing w:before="0" w:after="0" w:line="240" w:lineRule="auto"/>
                    <w:jc w:val="center"/>
                    <w:rPr>
                      <w:rFonts w:cs="Times New Roman"/>
                      <w:b/>
                      <w:bCs/>
                      <w:sz w:val="14"/>
                      <w:szCs w:val="14"/>
                    </w:rPr>
                  </w:pPr>
                </w:p>
                <w:p w14:paraId="07E41FEF">
                  <w:pPr>
                    <w:spacing w:before="0" w:after="0" w:line="240" w:lineRule="auto"/>
                    <w:jc w:val="center"/>
                    <w:rPr>
                      <w:rFonts w:ascii="Times New Roman" w:hAnsi="Times New Roman" w:cs="Times New Roman"/>
                      <w:sz w:val="14"/>
                      <w:szCs w:val="14"/>
                    </w:rPr>
                  </w:pPr>
                  <w:r>
                    <w:rPr>
                      <w:rFonts w:cs="Times New Roman"/>
                      <w:b w:val="0"/>
                      <w:bCs w:val="0"/>
                      <w:sz w:val="14"/>
                      <w:szCs w:val="14"/>
                    </w:rPr>
                    <w:t>Имущество бывшее в употреблении, ключи и документы отсутствуют</w:t>
                  </w:r>
                </w:p>
              </w:tc>
              <w:tc>
                <w:tcPr>
                  <w:tcW w:w="471" w:type="dxa"/>
                  <w:tcBorders>
                    <w:left w:val="single" w:color="000000" w:sz="6" w:space="0"/>
                    <w:bottom w:val="single" w:color="000000" w:sz="6" w:space="0"/>
                    <w:right w:val="single" w:color="000000" w:sz="6" w:space="0"/>
                  </w:tcBorders>
                  <w:shd w:val="clear" w:color="auto" w:fill="auto"/>
                  <w:vAlign w:val="center"/>
                </w:tcPr>
                <w:p w14:paraId="544D5C5D">
                  <w:pPr>
                    <w:spacing w:before="0" w:after="0" w:line="240" w:lineRule="auto"/>
                    <w:jc w:val="center"/>
                    <w:rPr>
                      <w:rFonts w:ascii="Times New Roman" w:hAnsi="Times New Roman" w:cs="Times New Roman"/>
                      <w:sz w:val="14"/>
                      <w:szCs w:val="14"/>
                    </w:rPr>
                  </w:pPr>
                  <w:r>
                    <w:rPr>
                      <w:rFonts w:cs="Times New Roman"/>
                      <w:sz w:val="14"/>
                      <w:szCs w:val="14"/>
                    </w:rPr>
                    <w:t>2 шт.</w:t>
                  </w:r>
                </w:p>
              </w:tc>
              <w:tc>
                <w:tcPr>
                  <w:tcW w:w="1294" w:type="dxa"/>
                  <w:tcBorders>
                    <w:left w:val="single" w:color="000000" w:sz="6" w:space="0"/>
                    <w:bottom w:val="single" w:color="000000" w:sz="6" w:space="0"/>
                    <w:right w:val="single" w:color="000000" w:sz="6" w:space="0"/>
                  </w:tcBorders>
                  <w:shd w:val="clear" w:color="auto" w:fill="auto"/>
                  <w:vAlign w:val="center"/>
                </w:tcPr>
                <w:p w14:paraId="7056A192">
                  <w:pPr>
                    <w:spacing w:before="0" w:after="0" w:line="240" w:lineRule="auto"/>
                    <w:jc w:val="center"/>
                    <w:rPr>
                      <w:rFonts w:ascii="Times New Roman" w:hAnsi="Times New Roman" w:cs="Times New Roman"/>
                      <w:sz w:val="14"/>
                      <w:szCs w:val="14"/>
                    </w:rPr>
                  </w:pPr>
                  <w:r>
                    <w:rPr>
                      <w:rFonts w:cs="Times New Roman"/>
                      <w:sz w:val="14"/>
                      <w:szCs w:val="14"/>
                    </w:rPr>
                    <w:t>64 252,52</w:t>
                  </w:r>
                </w:p>
              </w:tc>
              <w:tc>
                <w:tcPr>
                  <w:tcW w:w="1211" w:type="dxa"/>
                  <w:tcBorders>
                    <w:left w:val="single" w:color="000000" w:sz="6" w:space="0"/>
                    <w:bottom w:val="single" w:color="000000" w:sz="6" w:space="0"/>
                    <w:right w:val="single" w:color="000000" w:sz="6" w:space="0"/>
                  </w:tcBorders>
                  <w:shd w:val="clear" w:color="auto" w:fill="auto"/>
                  <w:vAlign w:val="center"/>
                </w:tcPr>
                <w:p w14:paraId="72B14C8B">
                  <w:pPr>
                    <w:spacing w:before="0" w:after="0" w:line="240" w:lineRule="auto"/>
                    <w:jc w:val="center"/>
                    <w:rPr>
                      <w:rFonts w:ascii="Times New Roman" w:hAnsi="Times New Roman" w:cs="Times New Roman"/>
                      <w:sz w:val="14"/>
                      <w:szCs w:val="14"/>
                    </w:rPr>
                  </w:pPr>
                  <w:r>
                    <w:rPr>
                      <w:rFonts w:eastAsia="SimSun" w:cs="Times New Roman"/>
                      <w:b/>
                      <w:bCs/>
                      <w:i w:val="0"/>
                      <w:iCs w:val="0"/>
                      <w:caps w:val="0"/>
                      <w:smallCaps w:val="0"/>
                      <w:color w:val="000000"/>
                      <w:spacing w:val="0"/>
                      <w:sz w:val="14"/>
                      <w:szCs w:val="14"/>
                      <w:shd w:val="clear" w:fill="F2F9FF"/>
                    </w:rPr>
                    <w:t> 6</w:t>
                  </w:r>
                  <w:r>
                    <w:rPr>
                      <w:rFonts w:eastAsia="SimSun" w:cs="Times New Roman"/>
                      <w:b/>
                      <w:bCs/>
                      <w:i w:val="0"/>
                      <w:iCs w:val="0"/>
                      <w:caps w:val="0"/>
                      <w:smallCaps w:val="0"/>
                      <w:color w:val="000000"/>
                      <w:spacing w:val="0"/>
                      <w:sz w:val="14"/>
                      <w:szCs w:val="14"/>
                      <w:shd w:val="clear" w:fill="F2F9FF"/>
                      <w:lang w:val="ru-RU"/>
                    </w:rPr>
                    <w:t xml:space="preserve"> </w:t>
                  </w:r>
                  <w:r>
                    <w:rPr>
                      <w:rFonts w:eastAsia="SimSun" w:cs="Times New Roman"/>
                      <w:b/>
                      <w:bCs/>
                      <w:i w:val="0"/>
                      <w:iCs w:val="0"/>
                      <w:caps w:val="0"/>
                      <w:smallCaps w:val="0"/>
                      <w:color w:val="000000"/>
                      <w:spacing w:val="0"/>
                      <w:sz w:val="14"/>
                      <w:szCs w:val="14"/>
                      <w:shd w:val="clear" w:fill="F2F9FF"/>
                    </w:rPr>
                    <w:t>425.25</w:t>
                  </w:r>
                </w:p>
              </w:tc>
              <w:tc>
                <w:tcPr>
                  <w:tcW w:w="1211" w:type="dxa"/>
                  <w:tcBorders>
                    <w:left w:val="single" w:color="000000" w:sz="6" w:space="0"/>
                    <w:bottom w:val="single" w:color="000000" w:sz="6" w:space="0"/>
                    <w:right w:val="single" w:color="000000" w:sz="6" w:space="0"/>
                  </w:tcBorders>
                  <w:shd w:val="clear" w:color="auto" w:fill="auto"/>
                  <w:vAlign w:val="center"/>
                </w:tcPr>
                <w:p w14:paraId="77DF34C3">
                  <w:pPr>
                    <w:spacing w:before="0" w:after="0" w:line="240" w:lineRule="auto"/>
                    <w:jc w:val="center"/>
                    <w:rPr>
                      <w:rFonts w:ascii="Times New Roman" w:hAnsi="Times New Roman" w:cs="Times New Roman"/>
                      <w:sz w:val="14"/>
                      <w:szCs w:val="14"/>
                    </w:rPr>
                  </w:pPr>
                  <w:r>
                    <w:rPr>
                      <w:rFonts w:eastAsia="SimSun" w:cs="Times New Roman"/>
                      <w:b/>
                      <w:bCs/>
                      <w:i w:val="0"/>
                      <w:iCs w:val="0"/>
                      <w:caps w:val="0"/>
                      <w:smallCaps w:val="0"/>
                      <w:color w:val="000000"/>
                      <w:spacing w:val="0"/>
                      <w:sz w:val="14"/>
                      <w:szCs w:val="14"/>
                      <w:shd w:val="clear" w:fill="F2F9FF"/>
                    </w:rPr>
                    <w:t>3</w:t>
                  </w:r>
                  <w:r>
                    <w:rPr>
                      <w:rFonts w:eastAsia="SimSun" w:cs="Times New Roman"/>
                      <w:b/>
                      <w:bCs/>
                      <w:i w:val="0"/>
                      <w:iCs w:val="0"/>
                      <w:caps w:val="0"/>
                      <w:smallCaps w:val="0"/>
                      <w:color w:val="000000"/>
                      <w:spacing w:val="0"/>
                      <w:sz w:val="14"/>
                      <w:szCs w:val="14"/>
                      <w:shd w:val="clear" w:fill="F2F9FF"/>
                      <w:lang w:val="ru-RU"/>
                    </w:rPr>
                    <w:t xml:space="preserve"> </w:t>
                  </w:r>
                  <w:r>
                    <w:rPr>
                      <w:rFonts w:eastAsia="SimSun" w:cs="Times New Roman"/>
                      <w:b/>
                      <w:bCs/>
                      <w:i w:val="0"/>
                      <w:iCs w:val="0"/>
                      <w:caps w:val="0"/>
                      <w:smallCaps w:val="0"/>
                      <w:color w:val="000000"/>
                      <w:spacing w:val="0"/>
                      <w:sz w:val="14"/>
                      <w:szCs w:val="14"/>
                      <w:shd w:val="clear" w:fill="F2F9FF"/>
                    </w:rPr>
                    <w:t>212.63</w:t>
                  </w:r>
                </w:p>
              </w:tc>
              <w:tc>
                <w:tcPr>
                  <w:tcW w:w="1402" w:type="dxa"/>
                  <w:tcBorders>
                    <w:left w:val="single" w:color="000000" w:sz="6" w:space="0"/>
                    <w:bottom w:val="single" w:color="000000" w:sz="6" w:space="0"/>
                    <w:right w:val="single" w:color="000000" w:sz="6" w:space="0"/>
                  </w:tcBorders>
                  <w:shd w:val="clear" w:color="auto" w:fill="auto"/>
                  <w:vAlign w:val="center"/>
                </w:tcPr>
                <w:p w14:paraId="73F92DDF">
                  <w:pPr>
                    <w:spacing w:before="0" w:after="0" w:line="240" w:lineRule="auto"/>
                    <w:jc w:val="center"/>
                    <w:rPr>
                      <w:rFonts w:ascii="Times New Roman" w:hAnsi="Times New Roman" w:cs="Times New Roman"/>
                      <w:sz w:val="14"/>
                      <w:szCs w:val="14"/>
                    </w:rPr>
                  </w:pPr>
                  <w:r>
                    <w:rPr>
                      <w:rFonts w:cs="Times New Roman"/>
                      <w:sz w:val="14"/>
                      <w:szCs w:val="14"/>
                    </w:rPr>
                    <w:t>обл Ивановская, г Иваново, ул 3-я Петрозаводская,5</w:t>
                  </w:r>
                </w:p>
              </w:tc>
              <w:tc>
                <w:tcPr>
                  <w:tcW w:w="978" w:type="dxa"/>
                  <w:tcBorders>
                    <w:left w:val="single" w:color="000000" w:sz="6" w:space="0"/>
                    <w:bottom w:val="single" w:color="000000" w:sz="6" w:space="0"/>
                    <w:right w:val="single" w:color="000000" w:sz="6" w:space="0"/>
                  </w:tcBorders>
                  <w:shd w:val="clear" w:color="auto" w:fill="auto"/>
                  <w:vAlign w:val="center"/>
                </w:tcPr>
                <w:p w14:paraId="75E810F2">
                  <w:pPr>
                    <w:spacing w:before="0" w:after="0" w:line="240" w:lineRule="auto"/>
                    <w:jc w:val="center"/>
                    <w:rPr>
                      <w:rFonts w:ascii="Times New Roman" w:hAnsi="Times New Roman" w:cs="Times New Roman"/>
                      <w:sz w:val="14"/>
                      <w:szCs w:val="14"/>
                    </w:rPr>
                  </w:pPr>
                  <w:r>
                    <w:rPr>
                      <w:rFonts w:cs="Times New Roman"/>
                      <w:sz w:val="14"/>
                      <w:szCs w:val="14"/>
                    </w:rPr>
                    <w:t>Реализация в качестве годных остатков (на запчасти) (одним лотом)</w:t>
                  </w:r>
                </w:p>
              </w:tc>
            </w:tr>
            <w:tr w14:paraId="1105EA49">
              <w:tblPrEx>
                <w:tblCellMar>
                  <w:top w:w="0" w:type="dxa"/>
                  <w:left w:w="108" w:type="dxa"/>
                  <w:bottom w:w="0" w:type="dxa"/>
                  <w:right w:w="108" w:type="dxa"/>
                </w:tblCellMar>
              </w:tblPrEx>
              <w:trPr>
                <w:trHeight w:val="10911" w:hRule="atLeast"/>
              </w:trPr>
              <w:tc>
                <w:tcPr>
                  <w:tcW w:w="587" w:type="dxa"/>
                  <w:tcBorders>
                    <w:left w:val="single" w:color="000000" w:sz="6" w:space="0"/>
                    <w:bottom w:val="single" w:color="000000" w:sz="6" w:space="0"/>
                    <w:right w:val="single" w:color="000000" w:sz="6" w:space="0"/>
                  </w:tcBorders>
                  <w:shd w:val="clear" w:color="auto" w:fill="auto"/>
                  <w:vAlign w:val="center"/>
                </w:tcPr>
                <w:p w14:paraId="44DCB59E">
                  <w:pPr>
                    <w:spacing w:before="0" w:after="0" w:line="240" w:lineRule="auto"/>
                    <w:jc w:val="center"/>
                    <w:rPr>
                      <w:rFonts w:ascii="Times New Roman" w:hAnsi="Times New Roman" w:cs="Times New Roman"/>
                      <w:sz w:val="14"/>
                      <w:szCs w:val="14"/>
                    </w:rPr>
                  </w:pPr>
                  <w:r>
                    <w:rPr>
                      <w:rFonts w:cs="Times New Roman"/>
                      <w:sz w:val="14"/>
                      <w:szCs w:val="14"/>
                    </w:rPr>
                    <w:t>лот № 12</w:t>
                  </w:r>
                </w:p>
              </w:tc>
              <w:tc>
                <w:tcPr>
                  <w:tcW w:w="1841" w:type="dxa"/>
                  <w:tcBorders>
                    <w:left w:val="single" w:color="000000" w:sz="6" w:space="0"/>
                    <w:bottom w:val="single" w:color="000000" w:sz="6" w:space="0"/>
                    <w:right w:val="single" w:color="000000" w:sz="6" w:space="0"/>
                  </w:tcBorders>
                  <w:shd w:val="clear" w:color="auto" w:fill="auto"/>
                  <w:vAlign w:val="center"/>
                </w:tcPr>
                <w:p w14:paraId="54AD8FDF">
                  <w:pPr>
                    <w:spacing w:before="0" w:after="0" w:line="240" w:lineRule="auto"/>
                    <w:jc w:val="center"/>
                    <w:rPr>
                      <w:rFonts w:ascii="Times New Roman" w:hAnsi="Times New Roman" w:cs="Times New Roman"/>
                      <w:sz w:val="14"/>
                      <w:szCs w:val="14"/>
                    </w:rPr>
                  </w:pPr>
                  <w:r>
                    <w:rPr>
                      <w:rFonts w:cs="Times New Roman"/>
                      <w:b w:val="0"/>
                      <w:bCs w:val="0"/>
                      <w:sz w:val="14"/>
                      <w:szCs w:val="14"/>
                    </w:rPr>
                    <w:t xml:space="preserve">мобильные телефоны марок: VIVO 1820; Dooge, Samsung SM-A325/F/DS; Xiaomi, Realmi Note; SAMSUNG Galaxy S23+; Realmi 11C RMX3231; iPfone 7;  iPhone 15 Pro; Redmi 10C; Хонор Х6; Samsung SM-A536E/DS; iPhone Xr; Redmi 12; POCO V6 PRO;  Redmi; Tecno ki7 Spark 10 Pro;  HONOR DUA-LX9; Реалми РМИКС-3834; Айфон 13 Про; Redmi 9C NFC; Redmi 12; Redmi 9C; iPhone 15 Pro; Samsung Galaxy A25 5G; Iphone 13 Pro Max; Tecno Camon 30; Mi; Samsung Galaxy A34 5G;  Tecno; Redmi 12C; iPhone 13; Айфон 11; Инфиникс; Samsung Galaxy S8;  POCO X4 PRO 5G; Redmi 10c; Iphone; SAMSUNG; Oppo; Redmi; Iphone 11 ProMax;  iPhone 12 mini;  Техно;  Itel Vision 3 Plus;  iPhone 13 mini; TECNO SPARK 20 C; POCO 5G M-2012K11AG; Samsung Galaxy A 40; Xiaomi в корпусе фиолетового цвета, Homtom;  HONOR X7A; Redmi Hot 12C; МИ 5; Infinix Smart 6 HD; Айфон; TECNO POVA 5; Redmi; Айфон SE; Redmi; Infinix; Redmi: </w:t>
                  </w:r>
                  <w:r>
                    <w:rPr>
                      <w:rFonts w:cs="Times New Roman"/>
                      <w:b/>
                      <w:bCs/>
                      <w:sz w:val="14"/>
                      <w:szCs w:val="14"/>
                    </w:rPr>
                    <w:t>регистрационный номер: 37-005326-1,  37-005434-1, 37-005312-2, 37-005324-1,  37-005315-1, 37-005435-1,  37-005310-1, 37-005310-2, 37-005322-1, 37-005320-1,  37-005321-1, 37-005360-1, 37-005380-1, 37-005381-1, 37-005318-1, 37-005378-1, 37-005378-2, 37-005317-1, 37-005225-1, 37-005232-1, 37-005327-1, 37-005328-1, 37-005311-1, 37-005313-1, 37-005314-1, 37-005229-1, 37-005234-1, 37-005235-1,  37-005230-1, 37-005233-1, 37-005319-1, 37-005228-1, 37-005227-1, 37-005224-1, 37-005052-1,  37-005055-1, 37-005125-1, 37-005124-1, 37-005123-1, 37-005122-1, 37-005121-1, 37-005121-2, 37-005120-1, 37-005118-1, 37-005126-1, 37-005127-1, 37-005128-1, 37-005129-1, 37-005130-1, 37-005131-1, 37-005131-2, 37-004837-1, 37-004838-1, 37-004839-1, 37-004840-1, 37-004843-1, 37-004844-1, 37-004982-1, 37-004984-1, 37-005357-1; 37-005330-1, 37-005316-1</w:t>
                  </w:r>
                </w:p>
              </w:tc>
              <w:tc>
                <w:tcPr>
                  <w:tcW w:w="471" w:type="dxa"/>
                  <w:tcBorders>
                    <w:left w:val="single" w:color="000000" w:sz="6" w:space="0"/>
                    <w:bottom w:val="single" w:color="000000" w:sz="6" w:space="0"/>
                    <w:right w:val="single" w:color="000000" w:sz="6" w:space="0"/>
                  </w:tcBorders>
                  <w:shd w:val="clear" w:color="auto" w:fill="auto"/>
                  <w:vAlign w:val="center"/>
                </w:tcPr>
                <w:p w14:paraId="4F03DFB2">
                  <w:pPr>
                    <w:spacing w:before="0" w:after="0" w:line="240" w:lineRule="auto"/>
                    <w:jc w:val="center"/>
                    <w:rPr>
                      <w:rFonts w:ascii="Times New Roman" w:hAnsi="Times New Roman" w:cs="Times New Roman"/>
                      <w:sz w:val="14"/>
                      <w:szCs w:val="14"/>
                    </w:rPr>
                  </w:pPr>
                  <w:r>
                    <w:rPr>
                      <w:rFonts w:cs="Times New Roman"/>
                      <w:sz w:val="14"/>
                      <w:szCs w:val="14"/>
                    </w:rPr>
                    <w:t>62 шт.</w:t>
                  </w:r>
                </w:p>
              </w:tc>
              <w:tc>
                <w:tcPr>
                  <w:tcW w:w="1294" w:type="dxa"/>
                  <w:tcBorders>
                    <w:left w:val="single" w:color="000000" w:sz="6" w:space="0"/>
                    <w:bottom w:val="single" w:color="000000" w:sz="6" w:space="0"/>
                    <w:right w:val="single" w:color="000000" w:sz="6" w:space="0"/>
                  </w:tcBorders>
                  <w:shd w:val="clear" w:color="auto" w:fill="auto"/>
                  <w:vAlign w:val="center"/>
                </w:tcPr>
                <w:p w14:paraId="1E1C2AF3">
                  <w:pPr>
                    <w:spacing w:before="0" w:after="0" w:line="240" w:lineRule="auto"/>
                    <w:jc w:val="center"/>
                    <w:rPr>
                      <w:rFonts w:ascii="Times New Roman" w:hAnsi="Times New Roman" w:cs="Times New Roman"/>
                      <w:sz w:val="14"/>
                      <w:szCs w:val="14"/>
                    </w:rPr>
                  </w:pPr>
                  <w:r>
                    <w:rPr>
                      <w:rFonts w:cs="Times New Roman"/>
                      <w:sz w:val="14"/>
                      <w:szCs w:val="14"/>
                    </w:rPr>
                    <w:t>63 461,96</w:t>
                  </w:r>
                </w:p>
              </w:tc>
              <w:tc>
                <w:tcPr>
                  <w:tcW w:w="1211" w:type="dxa"/>
                  <w:tcBorders>
                    <w:left w:val="single" w:color="000000" w:sz="6" w:space="0"/>
                    <w:bottom w:val="single" w:color="000000" w:sz="6" w:space="0"/>
                    <w:right w:val="single" w:color="000000" w:sz="6" w:space="0"/>
                  </w:tcBorders>
                  <w:shd w:val="clear" w:color="auto" w:fill="auto"/>
                  <w:vAlign w:val="center"/>
                </w:tcPr>
                <w:p w14:paraId="09368CB2">
                  <w:pPr>
                    <w:spacing w:before="0" w:after="0" w:line="240" w:lineRule="auto"/>
                    <w:jc w:val="center"/>
                    <w:rPr>
                      <w:rFonts w:hint="default" w:ascii="Times New Roman" w:hAnsi="Times New Roman" w:cs="Times New Roman"/>
                      <w:sz w:val="14"/>
                      <w:szCs w:val="14"/>
                      <w:lang w:val="ru-RU"/>
                    </w:rPr>
                  </w:pPr>
                  <w:r>
                    <w:rPr>
                      <w:rFonts w:eastAsia="SimSun" w:cs="Times New Roman"/>
                      <w:b/>
                      <w:bCs/>
                      <w:i w:val="0"/>
                      <w:iCs w:val="0"/>
                      <w:caps w:val="0"/>
                      <w:smallCaps w:val="0"/>
                      <w:color w:val="000000"/>
                      <w:spacing w:val="0"/>
                      <w:sz w:val="14"/>
                      <w:szCs w:val="14"/>
                      <w:shd w:val="clear" w:fill="F2F9FF"/>
                    </w:rPr>
                    <w:t> 6</w:t>
                  </w:r>
                  <w:r>
                    <w:rPr>
                      <w:rFonts w:eastAsia="SimSun" w:cs="Times New Roman"/>
                      <w:b/>
                      <w:bCs/>
                      <w:i w:val="0"/>
                      <w:iCs w:val="0"/>
                      <w:caps w:val="0"/>
                      <w:smallCaps w:val="0"/>
                      <w:color w:val="000000"/>
                      <w:spacing w:val="0"/>
                      <w:sz w:val="14"/>
                      <w:szCs w:val="14"/>
                      <w:shd w:val="clear" w:fill="F2F9FF"/>
                      <w:lang w:val="ru-RU"/>
                    </w:rPr>
                    <w:t xml:space="preserve"> </w:t>
                  </w:r>
                  <w:r>
                    <w:rPr>
                      <w:rFonts w:eastAsia="SimSun" w:cs="Times New Roman"/>
                      <w:b/>
                      <w:bCs/>
                      <w:i w:val="0"/>
                      <w:iCs w:val="0"/>
                      <w:caps w:val="0"/>
                      <w:smallCaps w:val="0"/>
                      <w:color w:val="000000"/>
                      <w:spacing w:val="0"/>
                      <w:sz w:val="14"/>
                      <w:szCs w:val="14"/>
                      <w:shd w:val="clear" w:fill="F2F9FF"/>
                    </w:rPr>
                    <w:t>346.2</w:t>
                  </w:r>
                  <w:r>
                    <w:rPr>
                      <w:rFonts w:hint="default" w:eastAsia="SimSun" w:cs="Times New Roman"/>
                      <w:b/>
                      <w:bCs/>
                      <w:i w:val="0"/>
                      <w:iCs w:val="0"/>
                      <w:caps w:val="0"/>
                      <w:smallCaps w:val="0"/>
                      <w:color w:val="000000"/>
                      <w:spacing w:val="0"/>
                      <w:sz w:val="14"/>
                      <w:szCs w:val="14"/>
                      <w:shd w:val="clear" w:fill="F2F9FF"/>
                      <w:lang w:val="ru-RU"/>
                    </w:rPr>
                    <w:t>0</w:t>
                  </w:r>
                  <w:bookmarkStart w:id="1" w:name="_GoBack"/>
                  <w:bookmarkEnd w:id="1"/>
                </w:p>
              </w:tc>
              <w:tc>
                <w:tcPr>
                  <w:tcW w:w="1211" w:type="dxa"/>
                  <w:tcBorders>
                    <w:left w:val="single" w:color="000000" w:sz="6" w:space="0"/>
                    <w:bottom w:val="single" w:color="000000" w:sz="6" w:space="0"/>
                    <w:right w:val="single" w:color="000000" w:sz="6" w:space="0"/>
                  </w:tcBorders>
                  <w:shd w:val="clear" w:color="auto" w:fill="auto"/>
                  <w:vAlign w:val="center"/>
                </w:tcPr>
                <w:p w14:paraId="015D11BE">
                  <w:pPr>
                    <w:spacing w:before="0" w:after="0" w:line="240" w:lineRule="auto"/>
                    <w:jc w:val="center"/>
                    <w:rPr>
                      <w:rFonts w:hint="default" w:ascii="Times New Roman" w:hAnsi="Times New Roman" w:cs="Times New Roman"/>
                      <w:sz w:val="14"/>
                      <w:szCs w:val="14"/>
                      <w:lang w:val="ru-RU"/>
                    </w:rPr>
                  </w:pPr>
                  <w:r>
                    <w:rPr>
                      <w:rFonts w:eastAsia="SimSun" w:cs="Times New Roman"/>
                      <w:b/>
                      <w:bCs/>
                      <w:i w:val="0"/>
                      <w:iCs w:val="0"/>
                      <w:caps w:val="0"/>
                      <w:smallCaps w:val="0"/>
                      <w:color w:val="000000"/>
                      <w:spacing w:val="0"/>
                      <w:sz w:val="14"/>
                      <w:szCs w:val="14"/>
                      <w:shd w:val="clear" w:fill="F2F9FF"/>
                    </w:rPr>
                    <w:t>3</w:t>
                  </w:r>
                  <w:r>
                    <w:rPr>
                      <w:rFonts w:eastAsia="SimSun" w:cs="Times New Roman"/>
                      <w:b/>
                      <w:bCs/>
                      <w:i w:val="0"/>
                      <w:iCs w:val="0"/>
                      <w:caps w:val="0"/>
                      <w:smallCaps w:val="0"/>
                      <w:color w:val="000000"/>
                      <w:spacing w:val="0"/>
                      <w:sz w:val="14"/>
                      <w:szCs w:val="14"/>
                      <w:shd w:val="clear" w:fill="F2F9FF"/>
                      <w:lang w:val="ru-RU"/>
                    </w:rPr>
                    <w:t xml:space="preserve"> </w:t>
                  </w:r>
                  <w:r>
                    <w:rPr>
                      <w:rFonts w:eastAsia="SimSun" w:cs="Times New Roman"/>
                      <w:b/>
                      <w:bCs/>
                      <w:i w:val="0"/>
                      <w:iCs w:val="0"/>
                      <w:caps w:val="0"/>
                      <w:smallCaps w:val="0"/>
                      <w:color w:val="000000"/>
                      <w:spacing w:val="0"/>
                      <w:sz w:val="14"/>
                      <w:szCs w:val="14"/>
                      <w:shd w:val="clear" w:fill="F2F9FF"/>
                    </w:rPr>
                    <w:t>173.1</w:t>
                  </w:r>
                  <w:r>
                    <w:rPr>
                      <w:rFonts w:hint="default" w:eastAsia="SimSun" w:cs="Times New Roman"/>
                      <w:b/>
                      <w:bCs/>
                      <w:i w:val="0"/>
                      <w:iCs w:val="0"/>
                      <w:caps w:val="0"/>
                      <w:smallCaps w:val="0"/>
                      <w:color w:val="000000"/>
                      <w:spacing w:val="0"/>
                      <w:sz w:val="14"/>
                      <w:szCs w:val="14"/>
                      <w:shd w:val="clear" w:fill="F2F9FF"/>
                      <w:lang w:val="ru-RU"/>
                    </w:rPr>
                    <w:t>0</w:t>
                  </w:r>
                </w:p>
              </w:tc>
              <w:tc>
                <w:tcPr>
                  <w:tcW w:w="1402" w:type="dxa"/>
                  <w:tcBorders>
                    <w:left w:val="single" w:color="000000" w:sz="6" w:space="0"/>
                    <w:bottom w:val="single" w:color="000000" w:sz="6" w:space="0"/>
                    <w:right w:val="single" w:color="000000" w:sz="6" w:space="0"/>
                  </w:tcBorders>
                  <w:shd w:val="clear" w:color="auto" w:fill="auto"/>
                  <w:vAlign w:val="center"/>
                </w:tcPr>
                <w:p w14:paraId="3FE190B7">
                  <w:pPr>
                    <w:spacing w:before="0" w:after="0" w:line="240" w:lineRule="auto"/>
                    <w:jc w:val="center"/>
                    <w:rPr>
                      <w:rFonts w:ascii="Times New Roman" w:hAnsi="Times New Roman" w:cs="Times New Roman"/>
                      <w:sz w:val="14"/>
                      <w:szCs w:val="14"/>
                    </w:rPr>
                  </w:pPr>
                  <w:r>
                    <w:rPr>
                      <w:rFonts w:cs="Times New Roman"/>
                      <w:sz w:val="14"/>
                      <w:szCs w:val="14"/>
                    </w:rPr>
                    <w:t>г. Иваново, ул. Богдана Хмельницкого, д. 59А</w:t>
                  </w:r>
                </w:p>
              </w:tc>
              <w:tc>
                <w:tcPr>
                  <w:tcW w:w="978" w:type="dxa"/>
                  <w:tcBorders>
                    <w:left w:val="single" w:color="000000" w:sz="6" w:space="0"/>
                    <w:bottom w:val="single" w:color="000000" w:sz="6" w:space="0"/>
                    <w:right w:val="single" w:color="000000" w:sz="6" w:space="0"/>
                  </w:tcBorders>
                  <w:shd w:val="clear" w:color="auto" w:fill="auto"/>
                  <w:vAlign w:val="center"/>
                </w:tcPr>
                <w:p w14:paraId="6B7040E5">
                  <w:pPr>
                    <w:spacing w:before="0" w:after="0" w:line="240" w:lineRule="auto"/>
                    <w:jc w:val="center"/>
                    <w:rPr>
                      <w:rFonts w:ascii="Times New Roman" w:hAnsi="Times New Roman" w:cs="Times New Roman"/>
                      <w:sz w:val="14"/>
                      <w:szCs w:val="14"/>
                    </w:rPr>
                  </w:pPr>
                  <w:r>
                    <w:rPr>
                      <w:rFonts w:cs="Times New Roman"/>
                      <w:sz w:val="14"/>
                      <w:szCs w:val="14"/>
                    </w:rPr>
                    <w:t>Реализация в качестве годных остатков (на запчасти) (одним лотом)</w:t>
                  </w:r>
                </w:p>
              </w:tc>
            </w:tr>
          </w:tbl>
          <w:p w14:paraId="6CA356A3">
            <w:pPr>
              <w:spacing w:before="0" w:after="0"/>
              <w:jc w:val="left"/>
              <w:rPr>
                <w:rFonts w:ascii="Times New Roman" w:hAnsi="Times New Roman" w:cs="Times New Roman"/>
                <w:b/>
                <w:sz w:val="14"/>
                <w:szCs w:val="14"/>
              </w:rPr>
            </w:pPr>
          </w:p>
          <w:p w14:paraId="61B61EBD">
            <w:pPr>
              <w:spacing w:before="0" w:after="0"/>
              <w:jc w:val="left"/>
              <w:rPr>
                <w:rFonts w:ascii="Times New Roman" w:hAnsi="Times New Roman" w:cs="Times New Roman"/>
                <w:b/>
                <w:bCs/>
                <w:sz w:val="14"/>
                <w:szCs w:val="14"/>
                <w:lang w:val="ru-RU"/>
              </w:rPr>
            </w:pPr>
            <w:r>
              <w:rPr>
                <w:rFonts w:eastAsia="sans-serif" w:cs="Times New Roman"/>
                <w:b/>
                <w:bCs/>
                <w:i w:val="0"/>
                <w:iCs w:val="0"/>
                <w:caps w:val="0"/>
                <w:smallCaps w:val="0"/>
                <w:color w:val="auto"/>
                <w:spacing w:val="0"/>
                <w:sz w:val="14"/>
                <w:szCs w:val="14"/>
              </w:rPr>
              <w:t>Имущество</w:t>
            </w:r>
            <w:r>
              <w:rPr>
                <w:rFonts w:eastAsia="sans-serif" w:cs="Times New Roman"/>
                <w:b/>
                <w:bCs/>
                <w:i w:val="0"/>
                <w:iCs w:val="0"/>
                <w:caps w:val="0"/>
                <w:smallCaps w:val="0"/>
                <w:color w:val="auto"/>
                <w:spacing w:val="0"/>
                <w:sz w:val="14"/>
                <w:szCs w:val="14"/>
                <w:lang w:val="ru-RU"/>
              </w:rPr>
              <w:t xml:space="preserve"> </w:t>
            </w:r>
            <w:r>
              <w:rPr>
                <w:rFonts w:cs="Times New Roman"/>
                <w:b/>
                <w:bCs/>
                <w:sz w:val="14"/>
                <w:szCs w:val="14"/>
              </w:rPr>
              <w:t>обращенно в собственность государства</w:t>
            </w:r>
            <w:r>
              <w:rPr>
                <w:rFonts w:eastAsia="sans-serif" w:cs="Times New Roman"/>
                <w:b/>
                <w:bCs/>
                <w:i w:val="0"/>
                <w:iCs w:val="0"/>
                <w:caps w:val="0"/>
                <w:smallCaps w:val="0"/>
                <w:color w:val="auto"/>
                <w:spacing w:val="0"/>
                <w:sz w:val="14"/>
                <w:szCs w:val="14"/>
                <w:lang w:val="ru-RU"/>
              </w:rPr>
              <w:t xml:space="preserve">. </w:t>
            </w:r>
            <w:r>
              <w:rPr>
                <w:rFonts w:cs="Times New Roman"/>
                <w:b/>
                <w:bCs/>
                <w:sz w:val="14"/>
                <w:szCs w:val="14"/>
              </w:rPr>
              <w:t>Поручение  № 2-Ив/26 на совершение действий по реализации имущества, обращенного в собственность государства</w:t>
            </w:r>
          </w:p>
          <w:p w14:paraId="5D06A1E9">
            <w:pPr>
              <w:spacing w:before="0" w:after="0"/>
              <w:jc w:val="left"/>
              <w:rPr>
                <w:rFonts w:ascii="Times New Roman" w:hAnsi="Times New Roman" w:cs="Times New Roman"/>
                <w:sz w:val="14"/>
                <w:szCs w:val="14"/>
              </w:rPr>
            </w:pPr>
            <w:r>
              <w:rPr>
                <w:rFonts w:cs="Times New Roman"/>
                <w:sz w:val="14"/>
                <w:szCs w:val="14"/>
              </w:rPr>
              <w:t xml:space="preserve">Имущество продается в том виде, комплектности и состоянии, в каком оно есть на момент проведения аукциона. Возможны повреждения, дефекты (в том числе скрытые), отсутствие деталей  и агрегатов экстерьера и интерьера, и т.п. </w:t>
            </w:r>
          </w:p>
          <w:p w14:paraId="64D18E8D">
            <w:pPr>
              <w:spacing w:before="0" w:after="0"/>
              <w:jc w:val="left"/>
              <w:rPr>
                <w:rFonts w:ascii="Times New Roman" w:hAnsi="Times New Roman" w:cs="Times New Roman"/>
                <w:sz w:val="14"/>
                <w:szCs w:val="14"/>
              </w:rPr>
            </w:pPr>
            <w:r>
              <w:rPr>
                <w:rFonts w:cs="Times New Roman"/>
                <w:sz w:val="14"/>
                <w:szCs w:val="14"/>
              </w:rPr>
              <w:t>За скрытые дефекты имущества Организатор аукциона и (или) Продавец ответственности не несет.</w:t>
            </w:r>
          </w:p>
          <w:p w14:paraId="1224503E">
            <w:pPr>
              <w:spacing w:before="0" w:after="0"/>
              <w:jc w:val="left"/>
              <w:rPr>
                <w:rFonts w:ascii="Times New Roman" w:hAnsi="Times New Roman" w:cs="Times New Roman"/>
                <w:sz w:val="14"/>
                <w:szCs w:val="14"/>
              </w:rPr>
            </w:pPr>
            <w:r>
              <w:rPr>
                <w:rFonts w:cs="Times New Roman"/>
                <w:sz w:val="14"/>
                <w:szCs w:val="14"/>
              </w:rPr>
              <w:t>Приобретенное покупателем имущество возврату и обмену не подлежит.</w:t>
            </w:r>
          </w:p>
          <w:p w14:paraId="63B36B3D">
            <w:pPr>
              <w:spacing w:before="0" w:after="0"/>
              <w:jc w:val="left"/>
              <w:rPr>
                <w:rFonts w:ascii="Times New Roman" w:hAnsi="Times New Roman" w:cs="Times New Roman"/>
                <w:sz w:val="14"/>
                <w:szCs w:val="14"/>
              </w:rPr>
            </w:pPr>
            <w:r>
              <w:rPr>
                <w:rFonts w:cs="Times New Roman"/>
                <w:sz w:val="14"/>
                <w:szCs w:val="14"/>
              </w:rPr>
              <w:t>Организатор аукциона и (или) Продавец не принимает участия, не несет ответственности и рисков в случае невозможности получения покупателем паспорта транспортного средства, иных правоустанавливающих и правоудостоверяющих документов, а  также осуществления регистрационных действий в органах ГИБДД и иных органах в соответствии с  действующим законодательством Российской Федерации.</w:t>
            </w:r>
          </w:p>
          <w:p w14:paraId="09C98CB4">
            <w:pPr>
              <w:spacing w:before="0" w:after="0" w:line="240" w:lineRule="auto"/>
              <w:jc w:val="left"/>
              <w:rPr>
                <w:rFonts w:ascii="Times New Roman" w:hAnsi="Times New Roman" w:cs="Times New Roman"/>
                <w:sz w:val="14"/>
                <w:szCs w:val="14"/>
              </w:rPr>
            </w:pPr>
            <w:r>
              <w:rPr>
                <w:rFonts w:cs="Times New Roman"/>
                <w:sz w:val="14"/>
                <w:szCs w:val="14"/>
              </w:rPr>
              <w:t>Покупатель вправе самостоятельно проверить информацию об имеющихся обременениях реализуемого Имущества посредством сервисов нижеуказанных сайтов:</w:t>
            </w:r>
          </w:p>
          <w:p w14:paraId="42427144">
            <w:pPr>
              <w:spacing w:before="0" w:after="0" w:line="240" w:lineRule="auto"/>
              <w:jc w:val="left"/>
              <w:rPr>
                <w:rFonts w:ascii="Times New Roman" w:hAnsi="Times New Roman" w:cs="Times New Roman"/>
                <w:sz w:val="14"/>
                <w:szCs w:val="14"/>
              </w:rPr>
            </w:pPr>
            <w:r>
              <w:rPr>
                <w:rFonts w:cs="Times New Roman"/>
                <w:sz w:val="14"/>
                <w:szCs w:val="14"/>
              </w:rPr>
              <w:t xml:space="preserve">- </w:t>
            </w:r>
            <w:r>
              <w:rPr>
                <w:rFonts w:cs="Times New Roman"/>
                <w:b/>
                <w:bCs/>
                <w:sz w:val="14"/>
                <w:szCs w:val="14"/>
              </w:rPr>
              <w:t xml:space="preserve">https://гибдд.рф </w:t>
            </w:r>
            <w:r>
              <w:rPr>
                <w:rFonts w:cs="Times New Roman"/>
                <w:sz w:val="14"/>
                <w:szCs w:val="14"/>
              </w:rPr>
              <w:t>(официальный сайт Госавтоинспекции);</w:t>
            </w:r>
          </w:p>
          <w:p w14:paraId="52CB9121">
            <w:pPr>
              <w:spacing w:before="0" w:after="0"/>
              <w:jc w:val="left"/>
              <w:rPr>
                <w:rFonts w:ascii="Times New Roman" w:hAnsi="Times New Roman" w:cs="Times New Roman"/>
                <w:sz w:val="14"/>
                <w:szCs w:val="14"/>
              </w:rPr>
            </w:pPr>
            <w:r>
              <w:rPr>
                <w:rFonts w:cs="Times New Roman"/>
                <w:b/>
                <w:bCs/>
                <w:sz w:val="14"/>
                <w:szCs w:val="14"/>
              </w:rPr>
              <w:t xml:space="preserve">- https://www.reestr-zalogov.ru </w:t>
            </w:r>
            <w:r>
              <w:rPr>
                <w:rFonts w:cs="Times New Roman"/>
                <w:sz w:val="14"/>
                <w:szCs w:val="14"/>
              </w:rPr>
              <w:t>(официальный сайт Федеральной нотариальной палаты. Реестр уведомлений о залоге движимого имущества)</w:t>
            </w:r>
          </w:p>
        </w:tc>
      </w:tr>
      <w:tr w14:paraId="75325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6B5A">
            <w:pPr>
              <w:spacing w:before="0" w:after="0" w:line="240" w:lineRule="auto"/>
              <w:jc w:val="center"/>
              <w:rPr>
                <w:rFonts w:ascii="Times New Roman" w:hAnsi="Times New Roman" w:cs="Times New Roman"/>
                <w:sz w:val="14"/>
                <w:szCs w:val="14"/>
              </w:rPr>
            </w:pPr>
            <w:r>
              <w:rPr>
                <w:rFonts w:cs="Times New Roman"/>
                <w:sz w:val="14"/>
                <w:szCs w:val="14"/>
              </w:rPr>
              <w:t>5</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869D">
            <w:pPr>
              <w:spacing w:before="0" w:after="0" w:line="240" w:lineRule="auto"/>
              <w:jc w:val="left"/>
              <w:rPr>
                <w:rFonts w:ascii="Times New Roman" w:hAnsi="Times New Roman" w:cs="Times New Roman"/>
                <w:sz w:val="14"/>
                <w:szCs w:val="14"/>
              </w:rPr>
            </w:pPr>
            <w:r>
              <w:rPr>
                <w:rFonts w:cs="Times New Roman"/>
                <w:sz w:val="14"/>
                <w:szCs w:val="14"/>
              </w:rPr>
              <w:t>Порядок ознакомления с имуществом.</w:t>
            </w:r>
          </w:p>
        </w:tc>
        <w:tc>
          <w:tcPr>
            <w:tcW w:w="9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F471">
            <w:pPr>
              <w:spacing w:before="0" w:after="0" w:line="240" w:lineRule="auto"/>
              <w:jc w:val="left"/>
            </w:pPr>
            <w:r>
              <w:rPr>
                <w:rFonts w:cs="Times New Roman"/>
                <w:b/>
                <w:bCs/>
                <w:sz w:val="14"/>
                <w:szCs w:val="14"/>
                <w:lang w:val="ru-RU"/>
              </w:rPr>
              <w:t xml:space="preserve">Лоты № с 1 -го по 11 -ый находятся по адресу: </w:t>
            </w:r>
            <w:r>
              <w:rPr>
                <w:rFonts w:cs="Times New Roman"/>
                <w:b/>
                <w:bCs/>
                <w:sz w:val="14"/>
                <w:szCs w:val="14"/>
              </w:rPr>
              <w:t xml:space="preserve"> Ивановская обл., п. Ново-Талицы, ул. Садовая, д. 19, г. Иваново, ул. Станкостроитетелй, д. 1Б, г. Иваново,  ул. 3-Петрозаводская, д. 5</w:t>
            </w:r>
          </w:p>
          <w:p w14:paraId="2A2FF7D9">
            <w:pPr>
              <w:spacing w:before="0" w:after="0" w:line="240" w:lineRule="auto"/>
              <w:jc w:val="left"/>
            </w:pPr>
            <w:r>
              <w:rPr>
                <w:rFonts w:cs="Times New Roman"/>
                <w:sz w:val="14"/>
                <w:szCs w:val="14"/>
              </w:rPr>
              <w:t>Ознакомление с имуществом</w:t>
            </w:r>
            <w:r>
              <w:rPr>
                <w:rFonts w:cs="Times New Roman"/>
                <w:sz w:val="14"/>
                <w:szCs w:val="14"/>
                <w:lang w:val="ru-RU"/>
              </w:rPr>
              <w:t xml:space="preserve"> </w:t>
            </w:r>
            <w:r>
              <w:rPr>
                <w:rFonts w:cs="Times New Roman"/>
                <w:sz w:val="14"/>
                <w:szCs w:val="14"/>
              </w:rPr>
              <w:t xml:space="preserve"> в период приема заявок проводится по адресу нахождения имущества путем направления поверенной организации, осуществляющей хранение имущества, </w:t>
            </w:r>
            <w:r>
              <w:rPr>
                <w:rFonts w:cs="Times New Roman"/>
                <w:b/>
                <w:bCs/>
                <w:sz w:val="14"/>
                <w:szCs w:val="14"/>
              </w:rPr>
              <w:t>ООО «ЭВА ТРАНС»</w:t>
            </w:r>
            <w:r>
              <w:rPr>
                <w:rFonts w:cs="Times New Roman"/>
                <w:sz w:val="14"/>
                <w:szCs w:val="14"/>
              </w:rPr>
              <w:t xml:space="preserve"> заявки (форма заявки прилагается), либо текстового обращения на электронную почту </w:t>
            </w:r>
            <w:r>
              <w:rPr>
                <w:rFonts w:hint="default" w:ascii="Times New Roman" w:hAnsi="Times New Roman" w:cs="Times New Roman"/>
              </w:rPr>
              <w:fldChar w:fldCharType="begin"/>
            </w:r>
            <w:r>
              <w:rPr>
                <w:rFonts w:hint="default" w:ascii="Times New Roman" w:hAnsi="Times New Roman" w:cs="Times New Roman"/>
              </w:rPr>
              <w:instrText xml:space="preserve"> HYPERLINK "mailto:gosim37@yandex.ru" \h </w:instrText>
            </w:r>
            <w:r>
              <w:rPr>
                <w:rFonts w:hint="default" w:ascii="Times New Roman" w:hAnsi="Times New Roman" w:cs="Times New Roman"/>
              </w:rPr>
              <w:fldChar w:fldCharType="separate"/>
            </w:r>
            <w:r>
              <w:rPr>
                <w:rStyle w:val="35"/>
                <w:rFonts w:hint="default" w:ascii="Times New Roman" w:hAnsi="Times New Roman" w:cs="Times New Roman"/>
                <w:b/>
                <w:bCs/>
                <w:sz w:val="14"/>
                <w:szCs w:val="14"/>
              </w:rPr>
              <w:t>gosim37@yandex.ru</w:t>
            </w:r>
            <w:r>
              <w:rPr>
                <w:rStyle w:val="35"/>
                <w:rFonts w:hint="default" w:ascii="Times New Roman" w:hAnsi="Times New Roman" w:cs="Times New Roman"/>
                <w:b/>
                <w:bCs/>
                <w:sz w:val="14"/>
                <w:szCs w:val="14"/>
              </w:rPr>
              <w:fldChar w:fldCharType="end"/>
            </w:r>
            <w:r>
              <w:rPr>
                <w:rFonts w:cs="Times New Roman"/>
                <w:b/>
                <w:bCs/>
                <w:sz w:val="14"/>
                <w:szCs w:val="14"/>
              </w:rPr>
              <w:t>,</w:t>
            </w:r>
            <w:r>
              <w:rPr>
                <w:rFonts w:cs="Times New Roman"/>
                <w:sz w:val="14"/>
                <w:szCs w:val="14"/>
              </w:rPr>
              <w:t xml:space="preserve"> а также по телефону </w:t>
            </w:r>
            <w:r>
              <w:rPr>
                <w:rFonts w:cs="Times New Roman"/>
                <w:b/>
                <w:bCs/>
                <w:sz w:val="14"/>
                <w:szCs w:val="14"/>
              </w:rPr>
              <w:t>8-9</w:t>
            </w:r>
            <w:r>
              <w:rPr>
                <w:rFonts w:cs="Times New Roman"/>
                <w:b/>
                <w:bCs/>
                <w:sz w:val="14"/>
                <w:szCs w:val="14"/>
                <w:lang w:val="ru-RU"/>
              </w:rPr>
              <w:t>60</w:t>
            </w:r>
            <w:r>
              <w:rPr>
                <w:rFonts w:cs="Times New Roman"/>
                <w:b/>
                <w:bCs/>
                <w:sz w:val="14"/>
                <w:szCs w:val="14"/>
              </w:rPr>
              <w:t>-</w:t>
            </w:r>
            <w:r>
              <w:rPr>
                <w:rFonts w:cs="Times New Roman"/>
                <w:b/>
                <w:bCs/>
                <w:sz w:val="14"/>
                <w:szCs w:val="14"/>
                <w:lang w:val="ru-RU"/>
              </w:rPr>
              <w:t>505</w:t>
            </w:r>
            <w:r>
              <w:rPr>
                <w:rFonts w:cs="Times New Roman"/>
                <w:b/>
                <w:bCs/>
                <w:sz w:val="14"/>
                <w:szCs w:val="14"/>
              </w:rPr>
              <w:t>-</w:t>
            </w:r>
            <w:r>
              <w:rPr>
                <w:rFonts w:cs="Times New Roman"/>
                <w:b/>
                <w:bCs/>
                <w:sz w:val="14"/>
                <w:szCs w:val="14"/>
                <w:lang w:val="ru-RU"/>
              </w:rPr>
              <w:t>77</w:t>
            </w:r>
            <w:r>
              <w:rPr>
                <w:rFonts w:cs="Times New Roman"/>
                <w:b/>
                <w:bCs/>
                <w:sz w:val="14"/>
                <w:szCs w:val="14"/>
              </w:rPr>
              <w:t>-</w:t>
            </w:r>
            <w:r>
              <w:rPr>
                <w:rFonts w:cs="Times New Roman"/>
                <w:b/>
                <w:bCs/>
                <w:sz w:val="14"/>
                <w:szCs w:val="14"/>
                <w:lang w:val="ru-RU"/>
              </w:rPr>
              <w:t>85</w:t>
            </w:r>
            <w:r>
              <w:rPr>
                <w:rFonts w:cs="Times New Roman"/>
                <w:sz w:val="14"/>
                <w:szCs w:val="14"/>
              </w:rPr>
              <w:t>. В целях исключения внешнего механического воздействия, осмотр транспортных средств возможен только визуально.  Осмотр имущества осуществляется без взимания платы.</w:t>
            </w:r>
          </w:p>
          <w:p w14:paraId="362A2470">
            <w:pPr>
              <w:spacing w:before="0" w:after="0" w:line="240" w:lineRule="auto"/>
              <w:jc w:val="left"/>
            </w:pPr>
            <w:r>
              <w:rPr>
                <w:rFonts w:cs="Times New Roman"/>
                <w:sz w:val="14"/>
                <w:szCs w:val="14"/>
              </w:rPr>
              <w:t>Ознакомление с имуществом</w:t>
            </w:r>
            <w:r>
              <w:rPr>
                <w:rFonts w:cs="Times New Roman"/>
                <w:sz w:val="14"/>
                <w:szCs w:val="14"/>
                <w:lang w:val="ru-RU"/>
              </w:rPr>
              <w:t xml:space="preserve"> </w:t>
            </w:r>
            <w:r>
              <w:rPr>
                <w:rFonts w:cs="Times New Roman"/>
                <w:sz w:val="14"/>
                <w:szCs w:val="14"/>
              </w:rPr>
              <w:t xml:space="preserve"> в период приема заявок</w:t>
            </w:r>
            <w:r>
              <w:rPr>
                <w:rFonts w:cs="Times New Roman"/>
                <w:sz w:val="14"/>
                <w:szCs w:val="14"/>
                <w:lang w:val="ru-RU"/>
              </w:rPr>
              <w:t xml:space="preserve"> по </w:t>
            </w:r>
            <w:r>
              <w:rPr>
                <w:rFonts w:cs="Times New Roman"/>
                <w:b/>
                <w:bCs/>
                <w:sz w:val="14"/>
                <w:szCs w:val="14"/>
                <w:lang w:val="ru-RU"/>
              </w:rPr>
              <w:t xml:space="preserve">Лоту № 12 осуществляется </w:t>
            </w:r>
            <w:r>
              <w:rPr>
                <w:rFonts w:cs="Times New Roman"/>
                <w:sz w:val="14"/>
                <w:szCs w:val="14"/>
              </w:rPr>
              <w:t xml:space="preserve"> по предварительной записи и согласованию с контактным лицом (</w:t>
            </w:r>
            <w:r>
              <w:rPr>
                <w:rFonts w:cs="Times New Roman"/>
                <w:b/>
                <w:bCs/>
                <w:sz w:val="14"/>
                <w:szCs w:val="14"/>
              </w:rPr>
              <w:t>Другашова Ирина Александровна, номер телефона: (4932) 41-84-00</w:t>
            </w:r>
            <w:r>
              <w:rPr>
                <w:rFonts w:cs="Times New Roman"/>
                <w:b/>
                <w:bCs/>
                <w:sz w:val="14"/>
                <w:szCs w:val="14"/>
                <w:lang w:val="ru-RU"/>
              </w:rPr>
              <w:t>) по адресу: г. Иваново, ул. Богдана Хмельницкого, д. 59А</w:t>
            </w:r>
          </w:p>
          <w:p w14:paraId="1C13A1D3">
            <w:pPr>
              <w:spacing w:before="0" w:after="0" w:line="240" w:lineRule="auto"/>
              <w:jc w:val="left"/>
              <w:rPr>
                <w:rFonts w:ascii="Times New Roman" w:hAnsi="Times New Roman" w:cs="Times New Roman"/>
                <w:b/>
                <w:bCs/>
                <w:sz w:val="14"/>
                <w:szCs w:val="14"/>
                <w:lang w:val="ru-RU"/>
              </w:rPr>
            </w:pPr>
          </w:p>
        </w:tc>
      </w:tr>
      <w:tr w14:paraId="623B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4" w:hRule="atLeast"/>
        </w:trPr>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8BEA">
            <w:pPr>
              <w:spacing w:before="0" w:after="0" w:line="240" w:lineRule="auto"/>
              <w:jc w:val="center"/>
              <w:rPr>
                <w:rFonts w:ascii="Times New Roman" w:hAnsi="Times New Roman" w:cs="Times New Roman"/>
                <w:sz w:val="14"/>
                <w:szCs w:val="14"/>
              </w:rPr>
            </w:pPr>
          </w:p>
          <w:p w14:paraId="670B3038">
            <w:pPr>
              <w:spacing w:before="0" w:after="0" w:line="240" w:lineRule="auto"/>
              <w:jc w:val="center"/>
              <w:rPr>
                <w:rFonts w:ascii="Times New Roman" w:hAnsi="Times New Roman" w:cs="Times New Roman"/>
                <w:sz w:val="14"/>
                <w:szCs w:val="14"/>
              </w:rPr>
            </w:pPr>
            <w:r>
              <w:rPr>
                <w:rFonts w:cs="Times New Roman"/>
                <w:sz w:val="14"/>
                <w:szCs w:val="14"/>
              </w:rPr>
              <w:t>6</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9B75">
            <w:pPr>
              <w:spacing w:before="0" w:after="0" w:line="240" w:lineRule="auto"/>
              <w:jc w:val="left"/>
              <w:rPr>
                <w:rFonts w:ascii="Times New Roman" w:hAnsi="Times New Roman" w:cs="Times New Roman"/>
                <w:sz w:val="14"/>
                <w:szCs w:val="14"/>
              </w:rPr>
            </w:pPr>
          </w:p>
          <w:p w14:paraId="104586EF">
            <w:pPr>
              <w:spacing w:before="0" w:after="0" w:line="240" w:lineRule="auto"/>
              <w:jc w:val="left"/>
              <w:rPr>
                <w:rFonts w:ascii="Times New Roman" w:hAnsi="Times New Roman" w:cs="Times New Roman"/>
                <w:sz w:val="14"/>
                <w:szCs w:val="14"/>
              </w:rPr>
            </w:pPr>
            <w:r>
              <w:rPr>
                <w:rFonts w:cs="Times New Roman"/>
                <w:sz w:val="14"/>
                <w:szCs w:val="14"/>
              </w:rPr>
              <w:t>Порядок проведения аукциона</w:t>
            </w:r>
          </w:p>
        </w:tc>
        <w:tc>
          <w:tcPr>
            <w:tcW w:w="9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6CF7">
            <w:pPr>
              <w:spacing w:before="0" w:after="0" w:line="240" w:lineRule="auto"/>
              <w:jc w:val="both"/>
              <w:rPr>
                <w:rFonts w:ascii="Times New Roman" w:hAnsi="Times New Roman" w:cs="Times New Roman"/>
                <w:sz w:val="14"/>
                <w:szCs w:val="14"/>
              </w:rPr>
            </w:pPr>
          </w:p>
          <w:p w14:paraId="5CB62A82">
            <w:pPr>
              <w:spacing w:before="0" w:after="0" w:line="240" w:lineRule="auto"/>
              <w:jc w:val="left"/>
              <w:rPr>
                <w:rFonts w:ascii="Times New Roman" w:hAnsi="Times New Roman" w:cs="Times New Roman"/>
                <w:sz w:val="14"/>
                <w:szCs w:val="14"/>
              </w:rPr>
            </w:pPr>
            <w:r>
              <w:rPr>
                <w:rFonts w:cs="Times New Roman"/>
                <w:sz w:val="14"/>
                <w:szCs w:val="14"/>
              </w:rPr>
              <w:t>Аукцион проводится в электронной форме в соответствии с Положением о порядке реализации имущества, обращенного в собственность государства, вещественных доказательств, изъятых вещей, а также задержанных таможенными органами товаров, утвержденным Постановлением Правительства РФ от 30.09.2015 № 1041 «О реализации имущества, обращенного в собственность государства, вещественных доказательств, изъятых вещей, а также задержанных таможенными органами товаров и о внесении изменения в Постановление Правительства Российской Федерации от 10 сентября 2012 г. № 909», Распоряжением Правительства РФ от 12.07.2018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 44-ФЗ, от 18.07.2011 № 223- ФЗ», Гражданским кодексом Российской Федерации и Регламентом электронной торговой площадки, на которой проводится аукцион.</w:t>
            </w:r>
          </w:p>
          <w:p w14:paraId="6A2C50FA">
            <w:pPr>
              <w:spacing w:before="0" w:after="0" w:line="240" w:lineRule="auto"/>
              <w:jc w:val="left"/>
              <w:rPr>
                <w:rFonts w:ascii="Times New Roman" w:hAnsi="Times New Roman" w:cs="Times New Roman"/>
                <w:sz w:val="14"/>
                <w:szCs w:val="14"/>
              </w:rPr>
            </w:pPr>
            <w:r>
              <w:rPr>
                <w:rFonts w:cs="Times New Roman"/>
                <w:sz w:val="14"/>
                <w:szCs w:val="14"/>
              </w:rPr>
              <w:t>В течение одного часа со времени начала проведения процедуры аукциона участникам предлагается заявить о приобретении имущества по начальной или сниженной цене продажи. В случае если в течение указанного времени:</w:t>
            </w:r>
          </w:p>
          <w:p w14:paraId="0229BE71">
            <w:pPr>
              <w:spacing w:before="0" w:after="0" w:line="240" w:lineRule="auto"/>
              <w:ind w:left="0" w:firstLine="426"/>
              <w:jc w:val="left"/>
              <w:rPr>
                <w:rFonts w:ascii="Times New Roman" w:hAnsi="Times New Roman" w:cs="Times New Roman"/>
                <w:sz w:val="14"/>
                <w:szCs w:val="14"/>
              </w:rPr>
            </w:pPr>
            <w:r>
              <w:rPr>
                <w:rFonts w:cs="Times New Roman"/>
                <w:sz w:val="14"/>
                <w:szCs w:val="14"/>
              </w:rPr>
              <w:t>а) поступило предложение о начальной или сниженной цене продажи, то время для представления следующих предложений об увеличенной на "шаг аукциона" начальной или сниженной цене продажи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и вещественных доказательств, указанных в пункте 9 настоящего Положения, следующее предложение не поступило, аукцион с помощью программно-аппаратных средств электронной площадки завершается;</w:t>
            </w:r>
          </w:p>
          <w:p w14:paraId="3E4A8A56">
            <w:pPr>
              <w:spacing w:before="0" w:after="0" w:line="240" w:lineRule="auto"/>
              <w:ind w:left="0" w:firstLine="426"/>
              <w:jc w:val="left"/>
              <w:rPr>
                <w:rFonts w:ascii="Times New Roman" w:hAnsi="Times New Roman" w:cs="Times New Roman"/>
                <w:sz w:val="14"/>
                <w:szCs w:val="14"/>
              </w:rPr>
            </w:pPr>
            <w:r>
              <w:rPr>
                <w:rFonts w:cs="Times New Roman"/>
                <w:sz w:val="14"/>
                <w:szCs w:val="14"/>
              </w:rPr>
              <w:t>б) не поступило ни одного предложения о начальной или сниженной цене продажи,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и вещественных доказательств, указанных в пункте 9 настоящего Положения, является время завершения аукциона. Победителем аукциона признается участник, предложивший наиболее высокую цену имущества.</w:t>
            </w:r>
          </w:p>
          <w:p w14:paraId="04DD9C15">
            <w:pPr>
              <w:spacing w:before="0" w:after="0" w:line="240" w:lineRule="auto"/>
              <w:jc w:val="left"/>
              <w:rPr>
                <w:rFonts w:ascii="Times New Roman" w:hAnsi="Times New Roman" w:cs="Times New Roman"/>
                <w:sz w:val="14"/>
                <w:szCs w:val="14"/>
              </w:rPr>
            </w:pPr>
            <w:r>
              <w:rPr>
                <w:rFonts w:cs="Times New Roman"/>
                <w:sz w:val="14"/>
                <w:szCs w:val="14"/>
              </w:rPr>
              <w:t>Подведение итогов аукциона оформляется протоколом об итогах аукциона.</w:t>
            </w:r>
          </w:p>
          <w:p w14:paraId="72B640C1">
            <w:pPr>
              <w:spacing w:before="0" w:after="0" w:line="240" w:lineRule="auto"/>
              <w:jc w:val="left"/>
              <w:rPr>
                <w:rFonts w:ascii="Times New Roman" w:hAnsi="Times New Roman" w:cs="Times New Roman"/>
                <w:sz w:val="14"/>
                <w:szCs w:val="14"/>
              </w:rPr>
            </w:pPr>
            <w:r>
              <w:rPr>
                <w:rFonts w:cs="Times New Roman"/>
                <w:sz w:val="14"/>
                <w:szCs w:val="14"/>
              </w:rPr>
              <w:t>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имущества или фиксирующий отсутствие предложений о начальной или сниженной цене продажи имущества, подписывается продавцом в форме электронного документа в течение одного часа со времени получения электронного журнала, но не позднее рабочего дня, следующего за днем подведения итогов аукциона.</w:t>
            </w:r>
          </w:p>
          <w:p w14:paraId="39F17EC4">
            <w:pPr>
              <w:spacing w:before="0" w:after="0" w:line="240" w:lineRule="auto"/>
              <w:jc w:val="left"/>
              <w:rPr>
                <w:rFonts w:ascii="Times New Roman" w:hAnsi="Times New Roman" w:cs="Times New Roman"/>
                <w:sz w:val="14"/>
                <w:szCs w:val="14"/>
              </w:rPr>
            </w:pPr>
            <w:r>
              <w:rPr>
                <w:rFonts w:cs="Times New Roman"/>
                <w:sz w:val="14"/>
                <w:szCs w:val="14"/>
              </w:rPr>
              <w:t>В случае если при проведении аукциона поступила только одна заявка и претендент соответствует требованиям, предъявляемым к участникам аукциона, аукцион признается несостоявшимся, договор заключается с указанным лицом по начальной цене продажи имущества либо по соответствующей сниженной начальной цене продажи имущества.</w:t>
            </w:r>
          </w:p>
          <w:p w14:paraId="10208428">
            <w:pPr>
              <w:spacing w:before="0" w:after="0" w:line="240" w:lineRule="auto"/>
              <w:jc w:val="both"/>
              <w:rPr>
                <w:rFonts w:ascii="Times New Roman" w:hAnsi="Times New Roman" w:cs="Times New Roman"/>
                <w:sz w:val="14"/>
                <w:szCs w:val="14"/>
              </w:rPr>
            </w:pPr>
          </w:p>
        </w:tc>
      </w:tr>
      <w:tr w14:paraId="4C365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CC85">
            <w:pPr>
              <w:spacing w:before="0" w:after="0" w:line="240" w:lineRule="auto"/>
              <w:jc w:val="center"/>
              <w:rPr>
                <w:rFonts w:ascii="Times New Roman" w:hAnsi="Times New Roman" w:cs="Times New Roman"/>
                <w:sz w:val="14"/>
                <w:szCs w:val="14"/>
                <w:lang w:val="ru-RU"/>
              </w:rPr>
            </w:pPr>
            <w:r>
              <w:rPr>
                <w:rFonts w:cs="Times New Roman"/>
                <w:sz w:val="14"/>
                <w:szCs w:val="14"/>
                <w:lang w:val="ru-RU"/>
              </w:rPr>
              <w:t>7</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68A3">
            <w:pPr>
              <w:pStyle w:val="45"/>
              <w:numPr>
                <w:ilvl w:val="0"/>
                <w:numId w:val="0"/>
              </w:numPr>
              <w:spacing w:before="0" w:after="0" w:line="240" w:lineRule="auto"/>
              <w:ind w:left="720" w:firstLine="0"/>
              <w:contextualSpacing/>
              <w:jc w:val="left"/>
              <w:rPr>
                <w:rFonts w:ascii="Times New Roman" w:hAnsi="Times New Roman" w:cs="Times New Roman"/>
                <w:b w:val="0"/>
                <w:bCs/>
                <w:sz w:val="14"/>
                <w:szCs w:val="14"/>
              </w:rPr>
            </w:pPr>
            <w:r>
              <w:rPr>
                <w:rFonts w:cs="Times New Roman"/>
                <w:b w:val="0"/>
                <w:bCs/>
                <w:sz w:val="14"/>
                <w:szCs w:val="14"/>
              </w:rPr>
              <w:t>Форма и порядок подачи заявки</w:t>
            </w:r>
          </w:p>
          <w:p w14:paraId="565DE0FE">
            <w:pPr>
              <w:spacing w:before="0" w:after="0" w:line="240" w:lineRule="auto"/>
              <w:jc w:val="both"/>
              <w:rPr>
                <w:rFonts w:ascii="Times New Roman" w:hAnsi="Times New Roman" w:cs="Times New Roman"/>
                <w:sz w:val="14"/>
                <w:szCs w:val="14"/>
              </w:rPr>
            </w:pPr>
          </w:p>
        </w:tc>
        <w:tc>
          <w:tcPr>
            <w:tcW w:w="9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0724">
            <w:pPr>
              <w:spacing w:before="0" w:after="0" w:line="240" w:lineRule="auto"/>
              <w:jc w:val="left"/>
              <w:rPr>
                <w:rFonts w:ascii="Times New Roman" w:hAnsi="Times New Roman" w:cs="Times New Roman"/>
                <w:sz w:val="14"/>
                <w:szCs w:val="14"/>
              </w:rPr>
            </w:pPr>
            <w:r>
              <w:rPr>
                <w:rFonts w:cs="Times New Roman"/>
                <w:sz w:val="14"/>
                <w:szCs w:val="14"/>
              </w:rPr>
              <w:t>Для участия в аукционе претендент:</w:t>
            </w:r>
          </w:p>
          <w:p w14:paraId="7A325DA1">
            <w:pPr>
              <w:spacing w:before="0" w:after="0" w:line="240" w:lineRule="auto"/>
              <w:jc w:val="left"/>
              <w:rPr>
                <w:rFonts w:ascii="Times New Roman" w:hAnsi="Times New Roman" w:cs="Times New Roman"/>
                <w:sz w:val="14"/>
                <w:szCs w:val="14"/>
              </w:rPr>
            </w:pPr>
            <w:r>
              <w:rPr>
                <w:rFonts w:cs="Times New Roman"/>
                <w:sz w:val="14"/>
                <w:szCs w:val="14"/>
              </w:rPr>
              <w:t>-</w:t>
            </w:r>
            <w:r>
              <w:rPr>
                <w:rFonts w:cs="Times New Roman"/>
                <w:sz w:val="14"/>
                <w:szCs w:val="14"/>
              </w:rPr>
              <w:tab/>
            </w:r>
            <w:r>
              <w:rPr>
                <w:rFonts w:cs="Times New Roman"/>
                <w:sz w:val="14"/>
                <w:szCs w:val="14"/>
              </w:rPr>
              <w:t>должен пройти регистрацию на электронной площадке;</w:t>
            </w:r>
          </w:p>
          <w:p w14:paraId="610429A7">
            <w:pPr>
              <w:spacing w:before="0" w:after="0" w:line="240" w:lineRule="auto"/>
              <w:jc w:val="left"/>
              <w:rPr>
                <w:rFonts w:ascii="Times New Roman" w:hAnsi="Times New Roman" w:cs="Times New Roman"/>
                <w:sz w:val="14"/>
                <w:szCs w:val="14"/>
              </w:rPr>
            </w:pPr>
            <w:r>
              <w:rPr>
                <w:rFonts w:cs="Times New Roman"/>
                <w:sz w:val="14"/>
                <w:szCs w:val="14"/>
              </w:rPr>
              <w:t>-</w:t>
            </w:r>
            <w:r>
              <w:rPr>
                <w:rFonts w:cs="Times New Roman"/>
                <w:sz w:val="14"/>
                <w:szCs w:val="14"/>
              </w:rPr>
              <w:tab/>
            </w:r>
            <w:r>
              <w:rPr>
                <w:rFonts w:cs="Times New Roman"/>
                <w:sz w:val="14"/>
                <w:szCs w:val="14"/>
              </w:rPr>
              <w:t>после регистрации на электронной площадке направляет оператору электронной площадки заявку и прилагаемые к ней электронные документы;</w:t>
            </w:r>
          </w:p>
          <w:p w14:paraId="433B2CA9">
            <w:pPr>
              <w:spacing w:before="0" w:after="0" w:line="240" w:lineRule="auto"/>
              <w:jc w:val="left"/>
              <w:rPr>
                <w:rFonts w:ascii="Times New Roman" w:hAnsi="Times New Roman" w:cs="Times New Roman"/>
                <w:sz w:val="14"/>
                <w:szCs w:val="14"/>
              </w:rPr>
            </w:pPr>
            <w:r>
              <w:rPr>
                <w:rFonts w:cs="Times New Roman"/>
                <w:sz w:val="14"/>
                <w:szCs w:val="14"/>
              </w:rPr>
              <w:t>-</w:t>
            </w:r>
            <w:r>
              <w:rPr>
                <w:rFonts w:cs="Times New Roman"/>
                <w:sz w:val="14"/>
                <w:szCs w:val="14"/>
              </w:rPr>
              <w:tab/>
            </w:r>
            <w:r>
              <w:rPr>
                <w:rFonts w:cs="Times New Roman"/>
                <w:sz w:val="14"/>
                <w:szCs w:val="14"/>
              </w:rPr>
              <w:t>заявка подается путем заполнения ее электронной формы, размещенной в открытой части электронной площадки, с приложением электронных документов.</w:t>
            </w:r>
          </w:p>
          <w:p w14:paraId="67D32FAE">
            <w:pPr>
              <w:spacing w:before="0" w:after="0" w:line="240" w:lineRule="auto"/>
              <w:jc w:val="left"/>
              <w:rPr>
                <w:rFonts w:ascii="Times New Roman" w:hAnsi="Times New Roman" w:cs="Times New Roman"/>
                <w:sz w:val="14"/>
                <w:szCs w:val="14"/>
              </w:rPr>
            </w:pPr>
            <w:r>
              <w:rPr>
                <w:rFonts w:cs="Times New Roman"/>
                <w:sz w:val="14"/>
                <w:szCs w:val="14"/>
              </w:rPr>
              <w:t>Одно лицо имеет право подать только одну заявку.</w:t>
            </w:r>
          </w:p>
          <w:p w14:paraId="4A2BC9E9">
            <w:pPr>
              <w:spacing w:before="0" w:after="0" w:line="240" w:lineRule="auto"/>
              <w:jc w:val="left"/>
              <w:rPr>
                <w:rFonts w:ascii="Times New Roman" w:hAnsi="Times New Roman" w:cs="Times New Roman"/>
                <w:sz w:val="14"/>
                <w:szCs w:val="14"/>
              </w:rPr>
            </w:pPr>
            <w:r>
              <w:rPr>
                <w:rFonts w:cs="Times New Roman"/>
                <w:sz w:val="14"/>
                <w:szCs w:val="14"/>
              </w:rPr>
              <w:t>Заявка должна содержать следующие сведения о претенденте:</w:t>
            </w:r>
          </w:p>
          <w:p w14:paraId="70E8F66B">
            <w:pPr>
              <w:spacing w:before="0" w:after="0" w:line="240" w:lineRule="auto"/>
              <w:jc w:val="left"/>
              <w:rPr>
                <w:rFonts w:ascii="Times New Roman" w:hAnsi="Times New Roman" w:cs="Times New Roman"/>
                <w:sz w:val="14"/>
                <w:szCs w:val="14"/>
              </w:rPr>
            </w:pPr>
            <w:r>
              <w:rPr>
                <w:rFonts w:cs="Times New Roman"/>
                <w:sz w:val="14"/>
                <w:szCs w:val="14"/>
              </w:rPr>
              <w:t>-</w:t>
            </w:r>
            <w:r>
              <w:rPr>
                <w:rFonts w:cs="Times New Roman"/>
                <w:sz w:val="14"/>
                <w:szCs w:val="14"/>
              </w:rPr>
              <w:tab/>
            </w:r>
            <w:r>
              <w:rPr>
                <w:rFonts w:cs="Times New Roman"/>
                <w:sz w:val="14"/>
                <w:szCs w:val="14"/>
              </w:rPr>
              <w:t>фирменное наименование (наименование), организационно-правовая форма, местонахождение, идентификационный номер налогоплательщика, государственный регистрационный номер записи о создании юридического лица (для юридического лица), фамилия, имя, отчество (при наличии), место жительства, идентификационный номер налогоплательщика (при наличии) (для физического лица);</w:t>
            </w:r>
          </w:p>
          <w:p w14:paraId="3A9474DB">
            <w:pPr>
              <w:spacing w:before="0" w:after="0" w:line="240" w:lineRule="auto"/>
              <w:jc w:val="left"/>
              <w:rPr>
                <w:rFonts w:ascii="Times New Roman" w:hAnsi="Times New Roman" w:cs="Times New Roman"/>
                <w:sz w:val="14"/>
                <w:szCs w:val="14"/>
              </w:rPr>
            </w:pPr>
            <w:r>
              <w:rPr>
                <w:rFonts w:cs="Times New Roman"/>
                <w:sz w:val="14"/>
                <w:szCs w:val="14"/>
              </w:rPr>
              <w:t>-</w:t>
            </w:r>
            <w:r>
              <w:rPr>
                <w:rFonts w:cs="Times New Roman"/>
                <w:sz w:val="14"/>
                <w:szCs w:val="14"/>
              </w:rPr>
              <w:tab/>
            </w:r>
            <w:r>
              <w:rPr>
                <w:rFonts w:cs="Times New Roman"/>
                <w:sz w:val="14"/>
                <w:szCs w:val="14"/>
              </w:rPr>
              <w:t>адрес электронной почты для направления уведомлений и иных сведений в соответствии с настоящим Положением и номер контактного телефона;</w:t>
            </w:r>
          </w:p>
          <w:p w14:paraId="37B3B6F3">
            <w:pPr>
              <w:spacing w:before="0" w:after="0" w:line="240" w:lineRule="auto"/>
              <w:jc w:val="left"/>
              <w:rPr>
                <w:rFonts w:ascii="Times New Roman" w:hAnsi="Times New Roman" w:cs="Times New Roman"/>
                <w:sz w:val="14"/>
                <w:szCs w:val="14"/>
              </w:rPr>
            </w:pPr>
            <w:r>
              <w:rPr>
                <w:rFonts w:cs="Times New Roman"/>
                <w:sz w:val="14"/>
                <w:szCs w:val="14"/>
              </w:rPr>
              <w:t>-</w:t>
            </w:r>
            <w:r>
              <w:rPr>
                <w:rFonts w:cs="Times New Roman"/>
                <w:sz w:val="14"/>
                <w:szCs w:val="14"/>
              </w:rPr>
              <w:tab/>
            </w:r>
            <w:r>
              <w:rPr>
                <w:rFonts w:cs="Times New Roman"/>
                <w:sz w:val="14"/>
                <w:szCs w:val="14"/>
              </w:rPr>
              <w:t>обязательство претендента соблюдать требования, указанные в информационном сообщении о проведении аукциона, а также согласие субъекта персональных данных на обработку его персональных данных (для физического лица).</w:t>
            </w:r>
          </w:p>
          <w:p w14:paraId="122D611F">
            <w:pPr>
              <w:spacing w:before="0" w:after="0" w:line="240" w:lineRule="auto"/>
              <w:jc w:val="left"/>
              <w:rPr>
                <w:rFonts w:ascii="Times New Roman" w:hAnsi="Times New Roman" w:cs="Times New Roman"/>
                <w:sz w:val="14"/>
                <w:szCs w:val="14"/>
              </w:rPr>
            </w:pPr>
            <w:r>
              <w:rPr>
                <w:rFonts w:cs="Times New Roman"/>
                <w:sz w:val="14"/>
                <w:szCs w:val="14"/>
              </w:rPr>
              <w:t>К заявке прилагаются следующие документы:</w:t>
            </w:r>
          </w:p>
          <w:p w14:paraId="6D72DCD5">
            <w:pPr>
              <w:spacing w:before="0" w:after="0" w:line="240" w:lineRule="auto"/>
              <w:jc w:val="left"/>
              <w:rPr>
                <w:rFonts w:ascii="Times New Roman" w:hAnsi="Times New Roman" w:cs="Times New Roman"/>
                <w:sz w:val="14"/>
                <w:szCs w:val="14"/>
              </w:rPr>
            </w:pPr>
            <w:r>
              <w:rPr>
                <w:rFonts w:cs="Times New Roman"/>
                <w:sz w:val="14"/>
                <w:szCs w:val="14"/>
              </w:rPr>
              <w:t>-</w:t>
            </w:r>
            <w:r>
              <w:rPr>
                <w:rFonts w:cs="Times New Roman"/>
                <w:sz w:val="14"/>
                <w:szCs w:val="14"/>
              </w:rPr>
              <w:tab/>
            </w:r>
            <w:r>
              <w:rPr>
                <w:rFonts w:cs="Times New Roman"/>
                <w:sz w:val="14"/>
                <w:szCs w:val="14"/>
              </w:rPr>
              <w:t>копии документов, подтверждающих полномочия руководителя юридического лица (для юридического лица) или уполномоченного на подачу заявки на участие в аукционе лица (для</w:t>
            </w:r>
            <w:r>
              <w:rPr>
                <w:rFonts w:cs="Times New Roman"/>
                <w:sz w:val="14"/>
                <w:szCs w:val="14"/>
                <w:lang w:val="ru-RU"/>
              </w:rPr>
              <w:t xml:space="preserve"> </w:t>
            </w:r>
            <w:r>
              <w:rPr>
                <w:rFonts w:cs="Times New Roman"/>
                <w:sz w:val="14"/>
                <w:szCs w:val="14"/>
              </w:rPr>
              <w:t>юридического лица и индивидуального предпринимателя);</w:t>
            </w:r>
          </w:p>
          <w:p w14:paraId="20B14BAC">
            <w:pPr>
              <w:spacing w:before="0" w:after="0" w:line="240" w:lineRule="auto"/>
              <w:jc w:val="left"/>
              <w:rPr>
                <w:rFonts w:ascii="Times New Roman" w:hAnsi="Times New Roman" w:cs="Times New Roman"/>
                <w:sz w:val="14"/>
                <w:szCs w:val="14"/>
                <w:lang w:val="ru-RU"/>
              </w:rPr>
            </w:pPr>
            <w:r>
              <w:rPr>
                <w:rFonts w:cs="Times New Roman"/>
                <w:sz w:val="14"/>
                <w:szCs w:val="14"/>
              </w:rPr>
              <w:t>-</w:t>
            </w:r>
            <w:r>
              <w:rPr>
                <w:rFonts w:cs="Times New Roman"/>
                <w:sz w:val="14"/>
                <w:szCs w:val="14"/>
              </w:rPr>
              <w:tab/>
            </w:r>
            <w:r>
              <w:rPr>
                <w:rFonts w:cs="Times New Roman"/>
                <w:sz w:val="14"/>
                <w:szCs w:val="14"/>
              </w:rPr>
              <w:t>копии документов, удостоверяющих личность физического лица, нотариально заверенная копия доверенности, подтверждающая полномочия представителя физического лица, фамилия, имя, отчество (при наличии), место жительства, идентификационный номер налогоплательщика (при наличии) представителя (в случае подачи заявки представителем)</w:t>
            </w:r>
            <w:r>
              <w:rPr>
                <w:rFonts w:cs="Times New Roman"/>
                <w:sz w:val="14"/>
                <w:szCs w:val="14"/>
                <w:lang w:val="ru-RU"/>
              </w:rPr>
              <w:t xml:space="preserve">, </w:t>
            </w:r>
            <w:r>
              <w:rPr>
                <w:rFonts w:cs="Times New Roman"/>
                <w:b/>
                <w:bCs/>
                <w:sz w:val="14"/>
                <w:szCs w:val="14"/>
                <w:lang w:val="ru-RU"/>
              </w:rPr>
              <w:t>д</w:t>
            </w:r>
            <w:r>
              <w:rPr>
                <w:rFonts w:eastAsia="Arial" w:cs="Times New Roman"/>
                <w:b/>
                <w:bCs/>
                <w:i w:val="0"/>
                <w:iCs w:val="0"/>
                <w:caps w:val="0"/>
                <w:smallCaps w:val="0"/>
                <w:color w:val="000000"/>
                <w:spacing w:val="0"/>
                <w:sz w:val="14"/>
                <w:szCs w:val="14"/>
                <w:shd w:val="clear" w:fill="FFFFFF"/>
              </w:rPr>
              <w:t>ля ИП и юрлиц необходимо оформить МЧД — машиночитаемую доверенность. Такая доверенность подтвердит, что сотрудник или другое доверенное лицо имеет право действовать и подписывать электронные документы от имени компании или ИП</w:t>
            </w:r>
            <w:r>
              <w:rPr>
                <w:rFonts w:eastAsia="Arial" w:cs="Times New Roman"/>
                <w:b/>
                <w:bCs/>
                <w:i w:val="0"/>
                <w:iCs w:val="0"/>
                <w:caps w:val="0"/>
                <w:smallCaps w:val="0"/>
                <w:color w:val="000000"/>
                <w:spacing w:val="0"/>
                <w:sz w:val="14"/>
                <w:szCs w:val="14"/>
                <w:shd w:val="clear" w:fill="FFFFFF"/>
                <w:lang w:val="ru-RU"/>
              </w:rPr>
              <w:t>. (в доверенности должны быть указаны полномочия на подачи заявки, подписания договора купли продажи)</w:t>
            </w:r>
          </w:p>
          <w:p w14:paraId="3819F224">
            <w:pPr>
              <w:spacing w:before="0" w:after="0" w:line="240" w:lineRule="auto"/>
              <w:jc w:val="left"/>
              <w:rPr>
                <w:rFonts w:ascii="Times New Roman" w:hAnsi="Times New Roman" w:cs="Times New Roman"/>
                <w:sz w:val="14"/>
                <w:szCs w:val="14"/>
                <w:lang w:val="ru-RU"/>
              </w:rPr>
            </w:pPr>
            <w:r>
              <w:rPr>
                <w:rFonts w:cs="Times New Roman"/>
                <w:sz w:val="14"/>
                <w:szCs w:val="14"/>
                <w:lang w:val="ru-RU"/>
              </w:rPr>
              <w:t xml:space="preserve">-                    </w:t>
            </w:r>
            <w:r>
              <w:rPr>
                <w:rFonts w:cs="Times New Roman"/>
                <w:color w:val="auto"/>
                <w:sz w:val="14"/>
                <w:szCs w:val="14"/>
                <w:lang w:val="ru-RU"/>
              </w:rPr>
              <w:t xml:space="preserve">согласие </w:t>
            </w:r>
            <w:r>
              <w:rPr>
                <w:rFonts w:eastAsia="sans-serif" w:cs="Times New Roman"/>
                <w:i w:val="0"/>
                <w:iCs w:val="0"/>
                <w:caps w:val="0"/>
                <w:smallCaps w:val="0"/>
                <w:color w:val="auto"/>
                <w:spacing w:val="0"/>
                <w:sz w:val="14"/>
                <w:szCs w:val="14"/>
              </w:rPr>
              <w:t>субъекта персональных данных на обработку его персональных данных для физического лица</w:t>
            </w:r>
            <w:r>
              <w:rPr>
                <w:rFonts w:eastAsia="sans-serif" w:cs="Times New Roman"/>
                <w:i w:val="0"/>
                <w:iCs w:val="0"/>
                <w:caps w:val="0"/>
                <w:smallCaps w:val="0"/>
                <w:color w:val="auto"/>
                <w:spacing w:val="0"/>
                <w:sz w:val="14"/>
                <w:szCs w:val="14"/>
                <w:lang w:val="ru-RU"/>
              </w:rPr>
              <w:t>.</w:t>
            </w:r>
          </w:p>
          <w:p w14:paraId="6FEFD372">
            <w:pPr>
              <w:spacing w:before="0" w:after="0" w:line="240" w:lineRule="auto"/>
              <w:jc w:val="left"/>
              <w:rPr>
                <w:rFonts w:ascii="Times New Roman" w:hAnsi="Times New Roman" w:cs="Times New Roman"/>
                <w:sz w:val="14"/>
                <w:szCs w:val="14"/>
              </w:rPr>
            </w:pPr>
            <w:r>
              <w:rPr>
                <w:rFonts w:cs="Times New Roman"/>
                <w:sz w:val="14"/>
                <w:szCs w:val="14"/>
              </w:rPr>
              <w:t>Указанные сведения направляются оператору электронной площадки в виде электронных документов, заверенных электронной подписью претендента либо лица, имеющего право действовать от имени претендента.</w:t>
            </w:r>
          </w:p>
          <w:p w14:paraId="3B666CA8">
            <w:pPr>
              <w:spacing w:before="0" w:after="0" w:line="240" w:lineRule="auto"/>
              <w:jc w:val="left"/>
              <w:rPr>
                <w:rFonts w:ascii="Times New Roman" w:hAnsi="Times New Roman" w:cs="Times New Roman"/>
                <w:sz w:val="14"/>
                <w:szCs w:val="14"/>
              </w:rPr>
            </w:pPr>
            <w:r>
              <w:rPr>
                <w:rFonts w:cs="Times New Roman"/>
                <w:sz w:val="14"/>
                <w:szCs w:val="1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6C8042A6">
            <w:pPr>
              <w:spacing w:before="0" w:after="0" w:line="240" w:lineRule="auto"/>
              <w:jc w:val="left"/>
              <w:rPr>
                <w:rFonts w:ascii="Times New Roman" w:hAnsi="Times New Roman" w:cs="Times New Roman"/>
                <w:sz w:val="14"/>
                <w:szCs w:val="14"/>
              </w:rPr>
            </w:pPr>
            <w:r>
              <w:rPr>
                <w:rFonts w:cs="Times New Roman"/>
                <w:b/>
                <w:bCs/>
                <w:sz w:val="14"/>
                <w:szCs w:val="14"/>
              </w:rPr>
              <w:t>В случае если при проведении аукциона поступила только одна заявка и претендент соответствует требованиям, предъявляемым к участникам аукциона, аукцион признается несостоявшимся, договор купли-продажи заключается с указанным лицом по начальной цене продажи имущества и вещественных доказательств, либо по соответствующей сниженной цене продажи</w:t>
            </w:r>
            <w:r>
              <w:rPr>
                <w:rFonts w:cs="Times New Roman"/>
                <w:sz w:val="14"/>
                <w:szCs w:val="14"/>
              </w:rPr>
              <w:t>.</w:t>
            </w:r>
          </w:p>
          <w:p w14:paraId="34FAC963">
            <w:pPr>
              <w:spacing w:before="0" w:after="0" w:line="240" w:lineRule="auto"/>
              <w:jc w:val="left"/>
              <w:rPr>
                <w:rFonts w:ascii="Times New Roman" w:hAnsi="Times New Roman" w:cs="Times New Roman"/>
                <w:sz w:val="14"/>
                <w:szCs w:val="14"/>
              </w:rPr>
            </w:pPr>
            <w:r>
              <w:rPr>
                <w:rFonts w:cs="Times New Roman"/>
                <w:sz w:val="14"/>
                <w:szCs w:val="14"/>
              </w:rPr>
              <w:t>К участию в аукционе допускаются лица, признанные продавцом участниками. Решения продавца о признании претендентов участниками аукциона оформляются протоколом.</w:t>
            </w:r>
          </w:p>
          <w:p w14:paraId="4945EDC0">
            <w:pPr>
              <w:spacing w:before="0" w:after="0" w:line="240" w:lineRule="auto"/>
              <w:jc w:val="left"/>
              <w:rPr>
                <w:rFonts w:ascii="Times New Roman" w:hAnsi="Times New Roman" w:cs="Times New Roman"/>
                <w:sz w:val="14"/>
                <w:szCs w:val="14"/>
              </w:rPr>
            </w:pPr>
            <w:r>
              <w:rPr>
                <w:rFonts w:cs="Times New Roman"/>
                <w:sz w:val="14"/>
                <w:szCs w:val="14"/>
              </w:rPr>
              <w:t>В день рассмотрения поданных заявок, указанный в информационном сообщении о проведении аукциона, продавец рассматривает заявки и документы претендентов. По результатам рассмотрения документов продавец принимает решение о признании претендентов участниками аукциона или об отказе в допуске претендентов к участию в аукционе.</w:t>
            </w:r>
          </w:p>
          <w:p w14:paraId="607BFB3B">
            <w:pPr>
              <w:spacing w:before="0" w:after="0" w:line="240" w:lineRule="auto"/>
              <w:jc w:val="left"/>
              <w:rPr>
                <w:rFonts w:ascii="Times New Roman" w:hAnsi="Times New Roman" w:cs="Times New Roman"/>
                <w:b/>
                <w:bCs/>
                <w:sz w:val="14"/>
                <w:szCs w:val="14"/>
              </w:rPr>
            </w:pPr>
            <w:r>
              <w:rPr>
                <w:rFonts w:cs="Times New Roman"/>
                <w:b/>
                <w:bCs/>
                <w:sz w:val="14"/>
                <w:szCs w:val="14"/>
              </w:rPr>
              <w:t>Претендент не допускается к участию в аукционе по следующим основаниям:</w:t>
            </w:r>
          </w:p>
          <w:p w14:paraId="44433FCF">
            <w:pPr>
              <w:spacing w:before="0" w:after="0" w:line="240" w:lineRule="auto"/>
              <w:jc w:val="left"/>
              <w:rPr>
                <w:rFonts w:ascii="Times New Roman" w:hAnsi="Times New Roman" w:cs="Times New Roman"/>
                <w:b/>
                <w:bCs/>
                <w:i w:val="0"/>
                <w:iCs w:val="0"/>
                <w:sz w:val="14"/>
                <w:szCs w:val="14"/>
                <w:u w:val="single"/>
              </w:rPr>
            </w:pPr>
            <w:r>
              <w:rPr>
                <w:rFonts w:cs="Times New Roman"/>
                <w:sz w:val="14"/>
                <w:szCs w:val="14"/>
              </w:rPr>
              <w:t>-</w:t>
            </w:r>
            <w:r>
              <w:rPr>
                <w:rFonts w:cs="Times New Roman"/>
                <w:sz w:val="14"/>
                <w:szCs w:val="14"/>
              </w:rPr>
              <w:tab/>
            </w:r>
            <w:r>
              <w:rPr>
                <w:rFonts w:cs="Times New Roman"/>
                <w:b/>
                <w:bCs/>
                <w:i w:val="0"/>
                <w:iCs w:val="0"/>
                <w:sz w:val="14"/>
                <w:szCs w:val="14"/>
                <w:u w:val="single"/>
              </w:rPr>
              <w:t>представленные документы (прилагаемые к заявке), не соответствуют требованиям, установленным законодательством Российской Федерации</w:t>
            </w:r>
            <w:r>
              <w:rPr>
                <w:rFonts w:cs="Times New Roman"/>
                <w:b/>
                <w:bCs/>
                <w:i w:val="0"/>
                <w:iCs w:val="0"/>
                <w:sz w:val="14"/>
                <w:szCs w:val="14"/>
                <w:u w:val="single"/>
                <w:lang w:val="ru-RU"/>
              </w:rPr>
              <w:t>, либо документы не представлены</w:t>
            </w:r>
            <w:r>
              <w:rPr>
                <w:rFonts w:cs="Times New Roman"/>
                <w:b/>
                <w:bCs/>
                <w:i w:val="0"/>
                <w:iCs w:val="0"/>
                <w:sz w:val="14"/>
                <w:szCs w:val="14"/>
                <w:u w:val="single"/>
              </w:rPr>
              <w:t>;</w:t>
            </w:r>
          </w:p>
          <w:p w14:paraId="5A0B8E0B">
            <w:pPr>
              <w:spacing w:before="0" w:after="0" w:line="240" w:lineRule="auto"/>
              <w:jc w:val="left"/>
              <w:rPr>
                <w:rFonts w:ascii="Times New Roman" w:hAnsi="Times New Roman" w:cs="Times New Roman"/>
                <w:b/>
                <w:bCs/>
                <w:i w:val="0"/>
                <w:iCs w:val="0"/>
                <w:sz w:val="14"/>
                <w:szCs w:val="14"/>
                <w:u w:val="single"/>
              </w:rPr>
            </w:pPr>
            <w:r>
              <w:rPr>
                <w:rFonts w:cs="Times New Roman"/>
                <w:b/>
                <w:bCs/>
                <w:i w:val="0"/>
                <w:iCs w:val="0"/>
                <w:sz w:val="14"/>
                <w:szCs w:val="14"/>
                <w:u w:val="single"/>
              </w:rPr>
              <w:t>-</w:t>
            </w:r>
            <w:r>
              <w:rPr>
                <w:rFonts w:cs="Times New Roman"/>
                <w:b/>
                <w:bCs/>
                <w:i w:val="0"/>
                <w:iCs w:val="0"/>
                <w:sz w:val="14"/>
                <w:szCs w:val="14"/>
                <w:u w:val="single"/>
              </w:rPr>
              <w:tab/>
            </w:r>
            <w:r>
              <w:rPr>
                <w:rFonts w:cs="Times New Roman"/>
                <w:b/>
                <w:bCs/>
                <w:i w:val="0"/>
                <w:iCs w:val="0"/>
                <w:sz w:val="14"/>
                <w:szCs w:val="14"/>
                <w:u w:val="single"/>
              </w:rPr>
              <w:t>заявка подана лицом, не уполномоченным претендентом на осуществление таких действий;</w:t>
            </w:r>
          </w:p>
          <w:p w14:paraId="2888462D">
            <w:pPr>
              <w:spacing w:before="0" w:after="0" w:line="240" w:lineRule="auto"/>
              <w:jc w:val="left"/>
              <w:rPr>
                <w:rFonts w:ascii="Times New Roman" w:hAnsi="Times New Roman" w:cs="Times New Roman"/>
                <w:sz w:val="14"/>
                <w:szCs w:val="14"/>
              </w:rPr>
            </w:pPr>
            <w:r>
              <w:rPr>
                <w:rFonts w:cs="Times New Roman"/>
                <w:b/>
                <w:bCs/>
                <w:i w:val="0"/>
                <w:iCs w:val="0"/>
                <w:sz w:val="14"/>
                <w:szCs w:val="14"/>
                <w:u w:val="single"/>
              </w:rPr>
              <w:t>-</w:t>
            </w:r>
            <w:r>
              <w:rPr>
                <w:rFonts w:cs="Times New Roman"/>
                <w:b/>
                <w:bCs/>
                <w:i w:val="0"/>
                <w:iCs w:val="0"/>
                <w:sz w:val="14"/>
                <w:szCs w:val="14"/>
                <w:u w:val="single"/>
              </w:rPr>
              <w:tab/>
            </w:r>
            <w:r>
              <w:rPr>
                <w:rFonts w:cs="Times New Roman"/>
                <w:b/>
                <w:bCs/>
                <w:i w:val="0"/>
                <w:iCs w:val="0"/>
                <w:sz w:val="14"/>
                <w:szCs w:val="14"/>
                <w:u w:val="single"/>
              </w:rPr>
              <w:t>на специальном счете претендента отсутствуют не</w:t>
            </w:r>
            <w:r>
              <w:rPr>
                <w:rFonts w:cs="Times New Roman"/>
                <w:b/>
                <w:bCs/>
                <w:i w:val="0"/>
                <w:iCs w:val="0"/>
                <w:sz w:val="14"/>
                <w:szCs w:val="14"/>
                <w:u w:val="single"/>
                <w:lang w:val="ru-RU"/>
              </w:rPr>
              <w:t xml:space="preserve"> </w:t>
            </w:r>
            <w:r>
              <w:rPr>
                <w:rFonts w:cs="Times New Roman"/>
                <w:b/>
                <w:bCs/>
                <w:i w:val="0"/>
                <w:iCs w:val="0"/>
                <w:sz w:val="14"/>
                <w:szCs w:val="14"/>
                <w:u w:val="single"/>
              </w:rPr>
              <w:t>заблокированные денежные средства в размере задатка либо блокирование денежных средств на специальном счете не может быть осуществлено в связи с приостановлением операций по такому счету в соответствии с законодательством Российской Федерации.</w:t>
            </w:r>
          </w:p>
          <w:p w14:paraId="635B55E9">
            <w:pPr>
              <w:spacing w:before="0" w:after="0" w:line="240" w:lineRule="auto"/>
              <w:jc w:val="left"/>
              <w:rPr>
                <w:rFonts w:ascii="Times New Roman" w:hAnsi="Times New Roman" w:cs="Times New Roman"/>
                <w:sz w:val="14"/>
                <w:szCs w:val="14"/>
              </w:rPr>
            </w:pPr>
            <w:r>
              <w:rPr>
                <w:rFonts w:cs="Times New Roman"/>
                <w:b/>
                <w:bCs/>
                <w:sz w:val="14"/>
                <w:szCs w:val="14"/>
              </w:rPr>
              <w:t>Претенденты, признанные участниками аукциона, и претенденты, не допущенные к участию в аукционе, уведомляются о принятом решении не позднее следующего рабочего дня с даты оформления решения протоколом путем направления оператором электронной площадки соответствующего уведомления на адрес электронной почты претендента</w:t>
            </w:r>
            <w:r>
              <w:rPr>
                <w:rFonts w:cs="Times New Roman"/>
                <w:sz w:val="14"/>
                <w:szCs w:val="14"/>
              </w:rPr>
              <w:t>.</w:t>
            </w:r>
          </w:p>
          <w:p w14:paraId="5532DA04">
            <w:pPr>
              <w:spacing w:before="0" w:after="0" w:line="240" w:lineRule="auto"/>
              <w:jc w:val="left"/>
              <w:rPr>
                <w:rFonts w:ascii="Times New Roman" w:hAnsi="Times New Roman" w:cs="Times New Roman"/>
                <w:sz w:val="14"/>
                <w:szCs w:val="14"/>
              </w:rPr>
            </w:pPr>
            <w:r>
              <w:rPr>
                <w:rFonts w:cs="Times New Roman"/>
                <w:sz w:val="14"/>
                <w:szCs w:val="14"/>
              </w:rPr>
              <w:t>Победителем аукциона признается участник, предложивший наиболее высокую цену имущества и вещественных доказательств.</w:t>
            </w:r>
          </w:p>
        </w:tc>
      </w:tr>
      <w:tr w14:paraId="485EC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71C0">
            <w:pPr>
              <w:spacing w:before="0" w:after="0" w:line="240" w:lineRule="auto"/>
              <w:jc w:val="center"/>
              <w:rPr>
                <w:rFonts w:ascii="Times New Roman" w:hAnsi="Times New Roman" w:cs="Times New Roman"/>
                <w:sz w:val="14"/>
                <w:szCs w:val="14"/>
              </w:rPr>
            </w:pPr>
            <w:r>
              <w:rPr>
                <w:rFonts w:cs="Times New Roman"/>
                <w:sz w:val="14"/>
                <w:szCs w:val="14"/>
                <w:lang w:val="ru-RU"/>
              </w:rPr>
              <w:t>8</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79E4">
            <w:pPr>
              <w:spacing w:before="0" w:after="0" w:line="240" w:lineRule="auto"/>
              <w:jc w:val="left"/>
              <w:rPr>
                <w:rFonts w:ascii="Times New Roman" w:hAnsi="Times New Roman" w:cs="Times New Roman"/>
                <w:sz w:val="14"/>
                <w:szCs w:val="14"/>
              </w:rPr>
            </w:pPr>
            <w:r>
              <w:rPr>
                <w:rFonts w:cs="Times New Roman"/>
                <w:sz w:val="14"/>
                <w:szCs w:val="14"/>
              </w:rPr>
              <w:t>Размер задатка для участия в аукционе и порядок его внесения.</w:t>
            </w:r>
          </w:p>
        </w:tc>
        <w:tc>
          <w:tcPr>
            <w:tcW w:w="9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1155">
            <w:pPr>
              <w:spacing w:before="0" w:after="0" w:line="240" w:lineRule="auto"/>
              <w:jc w:val="both"/>
              <w:rPr>
                <w:rFonts w:ascii="Times New Roman" w:hAnsi="Times New Roman" w:cs="Times New Roman"/>
                <w:sz w:val="14"/>
                <w:szCs w:val="14"/>
              </w:rPr>
            </w:pPr>
            <w:r>
              <w:rPr>
                <w:rFonts w:cs="Times New Roman"/>
                <w:sz w:val="14"/>
                <w:szCs w:val="14"/>
              </w:rPr>
              <w:t>Для участия в реализации имущества и вещественных доказательств, претендент вносит задаток на специальный счет, открытый им в одном из банков, перечень которых устанавливается Правительством Российской Федерации,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5A31652A">
            <w:pPr>
              <w:spacing w:before="0" w:after="0" w:line="240" w:lineRule="auto"/>
              <w:jc w:val="both"/>
              <w:rPr>
                <w:rFonts w:ascii="Times New Roman" w:hAnsi="Times New Roman" w:cs="Times New Roman"/>
                <w:sz w:val="14"/>
                <w:szCs w:val="14"/>
              </w:rPr>
            </w:pPr>
            <w:r>
              <w:rPr>
                <w:rFonts w:cs="Times New Roman"/>
                <w:sz w:val="14"/>
                <w:szCs w:val="14"/>
              </w:rPr>
              <w:t>Задаток составляет 10</w:t>
            </w:r>
            <w:r>
              <w:rPr>
                <w:rFonts w:cs="Times New Roman"/>
                <w:sz w:val="14"/>
                <w:szCs w:val="14"/>
                <w:lang w:val="ru-RU"/>
              </w:rPr>
              <w:t xml:space="preserve"> %</w:t>
            </w:r>
            <w:r>
              <w:rPr>
                <w:rFonts w:cs="Times New Roman"/>
                <w:sz w:val="14"/>
                <w:szCs w:val="14"/>
              </w:rPr>
              <w:t xml:space="preserve"> </w:t>
            </w:r>
            <w:r>
              <w:rPr>
                <w:rFonts w:cs="Times New Roman"/>
                <w:sz w:val="14"/>
                <w:szCs w:val="14"/>
                <w:lang w:val="ru-RU"/>
              </w:rPr>
              <w:t>(</w:t>
            </w:r>
            <w:r>
              <w:rPr>
                <w:rFonts w:cs="Times New Roman"/>
                <w:sz w:val="14"/>
                <w:szCs w:val="14"/>
              </w:rPr>
              <w:t>процентов</w:t>
            </w:r>
            <w:r>
              <w:rPr>
                <w:rFonts w:cs="Times New Roman"/>
                <w:sz w:val="14"/>
                <w:szCs w:val="14"/>
                <w:lang w:val="ru-RU"/>
              </w:rPr>
              <w:t>)</w:t>
            </w:r>
            <w:r>
              <w:rPr>
                <w:rFonts w:cs="Times New Roman"/>
                <w:sz w:val="14"/>
                <w:szCs w:val="14"/>
              </w:rPr>
              <w:t xml:space="preserve"> начальной цены продажи имущества и вещественных доказательств.</w:t>
            </w:r>
          </w:p>
          <w:p w14:paraId="5FC61A01">
            <w:pPr>
              <w:spacing w:before="0" w:after="0" w:line="240" w:lineRule="auto"/>
              <w:jc w:val="both"/>
              <w:rPr>
                <w:rFonts w:ascii="Times New Roman" w:hAnsi="Times New Roman" w:cs="Times New Roman"/>
                <w:sz w:val="14"/>
                <w:szCs w:val="14"/>
              </w:rPr>
            </w:pPr>
            <w:r>
              <w:rPr>
                <w:rFonts w:cs="Times New Roman"/>
                <w:sz w:val="14"/>
                <w:szCs w:val="14"/>
              </w:rPr>
              <w:t>Задаток, внесенный покупателем на специальный счет для участия в аукционе, подлежит перечислению в установленном порядке банком не позднее 5 рабочих дней с даты заключения договора купли-продажи на казначейские счета органов Федерального казначейства в счет оплаты имущества и вещественных доказательств.</w:t>
            </w:r>
          </w:p>
          <w:p w14:paraId="336FED32">
            <w:pPr>
              <w:spacing w:before="0" w:after="0" w:line="240" w:lineRule="auto"/>
              <w:jc w:val="both"/>
              <w:rPr>
                <w:rFonts w:ascii="Times New Roman" w:hAnsi="Times New Roman" w:cs="Times New Roman"/>
                <w:sz w:val="14"/>
                <w:szCs w:val="14"/>
              </w:rPr>
            </w:pPr>
            <w:r>
              <w:rPr>
                <w:rFonts w:cs="Times New Roman"/>
                <w:sz w:val="14"/>
                <w:szCs w:val="14"/>
              </w:rPr>
              <w:t>При уклонении или отказе победителя аукциона от заключения в установленный срок договора купли-продажи либо от исполнения обязательств по оплате имущества и вещественных доказательств, задаток подлежит перечислению банком в установленном порядке в доход федерального бюджета.</w:t>
            </w:r>
          </w:p>
          <w:p w14:paraId="724CA066">
            <w:pPr>
              <w:spacing w:before="0" w:after="0" w:line="240" w:lineRule="auto"/>
              <w:jc w:val="both"/>
              <w:rPr>
                <w:rFonts w:ascii="Times New Roman" w:hAnsi="Times New Roman" w:cs="Times New Roman"/>
                <w:sz w:val="14"/>
                <w:szCs w:val="14"/>
              </w:rPr>
            </w:pPr>
            <w:r>
              <w:rPr>
                <w:rFonts w:cs="Times New Roman"/>
                <w:sz w:val="14"/>
                <w:szCs w:val="14"/>
              </w:rPr>
              <w:t>Данное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5EF5BD3D">
            <w:pPr>
              <w:spacing w:before="0" w:after="0" w:line="240" w:lineRule="auto"/>
              <w:jc w:val="both"/>
              <w:rPr>
                <w:rFonts w:ascii="Times New Roman" w:hAnsi="Times New Roman" w:cs="Times New Roman"/>
                <w:sz w:val="14"/>
                <w:szCs w:val="14"/>
              </w:rPr>
            </w:pPr>
            <w:r>
              <w:rPr>
                <w:rFonts w:cs="Times New Roman"/>
                <w:b/>
                <w:bCs/>
                <w:sz w:val="14"/>
                <w:szCs w:val="14"/>
              </w:rPr>
              <w:t>При отказе победителя аукциона от заключения в установленный срок договора купли – продажи имущества, задаток ему не возвращается</w:t>
            </w:r>
            <w:r>
              <w:rPr>
                <w:rFonts w:cs="Times New Roman"/>
                <w:sz w:val="14"/>
                <w:szCs w:val="14"/>
              </w:rPr>
              <w:t>.</w:t>
            </w:r>
          </w:p>
          <w:p w14:paraId="201BBD95">
            <w:pPr>
              <w:spacing w:before="0" w:after="0" w:line="240" w:lineRule="auto"/>
              <w:jc w:val="both"/>
              <w:rPr>
                <w:rFonts w:ascii="Times New Roman" w:hAnsi="Times New Roman" w:cs="Times New Roman"/>
                <w:sz w:val="14"/>
                <w:szCs w:val="14"/>
                <w:lang w:val="ru-RU"/>
              </w:rPr>
            </w:pPr>
            <w:r>
              <w:rPr>
                <w:rFonts w:cs="Times New Roman"/>
                <w:b/>
                <w:bCs/>
                <w:sz w:val="14"/>
                <w:szCs w:val="14"/>
              </w:rPr>
              <w:t>Кроме того, в случае уклонения победителя торгов от заключения договора купли-продажи, с победителя взыскиваются издержки по хранению товара за период назначения и проведения повторных торгов и до подписания акта приема передачи с новым победителем</w:t>
            </w:r>
            <w:r>
              <w:rPr>
                <w:rFonts w:cs="Times New Roman"/>
                <w:b/>
                <w:bCs/>
                <w:sz w:val="14"/>
                <w:szCs w:val="14"/>
                <w:lang w:val="ru-RU"/>
              </w:rPr>
              <w:t>.</w:t>
            </w:r>
          </w:p>
        </w:tc>
      </w:tr>
      <w:tr w14:paraId="4510D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40E0">
            <w:pPr>
              <w:spacing w:before="0" w:after="0" w:line="240" w:lineRule="auto"/>
              <w:jc w:val="center"/>
              <w:rPr>
                <w:rFonts w:ascii="Times New Roman" w:hAnsi="Times New Roman" w:cs="Times New Roman"/>
                <w:sz w:val="14"/>
                <w:szCs w:val="14"/>
              </w:rPr>
            </w:pPr>
            <w:r>
              <w:rPr>
                <w:rFonts w:cs="Times New Roman"/>
                <w:sz w:val="14"/>
                <w:szCs w:val="14"/>
                <w:lang w:val="ru-RU"/>
              </w:rPr>
              <w:t>9</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6989">
            <w:pPr>
              <w:spacing w:before="0" w:after="0" w:line="240" w:lineRule="auto"/>
              <w:rPr>
                <w:rFonts w:ascii="Times New Roman" w:hAnsi="Times New Roman" w:cs="Times New Roman"/>
                <w:sz w:val="14"/>
                <w:szCs w:val="14"/>
              </w:rPr>
            </w:pPr>
            <w:r>
              <w:rPr>
                <w:rFonts w:cs="Times New Roman"/>
                <w:sz w:val="14"/>
                <w:szCs w:val="14"/>
              </w:rPr>
              <w:t>Дата и время начала и</w:t>
            </w:r>
          </w:p>
          <w:p w14:paraId="2FD39214">
            <w:pPr>
              <w:spacing w:before="0" w:after="0" w:line="240" w:lineRule="auto"/>
              <w:rPr>
                <w:rFonts w:ascii="Times New Roman" w:hAnsi="Times New Roman" w:cs="Times New Roman"/>
                <w:sz w:val="14"/>
                <w:szCs w:val="14"/>
              </w:rPr>
            </w:pPr>
            <w:r>
              <w:rPr>
                <w:rFonts w:cs="Times New Roman"/>
                <w:sz w:val="14"/>
                <w:szCs w:val="14"/>
              </w:rPr>
              <w:t>окончания приема заявок</w:t>
            </w:r>
          </w:p>
        </w:tc>
        <w:tc>
          <w:tcPr>
            <w:tcW w:w="9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94B6">
            <w:pPr>
              <w:spacing w:before="0" w:after="0" w:line="240" w:lineRule="auto"/>
              <w:jc w:val="left"/>
              <w:rPr>
                <w:rFonts w:ascii="Times New Roman" w:hAnsi="Times New Roman" w:cs="Times New Roman"/>
                <w:color w:val="auto"/>
                <w:sz w:val="14"/>
                <w:szCs w:val="14"/>
              </w:rPr>
            </w:pPr>
            <w:r>
              <w:rPr>
                <w:rFonts w:cs="Times New Roman"/>
                <w:sz w:val="14"/>
                <w:szCs w:val="14"/>
              </w:rPr>
              <w:t xml:space="preserve">Дата и время начала - </w:t>
            </w:r>
            <w:r>
              <w:rPr>
                <w:rFonts w:cs="Times New Roman"/>
                <w:b/>
                <w:bCs/>
                <w:sz w:val="14"/>
                <w:szCs w:val="14"/>
                <w:highlight w:val="yellow"/>
                <w:lang w:val="ru-RU"/>
              </w:rPr>
              <w:t>19</w:t>
            </w:r>
            <w:r>
              <w:rPr>
                <w:rFonts w:cs="Times New Roman"/>
                <w:b/>
                <w:bCs/>
                <w:color w:val="auto"/>
                <w:sz w:val="14"/>
                <w:szCs w:val="14"/>
                <w:highlight w:val="yellow"/>
              </w:rPr>
              <w:t>.</w:t>
            </w:r>
            <w:r>
              <w:rPr>
                <w:rFonts w:cs="Times New Roman"/>
                <w:b/>
                <w:bCs/>
                <w:color w:val="auto"/>
                <w:sz w:val="14"/>
                <w:szCs w:val="14"/>
                <w:highlight w:val="yellow"/>
                <w:lang w:val="ru-RU"/>
              </w:rPr>
              <w:t>03</w:t>
            </w:r>
            <w:r>
              <w:rPr>
                <w:rFonts w:cs="Times New Roman"/>
                <w:b/>
                <w:bCs/>
                <w:color w:val="auto"/>
                <w:sz w:val="14"/>
                <w:szCs w:val="14"/>
                <w:highlight w:val="yellow"/>
              </w:rPr>
              <w:t>.202</w:t>
            </w:r>
            <w:r>
              <w:rPr>
                <w:rFonts w:cs="Times New Roman"/>
                <w:b/>
                <w:bCs/>
                <w:color w:val="auto"/>
                <w:sz w:val="14"/>
                <w:szCs w:val="14"/>
                <w:highlight w:val="yellow"/>
                <w:lang w:val="ru-RU"/>
              </w:rPr>
              <w:t>6</w:t>
            </w:r>
            <w:r>
              <w:rPr>
                <w:rFonts w:cs="Times New Roman"/>
                <w:b/>
                <w:bCs/>
                <w:color w:val="auto"/>
                <w:sz w:val="14"/>
                <w:szCs w:val="14"/>
                <w:highlight w:val="yellow"/>
              </w:rPr>
              <w:t xml:space="preserve"> 0</w:t>
            </w:r>
            <w:r>
              <w:rPr>
                <w:rFonts w:cs="Times New Roman"/>
                <w:b/>
                <w:bCs/>
                <w:color w:val="auto"/>
                <w:sz w:val="14"/>
                <w:szCs w:val="14"/>
                <w:highlight w:val="yellow"/>
                <w:lang w:val="ru-RU"/>
              </w:rPr>
              <w:t>0</w:t>
            </w:r>
            <w:r>
              <w:rPr>
                <w:rFonts w:cs="Times New Roman"/>
                <w:b/>
                <w:bCs/>
                <w:color w:val="auto"/>
                <w:sz w:val="14"/>
                <w:szCs w:val="14"/>
                <w:highlight w:val="yellow"/>
              </w:rPr>
              <w:t>:00</w:t>
            </w:r>
          </w:p>
          <w:p w14:paraId="6E3526C9">
            <w:pPr>
              <w:spacing w:before="0" w:after="0" w:line="240" w:lineRule="auto"/>
              <w:jc w:val="left"/>
              <w:rPr>
                <w:rFonts w:ascii="Times New Roman" w:hAnsi="Times New Roman" w:cs="Times New Roman"/>
                <w:color w:val="auto"/>
                <w:sz w:val="14"/>
                <w:szCs w:val="14"/>
                <w:highlight w:val="yellow"/>
                <w:lang w:val="ru-RU"/>
              </w:rPr>
            </w:pPr>
            <w:r>
              <w:rPr>
                <w:rFonts w:cs="Times New Roman"/>
                <w:color w:val="auto"/>
                <w:sz w:val="14"/>
                <w:szCs w:val="14"/>
              </w:rPr>
              <w:t xml:space="preserve">и окончания приема заявок – </w:t>
            </w:r>
            <w:r>
              <w:rPr>
                <w:rFonts w:cs="Times New Roman"/>
                <w:b/>
                <w:bCs/>
                <w:color w:val="auto"/>
                <w:sz w:val="14"/>
                <w:szCs w:val="14"/>
                <w:highlight w:val="yellow"/>
                <w:lang w:val="ru-RU"/>
              </w:rPr>
              <w:t>14</w:t>
            </w:r>
            <w:r>
              <w:rPr>
                <w:rFonts w:cs="Times New Roman"/>
                <w:b/>
                <w:bCs/>
                <w:color w:val="auto"/>
                <w:sz w:val="14"/>
                <w:szCs w:val="14"/>
                <w:highlight w:val="yellow"/>
              </w:rPr>
              <w:t>.</w:t>
            </w:r>
            <w:r>
              <w:rPr>
                <w:rFonts w:cs="Times New Roman"/>
                <w:b/>
                <w:bCs/>
                <w:color w:val="auto"/>
                <w:sz w:val="14"/>
                <w:szCs w:val="14"/>
                <w:highlight w:val="yellow"/>
                <w:lang w:val="ru-RU"/>
              </w:rPr>
              <w:t>04</w:t>
            </w:r>
            <w:r>
              <w:rPr>
                <w:rFonts w:cs="Times New Roman"/>
                <w:b/>
                <w:bCs/>
                <w:color w:val="auto"/>
                <w:sz w:val="14"/>
                <w:szCs w:val="14"/>
                <w:highlight w:val="yellow"/>
              </w:rPr>
              <w:t>.202</w:t>
            </w:r>
            <w:r>
              <w:rPr>
                <w:rFonts w:cs="Times New Roman"/>
                <w:b/>
                <w:bCs/>
                <w:color w:val="auto"/>
                <w:sz w:val="14"/>
                <w:szCs w:val="14"/>
                <w:highlight w:val="yellow"/>
                <w:lang w:val="ru-RU"/>
              </w:rPr>
              <w:t>6</w:t>
            </w:r>
            <w:r>
              <w:rPr>
                <w:rFonts w:cs="Times New Roman"/>
                <w:b/>
                <w:bCs/>
                <w:color w:val="auto"/>
                <w:sz w:val="14"/>
                <w:szCs w:val="14"/>
                <w:highlight w:val="yellow"/>
              </w:rPr>
              <w:t xml:space="preserve"> </w:t>
            </w:r>
            <w:r>
              <w:rPr>
                <w:rFonts w:cs="Times New Roman"/>
                <w:b/>
                <w:bCs/>
                <w:color w:val="auto"/>
                <w:sz w:val="14"/>
                <w:szCs w:val="14"/>
                <w:highlight w:val="yellow"/>
                <w:lang w:val="ru-RU"/>
              </w:rPr>
              <w:t>23</w:t>
            </w:r>
            <w:r>
              <w:rPr>
                <w:rFonts w:cs="Times New Roman"/>
                <w:b/>
                <w:bCs/>
                <w:color w:val="auto"/>
                <w:sz w:val="14"/>
                <w:szCs w:val="14"/>
                <w:highlight w:val="yellow"/>
              </w:rPr>
              <w:t>:</w:t>
            </w:r>
            <w:r>
              <w:rPr>
                <w:rFonts w:cs="Times New Roman"/>
                <w:b/>
                <w:bCs/>
                <w:color w:val="auto"/>
                <w:sz w:val="14"/>
                <w:szCs w:val="14"/>
                <w:highlight w:val="yellow"/>
                <w:lang w:val="ru-RU"/>
              </w:rPr>
              <w:t>59</w:t>
            </w:r>
          </w:p>
          <w:p w14:paraId="6B8B96CD">
            <w:pPr>
              <w:spacing w:before="0" w:after="0" w:line="240" w:lineRule="auto"/>
              <w:jc w:val="left"/>
              <w:rPr>
                <w:rFonts w:ascii="Times New Roman" w:hAnsi="Times New Roman" w:cs="Times New Roman"/>
                <w:sz w:val="14"/>
                <w:szCs w:val="14"/>
              </w:rPr>
            </w:pPr>
            <w:r>
              <w:rPr>
                <w:rFonts w:cs="Times New Roman"/>
                <w:sz w:val="14"/>
                <w:szCs w:val="14"/>
              </w:rPr>
              <w:t>Прием заявок и прилагаемых к ним документов начинается с даты и времени, указанных в информационном сообщении о проведении аукциона, осуществляется в течение не менее 25 календарных дней и заканчивается не позднее чем за 3 рабочих дня до дня определения продавцом участников, за исключением случаев, при которых прием заявок осуществляется в течение 10 рабочих дней с последующим последовательным снижением цены продажи имущества.</w:t>
            </w:r>
          </w:p>
          <w:p w14:paraId="133972C4">
            <w:pPr>
              <w:spacing w:before="0" w:after="0" w:line="240" w:lineRule="auto"/>
              <w:jc w:val="left"/>
              <w:rPr>
                <w:rFonts w:ascii="Times New Roman" w:hAnsi="Times New Roman" w:cs="Times New Roman"/>
                <w:sz w:val="14"/>
                <w:szCs w:val="14"/>
              </w:rPr>
            </w:pPr>
            <w:r>
              <w:rPr>
                <w:rFonts w:cs="Times New Roman"/>
                <w:sz w:val="14"/>
                <w:szCs w:val="14"/>
              </w:rPr>
              <w:t>В случае, когда в течение 10 рабочих дней со дня начала приема заявок не поступило ни одной заявки, продавец фиксирует результаты в протоколе, и размещает повторное информационное сообщение о проведении аукциона, в котором указывается снижение на 30 (а затем на 60, и на 90) процентов начальной цены продажи имущества.</w:t>
            </w:r>
          </w:p>
        </w:tc>
      </w:tr>
      <w:tr w14:paraId="2EAE8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CE30">
            <w:pPr>
              <w:spacing w:before="0" w:after="0" w:line="240" w:lineRule="auto"/>
              <w:jc w:val="center"/>
              <w:rPr>
                <w:rFonts w:ascii="Times New Roman" w:hAnsi="Times New Roman" w:cs="Times New Roman"/>
                <w:sz w:val="14"/>
                <w:szCs w:val="14"/>
              </w:rPr>
            </w:pPr>
            <w:r>
              <w:rPr>
                <w:rFonts w:cs="Times New Roman"/>
                <w:sz w:val="14"/>
                <w:szCs w:val="14"/>
                <w:lang w:val="ru-RU"/>
              </w:rPr>
              <w:t>10</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F861">
            <w:pPr>
              <w:spacing w:before="0" w:after="0" w:line="240" w:lineRule="auto"/>
              <w:rPr>
                <w:rFonts w:ascii="Times New Roman" w:hAnsi="Times New Roman" w:cs="Times New Roman"/>
                <w:sz w:val="14"/>
                <w:szCs w:val="14"/>
              </w:rPr>
            </w:pPr>
            <w:r>
              <w:rPr>
                <w:rFonts w:cs="Times New Roman"/>
                <w:sz w:val="14"/>
                <w:szCs w:val="14"/>
              </w:rPr>
              <w:t>Дата подведения итогов приема заявок</w:t>
            </w:r>
          </w:p>
        </w:tc>
        <w:tc>
          <w:tcPr>
            <w:tcW w:w="9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5FAF">
            <w:pPr>
              <w:spacing w:before="0" w:after="0" w:line="240" w:lineRule="auto"/>
              <w:jc w:val="both"/>
              <w:rPr>
                <w:rFonts w:ascii="Times New Roman" w:hAnsi="Times New Roman" w:cs="Times New Roman"/>
                <w:b/>
                <w:bCs/>
                <w:sz w:val="14"/>
                <w:szCs w:val="14"/>
              </w:rPr>
            </w:pPr>
            <w:r>
              <w:rPr>
                <w:rFonts w:cs="Times New Roman"/>
                <w:b/>
                <w:bCs/>
                <w:color w:val="auto"/>
                <w:sz w:val="14"/>
                <w:szCs w:val="14"/>
                <w:highlight w:val="yellow"/>
                <w:lang w:val="ru-RU"/>
              </w:rPr>
              <w:t>17</w:t>
            </w:r>
            <w:r>
              <w:rPr>
                <w:rFonts w:cs="Times New Roman"/>
                <w:b/>
                <w:bCs/>
                <w:color w:val="auto"/>
                <w:sz w:val="14"/>
                <w:szCs w:val="14"/>
                <w:highlight w:val="yellow"/>
              </w:rPr>
              <w:t>.</w:t>
            </w:r>
            <w:r>
              <w:rPr>
                <w:rFonts w:cs="Times New Roman"/>
                <w:b/>
                <w:bCs/>
                <w:color w:val="auto"/>
                <w:sz w:val="14"/>
                <w:szCs w:val="14"/>
                <w:highlight w:val="yellow"/>
                <w:lang w:val="ru-RU"/>
              </w:rPr>
              <w:t>04</w:t>
            </w:r>
            <w:r>
              <w:rPr>
                <w:rFonts w:cs="Times New Roman"/>
                <w:b/>
                <w:bCs/>
                <w:color w:val="auto"/>
                <w:sz w:val="14"/>
                <w:szCs w:val="14"/>
                <w:highlight w:val="yellow"/>
              </w:rPr>
              <w:t>.202</w:t>
            </w:r>
            <w:r>
              <w:rPr>
                <w:rFonts w:cs="Times New Roman"/>
                <w:b/>
                <w:bCs/>
                <w:color w:val="auto"/>
                <w:sz w:val="14"/>
                <w:szCs w:val="14"/>
                <w:highlight w:val="yellow"/>
                <w:lang w:val="ru-RU"/>
              </w:rPr>
              <w:t>6</w:t>
            </w:r>
            <w:r>
              <w:rPr>
                <w:rFonts w:cs="Times New Roman"/>
                <w:b/>
                <w:bCs/>
                <w:color w:val="auto"/>
                <w:sz w:val="14"/>
                <w:szCs w:val="14"/>
                <w:highlight w:val="yellow"/>
              </w:rPr>
              <w:t xml:space="preserve"> </w:t>
            </w:r>
            <w:r>
              <w:rPr>
                <w:rFonts w:cs="Times New Roman"/>
                <w:b/>
                <w:bCs/>
                <w:color w:val="auto"/>
                <w:sz w:val="14"/>
                <w:szCs w:val="14"/>
                <w:highlight w:val="yellow"/>
                <w:lang w:val="ru-RU"/>
              </w:rPr>
              <w:t>18</w:t>
            </w:r>
            <w:r>
              <w:rPr>
                <w:rFonts w:cs="Times New Roman"/>
                <w:b/>
                <w:bCs/>
                <w:color w:val="auto"/>
                <w:sz w:val="14"/>
                <w:szCs w:val="14"/>
                <w:highlight w:val="yellow"/>
              </w:rPr>
              <w:t>:00.</w:t>
            </w:r>
          </w:p>
        </w:tc>
      </w:tr>
      <w:tr w14:paraId="2A9D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398E">
            <w:pPr>
              <w:spacing w:before="0" w:after="0" w:line="240" w:lineRule="auto"/>
              <w:jc w:val="center"/>
              <w:rPr>
                <w:rFonts w:ascii="Times New Roman" w:hAnsi="Times New Roman" w:cs="Times New Roman"/>
                <w:sz w:val="14"/>
                <w:szCs w:val="14"/>
              </w:rPr>
            </w:pPr>
            <w:r>
              <w:rPr>
                <w:rFonts w:cs="Times New Roman"/>
                <w:sz w:val="14"/>
                <w:szCs w:val="14"/>
              </w:rPr>
              <w:t>1</w:t>
            </w:r>
            <w:r>
              <w:rPr>
                <w:rFonts w:cs="Times New Roman"/>
                <w:sz w:val="14"/>
                <w:szCs w:val="14"/>
                <w:lang w:val="ru-RU"/>
              </w:rPr>
              <w:t>1</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6239">
            <w:pPr>
              <w:spacing w:before="0" w:after="0" w:line="240" w:lineRule="auto"/>
              <w:rPr>
                <w:rFonts w:ascii="Times New Roman" w:hAnsi="Times New Roman" w:cs="Times New Roman"/>
                <w:sz w:val="14"/>
                <w:szCs w:val="14"/>
              </w:rPr>
            </w:pPr>
            <w:r>
              <w:rPr>
                <w:rFonts w:cs="Times New Roman"/>
                <w:sz w:val="14"/>
                <w:szCs w:val="14"/>
              </w:rPr>
              <w:t>Дата и время проведения аукциона</w:t>
            </w:r>
          </w:p>
        </w:tc>
        <w:tc>
          <w:tcPr>
            <w:tcW w:w="9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9660">
            <w:pPr>
              <w:spacing w:before="0" w:after="0" w:line="240" w:lineRule="auto"/>
              <w:jc w:val="left"/>
              <w:rPr>
                <w:rFonts w:ascii="Times New Roman" w:hAnsi="Times New Roman" w:cs="Times New Roman"/>
                <w:b/>
                <w:bCs/>
                <w:color w:val="auto"/>
                <w:sz w:val="14"/>
                <w:szCs w:val="14"/>
                <w:highlight w:val="yellow"/>
              </w:rPr>
            </w:pPr>
            <w:r>
              <w:rPr>
                <w:rFonts w:cs="Times New Roman"/>
                <w:b/>
                <w:bCs/>
                <w:color w:val="auto"/>
                <w:sz w:val="14"/>
                <w:szCs w:val="14"/>
                <w:highlight w:val="yellow"/>
                <w:lang w:val="ru-RU"/>
              </w:rPr>
              <w:t>20</w:t>
            </w:r>
            <w:r>
              <w:rPr>
                <w:rFonts w:cs="Times New Roman"/>
                <w:b/>
                <w:bCs/>
                <w:color w:val="auto"/>
                <w:sz w:val="14"/>
                <w:szCs w:val="14"/>
                <w:highlight w:val="yellow"/>
              </w:rPr>
              <w:t>.</w:t>
            </w:r>
            <w:r>
              <w:rPr>
                <w:rFonts w:cs="Times New Roman"/>
                <w:b/>
                <w:bCs/>
                <w:color w:val="auto"/>
                <w:sz w:val="14"/>
                <w:szCs w:val="14"/>
                <w:highlight w:val="yellow"/>
                <w:lang w:val="ru-RU"/>
              </w:rPr>
              <w:t>04</w:t>
            </w:r>
            <w:r>
              <w:rPr>
                <w:rFonts w:cs="Times New Roman"/>
                <w:b/>
                <w:bCs/>
                <w:color w:val="auto"/>
                <w:sz w:val="14"/>
                <w:szCs w:val="14"/>
                <w:highlight w:val="yellow"/>
              </w:rPr>
              <w:t>.202</w:t>
            </w:r>
            <w:r>
              <w:rPr>
                <w:rFonts w:cs="Times New Roman"/>
                <w:b/>
                <w:bCs/>
                <w:color w:val="auto"/>
                <w:sz w:val="14"/>
                <w:szCs w:val="14"/>
                <w:highlight w:val="yellow"/>
                <w:lang w:val="ru-RU"/>
              </w:rPr>
              <w:t>6</w:t>
            </w:r>
            <w:r>
              <w:rPr>
                <w:rFonts w:cs="Times New Roman"/>
                <w:b/>
                <w:bCs/>
                <w:color w:val="auto"/>
                <w:sz w:val="14"/>
                <w:szCs w:val="14"/>
                <w:highlight w:val="yellow"/>
              </w:rPr>
              <w:t xml:space="preserve"> 1</w:t>
            </w:r>
            <w:r>
              <w:rPr>
                <w:rFonts w:cs="Times New Roman"/>
                <w:b/>
                <w:bCs/>
                <w:color w:val="auto"/>
                <w:sz w:val="14"/>
                <w:szCs w:val="14"/>
                <w:highlight w:val="yellow"/>
                <w:lang w:val="ru-RU"/>
              </w:rPr>
              <w:t>0</w:t>
            </w:r>
            <w:r>
              <w:rPr>
                <w:rFonts w:cs="Times New Roman"/>
                <w:b/>
                <w:bCs/>
                <w:color w:val="auto"/>
                <w:sz w:val="14"/>
                <w:szCs w:val="14"/>
                <w:highlight w:val="yellow"/>
              </w:rPr>
              <w:t>:00</w:t>
            </w:r>
          </w:p>
          <w:p w14:paraId="573BD5EA">
            <w:pPr>
              <w:spacing w:before="0" w:after="0" w:line="240" w:lineRule="auto"/>
              <w:jc w:val="left"/>
              <w:rPr>
                <w:rFonts w:ascii="Times New Roman" w:hAnsi="Times New Roman" w:cs="Times New Roman"/>
                <w:sz w:val="14"/>
                <w:szCs w:val="14"/>
              </w:rPr>
            </w:pPr>
            <w:r>
              <w:rPr>
                <w:rFonts w:cs="Times New Roman"/>
                <w:sz w:val="14"/>
                <w:szCs w:val="14"/>
              </w:rPr>
              <w:t>В течение одного часа со времени начала проведения процедуры аукциона участникам предлагается заявить о приобретении имущества и вещественных доказательств, по начальной или сниженной цене продажи. В случае если в течение указанного времени:</w:t>
            </w:r>
          </w:p>
          <w:p w14:paraId="22D64D48">
            <w:pPr>
              <w:spacing w:before="0" w:after="0" w:line="240" w:lineRule="auto"/>
              <w:jc w:val="left"/>
              <w:rPr>
                <w:rFonts w:ascii="Times New Roman" w:hAnsi="Times New Roman" w:cs="Times New Roman"/>
                <w:sz w:val="14"/>
                <w:szCs w:val="14"/>
              </w:rPr>
            </w:pPr>
            <w:r>
              <w:rPr>
                <w:rFonts w:cs="Times New Roman"/>
                <w:sz w:val="14"/>
                <w:szCs w:val="14"/>
              </w:rPr>
              <w:t>а) поступило предложение о начальной или сниженной цене продажи, то время для представления следующих предложений об увеличенной на "шаг аукциона" начальной или сниженной цене продажи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и вещественных доказательств, следующее предложение не поступило, аукцион с помощью программно-аппаратных средств электронной площадки завершается;</w:t>
            </w:r>
          </w:p>
          <w:p w14:paraId="09238EC5">
            <w:pPr>
              <w:spacing w:before="0" w:after="0" w:line="240" w:lineRule="auto"/>
              <w:jc w:val="left"/>
              <w:rPr>
                <w:rFonts w:ascii="Times New Roman" w:hAnsi="Times New Roman" w:cs="Times New Roman"/>
                <w:b/>
                <w:bCs/>
                <w:color w:val="FF0000"/>
                <w:sz w:val="14"/>
                <w:szCs w:val="14"/>
              </w:rPr>
            </w:pPr>
            <w:r>
              <w:rPr>
                <w:rFonts w:cs="Times New Roman"/>
                <w:sz w:val="14"/>
                <w:szCs w:val="14"/>
              </w:rPr>
              <w:t>б) не поступило ни одного предложения о начальной или сниженной цене продажи,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и вещественных доказательств,является время завершения аукциона.</w:t>
            </w:r>
          </w:p>
        </w:tc>
      </w:tr>
      <w:tr w14:paraId="2B36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F7FD">
            <w:pPr>
              <w:spacing w:before="0" w:after="0" w:line="240" w:lineRule="auto"/>
              <w:jc w:val="center"/>
              <w:rPr>
                <w:rFonts w:ascii="Times New Roman" w:hAnsi="Times New Roman" w:cs="Times New Roman"/>
                <w:sz w:val="14"/>
                <w:szCs w:val="14"/>
              </w:rPr>
            </w:pPr>
            <w:r>
              <w:rPr>
                <w:rFonts w:cs="Times New Roman"/>
                <w:sz w:val="14"/>
                <w:szCs w:val="14"/>
              </w:rPr>
              <w:t>1</w:t>
            </w:r>
            <w:r>
              <w:rPr>
                <w:rFonts w:cs="Times New Roman"/>
                <w:sz w:val="14"/>
                <w:szCs w:val="14"/>
                <w:lang w:val="ru-RU"/>
              </w:rPr>
              <w:t>2</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B5B4">
            <w:pPr>
              <w:spacing w:before="0" w:after="0" w:line="240" w:lineRule="auto"/>
              <w:rPr>
                <w:rFonts w:ascii="Times New Roman" w:hAnsi="Times New Roman" w:cs="Times New Roman"/>
                <w:sz w:val="14"/>
                <w:szCs w:val="14"/>
              </w:rPr>
            </w:pPr>
            <w:r>
              <w:rPr>
                <w:rFonts w:cs="Times New Roman"/>
                <w:sz w:val="14"/>
                <w:szCs w:val="14"/>
              </w:rPr>
              <w:t>Дата и время подведения итогов аукциона</w:t>
            </w:r>
          </w:p>
        </w:tc>
        <w:tc>
          <w:tcPr>
            <w:tcW w:w="9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5B2F">
            <w:pPr>
              <w:spacing w:before="0" w:after="0" w:line="240" w:lineRule="auto"/>
              <w:jc w:val="both"/>
              <w:rPr>
                <w:rFonts w:ascii="Times New Roman" w:hAnsi="Times New Roman" w:cs="Times New Roman"/>
                <w:b/>
                <w:bCs/>
                <w:color w:val="auto"/>
                <w:sz w:val="14"/>
                <w:szCs w:val="14"/>
                <w:highlight w:val="yellow"/>
              </w:rPr>
            </w:pPr>
            <w:r>
              <w:rPr>
                <w:rFonts w:cs="Times New Roman"/>
                <w:b/>
                <w:bCs/>
                <w:color w:val="auto"/>
                <w:sz w:val="14"/>
                <w:szCs w:val="14"/>
                <w:highlight w:val="yellow"/>
                <w:lang w:val="ru-RU"/>
              </w:rPr>
              <w:t>20</w:t>
            </w:r>
            <w:r>
              <w:rPr>
                <w:rFonts w:cs="Times New Roman"/>
                <w:b/>
                <w:bCs/>
                <w:color w:val="auto"/>
                <w:sz w:val="14"/>
                <w:szCs w:val="14"/>
                <w:highlight w:val="yellow"/>
              </w:rPr>
              <w:t>.</w:t>
            </w:r>
            <w:r>
              <w:rPr>
                <w:rFonts w:cs="Times New Roman"/>
                <w:b/>
                <w:bCs/>
                <w:color w:val="auto"/>
                <w:sz w:val="14"/>
                <w:szCs w:val="14"/>
                <w:highlight w:val="yellow"/>
                <w:lang w:val="ru-RU"/>
              </w:rPr>
              <w:t>04</w:t>
            </w:r>
            <w:r>
              <w:rPr>
                <w:rFonts w:cs="Times New Roman"/>
                <w:b/>
                <w:bCs/>
                <w:color w:val="auto"/>
                <w:sz w:val="14"/>
                <w:szCs w:val="14"/>
                <w:highlight w:val="yellow"/>
              </w:rPr>
              <w:t>.202</w:t>
            </w:r>
            <w:r>
              <w:rPr>
                <w:rFonts w:cs="Times New Roman"/>
                <w:b/>
                <w:bCs/>
                <w:color w:val="auto"/>
                <w:sz w:val="14"/>
                <w:szCs w:val="14"/>
                <w:highlight w:val="yellow"/>
                <w:lang w:val="ru-RU"/>
              </w:rPr>
              <w:t>6</w:t>
            </w:r>
            <w:r>
              <w:rPr>
                <w:rFonts w:cs="Times New Roman"/>
                <w:b/>
                <w:bCs/>
                <w:color w:val="auto"/>
                <w:sz w:val="14"/>
                <w:szCs w:val="14"/>
                <w:highlight w:val="yellow"/>
              </w:rPr>
              <w:t xml:space="preserve"> </w:t>
            </w:r>
            <w:r>
              <w:rPr>
                <w:rFonts w:cs="Times New Roman"/>
                <w:b/>
                <w:bCs/>
                <w:color w:val="auto"/>
                <w:sz w:val="14"/>
                <w:szCs w:val="14"/>
                <w:highlight w:val="yellow"/>
                <w:lang w:val="ru-RU"/>
              </w:rPr>
              <w:t>18</w:t>
            </w:r>
            <w:r>
              <w:rPr>
                <w:rFonts w:cs="Times New Roman"/>
                <w:b/>
                <w:bCs/>
                <w:color w:val="auto"/>
                <w:sz w:val="14"/>
                <w:szCs w:val="14"/>
                <w:highlight w:val="yellow"/>
              </w:rPr>
              <w:t>:00</w:t>
            </w:r>
          </w:p>
          <w:p w14:paraId="226BE5BE">
            <w:pPr>
              <w:spacing w:before="0" w:after="0" w:line="240" w:lineRule="auto"/>
              <w:jc w:val="left"/>
              <w:rPr>
                <w:rFonts w:ascii="Times New Roman" w:hAnsi="Times New Roman" w:cs="Times New Roman"/>
                <w:sz w:val="14"/>
                <w:szCs w:val="14"/>
              </w:rPr>
            </w:pPr>
            <w:r>
              <w:rPr>
                <w:rFonts w:cs="Times New Roman"/>
                <w:sz w:val="14"/>
                <w:szCs w:val="14"/>
              </w:rPr>
              <w:t>Протокол об итогах аукциона, содержащий цену имущества и вещественных доказательств, предложенную победителем, и удостоверяющий право победителя на заключение договора купли- продажи или фиксирующий отсутствие предложений о начальной или сниженной цене продажи, подписывается продавцом в форме электронного документа в течение одного часа со времени получения электронного журнала, но не позднее рабочего дня, следующего за днем подведения итогов аукциона.</w:t>
            </w:r>
          </w:p>
          <w:p w14:paraId="00A4E37B">
            <w:pPr>
              <w:spacing w:before="0" w:after="0" w:line="240" w:lineRule="auto"/>
              <w:jc w:val="left"/>
              <w:rPr>
                <w:rFonts w:ascii="Times New Roman" w:hAnsi="Times New Roman" w:cs="Times New Roman"/>
                <w:b/>
                <w:bCs/>
                <w:color w:val="FF0000"/>
                <w:sz w:val="14"/>
                <w:szCs w:val="14"/>
              </w:rPr>
            </w:pPr>
            <w:r>
              <w:rPr>
                <w:rFonts w:cs="Times New Roman"/>
                <w:sz w:val="14"/>
                <w:szCs w:val="14"/>
              </w:rPr>
              <w:t>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w:t>
            </w:r>
          </w:p>
        </w:tc>
      </w:tr>
      <w:tr w14:paraId="68597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6B8E">
            <w:pPr>
              <w:spacing w:before="0" w:after="0" w:line="240" w:lineRule="auto"/>
              <w:jc w:val="center"/>
              <w:rPr>
                <w:rFonts w:ascii="Times New Roman" w:hAnsi="Times New Roman" w:cs="Times New Roman"/>
                <w:sz w:val="14"/>
                <w:szCs w:val="14"/>
              </w:rPr>
            </w:pPr>
            <w:r>
              <w:rPr>
                <w:rFonts w:cs="Times New Roman"/>
                <w:sz w:val="14"/>
                <w:szCs w:val="14"/>
              </w:rPr>
              <w:t>1</w:t>
            </w:r>
            <w:r>
              <w:rPr>
                <w:rFonts w:cs="Times New Roman"/>
                <w:sz w:val="14"/>
                <w:szCs w:val="14"/>
                <w:lang w:val="ru-RU"/>
              </w:rPr>
              <w:t>3</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3FE1">
            <w:pPr>
              <w:spacing w:before="0" w:after="0" w:line="240" w:lineRule="auto"/>
              <w:rPr>
                <w:rFonts w:ascii="Times New Roman" w:hAnsi="Times New Roman" w:cs="Times New Roman"/>
                <w:sz w:val="14"/>
                <w:szCs w:val="14"/>
              </w:rPr>
            </w:pPr>
            <w:r>
              <w:rPr>
                <w:rFonts w:cs="Times New Roman"/>
                <w:sz w:val="14"/>
                <w:szCs w:val="14"/>
              </w:rPr>
              <w:t>Проект договора купли-продажи</w:t>
            </w:r>
          </w:p>
        </w:tc>
        <w:tc>
          <w:tcPr>
            <w:tcW w:w="9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B1AF">
            <w:pPr>
              <w:spacing w:before="0" w:after="0" w:line="240" w:lineRule="auto"/>
              <w:rPr>
                <w:rFonts w:ascii="Times New Roman" w:hAnsi="Times New Roman" w:cs="Times New Roman"/>
                <w:color w:val="FF0000"/>
                <w:sz w:val="14"/>
                <w:szCs w:val="14"/>
              </w:rPr>
            </w:pPr>
            <w:r>
              <w:rPr>
                <w:rFonts w:cs="Times New Roman"/>
                <w:sz w:val="14"/>
                <w:szCs w:val="14"/>
              </w:rPr>
              <w:t>Проект</w:t>
            </w:r>
            <w:r>
              <w:rPr>
                <w:rFonts w:cs="Times New Roman"/>
                <w:sz w:val="14"/>
                <w:szCs w:val="14"/>
                <w:lang w:val="ru-RU"/>
              </w:rPr>
              <w:t xml:space="preserve"> </w:t>
            </w:r>
            <w:r>
              <w:rPr>
                <w:rFonts w:cs="Times New Roman"/>
                <w:sz w:val="14"/>
                <w:szCs w:val="14"/>
              </w:rPr>
              <w:t>договора купли-продажи</w:t>
            </w:r>
            <w:r>
              <w:rPr>
                <w:rFonts w:cs="Times New Roman"/>
                <w:sz w:val="14"/>
                <w:szCs w:val="14"/>
                <w:lang w:val="ru-RU"/>
              </w:rPr>
              <w:t xml:space="preserve"> </w:t>
            </w:r>
            <w:r>
              <w:rPr>
                <w:rFonts w:cs="Times New Roman"/>
                <w:sz w:val="14"/>
                <w:szCs w:val="14"/>
              </w:rPr>
              <w:t>имущества является приложением к настоящему информационному сообщению.</w:t>
            </w:r>
          </w:p>
        </w:tc>
      </w:tr>
      <w:tr w14:paraId="1D161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7E07">
            <w:pPr>
              <w:spacing w:before="0" w:after="0" w:line="240" w:lineRule="auto"/>
              <w:jc w:val="center"/>
              <w:rPr>
                <w:rFonts w:ascii="Times New Roman" w:hAnsi="Times New Roman" w:cs="Times New Roman"/>
                <w:sz w:val="14"/>
                <w:szCs w:val="14"/>
              </w:rPr>
            </w:pPr>
            <w:r>
              <w:rPr>
                <w:rFonts w:cs="Times New Roman"/>
                <w:sz w:val="14"/>
                <w:szCs w:val="14"/>
              </w:rPr>
              <w:t>1</w:t>
            </w:r>
            <w:r>
              <w:rPr>
                <w:rFonts w:cs="Times New Roman"/>
                <w:sz w:val="14"/>
                <w:szCs w:val="14"/>
                <w:lang w:val="ru-RU"/>
              </w:rPr>
              <w:t>4</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4FDF">
            <w:pPr>
              <w:spacing w:before="0" w:after="0" w:line="240" w:lineRule="auto"/>
              <w:rPr>
                <w:rFonts w:ascii="Times New Roman" w:hAnsi="Times New Roman" w:cs="Times New Roman"/>
                <w:sz w:val="14"/>
                <w:szCs w:val="14"/>
                <w:lang w:val="ru-RU"/>
              </w:rPr>
            </w:pPr>
            <w:r>
              <w:rPr>
                <w:rFonts w:cs="Times New Roman"/>
                <w:sz w:val="14"/>
                <w:szCs w:val="14"/>
              </w:rPr>
              <w:t>Срок заключения договора купли-продажи</w:t>
            </w:r>
            <w:r>
              <w:rPr>
                <w:rFonts w:cs="Times New Roman"/>
                <w:sz w:val="14"/>
                <w:szCs w:val="14"/>
                <w:lang w:val="ru-RU"/>
              </w:rPr>
              <w:t xml:space="preserve"> и его оплата</w:t>
            </w:r>
          </w:p>
        </w:tc>
        <w:tc>
          <w:tcPr>
            <w:tcW w:w="9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B0B1">
            <w:pPr>
              <w:spacing w:before="0" w:after="0" w:line="240" w:lineRule="auto"/>
              <w:rPr>
                <w:rFonts w:ascii="Times New Roman" w:hAnsi="Times New Roman" w:cs="Times New Roman"/>
                <w:sz w:val="14"/>
                <w:szCs w:val="14"/>
              </w:rPr>
            </w:pPr>
            <w:r>
              <w:rPr>
                <w:rFonts w:cs="Times New Roman"/>
                <w:sz w:val="14"/>
                <w:szCs w:val="14"/>
              </w:rPr>
              <w:t>По результатам аукциона продавец и победитель аукциона (покупатель) не ранее 10 рабочих дней и не позднее 15 рабочих дней со дня подведения итогов аукциона заключают договор купли-продажи в электронной форме.</w:t>
            </w:r>
          </w:p>
          <w:p w14:paraId="0AAC2D54">
            <w:pPr>
              <w:spacing w:before="0" w:after="0" w:line="240" w:lineRule="auto"/>
              <w:rPr>
                <w:rFonts w:ascii="Times New Roman" w:hAnsi="Times New Roman" w:cs="Times New Roman"/>
                <w:sz w:val="14"/>
                <w:szCs w:val="14"/>
              </w:rPr>
            </w:pPr>
            <w:r>
              <w:rPr>
                <w:rFonts w:cs="Times New Roman"/>
                <w:sz w:val="14"/>
                <w:szCs w:val="14"/>
              </w:rPr>
              <w:t>Оплата покупателем приобретаемого имущества и вещественных доказательств, производится не позднее 10 рабочих дней с даты заключения договора купли-продажи.</w:t>
            </w:r>
          </w:p>
          <w:p w14:paraId="6C71990F">
            <w:pPr>
              <w:spacing w:before="0" w:after="0" w:line="240" w:lineRule="auto"/>
              <w:rPr>
                <w:rFonts w:ascii="Times New Roman" w:hAnsi="Times New Roman" w:cs="Times New Roman"/>
                <w:sz w:val="14"/>
                <w:szCs w:val="14"/>
              </w:rPr>
            </w:pPr>
            <w:r>
              <w:rPr>
                <w:rFonts w:cs="Times New Roman"/>
                <w:sz w:val="14"/>
                <w:szCs w:val="14"/>
              </w:rPr>
              <w:t>Оплата имущества осуществляется в безналичном порядке.</w:t>
            </w:r>
          </w:p>
          <w:p w14:paraId="6A458ED9">
            <w:pPr>
              <w:spacing w:before="0" w:after="0" w:line="240" w:lineRule="auto"/>
              <w:rPr>
                <w:rFonts w:ascii="Times New Roman" w:hAnsi="Times New Roman" w:cs="Times New Roman"/>
                <w:sz w:val="14"/>
                <w:szCs w:val="14"/>
              </w:rPr>
            </w:pPr>
            <w:r>
              <w:rPr>
                <w:rFonts w:cs="Times New Roman"/>
                <w:sz w:val="14"/>
                <w:szCs w:val="14"/>
              </w:rPr>
              <w:t>Имущество передается по акту приема-передачи в течение 10 рабочих дней с даты полной оплаты имущества, при этом Покупатель обязан обеспечить вывоз (транспортировку) имущества самостоятельно.</w:t>
            </w:r>
          </w:p>
          <w:p w14:paraId="5E201CAF">
            <w:pPr>
              <w:spacing w:before="0" w:after="0" w:line="240" w:lineRule="auto"/>
              <w:jc w:val="both"/>
              <w:rPr>
                <w:rFonts w:ascii="Times New Roman" w:hAnsi="Times New Roman" w:cs="Times New Roman"/>
                <w:sz w:val="14"/>
                <w:szCs w:val="14"/>
              </w:rPr>
            </w:pPr>
            <w:r>
              <w:rPr>
                <w:rFonts w:cs="Times New Roman"/>
                <w:sz w:val="14"/>
                <w:szCs w:val="14"/>
              </w:rPr>
              <w:t>Покупатель перечисляет Продавцу денежные средства в счет оплаты Имущества, предъявленные Продавцом Покупателю, за вычетом суммы задатка, ранее оплаченного Покупателем для участия в аукционе по следующим реквизитам:</w:t>
            </w:r>
          </w:p>
          <w:p w14:paraId="5DFC026F">
            <w:pPr>
              <w:spacing w:before="0" w:after="0" w:line="240" w:lineRule="auto"/>
              <w:jc w:val="both"/>
              <w:rPr>
                <w:rFonts w:ascii="Times New Roman" w:hAnsi="Times New Roman" w:cs="Times New Roman"/>
                <w:sz w:val="14"/>
                <w:szCs w:val="14"/>
              </w:rPr>
            </w:pPr>
          </w:p>
          <w:p w14:paraId="31C313A9">
            <w:pPr>
              <w:keepNext w:val="0"/>
              <w:keepLines w:val="0"/>
              <w:widowControl/>
              <w:overflowPunct/>
              <w:bidi w:val="0"/>
              <w:snapToGrid/>
              <w:spacing w:before="0" w:after="0" w:line="240" w:lineRule="auto"/>
              <w:jc w:val="left"/>
              <w:textAlignment w:val="auto"/>
              <w:rPr>
                <w:rFonts w:ascii="Times New Roman" w:hAnsi="Times New Roman" w:cs="Times New Roman"/>
                <w:sz w:val="14"/>
                <w:szCs w:val="14"/>
              </w:rPr>
            </w:pPr>
            <w:r>
              <w:rPr>
                <w:rFonts w:cs="Times New Roman"/>
                <w:b/>
                <w:color w:val="auto"/>
                <w:sz w:val="14"/>
                <w:szCs w:val="14"/>
              </w:rPr>
              <w:t>Получатель:</w:t>
            </w:r>
            <w:r>
              <w:rPr>
                <w:rFonts w:cs="Times New Roman"/>
                <w:color w:val="auto"/>
                <w:sz w:val="14"/>
                <w:szCs w:val="14"/>
              </w:rPr>
              <w:t xml:space="preserve"> </w:t>
            </w:r>
            <w:r>
              <w:rPr>
                <w:rFonts w:cs="Times New Roman"/>
                <w:sz w:val="14"/>
                <w:szCs w:val="14"/>
              </w:rPr>
              <w:t>УФК по Нижегородской области (МТУ Росимущества во Владимирской, Ивановской, Костромской и Ярославской областях л/с 05281А88170)</w:t>
            </w:r>
            <w:r>
              <w:rPr>
                <w:rFonts w:cs="Times New Roman"/>
                <w:color w:val="000000" w:themeColor="text1"/>
                <w:sz w:val="14"/>
                <w:szCs w:val="14"/>
                <w14:textFill>
                  <w14:solidFill>
                    <w14:schemeClr w14:val="tx1"/>
                  </w14:solidFill>
                </w14:textFill>
              </w:rPr>
              <w:t xml:space="preserve"> </w:t>
            </w:r>
          </w:p>
          <w:p w14:paraId="34CD9216">
            <w:pPr>
              <w:keepNext w:val="0"/>
              <w:keepLines w:val="0"/>
              <w:widowControl/>
              <w:overflowPunct/>
              <w:bidi w:val="0"/>
              <w:snapToGrid/>
              <w:spacing w:before="0" w:after="0" w:line="240" w:lineRule="auto"/>
              <w:jc w:val="left"/>
              <w:textAlignment w:val="auto"/>
              <w:rPr>
                <w:rFonts w:ascii="Times New Roman" w:hAnsi="Times New Roman" w:cs="Times New Roman"/>
                <w:b/>
                <w:bCs/>
                <w:color w:val="000000" w:themeColor="text1"/>
                <w:sz w:val="14"/>
                <w:szCs w:val="14"/>
                <w14:textFill>
                  <w14:solidFill>
                    <w14:schemeClr w14:val="tx1"/>
                  </w14:solidFill>
                </w14:textFill>
              </w:rPr>
            </w:pPr>
            <w:r>
              <w:rPr>
                <w:rFonts w:cs="Times New Roman"/>
                <w:b/>
                <w:bCs/>
                <w:color w:val="000000" w:themeColor="text1"/>
                <w:sz w:val="14"/>
                <w:szCs w:val="14"/>
                <w14:textFill>
                  <w14:solidFill>
                    <w14:schemeClr w14:val="tx1"/>
                  </w14:solidFill>
                </w14:textFill>
              </w:rPr>
              <w:t>л/счет</w:t>
            </w:r>
            <w:r>
              <w:rPr>
                <w:rFonts w:cs="Times New Roman"/>
                <w:b/>
                <w:bCs/>
                <w:color w:val="000000" w:themeColor="text1"/>
                <w:sz w:val="14"/>
                <w:szCs w:val="14"/>
                <w:lang w:val="ru-RU"/>
                <w14:textFill>
                  <w14:solidFill>
                    <w14:schemeClr w14:val="tx1"/>
                  </w14:solidFill>
                </w14:textFill>
              </w:rPr>
              <w:t>:</w:t>
            </w:r>
            <w:r>
              <w:rPr>
                <w:rFonts w:cs="Times New Roman"/>
                <w:color w:val="000000" w:themeColor="text1"/>
                <w:sz w:val="14"/>
                <w:szCs w:val="14"/>
                <w:lang w:val="ru-RU"/>
                <w14:textFill>
                  <w14:solidFill>
                    <w14:schemeClr w14:val="tx1"/>
                  </w14:solidFill>
                </w14:textFill>
              </w:rPr>
              <w:t xml:space="preserve"> </w:t>
            </w:r>
            <w:r>
              <w:rPr>
                <w:rFonts w:cs="Times New Roman"/>
                <w:color w:val="000000" w:themeColor="text1"/>
                <w:sz w:val="14"/>
                <w:szCs w:val="14"/>
                <w14:textFill>
                  <w14:solidFill>
                    <w14:schemeClr w14:val="tx1"/>
                  </w14:solidFill>
                </w14:textFill>
              </w:rPr>
              <w:t>05281А88170</w:t>
            </w:r>
          </w:p>
          <w:p w14:paraId="01792848">
            <w:pPr>
              <w:keepNext w:val="0"/>
              <w:keepLines w:val="0"/>
              <w:widowControl/>
              <w:overflowPunct/>
              <w:bidi w:val="0"/>
              <w:snapToGrid/>
              <w:spacing w:before="0" w:after="0" w:line="240" w:lineRule="auto"/>
              <w:jc w:val="left"/>
              <w:textAlignment w:val="auto"/>
              <w:rPr>
                <w:rFonts w:ascii="Times New Roman" w:hAnsi="Times New Roman" w:cs="Times New Roman" w:eastAsiaTheme="minorHAnsi"/>
                <w:color w:val="auto"/>
                <w:kern w:val="2"/>
                <w:sz w:val="14"/>
                <w:szCs w:val="14"/>
                <w:lang w:val="ru-RU" w:eastAsia="en-US" w:bidi="ar-SA"/>
                <w14:ligatures w14:val="standardContextual"/>
              </w:rPr>
            </w:pPr>
            <w:r>
              <w:rPr>
                <w:rFonts w:cs="Times New Roman"/>
                <w:b/>
                <w:color w:val="auto"/>
                <w:sz w:val="14"/>
                <w:szCs w:val="14"/>
              </w:rPr>
              <w:t>ИНН</w:t>
            </w:r>
            <w:r>
              <w:rPr>
                <w:rFonts w:cs="Times New Roman"/>
                <w:color w:val="auto"/>
                <w:sz w:val="14"/>
                <w:szCs w:val="14"/>
              </w:rPr>
              <w:t xml:space="preserve"> </w:t>
            </w:r>
            <w:r>
              <w:rPr>
                <w:rFonts w:cs="Times New Roman"/>
                <w:color w:val="000000" w:themeColor="text1"/>
                <w:sz w:val="14"/>
                <w:szCs w:val="14"/>
                <w14:textFill>
                  <w14:solidFill>
                    <w14:schemeClr w14:val="tx1"/>
                  </w14:solidFill>
                </w14:textFill>
              </w:rPr>
              <w:t>3329056771</w:t>
            </w:r>
          </w:p>
          <w:p w14:paraId="3E668EB6">
            <w:pPr>
              <w:keepNext w:val="0"/>
              <w:keepLines w:val="0"/>
              <w:widowControl/>
              <w:overflowPunct/>
              <w:bidi w:val="0"/>
              <w:snapToGrid/>
              <w:spacing w:before="0" w:after="0" w:line="240" w:lineRule="auto"/>
              <w:jc w:val="left"/>
              <w:textAlignment w:val="auto"/>
              <w:rPr>
                <w:rFonts w:ascii="Times New Roman" w:hAnsi="Times New Roman" w:cs="Times New Roman" w:eastAsiaTheme="minorHAnsi"/>
                <w:color w:val="auto"/>
                <w:kern w:val="2"/>
                <w:sz w:val="14"/>
                <w:szCs w:val="14"/>
                <w:lang w:val="ru-RU" w:eastAsia="en-US" w:bidi="ar-SA"/>
                <w14:ligatures w14:val="standardContextual"/>
              </w:rPr>
            </w:pPr>
            <w:r>
              <w:rPr>
                <w:rFonts w:cs="Times New Roman"/>
                <w:b/>
                <w:color w:val="auto"/>
                <w:sz w:val="14"/>
                <w:szCs w:val="14"/>
              </w:rPr>
              <w:t xml:space="preserve">КПП </w:t>
            </w:r>
            <w:r>
              <w:rPr>
                <w:rFonts w:cs="Times New Roman"/>
                <w:color w:val="000000" w:themeColor="text1"/>
                <w:sz w:val="14"/>
                <w:szCs w:val="14"/>
                <w14:textFill>
                  <w14:solidFill>
                    <w14:schemeClr w14:val="tx1"/>
                  </w14:solidFill>
                </w14:textFill>
              </w:rPr>
              <w:t>332901001</w:t>
            </w:r>
          </w:p>
          <w:p w14:paraId="537E0BD8">
            <w:pPr>
              <w:keepNext w:val="0"/>
              <w:keepLines w:val="0"/>
              <w:widowControl/>
              <w:overflowPunct/>
              <w:bidi w:val="0"/>
              <w:snapToGrid/>
              <w:spacing w:before="0" w:after="0" w:line="240" w:lineRule="auto"/>
              <w:jc w:val="left"/>
              <w:textAlignment w:val="auto"/>
              <w:rPr>
                <w:rFonts w:ascii="Times New Roman" w:hAnsi="Times New Roman" w:cs="Times New Roman" w:eastAsiaTheme="minorHAnsi"/>
                <w:color w:val="auto"/>
                <w:kern w:val="2"/>
                <w:sz w:val="14"/>
                <w:szCs w:val="14"/>
                <w:lang w:val="ru-RU" w:eastAsia="en-US" w:bidi="ar-SA"/>
                <w14:ligatures w14:val="standardContextual"/>
              </w:rPr>
            </w:pPr>
            <w:r>
              <w:rPr>
                <w:rFonts w:cs="Times New Roman"/>
                <w:b/>
                <w:color w:val="auto"/>
                <w:sz w:val="14"/>
                <w:szCs w:val="14"/>
              </w:rPr>
              <w:t>р/с</w:t>
            </w:r>
            <w:r>
              <w:rPr>
                <w:rFonts w:cs="Times New Roman"/>
                <w:color w:val="auto"/>
                <w:sz w:val="14"/>
                <w:szCs w:val="14"/>
              </w:rPr>
              <w:t xml:space="preserve"> </w:t>
            </w:r>
            <w:r>
              <w:rPr>
                <w:rFonts w:cs="Times New Roman"/>
                <w:sz w:val="14"/>
                <w:szCs w:val="14"/>
              </w:rPr>
              <w:t>03212643000000013236</w:t>
            </w:r>
          </w:p>
          <w:p w14:paraId="10357983">
            <w:pPr>
              <w:keepNext w:val="0"/>
              <w:keepLines w:val="0"/>
              <w:widowControl/>
              <w:overflowPunct/>
              <w:bidi w:val="0"/>
              <w:snapToGrid/>
              <w:spacing w:before="0" w:after="0" w:line="240" w:lineRule="auto"/>
              <w:jc w:val="left"/>
              <w:textAlignment w:val="auto"/>
              <w:rPr>
                <w:rFonts w:ascii="Times New Roman" w:hAnsi="Times New Roman" w:cs="Times New Roman" w:eastAsiaTheme="minorHAnsi"/>
                <w:color w:val="auto"/>
                <w:kern w:val="2"/>
                <w:sz w:val="14"/>
                <w:szCs w:val="14"/>
                <w:lang w:val="ru-RU" w:eastAsia="en-US" w:bidi="ar-SA"/>
                <w14:ligatures w14:val="standardContextual"/>
              </w:rPr>
            </w:pPr>
            <w:r>
              <w:rPr>
                <w:rFonts w:cs="Times New Roman"/>
                <w:b/>
                <w:color w:val="auto"/>
                <w:sz w:val="14"/>
                <w:szCs w:val="14"/>
              </w:rPr>
              <w:t>ОКТМО</w:t>
            </w:r>
            <w:r>
              <w:rPr>
                <w:rFonts w:cs="Times New Roman"/>
                <w:color w:val="auto"/>
                <w:sz w:val="14"/>
                <w:szCs w:val="14"/>
              </w:rPr>
              <w:t xml:space="preserve"> </w:t>
            </w:r>
            <w:r>
              <w:rPr>
                <w:rFonts w:cs="Times New Roman"/>
                <w:color w:val="000000" w:themeColor="text1"/>
                <w:sz w:val="14"/>
                <w:szCs w:val="14"/>
                <w14:textFill>
                  <w14:solidFill>
                    <w14:schemeClr w14:val="tx1"/>
                  </w14:solidFill>
                </w14:textFill>
              </w:rPr>
              <w:t>17701000</w:t>
            </w:r>
          </w:p>
          <w:p w14:paraId="25AB3843">
            <w:pPr>
              <w:keepNext w:val="0"/>
              <w:keepLines w:val="0"/>
              <w:widowControl/>
              <w:overflowPunct/>
              <w:bidi w:val="0"/>
              <w:snapToGrid/>
              <w:spacing w:before="0" w:after="0" w:line="240" w:lineRule="auto"/>
              <w:jc w:val="left"/>
              <w:textAlignment w:val="auto"/>
              <w:rPr>
                <w:rFonts w:ascii="Times New Roman" w:hAnsi="Times New Roman" w:cs="Times New Roman" w:eastAsiaTheme="minorHAnsi"/>
                <w:color w:val="auto"/>
                <w:kern w:val="2"/>
                <w:sz w:val="14"/>
                <w:szCs w:val="14"/>
                <w:lang w:val="ru-RU" w:eastAsia="en-US" w:bidi="ar-SA"/>
                <w14:ligatures w14:val="standardContextual"/>
              </w:rPr>
            </w:pPr>
            <w:r>
              <w:rPr>
                <w:rFonts w:cs="Times New Roman"/>
                <w:color w:val="auto"/>
                <w:sz w:val="14"/>
                <w:szCs w:val="14"/>
              </w:rPr>
              <w:t>без КБК</w:t>
            </w:r>
          </w:p>
          <w:p w14:paraId="0D45AB63">
            <w:pPr>
              <w:keepNext w:val="0"/>
              <w:keepLines w:val="0"/>
              <w:widowControl/>
              <w:overflowPunct/>
              <w:bidi w:val="0"/>
              <w:snapToGrid/>
              <w:spacing w:before="0" w:after="0" w:line="240" w:lineRule="auto"/>
              <w:jc w:val="left"/>
              <w:textAlignment w:val="auto"/>
              <w:rPr>
                <w:rFonts w:ascii="Times New Roman" w:hAnsi="Times New Roman" w:cs="Times New Roman"/>
                <w:sz w:val="14"/>
                <w:szCs w:val="14"/>
              </w:rPr>
            </w:pPr>
            <w:r>
              <w:rPr>
                <w:rFonts w:cs="Times New Roman"/>
                <w:b/>
                <w:color w:val="auto"/>
                <w:sz w:val="14"/>
                <w:szCs w:val="14"/>
              </w:rPr>
              <w:t>Банк получателя:</w:t>
            </w:r>
            <w:r>
              <w:rPr>
                <w:rFonts w:cs="Times New Roman"/>
                <w:color w:val="auto"/>
                <w:sz w:val="14"/>
                <w:szCs w:val="14"/>
              </w:rPr>
              <w:t xml:space="preserve"> </w:t>
            </w:r>
            <w:r>
              <w:rPr>
                <w:rFonts w:cs="Times New Roman"/>
                <w:sz w:val="14"/>
                <w:szCs w:val="14"/>
              </w:rPr>
              <w:t>ОКЦ № 1 ВВГУ Банка России//УФК по Нижегородской области, г Нижний Новгород</w:t>
            </w:r>
          </w:p>
          <w:p w14:paraId="116DD135">
            <w:pPr>
              <w:keepNext w:val="0"/>
              <w:keepLines w:val="0"/>
              <w:widowControl/>
              <w:overflowPunct/>
              <w:bidi w:val="0"/>
              <w:snapToGrid/>
              <w:spacing w:before="0" w:after="0" w:line="240" w:lineRule="auto"/>
              <w:jc w:val="left"/>
              <w:textAlignment w:val="auto"/>
              <w:rPr>
                <w:rFonts w:ascii="Times New Roman" w:hAnsi="Times New Roman" w:cs="Times New Roman" w:eastAsiaTheme="minorHAnsi"/>
                <w:color w:val="auto"/>
                <w:kern w:val="2"/>
                <w:sz w:val="14"/>
                <w:szCs w:val="14"/>
                <w:lang w:val="ru-RU" w:eastAsia="en-US" w:bidi="ar-SA"/>
                <w14:ligatures w14:val="standardContextual"/>
              </w:rPr>
            </w:pPr>
            <w:r>
              <w:rPr>
                <w:rFonts w:cs="Times New Roman"/>
                <w:color w:val="auto"/>
                <w:sz w:val="14"/>
                <w:szCs w:val="14"/>
              </w:rPr>
              <w:t xml:space="preserve"> </w:t>
            </w:r>
            <w:r>
              <w:rPr>
                <w:rFonts w:cs="Times New Roman"/>
                <w:b/>
                <w:color w:val="auto"/>
                <w:sz w:val="14"/>
                <w:szCs w:val="14"/>
              </w:rPr>
              <w:t>к/с</w:t>
            </w:r>
            <w:r>
              <w:rPr>
                <w:rFonts w:cs="Times New Roman"/>
                <w:color w:val="auto"/>
                <w:sz w:val="14"/>
                <w:szCs w:val="14"/>
              </w:rPr>
              <w:t xml:space="preserve"> </w:t>
            </w:r>
            <w:r>
              <w:rPr>
                <w:rFonts w:cs="Times New Roman"/>
                <w:sz w:val="14"/>
                <w:szCs w:val="14"/>
              </w:rPr>
              <w:t>40102810745370000024</w:t>
            </w:r>
          </w:p>
          <w:p w14:paraId="6432524B">
            <w:pPr>
              <w:keepNext w:val="0"/>
              <w:keepLines w:val="0"/>
              <w:widowControl/>
              <w:overflowPunct/>
              <w:bidi w:val="0"/>
              <w:snapToGrid/>
              <w:spacing w:before="0" w:after="0" w:line="240" w:lineRule="auto"/>
              <w:jc w:val="left"/>
              <w:textAlignment w:val="auto"/>
              <w:rPr>
                <w:rFonts w:ascii="Times New Roman" w:hAnsi="Times New Roman" w:cs="Times New Roman" w:eastAsiaTheme="minorHAnsi"/>
                <w:color w:val="auto"/>
                <w:kern w:val="2"/>
                <w:sz w:val="14"/>
                <w:szCs w:val="14"/>
                <w:lang w:val="ru-RU" w:eastAsia="en-US" w:bidi="ar-SA"/>
                <w14:ligatures w14:val="standardContextual"/>
              </w:rPr>
            </w:pPr>
            <w:r>
              <w:rPr>
                <w:rFonts w:cs="Times New Roman"/>
                <w:b/>
                <w:color w:val="auto"/>
                <w:sz w:val="14"/>
                <w:szCs w:val="14"/>
              </w:rPr>
              <w:t>БИК</w:t>
            </w:r>
            <w:r>
              <w:rPr>
                <w:rFonts w:cs="Times New Roman"/>
                <w:color w:val="auto"/>
                <w:sz w:val="14"/>
                <w:szCs w:val="14"/>
              </w:rPr>
              <w:t xml:space="preserve"> </w:t>
            </w:r>
            <w:r>
              <w:rPr>
                <w:rFonts w:cs="Times New Roman"/>
                <w:sz w:val="14"/>
                <w:szCs w:val="14"/>
              </w:rPr>
              <w:t>012202102</w:t>
            </w:r>
          </w:p>
          <w:p w14:paraId="60528B2B">
            <w:pPr>
              <w:keepNext w:val="0"/>
              <w:keepLines w:val="0"/>
              <w:widowControl/>
              <w:overflowPunct/>
              <w:bidi w:val="0"/>
              <w:snapToGrid/>
              <w:spacing w:before="0" w:after="0" w:line="240" w:lineRule="auto"/>
              <w:jc w:val="left"/>
              <w:textAlignment w:val="auto"/>
              <w:rPr>
                <w:rFonts w:ascii="Times New Roman" w:hAnsi="Times New Roman" w:cs="Times New Roman"/>
                <w:b/>
                <w:color w:val="auto"/>
                <w:sz w:val="14"/>
                <w:szCs w:val="14"/>
              </w:rPr>
            </w:pPr>
            <w:r>
              <w:rPr>
                <w:rFonts w:cs="Times New Roman"/>
                <w:b/>
                <w:color w:val="auto"/>
                <w:sz w:val="14"/>
                <w:szCs w:val="14"/>
              </w:rPr>
              <w:t xml:space="preserve">Назначение платежа: </w:t>
            </w:r>
            <w:r>
              <w:rPr>
                <w:rFonts w:cs="Times New Roman"/>
                <w:color w:val="auto"/>
                <w:sz w:val="14"/>
                <w:szCs w:val="14"/>
              </w:rPr>
              <w:t>«Оплата по договору купли-продажи от «____» _______ 202___ г. №_____»</w:t>
            </w:r>
          </w:p>
          <w:p w14:paraId="1C67EAAA">
            <w:pPr>
              <w:keepNext w:val="0"/>
              <w:keepLines w:val="0"/>
              <w:widowControl/>
              <w:overflowPunct/>
              <w:bidi w:val="0"/>
              <w:snapToGrid/>
              <w:spacing w:before="0" w:after="0" w:line="240" w:lineRule="auto"/>
              <w:jc w:val="left"/>
              <w:textAlignment w:val="auto"/>
              <w:rPr>
                <w:rFonts w:ascii="Times New Roman" w:hAnsi="Times New Roman" w:cs="Times New Roman"/>
                <w:b/>
                <w:bCs/>
                <w:sz w:val="14"/>
                <w:szCs w:val="14"/>
              </w:rPr>
            </w:pPr>
            <w:r>
              <w:rPr>
                <w:rFonts w:cs="Times New Roman"/>
                <w:b/>
                <w:bCs/>
                <w:sz w:val="14"/>
                <w:szCs w:val="14"/>
              </w:rPr>
              <w:t xml:space="preserve">УИН (код НПА): </w:t>
            </w:r>
            <w:r>
              <w:rPr>
                <w:rFonts w:cs="Times New Roman"/>
                <w:b w:val="0"/>
                <w:bCs w:val="0"/>
                <w:sz w:val="14"/>
                <w:szCs w:val="14"/>
              </w:rPr>
              <w:t>0012</w:t>
            </w:r>
          </w:p>
          <w:p w14:paraId="5CB97EB3">
            <w:pPr>
              <w:spacing w:before="0" w:after="0" w:line="240" w:lineRule="auto"/>
              <w:rPr>
                <w:rFonts w:ascii="Times New Roman" w:hAnsi="Times New Roman" w:cs="Times New Roman"/>
                <w:sz w:val="14"/>
                <w:szCs w:val="14"/>
              </w:rPr>
            </w:pPr>
          </w:p>
        </w:tc>
      </w:tr>
    </w:tbl>
    <w:p w14:paraId="31B0D0B2">
      <w:pPr>
        <w:spacing w:before="0" w:after="0"/>
        <w:ind w:firstLine="709"/>
        <w:jc w:val="center"/>
      </w:pPr>
    </w:p>
    <w:sectPr>
      <w:pgSz w:w="11906" w:h="16838"/>
      <w:pgMar w:top="720" w:right="720" w:bottom="720" w:left="720" w:header="0" w:footer="0" w:gutter="0"/>
      <w:pgNumType w:fmt="decimal"/>
      <w:cols w:space="720" w:num="1"/>
      <w:formProt w:val="0"/>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Calibri Light">
    <w:panose1 w:val="020F0302020204030204"/>
    <w:charset w:val="01"/>
    <w:family w:val="roman"/>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Droid Sans Devanagari">
    <w:altName w:val="Segoe Print"/>
    <w:panose1 w:val="00000000000000000000"/>
    <w:charset w:val="00"/>
    <w:family w:val="auto"/>
    <w:pitch w:val="default"/>
    <w:sig w:usb0="00000000" w:usb1="00000000" w:usb2="00000000" w:usb3="00000000" w:csb0="00000000" w:csb1="00000000"/>
  </w:font>
  <w:font w:name="XO Thames">
    <w:altName w:val="Segoe Print"/>
    <w:panose1 w:val="00000000000000000000"/>
    <w:charset w:val="01"/>
    <w:family w:val="roman"/>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Liberation Sans">
    <w:altName w:val="Arial"/>
    <w:panose1 w:val="00000000000000000000"/>
    <w:charset w:val="01"/>
    <w:family w:val="roman"/>
    <w:pitch w:val="default"/>
    <w:sig w:usb0="00000000" w:usb1="00000000" w:usb2="00000000" w:usb3="00000000" w:csb0="00000000" w:csb1="00000000"/>
  </w:font>
  <w:font w:name="Droid Sans Fallback">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2022524"/>
    <w:rsid w:val="0B372CA7"/>
    <w:rsid w:val="474E7B3A"/>
    <w:rsid w:val="59461468"/>
    <w:rsid w:val="753C2EB5"/>
  </w:rsids>
  <m:mathPr>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widowControl/>
      <w:bidi w:val="0"/>
      <w:spacing w:before="0" w:after="160" w:line="240" w:lineRule="auto"/>
      <w:jc w:val="left"/>
    </w:pPr>
    <w:rPr>
      <w:rFonts w:ascii="Times New Roman" w:hAnsi="Times New Roman" w:eastAsiaTheme="minorHAnsi" w:cstheme="minorBidi"/>
      <w:color w:val="auto"/>
      <w:kern w:val="2"/>
      <w:sz w:val="28"/>
      <w:szCs w:val="22"/>
      <w:lang w:val="ru-RU" w:eastAsia="en-US" w:bidi="ar-SA"/>
      <w14:ligatures w14:val="standardContextual"/>
    </w:rPr>
  </w:style>
  <w:style w:type="paragraph" w:styleId="2">
    <w:name w:val="heading 1"/>
    <w:basedOn w:val="1"/>
    <w:next w:val="1"/>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asciiTheme="minorHAnsi" w:hAnsiTheme="minorHAnsi" w:eastAsiaTheme="majorEastAsia" w:cstheme="majorBidi"/>
      <w:color w:val="2F5597" w:themeColor="accent1" w:themeShade="BF"/>
      <w:szCs w:val="28"/>
    </w:rPr>
  </w:style>
  <w:style w:type="paragraph" w:styleId="5">
    <w:name w:val="heading 4"/>
    <w:basedOn w:val="1"/>
    <w:next w:val="1"/>
    <w:link w:val="22"/>
    <w:semiHidden/>
    <w:unhideWhenUsed/>
    <w:qFormat/>
    <w:uiPriority w:val="9"/>
    <w:pPr>
      <w:keepNext/>
      <w:keepLines/>
      <w:spacing w:before="80" w:after="40"/>
      <w:outlineLvl w:val="3"/>
    </w:pPr>
    <w:rPr>
      <w:rFonts w:asciiTheme="minorHAnsi" w:hAnsiTheme="minorHAnsi" w:eastAsiaTheme="majorEastAsia" w:cstheme="majorBidi"/>
      <w:i/>
      <w:iCs/>
      <w:color w:val="2F5597"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asciiTheme="minorHAnsi" w:hAnsiTheme="minorHAnsi" w:eastAsiaTheme="majorEastAsia" w:cstheme="majorBidi"/>
      <w:color w:val="2F5597" w:themeColor="accent1" w:themeShade="BF"/>
    </w:rPr>
  </w:style>
  <w:style w:type="paragraph" w:styleId="7">
    <w:name w:val="heading 6"/>
    <w:basedOn w:val="1"/>
    <w:next w:val="1"/>
    <w:link w:val="24"/>
    <w:semiHidden/>
    <w:unhideWhenUsed/>
    <w:qFormat/>
    <w:uiPriority w:val="9"/>
    <w:pPr>
      <w:keepNext/>
      <w:keepLines/>
      <w:spacing w:before="40" w:after="0"/>
      <w:outlineLvl w:val="5"/>
    </w:pPr>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after="0"/>
      <w:outlineLvl w:val="6"/>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before="0" w:after="0"/>
      <w:outlineLvl w:val="7"/>
    </w:pPr>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spacing w:before="0" w:after="0"/>
      <w:outlineLvl w:val="8"/>
    </w:pPr>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caption"/>
    <w:basedOn w:val="1"/>
    <w:qFormat/>
    <w:uiPriority w:val="0"/>
    <w:pPr>
      <w:suppressLineNumbers/>
      <w:spacing w:before="120" w:after="120"/>
    </w:pPr>
    <w:rPr>
      <w:rFonts w:cs="Droid Sans Devanagari"/>
      <w:i/>
      <w:iCs/>
      <w:sz w:val="24"/>
      <w:szCs w:val="24"/>
    </w:rPr>
  </w:style>
  <w:style w:type="paragraph" w:styleId="14">
    <w:name w:val="Body Text"/>
    <w:basedOn w:val="1"/>
    <w:uiPriority w:val="0"/>
    <w:pPr>
      <w:spacing w:before="0" w:after="140" w:line="276" w:lineRule="auto"/>
    </w:pPr>
  </w:style>
  <w:style w:type="paragraph" w:styleId="15">
    <w:name w:val="Title"/>
    <w:basedOn w:val="1"/>
    <w:next w:val="1"/>
    <w:qFormat/>
    <w:uiPriority w:val="10"/>
    <w:pPr>
      <w:spacing w:before="0" w:after="80"/>
      <w:contextualSpacing/>
    </w:pPr>
    <w:rPr>
      <w:rFonts w:asciiTheme="majorHAnsi" w:hAnsiTheme="majorHAnsi" w:eastAsiaTheme="majorEastAsia" w:cstheme="majorBidi"/>
      <w:spacing w:val="-10"/>
      <w:kern w:val="2"/>
      <w:sz w:val="56"/>
      <w:szCs w:val="56"/>
    </w:rPr>
  </w:style>
  <w:style w:type="paragraph" w:styleId="16">
    <w:name w:val="List"/>
    <w:basedOn w:val="14"/>
    <w:qFormat/>
    <w:uiPriority w:val="0"/>
    <w:rPr>
      <w:rFonts w:cs="Droid Sans Devanagari"/>
    </w:rPr>
  </w:style>
  <w:style w:type="paragraph" w:styleId="17">
    <w:name w:val="Subtitle"/>
    <w:basedOn w:val="1"/>
    <w:next w:val="1"/>
    <w:qFormat/>
    <w:uiPriority w:val="11"/>
    <w:rPr>
      <w:rFonts w:asciiTheme="minorHAnsi" w:hAnsiTheme="min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table" w:styleId="18">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Интернет-ссылка"/>
    <w:qFormat/>
    <w:uiPriority w:val="0"/>
    <w:rPr>
      <w:color w:val="0000FF"/>
      <w:u w:val="single"/>
    </w:rPr>
  </w:style>
  <w:style w:type="character" w:customStyle="1" w:styleId="20">
    <w:name w:val="Заголовок 1 Знак"/>
    <w:basedOn w:val="11"/>
    <w:link w:val="3"/>
    <w:qFormat/>
    <w:uiPriority w:val="9"/>
    <w:rPr>
      <w:rFonts w:asciiTheme="majorHAnsi" w:hAnsiTheme="majorHAnsi" w:eastAsiaTheme="majorEastAsia" w:cstheme="majorBidi"/>
      <w:color w:val="2F5597" w:themeColor="accent1" w:themeShade="BF"/>
      <w:sz w:val="40"/>
      <w:szCs w:val="40"/>
    </w:rPr>
  </w:style>
  <w:style w:type="character" w:customStyle="1" w:styleId="21">
    <w:name w:val="Заголовок 2 Знак"/>
    <w:basedOn w:val="11"/>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Заголовок 3 Знак"/>
    <w:basedOn w:val="11"/>
    <w:link w:val="5"/>
    <w:semiHidden/>
    <w:qFormat/>
    <w:uiPriority w:val="9"/>
    <w:rPr>
      <w:rFonts w:eastAsiaTheme="majorEastAsia" w:cstheme="majorBidi"/>
      <w:color w:val="2F5597" w:themeColor="accent1" w:themeShade="BF"/>
      <w:sz w:val="28"/>
      <w:szCs w:val="28"/>
    </w:rPr>
  </w:style>
  <w:style w:type="character" w:customStyle="1" w:styleId="23">
    <w:name w:val="Заголовок 4 Знак"/>
    <w:basedOn w:val="11"/>
    <w:link w:val="6"/>
    <w:semiHidden/>
    <w:qFormat/>
    <w:uiPriority w:val="9"/>
    <w:rPr>
      <w:rFonts w:eastAsiaTheme="majorEastAsia" w:cstheme="majorBidi"/>
      <w:i/>
      <w:iCs/>
      <w:color w:val="2F5597" w:themeColor="accent1" w:themeShade="BF"/>
      <w:sz w:val="28"/>
    </w:rPr>
  </w:style>
  <w:style w:type="character" w:customStyle="1" w:styleId="24">
    <w:name w:val="Заголовок 5 Знак"/>
    <w:basedOn w:val="11"/>
    <w:link w:val="7"/>
    <w:semiHidden/>
    <w:qFormat/>
    <w:uiPriority w:val="9"/>
    <w:rPr>
      <w:rFonts w:eastAsiaTheme="majorEastAsia" w:cstheme="majorBidi"/>
      <w:color w:val="2F5597" w:themeColor="accent1" w:themeShade="BF"/>
      <w:sz w:val="28"/>
    </w:rPr>
  </w:style>
  <w:style w:type="character" w:customStyle="1" w:styleId="25">
    <w:name w:val="Заголовок 6 Знак"/>
    <w:basedOn w:val="11"/>
    <w:link w:val="8"/>
    <w:semiHidden/>
    <w:qFormat/>
    <w:uiPriority w:val="9"/>
    <w:rPr>
      <w:rFonts w:eastAsiaTheme="majorEastAsia" w:cstheme="majorBidi"/>
      <w:i/>
      <w:iCs/>
      <w:color w:val="595959" w:themeColor="text1" w:themeTint="A6"/>
      <w:sz w:val="28"/>
      <w14:textFill>
        <w14:solidFill>
          <w14:schemeClr w14:val="tx1">
            <w14:lumMod w14:val="65000"/>
            <w14:lumOff w14:val="35000"/>
          </w14:schemeClr>
        </w14:solidFill>
      </w14:textFill>
    </w:rPr>
  </w:style>
  <w:style w:type="character" w:customStyle="1" w:styleId="26">
    <w:name w:val="Заголовок 7 Знак"/>
    <w:basedOn w:val="11"/>
    <w:link w:val="9"/>
    <w:semiHidden/>
    <w:qFormat/>
    <w:uiPriority w:val="9"/>
    <w:rPr>
      <w:rFonts w:eastAsiaTheme="majorEastAsia" w:cstheme="majorBidi"/>
      <w:color w:val="595959" w:themeColor="text1" w:themeTint="A6"/>
      <w:sz w:val="28"/>
      <w14:textFill>
        <w14:solidFill>
          <w14:schemeClr w14:val="tx1">
            <w14:lumMod w14:val="65000"/>
            <w14:lumOff w14:val="35000"/>
          </w14:schemeClr>
        </w14:solidFill>
      </w14:textFill>
    </w:rPr>
  </w:style>
  <w:style w:type="character" w:customStyle="1" w:styleId="27">
    <w:name w:val="Заголовок 8 Знак"/>
    <w:basedOn w:val="11"/>
    <w:link w:val="10"/>
    <w:semiHidden/>
    <w:qFormat/>
    <w:uiPriority w:val="9"/>
    <w:rPr>
      <w:rFonts w:eastAsiaTheme="majorEastAsia" w:cstheme="majorBidi"/>
      <w:i/>
      <w:iCs/>
      <w:color w:val="262626" w:themeColor="text1" w:themeTint="D9"/>
      <w:sz w:val="28"/>
      <w14:textFill>
        <w14:solidFill>
          <w14:schemeClr w14:val="tx1">
            <w14:lumMod w14:val="85000"/>
            <w14:lumOff w14:val="15000"/>
          </w14:schemeClr>
        </w14:solidFill>
      </w14:textFill>
    </w:rPr>
  </w:style>
  <w:style w:type="character" w:customStyle="1" w:styleId="28">
    <w:name w:val="Заголовок 9 Знак"/>
    <w:basedOn w:val="11"/>
    <w:semiHidden/>
    <w:qFormat/>
    <w:uiPriority w:val="9"/>
    <w:rPr>
      <w:rFonts w:eastAsiaTheme="majorEastAsia" w:cstheme="majorBidi"/>
      <w:color w:val="262626" w:themeColor="text1" w:themeTint="D9"/>
      <w:sz w:val="28"/>
      <w14:textFill>
        <w14:solidFill>
          <w14:schemeClr w14:val="tx1">
            <w14:lumMod w14:val="85000"/>
            <w14:lumOff w14:val="15000"/>
          </w14:schemeClr>
        </w14:solidFill>
      </w14:textFill>
    </w:rPr>
  </w:style>
  <w:style w:type="character" w:customStyle="1" w:styleId="29">
    <w:name w:val="Заголовок Знак"/>
    <w:basedOn w:val="11"/>
    <w:qFormat/>
    <w:uiPriority w:val="10"/>
    <w:rPr>
      <w:rFonts w:asciiTheme="majorHAnsi" w:hAnsiTheme="majorHAnsi" w:eastAsiaTheme="majorEastAsia" w:cstheme="majorBidi"/>
      <w:spacing w:val="-10"/>
      <w:kern w:val="2"/>
      <w:sz w:val="56"/>
      <w:szCs w:val="56"/>
    </w:rPr>
  </w:style>
  <w:style w:type="character" w:customStyle="1" w:styleId="30">
    <w:name w:val="Подзаголовок Знак"/>
    <w:basedOn w:val="1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character" w:customStyle="1" w:styleId="31">
    <w:name w:val="Цитата 2 Знак"/>
    <w:basedOn w:val="11"/>
    <w:qFormat/>
    <w:uiPriority w:val="29"/>
    <w:rPr>
      <w:rFonts w:ascii="Times New Roman" w:hAnsi="Times New Roman"/>
      <w:i/>
      <w:iCs/>
      <w:color w:val="404040" w:themeColor="text1" w:themeTint="BF"/>
      <w:sz w:val="28"/>
      <w14:textFill>
        <w14:solidFill>
          <w14:schemeClr w14:val="tx1">
            <w14:lumMod w14:val="75000"/>
            <w14:lumOff w14:val="25000"/>
          </w14:schemeClr>
        </w14:solidFill>
      </w14:textFill>
    </w:rPr>
  </w:style>
  <w:style w:type="character" w:customStyle="1" w:styleId="32">
    <w:name w:val="Intense Emphasis"/>
    <w:basedOn w:val="11"/>
    <w:qFormat/>
    <w:uiPriority w:val="21"/>
    <w:rPr>
      <w:i/>
      <w:iCs/>
      <w:color w:val="2F5597" w:themeColor="accent1" w:themeShade="BF"/>
    </w:rPr>
  </w:style>
  <w:style w:type="character" w:customStyle="1" w:styleId="33">
    <w:name w:val="Выделенная цитата Знак"/>
    <w:basedOn w:val="11"/>
    <w:qFormat/>
    <w:uiPriority w:val="30"/>
    <w:rPr>
      <w:rFonts w:ascii="Times New Roman" w:hAnsi="Times New Roman"/>
      <w:i/>
      <w:iCs/>
      <w:color w:val="2F5597" w:themeColor="accent1" w:themeShade="BF"/>
      <w:sz w:val="28"/>
    </w:rPr>
  </w:style>
  <w:style w:type="character" w:customStyle="1" w:styleId="34">
    <w:name w:val="Intense Reference"/>
    <w:basedOn w:val="11"/>
    <w:qFormat/>
    <w:uiPriority w:val="32"/>
    <w:rPr>
      <w:b/>
      <w:bCs/>
      <w:smallCaps/>
      <w:color w:val="2F5597" w:themeColor="accent1" w:themeShade="BF"/>
      <w:spacing w:val="5"/>
    </w:rPr>
  </w:style>
  <w:style w:type="character" w:customStyle="1" w:styleId="35">
    <w:name w:val="ListLabel 66"/>
    <w:qFormat/>
    <w:uiPriority w:val="0"/>
    <w:rPr>
      <w:rFonts w:ascii="XO Thames" w:hAnsi="XO Thames"/>
      <w:sz w:val="24"/>
    </w:rPr>
  </w:style>
  <w:style w:type="character" w:customStyle="1" w:styleId="36">
    <w:name w:val="ListLabel 67"/>
    <w:qFormat/>
    <w:uiPriority w:val="0"/>
    <w:rPr>
      <w:rFonts w:ascii="Times New Roman" w:hAnsi="Times New Roman" w:eastAsia="sans-serif" w:cs="Times New Roman"/>
      <w:color w:val="auto"/>
      <w:spacing w:val="0"/>
      <w:sz w:val="14"/>
      <w:szCs w:val="14"/>
      <w:shd w:val="clear" w:fill="FFFFFF"/>
    </w:rPr>
  </w:style>
  <w:style w:type="character" w:customStyle="1" w:styleId="37">
    <w:name w:val="ListLabel 68"/>
    <w:qFormat/>
    <w:uiPriority w:val="0"/>
    <w:rPr>
      <w:rFonts w:ascii="Times New Roman" w:hAnsi="Times New Roman" w:cs="Times New Roman"/>
      <w:b/>
      <w:bCs/>
      <w:color w:val="auto"/>
      <w:sz w:val="14"/>
      <w:szCs w:val="14"/>
      <w:u w:val="none"/>
    </w:rPr>
  </w:style>
  <w:style w:type="character" w:customStyle="1" w:styleId="38">
    <w:name w:val="ListLabel 69"/>
    <w:qFormat/>
    <w:uiPriority w:val="0"/>
    <w:rPr>
      <w:rFonts w:ascii="Times New Roman" w:hAnsi="Times New Roman" w:cs="Times New Roman"/>
      <w:b/>
      <w:bCs/>
      <w:sz w:val="14"/>
      <w:szCs w:val="14"/>
    </w:rPr>
  </w:style>
  <w:style w:type="character" w:customStyle="1" w:styleId="39">
    <w:name w:val="ListLabel 70"/>
    <w:qFormat/>
    <w:uiPriority w:val="0"/>
    <w:rPr>
      <w:rFonts w:eastAsia="sans-serif" w:cs="Times New Roman"/>
      <w:b/>
      <w:bCs/>
      <w:color w:val="auto"/>
      <w:spacing w:val="0"/>
      <w:sz w:val="14"/>
      <w:szCs w:val="14"/>
      <w:highlight w:val="white"/>
      <w:u w:val="none"/>
    </w:rPr>
  </w:style>
  <w:style w:type="character" w:customStyle="1" w:styleId="40">
    <w:name w:val="ListLabel 71"/>
    <w:qFormat/>
    <w:uiPriority w:val="0"/>
    <w:rPr>
      <w:rFonts w:cs="Times New Roman"/>
      <w:b/>
      <w:bCs/>
      <w:color w:val="auto"/>
      <w:sz w:val="14"/>
      <w:szCs w:val="14"/>
      <w:u w:val="none"/>
    </w:rPr>
  </w:style>
  <w:style w:type="character" w:customStyle="1" w:styleId="41">
    <w:name w:val="ListLabel 72"/>
    <w:qFormat/>
    <w:uiPriority w:val="0"/>
    <w:rPr>
      <w:rFonts w:cs="Times New Roman"/>
      <w:b/>
      <w:bCs/>
      <w:sz w:val="14"/>
      <w:szCs w:val="14"/>
    </w:rPr>
  </w:style>
  <w:style w:type="paragraph" w:customStyle="1" w:styleId="42">
    <w:name w:val="Заголовок"/>
    <w:basedOn w:val="1"/>
    <w:next w:val="14"/>
    <w:qFormat/>
    <w:uiPriority w:val="0"/>
    <w:pPr>
      <w:keepNext/>
      <w:spacing w:before="240" w:after="120"/>
    </w:pPr>
    <w:rPr>
      <w:rFonts w:ascii="Liberation Sans" w:hAnsi="Liberation Sans" w:eastAsia="Droid Sans Fallback" w:cs="Droid Sans Devanagari"/>
      <w:sz w:val="28"/>
      <w:szCs w:val="28"/>
    </w:rPr>
  </w:style>
  <w:style w:type="paragraph" w:customStyle="1" w:styleId="43">
    <w:name w:val="Указатель1"/>
    <w:basedOn w:val="1"/>
    <w:qFormat/>
    <w:uiPriority w:val="0"/>
    <w:pPr>
      <w:suppressLineNumbers/>
    </w:pPr>
    <w:rPr>
      <w:rFonts w:cs="Droid Sans Devanagari"/>
    </w:rPr>
  </w:style>
  <w:style w:type="paragraph" w:styleId="44">
    <w:name w:val="Quote"/>
    <w:basedOn w:val="1"/>
    <w:next w:val="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paragraph" w:styleId="45">
    <w:name w:val="List Paragraph"/>
    <w:basedOn w:val="1"/>
    <w:qFormat/>
    <w:uiPriority w:val="34"/>
    <w:pPr>
      <w:spacing w:before="0" w:after="160"/>
      <w:ind w:left="720" w:firstLine="0"/>
      <w:contextualSpacing/>
    </w:pPr>
  </w:style>
  <w:style w:type="paragraph" w:styleId="46">
    <w:name w:val="Intense Quote"/>
    <w:basedOn w:val="1"/>
    <w:next w:val="1"/>
    <w:qFormat/>
    <w:uiPriority w:val="30"/>
    <w:pPr>
      <w:pBdr>
        <w:top w:val="single" w:color="2F5496" w:sz="4" w:space="10"/>
        <w:bottom w:val="single" w:color="2F5496" w:sz="4" w:space="10"/>
      </w:pBdr>
      <w:spacing w:before="360" w:after="360"/>
      <w:ind w:left="864" w:right="864" w:firstLine="0"/>
      <w:jc w:val="center"/>
    </w:pPr>
    <w:rPr>
      <w:i/>
      <w:iCs/>
      <w:color w:val="2F5597" w:themeColor="accent1" w:themeShade="B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3161</Words>
  <Characters>21679</Characters>
  <Paragraphs>250</Paragraphs>
  <TotalTime>85</TotalTime>
  <ScaleCrop>false</ScaleCrop>
  <LinksUpToDate>false</LinksUpToDate>
  <CharactersWithSpaces>24671</CharactersWithSpaces>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2025-05-30T16:58:00Z</dcterms:created>
  <dc:creator>Пользователь</dc:creator>
  <cp:lastModifiedBy>iru</cp:lastModifiedBy>
  <cp:lastPrinted>2026-02-13T14:50:00Z</cp:lastPrinted>
  <dcterms:modified xsi:type="dcterms:W3CDTF">2026-03-13T15:41:19Z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ICV">
    <vt:lpwstr>8ABEC12BC9A149D9B388B1400FB33CE6_13</vt:lpwstr>
  </property>
  <property fmtid="{D5CDD505-2E9C-101B-9397-08002B2CF9AE}" pid="4" name="KSOProductBuildVer">
    <vt:lpwstr>1049-12.2.0.23196</vt:lpwstr>
  </property>
  <property fmtid="{D5CDD505-2E9C-101B-9397-08002B2CF9AE}" pid="5" name="LinksUpToDate">
    <vt:bool>false</vt:bool>
  </property>
  <property fmtid="{D5CDD505-2E9C-101B-9397-08002B2CF9AE}" pid="6" name="ScaleCrop">
    <vt:bool>false</vt:bool>
  </property>
</Properties>
</file>