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5CC" w:rsidRPr="00F255CC" w:rsidRDefault="00F255CC" w:rsidP="00F255CC">
      <w:pPr>
        <w:pStyle w:val="Default"/>
        <w:jc w:val="center"/>
      </w:pPr>
      <w:r>
        <w:rPr>
          <w:b/>
          <w:bCs/>
        </w:rPr>
        <w:t>Администрация Приволжского муниципального района</w:t>
      </w:r>
    </w:p>
    <w:p w:rsidR="00F255CC" w:rsidRDefault="00F255CC" w:rsidP="00F255CC">
      <w:pPr>
        <w:pStyle w:val="Default"/>
        <w:jc w:val="center"/>
      </w:pPr>
      <w:r w:rsidRPr="00F255CC">
        <w:t xml:space="preserve">сообщает о проведении аукциона в электронной форме по продаже объекта недвижимости, находящегося в </w:t>
      </w:r>
      <w:r>
        <w:t xml:space="preserve">муниципальной собственности Приволжского </w:t>
      </w:r>
      <w:r w:rsidR="00B05B20">
        <w:t>муниципального района</w:t>
      </w:r>
    </w:p>
    <w:p w:rsidR="00F255CC" w:rsidRPr="00F255CC" w:rsidRDefault="00F255CC" w:rsidP="00F255CC">
      <w:pPr>
        <w:pStyle w:val="Default"/>
        <w:jc w:val="center"/>
      </w:pPr>
    </w:p>
    <w:p w:rsidR="00F255CC" w:rsidRDefault="00F255CC" w:rsidP="00F255CC">
      <w:pPr>
        <w:pStyle w:val="Default"/>
        <w:jc w:val="center"/>
        <w:rPr>
          <w:b/>
          <w:bCs/>
        </w:rPr>
      </w:pPr>
      <w:r w:rsidRPr="00F255CC">
        <w:rPr>
          <w:b/>
          <w:bCs/>
        </w:rPr>
        <w:t>I. Общие положения</w:t>
      </w:r>
    </w:p>
    <w:p w:rsidR="00F255CC" w:rsidRPr="00F255CC" w:rsidRDefault="00F255CC" w:rsidP="00F255CC">
      <w:pPr>
        <w:pStyle w:val="Default"/>
        <w:jc w:val="center"/>
        <w:rPr>
          <w:b/>
          <w:bCs/>
        </w:rPr>
      </w:pPr>
    </w:p>
    <w:p w:rsidR="00DC57D4" w:rsidRPr="00DC57D4" w:rsidRDefault="00F255CC" w:rsidP="00DC57D4">
      <w:pPr>
        <w:ind w:firstLine="708"/>
        <w:jc w:val="both"/>
        <w:rPr>
          <w:sz w:val="24"/>
          <w:szCs w:val="24"/>
        </w:rPr>
      </w:pPr>
      <w:r w:rsidRPr="00DC57D4">
        <w:rPr>
          <w:b/>
          <w:bCs/>
          <w:sz w:val="24"/>
          <w:szCs w:val="24"/>
        </w:rPr>
        <w:t>1. Основание проведения торгов:</w:t>
      </w:r>
      <w:r w:rsidRPr="00DC57D4">
        <w:rPr>
          <w:sz w:val="24"/>
          <w:szCs w:val="24"/>
        </w:rPr>
        <w:t xml:space="preserve"> Федеральный закон от 21.12.2001 №178-ФЗ «</w:t>
      </w:r>
      <w:r w:rsidRPr="00DC57D4">
        <w:rPr>
          <w:rFonts w:eastAsia="Calibri"/>
          <w:sz w:val="24"/>
          <w:szCs w:val="24"/>
          <w:lang w:eastAsia="en-US"/>
        </w:rPr>
        <w:t xml:space="preserve">О приватизации государственного и муниципального имущества», Устав Приволжского муниципального района, постановление Правительства Российской Федерации </w:t>
      </w:r>
      <w:bookmarkStart w:id="0" w:name="_Hlk22805465"/>
      <w:r w:rsidRPr="00DC57D4">
        <w:rPr>
          <w:noProof/>
          <w:color w:val="000000"/>
          <w:sz w:val="24"/>
          <w:szCs w:val="24"/>
        </w:rPr>
        <w:t>от 27.08.2012 № 860 «Об организации и проведении продажи государственного или муниципального имущества в электронной форме»</w:t>
      </w:r>
      <w:bookmarkEnd w:id="0"/>
      <w:r w:rsidRPr="00DC57D4">
        <w:rPr>
          <w:noProof/>
          <w:color w:val="000000"/>
          <w:sz w:val="24"/>
          <w:szCs w:val="24"/>
        </w:rPr>
        <w:t xml:space="preserve">, </w:t>
      </w:r>
      <w:r w:rsidR="009D2CCD" w:rsidRPr="009D2CCD">
        <w:rPr>
          <w:sz w:val="24"/>
          <w:szCs w:val="24"/>
        </w:rPr>
        <w:t>Решени</w:t>
      </w:r>
      <w:r w:rsidR="009D2CCD">
        <w:rPr>
          <w:sz w:val="24"/>
          <w:szCs w:val="24"/>
        </w:rPr>
        <w:t>е</w:t>
      </w:r>
      <w:r w:rsidR="009D2CCD" w:rsidRPr="009D2CCD">
        <w:rPr>
          <w:sz w:val="24"/>
          <w:szCs w:val="24"/>
        </w:rPr>
        <w:t xml:space="preserve"> Совета Приволжского </w:t>
      </w:r>
      <w:r w:rsidR="00B05B20" w:rsidRPr="00B05B20">
        <w:rPr>
          <w:sz w:val="24"/>
          <w:szCs w:val="24"/>
        </w:rPr>
        <w:t>муниципального района</w:t>
      </w:r>
      <w:r w:rsidR="009D2CCD" w:rsidRPr="009D2CCD">
        <w:rPr>
          <w:sz w:val="24"/>
          <w:szCs w:val="24"/>
        </w:rPr>
        <w:t xml:space="preserve"> от 27.01.202</w:t>
      </w:r>
      <w:r w:rsidR="00B05B20">
        <w:rPr>
          <w:sz w:val="24"/>
          <w:szCs w:val="24"/>
        </w:rPr>
        <w:t>2</w:t>
      </w:r>
      <w:r w:rsidR="009D2CCD" w:rsidRPr="009D2CCD">
        <w:rPr>
          <w:sz w:val="24"/>
          <w:szCs w:val="24"/>
        </w:rPr>
        <w:t xml:space="preserve"> №</w:t>
      </w:r>
      <w:r w:rsidR="00B05B20">
        <w:rPr>
          <w:sz w:val="24"/>
          <w:szCs w:val="24"/>
        </w:rPr>
        <w:t>5</w:t>
      </w:r>
      <w:r w:rsidR="009D2CCD" w:rsidRPr="009D2CCD">
        <w:rPr>
          <w:sz w:val="24"/>
          <w:szCs w:val="24"/>
        </w:rPr>
        <w:t xml:space="preserve"> «</w:t>
      </w:r>
      <w:r w:rsidR="009D2CCD" w:rsidRPr="009D2CCD">
        <w:rPr>
          <w:rFonts w:eastAsia="Calibri"/>
          <w:bCs/>
          <w:sz w:val="24"/>
          <w:szCs w:val="24"/>
          <w:lang w:eastAsia="en-US"/>
        </w:rPr>
        <w:t xml:space="preserve">Об утверждении прогнозного плана приватизации муниципального имущества, находящегося в собственности Приволжского </w:t>
      </w:r>
      <w:r w:rsidR="00B05B20" w:rsidRPr="00B05B20">
        <w:rPr>
          <w:sz w:val="24"/>
          <w:szCs w:val="24"/>
        </w:rPr>
        <w:t>муниципального района</w:t>
      </w:r>
      <w:r w:rsidR="009D2CCD" w:rsidRPr="009D2CCD">
        <w:rPr>
          <w:rFonts w:eastAsia="Calibri"/>
          <w:bCs/>
          <w:sz w:val="24"/>
          <w:szCs w:val="24"/>
          <w:lang w:eastAsia="en-US"/>
        </w:rPr>
        <w:t>, на 202</w:t>
      </w:r>
      <w:r w:rsidR="00B05B20">
        <w:rPr>
          <w:rFonts w:eastAsia="Calibri"/>
          <w:bCs/>
          <w:sz w:val="24"/>
          <w:szCs w:val="24"/>
          <w:lang w:eastAsia="en-US"/>
        </w:rPr>
        <w:t>2</w:t>
      </w:r>
      <w:r w:rsidR="009D2CCD" w:rsidRPr="009D2CCD">
        <w:rPr>
          <w:rFonts w:eastAsia="Calibri"/>
          <w:bCs/>
          <w:sz w:val="24"/>
          <w:szCs w:val="24"/>
          <w:lang w:eastAsia="en-US"/>
        </w:rPr>
        <w:t xml:space="preserve"> год</w:t>
      </w:r>
      <w:r w:rsidR="009D2CCD" w:rsidRPr="009D2CCD">
        <w:rPr>
          <w:sz w:val="24"/>
          <w:szCs w:val="24"/>
        </w:rPr>
        <w:t>»</w:t>
      </w:r>
      <w:r w:rsidR="00DC57D4" w:rsidRPr="009D2CCD">
        <w:rPr>
          <w:sz w:val="24"/>
          <w:szCs w:val="24"/>
        </w:rPr>
        <w:t>,</w:t>
      </w:r>
      <w:r w:rsidR="00DC57D4" w:rsidRPr="00DC57D4">
        <w:rPr>
          <w:sz w:val="24"/>
          <w:szCs w:val="24"/>
        </w:rPr>
        <w:t xml:space="preserve"> на основании решения комиссии,</w:t>
      </w:r>
      <w:r w:rsidRPr="00DC57D4">
        <w:rPr>
          <w:rFonts w:eastAsia="Calibri"/>
          <w:sz w:val="24"/>
          <w:szCs w:val="24"/>
        </w:rPr>
        <w:t xml:space="preserve"> постановление администрации Приволжского муниципального района </w:t>
      </w:r>
      <w:r w:rsidR="00DC57D4" w:rsidRPr="008E09F3">
        <w:rPr>
          <w:sz w:val="24"/>
          <w:szCs w:val="24"/>
        </w:rPr>
        <w:t>от</w:t>
      </w:r>
      <w:r w:rsidR="005515DD">
        <w:rPr>
          <w:sz w:val="24"/>
          <w:szCs w:val="24"/>
        </w:rPr>
        <w:t xml:space="preserve"> </w:t>
      </w:r>
      <w:bookmarkStart w:id="1" w:name="_GoBack"/>
      <w:bookmarkEnd w:id="1"/>
      <w:r w:rsidR="005515DD">
        <w:rPr>
          <w:sz w:val="24"/>
          <w:szCs w:val="24"/>
        </w:rPr>
        <w:t>31.03.</w:t>
      </w:r>
      <w:r w:rsidR="00302D02" w:rsidRPr="008E09F3">
        <w:rPr>
          <w:sz w:val="24"/>
          <w:szCs w:val="24"/>
        </w:rPr>
        <w:t>202</w:t>
      </w:r>
      <w:r w:rsidR="008E09F3" w:rsidRPr="008E09F3">
        <w:rPr>
          <w:sz w:val="24"/>
          <w:szCs w:val="24"/>
        </w:rPr>
        <w:t>2</w:t>
      </w:r>
      <w:r w:rsidR="00DC57D4" w:rsidRPr="008E09F3">
        <w:rPr>
          <w:sz w:val="24"/>
          <w:szCs w:val="24"/>
        </w:rPr>
        <w:t xml:space="preserve"> № </w:t>
      </w:r>
      <w:r w:rsidR="005515DD">
        <w:rPr>
          <w:sz w:val="24"/>
          <w:szCs w:val="24"/>
        </w:rPr>
        <w:t>151</w:t>
      </w:r>
      <w:r w:rsidR="00DC57D4" w:rsidRPr="008E09F3">
        <w:rPr>
          <w:sz w:val="24"/>
          <w:szCs w:val="24"/>
        </w:rPr>
        <w:t xml:space="preserve">–п «Об условиях приватизации муниципального имущества, находящегося в собственности Приволжского </w:t>
      </w:r>
      <w:r w:rsidR="008E09F3" w:rsidRPr="008E09F3">
        <w:rPr>
          <w:sz w:val="24"/>
          <w:szCs w:val="24"/>
        </w:rPr>
        <w:t>муниципального района</w:t>
      </w:r>
      <w:r w:rsidR="00DC57D4" w:rsidRPr="008E09F3">
        <w:rPr>
          <w:sz w:val="24"/>
          <w:szCs w:val="24"/>
        </w:rPr>
        <w:t>».</w:t>
      </w:r>
    </w:p>
    <w:p w:rsidR="00F255CC" w:rsidRPr="00157DCF" w:rsidRDefault="00F255CC" w:rsidP="00DC57D4">
      <w:pPr>
        <w:ind w:firstLine="708"/>
        <w:jc w:val="both"/>
        <w:rPr>
          <w:sz w:val="24"/>
          <w:szCs w:val="24"/>
        </w:rPr>
      </w:pPr>
      <w:r w:rsidRPr="00157DCF">
        <w:rPr>
          <w:b/>
          <w:bCs/>
          <w:sz w:val="24"/>
          <w:szCs w:val="24"/>
        </w:rPr>
        <w:t>2. Собственник выставляемого на торги государственного имущества</w:t>
      </w:r>
      <w:r w:rsidRPr="00157DCF">
        <w:rPr>
          <w:sz w:val="24"/>
          <w:szCs w:val="24"/>
        </w:rPr>
        <w:t xml:space="preserve">: </w:t>
      </w:r>
      <w:r w:rsidR="00302D02" w:rsidRPr="00302D02">
        <w:rPr>
          <w:sz w:val="24"/>
          <w:szCs w:val="24"/>
        </w:rPr>
        <w:t>Приволжск</w:t>
      </w:r>
      <w:r w:rsidR="00B05B20">
        <w:rPr>
          <w:sz w:val="24"/>
          <w:szCs w:val="24"/>
        </w:rPr>
        <w:t>ий</w:t>
      </w:r>
      <w:r w:rsidR="00302D02" w:rsidRPr="00302D02">
        <w:rPr>
          <w:sz w:val="24"/>
          <w:szCs w:val="24"/>
        </w:rPr>
        <w:t xml:space="preserve"> муниципальн</w:t>
      </w:r>
      <w:r w:rsidR="00B05B20">
        <w:rPr>
          <w:sz w:val="24"/>
          <w:szCs w:val="24"/>
        </w:rPr>
        <w:t>ый</w:t>
      </w:r>
      <w:r w:rsidR="00302D02" w:rsidRPr="00302D02">
        <w:rPr>
          <w:sz w:val="24"/>
          <w:szCs w:val="24"/>
        </w:rPr>
        <w:t xml:space="preserve"> район </w:t>
      </w:r>
      <w:r w:rsidR="00436B06" w:rsidRPr="00302D02">
        <w:rPr>
          <w:sz w:val="24"/>
          <w:szCs w:val="24"/>
        </w:rPr>
        <w:t>Ивановской области</w:t>
      </w:r>
      <w:r w:rsidRPr="00302D02">
        <w:rPr>
          <w:sz w:val="24"/>
          <w:szCs w:val="24"/>
        </w:rPr>
        <w:t xml:space="preserve">. Имущество внесено в реестр муниципальной собственности </w:t>
      </w:r>
      <w:r w:rsidR="00436B06" w:rsidRPr="00302D02">
        <w:rPr>
          <w:sz w:val="24"/>
          <w:szCs w:val="24"/>
        </w:rPr>
        <w:t xml:space="preserve">Приволжского </w:t>
      </w:r>
      <w:r w:rsidR="00B05B20" w:rsidRPr="00B05B20">
        <w:rPr>
          <w:sz w:val="24"/>
          <w:szCs w:val="24"/>
        </w:rPr>
        <w:t>муниципального района</w:t>
      </w:r>
      <w:r w:rsidR="00436B06" w:rsidRPr="00302D02">
        <w:rPr>
          <w:sz w:val="24"/>
          <w:szCs w:val="24"/>
        </w:rPr>
        <w:t>.</w:t>
      </w:r>
      <w:r w:rsidR="00436B06" w:rsidRPr="00157DCF">
        <w:rPr>
          <w:sz w:val="24"/>
          <w:szCs w:val="24"/>
        </w:rPr>
        <w:t xml:space="preserve"> </w:t>
      </w:r>
    </w:p>
    <w:p w:rsidR="00984FCA" w:rsidRDefault="00F255CC" w:rsidP="00F255CC">
      <w:pPr>
        <w:pStyle w:val="Default"/>
        <w:ind w:firstLine="708"/>
        <w:jc w:val="both"/>
      </w:pPr>
      <w:r w:rsidRPr="00F255CC">
        <w:rPr>
          <w:b/>
          <w:bCs/>
        </w:rPr>
        <w:t xml:space="preserve">3. Организатор торгов (Продавец): </w:t>
      </w:r>
      <w:r w:rsidRPr="00A41A37">
        <w:t>Администрация Приволжского муниципального района</w:t>
      </w:r>
    </w:p>
    <w:p w:rsidR="00F255CC" w:rsidRPr="00800EF1" w:rsidRDefault="00F255CC" w:rsidP="00F255CC">
      <w:pPr>
        <w:pStyle w:val="Default"/>
        <w:ind w:firstLine="708"/>
        <w:jc w:val="both"/>
      </w:pPr>
      <w:r w:rsidRPr="00800EF1">
        <w:rPr>
          <w:b/>
          <w:bCs/>
        </w:rPr>
        <w:t xml:space="preserve">4. Электронная площадка: </w:t>
      </w:r>
      <w:r w:rsidRPr="00800EF1">
        <w:t xml:space="preserve">https://178fz.roseltorg.ru. </w:t>
      </w:r>
    </w:p>
    <w:p w:rsidR="00F255CC" w:rsidRPr="00800EF1" w:rsidRDefault="00F255CC" w:rsidP="00F255CC">
      <w:pPr>
        <w:pStyle w:val="Default"/>
        <w:ind w:firstLine="708"/>
        <w:jc w:val="both"/>
      </w:pPr>
      <w:r w:rsidRPr="00800EF1">
        <w:rPr>
          <w:b/>
          <w:bCs/>
        </w:rPr>
        <w:t xml:space="preserve">5. Оператор электронной площадки: </w:t>
      </w:r>
      <w:r w:rsidRPr="00800EF1">
        <w:t xml:space="preserve">Акционерное общество «Единая электронная торговая площадка» (АО «ЕЭТП»), www.roseltorg.ru, адрес местонахождения: 115114, г. Москва, ул. Кожевническая, д. 14, стр. 5, тел.: 8 (495) 276-16-26. </w:t>
      </w:r>
    </w:p>
    <w:p w:rsidR="00F255CC" w:rsidRPr="00800EF1" w:rsidRDefault="00F255CC" w:rsidP="00F255CC">
      <w:pPr>
        <w:pStyle w:val="Default"/>
        <w:ind w:firstLine="708"/>
        <w:jc w:val="both"/>
      </w:pPr>
      <w:r w:rsidRPr="00800EF1">
        <w:rPr>
          <w:b/>
          <w:bCs/>
        </w:rPr>
        <w:t xml:space="preserve">6. Форма торгов (способ приватизации): </w:t>
      </w:r>
      <w:r w:rsidRPr="00800EF1">
        <w:t xml:space="preserve">аукцион в электронной форме, открытый по составу участников и по форме подачи предложений о цене имущества. </w:t>
      </w:r>
    </w:p>
    <w:p w:rsidR="00F255CC" w:rsidRPr="00DF18A9" w:rsidRDefault="00F255CC" w:rsidP="00F255CC">
      <w:pPr>
        <w:pStyle w:val="Default"/>
        <w:ind w:firstLine="708"/>
        <w:jc w:val="both"/>
      </w:pPr>
      <w:r w:rsidRPr="00800EF1">
        <w:rPr>
          <w:b/>
          <w:bCs/>
        </w:rPr>
        <w:t>7. Дата начала приема заявок на участие в аукционе в электронной форме</w:t>
      </w:r>
      <w:r w:rsidR="00D46F34" w:rsidRPr="00DF18A9">
        <w:t xml:space="preserve">: </w:t>
      </w:r>
      <w:r w:rsidR="008E09F3">
        <w:t>04</w:t>
      </w:r>
      <w:r w:rsidR="00E70573" w:rsidRPr="008E09F3">
        <w:t xml:space="preserve"> </w:t>
      </w:r>
      <w:r w:rsidR="008E09F3">
        <w:t>апреля</w:t>
      </w:r>
      <w:r w:rsidR="00157DCF" w:rsidRPr="008E09F3">
        <w:t xml:space="preserve"> </w:t>
      </w:r>
      <w:r w:rsidRPr="008E09F3">
        <w:t>20</w:t>
      </w:r>
      <w:r w:rsidR="00157DCF" w:rsidRPr="008E09F3">
        <w:t>2</w:t>
      </w:r>
      <w:r w:rsidR="008E09F3">
        <w:t>2</w:t>
      </w:r>
      <w:r w:rsidRPr="008E09F3">
        <w:t xml:space="preserve"> года в 0</w:t>
      </w:r>
      <w:r w:rsidR="00E70573" w:rsidRPr="008E09F3">
        <w:t>0</w:t>
      </w:r>
      <w:r w:rsidRPr="008E09F3">
        <w:t>-00 час.</w:t>
      </w:r>
      <w:r w:rsidRPr="00DF18A9">
        <w:t xml:space="preserve"> </w:t>
      </w:r>
    </w:p>
    <w:p w:rsidR="00F255CC" w:rsidRPr="00DF18A9" w:rsidRDefault="00F255CC" w:rsidP="00F255CC">
      <w:pPr>
        <w:pStyle w:val="Default"/>
        <w:ind w:firstLine="708"/>
        <w:jc w:val="both"/>
      </w:pPr>
      <w:r w:rsidRPr="00DF18A9">
        <w:rPr>
          <w:b/>
          <w:bCs/>
        </w:rPr>
        <w:t xml:space="preserve">8. Дата окончания приема заявок на участие в аукционе в электронной форме: </w:t>
      </w:r>
      <w:r w:rsidR="008E09F3" w:rsidRPr="008E09F3">
        <w:t>29</w:t>
      </w:r>
      <w:r w:rsidR="00E70573" w:rsidRPr="008E09F3">
        <w:t xml:space="preserve"> </w:t>
      </w:r>
      <w:r w:rsidR="008E09F3" w:rsidRPr="008E09F3">
        <w:t>апреля</w:t>
      </w:r>
      <w:r w:rsidR="00157DCF" w:rsidRPr="008E09F3">
        <w:t xml:space="preserve"> 202</w:t>
      </w:r>
      <w:r w:rsidR="008E09F3" w:rsidRPr="008E09F3">
        <w:t>2</w:t>
      </w:r>
      <w:r w:rsidRPr="008E09F3">
        <w:t xml:space="preserve"> года в </w:t>
      </w:r>
      <w:r w:rsidR="00E70573" w:rsidRPr="008E09F3">
        <w:t>23</w:t>
      </w:r>
      <w:r w:rsidRPr="008E09F3">
        <w:t>-</w:t>
      </w:r>
      <w:r w:rsidR="00E70573" w:rsidRPr="008E09F3">
        <w:t>59</w:t>
      </w:r>
      <w:r w:rsidRPr="008E09F3">
        <w:t xml:space="preserve"> час.</w:t>
      </w:r>
      <w:r w:rsidRPr="00DF18A9">
        <w:t xml:space="preserve"> </w:t>
      </w:r>
    </w:p>
    <w:p w:rsidR="00F255CC" w:rsidRPr="00DF18A9" w:rsidRDefault="00F255CC" w:rsidP="00F255CC">
      <w:pPr>
        <w:pStyle w:val="Default"/>
        <w:ind w:firstLine="708"/>
        <w:jc w:val="both"/>
      </w:pPr>
      <w:r w:rsidRPr="00DF18A9">
        <w:rPr>
          <w:b/>
          <w:bCs/>
        </w:rPr>
        <w:t xml:space="preserve">9. Время приема заявок: </w:t>
      </w:r>
      <w:r w:rsidRPr="00DF18A9">
        <w:t xml:space="preserve">круглосуточно по адресу https://178fz.roseltorg.ru. </w:t>
      </w:r>
    </w:p>
    <w:p w:rsidR="00F255CC" w:rsidRPr="00DF18A9" w:rsidRDefault="00F255CC" w:rsidP="00F255CC">
      <w:pPr>
        <w:pStyle w:val="Default"/>
        <w:ind w:firstLine="708"/>
        <w:jc w:val="both"/>
      </w:pPr>
      <w:r w:rsidRPr="00DF18A9">
        <w:rPr>
          <w:b/>
          <w:bCs/>
        </w:rPr>
        <w:t xml:space="preserve">10. Дата определения участников аукциона в электронной форме: </w:t>
      </w:r>
      <w:r w:rsidR="008E09F3" w:rsidRPr="008E09F3">
        <w:t>05</w:t>
      </w:r>
      <w:r w:rsidR="00E70573" w:rsidRPr="008E09F3">
        <w:t xml:space="preserve"> </w:t>
      </w:r>
      <w:r w:rsidR="008E09F3" w:rsidRPr="008E09F3">
        <w:t>мая</w:t>
      </w:r>
      <w:r w:rsidRPr="008E09F3">
        <w:t xml:space="preserve"> 20</w:t>
      </w:r>
      <w:r w:rsidR="00157DCF" w:rsidRPr="008E09F3">
        <w:t>2</w:t>
      </w:r>
      <w:r w:rsidR="008E09F3" w:rsidRPr="008E09F3">
        <w:t>2</w:t>
      </w:r>
      <w:r w:rsidRPr="008E09F3">
        <w:t xml:space="preserve"> года в 10-00.</w:t>
      </w:r>
      <w:r w:rsidRPr="00DF18A9">
        <w:t xml:space="preserve"> </w:t>
      </w:r>
    </w:p>
    <w:p w:rsidR="00F255CC" w:rsidRPr="00800EF1" w:rsidRDefault="00F255CC" w:rsidP="00F255CC">
      <w:pPr>
        <w:pStyle w:val="Default"/>
        <w:ind w:firstLine="708"/>
        <w:jc w:val="both"/>
      </w:pPr>
      <w:r w:rsidRPr="00DF18A9">
        <w:rPr>
          <w:b/>
          <w:bCs/>
        </w:rPr>
        <w:t xml:space="preserve">11. Дата, время и место подведения итогов аукциона в электронной форме (дата проведения аукциона в электронной форме): </w:t>
      </w:r>
      <w:r w:rsidR="008E09F3" w:rsidRPr="008E09F3">
        <w:t>11</w:t>
      </w:r>
      <w:r w:rsidR="00E70573" w:rsidRPr="008E09F3">
        <w:t xml:space="preserve"> </w:t>
      </w:r>
      <w:r w:rsidR="008E09F3" w:rsidRPr="008E09F3">
        <w:t>мая</w:t>
      </w:r>
      <w:r w:rsidR="00E70573" w:rsidRPr="008E09F3">
        <w:t xml:space="preserve"> </w:t>
      </w:r>
      <w:r w:rsidRPr="008E09F3">
        <w:t>20</w:t>
      </w:r>
      <w:r w:rsidR="00157DCF" w:rsidRPr="008E09F3">
        <w:t>2</w:t>
      </w:r>
      <w:r w:rsidR="008E09F3" w:rsidRPr="008E09F3">
        <w:t>2</w:t>
      </w:r>
      <w:r w:rsidRPr="008E09F3">
        <w:t xml:space="preserve"> года в 10.00 на электронной торговой площадке АО «ЕЭТП» https://178fz.roseltorg.ru.</w:t>
      </w:r>
      <w:r w:rsidRPr="00800EF1">
        <w:t xml:space="preserve"> </w:t>
      </w:r>
    </w:p>
    <w:p w:rsidR="00F255CC" w:rsidRPr="00F255CC" w:rsidRDefault="00F255CC" w:rsidP="00F255CC">
      <w:pPr>
        <w:pStyle w:val="Default"/>
        <w:ind w:firstLine="708"/>
        <w:jc w:val="both"/>
      </w:pPr>
      <w:r w:rsidRPr="00800EF1">
        <w:t>Указанное в настоящем информационном сообщении время – московское.</w:t>
      </w:r>
      <w:r w:rsidRPr="00F255CC">
        <w:t xml:space="preserve"> </w:t>
      </w:r>
    </w:p>
    <w:p w:rsidR="00F255CC" w:rsidRDefault="00F255CC" w:rsidP="00F255CC">
      <w:pPr>
        <w:pStyle w:val="Default"/>
        <w:ind w:firstLine="708"/>
        <w:jc w:val="both"/>
      </w:pPr>
      <w:r w:rsidRPr="00F255CC">
        <w:t xml:space="preserve">При исчислении сроков, указанных в настоящем информационном сообщении, принимается время сервера электронной торговой площадки – московское. </w:t>
      </w:r>
    </w:p>
    <w:p w:rsidR="00F255CC" w:rsidRPr="00F255CC" w:rsidRDefault="00F255CC" w:rsidP="00F255CC">
      <w:pPr>
        <w:pStyle w:val="Default"/>
        <w:jc w:val="both"/>
      </w:pPr>
    </w:p>
    <w:p w:rsidR="00F255CC" w:rsidRDefault="00F255CC" w:rsidP="00F255CC">
      <w:pPr>
        <w:pStyle w:val="Default"/>
        <w:jc w:val="center"/>
        <w:rPr>
          <w:b/>
          <w:bCs/>
        </w:rPr>
      </w:pPr>
      <w:r w:rsidRPr="00F255CC">
        <w:rPr>
          <w:b/>
          <w:bCs/>
        </w:rPr>
        <w:t>II. Сведения об имуществе, выставляемом на торги.</w:t>
      </w:r>
    </w:p>
    <w:p w:rsidR="00F255CC" w:rsidRPr="00F255CC" w:rsidRDefault="00F255CC" w:rsidP="00F255CC">
      <w:pPr>
        <w:pStyle w:val="Default"/>
        <w:jc w:val="center"/>
      </w:pPr>
    </w:p>
    <w:p w:rsidR="00F255CC" w:rsidRPr="00F255CC" w:rsidRDefault="00F255CC" w:rsidP="00F255CC">
      <w:pPr>
        <w:pStyle w:val="Default"/>
        <w:ind w:firstLine="708"/>
        <w:jc w:val="both"/>
      </w:pPr>
      <w:r w:rsidRPr="00F255CC">
        <w:rPr>
          <w:b/>
          <w:bCs/>
        </w:rPr>
        <w:t xml:space="preserve">1. Наименование, состав и характеристика недвижимого имущества, выставляемого на торги. </w:t>
      </w:r>
    </w:p>
    <w:p w:rsidR="00DC57D4" w:rsidRPr="00B05B20" w:rsidRDefault="00B05B20" w:rsidP="005311C7">
      <w:pPr>
        <w:autoSpaceDE w:val="0"/>
        <w:autoSpaceDN w:val="0"/>
        <w:adjustRightInd w:val="0"/>
        <w:ind w:firstLine="614"/>
        <w:jc w:val="both"/>
        <w:rPr>
          <w:sz w:val="24"/>
          <w:szCs w:val="24"/>
        </w:rPr>
      </w:pPr>
      <w:r w:rsidRPr="008E09F3">
        <w:rPr>
          <w:rFonts w:eastAsia="Calibri"/>
          <w:b/>
          <w:bCs/>
          <w:sz w:val="28"/>
          <w:szCs w:val="28"/>
          <w:lang w:eastAsia="en-US"/>
        </w:rPr>
        <w:t>-</w:t>
      </w:r>
      <w:r>
        <w:rPr>
          <w:rFonts w:eastAsia="Calibri"/>
          <w:sz w:val="28"/>
          <w:szCs w:val="28"/>
          <w:lang w:eastAsia="en-US"/>
        </w:rPr>
        <w:t xml:space="preserve"> </w:t>
      </w:r>
      <w:r w:rsidRPr="00B05B20">
        <w:rPr>
          <w:rFonts w:eastAsia="Calibri"/>
          <w:sz w:val="24"/>
          <w:szCs w:val="24"/>
          <w:lang w:eastAsia="en-US"/>
        </w:rPr>
        <w:t>нежилое помещение с кадастровым номером 37:13:010414:173, общей площадью 1 425,40 кв.м., этаж 1,2,3, находящееся по адресу: Ивановская область, Приволжский район, г. Приволжск, ул. Революционная, д.118Г</w:t>
      </w:r>
      <w:r w:rsidRPr="00B05B20">
        <w:rPr>
          <w:sz w:val="24"/>
          <w:szCs w:val="24"/>
        </w:rPr>
        <w:t>.</w:t>
      </w:r>
    </w:p>
    <w:p w:rsidR="00A0397B" w:rsidRDefault="00A0397B" w:rsidP="00DC57D4">
      <w:pPr>
        <w:ind w:firstLine="708"/>
        <w:jc w:val="center"/>
        <w:rPr>
          <w:b/>
          <w:i/>
          <w:sz w:val="24"/>
          <w:szCs w:val="24"/>
        </w:rPr>
      </w:pPr>
    </w:p>
    <w:p w:rsidR="00A0397B" w:rsidRDefault="00A0397B" w:rsidP="00DC57D4">
      <w:pPr>
        <w:ind w:firstLine="708"/>
        <w:jc w:val="center"/>
        <w:rPr>
          <w:b/>
          <w:i/>
          <w:sz w:val="24"/>
          <w:szCs w:val="24"/>
        </w:rPr>
      </w:pPr>
    </w:p>
    <w:p w:rsidR="00A0397B" w:rsidRDefault="00A0397B" w:rsidP="00DC57D4">
      <w:pPr>
        <w:ind w:firstLine="708"/>
        <w:jc w:val="center"/>
        <w:rPr>
          <w:b/>
          <w:i/>
          <w:sz w:val="24"/>
          <w:szCs w:val="24"/>
        </w:rPr>
      </w:pPr>
    </w:p>
    <w:p w:rsidR="00A0397B" w:rsidRDefault="00A0397B" w:rsidP="00DC57D4">
      <w:pPr>
        <w:ind w:firstLine="708"/>
        <w:jc w:val="center"/>
        <w:rPr>
          <w:b/>
          <w:i/>
          <w:sz w:val="24"/>
          <w:szCs w:val="24"/>
        </w:rPr>
      </w:pPr>
    </w:p>
    <w:p w:rsidR="00DC57D4" w:rsidRPr="003569EA" w:rsidRDefault="003569EA" w:rsidP="00DC57D4">
      <w:pPr>
        <w:ind w:firstLine="708"/>
        <w:jc w:val="center"/>
        <w:rPr>
          <w:b/>
          <w:i/>
          <w:sz w:val="24"/>
          <w:szCs w:val="24"/>
          <w:highlight w:val="yellow"/>
        </w:rPr>
      </w:pPr>
      <w:r w:rsidRPr="003569EA">
        <w:rPr>
          <w:b/>
          <w:bCs/>
          <w:sz w:val="24"/>
          <w:szCs w:val="24"/>
        </w:rPr>
        <w:lastRenderedPageBreak/>
        <w:t>Количественные и качественные характеристики элементов, входящих в состав объекта оценки, которые имеют специфику, влияющую на результаты оценки объекта оценки</w:t>
      </w:r>
    </w:p>
    <w:p w:rsidR="00A020E8" w:rsidRDefault="00A020E8" w:rsidP="00DC57D4">
      <w:pPr>
        <w:pStyle w:val="ConsPlusNormal"/>
        <w:ind w:firstLine="0"/>
        <w:jc w:val="center"/>
        <w:rPr>
          <w:rFonts w:ascii="Times New Roman" w:eastAsia="Calibri" w:hAnsi="Times New Roman" w:cs="Times New Roman"/>
          <w:b/>
          <w:sz w:val="24"/>
          <w:szCs w:val="24"/>
          <w:lang w:eastAsia="en-US"/>
        </w:rPr>
      </w:pPr>
    </w:p>
    <w:tbl>
      <w:tblPr>
        <w:tblStyle w:val="a3"/>
        <w:tblW w:w="0" w:type="auto"/>
        <w:tblLook w:val="04A0" w:firstRow="1" w:lastRow="0" w:firstColumn="1" w:lastColumn="0" w:noHBand="0" w:noVBand="1"/>
      </w:tblPr>
      <w:tblGrid>
        <w:gridCol w:w="3304"/>
        <w:gridCol w:w="3304"/>
        <w:gridCol w:w="3304"/>
      </w:tblGrid>
      <w:tr w:rsidR="003B2B86" w:rsidTr="003B2B86">
        <w:tc>
          <w:tcPr>
            <w:tcW w:w="3304" w:type="dxa"/>
          </w:tcPr>
          <w:p w:rsidR="003B2B86" w:rsidRPr="003B2B86" w:rsidRDefault="003B2B86" w:rsidP="00192B64">
            <w:pPr>
              <w:pStyle w:val="Default"/>
              <w:jc w:val="center"/>
            </w:pPr>
            <w:r w:rsidRPr="003B2B86">
              <w:rPr>
                <w:b/>
                <w:bCs/>
              </w:rPr>
              <w:t>Адрес объекта оценки</w:t>
            </w:r>
          </w:p>
        </w:tc>
        <w:tc>
          <w:tcPr>
            <w:tcW w:w="3304" w:type="dxa"/>
          </w:tcPr>
          <w:p w:rsidR="003B2B86" w:rsidRPr="003B2B86" w:rsidRDefault="003B2B86" w:rsidP="00192B64">
            <w:pPr>
              <w:pStyle w:val="Default"/>
              <w:jc w:val="center"/>
            </w:pPr>
            <w:r w:rsidRPr="003B2B86">
              <w:rPr>
                <w:b/>
                <w:bCs/>
              </w:rPr>
              <w:t>Площадь,</w:t>
            </w:r>
          </w:p>
          <w:p w:rsidR="003B2B86" w:rsidRPr="003B2B86" w:rsidRDefault="003B2B86" w:rsidP="00192B64">
            <w:pPr>
              <w:pStyle w:val="Default"/>
              <w:jc w:val="center"/>
            </w:pPr>
            <w:r w:rsidRPr="003B2B86">
              <w:rPr>
                <w:b/>
                <w:bCs/>
              </w:rPr>
              <w:t>кв. м</w:t>
            </w:r>
          </w:p>
        </w:tc>
        <w:tc>
          <w:tcPr>
            <w:tcW w:w="3304" w:type="dxa"/>
          </w:tcPr>
          <w:p w:rsidR="003B2B86" w:rsidRPr="003B2B86" w:rsidRDefault="003B2B86" w:rsidP="003B2B86">
            <w:pPr>
              <w:pStyle w:val="Default"/>
            </w:pPr>
            <w:r w:rsidRPr="003B2B86">
              <w:rPr>
                <w:b/>
                <w:bCs/>
              </w:rPr>
              <w:t xml:space="preserve">Наименования согласно правоустанавливающим документам зданий и сооружений, расположенных на земельном участке, инвентарный номер по учету собственника </w:t>
            </w:r>
          </w:p>
        </w:tc>
      </w:tr>
      <w:tr w:rsidR="003B2B86" w:rsidTr="00AE2721">
        <w:trPr>
          <w:trHeight w:val="2062"/>
        </w:trPr>
        <w:tc>
          <w:tcPr>
            <w:tcW w:w="3304" w:type="dxa"/>
          </w:tcPr>
          <w:p w:rsidR="00B05B20" w:rsidRPr="00B05B20" w:rsidRDefault="00B05B20" w:rsidP="003E6768">
            <w:pPr>
              <w:autoSpaceDE w:val="0"/>
              <w:autoSpaceDN w:val="0"/>
              <w:adjustRightInd w:val="0"/>
              <w:rPr>
                <w:sz w:val="24"/>
                <w:szCs w:val="24"/>
              </w:rPr>
            </w:pPr>
            <w:r w:rsidRPr="00B05B20">
              <w:rPr>
                <w:rFonts w:eastAsia="Calibri"/>
                <w:sz w:val="24"/>
                <w:szCs w:val="24"/>
                <w:lang w:eastAsia="en-US"/>
              </w:rPr>
              <w:t>Ивановская область, Приволжский район, г. Приволжск, ул. Революционная, д.118Г</w:t>
            </w:r>
            <w:r w:rsidRPr="00B05B20">
              <w:rPr>
                <w:sz w:val="24"/>
                <w:szCs w:val="24"/>
              </w:rPr>
              <w:t>.</w:t>
            </w:r>
          </w:p>
          <w:p w:rsidR="003B2B86" w:rsidRPr="003B2B86" w:rsidRDefault="003B2B86" w:rsidP="003B2B86">
            <w:pPr>
              <w:pStyle w:val="Default"/>
            </w:pPr>
          </w:p>
        </w:tc>
        <w:tc>
          <w:tcPr>
            <w:tcW w:w="3304" w:type="dxa"/>
          </w:tcPr>
          <w:p w:rsidR="003B2B86" w:rsidRPr="003B2B86" w:rsidRDefault="00B05B20" w:rsidP="003B2B86">
            <w:pPr>
              <w:pStyle w:val="Default"/>
              <w:jc w:val="center"/>
            </w:pPr>
            <w:r>
              <w:t>1 425,40</w:t>
            </w:r>
          </w:p>
        </w:tc>
        <w:tc>
          <w:tcPr>
            <w:tcW w:w="3304" w:type="dxa"/>
          </w:tcPr>
          <w:p w:rsidR="003B2B86" w:rsidRPr="00102F4C" w:rsidRDefault="00B05B20" w:rsidP="00102F4C">
            <w:pPr>
              <w:autoSpaceDE w:val="0"/>
              <w:autoSpaceDN w:val="0"/>
              <w:adjustRightInd w:val="0"/>
              <w:rPr>
                <w:sz w:val="24"/>
                <w:szCs w:val="24"/>
              </w:rPr>
            </w:pPr>
            <w:r>
              <w:rPr>
                <w:rFonts w:eastAsia="Calibri"/>
                <w:sz w:val="24"/>
                <w:szCs w:val="24"/>
                <w:lang w:eastAsia="en-US"/>
              </w:rPr>
              <w:t>Н</w:t>
            </w:r>
            <w:r w:rsidRPr="00B05B20">
              <w:rPr>
                <w:rFonts w:eastAsia="Calibri"/>
                <w:sz w:val="24"/>
                <w:szCs w:val="24"/>
                <w:lang w:eastAsia="en-US"/>
              </w:rPr>
              <w:t>ежилое помещение с кадастровым номером 37:13:010414:173, общей площадью 1 425,40 кв.м., этаж 1,2,3, находящееся по адресу: Ивановская область, Приволжский район, г. Приволжск, ул. Революционная, д.118Г</w:t>
            </w:r>
            <w:r w:rsidRPr="00B05B20">
              <w:rPr>
                <w:sz w:val="24"/>
                <w:szCs w:val="24"/>
              </w:rPr>
              <w:t>.</w:t>
            </w:r>
          </w:p>
        </w:tc>
      </w:tr>
    </w:tbl>
    <w:p w:rsidR="003B2B86" w:rsidRPr="003569EA" w:rsidRDefault="003B2B86" w:rsidP="00192B64">
      <w:pPr>
        <w:pStyle w:val="ConsPlusNormal"/>
        <w:ind w:firstLine="0"/>
        <w:rPr>
          <w:rFonts w:ascii="Times New Roman" w:eastAsia="Calibri" w:hAnsi="Times New Roman" w:cs="Times New Roman"/>
          <w:b/>
          <w:sz w:val="24"/>
          <w:szCs w:val="24"/>
          <w:lang w:eastAsia="en-US"/>
        </w:rPr>
      </w:pPr>
    </w:p>
    <w:p w:rsidR="00C11151" w:rsidRPr="003569EA" w:rsidRDefault="00C11151" w:rsidP="00C11151">
      <w:pPr>
        <w:autoSpaceDE w:val="0"/>
        <w:autoSpaceDN w:val="0"/>
        <w:adjustRightInd w:val="0"/>
        <w:jc w:val="center"/>
        <w:rPr>
          <w:rFonts w:eastAsiaTheme="minorHAnsi"/>
          <w:color w:val="000000"/>
          <w:sz w:val="24"/>
          <w:szCs w:val="24"/>
          <w:lang w:eastAsia="en-US"/>
        </w:rPr>
      </w:pPr>
      <w:r>
        <w:rPr>
          <w:rFonts w:eastAsiaTheme="minorHAnsi"/>
          <w:b/>
          <w:bCs/>
          <w:color w:val="000000"/>
          <w:sz w:val="24"/>
          <w:szCs w:val="24"/>
          <w:lang w:eastAsia="en-US"/>
        </w:rPr>
        <w:t>Описание местоположения объекта оценки</w:t>
      </w:r>
    </w:p>
    <w:p w:rsidR="00C11151" w:rsidRDefault="00C11151" w:rsidP="00192B64">
      <w:pPr>
        <w:jc w:val="center"/>
        <w:rPr>
          <w:b/>
          <w:bCs/>
          <w:sz w:val="24"/>
          <w:szCs w:val="24"/>
        </w:rPr>
      </w:pPr>
    </w:p>
    <w:tbl>
      <w:tblPr>
        <w:tblStyle w:val="a3"/>
        <w:tblW w:w="0" w:type="auto"/>
        <w:tblLook w:val="04A0" w:firstRow="1" w:lastRow="0" w:firstColumn="1" w:lastColumn="0" w:noHBand="0" w:noVBand="1"/>
      </w:tblPr>
      <w:tblGrid>
        <w:gridCol w:w="5524"/>
        <w:gridCol w:w="4388"/>
      </w:tblGrid>
      <w:tr w:rsidR="00C11151" w:rsidRPr="003569EA" w:rsidTr="00102F4C">
        <w:tc>
          <w:tcPr>
            <w:tcW w:w="5524" w:type="dxa"/>
          </w:tcPr>
          <w:p w:rsidR="00C11151" w:rsidRPr="00C11151" w:rsidRDefault="00C11151" w:rsidP="00102F4C">
            <w:pPr>
              <w:pStyle w:val="Default"/>
              <w:rPr>
                <w:b/>
                <w:bCs/>
              </w:rPr>
            </w:pPr>
            <w:r w:rsidRPr="00C11151">
              <w:rPr>
                <w:b/>
                <w:bCs/>
              </w:rPr>
              <w:t>Показатель</w:t>
            </w:r>
          </w:p>
        </w:tc>
        <w:tc>
          <w:tcPr>
            <w:tcW w:w="4388" w:type="dxa"/>
          </w:tcPr>
          <w:p w:rsidR="00C11151" w:rsidRPr="00C11151" w:rsidRDefault="00C11151" w:rsidP="00102F4C">
            <w:pPr>
              <w:pStyle w:val="Default"/>
              <w:rPr>
                <w:b/>
                <w:bCs/>
              </w:rPr>
            </w:pPr>
            <w:r w:rsidRPr="00C11151">
              <w:rPr>
                <w:b/>
                <w:bCs/>
              </w:rPr>
              <w:t>Значение</w:t>
            </w:r>
          </w:p>
        </w:tc>
      </w:tr>
      <w:tr w:rsidR="00C11151" w:rsidRPr="003569EA" w:rsidTr="00102F4C">
        <w:tc>
          <w:tcPr>
            <w:tcW w:w="5524" w:type="dxa"/>
          </w:tcPr>
          <w:p w:rsidR="00C11151" w:rsidRPr="003569EA" w:rsidRDefault="005F3CDA" w:rsidP="00102F4C">
            <w:pPr>
              <w:pStyle w:val="Default"/>
            </w:pPr>
            <w:r>
              <w:t>Удаленность от транспортных магистралей, транспортная доступность</w:t>
            </w:r>
          </w:p>
        </w:tc>
        <w:tc>
          <w:tcPr>
            <w:tcW w:w="4388" w:type="dxa"/>
          </w:tcPr>
          <w:p w:rsidR="00C11151" w:rsidRPr="003569EA" w:rsidRDefault="005F3CDA" w:rsidP="00102F4C">
            <w:pPr>
              <w:pStyle w:val="Default"/>
            </w:pPr>
            <w:r>
              <w:t>Объектов оценки расположен в пределах 130 м. от остановок городского транспорта</w:t>
            </w:r>
          </w:p>
        </w:tc>
      </w:tr>
      <w:tr w:rsidR="00C11151" w:rsidRPr="003569EA" w:rsidTr="00102F4C">
        <w:tc>
          <w:tcPr>
            <w:tcW w:w="5524" w:type="dxa"/>
          </w:tcPr>
          <w:p w:rsidR="00C11151" w:rsidRPr="003569EA" w:rsidRDefault="005F3CDA" w:rsidP="00102F4C">
            <w:pPr>
              <w:pStyle w:val="Default"/>
            </w:pPr>
            <w:r>
              <w:t>Экологическая обстановка в районе</w:t>
            </w:r>
          </w:p>
        </w:tc>
        <w:tc>
          <w:tcPr>
            <w:tcW w:w="4388" w:type="dxa"/>
          </w:tcPr>
          <w:p w:rsidR="00C11151" w:rsidRPr="003569EA" w:rsidRDefault="005F3CDA" w:rsidP="00102F4C">
            <w:pPr>
              <w:pStyle w:val="Default"/>
            </w:pPr>
            <w:r>
              <w:t>Хорошая</w:t>
            </w:r>
          </w:p>
        </w:tc>
      </w:tr>
      <w:tr w:rsidR="00F330B1" w:rsidRPr="003569EA" w:rsidTr="00102F4C">
        <w:tc>
          <w:tcPr>
            <w:tcW w:w="5524" w:type="dxa"/>
          </w:tcPr>
          <w:p w:rsidR="00F330B1" w:rsidRDefault="00F330B1" w:rsidP="00102F4C">
            <w:pPr>
              <w:pStyle w:val="Default"/>
            </w:pPr>
            <w:r>
              <w:t>Интенсивность движения транспорта мимо дома</w:t>
            </w:r>
          </w:p>
        </w:tc>
        <w:tc>
          <w:tcPr>
            <w:tcW w:w="4388" w:type="dxa"/>
          </w:tcPr>
          <w:p w:rsidR="00F330B1" w:rsidRDefault="00F330B1" w:rsidP="00102F4C">
            <w:pPr>
              <w:pStyle w:val="Default"/>
            </w:pPr>
            <w:r>
              <w:t>Средняя</w:t>
            </w:r>
          </w:p>
        </w:tc>
      </w:tr>
      <w:tr w:rsidR="00F330B1" w:rsidRPr="003569EA" w:rsidTr="00102F4C">
        <w:tc>
          <w:tcPr>
            <w:tcW w:w="5524" w:type="dxa"/>
          </w:tcPr>
          <w:p w:rsidR="00F330B1" w:rsidRDefault="00F330B1" w:rsidP="00102F4C">
            <w:pPr>
              <w:pStyle w:val="Default"/>
            </w:pPr>
            <w:r>
              <w:t>Прилегающая транспортная магистраль</w:t>
            </w:r>
          </w:p>
        </w:tc>
        <w:tc>
          <w:tcPr>
            <w:tcW w:w="4388" w:type="dxa"/>
          </w:tcPr>
          <w:p w:rsidR="00F330B1" w:rsidRDefault="00F330B1" w:rsidP="00102F4C">
            <w:pPr>
              <w:pStyle w:val="Default"/>
            </w:pPr>
            <w:r>
              <w:t>Ул. Революционная</w:t>
            </w:r>
          </w:p>
        </w:tc>
      </w:tr>
      <w:tr w:rsidR="00F330B1" w:rsidRPr="003569EA" w:rsidTr="00102F4C">
        <w:tc>
          <w:tcPr>
            <w:tcW w:w="5524" w:type="dxa"/>
          </w:tcPr>
          <w:p w:rsidR="00F330B1" w:rsidRDefault="00F330B1" w:rsidP="00102F4C">
            <w:pPr>
              <w:pStyle w:val="Default"/>
            </w:pPr>
            <w:r>
              <w:t>Близость к магистрали</w:t>
            </w:r>
          </w:p>
        </w:tc>
        <w:tc>
          <w:tcPr>
            <w:tcW w:w="4388" w:type="dxa"/>
          </w:tcPr>
          <w:p w:rsidR="00F330B1" w:rsidRDefault="00F330B1" w:rsidP="00102F4C">
            <w:pPr>
              <w:pStyle w:val="Default"/>
            </w:pPr>
            <w:r>
              <w:t>Объект оценки находиться в 100 м. от ул. Революционная</w:t>
            </w:r>
          </w:p>
        </w:tc>
      </w:tr>
      <w:tr w:rsidR="00F330B1" w:rsidRPr="003569EA" w:rsidTr="00102F4C">
        <w:tc>
          <w:tcPr>
            <w:tcW w:w="5524" w:type="dxa"/>
          </w:tcPr>
          <w:p w:rsidR="00F330B1" w:rsidRDefault="00F330B1" w:rsidP="00102F4C">
            <w:pPr>
              <w:pStyle w:val="Default"/>
            </w:pPr>
            <w:r>
              <w:t>Престижность района</w:t>
            </w:r>
          </w:p>
        </w:tc>
        <w:tc>
          <w:tcPr>
            <w:tcW w:w="4388" w:type="dxa"/>
          </w:tcPr>
          <w:p w:rsidR="00F330B1" w:rsidRDefault="00F330B1" w:rsidP="00102F4C">
            <w:pPr>
              <w:pStyle w:val="Default"/>
            </w:pPr>
            <w:r>
              <w:t>Средняя. Район благоустроен, инфраструктура развита, удален от центра города</w:t>
            </w:r>
          </w:p>
        </w:tc>
      </w:tr>
      <w:tr w:rsidR="00F330B1" w:rsidRPr="003569EA" w:rsidTr="00102F4C">
        <w:tc>
          <w:tcPr>
            <w:tcW w:w="5524" w:type="dxa"/>
          </w:tcPr>
          <w:p w:rsidR="00F330B1" w:rsidRDefault="00F330B1" w:rsidP="00102F4C">
            <w:pPr>
              <w:pStyle w:val="Default"/>
            </w:pPr>
            <w:r>
              <w:t>Зонирование района (преобладающий тип застройки)</w:t>
            </w:r>
          </w:p>
        </w:tc>
        <w:tc>
          <w:tcPr>
            <w:tcW w:w="4388" w:type="dxa"/>
          </w:tcPr>
          <w:p w:rsidR="00F330B1" w:rsidRDefault="00F330B1" w:rsidP="00102F4C">
            <w:pPr>
              <w:pStyle w:val="Default"/>
            </w:pPr>
            <w:r>
              <w:t xml:space="preserve">Хорошая. Имеются детский сад, школа, магазины и другие объекты социальной инфраструктуры. </w:t>
            </w:r>
          </w:p>
        </w:tc>
      </w:tr>
      <w:tr w:rsidR="00102F4C" w:rsidRPr="003569EA" w:rsidTr="00102F4C">
        <w:tc>
          <w:tcPr>
            <w:tcW w:w="5524" w:type="dxa"/>
          </w:tcPr>
          <w:p w:rsidR="00102F4C" w:rsidRDefault="00102F4C" w:rsidP="00102F4C">
            <w:pPr>
              <w:pStyle w:val="Default"/>
            </w:pPr>
            <w:r>
              <w:t>Близость к объектам развлечений и отдыха</w:t>
            </w:r>
          </w:p>
        </w:tc>
        <w:tc>
          <w:tcPr>
            <w:tcW w:w="4388" w:type="dxa"/>
          </w:tcPr>
          <w:p w:rsidR="00102F4C" w:rsidRDefault="00102F4C" w:rsidP="00102F4C">
            <w:pPr>
              <w:pStyle w:val="Default"/>
            </w:pPr>
            <w:r>
              <w:t>Средняя. В пределах 1050 м. расположены различные объекты развлечений и отдыха</w:t>
            </w:r>
          </w:p>
        </w:tc>
      </w:tr>
      <w:tr w:rsidR="00102F4C" w:rsidRPr="003569EA" w:rsidTr="00102F4C">
        <w:tc>
          <w:tcPr>
            <w:tcW w:w="5524" w:type="dxa"/>
          </w:tcPr>
          <w:p w:rsidR="00102F4C" w:rsidRDefault="00102F4C" w:rsidP="00102F4C">
            <w:pPr>
              <w:pStyle w:val="Default"/>
            </w:pPr>
            <w:r>
              <w:t>Состояние придомовой территории (субъективная оценка)</w:t>
            </w:r>
          </w:p>
        </w:tc>
        <w:tc>
          <w:tcPr>
            <w:tcW w:w="4388" w:type="dxa"/>
          </w:tcPr>
          <w:p w:rsidR="00102F4C" w:rsidRDefault="00102F4C" w:rsidP="00102F4C">
            <w:pPr>
              <w:pStyle w:val="Default"/>
            </w:pPr>
            <w:r>
              <w:t>Хорошее. Подъездные пути заасфальтированы</w:t>
            </w:r>
          </w:p>
        </w:tc>
      </w:tr>
      <w:tr w:rsidR="00102F4C" w:rsidRPr="003569EA" w:rsidTr="00102F4C">
        <w:tc>
          <w:tcPr>
            <w:tcW w:w="5524" w:type="dxa"/>
          </w:tcPr>
          <w:p w:rsidR="00102F4C" w:rsidRDefault="00102F4C" w:rsidP="00102F4C">
            <w:pPr>
              <w:pStyle w:val="Default"/>
            </w:pPr>
            <w:r>
              <w:t>Наличие зеленых насаждений</w:t>
            </w:r>
          </w:p>
        </w:tc>
        <w:tc>
          <w:tcPr>
            <w:tcW w:w="4388" w:type="dxa"/>
          </w:tcPr>
          <w:p w:rsidR="00102F4C" w:rsidRDefault="00102F4C" w:rsidP="00102F4C">
            <w:pPr>
              <w:pStyle w:val="Default"/>
            </w:pPr>
            <w:r>
              <w:t>Есть</w:t>
            </w:r>
          </w:p>
        </w:tc>
      </w:tr>
      <w:tr w:rsidR="00102F4C" w:rsidRPr="003569EA" w:rsidTr="00102F4C">
        <w:tc>
          <w:tcPr>
            <w:tcW w:w="5524" w:type="dxa"/>
          </w:tcPr>
          <w:p w:rsidR="00102F4C" w:rsidRDefault="00102F4C" w:rsidP="00102F4C">
            <w:pPr>
              <w:pStyle w:val="Default"/>
            </w:pPr>
            <w:r>
              <w:t>Плотность окружающей застройки, наличие и развитость ближайшей инфраструктуры (медицинские учреждения, школы, детские сады, торговые центры, магазины, рынки и др.)</w:t>
            </w:r>
          </w:p>
        </w:tc>
        <w:tc>
          <w:tcPr>
            <w:tcW w:w="4388" w:type="dxa"/>
          </w:tcPr>
          <w:p w:rsidR="00102F4C" w:rsidRDefault="00102F4C" w:rsidP="00102F4C">
            <w:pPr>
              <w:pStyle w:val="Default"/>
            </w:pPr>
            <w:r>
              <w:t>В пределах пешеходной доступности расположены магазины</w:t>
            </w:r>
          </w:p>
        </w:tc>
      </w:tr>
    </w:tbl>
    <w:p w:rsidR="00C11151" w:rsidRDefault="00C11151" w:rsidP="00192B64">
      <w:pPr>
        <w:jc w:val="center"/>
        <w:rPr>
          <w:b/>
          <w:bCs/>
          <w:sz w:val="24"/>
          <w:szCs w:val="24"/>
        </w:rPr>
      </w:pPr>
    </w:p>
    <w:p w:rsidR="00102F4C" w:rsidRDefault="00102F4C" w:rsidP="00192B64">
      <w:pPr>
        <w:jc w:val="center"/>
        <w:rPr>
          <w:b/>
          <w:bCs/>
          <w:sz w:val="24"/>
          <w:szCs w:val="24"/>
        </w:rPr>
      </w:pPr>
    </w:p>
    <w:p w:rsidR="00102F4C" w:rsidRDefault="00102F4C" w:rsidP="00192B64">
      <w:pPr>
        <w:jc w:val="center"/>
        <w:rPr>
          <w:b/>
          <w:bCs/>
          <w:sz w:val="24"/>
          <w:szCs w:val="24"/>
        </w:rPr>
      </w:pPr>
    </w:p>
    <w:p w:rsidR="00102F4C" w:rsidRDefault="00102F4C" w:rsidP="00192B64">
      <w:pPr>
        <w:jc w:val="center"/>
        <w:rPr>
          <w:b/>
          <w:bCs/>
          <w:sz w:val="24"/>
          <w:szCs w:val="24"/>
        </w:rPr>
      </w:pPr>
    </w:p>
    <w:p w:rsidR="00A020E8" w:rsidRPr="003569EA" w:rsidRDefault="00B05B20" w:rsidP="00192B64">
      <w:pPr>
        <w:jc w:val="center"/>
        <w:rPr>
          <w:b/>
          <w:bCs/>
          <w:sz w:val="24"/>
          <w:szCs w:val="24"/>
        </w:rPr>
      </w:pPr>
      <w:r>
        <w:rPr>
          <w:b/>
          <w:bCs/>
          <w:sz w:val="24"/>
          <w:szCs w:val="24"/>
        </w:rPr>
        <w:lastRenderedPageBreak/>
        <w:t>Строительно-техническое описание объекта оценки</w:t>
      </w:r>
    </w:p>
    <w:p w:rsidR="00A020E8" w:rsidRPr="003569EA" w:rsidRDefault="00A020E8" w:rsidP="00A020E8">
      <w:pPr>
        <w:jc w:val="center"/>
        <w:rPr>
          <w:b/>
          <w:bCs/>
          <w:sz w:val="24"/>
          <w:szCs w:val="24"/>
        </w:rPr>
      </w:pPr>
    </w:p>
    <w:tbl>
      <w:tblPr>
        <w:tblStyle w:val="a3"/>
        <w:tblW w:w="0" w:type="auto"/>
        <w:tblLook w:val="04A0" w:firstRow="1" w:lastRow="0" w:firstColumn="1" w:lastColumn="0" w:noHBand="0" w:noVBand="1"/>
      </w:tblPr>
      <w:tblGrid>
        <w:gridCol w:w="5524"/>
        <w:gridCol w:w="4388"/>
      </w:tblGrid>
      <w:tr w:rsidR="00A020E8" w:rsidRPr="003569EA" w:rsidTr="00A020E8">
        <w:tc>
          <w:tcPr>
            <w:tcW w:w="5524" w:type="dxa"/>
          </w:tcPr>
          <w:p w:rsidR="00A020E8" w:rsidRPr="00857C91" w:rsidRDefault="00B05B20" w:rsidP="00A020E8">
            <w:pPr>
              <w:pStyle w:val="Default"/>
              <w:rPr>
                <w:b/>
                <w:bCs/>
              </w:rPr>
            </w:pPr>
            <w:r w:rsidRPr="00857C91">
              <w:rPr>
                <w:b/>
                <w:bCs/>
              </w:rPr>
              <w:t>Конструктивные</w:t>
            </w:r>
            <w:r w:rsidR="00857C91" w:rsidRPr="00857C91">
              <w:rPr>
                <w:b/>
                <w:bCs/>
              </w:rPr>
              <w:t xml:space="preserve"> элементы</w:t>
            </w:r>
          </w:p>
        </w:tc>
        <w:tc>
          <w:tcPr>
            <w:tcW w:w="4388" w:type="dxa"/>
          </w:tcPr>
          <w:p w:rsidR="00A020E8" w:rsidRPr="00857C91" w:rsidRDefault="00857C91" w:rsidP="00A020E8">
            <w:pPr>
              <w:pStyle w:val="Default"/>
              <w:rPr>
                <w:b/>
                <w:bCs/>
              </w:rPr>
            </w:pPr>
            <w:r w:rsidRPr="00857C91">
              <w:rPr>
                <w:b/>
                <w:bCs/>
              </w:rPr>
              <w:t>Материалы</w:t>
            </w:r>
          </w:p>
        </w:tc>
      </w:tr>
      <w:tr w:rsidR="00B05B20" w:rsidRPr="003569EA" w:rsidTr="00A020E8">
        <w:tc>
          <w:tcPr>
            <w:tcW w:w="5524" w:type="dxa"/>
          </w:tcPr>
          <w:p w:rsidR="00B05B20" w:rsidRDefault="00B05B20" w:rsidP="00A020E8">
            <w:pPr>
              <w:pStyle w:val="Default"/>
            </w:pPr>
            <w:r>
              <w:t>Вид здания</w:t>
            </w:r>
          </w:p>
        </w:tc>
        <w:tc>
          <w:tcPr>
            <w:tcW w:w="4388" w:type="dxa"/>
          </w:tcPr>
          <w:p w:rsidR="00B05B20" w:rsidRPr="003569EA" w:rsidRDefault="005F3CDA" w:rsidP="00A020E8">
            <w:pPr>
              <w:pStyle w:val="Default"/>
            </w:pPr>
            <w:r>
              <w:t>Помещение</w:t>
            </w:r>
          </w:p>
        </w:tc>
      </w:tr>
      <w:tr w:rsidR="00A020E8" w:rsidRPr="003569EA" w:rsidTr="00A020E8">
        <w:tc>
          <w:tcPr>
            <w:tcW w:w="5524" w:type="dxa"/>
          </w:tcPr>
          <w:p w:rsidR="00A020E8" w:rsidRPr="003569EA" w:rsidRDefault="00A020E8" w:rsidP="00A020E8">
            <w:pPr>
              <w:pStyle w:val="Default"/>
            </w:pPr>
            <w:r w:rsidRPr="003569EA">
              <w:t xml:space="preserve">Год постройки </w:t>
            </w:r>
          </w:p>
        </w:tc>
        <w:tc>
          <w:tcPr>
            <w:tcW w:w="4388" w:type="dxa"/>
          </w:tcPr>
          <w:p w:rsidR="00A020E8" w:rsidRPr="003569EA" w:rsidRDefault="00857C91" w:rsidP="00A020E8">
            <w:pPr>
              <w:pStyle w:val="Default"/>
            </w:pPr>
            <w:r>
              <w:t>данных нет</w:t>
            </w:r>
          </w:p>
        </w:tc>
      </w:tr>
      <w:tr w:rsidR="00A020E8" w:rsidRPr="003569EA" w:rsidTr="00A020E8">
        <w:tc>
          <w:tcPr>
            <w:tcW w:w="5524" w:type="dxa"/>
          </w:tcPr>
          <w:p w:rsidR="00A020E8" w:rsidRPr="003569EA" w:rsidRDefault="00857C91" w:rsidP="00A020E8">
            <w:pPr>
              <w:pStyle w:val="Default"/>
            </w:pPr>
            <w:r>
              <w:t>Нормативный срок службы</w:t>
            </w:r>
            <w:r w:rsidR="00A020E8" w:rsidRPr="003569EA">
              <w:t xml:space="preserve"> </w:t>
            </w:r>
          </w:p>
        </w:tc>
        <w:tc>
          <w:tcPr>
            <w:tcW w:w="4388" w:type="dxa"/>
          </w:tcPr>
          <w:p w:rsidR="00A020E8" w:rsidRPr="003569EA" w:rsidRDefault="00857C91" w:rsidP="00A020E8">
            <w:pPr>
              <w:pStyle w:val="Default"/>
            </w:pPr>
            <w:r>
              <w:t xml:space="preserve">Согласно правилам оценки физического износа жилых зданий ВСН 53-86(р) нормативный срок службы панельных (блочных)домов 125 лет, кирпичных (монолитных) 150 лет, кирпичных с деревянными покрытиями 100 лет.  </w:t>
            </w:r>
          </w:p>
        </w:tc>
      </w:tr>
      <w:tr w:rsidR="00857C91" w:rsidRPr="003569EA" w:rsidTr="00A020E8">
        <w:tc>
          <w:tcPr>
            <w:tcW w:w="5524" w:type="dxa"/>
          </w:tcPr>
          <w:p w:rsidR="00857C91" w:rsidRDefault="00857C91" w:rsidP="00A020E8">
            <w:pPr>
              <w:pStyle w:val="Default"/>
            </w:pPr>
            <w:r>
              <w:t xml:space="preserve">Количество этажей в здании </w:t>
            </w:r>
          </w:p>
        </w:tc>
        <w:tc>
          <w:tcPr>
            <w:tcW w:w="4388" w:type="dxa"/>
          </w:tcPr>
          <w:p w:rsidR="00857C91" w:rsidRDefault="00857C91" w:rsidP="00A020E8">
            <w:pPr>
              <w:pStyle w:val="Default"/>
            </w:pPr>
            <w:r>
              <w:t>3</w:t>
            </w:r>
          </w:p>
        </w:tc>
      </w:tr>
      <w:tr w:rsidR="00857C91" w:rsidRPr="003569EA" w:rsidTr="00A020E8">
        <w:tc>
          <w:tcPr>
            <w:tcW w:w="5524" w:type="dxa"/>
          </w:tcPr>
          <w:p w:rsidR="00857C91" w:rsidRDefault="00857C91" w:rsidP="00A020E8">
            <w:pPr>
              <w:pStyle w:val="Default"/>
            </w:pPr>
            <w:r>
              <w:t xml:space="preserve">Стены и перегородки </w:t>
            </w:r>
          </w:p>
        </w:tc>
        <w:tc>
          <w:tcPr>
            <w:tcW w:w="4388" w:type="dxa"/>
          </w:tcPr>
          <w:p w:rsidR="00857C91" w:rsidRDefault="00857C91" w:rsidP="00A020E8">
            <w:pPr>
              <w:pStyle w:val="Default"/>
            </w:pPr>
            <w:r>
              <w:t>Кирпичные</w:t>
            </w:r>
          </w:p>
        </w:tc>
      </w:tr>
      <w:tr w:rsidR="00857C91" w:rsidRPr="003569EA" w:rsidTr="00A020E8">
        <w:tc>
          <w:tcPr>
            <w:tcW w:w="5524" w:type="dxa"/>
          </w:tcPr>
          <w:p w:rsidR="00857C91" w:rsidRDefault="00857C91" w:rsidP="00A020E8">
            <w:pPr>
              <w:pStyle w:val="Default"/>
            </w:pPr>
            <w:r>
              <w:t>Перекрытия</w:t>
            </w:r>
          </w:p>
        </w:tc>
        <w:tc>
          <w:tcPr>
            <w:tcW w:w="4388" w:type="dxa"/>
          </w:tcPr>
          <w:p w:rsidR="00857C91" w:rsidRDefault="00857C91" w:rsidP="00A020E8">
            <w:pPr>
              <w:pStyle w:val="Default"/>
            </w:pPr>
            <w:r>
              <w:t>Железобетонные</w:t>
            </w:r>
          </w:p>
        </w:tc>
      </w:tr>
      <w:tr w:rsidR="00857C91" w:rsidRPr="003569EA" w:rsidTr="00A020E8">
        <w:tc>
          <w:tcPr>
            <w:tcW w:w="5524" w:type="dxa"/>
          </w:tcPr>
          <w:p w:rsidR="00857C91" w:rsidRDefault="00857C91" w:rsidP="00A020E8">
            <w:pPr>
              <w:pStyle w:val="Default"/>
            </w:pPr>
            <w:r>
              <w:t>Кровля</w:t>
            </w:r>
          </w:p>
        </w:tc>
        <w:tc>
          <w:tcPr>
            <w:tcW w:w="4388" w:type="dxa"/>
          </w:tcPr>
          <w:p w:rsidR="00857C91" w:rsidRDefault="00857C91" w:rsidP="00A020E8">
            <w:pPr>
              <w:pStyle w:val="Default"/>
            </w:pPr>
            <w:r>
              <w:t>Плоская</w:t>
            </w:r>
          </w:p>
        </w:tc>
      </w:tr>
      <w:tr w:rsidR="00857C91" w:rsidRPr="003569EA" w:rsidTr="00A020E8">
        <w:tc>
          <w:tcPr>
            <w:tcW w:w="5524" w:type="dxa"/>
          </w:tcPr>
          <w:p w:rsidR="00857C91" w:rsidRDefault="00857C91" w:rsidP="00A020E8">
            <w:pPr>
              <w:pStyle w:val="Default"/>
            </w:pPr>
            <w:r>
              <w:t xml:space="preserve">Состояние придомовой территории </w:t>
            </w:r>
          </w:p>
        </w:tc>
        <w:tc>
          <w:tcPr>
            <w:tcW w:w="4388" w:type="dxa"/>
          </w:tcPr>
          <w:p w:rsidR="00857C91" w:rsidRDefault="00857C91" w:rsidP="00A020E8">
            <w:pPr>
              <w:pStyle w:val="Default"/>
            </w:pPr>
            <w:r>
              <w:t>Хорошее</w:t>
            </w:r>
          </w:p>
        </w:tc>
      </w:tr>
      <w:tr w:rsidR="00857C91" w:rsidRPr="003569EA" w:rsidTr="00A020E8">
        <w:tc>
          <w:tcPr>
            <w:tcW w:w="5524" w:type="dxa"/>
          </w:tcPr>
          <w:p w:rsidR="00857C91" w:rsidRDefault="00857C91" w:rsidP="00A020E8">
            <w:pPr>
              <w:pStyle w:val="Default"/>
            </w:pPr>
            <w:r>
              <w:t>Автостоянка</w:t>
            </w:r>
          </w:p>
        </w:tc>
        <w:tc>
          <w:tcPr>
            <w:tcW w:w="4388" w:type="dxa"/>
          </w:tcPr>
          <w:p w:rsidR="00857C91" w:rsidRDefault="00857C91" w:rsidP="00A020E8">
            <w:pPr>
              <w:pStyle w:val="Default"/>
            </w:pPr>
            <w:r>
              <w:t>Придомовая стоянка стихийная</w:t>
            </w:r>
          </w:p>
        </w:tc>
      </w:tr>
      <w:tr w:rsidR="00857C91" w:rsidRPr="003569EA" w:rsidTr="00A020E8">
        <w:tc>
          <w:tcPr>
            <w:tcW w:w="5524" w:type="dxa"/>
          </w:tcPr>
          <w:p w:rsidR="00857C91" w:rsidRDefault="00857C91" w:rsidP="00A020E8">
            <w:pPr>
              <w:pStyle w:val="Default"/>
            </w:pPr>
            <w:r>
              <w:t>Холодное водоснабжение</w:t>
            </w:r>
          </w:p>
        </w:tc>
        <w:tc>
          <w:tcPr>
            <w:tcW w:w="4388" w:type="dxa"/>
          </w:tcPr>
          <w:p w:rsidR="00857C91" w:rsidRDefault="00857C91" w:rsidP="00A020E8">
            <w:pPr>
              <w:pStyle w:val="Default"/>
            </w:pPr>
            <w:r>
              <w:t>Отсутствует</w:t>
            </w:r>
          </w:p>
        </w:tc>
      </w:tr>
      <w:tr w:rsidR="00857C91" w:rsidRPr="003569EA" w:rsidTr="00A020E8">
        <w:tc>
          <w:tcPr>
            <w:tcW w:w="5524" w:type="dxa"/>
          </w:tcPr>
          <w:p w:rsidR="00857C91" w:rsidRDefault="00857C91" w:rsidP="00857C91">
            <w:pPr>
              <w:pStyle w:val="Default"/>
            </w:pPr>
            <w:r>
              <w:t>Горячее водоснабжение</w:t>
            </w:r>
          </w:p>
        </w:tc>
        <w:tc>
          <w:tcPr>
            <w:tcW w:w="4388" w:type="dxa"/>
          </w:tcPr>
          <w:p w:rsidR="00857C91" w:rsidRDefault="00857C91" w:rsidP="00857C91">
            <w:pPr>
              <w:pStyle w:val="Default"/>
            </w:pPr>
            <w:r>
              <w:t>Отсутствует</w:t>
            </w:r>
          </w:p>
        </w:tc>
      </w:tr>
      <w:tr w:rsidR="00857C91" w:rsidRPr="003569EA" w:rsidTr="00A020E8">
        <w:tc>
          <w:tcPr>
            <w:tcW w:w="5524" w:type="dxa"/>
          </w:tcPr>
          <w:p w:rsidR="00857C91" w:rsidRDefault="00857C91" w:rsidP="00857C91">
            <w:pPr>
              <w:pStyle w:val="Default"/>
            </w:pPr>
            <w:r>
              <w:t>Электроснабжение</w:t>
            </w:r>
          </w:p>
        </w:tc>
        <w:tc>
          <w:tcPr>
            <w:tcW w:w="4388" w:type="dxa"/>
          </w:tcPr>
          <w:p w:rsidR="00857C91" w:rsidRDefault="00857C91" w:rsidP="00857C91">
            <w:pPr>
              <w:pStyle w:val="Default"/>
            </w:pPr>
            <w:r>
              <w:t>Отсутствует</w:t>
            </w:r>
          </w:p>
        </w:tc>
      </w:tr>
      <w:tr w:rsidR="00857C91" w:rsidRPr="003569EA" w:rsidTr="00A020E8">
        <w:tc>
          <w:tcPr>
            <w:tcW w:w="5524" w:type="dxa"/>
          </w:tcPr>
          <w:p w:rsidR="00857C91" w:rsidRDefault="00857C91" w:rsidP="00857C91">
            <w:pPr>
              <w:pStyle w:val="Default"/>
            </w:pPr>
            <w:r>
              <w:t>Теплоснабжение</w:t>
            </w:r>
          </w:p>
        </w:tc>
        <w:tc>
          <w:tcPr>
            <w:tcW w:w="4388" w:type="dxa"/>
          </w:tcPr>
          <w:p w:rsidR="00857C91" w:rsidRDefault="00857C91" w:rsidP="00857C91">
            <w:pPr>
              <w:pStyle w:val="Default"/>
            </w:pPr>
            <w:r>
              <w:t>Отсутствует</w:t>
            </w:r>
          </w:p>
        </w:tc>
      </w:tr>
      <w:tr w:rsidR="00857C91" w:rsidRPr="003569EA" w:rsidTr="00A020E8">
        <w:tc>
          <w:tcPr>
            <w:tcW w:w="5524" w:type="dxa"/>
          </w:tcPr>
          <w:p w:rsidR="00857C91" w:rsidRDefault="00857C91" w:rsidP="00857C91">
            <w:pPr>
              <w:pStyle w:val="Default"/>
            </w:pPr>
            <w:r>
              <w:t>Газоснабжение</w:t>
            </w:r>
          </w:p>
        </w:tc>
        <w:tc>
          <w:tcPr>
            <w:tcW w:w="4388" w:type="dxa"/>
          </w:tcPr>
          <w:p w:rsidR="00857C91" w:rsidRDefault="00857C91" w:rsidP="00857C91">
            <w:pPr>
              <w:pStyle w:val="Default"/>
            </w:pPr>
            <w:r>
              <w:t>Отсутствует</w:t>
            </w:r>
          </w:p>
        </w:tc>
      </w:tr>
      <w:tr w:rsidR="00857C91" w:rsidRPr="003569EA" w:rsidTr="00A020E8">
        <w:tc>
          <w:tcPr>
            <w:tcW w:w="5524" w:type="dxa"/>
          </w:tcPr>
          <w:p w:rsidR="00857C91" w:rsidRDefault="00857C91" w:rsidP="00857C91">
            <w:pPr>
              <w:pStyle w:val="Default"/>
            </w:pPr>
            <w:r>
              <w:t>Канализация</w:t>
            </w:r>
          </w:p>
        </w:tc>
        <w:tc>
          <w:tcPr>
            <w:tcW w:w="4388" w:type="dxa"/>
          </w:tcPr>
          <w:p w:rsidR="00857C91" w:rsidRDefault="00857C91" w:rsidP="00857C91">
            <w:pPr>
              <w:pStyle w:val="Default"/>
            </w:pPr>
            <w:r>
              <w:t>Отсутствует</w:t>
            </w:r>
          </w:p>
        </w:tc>
      </w:tr>
      <w:tr w:rsidR="00857C91" w:rsidRPr="003569EA" w:rsidTr="00A020E8">
        <w:tc>
          <w:tcPr>
            <w:tcW w:w="5524" w:type="dxa"/>
          </w:tcPr>
          <w:p w:rsidR="00857C91" w:rsidRDefault="00857C91" w:rsidP="00857C91">
            <w:pPr>
              <w:pStyle w:val="Default"/>
            </w:pPr>
            <w:r>
              <w:t>Система телефонизации</w:t>
            </w:r>
          </w:p>
        </w:tc>
        <w:tc>
          <w:tcPr>
            <w:tcW w:w="4388" w:type="dxa"/>
          </w:tcPr>
          <w:p w:rsidR="00857C91" w:rsidRDefault="00857C91" w:rsidP="00857C91">
            <w:pPr>
              <w:pStyle w:val="Default"/>
            </w:pPr>
            <w:r>
              <w:t>Отсутствует</w:t>
            </w:r>
          </w:p>
        </w:tc>
      </w:tr>
      <w:tr w:rsidR="00857C91" w:rsidRPr="003569EA" w:rsidTr="00A020E8">
        <w:tc>
          <w:tcPr>
            <w:tcW w:w="5524" w:type="dxa"/>
          </w:tcPr>
          <w:p w:rsidR="00857C91" w:rsidRDefault="00857C91" w:rsidP="00857C91">
            <w:pPr>
              <w:pStyle w:val="Default"/>
            </w:pPr>
            <w:r>
              <w:t>Телевизионное обслуживание здания</w:t>
            </w:r>
          </w:p>
        </w:tc>
        <w:tc>
          <w:tcPr>
            <w:tcW w:w="4388" w:type="dxa"/>
          </w:tcPr>
          <w:p w:rsidR="00857C91" w:rsidRDefault="00857C91" w:rsidP="00857C91">
            <w:pPr>
              <w:pStyle w:val="Default"/>
            </w:pPr>
            <w:r>
              <w:t>Отсутствует</w:t>
            </w:r>
          </w:p>
        </w:tc>
      </w:tr>
      <w:tr w:rsidR="00857C91" w:rsidRPr="003569EA" w:rsidTr="00A020E8">
        <w:tc>
          <w:tcPr>
            <w:tcW w:w="5524" w:type="dxa"/>
          </w:tcPr>
          <w:p w:rsidR="00857C91" w:rsidRDefault="00D3256B" w:rsidP="00857C91">
            <w:pPr>
              <w:pStyle w:val="Default"/>
            </w:pPr>
            <w:r>
              <w:t>Мусоропровод</w:t>
            </w:r>
          </w:p>
        </w:tc>
        <w:tc>
          <w:tcPr>
            <w:tcW w:w="4388" w:type="dxa"/>
          </w:tcPr>
          <w:p w:rsidR="00857C91" w:rsidRDefault="00D3256B" w:rsidP="00857C91">
            <w:pPr>
              <w:pStyle w:val="Default"/>
            </w:pPr>
            <w:r>
              <w:t>Нет</w:t>
            </w:r>
          </w:p>
        </w:tc>
      </w:tr>
      <w:tr w:rsidR="00D3256B" w:rsidRPr="003569EA" w:rsidTr="00A020E8">
        <w:tc>
          <w:tcPr>
            <w:tcW w:w="5524" w:type="dxa"/>
          </w:tcPr>
          <w:p w:rsidR="00D3256B" w:rsidRDefault="00D3256B" w:rsidP="00857C91">
            <w:pPr>
              <w:pStyle w:val="Default"/>
            </w:pPr>
            <w:r>
              <w:t>Справка о планах на снос, реконструкцию, капитальный ремонт</w:t>
            </w:r>
          </w:p>
        </w:tc>
        <w:tc>
          <w:tcPr>
            <w:tcW w:w="4388" w:type="dxa"/>
          </w:tcPr>
          <w:p w:rsidR="00D3256B" w:rsidRDefault="00D3256B" w:rsidP="00857C91">
            <w:pPr>
              <w:pStyle w:val="Default"/>
            </w:pPr>
            <w:r>
              <w:t>Данных нет</w:t>
            </w:r>
          </w:p>
        </w:tc>
      </w:tr>
    </w:tbl>
    <w:p w:rsidR="003B2B86" w:rsidRPr="003569EA" w:rsidRDefault="003B2B86" w:rsidP="00192B64">
      <w:pPr>
        <w:rPr>
          <w:b/>
          <w:i/>
          <w:iCs/>
          <w:sz w:val="24"/>
          <w:szCs w:val="24"/>
        </w:rPr>
      </w:pPr>
    </w:p>
    <w:tbl>
      <w:tblPr>
        <w:tblW w:w="10031" w:type="dxa"/>
        <w:tblInd w:w="-108" w:type="dxa"/>
        <w:tblBorders>
          <w:top w:val="nil"/>
          <w:left w:val="nil"/>
          <w:bottom w:val="nil"/>
          <w:right w:val="nil"/>
        </w:tblBorders>
        <w:tblLayout w:type="fixed"/>
        <w:tblLook w:val="0000" w:firstRow="0" w:lastRow="0" w:firstColumn="0" w:lastColumn="0" w:noHBand="0" w:noVBand="0"/>
      </w:tblPr>
      <w:tblGrid>
        <w:gridCol w:w="10031"/>
      </w:tblGrid>
      <w:tr w:rsidR="00A020E8" w:rsidRPr="003569EA" w:rsidTr="00DF18A9">
        <w:trPr>
          <w:trHeight w:val="225"/>
        </w:trPr>
        <w:tc>
          <w:tcPr>
            <w:tcW w:w="10031" w:type="dxa"/>
          </w:tcPr>
          <w:p w:rsidR="00D3256B" w:rsidRDefault="00D3256B" w:rsidP="00C11151">
            <w:pPr>
              <w:autoSpaceDE w:val="0"/>
              <w:autoSpaceDN w:val="0"/>
              <w:adjustRightInd w:val="0"/>
              <w:rPr>
                <w:rFonts w:eastAsiaTheme="minorHAnsi"/>
                <w:b/>
                <w:bCs/>
                <w:color w:val="000000"/>
                <w:sz w:val="24"/>
                <w:szCs w:val="24"/>
                <w:lang w:eastAsia="en-US"/>
              </w:rPr>
            </w:pPr>
          </w:p>
          <w:p w:rsidR="00A020E8" w:rsidRDefault="00D3256B" w:rsidP="00A020E8">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Описание объекта оценки</w:t>
            </w:r>
          </w:p>
          <w:p w:rsidR="00D3256B" w:rsidRPr="003569EA" w:rsidRDefault="00D3256B" w:rsidP="00A020E8">
            <w:pPr>
              <w:autoSpaceDE w:val="0"/>
              <w:autoSpaceDN w:val="0"/>
              <w:adjustRightInd w:val="0"/>
              <w:jc w:val="center"/>
              <w:rPr>
                <w:rFonts w:eastAsiaTheme="minorHAnsi"/>
                <w:b/>
                <w:bCs/>
                <w:color w:val="000000"/>
                <w:sz w:val="24"/>
                <w:szCs w:val="24"/>
                <w:lang w:eastAsia="en-US"/>
              </w:rPr>
            </w:pPr>
          </w:p>
          <w:tbl>
            <w:tblPr>
              <w:tblStyle w:val="a3"/>
              <w:tblW w:w="9918" w:type="dxa"/>
              <w:tblLayout w:type="fixed"/>
              <w:tblLook w:val="04A0" w:firstRow="1" w:lastRow="0" w:firstColumn="1" w:lastColumn="0" w:noHBand="0" w:noVBand="1"/>
            </w:tblPr>
            <w:tblGrid>
              <w:gridCol w:w="5524"/>
              <w:gridCol w:w="4394"/>
            </w:tblGrid>
            <w:tr w:rsidR="003569EA" w:rsidRPr="003569EA" w:rsidTr="00FB0276">
              <w:tc>
                <w:tcPr>
                  <w:tcW w:w="5524" w:type="dxa"/>
                  <w:tcBorders>
                    <w:right w:val="single" w:sz="4" w:space="0" w:color="auto"/>
                  </w:tcBorders>
                </w:tcPr>
                <w:p w:rsidR="003569EA" w:rsidRPr="003569EA" w:rsidRDefault="003569EA" w:rsidP="003569EA">
                  <w:pPr>
                    <w:pStyle w:val="Default"/>
                  </w:pPr>
                  <w:r w:rsidRPr="003569EA">
                    <w:rPr>
                      <w:b/>
                      <w:bCs/>
                    </w:rPr>
                    <w:t xml:space="preserve">Наименование </w:t>
                  </w:r>
                  <w:r w:rsidR="00D3256B">
                    <w:rPr>
                      <w:b/>
                      <w:bCs/>
                    </w:rPr>
                    <w:t>параметра</w:t>
                  </w:r>
                  <w:r w:rsidRPr="003569EA">
                    <w:rPr>
                      <w:b/>
                      <w:bCs/>
                    </w:rPr>
                    <w:t xml:space="preserve"> </w:t>
                  </w:r>
                </w:p>
              </w:tc>
              <w:tc>
                <w:tcPr>
                  <w:tcW w:w="4394" w:type="dxa"/>
                  <w:tcBorders>
                    <w:top w:val="single" w:sz="4" w:space="0" w:color="auto"/>
                    <w:left w:val="single" w:sz="4" w:space="0" w:color="auto"/>
                    <w:bottom w:val="single" w:sz="4" w:space="0" w:color="auto"/>
                    <w:right w:val="single" w:sz="4" w:space="0" w:color="auto"/>
                  </w:tcBorders>
                </w:tcPr>
                <w:p w:rsidR="003569EA" w:rsidRPr="003569EA" w:rsidRDefault="00D3256B" w:rsidP="003569EA">
                  <w:pPr>
                    <w:pStyle w:val="Default"/>
                  </w:pPr>
                  <w:r>
                    <w:rPr>
                      <w:b/>
                      <w:bCs/>
                    </w:rPr>
                    <w:t>Значение параметра</w:t>
                  </w:r>
                  <w:r w:rsidR="003569EA" w:rsidRPr="003569EA">
                    <w:rPr>
                      <w:b/>
                      <w:bCs/>
                    </w:rPr>
                    <w:t xml:space="preserve"> </w:t>
                  </w:r>
                </w:p>
              </w:tc>
            </w:tr>
            <w:tr w:rsidR="003569EA" w:rsidRPr="003569EA" w:rsidTr="00FB0276">
              <w:tc>
                <w:tcPr>
                  <w:tcW w:w="5524" w:type="dxa"/>
                  <w:tcBorders>
                    <w:right w:val="single" w:sz="4" w:space="0" w:color="auto"/>
                  </w:tcBorders>
                </w:tcPr>
                <w:p w:rsidR="003569EA" w:rsidRPr="003569EA" w:rsidRDefault="00D3256B" w:rsidP="003569EA">
                  <w:pPr>
                    <w:pStyle w:val="Default"/>
                  </w:pPr>
                  <w:r>
                    <w:t>Этаж</w:t>
                  </w:r>
                </w:p>
              </w:tc>
              <w:tc>
                <w:tcPr>
                  <w:tcW w:w="4394" w:type="dxa"/>
                  <w:tcBorders>
                    <w:top w:val="single" w:sz="4" w:space="0" w:color="auto"/>
                    <w:left w:val="single" w:sz="4" w:space="0" w:color="auto"/>
                    <w:bottom w:val="single" w:sz="4" w:space="0" w:color="auto"/>
                    <w:right w:val="single" w:sz="4" w:space="0" w:color="auto"/>
                  </w:tcBorders>
                </w:tcPr>
                <w:p w:rsidR="003569EA" w:rsidRPr="003569EA" w:rsidRDefault="00D3256B" w:rsidP="003569EA">
                  <w:pPr>
                    <w:pStyle w:val="Default"/>
                  </w:pPr>
                  <w:r>
                    <w:t>1,2,3 этаж</w:t>
                  </w:r>
                </w:p>
              </w:tc>
            </w:tr>
            <w:tr w:rsidR="003569EA" w:rsidRPr="003569EA" w:rsidTr="00FB0276">
              <w:tc>
                <w:tcPr>
                  <w:tcW w:w="5524" w:type="dxa"/>
                  <w:tcBorders>
                    <w:right w:val="single" w:sz="4" w:space="0" w:color="auto"/>
                  </w:tcBorders>
                </w:tcPr>
                <w:p w:rsidR="003569EA" w:rsidRPr="003569EA" w:rsidRDefault="00D3256B" w:rsidP="003569EA">
                  <w:pPr>
                    <w:pStyle w:val="Default"/>
                  </w:pPr>
                  <w:r>
                    <w:t>Общая площадь помещений</w:t>
                  </w:r>
                  <w:r w:rsidR="003569EA" w:rsidRPr="003569EA">
                    <w:t xml:space="preserve"> </w:t>
                  </w:r>
                </w:p>
              </w:tc>
              <w:tc>
                <w:tcPr>
                  <w:tcW w:w="4394" w:type="dxa"/>
                  <w:tcBorders>
                    <w:top w:val="single" w:sz="4" w:space="0" w:color="auto"/>
                    <w:left w:val="single" w:sz="4" w:space="0" w:color="auto"/>
                    <w:bottom w:val="single" w:sz="4" w:space="0" w:color="auto"/>
                    <w:right w:val="single" w:sz="4" w:space="0" w:color="auto"/>
                  </w:tcBorders>
                </w:tcPr>
                <w:p w:rsidR="003569EA" w:rsidRPr="003569EA" w:rsidRDefault="00D3256B" w:rsidP="003569EA">
                  <w:pPr>
                    <w:pStyle w:val="Default"/>
                  </w:pPr>
                  <w:r>
                    <w:t>1 425,4</w:t>
                  </w:r>
                </w:p>
              </w:tc>
            </w:tr>
            <w:tr w:rsidR="003569EA" w:rsidRPr="003569EA" w:rsidTr="00FB0276">
              <w:tc>
                <w:tcPr>
                  <w:tcW w:w="5524" w:type="dxa"/>
                  <w:tcBorders>
                    <w:right w:val="single" w:sz="4" w:space="0" w:color="auto"/>
                  </w:tcBorders>
                </w:tcPr>
                <w:p w:rsidR="003569EA" w:rsidRPr="003569EA" w:rsidRDefault="00D3256B" w:rsidP="003569EA">
                  <w:pPr>
                    <w:pStyle w:val="Default"/>
                  </w:pPr>
                  <w:r>
                    <w:t>Высота здания</w:t>
                  </w:r>
                  <w:r w:rsidR="003569EA" w:rsidRPr="003569EA">
                    <w:t xml:space="preserve"> </w:t>
                  </w:r>
                </w:p>
              </w:tc>
              <w:tc>
                <w:tcPr>
                  <w:tcW w:w="4394" w:type="dxa"/>
                  <w:tcBorders>
                    <w:top w:val="single" w:sz="4" w:space="0" w:color="auto"/>
                    <w:left w:val="single" w:sz="4" w:space="0" w:color="auto"/>
                    <w:bottom w:val="single" w:sz="4" w:space="0" w:color="auto"/>
                    <w:right w:val="single" w:sz="4" w:space="0" w:color="auto"/>
                  </w:tcBorders>
                </w:tcPr>
                <w:p w:rsidR="003569EA" w:rsidRPr="003569EA" w:rsidRDefault="00D3256B" w:rsidP="003569EA">
                  <w:pPr>
                    <w:pStyle w:val="Default"/>
                  </w:pPr>
                  <w:r>
                    <w:t>8,7</w:t>
                  </w:r>
                  <w:r w:rsidR="003569EA" w:rsidRPr="003569EA">
                    <w:t xml:space="preserve"> </w:t>
                  </w:r>
                </w:p>
              </w:tc>
            </w:tr>
            <w:tr w:rsidR="003569EA" w:rsidRPr="003569EA" w:rsidTr="00FB0276">
              <w:tc>
                <w:tcPr>
                  <w:tcW w:w="5524" w:type="dxa"/>
                  <w:tcBorders>
                    <w:right w:val="single" w:sz="4" w:space="0" w:color="auto"/>
                  </w:tcBorders>
                </w:tcPr>
                <w:p w:rsidR="003569EA" w:rsidRPr="003569EA" w:rsidRDefault="00D3256B" w:rsidP="003569EA">
                  <w:pPr>
                    <w:pStyle w:val="Default"/>
                  </w:pPr>
                  <w:r>
                    <w:t>Полы</w:t>
                  </w:r>
                  <w:r w:rsidR="003569EA" w:rsidRPr="003569EA">
                    <w:t xml:space="preserve"> </w:t>
                  </w:r>
                </w:p>
              </w:tc>
              <w:tc>
                <w:tcPr>
                  <w:tcW w:w="4394" w:type="dxa"/>
                  <w:tcBorders>
                    <w:top w:val="single" w:sz="4" w:space="0" w:color="auto"/>
                    <w:left w:val="single" w:sz="4" w:space="0" w:color="auto"/>
                    <w:bottom w:val="single" w:sz="4" w:space="0" w:color="auto"/>
                    <w:right w:val="single" w:sz="4" w:space="0" w:color="auto"/>
                  </w:tcBorders>
                </w:tcPr>
                <w:p w:rsidR="003569EA" w:rsidRPr="003569EA" w:rsidRDefault="00D3256B" w:rsidP="003569EA">
                  <w:pPr>
                    <w:pStyle w:val="Default"/>
                  </w:pPr>
                  <w:r>
                    <w:t>Дощатые</w:t>
                  </w:r>
                  <w:r w:rsidR="003569EA" w:rsidRPr="003569EA">
                    <w:t xml:space="preserve"> </w:t>
                  </w:r>
                </w:p>
              </w:tc>
            </w:tr>
            <w:tr w:rsidR="003569EA" w:rsidRPr="003569EA" w:rsidTr="00FB0276">
              <w:tc>
                <w:tcPr>
                  <w:tcW w:w="5524" w:type="dxa"/>
                  <w:tcBorders>
                    <w:right w:val="single" w:sz="4" w:space="0" w:color="auto"/>
                  </w:tcBorders>
                </w:tcPr>
                <w:p w:rsidR="003569EA" w:rsidRPr="003569EA" w:rsidRDefault="00D3256B" w:rsidP="003569EA">
                  <w:pPr>
                    <w:pStyle w:val="Default"/>
                  </w:pPr>
                  <w:r>
                    <w:t>Оконные блоки</w:t>
                  </w:r>
                </w:p>
              </w:tc>
              <w:tc>
                <w:tcPr>
                  <w:tcW w:w="4394" w:type="dxa"/>
                  <w:tcBorders>
                    <w:top w:val="single" w:sz="4" w:space="0" w:color="auto"/>
                    <w:left w:val="single" w:sz="4" w:space="0" w:color="auto"/>
                    <w:bottom w:val="single" w:sz="4" w:space="0" w:color="auto"/>
                    <w:right w:val="single" w:sz="4" w:space="0" w:color="auto"/>
                  </w:tcBorders>
                </w:tcPr>
                <w:p w:rsidR="003569EA" w:rsidRPr="003569EA" w:rsidRDefault="00D3256B" w:rsidP="003569EA">
                  <w:pPr>
                    <w:pStyle w:val="Default"/>
                  </w:pPr>
                  <w:r>
                    <w:t>Д</w:t>
                  </w:r>
                  <w:r w:rsidRPr="003569EA">
                    <w:t>еревянные</w:t>
                  </w:r>
                </w:p>
              </w:tc>
            </w:tr>
            <w:tr w:rsidR="003569EA" w:rsidRPr="003569EA" w:rsidTr="00FB0276">
              <w:tc>
                <w:tcPr>
                  <w:tcW w:w="5524" w:type="dxa"/>
                  <w:tcBorders>
                    <w:right w:val="single" w:sz="4" w:space="0" w:color="auto"/>
                  </w:tcBorders>
                </w:tcPr>
                <w:p w:rsidR="003569EA" w:rsidRPr="003569EA" w:rsidRDefault="00D3256B" w:rsidP="003569EA">
                  <w:pPr>
                    <w:pStyle w:val="Default"/>
                  </w:pPr>
                  <w:r>
                    <w:t>Межкомнатные двери</w:t>
                  </w:r>
                </w:p>
              </w:tc>
              <w:tc>
                <w:tcPr>
                  <w:tcW w:w="4394" w:type="dxa"/>
                  <w:tcBorders>
                    <w:top w:val="single" w:sz="4" w:space="0" w:color="auto"/>
                    <w:left w:val="single" w:sz="4" w:space="0" w:color="auto"/>
                    <w:bottom w:val="single" w:sz="4" w:space="0" w:color="auto"/>
                    <w:right w:val="single" w:sz="4" w:space="0" w:color="auto"/>
                  </w:tcBorders>
                </w:tcPr>
                <w:p w:rsidR="003569EA" w:rsidRPr="003569EA" w:rsidRDefault="00D3256B" w:rsidP="003569EA">
                  <w:pPr>
                    <w:pStyle w:val="Default"/>
                  </w:pPr>
                  <w:r>
                    <w:t>Простые</w:t>
                  </w:r>
                  <w:r w:rsidR="003569EA" w:rsidRPr="003569EA">
                    <w:t xml:space="preserve"> </w:t>
                  </w:r>
                </w:p>
              </w:tc>
            </w:tr>
            <w:tr w:rsidR="003569EA" w:rsidRPr="003569EA" w:rsidTr="00FB0276">
              <w:tc>
                <w:tcPr>
                  <w:tcW w:w="5524" w:type="dxa"/>
                  <w:tcBorders>
                    <w:right w:val="single" w:sz="4" w:space="0" w:color="auto"/>
                  </w:tcBorders>
                </w:tcPr>
                <w:p w:rsidR="003569EA" w:rsidRPr="003569EA" w:rsidRDefault="00D3256B" w:rsidP="003569EA">
                  <w:pPr>
                    <w:pStyle w:val="Default"/>
                  </w:pPr>
                  <w:r>
                    <w:t>Входная дверь</w:t>
                  </w:r>
                  <w:r w:rsidR="003569EA" w:rsidRPr="003569EA">
                    <w:t xml:space="preserve"> </w:t>
                  </w:r>
                </w:p>
              </w:tc>
              <w:tc>
                <w:tcPr>
                  <w:tcW w:w="4394" w:type="dxa"/>
                  <w:tcBorders>
                    <w:top w:val="single" w:sz="4" w:space="0" w:color="auto"/>
                    <w:left w:val="single" w:sz="4" w:space="0" w:color="auto"/>
                    <w:bottom w:val="single" w:sz="4" w:space="0" w:color="auto"/>
                    <w:right w:val="single" w:sz="4" w:space="0" w:color="auto"/>
                  </w:tcBorders>
                </w:tcPr>
                <w:p w:rsidR="003569EA" w:rsidRPr="003569EA" w:rsidRDefault="00D3256B" w:rsidP="003569EA">
                  <w:pPr>
                    <w:pStyle w:val="Default"/>
                  </w:pPr>
                  <w:r>
                    <w:t>Д</w:t>
                  </w:r>
                  <w:r w:rsidRPr="003569EA">
                    <w:t>еревянн</w:t>
                  </w:r>
                  <w:r>
                    <w:t>ая</w:t>
                  </w:r>
                </w:p>
              </w:tc>
            </w:tr>
            <w:tr w:rsidR="003569EA" w:rsidRPr="003569EA" w:rsidTr="00FB0276">
              <w:tc>
                <w:tcPr>
                  <w:tcW w:w="5524" w:type="dxa"/>
                  <w:tcBorders>
                    <w:right w:val="single" w:sz="4" w:space="0" w:color="auto"/>
                  </w:tcBorders>
                </w:tcPr>
                <w:p w:rsidR="003569EA" w:rsidRPr="003569EA" w:rsidRDefault="00D3256B" w:rsidP="003569EA">
                  <w:pPr>
                    <w:pStyle w:val="Default"/>
                  </w:pPr>
                  <w:r>
                    <w:t>Отделка внутренняя</w:t>
                  </w:r>
                </w:p>
              </w:tc>
              <w:tc>
                <w:tcPr>
                  <w:tcW w:w="4394" w:type="dxa"/>
                  <w:tcBorders>
                    <w:top w:val="single" w:sz="4" w:space="0" w:color="auto"/>
                    <w:left w:val="single" w:sz="4" w:space="0" w:color="auto"/>
                    <w:bottom w:val="single" w:sz="4" w:space="0" w:color="auto"/>
                    <w:right w:val="single" w:sz="4" w:space="0" w:color="auto"/>
                  </w:tcBorders>
                </w:tcPr>
                <w:p w:rsidR="003569EA" w:rsidRPr="003569EA" w:rsidRDefault="00D3256B" w:rsidP="003569EA">
                  <w:pPr>
                    <w:pStyle w:val="Default"/>
                  </w:pPr>
                  <w:r>
                    <w:t>Стены- окраска, пол - дощатый, потолок- окраска</w:t>
                  </w:r>
                </w:p>
              </w:tc>
            </w:tr>
            <w:tr w:rsidR="003569EA" w:rsidRPr="003569EA" w:rsidTr="00FB0276">
              <w:tc>
                <w:tcPr>
                  <w:tcW w:w="5524" w:type="dxa"/>
                  <w:tcBorders>
                    <w:right w:val="single" w:sz="4" w:space="0" w:color="auto"/>
                  </w:tcBorders>
                </w:tcPr>
                <w:p w:rsidR="003569EA" w:rsidRPr="003569EA" w:rsidRDefault="00D3256B" w:rsidP="003569EA">
                  <w:pPr>
                    <w:pStyle w:val="Default"/>
                  </w:pPr>
                  <w:r>
                    <w:t>Электрооборудование</w:t>
                  </w:r>
                </w:p>
              </w:tc>
              <w:tc>
                <w:tcPr>
                  <w:tcW w:w="4394" w:type="dxa"/>
                  <w:tcBorders>
                    <w:top w:val="single" w:sz="4" w:space="0" w:color="auto"/>
                    <w:left w:val="single" w:sz="4" w:space="0" w:color="auto"/>
                    <w:bottom w:val="single" w:sz="4" w:space="0" w:color="auto"/>
                    <w:right w:val="single" w:sz="4" w:space="0" w:color="auto"/>
                  </w:tcBorders>
                </w:tcPr>
                <w:p w:rsidR="003569EA" w:rsidRPr="003569EA" w:rsidRDefault="00D3256B" w:rsidP="003569EA">
                  <w:pPr>
                    <w:pStyle w:val="Default"/>
                  </w:pPr>
                  <w:r>
                    <w:t>Отсутствует</w:t>
                  </w:r>
                </w:p>
              </w:tc>
            </w:tr>
            <w:tr w:rsidR="003569EA" w:rsidRPr="003569EA" w:rsidTr="00FB0276">
              <w:tc>
                <w:tcPr>
                  <w:tcW w:w="5524" w:type="dxa"/>
                  <w:tcBorders>
                    <w:right w:val="single" w:sz="4" w:space="0" w:color="auto"/>
                  </w:tcBorders>
                </w:tcPr>
                <w:p w:rsidR="003569EA" w:rsidRPr="003569EA" w:rsidRDefault="00D3256B" w:rsidP="003569EA">
                  <w:pPr>
                    <w:pStyle w:val="Default"/>
                  </w:pPr>
                  <w:r>
                    <w:t>Санитарно-технические устройства</w:t>
                  </w:r>
                </w:p>
              </w:tc>
              <w:tc>
                <w:tcPr>
                  <w:tcW w:w="4394" w:type="dxa"/>
                  <w:tcBorders>
                    <w:top w:val="single" w:sz="4" w:space="0" w:color="auto"/>
                    <w:left w:val="single" w:sz="4" w:space="0" w:color="auto"/>
                    <w:bottom w:val="single" w:sz="4" w:space="0" w:color="auto"/>
                    <w:right w:val="single" w:sz="4" w:space="0" w:color="auto"/>
                  </w:tcBorders>
                </w:tcPr>
                <w:p w:rsidR="003569EA" w:rsidRPr="003569EA" w:rsidRDefault="00D3256B" w:rsidP="003569EA">
                  <w:pPr>
                    <w:pStyle w:val="Default"/>
                  </w:pPr>
                  <w:r>
                    <w:t>Отсутствует</w:t>
                  </w:r>
                </w:p>
              </w:tc>
            </w:tr>
            <w:tr w:rsidR="00C11151" w:rsidRPr="003569EA" w:rsidTr="00FB0276">
              <w:tc>
                <w:tcPr>
                  <w:tcW w:w="5524" w:type="dxa"/>
                  <w:tcBorders>
                    <w:right w:val="single" w:sz="4" w:space="0" w:color="auto"/>
                  </w:tcBorders>
                </w:tcPr>
                <w:p w:rsidR="00C11151" w:rsidRDefault="00C11151" w:rsidP="003569EA">
                  <w:pPr>
                    <w:pStyle w:val="Default"/>
                  </w:pPr>
                  <w:r>
                    <w:t>Соответствие планировки помещения проектной документации</w:t>
                  </w:r>
                </w:p>
              </w:tc>
              <w:tc>
                <w:tcPr>
                  <w:tcW w:w="4394" w:type="dxa"/>
                  <w:tcBorders>
                    <w:top w:val="single" w:sz="4" w:space="0" w:color="auto"/>
                    <w:left w:val="single" w:sz="4" w:space="0" w:color="auto"/>
                    <w:bottom w:val="single" w:sz="4" w:space="0" w:color="auto"/>
                    <w:right w:val="single" w:sz="4" w:space="0" w:color="auto"/>
                  </w:tcBorders>
                </w:tcPr>
                <w:p w:rsidR="00C11151" w:rsidRDefault="00C11151" w:rsidP="003569EA">
                  <w:pPr>
                    <w:pStyle w:val="Default"/>
                  </w:pPr>
                  <w:r>
                    <w:t>Планировка отсутствует проектной документации</w:t>
                  </w:r>
                </w:p>
              </w:tc>
            </w:tr>
          </w:tbl>
          <w:p w:rsidR="00A020E8" w:rsidRPr="003569EA" w:rsidRDefault="00A020E8" w:rsidP="00A020E8">
            <w:pPr>
              <w:autoSpaceDE w:val="0"/>
              <w:autoSpaceDN w:val="0"/>
              <w:adjustRightInd w:val="0"/>
              <w:jc w:val="center"/>
              <w:rPr>
                <w:rFonts w:eastAsiaTheme="minorHAnsi"/>
                <w:color w:val="000000"/>
                <w:sz w:val="24"/>
                <w:szCs w:val="24"/>
                <w:lang w:eastAsia="en-US"/>
              </w:rPr>
            </w:pPr>
          </w:p>
        </w:tc>
      </w:tr>
    </w:tbl>
    <w:p w:rsidR="003B2B86" w:rsidRPr="003569EA" w:rsidRDefault="003B2B86" w:rsidP="003B2B86">
      <w:pPr>
        <w:pStyle w:val="ConsPlusNormal"/>
        <w:ind w:firstLine="0"/>
        <w:rPr>
          <w:rFonts w:ascii="Times New Roman" w:hAnsi="Times New Roman" w:cs="Times New Roman"/>
          <w:b/>
          <w:bCs/>
          <w:sz w:val="24"/>
          <w:szCs w:val="24"/>
        </w:rPr>
      </w:pPr>
    </w:p>
    <w:p w:rsidR="00F255CC" w:rsidRPr="00F255CC" w:rsidRDefault="00F255CC" w:rsidP="00F255CC">
      <w:pPr>
        <w:pStyle w:val="Default"/>
        <w:ind w:firstLine="708"/>
        <w:jc w:val="both"/>
      </w:pPr>
      <w:r w:rsidRPr="00F255CC">
        <w:rPr>
          <w:b/>
          <w:bCs/>
        </w:rPr>
        <w:t xml:space="preserve">2. Начальная цена продажи: </w:t>
      </w:r>
    </w:p>
    <w:p w:rsidR="009C6358" w:rsidRPr="009C6358" w:rsidRDefault="0093721F" w:rsidP="009C6358">
      <w:pPr>
        <w:ind w:firstLine="709"/>
        <w:jc w:val="both"/>
        <w:rPr>
          <w:sz w:val="24"/>
          <w:szCs w:val="24"/>
        </w:rPr>
      </w:pPr>
      <w:bookmarkStart w:id="2" w:name="_Hlk22809317"/>
      <w:r w:rsidRPr="0093721F">
        <w:rPr>
          <w:bCs/>
          <w:iCs/>
          <w:sz w:val="24"/>
          <w:szCs w:val="24"/>
        </w:rPr>
        <w:t xml:space="preserve"> </w:t>
      </w:r>
      <w:r w:rsidRPr="009C6358">
        <w:rPr>
          <w:bCs/>
          <w:iCs/>
          <w:sz w:val="24"/>
          <w:szCs w:val="24"/>
        </w:rPr>
        <w:t>–</w:t>
      </w:r>
      <w:bookmarkStart w:id="3" w:name="_Hlk22806302"/>
      <w:bookmarkStart w:id="4" w:name="_Hlk50727634"/>
      <w:bookmarkEnd w:id="2"/>
      <w:r w:rsidR="00AF4567">
        <w:rPr>
          <w:bCs/>
          <w:iCs/>
          <w:sz w:val="24"/>
          <w:szCs w:val="24"/>
        </w:rPr>
        <w:t xml:space="preserve"> </w:t>
      </w:r>
      <w:r w:rsidR="00F67B19">
        <w:rPr>
          <w:bCs/>
          <w:iCs/>
          <w:sz w:val="24"/>
          <w:szCs w:val="24"/>
        </w:rPr>
        <w:t>3 1</w:t>
      </w:r>
      <w:r w:rsidR="009C6358" w:rsidRPr="009C6358">
        <w:rPr>
          <w:bCs/>
          <w:iCs/>
          <w:sz w:val="24"/>
          <w:szCs w:val="24"/>
        </w:rPr>
        <w:t>5</w:t>
      </w:r>
      <w:r w:rsidR="00AC61B3">
        <w:rPr>
          <w:bCs/>
          <w:iCs/>
          <w:sz w:val="24"/>
          <w:szCs w:val="24"/>
        </w:rPr>
        <w:t>3</w:t>
      </w:r>
      <w:r w:rsidR="009C6358" w:rsidRPr="009C6358">
        <w:rPr>
          <w:bCs/>
          <w:iCs/>
          <w:sz w:val="24"/>
          <w:szCs w:val="24"/>
        </w:rPr>
        <w:t xml:space="preserve"> </w:t>
      </w:r>
      <w:r w:rsidR="00AC61B3">
        <w:rPr>
          <w:bCs/>
          <w:iCs/>
          <w:sz w:val="24"/>
          <w:szCs w:val="24"/>
        </w:rPr>
        <w:t>000</w:t>
      </w:r>
      <w:r w:rsidR="009C6358" w:rsidRPr="009C6358">
        <w:rPr>
          <w:bCs/>
          <w:iCs/>
          <w:sz w:val="24"/>
          <w:szCs w:val="24"/>
        </w:rPr>
        <w:t>,00 (</w:t>
      </w:r>
      <w:r w:rsidR="00F67B19">
        <w:rPr>
          <w:bCs/>
          <w:iCs/>
          <w:sz w:val="24"/>
          <w:szCs w:val="24"/>
        </w:rPr>
        <w:t xml:space="preserve">три миллиона сто пятьдесят </w:t>
      </w:r>
      <w:r w:rsidR="00AC61B3">
        <w:rPr>
          <w:bCs/>
          <w:iCs/>
          <w:sz w:val="24"/>
          <w:szCs w:val="24"/>
        </w:rPr>
        <w:t xml:space="preserve">три </w:t>
      </w:r>
      <w:r w:rsidR="009C6358" w:rsidRPr="009C6358">
        <w:rPr>
          <w:bCs/>
          <w:iCs/>
          <w:sz w:val="24"/>
          <w:szCs w:val="24"/>
        </w:rPr>
        <w:t>тысяч</w:t>
      </w:r>
      <w:r w:rsidR="00AC61B3">
        <w:rPr>
          <w:bCs/>
          <w:iCs/>
          <w:sz w:val="24"/>
          <w:szCs w:val="24"/>
        </w:rPr>
        <w:t xml:space="preserve">и </w:t>
      </w:r>
      <w:r w:rsidR="009C6358" w:rsidRPr="009C6358">
        <w:rPr>
          <w:bCs/>
          <w:iCs/>
          <w:sz w:val="24"/>
          <w:szCs w:val="24"/>
        </w:rPr>
        <w:t>рублей 00 копеек)</w:t>
      </w:r>
      <w:r w:rsidR="009C6358" w:rsidRPr="009C6358">
        <w:rPr>
          <w:b/>
          <w:i/>
          <w:sz w:val="24"/>
          <w:szCs w:val="24"/>
        </w:rPr>
        <w:t xml:space="preserve"> </w:t>
      </w:r>
      <w:r w:rsidR="009C6358" w:rsidRPr="009C6358">
        <w:rPr>
          <w:bCs/>
          <w:iCs/>
          <w:sz w:val="24"/>
          <w:szCs w:val="24"/>
        </w:rPr>
        <w:t xml:space="preserve">с учетом </w:t>
      </w:r>
      <w:r w:rsidR="009C6358" w:rsidRPr="009C6358">
        <w:rPr>
          <w:sz w:val="24"/>
          <w:szCs w:val="24"/>
        </w:rPr>
        <w:t>НДС</w:t>
      </w:r>
      <w:r w:rsidR="009C6358" w:rsidRPr="009C6358">
        <w:rPr>
          <w:color w:val="222222"/>
          <w:sz w:val="24"/>
          <w:szCs w:val="24"/>
          <w:shd w:val="clear" w:color="auto" w:fill="FFFFFF"/>
        </w:rPr>
        <w:t xml:space="preserve">, </w:t>
      </w:r>
      <w:r w:rsidR="009C6358" w:rsidRPr="009C6358">
        <w:rPr>
          <w:sz w:val="24"/>
          <w:szCs w:val="24"/>
        </w:rPr>
        <w:t>на основании отчета об оценке рыночной стоимости</w:t>
      </w:r>
      <w:r w:rsidR="009F774A">
        <w:rPr>
          <w:sz w:val="24"/>
          <w:szCs w:val="24"/>
        </w:rPr>
        <w:t xml:space="preserve"> объекта</w:t>
      </w:r>
      <w:r w:rsidR="009C6358" w:rsidRPr="009C6358">
        <w:rPr>
          <w:sz w:val="24"/>
          <w:szCs w:val="24"/>
        </w:rPr>
        <w:t xml:space="preserve"> недвижимо</w:t>
      </w:r>
      <w:r w:rsidR="009F774A">
        <w:rPr>
          <w:sz w:val="24"/>
          <w:szCs w:val="24"/>
        </w:rPr>
        <w:t>сти – помещения, назначение</w:t>
      </w:r>
      <w:r w:rsidR="009C6358" w:rsidRPr="009C6358">
        <w:rPr>
          <w:sz w:val="24"/>
          <w:szCs w:val="24"/>
        </w:rPr>
        <w:t>: нежило</w:t>
      </w:r>
      <w:r w:rsidR="009F774A">
        <w:rPr>
          <w:sz w:val="24"/>
          <w:szCs w:val="24"/>
        </w:rPr>
        <w:t>е, общей</w:t>
      </w:r>
      <w:r w:rsidR="009C6358" w:rsidRPr="009C6358">
        <w:rPr>
          <w:sz w:val="24"/>
          <w:szCs w:val="24"/>
        </w:rPr>
        <w:t xml:space="preserve"> </w:t>
      </w:r>
      <w:r w:rsidR="009F774A" w:rsidRPr="009C6358">
        <w:rPr>
          <w:sz w:val="24"/>
          <w:szCs w:val="24"/>
        </w:rPr>
        <w:t xml:space="preserve">площадью </w:t>
      </w:r>
      <w:r w:rsidR="009F774A">
        <w:rPr>
          <w:sz w:val="24"/>
          <w:szCs w:val="24"/>
        </w:rPr>
        <w:t>1 425</w:t>
      </w:r>
      <w:r w:rsidR="009F774A" w:rsidRPr="009C6358">
        <w:rPr>
          <w:sz w:val="24"/>
          <w:szCs w:val="24"/>
        </w:rPr>
        <w:t xml:space="preserve">,4 кв.м., </w:t>
      </w:r>
      <w:r w:rsidR="009F774A">
        <w:rPr>
          <w:sz w:val="24"/>
          <w:szCs w:val="24"/>
        </w:rPr>
        <w:t>этаж 1,2,3,</w:t>
      </w:r>
      <w:r w:rsidR="009C6358" w:rsidRPr="009C6358">
        <w:rPr>
          <w:sz w:val="24"/>
          <w:szCs w:val="24"/>
        </w:rPr>
        <w:t xml:space="preserve"> кадастровы</w:t>
      </w:r>
      <w:r w:rsidR="009F774A">
        <w:rPr>
          <w:sz w:val="24"/>
          <w:szCs w:val="24"/>
        </w:rPr>
        <w:t>й</w:t>
      </w:r>
      <w:r w:rsidR="009C6358" w:rsidRPr="009C6358">
        <w:rPr>
          <w:sz w:val="24"/>
          <w:szCs w:val="24"/>
        </w:rPr>
        <w:t xml:space="preserve"> номер</w:t>
      </w:r>
      <w:r w:rsidR="009F774A">
        <w:rPr>
          <w:sz w:val="24"/>
          <w:szCs w:val="24"/>
        </w:rPr>
        <w:t>: 37:13:010414:173,</w:t>
      </w:r>
      <w:r w:rsidR="009C6358" w:rsidRPr="009C6358">
        <w:rPr>
          <w:sz w:val="24"/>
          <w:szCs w:val="24"/>
        </w:rPr>
        <w:t xml:space="preserve"> расположенного по адресу: </w:t>
      </w:r>
      <w:r w:rsidR="009F774A">
        <w:rPr>
          <w:sz w:val="24"/>
          <w:szCs w:val="24"/>
        </w:rPr>
        <w:t xml:space="preserve">Российская Федерация, </w:t>
      </w:r>
      <w:r w:rsidR="009C6358" w:rsidRPr="009C6358">
        <w:rPr>
          <w:rFonts w:eastAsia="Calibri"/>
          <w:sz w:val="24"/>
          <w:szCs w:val="24"/>
          <w:lang w:eastAsia="en-US"/>
        </w:rPr>
        <w:t xml:space="preserve">Ивановская область, </w:t>
      </w:r>
      <w:r w:rsidR="009C6358" w:rsidRPr="009C6358">
        <w:rPr>
          <w:rFonts w:eastAsia="Calibri"/>
          <w:sz w:val="24"/>
          <w:szCs w:val="24"/>
          <w:lang w:eastAsia="en-US"/>
        </w:rPr>
        <w:lastRenderedPageBreak/>
        <w:t xml:space="preserve">Приволжский район, г. Приволжск, ул. </w:t>
      </w:r>
      <w:r w:rsidR="009F774A">
        <w:rPr>
          <w:rFonts w:eastAsia="Calibri"/>
          <w:sz w:val="24"/>
          <w:szCs w:val="24"/>
          <w:lang w:eastAsia="en-US"/>
        </w:rPr>
        <w:t>Революционная</w:t>
      </w:r>
      <w:r w:rsidR="009C6358" w:rsidRPr="009C6358">
        <w:rPr>
          <w:rFonts w:eastAsia="Calibri"/>
          <w:sz w:val="24"/>
          <w:szCs w:val="24"/>
          <w:lang w:eastAsia="en-US"/>
        </w:rPr>
        <w:t>, д.1</w:t>
      </w:r>
      <w:r w:rsidR="009F774A">
        <w:rPr>
          <w:rFonts w:eastAsia="Calibri"/>
          <w:sz w:val="24"/>
          <w:szCs w:val="24"/>
          <w:lang w:eastAsia="en-US"/>
        </w:rPr>
        <w:t>18Г</w:t>
      </w:r>
      <w:r w:rsidR="009C6358" w:rsidRPr="009C6358">
        <w:rPr>
          <w:rFonts w:eastAsia="Calibri"/>
          <w:sz w:val="24"/>
          <w:szCs w:val="24"/>
          <w:lang w:eastAsia="en-US"/>
        </w:rPr>
        <w:t xml:space="preserve">, </w:t>
      </w:r>
      <w:r w:rsidR="009C6358" w:rsidRPr="009C6358">
        <w:rPr>
          <w:sz w:val="24"/>
          <w:szCs w:val="24"/>
        </w:rPr>
        <w:t>от 0</w:t>
      </w:r>
      <w:r w:rsidR="009F774A">
        <w:rPr>
          <w:sz w:val="24"/>
          <w:szCs w:val="24"/>
        </w:rPr>
        <w:t>5</w:t>
      </w:r>
      <w:r w:rsidR="009C6358" w:rsidRPr="009C6358">
        <w:rPr>
          <w:sz w:val="24"/>
          <w:szCs w:val="24"/>
        </w:rPr>
        <w:t>.0</w:t>
      </w:r>
      <w:r w:rsidR="009F774A">
        <w:rPr>
          <w:sz w:val="24"/>
          <w:szCs w:val="24"/>
        </w:rPr>
        <w:t>3</w:t>
      </w:r>
      <w:r w:rsidR="009C6358" w:rsidRPr="009C6358">
        <w:rPr>
          <w:sz w:val="24"/>
          <w:szCs w:val="24"/>
        </w:rPr>
        <w:t>.202</w:t>
      </w:r>
      <w:r w:rsidR="009F774A">
        <w:rPr>
          <w:sz w:val="24"/>
          <w:szCs w:val="24"/>
        </w:rPr>
        <w:t>2</w:t>
      </w:r>
      <w:r w:rsidR="009C6358" w:rsidRPr="009C6358">
        <w:rPr>
          <w:sz w:val="24"/>
          <w:szCs w:val="24"/>
        </w:rPr>
        <w:t xml:space="preserve"> г. №</w:t>
      </w:r>
      <w:r w:rsidR="009F774A">
        <w:rPr>
          <w:sz w:val="24"/>
          <w:szCs w:val="24"/>
        </w:rPr>
        <w:t>033-03.22Н</w:t>
      </w:r>
      <w:r w:rsidR="009C6358" w:rsidRPr="009C6358">
        <w:rPr>
          <w:sz w:val="24"/>
          <w:szCs w:val="24"/>
        </w:rPr>
        <w:t xml:space="preserve">, выполненного </w:t>
      </w:r>
      <w:r w:rsidR="009F774A">
        <w:rPr>
          <w:sz w:val="24"/>
          <w:szCs w:val="24"/>
        </w:rPr>
        <w:t>частнопрактикующим оценщиком Скачковым Васили</w:t>
      </w:r>
      <w:r w:rsidR="00DA363E">
        <w:rPr>
          <w:sz w:val="24"/>
          <w:szCs w:val="24"/>
        </w:rPr>
        <w:t>ем</w:t>
      </w:r>
      <w:r w:rsidR="009F774A">
        <w:rPr>
          <w:sz w:val="24"/>
          <w:szCs w:val="24"/>
        </w:rPr>
        <w:t xml:space="preserve"> Анатольевичем.</w:t>
      </w:r>
    </w:p>
    <w:bookmarkEnd w:id="3"/>
    <w:bookmarkEnd w:id="4"/>
    <w:p w:rsidR="00F255CC" w:rsidRPr="00436B06" w:rsidRDefault="00F255CC" w:rsidP="006806AF">
      <w:pPr>
        <w:ind w:right="57" w:firstLine="708"/>
        <w:jc w:val="both"/>
      </w:pPr>
      <w:r w:rsidRPr="00436B06">
        <w:rPr>
          <w:b/>
          <w:bCs/>
          <w:sz w:val="24"/>
          <w:szCs w:val="24"/>
        </w:rPr>
        <w:t>3. Сумма задатка</w:t>
      </w:r>
      <w:r w:rsidRPr="00436B06">
        <w:rPr>
          <w:b/>
          <w:bCs/>
        </w:rPr>
        <w:t xml:space="preserve">: </w:t>
      </w:r>
    </w:p>
    <w:p w:rsidR="00F255CC" w:rsidRPr="00436B06" w:rsidRDefault="00F255CC" w:rsidP="00F255CC">
      <w:pPr>
        <w:pStyle w:val="Default"/>
        <w:ind w:firstLine="708"/>
        <w:jc w:val="both"/>
      </w:pPr>
      <w:r w:rsidRPr="00436B06">
        <w:rPr>
          <w:b/>
          <w:bCs/>
        </w:rPr>
        <w:t xml:space="preserve"> </w:t>
      </w:r>
      <w:r w:rsidRPr="00436B06">
        <w:t xml:space="preserve">– </w:t>
      </w:r>
      <w:r w:rsidR="009F774A">
        <w:t>630</w:t>
      </w:r>
      <w:r w:rsidR="009C6358">
        <w:t xml:space="preserve"> </w:t>
      </w:r>
      <w:r w:rsidR="009F774A">
        <w:t>6</w:t>
      </w:r>
      <w:r w:rsidR="009C6358">
        <w:t>00</w:t>
      </w:r>
      <w:r w:rsidR="00E70573">
        <w:t>,00 (</w:t>
      </w:r>
      <w:r w:rsidR="009F774A">
        <w:t>шестьсот тридцать</w:t>
      </w:r>
      <w:r w:rsidR="00E70573">
        <w:t xml:space="preserve"> тысяч</w:t>
      </w:r>
      <w:r w:rsidR="009F774A">
        <w:t xml:space="preserve"> шестьсот </w:t>
      </w:r>
      <w:r w:rsidR="00E70573">
        <w:t>рублей 00 копеек).</w:t>
      </w:r>
    </w:p>
    <w:p w:rsidR="00F255CC" w:rsidRPr="00436B06" w:rsidRDefault="00F255CC" w:rsidP="00F255CC">
      <w:pPr>
        <w:pStyle w:val="Default"/>
        <w:ind w:firstLine="708"/>
        <w:jc w:val="both"/>
      </w:pPr>
      <w:r w:rsidRPr="00436B06">
        <w:rPr>
          <w:b/>
          <w:bCs/>
        </w:rPr>
        <w:t xml:space="preserve">4. Шаг аукциона (величина повышения начальной цены): </w:t>
      </w:r>
    </w:p>
    <w:p w:rsidR="00F255CC" w:rsidRDefault="00F255CC" w:rsidP="00F255CC">
      <w:pPr>
        <w:pStyle w:val="Default"/>
        <w:ind w:firstLine="708"/>
        <w:jc w:val="both"/>
      </w:pPr>
      <w:r w:rsidRPr="00436B06">
        <w:rPr>
          <w:b/>
          <w:bCs/>
        </w:rPr>
        <w:t xml:space="preserve"> </w:t>
      </w:r>
      <w:r w:rsidRPr="00436B06">
        <w:t xml:space="preserve">– </w:t>
      </w:r>
      <w:r w:rsidR="009F774A">
        <w:t>157 650</w:t>
      </w:r>
      <w:r w:rsidR="00E70573">
        <w:t>,00 (</w:t>
      </w:r>
      <w:r w:rsidR="001D7647">
        <w:t xml:space="preserve">сто пятьдесят семь </w:t>
      </w:r>
      <w:r w:rsidR="00E70573">
        <w:t xml:space="preserve">тысяч </w:t>
      </w:r>
      <w:r w:rsidR="001D7647">
        <w:t>шестьсот</w:t>
      </w:r>
      <w:r w:rsidR="009C6358">
        <w:t xml:space="preserve"> пятьдесят</w:t>
      </w:r>
      <w:r w:rsidR="00E70573">
        <w:t xml:space="preserve"> рублей 00 копеек).</w:t>
      </w:r>
    </w:p>
    <w:p w:rsidR="0093721F" w:rsidRPr="000159B8" w:rsidRDefault="00F255CC" w:rsidP="0093721F">
      <w:pPr>
        <w:tabs>
          <w:tab w:val="left" w:pos="284"/>
        </w:tabs>
        <w:ind w:firstLine="720"/>
        <w:jc w:val="both"/>
        <w:rPr>
          <w:sz w:val="24"/>
          <w:szCs w:val="24"/>
        </w:rPr>
      </w:pPr>
      <w:r w:rsidRPr="00F255CC">
        <w:rPr>
          <w:b/>
          <w:bCs/>
          <w:sz w:val="24"/>
          <w:szCs w:val="24"/>
        </w:rPr>
        <w:t xml:space="preserve">5. Порядок ознакомления покупателей с иной информацией, условиями договора купли-продажи: </w:t>
      </w:r>
      <w:r w:rsidRPr="00F255CC">
        <w:rPr>
          <w:sz w:val="24"/>
          <w:szCs w:val="24"/>
        </w:rPr>
        <w:t xml:space="preserve">с иными сведениями о государственном имуществе, имеющимися в распоряжении Продавца, покупатели могут ознакомиться по адресу: </w:t>
      </w:r>
      <w:r w:rsidR="0093721F" w:rsidRPr="000159B8">
        <w:rPr>
          <w:sz w:val="24"/>
          <w:szCs w:val="24"/>
        </w:rPr>
        <w:t>по рабочим дням с 9.00 до 12.00 и с 13.00 до 17.00 по местному времени по адресу: Ивановская область, г. Приволжск, ул. Революционная, д.63, 1 этаж, кабинет №</w:t>
      </w:r>
      <w:r w:rsidR="007E689C">
        <w:rPr>
          <w:sz w:val="24"/>
          <w:szCs w:val="24"/>
        </w:rPr>
        <w:t>1</w:t>
      </w:r>
      <w:r w:rsidR="0093721F" w:rsidRPr="000159B8">
        <w:rPr>
          <w:sz w:val="24"/>
          <w:szCs w:val="24"/>
        </w:rPr>
        <w:t xml:space="preserve">3, контактное лицо </w:t>
      </w:r>
      <w:r w:rsidR="009D2CCD">
        <w:rPr>
          <w:sz w:val="24"/>
          <w:szCs w:val="24"/>
        </w:rPr>
        <w:t>Голубева</w:t>
      </w:r>
      <w:r w:rsidR="0093721F" w:rsidRPr="000159B8">
        <w:rPr>
          <w:sz w:val="24"/>
          <w:szCs w:val="24"/>
        </w:rPr>
        <w:t xml:space="preserve"> </w:t>
      </w:r>
      <w:r w:rsidR="009D2CCD">
        <w:rPr>
          <w:sz w:val="24"/>
          <w:szCs w:val="24"/>
        </w:rPr>
        <w:t>Наталья</w:t>
      </w:r>
      <w:r w:rsidR="0093721F" w:rsidRPr="000159B8">
        <w:rPr>
          <w:sz w:val="24"/>
          <w:szCs w:val="24"/>
        </w:rPr>
        <w:t xml:space="preserve"> Александровна.</w:t>
      </w:r>
    </w:p>
    <w:p w:rsidR="00F255CC" w:rsidRPr="00F255CC" w:rsidRDefault="00F255CC" w:rsidP="00F255CC">
      <w:pPr>
        <w:pStyle w:val="Default"/>
        <w:ind w:firstLine="708"/>
        <w:jc w:val="both"/>
      </w:pPr>
      <w:r w:rsidRPr="00F255CC">
        <w:t xml:space="preserve">Форма заявки, проект договора купли-продажи прилагаются к настоящему информационному сообщению (Приложения №1, Приложение №2). </w:t>
      </w:r>
    </w:p>
    <w:p w:rsidR="00F255CC" w:rsidRPr="00F255CC" w:rsidRDefault="00F255CC" w:rsidP="00712BB8">
      <w:pPr>
        <w:pStyle w:val="Default"/>
        <w:ind w:firstLine="708"/>
        <w:jc w:val="both"/>
      </w:pPr>
      <w:r w:rsidRPr="00F255CC">
        <w:t xml:space="preserve">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w:t>
      </w:r>
    </w:p>
    <w:p w:rsidR="00F255CC" w:rsidRPr="00F255CC" w:rsidRDefault="00F255CC" w:rsidP="00712BB8">
      <w:pPr>
        <w:pStyle w:val="Default"/>
        <w:ind w:firstLine="708"/>
        <w:jc w:val="both"/>
      </w:pPr>
      <w:r w:rsidRPr="00F255CC">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w:t>
      </w:r>
    </w:p>
    <w:p w:rsidR="00F255CC" w:rsidRDefault="00F255CC" w:rsidP="00F255CC">
      <w:pPr>
        <w:pStyle w:val="Default"/>
        <w:ind w:firstLine="708"/>
        <w:jc w:val="both"/>
      </w:pPr>
      <w:r w:rsidRPr="00F255CC">
        <w:t xml:space="preserve">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 </w:t>
      </w:r>
    </w:p>
    <w:p w:rsidR="00192B64" w:rsidRDefault="00192B64" w:rsidP="00C11151">
      <w:pPr>
        <w:pStyle w:val="Default"/>
        <w:rPr>
          <w:b/>
          <w:bCs/>
        </w:rPr>
      </w:pPr>
    </w:p>
    <w:p w:rsidR="00F255CC" w:rsidRDefault="00F255CC" w:rsidP="00F255CC">
      <w:pPr>
        <w:pStyle w:val="Default"/>
        <w:jc w:val="center"/>
        <w:rPr>
          <w:b/>
          <w:bCs/>
        </w:rPr>
      </w:pPr>
      <w:r w:rsidRPr="00F255CC">
        <w:rPr>
          <w:b/>
          <w:bCs/>
        </w:rPr>
        <w:t>III. Условия участия в аукционе в электронной форме</w:t>
      </w:r>
    </w:p>
    <w:p w:rsidR="00F255CC" w:rsidRPr="00F255CC" w:rsidRDefault="00F255CC" w:rsidP="00F255CC">
      <w:pPr>
        <w:pStyle w:val="Default"/>
        <w:jc w:val="center"/>
      </w:pPr>
    </w:p>
    <w:p w:rsidR="00F255CC" w:rsidRPr="00F255CC" w:rsidRDefault="00F255CC" w:rsidP="00F255CC">
      <w:pPr>
        <w:pStyle w:val="Default"/>
        <w:ind w:firstLine="708"/>
        <w:jc w:val="both"/>
      </w:pPr>
      <w:r w:rsidRPr="00F255CC">
        <w:rPr>
          <w:b/>
          <w:bCs/>
        </w:rPr>
        <w:t xml:space="preserve">1. Общие условия </w:t>
      </w:r>
    </w:p>
    <w:p w:rsidR="00F255CC" w:rsidRPr="00F255CC" w:rsidRDefault="00F255CC" w:rsidP="00F255CC">
      <w:pPr>
        <w:pStyle w:val="Default"/>
        <w:ind w:firstLine="708"/>
        <w:jc w:val="both"/>
      </w:pPr>
      <w:r w:rsidRPr="00F255CC">
        <w:t xml:space="preserve">Лицо, отвечающее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желающее приобрести государственное имущество, выставляемое на аукцион в электронной форме (далее – Претендент), обязано осуществить следующие действия: </w:t>
      </w:r>
    </w:p>
    <w:p w:rsidR="00F255CC" w:rsidRPr="00F255CC" w:rsidRDefault="00F255CC" w:rsidP="00F255CC">
      <w:pPr>
        <w:pStyle w:val="Default"/>
        <w:ind w:firstLine="708"/>
        <w:jc w:val="both"/>
      </w:pPr>
      <w:r w:rsidRPr="00F255CC">
        <w:rPr>
          <w:b/>
          <w:bCs/>
        </w:rPr>
        <w:t xml:space="preserve">- внести задаток в указанном в настоящем информационном сообщении порядке (п. 3 настоящего информационного сообщения); </w:t>
      </w:r>
    </w:p>
    <w:p w:rsidR="00F255CC" w:rsidRPr="00F255CC" w:rsidRDefault="00F255CC" w:rsidP="00F255CC">
      <w:pPr>
        <w:pStyle w:val="Default"/>
        <w:ind w:firstLine="708"/>
        <w:jc w:val="both"/>
      </w:pPr>
      <w:r w:rsidRPr="00F255CC">
        <w:rPr>
          <w:b/>
          <w:bCs/>
        </w:rPr>
        <w:t>- в установленном порядке подать заявку по утвержденной Продавцом форме (п. 4 настоящего информационного сообщения)</w:t>
      </w:r>
      <w:r w:rsidRPr="00F255CC">
        <w:rPr>
          <w:b/>
          <w:bCs/>
          <w:i/>
          <w:iCs/>
        </w:rPr>
        <w:t xml:space="preserve">. </w:t>
      </w:r>
    </w:p>
    <w:p w:rsidR="00F255CC" w:rsidRPr="00F255CC" w:rsidRDefault="00F255CC" w:rsidP="00F255CC">
      <w:pPr>
        <w:pStyle w:val="Default"/>
        <w:ind w:firstLine="708"/>
        <w:jc w:val="both"/>
      </w:pPr>
      <w:r w:rsidRPr="00F255CC">
        <w:t xml:space="preserve">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 </w:t>
      </w:r>
    </w:p>
    <w:p w:rsidR="00F255CC" w:rsidRPr="00F255CC" w:rsidRDefault="00F255CC" w:rsidP="00F255CC">
      <w:pPr>
        <w:pStyle w:val="Default"/>
        <w:ind w:firstLine="708"/>
        <w:jc w:val="both"/>
      </w:pPr>
      <w:r w:rsidRPr="00F255CC">
        <w:t xml:space="preserve">Ограничения участия отдельных категорий физических и юридических лиц устанавливаются в соответствии с законодательством Российской Федерации. </w:t>
      </w:r>
    </w:p>
    <w:p w:rsidR="001B2A67" w:rsidRDefault="00F255CC" w:rsidP="001B2A67">
      <w:pPr>
        <w:pStyle w:val="Default"/>
        <w:ind w:firstLine="708"/>
        <w:jc w:val="both"/>
      </w:pPr>
      <w:r w:rsidRPr="00F255CC">
        <w:t xml:space="preserve">Обязанность доказать свое право на участие в аукционе в электронной форме возлагается на Претендента. </w:t>
      </w:r>
    </w:p>
    <w:p w:rsidR="001B2A67" w:rsidRPr="00F255CC" w:rsidRDefault="001B2A67" w:rsidP="001B2A67">
      <w:pPr>
        <w:pStyle w:val="Default"/>
        <w:ind w:firstLine="708"/>
        <w:jc w:val="both"/>
        <w:rPr>
          <w:color w:val="auto"/>
        </w:rPr>
      </w:pPr>
      <w:r w:rsidRPr="00F255CC">
        <w:rPr>
          <w:b/>
          <w:bCs/>
          <w:color w:val="auto"/>
        </w:rPr>
        <w:t xml:space="preserve">2. Порядок регистрации на электронной площадке </w:t>
      </w:r>
    </w:p>
    <w:p w:rsidR="001B2A67" w:rsidRPr="00F255CC" w:rsidRDefault="001B2A67" w:rsidP="001B2A67">
      <w:pPr>
        <w:pStyle w:val="Default"/>
        <w:ind w:firstLine="708"/>
        <w:jc w:val="both"/>
        <w:rPr>
          <w:color w:val="auto"/>
        </w:rPr>
      </w:pPr>
      <w:r w:rsidRPr="00F255CC">
        <w:rPr>
          <w:color w:val="auto"/>
        </w:rPr>
        <w:t xml:space="preserve">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 </w:t>
      </w:r>
    </w:p>
    <w:p w:rsidR="001B2A67" w:rsidRPr="00F255CC" w:rsidRDefault="001B2A67" w:rsidP="001B2A67">
      <w:pPr>
        <w:pStyle w:val="Default"/>
        <w:ind w:firstLine="708"/>
        <w:jc w:val="both"/>
        <w:rPr>
          <w:color w:val="auto"/>
        </w:rPr>
      </w:pPr>
      <w:r w:rsidRPr="00F255CC">
        <w:rPr>
          <w:color w:val="auto"/>
        </w:rPr>
        <w:t xml:space="preserve">Регистрации на электронной площадке подлежат претенденты, ранее не зарегистрированные </w:t>
      </w:r>
      <w:r w:rsidR="001D7647" w:rsidRPr="00F255CC">
        <w:rPr>
          <w:color w:val="auto"/>
        </w:rPr>
        <w:t>на электронной площадке,</w:t>
      </w:r>
      <w:r w:rsidRPr="00F255CC">
        <w:rPr>
          <w:color w:val="auto"/>
        </w:rPr>
        <w:t xml:space="preserve"> или регистрация</w:t>
      </w:r>
      <w:r>
        <w:rPr>
          <w:color w:val="auto"/>
        </w:rPr>
        <w:t>,</w:t>
      </w:r>
      <w:r w:rsidRPr="00F255CC">
        <w:rPr>
          <w:color w:val="auto"/>
        </w:rPr>
        <w:t xml:space="preserve"> которых на электронной площадке была ими прекращена. </w:t>
      </w:r>
    </w:p>
    <w:p w:rsidR="001B2A67" w:rsidRPr="00F255CC" w:rsidRDefault="001B2A67" w:rsidP="001B2A67">
      <w:pPr>
        <w:pStyle w:val="Default"/>
        <w:ind w:firstLine="708"/>
        <w:jc w:val="both"/>
        <w:rPr>
          <w:color w:val="auto"/>
        </w:rPr>
      </w:pPr>
      <w:r w:rsidRPr="00F255CC">
        <w:rPr>
          <w:color w:val="auto"/>
        </w:rPr>
        <w:t xml:space="preserve">Регламент электронной площадки АО «Единая электронная торговая площадка» размещен в открытой части электронной площадки в разделе «Помощь», подраздел «База знаний», подраздел «Документы и регламенты» на сайте оператора https://www.roseltorg.ru. </w:t>
      </w:r>
    </w:p>
    <w:p w:rsidR="001B2A67" w:rsidRPr="00F255CC" w:rsidRDefault="001B2A67" w:rsidP="001B2A67">
      <w:pPr>
        <w:pStyle w:val="Default"/>
        <w:jc w:val="both"/>
        <w:rPr>
          <w:color w:val="auto"/>
        </w:rPr>
      </w:pPr>
      <w:r w:rsidRPr="00F255CC">
        <w:rPr>
          <w:color w:val="auto"/>
        </w:rPr>
        <w:lastRenderedPageBreak/>
        <w:t>(https://www.roseltorg.ru/_flysystem/webdav/2017/10/11//inline</w:t>
      </w:r>
      <w:r>
        <w:rPr>
          <w:color w:val="auto"/>
        </w:rPr>
        <w:t>-</w:t>
      </w:r>
      <w:r w:rsidRPr="00F255CC">
        <w:rPr>
          <w:color w:val="auto"/>
        </w:rPr>
        <w:t xml:space="preserve">iles/reglament_178fz_11102017.pdf) </w:t>
      </w:r>
    </w:p>
    <w:p w:rsidR="001B2A67" w:rsidRPr="005D4312" w:rsidRDefault="001B2A67" w:rsidP="005D4312">
      <w:pPr>
        <w:pStyle w:val="Default"/>
        <w:ind w:firstLine="708"/>
        <w:jc w:val="both"/>
        <w:rPr>
          <w:color w:val="auto"/>
        </w:rPr>
      </w:pPr>
      <w:r w:rsidRPr="00F255CC">
        <w:rPr>
          <w:color w:val="auto"/>
        </w:rPr>
        <w:t xml:space="preserve">Регистрация на электронной площадке осуществляется без взимания платы. </w:t>
      </w:r>
    </w:p>
    <w:p w:rsidR="001B2A67" w:rsidRPr="00F255CC" w:rsidRDefault="001B2A67" w:rsidP="001B2A67">
      <w:pPr>
        <w:pStyle w:val="Default"/>
        <w:ind w:firstLine="708"/>
        <w:jc w:val="both"/>
        <w:rPr>
          <w:color w:val="auto"/>
        </w:rPr>
      </w:pPr>
      <w:r w:rsidRPr="00F255CC">
        <w:rPr>
          <w:b/>
          <w:bCs/>
          <w:color w:val="auto"/>
        </w:rPr>
        <w:t xml:space="preserve">3. Порядок внесения задатка и его возврата </w:t>
      </w:r>
    </w:p>
    <w:p w:rsidR="001B2A67" w:rsidRPr="00F255CC" w:rsidRDefault="001B2A67" w:rsidP="001B2A67">
      <w:pPr>
        <w:pStyle w:val="Default"/>
        <w:ind w:firstLine="708"/>
        <w:jc w:val="both"/>
        <w:rPr>
          <w:color w:val="auto"/>
        </w:rPr>
      </w:pPr>
      <w:r w:rsidRPr="00F255CC">
        <w:rPr>
          <w:color w:val="auto"/>
        </w:rPr>
        <w:t xml:space="preserve">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 </w:t>
      </w:r>
    </w:p>
    <w:p w:rsidR="001B2A67" w:rsidRPr="00F255CC" w:rsidRDefault="001B2A67" w:rsidP="001B2A67">
      <w:pPr>
        <w:pStyle w:val="Default"/>
        <w:ind w:firstLine="708"/>
        <w:jc w:val="both"/>
        <w:rPr>
          <w:color w:val="auto"/>
        </w:rPr>
      </w:pPr>
      <w:r w:rsidRPr="00F255CC">
        <w:rPr>
          <w:color w:val="auto"/>
        </w:rPr>
        <w:t xml:space="preserve">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 Одновременно с уведомлением об аккредитации на электронной площадке, оператор электронной площадки направляет вновь аккредитованному Претенденту реквизиты этого счета. </w:t>
      </w:r>
    </w:p>
    <w:p w:rsidR="001B2A67" w:rsidRPr="00F255CC" w:rsidRDefault="001B2A67" w:rsidP="001B2A67">
      <w:pPr>
        <w:pStyle w:val="Default"/>
        <w:ind w:firstLine="708"/>
        <w:jc w:val="both"/>
        <w:rPr>
          <w:color w:val="auto"/>
        </w:rPr>
      </w:pPr>
      <w:r w:rsidRPr="00F255CC">
        <w:rPr>
          <w:color w:val="auto"/>
        </w:rPr>
        <w:t xml:space="preserve">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 Участие в аукционе в электронной форме возможно лишь при наличии у Претендента на данном счете денежных средств, в отношении которых не осуществлено блокирование операций по счету, в размере не менее чем размер задатка на участие в аукционе, предусмотренный информационным сообщением. </w:t>
      </w:r>
    </w:p>
    <w:p w:rsidR="001B2A67" w:rsidRPr="00F255CC" w:rsidRDefault="001B2A67" w:rsidP="001B2A67">
      <w:pPr>
        <w:pStyle w:val="Default"/>
        <w:ind w:firstLine="708"/>
        <w:jc w:val="both"/>
        <w:rPr>
          <w:color w:val="auto"/>
        </w:rPr>
      </w:pPr>
      <w:r w:rsidRPr="00F255CC">
        <w:rPr>
          <w:color w:val="auto"/>
        </w:rPr>
        <w:t xml:space="preserve">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 </w:t>
      </w:r>
    </w:p>
    <w:p w:rsidR="001B2A67" w:rsidRPr="00F255CC" w:rsidRDefault="001B2A67" w:rsidP="001B2A67">
      <w:pPr>
        <w:pStyle w:val="Default"/>
        <w:ind w:firstLine="708"/>
        <w:jc w:val="both"/>
        <w:rPr>
          <w:color w:val="auto"/>
        </w:rPr>
      </w:pPr>
      <w:r w:rsidRPr="00F255CC">
        <w:rPr>
          <w:color w:val="auto"/>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w:t>
      </w:r>
    </w:p>
    <w:p w:rsidR="001B2A67" w:rsidRPr="00F255CC" w:rsidRDefault="001B2A67" w:rsidP="001B2A67">
      <w:pPr>
        <w:pStyle w:val="Default"/>
        <w:ind w:firstLine="708"/>
        <w:jc w:val="both"/>
        <w:rPr>
          <w:color w:val="auto"/>
        </w:rPr>
      </w:pPr>
      <w:r w:rsidRPr="00F255CC">
        <w:rPr>
          <w:color w:val="auto"/>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 </w:t>
      </w:r>
    </w:p>
    <w:p w:rsidR="001B2A67" w:rsidRPr="00F255CC" w:rsidRDefault="001B2A67" w:rsidP="001B2A67">
      <w:pPr>
        <w:pStyle w:val="Default"/>
        <w:ind w:firstLine="708"/>
        <w:jc w:val="both"/>
        <w:rPr>
          <w:color w:val="auto"/>
        </w:rPr>
      </w:pPr>
      <w:r w:rsidRPr="00F255CC">
        <w:rPr>
          <w:color w:val="auto"/>
        </w:rPr>
        <w:t xml:space="preserve">В случае отсутствия (непоступления) в указанный срок суммы задатка, обязательства Претендента по внесению задатка считаются </w:t>
      </w:r>
      <w:r w:rsidR="001D7647" w:rsidRPr="00F255CC">
        <w:rPr>
          <w:color w:val="auto"/>
        </w:rPr>
        <w:t>неисполненными,</w:t>
      </w:r>
      <w:r w:rsidRPr="00F255CC">
        <w:rPr>
          <w:color w:val="auto"/>
        </w:rPr>
        <w:t xml:space="preserve"> и Претендент к участию в аукционе в электронной форме не допускается. </w:t>
      </w:r>
    </w:p>
    <w:p w:rsidR="001B2A67" w:rsidRPr="00F255CC" w:rsidRDefault="001B2A67" w:rsidP="001B2A67">
      <w:pPr>
        <w:pStyle w:val="Default"/>
        <w:ind w:firstLine="708"/>
        <w:jc w:val="both"/>
        <w:rPr>
          <w:color w:val="auto"/>
        </w:rPr>
      </w:pPr>
      <w:r w:rsidRPr="00F255CC">
        <w:rPr>
          <w:color w:val="auto"/>
        </w:rPr>
        <w:t xml:space="preserve">Прекращение блокирования денежных средств на лицевом счете претендентов (участников) осуществляет оператор в порядке, установленном Регламентом электронной торговой площадки АО «Единая электронная торговая площадка»: </w:t>
      </w:r>
    </w:p>
    <w:p w:rsidR="001B2A67" w:rsidRPr="00F255CC" w:rsidRDefault="001B2A67" w:rsidP="001B2A67">
      <w:pPr>
        <w:pStyle w:val="Default"/>
        <w:ind w:firstLine="708"/>
        <w:jc w:val="both"/>
        <w:rPr>
          <w:color w:val="auto"/>
        </w:rPr>
      </w:pPr>
      <w:r w:rsidRPr="00F255CC">
        <w:rPr>
          <w:color w:val="auto"/>
        </w:rPr>
        <w:t xml:space="preserve">-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 </w:t>
      </w:r>
    </w:p>
    <w:p w:rsidR="001B2A67" w:rsidRPr="00F255CC" w:rsidRDefault="001B2A67" w:rsidP="001B2A67">
      <w:pPr>
        <w:pStyle w:val="Default"/>
        <w:ind w:firstLine="708"/>
        <w:jc w:val="both"/>
        <w:rPr>
          <w:color w:val="auto"/>
        </w:rPr>
      </w:pPr>
      <w:r w:rsidRPr="00F255CC">
        <w:rPr>
          <w:color w:val="auto"/>
        </w:rPr>
        <w:t xml:space="preserve">-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 </w:t>
      </w:r>
    </w:p>
    <w:p w:rsidR="001B2A67" w:rsidRPr="00F255CC" w:rsidRDefault="001B2A67" w:rsidP="001B2A67">
      <w:pPr>
        <w:pStyle w:val="Default"/>
        <w:ind w:firstLine="708"/>
        <w:jc w:val="both"/>
        <w:rPr>
          <w:color w:val="auto"/>
        </w:rPr>
      </w:pPr>
      <w:r w:rsidRPr="00F255CC">
        <w:rPr>
          <w:color w:val="auto"/>
        </w:rPr>
        <w:t xml:space="preserve">-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 </w:t>
      </w:r>
    </w:p>
    <w:p w:rsidR="001B2A67" w:rsidRPr="00F255CC" w:rsidRDefault="001B2A67" w:rsidP="001B2A67">
      <w:pPr>
        <w:pStyle w:val="Default"/>
        <w:ind w:firstLine="708"/>
        <w:jc w:val="both"/>
        <w:rPr>
          <w:color w:val="auto"/>
        </w:rPr>
      </w:pPr>
      <w:r w:rsidRPr="00F255CC">
        <w:rPr>
          <w:color w:val="auto"/>
        </w:rPr>
        <w:t xml:space="preserve">- участникам, не признанным победителями, - в течение 5 (пяти) календарных дней со дня подведения итогов продажи имущества. </w:t>
      </w:r>
    </w:p>
    <w:p w:rsidR="001B2A67" w:rsidRPr="00F255CC" w:rsidRDefault="001B2A67" w:rsidP="001B2A67">
      <w:pPr>
        <w:pStyle w:val="Default"/>
        <w:ind w:firstLine="708"/>
        <w:jc w:val="both"/>
        <w:rPr>
          <w:color w:val="auto"/>
        </w:rPr>
      </w:pPr>
      <w:r w:rsidRPr="00F255CC">
        <w:rPr>
          <w:b/>
          <w:bCs/>
          <w:color w:val="auto"/>
        </w:rPr>
        <w:t xml:space="preserve">4. Порядок подачи заявок на участие в аукционе в электронной форме </w:t>
      </w:r>
    </w:p>
    <w:p w:rsidR="001B2A67" w:rsidRPr="00F255CC" w:rsidRDefault="001B2A67" w:rsidP="005D4312">
      <w:pPr>
        <w:pStyle w:val="Default"/>
        <w:ind w:firstLine="708"/>
        <w:jc w:val="both"/>
        <w:rPr>
          <w:color w:val="auto"/>
        </w:rPr>
      </w:pPr>
      <w:r w:rsidRPr="00F255CC">
        <w:rPr>
          <w:color w:val="auto"/>
        </w:rPr>
        <w:t xml:space="preserve">Подача заявки на участие в аукционе в электронной форме осуществляется Претендентом из «личного кабинета» посредством штатного интерфейса. </w:t>
      </w:r>
    </w:p>
    <w:p w:rsidR="001B2A67" w:rsidRPr="00F255CC" w:rsidRDefault="001B2A67" w:rsidP="001B2A67">
      <w:pPr>
        <w:pStyle w:val="Default"/>
        <w:ind w:firstLine="708"/>
        <w:jc w:val="both"/>
        <w:rPr>
          <w:color w:val="auto"/>
        </w:rPr>
      </w:pPr>
      <w:r w:rsidRPr="00F255CC">
        <w:rPr>
          <w:b/>
          <w:bCs/>
          <w:color w:val="auto"/>
        </w:rPr>
        <w:t xml:space="preserve">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w:t>
      </w:r>
      <w:r w:rsidRPr="00F255CC">
        <w:rPr>
          <w:b/>
          <w:bCs/>
          <w:color w:val="auto"/>
        </w:rPr>
        <w:lastRenderedPageBreak/>
        <w:t xml:space="preserve">настоящем информационном сообщении, на сайте электронной торговой площадки </w:t>
      </w:r>
      <w:r w:rsidRPr="00F255CC">
        <w:rPr>
          <w:color w:val="auto"/>
        </w:rPr>
        <w:t>https://178fz.roseltorg.ru</w:t>
      </w:r>
      <w:r w:rsidRPr="00F255CC">
        <w:rPr>
          <w:b/>
          <w:bCs/>
          <w:color w:val="auto"/>
        </w:rPr>
        <w:t xml:space="preserve">. </w:t>
      </w:r>
    </w:p>
    <w:p w:rsidR="001B2A67" w:rsidRPr="00F255CC" w:rsidRDefault="001B2A67" w:rsidP="001B2A67">
      <w:pPr>
        <w:pStyle w:val="Default"/>
        <w:ind w:firstLine="708"/>
        <w:jc w:val="both"/>
        <w:rPr>
          <w:color w:val="auto"/>
        </w:rPr>
      </w:pPr>
      <w:r w:rsidRPr="00F255CC">
        <w:rPr>
          <w:color w:val="auto"/>
        </w:rPr>
        <w:t xml:space="preserve">Одно лицо имеет право подать только одну заявку. </w:t>
      </w:r>
    </w:p>
    <w:p w:rsidR="001B2A67" w:rsidRPr="00F255CC" w:rsidRDefault="001B2A67" w:rsidP="001B2A67">
      <w:pPr>
        <w:pStyle w:val="Default"/>
        <w:ind w:firstLine="708"/>
        <w:jc w:val="both"/>
        <w:rPr>
          <w:color w:val="auto"/>
        </w:rPr>
      </w:pPr>
      <w:r w:rsidRPr="00F255CC">
        <w:rPr>
          <w:color w:val="auto"/>
        </w:rPr>
        <w:t xml:space="preserve">Заявки подаются, начиная с даты начала приема заявок до даты окончания приема заявок, указанной в настоящем информационном сообщении. </w:t>
      </w:r>
    </w:p>
    <w:p w:rsidR="001B2A67" w:rsidRPr="00F255CC" w:rsidRDefault="001B2A67" w:rsidP="001B2A67">
      <w:pPr>
        <w:pStyle w:val="Default"/>
        <w:ind w:firstLine="708"/>
        <w:jc w:val="both"/>
        <w:rPr>
          <w:color w:val="auto"/>
        </w:rPr>
      </w:pPr>
      <w:r w:rsidRPr="00F255CC">
        <w:rPr>
          <w:color w:val="auto"/>
        </w:rPr>
        <w:t xml:space="preserve">Заявки подаются и принимаются одновременно с полным комплектом требуемых для участия в аукционе в электронной форме документов. </w:t>
      </w:r>
    </w:p>
    <w:p w:rsidR="001B2A67" w:rsidRPr="00F255CC" w:rsidRDefault="001B2A67" w:rsidP="001B2A67">
      <w:pPr>
        <w:pStyle w:val="Default"/>
        <w:ind w:firstLine="708"/>
        <w:jc w:val="both"/>
        <w:rPr>
          <w:color w:val="auto"/>
        </w:rPr>
      </w:pPr>
      <w:r w:rsidRPr="00F255CC">
        <w:rPr>
          <w:color w:val="auto"/>
        </w:rPr>
        <w:t xml:space="preserve">Заявка и приложенные к ней документы должны быть подписаны электронной подписью Претендента (его уполномоченного представителя). </w:t>
      </w:r>
    </w:p>
    <w:p w:rsidR="001B2A67" w:rsidRPr="00F255CC" w:rsidRDefault="001B2A67" w:rsidP="001B2A67">
      <w:pPr>
        <w:pStyle w:val="Default"/>
        <w:ind w:firstLine="708"/>
        <w:jc w:val="both"/>
        <w:rPr>
          <w:color w:val="auto"/>
        </w:rPr>
      </w:pPr>
      <w:r w:rsidRPr="00F255CC">
        <w:rPr>
          <w:color w:val="auto"/>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1B2A67" w:rsidRPr="00F255CC" w:rsidRDefault="001B2A67" w:rsidP="001B2A67">
      <w:pPr>
        <w:pStyle w:val="Default"/>
        <w:ind w:firstLine="708"/>
        <w:jc w:val="both"/>
        <w:rPr>
          <w:color w:val="auto"/>
        </w:rPr>
      </w:pPr>
      <w:r w:rsidRPr="00F255CC">
        <w:rPr>
          <w:color w:val="auto"/>
        </w:rPr>
        <w:t xml:space="preserve">Время создания, получения и отправки электронных документов на электронной площадке, а также время проведения процедуры продажи государственного имущества соответствует местному времени, в котором функционирует электронная торговая площадка. </w:t>
      </w:r>
    </w:p>
    <w:p w:rsidR="001B2A67" w:rsidRPr="00F255CC" w:rsidRDefault="001B2A67" w:rsidP="001B2A67">
      <w:pPr>
        <w:pStyle w:val="Default"/>
        <w:ind w:firstLine="708"/>
        <w:jc w:val="both"/>
        <w:rPr>
          <w:color w:val="auto"/>
        </w:rPr>
      </w:pPr>
      <w:r w:rsidRPr="00F255CC">
        <w:rPr>
          <w:color w:val="auto"/>
        </w:rPr>
        <w:t xml:space="preserve">Заявки с прилагаемыми к ним документами, поданные с нарушением установленного срока, на электронной площадке не регистрируются. </w:t>
      </w:r>
    </w:p>
    <w:p w:rsidR="001B2A67" w:rsidRPr="00F255CC" w:rsidRDefault="001B2A67" w:rsidP="001B2A67">
      <w:pPr>
        <w:pStyle w:val="Default"/>
        <w:ind w:firstLine="708"/>
        <w:jc w:val="both"/>
        <w:rPr>
          <w:color w:val="auto"/>
        </w:rPr>
      </w:pPr>
      <w:r w:rsidRPr="00F255CC">
        <w:rPr>
          <w:color w:val="auto"/>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rsidR="001B2A67" w:rsidRPr="00F255CC" w:rsidRDefault="001B2A67" w:rsidP="001B2A67">
      <w:pPr>
        <w:pStyle w:val="Default"/>
        <w:ind w:firstLine="708"/>
        <w:jc w:val="both"/>
        <w:rPr>
          <w:color w:val="auto"/>
        </w:rPr>
      </w:pPr>
      <w:r w:rsidRPr="00F255CC">
        <w:rPr>
          <w:color w:val="auto"/>
        </w:rPr>
        <w:t xml:space="preserve">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 </w:t>
      </w:r>
    </w:p>
    <w:p w:rsidR="001B2A67" w:rsidRPr="00F255CC" w:rsidRDefault="001B2A67" w:rsidP="001B2A67">
      <w:pPr>
        <w:pStyle w:val="Default"/>
        <w:ind w:firstLine="708"/>
        <w:jc w:val="both"/>
        <w:rPr>
          <w:color w:val="auto"/>
        </w:rPr>
      </w:pPr>
      <w:r w:rsidRPr="00F255CC">
        <w:rPr>
          <w:color w:val="auto"/>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1B2A67" w:rsidRPr="00F255CC" w:rsidRDefault="001B2A67" w:rsidP="001B2A67">
      <w:pPr>
        <w:pStyle w:val="Default"/>
        <w:ind w:firstLine="708"/>
        <w:jc w:val="both"/>
        <w:rPr>
          <w:color w:val="auto"/>
        </w:rPr>
      </w:pPr>
      <w:r w:rsidRPr="00F255CC">
        <w:rPr>
          <w:b/>
          <w:bCs/>
          <w:color w:val="auto"/>
        </w:rPr>
        <w:t>5. Перечень требуемых для участия в аукционе в электронной форме документов и требования к их оформлению</w:t>
      </w:r>
      <w:r w:rsidR="005D4312">
        <w:rPr>
          <w:b/>
          <w:bCs/>
          <w:color w:val="auto"/>
        </w:rPr>
        <w:t>.</w:t>
      </w:r>
      <w:r w:rsidRPr="00F255CC">
        <w:rPr>
          <w:b/>
          <w:bCs/>
          <w:color w:val="auto"/>
        </w:rPr>
        <w:t xml:space="preserve"> </w:t>
      </w:r>
    </w:p>
    <w:p w:rsidR="001B2A67" w:rsidRPr="00F255CC" w:rsidRDefault="001B2A67" w:rsidP="001B2A67">
      <w:pPr>
        <w:pStyle w:val="Default"/>
        <w:ind w:firstLine="708"/>
        <w:jc w:val="both"/>
        <w:rPr>
          <w:color w:val="auto"/>
        </w:rPr>
      </w:pPr>
      <w:r w:rsidRPr="00F255CC">
        <w:rPr>
          <w:b/>
          <w:bCs/>
          <w:color w:val="auto"/>
        </w:rPr>
        <w:t xml:space="preserve">Для участия в аукционе в электронной форме (лично или через своего представителя) одновременно с заявкой на участие в аукционе представляют электронные образы следующих документов </w:t>
      </w:r>
      <w:r w:rsidRPr="00F255CC">
        <w:rPr>
          <w:color w:val="auto"/>
        </w:rPr>
        <w:t xml:space="preserve">(документов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1B2A67" w:rsidRPr="00F255CC" w:rsidRDefault="001B2A67" w:rsidP="001B2A67">
      <w:pPr>
        <w:pStyle w:val="Default"/>
        <w:ind w:firstLine="708"/>
        <w:jc w:val="both"/>
        <w:rPr>
          <w:color w:val="auto"/>
        </w:rPr>
      </w:pPr>
      <w:r w:rsidRPr="00F255CC">
        <w:rPr>
          <w:b/>
          <w:bCs/>
          <w:color w:val="auto"/>
        </w:rPr>
        <w:t xml:space="preserve">Юридические лица представляют: </w:t>
      </w:r>
    </w:p>
    <w:p w:rsidR="001B2A67" w:rsidRPr="00F255CC" w:rsidRDefault="001B2A67" w:rsidP="001B2A67">
      <w:pPr>
        <w:pStyle w:val="Default"/>
        <w:ind w:firstLine="708"/>
        <w:jc w:val="both"/>
        <w:rPr>
          <w:color w:val="auto"/>
        </w:rPr>
      </w:pPr>
      <w:r w:rsidRPr="00F255CC">
        <w:rPr>
          <w:color w:val="auto"/>
        </w:rPr>
        <w:t xml:space="preserve">- заявка на участие в аукционе в электронной форме (Приложение № 1); </w:t>
      </w:r>
    </w:p>
    <w:p w:rsidR="001B2A67" w:rsidRDefault="001B2A67" w:rsidP="001B2A67">
      <w:pPr>
        <w:pStyle w:val="Default"/>
        <w:ind w:firstLine="708"/>
        <w:jc w:val="both"/>
        <w:rPr>
          <w:color w:val="auto"/>
        </w:rPr>
      </w:pPr>
      <w:r w:rsidRPr="00F255CC">
        <w:rPr>
          <w:color w:val="auto"/>
        </w:rPr>
        <w:t xml:space="preserve">- учредительные документы; </w:t>
      </w:r>
    </w:p>
    <w:p w:rsidR="00F255CC" w:rsidRPr="00F255CC" w:rsidRDefault="001B2A67" w:rsidP="001B2A67">
      <w:pPr>
        <w:pStyle w:val="Default"/>
        <w:ind w:firstLine="708"/>
        <w:jc w:val="both"/>
        <w:rPr>
          <w:color w:val="auto"/>
        </w:rPr>
      </w:pPr>
      <w:r>
        <w:rPr>
          <w:color w:val="auto"/>
        </w:rPr>
        <w:t>- д</w:t>
      </w:r>
      <w:r w:rsidR="00F255CC" w:rsidRPr="00F255CC">
        <w:rPr>
          <w:color w:val="auto"/>
        </w:rPr>
        <w:t xml:space="preserve">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F255CC" w:rsidRPr="00F255CC" w:rsidRDefault="00F255CC" w:rsidP="00F255CC">
      <w:pPr>
        <w:pStyle w:val="Default"/>
        <w:ind w:firstLine="708"/>
        <w:jc w:val="both"/>
        <w:rPr>
          <w:color w:val="auto"/>
        </w:rPr>
      </w:pPr>
      <w:r w:rsidRPr="00F255CC">
        <w:rPr>
          <w:color w:val="auto"/>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F255CC" w:rsidRPr="00F255CC" w:rsidRDefault="00F255CC" w:rsidP="00F255CC">
      <w:pPr>
        <w:pStyle w:val="Default"/>
        <w:ind w:firstLine="708"/>
        <w:jc w:val="both"/>
        <w:rPr>
          <w:color w:val="auto"/>
        </w:rPr>
      </w:pPr>
      <w:r w:rsidRPr="00F255CC">
        <w:rPr>
          <w:color w:val="auto"/>
        </w:rPr>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rsidR="00F255CC" w:rsidRPr="00F255CC" w:rsidRDefault="00F255CC" w:rsidP="00F255CC">
      <w:pPr>
        <w:pStyle w:val="Default"/>
        <w:ind w:firstLine="708"/>
        <w:jc w:val="both"/>
        <w:rPr>
          <w:color w:val="auto"/>
        </w:rPr>
      </w:pPr>
      <w:r w:rsidRPr="00F255CC">
        <w:rPr>
          <w:b/>
          <w:bCs/>
          <w:color w:val="auto"/>
        </w:rPr>
        <w:t xml:space="preserve">Физические лица представляют: </w:t>
      </w:r>
    </w:p>
    <w:p w:rsidR="00F255CC" w:rsidRPr="00F255CC" w:rsidRDefault="00F255CC" w:rsidP="00F255CC">
      <w:pPr>
        <w:pStyle w:val="Default"/>
        <w:ind w:firstLine="708"/>
        <w:jc w:val="both"/>
        <w:rPr>
          <w:color w:val="auto"/>
        </w:rPr>
      </w:pPr>
      <w:r w:rsidRPr="00F255CC">
        <w:rPr>
          <w:color w:val="auto"/>
        </w:rPr>
        <w:t xml:space="preserve">- заявка на участие в аукционе в электронной форме (Приложение № 1); </w:t>
      </w:r>
    </w:p>
    <w:p w:rsidR="00F255CC" w:rsidRPr="00F255CC" w:rsidRDefault="00F255CC" w:rsidP="00F255CC">
      <w:pPr>
        <w:pStyle w:val="Default"/>
        <w:ind w:firstLine="708"/>
        <w:jc w:val="both"/>
        <w:rPr>
          <w:color w:val="auto"/>
        </w:rPr>
      </w:pPr>
      <w:r w:rsidRPr="00F255CC">
        <w:rPr>
          <w:color w:val="auto"/>
        </w:rPr>
        <w:t xml:space="preserve">- документ, удостоверяющий личность (все листы); </w:t>
      </w:r>
    </w:p>
    <w:p w:rsidR="00F255CC" w:rsidRPr="00F255CC" w:rsidRDefault="00F255CC" w:rsidP="00F255CC">
      <w:pPr>
        <w:pStyle w:val="Default"/>
        <w:ind w:firstLine="708"/>
        <w:jc w:val="both"/>
        <w:rPr>
          <w:color w:val="auto"/>
        </w:rPr>
      </w:pPr>
      <w:r w:rsidRPr="00F255CC">
        <w:rPr>
          <w:color w:val="auto"/>
        </w:rPr>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rsidR="00F255CC" w:rsidRPr="00F255CC" w:rsidRDefault="00F255CC" w:rsidP="00F255CC">
      <w:pPr>
        <w:pStyle w:val="Default"/>
        <w:ind w:firstLine="708"/>
        <w:jc w:val="both"/>
        <w:rPr>
          <w:color w:val="auto"/>
        </w:rPr>
      </w:pPr>
      <w:r w:rsidRPr="00F255CC">
        <w:rPr>
          <w:color w:val="auto"/>
        </w:rPr>
        <w:lastRenderedPageBreak/>
        <w:t xml:space="preserve">При прикреплении файла осуществляется проверка на допустимые форматы, вирусы и допустимый размер файла. Принимаются файлы размером до 20 Мбайт (включительно) в следующих форматах: .doc, .docx, .pdf, .txt, .rtf, .zip, .rar, .7z, .jpg, .gif, .png. </w:t>
      </w:r>
    </w:p>
    <w:p w:rsidR="00F255CC" w:rsidRPr="00F255CC" w:rsidRDefault="00F255CC" w:rsidP="00F255CC">
      <w:pPr>
        <w:pStyle w:val="Default"/>
        <w:ind w:firstLine="708"/>
        <w:jc w:val="both"/>
        <w:rPr>
          <w:color w:val="auto"/>
        </w:rPr>
      </w:pPr>
      <w:r w:rsidRPr="00F255CC">
        <w:rPr>
          <w:b/>
          <w:bCs/>
          <w:color w:val="auto"/>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rsidRPr="00F255CC">
        <w:rPr>
          <w:color w:val="auto"/>
        </w:rPr>
        <w:t xml:space="preserve">.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F255CC" w:rsidRPr="00F255CC" w:rsidRDefault="00F255CC" w:rsidP="00F255CC">
      <w:pPr>
        <w:pStyle w:val="Default"/>
        <w:ind w:firstLine="708"/>
        <w:jc w:val="both"/>
        <w:rPr>
          <w:color w:val="auto"/>
        </w:rPr>
      </w:pPr>
      <w:r w:rsidRPr="00F255CC">
        <w:rPr>
          <w:color w:val="auto"/>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F255CC" w:rsidRPr="00F255CC" w:rsidRDefault="00F255CC" w:rsidP="00F255CC">
      <w:pPr>
        <w:pStyle w:val="Default"/>
        <w:ind w:firstLine="708"/>
        <w:jc w:val="both"/>
        <w:rPr>
          <w:color w:val="auto"/>
        </w:rPr>
      </w:pPr>
      <w:r w:rsidRPr="00F255CC">
        <w:rPr>
          <w:color w:val="auto"/>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F255CC" w:rsidRPr="00F255CC" w:rsidRDefault="00F255CC" w:rsidP="00F255CC">
      <w:pPr>
        <w:pStyle w:val="Default"/>
        <w:ind w:firstLine="708"/>
        <w:jc w:val="both"/>
        <w:rPr>
          <w:color w:val="auto"/>
        </w:rPr>
      </w:pPr>
      <w:r w:rsidRPr="00F255CC">
        <w:rPr>
          <w:color w:val="auto"/>
        </w:rPr>
        <w:t xml:space="preserve">Не подлежат рассмотрению документы, исполненные карандашом, имеющие подчистки, приписки, иные не оговоренные в них исправления. </w:t>
      </w:r>
    </w:p>
    <w:p w:rsidR="00F255CC" w:rsidRPr="00F255CC" w:rsidRDefault="00F255CC" w:rsidP="00F255CC">
      <w:pPr>
        <w:pStyle w:val="Default"/>
        <w:ind w:firstLine="708"/>
        <w:jc w:val="both"/>
        <w:rPr>
          <w:color w:val="auto"/>
        </w:rPr>
      </w:pPr>
      <w:r w:rsidRPr="00F255CC">
        <w:rPr>
          <w:color w:val="auto"/>
        </w:rPr>
        <w:t xml:space="preserve">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 </w:t>
      </w:r>
    </w:p>
    <w:p w:rsidR="00F255CC" w:rsidRPr="00F255CC" w:rsidRDefault="00F255CC" w:rsidP="00F255CC">
      <w:pPr>
        <w:pStyle w:val="Default"/>
        <w:ind w:firstLine="708"/>
        <w:jc w:val="both"/>
        <w:rPr>
          <w:color w:val="auto"/>
        </w:rPr>
      </w:pPr>
      <w:r w:rsidRPr="00F255CC">
        <w:rPr>
          <w:color w:val="auto"/>
        </w:rPr>
        <w:t xml:space="preserve">Документооборот между претендентами, участниками аукциона в электронной форме,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распространяется для договора купли-продажи государственного имущества, который заключается сторонами в простой письменной форме. </w:t>
      </w:r>
    </w:p>
    <w:p w:rsidR="00F255CC" w:rsidRPr="00F255CC" w:rsidRDefault="00F255CC" w:rsidP="005D4312">
      <w:pPr>
        <w:pStyle w:val="Default"/>
        <w:ind w:firstLine="708"/>
        <w:jc w:val="both"/>
        <w:rPr>
          <w:color w:val="auto"/>
        </w:rPr>
      </w:pPr>
      <w:r w:rsidRPr="00F255CC">
        <w:rPr>
          <w:color w:val="auto"/>
        </w:rPr>
        <w:t xml:space="preserve">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 </w:t>
      </w:r>
    </w:p>
    <w:p w:rsidR="00F255CC" w:rsidRPr="00F255CC" w:rsidRDefault="00F255CC" w:rsidP="00F255CC">
      <w:pPr>
        <w:pStyle w:val="Default"/>
        <w:ind w:firstLine="708"/>
        <w:jc w:val="both"/>
        <w:rPr>
          <w:color w:val="auto"/>
        </w:rPr>
      </w:pPr>
      <w:r w:rsidRPr="00F255CC">
        <w:rPr>
          <w:color w:val="auto"/>
        </w:rPr>
        <w:t xml:space="preserve">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F255CC" w:rsidRPr="00F255CC" w:rsidRDefault="00F255CC" w:rsidP="00F255CC">
      <w:pPr>
        <w:pStyle w:val="Default"/>
        <w:ind w:firstLine="708"/>
        <w:jc w:val="both"/>
        <w:rPr>
          <w:color w:val="auto"/>
        </w:rPr>
      </w:pPr>
      <w:r w:rsidRPr="00F255CC">
        <w:rPr>
          <w:color w:val="auto"/>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F255CC" w:rsidRDefault="00F255CC" w:rsidP="00F255CC">
      <w:pPr>
        <w:pStyle w:val="Default"/>
        <w:ind w:firstLine="708"/>
        <w:jc w:val="both"/>
        <w:rPr>
          <w:color w:val="auto"/>
        </w:rPr>
      </w:pPr>
      <w:r w:rsidRPr="00F255CC">
        <w:rPr>
          <w:color w:val="auto"/>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9500B5" w:rsidRDefault="009500B5" w:rsidP="00F255CC">
      <w:pPr>
        <w:pStyle w:val="Default"/>
        <w:jc w:val="center"/>
        <w:rPr>
          <w:b/>
          <w:bCs/>
          <w:color w:val="auto"/>
        </w:rPr>
      </w:pPr>
    </w:p>
    <w:p w:rsidR="00F255CC" w:rsidRDefault="00F255CC" w:rsidP="00F255CC">
      <w:pPr>
        <w:pStyle w:val="Default"/>
        <w:jc w:val="center"/>
        <w:rPr>
          <w:b/>
          <w:bCs/>
          <w:color w:val="auto"/>
        </w:rPr>
      </w:pPr>
      <w:r w:rsidRPr="00F255CC">
        <w:rPr>
          <w:b/>
          <w:bCs/>
          <w:color w:val="auto"/>
        </w:rPr>
        <w:t>IV. Определение участников аукциона в электронной форме</w:t>
      </w:r>
    </w:p>
    <w:p w:rsidR="00F255CC" w:rsidRPr="00F255CC" w:rsidRDefault="00F255CC" w:rsidP="00F255CC">
      <w:pPr>
        <w:pStyle w:val="Default"/>
        <w:jc w:val="center"/>
        <w:rPr>
          <w:color w:val="auto"/>
        </w:rPr>
      </w:pPr>
    </w:p>
    <w:p w:rsidR="00F255CC" w:rsidRPr="00F255CC" w:rsidRDefault="00F255CC" w:rsidP="00F255CC">
      <w:pPr>
        <w:pStyle w:val="Default"/>
        <w:ind w:firstLine="708"/>
        <w:jc w:val="both"/>
        <w:rPr>
          <w:color w:val="auto"/>
        </w:rPr>
      </w:pPr>
      <w:r w:rsidRPr="00F255CC">
        <w:rPr>
          <w:color w:val="auto"/>
        </w:rPr>
        <w:t xml:space="preserve">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 </w:t>
      </w:r>
    </w:p>
    <w:p w:rsidR="00F255CC" w:rsidRPr="00F255CC" w:rsidRDefault="00F255CC" w:rsidP="00BD64CB">
      <w:pPr>
        <w:pStyle w:val="Default"/>
        <w:ind w:firstLine="708"/>
        <w:jc w:val="both"/>
        <w:rPr>
          <w:color w:val="auto"/>
        </w:rPr>
      </w:pPr>
      <w:r w:rsidRPr="00F255CC">
        <w:rPr>
          <w:color w:val="auto"/>
        </w:rPr>
        <w:lastRenderedPageBreak/>
        <w:t xml:space="preserve">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 </w:t>
      </w:r>
    </w:p>
    <w:p w:rsidR="00F255CC" w:rsidRPr="00F255CC" w:rsidRDefault="00F255CC" w:rsidP="00F255CC">
      <w:pPr>
        <w:pStyle w:val="Default"/>
        <w:ind w:firstLine="708"/>
        <w:jc w:val="both"/>
        <w:rPr>
          <w:color w:val="auto"/>
        </w:rPr>
      </w:pPr>
      <w:r w:rsidRPr="00F255CC">
        <w:rPr>
          <w:color w:val="auto"/>
        </w:rPr>
        <w:t xml:space="preserve">Претендент не допускается к участию в аукционе в электронной форме по следующим основаниям: </w:t>
      </w:r>
    </w:p>
    <w:p w:rsidR="00F255CC" w:rsidRPr="00F255CC" w:rsidRDefault="00F255CC" w:rsidP="00F255CC">
      <w:pPr>
        <w:pStyle w:val="Default"/>
        <w:ind w:firstLine="708"/>
        <w:jc w:val="both"/>
        <w:rPr>
          <w:color w:val="auto"/>
        </w:rPr>
      </w:pPr>
      <w:r w:rsidRPr="00F255CC">
        <w:rPr>
          <w:color w:val="auto"/>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F255CC" w:rsidRPr="00F255CC" w:rsidRDefault="00F255CC" w:rsidP="00F255CC">
      <w:pPr>
        <w:pStyle w:val="Default"/>
        <w:ind w:firstLine="708"/>
        <w:jc w:val="both"/>
        <w:rPr>
          <w:color w:val="auto"/>
        </w:rPr>
      </w:pPr>
      <w:r w:rsidRPr="00F255CC">
        <w:rPr>
          <w:color w:val="auto"/>
        </w:rPr>
        <w:t xml:space="preserve">-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 </w:t>
      </w:r>
    </w:p>
    <w:p w:rsidR="00F255CC" w:rsidRPr="00F255CC" w:rsidRDefault="00F255CC" w:rsidP="00F255CC">
      <w:pPr>
        <w:pStyle w:val="Default"/>
        <w:ind w:firstLine="708"/>
        <w:jc w:val="both"/>
        <w:rPr>
          <w:color w:val="auto"/>
        </w:rPr>
      </w:pPr>
      <w:r w:rsidRPr="00F255CC">
        <w:rPr>
          <w:color w:val="auto"/>
        </w:rPr>
        <w:t xml:space="preserve">- заявка подана лицом, не уполномоченным Претендентом на осуществление таких действий; </w:t>
      </w:r>
    </w:p>
    <w:p w:rsidR="00F255CC" w:rsidRPr="00F255CC" w:rsidRDefault="00F255CC" w:rsidP="00F255CC">
      <w:pPr>
        <w:pStyle w:val="Default"/>
        <w:ind w:firstLine="708"/>
        <w:jc w:val="both"/>
        <w:rPr>
          <w:color w:val="auto"/>
        </w:rPr>
      </w:pPr>
      <w:r w:rsidRPr="00F255CC">
        <w:rPr>
          <w:color w:val="auto"/>
        </w:rPr>
        <w:t xml:space="preserve">- не подтверждено поступление в установленный срок задатка. </w:t>
      </w:r>
    </w:p>
    <w:p w:rsidR="00F255CC" w:rsidRPr="00F255CC" w:rsidRDefault="00F255CC" w:rsidP="00F255CC">
      <w:pPr>
        <w:pStyle w:val="Default"/>
        <w:ind w:firstLine="708"/>
        <w:jc w:val="both"/>
        <w:rPr>
          <w:color w:val="auto"/>
        </w:rPr>
      </w:pPr>
      <w:r w:rsidRPr="00F255CC">
        <w:rPr>
          <w:color w:val="auto"/>
        </w:rPr>
        <w:t xml:space="preserve">Настоящий перечень оснований отказа Претенденту на участие в аукционе в электронной форме является исчерпывающим. </w:t>
      </w:r>
    </w:p>
    <w:p w:rsidR="00F255CC" w:rsidRPr="00F255CC" w:rsidRDefault="00F255CC" w:rsidP="00F255CC">
      <w:pPr>
        <w:pStyle w:val="Default"/>
        <w:ind w:firstLine="708"/>
        <w:jc w:val="both"/>
        <w:rPr>
          <w:color w:val="auto"/>
        </w:rPr>
      </w:pPr>
      <w:r w:rsidRPr="00F255CC">
        <w:rPr>
          <w:color w:val="auto"/>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 </w:t>
      </w:r>
    </w:p>
    <w:p w:rsidR="00F255CC" w:rsidRPr="00F255CC" w:rsidRDefault="00F255CC" w:rsidP="00F255CC">
      <w:pPr>
        <w:pStyle w:val="Default"/>
        <w:ind w:firstLine="708"/>
        <w:jc w:val="both"/>
        <w:rPr>
          <w:color w:val="auto"/>
        </w:rPr>
      </w:pPr>
      <w:r w:rsidRPr="00F255CC">
        <w:rPr>
          <w:color w:val="auto"/>
        </w:rPr>
        <w:t xml:space="preserve">Претендент, допущенный к участию в аукционе в электронной форме, приобретает статус участника аукциона в электронной форме с момента оформления Продавцом протокола о признании претендентов участниками аукциона. </w:t>
      </w:r>
    </w:p>
    <w:p w:rsidR="00F255CC" w:rsidRPr="00F255CC" w:rsidRDefault="00F255CC" w:rsidP="00F255CC">
      <w:pPr>
        <w:pStyle w:val="Default"/>
        <w:ind w:firstLine="708"/>
        <w:jc w:val="both"/>
        <w:rPr>
          <w:color w:val="auto"/>
        </w:rPr>
      </w:pPr>
      <w:r w:rsidRPr="00F255CC">
        <w:rPr>
          <w:color w:val="auto"/>
        </w:rPr>
        <w:t xml:space="preserve">Оператор электронной площадки не позднее следующего рабочего дня после дня подписания протокола о признании претендентов участниками направляет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rsidR="00F255CC" w:rsidRDefault="00F255CC" w:rsidP="00F255CC">
      <w:pPr>
        <w:pStyle w:val="Default"/>
        <w:jc w:val="both"/>
        <w:rPr>
          <w:b/>
          <w:bCs/>
          <w:color w:val="auto"/>
        </w:rPr>
      </w:pPr>
    </w:p>
    <w:p w:rsidR="00F255CC" w:rsidRDefault="00F255CC" w:rsidP="00F255CC">
      <w:pPr>
        <w:pStyle w:val="Default"/>
        <w:jc w:val="center"/>
        <w:rPr>
          <w:b/>
          <w:bCs/>
          <w:color w:val="auto"/>
        </w:rPr>
      </w:pPr>
      <w:r w:rsidRPr="00F255CC">
        <w:rPr>
          <w:b/>
          <w:bCs/>
          <w:color w:val="auto"/>
        </w:rPr>
        <w:t>V. Порядок проведения аукциона в электронной форме и определения победителя аукциона в электронной форме</w:t>
      </w:r>
    </w:p>
    <w:p w:rsidR="00F255CC" w:rsidRPr="00F255CC" w:rsidRDefault="00F255CC" w:rsidP="00F255CC">
      <w:pPr>
        <w:pStyle w:val="Default"/>
        <w:jc w:val="center"/>
        <w:rPr>
          <w:color w:val="auto"/>
        </w:rPr>
      </w:pPr>
    </w:p>
    <w:p w:rsidR="00F255CC" w:rsidRPr="00F255CC" w:rsidRDefault="00F255CC" w:rsidP="00F255CC">
      <w:pPr>
        <w:pStyle w:val="Default"/>
        <w:ind w:firstLine="708"/>
        <w:jc w:val="both"/>
        <w:rPr>
          <w:color w:val="auto"/>
        </w:rPr>
      </w:pPr>
      <w:r w:rsidRPr="00F255CC">
        <w:rPr>
          <w:color w:val="auto"/>
        </w:rPr>
        <w:t xml:space="preserve">Процедура аукциона в электронной форме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 </w:t>
      </w:r>
    </w:p>
    <w:p w:rsidR="00F255CC" w:rsidRPr="00F255CC" w:rsidRDefault="00F255CC" w:rsidP="00F255CC">
      <w:pPr>
        <w:pStyle w:val="Default"/>
        <w:ind w:firstLine="708"/>
        <w:jc w:val="both"/>
        <w:rPr>
          <w:color w:val="auto"/>
        </w:rPr>
      </w:pPr>
      <w:r w:rsidRPr="00F255CC">
        <w:rPr>
          <w:color w:val="auto"/>
        </w:rPr>
        <w:t xml:space="preserve">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 </w:t>
      </w:r>
    </w:p>
    <w:p w:rsidR="00F255CC" w:rsidRPr="00F255CC" w:rsidRDefault="00F255CC" w:rsidP="00F255CC">
      <w:pPr>
        <w:pStyle w:val="Default"/>
        <w:ind w:firstLine="708"/>
        <w:jc w:val="both"/>
        <w:rPr>
          <w:color w:val="auto"/>
        </w:rPr>
      </w:pPr>
      <w:r w:rsidRPr="00F255CC">
        <w:rPr>
          <w:color w:val="auto"/>
        </w:rPr>
        <w:t xml:space="preserve">Со времени начала проведения процедуры аукциона в электронной форме оператором электронной площадки размещается: </w:t>
      </w:r>
    </w:p>
    <w:p w:rsidR="00F255CC" w:rsidRPr="00F255CC" w:rsidRDefault="00F255CC" w:rsidP="00F255CC">
      <w:pPr>
        <w:pStyle w:val="Default"/>
        <w:ind w:firstLine="708"/>
        <w:jc w:val="both"/>
        <w:rPr>
          <w:color w:val="auto"/>
        </w:rPr>
      </w:pPr>
      <w:r w:rsidRPr="00F255CC">
        <w:rPr>
          <w:color w:val="auto"/>
        </w:rPr>
        <w:t xml:space="preserve">а) в открытой части электронной торговой площадки - информация о начале проведения процедуры аукциона в электронной форме с указанием наименования государственного имущества, начальной цены и текущего «шага аукциона»; </w:t>
      </w:r>
    </w:p>
    <w:p w:rsidR="001B2A67" w:rsidRDefault="00F255CC" w:rsidP="001B2A67">
      <w:pPr>
        <w:pStyle w:val="Default"/>
        <w:ind w:firstLine="708"/>
        <w:jc w:val="both"/>
        <w:rPr>
          <w:color w:val="auto"/>
        </w:rPr>
      </w:pPr>
      <w:r w:rsidRPr="00F255CC">
        <w:rPr>
          <w:color w:val="auto"/>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255CC" w:rsidRPr="00F255CC" w:rsidRDefault="00F255CC" w:rsidP="001B2A67">
      <w:pPr>
        <w:pStyle w:val="Default"/>
        <w:ind w:firstLine="708"/>
        <w:jc w:val="both"/>
        <w:rPr>
          <w:color w:val="auto"/>
        </w:rPr>
      </w:pPr>
      <w:r w:rsidRPr="00F255CC">
        <w:rPr>
          <w:color w:val="auto"/>
        </w:rPr>
        <w:t xml:space="preserve">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 В случае если в течение указанного времени: </w:t>
      </w:r>
    </w:p>
    <w:p w:rsidR="00F255CC" w:rsidRPr="00F255CC" w:rsidRDefault="00F255CC" w:rsidP="00F255CC">
      <w:pPr>
        <w:pStyle w:val="Default"/>
        <w:ind w:firstLine="708"/>
        <w:jc w:val="both"/>
        <w:rPr>
          <w:color w:val="auto"/>
        </w:rPr>
      </w:pPr>
      <w:r w:rsidRPr="00F255CC">
        <w:rPr>
          <w:color w:val="auto"/>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w:t>
      </w:r>
      <w:r w:rsidRPr="00F255CC">
        <w:rPr>
          <w:color w:val="auto"/>
        </w:rPr>
        <w:lastRenderedPageBreak/>
        <w:t xml:space="preserve">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w:t>
      </w:r>
    </w:p>
    <w:p w:rsidR="00F255CC" w:rsidRPr="00F255CC" w:rsidRDefault="00F255CC" w:rsidP="00F255CC">
      <w:pPr>
        <w:pStyle w:val="Default"/>
        <w:ind w:firstLine="708"/>
        <w:jc w:val="both"/>
        <w:rPr>
          <w:color w:val="auto"/>
        </w:rPr>
      </w:pPr>
      <w:r w:rsidRPr="00F255CC">
        <w:rPr>
          <w:color w:val="auto"/>
        </w:rPr>
        <w:t xml:space="preserve">б) не поступило ни одного предложения о начальной цене государственного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государственного имущества является время завершения аукциона. </w:t>
      </w:r>
    </w:p>
    <w:p w:rsidR="00F255CC" w:rsidRPr="00F255CC" w:rsidRDefault="00F255CC" w:rsidP="00BD64CB">
      <w:pPr>
        <w:pStyle w:val="Default"/>
        <w:ind w:firstLine="708"/>
        <w:jc w:val="both"/>
        <w:rPr>
          <w:color w:val="auto"/>
        </w:rPr>
      </w:pPr>
      <w:r w:rsidRPr="00F255CC">
        <w:rPr>
          <w:color w:val="auto"/>
        </w:rPr>
        <w:t xml:space="preserve">При этом программными средствами электронной площадки обеспечивается: </w:t>
      </w:r>
    </w:p>
    <w:p w:rsidR="00F255CC" w:rsidRPr="00F255CC" w:rsidRDefault="00F255CC" w:rsidP="00F255CC">
      <w:pPr>
        <w:pStyle w:val="Default"/>
        <w:ind w:firstLine="708"/>
        <w:jc w:val="both"/>
        <w:rPr>
          <w:color w:val="auto"/>
        </w:rPr>
      </w:pPr>
      <w:r w:rsidRPr="00F255CC">
        <w:rPr>
          <w:color w:val="auto"/>
        </w:rPr>
        <w:t xml:space="preserve">а) исключение возможности подачи участником предложения о цене имущества, не соответствующего увеличению текущей цены на величину «шага аукциона»; </w:t>
      </w:r>
    </w:p>
    <w:p w:rsidR="00F255CC" w:rsidRPr="00F255CC" w:rsidRDefault="00F255CC" w:rsidP="00F255CC">
      <w:pPr>
        <w:pStyle w:val="Default"/>
        <w:ind w:firstLine="708"/>
        <w:jc w:val="both"/>
        <w:rPr>
          <w:color w:val="auto"/>
        </w:rPr>
      </w:pPr>
      <w:r w:rsidRPr="00F255CC">
        <w:rPr>
          <w:color w:val="auto"/>
        </w:rPr>
        <w:t xml:space="preserve">б) уведомление участника в случае,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 </w:t>
      </w:r>
    </w:p>
    <w:p w:rsidR="00F255CC" w:rsidRPr="00F255CC" w:rsidRDefault="00F255CC" w:rsidP="00712BB8">
      <w:pPr>
        <w:pStyle w:val="Default"/>
        <w:ind w:firstLine="708"/>
        <w:jc w:val="both"/>
        <w:rPr>
          <w:color w:val="auto"/>
        </w:rPr>
      </w:pPr>
      <w:r w:rsidRPr="00F255CC">
        <w:rPr>
          <w:color w:val="auto"/>
        </w:rPr>
        <w:t xml:space="preserve">Победителем признается участник, предложивший наиболее высокую цену государственного имущества. </w:t>
      </w:r>
    </w:p>
    <w:p w:rsidR="00F255CC" w:rsidRPr="00F255CC" w:rsidRDefault="00F255CC" w:rsidP="00712BB8">
      <w:pPr>
        <w:pStyle w:val="Default"/>
        <w:ind w:firstLine="708"/>
        <w:jc w:val="both"/>
        <w:rPr>
          <w:color w:val="auto"/>
        </w:rPr>
      </w:pPr>
      <w:r w:rsidRPr="00F255CC">
        <w:rPr>
          <w:color w:val="auto"/>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 </w:t>
      </w:r>
    </w:p>
    <w:p w:rsidR="00F255CC" w:rsidRPr="00F255CC" w:rsidRDefault="00F255CC" w:rsidP="00712BB8">
      <w:pPr>
        <w:pStyle w:val="Default"/>
        <w:ind w:firstLine="708"/>
        <w:jc w:val="both"/>
        <w:rPr>
          <w:color w:val="auto"/>
        </w:rPr>
      </w:pPr>
      <w:r w:rsidRPr="00F255CC">
        <w:rPr>
          <w:color w:val="auto"/>
        </w:rPr>
        <w:t xml:space="preserve">Процедура аукциона в электронной форме считается завершенной со времени подписания Продавцом протокола об итогах аукциона в электронной форме. </w:t>
      </w:r>
    </w:p>
    <w:p w:rsidR="00F255CC" w:rsidRPr="00F255CC" w:rsidRDefault="00F255CC" w:rsidP="00712BB8">
      <w:pPr>
        <w:pStyle w:val="Default"/>
        <w:ind w:firstLine="708"/>
        <w:jc w:val="both"/>
        <w:rPr>
          <w:color w:val="auto"/>
        </w:rPr>
      </w:pPr>
      <w:r w:rsidRPr="00F255CC">
        <w:rPr>
          <w:color w:val="auto"/>
        </w:rPr>
        <w:t xml:space="preserve">Протокол об итогах аукциона в электронной форме является документом, удостоверяющим право победителя на заключение договора купли-продажи государственного имущества. </w:t>
      </w:r>
    </w:p>
    <w:p w:rsidR="00F255CC" w:rsidRPr="00F255CC" w:rsidRDefault="00F255CC" w:rsidP="00712BB8">
      <w:pPr>
        <w:pStyle w:val="Default"/>
        <w:ind w:firstLine="708"/>
        <w:jc w:val="both"/>
        <w:rPr>
          <w:color w:val="auto"/>
        </w:rPr>
      </w:pPr>
      <w:r w:rsidRPr="00F255CC">
        <w:rPr>
          <w:color w:val="auto"/>
        </w:rPr>
        <w:t xml:space="preserve">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rsidR="00F255CC" w:rsidRPr="00F255CC" w:rsidRDefault="00F255CC" w:rsidP="00712BB8">
      <w:pPr>
        <w:pStyle w:val="Default"/>
        <w:ind w:firstLine="708"/>
        <w:jc w:val="both"/>
        <w:rPr>
          <w:color w:val="auto"/>
        </w:rPr>
      </w:pPr>
      <w:r w:rsidRPr="00F255CC">
        <w:rPr>
          <w:color w:val="auto"/>
        </w:rPr>
        <w:t xml:space="preserve">а) наименование имущества и иные позволяющие его индивидуализировать сведения (спецификация лота); </w:t>
      </w:r>
    </w:p>
    <w:p w:rsidR="00F255CC" w:rsidRPr="00F255CC" w:rsidRDefault="00F255CC" w:rsidP="00712BB8">
      <w:pPr>
        <w:pStyle w:val="Default"/>
        <w:ind w:left="708"/>
        <w:jc w:val="both"/>
        <w:rPr>
          <w:color w:val="auto"/>
        </w:rPr>
      </w:pPr>
      <w:r w:rsidRPr="00F255CC">
        <w:rPr>
          <w:color w:val="auto"/>
        </w:rPr>
        <w:t xml:space="preserve">б) цена сделки; </w:t>
      </w:r>
    </w:p>
    <w:p w:rsidR="00F255CC" w:rsidRPr="00F255CC" w:rsidRDefault="00F255CC" w:rsidP="00712BB8">
      <w:pPr>
        <w:pStyle w:val="Default"/>
        <w:ind w:firstLine="708"/>
        <w:jc w:val="both"/>
        <w:rPr>
          <w:color w:val="auto"/>
        </w:rPr>
      </w:pPr>
      <w:r w:rsidRPr="00F255CC">
        <w:rPr>
          <w:color w:val="auto"/>
        </w:rPr>
        <w:t xml:space="preserve">в) фамилия, имя, отчество физического лица или наименование юридического лица - победителя. </w:t>
      </w:r>
    </w:p>
    <w:p w:rsidR="00F255CC" w:rsidRPr="00F255CC" w:rsidRDefault="00F255CC" w:rsidP="00712BB8">
      <w:pPr>
        <w:pStyle w:val="Default"/>
        <w:ind w:firstLine="708"/>
        <w:jc w:val="both"/>
        <w:rPr>
          <w:color w:val="auto"/>
        </w:rPr>
      </w:pPr>
      <w:r w:rsidRPr="00F255CC">
        <w:rPr>
          <w:color w:val="auto"/>
        </w:rPr>
        <w:t xml:space="preserve">Аукцион в электронной форме признается несостоявшимся в следующих случаях: </w:t>
      </w:r>
    </w:p>
    <w:p w:rsidR="00F255CC" w:rsidRPr="00F255CC" w:rsidRDefault="00F255CC" w:rsidP="00712BB8">
      <w:pPr>
        <w:pStyle w:val="Default"/>
        <w:ind w:firstLine="708"/>
        <w:jc w:val="both"/>
        <w:rPr>
          <w:color w:val="auto"/>
        </w:rPr>
      </w:pPr>
      <w:r w:rsidRPr="00F255CC">
        <w:rPr>
          <w:color w:val="auto"/>
        </w:rPr>
        <w:t xml:space="preserve">а) не было подано ни одной заявки на участие либо ни один из претендентов не признан участником; </w:t>
      </w:r>
    </w:p>
    <w:p w:rsidR="00F255CC" w:rsidRPr="00F255CC" w:rsidRDefault="00F255CC" w:rsidP="00712BB8">
      <w:pPr>
        <w:pStyle w:val="Default"/>
        <w:ind w:firstLine="708"/>
        <w:jc w:val="both"/>
        <w:rPr>
          <w:color w:val="auto"/>
        </w:rPr>
      </w:pPr>
      <w:r w:rsidRPr="00F255CC">
        <w:rPr>
          <w:color w:val="auto"/>
        </w:rPr>
        <w:t xml:space="preserve">б) принято решение о признании только одного претендента участником; </w:t>
      </w:r>
    </w:p>
    <w:p w:rsidR="00F255CC" w:rsidRDefault="00F255CC" w:rsidP="00712BB8">
      <w:pPr>
        <w:pStyle w:val="Default"/>
        <w:ind w:firstLine="708"/>
        <w:jc w:val="both"/>
        <w:rPr>
          <w:color w:val="auto"/>
        </w:rPr>
      </w:pPr>
      <w:r w:rsidRPr="00F255CC">
        <w:rPr>
          <w:color w:val="auto"/>
        </w:rPr>
        <w:t xml:space="preserve">в) ни один из участников не сделал предложение о начальной цене государственного имущества. </w:t>
      </w:r>
    </w:p>
    <w:p w:rsidR="00712BB8" w:rsidRPr="00F255CC" w:rsidRDefault="00712BB8" w:rsidP="00712BB8">
      <w:pPr>
        <w:pStyle w:val="Default"/>
        <w:ind w:firstLine="708"/>
        <w:jc w:val="both"/>
        <w:rPr>
          <w:color w:val="auto"/>
        </w:rPr>
      </w:pPr>
    </w:p>
    <w:p w:rsidR="00F255CC" w:rsidRDefault="00F255CC" w:rsidP="00712BB8">
      <w:pPr>
        <w:pStyle w:val="Default"/>
        <w:ind w:firstLine="708"/>
        <w:jc w:val="center"/>
        <w:rPr>
          <w:b/>
          <w:bCs/>
          <w:color w:val="auto"/>
        </w:rPr>
      </w:pPr>
      <w:r w:rsidRPr="00F255CC">
        <w:rPr>
          <w:b/>
          <w:bCs/>
          <w:color w:val="auto"/>
        </w:rPr>
        <w:t>VI. Порядок заключения договора купли-продажи имущества по итогам аукциона в электронной форме</w:t>
      </w:r>
    </w:p>
    <w:p w:rsidR="00712BB8" w:rsidRPr="00F255CC" w:rsidRDefault="00712BB8" w:rsidP="00712BB8">
      <w:pPr>
        <w:pStyle w:val="Default"/>
        <w:ind w:firstLine="708"/>
        <w:jc w:val="center"/>
        <w:rPr>
          <w:color w:val="auto"/>
        </w:rPr>
      </w:pPr>
    </w:p>
    <w:p w:rsidR="00F255CC" w:rsidRPr="00AC368A" w:rsidRDefault="00F255CC" w:rsidP="00712BB8">
      <w:pPr>
        <w:pStyle w:val="Default"/>
        <w:ind w:firstLine="708"/>
        <w:jc w:val="both"/>
        <w:rPr>
          <w:color w:val="auto"/>
        </w:rPr>
      </w:pPr>
      <w:r w:rsidRPr="00AC368A">
        <w:rPr>
          <w:color w:val="auto"/>
        </w:rPr>
        <w:t>Договор купли-продажи государственного имущества заключается в письменной форме между Продавцом и победителем аукциона по месту нахождения Продавца (</w:t>
      </w:r>
      <w:r w:rsidR="00AC368A" w:rsidRPr="00AC368A">
        <w:t>Ивановская область, г. Приволжск, ул. Революционная, д.63</w:t>
      </w:r>
      <w:r w:rsidRPr="00AC368A">
        <w:rPr>
          <w:color w:val="auto"/>
        </w:rPr>
        <w:t xml:space="preserve">) в течение пяти рабочих дней с даты подведения итогов аукциона в электронной форме. </w:t>
      </w:r>
    </w:p>
    <w:p w:rsidR="00F255CC" w:rsidRPr="00AC368A" w:rsidRDefault="00F255CC" w:rsidP="00712BB8">
      <w:pPr>
        <w:pStyle w:val="Default"/>
        <w:ind w:firstLine="708"/>
        <w:jc w:val="both"/>
        <w:rPr>
          <w:color w:val="auto"/>
        </w:rPr>
      </w:pPr>
      <w:r w:rsidRPr="00AC368A">
        <w:rPr>
          <w:color w:val="auto"/>
        </w:rPr>
        <w:t xml:space="preserve">При уклонении или отказе победителя от заключения в установленный срок договора купли-продажи результаты аукциона в электронной форме аннулируются продавцом, победитель утрачивает право на заключение указанного договора, задаток ему не возвращается. </w:t>
      </w:r>
    </w:p>
    <w:p w:rsidR="00F255CC" w:rsidRPr="00AC368A" w:rsidRDefault="00F255CC" w:rsidP="00712BB8">
      <w:pPr>
        <w:pStyle w:val="Default"/>
        <w:ind w:firstLine="708"/>
        <w:jc w:val="both"/>
        <w:rPr>
          <w:color w:val="auto"/>
        </w:rPr>
      </w:pPr>
      <w:r w:rsidRPr="00AC368A">
        <w:rPr>
          <w:color w:val="auto"/>
        </w:rPr>
        <w:t xml:space="preserve">Оплата по договору купли-продажи производится единовременно в безналичном порядке не позднее 30 (тридцати) рабочих дней со дня заключения договора купли-продажи в бюджет </w:t>
      </w:r>
      <w:r w:rsidR="00AC368A" w:rsidRPr="00AC368A">
        <w:rPr>
          <w:color w:val="auto"/>
        </w:rPr>
        <w:t xml:space="preserve">Приволжского </w:t>
      </w:r>
      <w:r w:rsidR="00984FCA">
        <w:rPr>
          <w:color w:val="auto"/>
        </w:rPr>
        <w:t>муниципального района</w:t>
      </w:r>
      <w:r w:rsidR="00AC368A" w:rsidRPr="00AC368A">
        <w:rPr>
          <w:color w:val="auto"/>
        </w:rPr>
        <w:t xml:space="preserve"> </w:t>
      </w:r>
      <w:r w:rsidRPr="00AC368A">
        <w:rPr>
          <w:color w:val="auto"/>
        </w:rPr>
        <w:t xml:space="preserve">по следующим реквизитам: </w:t>
      </w:r>
    </w:p>
    <w:p w:rsidR="007A269F" w:rsidRPr="007A269F" w:rsidRDefault="007A269F" w:rsidP="007A269F">
      <w:pPr>
        <w:tabs>
          <w:tab w:val="left" w:pos="-426"/>
        </w:tabs>
        <w:ind w:left="-284"/>
        <w:contextualSpacing/>
        <w:jc w:val="both"/>
        <w:rPr>
          <w:sz w:val="24"/>
          <w:szCs w:val="24"/>
        </w:rPr>
      </w:pPr>
      <w:r>
        <w:rPr>
          <w:sz w:val="24"/>
          <w:szCs w:val="24"/>
        </w:rPr>
        <w:lastRenderedPageBreak/>
        <w:tab/>
      </w:r>
      <w:r>
        <w:rPr>
          <w:sz w:val="24"/>
          <w:szCs w:val="24"/>
        </w:rPr>
        <w:tab/>
      </w:r>
      <w:r w:rsidR="00AC368A" w:rsidRPr="007A269F">
        <w:rPr>
          <w:sz w:val="24"/>
          <w:szCs w:val="24"/>
        </w:rPr>
        <w:t xml:space="preserve">- </w:t>
      </w:r>
      <w:r w:rsidRPr="007A269F">
        <w:rPr>
          <w:sz w:val="24"/>
          <w:szCs w:val="24"/>
        </w:rPr>
        <w:t>УФК по Ивановской области (Администрация Приволжского муниципального района л/сч 04333</w:t>
      </w:r>
      <w:r w:rsidR="001D7647">
        <w:rPr>
          <w:sz w:val="24"/>
          <w:szCs w:val="24"/>
        </w:rPr>
        <w:t>013270</w:t>
      </w:r>
      <w:r w:rsidRPr="007A269F">
        <w:rPr>
          <w:sz w:val="24"/>
          <w:szCs w:val="24"/>
        </w:rPr>
        <w:t>) ИНН 3719001961, КПП 371901001, код ОКТМО 24620</w:t>
      </w:r>
      <w:r w:rsidR="001D7647">
        <w:rPr>
          <w:sz w:val="24"/>
          <w:szCs w:val="24"/>
        </w:rPr>
        <w:t>0000</w:t>
      </w:r>
      <w:r w:rsidRPr="007A269F">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w:t>
      </w:r>
      <w:r w:rsidR="001D7647">
        <w:rPr>
          <w:sz w:val="24"/>
          <w:szCs w:val="24"/>
        </w:rPr>
        <w:t>0</w:t>
      </w:r>
      <w:r w:rsidRPr="007A269F">
        <w:rPr>
          <w:sz w:val="24"/>
          <w:szCs w:val="24"/>
        </w:rPr>
        <w:t>3114</w:t>
      </w:r>
      <w:r>
        <w:rPr>
          <w:sz w:val="24"/>
          <w:szCs w:val="24"/>
        </w:rPr>
        <w:t>02053</w:t>
      </w:r>
      <w:r w:rsidR="001D7647">
        <w:rPr>
          <w:sz w:val="24"/>
          <w:szCs w:val="24"/>
        </w:rPr>
        <w:t>050000</w:t>
      </w:r>
      <w:r w:rsidRPr="007A269F">
        <w:rPr>
          <w:sz w:val="24"/>
          <w:szCs w:val="24"/>
        </w:rPr>
        <w:t>4</w:t>
      </w:r>
      <w:r>
        <w:rPr>
          <w:sz w:val="24"/>
          <w:szCs w:val="24"/>
        </w:rPr>
        <w:t>1</w:t>
      </w:r>
      <w:r w:rsidRPr="007A269F">
        <w:rPr>
          <w:sz w:val="24"/>
          <w:szCs w:val="24"/>
        </w:rPr>
        <w:t xml:space="preserve">0  наименование платежа - «Доходы от </w:t>
      </w:r>
      <w:r>
        <w:rPr>
          <w:sz w:val="24"/>
          <w:szCs w:val="24"/>
        </w:rPr>
        <w:t>реализации иного имущества</w:t>
      </w:r>
      <w:r w:rsidRPr="007A269F">
        <w:rPr>
          <w:sz w:val="24"/>
          <w:szCs w:val="24"/>
        </w:rPr>
        <w:t xml:space="preserve">, </w:t>
      </w:r>
      <w:r>
        <w:rPr>
          <w:sz w:val="24"/>
          <w:szCs w:val="24"/>
        </w:rPr>
        <w:t xml:space="preserve">находящегося в собственности </w:t>
      </w:r>
      <w:r w:rsidR="001D7647">
        <w:rPr>
          <w:sz w:val="24"/>
          <w:szCs w:val="24"/>
        </w:rPr>
        <w:t>муниципальных районов</w:t>
      </w:r>
      <w:r w:rsidR="005F2BA3">
        <w:rPr>
          <w:sz w:val="24"/>
          <w:szCs w:val="24"/>
        </w:rPr>
        <w:t xml:space="preserve"> (за исключением имущества муниципальных бюджетных и автономных учреждений, а так же имущества </w:t>
      </w:r>
      <w:r w:rsidR="00C43A06">
        <w:rPr>
          <w:sz w:val="24"/>
          <w:szCs w:val="24"/>
        </w:rPr>
        <w:t>муниципальных унитарных предприятий, в том числе казенных), в части реализации основных средств по указанному имуществу</w:t>
      </w:r>
      <w:r w:rsidRPr="007A269F">
        <w:rPr>
          <w:sz w:val="24"/>
          <w:szCs w:val="24"/>
        </w:rPr>
        <w:t>».</w:t>
      </w:r>
    </w:p>
    <w:p w:rsidR="00F255CC" w:rsidRPr="007A269F" w:rsidRDefault="00F255CC" w:rsidP="007A269F">
      <w:pPr>
        <w:tabs>
          <w:tab w:val="left" w:pos="720"/>
        </w:tabs>
        <w:ind w:firstLine="708"/>
        <w:jc w:val="both"/>
        <w:rPr>
          <w:sz w:val="24"/>
          <w:szCs w:val="24"/>
        </w:rPr>
      </w:pPr>
      <w:r w:rsidRPr="007A269F">
        <w:rPr>
          <w:sz w:val="24"/>
          <w:szCs w:val="24"/>
        </w:rPr>
        <w:t xml:space="preserve">Задаток победителя продажи государственного имущества засчитывается в счет оплаты приобретаемого имущества. </w:t>
      </w:r>
    </w:p>
    <w:p w:rsidR="00A65252" w:rsidRDefault="00A65252" w:rsidP="003B2B86">
      <w:pPr>
        <w:pStyle w:val="Default"/>
        <w:rPr>
          <w:b/>
          <w:bCs/>
          <w:color w:val="auto"/>
        </w:rPr>
      </w:pPr>
    </w:p>
    <w:p w:rsidR="00F255CC" w:rsidRDefault="00F255CC" w:rsidP="00712BB8">
      <w:pPr>
        <w:pStyle w:val="Default"/>
        <w:jc w:val="center"/>
        <w:rPr>
          <w:b/>
          <w:bCs/>
          <w:color w:val="auto"/>
        </w:rPr>
      </w:pPr>
      <w:r w:rsidRPr="00F255CC">
        <w:rPr>
          <w:b/>
          <w:bCs/>
          <w:color w:val="auto"/>
        </w:rPr>
        <w:t>VII. Переход права собственности на государственное имущество</w:t>
      </w:r>
    </w:p>
    <w:p w:rsidR="00712BB8" w:rsidRPr="00F255CC" w:rsidRDefault="00712BB8" w:rsidP="00712BB8">
      <w:pPr>
        <w:pStyle w:val="Default"/>
        <w:jc w:val="center"/>
        <w:rPr>
          <w:color w:val="auto"/>
        </w:rPr>
      </w:pPr>
    </w:p>
    <w:p w:rsidR="00F255CC" w:rsidRPr="00F255CC" w:rsidRDefault="00F255CC" w:rsidP="00712BB8">
      <w:pPr>
        <w:pStyle w:val="Default"/>
        <w:ind w:firstLine="708"/>
        <w:jc w:val="both"/>
        <w:rPr>
          <w:color w:val="auto"/>
        </w:rPr>
      </w:pPr>
      <w:r w:rsidRPr="00F255CC">
        <w:rPr>
          <w:color w:val="auto"/>
        </w:rPr>
        <w:t xml:space="preserve">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продавца о поступлении средств в размере и сроки, указанные в договоре купли-продажи. </w:t>
      </w:r>
    </w:p>
    <w:p w:rsidR="00F255CC" w:rsidRPr="00F255CC" w:rsidRDefault="00F255CC" w:rsidP="00712BB8">
      <w:pPr>
        <w:pStyle w:val="Default"/>
        <w:ind w:firstLine="708"/>
        <w:jc w:val="both"/>
        <w:rPr>
          <w:color w:val="auto"/>
        </w:rPr>
      </w:pPr>
      <w:r w:rsidRPr="00F255CC">
        <w:rPr>
          <w:color w:val="auto"/>
        </w:rPr>
        <w:t xml:space="preserve">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 </w:t>
      </w:r>
    </w:p>
    <w:p w:rsidR="00192B64" w:rsidRDefault="00192B64" w:rsidP="001D7647">
      <w:pPr>
        <w:pStyle w:val="Default"/>
        <w:rPr>
          <w:b/>
          <w:bCs/>
          <w:color w:val="auto"/>
        </w:rPr>
      </w:pPr>
    </w:p>
    <w:p w:rsidR="00F255CC" w:rsidRDefault="00F255CC" w:rsidP="00712BB8">
      <w:pPr>
        <w:pStyle w:val="Default"/>
        <w:jc w:val="center"/>
        <w:rPr>
          <w:b/>
          <w:bCs/>
          <w:color w:val="auto"/>
        </w:rPr>
      </w:pPr>
      <w:r w:rsidRPr="00F255CC">
        <w:rPr>
          <w:b/>
          <w:bCs/>
          <w:color w:val="auto"/>
        </w:rPr>
        <w:t>VIII. Заключительные положения</w:t>
      </w:r>
    </w:p>
    <w:p w:rsidR="00712BB8" w:rsidRPr="00F255CC" w:rsidRDefault="00712BB8" w:rsidP="00712BB8">
      <w:pPr>
        <w:pStyle w:val="Default"/>
        <w:ind w:firstLine="708"/>
        <w:jc w:val="center"/>
        <w:rPr>
          <w:color w:val="auto"/>
        </w:rPr>
      </w:pPr>
    </w:p>
    <w:p w:rsidR="00712BB8" w:rsidRDefault="00F255CC" w:rsidP="00712BB8">
      <w:pPr>
        <w:pStyle w:val="Default"/>
        <w:ind w:firstLine="708"/>
        <w:jc w:val="both"/>
        <w:rPr>
          <w:color w:val="auto"/>
        </w:rPr>
      </w:pPr>
      <w:r w:rsidRPr="00F255CC">
        <w:rPr>
          <w:color w:val="auto"/>
        </w:rPr>
        <w:t xml:space="preserve">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w:t>
      </w:r>
    </w:p>
    <w:p w:rsidR="00712BB8" w:rsidRDefault="00712BB8" w:rsidP="00712BB8">
      <w:pPr>
        <w:pStyle w:val="Default"/>
        <w:ind w:firstLine="708"/>
        <w:jc w:val="both"/>
        <w:rPr>
          <w:color w:val="auto"/>
        </w:rPr>
      </w:pPr>
    </w:p>
    <w:p w:rsidR="00F255CC" w:rsidRDefault="00F255CC" w:rsidP="00712BB8">
      <w:pPr>
        <w:pStyle w:val="Default"/>
        <w:ind w:firstLine="708"/>
        <w:jc w:val="center"/>
        <w:rPr>
          <w:b/>
          <w:bCs/>
          <w:color w:val="auto"/>
        </w:rPr>
      </w:pPr>
      <w:r w:rsidRPr="00F255CC">
        <w:rPr>
          <w:b/>
          <w:bCs/>
          <w:color w:val="auto"/>
        </w:rPr>
        <w:t>IX. Перечень приложений</w:t>
      </w:r>
    </w:p>
    <w:p w:rsidR="00712BB8" w:rsidRPr="00F255CC" w:rsidRDefault="00712BB8" w:rsidP="00712BB8">
      <w:pPr>
        <w:pStyle w:val="Default"/>
        <w:ind w:firstLine="708"/>
        <w:jc w:val="center"/>
        <w:rPr>
          <w:color w:val="auto"/>
        </w:rPr>
      </w:pPr>
    </w:p>
    <w:p w:rsidR="00F255CC" w:rsidRPr="00F255CC" w:rsidRDefault="00F255CC" w:rsidP="00712BB8">
      <w:pPr>
        <w:pStyle w:val="Default"/>
        <w:ind w:firstLine="708"/>
        <w:jc w:val="both"/>
        <w:rPr>
          <w:color w:val="auto"/>
        </w:rPr>
      </w:pPr>
      <w:r w:rsidRPr="00F255CC">
        <w:rPr>
          <w:color w:val="auto"/>
        </w:rPr>
        <w:t xml:space="preserve">Приложение №1. Форма заявки на участие в аукционе в электронной форме. </w:t>
      </w:r>
    </w:p>
    <w:p w:rsidR="00F255CC" w:rsidRPr="00F255CC" w:rsidRDefault="00F255CC" w:rsidP="00712BB8">
      <w:pPr>
        <w:pStyle w:val="Default"/>
        <w:ind w:firstLine="708"/>
        <w:jc w:val="both"/>
        <w:rPr>
          <w:color w:val="auto"/>
        </w:rPr>
      </w:pPr>
      <w:r w:rsidRPr="00F255CC">
        <w:rPr>
          <w:color w:val="auto"/>
        </w:rPr>
        <w:t xml:space="preserve">Приложение №2. Форма договора купли-продажи. </w:t>
      </w:r>
    </w:p>
    <w:p w:rsidR="00712BB8" w:rsidRDefault="00712BB8" w:rsidP="00712BB8">
      <w:pPr>
        <w:pStyle w:val="Default"/>
        <w:ind w:firstLine="708"/>
        <w:jc w:val="both"/>
        <w:rPr>
          <w:color w:val="auto"/>
        </w:rPr>
      </w:pPr>
    </w:p>
    <w:p w:rsidR="00712BB8" w:rsidRDefault="00712BB8" w:rsidP="00712BB8">
      <w:pPr>
        <w:pStyle w:val="Default"/>
        <w:ind w:firstLine="708"/>
        <w:jc w:val="both"/>
        <w:rPr>
          <w:color w:val="auto"/>
        </w:rPr>
      </w:pPr>
    </w:p>
    <w:p w:rsidR="00712BB8" w:rsidRDefault="00712BB8" w:rsidP="00712BB8">
      <w:pPr>
        <w:pStyle w:val="Default"/>
        <w:ind w:firstLine="708"/>
        <w:jc w:val="both"/>
        <w:rPr>
          <w:color w:val="auto"/>
        </w:rPr>
      </w:pPr>
    </w:p>
    <w:p w:rsidR="00F255CC" w:rsidRPr="00F255CC" w:rsidRDefault="00F255CC" w:rsidP="00AC368A">
      <w:pPr>
        <w:pStyle w:val="Default"/>
        <w:pageBreakBefore/>
        <w:jc w:val="right"/>
        <w:rPr>
          <w:color w:val="auto"/>
        </w:rPr>
      </w:pPr>
      <w:r w:rsidRPr="00F255CC">
        <w:rPr>
          <w:color w:val="auto"/>
        </w:rPr>
        <w:lastRenderedPageBreak/>
        <w:t xml:space="preserve">Приложение №1 </w:t>
      </w:r>
    </w:p>
    <w:p w:rsidR="00F255CC" w:rsidRPr="00F255CC" w:rsidRDefault="00F255CC" w:rsidP="00AC368A">
      <w:pPr>
        <w:pStyle w:val="Default"/>
        <w:jc w:val="right"/>
        <w:rPr>
          <w:color w:val="auto"/>
        </w:rPr>
      </w:pPr>
      <w:r w:rsidRPr="00F255CC">
        <w:rPr>
          <w:color w:val="auto"/>
        </w:rPr>
        <w:t xml:space="preserve">к информационному сообщению </w:t>
      </w:r>
    </w:p>
    <w:p w:rsidR="001F2892" w:rsidRDefault="001F2892" w:rsidP="00AC368A">
      <w:pPr>
        <w:pStyle w:val="Default"/>
        <w:jc w:val="right"/>
        <w:rPr>
          <w:color w:val="auto"/>
        </w:rPr>
      </w:pPr>
    </w:p>
    <w:p w:rsidR="00F255CC" w:rsidRPr="00F255CC" w:rsidRDefault="00F255CC" w:rsidP="00AC368A">
      <w:pPr>
        <w:pStyle w:val="Default"/>
        <w:jc w:val="right"/>
        <w:rPr>
          <w:color w:val="auto"/>
        </w:rPr>
      </w:pPr>
      <w:r w:rsidRPr="00F255CC">
        <w:rPr>
          <w:color w:val="auto"/>
        </w:rPr>
        <w:t xml:space="preserve">ПРОДАВЦУ </w:t>
      </w:r>
    </w:p>
    <w:p w:rsidR="00AC368A" w:rsidRDefault="00AC368A" w:rsidP="00AC368A">
      <w:pPr>
        <w:pStyle w:val="Default"/>
        <w:jc w:val="right"/>
        <w:rPr>
          <w:color w:val="auto"/>
        </w:rPr>
      </w:pPr>
      <w:r>
        <w:rPr>
          <w:color w:val="auto"/>
        </w:rPr>
        <w:t xml:space="preserve">Администрации Приволжского </w:t>
      </w:r>
    </w:p>
    <w:p w:rsidR="00F255CC" w:rsidRDefault="00AC368A" w:rsidP="00AC368A">
      <w:pPr>
        <w:pStyle w:val="Default"/>
        <w:jc w:val="right"/>
        <w:rPr>
          <w:color w:val="auto"/>
        </w:rPr>
      </w:pPr>
      <w:r>
        <w:rPr>
          <w:color w:val="auto"/>
        </w:rPr>
        <w:t>муниципального района</w:t>
      </w:r>
    </w:p>
    <w:p w:rsidR="00AC368A" w:rsidRPr="00F255CC" w:rsidRDefault="00AC368A" w:rsidP="00AC368A">
      <w:pPr>
        <w:pStyle w:val="Default"/>
        <w:jc w:val="right"/>
        <w:rPr>
          <w:color w:val="auto"/>
        </w:rPr>
      </w:pPr>
    </w:p>
    <w:p w:rsidR="00F255CC" w:rsidRDefault="00F255CC" w:rsidP="00AC368A">
      <w:pPr>
        <w:pStyle w:val="Default"/>
        <w:jc w:val="center"/>
        <w:rPr>
          <w:b/>
          <w:bCs/>
          <w:color w:val="auto"/>
        </w:rPr>
      </w:pPr>
      <w:r w:rsidRPr="00AC368A">
        <w:rPr>
          <w:b/>
          <w:bCs/>
          <w:color w:val="auto"/>
        </w:rPr>
        <w:t>ЗАЯВКА НА УЧАСТИЕ В АУКЦИОНЕ В ЭЛЕКТРОННОЙ ФОРМЕ</w:t>
      </w:r>
    </w:p>
    <w:p w:rsidR="00D46F34" w:rsidRPr="00AC368A" w:rsidRDefault="00D46F34" w:rsidP="00AC368A">
      <w:pPr>
        <w:pStyle w:val="Default"/>
        <w:jc w:val="center"/>
        <w:rPr>
          <w:b/>
          <w:bCs/>
          <w:color w:val="auto"/>
        </w:rPr>
      </w:pPr>
    </w:p>
    <w:p w:rsidR="00F255CC" w:rsidRDefault="00F255CC" w:rsidP="00AC368A">
      <w:pPr>
        <w:pStyle w:val="Default"/>
        <w:jc w:val="center"/>
        <w:rPr>
          <w:color w:val="auto"/>
        </w:rPr>
      </w:pPr>
      <w:r w:rsidRPr="00F255CC">
        <w:rPr>
          <w:color w:val="auto"/>
        </w:rPr>
        <w:t>__________________________________________________________________________________</w:t>
      </w:r>
    </w:p>
    <w:p w:rsidR="00D46F34" w:rsidRPr="00F255CC" w:rsidRDefault="00D46F34" w:rsidP="00AC368A">
      <w:pPr>
        <w:pStyle w:val="Default"/>
        <w:jc w:val="center"/>
        <w:rPr>
          <w:color w:val="auto"/>
        </w:rPr>
      </w:pPr>
      <w:r>
        <w:rPr>
          <w:color w:val="auto"/>
        </w:rPr>
        <w:t>__________________________________________________________________________________</w:t>
      </w:r>
    </w:p>
    <w:p w:rsidR="00F255CC" w:rsidRPr="00AC368A" w:rsidRDefault="00F255CC" w:rsidP="00AC368A">
      <w:pPr>
        <w:pStyle w:val="Default"/>
        <w:jc w:val="center"/>
        <w:rPr>
          <w:color w:val="auto"/>
          <w:sz w:val="20"/>
          <w:szCs w:val="20"/>
        </w:rPr>
      </w:pPr>
      <w:r w:rsidRPr="00AC368A">
        <w:rPr>
          <w:color w:val="auto"/>
          <w:sz w:val="20"/>
          <w:szCs w:val="20"/>
        </w:rPr>
        <w:t>(полное наименование юридического лица или фамилия, имя, отчество физического лица, подающего заявку)</w:t>
      </w:r>
    </w:p>
    <w:p w:rsidR="00D46F34" w:rsidRDefault="00D46F34" w:rsidP="00F255CC">
      <w:pPr>
        <w:pStyle w:val="Default"/>
        <w:jc w:val="both"/>
        <w:rPr>
          <w:b/>
          <w:bCs/>
          <w:color w:val="auto"/>
        </w:rPr>
      </w:pPr>
    </w:p>
    <w:p w:rsidR="00F255CC" w:rsidRPr="00F255CC" w:rsidRDefault="00F255CC" w:rsidP="00F255CC">
      <w:pPr>
        <w:pStyle w:val="Default"/>
        <w:jc w:val="both"/>
        <w:rPr>
          <w:color w:val="auto"/>
        </w:rPr>
      </w:pPr>
      <w:r w:rsidRPr="00F255CC">
        <w:rPr>
          <w:b/>
          <w:bCs/>
          <w:color w:val="auto"/>
        </w:rPr>
        <w:t xml:space="preserve">Для физических лиц: </w:t>
      </w:r>
    </w:p>
    <w:p w:rsidR="00AC368A" w:rsidRDefault="00F255CC" w:rsidP="00F255CC">
      <w:pPr>
        <w:pStyle w:val="Default"/>
        <w:jc w:val="both"/>
        <w:rPr>
          <w:color w:val="auto"/>
        </w:rPr>
      </w:pPr>
      <w:r w:rsidRPr="00F255CC">
        <w:rPr>
          <w:color w:val="auto"/>
        </w:rPr>
        <w:t xml:space="preserve">Документ, удостоверяющий личность: ____________ серия ________ № _____________, </w:t>
      </w:r>
    </w:p>
    <w:p w:rsidR="00F255CC" w:rsidRPr="00F255CC" w:rsidRDefault="00F255CC" w:rsidP="00F255CC">
      <w:pPr>
        <w:pStyle w:val="Default"/>
        <w:jc w:val="both"/>
        <w:rPr>
          <w:color w:val="auto"/>
        </w:rPr>
      </w:pPr>
      <w:r w:rsidRPr="00F255CC">
        <w:rPr>
          <w:color w:val="auto"/>
        </w:rPr>
        <w:t xml:space="preserve">выдан «____» ___________ _______ г. </w:t>
      </w:r>
    </w:p>
    <w:p w:rsidR="00F255CC" w:rsidRDefault="00F255CC" w:rsidP="00F255CC">
      <w:pPr>
        <w:pStyle w:val="Default"/>
        <w:jc w:val="both"/>
        <w:rPr>
          <w:color w:val="auto"/>
        </w:rPr>
      </w:pPr>
      <w:r w:rsidRPr="00F255CC">
        <w:rPr>
          <w:color w:val="auto"/>
        </w:rPr>
        <w:t>__________________________________________________________________________________</w:t>
      </w:r>
    </w:p>
    <w:p w:rsidR="00AC368A" w:rsidRPr="00AC368A" w:rsidRDefault="00AC368A" w:rsidP="00AC368A">
      <w:pPr>
        <w:pStyle w:val="Default"/>
        <w:jc w:val="both"/>
        <w:rPr>
          <w:color w:val="auto"/>
          <w:sz w:val="20"/>
          <w:szCs w:val="20"/>
        </w:rPr>
      </w:pPr>
      <w:r w:rsidRPr="00AC368A">
        <w:rPr>
          <w:color w:val="auto"/>
          <w:sz w:val="20"/>
          <w:szCs w:val="20"/>
        </w:rPr>
        <w:t xml:space="preserve">(кем выдан) </w:t>
      </w:r>
    </w:p>
    <w:p w:rsidR="00AC368A" w:rsidRPr="00F255CC" w:rsidRDefault="00AC368A" w:rsidP="00F255CC">
      <w:pPr>
        <w:pStyle w:val="Default"/>
        <w:jc w:val="both"/>
        <w:rPr>
          <w:color w:val="auto"/>
        </w:rPr>
      </w:pPr>
    </w:p>
    <w:p w:rsidR="00F255CC" w:rsidRPr="00F255CC" w:rsidRDefault="00F255CC" w:rsidP="00F255CC">
      <w:pPr>
        <w:pStyle w:val="Default"/>
        <w:jc w:val="both"/>
        <w:rPr>
          <w:color w:val="auto"/>
        </w:rPr>
      </w:pPr>
      <w:r w:rsidRPr="00F255CC">
        <w:rPr>
          <w:b/>
          <w:bCs/>
          <w:color w:val="auto"/>
        </w:rPr>
        <w:t xml:space="preserve">Для юридических лиц: </w:t>
      </w:r>
    </w:p>
    <w:p w:rsidR="00F255CC" w:rsidRPr="00F255CC" w:rsidRDefault="00F255CC" w:rsidP="00F255CC">
      <w:pPr>
        <w:pStyle w:val="Default"/>
        <w:jc w:val="both"/>
        <w:rPr>
          <w:color w:val="auto"/>
        </w:rPr>
      </w:pPr>
      <w:r w:rsidRPr="00F255CC">
        <w:rPr>
          <w:color w:val="auto"/>
        </w:rPr>
        <w:t>Документ о государственной регистрации в качестве юридического лица ______________________________________________</w:t>
      </w:r>
      <w:r w:rsidR="00AC368A">
        <w:rPr>
          <w:color w:val="auto"/>
        </w:rPr>
        <w:t>____________________________________</w:t>
      </w:r>
      <w:r w:rsidRPr="00F255CC">
        <w:rPr>
          <w:color w:val="auto"/>
        </w:rPr>
        <w:t xml:space="preserve"> </w:t>
      </w:r>
    </w:p>
    <w:p w:rsidR="00F255CC" w:rsidRPr="00F255CC" w:rsidRDefault="00F255CC" w:rsidP="00F255CC">
      <w:pPr>
        <w:pStyle w:val="Default"/>
        <w:jc w:val="both"/>
        <w:rPr>
          <w:color w:val="auto"/>
        </w:rPr>
      </w:pPr>
      <w:r w:rsidRPr="00F255CC">
        <w:rPr>
          <w:color w:val="auto"/>
        </w:rPr>
        <w:t>серия _____________ № _____</w:t>
      </w:r>
      <w:r w:rsidR="00AC368A">
        <w:rPr>
          <w:color w:val="auto"/>
        </w:rPr>
        <w:t>__</w:t>
      </w:r>
      <w:r w:rsidRPr="00F255CC">
        <w:rPr>
          <w:color w:val="auto"/>
        </w:rPr>
        <w:t>__________, дата регистрации «______»</w:t>
      </w:r>
      <w:r w:rsidR="00AC368A">
        <w:rPr>
          <w:color w:val="auto"/>
        </w:rPr>
        <w:t xml:space="preserve"> </w:t>
      </w:r>
      <w:r w:rsidRPr="00F255CC">
        <w:rPr>
          <w:color w:val="auto"/>
        </w:rPr>
        <w:t>______</w:t>
      </w:r>
      <w:r w:rsidR="00AC368A">
        <w:rPr>
          <w:color w:val="auto"/>
        </w:rPr>
        <w:t>__</w:t>
      </w:r>
      <w:r w:rsidRPr="00F255CC">
        <w:rPr>
          <w:color w:val="auto"/>
        </w:rPr>
        <w:t xml:space="preserve">__________ г., </w:t>
      </w:r>
    </w:p>
    <w:p w:rsidR="00F255CC" w:rsidRPr="00F255CC" w:rsidRDefault="00F255CC" w:rsidP="00F255CC">
      <w:pPr>
        <w:pStyle w:val="Default"/>
        <w:jc w:val="both"/>
        <w:rPr>
          <w:color w:val="auto"/>
        </w:rPr>
      </w:pPr>
      <w:r w:rsidRPr="00F255CC">
        <w:rPr>
          <w:color w:val="auto"/>
        </w:rPr>
        <w:t>орган, осуществивший регистрацию _____________________________________________________________________________</w:t>
      </w:r>
      <w:r w:rsidR="00AC368A">
        <w:rPr>
          <w:color w:val="auto"/>
        </w:rPr>
        <w:t>_____</w:t>
      </w:r>
      <w:r w:rsidRPr="00F255CC">
        <w:rPr>
          <w:color w:val="auto"/>
        </w:rPr>
        <w:t xml:space="preserve"> </w:t>
      </w:r>
    </w:p>
    <w:p w:rsidR="00F255CC" w:rsidRPr="00F255CC" w:rsidRDefault="00F255CC" w:rsidP="00F255CC">
      <w:pPr>
        <w:pStyle w:val="Default"/>
        <w:jc w:val="both"/>
        <w:rPr>
          <w:color w:val="auto"/>
        </w:rPr>
      </w:pPr>
      <w:r w:rsidRPr="00F255CC">
        <w:rPr>
          <w:color w:val="auto"/>
        </w:rPr>
        <w:t xml:space="preserve">место выдачи 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 xml:space="preserve">ИНН 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Место жительства/место нахождения: ___________________________________________________________________________</w:t>
      </w:r>
      <w:r w:rsidR="00AC368A">
        <w:rPr>
          <w:color w:val="auto"/>
        </w:rPr>
        <w:t>_______</w:t>
      </w:r>
      <w:r w:rsidRPr="00F255CC">
        <w:rPr>
          <w:color w:val="auto"/>
        </w:rPr>
        <w:t xml:space="preserve"> </w:t>
      </w:r>
    </w:p>
    <w:p w:rsidR="00F255CC" w:rsidRPr="00F255CC" w:rsidRDefault="00F255CC" w:rsidP="00F255CC">
      <w:pPr>
        <w:pStyle w:val="Default"/>
        <w:jc w:val="both"/>
        <w:rPr>
          <w:color w:val="auto"/>
        </w:rPr>
      </w:pPr>
      <w:r w:rsidRPr="00F255CC">
        <w:rPr>
          <w:color w:val="auto"/>
        </w:rPr>
        <w:t xml:space="preserve">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телефон:</w:t>
      </w:r>
      <w:r w:rsidR="00D46F34">
        <w:rPr>
          <w:color w:val="auto"/>
        </w:rPr>
        <w:t xml:space="preserve"> </w:t>
      </w:r>
      <w:r w:rsidRPr="00F255CC">
        <w:rPr>
          <w:color w:val="auto"/>
        </w:rPr>
        <w:t xml:space="preserve">___________________, факс: ________________________, индекс: ______________ </w:t>
      </w:r>
    </w:p>
    <w:p w:rsidR="00F255CC" w:rsidRPr="00F255CC" w:rsidRDefault="00F255CC" w:rsidP="00F255CC">
      <w:pPr>
        <w:pStyle w:val="Default"/>
        <w:jc w:val="both"/>
        <w:rPr>
          <w:color w:val="auto"/>
        </w:rPr>
      </w:pPr>
      <w:r w:rsidRPr="00F255CC">
        <w:rPr>
          <w:color w:val="auto"/>
        </w:rPr>
        <w:t>далее именуемый Претендент, в лице ___________________________________________________________________________</w:t>
      </w:r>
      <w:r w:rsidR="00AC368A">
        <w:rPr>
          <w:color w:val="auto"/>
        </w:rPr>
        <w:t>_______</w:t>
      </w:r>
      <w:r w:rsidRPr="00F255CC">
        <w:rPr>
          <w:color w:val="auto"/>
        </w:rPr>
        <w:t xml:space="preserve"> </w:t>
      </w:r>
    </w:p>
    <w:p w:rsidR="00F255CC" w:rsidRDefault="00F255CC" w:rsidP="00F255CC">
      <w:pPr>
        <w:pStyle w:val="Default"/>
        <w:jc w:val="both"/>
        <w:rPr>
          <w:color w:val="auto"/>
          <w:sz w:val="20"/>
          <w:szCs w:val="20"/>
        </w:rPr>
      </w:pPr>
      <w:r w:rsidRPr="00D46F34">
        <w:rPr>
          <w:color w:val="auto"/>
          <w:sz w:val="20"/>
          <w:szCs w:val="20"/>
        </w:rPr>
        <w:t xml:space="preserve">(фамилия, имя, отчество)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 xml:space="preserve">действующего на основании __________________________________________________________________________________ </w:t>
      </w:r>
    </w:p>
    <w:p w:rsidR="00F255CC" w:rsidRDefault="00F255CC" w:rsidP="00F255CC">
      <w:pPr>
        <w:pStyle w:val="Default"/>
        <w:jc w:val="both"/>
        <w:rPr>
          <w:color w:val="auto"/>
          <w:sz w:val="20"/>
          <w:szCs w:val="20"/>
        </w:rPr>
      </w:pPr>
      <w:r w:rsidRPr="00D46F34">
        <w:rPr>
          <w:color w:val="auto"/>
          <w:sz w:val="20"/>
          <w:szCs w:val="20"/>
        </w:rPr>
        <w:t xml:space="preserve">(наименование, дата и номер уполномочивающего документа)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 xml:space="preserve">заявляет о своем согласии принять участие в аукционе в электронной форме по продаже </w:t>
      </w:r>
      <w:r w:rsidR="00E402C3">
        <w:rPr>
          <w:color w:val="auto"/>
        </w:rPr>
        <w:t>муниципального</w:t>
      </w:r>
      <w:r w:rsidRPr="00F255CC">
        <w:rPr>
          <w:color w:val="auto"/>
        </w:rPr>
        <w:t xml:space="preserve"> имущества: </w:t>
      </w:r>
    </w:p>
    <w:p w:rsidR="00F255CC" w:rsidRPr="005A56AA" w:rsidRDefault="005A56AA" w:rsidP="005A56AA">
      <w:pPr>
        <w:autoSpaceDE w:val="0"/>
        <w:autoSpaceDN w:val="0"/>
        <w:adjustRightInd w:val="0"/>
        <w:ind w:firstLine="614"/>
        <w:jc w:val="both"/>
        <w:rPr>
          <w:sz w:val="24"/>
          <w:szCs w:val="24"/>
        </w:rPr>
      </w:pPr>
      <w:r w:rsidRPr="00B05B20">
        <w:rPr>
          <w:rFonts w:eastAsia="Calibri"/>
          <w:sz w:val="24"/>
          <w:szCs w:val="24"/>
          <w:lang w:eastAsia="en-US"/>
        </w:rPr>
        <w:t>нежилое помещение с кадастровым номером 37:13:010414:173, общей площадью 1 425,40 кв.м., этаж 1,2,3, находящееся по адресу: Ивановская область, Приволжский район, г. Приволжск, ул. Революционная, д.118Г</w:t>
      </w:r>
      <w:r w:rsidRPr="00B05B20">
        <w:rPr>
          <w:sz w:val="24"/>
          <w:szCs w:val="24"/>
        </w:rPr>
        <w:t>.</w:t>
      </w:r>
    </w:p>
    <w:p w:rsidR="00F255CC" w:rsidRDefault="00F255CC" w:rsidP="00D46F34">
      <w:pPr>
        <w:pStyle w:val="Default"/>
        <w:jc w:val="center"/>
        <w:rPr>
          <w:color w:val="auto"/>
          <w:sz w:val="20"/>
          <w:szCs w:val="20"/>
        </w:rPr>
      </w:pPr>
      <w:r w:rsidRPr="00D46F34">
        <w:rPr>
          <w:color w:val="auto"/>
          <w:sz w:val="20"/>
          <w:szCs w:val="20"/>
        </w:rPr>
        <w:t>(наименование имущества, его основные характеристики и местонахождение)</w:t>
      </w:r>
    </w:p>
    <w:p w:rsidR="00D46F34" w:rsidRPr="00D46F34" w:rsidRDefault="00D46F34" w:rsidP="00D46F34">
      <w:pPr>
        <w:pStyle w:val="Default"/>
        <w:jc w:val="center"/>
        <w:rPr>
          <w:color w:val="auto"/>
          <w:sz w:val="20"/>
          <w:szCs w:val="20"/>
        </w:rPr>
      </w:pPr>
    </w:p>
    <w:p w:rsidR="00F255CC" w:rsidRPr="00F255CC" w:rsidRDefault="00F255CC" w:rsidP="00F255CC">
      <w:pPr>
        <w:pStyle w:val="Default"/>
        <w:jc w:val="both"/>
        <w:rPr>
          <w:color w:val="auto"/>
        </w:rPr>
      </w:pPr>
      <w:r w:rsidRPr="00F255CC">
        <w:rPr>
          <w:color w:val="auto"/>
        </w:rPr>
        <w:t xml:space="preserve">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аукциона в электронной форме. </w:t>
      </w:r>
    </w:p>
    <w:p w:rsidR="00D46F34" w:rsidRPr="00DF18A9" w:rsidRDefault="00F255CC" w:rsidP="00DF18A9">
      <w:pPr>
        <w:pStyle w:val="Default"/>
        <w:ind w:firstLine="708"/>
        <w:jc w:val="both"/>
        <w:rPr>
          <w:color w:val="auto"/>
        </w:rPr>
      </w:pPr>
      <w:r w:rsidRPr="00F255CC">
        <w:rPr>
          <w:color w:val="auto"/>
        </w:rPr>
        <w:t>Претендент согласен на обработку своих персональных данных и персональных данных доверителя (в случае передоверия) в соответствии с Федеральным законом от 27.07.2006 № 152-</w:t>
      </w:r>
      <w:r w:rsidRPr="00F255CC">
        <w:rPr>
          <w:color w:val="auto"/>
        </w:rPr>
        <w:lastRenderedPageBreak/>
        <w:t xml:space="preserve">ФЗ "О персональных данных" в целях обеспечения соблюдения Федерального закона от 21.12.2001 № 178-ФЗ «О приватизации государственного и муниципального имущества». </w:t>
      </w:r>
    </w:p>
    <w:p w:rsidR="00F255CC" w:rsidRPr="00F255CC" w:rsidRDefault="00F255CC" w:rsidP="00D46F34">
      <w:pPr>
        <w:pStyle w:val="Default"/>
        <w:ind w:firstLine="708"/>
        <w:jc w:val="both"/>
        <w:rPr>
          <w:color w:val="auto"/>
        </w:rPr>
      </w:pPr>
      <w:r w:rsidRPr="00F255CC">
        <w:rPr>
          <w:b/>
          <w:bCs/>
          <w:color w:val="auto"/>
        </w:rPr>
        <w:t xml:space="preserve">Претендент обязуется: </w:t>
      </w:r>
    </w:p>
    <w:p w:rsidR="00F255CC" w:rsidRPr="00F255CC" w:rsidRDefault="00F255CC" w:rsidP="00D46F34">
      <w:pPr>
        <w:pStyle w:val="Default"/>
        <w:ind w:firstLine="708"/>
        <w:jc w:val="both"/>
        <w:rPr>
          <w:color w:val="auto"/>
        </w:rPr>
      </w:pPr>
      <w:r w:rsidRPr="00F255CC">
        <w:rPr>
          <w:color w:val="auto"/>
        </w:rPr>
        <w:t xml:space="preserve">1) соблюдать условия аукциона в электронной форме, содержащиеся в информационном сообщении, порядок проведения аукциона в электронной форме, предусмотренный действующим законодательством, а также условия настоящей заявки; </w:t>
      </w:r>
    </w:p>
    <w:p w:rsidR="00F255CC" w:rsidRPr="00F255CC" w:rsidRDefault="00F255CC" w:rsidP="00D46F34">
      <w:pPr>
        <w:pStyle w:val="Default"/>
        <w:ind w:firstLine="708"/>
        <w:jc w:val="both"/>
        <w:rPr>
          <w:color w:val="auto"/>
        </w:rPr>
      </w:pPr>
      <w:r w:rsidRPr="00F255CC">
        <w:rPr>
          <w:color w:val="auto"/>
        </w:rPr>
        <w:t xml:space="preserve">2) в случае признания победителем аукциона в электронной форме заключить с Продавцом договор купли-продажи в сроки, указанные в информационном сообщении, и произвести оплату стоимости имущества, определенную по результатам аукциона, в порядке и в сроки, установленные действующим законодательством, информационным сообщением о проведении аукциона и договором купли-продажи. </w:t>
      </w:r>
    </w:p>
    <w:p w:rsidR="00F255CC" w:rsidRPr="00F255CC" w:rsidRDefault="00F255CC" w:rsidP="00D46F34">
      <w:pPr>
        <w:pStyle w:val="Default"/>
        <w:ind w:firstLine="708"/>
        <w:jc w:val="both"/>
        <w:rPr>
          <w:color w:val="auto"/>
        </w:rPr>
      </w:pPr>
      <w:r w:rsidRPr="00F255CC">
        <w:rPr>
          <w:color w:val="auto"/>
        </w:rPr>
        <w:t xml:space="preserve">Настоящей заявкой подтверждается, что: </w:t>
      </w:r>
    </w:p>
    <w:p w:rsidR="00F255CC" w:rsidRPr="00F255CC" w:rsidRDefault="00F255CC" w:rsidP="00D46F34">
      <w:pPr>
        <w:pStyle w:val="Default"/>
        <w:ind w:firstLine="708"/>
        <w:jc w:val="both"/>
        <w:rPr>
          <w:color w:val="auto"/>
        </w:rPr>
      </w:pPr>
      <w:r w:rsidRPr="00F255CC">
        <w:rPr>
          <w:color w:val="auto"/>
        </w:rPr>
        <w:t xml:space="preserve">– в отношении Претендента не проводится процедура ликвидации; </w:t>
      </w:r>
    </w:p>
    <w:p w:rsidR="00F255CC" w:rsidRPr="00F255CC" w:rsidRDefault="00F255CC" w:rsidP="00D46F34">
      <w:pPr>
        <w:pStyle w:val="Default"/>
        <w:ind w:firstLine="708"/>
        <w:jc w:val="both"/>
        <w:rPr>
          <w:color w:val="auto"/>
        </w:rPr>
      </w:pPr>
      <w:r w:rsidRPr="00F255CC">
        <w:rPr>
          <w:color w:val="auto"/>
        </w:rPr>
        <w:t xml:space="preserve">– в отношении Претендента отсутствует решение арбитражного суда о признании банкротом и об открытии конкурсного производства; </w:t>
      </w:r>
    </w:p>
    <w:p w:rsidR="00F255CC" w:rsidRPr="00F255CC" w:rsidRDefault="00F255CC" w:rsidP="00D46F34">
      <w:pPr>
        <w:pStyle w:val="Default"/>
        <w:ind w:firstLine="708"/>
        <w:jc w:val="both"/>
        <w:rPr>
          <w:color w:val="auto"/>
        </w:rPr>
      </w:pPr>
      <w:r w:rsidRPr="00F255CC">
        <w:rPr>
          <w:color w:val="auto"/>
        </w:rPr>
        <w:t xml:space="preserve">– деятельность Претендента не приостановлена. </w:t>
      </w:r>
    </w:p>
    <w:p w:rsidR="00F255CC" w:rsidRPr="00F255CC" w:rsidRDefault="00F255CC" w:rsidP="00D46F34">
      <w:pPr>
        <w:pStyle w:val="Default"/>
        <w:ind w:firstLine="708"/>
        <w:jc w:val="both"/>
        <w:rPr>
          <w:color w:val="auto"/>
        </w:rPr>
      </w:pPr>
      <w:r w:rsidRPr="00F255CC">
        <w:rPr>
          <w:color w:val="auto"/>
        </w:rPr>
        <w:t xml:space="preserve">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 </w:t>
      </w:r>
    </w:p>
    <w:p w:rsidR="00F255CC" w:rsidRPr="00F255CC" w:rsidRDefault="00F255CC" w:rsidP="00D46F34">
      <w:pPr>
        <w:pStyle w:val="Default"/>
        <w:ind w:firstLine="708"/>
        <w:jc w:val="both"/>
        <w:rPr>
          <w:color w:val="auto"/>
        </w:rPr>
      </w:pPr>
      <w:r w:rsidRPr="00F255CC">
        <w:rPr>
          <w:b/>
          <w:bCs/>
          <w:color w:val="auto"/>
        </w:rPr>
        <w:t xml:space="preserve">Претендент подтверждает, что на дату подписания настоящей заявки он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F255CC" w:rsidRPr="00F255CC" w:rsidRDefault="00F255CC" w:rsidP="00D46F34">
      <w:pPr>
        <w:pStyle w:val="Default"/>
        <w:ind w:firstLine="708"/>
        <w:jc w:val="both"/>
        <w:rPr>
          <w:color w:val="auto"/>
        </w:rPr>
      </w:pPr>
      <w:r w:rsidRPr="00F255CC">
        <w:rPr>
          <w:color w:val="auto"/>
        </w:rPr>
        <w:t xml:space="preserve">Почтовый адрес и контактный телефон Претендента: </w:t>
      </w:r>
    </w:p>
    <w:p w:rsidR="00F255CC" w:rsidRPr="00F255CC" w:rsidRDefault="00F255CC" w:rsidP="00F255CC">
      <w:pPr>
        <w:pStyle w:val="Default"/>
        <w:jc w:val="both"/>
        <w:rPr>
          <w:color w:val="auto"/>
        </w:rPr>
      </w:pPr>
      <w:r w:rsidRPr="00F255CC">
        <w:rPr>
          <w:color w:val="auto"/>
        </w:rPr>
        <w:t>______________________________________________________________________________________________________________________________________________________________________________________________________________________</w:t>
      </w:r>
      <w:r w:rsidR="00D46F34">
        <w:rPr>
          <w:color w:val="auto"/>
        </w:rPr>
        <w:t>________________________________</w:t>
      </w:r>
    </w:p>
    <w:p w:rsidR="00D46F34" w:rsidRDefault="00D46F34" w:rsidP="00F255CC">
      <w:pPr>
        <w:pStyle w:val="Default"/>
        <w:jc w:val="both"/>
        <w:rPr>
          <w:color w:val="auto"/>
        </w:rPr>
      </w:pPr>
    </w:p>
    <w:p w:rsidR="00F255CC" w:rsidRPr="00F255CC" w:rsidRDefault="00F255CC" w:rsidP="00F255CC">
      <w:pPr>
        <w:pStyle w:val="Default"/>
        <w:jc w:val="both"/>
        <w:rPr>
          <w:color w:val="auto"/>
        </w:rPr>
      </w:pPr>
      <w:r w:rsidRPr="00F255CC">
        <w:rPr>
          <w:color w:val="auto"/>
        </w:rPr>
        <w:t xml:space="preserve">Подпись Претендента </w:t>
      </w:r>
    </w:p>
    <w:p w:rsidR="00F255CC" w:rsidRDefault="00F255CC" w:rsidP="00F255CC">
      <w:pPr>
        <w:pStyle w:val="Default"/>
        <w:jc w:val="both"/>
        <w:rPr>
          <w:color w:val="auto"/>
          <w:sz w:val="20"/>
          <w:szCs w:val="20"/>
        </w:rPr>
      </w:pPr>
      <w:r w:rsidRPr="00D46F34">
        <w:rPr>
          <w:color w:val="auto"/>
          <w:sz w:val="20"/>
          <w:szCs w:val="20"/>
        </w:rPr>
        <w:t xml:space="preserve">(его полномочного представителя)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 xml:space="preserve">____________________ ____________________________ «______»__________________20___ г. </w:t>
      </w:r>
    </w:p>
    <w:p w:rsidR="00F255CC" w:rsidRPr="00D46F34" w:rsidRDefault="00F255CC" w:rsidP="00F255CC">
      <w:pPr>
        <w:pStyle w:val="Default"/>
        <w:jc w:val="both"/>
        <w:rPr>
          <w:color w:val="auto"/>
          <w:sz w:val="20"/>
          <w:szCs w:val="20"/>
        </w:rPr>
      </w:pPr>
      <w:r w:rsidRPr="00D46F34">
        <w:rPr>
          <w:color w:val="auto"/>
          <w:sz w:val="20"/>
          <w:szCs w:val="20"/>
        </w:rPr>
        <w:t xml:space="preserve">М.П. </w:t>
      </w:r>
      <w:r w:rsidR="00D46F34">
        <w:rPr>
          <w:color w:val="auto"/>
          <w:sz w:val="20"/>
          <w:szCs w:val="20"/>
        </w:rPr>
        <w:t xml:space="preserve">(подпись)                                               </w:t>
      </w:r>
      <w:r w:rsidRPr="00D46F34">
        <w:rPr>
          <w:color w:val="auto"/>
          <w:sz w:val="20"/>
          <w:szCs w:val="20"/>
        </w:rPr>
        <w:t>(Ф.И.О.)</w:t>
      </w:r>
    </w:p>
    <w:p w:rsidR="00F255CC" w:rsidRPr="00F255CC" w:rsidRDefault="00F255CC" w:rsidP="00F255CC">
      <w:pPr>
        <w:pStyle w:val="Default"/>
        <w:jc w:val="both"/>
        <w:rPr>
          <w:color w:val="auto"/>
        </w:rPr>
      </w:pPr>
    </w:p>
    <w:p w:rsidR="00F255CC" w:rsidRDefault="00F255CC"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Pr="00F255CC" w:rsidRDefault="001F2892" w:rsidP="001F2892">
      <w:pPr>
        <w:pStyle w:val="Default"/>
        <w:pageBreakBefore/>
        <w:jc w:val="right"/>
        <w:rPr>
          <w:color w:val="auto"/>
        </w:rPr>
      </w:pPr>
      <w:r w:rsidRPr="00F255CC">
        <w:rPr>
          <w:color w:val="auto"/>
        </w:rPr>
        <w:lastRenderedPageBreak/>
        <w:t>Приложение №</w:t>
      </w:r>
      <w:r>
        <w:rPr>
          <w:color w:val="auto"/>
        </w:rPr>
        <w:t>2</w:t>
      </w:r>
    </w:p>
    <w:p w:rsidR="001F2892" w:rsidRDefault="001F2892" w:rsidP="001F2892">
      <w:pPr>
        <w:pStyle w:val="Default"/>
        <w:jc w:val="right"/>
        <w:rPr>
          <w:color w:val="auto"/>
        </w:rPr>
      </w:pPr>
      <w:r w:rsidRPr="00F255CC">
        <w:rPr>
          <w:color w:val="auto"/>
        </w:rPr>
        <w:t xml:space="preserve">к информационному сообщению </w:t>
      </w:r>
    </w:p>
    <w:p w:rsidR="001F2892" w:rsidRDefault="001F2892" w:rsidP="001F2892">
      <w:pPr>
        <w:pStyle w:val="Default"/>
        <w:jc w:val="right"/>
        <w:rPr>
          <w:color w:val="auto"/>
        </w:rPr>
      </w:pPr>
    </w:p>
    <w:p w:rsidR="001F2892" w:rsidRPr="00F255CC" w:rsidRDefault="001F2892" w:rsidP="001F2892">
      <w:pPr>
        <w:pStyle w:val="Default"/>
        <w:jc w:val="right"/>
        <w:rPr>
          <w:color w:val="auto"/>
        </w:rPr>
      </w:pPr>
      <w:r>
        <w:rPr>
          <w:color w:val="auto"/>
        </w:rPr>
        <w:t>ПРОЕКТ</w:t>
      </w:r>
    </w:p>
    <w:p w:rsidR="001F2892" w:rsidRDefault="001F2892" w:rsidP="00F255CC">
      <w:pPr>
        <w:jc w:val="both"/>
        <w:rPr>
          <w:sz w:val="24"/>
          <w:szCs w:val="24"/>
        </w:rPr>
      </w:pPr>
    </w:p>
    <w:p w:rsidR="001F2892" w:rsidRPr="001F2892" w:rsidRDefault="001F2892" w:rsidP="001F2892">
      <w:pPr>
        <w:keepNext/>
        <w:jc w:val="center"/>
        <w:outlineLvl w:val="3"/>
        <w:rPr>
          <w:b/>
          <w:sz w:val="24"/>
          <w:szCs w:val="24"/>
        </w:rPr>
      </w:pPr>
      <w:r w:rsidRPr="001F2892">
        <w:rPr>
          <w:b/>
          <w:sz w:val="24"/>
          <w:szCs w:val="24"/>
        </w:rPr>
        <w:t>ДОГОВОР</w:t>
      </w:r>
    </w:p>
    <w:p w:rsidR="001F2892" w:rsidRPr="001F2892" w:rsidRDefault="001F2892" w:rsidP="001F2892">
      <w:pPr>
        <w:keepNext/>
        <w:jc w:val="center"/>
        <w:outlineLvl w:val="3"/>
        <w:rPr>
          <w:b/>
          <w:sz w:val="24"/>
          <w:szCs w:val="24"/>
        </w:rPr>
      </w:pPr>
      <w:r w:rsidRPr="001F2892">
        <w:rPr>
          <w:b/>
          <w:sz w:val="24"/>
          <w:szCs w:val="24"/>
        </w:rPr>
        <w:t>купли-продажи объекта недвижимости</w:t>
      </w:r>
    </w:p>
    <w:p w:rsidR="001F2892" w:rsidRPr="001F2892" w:rsidRDefault="001F2892" w:rsidP="001F2892">
      <w:pPr>
        <w:keepNext/>
        <w:jc w:val="center"/>
        <w:outlineLvl w:val="3"/>
        <w:rPr>
          <w:b/>
          <w:sz w:val="24"/>
          <w:szCs w:val="24"/>
        </w:rPr>
      </w:pPr>
    </w:p>
    <w:p w:rsidR="001F2892" w:rsidRPr="001F2892" w:rsidRDefault="001F2892" w:rsidP="001F2892">
      <w:pPr>
        <w:autoSpaceDE w:val="0"/>
        <w:autoSpaceDN w:val="0"/>
        <w:adjustRightInd w:val="0"/>
        <w:ind w:right="-48"/>
        <w:rPr>
          <w:sz w:val="24"/>
          <w:szCs w:val="24"/>
        </w:rPr>
      </w:pPr>
      <w:r w:rsidRPr="001F2892">
        <w:rPr>
          <w:sz w:val="24"/>
          <w:szCs w:val="24"/>
        </w:rPr>
        <w:t xml:space="preserve">г. Приволжск                                                       </w:t>
      </w:r>
      <w:r>
        <w:rPr>
          <w:sz w:val="24"/>
          <w:szCs w:val="24"/>
        </w:rPr>
        <w:t xml:space="preserve">             </w:t>
      </w:r>
      <w:r w:rsidRPr="001F2892">
        <w:rPr>
          <w:sz w:val="24"/>
          <w:szCs w:val="24"/>
        </w:rPr>
        <w:t xml:space="preserve">                               «___» _________ _____ г.</w:t>
      </w:r>
    </w:p>
    <w:p w:rsidR="001F2892" w:rsidRPr="001F2892" w:rsidRDefault="001F2892" w:rsidP="001F2892">
      <w:pPr>
        <w:autoSpaceDE w:val="0"/>
        <w:autoSpaceDN w:val="0"/>
        <w:adjustRightInd w:val="0"/>
        <w:jc w:val="both"/>
        <w:rPr>
          <w:sz w:val="24"/>
          <w:szCs w:val="24"/>
        </w:rPr>
      </w:pPr>
    </w:p>
    <w:p w:rsidR="001F2892" w:rsidRPr="001F2892" w:rsidRDefault="001F2892" w:rsidP="001F2892">
      <w:pPr>
        <w:ind w:firstLine="720"/>
        <w:jc w:val="both"/>
        <w:rPr>
          <w:sz w:val="24"/>
          <w:szCs w:val="24"/>
        </w:rPr>
      </w:pPr>
      <w:r w:rsidRPr="001F2892">
        <w:rPr>
          <w:b/>
          <w:sz w:val="24"/>
          <w:szCs w:val="24"/>
        </w:rPr>
        <w:t>Администрация Приволжского муниципального района</w:t>
      </w:r>
      <w:r w:rsidRPr="001F2892">
        <w:rPr>
          <w:sz w:val="24"/>
          <w:szCs w:val="24"/>
        </w:rPr>
        <w:t xml:space="preserve">, в лице ________________________________________________________, действующего на основании ________________, именуемая в дальнейшем </w:t>
      </w:r>
      <w:r w:rsidRPr="001F2892">
        <w:rPr>
          <w:b/>
          <w:sz w:val="24"/>
          <w:szCs w:val="24"/>
        </w:rPr>
        <w:t>«Продавец»,</w:t>
      </w:r>
      <w:r w:rsidRPr="001F2892">
        <w:rPr>
          <w:sz w:val="24"/>
          <w:szCs w:val="24"/>
        </w:rPr>
        <w:t xml:space="preserve"> с одной стороны, </w:t>
      </w:r>
    </w:p>
    <w:p w:rsidR="001F2892" w:rsidRPr="001F2892" w:rsidRDefault="001F2892" w:rsidP="001F2892">
      <w:pPr>
        <w:autoSpaceDE w:val="0"/>
        <w:autoSpaceDN w:val="0"/>
        <w:adjustRightInd w:val="0"/>
        <w:ind w:firstLine="720"/>
        <w:jc w:val="both"/>
        <w:rPr>
          <w:sz w:val="24"/>
          <w:szCs w:val="24"/>
        </w:rPr>
      </w:pPr>
      <w:r w:rsidRPr="001F2892">
        <w:rPr>
          <w:sz w:val="24"/>
          <w:szCs w:val="24"/>
        </w:rPr>
        <w:t xml:space="preserve">и _____________________, именуемое (-ая, -ый) в дальнейшем </w:t>
      </w:r>
      <w:r w:rsidRPr="001F2892">
        <w:rPr>
          <w:b/>
          <w:sz w:val="24"/>
          <w:szCs w:val="24"/>
        </w:rPr>
        <w:t>«Покупатель»</w:t>
      </w:r>
      <w:r w:rsidRPr="001F2892">
        <w:rPr>
          <w:sz w:val="24"/>
          <w:szCs w:val="24"/>
        </w:rPr>
        <w:t xml:space="preserve">, в лице _________________________________, действующего (-ей) на основании ____________, с другой стороны, в соответствии с Федеральным законом «О приватизации государственного и муниципального имущества» от 21.12.2001 № 178-ФЗ, на основании Протокола от «___»_______________ ____ г. №_____ об итогах аукциона </w:t>
      </w:r>
      <w:r>
        <w:rPr>
          <w:sz w:val="24"/>
          <w:szCs w:val="24"/>
        </w:rPr>
        <w:t xml:space="preserve">в электронной форме </w:t>
      </w:r>
      <w:r w:rsidRPr="001F2892">
        <w:rPr>
          <w:sz w:val="24"/>
          <w:szCs w:val="24"/>
        </w:rPr>
        <w:t>по приватизации муниципального имущества, заключили настоящий Договор (далее – «настоящий Договор», «Договор») о нижеследующем.</w:t>
      </w:r>
    </w:p>
    <w:p w:rsidR="001F2892" w:rsidRPr="001F2892" w:rsidRDefault="001F2892" w:rsidP="001F2892">
      <w:pPr>
        <w:autoSpaceDE w:val="0"/>
        <w:autoSpaceDN w:val="0"/>
        <w:adjustRightInd w:val="0"/>
        <w:jc w:val="center"/>
        <w:rPr>
          <w:sz w:val="24"/>
          <w:szCs w:val="24"/>
        </w:rPr>
      </w:pPr>
    </w:p>
    <w:p w:rsidR="001F2892" w:rsidRPr="001F2892" w:rsidRDefault="001F2892" w:rsidP="001F2892">
      <w:pPr>
        <w:autoSpaceDE w:val="0"/>
        <w:autoSpaceDN w:val="0"/>
        <w:adjustRightInd w:val="0"/>
        <w:jc w:val="center"/>
        <w:rPr>
          <w:b/>
          <w:sz w:val="24"/>
          <w:szCs w:val="24"/>
        </w:rPr>
      </w:pPr>
      <w:r w:rsidRPr="001F2892">
        <w:rPr>
          <w:b/>
          <w:sz w:val="24"/>
          <w:szCs w:val="24"/>
        </w:rPr>
        <w:t>1. Предмет Договора</w:t>
      </w:r>
    </w:p>
    <w:p w:rsidR="008E6B60" w:rsidRPr="008E6B60" w:rsidRDefault="001F2892" w:rsidP="008E6B60">
      <w:pPr>
        <w:autoSpaceDE w:val="0"/>
        <w:autoSpaceDN w:val="0"/>
        <w:adjustRightInd w:val="0"/>
        <w:ind w:firstLine="720"/>
        <w:contextualSpacing/>
        <w:jc w:val="both"/>
        <w:rPr>
          <w:sz w:val="24"/>
          <w:szCs w:val="24"/>
        </w:rPr>
      </w:pPr>
      <w:r w:rsidRPr="008E6B60">
        <w:rPr>
          <w:sz w:val="24"/>
          <w:szCs w:val="24"/>
        </w:rPr>
        <w:t xml:space="preserve">1.1. </w:t>
      </w:r>
      <w:r w:rsidR="008E6B60" w:rsidRPr="008E6B60">
        <w:rPr>
          <w:sz w:val="24"/>
          <w:szCs w:val="24"/>
        </w:rPr>
        <w:t>Предметом купли-продажи по настоящему Договору является недвижимое имущество, являющееся собственностью</w:t>
      </w:r>
      <w:r w:rsidR="008E6B60" w:rsidRPr="008E6B60">
        <w:rPr>
          <w:b/>
          <w:sz w:val="24"/>
          <w:szCs w:val="24"/>
        </w:rPr>
        <w:t xml:space="preserve"> </w:t>
      </w:r>
      <w:r w:rsidR="008E6B60" w:rsidRPr="008E6B60">
        <w:rPr>
          <w:sz w:val="24"/>
          <w:szCs w:val="24"/>
        </w:rPr>
        <w:t>Приволжского муниципального района, (далее «Имущество», «Объект»):</w:t>
      </w:r>
    </w:p>
    <w:p w:rsidR="008E6B60" w:rsidRDefault="008E6B60" w:rsidP="008E6B60">
      <w:pPr>
        <w:autoSpaceDE w:val="0"/>
        <w:autoSpaceDN w:val="0"/>
        <w:adjustRightInd w:val="0"/>
        <w:ind w:firstLine="720"/>
        <w:contextualSpacing/>
        <w:jc w:val="both"/>
        <w:rPr>
          <w:sz w:val="24"/>
          <w:szCs w:val="24"/>
        </w:rPr>
      </w:pPr>
      <w:r w:rsidRPr="008E6B60">
        <w:rPr>
          <w:rFonts w:eastAsia="Calibri"/>
          <w:b/>
          <w:bCs/>
          <w:sz w:val="24"/>
          <w:szCs w:val="24"/>
          <w:lang w:eastAsia="en-US"/>
        </w:rPr>
        <w:t>-</w:t>
      </w:r>
      <w:r w:rsidRPr="008E6B60">
        <w:rPr>
          <w:rFonts w:eastAsia="Calibri"/>
          <w:sz w:val="24"/>
          <w:szCs w:val="24"/>
          <w:lang w:eastAsia="en-US"/>
        </w:rPr>
        <w:t xml:space="preserve"> нежилое помещение с кадастровым номером 37:13:010414:173, общей площадью 1 425,40 кв.м., этаж 1,2,3, находящееся по адресу: Ивановская область, Приволжский район, г. Приволжск, ул. Революционная, д.118Г</w:t>
      </w:r>
      <w:r>
        <w:rPr>
          <w:rFonts w:eastAsia="Calibri"/>
          <w:sz w:val="24"/>
          <w:szCs w:val="24"/>
          <w:lang w:eastAsia="en-US"/>
        </w:rPr>
        <w:t xml:space="preserve"> (запись о государственной регистрации права собственности Приволжского муниципального района № 37-37-08/212/2014-168 от 26.08.2014)</w:t>
      </w:r>
      <w:r w:rsidRPr="008E6B60">
        <w:rPr>
          <w:sz w:val="24"/>
          <w:szCs w:val="24"/>
        </w:rPr>
        <w:t>.</w:t>
      </w:r>
    </w:p>
    <w:p w:rsidR="008E6B60" w:rsidRPr="008E6B60" w:rsidRDefault="008E6B60" w:rsidP="008E6B60">
      <w:pPr>
        <w:widowControl w:val="0"/>
        <w:shd w:val="clear" w:color="auto" w:fill="FFFFFF"/>
        <w:tabs>
          <w:tab w:val="left" w:pos="720"/>
        </w:tabs>
        <w:autoSpaceDE w:val="0"/>
        <w:autoSpaceDN w:val="0"/>
        <w:adjustRightInd w:val="0"/>
        <w:ind w:firstLine="720"/>
        <w:jc w:val="both"/>
        <w:rPr>
          <w:sz w:val="24"/>
          <w:szCs w:val="24"/>
        </w:rPr>
      </w:pPr>
      <w:r w:rsidRPr="008E6B60">
        <w:rPr>
          <w:sz w:val="24"/>
          <w:szCs w:val="24"/>
        </w:rPr>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8E6B60" w:rsidRPr="008E6B60" w:rsidRDefault="008E6B60" w:rsidP="008E6B60">
      <w:pPr>
        <w:autoSpaceDE w:val="0"/>
        <w:autoSpaceDN w:val="0"/>
        <w:adjustRightInd w:val="0"/>
        <w:ind w:firstLine="720"/>
        <w:contextualSpacing/>
        <w:jc w:val="both"/>
        <w:rPr>
          <w:sz w:val="24"/>
          <w:szCs w:val="24"/>
        </w:rPr>
      </w:pPr>
    </w:p>
    <w:p w:rsidR="001F2892" w:rsidRPr="001F2892" w:rsidRDefault="001F2892" w:rsidP="001F2892">
      <w:pPr>
        <w:autoSpaceDE w:val="0"/>
        <w:autoSpaceDN w:val="0"/>
        <w:adjustRightInd w:val="0"/>
        <w:jc w:val="center"/>
        <w:rPr>
          <w:b/>
          <w:sz w:val="24"/>
          <w:szCs w:val="24"/>
        </w:rPr>
      </w:pPr>
      <w:r w:rsidRPr="001F2892">
        <w:rPr>
          <w:b/>
          <w:sz w:val="24"/>
          <w:szCs w:val="24"/>
        </w:rPr>
        <w:t>2. Обязательства Сторон</w:t>
      </w:r>
    </w:p>
    <w:p w:rsidR="001F2892" w:rsidRPr="001F2892" w:rsidRDefault="001F2892" w:rsidP="001F2892">
      <w:pPr>
        <w:autoSpaceDE w:val="0"/>
        <w:autoSpaceDN w:val="0"/>
        <w:adjustRightInd w:val="0"/>
        <w:ind w:firstLine="720"/>
        <w:jc w:val="both"/>
        <w:rPr>
          <w:sz w:val="24"/>
          <w:szCs w:val="24"/>
        </w:rPr>
      </w:pPr>
      <w:r w:rsidRPr="001F2892">
        <w:rPr>
          <w:sz w:val="24"/>
          <w:szCs w:val="24"/>
        </w:rPr>
        <w:t>2.1. Стороны по настоящему Договору обязуются:</w:t>
      </w:r>
    </w:p>
    <w:p w:rsidR="001F2892" w:rsidRPr="001F2892" w:rsidRDefault="001F2892" w:rsidP="001F2892">
      <w:pPr>
        <w:autoSpaceDE w:val="0"/>
        <w:autoSpaceDN w:val="0"/>
        <w:adjustRightInd w:val="0"/>
        <w:ind w:firstLine="720"/>
        <w:jc w:val="both"/>
        <w:rPr>
          <w:sz w:val="24"/>
          <w:szCs w:val="24"/>
        </w:rPr>
      </w:pPr>
      <w:r w:rsidRPr="001F2892">
        <w:rPr>
          <w:sz w:val="24"/>
          <w:szCs w:val="24"/>
        </w:rPr>
        <w:t>2.1.1. Покупатель:</w:t>
      </w:r>
    </w:p>
    <w:p w:rsidR="001F2892" w:rsidRPr="001F2892" w:rsidRDefault="001F2892" w:rsidP="001F2892">
      <w:pPr>
        <w:numPr>
          <w:ilvl w:val="0"/>
          <w:numId w:val="2"/>
        </w:numPr>
        <w:tabs>
          <w:tab w:val="clear" w:pos="720"/>
          <w:tab w:val="num" w:pos="0"/>
          <w:tab w:val="num" w:pos="1080"/>
        </w:tabs>
        <w:autoSpaceDE w:val="0"/>
        <w:autoSpaceDN w:val="0"/>
        <w:adjustRightInd w:val="0"/>
        <w:ind w:left="0" w:firstLine="720"/>
        <w:jc w:val="both"/>
        <w:rPr>
          <w:sz w:val="24"/>
          <w:szCs w:val="24"/>
        </w:rPr>
      </w:pPr>
      <w:r w:rsidRPr="001F2892">
        <w:rPr>
          <w:sz w:val="24"/>
          <w:szCs w:val="24"/>
        </w:rPr>
        <w:t>произвести оплату в сумме и на условиях, установленных в разделе 3 настоящего Договора;</w:t>
      </w:r>
    </w:p>
    <w:p w:rsidR="001F2892" w:rsidRPr="001F2892" w:rsidRDefault="001F2892" w:rsidP="001F2892">
      <w:pPr>
        <w:numPr>
          <w:ilvl w:val="0"/>
          <w:numId w:val="2"/>
        </w:numPr>
        <w:tabs>
          <w:tab w:val="clear" w:pos="720"/>
          <w:tab w:val="num" w:pos="0"/>
          <w:tab w:val="num" w:pos="1080"/>
        </w:tabs>
        <w:autoSpaceDE w:val="0"/>
        <w:autoSpaceDN w:val="0"/>
        <w:adjustRightInd w:val="0"/>
        <w:ind w:left="0" w:firstLine="720"/>
        <w:jc w:val="both"/>
        <w:rPr>
          <w:sz w:val="24"/>
          <w:szCs w:val="24"/>
        </w:rPr>
      </w:pPr>
      <w:r w:rsidRPr="001F2892">
        <w:rPr>
          <w:sz w:val="24"/>
          <w:szCs w:val="24"/>
        </w:rPr>
        <w:t>принять Имущество в собственность.</w:t>
      </w:r>
    </w:p>
    <w:p w:rsidR="001F2892" w:rsidRPr="001F2892" w:rsidRDefault="001F2892" w:rsidP="001F2892">
      <w:pPr>
        <w:tabs>
          <w:tab w:val="num" w:pos="0"/>
        </w:tabs>
        <w:autoSpaceDE w:val="0"/>
        <w:autoSpaceDN w:val="0"/>
        <w:adjustRightInd w:val="0"/>
        <w:ind w:firstLine="720"/>
        <w:jc w:val="both"/>
        <w:rPr>
          <w:sz w:val="24"/>
          <w:szCs w:val="24"/>
        </w:rPr>
      </w:pPr>
      <w:r w:rsidRPr="001F2892">
        <w:rPr>
          <w:sz w:val="24"/>
          <w:szCs w:val="24"/>
        </w:rPr>
        <w:t>2.1.2. Продавец:</w:t>
      </w:r>
    </w:p>
    <w:p w:rsidR="001F2892" w:rsidRPr="001F2892" w:rsidRDefault="001F2892" w:rsidP="001F2892">
      <w:pPr>
        <w:numPr>
          <w:ilvl w:val="0"/>
          <w:numId w:val="2"/>
        </w:numPr>
        <w:tabs>
          <w:tab w:val="clear" w:pos="720"/>
          <w:tab w:val="num" w:pos="0"/>
          <w:tab w:val="num" w:pos="1080"/>
        </w:tabs>
        <w:autoSpaceDE w:val="0"/>
        <w:autoSpaceDN w:val="0"/>
        <w:adjustRightInd w:val="0"/>
        <w:ind w:left="0" w:firstLine="720"/>
        <w:jc w:val="both"/>
        <w:rPr>
          <w:sz w:val="24"/>
          <w:szCs w:val="24"/>
        </w:rPr>
      </w:pPr>
      <w:r w:rsidRPr="001F2892">
        <w:rPr>
          <w:sz w:val="24"/>
          <w:szCs w:val="24"/>
        </w:rPr>
        <w:t xml:space="preserve"> осуществить действия по передаче Имущества в собственность Покупателя в порядке, установленном разделом 4 настоящего Договора.</w:t>
      </w:r>
    </w:p>
    <w:p w:rsidR="001F2892" w:rsidRPr="001F2892" w:rsidRDefault="001F2892" w:rsidP="001F2892">
      <w:pPr>
        <w:tabs>
          <w:tab w:val="num" w:pos="0"/>
        </w:tabs>
        <w:autoSpaceDE w:val="0"/>
        <w:autoSpaceDN w:val="0"/>
        <w:adjustRightInd w:val="0"/>
        <w:jc w:val="center"/>
        <w:rPr>
          <w:b/>
          <w:sz w:val="24"/>
          <w:szCs w:val="24"/>
        </w:rPr>
      </w:pPr>
    </w:p>
    <w:p w:rsidR="001F2892" w:rsidRPr="001F2892" w:rsidRDefault="001F2892" w:rsidP="001F2892">
      <w:pPr>
        <w:autoSpaceDE w:val="0"/>
        <w:autoSpaceDN w:val="0"/>
        <w:adjustRightInd w:val="0"/>
        <w:jc w:val="center"/>
        <w:rPr>
          <w:b/>
          <w:sz w:val="24"/>
          <w:szCs w:val="24"/>
        </w:rPr>
      </w:pPr>
      <w:r w:rsidRPr="001F2892">
        <w:rPr>
          <w:b/>
          <w:sz w:val="24"/>
          <w:szCs w:val="24"/>
        </w:rPr>
        <w:t>3. Порядок оплаты Имущества</w:t>
      </w:r>
    </w:p>
    <w:p w:rsidR="001F2892" w:rsidRPr="001F2892" w:rsidRDefault="001F2892" w:rsidP="001F2892">
      <w:pPr>
        <w:autoSpaceDE w:val="0"/>
        <w:autoSpaceDN w:val="0"/>
        <w:adjustRightInd w:val="0"/>
        <w:ind w:firstLine="720"/>
        <w:jc w:val="both"/>
        <w:rPr>
          <w:sz w:val="24"/>
          <w:szCs w:val="24"/>
        </w:rPr>
      </w:pPr>
      <w:r w:rsidRPr="001F2892">
        <w:rPr>
          <w:sz w:val="24"/>
          <w:szCs w:val="24"/>
        </w:rPr>
        <w:t>3.1. Установленная по итогам аукциона цена продажи Имущества составляет ____________ (__________________________) рублей</w:t>
      </w:r>
      <w:r w:rsidR="008B781F">
        <w:rPr>
          <w:sz w:val="24"/>
          <w:szCs w:val="24"/>
        </w:rPr>
        <w:t>, в том числе НДС ____________</w:t>
      </w:r>
      <w:r w:rsidR="008B781F" w:rsidRPr="001F2892">
        <w:rPr>
          <w:sz w:val="24"/>
          <w:szCs w:val="24"/>
        </w:rPr>
        <w:t>(__________________________)</w:t>
      </w:r>
      <w:r w:rsidR="008B781F">
        <w:rPr>
          <w:sz w:val="24"/>
          <w:szCs w:val="24"/>
        </w:rPr>
        <w:t xml:space="preserve"> рублей.</w:t>
      </w:r>
    </w:p>
    <w:p w:rsidR="001F2892" w:rsidRPr="001F2892" w:rsidRDefault="001F2892" w:rsidP="001F2892">
      <w:pPr>
        <w:autoSpaceDE w:val="0"/>
        <w:autoSpaceDN w:val="0"/>
        <w:adjustRightInd w:val="0"/>
        <w:ind w:firstLine="720"/>
        <w:jc w:val="both"/>
        <w:rPr>
          <w:sz w:val="24"/>
          <w:szCs w:val="24"/>
        </w:rPr>
      </w:pPr>
      <w:r w:rsidRPr="001F2892">
        <w:rPr>
          <w:sz w:val="24"/>
          <w:szCs w:val="24"/>
        </w:rPr>
        <w:t>3.2. Задаток в сумме ___________ (_________________________) рублей, внесенный Покупателем в соответствии с Информационным сообщением, засчитывается в счет оплаты Имущества.</w:t>
      </w:r>
    </w:p>
    <w:p w:rsidR="00E402C3" w:rsidRPr="00E402C3" w:rsidRDefault="001F2892" w:rsidP="00E402C3">
      <w:pPr>
        <w:ind w:firstLine="709"/>
        <w:jc w:val="both"/>
        <w:rPr>
          <w:sz w:val="24"/>
          <w:szCs w:val="24"/>
        </w:rPr>
      </w:pPr>
      <w:r w:rsidRPr="001F2892">
        <w:rPr>
          <w:sz w:val="24"/>
          <w:szCs w:val="24"/>
        </w:rPr>
        <w:t>3.3</w:t>
      </w:r>
      <w:r w:rsidR="00E402C3">
        <w:rPr>
          <w:sz w:val="24"/>
          <w:szCs w:val="24"/>
        </w:rPr>
        <w:t>*</w:t>
      </w:r>
      <w:r w:rsidRPr="001F2892">
        <w:rPr>
          <w:sz w:val="24"/>
          <w:szCs w:val="24"/>
        </w:rPr>
        <w:t xml:space="preserve">. </w:t>
      </w:r>
      <w:r w:rsidR="00E402C3">
        <w:rPr>
          <w:sz w:val="24"/>
          <w:szCs w:val="24"/>
        </w:rPr>
        <w:t xml:space="preserve">1) </w:t>
      </w:r>
      <w:r w:rsidR="00E402C3" w:rsidRPr="00E402C3">
        <w:rPr>
          <w:sz w:val="24"/>
          <w:szCs w:val="24"/>
        </w:rPr>
        <w:t xml:space="preserve">С учетом п. 3.2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 (_____________________) рублей, за вычетом </w:t>
      </w:r>
      <w:r w:rsidR="00E402C3" w:rsidRPr="00E402C3">
        <w:rPr>
          <w:sz w:val="24"/>
          <w:szCs w:val="24"/>
        </w:rPr>
        <w:lastRenderedPageBreak/>
        <w:t xml:space="preserve">суммы задатка, которые должны быть внесены единовременным платежом в безналичном порядке на счет: </w:t>
      </w:r>
    </w:p>
    <w:p w:rsidR="00D34FAA" w:rsidRDefault="00D34FAA" w:rsidP="00E402C3">
      <w:pPr>
        <w:autoSpaceDE w:val="0"/>
        <w:autoSpaceDN w:val="0"/>
        <w:adjustRightInd w:val="0"/>
        <w:ind w:firstLine="720"/>
        <w:jc w:val="both"/>
        <w:rPr>
          <w:sz w:val="24"/>
          <w:szCs w:val="24"/>
        </w:rPr>
      </w:pPr>
      <w:r w:rsidRPr="007A269F">
        <w:rPr>
          <w:sz w:val="24"/>
          <w:szCs w:val="24"/>
        </w:rPr>
        <w:t>УФК по Ивановской области (Администрация Приволжского муниципального района л/сч</w:t>
      </w:r>
      <w:r>
        <w:rPr>
          <w:sz w:val="24"/>
          <w:szCs w:val="24"/>
        </w:rPr>
        <w:t xml:space="preserve"> </w:t>
      </w:r>
      <w:r w:rsidRPr="007A269F">
        <w:rPr>
          <w:sz w:val="24"/>
          <w:szCs w:val="24"/>
        </w:rPr>
        <w:t>04333</w:t>
      </w:r>
      <w:r>
        <w:rPr>
          <w:sz w:val="24"/>
          <w:szCs w:val="24"/>
        </w:rPr>
        <w:t>013270</w:t>
      </w:r>
      <w:r w:rsidRPr="007A269F">
        <w:rPr>
          <w:sz w:val="24"/>
          <w:szCs w:val="24"/>
        </w:rPr>
        <w:t>) ИНН 3719001961, КПП 371901001, код ОКТМО 24620</w:t>
      </w:r>
      <w:r>
        <w:rPr>
          <w:sz w:val="24"/>
          <w:szCs w:val="24"/>
        </w:rPr>
        <w:t>0000</w:t>
      </w:r>
      <w:r w:rsidRPr="007A269F">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w:t>
      </w:r>
      <w:r>
        <w:rPr>
          <w:sz w:val="24"/>
          <w:szCs w:val="24"/>
        </w:rPr>
        <w:t>0</w:t>
      </w:r>
      <w:r w:rsidRPr="007A269F">
        <w:rPr>
          <w:sz w:val="24"/>
          <w:szCs w:val="24"/>
        </w:rPr>
        <w:t>3114</w:t>
      </w:r>
      <w:r>
        <w:rPr>
          <w:sz w:val="24"/>
          <w:szCs w:val="24"/>
        </w:rPr>
        <w:t>02053050000</w:t>
      </w:r>
      <w:r w:rsidRPr="007A269F">
        <w:rPr>
          <w:sz w:val="24"/>
          <w:szCs w:val="24"/>
        </w:rPr>
        <w:t>4</w:t>
      </w:r>
      <w:r>
        <w:rPr>
          <w:sz w:val="24"/>
          <w:szCs w:val="24"/>
        </w:rPr>
        <w:t>1</w:t>
      </w:r>
      <w:r w:rsidRPr="007A269F">
        <w:rPr>
          <w:sz w:val="24"/>
          <w:szCs w:val="24"/>
        </w:rPr>
        <w:t xml:space="preserve">0 наименование платежа - «Доходы от </w:t>
      </w:r>
      <w:r>
        <w:rPr>
          <w:sz w:val="24"/>
          <w:szCs w:val="24"/>
        </w:rPr>
        <w:t>реализации иного имущества</w:t>
      </w:r>
      <w:r w:rsidRPr="007A269F">
        <w:rPr>
          <w:sz w:val="24"/>
          <w:szCs w:val="24"/>
        </w:rPr>
        <w:t xml:space="preserve">, </w:t>
      </w:r>
      <w:r>
        <w:rPr>
          <w:sz w:val="24"/>
          <w:szCs w:val="24"/>
        </w:rPr>
        <w:t>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r w:rsidRPr="007A269F">
        <w:rPr>
          <w:sz w:val="24"/>
          <w:szCs w:val="24"/>
        </w:rPr>
        <w:t>».</w:t>
      </w:r>
    </w:p>
    <w:p w:rsidR="00E402C3" w:rsidRPr="00E402C3" w:rsidRDefault="00E402C3" w:rsidP="00E402C3">
      <w:pPr>
        <w:ind w:firstLine="709"/>
        <w:jc w:val="both"/>
        <w:rPr>
          <w:sz w:val="24"/>
          <w:szCs w:val="24"/>
        </w:rPr>
      </w:pPr>
      <w:r w:rsidRPr="00E402C3">
        <w:rPr>
          <w:sz w:val="24"/>
          <w:szCs w:val="24"/>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E402C3" w:rsidRPr="00E402C3" w:rsidRDefault="00E402C3" w:rsidP="00E402C3">
      <w:pPr>
        <w:ind w:firstLine="709"/>
        <w:jc w:val="both"/>
        <w:rPr>
          <w:sz w:val="24"/>
          <w:szCs w:val="24"/>
        </w:rPr>
      </w:pPr>
      <w:r w:rsidRPr="00E402C3">
        <w:rPr>
          <w:sz w:val="24"/>
          <w:szCs w:val="24"/>
        </w:rPr>
        <w:t xml:space="preserve">2) С учетом п. 3.2 настоящего Договора Покупатель (физическое лицо) обязан оплатить за Имущество денежные средства в российских рублях, в размере (__________________) рублей, за вычетом суммы задатка, которые должны быть внесены единовременным платежом в безналичном порядке на счет: </w:t>
      </w:r>
    </w:p>
    <w:p w:rsidR="00E402C3" w:rsidRDefault="00E402C3" w:rsidP="00E402C3">
      <w:pPr>
        <w:autoSpaceDE w:val="0"/>
        <w:autoSpaceDN w:val="0"/>
        <w:adjustRightInd w:val="0"/>
        <w:ind w:firstLine="720"/>
        <w:jc w:val="both"/>
        <w:rPr>
          <w:sz w:val="24"/>
          <w:szCs w:val="24"/>
        </w:rPr>
      </w:pPr>
      <w:r w:rsidRPr="007A269F">
        <w:rPr>
          <w:sz w:val="24"/>
          <w:szCs w:val="24"/>
        </w:rPr>
        <w:t>УФК по Ивановской области (Администрация Приволжского муниципального района л/сч</w:t>
      </w:r>
      <w:r>
        <w:rPr>
          <w:sz w:val="24"/>
          <w:szCs w:val="24"/>
        </w:rPr>
        <w:t xml:space="preserve"> </w:t>
      </w:r>
      <w:r w:rsidRPr="007A269F">
        <w:rPr>
          <w:sz w:val="24"/>
          <w:szCs w:val="24"/>
        </w:rPr>
        <w:t>04333</w:t>
      </w:r>
      <w:r>
        <w:rPr>
          <w:sz w:val="24"/>
          <w:szCs w:val="24"/>
        </w:rPr>
        <w:t>013270</w:t>
      </w:r>
      <w:r w:rsidRPr="007A269F">
        <w:rPr>
          <w:sz w:val="24"/>
          <w:szCs w:val="24"/>
        </w:rPr>
        <w:t>) ИНН 3719001961, КПП 371901001, код ОКТМО 24620</w:t>
      </w:r>
      <w:r>
        <w:rPr>
          <w:sz w:val="24"/>
          <w:szCs w:val="24"/>
        </w:rPr>
        <w:t>0000</w:t>
      </w:r>
      <w:r w:rsidRPr="007A269F">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w:t>
      </w:r>
      <w:r>
        <w:rPr>
          <w:sz w:val="24"/>
          <w:szCs w:val="24"/>
        </w:rPr>
        <w:t>0</w:t>
      </w:r>
      <w:r w:rsidRPr="007A269F">
        <w:rPr>
          <w:sz w:val="24"/>
          <w:szCs w:val="24"/>
        </w:rPr>
        <w:t>3114</w:t>
      </w:r>
      <w:r>
        <w:rPr>
          <w:sz w:val="24"/>
          <w:szCs w:val="24"/>
        </w:rPr>
        <w:t>02053050000</w:t>
      </w:r>
      <w:r w:rsidRPr="007A269F">
        <w:rPr>
          <w:sz w:val="24"/>
          <w:szCs w:val="24"/>
        </w:rPr>
        <w:t>4</w:t>
      </w:r>
      <w:r>
        <w:rPr>
          <w:sz w:val="24"/>
          <w:szCs w:val="24"/>
        </w:rPr>
        <w:t>1</w:t>
      </w:r>
      <w:r w:rsidRPr="007A269F">
        <w:rPr>
          <w:sz w:val="24"/>
          <w:szCs w:val="24"/>
        </w:rPr>
        <w:t xml:space="preserve">0 наименование платежа - «Доходы от </w:t>
      </w:r>
      <w:r>
        <w:rPr>
          <w:sz w:val="24"/>
          <w:szCs w:val="24"/>
        </w:rPr>
        <w:t>реализации иного имущества</w:t>
      </w:r>
      <w:r w:rsidRPr="007A269F">
        <w:rPr>
          <w:sz w:val="24"/>
          <w:szCs w:val="24"/>
        </w:rPr>
        <w:t xml:space="preserve">, </w:t>
      </w:r>
      <w:r>
        <w:rPr>
          <w:sz w:val="24"/>
          <w:szCs w:val="24"/>
        </w:rPr>
        <w:t>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r w:rsidRPr="007A269F">
        <w:rPr>
          <w:sz w:val="24"/>
          <w:szCs w:val="24"/>
        </w:rPr>
        <w:t>».</w:t>
      </w:r>
    </w:p>
    <w:p w:rsidR="00E402C3" w:rsidRPr="00365F98" w:rsidRDefault="00E402C3" w:rsidP="00E402C3">
      <w:pPr>
        <w:pStyle w:val="3"/>
        <w:spacing w:after="0"/>
        <w:ind w:left="0" w:firstLine="709"/>
        <w:jc w:val="both"/>
        <w:rPr>
          <w:sz w:val="24"/>
          <w:szCs w:val="24"/>
        </w:rPr>
      </w:pPr>
      <w:r w:rsidRPr="00365F98">
        <w:rPr>
          <w:sz w:val="24"/>
          <w:szCs w:val="24"/>
        </w:rPr>
        <w:t>_____________________________________________________________________</w:t>
      </w:r>
    </w:p>
    <w:p w:rsidR="00E402C3" w:rsidRPr="00365F98" w:rsidRDefault="00E402C3" w:rsidP="00E402C3">
      <w:pPr>
        <w:pStyle w:val="3"/>
        <w:spacing w:after="0"/>
        <w:ind w:left="0" w:firstLine="709"/>
        <w:jc w:val="both"/>
        <w:rPr>
          <w:sz w:val="24"/>
          <w:szCs w:val="24"/>
        </w:rPr>
      </w:pPr>
      <w:r w:rsidRPr="00365F98">
        <w:rPr>
          <w:sz w:val="24"/>
          <w:szCs w:val="24"/>
        </w:rPr>
        <w:t xml:space="preserve">2.3 * - выбор подпункта 1) или 2) осуществляется по результатам Аукциона </w:t>
      </w:r>
    </w:p>
    <w:p w:rsidR="00E402C3" w:rsidRPr="00365F98" w:rsidRDefault="00E402C3" w:rsidP="00E402C3">
      <w:pPr>
        <w:pStyle w:val="3"/>
        <w:spacing w:after="0"/>
        <w:ind w:left="0" w:firstLine="709"/>
        <w:jc w:val="both"/>
        <w:rPr>
          <w:sz w:val="24"/>
          <w:szCs w:val="24"/>
        </w:rPr>
      </w:pPr>
    </w:p>
    <w:p w:rsidR="00E402C3" w:rsidRPr="007A269F" w:rsidRDefault="00E402C3" w:rsidP="00E402C3">
      <w:pPr>
        <w:pStyle w:val="BodyText21"/>
        <w:ind w:firstLine="709"/>
        <w:rPr>
          <w:sz w:val="24"/>
          <w:szCs w:val="24"/>
        </w:rPr>
      </w:pPr>
      <w:r w:rsidRPr="00365F98">
        <w:rPr>
          <w:sz w:val="24"/>
          <w:szCs w:val="24"/>
        </w:rPr>
        <w:t xml:space="preserve">В платежном поручении,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1F2892" w:rsidRPr="001F2892" w:rsidRDefault="00E82A93" w:rsidP="00D34FAA">
      <w:pPr>
        <w:tabs>
          <w:tab w:val="left" w:pos="-426"/>
        </w:tabs>
        <w:contextualSpacing/>
        <w:jc w:val="both"/>
        <w:rPr>
          <w:sz w:val="24"/>
          <w:szCs w:val="24"/>
        </w:rPr>
      </w:pPr>
      <w:r>
        <w:rPr>
          <w:sz w:val="24"/>
          <w:szCs w:val="24"/>
        </w:rPr>
        <w:tab/>
      </w:r>
      <w:r w:rsidR="001F2892" w:rsidRPr="001F2892">
        <w:rPr>
          <w:sz w:val="24"/>
          <w:szCs w:val="24"/>
        </w:rPr>
        <w:t xml:space="preserve">Моментом исполнения обязательства Покупателя по оплате Имущества считается день зачисления в бюджет </w:t>
      </w:r>
      <w:r w:rsidR="001F2892" w:rsidRPr="008E6B60">
        <w:rPr>
          <w:sz w:val="24"/>
          <w:szCs w:val="24"/>
        </w:rPr>
        <w:t xml:space="preserve">Приволжского </w:t>
      </w:r>
      <w:r w:rsidR="008E6B60" w:rsidRPr="008E6B60">
        <w:rPr>
          <w:sz w:val="24"/>
          <w:szCs w:val="24"/>
        </w:rPr>
        <w:t>муниципального</w:t>
      </w:r>
      <w:r w:rsidR="008E6B60">
        <w:rPr>
          <w:sz w:val="24"/>
          <w:szCs w:val="24"/>
        </w:rPr>
        <w:t xml:space="preserve"> района</w:t>
      </w:r>
      <w:r w:rsidR="001F2892" w:rsidRPr="001F2892">
        <w:rPr>
          <w:sz w:val="24"/>
          <w:szCs w:val="24"/>
        </w:rPr>
        <w:t xml:space="preserve"> денежных средств, указанных в настоящем пункте Договора.</w:t>
      </w:r>
    </w:p>
    <w:p w:rsidR="001F2892" w:rsidRPr="001F2892" w:rsidRDefault="001F2892" w:rsidP="001F2892">
      <w:pPr>
        <w:autoSpaceDE w:val="0"/>
        <w:autoSpaceDN w:val="0"/>
        <w:adjustRightInd w:val="0"/>
        <w:ind w:firstLine="720"/>
        <w:jc w:val="both"/>
        <w:rPr>
          <w:sz w:val="24"/>
          <w:szCs w:val="24"/>
        </w:rPr>
      </w:pPr>
      <w:r w:rsidRPr="001F2892">
        <w:rPr>
          <w:sz w:val="24"/>
          <w:szCs w:val="24"/>
        </w:rPr>
        <w:t>Исполнение обязательства по оплате Имущества может быть возложено Покупателем на третье лицо. При этом Продавец обязан признать платеж, произведенный третьим лицом по реквизитам, указанным в настоящем пункте Договора.</w:t>
      </w:r>
    </w:p>
    <w:p w:rsidR="001F2892" w:rsidRDefault="001F2892" w:rsidP="001F2892">
      <w:pPr>
        <w:autoSpaceDE w:val="0"/>
        <w:autoSpaceDN w:val="0"/>
        <w:adjustRightInd w:val="0"/>
        <w:ind w:firstLine="720"/>
        <w:jc w:val="both"/>
        <w:rPr>
          <w:b/>
          <w:bCs/>
          <w:color w:val="000000"/>
          <w:sz w:val="24"/>
          <w:szCs w:val="24"/>
        </w:rPr>
      </w:pPr>
      <w:r w:rsidRPr="001F2892">
        <w:rPr>
          <w:sz w:val="24"/>
          <w:szCs w:val="24"/>
        </w:rPr>
        <w:t>3.4. Надлежащим выполнением обязательства Покупателя по оплате Имущества является выполнение пункта 3.3. настоящего Договора.</w:t>
      </w:r>
      <w:r w:rsidRPr="001F2892">
        <w:rPr>
          <w:b/>
          <w:bCs/>
          <w:color w:val="000000"/>
          <w:sz w:val="24"/>
          <w:szCs w:val="24"/>
        </w:rPr>
        <w:t xml:space="preserve"> </w:t>
      </w:r>
    </w:p>
    <w:p w:rsidR="00E402C3" w:rsidRPr="001F2892" w:rsidRDefault="00E402C3" w:rsidP="001F2892">
      <w:pPr>
        <w:autoSpaceDE w:val="0"/>
        <w:autoSpaceDN w:val="0"/>
        <w:adjustRightInd w:val="0"/>
        <w:ind w:firstLine="720"/>
        <w:jc w:val="both"/>
        <w:rPr>
          <w:sz w:val="24"/>
          <w:szCs w:val="24"/>
        </w:rPr>
      </w:pPr>
    </w:p>
    <w:p w:rsidR="001F2892" w:rsidRPr="001F2892" w:rsidRDefault="001F2892" w:rsidP="001F2892">
      <w:pPr>
        <w:tabs>
          <w:tab w:val="num" w:pos="851"/>
        </w:tabs>
        <w:autoSpaceDE w:val="0"/>
        <w:autoSpaceDN w:val="0"/>
        <w:adjustRightInd w:val="0"/>
        <w:spacing w:before="120" w:after="120"/>
        <w:jc w:val="center"/>
        <w:outlineLvl w:val="2"/>
        <w:rPr>
          <w:b/>
          <w:bCs/>
          <w:color w:val="000000"/>
          <w:sz w:val="24"/>
          <w:szCs w:val="24"/>
        </w:rPr>
      </w:pPr>
      <w:r w:rsidRPr="001F2892">
        <w:rPr>
          <w:b/>
          <w:bCs/>
          <w:color w:val="000000"/>
          <w:sz w:val="24"/>
          <w:szCs w:val="24"/>
        </w:rPr>
        <w:t>4. Переход права собственности на Имущество</w:t>
      </w:r>
    </w:p>
    <w:p w:rsidR="001F2892" w:rsidRPr="001F2892" w:rsidRDefault="001F2892" w:rsidP="001F2892">
      <w:pPr>
        <w:autoSpaceDE w:val="0"/>
        <w:autoSpaceDN w:val="0"/>
        <w:adjustRightInd w:val="0"/>
        <w:ind w:firstLine="720"/>
        <w:jc w:val="both"/>
        <w:rPr>
          <w:sz w:val="24"/>
          <w:szCs w:val="24"/>
        </w:rPr>
      </w:pPr>
      <w:r w:rsidRPr="001F2892">
        <w:rPr>
          <w:sz w:val="24"/>
          <w:szCs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1F2892" w:rsidRPr="001F2892" w:rsidRDefault="001F2892" w:rsidP="001F2892">
      <w:pPr>
        <w:ind w:firstLine="708"/>
        <w:jc w:val="both"/>
        <w:rPr>
          <w:sz w:val="24"/>
          <w:szCs w:val="24"/>
        </w:rPr>
      </w:pPr>
      <w:r w:rsidRPr="001F2892">
        <w:rPr>
          <w:sz w:val="24"/>
          <w:szCs w:val="24"/>
        </w:rPr>
        <w:t xml:space="preserve">4.2. Передача Объекта Продавцом и принятие его Покупателем осуществляется в соответствии с законодательством Российской Федерации и договором купли-продажи, не позднее чем через 30 дней после полной оплаты имущества. </w:t>
      </w:r>
    </w:p>
    <w:p w:rsidR="001F2892" w:rsidRPr="001F2892" w:rsidRDefault="001F2892" w:rsidP="001F2892">
      <w:pPr>
        <w:autoSpaceDE w:val="0"/>
        <w:autoSpaceDN w:val="0"/>
        <w:adjustRightInd w:val="0"/>
        <w:ind w:firstLine="720"/>
        <w:jc w:val="both"/>
        <w:rPr>
          <w:sz w:val="24"/>
          <w:szCs w:val="24"/>
        </w:rPr>
      </w:pPr>
      <w:r w:rsidRPr="001F2892">
        <w:rPr>
          <w:sz w:val="24"/>
          <w:szCs w:val="24"/>
        </w:rPr>
        <w:lastRenderedPageBreak/>
        <w:t xml:space="preserve">4.3. Выполнение Покупателем обязательств, указанных в пункте 3.3 настоящего Договора, подтверждается выпиской со счета бюджета Приволжского </w:t>
      </w:r>
      <w:r w:rsidR="00800EF1">
        <w:rPr>
          <w:sz w:val="24"/>
          <w:szCs w:val="24"/>
        </w:rPr>
        <w:t>муниципального района</w:t>
      </w:r>
      <w:r w:rsidRPr="001F2892">
        <w:rPr>
          <w:sz w:val="24"/>
          <w:szCs w:val="24"/>
        </w:rPr>
        <w:t xml:space="preserve"> о поступлении денежных средств в оплату Имущества.</w:t>
      </w:r>
    </w:p>
    <w:p w:rsidR="001F2892" w:rsidRPr="001F2892" w:rsidRDefault="001F2892" w:rsidP="001F2892">
      <w:pPr>
        <w:autoSpaceDE w:val="0"/>
        <w:autoSpaceDN w:val="0"/>
        <w:adjustRightInd w:val="0"/>
        <w:ind w:firstLine="720"/>
        <w:jc w:val="both"/>
        <w:rPr>
          <w:sz w:val="24"/>
          <w:szCs w:val="24"/>
        </w:rPr>
      </w:pPr>
      <w:r w:rsidRPr="001F2892">
        <w:rPr>
          <w:sz w:val="24"/>
          <w:szCs w:val="24"/>
        </w:rPr>
        <w:t>4.4. Расходы по государственной регистрации перехода права собственности возлагается на Покупателя.</w:t>
      </w:r>
    </w:p>
    <w:p w:rsidR="001F2892" w:rsidRPr="001F2892" w:rsidRDefault="001F2892" w:rsidP="001F2892">
      <w:pPr>
        <w:tabs>
          <w:tab w:val="num" w:pos="851"/>
        </w:tabs>
        <w:autoSpaceDE w:val="0"/>
        <w:autoSpaceDN w:val="0"/>
        <w:adjustRightInd w:val="0"/>
        <w:jc w:val="center"/>
        <w:outlineLvl w:val="2"/>
        <w:rPr>
          <w:b/>
          <w:bCs/>
          <w:color w:val="000000"/>
          <w:sz w:val="24"/>
          <w:szCs w:val="24"/>
        </w:rPr>
      </w:pPr>
      <w:r w:rsidRPr="001F2892">
        <w:rPr>
          <w:b/>
          <w:bCs/>
          <w:color w:val="000000"/>
          <w:sz w:val="24"/>
          <w:szCs w:val="24"/>
        </w:rPr>
        <w:t>5. Ответственность Сторон</w:t>
      </w:r>
    </w:p>
    <w:p w:rsidR="001F2892" w:rsidRPr="001F2892" w:rsidRDefault="001F2892" w:rsidP="001F2892">
      <w:pPr>
        <w:autoSpaceDE w:val="0"/>
        <w:autoSpaceDN w:val="0"/>
        <w:adjustRightInd w:val="0"/>
        <w:ind w:firstLine="720"/>
        <w:jc w:val="both"/>
        <w:rPr>
          <w:sz w:val="24"/>
          <w:szCs w:val="24"/>
        </w:rPr>
      </w:pPr>
      <w:r w:rsidRPr="001F2892">
        <w:rPr>
          <w:sz w:val="24"/>
          <w:szCs w:val="24"/>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F2892" w:rsidRPr="001F2892" w:rsidRDefault="001F2892" w:rsidP="001F2892">
      <w:pPr>
        <w:autoSpaceDE w:val="0"/>
        <w:autoSpaceDN w:val="0"/>
        <w:adjustRightInd w:val="0"/>
        <w:ind w:firstLine="720"/>
        <w:jc w:val="both"/>
        <w:rPr>
          <w:sz w:val="24"/>
          <w:szCs w:val="24"/>
        </w:rPr>
      </w:pPr>
      <w:r w:rsidRPr="001F2892">
        <w:rPr>
          <w:sz w:val="24"/>
          <w:szCs w:val="24"/>
        </w:rPr>
        <w:t>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D34FAA" w:rsidRPr="007A269F" w:rsidRDefault="00C43A06" w:rsidP="00D34FAA">
      <w:pPr>
        <w:tabs>
          <w:tab w:val="left" w:pos="-426"/>
        </w:tabs>
        <w:contextualSpacing/>
        <w:jc w:val="both"/>
        <w:rPr>
          <w:sz w:val="24"/>
          <w:szCs w:val="24"/>
        </w:rPr>
      </w:pPr>
      <w:r w:rsidRPr="00C43A06">
        <w:rPr>
          <w:sz w:val="24"/>
          <w:szCs w:val="24"/>
        </w:rPr>
        <w:tab/>
      </w:r>
      <w:r w:rsidR="001F2892" w:rsidRPr="00C43A06">
        <w:rPr>
          <w:sz w:val="24"/>
          <w:szCs w:val="24"/>
        </w:rPr>
        <w:t xml:space="preserve">Получатель: </w:t>
      </w:r>
      <w:r w:rsidR="00D34FAA" w:rsidRPr="007A269F">
        <w:rPr>
          <w:sz w:val="24"/>
          <w:szCs w:val="24"/>
        </w:rPr>
        <w:t>УФК по Ивановской области (Администрация Приволжского муниципального района л/сч 04333</w:t>
      </w:r>
      <w:r w:rsidR="00D34FAA">
        <w:rPr>
          <w:sz w:val="24"/>
          <w:szCs w:val="24"/>
        </w:rPr>
        <w:t>013270</w:t>
      </w:r>
      <w:r w:rsidR="00D34FAA" w:rsidRPr="007A269F">
        <w:rPr>
          <w:sz w:val="24"/>
          <w:szCs w:val="24"/>
        </w:rPr>
        <w:t>) ИНН 3719001961, КПП 371901001, код ОКТМО 24620</w:t>
      </w:r>
      <w:r w:rsidR="00D34FAA">
        <w:rPr>
          <w:sz w:val="24"/>
          <w:szCs w:val="24"/>
        </w:rPr>
        <w:t>0000</w:t>
      </w:r>
      <w:r w:rsidR="00D34FAA" w:rsidRPr="007A269F">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w:t>
      </w:r>
      <w:r w:rsidR="00D34FAA">
        <w:rPr>
          <w:sz w:val="24"/>
          <w:szCs w:val="24"/>
        </w:rPr>
        <w:t>0</w:t>
      </w:r>
      <w:r w:rsidR="00D34FAA" w:rsidRPr="007A269F">
        <w:rPr>
          <w:sz w:val="24"/>
          <w:szCs w:val="24"/>
        </w:rPr>
        <w:t>3114</w:t>
      </w:r>
      <w:r w:rsidR="00D34FAA">
        <w:rPr>
          <w:sz w:val="24"/>
          <w:szCs w:val="24"/>
        </w:rPr>
        <w:t>02053050000</w:t>
      </w:r>
      <w:r w:rsidR="00D34FAA" w:rsidRPr="007A269F">
        <w:rPr>
          <w:sz w:val="24"/>
          <w:szCs w:val="24"/>
        </w:rPr>
        <w:t>4</w:t>
      </w:r>
      <w:r w:rsidR="00D34FAA">
        <w:rPr>
          <w:sz w:val="24"/>
          <w:szCs w:val="24"/>
        </w:rPr>
        <w:t>1</w:t>
      </w:r>
      <w:r w:rsidR="00D34FAA" w:rsidRPr="007A269F">
        <w:rPr>
          <w:sz w:val="24"/>
          <w:szCs w:val="24"/>
        </w:rPr>
        <w:t xml:space="preserve">0  наименование платежа - «Доходы от </w:t>
      </w:r>
      <w:r w:rsidR="00D34FAA">
        <w:rPr>
          <w:sz w:val="24"/>
          <w:szCs w:val="24"/>
        </w:rPr>
        <w:t>реализации иного имущества</w:t>
      </w:r>
      <w:r w:rsidR="00D34FAA" w:rsidRPr="007A269F">
        <w:rPr>
          <w:sz w:val="24"/>
          <w:szCs w:val="24"/>
        </w:rPr>
        <w:t xml:space="preserve">, </w:t>
      </w:r>
      <w:r w:rsidR="00D34FAA">
        <w:rPr>
          <w:sz w:val="24"/>
          <w:szCs w:val="24"/>
        </w:rPr>
        <w:t>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r w:rsidR="00D34FAA" w:rsidRPr="007A269F">
        <w:rPr>
          <w:sz w:val="24"/>
          <w:szCs w:val="24"/>
        </w:rPr>
        <w:t>».</w:t>
      </w:r>
    </w:p>
    <w:p w:rsidR="001F2892" w:rsidRPr="001F2892" w:rsidRDefault="00D34FAA" w:rsidP="00D34FAA">
      <w:pPr>
        <w:tabs>
          <w:tab w:val="left" w:pos="-426"/>
        </w:tabs>
        <w:contextualSpacing/>
        <w:jc w:val="both"/>
        <w:rPr>
          <w:sz w:val="24"/>
          <w:szCs w:val="24"/>
        </w:rPr>
      </w:pPr>
      <w:r>
        <w:rPr>
          <w:sz w:val="24"/>
          <w:szCs w:val="24"/>
        </w:rPr>
        <w:tab/>
      </w:r>
      <w:r w:rsidR="001F2892" w:rsidRPr="001F2892">
        <w:rPr>
          <w:sz w:val="24"/>
          <w:szCs w:val="24"/>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A760E4" w:rsidRDefault="001F2892" w:rsidP="00D34FAA">
      <w:pPr>
        <w:autoSpaceDE w:val="0"/>
        <w:autoSpaceDN w:val="0"/>
        <w:adjustRightInd w:val="0"/>
        <w:ind w:firstLine="720"/>
        <w:jc w:val="both"/>
        <w:rPr>
          <w:sz w:val="24"/>
          <w:szCs w:val="24"/>
        </w:rPr>
      </w:pPr>
      <w:r w:rsidRPr="001F2892">
        <w:rPr>
          <w:sz w:val="24"/>
          <w:szCs w:val="24"/>
        </w:rPr>
        <w:t>Расторжение договора не освобождает Покупателя от уплаты пени.</w:t>
      </w:r>
    </w:p>
    <w:p w:rsidR="003C3E59" w:rsidRPr="00D34FAA" w:rsidRDefault="003C3E59" w:rsidP="00D34FAA">
      <w:pPr>
        <w:autoSpaceDE w:val="0"/>
        <w:autoSpaceDN w:val="0"/>
        <w:adjustRightInd w:val="0"/>
        <w:ind w:firstLine="720"/>
        <w:jc w:val="both"/>
        <w:rPr>
          <w:sz w:val="24"/>
          <w:szCs w:val="24"/>
        </w:rPr>
      </w:pPr>
    </w:p>
    <w:p w:rsidR="001F2892" w:rsidRPr="001F2892" w:rsidRDefault="001F2892" w:rsidP="001F2892">
      <w:pPr>
        <w:autoSpaceDE w:val="0"/>
        <w:autoSpaceDN w:val="0"/>
        <w:adjustRightInd w:val="0"/>
        <w:jc w:val="center"/>
        <w:rPr>
          <w:b/>
          <w:sz w:val="24"/>
          <w:szCs w:val="24"/>
        </w:rPr>
      </w:pPr>
      <w:r w:rsidRPr="001F2892">
        <w:rPr>
          <w:b/>
          <w:sz w:val="24"/>
          <w:szCs w:val="24"/>
        </w:rPr>
        <w:t>6. Заключительные положения</w:t>
      </w:r>
    </w:p>
    <w:p w:rsidR="001F2892" w:rsidRPr="001F2892" w:rsidRDefault="001F2892" w:rsidP="001F2892">
      <w:pPr>
        <w:autoSpaceDE w:val="0"/>
        <w:autoSpaceDN w:val="0"/>
        <w:adjustRightInd w:val="0"/>
        <w:ind w:firstLine="720"/>
        <w:jc w:val="both"/>
        <w:rPr>
          <w:sz w:val="24"/>
          <w:szCs w:val="24"/>
        </w:rPr>
      </w:pPr>
      <w:r w:rsidRPr="001F2892">
        <w:rPr>
          <w:sz w:val="24"/>
          <w:szCs w:val="24"/>
        </w:rPr>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1F2892" w:rsidRPr="001F2892" w:rsidRDefault="001F2892" w:rsidP="001F2892">
      <w:pPr>
        <w:autoSpaceDE w:val="0"/>
        <w:autoSpaceDN w:val="0"/>
        <w:adjustRightInd w:val="0"/>
        <w:ind w:firstLine="720"/>
        <w:jc w:val="both"/>
        <w:rPr>
          <w:sz w:val="24"/>
          <w:szCs w:val="24"/>
        </w:rPr>
      </w:pPr>
      <w:r w:rsidRPr="001F2892">
        <w:rPr>
          <w:sz w:val="24"/>
          <w:szCs w:val="24"/>
        </w:rPr>
        <w:t>6.2. Настоящий Договор вступает в силу с момента его подписания и прекращает свое действие:</w:t>
      </w:r>
    </w:p>
    <w:p w:rsidR="001F2892" w:rsidRPr="001F2892" w:rsidRDefault="001F2892" w:rsidP="001F2892">
      <w:pPr>
        <w:numPr>
          <w:ilvl w:val="12"/>
          <w:numId w:val="0"/>
        </w:numPr>
        <w:autoSpaceDE w:val="0"/>
        <w:autoSpaceDN w:val="0"/>
        <w:adjustRightInd w:val="0"/>
        <w:ind w:firstLine="720"/>
        <w:jc w:val="both"/>
        <w:rPr>
          <w:sz w:val="24"/>
          <w:szCs w:val="24"/>
        </w:rPr>
      </w:pPr>
      <w:r w:rsidRPr="001F2892">
        <w:rPr>
          <w:sz w:val="24"/>
          <w:szCs w:val="24"/>
        </w:rPr>
        <w:t>- исполнением Сторонами своих обязательств по настоящему Договору;</w:t>
      </w:r>
    </w:p>
    <w:p w:rsidR="001F2892" w:rsidRPr="001F2892" w:rsidRDefault="001F2892" w:rsidP="001F2892">
      <w:pPr>
        <w:numPr>
          <w:ilvl w:val="12"/>
          <w:numId w:val="0"/>
        </w:numPr>
        <w:autoSpaceDE w:val="0"/>
        <w:autoSpaceDN w:val="0"/>
        <w:adjustRightInd w:val="0"/>
        <w:ind w:firstLine="720"/>
        <w:jc w:val="both"/>
        <w:rPr>
          <w:sz w:val="24"/>
          <w:szCs w:val="24"/>
        </w:rPr>
      </w:pPr>
      <w:r w:rsidRPr="001F2892">
        <w:rPr>
          <w:sz w:val="24"/>
          <w:szCs w:val="24"/>
        </w:rPr>
        <w:t>- в случае, предусмотренном пунктом 5.2. настоящего Договора;</w:t>
      </w:r>
    </w:p>
    <w:p w:rsidR="001F2892" w:rsidRPr="001F2892" w:rsidRDefault="001F2892" w:rsidP="001F2892">
      <w:pPr>
        <w:numPr>
          <w:ilvl w:val="12"/>
          <w:numId w:val="0"/>
        </w:numPr>
        <w:autoSpaceDE w:val="0"/>
        <w:autoSpaceDN w:val="0"/>
        <w:adjustRightInd w:val="0"/>
        <w:ind w:firstLine="720"/>
        <w:jc w:val="both"/>
        <w:rPr>
          <w:sz w:val="24"/>
          <w:szCs w:val="24"/>
        </w:rPr>
      </w:pPr>
      <w:r w:rsidRPr="001F2892">
        <w:rPr>
          <w:sz w:val="24"/>
          <w:szCs w:val="24"/>
        </w:rPr>
        <w:t>- по иным основаниям, предусмотренным действующим законодательством.</w:t>
      </w:r>
    </w:p>
    <w:p w:rsidR="001F2892" w:rsidRPr="001F2892" w:rsidRDefault="001F2892" w:rsidP="001F2892">
      <w:pPr>
        <w:autoSpaceDE w:val="0"/>
        <w:autoSpaceDN w:val="0"/>
        <w:adjustRightInd w:val="0"/>
        <w:ind w:firstLine="720"/>
        <w:jc w:val="both"/>
        <w:rPr>
          <w:sz w:val="24"/>
          <w:szCs w:val="24"/>
        </w:rPr>
      </w:pPr>
      <w:r w:rsidRPr="001F2892">
        <w:rPr>
          <w:sz w:val="24"/>
          <w:szCs w:val="24"/>
        </w:rP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1F2892" w:rsidRPr="001F2892" w:rsidRDefault="001F2892" w:rsidP="001F2892">
      <w:pPr>
        <w:shd w:val="clear" w:color="auto" w:fill="FFFFFF"/>
        <w:tabs>
          <w:tab w:val="left" w:pos="768"/>
        </w:tabs>
        <w:spacing w:before="10" w:line="269" w:lineRule="exact"/>
        <w:jc w:val="both"/>
        <w:rPr>
          <w:sz w:val="24"/>
          <w:szCs w:val="24"/>
        </w:rPr>
      </w:pPr>
      <w:r w:rsidRPr="001F2892">
        <w:rPr>
          <w:sz w:val="24"/>
          <w:szCs w:val="24"/>
        </w:rPr>
        <w:tab/>
        <w:t xml:space="preserve">6.4. Настоящий Договор составлен в </w:t>
      </w:r>
      <w:r w:rsidR="00C40291">
        <w:rPr>
          <w:sz w:val="24"/>
          <w:szCs w:val="24"/>
        </w:rPr>
        <w:t xml:space="preserve">трех </w:t>
      </w:r>
      <w:r w:rsidRPr="001F2892">
        <w:rPr>
          <w:sz w:val="24"/>
          <w:szCs w:val="24"/>
        </w:rPr>
        <w:t xml:space="preserve">подлинных экземплярах, два из которых остаются у Продавца, один – у Покупателя, и один экземпляр для Управления Федеральной службы государственной регистрации, кадастра и картографии по Ивановской области.   </w:t>
      </w:r>
    </w:p>
    <w:p w:rsidR="00C40291" w:rsidRDefault="00C40291" w:rsidP="001F2892">
      <w:pPr>
        <w:ind w:firstLine="720"/>
        <w:jc w:val="center"/>
        <w:rPr>
          <w:b/>
          <w:sz w:val="24"/>
          <w:szCs w:val="24"/>
        </w:rPr>
      </w:pPr>
    </w:p>
    <w:p w:rsidR="008B781F" w:rsidRDefault="008B781F" w:rsidP="001F2892">
      <w:pPr>
        <w:ind w:firstLine="720"/>
        <w:jc w:val="center"/>
        <w:rPr>
          <w:b/>
          <w:sz w:val="24"/>
          <w:szCs w:val="24"/>
        </w:rPr>
      </w:pPr>
    </w:p>
    <w:p w:rsidR="008B781F" w:rsidRDefault="008B781F" w:rsidP="001F2892">
      <w:pPr>
        <w:ind w:firstLine="720"/>
        <w:jc w:val="center"/>
        <w:rPr>
          <w:b/>
          <w:sz w:val="24"/>
          <w:szCs w:val="24"/>
        </w:rPr>
      </w:pPr>
    </w:p>
    <w:p w:rsidR="008B781F" w:rsidRDefault="008B781F" w:rsidP="001F2892">
      <w:pPr>
        <w:ind w:firstLine="720"/>
        <w:jc w:val="center"/>
        <w:rPr>
          <w:b/>
          <w:sz w:val="24"/>
          <w:szCs w:val="24"/>
        </w:rPr>
      </w:pPr>
    </w:p>
    <w:p w:rsidR="008B781F" w:rsidRDefault="008B781F" w:rsidP="001F2892">
      <w:pPr>
        <w:ind w:firstLine="720"/>
        <w:jc w:val="center"/>
        <w:rPr>
          <w:b/>
          <w:sz w:val="24"/>
          <w:szCs w:val="24"/>
        </w:rPr>
      </w:pPr>
    </w:p>
    <w:p w:rsidR="001F2892" w:rsidRPr="001F2892" w:rsidRDefault="001F2892" w:rsidP="001F2892">
      <w:pPr>
        <w:ind w:firstLine="720"/>
        <w:jc w:val="center"/>
        <w:rPr>
          <w:b/>
          <w:sz w:val="24"/>
          <w:szCs w:val="24"/>
        </w:rPr>
      </w:pPr>
      <w:r w:rsidRPr="001F2892">
        <w:rPr>
          <w:b/>
          <w:sz w:val="24"/>
          <w:szCs w:val="24"/>
        </w:rPr>
        <w:lastRenderedPageBreak/>
        <w:t>7. Юридические адреса Сторон:</w:t>
      </w:r>
    </w:p>
    <w:p w:rsidR="00C40291" w:rsidRDefault="00C40291" w:rsidP="001F2892">
      <w:pPr>
        <w:rPr>
          <w:b/>
          <w:sz w:val="24"/>
          <w:szCs w:val="24"/>
        </w:rPr>
      </w:pPr>
    </w:p>
    <w:p w:rsidR="001F2892" w:rsidRPr="001F2892" w:rsidRDefault="001F2892" w:rsidP="001F2892">
      <w:pPr>
        <w:rPr>
          <w:sz w:val="24"/>
          <w:szCs w:val="24"/>
        </w:rPr>
      </w:pPr>
      <w:r w:rsidRPr="001F2892">
        <w:rPr>
          <w:b/>
          <w:sz w:val="24"/>
          <w:szCs w:val="24"/>
        </w:rPr>
        <w:t>Продавец:</w:t>
      </w:r>
      <w:r w:rsidRPr="001F2892">
        <w:rPr>
          <w:sz w:val="24"/>
          <w:szCs w:val="24"/>
        </w:rPr>
        <w:t xml:space="preserve"> Администрация Приволжского муниципального района </w:t>
      </w:r>
    </w:p>
    <w:p w:rsidR="001F2892" w:rsidRPr="001F2892" w:rsidRDefault="001F2892" w:rsidP="001F2892">
      <w:pPr>
        <w:rPr>
          <w:sz w:val="24"/>
          <w:szCs w:val="24"/>
        </w:rPr>
      </w:pPr>
      <w:r w:rsidRPr="001F2892">
        <w:rPr>
          <w:sz w:val="24"/>
          <w:szCs w:val="24"/>
        </w:rPr>
        <w:t xml:space="preserve">Адрес: 155550, Ивановская область, г.Приволжск, ул. Революционная, д.63, </w:t>
      </w:r>
    </w:p>
    <w:p w:rsidR="001F2892" w:rsidRPr="001F2892" w:rsidRDefault="001F2892" w:rsidP="001F2892">
      <w:pPr>
        <w:rPr>
          <w:sz w:val="24"/>
          <w:szCs w:val="24"/>
        </w:rPr>
      </w:pPr>
      <w:r w:rsidRPr="001F2892">
        <w:rPr>
          <w:sz w:val="24"/>
          <w:szCs w:val="24"/>
        </w:rPr>
        <w:t>ИНН 3719001961, КПП 371901001, ОГРН 1023701711824</w:t>
      </w:r>
    </w:p>
    <w:p w:rsidR="001F2892" w:rsidRPr="001F2892" w:rsidRDefault="001F2892" w:rsidP="001F2892">
      <w:pPr>
        <w:ind w:firstLine="5"/>
        <w:jc w:val="both"/>
        <w:rPr>
          <w:b/>
          <w:sz w:val="24"/>
          <w:szCs w:val="24"/>
        </w:rPr>
      </w:pPr>
    </w:p>
    <w:p w:rsidR="001F2892" w:rsidRPr="001F2892" w:rsidRDefault="001F2892" w:rsidP="001F2892">
      <w:pPr>
        <w:ind w:firstLine="5"/>
        <w:jc w:val="both"/>
        <w:rPr>
          <w:sz w:val="24"/>
          <w:szCs w:val="24"/>
        </w:rPr>
      </w:pPr>
      <w:r w:rsidRPr="001F2892">
        <w:rPr>
          <w:b/>
          <w:sz w:val="24"/>
          <w:szCs w:val="24"/>
        </w:rPr>
        <w:t xml:space="preserve">Покупатель: </w:t>
      </w:r>
    </w:p>
    <w:p w:rsidR="001F2892" w:rsidRDefault="009433F8" w:rsidP="001F2892">
      <w:pPr>
        <w:rPr>
          <w:b/>
          <w:sz w:val="24"/>
          <w:szCs w:val="24"/>
        </w:rPr>
      </w:pPr>
      <w:r>
        <w:rPr>
          <w:b/>
          <w:sz w:val="24"/>
          <w:szCs w:val="24"/>
        </w:rPr>
        <w:t>____________________________________________________________________________________________________________________________________________________________________</w:t>
      </w:r>
    </w:p>
    <w:p w:rsidR="009433F8" w:rsidRPr="001F2892" w:rsidRDefault="009433F8" w:rsidP="001F2892">
      <w:pPr>
        <w:rPr>
          <w:b/>
          <w:sz w:val="24"/>
          <w:szCs w:val="24"/>
        </w:rPr>
      </w:pPr>
    </w:p>
    <w:p w:rsidR="001F2892" w:rsidRPr="001F2892" w:rsidRDefault="001F2892" w:rsidP="001F2892">
      <w:pPr>
        <w:ind w:firstLine="5"/>
        <w:jc w:val="center"/>
        <w:rPr>
          <w:b/>
          <w:sz w:val="24"/>
          <w:szCs w:val="24"/>
        </w:rPr>
      </w:pPr>
      <w:r w:rsidRPr="001F2892">
        <w:rPr>
          <w:b/>
          <w:sz w:val="24"/>
          <w:szCs w:val="24"/>
        </w:rPr>
        <w:t>8.   Подписи Сторон</w:t>
      </w:r>
    </w:p>
    <w:p w:rsidR="001F2892" w:rsidRPr="001F2892" w:rsidRDefault="001F2892" w:rsidP="001F2892">
      <w:pPr>
        <w:ind w:firstLine="5"/>
        <w:rPr>
          <w:sz w:val="24"/>
          <w:szCs w:val="24"/>
        </w:rPr>
      </w:pPr>
      <w:r w:rsidRPr="001F2892">
        <w:rPr>
          <w:sz w:val="24"/>
          <w:szCs w:val="24"/>
        </w:rPr>
        <w:t xml:space="preserve">       </w:t>
      </w:r>
    </w:p>
    <w:p w:rsidR="001F2892" w:rsidRPr="001F2892" w:rsidRDefault="001F2892" w:rsidP="001F2892">
      <w:pPr>
        <w:ind w:firstLine="5"/>
        <w:rPr>
          <w:sz w:val="24"/>
          <w:szCs w:val="24"/>
        </w:rPr>
      </w:pPr>
      <w:r w:rsidRPr="001F2892">
        <w:rPr>
          <w:sz w:val="24"/>
          <w:szCs w:val="24"/>
        </w:rPr>
        <w:t xml:space="preserve">      Продавец: _____________________                           _______________________                                                                                     </w:t>
      </w:r>
      <w:r w:rsidRPr="001F2892">
        <w:rPr>
          <w:sz w:val="24"/>
          <w:szCs w:val="24"/>
        </w:rPr>
        <w:tab/>
      </w:r>
      <w:r w:rsidRPr="001F2892">
        <w:rPr>
          <w:sz w:val="24"/>
          <w:szCs w:val="24"/>
        </w:rPr>
        <w:tab/>
      </w:r>
      <w:r w:rsidRPr="001F2892">
        <w:rPr>
          <w:sz w:val="24"/>
          <w:szCs w:val="24"/>
        </w:rPr>
        <w:tab/>
        <w:t xml:space="preserve">          (Ф.И.О.)                    </w:t>
      </w:r>
      <w:r w:rsidRPr="001F2892">
        <w:rPr>
          <w:sz w:val="24"/>
          <w:szCs w:val="24"/>
        </w:rPr>
        <w:tab/>
      </w:r>
      <w:r w:rsidRPr="001F2892">
        <w:rPr>
          <w:sz w:val="24"/>
          <w:szCs w:val="24"/>
        </w:rPr>
        <w:tab/>
        <w:t xml:space="preserve">                 (подпись)</w:t>
      </w:r>
    </w:p>
    <w:p w:rsidR="001F2892" w:rsidRPr="001F2892" w:rsidRDefault="001F2892" w:rsidP="001F2892">
      <w:pPr>
        <w:ind w:firstLine="5"/>
        <w:jc w:val="both"/>
        <w:rPr>
          <w:sz w:val="24"/>
          <w:szCs w:val="24"/>
        </w:rPr>
      </w:pPr>
      <w:r w:rsidRPr="001F2892">
        <w:rPr>
          <w:sz w:val="24"/>
          <w:szCs w:val="24"/>
        </w:rPr>
        <w:t xml:space="preserve">      " _____ "  ________  ______ г.</w:t>
      </w:r>
    </w:p>
    <w:p w:rsidR="001F2892" w:rsidRPr="001F2892" w:rsidRDefault="001F2892" w:rsidP="001F2892">
      <w:pPr>
        <w:ind w:firstLine="5"/>
        <w:jc w:val="both"/>
        <w:rPr>
          <w:sz w:val="24"/>
          <w:szCs w:val="24"/>
        </w:rPr>
      </w:pPr>
    </w:p>
    <w:p w:rsidR="001F2892" w:rsidRPr="001F2892" w:rsidRDefault="001F2892" w:rsidP="001F2892">
      <w:pPr>
        <w:ind w:firstLine="5"/>
        <w:jc w:val="both"/>
        <w:rPr>
          <w:sz w:val="24"/>
          <w:szCs w:val="24"/>
        </w:rPr>
      </w:pPr>
      <w:r w:rsidRPr="001F2892">
        <w:rPr>
          <w:sz w:val="24"/>
          <w:szCs w:val="24"/>
        </w:rPr>
        <w:t xml:space="preserve">     </w:t>
      </w:r>
    </w:p>
    <w:p w:rsidR="001F2892" w:rsidRPr="001F2892" w:rsidRDefault="001F2892" w:rsidP="001F2892">
      <w:pPr>
        <w:ind w:firstLine="5"/>
        <w:jc w:val="both"/>
        <w:rPr>
          <w:sz w:val="24"/>
          <w:szCs w:val="24"/>
        </w:rPr>
      </w:pPr>
      <w:r w:rsidRPr="001F2892">
        <w:rPr>
          <w:sz w:val="24"/>
          <w:szCs w:val="24"/>
        </w:rPr>
        <w:t xml:space="preserve">      Покупатель: ____________________                         _______________________</w:t>
      </w:r>
    </w:p>
    <w:p w:rsidR="001F2892" w:rsidRPr="001F2892" w:rsidRDefault="001F2892" w:rsidP="001F2892">
      <w:pPr>
        <w:ind w:firstLine="5"/>
        <w:jc w:val="both"/>
        <w:rPr>
          <w:sz w:val="24"/>
          <w:szCs w:val="24"/>
        </w:rPr>
      </w:pPr>
      <w:r w:rsidRPr="001F2892">
        <w:rPr>
          <w:sz w:val="24"/>
          <w:szCs w:val="24"/>
        </w:rPr>
        <w:t xml:space="preserve">                                             (Ф.И.О.)                                                         (подпись)</w:t>
      </w:r>
    </w:p>
    <w:p w:rsidR="001F2892" w:rsidRPr="001F2892" w:rsidRDefault="001F2892" w:rsidP="001F2892">
      <w:pPr>
        <w:jc w:val="both"/>
        <w:rPr>
          <w:sz w:val="24"/>
          <w:szCs w:val="24"/>
        </w:rPr>
      </w:pPr>
      <w:r w:rsidRPr="001F2892">
        <w:rPr>
          <w:sz w:val="24"/>
          <w:szCs w:val="24"/>
        </w:rPr>
        <w:t xml:space="preserve">       " _____ " ________  ______ г.</w:t>
      </w:r>
    </w:p>
    <w:p w:rsidR="001F2892" w:rsidRPr="001F2892" w:rsidRDefault="001F2892" w:rsidP="001F2892">
      <w:pP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3C3E59" w:rsidRDefault="003C3E59" w:rsidP="00E402C3">
      <w:pPr>
        <w:rPr>
          <w:b/>
          <w:sz w:val="24"/>
          <w:szCs w:val="24"/>
        </w:rPr>
      </w:pPr>
    </w:p>
    <w:p w:rsidR="001F2892" w:rsidRPr="001F2892" w:rsidRDefault="001F2892" w:rsidP="001F2892">
      <w:pPr>
        <w:jc w:val="center"/>
        <w:rPr>
          <w:b/>
          <w:sz w:val="24"/>
          <w:szCs w:val="24"/>
        </w:rPr>
      </w:pPr>
      <w:r w:rsidRPr="001F2892">
        <w:rPr>
          <w:b/>
          <w:sz w:val="24"/>
          <w:szCs w:val="24"/>
        </w:rPr>
        <w:lastRenderedPageBreak/>
        <w:t>АКТ</w:t>
      </w:r>
    </w:p>
    <w:p w:rsidR="001F2892" w:rsidRPr="001F2892" w:rsidRDefault="001F2892" w:rsidP="001F2892">
      <w:pPr>
        <w:jc w:val="center"/>
        <w:rPr>
          <w:b/>
          <w:sz w:val="24"/>
          <w:szCs w:val="24"/>
        </w:rPr>
      </w:pPr>
      <w:r w:rsidRPr="001F2892">
        <w:rPr>
          <w:b/>
          <w:sz w:val="24"/>
          <w:szCs w:val="24"/>
        </w:rPr>
        <w:t>приема- передачи</w:t>
      </w:r>
    </w:p>
    <w:p w:rsidR="001F2892" w:rsidRPr="001F2892" w:rsidRDefault="001F2892" w:rsidP="001F2892">
      <w:pPr>
        <w:jc w:val="center"/>
        <w:rPr>
          <w:sz w:val="24"/>
          <w:szCs w:val="24"/>
        </w:rPr>
      </w:pPr>
    </w:p>
    <w:p w:rsidR="001F2892" w:rsidRPr="001F2892" w:rsidRDefault="001F2892" w:rsidP="001F2892">
      <w:pPr>
        <w:jc w:val="both"/>
        <w:rPr>
          <w:sz w:val="24"/>
          <w:szCs w:val="24"/>
        </w:rPr>
      </w:pPr>
      <w:r w:rsidRPr="001F2892">
        <w:rPr>
          <w:sz w:val="24"/>
          <w:szCs w:val="24"/>
        </w:rPr>
        <w:t>г.Приволжск</w:t>
      </w:r>
      <w:r w:rsidRPr="001F2892">
        <w:rPr>
          <w:sz w:val="24"/>
          <w:szCs w:val="24"/>
        </w:rPr>
        <w:tab/>
      </w:r>
      <w:r w:rsidRPr="001F2892">
        <w:rPr>
          <w:sz w:val="24"/>
          <w:szCs w:val="24"/>
        </w:rPr>
        <w:tab/>
      </w:r>
      <w:r w:rsidRPr="001F2892">
        <w:rPr>
          <w:sz w:val="24"/>
          <w:szCs w:val="24"/>
        </w:rPr>
        <w:tab/>
      </w:r>
      <w:r w:rsidRPr="001F2892">
        <w:rPr>
          <w:sz w:val="24"/>
          <w:szCs w:val="24"/>
        </w:rPr>
        <w:tab/>
      </w:r>
      <w:r w:rsidRPr="001F2892">
        <w:rPr>
          <w:sz w:val="24"/>
          <w:szCs w:val="24"/>
        </w:rPr>
        <w:tab/>
      </w:r>
      <w:r w:rsidRPr="001F2892">
        <w:rPr>
          <w:sz w:val="24"/>
          <w:szCs w:val="24"/>
        </w:rPr>
        <w:tab/>
      </w:r>
      <w:r w:rsidRPr="001F2892">
        <w:rPr>
          <w:sz w:val="24"/>
          <w:szCs w:val="24"/>
        </w:rPr>
        <w:tab/>
        <w:t xml:space="preserve">                      «____» _________ ______ г.</w:t>
      </w:r>
      <w:r w:rsidRPr="001F2892">
        <w:rPr>
          <w:sz w:val="24"/>
          <w:szCs w:val="24"/>
        </w:rPr>
        <w:tab/>
      </w:r>
      <w:r w:rsidRPr="001F2892">
        <w:rPr>
          <w:sz w:val="24"/>
          <w:szCs w:val="24"/>
        </w:rPr>
        <w:tab/>
      </w:r>
    </w:p>
    <w:p w:rsidR="001F2892" w:rsidRPr="001F2892" w:rsidRDefault="001F2892" w:rsidP="001F2892">
      <w:pPr>
        <w:jc w:val="both"/>
        <w:rPr>
          <w:sz w:val="24"/>
          <w:szCs w:val="24"/>
        </w:rPr>
      </w:pPr>
    </w:p>
    <w:p w:rsidR="001F2892" w:rsidRPr="001F2892" w:rsidRDefault="001F2892" w:rsidP="001F2892">
      <w:pPr>
        <w:ind w:firstLine="720"/>
        <w:jc w:val="both"/>
        <w:rPr>
          <w:sz w:val="24"/>
          <w:szCs w:val="24"/>
        </w:rPr>
      </w:pPr>
      <w:r w:rsidRPr="001F2892">
        <w:rPr>
          <w:b/>
          <w:sz w:val="24"/>
          <w:szCs w:val="24"/>
        </w:rPr>
        <w:t>Администрация Приволжского муниципального района</w:t>
      </w:r>
      <w:r w:rsidRPr="001F2892">
        <w:rPr>
          <w:sz w:val="24"/>
          <w:szCs w:val="24"/>
        </w:rPr>
        <w:t xml:space="preserve">, в лице ____________________________________, действующего на основании ___________________, именуемая в дальнейшем </w:t>
      </w:r>
      <w:r w:rsidRPr="001F2892">
        <w:rPr>
          <w:b/>
          <w:sz w:val="24"/>
          <w:szCs w:val="24"/>
        </w:rPr>
        <w:t>«Продавец»,</w:t>
      </w:r>
      <w:r w:rsidRPr="001F2892">
        <w:rPr>
          <w:sz w:val="24"/>
          <w:szCs w:val="24"/>
        </w:rPr>
        <w:t xml:space="preserve"> с одной стороны, </w:t>
      </w:r>
    </w:p>
    <w:p w:rsidR="001F2892" w:rsidRPr="001F2892" w:rsidRDefault="001F2892" w:rsidP="001F2892">
      <w:pPr>
        <w:autoSpaceDE w:val="0"/>
        <w:autoSpaceDN w:val="0"/>
        <w:adjustRightInd w:val="0"/>
        <w:ind w:firstLine="720"/>
        <w:jc w:val="both"/>
        <w:rPr>
          <w:sz w:val="24"/>
          <w:szCs w:val="24"/>
        </w:rPr>
      </w:pPr>
      <w:r w:rsidRPr="001F2892">
        <w:rPr>
          <w:sz w:val="24"/>
          <w:szCs w:val="24"/>
        </w:rPr>
        <w:t xml:space="preserve">и _____________________, именуемое (-ая, -ый) в дальнейшем </w:t>
      </w:r>
      <w:r w:rsidRPr="001F2892">
        <w:rPr>
          <w:b/>
          <w:sz w:val="24"/>
          <w:szCs w:val="24"/>
        </w:rPr>
        <w:t>«Покупатель»</w:t>
      </w:r>
      <w:r w:rsidRPr="001F2892">
        <w:rPr>
          <w:sz w:val="24"/>
          <w:szCs w:val="24"/>
        </w:rPr>
        <w:t>, в лице _________________________________, действующего (-ей) на основании ____________, с другой стороны, заключили настоящий акт о нижеследующем:</w:t>
      </w:r>
    </w:p>
    <w:p w:rsidR="001F6A9A" w:rsidRPr="008E6B60" w:rsidRDefault="001F2892" w:rsidP="001F6A9A">
      <w:pPr>
        <w:shd w:val="clear" w:color="auto" w:fill="FFFFFF"/>
        <w:ind w:right="10" w:firstLine="614"/>
        <w:jc w:val="both"/>
        <w:rPr>
          <w:sz w:val="24"/>
          <w:szCs w:val="24"/>
        </w:rPr>
      </w:pPr>
      <w:r w:rsidRPr="001F2892">
        <w:rPr>
          <w:sz w:val="24"/>
          <w:szCs w:val="24"/>
        </w:rPr>
        <w:t xml:space="preserve">1. Продавец передал, а Покупатель принял </w:t>
      </w:r>
      <w:r w:rsidR="001F6A9A" w:rsidRPr="008E6B60">
        <w:rPr>
          <w:sz w:val="24"/>
          <w:szCs w:val="24"/>
        </w:rPr>
        <w:t>недвижимое имущество, являющееся собственностью</w:t>
      </w:r>
      <w:r w:rsidR="001F6A9A" w:rsidRPr="008E6B60">
        <w:rPr>
          <w:b/>
          <w:sz w:val="24"/>
          <w:szCs w:val="24"/>
        </w:rPr>
        <w:t xml:space="preserve"> </w:t>
      </w:r>
      <w:r w:rsidR="001F6A9A" w:rsidRPr="008E6B60">
        <w:rPr>
          <w:sz w:val="24"/>
          <w:szCs w:val="24"/>
        </w:rPr>
        <w:t xml:space="preserve">Приволжского муниципального района, </w:t>
      </w:r>
      <w:r w:rsidR="008C7224">
        <w:rPr>
          <w:sz w:val="24"/>
          <w:szCs w:val="24"/>
        </w:rPr>
        <w:t xml:space="preserve">(далее </w:t>
      </w:r>
      <w:r w:rsidR="001F6A9A" w:rsidRPr="008E6B60">
        <w:rPr>
          <w:sz w:val="24"/>
          <w:szCs w:val="24"/>
        </w:rPr>
        <w:t>«Объект»):</w:t>
      </w:r>
    </w:p>
    <w:p w:rsidR="001F6A9A" w:rsidRDefault="001F6A9A" w:rsidP="001F6A9A">
      <w:pPr>
        <w:autoSpaceDE w:val="0"/>
        <w:autoSpaceDN w:val="0"/>
        <w:adjustRightInd w:val="0"/>
        <w:ind w:firstLine="720"/>
        <w:contextualSpacing/>
        <w:jc w:val="both"/>
        <w:rPr>
          <w:sz w:val="24"/>
          <w:szCs w:val="24"/>
        </w:rPr>
      </w:pPr>
      <w:r w:rsidRPr="008E6B60">
        <w:rPr>
          <w:rFonts w:eastAsia="Calibri"/>
          <w:b/>
          <w:bCs/>
          <w:sz w:val="24"/>
          <w:szCs w:val="24"/>
          <w:lang w:eastAsia="en-US"/>
        </w:rPr>
        <w:t>-</w:t>
      </w:r>
      <w:r w:rsidRPr="008E6B60">
        <w:rPr>
          <w:rFonts w:eastAsia="Calibri"/>
          <w:sz w:val="24"/>
          <w:szCs w:val="24"/>
          <w:lang w:eastAsia="en-US"/>
        </w:rPr>
        <w:t xml:space="preserve"> нежилое помещение с кадастровым номером 37:13:010414:173, общей площадью 1 425,40 кв.м., этаж 1,2,3, находящееся по адресу: Ивановская область, Приволжский район, г. Приволжск, ул. Революционная, д.118Г</w:t>
      </w:r>
      <w:r>
        <w:rPr>
          <w:rFonts w:eastAsia="Calibri"/>
          <w:sz w:val="24"/>
          <w:szCs w:val="24"/>
          <w:lang w:eastAsia="en-US"/>
        </w:rPr>
        <w:t xml:space="preserve"> (запись о государственной регистрации права собственности Приволжского муниципального района № 37-37-08/212/2014-168 от 26.08.2014)</w:t>
      </w:r>
      <w:r w:rsidRPr="008E6B60">
        <w:rPr>
          <w:sz w:val="24"/>
          <w:szCs w:val="24"/>
        </w:rPr>
        <w:t>.</w:t>
      </w:r>
    </w:p>
    <w:p w:rsidR="001F2892" w:rsidRDefault="001F2892" w:rsidP="001F2892">
      <w:pPr>
        <w:ind w:firstLine="720"/>
        <w:jc w:val="both"/>
        <w:rPr>
          <w:sz w:val="24"/>
          <w:szCs w:val="24"/>
        </w:rPr>
      </w:pPr>
      <w:r w:rsidRPr="001F2892">
        <w:rPr>
          <w:sz w:val="24"/>
          <w:szCs w:val="24"/>
        </w:rPr>
        <w:t>2. До подписания настоящего акта приема - передачи Объект визуально осмотрен Покупателем, его состояние соответствует условиям договора купли-продажи, заключенного сторонами.</w:t>
      </w:r>
    </w:p>
    <w:p w:rsidR="008C7224" w:rsidRPr="008C7224" w:rsidRDefault="008C7224" w:rsidP="008C7224">
      <w:pPr>
        <w:tabs>
          <w:tab w:val="left" w:pos="5265"/>
        </w:tabs>
        <w:ind w:firstLine="709"/>
        <w:jc w:val="both"/>
        <w:rPr>
          <w:sz w:val="24"/>
          <w:szCs w:val="24"/>
        </w:rPr>
      </w:pPr>
      <w:r>
        <w:rPr>
          <w:sz w:val="24"/>
          <w:szCs w:val="24"/>
        </w:rPr>
        <w:t>3</w:t>
      </w:r>
      <w:r w:rsidRPr="008C7224">
        <w:rPr>
          <w:sz w:val="24"/>
          <w:szCs w:val="24"/>
        </w:rPr>
        <w:t xml:space="preserve">. Претензий по состоянию </w:t>
      </w:r>
      <w:r>
        <w:rPr>
          <w:sz w:val="24"/>
          <w:szCs w:val="24"/>
        </w:rPr>
        <w:t>Объекта</w:t>
      </w:r>
      <w:r w:rsidRPr="008C7224">
        <w:rPr>
          <w:sz w:val="24"/>
          <w:szCs w:val="24"/>
        </w:rPr>
        <w:t xml:space="preserve"> на момент передачи Покупатель не имеет. Стороны подтверждают, что взаимные обязательства Сторон по договору купли-продажи </w:t>
      </w:r>
      <w:r>
        <w:rPr>
          <w:sz w:val="24"/>
          <w:szCs w:val="24"/>
        </w:rPr>
        <w:t xml:space="preserve">объекта недвижимости </w:t>
      </w:r>
      <w:r w:rsidRPr="008C7224">
        <w:rPr>
          <w:sz w:val="24"/>
          <w:szCs w:val="24"/>
        </w:rPr>
        <w:t xml:space="preserve">от № _____ от ___.___.2022 г. (далее – Договор) исполнены в полном объеме. </w:t>
      </w:r>
    </w:p>
    <w:p w:rsidR="008C7224" w:rsidRPr="008C7224" w:rsidRDefault="008C7224" w:rsidP="008C7224">
      <w:pPr>
        <w:tabs>
          <w:tab w:val="left" w:pos="5265"/>
        </w:tabs>
        <w:ind w:firstLine="709"/>
        <w:jc w:val="both"/>
        <w:rPr>
          <w:sz w:val="24"/>
          <w:szCs w:val="24"/>
        </w:rPr>
      </w:pPr>
      <w:r>
        <w:rPr>
          <w:sz w:val="24"/>
          <w:szCs w:val="24"/>
        </w:rPr>
        <w:t>4</w:t>
      </w:r>
      <w:r w:rsidRPr="008C7224">
        <w:rPr>
          <w:sz w:val="24"/>
          <w:szCs w:val="24"/>
        </w:rPr>
        <w:t xml:space="preserve">.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1F2892" w:rsidRPr="001F2892" w:rsidRDefault="008C7224" w:rsidP="001F2892">
      <w:pPr>
        <w:ind w:firstLine="720"/>
        <w:jc w:val="both"/>
        <w:rPr>
          <w:sz w:val="24"/>
          <w:szCs w:val="24"/>
        </w:rPr>
      </w:pPr>
      <w:r>
        <w:rPr>
          <w:sz w:val="24"/>
          <w:szCs w:val="24"/>
        </w:rPr>
        <w:t>5</w:t>
      </w:r>
      <w:r w:rsidR="001F2892" w:rsidRPr="008C7224">
        <w:rPr>
          <w:sz w:val="24"/>
          <w:szCs w:val="24"/>
        </w:rPr>
        <w:t>. До подписания настоящего</w:t>
      </w:r>
      <w:r w:rsidR="001F2892" w:rsidRPr="001F2892">
        <w:rPr>
          <w:sz w:val="24"/>
          <w:szCs w:val="24"/>
        </w:rPr>
        <w:t xml:space="preserve"> акта приема - передачи Покупателю передана техническая документация и тексты договоров для государственной регистрации сделки в Управлении Федеральной службы государственной регистрации, кадастра и картографии по Ивановской области.</w:t>
      </w:r>
    </w:p>
    <w:p w:rsidR="001F2892" w:rsidRPr="001F2892" w:rsidRDefault="008C7224" w:rsidP="001F2892">
      <w:pPr>
        <w:ind w:firstLine="720"/>
        <w:jc w:val="both"/>
        <w:rPr>
          <w:sz w:val="24"/>
          <w:szCs w:val="24"/>
        </w:rPr>
      </w:pPr>
      <w:r>
        <w:rPr>
          <w:sz w:val="24"/>
          <w:szCs w:val="24"/>
        </w:rPr>
        <w:t>6</w:t>
      </w:r>
      <w:r w:rsidR="001F2892" w:rsidRPr="001F2892">
        <w:rPr>
          <w:sz w:val="24"/>
          <w:szCs w:val="24"/>
        </w:rPr>
        <w:t xml:space="preserve">. Настоящий акт приема-передачи составлен в </w:t>
      </w:r>
      <w:r w:rsidR="00C40291">
        <w:rPr>
          <w:sz w:val="24"/>
          <w:szCs w:val="24"/>
        </w:rPr>
        <w:t>3</w:t>
      </w:r>
      <w:r w:rsidR="001F2892" w:rsidRPr="001F2892">
        <w:rPr>
          <w:sz w:val="24"/>
          <w:szCs w:val="24"/>
        </w:rPr>
        <w:t>-х экземплярах, имеющих одинаковую силу.</w:t>
      </w:r>
    </w:p>
    <w:p w:rsidR="001F2892" w:rsidRPr="001F2892" w:rsidRDefault="001F2892" w:rsidP="001F2892">
      <w:pPr>
        <w:ind w:firstLine="720"/>
        <w:jc w:val="both"/>
        <w:rPr>
          <w:sz w:val="24"/>
          <w:szCs w:val="24"/>
        </w:rPr>
      </w:pPr>
    </w:p>
    <w:p w:rsidR="001F2892" w:rsidRPr="001F2892" w:rsidRDefault="001F2892" w:rsidP="001F2892">
      <w:pPr>
        <w:tabs>
          <w:tab w:val="left" w:pos="3165"/>
          <w:tab w:val="center" w:pos="4748"/>
        </w:tabs>
        <w:jc w:val="center"/>
        <w:rPr>
          <w:b/>
          <w:sz w:val="24"/>
          <w:szCs w:val="24"/>
        </w:rPr>
      </w:pPr>
      <w:r w:rsidRPr="001F2892">
        <w:rPr>
          <w:b/>
          <w:sz w:val="24"/>
          <w:szCs w:val="24"/>
        </w:rPr>
        <w:t>Юридические адреса и подписи сторон:</w:t>
      </w:r>
    </w:p>
    <w:p w:rsidR="001F2892" w:rsidRPr="001F2892" w:rsidRDefault="001F2892" w:rsidP="001F2892">
      <w:pPr>
        <w:jc w:val="center"/>
        <w:rPr>
          <w:b/>
          <w:sz w:val="24"/>
          <w:szCs w:val="24"/>
        </w:rPr>
      </w:pPr>
    </w:p>
    <w:p w:rsidR="001F2892" w:rsidRPr="001F2892" w:rsidRDefault="001F2892" w:rsidP="001F2892">
      <w:pPr>
        <w:rPr>
          <w:sz w:val="24"/>
          <w:szCs w:val="24"/>
        </w:rPr>
      </w:pPr>
      <w:r w:rsidRPr="001F2892">
        <w:rPr>
          <w:b/>
          <w:sz w:val="24"/>
          <w:szCs w:val="24"/>
        </w:rPr>
        <w:t>Продавец:</w:t>
      </w:r>
      <w:r w:rsidRPr="001F2892">
        <w:rPr>
          <w:sz w:val="24"/>
          <w:szCs w:val="24"/>
        </w:rPr>
        <w:t xml:space="preserve"> Администрация Приволжского муниципального района </w:t>
      </w:r>
    </w:p>
    <w:p w:rsidR="001F2892" w:rsidRPr="001F2892" w:rsidRDefault="001F2892" w:rsidP="001F2892">
      <w:pPr>
        <w:rPr>
          <w:sz w:val="24"/>
          <w:szCs w:val="24"/>
        </w:rPr>
      </w:pPr>
      <w:r w:rsidRPr="001F2892">
        <w:rPr>
          <w:sz w:val="24"/>
          <w:szCs w:val="24"/>
        </w:rPr>
        <w:t xml:space="preserve">Адрес: 155550, Ивановская область, г.Приволжск, ул. Революционная, д.63, </w:t>
      </w:r>
    </w:p>
    <w:p w:rsidR="001F2892" w:rsidRPr="001F2892" w:rsidRDefault="001F2892" w:rsidP="001F2892">
      <w:pPr>
        <w:rPr>
          <w:sz w:val="24"/>
          <w:szCs w:val="24"/>
        </w:rPr>
      </w:pPr>
      <w:r w:rsidRPr="001F2892">
        <w:rPr>
          <w:sz w:val="24"/>
          <w:szCs w:val="24"/>
        </w:rPr>
        <w:t>ИНН 3719001961, КПП 371901001, ОГРН 1023701711824</w:t>
      </w:r>
    </w:p>
    <w:p w:rsidR="001F2892" w:rsidRPr="001F2892" w:rsidRDefault="001F2892" w:rsidP="001F2892">
      <w:pPr>
        <w:rPr>
          <w:sz w:val="24"/>
          <w:szCs w:val="24"/>
        </w:rPr>
      </w:pPr>
    </w:p>
    <w:p w:rsidR="001F2892" w:rsidRPr="001F2892" w:rsidRDefault="001F2892" w:rsidP="001F2892">
      <w:pPr>
        <w:rPr>
          <w:sz w:val="24"/>
          <w:szCs w:val="24"/>
        </w:rPr>
      </w:pPr>
      <w:r w:rsidRPr="001F2892">
        <w:rPr>
          <w:sz w:val="24"/>
          <w:szCs w:val="24"/>
        </w:rPr>
        <w:t>________________________________ (ФИО)</w:t>
      </w:r>
    </w:p>
    <w:p w:rsidR="001F2892" w:rsidRPr="001F2892" w:rsidRDefault="001F2892" w:rsidP="001F2892">
      <w:pPr>
        <w:jc w:val="both"/>
        <w:rPr>
          <w:b/>
          <w:sz w:val="24"/>
          <w:szCs w:val="24"/>
        </w:rPr>
      </w:pPr>
    </w:p>
    <w:p w:rsidR="001F2892" w:rsidRPr="001F2892" w:rsidRDefault="001F2892" w:rsidP="001F2892">
      <w:pPr>
        <w:ind w:firstLine="5"/>
        <w:jc w:val="both"/>
        <w:rPr>
          <w:b/>
          <w:sz w:val="24"/>
          <w:szCs w:val="24"/>
        </w:rPr>
      </w:pPr>
    </w:p>
    <w:p w:rsidR="001F2892" w:rsidRPr="001F2892" w:rsidRDefault="001F2892" w:rsidP="001F2892">
      <w:pPr>
        <w:ind w:firstLine="5"/>
        <w:jc w:val="both"/>
        <w:rPr>
          <w:sz w:val="24"/>
          <w:szCs w:val="24"/>
        </w:rPr>
      </w:pPr>
      <w:r w:rsidRPr="001F2892">
        <w:rPr>
          <w:b/>
          <w:sz w:val="24"/>
          <w:szCs w:val="24"/>
        </w:rPr>
        <w:t xml:space="preserve">Покупатель: </w:t>
      </w:r>
    </w:p>
    <w:p w:rsidR="001F2892" w:rsidRPr="001F2892" w:rsidRDefault="001F2892" w:rsidP="001F2892">
      <w:pPr>
        <w:ind w:firstLine="5"/>
        <w:jc w:val="both"/>
        <w:rPr>
          <w:sz w:val="24"/>
          <w:szCs w:val="24"/>
        </w:rPr>
      </w:pPr>
    </w:p>
    <w:p w:rsidR="001F2892" w:rsidRPr="001F2892" w:rsidRDefault="001F2892" w:rsidP="001F2892">
      <w:pPr>
        <w:jc w:val="both"/>
        <w:rPr>
          <w:sz w:val="24"/>
          <w:szCs w:val="24"/>
        </w:rPr>
      </w:pPr>
      <w:r w:rsidRPr="001F2892">
        <w:rPr>
          <w:sz w:val="24"/>
          <w:szCs w:val="24"/>
        </w:rPr>
        <w:t>_______________________________ (ФИО)</w:t>
      </w:r>
    </w:p>
    <w:p w:rsidR="001F2892" w:rsidRPr="00F255CC" w:rsidRDefault="001F2892" w:rsidP="00F255CC">
      <w:pPr>
        <w:jc w:val="both"/>
        <w:rPr>
          <w:sz w:val="24"/>
          <w:szCs w:val="24"/>
        </w:rPr>
      </w:pPr>
    </w:p>
    <w:sectPr w:rsidR="001F2892" w:rsidRPr="00F255CC" w:rsidSect="00793542">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D409"/>
    <w:multiLevelType w:val="hybridMultilevel"/>
    <w:tmpl w:val="98EDE6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255CC"/>
    <w:rsid w:val="00062DC7"/>
    <w:rsid w:val="000C4AC1"/>
    <w:rsid w:val="00102F4C"/>
    <w:rsid w:val="0010417C"/>
    <w:rsid w:val="00122A8F"/>
    <w:rsid w:val="00157DCF"/>
    <w:rsid w:val="00192B64"/>
    <w:rsid w:val="001B2A67"/>
    <w:rsid w:val="001D7647"/>
    <w:rsid w:val="001F2892"/>
    <w:rsid w:val="001F6A9A"/>
    <w:rsid w:val="002347C4"/>
    <w:rsid w:val="00276EBC"/>
    <w:rsid w:val="00302D02"/>
    <w:rsid w:val="003569EA"/>
    <w:rsid w:val="003B2B86"/>
    <w:rsid w:val="003B5045"/>
    <w:rsid w:val="003C3E59"/>
    <w:rsid w:val="003E6768"/>
    <w:rsid w:val="00436B06"/>
    <w:rsid w:val="004D1850"/>
    <w:rsid w:val="004F1807"/>
    <w:rsid w:val="004F2F85"/>
    <w:rsid w:val="005311C7"/>
    <w:rsid w:val="005515DD"/>
    <w:rsid w:val="00590911"/>
    <w:rsid w:val="005A56AA"/>
    <w:rsid w:val="005D4312"/>
    <w:rsid w:val="005E3698"/>
    <w:rsid w:val="005F2BA3"/>
    <w:rsid w:val="005F3CDA"/>
    <w:rsid w:val="006806AF"/>
    <w:rsid w:val="0068369E"/>
    <w:rsid w:val="00712BB8"/>
    <w:rsid w:val="00740D65"/>
    <w:rsid w:val="00760679"/>
    <w:rsid w:val="00780D84"/>
    <w:rsid w:val="00793542"/>
    <w:rsid w:val="007A269F"/>
    <w:rsid w:val="007A2F6F"/>
    <w:rsid w:val="007E689C"/>
    <w:rsid w:val="00800EF1"/>
    <w:rsid w:val="00815C91"/>
    <w:rsid w:val="00836889"/>
    <w:rsid w:val="00857C91"/>
    <w:rsid w:val="008951E2"/>
    <w:rsid w:val="008A3209"/>
    <w:rsid w:val="008B781F"/>
    <w:rsid w:val="008C7224"/>
    <w:rsid w:val="008E09F3"/>
    <w:rsid w:val="008E6B60"/>
    <w:rsid w:val="0093721F"/>
    <w:rsid w:val="009433F8"/>
    <w:rsid w:val="009500B5"/>
    <w:rsid w:val="00984FCA"/>
    <w:rsid w:val="009C6358"/>
    <w:rsid w:val="009D2CCD"/>
    <w:rsid w:val="009F774A"/>
    <w:rsid w:val="00A020E8"/>
    <w:rsid w:val="00A0397B"/>
    <w:rsid w:val="00A344E2"/>
    <w:rsid w:val="00A65252"/>
    <w:rsid w:val="00A760E4"/>
    <w:rsid w:val="00AB1E1C"/>
    <w:rsid w:val="00AC368A"/>
    <w:rsid w:val="00AC39A6"/>
    <w:rsid w:val="00AC61B3"/>
    <w:rsid w:val="00AE1CFF"/>
    <w:rsid w:val="00AE2721"/>
    <w:rsid w:val="00AF4567"/>
    <w:rsid w:val="00B05B20"/>
    <w:rsid w:val="00B770DB"/>
    <w:rsid w:val="00B902E1"/>
    <w:rsid w:val="00BD64CB"/>
    <w:rsid w:val="00C11151"/>
    <w:rsid w:val="00C40291"/>
    <w:rsid w:val="00C43A06"/>
    <w:rsid w:val="00CB305E"/>
    <w:rsid w:val="00D310B5"/>
    <w:rsid w:val="00D3256B"/>
    <w:rsid w:val="00D34FAA"/>
    <w:rsid w:val="00D46F34"/>
    <w:rsid w:val="00D928C4"/>
    <w:rsid w:val="00DA363E"/>
    <w:rsid w:val="00DC57D4"/>
    <w:rsid w:val="00DF18A9"/>
    <w:rsid w:val="00E402C3"/>
    <w:rsid w:val="00E70573"/>
    <w:rsid w:val="00E82A93"/>
    <w:rsid w:val="00E91D82"/>
    <w:rsid w:val="00F255CC"/>
    <w:rsid w:val="00F330B1"/>
    <w:rsid w:val="00F67B19"/>
    <w:rsid w:val="00FB0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AEDD"/>
  <w15:docId w15:val="{F83B46CB-F06A-408B-838C-69F1AAA9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5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55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F255C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9372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39"/>
    <w:rsid w:val="00A02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0276"/>
    <w:rPr>
      <w:rFonts w:ascii="Segoe UI" w:hAnsi="Segoe UI" w:cs="Segoe UI"/>
      <w:sz w:val="18"/>
      <w:szCs w:val="18"/>
    </w:rPr>
  </w:style>
  <w:style w:type="character" w:customStyle="1" w:styleId="a5">
    <w:name w:val="Текст выноски Знак"/>
    <w:basedOn w:val="a0"/>
    <w:link w:val="a4"/>
    <w:uiPriority w:val="99"/>
    <w:semiHidden/>
    <w:rsid w:val="00FB0276"/>
    <w:rPr>
      <w:rFonts w:ascii="Segoe UI" w:eastAsia="Times New Roman" w:hAnsi="Segoe UI" w:cs="Segoe UI"/>
      <w:sz w:val="18"/>
      <w:szCs w:val="18"/>
      <w:lang w:eastAsia="ru-RU"/>
    </w:rPr>
  </w:style>
  <w:style w:type="paragraph" w:styleId="a6">
    <w:name w:val="List Paragraph"/>
    <w:basedOn w:val="a"/>
    <w:uiPriority w:val="34"/>
    <w:qFormat/>
    <w:rsid w:val="001F6A9A"/>
    <w:pPr>
      <w:ind w:left="720"/>
      <w:contextualSpacing/>
    </w:pPr>
  </w:style>
  <w:style w:type="paragraph" w:customStyle="1" w:styleId="BodyText21">
    <w:name w:val="Body Text 21"/>
    <w:basedOn w:val="a"/>
    <w:rsid w:val="00E402C3"/>
    <w:pPr>
      <w:overflowPunct w:val="0"/>
      <w:autoSpaceDE w:val="0"/>
      <w:autoSpaceDN w:val="0"/>
      <w:adjustRightInd w:val="0"/>
      <w:ind w:firstLine="720"/>
      <w:jc w:val="both"/>
      <w:textAlignment w:val="baseline"/>
    </w:pPr>
    <w:rPr>
      <w:sz w:val="28"/>
    </w:rPr>
  </w:style>
  <w:style w:type="paragraph" w:styleId="3">
    <w:name w:val="Body Text Indent 3"/>
    <w:basedOn w:val="a"/>
    <w:link w:val="30"/>
    <w:rsid w:val="00E402C3"/>
    <w:pPr>
      <w:spacing w:after="120"/>
      <w:ind w:left="283"/>
    </w:pPr>
    <w:rPr>
      <w:sz w:val="16"/>
      <w:szCs w:val="16"/>
      <w:lang w:val="x-none" w:eastAsia="x-none"/>
    </w:rPr>
  </w:style>
  <w:style w:type="character" w:customStyle="1" w:styleId="30">
    <w:name w:val="Основной текст с отступом 3 Знак"/>
    <w:basedOn w:val="a0"/>
    <w:link w:val="3"/>
    <w:rsid w:val="00E402C3"/>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948</TotalTime>
  <Pages>17</Pages>
  <Words>7070</Words>
  <Characters>40301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Таныгина Ольга Александровна</dc:creator>
  <cp:keywords/>
  <dc:description/>
  <cp:lastModifiedBy>Таныгина Ольга Александровна</cp:lastModifiedBy>
  <cp:revision>48</cp:revision>
  <cp:lastPrinted>2022-03-31T11:24:00Z</cp:lastPrinted>
  <dcterms:created xsi:type="dcterms:W3CDTF">2019-10-29T07:32:00Z</dcterms:created>
  <dcterms:modified xsi:type="dcterms:W3CDTF">2022-03-31T13:32:00Z</dcterms:modified>
</cp:coreProperties>
</file>