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D7" w:rsidRPr="003D2A94" w:rsidRDefault="00A94ED7" w:rsidP="00A94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>Проект</w:t>
      </w:r>
    </w:p>
    <w:p w:rsidR="00A94ED7" w:rsidRPr="003D2A94" w:rsidRDefault="00A94ED7" w:rsidP="00A94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ED7" w:rsidRPr="003D2A94" w:rsidRDefault="00A94ED7" w:rsidP="00A94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 xml:space="preserve">Вносится Правительством </w:t>
      </w:r>
    </w:p>
    <w:p w:rsidR="00A94ED7" w:rsidRPr="003D2A94" w:rsidRDefault="00A94ED7" w:rsidP="00A94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94ED7" w:rsidRPr="003D2A94" w:rsidRDefault="00A94ED7" w:rsidP="00A9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96" w:rsidRDefault="00A10296" w:rsidP="00A1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A94" w:rsidRDefault="003D2A94" w:rsidP="00A9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A94" w:rsidRPr="003D2A94" w:rsidRDefault="003D2A94" w:rsidP="00A9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ED7" w:rsidRPr="003D2A94" w:rsidRDefault="00A94ED7" w:rsidP="00A9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94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A94ED7" w:rsidRPr="003D2A94" w:rsidRDefault="00A94ED7" w:rsidP="00A9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D7" w:rsidRPr="003D2A94" w:rsidRDefault="00A94ED7" w:rsidP="00A94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9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Уголовный кодекс Российской Федерации </w:t>
      </w:r>
      <w:r w:rsidR="003D2A94">
        <w:rPr>
          <w:rFonts w:ascii="Times New Roman" w:hAnsi="Times New Roman" w:cs="Times New Roman"/>
          <w:b/>
          <w:sz w:val="28"/>
          <w:szCs w:val="28"/>
        </w:rPr>
        <w:br/>
      </w:r>
      <w:r w:rsidRPr="003D2A94">
        <w:rPr>
          <w:rFonts w:ascii="Times New Roman" w:hAnsi="Times New Roman" w:cs="Times New Roman"/>
          <w:b/>
          <w:sz w:val="28"/>
          <w:szCs w:val="28"/>
        </w:rPr>
        <w:t>и Уголовно-процессуальный кодекс Российской Федерации</w:t>
      </w:r>
    </w:p>
    <w:p w:rsidR="003D2A94" w:rsidRDefault="003D2A94" w:rsidP="00A94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A94" w:rsidRPr="003D2A94" w:rsidRDefault="003D2A94" w:rsidP="00A94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Уголовный кодекс Российской Федерации (Собрание законодательства Российской Федерации, 1996, № 25, ст. 2954; 1998, № 26, ст. 3012; 2003, № 50, ст. 4848; 2011, № 11, ст. 1495; № 50, ст. 7362; 2017, </w:t>
      </w:r>
      <w:r w:rsidR="00D03F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2A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31, ст. 4799; 2020, № 14, ст. 2003) следующие изменения: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>1) в абзаце четвертом части второй статьи 199 слова «до шести лет» заменить словами «до пяти лет»;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>2) в абзаце втором части второй статьи 199</w:t>
      </w:r>
      <w:r w:rsidRPr="003D2A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D2A94">
        <w:rPr>
          <w:rFonts w:ascii="Times New Roman" w:hAnsi="Times New Roman" w:cs="Times New Roman"/>
          <w:sz w:val="28"/>
          <w:szCs w:val="28"/>
        </w:rPr>
        <w:t xml:space="preserve"> слова «до шести лет» заменить словами «до пяти лет»;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>3)</w:t>
      </w:r>
      <w:r w:rsidRPr="003D2A94">
        <w:rPr>
          <w:sz w:val="28"/>
          <w:szCs w:val="28"/>
        </w:rPr>
        <w:t> </w:t>
      </w:r>
      <w:r w:rsidRPr="003D2A94">
        <w:rPr>
          <w:rFonts w:ascii="Times New Roman" w:hAnsi="Times New Roman" w:cs="Times New Roman"/>
          <w:sz w:val="28"/>
          <w:szCs w:val="28"/>
        </w:rPr>
        <w:t>в абзаце втором части второй статьи 199</w:t>
      </w:r>
      <w:r w:rsidRPr="003D2A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2A94">
        <w:rPr>
          <w:rFonts w:ascii="Times New Roman" w:hAnsi="Times New Roman" w:cs="Times New Roman"/>
          <w:sz w:val="28"/>
          <w:szCs w:val="28"/>
        </w:rPr>
        <w:t xml:space="preserve"> слова «до семи лет» заменить словами «до пяти лет»;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>4) в абзаце четвертом части второй статьи 199</w:t>
      </w:r>
      <w:r w:rsidRPr="003D2A9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D2A94">
        <w:rPr>
          <w:rFonts w:ascii="Times New Roman" w:hAnsi="Times New Roman" w:cs="Times New Roman"/>
          <w:sz w:val="28"/>
          <w:szCs w:val="28"/>
        </w:rPr>
        <w:t xml:space="preserve"> слова «лишением свободы на срок до четырех лет» заменить словами «лишением свободы </w:t>
      </w:r>
      <w:r w:rsidR="003D2A94">
        <w:rPr>
          <w:rFonts w:ascii="Times New Roman" w:hAnsi="Times New Roman" w:cs="Times New Roman"/>
          <w:sz w:val="28"/>
          <w:szCs w:val="28"/>
        </w:rPr>
        <w:br/>
      </w:r>
      <w:r w:rsidRPr="003D2A94">
        <w:rPr>
          <w:rFonts w:ascii="Times New Roman" w:hAnsi="Times New Roman" w:cs="Times New Roman"/>
          <w:sz w:val="28"/>
          <w:szCs w:val="28"/>
        </w:rPr>
        <w:t>на срок до трех лет».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94ED7" w:rsidRPr="003D2A94" w:rsidRDefault="00A94ED7" w:rsidP="00A10296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Уголовно-процессуальный кодекс Российской Федерации (</w:t>
      </w:r>
      <w:r w:rsidRPr="003D2A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Собрание законодательства Российской Федерации, 2001, № 52, ст. 4921; 2003, № 27, ст. 2706; </w:t>
      </w:r>
      <w:r w:rsidRPr="003D2A94">
        <w:rPr>
          <w:rFonts w:ascii="Times New Roman" w:hAnsi="Times New Roman" w:cs="Times New Roman"/>
          <w:bCs/>
          <w:sz w:val="28"/>
          <w:szCs w:val="28"/>
        </w:rPr>
        <w:t xml:space="preserve">2007, № 24, ст. 2830; 2008, № 49, ст. 5724; 2011, № 1, ст. 16; 2022, № 13, ст. 1952) </w:t>
      </w:r>
      <w:r w:rsidRPr="003D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7E7DDC" w:rsidRPr="007E7DDC" w:rsidRDefault="00A10296" w:rsidP="00A1029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7E7DDC" w:rsidRPr="007E7D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статьи 24 дополнить пунктом 7 следующего содержания:</w:t>
      </w:r>
    </w:p>
    <w:p w:rsidR="004B73C0" w:rsidRPr="004B73C0" w:rsidRDefault="00A10296" w:rsidP="00A1029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«7) 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уплаты суммы не</w:t>
      </w:r>
      <w:bookmarkStart w:id="0" w:name="_GoBack"/>
      <w:bookmarkEnd w:id="0"/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доимки и соответствующих пеней,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суммы штрафа в размере, определяемом в соответствии 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о налогах и сборах, и (или)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основании части первой статьи 76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Федерации.»;</w:t>
      </w:r>
      <w:proofErr w:type="gramEnd"/>
    </w:p>
    <w:p w:rsidR="004B73C0" w:rsidRPr="004B73C0" w:rsidRDefault="00A10296" w:rsidP="00A1029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восьмую статьи 144 дополнить пунктом 4 следующего содержания:</w:t>
      </w:r>
    </w:p>
    <w:p w:rsidR="004B73C0" w:rsidRPr="004B73C0" w:rsidRDefault="00A10296" w:rsidP="00A1029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 </w:t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следователя об уплате в полном объеме суммы недоимки и соответствующих пеней, а также суммы штрафа в размере, определяемом в соответствии с законодательством Российской Федерации об обязательном социальном страховании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 и профессиональных заболеваний</w:t>
      </w:r>
      <w:proofErr w:type="gramStart"/>
      <w:r w:rsidR="004B73C0"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B73C0" w:rsidRPr="004B73C0" w:rsidRDefault="004B73C0" w:rsidP="00A1029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статью 148 </w:t>
      </w:r>
      <w:r w:rsidRPr="004B7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частью первой</w:t>
      </w:r>
      <w:proofErr w:type="gramStart"/>
      <w:r w:rsidRPr="004B73C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Pr="004B7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CD4446" w:rsidRDefault="004B73C0" w:rsidP="00CD444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C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Pr="004B73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10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296">
        <w:t> </w:t>
      </w:r>
      <w:proofErr w:type="gramStart"/>
      <w:r w:rsidR="007E7DDC" w:rsidRPr="007E7DDC">
        <w:rPr>
          <w:rFonts w:ascii="Times New Roman" w:hAnsi="Times New Roman" w:cs="Times New Roman"/>
          <w:sz w:val="28"/>
          <w:szCs w:val="28"/>
        </w:rPr>
        <w:t xml:space="preserve">По сообщениям о преступлениях, предусмотренных статьями 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="00A10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</w:rPr>
        <w:t>, 199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</w:rPr>
        <w:t>, 199</w:t>
      </w:r>
      <w:r w:rsidR="007E7DDC" w:rsidRPr="007E7DD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="007E7DDC" w:rsidRPr="007E7DD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руководитель следственного органа, следователь выносит постановление об отказе в возбуждении уголовного дела при наличии данных, подтверждающих информацию об уплате суммы недоимки </w:t>
      </w:r>
      <w:r w:rsidR="007E7DDC" w:rsidRPr="007E7DDC">
        <w:rPr>
          <w:rFonts w:ascii="Times New Roman" w:hAnsi="Times New Roman" w:cs="Times New Roman"/>
          <w:sz w:val="28"/>
          <w:szCs w:val="28"/>
        </w:rPr>
        <w:br/>
        <w:t xml:space="preserve">и соответствующих пеней, а также суммы штрафа в размере, определяемом в соответствии с законодательством Российской Федерации о налогах и сборах, и (или) </w:t>
      </w:r>
      <w:r w:rsidR="007E7DDC" w:rsidRPr="007E7DDC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</w:t>
      </w:r>
      <w:proofErr w:type="gramEnd"/>
      <w:r w:rsidR="007E7DDC" w:rsidRPr="007E7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296">
        <w:rPr>
          <w:rFonts w:ascii="Times New Roman" w:hAnsi="Times New Roman" w:cs="Times New Roman"/>
          <w:bCs/>
          <w:sz w:val="28"/>
          <w:szCs w:val="28"/>
        </w:rPr>
        <w:br/>
      </w:r>
      <w:r w:rsidR="007E7DDC" w:rsidRPr="007E7DDC">
        <w:rPr>
          <w:rFonts w:ascii="Times New Roman" w:hAnsi="Times New Roman" w:cs="Times New Roman"/>
          <w:bCs/>
          <w:sz w:val="28"/>
          <w:szCs w:val="28"/>
        </w:rPr>
        <w:t xml:space="preserve">об обязательном социальном страховании от несчастных случаев </w:t>
      </w:r>
      <w:r w:rsidR="00A10296">
        <w:rPr>
          <w:rFonts w:ascii="Times New Roman" w:hAnsi="Times New Roman" w:cs="Times New Roman"/>
          <w:bCs/>
          <w:sz w:val="28"/>
          <w:szCs w:val="28"/>
        </w:rPr>
        <w:br/>
      </w:r>
      <w:r w:rsidR="007E7DDC" w:rsidRPr="007E7DDC">
        <w:rPr>
          <w:rFonts w:ascii="Times New Roman" w:hAnsi="Times New Roman" w:cs="Times New Roman"/>
          <w:bCs/>
          <w:sz w:val="28"/>
          <w:szCs w:val="28"/>
        </w:rPr>
        <w:t>на производстве и профессиональных заболеваний</w:t>
      </w:r>
      <w:proofErr w:type="gramStart"/>
      <w:r w:rsidR="007E7DDC" w:rsidRPr="007E7DDC">
        <w:rPr>
          <w:rFonts w:ascii="Times New Roman" w:hAnsi="Times New Roman" w:cs="Times New Roman"/>
          <w:bCs/>
          <w:sz w:val="28"/>
          <w:szCs w:val="28"/>
        </w:rPr>
        <w:t>.</w:t>
      </w:r>
      <w:r w:rsidR="00A102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D4446" w:rsidRDefault="00CD4446" w:rsidP="00CD444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46" w:rsidRPr="00CD4446" w:rsidRDefault="00CD4446" w:rsidP="00CD4446">
      <w:pPr>
        <w:spacing w:after="0" w:line="4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D7" w:rsidRPr="003D2A94" w:rsidRDefault="00A94ED7" w:rsidP="00A94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 xml:space="preserve">           Президент</w:t>
      </w:r>
    </w:p>
    <w:p w:rsidR="00A94ED7" w:rsidRDefault="00A94ED7" w:rsidP="00CD4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A94">
        <w:rPr>
          <w:rFonts w:ascii="Times New Roman" w:hAnsi="Times New Roman" w:cs="Times New Roman"/>
          <w:sz w:val="28"/>
          <w:szCs w:val="28"/>
        </w:rPr>
        <w:t xml:space="preserve">Российской Федерации                                                                  </w:t>
      </w:r>
      <w:r w:rsidR="003D2A9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D4446"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</w:p>
    <w:p w:rsidR="00FD752C" w:rsidRPr="003D2A94" w:rsidRDefault="00F3463C" w:rsidP="00CD4446">
      <w:pPr>
        <w:rPr>
          <w:sz w:val="28"/>
          <w:szCs w:val="28"/>
        </w:rPr>
      </w:pPr>
    </w:p>
    <w:sectPr w:rsidR="00FD752C" w:rsidRPr="003D2A94" w:rsidSect="00B67C69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3C" w:rsidRDefault="00F3463C" w:rsidP="00512F05">
      <w:pPr>
        <w:spacing w:after="0" w:line="240" w:lineRule="auto"/>
      </w:pPr>
      <w:r>
        <w:separator/>
      </w:r>
    </w:p>
  </w:endnote>
  <w:endnote w:type="continuationSeparator" w:id="0">
    <w:p w:rsidR="00F3463C" w:rsidRDefault="00F3463C" w:rsidP="0051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3C" w:rsidRDefault="00F3463C" w:rsidP="00512F05">
      <w:pPr>
        <w:spacing w:after="0" w:line="240" w:lineRule="auto"/>
      </w:pPr>
      <w:r>
        <w:separator/>
      </w:r>
    </w:p>
  </w:footnote>
  <w:footnote w:type="continuationSeparator" w:id="0">
    <w:p w:rsidR="00F3463C" w:rsidRDefault="00F3463C" w:rsidP="0051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900748298"/>
      <w:docPartObj>
        <w:docPartGallery w:val="Page Numbers (Top of Page)"/>
        <w:docPartUnique/>
      </w:docPartObj>
    </w:sdtPr>
    <w:sdtContent>
      <w:p w:rsidR="00B67C69" w:rsidRPr="00B67C69" w:rsidRDefault="00B67C6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7C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7C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7C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7C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7C69" w:rsidRPr="00B67C69" w:rsidRDefault="00B67C69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87" w:rsidRDefault="00F3463C" w:rsidP="00962E87">
    <w:pPr>
      <w:pStyle w:val="a3"/>
      <w:tabs>
        <w:tab w:val="clear" w:pos="4677"/>
        <w:tab w:val="clear" w:pos="9355"/>
        <w:tab w:val="left" w:pos="53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8A"/>
    <w:rsid w:val="00070A53"/>
    <w:rsid w:val="00270BC6"/>
    <w:rsid w:val="00352064"/>
    <w:rsid w:val="003D2A94"/>
    <w:rsid w:val="003E0076"/>
    <w:rsid w:val="00424A8A"/>
    <w:rsid w:val="004356F5"/>
    <w:rsid w:val="004B73C0"/>
    <w:rsid w:val="00512F05"/>
    <w:rsid w:val="0062099E"/>
    <w:rsid w:val="007E7DDC"/>
    <w:rsid w:val="00802FED"/>
    <w:rsid w:val="009678E0"/>
    <w:rsid w:val="0098154A"/>
    <w:rsid w:val="00A10296"/>
    <w:rsid w:val="00A102A8"/>
    <w:rsid w:val="00A8783D"/>
    <w:rsid w:val="00A94ED7"/>
    <w:rsid w:val="00B67C69"/>
    <w:rsid w:val="00CD4446"/>
    <w:rsid w:val="00D03F15"/>
    <w:rsid w:val="00E16596"/>
    <w:rsid w:val="00EB51C3"/>
    <w:rsid w:val="00EC333F"/>
    <w:rsid w:val="00F3463C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D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ED7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9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ED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A9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ED7"/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A94ED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character" w:styleId="a7">
    <w:name w:val="Hyperlink"/>
    <w:basedOn w:val="a0"/>
    <w:uiPriority w:val="99"/>
    <w:unhideWhenUsed/>
    <w:rsid w:val="00A94E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D7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ED7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9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ED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A9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ED7"/>
    <w:rPr>
      <w:rFonts w:asciiTheme="minorHAnsi" w:hAnsiTheme="minorHAnsi"/>
      <w:sz w:val="22"/>
    </w:rPr>
  </w:style>
  <w:style w:type="paragraph" w:customStyle="1" w:styleId="ConsPlusTitle">
    <w:name w:val="ConsPlusTitle"/>
    <w:uiPriority w:val="99"/>
    <w:rsid w:val="00A94ED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character" w:styleId="a7">
    <w:name w:val="Hyperlink"/>
    <w:basedOn w:val="a0"/>
    <w:uiPriority w:val="99"/>
    <w:unhideWhenUsed/>
    <w:rsid w:val="00A94E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Илья Васильевич</dc:creator>
  <cp:lastModifiedBy>Савельев Илья Васильевич</cp:lastModifiedBy>
  <cp:revision>7</cp:revision>
  <cp:lastPrinted>2022-05-25T13:00:00Z</cp:lastPrinted>
  <dcterms:created xsi:type="dcterms:W3CDTF">2022-05-25T13:36:00Z</dcterms:created>
  <dcterms:modified xsi:type="dcterms:W3CDTF">2022-05-25T13:38:00Z</dcterms:modified>
</cp:coreProperties>
</file>