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08" w:rsidRDefault="00395E0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73C3">
        <w:rPr>
          <w:noProof/>
          <w:sz w:val="20"/>
        </w:rPr>
        <w:drawing>
          <wp:inline distT="0" distB="0" distL="0" distR="0" wp14:anchorId="6A9671F6" wp14:editId="289ECF47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E08" w:rsidRPr="00395E08" w:rsidRDefault="00395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ГОРОДСКАЯ ДУМА ГОРОДСКОГО ОКРУГА КОХМА ЧЕТВЕРТОГО СОЗЫВА</w:t>
      </w:r>
    </w:p>
    <w:p w:rsidR="00395E08" w:rsidRDefault="00395E08" w:rsidP="00395E0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95E08">
        <w:rPr>
          <w:rFonts w:ascii="Times New Roman" w:hAnsi="Times New Roman" w:cs="Times New Roman"/>
          <w:b w:val="0"/>
          <w:sz w:val="28"/>
          <w:szCs w:val="28"/>
        </w:rPr>
        <w:t>ИВАНОВСКАЯ ОБЛАСТЬ</w:t>
      </w:r>
    </w:p>
    <w:p w:rsidR="00395E08" w:rsidRPr="00395E08" w:rsidRDefault="00395E08" w:rsidP="00395E0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</w:t>
      </w:r>
    </w:p>
    <w:p w:rsidR="00395E08" w:rsidRPr="00395E08" w:rsidRDefault="00395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5E08" w:rsidRDefault="00395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95E0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5E08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2D521B" w:rsidRPr="00395E08" w:rsidRDefault="002D52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5E08" w:rsidRDefault="002D521B">
      <w:pPr>
        <w:pStyle w:val="ConsPlusTitl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28.08.2013  №</w:t>
      </w:r>
      <w:r w:rsidR="00395E08" w:rsidRPr="00395E08">
        <w:rPr>
          <w:rFonts w:ascii="Times New Roman" w:hAnsi="Times New Roman" w:cs="Times New Roman"/>
          <w:sz w:val="28"/>
          <w:szCs w:val="28"/>
          <w:u w:val="single"/>
        </w:rPr>
        <w:t xml:space="preserve"> 48</w:t>
      </w:r>
    </w:p>
    <w:p w:rsidR="00395E08" w:rsidRPr="00395E08" w:rsidRDefault="00395E08">
      <w:pPr>
        <w:pStyle w:val="ConsPlusTitle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95E08" w:rsidRDefault="00395E0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по управлению муниципальным долгом городского округа Кохма </w:t>
      </w:r>
    </w:p>
    <w:p w:rsidR="00F17E3B" w:rsidRPr="00F17E3B" w:rsidRDefault="00F17E3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395E08" w:rsidRPr="00DA55D3" w:rsidRDefault="00F17E3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17E3B">
        <w:rPr>
          <w:rFonts w:ascii="Times New Roman" w:hAnsi="Times New Roman" w:cs="Times New Roman"/>
          <w:b w:val="0"/>
          <w:sz w:val="24"/>
          <w:szCs w:val="24"/>
        </w:rPr>
        <w:t xml:space="preserve">(в редакции Решения Городской Думы городского округа Кохма 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 xml:space="preserve">от 20.06.2018 № </w:t>
      </w:r>
      <w:r w:rsidR="00DA55D3" w:rsidRPr="00DA55D3">
        <w:rPr>
          <w:rFonts w:ascii="Times New Roman" w:hAnsi="Times New Roman" w:cs="Times New Roman"/>
          <w:b w:val="0"/>
          <w:sz w:val="24"/>
          <w:szCs w:val="24"/>
        </w:rPr>
        <w:t>23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F17E3B" w:rsidRPr="00F17E3B" w:rsidRDefault="00F17E3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95E08" w:rsidRDefault="00395E08" w:rsidP="00395E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95E0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D521B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7" w:history="1">
        <w:r w:rsidRPr="002D521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D521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2D52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D521B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2D521B" w:rsidRPr="002D521B">
        <w:rPr>
          <w:rFonts w:ascii="Times New Roman" w:hAnsi="Times New Roman" w:cs="Times New Roman"/>
          <w:sz w:val="28"/>
          <w:szCs w:val="28"/>
        </w:rPr>
        <w:t>№</w:t>
      </w:r>
      <w:r w:rsidRPr="002D521B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hyperlink r:id="rId9" w:history="1">
        <w:r w:rsidRPr="002D521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D521B">
        <w:rPr>
          <w:rFonts w:ascii="Times New Roman" w:hAnsi="Times New Roman" w:cs="Times New Roman"/>
          <w:sz w:val="28"/>
          <w:szCs w:val="28"/>
        </w:rPr>
        <w:t xml:space="preserve"> городского округа Кохма </w:t>
      </w:r>
    </w:p>
    <w:p w:rsidR="00F17E3B" w:rsidRDefault="00F17E3B" w:rsidP="00F17E3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17E3B">
        <w:rPr>
          <w:rFonts w:ascii="Times New Roman" w:hAnsi="Times New Roman" w:cs="Times New Roman"/>
          <w:b w:val="0"/>
          <w:sz w:val="24"/>
          <w:szCs w:val="24"/>
        </w:rPr>
        <w:t xml:space="preserve">(в редакции Решения Городской Думы городского округа Кохма 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 xml:space="preserve">от 20.06.2018 № </w:t>
      </w:r>
      <w:r w:rsidR="00DA55D3" w:rsidRPr="00DA55D3">
        <w:rPr>
          <w:rFonts w:ascii="Times New Roman" w:hAnsi="Times New Roman" w:cs="Times New Roman"/>
          <w:b w:val="0"/>
          <w:sz w:val="24"/>
          <w:szCs w:val="24"/>
        </w:rPr>
        <w:t>23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F17E3B" w:rsidRPr="00F17E3B" w:rsidRDefault="00F17E3B" w:rsidP="00F17E3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95E08" w:rsidRDefault="00395E08" w:rsidP="00395E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D521B">
        <w:rPr>
          <w:rFonts w:ascii="Times New Roman" w:hAnsi="Times New Roman" w:cs="Times New Roman"/>
          <w:b/>
          <w:sz w:val="28"/>
          <w:szCs w:val="28"/>
        </w:rPr>
        <w:t xml:space="preserve"> Городская Дума городского округа Кохма решила:</w:t>
      </w:r>
    </w:p>
    <w:p w:rsidR="002D521B" w:rsidRPr="002D521B" w:rsidRDefault="002D521B" w:rsidP="00395E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95E08" w:rsidRPr="002D521B" w:rsidRDefault="00395E08" w:rsidP="00395E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521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5" w:history="1">
        <w:r w:rsidRPr="002D521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D521B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долгом городского округа Кохма, согласно приложению.</w:t>
      </w:r>
    </w:p>
    <w:p w:rsidR="00395E08" w:rsidRPr="00395E08" w:rsidRDefault="00395E08" w:rsidP="00395E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395E08" w:rsidRPr="00395E08" w:rsidRDefault="00395E08" w:rsidP="00395E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 xml:space="preserve">3. </w:t>
      </w:r>
      <w:r w:rsidR="00F17E3B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«Кохомский вестник» и р</w:t>
      </w:r>
      <w:r w:rsidRPr="00395E08">
        <w:rPr>
          <w:rFonts w:ascii="Times New Roman" w:hAnsi="Times New Roman" w:cs="Times New Roman"/>
          <w:sz w:val="28"/>
          <w:szCs w:val="28"/>
        </w:rPr>
        <w:t>азместить на официальном сайте городского округа Кохма</w:t>
      </w:r>
      <w:r w:rsidR="00F17E3B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F17E3B" w:rsidRDefault="00F17E3B" w:rsidP="00F17E3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17E3B">
        <w:rPr>
          <w:rFonts w:ascii="Times New Roman" w:hAnsi="Times New Roman" w:cs="Times New Roman"/>
          <w:b w:val="0"/>
          <w:sz w:val="24"/>
          <w:szCs w:val="24"/>
        </w:rPr>
        <w:t xml:space="preserve">(в редакции Решения Городской Думы городского округа Кохма 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 xml:space="preserve">от 20.06.2018 № </w:t>
      </w:r>
      <w:r w:rsidR="00DA55D3" w:rsidRPr="00DA55D3">
        <w:rPr>
          <w:rFonts w:ascii="Times New Roman" w:hAnsi="Times New Roman" w:cs="Times New Roman"/>
          <w:b w:val="0"/>
          <w:sz w:val="24"/>
          <w:szCs w:val="24"/>
        </w:rPr>
        <w:t>23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F17E3B" w:rsidRPr="00F17E3B" w:rsidRDefault="00F17E3B" w:rsidP="00F17E3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95E08" w:rsidRDefault="00395E08" w:rsidP="00395E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95E08" w:rsidRDefault="00395E08" w:rsidP="00395E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95E08" w:rsidRPr="00395E08" w:rsidRDefault="00395E08" w:rsidP="00395E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395E08">
        <w:rPr>
          <w:rFonts w:ascii="Times New Roman" w:hAnsi="Times New Roman" w:cs="Times New Roman"/>
          <w:b/>
          <w:sz w:val="28"/>
          <w:szCs w:val="28"/>
        </w:rPr>
        <w:t xml:space="preserve">Глава городского округа Кохма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95E08">
        <w:rPr>
          <w:rFonts w:ascii="Times New Roman" w:hAnsi="Times New Roman" w:cs="Times New Roman"/>
          <w:b/>
          <w:sz w:val="28"/>
          <w:szCs w:val="28"/>
        </w:rPr>
        <w:t xml:space="preserve">   Председатель Городской  Думы А.В. Мельников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E08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Кохма </w:t>
      </w:r>
    </w:p>
    <w:p w:rsidR="00395E08" w:rsidRPr="00395E08" w:rsidRDefault="00395E08" w:rsidP="00395E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395E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E08">
        <w:rPr>
          <w:rFonts w:ascii="Times New Roman" w:hAnsi="Times New Roman" w:cs="Times New Roman"/>
          <w:b/>
          <w:sz w:val="28"/>
          <w:szCs w:val="28"/>
        </w:rPr>
        <w:t xml:space="preserve"> Е.Л Кувшинова   </w:t>
      </w:r>
    </w:p>
    <w:p w:rsidR="002D521B" w:rsidRDefault="002D521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95E08" w:rsidRPr="00395E08" w:rsidRDefault="00395E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95E08" w:rsidRPr="00395E08" w:rsidRDefault="00395E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к Решению</w:t>
      </w:r>
    </w:p>
    <w:p w:rsidR="00395E08" w:rsidRPr="00395E08" w:rsidRDefault="00395E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Городской Думы</w:t>
      </w:r>
    </w:p>
    <w:p w:rsidR="00395E08" w:rsidRPr="00395E08" w:rsidRDefault="00395E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городского округа Кохма</w:t>
      </w:r>
    </w:p>
    <w:p w:rsidR="00395E08" w:rsidRPr="002D521B" w:rsidRDefault="00395E08">
      <w:pPr>
        <w:pStyle w:val="ConsPlus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D521B">
        <w:rPr>
          <w:rFonts w:ascii="Times New Roman" w:hAnsi="Times New Roman" w:cs="Times New Roman"/>
          <w:sz w:val="28"/>
          <w:szCs w:val="28"/>
          <w:u w:val="single"/>
        </w:rPr>
        <w:t xml:space="preserve">от 28.08.2013 </w:t>
      </w:r>
      <w:r w:rsidR="002D521B"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2D521B">
        <w:rPr>
          <w:rFonts w:ascii="Times New Roman" w:hAnsi="Times New Roman" w:cs="Times New Roman"/>
          <w:sz w:val="28"/>
          <w:szCs w:val="28"/>
          <w:u w:val="single"/>
        </w:rPr>
        <w:t xml:space="preserve"> 48</w:t>
      </w:r>
    </w:p>
    <w:p w:rsidR="00395E08" w:rsidRPr="00395E08" w:rsidRDefault="00395E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5E08" w:rsidRPr="00395E08" w:rsidRDefault="00395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395E08">
        <w:rPr>
          <w:rFonts w:ascii="Times New Roman" w:hAnsi="Times New Roman" w:cs="Times New Roman"/>
          <w:sz w:val="28"/>
          <w:szCs w:val="28"/>
        </w:rPr>
        <w:t>ПОЛОЖЕНИЕ</w:t>
      </w:r>
    </w:p>
    <w:p w:rsidR="002D521B" w:rsidRDefault="00395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 xml:space="preserve">ПО УПРАВЛЕНИЮ МУНИЦИПАЛЬНЫМ ДОЛГОМ </w:t>
      </w:r>
    </w:p>
    <w:p w:rsidR="00395E08" w:rsidRPr="00395E08" w:rsidRDefault="00395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ГОРОДСКОГО ОКРУГА КОХМА</w:t>
      </w:r>
    </w:p>
    <w:p w:rsidR="00F17E3B" w:rsidRPr="00DA55D3" w:rsidRDefault="00F17E3B" w:rsidP="00F17E3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17E3B">
        <w:rPr>
          <w:rFonts w:ascii="Times New Roman" w:hAnsi="Times New Roman" w:cs="Times New Roman"/>
          <w:b w:val="0"/>
          <w:sz w:val="24"/>
          <w:szCs w:val="24"/>
        </w:rPr>
        <w:t xml:space="preserve">(в редакции Решения Городской Думы городского округа Кохма 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 xml:space="preserve">от 20.06.2018 № </w:t>
      </w:r>
      <w:r w:rsidR="00DA55D3" w:rsidRPr="00DA55D3">
        <w:rPr>
          <w:rFonts w:ascii="Times New Roman" w:hAnsi="Times New Roman" w:cs="Times New Roman"/>
          <w:b w:val="0"/>
          <w:sz w:val="24"/>
          <w:szCs w:val="24"/>
        </w:rPr>
        <w:t>23)</w:t>
      </w:r>
    </w:p>
    <w:p w:rsidR="00395E08" w:rsidRPr="00395E08" w:rsidRDefault="00395E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5E08" w:rsidRPr="00395E08" w:rsidRDefault="00395E0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95E08" w:rsidRPr="00395E08" w:rsidRDefault="00395E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521B" w:rsidRDefault="00395E08" w:rsidP="002D521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521B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на основании Бюджетного </w:t>
      </w:r>
      <w:hyperlink r:id="rId10" w:history="1">
        <w:r w:rsidRPr="002D521B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2D521B">
        <w:rPr>
          <w:rFonts w:ascii="Times New Roman" w:hAnsi="Times New Roman" w:cs="Times New Roman"/>
          <w:sz w:val="28"/>
          <w:szCs w:val="28"/>
        </w:rPr>
        <w:t xml:space="preserve"> Российской Федерации и регулирует отношения, связанные с </w:t>
      </w:r>
      <w:r w:rsidRPr="00395E08">
        <w:rPr>
          <w:rFonts w:ascii="Times New Roman" w:hAnsi="Times New Roman" w:cs="Times New Roman"/>
          <w:sz w:val="28"/>
          <w:szCs w:val="28"/>
        </w:rPr>
        <w:t>осуществлением муниципальных заимствований городского округа Кохма и управлением муниципальным долгом городского округа Кохма.</w:t>
      </w:r>
    </w:p>
    <w:p w:rsidR="002D521B" w:rsidRDefault="00395E08" w:rsidP="002D521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1.2. Понятия и термины, используемые в настоящем Положении, применяются в значении, установленном законодательством Российской Федерации.</w:t>
      </w:r>
    </w:p>
    <w:p w:rsidR="00395E08" w:rsidRPr="00395E08" w:rsidRDefault="00395E08" w:rsidP="002D521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1.3. Целью привлечения муниципальных заимствований является финансирование дефицита бюджета городского округа Кохма, а также погашение долговых обязательств.</w:t>
      </w:r>
    </w:p>
    <w:p w:rsidR="002D521B" w:rsidRDefault="00395E08" w:rsidP="002D521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1.4. Муниципальные заимствования осуществляются на основании программы муниципальных внутренних заимствований на очередной финансовый год и плановый период.</w:t>
      </w:r>
    </w:p>
    <w:p w:rsidR="00F17E3B" w:rsidRDefault="00F17E3B" w:rsidP="00F17E3B">
      <w:pPr>
        <w:tabs>
          <w:tab w:val="left" w:pos="54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E3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Программа муниципальных заимствований  на очередной финансовый год и плановый период формируется Управлением финансов администрации городского округа Кохма, в виде приложения к проекту решения Городской Думы городского округа Кохма о бюджете на очередной финансовый год и плановый период.</w:t>
      </w:r>
    </w:p>
    <w:p w:rsidR="00F17E3B" w:rsidRDefault="00F17E3B" w:rsidP="00F17E3B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F17E3B">
        <w:rPr>
          <w:rFonts w:ascii="Times New Roman" w:hAnsi="Times New Roman" w:cs="Times New Roman"/>
          <w:b w:val="0"/>
          <w:sz w:val="24"/>
          <w:szCs w:val="24"/>
        </w:rPr>
        <w:t xml:space="preserve">(в редакции Решения Городской Думы городского округа Кохма 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 xml:space="preserve">от 20.06.2018 № </w:t>
      </w:r>
      <w:r w:rsidR="00DA55D3" w:rsidRPr="00DA55D3">
        <w:rPr>
          <w:rFonts w:ascii="Times New Roman" w:hAnsi="Times New Roman" w:cs="Times New Roman"/>
          <w:b w:val="0"/>
          <w:sz w:val="24"/>
          <w:szCs w:val="24"/>
        </w:rPr>
        <w:t>23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F17E3B" w:rsidRPr="00F17E3B" w:rsidRDefault="00F17E3B" w:rsidP="00F17E3B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F17E3B" w:rsidRDefault="00F17E3B" w:rsidP="00F17E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E3B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F17E3B">
        <w:rPr>
          <w:rFonts w:ascii="Times New Roman" w:hAnsi="Times New Roman" w:cs="Times New Roman"/>
          <w:sz w:val="28"/>
          <w:szCs w:val="28"/>
        </w:rPr>
        <w:t xml:space="preserve">Осуществление муниципальных заимствований городского округа Кохма производится в соответствии с Бюджетным </w:t>
      </w:r>
      <w:hyperlink r:id="rId11" w:history="1">
        <w:r w:rsidRPr="00F17E3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17E3B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F17E3B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Гражданским </w:t>
      </w:r>
      <w:hyperlink r:id="rId12" w:history="1">
        <w:r w:rsidRPr="00F17E3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17E3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</w:t>
      </w:r>
      <w:hyperlink r:id="rId13" w:history="1">
        <w:r w:rsidRPr="00F17E3B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F17E3B">
        <w:rPr>
          <w:rFonts w:ascii="Times New Roman" w:hAnsi="Times New Roman" w:cs="Times New Roman"/>
          <w:sz w:val="28"/>
          <w:szCs w:val="28"/>
        </w:rPr>
        <w:t xml:space="preserve"> от 29.07.1998 № 136-ФЗ «Об особенностях эмиссии и обращения государственных и муниципальных ценных бумаг», </w:t>
      </w:r>
      <w:r w:rsidRPr="00F17E3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17E3B">
        <w:rPr>
          <w:rFonts w:ascii="Times New Roman" w:hAnsi="Times New Roman" w:cs="Times New Roman"/>
          <w:sz w:val="28"/>
          <w:szCs w:val="28"/>
        </w:rPr>
        <w:t>, Решением Городской Думы городского округа Кохма от 21.10.2013 № 63</w:t>
      </w:r>
      <w:proofErr w:type="gramEnd"/>
      <w:r w:rsidRPr="00F17E3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городском округе Кохма», иными нормативными правовыми актами, регулирующими бюджетные правоотношения.</w:t>
      </w:r>
    </w:p>
    <w:p w:rsidR="00F17E3B" w:rsidRDefault="00F17E3B" w:rsidP="00F17E3B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F17E3B">
        <w:rPr>
          <w:rFonts w:ascii="Times New Roman" w:hAnsi="Times New Roman" w:cs="Times New Roman"/>
          <w:b w:val="0"/>
          <w:sz w:val="24"/>
          <w:szCs w:val="24"/>
        </w:rPr>
        <w:t xml:space="preserve">(в редакции Решения Городской Думы городского округа Кохма 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 xml:space="preserve">от 20.06.2018 № </w:t>
      </w:r>
      <w:r w:rsidR="00DA55D3" w:rsidRPr="00DA55D3">
        <w:rPr>
          <w:rFonts w:ascii="Times New Roman" w:hAnsi="Times New Roman" w:cs="Times New Roman"/>
          <w:b w:val="0"/>
          <w:sz w:val="24"/>
          <w:szCs w:val="24"/>
        </w:rPr>
        <w:t>23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F17E3B" w:rsidRPr="00F17E3B" w:rsidRDefault="00F17E3B" w:rsidP="00F17E3B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2D521B" w:rsidRDefault="00395E08" w:rsidP="00F17E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95E08">
        <w:rPr>
          <w:rFonts w:ascii="Times New Roman" w:hAnsi="Times New Roman" w:cs="Times New Roman"/>
          <w:sz w:val="28"/>
          <w:szCs w:val="28"/>
        </w:rPr>
        <w:t xml:space="preserve">1.7. Осуществление муниципальных заимствований допускается с соблюдением ограничений, установленных </w:t>
      </w:r>
      <w:r w:rsidRPr="002D521B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14" w:history="1">
        <w:r w:rsidRPr="002D521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D521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95E08" w:rsidRPr="00395E08" w:rsidRDefault="00395E0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2. Привлечение кредитов от кредитных организаций</w:t>
      </w:r>
    </w:p>
    <w:p w:rsidR="00395E08" w:rsidRPr="00395E08" w:rsidRDefault="00395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521B" w:rsidRDefault="00395E08" w:rsidP="002D521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2.1. Право на осуществление муниципальных заимствований в виде кредитов от кредитных организаций от имени городского округа Кохма принадлежит администрации городского округа Кохма.</w:t>
      </w:r>
    </w:p>
    <w:p w:rsidR="00F17E3B" w:rsidRPr="00DA55D3" w:rsidRDefault="00F17E3B" w:rsidP="00F17E3B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F17E3B">
        <w:rPr>
          <w:rFonts w:ascii="Times New Roman" w:hAnsi="Times New Roman" w:cs="Times New Roman"/>
          <w:b w:val="0"/>
          <w:sz w:val="24"/>
          <w:szCs w:val="24"/>
        </w:rPr>
        <w:t xml:space="preserve">(в редакции Решения Городской Думы городского округа Кохма 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 xml:space="preserve">от 20.06.2018 № </w:t>
      </w:r>
      <w:r w:rsidR="00DA55D3" w:rsidRPr="00DA55D3">
        <w:rPr>
          <w:rFonts w:ascii="Times New Roman" w:hAnsi="Times New Roman" w:cs="Times New Roman"/>
          <w:b w:val="0"/>
          <w:sz w:val="24"/>
          <w:szCs w:val="24"/>
        </w:rPr>
        <w:t>23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F17E3B" w:rsidRPr="00F17E3B" w:rsidRDefault="00F17E3B" w:rsidP="00F17E3B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2D521B" w:rsidRDefault="00395E08" w:rsidP="002D521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 xml:space="preserve">2.2. Отбор кредитных организаций для оказания услуг по предоставлению кредитов осуществляется по итогам размещения муниципального заказа в соответствии с требованиями </w:t>
      </w:r>
      <w:r w:rsidR="00F17E3B">
        <w:rPr>
          <w:rFonts w:ascii="Times New Roman" w:hAnsi="Times New Roman" w:cs="Times New Roman"/>
          <w:sz w:val="28"/>
          <w:szCs w:val="28"/>
        </w:rPr>
        <w:t>законодательства Российской Федерации</w:t>
      </w:r>
      <w:r w:rsidRPr="00395E08">
        <w:rPr>
          <w:rFonts w:ascii="Times New Roman" w:hAnsi="Times New Roman" w:cs="Times New Roman"/>
          <w:sz w:val="28"/>
          <w:szCs w:val="28"/>
        </w:rPr>
        <w:t>.</w:t>
      </w:r>
    </w:p>
    <w:p w:rsidR="00F17E3B" w:rsidRPr="00DA55D3" w:rsidRDefault="00F17E3B" w:rsidP="00F17E3B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F17E3B">
        <w:rPr>
          <w:rFonts w:ascii="Times New Roman" w:hAnsi="Times New Roman" w:cs="Times New Roman"/>
          <w:b w:val="0"/>
          <w:sz w:val="24"/>
          <w:szCs w:val="24"/>
        </w:rPr>
        <w:t xml:space="preserve">(в редакции Решения Городской Думы городского округа Кохма 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 xml:space="preserve">от 20.06.2018 № </w:t>
      </w:r>
      <w:r w:rsidR="00DA55D3" w:rsidRPr="00DA55D3">
        <w:rPr>
          <w:rFonts w:ascii="Times New Roman" w:hAnsi="Times New Roman" w:cs="Times New Roman"/>
          <w:b w:val="0"/>
          <w:sz w:val="24"/>
          <w:szCs w:val="24"/>
        </w:rPr>
        <w:t>23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F17E3B" w:rsidRPr="00F17E3B" w:rsidRDefault="00F17E3B" w:rsidP="00F17E3B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2D521B" w:rsidRDefault="00395E08" w:rsidP="002D521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2.3. С кредитной организацией - победителем, определенным по итогам раз</w:t>
      </w:r>
      <w:r w:rsidR="00F17E3B">
        <w:rPr>
          <w:rFonts w:ascii="Times New Roman" w:hAnsi="Times New Roman" w:cs="Times New Roman"/>
          <w:sz w:val="28"/>
          <w:szCs w:val="28"/>
        </w:rPr>
        <w:t>мещения муниципального заказа, У</w:t>
      </w:r>
      <w:r w:rsidRPr="00395E08">
        <w:rPr>
          <w:rFonts w:ascii="Times New Roman" w:hAnsi="Times New Roman" w:cs="Times New Roman"/>
          <w:sz w:val="28"/>
          <w:szCs w:val="28"/>
        </w:rPr>
        <w:t>правление финансов администрации городского округа Кохма заключает муниципальный контракт, а также кредитный договор.</w:t>
      </w:r>
    </w:p>
    <w:p w:rsidR="00F17E3B" w:rsidRPr="00DA55D3" w:rsidRDefault="00F17E3B" w:rsidP="00F17E3B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F17E3B">
        <w:rPr>
          <w:rFonts w:ascii="Times New Roman" w:hAnsi="Times New Roman" w:cs="Times New Roman"/>
          <w:b w:val="0"/>
          <w:sz w:val="24"/>
          <w:szCs w:val="24"/>
        </w:rPr>
        <w:t xml:space="preserve">(в редакции Решения Городской Думы городского округа Кохма 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 xml:space="preserve">от 20.06.2018 № </w:t>
      </w:r>
      <w:r w:rsidR="00DA55D3" w:rsidRPr="00DA55D3">
        <w:rPr>
          <w:rFonts w:ascii="Times New Roman" w:hAnsi="Times New Roman" w:cs="Times New Roman"/>
          <w:b w:val="0"/>
          <w:sz w:val="24"/>
          <w:szCs w:val="24"/>
        </w:rPr>
        <w:t>23)</w:t>
      </w:r>
    </w:p>
    <w:p w:rsidR="00F17E3B" w:rsidRPr="00F17E3B" w:rsidRDefault="00F17E3B" w:rsidP="00F17E3B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395E08" w:rsidRDefault="00395E08" w:rsidP="002D521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2.4. Обеспечение привлекаемых кредитных ресурсов осуществляется в соответствии с законодательством Российской Федерации.</w:t>
      </w:r>
    </w:p>
    <w:p w:rsidR="00F17E3B" w:rsidRPr="00DA55D3" w:rsidRDefault="00F17E3B" w:rsidP="00F17E3B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F17E3B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(в редакции Решения Городской Думы городского округа Кохма 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 xml:space="preserve">от 20.06.2018 № </w:t>
      </w:r>
      <w:r w:rsidR="00DA55D3" w:rsidRPr="00DA55D3">
        <w:rPr>
          <w:rFonts w:ascii="Times New Roman" w:hAnsi="Times New Roman" w:cs="Times New Roman"/>
          <w:b w:val="0"/>
          <w:sz w:val="24"/>
          <w:szCs w:val="24"/>
        </w:rPr>
        <w:t>23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F17E3B" w:rsidRPr="00F17E3B" w:rsidRDefault="00F17E3B" w:rsidP="00F17E3B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395E08" w:rsidRPr="00395E08" w:rsidRDefault="00395E08" w:rsidP="002D521B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3. Привлечение бюджетных кредитов от других бюджетов</w:t>
      </w:r>
    </w:p>
    <w:p w:rsidR="00395E08" w:rsidRPr="00395E08" w:rsidRDefault="00395E08" w:rsidP="002D521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бюджетной системы Российской Федерации</w:t>
      </w:r>
    </w:p>
    <w:p w:rsidR="00395E08" w:rsidRPr="00395E08" w:rsidRDefault="00395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521B" w:rsidRDefault="00395E08" w:rsidP="002D521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3.1. Право на осуществление муниципальных заимствований в виде кредитов от других бюджетов бюджетной системы Российской Федерации от имени городского округа Кохма принадлежит администрации городского округа Кохма.</w:t>
      </w:r>
    </w:p>
    <w:p w:rsidR="002D521B" w:rsidRDefault="00395E08" w:rsidP="002D521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95E08">
        <w:rPr>
          <w:rFonts w:ascii="Times New Roman" w:hAnsi="Times New Roman" w:cs="Times New Roman"/>
          <w:sz w:val="28"/>
          <w:szCs w:val="28"/>
        </w:rPr>
        <w:t xml:space="preserve">3.2. Заключение кредитных договоров, соглашений, договоров займа от имени городского округа Кохма осуществляет </w:t>
      </w:r>
      <w:r w:rsidR="004A009A">
        <w:rPr>
          <w:rFonts w:ascii="Times New Roman" w:hAnsi="Times New Roman" w:cs="Times New Roman"/>
          <w:sz w:val="28"/>
          <w:szCs w:val="28"/>
        </w:rPr>
        <w:t>Глава</w:t>
      </w:r>
      <w:r w:rsidRPr="00395E08">
        <w:rPr>
          <w:rFonts w:ascii="Times New Roman" w:hAnsi="Times New Roman" w:cs="Times New Roman"/>
          <w:sz w:val="28"/>
          <w:szCs w:val="28"/>
        </w:rPr>
        <w:t xml:space="preserve"> городского округа Кохма.</w:t>
      </w:r>
    </w:p>
    <w:p w:rsidR="004A009A" w:rsidRPr="00DA55D3" w:rsidRDefault="004A009A" w:rsidP="004A009A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17E3B">
        <w:rPr>
          <w:rFonts w:ascii="Times New Roman" w:hAnsi="Times New Roman" w:cs="Times New Roman"/>
          <w:b w:val="0"/>
          <w:sz w:val="24"/>
          <w:szCs w:val="24"/>
        </w:rPr>
        <w:t xml:space="preserve">(в редакции Решения Городской Думы городского округа Кохма 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 xml:space="preserve">от 20.06.2018 № </w:t>
      </w:r>
      <w:r w:rsidR="00DA55D3" w:rsidRPr="00DA55D3">
        <w:rPr>
          <w:rFonts w:ascii="Times New Roman" w:hAnsi="Times New Roman" w:cs="Times New Roman"/>
          <w:b w:val="0"/>
          <w:sz w:val="24"/>
          <w:szCs w:val="24"/>
        </w:rPr>
        <w:t>23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4A009A" w:rsidRDefault="004A009A" w:rsidP="004A009A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395E08" w:rsidRDefault="00395E08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395E08">
        <w:rPr>
          <w:rFonts w:ascii="Times New Roman" w:hAnsi="Times New Roman" w:cs="Times New Roman"/>
          <w:sz w:val="28"/>
          <w:szCs w:val="28"/>
        </w:rPr>
        <w:t>4. Условия и порядок предоставления муниципальных гарантий</w:t>
      </w:r>
    </w:p>
    <w:p w:rsidR="004A009A" w:rsidRPr="004A009A" w:rsidRDefault="004A009A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4A009A" w:rsidRPr="00DA55D3" w:rsidRDefault="004A009A" w:rsidP="004A009A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F17E3B">
        <w:rPr>
          <w:rFonts w:ascii="Times New Roman" w:hAnsi="Times New Roman" w:cs="Times New Roman"/>
          <w:b w:val="0"/>
          <w:sz w:val="24"/>
          <w:szCs w:val="24"/>
        </w:rPr>
        <w:t xml:space="preserve">(в редакции Решения Городской Думы городского округа Кохма 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 xml:space="preserve">от 20.06.2018 № </w:t>
      </w:r>
      <w:r w:rsidR="00DA55D3" w:rsidRPr="00DA55D3">
        <w:rPr>
          <w:rFonts w:ascii="Times New Roman" w:hAnsi="Times New Roman" w:cs="Times New Roman"/>
          <w:b w:val="0"/>
          <w:sz w:val="24"/>
          <w:szCs w:val="24"/>
        </w:rPr>
        <w:t>23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395E08" w:rsidRPr="00395E08" w:rsidRDefault="00395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009A" w:rsidRPr="004A009A" w:rsidRDefault="004A009A" w:rsidP="004A009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От имени городского округа Кохма муниципальные гарантии предоставляются администрацией городского округа Кохма.  </w:t>
      </w:r>
    </w:p>
    <w:p w:rsidR="004A009A" w:rsidRPr="004A009A" w:rsidRDefault="004A009A" w:rsidP="004A009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привлекаемые под муниципальные гарантии, являются целевыми и в течение всего срока обязательства направляются исключительно на исполнение обязательства, обеспеченного муниципальной гарантией.</w:t>
      </w:r>
    </w:p>
    <w:p w:rsidR="004A009A" w:rsidRPr="004A009A" w:rsidRDefault="004A009A" w:rsidP="004A009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Муниципальные гарантии предоставляются в соответствии с условиями, установленными бюджетным законодательством Российской Федерации.</w:t>
      </w:r>
    </w:p>
    <w:p w:rsidR="004A009A" w:rsidRPr="004A009A" w:rsidRDefault="004A009A" w:rsidP="004A009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Муниципальные гарантии предоставляются  в пределах общей суммы предоставляемых гарантий, предусмотренных в решении Городской Думы городского округа Кохма о бюджете городского округа на очередной финансовый год и плановый период, в соответствии с требования Бюджетного кодекса Российской Федерации.</w:t>
      </w:r>
    </w:p>
    <w:p w:rsidR="004A009A" w:rsidRPr="004A009A" w:rsidRDefault="004A009A" w:rsidP="004A009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Валютой обязательств по заимствованиям, исполнение по которым гарантировано городским округом Кохма, является российский рубль.</w:t>
      </w:r>
    </w:p>
    <w:p w:rsidR="004A009A" w:rsidRPr="004A009A" w:rsidRDefault="004A009A" w:rsidP="004A009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Выдача муниципальных гарантий отражается в муниципальной долговой книге.</w:t>
      </w:r>
    </w:p>
    <w:p w:rsidR="004A009A" w:rsidRPr="004A009A" w:rsidRDefault="004A009A" w:rsidP="004A009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исполнении принципалом своих обязательств перед бенефициаром на соответствующую сумму сокращается муниципальный долг городского округа Кохма.      </w:t>
      </w:r>
    </w:p>
    <w:p w:rsidR="004A009A" w:rsidRPr="004A009A" w:rsidRDefault="004A009A" w:rsidP="004A00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Лицо, заинтересованное в получении муниципальной гарантии (далее - претендент), направляет в администрацию городского округа Кохма письменное заявление с указанием существа основного обязательства, обеспечиваемого муниципальной гарантией, экономического обоснования целесообразности предоставления  муниципальной гарантии, суммы и срока гарантии, способа обеспечения исполнения обязательства перед гарантом.</w:t>
      </w:r>
    </w:p>
    <w:p w:rsidR="004A009A" w:rsidRPr="004A009A" w:rsidRDefault="004A009A" w:rsidP="004A00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документы в соответствии с перечнем, утвержденным постановлением администрации городского округа Кохма.</w:t>
      </w:r>
    </w:p>
    <w:p w:rsidR="004A009A" w:rsidRPr="004A009A" w:rsidRDefault="004A009A" w:rsidP="004A00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</w:t>
      </w:r>
      <w:proofErr w:type="gramStart"/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экономического развития и стратегического планирования администрации городского округа Кохма совместно с управлением строительства и жилищно-коммунального хозяйства администрации городского округа Кохма проводит анализ экономического обоснования, для реализации которого требуется предоставление муниципальной гарантии, и по результатам рассмотрения вносит предложение</w:t>
      </w:r>
      <w:r w:rsidRPr="004A00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либо об отказе муниципальной гарантии претенденту в муниципальной гарантии в виде заключения  и направляет в </w:t>
      </w:r>
      <w:bookmarkStart w:id="1" w:name="P55"/>
      <w:bookmarkEnd w:id="1"/>
      <w:r w:rsidRPr="004A00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межведомственную бюджетную комиссию городского округа</w:t>
      </w:r>
      <w:proofErr w:type="gramEnd"/>
      <w:r w:rsidRPr="004A00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Кохма (далее – Комиссия).</w:t>
      </w:r>
    </w:p>
    <w:p w:rsidR="004A009A" w:rsidRPr="004A009A" w:rsidRDefault="004A009A" w:rsidP="004A00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финансового состояния претендента на получение гарантии осуществляется в соответствии с Порядком, установленным Управлением финансов администрации городского округа Кохма, и направляется в виде заключения в </w:t>
      </w:r>
      <w:r w:rsidRPr="004A00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Комиссию.</w:t>
      </w:r>
    </w:p>
    <w:p w:rsidR="004A009A" w:rsidRPr="004A009A" w:rsidRDefault="004A009A" w:rsidP="004A00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 рассматривает предоставленные заключения и направляет Решение Главе о предоставлении либо об отказе муниципальной гарантии </w:t>
      </w: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претенденту в муниципальной гарантии. </w:t>
      </w:r>
    </w:p>
    <w:p w:rsidR="004A009A" w:rsidRPr="004A009A" w:rsidRDefault="004A009A" w:rsidP="004A00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Комиссии в 30-дневный срок с момента поступления документов Глава городского округа Кохма принимает решение о предоставлении либо об отказе в предоставлении муниципальной гарантии.</w:t>
      </w:r>
    </w:p>
    <w:p w:rsidR="004A009A" w:rsidRPr="004A009A" w:rsidRDefault="004A009A" w:rsidP="004A00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Муниципальная гарантия должна содержать сведения, указанные в </w:t>
      </w:r>
      <w:hyperlink r:id="rId15" w:history="1">
        <w:r w:rsidRPr="004A00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5 статьи 115</w:t>
        </w:r>
      </w:hyperlink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4A009A" w:rsidRPr="004A009A" w:rsidRDefault="004A009A" w:rsidP="004A009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муниципальной гарантии не может превышать трех лет и определяется сроком исполнения обязательств, по которым предоставлена муниципальная гарантия. Указанный срок фиксируется в договоре о предоставлении муниципальной гарантии.</w:t>
      </w:r>
    </w:p>
    <w:p w:rsidR="004A009A" w:rsidRPr="004A009A" w:rsidRDefault="004A009A" w:rsidP="004A00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Договор о предоставлении муниципальной гарантии заключается администрацией городского округа Кохма с принципалом и в обязательном порядке регистрируется в муниципальной долговой книге.</w:t>
      </w:r>
    </w:p>
    <w:p w:rsidR="004A009A" w:rsidRPr="004A009A" w:rsidRDefault="004A009A" w:rsidP="004A009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 предоставлении муниципальной гарантии вступает в силу со дня вступления в силу обязательства принципала перед бенефициаром.</w:t>
      </w:r>
    </w:p>
    <w:p w:rsidR="004A009A" w:rsidRPr="004A009A" w:rsidRDefault="004A009A" w:rsidP="004A00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>4.9</w:t>
      </w:r>
      <w:r w:rsidRPr="004A009A">
        <w:rPr>
          <w:rFonts w:ascii="Arial" w:eastAsia="Times New Roman" w:hAnsi="Arial" w:cs="Arial"/>
          <w:sz w:val="20"/>
          <w:szCs w:val="28"/>
          <w:lang w:eastAsia="ru-RU"/>
        </w:rPr>
        <w:t xml:space="preserve">. </w:t>
      </w: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исполнения гарантом обязательств по предоставленной муниципальной гарантии права требования бенефициара по этому обязательству переходят к гаранту в объеме, соответствующем объему исполненных на момент предъявления требования бенефициара обязатель</w:t>
      </w:r>
      <w:proofErr w:type="gramStart"/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инципала, обеспеченных муниципальной гарантией.</w:t>
      </w:r>
    </w:p>
    <w:p w:rsidR="004A009A" w:rsidRPr="004A009A" w:rsidRDefault="004A009A" w:rsidP="004A00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Принадлежащее бенефициару по муниципальной гарантии право требования к гаранту не может быть передано другому лицу, если в договоре о предоставлении муниципальной гарантии не предусмотрено иное.</w:t>
      </w:r>
    </w:p>
    <w:p w:rsidR="004A009A" w:rsidRPr="004A009A" w:rsidRDefault="004A009A" w:rsidP="004A00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При невыполнении принципалом (его поручителями и гарантами) своих обязательств по возврату средств, полученных под муниципальную гарантию, уплате процентов, предусмотренных заключенным с ним договором, Глава городского округа Кохма  принимает меры по принудительному взысканию с принципала (его </w:t>
      </w: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поручителей и гарантов) просроченной задолженности, в том числе по обращению взыскания на предмет залога.</w:t>
      </w:r>
    </w:p>
    <w:p w:rsidR="004A009A" w:rsidRPr="004A009A" w:rsidRDefault="004A009A" w:rsidP="004A00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9A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Порядок и сроки возмещения принципалом гаранту в порядке регресса сумм, уплаченных гарантом во исполнение (частичное исполнение) обязательств по муниципальной гарантии, определяются договором между гарантом и принципалом.</w:t>
      </w:r>
    </w:p>
    <w:p w:rsidR="00395E08" w:rsidRPr="00395E08" w:rsidRDefault="004A009A" w:rsidP="004A00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09A">
        <w:rPr>
          <w:rFonts w:ascii="Times New Roman" w:hAnsi="Times New Roman" w:cs="Times New Roman"/>
          <w:sz w:val="28"/>
          <w:szCs w:val="28"/>
        </w:rPr>
        <w:t>4.12. Принципал ежемесячно представляет в Управление финансов администрации городского округа Кохма заверенные копии документов, подтверждающих исполнение обязательств, обеспеченных муниципальных гарантий, а также документов подтверждающих получение средств, возврат которых обеспечен муниципальной гарантией, в полном объеме и частично.</w:t>
      </w:r>
    </w:p>
    <w:p w:rsidR="00395E08" w:rsidRPr="00395E08" w:rsidRDefault="00395E0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5. Выпуск муниципальных ценных бумаг</w:t>
      </w:r>
    </w:p>
    <w:p w:rsidR="00395E08" w:rsidRPr="00395E08" w:rsidRDefault="00395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521B" w:rsidRDefault="00395E08" w:rsidP="002D521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 xml:space="preserve">5.1. Предельный объем выпуска муниципальных ценных бумаг по номинальной стоимости на очередной финансовый </w:t>
      </w:r>
      <w:proofErr w:type="gramStart"/>
      <w:r w:rsidRPr="00395E08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395E08">
        <w:rPr>
          <w:rFonts w:ascii="Times New Roman" w:hAnsi="Times New Roman" w:cs="Times New Roman"/>
          <w:sz w:val="28"/>
          <w:szCs w:val="28"/>
        </w:rPr>
        <w:t xml:space="preserve"> и каждый год планового периода устанавливается Городской Думой городского округа Кохма в соответствии с верхним пределом муниципального долга, установленным решением о бюджете на очередной финансовый год и плановый период.</w:t>
      </w:r>
    </w:p>
    <w:p w:rsidR="00395E08" w:rsidRPr="00395E08" w:rsidRDefault="00395E08" w:rsidP="002D521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521B">
        <w:rPr>
          <w:rFonts w:ascii="Times New Roman" w:hAnsi="Times New Roman" w:cs="Times New Roman"/>
          <w:sz w:val="28"/>
          <w:szCs w:val="28"/>
        </w:rPr>
        <w:t xml:space="preserve">5.2. Процедура эмиссии муниципальных ценных бумаг регулируется Федеральным </w:t>
      </w:r>
      <w:hyperlink r:id="rId16" w:history="1">
        <w:r w:rsidRPr="002D52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D521B">
        <w:rPr>
          <w:rFonts w:ascii="Times New Roman" w:hAnsi="Times New Roman" w:cs="Times New Roman"/>
          <w:sz w:val="28"/>
          <w:szCs w:val="28"/>
        </w:rPr>
        <w:t xml:space="preserve"> от 29.07.1998 </w:t>
      </w:r>
      <w:r w:rsidR="002D521B">
        <w:rPr>
          <w:rFonts w:ascii="Times New Roman" w:hAnsi="Times New Roman" w:cs="Times New Roman"/>
          <w:sz w:val="28"/>
          <w:szCs w:val="28"/>
        </w:rPr>
        <w:t>№</w:t>
      </w:r>
      <w:r w:rsidRPr="002D521B">
        <w:rPr>
          <w:rFonts w:ascii="Times New Roman" w:hAnsi="Times New Roman" w:cs="Times New Roman"/>
          <w:sz w:val="28"/>
          <w:szCs w:val="28"/>
        </w:rPr>
        <w:t xml:space="preserve"> 136-ФЗ "Об особенностях эмиссии и обращения государственных и муниципальных </w:t>
      </w:r>
      <w:r w:rsidRPr="00395E08">
        <w:rPr>
          <w:rFonts w:ascii="Times New Roman" w:hAnsi="Times New Roman" w:cs="Times New Roman"/>
          <w:sz w:val="28"/>
          <w:szCs w:val="28"/>
        </w:rPr>
        <w:t>ценных бумаг".</w:t>
      </w:r>
    </w:p>
    <w:p w:rsidR="002D521B" w:rsidRDefault="002D521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95E08" w:rsidRPr="00395E08" w:rsidRDefault="00395E08" w:rsidP="002D521B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6. Учет, обслуживание муниципальных заимствований</w:t>
      </w:r>
    </w:p>
    <w:p w:rsidR="00395E08" w:rsidRDefault="00395E08" w:rsidP="002D521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395E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95E08">
        <w:rPr>
          <w:rFonts w:ascii="Times New Roman" w:hAnsi="Times New Roman" w:cs="Times New Roman"/>
          <w:sz w:val="28"/>
          <w:szCs w:val="28"/>
        </w:rPr>
        <w:t xml:space="preserve"> их погашением</w:t>
      </w:r>
    </w:p>
    <w:p w:rsidR="00395E08" w:rsidRDefault="00395E08" w:rsidP="00395E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 xml:space="preserve">6.1. Муниципальные заимствования учитываются и регистрируются </w:t>
      </w:r>
      <w:r w:rsidR="004A009A">
        <w:rPr>
          <w:rFonts w:ascii="Times New Roman" w:hAnsi="Times New Roman" w:cs="Times New Roman"/>
          <w:sz w:val="28"/>
          <w:szCs w:val="28"/>
        </w:rPr>
        <w:t>У</w:t>
      </w:r>
      <w:r w:rsidRPr="00395E08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="004A009A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Pr="00395E08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Кохма в муниципальной долговой книге в соответствии с требованиями </w:t>
      </w:r>
      <w:r w:rsidRPr="002D521B">
        <w:rPr>
          <w:rFonts w:ascii="Times New Roman" w:hAnsi="Times New Roman" w:cs="Times New Roman"/>
          <w:sz w:val="28"/>
          <w:szCs w:val="28"/>
        </w:rPr>
        <w:t xml:space="preserve">Бюджетного </w:t>
      </w:r>
      <w:hyperlink r:id="rId17" w:history="1">
        <w:r w:rsidRPr="002D521B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2D521B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395E08">
        <w:rPr>
          <w:rFonts w:ascii="Times New Roman" w:hAnsi="Times New Roman" w:cs="Times New Roman"/>
          <w:sz w:val="28"/>
          <w:szCs w:val="28"/>
        </w:rPr>
        <w:t>Федерации.</w:t>
      </w:r>
    </w:p>
    <w:p w:rsidR="004A009A" w:rsidRPr="00DA55D3" w:rsidRDefault="004A009A" w:rsidP="004A009A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F17E3B">
        <w:rPr>
          <w:rFonts w:ascii="Times New Roman" w:hAnsi="Times New Roman" w:cs="Times New Roman"/>
          <w:b w:val="0"/>
          <w:sz w:val="24"/>
          <w:szCs w:val="24"/>
        </w:rPr>
        <w:t xml:space="preserve">(в редакции Решения Городской Думы городского округа Кохма 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 xml:space="preserve">от 20.06.2018 № </w:t>
      </w:r>
      <w:r w:rsidR="00DA55D3" w:rsidRPr="00DA55D3">
        <w:rPr>
          <w:rFonts w:ascii="Times New Roman" w:hAnsi="Times New Roman" w:cs="Times New Roman"/>
          <w:b w:val="0"/>
          <w:sz w:val="24"/>
          <w:szCs w:val="24"/>
        </w:rPr>
        <w:t>23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395E08" w:rsidRDefault="00395E08" w:rsidP="00395E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lastRenderedPageBreak/>
        <w:t>6.2. Муниципальные заимствования учитываются в бюджете города в составе источников финансирования дефицита бюджета в соответствии с бюджетной классификацией Российской Федерации и утверждаются решением Городской Думы городского округа Кохма о бюджете на соответствующий финансовый год</w:t>
      </w:r>
      <w:r w:rsidR="004A009A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Pr="00395E08">
        <w:rPr>
          <w:rFonts w:ascii="Times New Roman" w:hAnsi="Times New Roman" w:cs="Times New Roman"/>
          <w:sz w:val="28"/>
          <w:szCs w:val="28"/>
        </w:rPr>
        <w:t>.</w:t>
      </w:r>
    </w:p>
    <w:p w:rsidR="004A009A" w:rsidRDefault="004A009A" w:rsidP="004A009A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F17E3B">
        <w:rPr>
          <w:rFonts w:ascii="Times New Roman" w:hAnsi="Times New Roman" w:cs="Times New Roman"/>
          <w:b w:val="0"/>
          <w:sz w:val="24"/>
          <w:szCs w:val="24"/>
        </w:rPr>
        <w:t xml:space="preserve">(в редакции Решения Городской Думы городского округа Кохма 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 xml:space="preserve">от 20.06.2018 № </w:t>
      </w:r>
      <w:r w:rsidR="00DA55D3" w:rsidRPr="00DA55D3">
        <w:rPr>
          <w:rFonts w:ascii="Times New Roman" w:hAnsi="Times New Roman" w:cs="Times New Roman"/>
          <w:b w:val="0"/>
          <w:sz w:val="24"/>
          <w:szCs w:val="24"/>
        </w:rPr>
        <w:t>23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4A009A" w:rsidRPr="004A009A" w:rsidRDefault="004A009A" w:rsidP="004A009A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395E08" w:rsidRDefault="00395E08" w:rsidP="00395E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>6.3. Порядок ведения муниципальной долговой книги определяется нормативным правовым актом администрации городского округа Кохма.</w:t>
      </w:r>
    </w:p>
    <w:p w:rsidR="00395E08" w:rsidRDefault="00395E08" w:rsidP="00395E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 xml:space="preserve">6.4. Обслуживание муниципальных долговых обязательств, возникающих в результате привлечения муниципальным образованием заемных средств от кредитных организаций и других бюджетов бюджетной системы Российской Федерации, осуществляется </w:t>
      </w:r>
      <w:r w:rsidR="004A009A">
        <w:rPr>
          <w:rFonts w:ascii="Times New Roman" w:hAnsi="Times New Roman" w:cs="Times New Roman"/>
          <w:sz w:val="28"/>
          <w:szCs w:val="28"/>
        </w:rPr>
        <w:t>У</w:t>
      </w:r>
      <w:r w:rsidR="004A009A" w:rsidRPr="00395E08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="004A009A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4A009A" w:rsidRPr="00395E08">
        <w:rPr>
          <w:rFonts w:ascii="Times New Roman" w:hAnsi="Times New Roman" w:cs="Times New Roman"/>
          <w:sz w:val="28"/>
          <w:szCs w:val="28"/>
        </w:rPr>
        <w:t>администрации городского округа Кохма</w:t>
      </w:r>
      <w:r w:rsidRPr="00395E08">
        <w:rPr>
          <w:rFonts w:ascii="Times New Roman" w:hAnsi="Times New Roman" w:cs="Times New Roman"/>
          <w:sz w:val="28"/>
          <w:szCs w:val="28"/>
        </w:rPr>
        <w:t xml:space="preserve"> посредством проведения операций по их погашению и выплате процентов по ним.</w:t>
      </w:r>
    </w:p>
    <w:p w:rsidR="004A009A" w:rsidRDefault="004A009A" w:rsidP="004A009A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F17E3B">
        <w:rPr>
          <w:rFonts w:ascii="Times New Roman" w:hAnsi="Times New Roman" w:cs="Times New Roman"/>
          <w:b w:val="0"/>
          <w:sz w:val="24"/>
          <w:szCs w:val="24"/>
        </w:rPr>
        <w:t xml:space="preserve">(в редакции Решения Городской Думы городского округа Кохма 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 xml:space="preserve">от 20.06.2018 № </w:t>
      </w:r>
      <w:r w:rsidR="00DA55D3" w:rsidRPr="00DA55D3">
        <w:rPr>
          <w:rFonts w:ascii="Times New Roman" w:hAnsi="Times New Roman" w:cs="Times New Roman"/>
          <w:b w:val="0"/>
          <w:sz w:val="24"/>
          <w:szCs w:val="24"/>
        </w:rPr>
        <w:t>23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4A009A" w:rsidRPr="004A009A" w:rsidRDefault="004A009A" w:rsidP="004A009A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395E08" w:rsidRDefault="00395E08" w:rsidP="00395E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E08">
        <w:rPr>
          <w:rFonts w:ascii="Times New Roman" w:hAnsi="Times New Roman" w:cs="Times New Roman"/>
          <w:sz w:val="28"/>
          <w:szCs w:val="28"/>
        </w:rPr>
        <w:t xml:space="preserve">6.5. Контроль за погашением муниципальных заимствований в сроки и </w:t>
      </w:r>
      <w:proofErr w:type="gramStart"/>
      <w:r w:rsidRPr="00395E08">
        <w:rPr>
          <w:rFonts w:ascii="Times New Roman" w:hAnsi="Times New Roman" w:cs="Times New Roman"/>
          <w:sz w:val="28"/>
          <w:szCs w:val="28"/>
        </w:rPr>
        <w:t>объемах</w:t>
      </w:r>
      <w:proofErr w:type="gramEnd"/>
      <w:r w:rsidRPr="00395E08">
        <w:rPr>
          <w:rFonts w:ascii="Times New Roman" w:hAnsi="Times New Roman" w:cs="Times New Roman"/>
          <w:sz w:val="28"/>
          <w:szCs w:val="28"/>
        </w:rPr>
        <w:t xml:space="preserve">, предусмотренных условиями заимствований, осуществляет </w:t>
      </w:r>
      <w:r w:rsidR="004A009A">
        <w:rPr>
          <w:rFonts w:ascii="Times New Roman" w:hAnsi="Times New Roman" w:cs="Times New Roman"/>
          <w:sz w:val="28"/>
          <w:szCs w:val="28"/>
        </w:rPr>
        <w:t>У</w:t>
      </w:r>
      <w:r w:rsidR="004A009A" w:rsidRPr="00395E08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4A009A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4A009A" w:rsidRPr="00395E08">
        <w:rPr>
          <w:rFonts w:ascii="Times New Roman" w:hAnsi="Times New Roman" w:cs="Times New Roman"/>
          <w:sz w:val="28"/>
          <w:szCs w:val="28"/>
        </w:rPr>
        <w:t>администрации городского округа Кохма</w:t>
      </w:r>
      <w:r w:rsidRPr="00395E08">
        <w:rPr>
          <w:rFonts w:ascii="Times New Roman" w:hAnsi="Times New Roman" w:cs="Times New Roman"/>
          <w:sz w:val="28"/>
          <w:szCs w:val="28"/>
        </w:rPr>
        <w:t>.</w:t>
      </w:r>
    </w:p>
    <w:p w:rsidR="004A009A" w:rsidRDefault="004A009A" w:rsidP="004A009A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F17E3B">
        <w:rPr>
          <w:rFonts w:ascii="Times New Roman" w:hAnsi="Times New Roman" w:cs="Times New Roman"/>
          <w:b w:val="0"/>
          <w:sz w:val="24"/>
          <w:szCs w:val="24"/>
        </w:rPr>
        <w:t xml:space="preserve">(в редакции Решения Городской Думы городского округа Кохма </w:t>
      </w:r>
      <w:bookmarkStart w:id="2" w:name="_GoBack"/>
      <w:r w:rsidRPr="00DA55D3">
        <w:rPr>
          <w:rFonts w:ascii="Times New Roman" w:hAnsi="Times New Roman" w:cs="Times New Roman"/>
          <w:b w:val="0"/>
          <w:sz w:val="24"/>
          <w:szCs w:val="24"/>
        </w:rPr>
        <w:t xml:space="preserve">от 20.06.2018 № </w:t>
      </w:r>
      <w:r w:rsidR="00DA55D3" w:rsidRPr="00DA55D3">
        <w:rPr>
          <w:rFonts w:ascii="Times New Roman" w:hAnsi="Times New Roman" w:cs="Times New Roman"/>
          <w:b w:val="0"/>
          <w:sz w:val="24"/>
          <w:szCs w:val="24"/>
        </w:rPr>
        <w:t>23</w:t>
      </w:r>
      <w:r w:rsidRPr="00DA55D3">
        <w:rPr>
          <w:rFonts w:ascii="Times New Roman" w:hAnsi="Times New Roman" w:cs="Times New Roman"/>
          <w:b w:val="0"/>
          <w:sz w:val="24"/>
          <w:szCs w:val="24"/>
        </w:rPr>
        <w:t>)</w:t>
      </w:r>
      <w:bookmarkEnd w:id="2"/>
    </w:p>
    <w:p w:rsidR="004A009A" w:rsidRPr="00395E08" w:rsidRDefault="004A009A" w:rsidP="00395E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5E08" w:rsidRPr="00395E08" w:rsidRDefault="00395E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95E08" w:rsidRPr="00395E08" w:rsidRDefault="00395E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323" w:rsidRPr="00395E08" w:rsidRDefault="00915323">
      <w:pPr>
        <w:rPr>
          <w:rFonts w:ascii="Times New Roman" w:hAnsi="Times New Roman" w:cs="Times New Roman"/>
          <w:sz w:val="28"/>
          <w:szCs w:val="28"/>
        </w:rPr>
      </w:pPr>
    </w:p>
    <w:sectPr w:rsidR="00915323" w:rsidRPr="00395E08" w:rsidSect="00772AF0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08"/>
    <w:rsid w:val="00090049"/>
    <w:rsid w:val="002D521B"/>
    <w:rsid w:val="00395E08"/>
    <w:rsid w:val="004A009A"/>
    <w:rsid w:val="00772AF0"/>
    <w:rsid w:val="007D2708"/>
    <w:rsid w:val="00915323"/>
    <w:rsid w:val="00DA55D3"/>
    <w:rsid w:val="00F1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7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5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5E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E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17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7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5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5E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E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17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ED504EE6F14943008C51125E47ABE9B4C538A86E88BC8CDFFF291F7BEECC3C745305E410A69A9Bx9AEN" TargetMode="External"/><Relationship Id="rId13" Type="http://schemas.openxmlformats.org/officeDocument/2006/relationships/hyperlink" Target="consultantplus://offline/ref=93ED504EE6F14943008C51125E47ABE9B7CE3DAF6A8DBC8CDFFF291F7BxEAE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3ED504EE6F14943008C51125E47ABE9B4CF3CAB6C81BC8CDFFF291F7BEECC3C745305E417A5x9AEN" TargetMode="External"/><Relationship Id="rId12" Type="http://schemas.openxmlformats.org/officeDocument/2006/relationships/hyperlink" Target="consultantplus://offline/ref=93ED504EE6F14943008C51125E47ABE9B4C53BAE6D8BBC8CDFFF291F7BxEAEN" TargetMode="External"/><Relationship Id="rId17" Type="http://schemas.openxmlformats.org/officeDocument/2006/relationships/hyperlink" Target="consultantplus://offline/ref=93ED504EE6F14943008C51125E47ABE9B4CF3CAB6C81BC8CDFFF291F7BxEAE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3ED504EE6F14943008C51125E47ABE9B7CE3DAF6A8DBC8CDFFF291F7BxEAE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3ED504EE6F14943008C51125E47ABE9B4CF3CAB6C81BC8CDFFF291F7BxEA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876E78F993089F042DDC37370033CE8744A8284CC4054FA7C46F52CB456D456A55A4352A34CEU6M" TargetMode="External"/><Relationship Id="rId10" Type="http://schemas.openxmlformats.org/officeDocument/2006/relationships/hyperlink" Target="consultantplus://offline/ref=93ED504EE6F14943008C51125E47ABE9B4CF3CAB6C81BC8CDFFF291F7BEECC3C745305E417A5x9A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ED504EE6F14943008C4F1F482BF7E6B2C662A36C89BEDC86AE2F4824BECA69341303B153E2919E9C2117DAxAA3N" TargetMode="External"/><Relationship Id="rId14" Type="http://schemas.openxmlformats.org/officeDocument/2006/relationships/hyperlink" Target="consultantplus://offline/ref=93ED504EE6F14943008C51125E47ABE9B4CF3CAB6C81BC8CDFFF291F7BxEA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A68F8-C9E4-4927-9F9A-7E28F90A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cp:lastPrinted>2018-06-21T08:14:00Z</cp:lastPrinted>
  <dcterms:created xsi:type="dcterms:W3CDTF">2018-04-18T13:00:00Z</dcterms:created>
  <dcterms:modified xsi:type="dcterms:W3CDTF">2018-06-21T08:14:00Z</dcterms:modified>
</cp:coreProperties>
</file>