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7447C" w14:textId="268FC32B" w:rsidR="00A832C9" w:rsidRPr="00064203" w:rsidRDefault="00A832C9" w:rsidP="00900738">
      <w:pPr>
        <w:ind w:right="-141"/>
        <w:jc w:val="center"/>
        <w:rPr>
          <w:b/>
          <w:sz w:val="24"/>
          <w:szCs w:val="24"/>
        </w:rPr>
      </w:pPr>
      <w:r w:rsidRPr="00064203">
        <w:rPr>
          <w:b/>
          <w:sz w:val="24"/>
          <w:szCs w:val="24"/>
        </w:rPr>
        <w:t xml:space="preserve">ГОСУДАРСТВЕННЫЙ КОНТРАКТ № </w:t>
      </w:r>
      <w:r w:rsidR="008B6312" w:rsidRPr="008B6312">
        <w:rPr>
          <w:b/>
          <w:sz w:val="24"/>
          <w:szCs w:val="24"/>
        </w:rPr>
        <w:t>01332000017240012240001</w:t>
      </w:r>
    </w:p>
    <w:p w14:paraId="4D321062" w14:textId="77777777" w:rsidR="006F55FD" w:rsidRDefault="006F55FD" w:rsidP="008666EB">
      <w:pPr>
        <w:widowControl w:val="0"/>
        <w:ind w:right="-141"/>
        <w:jc w:val="both"/>
        <w:rPr>
          <w:sz w:val="24"/>
          <w:szCs w:val="24"/>
        </w:rPr>
      </w:pPr>
    </w:p>
    <w:p w14:paraId="7F38354A" w14:textId="6D6A626B" w:rsidR="008666EB" w:rsidRPr="00446462" w:rsidRDefault="00A832C9" w:rsidP="008666EB">
      <w:pPr>
        <w:widowControl w:val="0"/>
        <w:ind w:right="-141"/>
        <w:jc w:val="both"/>
        <w:rPr>
          <w:sz w:val="22"/>
          <w:szCs w:val="22"/>
        </w:rPr>
      </w:pPr>
      <w:r w:rsidRPr="008666EB">
        <w:rPr>
          <w:sz w:val="22"/>
          <w:szCs w:val="22"/>
        </w:rPr>
        <w:t xml:space="preserve">ИКЗ: </w:t>
      </w:r>
      <w:hyperlink r:id="rId7" w:tgtFrame="_blank" w:history="1">
        <w:r w:rsidR="00446462" w:rsidRPr="00446462">
          <w:rPr>
            <w:rStyle w:val="ad"/>
            <w:color w:val="auto"/>
            <w:sz w:val="22"/>
            <w:szCs w:val="22"/>
            <w:u w:val="none"/>
            <w:bdr w:val="none" w:sz="0" w:space="0" w:color="auto" w:frame="1"/>
            <w:shd w:val="clear" w:color="auto" w:fill="FFFFFF"/>
          </w:rPr>
          <w:t>2423702087985370201001002900</w:t>
        </w:r>
        <w:r w:rsidR="002B04F7">
          <w:rPr>
            <w:rStyle w:val="ad"/>
            <w:color w:val="auto"/>
            <w:sz w:val="22"/>
            <w:szCs w:val="22"/>
            <w:u w:val="none"/>
            <w:bdr w:val="none" w:sz="0" w:space="0" w:color="auto" w:frame="1"/>
            <w:shd w:val="clear" w:color="auto" w:fill="FFFFFF"/>
          </w:rPr>
          <w:t>1</w:t>
        </w:r>
        <w:r w:rsidR="00446462" w:rsidRPr="00446462">
          <w:rPr>
            <w:rStyle w:val="ad"/>
            <w:color w:val="auto"/>
            <w:sz w:val="22"/>
            <w:szCs w:val="22"/>
            <w:u w:val="none"/>
            <w:bdr w:val="none" w:sz="0" w:space="0" w:color="auto" w:frame="1"/>
            <w:shd w:val="clear" w:color="auto" w:fill="FFFFFF"/>
          </w:rPr>
          <w:t>1812244</w:t>
        </w:r>
      </w:hyperlink>
    </w:p>
    <w:p w14:paraId="35A1C343" w14:textId="23399974" w:rsidR="00740A3C" w:rsidRPr="008666EB" w:rsidRDefault="008666EB" w:rsidP="008666EB">
      <w:pPr>
        <w:widowControl w:val="0"/>
        <w:ind w:right="-141"/>
        <w:jc w:val="both"/>
        <w:rPr>
          <w:sz w:val="22"/>
          <w:szCs w:val="22"/>
        </w:rPr>
      </w:pPr>
      <w:r>
        <w:rPr>
          <w:sz w:val="22"/>
          <w:szCs w:val="22"/>
          <w:shd w:val="clear" w:color="auto" w:fill="FAFAFA"/>
        </w:rPr>
        <w:t xml:space="preserve">          </w:t>
      </w:r>
    </w:p>
    <w:p w14:paraId="661DFDCF" w14:textId="605A041E" w:rsidR="00A832C9" w:rsidRPr="008666EB" w:rsidRDefault="00A832C9" w:rsidP="008666EB">
      <w:pPr>
        <w:widowControl w:val="0"/>
        <w:ind w:right="-141"/>
        <w:jc w:val="both"/>
        <w:rPr>
          <w:sz w:val="22"/>
          <w:szCs w:val="22"/>
        </w:rPr>
      </w:pPr>
      <w:r w:rsidRPr="008666EB">
        <w:rPr>
          <w:sz w:val="22"/>
          <w:szCs w:val="22"/>
        </w:rPr>
        <w:t xml:space="preserve">г. Иваново                                                                                                 </w:t>
      </w:r>
      <w:r w:rsidR="008666EB">
        <w:rPr>
          <w:sz w:val="22"/>
          <w:szCs w:val="22"/>
        </w:rPr>
        <w:t xml:space="preserve">           </w:t>
      </w:r>
      <w:r w:rsidRPr="008666EB">
        <w:rPr>
          <w:sz w:val="22"/>
          <w:szCs w:val="22"/>
        </w:rPr>
        <w:t xml:space="preserve"> «____»_____________ 202</w:t>
      </w:r>
      <w:r w:rsidR="008666EB">
        <w:rPr>
          <w:sz w:val="22"/>
          <w:szCs w:val="22"/>
        </w:rPr>
        <w:t>4</w:t>
      </w:r>
      <w:r w:rsidRPr="008666EB">
        <w:rPr>
          <w:sz w:val="22"/>
          <w:szCs w:val="22"/>
        </w:rPr>
        <w:t xml:space="preserve"> г</w:t>
      </w:r>
      <w:r w:rsidR="008666EB">
        <w:rPr>
          <w:sz w:val="22"/>
          <w:szCs w:val="22"/>
        </w:rPr>
        <w:t>ода</w:t>
      </w:r>
    </w:p>
    <w:p w14:paraId="279EDE38" w14:textId="58A16472" w:rsidR="00A832C9" w:rsidRPr="008666EB" w:rsidRDefault="008666EB" w:rsidP="008666EB">
      <w:pPr>
        <w:widowControl w:val="0"/>
        <w:ind w:right="-141"/>
        <w:jc w:val="both"/>
        <w:rPr>
          <w:sz w:val="22"/>
          <w:szCs w:val="22"/>
        </w:rPr>
      </w:pPr>
      <w:r>
        <w:rPr>
          <w:sz w:val="22"/>
          <w:szCs w:val="22"/>
        </w:rPr>
        <w:t xml:space="preserve"> </w:t>
      </w:r>
    </w:p>
    <w:p w14:paraId="1E0F6E5D" w14:textId="6C9D6D59" w:rsidR="00A832C9" w:rsidRPr="008666EB" w:rsidRDefault="00CE2FD6" w:rsidP="000B5876">
      <w:pPr>
        <w:suppressAutoHyphens/>
        <w:ind w:right="-141" w:firstLine="720"/>
        <w:jc w:val="both"/>
        <w:rPr>
          <w:sz w:val="22"/>
          <w:szCs w:val="22"/>
          <w:lang w:eastAsia="zh-CN"/>
        </w:rPr>
      </w:pPr>
      <w:r w:rsidRPr="008666EB">
        <w:rPr>
          <w:b/>
          <w:bCs/>
          <w:sz w:val="22"/>
          <w:szCs w:val="22"/>
          <w:lang w:eastAsia="zh-CN"/>
        </w:rPr>
        <w:t>Департамент внутренней политики Ивановской области</w:t>
      </w:r>
      <w:r w:rsidRPr="008666EB">
        <w:rPr>
          <w:sz w:val="22"/>
          <w:szCs w:val="22"/>
          <w:lang w:eastAsia="zh-CN"/>
        </w:rPr>
        <w:t xml:space="preserve">, именуемый в дальнейшем «Заказчик», </w:t>
      </w:r>
      <w:r>
        <w:rPr>
          <w:sz w:val="22"/>
          <w:szCs w:val="22"/>
          <w:lang w:eastAsia="zh-CN"/>
        </w:rPr>
        <w:t xml:space="preserve">        </w:t>
      </w:r>
      <w:r w:rsidRPr="00064203">
        <w:rPr>
          <w:sz w:val="22"/>
          <w:szCs w:val="22"/>
          <w:lang w:eastAsia="zh-CN"/>
        </w:rPr>
        <w:t xml:space="preserve">в лице </w:t>
      </w:r>
      <w:r w:rsidRPr="00164B8C">
        <w:rPr>
          <w:sz w:val="22"/>
          <w:szCs w:val="22"/>
        </w:rPr>
        <w:t>члена Правительства Ивановской области – директора Департамента</w:t>
      </w:r>
      <w:r w:rsidRPr="00164B8C">
        <w:rPr>
          <w:color w:val="FF0000"/>
          <w:sz w:val="22"/>
          <w:szCs w:val="22"/>
        </w:rPr>
        <w:t xml:space="preserve"> </w:t>
      </w:r>
      <w:r w:rsidRPr="00164B8C">
        <w:rPr>
          <w:sz w:val="22"/>
          <w:szCs w:val="22"/>
        </w:rPr>
        <w:t>внутренней политики Ивановской области Горбунова Антона Валерьевича, действующего на основании Положения о Департаменте внутренней политики Ивановской области, утвержденного постановлением Правительства Ивановской области от 06.05.2013 № 150-п, и распоряжения Губернатора Ивановской области от 12.10.2023 № 331-рк</w:t>
      </w:r>
      <w:r>
        <w:rPr>
          <w:sz w:val="22"/>
          <w:szCs w:val="22"/>
        </w:rPr>
        <w:t xml:space="preserve"> </w:t>
      </w:r>
      <w:r w:rsidRPr="00164B8C">
        <w:rPr>
          <w:sz w:val="22"/>
          <w:szCs w:val="22"/>
        </w:rPr>
        <w:t xml:space="preserve">«О назначении </w:t>
      </w:r>
      <w:r w:rsidRPr="00164B8C">
        <w:rPr>
          <w:color w:val="000000"/>
          <w:sz w:val="22"/>
          <w:szCs w:val="22"/>
        </w:rPr>
        <w:t>на государственные должности Ивановской области</w:t>
      </w:r>
      <w:r w:rsidRPr="00164B8C">
        <w:rPr>
          <w:sz w:val="22"/>
          <w:szCs w:val="22"/>
        </w:rPr>
        <w:t>»</w:t>
      </w:r>
      <w:r>
        <w:rPr>
          <w:sz w:val="22"/>
          <w:szCs w:val="22"/>
          <w:lang w:eastAsia="zh-CN"/>
        </w:rPr>
        <w:t>,</w:t>
      </w:r>
      <w:r w:rsidRPr="008666EB">
        <w:rPr>
          <w:sz w:val="22"/>
          <w:szCs w:val="22"/>
          <w:lang w:eastAsia="zh-CN"/>
        </w:rPr>
        <w:t xml:space="preserve"> с  одной Стороны,</w:t>
      </w:r>
      <w:r w:rsidR="00A832C9" w:rsidRPr="008666EB">
        <w:rPr>
          <w:sz w:val="22"/>
          <w:szCs w:val="22"/>
          <w:lang w:eastAsia="zh-CN"/>
        </w:rPr>
        <w:t xml:space="preserve"> и</w:t>
      </w:r>
      <w:r w:rsidR="00A832C9" w:rsidRPr="00CE2FD6">
        <w:rPr>
          <w:b/>
          <w:bCs/>
          <w:sz w:val="22"/>
          <w:szCs w:val="22"/>
          <w:lang w:eastAsia="zh-CN"/>
        </w:rPr>
        <w:t xml:space="preserve"> </w:t>
      </w:r>
      <w:r w:rsidR="008C2B33">
        <w:rPr>
          <w:b/>
          <w:bCs/>
          <w:sz w:val="22"/>
          <w:szCs w:val="22"/>
          <w:lang w:eastAsia="zh-CN"/>
        </w:rPr>
        <w:t>О</w:t>
      </w:r>
      <w:r w:rsidRPr="00CE2FD6">
        <w:rPr>
          <w:b/>
          <w:bCs/>
          <w:sz w:val="22"/>
          <w:szCs w:val="22"/>
          <w:lang w:eastAsia="zh-CN"/>
        </w:rPr>
        <w:t>бщество с ограниченной ответственностью</w:t>
      </w:r>
      <w:r w:rsidR="000B5876">
        <w:rPr>
          <w:b/>
          <w:bCs/>
          <w:sz w:val="22"/>
          <w:szCs w:val="22"/>
          <w:lang w:eastAsia="zh-CN"/>
        </w:rPr>
        <w:t xml:space="preserve"> </w:t>
      </w:r>
      <w:r w:rsidR="000B5876" w:rsidRPr="00CE2FD6">
        <w:rPr>
          <w:b/>
          <w:bCs/>
          <w:sz w:val="22"/>
          <w:szCs w:val="22"/>
          <w:lang w:eastAsia="zh-CN"/>
        </w:rPr>
        <w:t>«</w:t>
      </w:r>
      <w:r w:rsidR="007637E3">
        <w:rPr>
          <w:b/>
          <w:bCs/>
          <w:sz w:val="22"/>
          <w:szCs w:val="22"/>
          <w:lang w:eastAsia="zh-CN"/>
        </w:rPr>
        <w:t>БИЗНЕС</w:t>
      </w:r>
      <w:r w:rsidR="000B5876" w:rsidRPr="00CE2FD6">
        <w:rPr>
          <w:b/>
          <w:bCs/>
          <w:sz w:val="22"/>
          <w:szCs w:val="22"/>
          <w:lang w:eastAsia="zh-CN"/>
        </w:rPr>
        <w:t>-</w:t>
      </w:r>
      <w:r w:rsidR="007637E3">
        <w:rPr>
          <w:b/>
          <w:bCs/>
          <w:sz w:val="22"/>
          <w:szCs w:val="22"/>
          <w:lang w:eastAsia="zh-CN"/>
        </w:rPr>
        <w:t>СУВЕНИРЫ</w:t>
      </w:r>
      <w:r w:rsidR="000B5876" w:rsidRPr="00CE2FD6">
        <w:rPr>
          <w:b/>
          <w:bCs/>
          <w:sz w:val="22"/>
          <w:szCs w:val="22"/>
          <w:lang w:eastAsia="zh-CN"/>
        </w:rPr>
        <w:t>-ВРН»</w:t>
      </w:r>
      <w:r w:rsidRPr="00CE2FD6">
        <w:rPr>
          <w:b/>
          <w:bCs/>
          <w:sz w:val="22"/>
          <w:szCs w:val="22"/>
          <w:lang w:eastAsia="zh-CN"/>
        </w:rPr>
        <w:t xml:space="preserve"> (ООО «</w:t>
      </w:r>
      <w:r w:rsidR="007637E3">
        <w:rPr>
          <w:b/>
          <w:bCs/>
          <w:sz w:val="22"/>
          <w:szCs w:val="22"/>
          <w:lang w:eastAsia="zh-CN"/>
        </w:rPr>
        <w:t>БИЗНЕС</w:t>
      </w:r>
      <w:r w:rsidRPr="00CE2FD6">
        <w:rPr>
          <w:b/>
          <w:bCs/>
          <w:sz w:val="22"/>
          <w:szCs w:val="22"/>
          <w:lang w:eastAsia="zh-CN"/>
        </w:rPr>
        <w:t>-</w:t>
      </w:r>
      <w:r w:rsidR="007637E3">
        <w:rPr>
          <w:b/>
          <w:bCs/>
          <w:sz w:val="22"/>
          <w:szCs w:val="22"/>
          <w:lang w:eastAsia="zh-CN"/>
        </w:rPr>
        <w:t>СУВЕНИРЫ</w:t>
      </w:r>
      <w:r w:rsidRPr="00CE2FD6">
        <w:rPr>
          <w:b/>
          <w:bCs/>
          <w:sz w:val="22"/>
          <w:szCs w:val="22"/>
          <w:lang w:eastAsia="zh-CN"/>
        </w:rPr>
        <w:t>-ВРН»)</w:t>
      </w:r>
      <w:r w:rsidR="00A832C9" w:rsidRPr="008666EB">
        <w:rPr>
          <w:sz w:val="22"/>
          <w:szCs w:val="22"/>
          <w:lang w:eastAsia="zh-CN"/>
        </w:rPr>
        <w:t>, именуемый</w:t>
      </w:r>
      <w:r>
        <w:rPr>
          <w:sz w:val="22"/>
          <w:szCs w:val="22"/>
          <w:lang w:eastAsia="zh-CN"/>
        </w:rPr>
        <w:t xml:space="preserve"> </w:t>
      </w:r>
      <w:r w:rsidR="00A832C9" w:rsidRPr="008666EB">
        <w:rPr>
          <w:sz w:val="22"/>
          <w:szCs w:val="22"/>
          <w:lang w:eastAsia="zh-CN"/>
        </w:rPr>
        <w:t xml:space="preserve">в дальнейшем «Исполнитель», в лице </w:t>
      </w:r>
      <w:r w:rsidR="000B5876">
        <w:rPr>
          <w:sz w:val="22"/>
          <w:szCs w:val="22"/>
        </w:rPr>
        <w:t>директора Соболева Александра Юрьевича</w:t>
      </w:r>
      <w:r w:rsidR="00A832C9" w:rsidRPr="008666EB">
        <w:rPr>
          <w:sz w:val="22"/>
          <w:szCs w:val="22"/>
        </w:rPr>
        <w:t xml:space="preserve">, </w:t>
      </w:r>
      <w:r w:rsidR="00A832C9" w:rsidRPr="008666EB">
        <w:rPr>
          <w:sz w:val="22"/>
          <w:szCs w:val="22"/>
          <w:lang w:eastAsia="zh-CN"/>
        </w:rPr>
        <w:t xml:space="preserve">действующего на основании </w:t>
      </w:r>
      <w:r w:rsidR="000B5876">
        <w:rPr>
          <w:sz w:val="22"/>
          <w:szCs w:val="22"/>
          <w:lang w:eastAsia="zh-CN"/>
        </w:rPr>
        <w:t>Устава</w:t>
      </w:r>
      <w:r w:rsidR="00A832C9" w:rsidRPr="008666EB">
        <w:rPr>
          <w:sz w:val="22"/>
          <w:szCs w:val="22"/>
          <w:lang w:eastAsia="zh-CN"/>
        </w:rPr>
        <w:t xml:space="preserve">, с другой Стороны, </w:t>
      </w:r>
      <w:r w:rsidR="00A832C9" w:rsidRPr="008666EB">
        <w:rPr>
          <w:sz w:val="22"/>
          <w:szCs w:val="22"/>
          <w:lang w:eastAsia="zh-CN" w:bidi="ru-RU"/>
        </w:rPr>
        <w:t>вместе именуемые «Стороны», а по отдельности «Сторона»,</w:t>
      </w:r>
      <w:r w:rsidR="00A832C9" w:rsidRPr="008666EB">
        <w:rPr>
          <w:sz w:val="22"/>
          <w:szCs w:val="22"/>
          <w:lang w:eastAsia="zh-CN"/>
        </w:rPr>
        <w:t xml:space="preserve"> с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Федерального закона № 44-ФЗ) и на основании </w:t>
      </w:r>
      <w:hyperlink r:id="rId8" w:tgtFrame="_blank" w:history="1">
        <w:r w:rsidR="000B5876" w:rsidRPr="000B5876">
          <w:rPr>
            <w:rStyle w:val="ad"/>
            <w:color w:val="auto"/>
            <w:sz w:val="21"/>
            <w:szCs w:val="21"/>
            <w:u w:val="none"/>
            <w:bdr w:val="none" w:sz="0" w:space="0" w:color="auto" w:frame="1"/>
            <w:shd w:val="clear" w:color="auto" w:fill="FFFFFF"/>
          </w:rPr>
          <w:t>Протокола подведения итогов определения поставщика (подрядчика, исполнителя) от 07.06.2024</w:t>
        </w:r>
        <w:r w:rsidR="000B5876">
          <w:rPr>
            <w:rStyle w:val="ad"/>
            <w:color w:val="auto"/>
            <w:sz w:val="21"/>
            <w:szCs w:val="21"/>
            <w:u w:val="none"/>
            <w:bdr w:val="none" w:sz="0" w:space="0" w:color="auto" w:frame="1"/>
            <w:shd w:val="clear" w:color="auto" w:fill="FFFFFF"/>
          </w:rPr>
          <w:t xml:space="preserve"> </w:t>
        </w:r>
        <w:r w:rsidR="000B5876" w:rsidRPr="000B5876">
          <w:rPr>
            <w:rStyle w:val="ad"/>
            <w:color w:val="auto"/>
            <w:sz w:val="21"/>
            <w:szCs w:val="21"/>
            <w:u w:val="none"/>
            <w:bdr w:val="none" w:sz="0" w:space="0" w:color="auto" w:frame="1"/>
            <w:shd w:val="clear" w:color="auto" w:fill="FFFFFF"/>
          </w:rPr>
          <w:t>№</w:t>
        </w:r>
        <w:r w:rsidR="000B5876">
          <w:rPr>
            <w:rStyle w:val="ad"/>
            <w:color w:val="auto"/>
            <w:sz w:val="21"/>
            <w:szCs w:val="21"/>
            <w:u w:val="none"/>
            <w:bdr w:val="none" w:sz="0" w:space="0" w:color="auto" w:frame="1"/>
            <w:shd w:val="clear" w:color="auto" w:fill="FFFFFF"/>
          </w:rPr>
          <w:t xml:space="preserve"> </w:t>
        </w:r>
        <w:r w:rsidR="000B5876" w:rsidRPr="000B5876">
          <w:rPr>
            <w:rStyle w:val="ad"/>
            <w:color w:val="auto"/>
            <w:sz w:val="21"/>
            <w:szCs w:val="21"/>
            <w:u w:val="none"/>
            <w:bdr w:val="none" w:sz="0" w:space="0" w:color="auto" w:frame="1"/>
            <w:shd w:val="clear" w:color="auto" w:fill="FFFFFF"/>
          </w:rPr>
          <w:t>ИЭА1</w:t>
        </w:r>
      </w:hyperlink>
      <w:r w:rsidR="000B5876">
        <w:rPr>
          <w:sz w:val="22"/>
          <w:szCs w:val="22"/>
          <w:lang w:eastAsia="zh-CN"/>
        </w:rPr>
        <w:t xml:space="preserve"> (</w:t>
      </w:r>
      <w:hyperlink r:id="rId9" w:tgtFrame="_blank" w:history="1">
        <w:r w:rsidR="000B5876" w:rsidRPr="000B5876">
          <w:rPr>
            <w:rStyle w:val="ad"/>
            <w:color w:val="auto"/>
            <w:sz w:val="21"/>
            <w:szCs w:val="21"/>
            <w:u w:val="none"/>
            <w:bdr w:val="none" w:sz="0" w:space="0" w:color="auto" w:frame="1"/>
            <w:shd w:val="clear" w:color="auto" w:fill="FFFFFF"/>
          </w:rPr>
          <w:t>Протокола подведения итогов определения поставщика (подрядчика, исполнителя) от 07.06.2024</w:t>
        </w:r>
        <w:r w:rsidR="000B5876">
          <w:rPr>
            <w:rStyle w:val="ad"/>
            <w:color w:val="auto"/>
            <w:sz w:val="21"/>
            <w:szCs w:val="21"/>
            <w:u w:val="none"/>
            <w:bdr w:val="none" w:sz="0" w:space="0" w:color="auto" w:frame="1"/>
            <w:shd w:val="clear" w:color="auto" w:fill="FFFFFF"/>
          </w:rPr>
          <w:t xml:space="preserve"> </w:t>
        </w:r>
        <w:r w:rsidR="000B5876" w:rsidRPr="000B5876">
          <w:rPr>
            <w:rStyle w:val="ad"/>
            <w:color w:val="auto"/>
            <w:sz w:val="21"/>
            <w:szCs w:val="21"/>
            <w:u w:val="none"/>
            <w:bdr w:val="none" w:sz="0" w:space="0" w:color="auto" w:frame="1"/>
            <w:shd w:val="clear" w:color="auto" w:fill="FFFFFF"/>
          </w:rPr>
          <w:t>№</w:t>
        </w:r>
        <w:r w:rsidR="000B5876">
          <w:rPr>
            <w:rStyle w:val="ad"/>
            <w:color w:val="auto"/>
            <w:sz w:val="21"/>
            <w:szCs w:val="21"/>
            <w:u w:val="none"/>
            <w:bdr w:val="none" w:sz="0" w:space="0" w:color="auto" w:frame="1"/>
            <w:shd w:val="clear" w:color="auto" w:fill="FFFFFF"/>
          </w:rPr>
          <w:t xml:space="preserve"> </w:t>
        </w:r>
        <w:r w:rsidR="000B5876" w:rsidRPr="000B5876">
          <w:rPr>
            <w:rStyle w:val="ad"/>
            <w:color w:val="auto"/>
            <w:sz w:val="21"/>
            <w:szCs w:val="21"/>
            <w:u w:val="none"/>
            <w:bdr w:val="none" w:sz="0" w:space="0" w:color="auto" w:frame="1"/>
            <w:shd w:val="clear" w:color="auto" w:fill="FFFFFF"/>
          </w:rPr>
          <w:t>0133200001724001224</w:t>
        </w:r>
      </w:hyperlink>
      <w:r w:rsidR="000B5876">
        <w:rPr>
          <w:sz w:val="22"/>
          <w:szCs w:val="22"/>
          <w:lang w:eastAsia="zh-CN"/>
        </w:rPr>
        <w:t>)</w:t>
      </w:r>
      <w:r w:rsidR="00A832C9" w:rsidRPr="008666EB">
        <w:rPr>
          <w:sz w:val="22"/>
          <w:szCs w:val="22"/>
          <w:lang w:eastAsia="zh-CN"/>
        </w:rPr>
        <w:t xml:space="preserve">, заключили между собой настоящий </w:t>
      </w:r>
      <w:r w:rsidR="008666EB">
        <w:rPr>
          <w:sz w:val="22"/>
          <w:szCs w:val="22"/>
          <w:lang w:eastAsia="zh-CN"/>
        </w:rPr>
        <w:t xml:space="preserve">Государственный </w:t>
      </w:r>
      <w:r w:rsidR="00A832C9" w:rsidRPr="008666EB">
        <w:rPr>
          <w:sz w:val="22"/>
          <w:szCs w:val="22"/>
          <w:lang w:eastAsia="zh-CN"/>
        </w:rPr>
        <w:t>контракт о нижеследующем (далее – Контракт):</w:t>
      </w:r>
    </w:p>
    <w:p w14:paraId="5109AFD0" w14:textId="77777777" w:rsidR="00A832C9" w:rsidRPr="008666EB" w:rsidRDefault="00A832C9" w:rsidP="00B726BD">
      <w:pPr>
        <w:suppressAutoHyphens/>
        <w:ind w:right="-141"/>
        <w:jc w:val="center"/>
        <w:rPr>
          <w:sz w:val="22"/>
          <w:szCs w:val="22"/>
          <w:lang w:eastAsia="zh-CN"/>
        </w:rPr>
      </w:pPr>
    </w:p>
    <w:p w14:paraId="7BAAAA15" w14:textId="77777777" w:rsidR="00A832C9" w:rsidRPr="008666EB" w:rsidRDefault="00A832C9" w:rsidP="008666EB">
      <w:pPr>
        <w:suppressAutoHyphens/>
        <w:ind w:right="-141"/>
        <w:jc w:val="center"/>
        <w:rPr>
          <w:sz w:val="22"/>
          <w:szCs w:val="22"/>
          <w:lang w:eastAsia="zh-CN"/>
        </w:rPr>
      </w:pPr>
      <w:r w:rsidRPr="008666EB">
        <w:rPr>
          <w:b/>
          <w:bCs/>
          <w:sz w:val="22"/>
          <w:szCs w:val="22"/>
          <w:lang w:eastAsia="zh-CN"/>
        </w:rPr>
        <w:t>1. ПРЕДМЕТ КОНТРАКТА</w:t>
      </w:r>
    </w:p>
    <w:p w14:paraId="5D4BDA91" w14:textId="77777777" w:rsidR="00A832C9" w:rsidRPr="008666EB" w:rsidRDefault="00A832C9" w:rsidP="00B726BD">
      <w:pPr>
        <w:tabs>
          <w:tab w:val="left" w:pos="851"/>
        </w:tabs>
        <w:suppressAutoHyphens/>
        <w:ind w:right="-141"/>
        <w:jc w:val="center"/>
        <w:rPr>
          <w:bCs/>
          <w:sz w:val="22"/>
          <w:szCs w:val="22"/>
          <w:lang w:eastAsia="zh-CN"/>
        </w:rPr>
      </w:pPr>
    </w:p>
    <w:p w14:paraId="420CDF17" w14:textId="2C0405EC" w:rsidR="00A832C9" w:rsidRPr="008666EB" w:rsidRDefault="00A832C9" w:rsidP="008666EB">
      <w:pPr>
        <w:suppressAutoHyphens/>
        <w:ind w:right="-141" w:firstLine="567"/>
        <w:jc w:val="both"/>
        <w:rPr>
          <w:sz w:val="22"/>
          <w:szCs w:val="22"/>
          <w:lang w:eastAsia="zh-CN"/>
        </w:rPr>
      </w:pPr>
      <w:r w:rsidRPr="008666EB">
        <w:rPr>
          <w:sz w:val="22"/>
          <w:szCs w:val="22"/>
          <w:lang w:eastAsia="zh-CN"/>
        </w:rPr>
        <w:t xml:space="preserve">1.1. Исполнитель принимает на себя обязательства </w:t>
      </w:r>
      <w:r w:rsidR="00446462" w:rsidRPr="00446462">
        <w:rPr>
          <w:b/>
          <w:bCs/>
          <w:sz w:val="22"/>
          <w:szCs w:val="22"/>
          <w:shd w:val="clear" w:color="auto" w:fill="FFFFFF"/>
        </w:rPr>
        <w:t>оказать услуги по изготовлению брендированной продукции для волонтеров, сопровождающих федеральный проект «Формирование комфортной городской среды», а также проекты развития территорий муниципальных образований Ивановской области, основанных на местных инициативах (инициативных проектов)</w:t>
      </w:r>
      <w:r w:rsidR="00900738" w:rsidRPr="00446462">
        <w:rPr>
          <w:sz w:val="22"/>
          <w:szCs w:val="22"/>
          <w:lang w:eastAsia="zh-CN"/>
        </w:rPr>
        <w:t xml:space="preserve"> </w:t>
      </w:r>
      <w:r w:rsidRPr="008666EB">
        <w:rPr>
          <w:sz w:val="22"/>
          <w:szCs w:val="22"/>
          <w:lang w:eastAsia="zh-CN"/>
        </w:rPr>
        <w:t>(далее – услуги) Заказчику на условиях, в порядке и в сроки, определяемые Сторонами в Контракте, а Заказчик обязуется принять и оплатить услуги, оказанные надлежащим образом.</w:t>
      </w:r>
    </w:p>
    <w:p w14:paraId="02D75D36" w14:textId="56351BDE" w:rsidR="00A832C9" w:rsidRDefault="00A832C9" w:rsidP="008666EB">
      <w:pPr>
        <w:suppressAutoHyphens/>
        <w:ind w:right="-141" w:firstLine="567"/>
        <w:jc w:val="both"/>
        <w:rPr>
          <w:sz w:val="22"/>
          <w:szCs w:val="22"/>
          <w:lang w:eastAsia="zh-CN"/>
        </w:rPr>
      </w:pPr>
      <w:r w:rsidRPr="008666EB">
        <w:rPr>
          <w:sz w:val="22"/>
          <w:szCs w:val="22"/>
          <w:lang w:eastAsia="zh-CN"/>
        </w:rPr>
        <w:t>1.2. Требования, предъявляемые к услугам, оказываемым в рамках настоящего Контракта, а также объем, содержание, и другие условия оказания услуг определяются Техническим заданием</w:t>
      </w:r>
      <w:r w:rsidR="00253A05" w:rsidRPr="008666EB">
        <w:rPr>
          <w:sz w:val="22"/>
          <w:szCs w:val="22"/>
          <w:lang w:eastAsia="zh-CN"/>
        </w:rPr>
        <w:t xml:space="preserve"> </w:t>
      </w:r>
      <w:r w:rsidR="008666EB">
        <w:rPr>
          <w:sz w:val="22"/>
          <w:szCs w:val="22"/>
          <w:lang w:eastAsia="zh-CN"/>
        </w:rPr>
        <w:t xml:space="preserve">             </w:t>
      </w:r>
      <w:r w:rsidRPr="008666EB">
        <w:rPr>
          <w:sz w:val="22"/>
          <w:szCs w:val="22"/>
          <w:lang w:eastAsia="zh-CN"/>
        </w:rPr>
        <w:t>(Приложение № 1 к Контракту), являющимся неотъемлемой частью Контракта.</w:t>
      </w:r>
    </w:p>
    <w:p w14:paraId="1B1F8AA8" w14:textId="2DC886F7" w:rsidR="00A832C9" w:rsidRPr="008666EB" w:rsidRDefault="00A832C9" w:rsidP="008666EB">
      <w:pPr>
        <w:suppressAutoHyphens/>
        <w:ind w:right="-141" w:firstLine="567"/>
        <w:jc w:val="both"/>
        <w:rPr>
          <w:sz w:val="22"/>
          <w:szCs w:val="22"/>
          <w:lang w:eastAsia="zh-CN"/>
        </w:rPr>
      </w:pPr>
      <w:r w:rsidRPr="008666EB">
        <w:rPr>
          <w:sz w:val="22"/>
          <w:szCs w:val="22"/>
          <w:lang w:eastAsia="zh-CN"/>
        </w:rPr>
        <w:t>1.</w:t>
      </w:r>
      <w:r w:rsidR="00900738">
        <w:rPr>
          <w:sz w:val="22"/>
          <w:szCs w:val="22"/>
          <w:lang w:eastAsia="zh-CN"/>
        </w:rPr>
        <w:t>3</w:t>
      </w:r>
      <w:r w:rsidRPr="008666EB">
        <w:rPr>
          <w:sz w:val="22"/>
          <w:szCs w:val="22"/>
          <w:lang w:eastAsia="zh-CN"/>
        </w:rPr>
        <w:t>.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Федерального закона</w:t>
      </w:r>
      <w:r w:rsidR="008666EB">
        <w:rPr>
          <w:sz w:val="22"/>
          <w:szCs w:val="22"/>
          <w:lang w:eastAsia="zh-CN"/>
        </w:rPr>
        <w:t xml:space="preserve">                                          </w:t>
      </w:r>
      <w:r w:rsidR="00253A05" w:rsidRPr="008666EB">
        <w:rPr>
          <w:sz w:val="22"/>
          <w:szCs w:val="22"/>
          <w:lang w:eastAsia="zh-CN"/>
        </w:rPr>
        <w:t xml:space="preserve"> </w:t>
      </w:r>
      <w:r w:rsidRPr="008666EB">
        <w:rPr>
          <w:sz w:val="22"/>
          <w:szCs w:val="22"/>
          <w:lang w:eastAsia="zh-CN"/>
        </w:rPr>
        <w:t>№ 44-ФЗ)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14:paraId="2416FEB1" w14:textId="77777777" w:rsidR="00A832C9" w:rsidRPr="008666EB" w:rsidRDefault="00A832C9" w:rsidP="008666EB">
      <w:pPr>
        <w:suppressAutoHyphens/>
        <w:ind w:right="-141" w:firstLine="567"/>
        <w:jc w:val="both"/>
        <w:rPr>
          <w:b/>
          <w:bCs/>
          <w:sz w:val="22"/>
          <w:szCs w:val="22"/>
          <w:lang w:eastAsia="zh-CN"/>
        </w:rPr>
      </w:pPr>
    </w:p>
    <w:p w14:paraId="21358480" w14:textId="77777777" w:rsidR="00A832C9" w:rsidRPr="008666EB" w:rsidRDefault="00A832C9" w:rsidP="008666EB">
      <w:pPr>
        <w:suppressAutoHyphens/>
        <w:ind w:right="-141"/>
        <w:jc w:val="center"/>
        <w:rPr>
          <w:sz w:val="22"/>
          <w:szCs w:val="22"/>
          <w:lang w:eastAsia="zh-CN"/>
        </w:rPr>
      </w:pPr>
      <w:r w:rsidRPr="008666EB">
        <w:rPr>
          <w:b/>
          <w:bCs/>
          <w:sz w:val="22"/>
          <w:szCs w:val="22"/>
          <w:lang w:eastAsia="zh-CN"/>
        </w:rPr>
        <w:t>2. ЦЕНА КОНТРАКТА, ПОРЯДОК И СРОКИ ОПЛАТЫ УСЛУГ</w:t>
      </w:r>
    </w:p>
    <w:p w14:paraId="1D28DED2" w14:textId="77777777" w:rsidR="00A832C9" w:rsidRPr="008666EB" w:rsidRDefault="00A832C9" w:rsidP="008666EB">
      <w:pPr>
        <w:suppressAutoHyphens/>
        <w:ind w:right="-141"/>
        <w:jc w:val="center"/>
        <w:rPr>
          <w:bCs/>
          <w:sz w:val="22"/>
          <w:szCs w:val="22"/>
          <w:lang w:eastAsia="zh-CN"/>
        </w:rPr>
      </w:pPr>
    </w:p>
    <w:p w14:paraId="0A447E73" w14:textId="1A711D57" w:rsidR="00A832C9" w:rsidRPr="008666EB" w:rsidRDefault="00A832C9" w:rsidP="008666EB">
      <w:pPr>
        <w:suppressAutoHyphens/>
        <w:ind w:right="-141" w:firstLine="567"/>
        <w:jc w:val="both"/>
        <w:rPr>
          <w:sz w:val="22"/>
          <w:szCs w:val="22"/>
          <w:lang w:eastAsia="zh-CN"/>
        </w:rPr>
      </w:pPr>
      <w:r w:rsidRPr="008666EB">
        <w:rPr>
          <w:sz w:val="22"/>
          <w:szCs w:val="22"/>
          <w:lang w:eastAsia="zh-CN"/>
        </w:rPr>
        <w:t xml:space="preserve">2.1. </w:t>
      </w:r>
      <w:r w:rsidR="00031D15" w:rsidRPr="008666EB">
        <w:rPr>
          <w:sz w:val="22"/>
          <w:szCs w:val="22"/>
          <w:lang w:eastAsia="zh-CN"/>
        </w:rPr>
        <w:t>Цена настоящего Контракта</w:t>
      </w:r>
      <w:r w:rsidRPr="008666EB">
        <w:rPr>
          <w:sz w:val="22"/>
          <w:szCs w:val="22"/>
          <w:lang w:eastAsia="zh-CN"/>
        </w:rPr>
        <w:t xml:space="preserve"> составляет </w:t>
      </w:r>
      <w:r w:rsidR="000B5876" w:rsidRPr="000B5876">
        <w:rPr>
          <w:sz w:val="22"/>
          <w:szCs w:val="22"/>
          <w:lang w:eastAsia="zh-CN"/>
        </w:rPr>
        <w:t>3</w:t>
      </w:r>
      <w:r w:rsidR="000B5876">
        <w:rPr>
          <w:sz w:val="22"/>
          <w:szCs w:val="22"/>
          <w:lang w:eastAsia="zh-CN"/>
        </w:rPr>
        <w:t> </w:t>
      </w:r>
      <w:r w:rsidR="000B5876" w:rsidRPr="000B5876">
        <w:rPr>
          <w:sz w:val="22"/>
          <w:szCs w:val="22"/>
          <w:lang w:eastAsia="zh-CN"/>
        </w:rPr>
        <w:t>503</w:t>
      </w:r>
      <w:r w:rsidR="000B5876">
        <w:rPr>
          <w:sz w:val="22"/>
          <w:szCs w:val="22"/>
          <w:lang w:eastAsia="zh-CN"/>
        </w:rPr>
        <w:t xml:space="preserve"> </w:t>
      </w:r>
      <w:r w:rsidR="000B5876" w:rsidRPr="000B5876">
        <w:rPr>
          <w:sz w:val="22"/>
          <w:szCs w:val="22"/>
          <w:lang w:eastAsia="zh-CN"/>
        </w:rPr>
        <w:t>968,65</w:t>
      </w:r>
      <w:r w:rsidRPr="008666EB">
        <w:rPr>
          <w:sz w:val="22"/>
          <w:szCs w:val="22"/>
          <w:lang w:eastAsia="zh-CN"/>
        </w:rPr>
        <w:t xml:space="preserve"> руб. (</w:t>
      </w:r>
      <w:r w:rsidR="000B5876">
        <w:rPr>
          <w:sz w:val="22"/>
          <w:szCs w:val="22"/>
          <w:lang w:eastAsia="zh-CN"/>
        </w:rPr>
        <w:t xml:space="preserve">Три миллиона пятьсот три тысячи девятьсот шестьдесят восемь </w:t>
      </w:r>
      <w:r w:rsidRPr="008666EB">
        <w:rPr>
          <w:sz w:val="22"/>
          <w:szCs w:val="22"/>
          <w:lang w:eastAsia="zh-CN"/>
        </w:rPr>
        <w:t xml:space="preserve">рублей </w:t>
      </w:r>
      <w:r w:rsidR="000B5876">
        <w:rPr>
          <w:sz w:val="22"/>
          <w:szCs w:val="22"/>
          <w:lang w:eastAsia="zh-CN"/>
        </w:rPr>
        <w:t>65</w:t>
      </w:r>
      <w:r w:rsidRPr="008666EB">
        <w:rPr>
          <w:sz w:val="22"/>
          <w:szCs w:val="22"/>
          <w:lang w:eastAsia="zh-CN"/>
        </w:rPr>
        <w:t xml:space="preserve"> копеек), НДС не облагается.</w:t>
      </w:r>
    </w:p>
    <w:p w14:paraId="43F8DA3B" w14:textId="0CA5E795" w:rsidR="00A832C9" w:rsidRPr="008666EB" w:rsidRDefault="00A832C9" w:rsidP="008666EB">
      <w:pPr>
        <w:suppressAutoHyphens/>
        <w:ind w:right="-141" w:firstLine="567"/>
        <w:jc w:val="both"/>
        <w:rPr>
          <w:sz w:val="22"/>
          <w:szCs w:val="22"/>
          <w:lang w:eastAsia="zh-CN"/>
        </w:rPr>
      </w:pPr>
      <w:r w:rsidRPr="008666EB">
        <w:rPr>
          <w:sz w:val="22"/>
          <w:szCs w:val="22"/>
          <w:lang w:eastAsia="zh-CN"/>
        </w:rPr>
        <w:t>2.</w:t>
      </w:r>
      <w:r w:rsidR="00031D15" w:rsidRPr="008666EB">
        <w:rPr>
          <w:sz w:val="22"/>
          <w:szCs w:val="22"/>
          <w:lang w:eastAsia="zh-CN"/>
        </w:rPr>
        <w:t>2</w:t>
      </w:r>
      <w:r w:rsidRPr="008666EB">
        <w:rPr>
          <w:sz w:val="22"/>
          <w:szCs w:val="22"/>
          <w:lang w:eastAsia="zh-CN"/>
        </w:rPr>
        <w:t xml:space="preserve">. </w:t>
      </w:r>
      <w:r w:rsidR="009A27E2" w:rsidRPr="008666EB">
        <w:rPr>
          <w:sz w:val="22"/>
          <w:szCs w:val="22"/>
        </w:rPr>
        <w:t xml:space="preserve">Цена Контракта включает в себя </w:t>
      </w:r>
      <w:r w:rsidR="00031D15" w:rsidRPr="008666EB">
        <w:rPr>
          <w:sz w:val="22"/>
          <w:szCs w:val="22"/>
        </w:rPr>
        <w:t>стоимость оказания услуг с обязательным выполнением всех видов услуг</w:t>
      </w:r>
      <w:r w:rsidR="009A27E2" w:rsidRPr="008666EB">
        <w:rPr>
          <w:sz w:val="22"/>
          <w:szCs w:val="22"/>
        </w:rPr>
        <w:t xml:space="preserve">, </w:t>
      </w:r>
      <w:r w:rsidR="00031D15" w:rsidRPr="008666EB">
        <w:rPr>
          <w:sz w:val="22"/>
          <w:szCs w:val="22"/>
        </w:rPr>
        <w:t>предусмотренных Техническим заданием</w:t>
      </w:r>
      <w:r w:rsidR="009A27E2" w:rsidRPr="008666EB">
        <w:rPr>
          <w:sz w:val="22"/>
          <w:szCs w:val="22"/>
        </w:rPr>
        <w:t xml:space="preserve">, </w:t>
      </w:r>
      <w:bookmarkStart w:id="0" w:name="_Hlk141864861"/>
      <w:r w:rsidR="00031D15" w:rsidRPr="008666EB">
        <w:rPr>
          <w:sz w:val="22"/>
          <w:szCs w:val="22"/>
        </w:rPr>
        <w:t>уплату</w:t>
      </w:r>
      <w:r w:rsidR="009A27E2" w:rsidRPr="008666EB">
        <w:rPr>
          <w:sz w:val="22"/>
          <w:szCs w:val="22"/>
        </w:rPr>
        <w:t xml:space="preserve"> налог</w:t>
      </w:r>
      <w:r w:rsidR="00031D15" w:rsidRPr="008666EB">
        <w:rPr>
          <w:sz w:val="22"/>
          <w:szCs w:val="22"/>
        </w:rPr>
        <w:t xml:space="preserve">ов, </w:t>
      </w:r>
      <w:r w:rsidR="009A27E2" w:rsidRPr="008666EB">
        <w:rPr>
          <w:sz w:val="22"/>
          <w:szCs w:val="22"/>
        </w:rPr>
        <w:t>сбор</w:t>
      </w:r>
      <w:r w:rsidR="00031D15" w:rsidRPr="008666EB">
        <w:rPr>
          <w:sz w:val="22"/>
          <w:szCs w:val="22"/>
        </w:rPr>
        <w:t xml:space="preserve">ов и других обязательных платежей, которые в соответствии с </w:t>
      </w:r>
      <w:r w:rsidR="009A27E2" w:rsidRPr="008666EB">
        <w:rPr>
          <w:sz w:val="22"/>
          <w:szCs w:val="22"/>
        </w:rPr>
        <w:t>действующим законодательством Российской Федерации</w:t>
      </w:r>
      <w:r w:rsidR="00740A3C" w:rsidRPr="008666EB">
        <w:rPr>
          <w:sz w:val="22"/>
          <w:szCs w:val="22"/>
        </w:rPr>
        <w:t xml:space="preserve"> должен оплачивать Исполнитель при выполнении Контракта</w:t>
      </w:r>
      <w:r w:rsidRPr="008666EB">
        <w:rPr>
          <w:sz w:val="22"/>
          <w:szCs w:val="22"/>
          <w:lang w:eastAsia="zh-CN"/>
        </w:rPr>
        <w:t>.</w:t>
      </w:r>
      <w:bookmarkEnd w:id="0"/>
    </w:p>
    <w:p w14:paraId="695FB168" w14:textId="068E1603" w:rsidR="00A832C9" w:rsidRPr="008666EB" w:rsidRDefault="00A832C9" w:rsidP="008666EB">
      <w:pPr>
        <w:suppressAutoHyphens/>
        <w:ind w:right="-141" w:firstLine="567"/>
        <w:jc w:val="both"/>
        <w:rPr>
          <w:sz w:val="22"/>
          <w:szCs w:val="22"/>
        </w:rPr>
      </w:pPr>
      <w:r w:rsidRPr="008666EB">
        <w:rPr>
          <w:sz w:val="22"/>
          <w:szCs w:val="22"/>
          <w:lang w:eastAsia="zh-CN"/>
        </w:rPr>
        <w:t>2.</w:t>
      </w:r>
      <w:r w:rsidR="00031D15" w:rsidRPr="008666EB">
        <w:rPr>
          <w:sz w:val="22"/>
          <w:szCs w:val="22"/>
          <w:lang w:eastAsia="zh-CN"/>
        </w:rPr>
        <w:t>3</w:t>
      </w:r>
      <w:r w:rsidRPr="008666EB">
        <w:rPr>
          <w:sz w:val="22"/>
          <w:szCs w:val="22"/>
          <w:lang w:eastAsia="zh-CN"/>
        </w:rPr>
        <w:t xml:space="preserve">. </w:t>
      </w:r>
      <w:r w:rsidRPr="008666EB">
        <w:rPr>
          <w:sz w:val="22"/>
          <w:szCs w:val="22"/>
        </w:rPr>
        <w:t>Цена Контракта является твердой, определяется на весь срок исполнения Контракта и не подлежит изменению, за исключением случаев, предусмотренных действующим законодательством Российской Федерации.</w:t>
      </w:r>
    </w:p>
    <w:p w14:paraId="1725DB58" w14:textId="6F0ADB14" w:rsidR="00A832C9" w:rsidRPr="008666EB" w:rsidRDefault="00A832C9" w:rsidP="008666EB">
      <w:pPr>
        <w:suppressAutoHyphens/>
        <w:ind w:right="-141" w:firstLine="567"/>
        <w:jc w:val="both"/>
        <w:rPr>
          <w:sz w:val="22"/>
          <w:szCs w:val="22"/>
          <w:lang w:eastAsia="zh-CN"/>
        </w:rPr>
      </w:pPr>
      <w:r w:rsidRPr="008666EB">
        <w:rPr>
          <w:sz w:val="22"/>
          <w:szCs w:val="22"/>
          <w:lang w:eastAsia="zh-CN"/>
        </w:rPr>
        <w:t>2.</w:t>
      </w:r>
      <w:r w:rsidR="00740A3C" w:rsidRPr="008666EB">
        <w:rPr>
          <w:sz w:val="22"/>
          <w:szCs w:val="22"/>
          <w:lang w:eastAsia="zh-CN"/>
        </w:rPr>
        <w:t>4</w:t>
      </w:r>
      <w:r w:rsidRPr="008666EB">
        <w:rPr>
          <w:sz w:val="22"/>
          <w:szCs w:val="22"/>
          <w:lang w:eastAsia="zh-CN"/>
        </w:rPr>
        <w:t>. Оплата по настоящему Контракту производится путем безналичного перечисления денежных средств на расчетный счет Исполнителя. Аванс не предусмотрен.</w:t>
      </w:r>
    </w:p>
    <w:p w14:paraId="225C7C69" w14:textId="7A1EB935" w:rsidR="00A832C9" w:rsidRPr="008666EB" w:rsidRDefault="00A832C9" w:rsidP="008666EB">
      <w:pPr>
        <w:suppressAutoHyphens/>
        <w:ind w:right="-141" w:firstLine="567"/>
        <w:jc w:val="both"/>
        <w:rPr>
          <w:sz w:val="22"/>
          <w:szCs w:val="22"/>
          <w:lang w:eastAsia="zh-CN"/>
        </w:rPr>
      </w:pPr>
      <w:r w:rsidRPr="008666EB">
        <w:rPr>
          <w:sz w:val="22"/>
          <w:szCs w:val="22"/>
          <w:lang w:eastAsia="zh-CN"/>
        </w:rPr>
        <w:t>2.</w:t>
      </w:r>
      <w:r w:rsidR="00740A3C" w:rsidRPr="008666EB">
        <w:rPr>
          <w:sz w:val="22"/>
          <w:szCs w:val="22"/>
          <w:lang w:eastAsia="zh-CN"/>
        </w:rPr>
        <w:t>5</w:t>
      </w:r>
      <w:r w:rsidRPr="008666EB">
        <w:rPr>
          <w:sz w:val="22"/>
          <w:szCs w:val="22"/>
          <w:lang w:eastAsia="zh-CN"/>
        </w:rPr>
        <w:t xml:space="preserve">. Расчеты между Заказчиком и Исполнителем за оказанные услуги производятся по факту оказания услуг в течение </w:t>
      </w:r>
      <w:r w:rsidRPr="005107D4">
        <w:rPr>
          <w:sz w:val="22"/>
          <w:szCs w:val="22"/>
          <w:lang w:eastAsia="zh-CN"/>
        </w:rPr>
        <w:t xml:space="preserve">7 (семи) рабочих </w:t>
      </w:r>
      <w:r w:rsidRPr="008666EB">
        <w:rPr>
          <w:sz w:val="22"/>
          <w:szCs w:val="22"/>
          <w:lang w:eastAsia="zh-CN"/>
        </w:rPr>
        <w:t>дней с даты подписания Заказчиком документа о приемке в единой информационной системе в сфере закупок</w:t>
      </w:r>
      <w:r w:rsidR="00740A3C" w:rsidRPr="008666EB">
        <w:rPr>
          <w:sz w:val="22"/>
          <w:szCs w:val="22"/>
          <w:lang w:eastAsia="zh-CN"/>
        </w:rPr>
        <w:t>.</w:t>
      </w:r>
    </w:p>
    <w:p w14:paraId="05C4493A" w14:textId="08FA28EF" w:rsidR="00A832C9" w:rsidRPr="008666EB" w:rsidRDefault="00A832C9" w:rsidP="008666EB">
      <w:pPr>
        <w:suppressAutoHyphens/>
        <w:ind w:right="-141" w:firstLine="540"/>
        <w:jc w:val="both"/>
        <w:rPr>
          <w:sz w:val="22"/>
          <w:szCs w:val="22"/>
          <w:lang w:eastAsia="zh-CN"/>
        </w:rPr>
      </w:pPr>
      <w:r w:rsidRPr="008666EB">
        <w:rPr>
          <w:sz w:val="22"/>
          <w:szCs w:val="22"/>
          <w:lang w:eastAsia="zh-CN"/>
        </w:rPr>
        <w:t>2.</w:t>
      </w:r>
      <w:r w:rsidR="00740A3C" w:rsidRPr="008666EB">
        <w:rPr>
          <w:sz w:val="22"/>
          <w:szCs w:val="22"/>
          <w:lang w:eastAsia="zh-CN"/>
        </w:rPr>
        <w:t>6</w:t>
      </w:r>
      <w:r w:rsidRPr="008666EB">
        <w:rPr>
          <w:sz w:val="22"/>
          <w:szCs w:val="22"/>
          <w:lang w:eastAsia="zh-CN"/>
        </w:rPr>
        <w:t xml:space="preserve">. Контракт заключается под обязательным условием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r w:rsidRPr="008666EB">
        <w:rPr>
          <w:sz w:val="22"/>
          <w:szCs w:val="22"/>
          <w:lang w:eastAsia="zh-CN"/>
        </w:rPr>
        <w:lastRenderedPageBreak/>
        <w:t>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511D9FE3" w14:textId="3CACC7A7" w:rsidR="00A832C9" w:rsidRPr="008666EB" w:rsidRDefault="00A832C9" w:rsidP="008666EB">
      <w:pPr>
        <w:suppressAutoHyphens/>
        <w:autoSpaceDE w:val="0"/>
        <w:ind w:right="-141" w:firstLine="567"/>
        <w:jc w:val="both"/>
        <w:rPr>
          <w:rFonts w:ascii="Arial" w:hAnsi="Arial" w:cs="Arial"/>
          <w:sz w:val="22"/>
          <w:szCs w:val="22"/>
          <w:lang w:eastAsia="zh-CN"/>
        </w:rPr>
      </w:pPr>
      <w:r w:rsidRPr="008666EB">
        <w:rPr>
          <w:sz w:val="22"/>
          <w:szCs w:val="22"/>
          <w:lang w:eastAsia="zh-CN"/>
        </w:rPr>
        <w:t>2</w:t>
      </w:r>
      <w:r w:rsidR="00740A3C" w:rsidRPr="008666EB">
        <w:rPr>
          <w:sz w:val="22"/>
          <w:szCs w:val="22"/>
          <w:lang w:eastAsia="zh-CN"/>
        </w:rPr>
        <w:t>.7</w:t>
      </w:r>
      <w:r w:rsidRPr="008666EB">
        <w:rPr>
          <w:sz w:val="22"/>
          <w:szCs w:val="22"/>
          <w:lang w:eastAsia="zh-CN"/>
        </w:rPr>
        <w:t>. Источник финансирования: бюджет Ивановской области.</w:t>
      </w:r>
    </w:p>
    <w:p w14:paraId="788B95D6" w14:textId="4173FA62" w:rsidR="00A832C9" w:rsidRPr="008666EB" w:rsidRDefault="00A832C9" w:rsidP="008666EB">
      <w:pPr>
        <w:suppressAutoHyphens/>
        <w:ind w:right="-141" w:firstLine="567"/>
        <w:jc w:val="both"/>
        <w:rPr>
          <w:sz w:val="22"/>
          <w:szCs w:val="22"/>
          <w:lang w:eastAsia="zh-CN"/>
        </w:rPr>
      </w:pPr>
      <w:r w:rsidRPr="008666EB">
        <w:rPr>
          <w:sz w:val="22"/>
          <w:szCs w:val="22"/>
          <w:lang w:eastAsia="zh-CN"/>
        </w:rPr>
        <w:t>2.</w:t>
      </w:r>
      <w:r w:rsidR="00740A3C" w:rsidRPr="008666EB">
        <w:rPr>
          <w:sz w:val="22"/>
          <w:szCs w:val="22"/>
          <w:lang w:eastAsia="zh-CN"/>
        </w:rPr>
        <w:t>8</w:t>
      </w:r>
      <w:r w:rsidRPr="008666EB">
        <w:rPr>
          <w:sz w:val="22"/>
          <w:szCs w:val="22"/>
          <w:lang w:eastAsia="zh-CN"/>
        </w:rPr>
        <w:t>. Валютой платежа является – Российский рубль.</w:t>
      </w:r>
    </w:p>
    <w:p w14:paraId="128677F8" w14:textId="77777777" w:rsidR="007E142F" w:rsidRDefault="00A832C9" w:rsidP="007E142F">
      <w:pPr>
        <w:suppressAutoHyphens/>
        <w:autoSpaceDE w:val="0"/>
        <w:ind w:right="-141" w:firstLine="567"/>
        <w:jc w:val="both"/>
        <w:rPr>
          <w:sz w:val="22"/>
          <w:szCs w:val="22"/>
          <w:lang w:eastAsia="zh-CN"/>
        </w:rPr>
      </w:pPr>
      <w:r w:rsidRPr="008666EB">
        <w:rPr>
          <w:sz w:val="22"/>
          <w:szCs w:val="22"/>
          <w:lang w:eastAsia="zh-CN"/>
        </w:rPr>
        <w:t>2.</w:t>
      </w:r>
      <w:r w:rsidR="00740A3C" w:rsidRPr="008666EB">
        <w:rPr>
          <w:sz w:val="22"/>
          <w:szCs w:val="22"/>
          <w:lang w:eastAsia="zh-CN"/>
        </w:rPr>
        <w:t>9</w:t>
      </w:r>
      <w:r w:rsidRPr="008666EB">
        <w:rPr>
          <w:sz w:val="22"/>
          <w:szCs w:val="22"/>
          <w:lang w:eastAsia="zh-CN"/>
        </w:rPr>
        <w:t>. Все расчеты с Исполнителем производит Заказчик.</w:t>
      </w:r>
    </w:p>
    <w:p w14:paraId="7C4E9849" w14:textId="77777777" w:rsidR="007E142F" w:rsidRDefault="007E142F" w:rsidP="007E142F">
      <w:pPr>
        <w:suppressAutoHyphens/>
        <w:autoSpaceDE w:val="0"/>
        <w:ind w:right="-141" w:firstLine="567"/>
        <w:jc w:val="both"/>
        <w:rPr>
          <w:sz w:val="22"/>
          <w:szCs w:val="22"/>
          <w:lang w:eastAsia="zh-CN"/>
        </w:rPr>
      </w:pPr>
    </w:p>
    <w:p w14:paraId="40F91D5C" w14:textId="18F2FED8" w:rsidR="00127E97" w:rsidRDefault="00127E97" w:rsidP="007E142F">
      <w:pPr>
        <w:suppressAutoHyphens/>
        <w:autoSpaceDE w:val="0"/>
        <w:ind w:right="-141" w:firstLine="567"/>
        <w:jc w:val="center"/>
        <w:rPr>
          <w:b/>
          <w:bCs/>
          <w:sz w:val="22"/>
          <w:szCs w:val="22"/>
          <w:lang w:eastAsia="zh-CN"/>
        </w:rPr>
      </w:pPr>
      <w:r w:rsidRPr="008666EB">
        <w:rPr>
          <w:b/>
          <w:bCs/>
          <w:sz w:val="22"/>
          <w:szCs w:val="22"/>
          <w:lang w:eastAsia="zh-CN"/>
        </w:rPr>
        <w:t>3. ОБЯЗАННОСТИ И ПРАВА СТОРОН</w:t>
      </w:r>
    </w:p>
    <w:p w14:paraId="3D2768F4" w14:textId="77777777" w:rsidR="007E142F" w:rsidRPr="008666EB" w:rsidRDefault="007E142F" w:rsidP="007E142F">
      <w:pPr>
        <w:suppressAutoHyphens/>
        <w:autoSpaceDE w:val="0"/>
        <w:ind w:right="-141" w:firstLine="567"/>
        <w:jc w:val="center"/>
        <w:rPr>
          <w:b/>
          <w:bCs/>
          <w:sz w:val="22"/>
          <w:szCs w:val="22"/>
          <w:lang w:eastAsia="zh-CN"/>
        </w:rPr>
      </w:pPr>
    </w:p>
    <w:p w14:paraId="1D00C86C" w14:textId="0EF410F1" w:rsidR="00F044EC" w:rsidRPr="008666EB" w:rsidRDefault="00F044EC" w:rsidP="00F044EC">
      <w:pPr>
        <w:widowControl w:val="0"/>
        <w:ind w:right="-141" w:firstLine="567"/>
        <w:jc w:val="both"/>
        <w:rPr>
          <w:sz w:val="22"/>
          <w:szCs w:val="22"/>
        </w:rPr>
      </w:pPr>
      <w:r w:rsidRPr="008666EB">
        <w:rPr>
          <w:b/>
          <w:sz w:val="22"/>
          <w:szCs w:val="22"/>
        </w:rPr>
        <w:t>3.</w:t>
      </w:r>
      <w:r w:rsidRPr="00F044EC">
        <w:rPr>
          <w:b/>
          <w:sz w:val="22"/>
          <w:szCs w:val="22"/>
        </w:rPr>
        <w:t>1</w:t>
      </w:r>
      <w:r w:rsidRPr="008666EB">
        <w:rPr>
          <w:b/>
          <w:sz w:val="22"/>
          <w:szCs w:val="22"/>
        </w:rPr>
        <w:t>. Исполнитель обязуется</w:t>
      </w:r>
      <w:r w:rsidRPr="008666EB">
        <w:rPr>
          <w:sz w:val="22"/>
          <w:szCs w:val="22"/>
        </w:rPr>
        <w:t>:</w:t>
      </w:r>
    </w:p>
    <w:p w14:paraId="42158E15" w14:textId="4BC0A33E" w:rsidR="00F044EC" w:rsidRPr="008666EB" w:rsidRDefault="00F044EC" w:rsidP="00F044EC">
      <w:pPr>
        <w:widowControl w:val="0"/>
        <w:ind w:right="-141" w:firstLine="567"/>
        <w:jc w:val="both"/>
        <w:rPr>
          <w:sz w:val="22"/>
          <w:szCs w:val="22"/>
        </w:rPr>
      </w:pPr>
      <w:r w:rsidRPr="008666EB">
        <w:rPr>
          <w:sz w:val="22"/>
          <w:szCs w:val="22"/>
        </w:rPr>
        <w:t>3.</w:t>
      </w:r>
      <w:r w:rsidRPr="00F044EC">
        <w:rPr>
          <w:sz w:val="22"/>
          <w:szCs w:val="22"/>
        </w:rPr>
        <w:t>1</w:t>
      </w:r>
      <w:r w:rsidRPr="008666EB">
        <w:rPr>
          <w:sz w:val="22"/>
          <w:szCs w:val="22"/>
        </w:rPr>
        <w:t xml:space="preserve">.1. Оказать услуги, указанные в </w:t>
      </w:r>
      <w:r>
        <w:rPr>
          <w:sz w:val="22"/>
          <w:szCs w:val="22"/>
        </w:rPr>
        <w:t>разделе</w:t>
      </w:r>
      <w:r w:rsidRPr="008666EB">
        <w:rPr>
          <w:sz w:val="22"/>
          <w:szCs w:val="22"/>
        </w:rPr>
        <w:t xml:space="preserve"> 1 Контракта, </w:t>
      </w:r>
      <w:r w:rsidRPr="00D12A49">
        <w:rPr>
          <w:sz w:val="22"/>
          <w:szCs w:val="22"/>
        </w:rPr>
        <w:t xml:space="preserve">в порядке и на условиях настоящего </w:t>
      </w:r>
      <w:r>
        <w:rPr>
          <w:sz w:val="22"/>
          <w:szCs w:val="22"/>
        </w:rPr>
        <w:t>Контракта</w:t>
      </w:r>
      <w:r w:rsidRPr="008666EB">
        <w:rPr>
          <w:sz w:val="22"/>
          <w:szCs w:val="22"/>
        </w:rPr>
        <w:t>.</w:t>
      </w:r>
    </w:p>
    <w:p w14:paraId="4FF893F8" w14:textId="5E6792F9" w:rsidR="00F044EC" w:rsidRPr="008666EB" w:rsidRDefault="00F044EC" w:rsidP="00F02A26">
      <w:pPr>
        <w:widowControl w:val="0"/>
        <w:ind w:right="-141" w:firstLine="567"/>
        <w:jc w:val="both"/>
        <w:rPr>
          <w:sz w:val="22"/>
          <w:szCs w:val="22"/>
        </w:rPr>
      </w:pPr>
      <w:r w:rsidRPr="008666EB">
        <w:rPr>
          <w:sz w:val="22"/>
          <w:szCs w:val="22"/>
        </w:rPr>
        <w:t>3.</w:t>
      </w:r>
      <w:r w:rsidRPr="00F40F57">
        <w:rPr>
          <w:sz w:val="22"/>
          <w:szCs w:val="22"/>
        </w:rPr>
        <w:t>1</w:t>
      </w:r>
      <w:r w:rsidRPr="008666EB">
        <w:rPr>
          <w:sz w:val="22"/>
          <w:szCs w:val="22"/>
        </w:rPr>
        <w:t xml:space="preserve">.2. </w:t>
      </w:r>
      <w:r w:rsidR="00F02A26" w:rsidRPr="008666EB">
        <w:rPr>
          <w:rFonts w:eastAsiaTheme="minorHAnsi"/>
          <w:sz w:val="22"/>
          <w:szCs w:val="22"/>
          <w:lang w:eastAsia="en-US"/>
        </w:rPr>
        <w:t>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оказания услуги, предусмотренные Контрактом.</w:t>
      </w:r>
    </w:p>
    <w:p w14:paraId="65633A47" w14:textId="2AA5AAF8" w:rsidR="00F044EC" w:rsidRPr="008666EB" w:rsidRDefault="00F044EC" w:rsidP="00F044EC">
      <w:pPr>
        <w:widowControl w:val="0"/>
        <w:ind w:right="-141" w:firstLine="567"/>
        <w:jc w:val="both"/>
        <w:rPr>
          <w:sz w:val="22"/>
          <w:szCs w:val="22"/>
        </w:rPr>
      </w:pPr>
      <w:r w:rsidRPr="008666EB">
        <w:rPr>
          <w:sz w:val="22"/>
          <w:szCs w:val="22"/>
        </w:rPr>
        <w:t>3.</w:t>
      </w:r>
      <w:r w:rsidRPr="00F40F57">
        <w:rPr>
          <w:sz w:val="22"/>
          <w:szCs w:val="22"/>
        </w:rPr>
        <w:t>1</w:t>
      </w:r>
      <w:r w:rsidRPr="008666EB">
        <w:rPr>
          <w:sz w:val="22"/>
          <w:szCs w:val="22"/>
        </w:rPr>
        <w:t>.</w:t>
      </w:r>
      <w:r w:rsidR="00F02A26">
        <w:rPr>
          <w:sz w:val="22"/>
          <w:szCs w:val="22"/>
        </w:rPr>
        <w:t>3</w:t>
      </w:r>
      <w:r w:rsidRPr="008666EB">
        <w:rPr>
          <w:sz w:val="22"/>
          <w:szCs w:val="22"/>
        </w:rPr>
        <w:t>. Безвозмездно исправить по требованию Заказчика все выявленные недостатки, ухудшившие качество услуг.</w:t>
      </w:r>
    </w:p>
    <w:p w14:paraId="2ABFA2E4" w14:textId="05EFBB34" w:rsidR="00F044EC" w:rsidRPr="008666EB" w:rsidRDefault="00F044EC" w:rsidP="00F044EC">
      <w:pPr>
        <w:widowControl w:val="0"/>
        <w:ind w:right="-141" w:firstLine="567"/>
        <w:jc w:val="both"/>
        <w:rPr>
          <w:sz w:val="22"/>
          <w:szCs w:val="22"/>
        </w:rPr>
      </w:pPr>
      <w:r w:rsidRPr="008666EB">
        <w:rPr>
          <w:sz w:val="22"/>
          <w:szCs w:val="22"/>
        </w:rPr>
        <w:t>3.</w:t>
      </w:r>
      <w:r w:rsidRPr="00F044EC">
        <w:rPr>
          <w:sz w:val="22"/>
          <w:szCs w:val="22"/>
        </w:rPr>
        <w:t>1</w:t>
      </w:r>
      <w:r w:rsidRPr="008666EB">
        <w:rPr>
          <w:sz w:val="22"/>
          <w:szCs w:val="22"/>
        </w:rPr>
        <w:t>.</w:t>
      </w:r>
      <w:r w:rsidR="00F02A26">
        <w:rPr>
          <w:sz w:val="22"/>
          <w:szCs w:val="22"/>
        </w:rPr>
        <w:t>4</w:t>
      </w:r>
      <w:r w:rsidRPr="008666EB">
        <w:rPr>
          <w:sz w:val="22"/>
          <w:szCs w:val="22"/>
        </w:rPr>
        <w:t xml:space="preserve">. </w:t>
      </w:r>
      <w:r w:rsidRPr="00865686">
        <w:rPr>
          <w:sz w:val="23"/>
          <w:szCs w:val="23"/>
        </w:rPr>
        <w:t xml:space="preserve">В случае изменения любых из следующих сведений: места нахождения юридического лица, банковских реквизитов, смене руководителя, отзыве доверенностей </w:t>
      </w:r>
      <w:r w:rsidRPr="00865686">
        <w:rPr>
          <w:sz w:val="23"/>
          <w:szCs w:val="23"/>
          <w:lang w:eastAsia="zh-CN"/>
        </w:rPr>
        <w:t>–</w:t>
      </w:r>
      <w:r w:rsidRPr="00865686">
        <w:rPr>
          <w:sz w:val="23"/>
          <w:szCs w:val="23"/>
        </w:rPr>
        <w:t xml:space="preserve"> в трехдневный срок в письменной форме сообщать о соответствующих изменениях Заказчику</w:t>
      </w:r>
      <w:r w:rsidRPr="008666EB">
        <w:rPr>
          <w:sz w:val="22"/>
          <w:szCs w:val="22"/>
        </w:rPr>
        <w:t>, указав новые реквизиты.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14:paraId="14D8CA4A" w14:textId="2758A305" w:rsidR="00F044EC" w:rsidRPr="008666EB" w:rsidRDefault="00F044EC" w:rsidP="00F044EC">
      <w:pPr>
        <w:widowControl w:val="0"/>
        <w:ind w:right="-141" w:firstLine="567"/>
        <w:jc w:val="both"/>
        <w:rPr>
          <w:sz w:val="22"/>
          <w:szCs w:val="22"/>
        </w:rPr>
      </w:pPr>
      <w:r w:rsidRPr="008666EB">
        <w:rPr>
          <w:sz w:val="22"/>
          <w:szCs w:val="22"/>
        </w:rPr>
        <w:t>3.</w:t>
      </w:r>
      <w:r w:rsidRPr="00F40F57">
        <w:rPr>
          <w:sz w:val="22"/>
          <w:szCs w:val="22"/>
        </w:rPr>
        <w:t>1</w:t>
      </w:r>
      <w:r w:rsidRPr="008666EB">
        <w:rPr>
          <w:sz w:val="22"/>
          <w:szCs w:val="22"/>
        </w:rPr>
        <w:t>.</w:t>
      </w:r>
      <w:r w:rsidR="00F02A26">
        <w:rPr>
          <w:sz w:val="22"/>
          <w:szCs w:val="22"/>
        </w:rPr>
        <w:t>5</w:t>
      </w:r>
      <w:r w:rsidRPr="008666EB">
        <w:rPr>
          <w:sz w:val="22"/>
          <w:szCs w:val="22"/>
        </w:rPr>
        <w:t>. Выполнить в полном объеме все свои обязательства, предусмотренные Контракт</w:t>
      </w:r>
      <w:r>
        <w:rPr>
          <w:sz w:val="22"/>
          <w:szCs w:val="22"/>
        </w:rPr>
        <w:t>ом</w:t>
      </w:r>
      <w:r w:rsidRPr="008666EB">
        <w:rPr>
          <w:sz w:val="22"/>
          <w:szCs w:val="22"/>
        </w:rPr>
        <w:t>.</w:t>
      </w:r>
    </w:p>
    <w:p w14:paraId="2FE8364D" w14:textId="16351189" w:rsidR="00127E97" w:rsidRPr="008666EB" w:rsidRDefault="00127E97" w:rsidP="008666EB">
      <w:pPr>
        <w:widowControl w:val="0"/>
        <w:ind w:right="-141" w:firstLine="567"/>
        <w:jc w:val="both"/>
        <w:rPr>
          <w:b/>
          <w:sz w:val="22"/>
          <w:szCs w:val="22"/>
        </w:rPr>
      </w:pPr>
      <w:r w:rsidRPr="008666EB">
        <w:rPr>
          <w:b/>
          <w:sz w:val="22"/>
          <w:szCs w:val="22"/>
        </w:rPr>
        <w:t>3.</w:t>
      </w:r>
      <w:r w:rsidR="00F044EC">
        <w:rPr>
          <w:b/>
          <w:sz w:val="22"/>
          <w:szCs w:val="22"/>
        </w:rPr>
        <w:t>2</w:t>
      </w:r>
      <w:r w:rsidRPr="008666EB">
        <w:rPr>
          <w:b/>
          <w:sz w:val="22"/>
          <w:szCs w:val="22"/>
        </w:rPr>
        <w:t>. Заказчик обязуется:</w:t>
      </w:r>
    </w:p>
    <w:p w14:paraId="7A7806AE" w14:textId="516B3D09" w:rsidR="00127E97" w:rsidRPr="008666EB" w:rsidRDefault="00127E97" w:rsidP="00F02A26">
      <w:pPr>
        <w:widowControl w:val="0"/>
        <w:ind w:right="-141" w:firstLine="567"/>
        <w:jc w:val="both"/>
        <w:rPr>
          <w:sz w:val="22"/>
          <w:szCs w:val="22"/>
        </w:rPr>
      </w:pPr>
      <w:r w:rsidRPr="008666EB">
        <w:rPr>
          <w:sz w:val="22"/>
          <w:szCs w:val="22"/>
        </w:rPr>
        <w:t>3.</w:t>
      </w:r>
      <w:r w:rsidR="00F044EC">
        <w:rPr>
          <w:sz w:val="22"/>
          <w:szCs w:val="22"/>
        </w:rPr>
        <w:t>2</w:t>
      </w:r>
      <w:r w:rsidRPr="008666EB">
        <w:rPr>
          <w:sz w:val="22"/>
          <w:szCs w:val="22"/>
        </w:rPr>
        <w:t>.1. Осуществлять контроль и надзор за ходом и качеством оказываемых услуг, соблюдением сроков их оказания.</w:t>
      </w:r>
    </w:p>
    <w:p w14:paraId="69A531D3" w14:textId="2A09CD30" w:rsidR="00127E97" w:rsidRPr="008666EB" w:rsidRDefault="00127E97" w:rsidP="008666EB">
      <w:pPr>
        <w:widowControl w:val="0"/>
        <w:ind w:right="-141" w:firstLine="567"/>
        <w:jc w:val="both"/>
        <w:rPr>
          <w:sz w:val="22"/>
          <w:szCs w:val="22"/>
        </w:rPr>
      </w:pPr>
      <w:r w:rsidRPr="008666EB">
        <w:rPr>
          <w:sz w:val="22"/>
          <w:szCs w:val="22"/>
        </w:rPr>
        <w:t>3.</w:t>
      </w:r>
      <w:r w:rsidR="00F044EC">
        <w:rPr>
          <w:sz w:val="22"/>
          <w:szCs w:val="22"/>
        </w:rPr>
        <w:t>2</w:t>
      </w:r>
      <w:r w:rsidRPr="008666EB">
        <w:rPr>
          <w:sz w:val="22"/>
          <w:szCs w:val="22"/>
        </w:rPr>
        <w:t>.</w:t>
      </w:r>
      <w:r w:rsidR="00F02A26">
        <w:rPr>
          <w:sz w:val="22"/>
          <w:szCs w:val="22"/>
        </w:rPr>
        <w:t>2</w:t>
      </w:r>
      <w:r w:rsidRPr="008666EB">
        <w:rPr>
          <w:sz w:val="22"/>
          <w:szCs w:val="22"/>
        </w:rPr>
        <w:t>. Обеспечить приемку результатов оказанных услуг согласно требованиям, установленным Контрактом.</w:t>
      </w:r>
    </w:p>
    <w:p w14:paraId="10C301B7" w14:textId="1771DE7E" w:rsidR="00127E97" w:rsidRPr="008666EB" w:rsidRDefault="00127E97" w:rsidP="008666EB">
      <w:pPr>
        <w:widowControl w:val="0"/>
        <w:ind w:right="-141" w:firstLine="567"/>
        <w:jc w:val="both"/>
        <w:rPr>
          <w:sz w:val="22"/>
          <w:szCs w:val="22"/>
        </w:rPr>
      </w:pPr>
      <w:r w:rsidRPr="008666EB">
        <w:rPr>
          <w:sz w:val="22"/>
          <w:szCs w:val="22"/>
        </w:rPr>
        <w:t>3.</w:t>
      </w:r>
      <w:r w:rsidR="00F044EC">
        <w:rPr>
          <w:sz w:val="22"/>
          <w:szCs w:val="22"/>
        </w:rPr>
        <w:t>2</w:t>
      </w:r>
      <w:r w:rsidRPr="008666EB">
        <w:rPr>
          <w:sz w:val="22"/>
          <w:szCs w:val="22"/>
        </w:rPr>
        <w:t>.</w:t>
      </w:r>
      <w:r w:rsidR="00F02A26">
        <w:rPr>
          <w:sz w:val="22"/>
          <w:szCs w:val="22"/>
        </w:rPr>
        <w:t>3</w:t>
      </w:r>
      <w:r w:rsidRPr="008666EB">
        <w:rPr>
          <w:sz w:val="22"/>
          <w:szCs w:val="22"/>
        </w:rPr>
        <w:t>. Своевременно в письменной форме сообщать Исполнителю о недостатках, обнаруженных в ходе оказания услуг или при сдаче-приемке исполненных обязательств по Контракту.</w:t>
      </w:r>
    </w:p>
    <w:p w14:paraId="24259264" w14:textId="4128D5DA" w:rsidR="00127E97" w:rsidRPr="008666EB" w:rsidRDefault="00127E97" w:rsidP="008666EB">
      <w:pPr>
        <w:widowControl w:val="0"/>
        <w:ind w:right="-141" w:firstLine="567"/>
        <w:jc w:val="both"/>
        <w:rPr>
          <w:sz w:val="22"/>
          <w:szCs w:val="22"/>
        </w:rPr>
      </w:pPr>
      <w:r w:rsidRPr="008666EB">
        <w:rPr>
          <w:sz w:val="22"/>
          <w:szCs w:val="22"/>
        </w:rPr>
        <w:t>3.</w:t>
      </w:r>
      <w:r w:rsidR="00F044EC">
        <w:rPr>
          <w:sz w:val="22"/>
          <w:szCs w:val="22"/>
        </w:rPr>
        <w:t>2</w:t>
      </w:r>
      <w:r w:rsidRPr="008666EB">
        <w:rPr>
          <w:sz w:val="22"/>
          <w:szCs w:val="22"/>
        </w:rPr>
        <w:t>.</w:t>
      </w:r>
      <w:r w:rsidR="00F02A26">
        <w:rPr>
          <w:sz w:val="22"/>
          <w:szCs w:val="22"/>
        </w:rPr>
        <w:t>4</w:t>
      </w:r>
      <w:r w:rsidRPr="008666EB">
        <w:rPr>
          <w:sz w:val="22"/>
          <w:szCs w:val="22"/>
        </w:rPr>
        <w:t xml:space="preserve">. </w:t>
      </w:r>
      <w:r w:rsidRPr="008666EB">
        <w:rPr>
          <w:rFonts w:eastAsiaTheme="minorHAnsi"/>
          <w:sz w:val="22"/>
          <w:szCs w:val="22"/>
          <w:lang w:eastAsia="en-US"/>
        </w:rPr>
        <w:t>Провести экспертизу для проверки предоставленных Исполнителем результатов, предусмотренных Контрактом, в части их соответствия условиям Контракта.</w:t>
      </w:r>
    </w:p>
    <w:p w14:paraId="506DBB30" w14:textId="77326717" w:rsidR="00127E97" w:rsidRPr="008666EB" w:rsidRDefault="00127E97" w:rsidP="008666EB">
      <w:pPr>
        <w:widowControl w:val="0"/>
        <w:ind w:right="-141" w:firstLine="567"/>
        <w:jc w:val="both"/>
        <w:rPr>
          <w:sz w:val="22"/>
          <w:szCs w:val="22"/>
        </w:rPr>
      </w:pPr>
      <w:r w:rsidRPr="008666EB">
        <w:rPr>
          <w:sz w:val="22"/>
          <w:szCs w:val="22"/>
        </w:rPr>
        <w:t>3.</w:t>
      </w:r>
      <w:r w:rsidR="00F044EC">
        <w:rPr>
          <w:sz w:val="22"/>
          <w:szCs w:val="22"/>
        </w:rPr>
        <w:t>2</w:t>
      </w:r>
      <w:r w:rsidRPr="008666EB">
        <w:rPr>
          <w:sz w:val="22"/>
          <w:szCs w:val="22"/>
        </w:rPr>
        <w:t>.</w:t>
      </w:r>
      <w:r w:rsidR="00F02A26">
        <w:rPr>
          <w:sz w:val="22"/>
          <w:szCs w:val="22"/>
        </w:rPr>
        <w:t>5</w:t>
      </w:r>
      <w:r w:rsidRPr="008666EB">
        <w:rPr>
          <w:sz w:val="22"/>
          <w:szCs w:val="22"/>
        </w:rPr>
        <w:t>. Оплатить оказанные услуги в порядке, предусмотренном Контрактом.</w:t>
      </w:r>
    </w:p>
    <w:p w14:paraId="1CB3131E" w14:textId="0796FDD6" w:rsidR="00127E97" w:rsidRPr="008666EB" w:rsidRDefault="00127E97" w:rsidP="008666EB">
      <w:pPr>
        <w:widowControl w:val="0"/>
        <w:ind w:right="-141" w:firstLine="567"/>
        <w:jc w:val="both"/>
        <w:rPr>
          <w:sz w:val="22"/>
          <w:szCs w:val="22"/>
        </w:rPr>
      </w:pPr>
      <w:r w:rsidRPr="008666EB">
        <w:rPr>
          <w:sz w:val="22"/>
          <w:szCs w:val="22"/>
        </w:rPr>
        <w:t>3.</w:t>
      </w:r>
      <w:r w:rsidR="00F044EC">
        <w:rPr>
          <w:sz w:val="22"/>
          <w:szCs w:val="22"/>
        </w:rPr>
        <w:t>2</w:t>
      </w:r>
      <w:r w:rsidRPr="008666EB">
        <w:rPr>
          <w:sz w:val="22"/>
          <w:szCs w:val="22"/>
        </w:rPr>
        <w:t>.</w:t>
      </w:r>
      <w:r w:rsidR="00F02A26">
        <w:rPr>
          <w:sz w:val="22"/>
          <w:szCs w:val="22"/>
        </w:rPr>
        <w:t>6</w:t>
      </w:r>
      <w:r w:rsidRPr="008666EB">
        <w:rPr>
          <w:sz w:val="22"/>
          <w:szCs w:val="22"/>
        </w:rPr>
        <w:t>. Выполнить в полном объеме все свои обязательства, предусмотренные Контракт</w:t>
      </w:r>
      <w:r w:rsidR="00294741">
        <w:rPr>
          <w:sz w:val="22"/>
          <w:szCs w:val="22"/>
        </w:rPr>
        <w:t>ом</w:t>
      </w:r>
      <w:r w:rsidRPr="008666EB">
        <w:rPr>
          <w:sz w:val="22"/>
          <w:szCs w:val="22"/>
        </w:rPr>
        <w:t>.</w:t>
      </w:r>
    </w:p>
    <w:p w14:paraId="0B0B582D" w14:textId="11AF15A2" w:rsidR="00127E97" w:rsidRPr="008666EB" w:rsidRDefault="00127E97" w:rsidP="008666EB">
      <w:pPr>
        <w:widowControl w:val="0"/>
        <w:ind w:right="-141" w:firstLine="567"/>
        <w:jc w:val="both"/>
        <w:rPr>
          <w:b/>
          <w:sz w:val="22"/>
          <w:szCs w:val="22"/>
        </w:rPr>
      </w:pPr>
      <w:r w:rsidRPr="008666EB">
        <w:rPr>
          <w:b/>
          <w:sz w:val="22"/>
          <w:szCs w:val="22"/>
        </w:rPr>
        <w:t>3.</w:t>
      </w:r>
      <w:r w:rsidR="00057535">
        <w:rPr>
          <w:b/>
          <w:sz w:val="22"/>
          <w:szCs w:val="22"/>
        </w:rPr>
        <w:t>3</w:t>
      </w:r>
      <w:r w:rsidRPr="008666EB">
        <w:rPr>
          <w:b/>
          <w:sz w:val="22"/>
          <w:szCs w:val="22"/>
        </w:rPr>
        <w:t>. Исполнитель вправе:</w:t>
      </w:r>
    </w:p>
    <w:p w14:paraId="4D427F8D" w14:textId="447758DE" w:rsidR="00127E97" w:rsidRPr="008666EB" w:rsidRDefault="00127E97" w:rsidP="008666EB">
      <w:pPr>
        <w:widowControl w:val="0"/>
        <w:autoSpaceDE w:val="0"/>
        <w:autoSpaceDN w:val="0"/>
        <w:adjustRightInd w:val="0"/>
        <w:ind w:right="-141" w:firstLine="540"/>
        <w:jc w:val="both"/>
        <w:rPr>
          <w:color w:val="FF0000"/>
          <w:sz w:val="22"/>
          <w:szCs w:val="22"/>
        </w:rPr>
      </w:pPr>
      <w:r w:rsidRPr="008666EB">
        <w:rPr>
          <w:sz w:val="22"/>
          <w:szCs w:val="22"/>
        </w:rPr>
        <w:t>3.</w:t>
      </w:r>
      <w:r w:rsidR="00057535">
        <w:rPr>
          <w:sz w:val="22"/>
          <w:szCs w:val="22"/>
        </w:rPr>
        <w:t>3</w:t>
      </w:r>
      <w:r w:rsidRPr="008666EB">
        <w:rPr>
          <w:sz w:val="22"/>
          <w:szCs w:val="22"/>
        </w:rPr>
        <w:t>.1. Требовать своевременного подписания Заказчиком документа о приемке оказанных услуг в соответствии с условиями настоящего Контракта</w:t>
      </w:r>
      <w:r w:rsidRPr="008666EB">
        <w:rPr>
          <w:color w:val="FF0000"/>
          <w:sz w:val="22"/>
          <w:szCs w:val="22"/>
        </w:rPr>
        <w:t>.</w:t>
      </w:r>
    </w:p>
    <w:p w14:paraId="0B242FD3" w14:textId="5B36D19A" w:rsidR="00127E97" w:rsidRPr="008666EB" w:rsidRDefault="00127E97" w:rsidP="0025131D">
      <w:pPr>
        <w:widowControl w:val="0"/>
        <w:autoSpaceDE w:val="0"/>
        <w:autoSpaceDN w:val="0"/>
        <w:adjustRightInd w:val="0"/>
        <w:ind w:right="-141" w:firstLine="540"/>
        <w:jc w:val="both"/>
        <w:rPr>
          <w:sz w:val="22"/>
          <w:szCs w:val="22"/>
        </w:rPr>
      </w:pPr>
      <w:r w:rsidRPr="008666EB">
        <w:rPr>
          <w:sz w:val="22"/>
          <w:szCs w:val="22"/>
        </w:rPr>
        <w:t>3.</w:t>
      </w:r>
      <w:r w:rsidR="00057535">
        <w:rPr>
          <w:sz w:val="22"/>
          <w:szCs w:val="22"/>
        </w:rPr>
        <w:t>3</w:t>
      </w:r>
      <w:r w:rsidRPr="008666EB">
        <w:rPr>
          <w:sz w:val="22"/>
          <w:szCs w:val="22"/>
        </w:rPr>
        <w:t>.2. Требовать своевременной оплаты оказанных услуг в соответствии с условиями настоящего Контракта.</w:t>
      </w:r>
    </w:p>
    <w:p w14:paraId="5A3491F8" w14:textId="2619B8AF" w:rsidR="00127E97" w:rsidRDefault="00127E97" w:rsidP="0025131D">
      <w:pPr>
        <w:widowControl w:val="0"/>
        <w:autoSpaceDE w:val="0"/>
        <w:autoSpaceDN w:val="0"/>
        <w:adjustRightInd w:val="0"/>
        <w:ind w:right="-141" w:firstLine="540"/>
        <w:jc w:val="both"/>
        <w:rPr>
          <w:sz w:val="22"/>
          <w:szCs w:val="22"/>
        </w:rPr>
      </w:pPr>
      <w:r w:rsidRPr="008666EB">
        <w:rPr>
          <w:sz w:val="22"/>
          <w:szCs w:val="22"/>
        </w:rPr>
        <w:t>3.</w:t>
      </w:r>
      <w:r w:rsidR="00057535">
        <w:rPr>
          <w:sz w:val="22"/>
          <w:szCs w:val="22"/>
        </w:rPr>
        <w:t>3</w:t>
      </w:r>
      <w:r w:rsidRPr="008666EB">
        <w:rPr>
          <w:sz w:val="22"/>
          <w:szCs w:val="22"/>
        </w:rPr>
        <w:t>.3. Получать от Заказчика разъяснения по всем вопросам, возникающим в ходе оказания услуг, и любую дополнительную информацию, необходимую для исполнения своих обязательств по настоящему Контракту.</w:t>
      </w:r>
    </w:p>
    <w:p w14:paraId="43CEE352" w14:textId="46EB651E" w:rsidR="0076360D" w:rsidRPr="008666EB" w:rsidRDefault="0076360D" w:rsidP="0025131D">
      <w:pPr>
        <w:autoSpaceDE w:val="0"/>
        <w:autoSpaceDN w:val="0"/>
        <w:adjustRightInd w:val="0"/>
        <w:ind w:right="-141" w:firstLine="540"/>
        <w:jc w:val="both"/>
        <w:rPr>
          <w:sz w:val="22"/>
          <w:szCs w:val="22"/>
        </w:rPr>
      </w:pPr>
      <w:r w:rsidRPr="008D7983">
        <w:rPr>
          <w:sz w:val="22"/>
          <w:szCs w:val="22"/>
        </w:rPr>
        <w:t>3.3.</w:t>
      </w:r>
      <w:r>
        <w:rPr>
          <w:sz w:val="22"/>
          <w:szCs w:val="22"/>
        </w:rPr>
        <w:t>4</w:t>
      </w:r>
      <w:r w:rsidRPr="008D7983">
        <w:rPr>
          <w:sz w:val="22"/>
          <w:szCs w:val="22"/>
        </w:rPr>
        <w:t xml:space="preserve">. </w:t>
      </w:r>
      <w:r>
        <w:rPr>
          <w:sz w:val="22"/>
          <w:szCs w:val="22"/>
        </w:rPr>
        <w:t>П</w:t>
      </w:r>
      <w:r w:rsidRPr="008D7983">
        <w:rPr>
          <w:sz w:val="22"/>
          <w:szCs w:val="22"/>
        </w:rPr>
        <w:t>ривлекать для оказания услуг соисполнителей. В случае привлечения соисполнителей, Исполнитель несет ответственность за их действия перед Заказчиком.</w:t>
      </w:r>
      <w:r>
        <w:rPr>
          <w:sz w:val="22"/>
          <w:szCs w:val="22"/>
        </w:rPr>
        <w:t xml:space="preserve"> </w:t>
      </w:r>
      <w:r w:rsidRPr="008D7983">
        <w:rPr>
          <w:sz w:val="22"/>
          <w:szCs w:val="22"/>
        </w:rPr>
        <w:t>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14:paraId="1C78824B" w14:textId="71410F4B" w:rsidR="00057535" w:rsidRPr="008666EB" w:rsidRDefault="00057535" w:rsidP="0025131D">
      <w:pPr>
        <w:widowControl w:val="0"/>
        <w:ind w:right="-141" w:firstLine="567"/>
        <w:jc w:val="both"/>
        <w:rPr>
          <w:b/>
          <w:sz w:val="22"/>
          <w:szCs w:val="22"/>
        </w:rPr>
      </w:pPr>
      <w:r w:rsidRPr="008666EB">
        <w:rPr>
          <w:b/>
          <w:sz w:val="22"/>
          <w:szCs w:val="22"/>
        </w:rPr>
        <w:t>3.</w:t>
      </w:r>
      <w:r>
        <w:rPr>
          <w:b/>
          <w:sz w:val="22"/>
          <w:szCs w:val="22"/>
        </w:rPr>
        <w:t>4</w:t>
      </w:r>
      <w:r w:rsidRPr="008666EB">
        <w:rPr>
          <w:b/>
          <w:sz w:val="22"/>
          <w:szCs w:val="22"/>
        </w:rPr>
        <w:t>. Заказчик вправе:</w:t>
      </w:r>
    </w:p>
    <w:p w14:paraId="5237FFB0" w14:textId="6ECEF0D2" w:rsidR="00057535" w:rsidRPr="008666EB" w:rsidRDefault="00057535" w:rsidP="0025131D">
      <w:pPr>
        <w:widowControl w:val="0"/>
        <w:ind w:right="-141" w:firstLine="567"/>
        <w:jc w:val="both"/>
        <w:rPr>
          <w:sz w:val="22"/>
          <w:szCs w:val="22"/>
        </w:rPr>
      </w:pPr>
      <w:r w:rsidRPr="008666EB">
        <w:rPr>
          <w:sz w:val="22"/>
          <w:szCs w:val="22"/>
        </w:rPr>
        <w:t>3.</w:t>
      </w:r>
      <w:r>
        <w:rPr>
          <w:sz w:val="22"/>
          <w:szCs w:val="22"/>
        </w:rPr>
        <w:t>4</w:t>
      </w:r>
      <w:r w:rsidRPr="008666EB">
        <w:rPr>
          <w:sz w:val="22"/>
          <w:szCs w:val="22"/>
        </w:rPr>
        <w:t>.</w:t>
      </w:r>
      <w:r w:rsidR="009934DF">
        <w:rPr>
          <w:sz w:val="22"/>
          <w:szCs w:val="22"/>
        </w:rPr>
        <w:t>1</w:t>
      </w:r>
      <w:r w:rsidRPr="008666EB">
        <w:rPr>
          <w:sz w:val="22"/>
          <w:szCs w:val="22"/>
        </w:rPr>
        <w:t xml:space="preserve">. Требовать от Исполнителя надлежащего оказания услуг в соответствии с Контрактом, а также требовать своевременного устранения выявленных недостатков за счет Исполнителя. </w:t>
      </w:r>
    </w:p>
    <w:p w14:paraId="4958DDFA" w14:textId="6829E4E7" w:rsidR="00057535" w:rsidRPr="008666EB" w:rsidRDefault="00057535" w:rsidP="0025131D">
      <w:pPr>
        <w:widowControl w:val="0"/>
        <w:ind w:right="-141" w:firstLine="567"/>
        <w:jc w:val="both"/>
        <w:rPr>
          <w:sz w:val="22"/>
          <w:szCs w:val="22"/>
        </w:rPr>
      </w:pPr>
      <w:r w:rsidRPr="008666EB">
        <w:rPr>
          <w:sz w:val="22"/>
          <w:szCs w:val="22"/>
        </w:rPr>
        <w:t>3.</w:t>
      </w:r>
      <w:r>
        <w:rPr>
          <w:sz w:val="22"/>
          <w:szCs w:val="22"/>
        </w:rPr>
        <w:t>4</w:t>
      </w:r>
      <w:r w:rsidRPr="008666EB">
        <w:rPr>
          <w:sz w:val="22"/>
          <w:szCs w:val="22"/>
        </w:rPr>
        <w:t>.</w:t>
      </w:r>
      <w:r w:rsidR="009934DF">
        <w:rPr>
          <w:sz w:val="22"/>
          <w:szCs w:val="22"/>
        </w:rPr>
        <w:t>2</w:t>
      </w:r>
      <w:r w:rsidRPr="008666EB">
        <w:rPr>
          <w:sz w:val="22"/>
          <w:szCs w:val="22"/>
        </w:rPr>
        <w:t>. Определять лиц, непосредственно участвующих в контроле за ходом оказания Исполнителем услуг по Контракту.</w:t>
      </w:r>
    </w:p>
    <w:p w14:paraId="71488DE5" w14:textId="5C6C1F11" w:rsidR="00057535" w:rsidRPr="008666EB" w:rsidRDefault="00057535" w:rsidP="0025131D">
      <w:pPr>
        <w:widowControl w:val="0"/>
        <w:ind w:right="-141" w:firstLine="567"/>
        <w:jc w:val="both"/>
        <w:rPr>
          <w:sz w:val="22"/>
          <w:szCs w:val="22"/>
        </w:rPr>
      </w:pPr>
      <w:r w:rsidRPr="008666EB">
        <w:rPr>
          <w:sz w:val="22"/>
          <w:szCs w:val="22"/>
        </w:rPr>
        <w:t>3.</w:t>
      </w:r>
      <w:r>
        <w:rPr>
          <w:sz w:val="22"/>
          <w:szCs w:val="22"/>
        </w:rPr>
        <w:t>4</w:t>
      </w:r>
      <w:r w:rsidRPr="008666EB">
        <w:rPr>
          <w:sz w:val="22"/>
          <w:szCs w:val="22"/>
        </w:rPr>
        <w:t>.</w:t>
      </w:r>
      <w:r w:rsidR="009934DF">
        <w:rPr>
          <w:sz w:val="22"/>
          <w:szCs w:val="22"/>
        </w:rPr>
        <w:t>3</w:t>
      </w:r>
      <w:r w:rsidRPr="008666EB">
        <w:rPr>
          <w:sz w:val="22"/>
          <w:szCs w:val="22"/>
        </w:rPr>
        <w:t>. Создать приемочную комиссию, состоящую не менее чем из пяти человек, для приемки оказанных услуг, результатов отдельного этапа исполнения Контракта.</w:t>
      </w:r>
    </w:p>
    <w:p w14:paraId="394F7F9E" w14:textId="77777777" w:rsidR="00127E97" w:rsidRPr="008666EB" w:rsidRDefault="00127E97" w:rsidP="0025131D">
      <w:pPr>
        <w:suppressAutoHyphens/>
        <w:ind w:right="-141"/>
        <w:rPr>
          <w:sz w:val="22"/>
          <w:szCs w:val="22"/>
          <w:lang w:eastAsia="zh-CN"/>
        </w:rPr>
      </w:pPr>
    </w:p>
    <w:p w14:paraId="39DF9DF3" w14:textId="672F3722" w:rsidR="00127E97" w:rsidRPr="008666EB" w:rsidRDefault="00D251AC" w:rsidP="0025131D">
      <w:pPr>
        <w:suppressAutoHyphens/>
        <w:ind w:right="-141"/>
        <w:jc w:val="center"/>
        <w:rPr>
          <w:sz w:val="22"/>
          <w:szCs w:val="22"/>
          <w:lang w:eastAsia="zh-CN"/>
        </w:rPr>
      </w:pPr>
      <w:r>
        <w:rPr>
          <w:b/>
          <w:bCs/>
          <w:sz w:val="22"/>
          <w:szCs w:val="22"/>
          <w:lang w:eastAsia="zh-CN"/>
        </w:rPr>
        <w:t>4</w:t>
      </w:r>
      <w:r w:rsidR="00127E97" w:rsidRPr="008666EB">
        <w:rPr>
          <w:b/>
          <w:bCs/>
          <w:sz w:val="22"/>
          <w:szCs w:val="22"/>
          <w:lang w:eastAsia="zh-CN"/>
        </w:rPr>
        <w:t>. ПОРЯДОК И СРОКИ ОСУЩЕСТВЛЕНИЯ И ОФОРМЛЕНИЯ ПРИЕМКИ ОКАЗАННЫХ УСЛУГ</w:t>
      </w:r>
    </w:p>
    <w:p w14:paraId="52BB4D0A" w14:textId="77777777" w:rsidR="00127E97" w:rsidRPr="008666EB" w:rsidRDefault="00127E97" w:rsidP="0025131D">
      <w:pPr>
        <w:suppressAutoHyphens/>
        <w:ind w:left="1404" w:right="-141" w:firstLine="720"/>
        <w:rPr>
          <w:b/>
          <w:bCs/>
          <w:sz w:val="22"/>
          <w:szCs w:val="22"/>
          <w:lang w:eastAsia="zh-CN"/>
        </w:rPr>
      </w:pPr>
    </w:p>
    <w:p w14:paraId="768769B2" w14:textId="04F2AE4D" w:rsidR="00127E97" w:rsidRPr="008666EB" w:rsidRDefault="00D251AC" w:rsidP="0025131D">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.1. Приемка оказанных услуг определяется на соответствии их объема и качества требованиям</w:t>
      </w:r>
      <w:r w:rsidR="00DD34A1" w:rsidRPr="008666EB">
        <w:rPr>
          <w:sz w:val="22"/>
          <w:szCs w:val="22"/>
          <w:lang w:eastAsia="zh-CN"/>
        </w:rPr>
        <w:t>,</w:t>
      </w:r>
      <w:r w:rsidR="00127E97" w:rsidRPr="008666EB">
        <w:rPr>
          <w:sz w:val="22"/>
          <w:szCs w:val="22"/>
          <w:lang w:eastAsia="zh-CN"/>
        </w:rPr>
        <w:t xml:space="preserve"> установленным настоящим Контрактом. Оформление, обмен и подписание документов о приемке осуществляется Сторонами с использованием Единой информационной с</w:t>
      </w:r>
      <w:r w:rsidR="008B4942">
        <w:rPr>
          <w:sz w:val="22"/>
          <w:szCs w:val="22"/>
          <w:lang w:eastAsia="zh-CN"/>
        </w:rPr>
        <w:t>истемы в сфере закупок</w:t>
      </w:r>
      <w:r w:rsidR="00127E97" w:rsidRPr="008666EB">
        <w:rPr>
          <w:sz w:val="22"/>
          <w:szCs w:val="22"/>
          <w:lang w:eastAsia="zh-CN"/>
        </w:rPr>
        <w:t xml:space="preserve"> (далее – ЕИС).</w:t>
      </w:r>
    </w:p>
    <w:p w14:paraId="43EED58A" w14:textId="1CE67A81" w:rsidR="00127E97" w:rsidRPr="008666EB" w:rsidRDefault="00D251AC" w:rsidP="0025131D">
      <w:pPr>
        <w:suppressAutoHyphens/>
        <w:ind w:right="-141" w:firstLine="567"/>
        <w:jc w:val="both"/>
        <w:rPr>
          <w:sz w:val="22"/>
          <w:szCs w:val="22"/>
          <w:lang w:eastAsia="zh-CN"/>
        </w:rPr>
      </w:pPr>
      <w:r>
        <w:rPr>
          <w:sz w:val="22"/>
          <w:szCs w:val="22"/>
          <w:lang w:eastAsia="zh-CN"/>
        </w:rPr>
        <w:lastRenderedPageBreak/>
        <w:t>4</w:t>
      </w:r>
      <w:r w:rsidR="00127E97" w:rsidRPr="008666EB">
        <w:rPr>
          <w:sz w:val="22"/>
          <w:szCs w:val="22"/>
          <w:lang w:eastAsia="zh-CN"/>
        </w:rPr>
        <w:t>.2. Исполнитель в течение 5 (пяти) рабочих дней после оказания услуг</w:t>
      </w:r>
      <w:r w:rsidR="009934DF">
        <w:rPr>
          <w:sz w:val="22"/>
          <w:szCs w:val="22"/>
          <w:lang w:eastAsia="zh-CN"/>
        </w:rPr>
        <w:t xml:space="preserve"> </w:t>
      </w:r>
      <w:r w:rsidR="00127E97" w:rsidRPr="005107D4">
        <w:rPr>
          <w:sz w:val="22"/>
          <w:szCs w:val="22"/>
          <w:lang w:eastAsia="zh-CN"/>
        </w:rPr>
        <w:t xml:space="preserve">формирует с использованием ЕИС, подписывает усиленной электронной </w:t>
      </w:r>
      <w:r w:rsidR="00127E97" w:rsidRPr="008666EB">
        <w:rPr>
          <w:sz w:val="22"/>
          <w:szCs w:val="22"/>
          <w:lang w:eastAsia="zh-CN"/>
        </w:rPr>
        <w:t>подписью лица, имеющего право действовать от имени Исполнителя, и размещает в ЕИС документ</w:t>
      </w:r>
      <w:r w:rsidR="00D464D3">
        <w:rPr>
          <w:sz w:val="22"/>
          <w:szCs w:val="22"/>
          <w:lang w:eastAsia="zh-CN"/>
        </w:rPr>
        <w:t xml:space="preserve"> о приемке</w:t>
      </w:r>
      <w:r w:rsidR="00127E97" w:rsidRPr="008666EB">
        <w:rPr>
          <w:sz w:val="22"/>
          <w:szCs w:val="22"/>
          <w:lang w:eastAsia="zh-CN"/>
        </w:rPr>
        <w:t>. К документу о приемке также могут прилагаться документы, которые считаются его неотъемлемой частью в соответствии с п</w:t>
      </w:r>
      <w:r w:rsidR="004007EE" w:rsidRPr="008666EB">
        <w:rPr>
          <w:sz w:val="22"/>
          <w:szCs w:val="22"/>
          <w:lang w:eastAsia="zh-CN"/>
        </w:rPr>
        <w:t>унктом</w:t>
      </w:r>
      <w:r w:rsidR="00127E97" w:rsidRPr="008666EB">
        <w:rPr>
          <w:sz w:val="22"/>
          <w:szCs w:val="22"/>
          <w:lang w:eastAsia="zh-CN"/>
        </w:rPr>
        <w:t xml:space="preserve"> 2 ч</w:t>
      </w:r>
      <w:r w:rsidR="004007EE" w:rsidRPr="008666EB">
        <w:rPr>
          <w:sz w:val="22"/>
          <w:szCs w:val="22"/>
          <w:lang w:eastAsia="zh-CN"/>
        </w:rPr>
        <w:t>асти</w:t>
      </w:r>
      <w:r w:rsidR="00127E97" w:rsidRPr="008666EB">
        <w:rPr>
          <w:sz w:val="22"/>
          <w:szCs w:val="22"/>
          <w:lang w:eastAsia="zh-CN"/>
        </w:rPr>
        <w:t xml:space="preserve"> 13 ст</w:t>
      </w:r>
      <w:r w:rsidR="004007EE" w:rsidRPr="008666EB">
        <w:rPr>
          <w:sz w:val="22"/>
          <w:szCs w:val="22"/>
          <w:lang w:eastAsia="zh-CN"/>
        </w:rPr>
        <w:t>атьи</w:t>
      </w:r>
      <w:r w:rsidR="00127E97" w:rsidRPr="008666EB">
        <w:rPr>
          <w:sz w:val="22"/>
          <w:szCs w:val="22"/>
          <w:lang w:eastAsia="zh-CN"/>
        </w:rPr>
        <w:t xml:space="preserve"> 94 Федерального закона № 44-ФЗ. </w:t>
      </w:r>
      <w:r w:rsidR="00127E97" w:rsidRPr="008666EB">
        <w:rPr>
          <w:rFonts w:eastAsiaTheme="minorHAnsi"/>
          <w:sz w:val="22"/>
          <w:szCs w:val="22"/>
          <w:lang w:eastAsia="en-US"/>
        </w:rPr>
        <w:t>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w:t>
      </w:r>
      <w:r w:rsidR="007A0097">
        <w:rPr>
          <w:rFonts w:eastAsiaTheme="minorHAnsi"/>
          <w:sz w:val="22"/>
          <w:szCs w:val="22"/>
          <w:lang w:eastAsia="en-US"/>
        </w:rPr>
        <w:t>.</w:t>
      </w:r>
    </w:p>
    <w:p w14:paraId="3C82DCFC" w14:textId="4AC04CD9"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.3. Документ о приемке должен содержать сведения, предусмотренные п</w:t>
      </w:r>
      <w:r w:rsidR="004007EE" w:rsidRPr="008666EB">
        <w:rPr>
          <w:sz w:val="22"/>
          <w:szCs w:val="22"/>
          <w:lang w:eastAsia="zh-CN"/>
        </w:rPr>
        <w:t>унктом</w:t>
      </w:r>
      <w:r w:rsidR="00127E97" w:rsidRPr="008666EB">
        <w:rPr>
          <w:sz w:val="22"/>
          <w:szCs w:val="22"/>
          <w:lang w:eastAsia="zh-CN"/>
        </w:rPr>
        <w:t xml:space="preserve"> 1 ч</w:t>
      </w:r>
      <w:r w:rsidR="004007EE" w:rsidRPr="008666EB">
        <w:rPr>
          <w:sz w:val="22"/>
          <w:szCs w:val="22"/>
          <w:lang w:eastAsia="zh-CN"/>
        </w:rPr>
        <w:t>асти</w:t>
      </w:r>
      <w:r w:rsidR="00127E97" w:rsidRPr="008666EB">
        <w:rPr>
          <w:sz w:val="22"/>
          <w:szCs w:val="22"/>
          <w:lang w:eastAsia="zh-CN"/>
        </w:rPr>
        <w:t xml:space="preserve"> 13 ст</w:t>
      </w:r>
      <w:r w:rsidR="004007EE" w:rsidRPr="008666EB">
        <w:rPr>
          <w:sz w:val="22"/>
          <w:szCs w:val="22"/>
          <w:lang w:eastAsia="zh-CN"/>
        </w:rPr>
        <w:t>атьи</w:t>
      </w:r>
      <w:r w:rsidR="00127E97" w:rsidRPr="008666EB">
        <w:rPr>
          <w:sz w:val="22"/>
          <w:szCs w:val="22"/>
          <w:lang w:eastAsia="zh-CN"/>
        </w:rPr>
        <w:t xml:space="preserve"> 94 Федерального закона № 44-ФЗ.</w:t>
      </w:r>
    </w:p>
    <w:p w14:paraId="03647ED3" w14:textId="13938B53"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.4. Датой поступления Заказчику документа о приемке, подписанного Исполнителем, считается дата размещения в соответствии с п</w:t>
      </w:r>
      <w:r w:rsidR="004007EE" w:rsidRPr="008666EB">
        <w:rPr>
          <w:sz w:val="22"/>
          <w:szCs w:val="22"/>
          <w:lang w:eastAsia="zh-CN"/>
        </w:rPr>
        <w:t>унктом</w:t>
      </w:r>
      <w:r w:rsidR="00127E97" w:rsidRPr="008666EB">
        <w:rPr>
          <w:sz w:val="22"/>
          <w:szCs w:val="22"/>
          <w:lang w:eastAsia="zh-CN"/>
        </w:rPr>
        <w:t xml:space="preserve"> 3 ч</w:t>
      </w:r>
      <w:r w:rsidR="004007EE" w:rsidRPr="008666EB">
        <w:rPr>
          <w:sz w:val="22"/>
          <w:szCs w:val="22"/>
          <w:lang w:eastAsia="zh-CN"/>
        </w:rPr>
        <w:t>асти</w:t>
      </w:r>
      <w:r w:rsidR="00127E97" w:rsidRPr="008666EB">
        <w:rPr>
          <w:sz w:val="22"/>
          <w:szCs w:val="22"/>
          <w:lang w:eastAsia="zh-CN"/>
        </w:rPr>
        <w:t xml:space="preserve"> 13 ст</w:t>
      </w:r>
      <w:r w:rsidR="004007EE" w:rsidRPr="008666EB">
        <w:rPr>
          <w:sz w:val="22"/>
          <w:szCs w:val="22"/>
          <w:lang w:eastAsia="zh-CN"/>
        </w:rPr>
        <w:t>атьи</w:t>
      </w:r>
      <w:r w:rsidR="00127E97" w:rsidRPr="008666EB">
        <w:rPr>
          <w:sz w:val="22"/>
          <w:szCs w:val="22"/>
          <w:lang w:eastAsia="zh-CN"/>
        </w:rPr>
        <w:t xml:space="preserve"> 94 Федерального закона № 44-ФЗ такого документа в ЕИС в соответствии с часовой зоной, в которой расположен Заказчик.</w:t>
      </w:r>
    </w:p>
    <w:p w14:paraId="41621EDF" w14:textId="50F67949"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 xml:space="preserve">.5. Заказчик в течении </w:t>
      </w:r>
      <w:r w:rsidR="00127E97" w:rsidRPr="00320DC4">
        <w:rPr>
          <w:sz w:val="22"/>
          <w:szCs w:val="22"/>
          <w:lang w:eastAsia="zh-CN"/>
        </w:rPr>
        <w:t>10 (десяти) рабочих дней</w:t>
      </w:r>
      <w:r w:rsidR="00127E97" w:rsidRPr="008666EB">
        <w:rPr>
          <w:sz w:val="22"/>
          <w:szCs w:val="22"/>
          <w:lang w:eastAsia="zh-CN"/>
        </w:rPr>
        <w:t>, следующих за днем поступления документа о приемке</w:t>
      </w:r>
      <w:r w:rsidR="00F75A6D">
        <w:rPr>
          <w:sz w:val="22"/>
          <w:szCs w:val="22"/>
          <w:lang w:eastAsia="zh-CN"/>
        </w:rPr>
        <w:t>,</w:t>
      </w:r>
      <w:r w:rsidR="00740A3C" w:rsidRPr="008666EB">
        <w:rPr>
          <w:sz w:val="22"/>
          <w:szCs w:val="22"/>
          <w:lang w:eastAsia="zh-CN"/>
        </w:rPr>
        <w:t xml:space="preserve"> </w:t>
      </w:r>
      <w:r w:rsidR="00127E97" w:rsidRPr="008666EB">
        <w:rPr>
          <w:sz w:val="22"/>
          <w:szCs w:val="22"/>
          <w:lang w:eastAsia="zh-CN"/>
        </w:rPr>
        <w:t>осуществляет одно из следующих действий:</w:t>
      </w:r>
    </w:p>
    <w:p w14:paraId="6C473005"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а) подписывает усиленной электронной подписью лица, имеющего право действовать от имени Заказчика, и размещает в ЕИС документ о приемке;</w:t>
      </w:r>
    </w:p>
    <w:p w14:paraId="020A15F3"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w:t>
      </w:r>
    </w:p>
    <w:p w14:paraId="57F8AE91" w14:textId="57B9FC14"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.6.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п</w:t>
      </w:r>
      <w:r w:rsidR="004007EE" w:rsidRPr="008666EB">
        <w:rPr>
          <w:sz w:val="22"/>
          <w:szCs w:val="22"/>
          <w:lang w:eastAsia="zh-CN"/>
        </w:rPr>
        <w:t>унктом</w:t>
      </w:r>
      <w:r w:rsidR="00127E97" w:rsidRPr="008666EB">
        <w:rPr>
          <w:sz w:val="22"/>
          <w:szCs w:val="22"/>
          <w:lang w:eastAsia="zh-CN"/>
        </w:rPr>
        <w:t xml:space="preserve"> 6 ч</w:t>
      </w:r>
      <w:r w:rsidR="004007EE" w:rsidRPr="008666EB">
        <w:rPr>
          <w:sz w:val="22"/>
          <w:szCs w:val="22"/>
          <w:lang w:eastAsia="zh-CN"/>
        </w:rPr>
        <w:t>асти</w:t>
      </w:r>
      <w:r w:rsidR="00127E97" w:rsidRPr="008666EB">
        <w:rPr>
          <w:sz w:val="22"/>
          <w:szCs w:val="22"/>
          <w:lang w:eastAsia="zh-CN"/>
        </w:rPr>
        <w:t xml:space="preserve"> 13 ст</w:t>
      </w:r>
      <w:r w:rsidR="004007EE" w:rsidRPr="008666EB">
        <w:rPr>
          <w:sz w:val="22"/>
          <w:szCs w:val="22"/>
          <w:lang w:eastAsia="zh-CN"/>
        </w:rPr>
        <w:t>атьи</w:t>
      </w:r>
      <w:r w:rsidR="00127E97" w:rsidRPr="008666EB">
        <w:rPr>
          <w:sz w:val="22"/>
          <w:szCs w:val="22"/>
          <w:lang w:eastAsia="zh-CN"/>
        </w:rPr>
        <w:t xml:space="preserve"> 94 Федерального закона № 44-ФЗ таких документа о приемке, мотивированного отказа в ЕИС в соответствии с часовой зоной, в которой расположен Исполнитель.</w:t>
      </w:r>
    </w:p>
    <w:p w14:paraId="7A4DDFB8" w14:textId="0262BD36"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 xml:space="preserve">.7. </w:t>
      </w:r>
      <w:r w:rsidR="00127E97" w:rsidRPr="008666EB">
        <w:rPr>
          <w:rFonts w:eastAsiaTheme="minorHAnsi"/>
          <w:sz w:val="22"/>
          <w:szCs w:val="22"/>
          <w:lang w:eastAsia="en-US"/>
        </w:rPr>
        <w:t>В случае получения мотивированного отказа от подписания документа о приемке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настоящим Контрактом.</w:t>
      </w:r>
    </w:p>
    <w:p w14:paraId="188C8E08" w14:textId="5028AA62"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.8. Датой приемки оказанной услуги считается дата размещения в ЕИС документа о приемке, подписанного Заказчиком.</w:t>
      </w:r>
    </w:p>
    <w:p w14:paraId="633189DE" w14:textId="575F6EA7" w:rsidR="00127E97" w:rsidRPr="008666EB" w:rsidRDefault="00D251AC" w:rsidP="008666EB">
      <w:pPr>
        <w:suppressAutoHyphens/>
        <w:ind w:right="-141" w:firstLine="567"/>
        <w:jc w:val="both"/>
        <w:rPr>
          <w:sz w:val="22"/>
          <w:szCs w:val="22"/>
          <w:lang w:eastAsia="zh-CN"/>
        </w:rPr>
      </w:pPr>
      <w:r>
        <w:rPr>
          <w:sz w:val="22"/>
          <w:szCs w:val="22"/>
          <w:lang w:eastAsia="zh-CN"/>
        </w:rPr>
        <w:t>4</w:t>
      </w:r>
      <w:r w:rsidR="00127E97" w:rsidRPr="008666EB">
        <w:rPr>
          <w:sz w:val="22"/>
          <w:szCs w:val="22"/>
          <w:lang w:eastAsia="zh-CN"/>
        </w:rPr>
        <w:t>.9.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p>
    <w:p w14:paraId="7E82F5FE" w14:textId="362C5793" w:rsidR="00127E97" w:rsidRPr="008666EB" w:rsidRDefault="00D251AC" w:rsidP="008666EB">
      <w:pPr>
        <w:suppressAutoHyphens/>
        <w:ind w:right="-141" w:firstLine="567"/>
        <w:jc w:val="both"/>
        <w:rPr>
          <w:rFonts w:eastAsiaTheme="minorHAnsi"/>
          <w:sz w:val="22"/>
          <w:szCs w:val="22"/>
          <w:lang w:eastAsia="en-US"/>
        </w:rPr>
      </w:pPr>
      <w:r>
        <w:rPr>
          <w:sz w:val="22"/>
          <w:szCs w:val="22"/>
          <w:lang w:eastAsia="zh-CN"/>
        </w:rPr>
        <w:t>4</w:t>
      </w:r>
      <w:r w:rsidR="00127E97" w:rsidRPr="008666EB">
        <w:rPr>
          <w:sz w:val="22"/>
          <w:szCs w:val="22"/>
          <w:lang w:eastAsia="zh-CN"/>
        </w:rPr>
        <w:t xml:space="preserve">.10. </w:t>
      </w:r>
      <w:r w:rsidR="00127E97" w:rsidRPr="008666EB">
        <w:rPr>
          <w:rFonts w:eastAsiaTheme="minorHAnsi"/>
          <w:sz w:val="22"/>
          <w:szCs w:val="22"/>
          <w:lang w:eastAsia="en-US"/>
        </w:rPr>
        <w:t>Заказчик вправе не отказывать в приемке</w:t>
      </w:r>
      <w:r w:rsidR="0067283D" w:rsidRPr="008666EB">
        <w:rPr>
          <w:rFonts w:eastAsiaTheme="minorHAnsi"/>
          <w:sz w:val="22"/>
          <w:szCs w:val="22"/>
          <w:lang w:eastAsia="en-US"/>
        </w:rPr>
        <w:t xml:space="preserve"> отдельного этапа исполнения Контракта либо</w:t>
      </w:r>
      <w:r w:rsidR="00127E97" w:rsidRPr="008666EB">
        <w:rPr>
          <w:rFonts w:eastAsiaTheme="minorHAnsi"/>
          <w:sz w:val="22"/>
          <w:szCs w:val="22"/>
          <w:lang w:eastAsia="en-US"/>
        </w:rPr>
        <w:t xml:space="preserve"> оказанной услуги в случае выявления несоответствия услуги условиям Контракта, если выявленное несоответствие не препятствует приемке услуги и устранено Исполнителем.</w:t>
      </w:r>
    </w:p>
    <w:p w14:paraId="01240425" w14:textId="77777777" w:rsidR="00127E97" w:rsidRPr="008666EB" w:rsidRDefault="00127E97" w:rsidP="008666EB">
      <w:pPr>
        <w:suppressAutoHyphens/>
        <w:ind w:right="-141"/>
        <w:jc w:val="both"/>
        <w:rPr>
          <w:sz w:val="22"/>
          <w:szCs w:val="22"/>
          <w:lang w:eastAsia="zh-CN"/>
        </w:rPr>
      </w:pPr>
    </w:p>
    <w:p w14:paraId="5DBF9E16" w14:textId="4F6A5F45" w:rsidR="00127E97" w:rsidRPr="008666EB" w:rsidRDefault="00D251AC" w:rsidP="008666EB">
      <w:pPr>
        <w:suppressAutoHyphens/>
        <w:ind w:right="-141"/>
        <w:jc w:val="center"/>
        <w:rPr>
          <w:sz w:val="22"/>
          <w:szCs w:val="22"/>
          <w:lang w:eastAsia="zh-CN"/>
        </w:rPr>
      </w:pPr>
      <w:r>
        <w:rPr>
          <w:b/>
          <w:bCs/>
          <w:sz w:val="22"/>
          <w:szCs w:val="22"/>
          <w:lang w:eastAsia="zh-CN"/>
        </w:rPr>
        <w:t>5</w:t>
      </w:r>
      <w:r w:rsidR="00127E97" w:rsidRPr="008666EB">
        <w:rPr>
          <w:b/>
          <w:bCs/>
          <w:sz w:val="22"/>
          <w:szCs w:val="22"/>
          <w:lang w:eastAsia="zh-CN"/>
        </w:rPr>
        <w:t>. КАЧЕСТВО УСЛУГ</w:t>
      </w:r>
    </w:p>
    <w:p w14:paraId="1B209700" w14:textId="77777777" w:rsidR="00127E97" w:rsidRPr="008666EB" w:rsidRDefault="00127E97" w:rsidP="008666EB">
      <w:pPr>
        <w:suppressAutoHyphens/>
        <w:ind w:right="-141"/>
        <w:jc w:val="center"/>
        <w:rPr>
          <w:b/>
          <w:bCs/>
          <w:sz w:val="22"/>
          <w:szCs w:val="22"/>
          <w:lang w:eastAsia="zh-CN"/>
        </w:rPr>
      </w:pPr>
    </w:p>
    <w:p w14:paraId="4C4D943F" w14:textId="396C5347" w:rsidR="00127E97" w:rsidRPr="008666EB" w:rsidRDefault="00D251AC" w:rsidP="008666EB">
      <w:pPr>
        <w:suppressAutoHyphens/>
        <w:ind w:right="-141" w:firstLine="567"/>
        <w:jc w:val="both"/>
        <w:rPr>
          <w:sz w:val="22"/>
          <w:szCs w:val="22"/>
          <w:lang w:eastAsia="zh-CN"/>
        </w:rPr>
      </w:pPr>
      <w:r>
        <w:rPr>
          <w:sz w:val="22"/>
          <w:szCs w:val="22"/>
          <w:lang w:eastAsia="zh-CN"/>
        </w:rPr>
        <w:t>5</w:t>
      </w:r>
      <w:r w:rsidR="00127E97" w:rsidRPr="008666EB">
        <w:rPr>
          <w:sz w:val="22"/>
          <w:szCs w:val="22"/>
          <w:lang w:eastAsia="zh-CN"/>
        </w:rPr>
        <w:t xml:space="preserve">.1. </w:t>
      </w:r>
      <w:r w:rsidR="00320DC4" w:rsidRPr="00164B8C">
        <w:rPr>
          <w:sz w:val="22"/>
          <w:szCs w:val="22"/>
        </w:rPr>
        <w:t xml:space="preserve">Качество оказываемых услуг должно соответствовать условиям настоящего </w:t>
      </w:r>
      <w:r w:rsidR="00F02A26">
        <w:rPr>
          <w:sz w:val="22"/>
          <w:szCs w:val="22"/>
        </w:rPr>
        <w:t>Контракта, Технического задания</w:t>
      </w:r>
      <w:r w:rsidR="00320DC4" w:rsidRPr="00164B8C">
        <w:rPr>
          <w:sz w:val="22"/>
          <w:szCs w:val="22"/>
        </w:rPr>
        <w:t xml:space="preserve"> и требованиям законодательства Российской Федерации, предъявляемым к услугам соответствующего рода.</w:t>
      </w:r>
    </w:p>
    <w:p w14:paraId="573D0608" w14:textId="77777777" w:rsidR="00127E97" w:rsidRPr="008666EB" w:rsidRDefault="00127E97" w:rsidP="008666EB">
      <w:pPr>
        <w:suppressAutoHyphens/>
        <w:ind w:right="-141" w:firstLine="567"/>
        <w:jc w:val="both"/>
        <w:rPr>
          <w:b/>
          <w:bCs/>
          <w:sz w:val="22"/>
          <w:szCs w:val="22"/>
          <w:lang w:eastAsia="zh-CN"/>
        </w:rPr>
      </w:pPr>
    </w:p>
    <w:p w14:paraId="5B1D563E" w14:textId="4409F7E3" w:rsidR="00127E97" w:rsidRPr="008666EB" w:rsidRDefault="00D251AC" w:rsidP="008666EB">
      <w:pPr>
        <w:suppressAutoHyphens/>
        <w:ind w:right="-141" w:firstLine="540"/>
        <w:jc w:val="center"/>
        <w:rPr>
          <w:b/>
          <w:bCs/>
          <w:sz w:val="22"/>
          <w:szCs w:val="22"/>
          <w:lang w:eastAsia="zh-CN"/>
        </w:rPr>
      </w:pPr>
      <w:r>
        <w:rPr>
          <w:b/>
          <w:bCs/>
          <w:sz w:val="22"/>
          <w:szCs w:val="22"/>
          <w:lang w:eastAsia="zh-CN"/>
        </w:rPr>
        <w:t>6</w:t>
      </w:r>
      <w:r w:rsidR="00127E97" w:rsidRPr="008666EB">
        <w:rPr>
          <w:b/>
          <w:bCs/>
          <w:sz w:val="22"/>
          <w:szCs w:val="22"/>
          <w:lang w:eastAsia="zh-CN"/>
        </w:rPr>
        <w:t>. ОБЕСПЕЧЕНИЕ ИСПОЛНЕНИЯ КОНТРАКТА</w:t>
      </w:r>
    </w:p>
    <w:p w14:paraId="0F827399" w14:textId="77777777" w:rsidR="00127E97" w:rsidRPr="008666EB" w:rsidRDefault="00127E97" w:rsidP="008666EB">
      <w:pPr>
        <w:suppressAutoHyphens/>
        <w:ind w:right="-141" w:firstLine="540"/>
        <w:jc w:val="center"/>
        <w:rPr>
          <w:b/>
          <w:bCs/>
          <w:sz w:val="22"/>
          <w:szCs w:val="22"/>
          <w:lang w:eastAsia="zh-CN"/>
        </w:rPr>
      </w:pPr>
    </w:p>
    <w:p w14:paraId="1A997DB7" w14:textId="7A54E48D" w:rsidR="00127E97" w:rsidRPr="008666EB" w:rsidRDefault="00D251AC" w:rsidP="008666EB">
      <w:pPr>
        <w:suppressAutoHyphens/>
        <w:ind w:right="-141" w:firstLine="567"/>
        <w:jc w:val="both"/>
        <w:rPr>
          <w:color w:val="FF0000"/>
          <w:sz w:val="22"/>
          <w:szCs w:val="22"/>
          <w:lang w:eastAsia="zh-CN"/>
        </w:rPr>
      </w:pPr>
      <w:r>
        <w:rPr>
          <w:sz w:val="22"/>
          <w:szCs w:val="22"/>
          <w:lang w:eastAsia="zh-CN"/>
        </w:rPr>
        <w:t>6</w:t>
      </w:r>
      <w:r w:rsidR="00127E97" w:rsidRPr="008666EB">
        <w:rPr>
          <w:sz w:val="22"/>
          <w:szCs w:val="22"/>
          <w:lang w:eastAsia="zh-CN"/>
        </w:rPr>
        <w:t>.1. Размер обеспечения исполнения Контракта:</w:t>
      </w:r>
      <w:r w:rsidR="00160DF4">
        <w:rPr>
          <w:sz w:val="22"/>
          <w:szCs w:val="22"/>
          <w:lang w:eastAsia="zh-CN"/>
        </w:rPr>
        <w:t xml:space="preserve"> 284</w:t>
      </w:r>
      <w:r w:rsidR="002510B3">
        <w:rPr>
          <w:sz w:val="22"/>
          <w:szCs w:val="22"/>
          <w:lang w:eastAsia="zh-CN"/>
        </w:rPr>
        <w:t xml:space="preserve"> </w:t>
      </w:r>
      <w:r w:rsidR="00160DF4">
        <w:rPr>
          <w:sz w:val="22"/>
          <w:szCs w:val="22"/>
          <w:lang w:eastAsia="zh-CN"/>
        </w:rPr>
        <w:t xml:space="preserve">875,50 </w:t>
      </w:r>
      <w:r w:rsidR="00127E97" w:rsidRPr="008666EB">
        <w:rPr>
          <w:sz w:val="22"/>
          <w:szCs w:val="22"/>
        </w:rPr>
        <w:t>руб</w:t>
      </w:r>
      <w:r w:rsidR="00160DF4">
        <w:rPr>
          <w:sz w:val="22"/>
          <w:szCs w:val="22"/>
        </w:rPr>
        <w:t>.</w:t>
      </w:r>
      <w:r w:rsidR="00127E97" w:rsidRPr="008666EB">
        <w:rPr>
          <w:sz w:val="22"/>
          <w:szCs w:val="22"/>
        </w:rPr>
        <w:t xml:space="preserve"> </w:t>
      </w:r>
      <w:r w:rsidR="002510B3">
        <w:rPr>
          <w:sz w:val="22"/>
          <w:szCs w:val="22"/>
        </w:rPr>
        <w:t>(</w:t>
      </w:r>
      <w:r w:rsidR="00160DF4">
        <w:rPr>
          <w:sz w:val="22"/>
          <w:szCs w:val="22"/>
        </w:rPr>
        <w:t>Двести восемьдесят четыре тысячи восемьсот семьдесят пять рублей 5</w:t>
      </w:r>
      <w:r w:rsidR="002510B3">
        <w:rPr>
          <w:sz w:val="22"/>
          <w:szCs w:val="22"/>
        </w:rPr>
        <w:t>0</w:t>
      </w:r>
      <w:r w:rsidR="00160DF4">
        <w:rPr>
          <w:sz w:val="22"/>
          <w:szCs w:val="22"/>
        </w:rPr>
        <w:t xml:space="preserve"> копеек</w:t>
      </w:r>
      <w:r w:rsidR="00127E97" w:rsidRPr="008666EB">
        <w:rPr>
          <w:sz w:val="22"/>
          <w:szCs w:val="22"/>
        </w:rPr>
        <w:t>).</w:t>
      </w:r>
    </w:p>
    <w:p w14:paraId="0D7893C0"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Реквизиты счета Заказчика для перечисления денежных средств:</w:t>
      </w:r>
    </w:p>
    <w:p w14:paraId="65C8DE0D"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Департамент внутренней политики Ивановской области</w:t>
      </w:r>
    </w:p>
    <w:p w14:paraId="65FB867E"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ИНН 3702087985 КПП 370201001</w:t>
      </w:r>
    </w:p>
    <w:p w14:paraId="7D636D95"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Банковские реквизиты:</w:t>
      </w:r>
    </w:p>
    <w:p w14:paraId="6A6FD6DA"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 xml:space="preserve">Департамент финансов Ивановской области (Департамент внутренней политики </w:t>
      </w:r>
    </w:p>
    <w:p w14:paraId="5F924E6C"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Ивановской области л/с 05332002670)</w:t>
      </w:r>
    </w:p>
    <w:p w14:paraId="0AD76E4A"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Единый казначейский счет 40102810645370000025</w:t>
      </w:r>
    </w:p>
    <w:p w14:paraId="05AEB353"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Номер казначейского счета 03222643240000003300</w:t>
      </w:r>
    </w:p>
    <w:p w14:paraId="1A223199"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 xml:space="preserve">ОТДЕЛЕНИЕ ИВАНОВО БАНКА РОССИИ//УФК по Ивановской области г. Иваново </w:t>
      </w:r>
    </w:p>
    <w:p w14:paraId="2CD58822"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БИК ТОФК 012406500</w:t>
      </w:r>
    </w:p>
    <w:p w14:paraId="71F3B0E9" w14:textId="77777777" w:rsidR="008210CC" w:rsidRPr="008666EB" w:rsidRDefault="00127E97" w:rsidP="008666EB">
      <w:pPr>
        <w:suppressAutoHyphens/>
        <w:ind w:right="-141" w:firstLine="567"/>
        <w:jc w:val="both"/>
        <w:rPr>
          <w:sz w:val="22"/>
          <w:szCs w:val="22"/>
          <w:lang w:eastAsia="zh-CN"/>
        </w:rPr>
      </w:pPr>
      <w:r w:rsidRPr="008666EB">
        <w:rPr>
          <w:sz w:val="22"/>
          <w:szCs w:val="22"/>
          <w:lang w:eastAsia="zh-CN"/>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 44-ФЗ. Документ, подтверждающий предоставление обеспечения исполнения Контракта, предоставляется Заказчику одновременно с проектом Контракта.</w:t>
      </w:r>
    </w:p>
    <w:p w14:paraId="6B91FB9A" w14:textId="7F4B4CFA" w:rsidR="00127E97" w:rsidRPr="008666EB" w:rsidRDefault="00D251AC" w:rsidP="008666EB">
      <w:pPr>
        <w:autoSpaceDE w:val="0"/>
        <w:autoSpaceDN w:val="0"/>
        <w:adjustRightInd w:val="0"/>
        <w:ind w:right="-141" w:firstLine="567"/>
        <w:jc w:val="both"/>
        <w:rPr>
          <w:b/>
          <w:bCs/>
          <w:sz w:val="22"/>
          <w:szCs w:val="22"/>
        </w:rPr>
      </w:pPr>
      <w:r>
        <w:rPr>
          <w:sz w:val="22"/>
          <w:szCs w:val="22"/>
          <w:lang w:eastAsia="zh-CN"/>
        </w:rPr>
        <w:lastRenderedPageBreak/>
        <w:t>6</w:t>
      </w:r>
      <w:r w:rsidR="00127E97" w:rsidRPr="008666EB">
        <w:rPr>
          <w:sz w:val="22"/>
          <w:szCs w:val="22"/>
          <w:lang w:eastAsia="zh-CN"/>
        </w:rPr>
        <w:t xml:space="preserve">.2. </w:t>
      </w:r>
      <w:r w:rsidR="00B804D2" w:rsidRPr="008666EB">
        <w:rPr>
          <w:sz w:val="22"/>
          <w:szCs w:val="22"/>
        </w:rPr>
        <w:t xml:space="preserve">В случае, если предложенные в заявке участника </w:t>
      </w:r>
      <w:r w:rsidR="00740A3C" w:rsidRPr="008666EB">
        <w:rPr>
          <w:sz w:val="22"/>
          <w:szCs w:val="22"/>
        </w:rPr>
        <w:t>цена</w:t>
      </w:r>
      <w:r w:rsidR="00B804D2" w:rsidRPr="008666EB">
        <w:rPr>
          <w:sz w:val="22"/>
          <w:szCs w:val="22"/>
        </w:rPr>
        <w:t xml:space="preserve"> снижен</w:t>
      </w:r>
      <w:r w:rsidR="00740A3C" w:rsidRPr="008666EB">
        <w:rPr>
          <w:sz w:val="22"/>
          <w:szCs w:val="22"/>
        </w:rPr>
        <w:t>а</w:t>
      </w:r>
      <w:r w:rsidR="00B804D2" w:rsidRPr="008666EB">
        <w:rPr>
          <w:sz w:val="22"/>
          <w:szCs w:val="22"/>
        </w:rPr>
        <w:t xml:space="preserve"> на двадцать пять и более процентов по отношению к начальной </w:t>
      </w:r>
      <w:r w:rsidR="00740A3C" w:rsidRPr="008666EB">
        <w:rPr>
          <w:sz w:val="22"/>
          <w:szCs w:val="22"/>
        </w:rPr>
        <w:t>(максимальной) цене Контракта</w:t>
      </w:r>
      <w:r w:rsidR="00B804D2" w:rsidRPr="008666EB">
        <w:rPr>
          <w:sz w:val="22"/>
          <w:szCs w:val="22"/>
        </w:rPr>
        <w:t>, участник закупки, с которым заключается контракт, предоставляет обеспечение исполнения контракта</w:t>
      </w:r>
      <w:r w:rsidR="00127E97" w:rsidRPr="008666EB">
        <w:rPr>
          <w:rFonts w:eastAsiaTheme="minorHAnsi"/>
          <w:sz w:val="22"/>
          <w:szCs w:val="22"/>
          <w:lang w:eastAsia="en-US"/>
        </w:rPr>
        <w:t xml:space="preserve"> с учетом положений </w:t>
      </w:r>
      <w:hyperlink r:id="rId10" w:history="1">
        <w:r w:rsidR="00127E97" w:rsidRPr="008666EB">
          <w:rPr>
            <w:rFonts w:eastAsiaTheme="minorHAnsi"/>
            <w:sz w:val="22"/>
            <w:szCs w:val="22"/>
            <w:lang w:eastAsia="en-US"/>
          </w:rPr>
          <w:t>ст</w:t>
        </w:r>
        <w:r w:rsidR="004007EE" w:rsidRPr="008666EB">
          <w:rPr>
            <w:rFonts w:eastAsiaTheme="minorHAnsi"/>
            <w:sz w:val="22"/>
            <w:szCs w:val="22"/>
            <w:lang w:eastAsia="en-US"/>
          </w:rPr>
          <w:t>атьи</w:t>
        </w:r>
        <w:r w:rsidR="00127E97" w:rsidRPr="008666EB">
          <w:rPr>
            <w:rFonts w:eastAsiaTheme="minorHAnsi"/>
            <w:sz w:val="22"/>
            <w:szCs w:val="22"/>
            <w:lang w:eastAsia="en-US"/>
          </w:rPr>
          <w:t xml:space="preserve"> 37</w:t>
        </w:r>
      </w:hyperlink>
      <w:r w:rsidR="00127E97" w:rsidRPr="008666EB">
        <w:rPr>
          <w:rFonts w:eastAsiaTheme="minorHAnsi"/>
          <w:sz w:val="22"/>
          <w:szCs w:val="22"/>
          <w:lang w:eastAsia="en-US"/>
        </w:rPr>
        <w:t xml:space="preserve"> </w:t>
      </w:r>
      <w:r w:rsidR="00127E97" w:rsidRPr="008666EB">
        <w:rPr>
          <w:sz w:val="22"/>
          <w:szCs w:val="22"/>
          <w:lang w:eastAsia="zh-CN"/>
        </w:rPr>
        <w:t>Федерального закона № 44-ФЗ.</w:t>
      </w:r>
    </w:p>
    <w:p w14:paraId="4DDFF65B" w14:textId="2E9C64FA" w:rsidR="00127E97" w:rsidRPr="008666EB" w:rsidRDefault="00D251AC" w:rsidP="008666EB">
      <w:pPr>
        <w:suppressAutoHyphens/>
        <w:ind w:right="-141" w:firstLine="567"/>
        <w:jc w:val="both"/>
        <w:rPr>
          <w:sz w:val="22"/>
          <w:szCs w:val="22"/>
          <w:lang w:eastAsia="zh-CN"/>
        </w:rPr>
      </w:pPr>
      <w:r>
        <w:rPr>
          <w:rFonts w:eastAsiaTheme="minorHAnsi"/>
          <w:sz w:val="22"/>
          <w:szCs w:val="22"/>
          <w:lang w:eastAsia="en-US"/>
        </w:rPr>
        <w:t>6</w:t>
      </w:r>
      <w:r w:rsidR="00127E97" w:rsidRPr="008666EB">
        <w:rPr>
          <w:rFonts w:eastAsiaTheme="minorHAnsi"/>
          <w:sz w:val="22"/>
          <w:szCs w:val="22"/>
          <w:lang w:eastAsia="en-US"/>
        </w:rPr>
        <w:t>.</w:t>
      </w:r>
      <w:r w:rsidR="002510B3">
        <w:rPr>
          <w:rFonts w:eastAsiaTheme="minorHAnsi"/>
          <w:sz w:val="22"/>
          <w:szCs w:val="22"/>
          <w:lang w:eastAsia="en-US"/>
        </w:rPr>
        <w:t>3</w:t>
      </w:r>
      <w:r w:rsidR="00127E97" w:rsidRPr="008666EB">
        <w:rPr>
          <w:rFonts w:eastAsiaTheme="minorHAnsi"/>
          <w:sz w:val="22"/>
          <w:szCs w:val="22"/>
          <w:lang w:eastAsia="en-US"/>
        </w:rPr>
        <w:t xml:space="preserve">. Исполнение контракта может обеспечиваться предоставлением независимой гарантии, соответствующей </w:t>
      </w:r>
      <w:hyperlink r:id="rId11" w:history="1">
        <w:r w:rsidR="00127E97" w:rsidRPr="008666EB">
          <w:rPr>
            <w:rFonts w:eastAsiaTheme="minorHAnsi"/>
            <w:sz w:val="22"/>
            <w:szCs w:val="22"/>
            <w:lang w:eastAsia="en-US"/>
          </w:rPr>
          <w:t>требованиям ст</w:t>
        </w:r>
        <w:r w:rsidR="004007EE" w:rsidRPr="008666EB">
          <w:rPr>
            <w:rFonts w:eastAsiaTheme="minorHAnsi"/>
            <w:sz w:val="22"/>
            <w:szCs w:val="22"/>
            <w:lang w:eastAsia="en-US"/>
          </w:rPr>
          <w:t>атьи</w:t>
        </w:r>
        <w:r w:rsidR="00127E97" w:rsidRPr="008666EB">
          <w:rPr>
            <w:rFonts w:eastAsiaTheme="minorHAnsi"/>
            <w:sz w:val="22"/>
            <w:szCs w:val="22"/>
            <w:lang w:eastAsia="en-US"/>
          </w:rPr>
          <w:t xml:space="preserve"> 45</w:t>
        </w:r>
      </w:hyperlink>
      <w:r w:rsidR="00127E97" w:rsidRPr="008666EB">
        <w:rPr>
          <w:rFonts w:eastAsiaTheme="minorHAnsi"/>
          <w:sz w:val="22"/>
          <w:szCs w:val="22"/>
          <w:lang w:eastAsia="en-US"/>
        </w:rPr>
        <w:t xml:space="preserve"> </w:t>
      </w:r>
      <w:r w:rsidR="00127E97" w:rsidRPr="008666EB">
        <w:rPr>
          <w:sz w:val="22"/>
          <w:szCs w:val="22"/>
          <w:lang w:eastAsia="zh-CN"/>
        </w:rPr>
        <w:t>Федерального закона № 44-ФЗ</w:t>
      </w:r>
      <w:r w:rsidR="00127E97" w:rsidRPr="008666EB">
        <w:rPr>
          <w:rFonts w:eastAsiaTheme="minorHAnsi"/>
          <w:sz w:val="22"/>
          <w:szCs w:val="22"/>
          <w:lang w:eastAsia="en-US"/>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w:t>
      </w:r>
      <w:r w:rsidR="00127E97" w:rsidRPr="008666EB">
        <w:rPr>
          <w:sz w:val="22"/>
          <w:szCs w:val="22"/>
          <w:lang w:eastAsia="zh-CN"/>
        </w:rPr>
        <w:t>Федерального закона № 44-ФЗ</w:t>
      </w:r>
      <w:r w:rsidR="00127E97" w:rsidRPr="008666EB">
        <w:rPr>
          <w:rFonts w:eastAsiaTheme="minorHAnsi"/>
          <w:sz w:val="22"/>
          <w:szCs w:val="22"/>
          <w:lang w:eastAsia="en-US"/>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2" w:history="1">
        <w:r w:rsidR="00127E97" w:rsidRPr="008666EB">
          <w:rPr>
            <w:rFonts w:eastAsiaTheme="minorHAnsi"/>
            <w:sz w:val="22"/>
            <w:szCs w:val="22"/>
            <w:lang w:eastAsia="en-US"/>
          </w:rPr>
          <w:t>ст</w:t>
        </w:r>
        <w:r w:rsidR="004007EE" w:rsidRPr="008666EB">
          <w:rPr>
            <w:rFonts w:eastAsiaTheme="minorHAnsi"/>
            <w:sz w:val="22"/>
            <w:szCs w:val="22"/>
            <w:lang w:eastAsia="en-US"/>
          </w:rPr>
          <w:t>атьей</w:t>
        </w:r>
        <w:r w:rsidR="00127E97" w:rsidRPr="008666EB">
          <w:rPr>
            <w:rFonts w:eastAsiaTheme="minorHAnsi"/>
            <w:sz w:val="22"/>
            <w:szCs w:val="22"/>
            <w:lang w:eastAsia="en-US"/>
          </w:rPr>
          <w:t xml:space="preserve"> 95</w:t>
        </w:r>
      </w:hyperlink>
      <w:r w:rsidR="00127E97" w:rsidRPr="008666EB">
        <w:rPr>
          <w:rFonts w:eastAsiaTheme="minorHAnsi"/>
          <w:sz w:val="22"/>
          <w:szCs w:val="22"/>
          <w:lang w:eastAsia="en-US"/>
        </w:rPr>
        <w:t xml:space="preserve"> настоящего </w:t>
      </w:r>
      <w:r w:rsidR="00127E97" w:rsidRPr="008666EB">
        <w:rPr>
          <w:sz w:val="22"/>
          <w:szCs w:val="22"/>
          <w:lang w:eastAsia="zh-CN"/>
        </w:rPr>
        <w:t>Федерального закона № 44-ФЗ.</w:t>
      </w:r>
    </w:p>
    <w:p w14:paraId="23FAD056" w14:textId="1E75DE5F"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w:t>
      </w:r>
      <w:r w:rsidR="002510B3">
        <w:rPr>
          <w:sz w:val="22"/>
          <w:szCs w:val="22"/>
          <w:lang w:eastAsia="zh-CN"/>
        </w:rPr>
        <w:t>4</w:t>
      </w:r>
      <w:r w:rsidR="00127E97" w:rsidRPr="008666EB">
        <w:rPr>
          <w:sz w:val="22"/>
          <w:szCs w:val="22"/>
          <w:lang w:eastAsia="zh-CN"/>
        </w:rPr>
        <w:t>. Заказчик в качестве обеспечения исполнения Контрактов принимает независимую гарантию, выданную:</w:t>
      </w:r>
    </w:p>
    <w:p w14:paraId="68172D76" w14:textId="5ABD8ED5" w:rsidR="00127E97" w:rsidRPr="008666EB" w:rsidRDefault="00127E97" w:rsidP="008666EB">
      <w:pPr>
        <w:suppressAutoHyphens/>
        <w:ind w:right="-141" w:firstLine="567"/>
        <w:jc w:val="both"/>
        <w:rPr>
          <w:sz w:val="22"/>
          <w:szCs w:val="22"/>
          <w:lang w:eastAsia="zh-CN"/>
        </w:rPr>
      </w:pPr>
      <w:r w:rsidRPr="008666EB">
        <w:rPr>
          <w:sz w:val="22"/>
          <w:szCs w:val="22"/>
          <w:lang w:eastAsia="zh-CN"/>
        </w:rPr>
        <w:t>1) банками, соответствующими требованиям, установленным Правительством Российской Федерации, и включенными в перечень, предусмотренный ч</w:t>
      </w:r>
      <w:r w:rsidR="004007EE" w:rsidRPr="008666EB">
        <w:rPr>
          <w:sz w:val="22"/>
          <w:szCs w:val="22"/>
          <w:lang w:eastAsia="zh-CN"/>
        </w:rPr>
        <w:t>астью</w:t>
      </w:r>
      <w:r w:rsidRPr="008666EB">
        <w:rPr>
          <w:sz w:val="22"/>
          <w:szCs w:val="22"/>
          <w:lang w:eastAsia="zh-CN"/>
        </w:rPr>
        <w:t xml:space="preserve"> 1.2 ст</w:t>
      </w:r>
      <w:r w:rsidR="004007EE" w:rsidRPr="008666EB">
        <w:rPr>
          <w:sz w:val="22"/>
          <w:szCs w:val="22"/>
          <w:lang w:eastAsia="zh-CN"/>
        </w:rPr>
        <w:t>атьи</w:t>
      </w:r>
      <w:r w:rsidRPr="008666EB">
        <w:rPr>
          <w:sz w:val="22"/>
          <w:szCs w:val="22"/>
          <w:lang w:eastAsia="zh-CN"/>
        </w:rPr>
        <w:t xml:space="preserve"> 45 Федерального</w:t>
      </w:r>
      <w:r w:rsidR="004007EE" w:rsidRPr="008666EB">
        <w:rPr>
          <w:sz w:val="22"/>
          <w:szCs w:val="22"/>
          <w:lang w:eastAsia="zh-CN"/>
        </w:rPr>
        <w:t xml:space="preserve"> </w:t>
      </w:r>
      <w:r w:rsidRPr="008666EB">
        <w:rPr>
          <w:sz w:val="22"/>
          <w:szCs w:val="22"/>
          <w:lang w:eastAsia="zh-CN"/>
        </w:rPr>
        <w:t>закона № 44-ФЗ;</w:t>
      </w:r>
    </w:p>
    <w:p w14:paraId="5C37E6E0"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2) государственной корпорацией развития «ВЭБ.РФ»;</w:t>
      </w:r>
    </w:p>
    <w:p w14:paraId="67A10580" w14:textId="63AAA6BB" w:rsidR="00127E97" w:rsidRPr="008666EB" w:rsidRDefault="00127E97" w:rsidP="007A0097">
      <w:pPr>
        <w:suppressAutoHyphens/>
        <w:ind w:right="-141" w:firstLine="567"/>
        <w:jc w:val="both"/>
        <w:rPr>
          <w:sz w:val="22"/>
          <w:szCs w:val="22"/>
          <w:lang w:eastAsia="zh-CN"/>
        </w:rPr>
      </w:pPr>
      <w:r w:rsidRPr="008666EB">
        <w:rPr>
          <w:sz w:val="22"/>
          <w:szCs w:val="22"/>
          <w:lang w:eastAsia="zh-CN"/>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w:t>
      </w:r>
      <w:r w:rsidR="004007EE" w:rsidRPr="008666EB">
        <w:rPr>
          <w:sz w:val="22"/>
          <w:szCs w:val="22"/>
          <w:lang w:eastAsia="zh-CN"/>
        </w:rPr>
        <w:t>24.07.</w:t>
      </w:r>
      <w:r w:rsidRPr="008666EB">
        <w:rPr>
          <w:sz w:val="22"/>
          <w:szCs w:val="22"/>
          <w:lang w:eastAsia="zh-CN"/>
        </w:rPr>
        <w:t>2007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w:t>
      </w:r>
      <w:r w:rsidR="004007EE" w:rsidRPr="008666EB">
        <w:rPr>
          <w:sz w:val="22"/>
          <w:szCs w:val="22"/>
          <w:lang w:eastAsia="zh-CN"/>
        </w:rPr>
        <w:t>астью</w:t>
      </w:r>
      <w:r w:rsidRPr="008666EB">
        <w:rPr>
          <w:sz w:val="22"/>
          <w:szCs w:val="22"/>
          <w:lang w:eastAsia="zh-CN"/>
        </w:rPr>
        <w:t xml:space="preserve"> 1.7 ст</w:t>
      </w:r>
      <w:r w:rsidR="004007EE" w:rsidRPr="008666EB">
        <w:rPr>
          <w:sz w:val="22"/>
          <w:szCs w:val="22"/>
          <w:lang w:eastAsia="zh-CN"/>
        </w:rPr>
        <w:t>атьи</w:t>
      </w:r>
      <w:r w:rsidRPr="008666EB">
        <w:rPr>
          <w:sz w:val="22"/>
          <w:szCs w:val="22"/>
          <w:lang w:eastAsia="zh-CN"/>
        </w:rPr>
        <w:t xml:space="preserve"> 45 Федерального закона № 44-ФЗ (при осуществлении закупок в соответствии с </w:t>
      </w:r>
      <w:r w:rsidR="007A0097">
        <w:rPr>
          <w:sz w:val="22"/>
          <w:szCs w:val="22"/>
          <w:lang w:eastAsia="zh-CN"/>
        </w:rPr>
        <w:t xml:space="preserve">         </w:t>
      </w:r>
      <w:r w:rsidRPr="008666EB">
        <w:rPr>
          <w:sz w:val="22"/>
          <w:szCs w:val="22"/>
          <w:lang w:eastAsia="zh-CN"/>
        </w:rPr>
        <w:t>п</w:t>
      </w:r>
      <w:r w:rsidR="004007EE" w:rsidRPr="008666EB">
        <w:rPr>
          <w:sz w:val="22"/>
          <w:szCs w:val="22"/>
          <w:lang w:eastAsia="zh-CN"/>
        </w:rPr>
        <w:t>унктом</w:t>
      </w:r>
      <w:r w:rsidRPr="008666EB">
        <w:rPr>
          <w:sz w:val="22"/>
          <w:szCs w:val="22"/>
          <w:lang w:eastAsia="zh-CN"/>
        </w:rPr>
        <w:t xml:space="preserve"> 1 ч</w:t>
      </w:r>
      <w:r w:rsidR="004007EE" w:rsidRPr="008666EB">
        <w:rPr>
          <w:sz w:val="22"/>
          <w:szCs w:val="22"/>
          <w:lang w:eastAsia="zh-CN"/>
        </w:rPr>
        <w:t>асти</w:t>
      </w:r>
      <w:r w:rsidRPr="008666EB">
        <w:rPr>
          <w:sz w:val="22"/>
          <w:szCs w:val="22"/>
          <w:lang w:eastAsia="zh-CN"/>
        </w:rPr>
        <w:t xml:space="preserve"> 1 ст</w:t>
      </w:r>
      <w:r w:rsidR="004007EE" w:rsidRPr="008666EB">
        <w:rPr>
          <w:sz w:val="22"/>
          <w:szCs w:val="22"/>
          <w:lang w:eastAsia="zh-CN"/>
        </w:rPr>
        <w:t>атьи</w:t>
      </w:r>
      <w:r w:rsidRPr="008666EB">
        <w:rPr>
          <w:sz w:val="22"/>
          <w:szCs w:val="22"/>
          <w:lang w:eastAsia="zh-CN"/>
        </w:rPr>
        <w:t xml:space="preserve"> 30 Федерального закона № 44-ФЗ);</w:t>
      </w:r>
    </w:p>
    <w:p w14:paraId="275CEF72" w14:textId="71E2CFCB" w:rsidR="00127E97" w:rsidRPr="008666EB" w:rsidRDefault="00127E97" w:rsidP="008666EB">
      <w:pPr>
        <w:suppressAutoHyphens/>
        <w:ind w:right="-141" w:firstLine="567"/>
        <w:jc w:val="both"/>
        <w:rPr>
          <w:sz w:val="22"/>
          <w:szCs w:val="22"/>
          <w:lang w:eastAsia="zh-CN"/>
        </w:rPr>
      </w:pPr>
      <w:r w:rsidRPr="008666EB">
        <w:rPr>
          <w:sz w:val="22"/>
          <w:szCs w:val="22"/>
          <w:lang w:eastAsia="zh-CN"/>
        </w:rPr>
        <w:t xml:space="preserve">4) Евразийским банком развития (если участник закупки является юридическим лицом, зарегистрированным на территории государства </w:t>
      </w:r>
      <w:r w:rsidR="00F75A6D" w:rsidRPr="008666EB">
        <w:rPr>
          <w:sz w:val="22"/>
          <w:szCs w:val="22"/>
          <w:lang w:eastAsia="zh-CN"/>
        </w:rPr>
        <w:t>–</w:t>
      </w:r>
      <w:r w:rsidRPr="008666EB">
        <w:rPr>
          <w:sz w:val="22"/>
          <w:szCs w:val="22"/>
          <w:lang w:eastAsia="zh-CN"/>
        </w:rPr>
        <w:t xml:space="preserve">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335AAA21" w14:textId="0562DC16" w:rsidR="00127E97" w:rsidRPr="008666EB" w:rsidRDefault="00127E97" w:rsidP="008666EB">
      <w:pPr>
        <w:suppressAutoHyphens/>
        <w:ind w:right="-141" w:firstLine="567"/>
        <w:jc w:val="both"/>
        <w:rPr>
          <w:sz w:val="22"/>
          <w:szCs w:val="22"/>
          <w:lang w:eastAsia="zh-CN"/>
        </w:rPr>
      </w:pPr>
      <w:r w:rsidRPr="008666EB">
        <w:rPr>
          <w:sz w:val="22"/>
          <w:szCs w:val="22"/>
          <w:lang w:eastAsia="zh-CN"/>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w:t>
      </w:r>
      <w:r w:rsidR="00DD34A1" w:rsidRPr="008666EB">
        <w:rPr>
          <w:sz w:val="22"/>
          <w:szCs w:val="22"/>
          <w:lang w:eastAsia="zh-CN"/>
        </w:rPr>
        <w:t>м</w:t>
      </w:r>
      <w:r w:rsidRPr="008666EB">
        <w:rPr>
          <w:sz w:val="22"/>
          <w:szCs w:val="22"/>
          <w:lang w:eastAsia="zh-CN"/>
        </w:rPr>
        <w:t xml:space="preserve"> Правительства </w:t>
      </w:r>
      <w:r w:rsidR="00DB7522">
        <w:rPr>
          <w:sz w:val="22"/>
          <w:szCs w:val="22"/>
          <w:lang w:eastAsia="zh-CN"/>
        </w:rPr>
        <w:t>Российской Федерации</w:t>
      </w:r>
      <w:r w:rsidR="004007EE" w:rsidRPr="008666EB">
        <w:rPr>
          <w:sz w:val="22"/>
          <w:szCs w:val="22"/>
          <w:lang w:eastAsia="zh-CN"/>
        </w:rPr>
        <w:t xml:space="preserve"> </w:t>
      </w:r>
      <w:r w:rsidRPr="008666EB">
        <w:rPr>
          <w:sz w:val="22"/>
          <w:szCs w:val="22"/>
          <w:lang w:eastAsia="zh-CN"/>
        </w:rPr>
        <w:t>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14:paraId="383D72EE" w14:textId="0728A297"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w:t>
      </w:r>
      <w:r w:rsidR="002510B3">
        <w:rPr>
          <w:sz w:val="22"/>
          <w:szCs w:val="22"/>
          <w:lang w:eastAsia="zh-CN"/>
        </w:rPr>
        <w:t>5</w:t>
      </w:r>
      <w:r w:rsidR="00127E97" w:rsidRPr="008666EB">
        <w:rPr>
          <w:sz w:val="22"/>
          <w:szCs w:val="22"/>
          <w:lang w:eastAsia="zh-CN"/>
        </w:rPr>
        <w:t xml:space="preserve">. Независимая гарантия должна быть безотзывной и должна содержать: </w:t>
      </w:r>
    </w:p>
    <w:p w14:paraId="286EDE1E" w14:textId="43D4B312" w:rsidR="00127E97" w:rsidRPr="008666EB" w:rsidRDefault="00127E97" w:rsidP="008666EB">
      <w:pPr>
        <w:suppressAutoHyphens/>
        <w:ind w:right="-141" w:firstLine="567"/>
        <w:jc w:val="both"/>
        <w:rPr>
          <w:sz w:val="22"/>
          <w:szCs w:val="22"/>
          <w:lang w:eastAsia="zh-CN"/>
        </w:rPr>
      </w:pPr>
      <w:r w:rsidRPr="008666EB">
        <w:rPr>
          <w:sz w:val="22"/>
          <w:szCs w:val="22"/>
          <w:lang w:eastAsia="zh-CN"/>
        </w:rPr>
        <w:t>1) сумму независимой гарантии, подлежащую уплате гарантом Заказчику в случае ненадлежащего исполнения обязательств принципалом в соответствии со ст</w:t>
      </w:r>
      <w:r w:rsidR="004007EE" w:rsidRPr="008666EB">
        <w:rPr>
          <w:sz w:val="22"/>
          <w:szCs w:val="22"/>
          <w:lang w:eastAsia="zh-CN"/>
        </w:rPr>
        <w:t>атьей</w:t>
      </w:r>
      <w:r w:rsidRPr="008666EB">
        <w:rPr>
          <w:sz w:val="22"/>
          <w:szCs w:val="22"/>
          <w:lang w:eastAsia="zh-CN"/>
        </w:rPr>
        <w:t xml:space="preserve"> 96 Федерального закона № 44-ФЗ, а также идентификационный код закупки, при осуществлении которой предоставляется такая независимая гарантия;</w:t>
      </w:r>
    </w:p>
    <w:p w14:paraId="404BED94"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2) обязательства принципала, надлежащее исполнение которых обеспечивается независимой гарантией;</w:t>
      </w:r>
    </w:p>
    <w:p w14:paraId="3BE627F3"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14:paraId="07975F4F"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5301EDB" w14:textId="0624FF0B" w:rsidR="00127E97" w:rsidRPr="008666EB" w:rsidRDefault="00127E97" w:rsidP="008666EB">
      <w:pPr>
        <w:suppressAutoHyphens/>
        <w:ind w:right="-141" w:firstLine="567"/>
        <w:jc w:val="both"/>
        <w:rPr>
          <w:sz w:val="22"/>
          <w:szCs w:val="22"/>
          <w:lang w:eastAsia="zh-CN"/>
        </w:rPr>
      </w:pPr>
      <w:r w:rsidRPr="008666EB">
        <w:rPr>
          <w:sz w:val="22"/>
          <w:szCs w:val="22"/>
          <w:lang w:eastAsia="zh-CN"/>
        </w:rPr>
        <w:t>5) срок действия независимой гарантии с учетом требований ст</w:t>
      </w:r>
      <w:r w:rsidR="004007EE" w:rsidRPr="008666EB">
        <w:rPr>
          <w:sz w:val="22"/>
          <w:szCs w:val="22"/>
          <w:lang w:eastAsia="zh-CN"/>
        </w:rPr>
        <w:t>атей</w:t>
      </w:r>
      <w:r w:rsidRPr="008666EB">
        <w:rPr>
          <w:sz w:val="22"/>
          <w:szCs w:val="22"/>
          <w:lang w:eastAsia="zh-CN"/>
        </w:rPr>
        <w:t xml:space="preserve"> 44 и 96 Федерального </w:t>
      </w:r>
      <w:r w:rsidR="004007EE" w:rsidRPr="008666EB">
        <w:rPr>
          <w:sz w:val="22"/>
          <w:szCs w:val="22"/>
          <w:lang w:eastAsia="zh-CN"/>
        </w:rPr>
        <w:t xml:space="preserve">                   </w:t>
      </w:r>
      <w:r w:rsidRPr="008666EB">
        <w:rPr>
          <w:sz w:val="22"/>
          <w:szCs w:val="22"/>
          <w:lang w:eastAsia="zh-CN"/>
        </w:rPr>
        <w:t>закона № 44-ФЗ;</w:t>
      </w:r>
    </w:p>
    <w:p w14:paraId="321CAA80"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0C5BC68" w14:textId="77777777" w:rsidR="00127E97" w:rsidRPr="008666EB" w:rsidRDefault="00127E97" w:rsidP="008666EB">
      <w:pPr>
        <w:suppressAutoHyphens/>
        <w:ind w:right="-141" w:firstLine="567"/>
        <w:jc w:val="both"/>
        <w:rPr>
          <w:sz w:val="22"/>
          <w:szCs w:val="22"/>
          <w:lang w:eastAsia="zh-CN"/>
        </w:rPr>
      </w:pPr>
      <w:r w:rsidRPr="008666EB">
        <w:rPr>
          <w:sz w:val="22"/>
          <w:szCs w:val="22"/>
          <w:lang w:eastAsia="zh-CN"/>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0CD99556" w14:textId="77777777" w:rsidR="00127E97" w:rsidRPr="008666EB" w:rsidRDefault="00127E97" w:rsidP="008666EB">
      <w:pPr>
        <w:suppressAutoHyphens/>
        <w:ind w:right="-141" w:firstLine="567"/>
        <w:jc w:val="both"/>
        <w:rPr>
          <w:rFonts w:eastAsiaTheme="minorHAnsi"/>
          <w:sz w:val="22"/>
          <w:szCs w:val="22"/>
          <w:lang w:eastAsia="en-US"/>
        </w:rPr>
      </w:pPr>
      <w:r w:rsidRPr="008666EB">
        <w:rPr>
          <w:rFonts w:eastAsiaTheme="minorHAnsi"/>
          <w:sz w:val="22"/>
          <w:szCs w:val="22"/>
          <w:lang w:eastAsia="en-US"/>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w:t>
      </w:r>
      <w:r w:rsidRPr="008666EB">
        <w:rPr>
          <w:rFonts w:eastAsiaTheme="minorHAnsi"/>
          <w:sz w:val="22"/>
          <w:szCs w:val="22"/>
          <w:lang w:eastAsia="en-US"/>
        </w:rPr>
        <w:lastRenderedPageBreak/>
        <w:t xml:space="preserve">такой независимой гарантии, при отсутствии предусмотренных Гражданским </w:t>
      </w:r>
      <w:hyperlink r:id="rId13" w:history="1">
        <w:r w:rsidRPr="008666EB">
          <w:rPr>
            <w:rFonts w:eastAsiaTheme="minorHAnsi"/>
            <w:sz w:val="22"/>
            <w:szCs w:val="22"/>
            <w:lang w:eastAsia="en-US"/>
          </w:rPr>
          <w:t>кодексом</w:t>
        </w:r>
      </w:hyperlink>
      <w:r w:rsidRPr="008666EB">
        <w:rPr>
          <w:rFonts w:eastAsiaTheme="minorHAnsi"/>
          <w:sz w:val="22"/>
          <w:szCs w:val="22"/>
          <w:lang w:eastAsia="en-US"/>
        </w:rPr>
        <w:t xml:space="preserve"> Российской Федерации оснований для отказа в удовлетворении этого требования.</w:t>
      </w:r>
    </w:p>
    <w:p w14:paraId="1242B686" w14:textId="342FCA4C" w:rsidR="00127E97" w:rsidRPr="008666EB" w:rsidRDefault="00D251AC" w:rsidP="008666EB">
      <w:pPr>
        <w:suppressAutoHyphens/>
        <w:ind w:right="-141" w:firstLine="567"/>
        <w:jc w:val="both"/>
        <w:rPr>
          <w:sz w:val="22"/>
          <w:szCs w:val="22"/>
          <w:lang w:eastAsia="zh-CN"/>
        </w:rPr>
      </w:pPr>
      <w:r>
        <w:rPr>
          <w:rFonts w:eastAsiaTheme="minorHAnsi"/>
          <w:sz w:val="22"/>
          <w:szCs w:val="22"/>
          <w:lang w:eastAsia="en-US"/>
        </w:rPr>
        <w:t>6</w:t>
      </w:r>
      <w:r w:rsidR="00127E97" w:rsidRPr="008666EB">
        <w:rPr>
          <w:rFonts w:eastAsiaTheme="minorHAnsi"/>
          <w:sz w:val="22"/>
          <w:szCs w:val="22"/>
          <w:lang w:eastAsia="en-US"/>
        </w:rPr>
        <w:t>.</w:t>
      </w:r>
      <w:r w:rsidR="002510B3">
        <w:rPr>
          <w:rFonts w:eastAsiaTheme="minorHAnsi"/>
          <w:sz w:val="22"/>
          <w:szCs w:val="22"/>
          <w:lang w:eastAsia="en-US"/>
        </w:rPr>
        <w:t>6</w:t>
      </w:r>
      <w:r w:rsidR="00127E97" w:rsidRPr="008666EB">
        <w:rPr>
          <w:rFonts w:eastAsiaTheme="minorHAnsi"/>
          <w:sz w:val="22"/>
          <w:szCs w:val="22"/>
          <w:lang w:eastAsia="en-US"/>
        </w:rPr>
        <w:t xml:space="preserve">. </w:t>
      </w:r>
      <w:r w:rsidR="00127E97" w:rsidRPr="008666EB">
        <w:rPr>
          <w:sz w:val="22"/>
          <w:szCs w:val="22"/>
          <w:lang w:eastAsia="zh-CN"/>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Правительства </w:t>
      </w:r>
      <w:r w:rsidR="004007EE" w:rsidRPr="008666EB">
        <w:rPr>
          <w:sz w:val="22"/>
          <w:szCs w:val="22"/>
          <w:lang w:eastAsia="zh-CN"/>
        </w:rPr>
        <w:t>Российской Федерации</w:t>
      </w:r>
      <w:r w:rsidR="00127E97" w:rsidRPr="008666EB">
        <w:rPr>
          <w:sz w:val="22"/>
          <w:szCs w:val="22"/>
          <w:lang w:eastAsia="zh-CN"/>
        </w:rPr>
        <w:t xml:space="preserve"> от </w:t>
      </w:r>
      <w:r w:rsidR="004007EE" w:rsidRPr="008666EB">
        <w:rPr>
          <w:sz w:val="22"/>
          <w:szCs w:val="22"/>
          <w:lang w:eastAsia="zh-CN"/>
        </w:rPr>
        <w:t>0</w:t>
      </w:r>
      <w:r w:rsidR="00127E97" w:rsidRPr="008666EB">
        <w:rPr>
          <w:sz w:val="22"/>
          <w:szCs w:val="22"/>
          <w:lang w:eastAsia="zh-CN"/>
        </w:rPr>
        <w:t>8</w:t>
      </w:r>
      <w:r w:rsidR="004007EE" w:rsidRPr="008666EB">
        <w:rPr>
          <w:sz w:val="22"/>
          <w:szCs w:val="22"/>
          <w:lang w:eastAsia="zh-CN"/>
        </w:rPr>
        <w:t>.11.</w:t>
      </w:r>
      <w:r w:rsidR="00127E97" w:rsidRPr="008666EB">
        <w:rPr>
          <w:sz w:val="22"/>
          <w:szCs w:val="22"/>
          <w:lang w:eastAsia="zh-CN"/>
        </w:rPr>
        <w:t>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460E196" w14:textId="04AD246D"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w:t>
      </w:r>
      <w:r w:rsidR="002510B3">
        <w:rPr>
          <w:sz w:val="22"/>
          <w:szCs w:val="22"/>
          <w:lang w:eastAsia="zh-CN"/>
        </w:rPr>
        <w:t>7</w:t>
      </w:r>
      <w:r w:rsidR="00127E97" w:rsidRPr="008666EB">
        <w:rPr>
          <w:sz w:val="22"/>
          <w:szCs w:val="22"/>
          <w:lang w:eastAsia="zh-CN"/>
        </w:rPr>
        <w:t>.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14:paraId="33BB0618" w14:textId="1F7453B5"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w:t>
      </w:r>
      <w:r w:rsidR="002510B3">
        <w:rPr>
          <w:sz w:val="22"/>
          <w:szCs w:val="22"/>
          <w:lang w:eastAsia="zh-CN"/>
        </w:rPr>
        <w:t>8</w:t>
      </w:r>
      <w:r w:rsidR="00127E97" w:rsidRPr="008666EB">
        <w:rPr>
          <w:sz w:val="22"/>
          <w:szCs w:val="22"/>
          <w:lang w:eastAsia="zh-CN"/>
        </w:rPr>
        <w:t>. Независимая гарантия, используемая для целей Федерального закона № 44-ФЗ, информация о ней и документы, предусмотренные ч</w:t>
      </w:r>
      <w:r w:rsidR="004007EE" w:rsidRPr="008666EB">
        <w:rPr>
          <w:sz w:val="22"/>
          <w:szCs w:val="22"/>
          <w:lang w:eastAsia="zh-CN"/>
        </w:rPr>
        <w:t>астью</w:t>
      </w:r>
      <w:r w:rsidR="00127E97" w:rsidRPr="008666EB">
        <w:rPr>
          <w:sz w:val="22"/>
          <w:szCs w:val="22"/>
          <w:lang w:eastAsia="zh-CN"/>
        </w:rPr>
        <w:t xml:space="preserve"> 9 ст</w:t>
      </w:r>
      <w:r w:rsidR="004007EE" w:rsidRPr="008666EB">
        <w:rPr>
          <w:sz w:val="22"/>
          <w:szCs w:val="22"/>
          <w:lang w:eastAsia="zh-CN"/>
        </w:rPr>
        <w:t>атьи</w:t>
      </w:r>
      <w:r w:rsidR="00127E97" w:rsidRPr="008666EB">
        <w:rPr>
          <w:sz w:val="22"/>
          <w:szCs w:val="22"/>
          <w:lang w:eastAsia="zh-CN"/>
        </w:rPr>
        <w:t xml:space="preserve"> 45 Федерального закона № 44-ФЗ, должны быть включены в реестр независимых гарантий, за исключением независимых гарантий, указанных в ч</w:t>
      </w:r>
      <w:r w:rsidR="004007EE" w:rsidRPr="008666EB">
        <w:rPr>
          <w:sz w:val="22"/>
          <w:szCs w:val="22"/>
          <w:lang w:eastAsia="zh-CN"/>
        </w:rPr>
        <w:t>асти</w:t>
      </w:r>
      <w:r w:rsidR="00127E97" w:rsidRPr="008666EB">
        <w:rPr>
          <w:sz w:val="22"/>
          <w:szCs w:val="22"/>
          <w:lang w:eastAsia="zh-CN"/>
        </w:rPr>
        <w:t xml:space="preserve"> 8.1 ст</w:t>
      </w:r>
      <w:r w:rsidR="004007EE" w:rsidRPr="008666EB">
        <w:rPr>
          <w:sz w:val="22"/>
          <w:szCs w:val="22"/>
          <w:lang w:eastAsia="zh-CN"/>
        </w:rPr>
        <w:t>атьи</w:t>
      </w:r>
      <w:r w:rsidR="00127E97" w:rsidRPr="008666EB">
        <w:rPr>
          <w:sz w:val="22"/>
          <w:szCs w:val="22"/>
          <w:lang w:eastAsia="zh-CN"/>
        </w:rPr>
        <w:t xml:space="preserve"> 45 Федерального закона № 44-ФЗ. </w:t>
      </w:r>
    </w:p>
    <w:p w14:paraId="28E58EF4" w14:textId="63086045" w:rsidR="00127E97" w:rsidRPr="008666EB" w:rsidRDefault="00D251AC" w:rsidP="008666EB">
      <w:pPr>
        <w:suppressAutoHyphens/>
        <w:ind w:right="-141" w:firstLine="567"/>
        <w:jc w:val="both"/>
        <w:rPr>
          <w:sz w:val="22"/>
          <w:szCs w:val="22"/>
          <w:lang w:eastAsia="zh-CN"/>
        </w:rPr>
      </w:pPr>
      <w:r>
        <w:rPr>
          <w:rFonts w:eastAsiaTheme="minorHAnsi"/>
          <w:sz w:val="22"/>
          <w:szCs w:val="22"/>
          <w:lang w:eastAsia="en-US"/>
        </w:rPr>
        <w:t>6</w:t>
      </w:r>
      <w:r w:rsidR="00127E97" w:rsidRPr="008666EB">
        <w:rPr>
          <w:rFonts w:eastAsiaTheme="minorHAnsi"/>
          <w:sz w:val="22"/>
          <w:szCs w:val="22"/>
          <w:lang w:eastAsia="en-US"/>
        </w:rPr>
        <w:t>.</w:t>
      </w:r>
      <w:r w:rsidR="002510B3">
        <w:rPr>
          <w:rFonts w:eastAsiaTheme="minorHAnsi"/>
          <w:sz w:val="22"/>
          <w:szCs w:val="22"/>
          <w:lang w:eastAsia="en-US"/>
        </w:rPr>
        <w:t>9</w:t>
      </w:r>
      <w:r w:rsidR="00127E97" w:rsidRPr="008666EB">
        <w:rPr>
          <w:rFonts w:eastAsiaTheme="minorHAnsi"/>
          <w:sz w:val="22"/>
          <w:szCs w:val="22"/>
          <w:lang w:eastAsia="en-US"/>
        </w:rPr>
        <w:t xml:space="preserve">. Исполнитель обязан в случае отзыва в соответствии с </w:t>
      </w:r>
      <w:hyperlink r:id="rId14" w:history="1">
        <w:r w:rsidR="00127E97" w:rsidRPr="008666EB">
          <w:rPr>
            <w:rFonts w:eastAsiaTheme="minorHAnsi"/>
            <w:sz w:val="22"/>
            <w:szCs w:val="22"/>
            <w:lang w:eastAsia="en-US"/>
          </w:rPr>
          <w:t>законодательством</w:t>
        </w:r>
      </w:hyperlink>
      <w:r w:rsidR="00127E97" w:rsidRPr="008666EB">
        <w:rPr>
          <w:rFonts w:eastAsiaTheme="minorHAnsi"/>
          <w:sz w:val="22"/>
          <w:szCs w:val="22"/>
          <w:lang w:eastAsia="en-US"/>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5" w:history="1">
        <w:r w:rsidR="00127E97" w:rsidRPr="008666EB">
          <w:rPr>
            <w:rFonts w:eastAsiaTheme="minorHAnsi"/>
            <w:sz w:val="22"/>
            <w:szCs w:val="22"/>
            <w:lang w:eastAsia="en-US"/>
          </w:rPr>
          <w:t>ч</w:t>
        </w:r>
        <w:r w:rsidR="004007EE" w:rsidRPr="008666EB">
          <w:rPr>
            <w:rFonts w:eastAsiaTheme="minorHAnsi"/>
            <w:sz w:val="22"/>
            <w:szCs w:val="22"/>
            <w:lang w:eastAsia="en-US"/>
          </w:rPr>
          <w:t>астями</w:t>
        </w:r>
        <w:r w:rsidR="00127E97" w:rsidRPr="008666EB">
          <w:rPr>
            <w:rFonts w:eastAsiaTheme="minorHAnsi"/>
            <w:sz w:val="22"/>
            <w:szCs w:val="22"/>
            <w:lang w:eastAsia="en-US"/>
          </w:rPr>
          <w:t xml:space="preserve"> 7</w:t>
        </w:r>
      </w:hyperlink>
      <w:r w:rsidR="00127E97" w:rsidRPr="008666EB">
        <w:rPr>
          <w:rFonts w:eastAsiaTheme="minorHAnsi"/>
          <w:sz w:val="22"/>
          <w:szCs w:val="22"/>
          <w:lang w:eastAsia="en-US"/>
        </w:rPr>
        <w:t xml:space="preserve">, </w:t>
      </w:r>
      <w:hyperlink r:id="rId16" w:history="1">
        <w:r w:rsidR="00127E97" w:rsidRPr="008666EB">
          <w:rPr>
            <w:rFonts w:eastAsiaTheme="minorHAnsi"/>
            <w:sz w:val="22"/>
            <w:szCs w:val="22"/>
            <w:lang w:eastAsia="en-US"/>
          </w:rPr>
          <w:t>7.1</w:t>
        </w:r>
      </w:hyperlink>
      <w:r w:rsidR="00127E97" w:rsidRPr="008666EB">
        <w:rPr>
          <w:rFonts w:eastAsiaTheme="minorHAnsi"/>
          <w:sz w:val="22"/>
          <w:szCs w:val="22"/>
          <w:lang w:eastAsia="en-US"/>
        </w:rPr>
        <w:t xml:space="preserve">, </w:t>
      </w:r>
      <w:hyperlink r:id="rId17" w:history="1">
        <w:r w:rsidR="00127E97" w:rsidRPr="008666EB">
          <w:rPr>
            <w:rFonts w:eastAsiaTheme="minorHAnsi"/>
            <w:sz w:val="22"/>
            <w:szCs w:val="22"/>
            <w:lang w:eastAsia="en-US"/>
          </w:rPr>
          <w:t>7.2</w:t>
        </w:r>
      </w:hyperlink>
      <w:r w:rsidR="00127E97" w:rsidRPr="008666EB">
        <w:rPr>
          <w:rFonts w:eastAsiaTheme="minorHAnsi"/>
          <w:sz w:val="22"/>
          <w:szCs w:val="22"/>
          <w:lang w:eastAsia="en-US"/>
        </w:rPr>
        <w:t xml:space="preserve"> и </w:t>
      </w:r>
      <w:hyperlink r:id="rId18" w:history="1">
        <w:r w:rsidR="00127E97" w:rsidRPr="008666EB">
          <w:rPr>
            <w:rFonts w:eastAsiaTheme="minorHAnsi"/>
            <w:sz w:val="22"/>
            <w:szCs w:val="22"/>
            <w:lang w:eastAsia="en-US"/>
          </w:rPr>
          <w:t>7.3 ст</w:t>
        </w:r>
        <w:r w:rsidR="004007EE" w:rsidRPr="008666EB">
          <w:rPr>
            <w:rFonts w:eastAsiaTheme="minorHAnsi"/>
            <w:sz w:val="22"/>
            <w:szCs w:val="22"/>
            <w:lang w:eastAsia="en-US"/>
          </w:rPr>
          <w:t>атьи</w:t>
        </w:r>
        <w:r w:rsidR="00127E97" w:rsidRPr="008666EB">
          <w:rPr>
            <w:rFonts w:eastAsiaTheme="minorHAnsi"/>
            <w:sz w:val="22"/>
            <w:szCs w:val="22"/>
            <w:lang w:eastAsia="en-US"/>
          </w:rPr>
          <w:t xml:space="preserve"> 96</w:t>
        </w:r>
      </w:hyperlink>
      <w:r w:rsidR="00127E97" w:rsidRPr="008666EB">
        <w:rPr>
          <w:rFonts w:eastAsiaTheme="minorHAnsi"/>
          <w:sz w:val="22"/>
          <w:szCs w:val="22"/>
          <w:lang w:eastAsia="en-US"/>
        </w:rPr>
        <w:t xml:space="preserve"> </w:t>
      </w:r>
      <w:r w:rsidR="00127E97" w:rsidRPr="008666EB">
        <w:rPr>
          <w:sz w:val="22"/>
          <w:szCs w:val="22"/>
          <w:lang w:eastAsia="zh-CN"/>
        </w:rPr>
        <w:t>Федерального закона № 44-ФЗ</w:t>
      </w:r>
      <w:r w:rsidR="00127E97" w:rsidRPr="008666EB">
        <w:rPr>
          <w:rFonts w:eastAsiaTheme="minorHAnsi"/>
          <w:sz w:val="22"/>
          <w:szCs w:val="22"/>
          <w:lang w:eastAsia="en-US"/>
        </w:rPr>
        <w:t xml:space="preserve">.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w:t>
      </w:r>
      <w:hyperlink r:id="rId19" w:history="1">
        <w:r w:rsidR="00127E97" w:rsidRPr="008666EB">
          <w:rPr>
            <w:rFonts w:eastAsiaTheme="minorHAnsi"/>
            <w:sz w:val="22"/>
            <w:szCs w:val="22"/>
            <w:lang w:eastAsia="en-US"/>
          </w:rPr>
          <w:t>ч</w:t>
        </w:r>
        <w:r w:rsidR="004007EE" w:rsidRPr="008666EB">
          <w:rPr>
            <w:rFonts w:eastAsiaTheme="minorHAnsi"/>
            <w:sz w:val="22"/>
            <w:szCs w:val="22"/>
            <w:lang w:eastAsia="en-US"/>
          </w:rPr>
          <w:t>астью</w:t>
        </w:r>
        <w:r w:rsidR="00127E97" w:rsidRPr="008666EB">
          <w:rPr>
            <w:rFonts w:eastAsiaTheme="minorHAnsi"/>
            <w:sz w:val="22"/>
            <w:szCs w:val="22"/>
            <w:lang w:eastAsia="en-US"/>
          </w:rPr>
          <w:t xml:space="preserve"> 7</w:t>
        </w:r>
      </w:hyperlink>
      <w:r w:rsidR="00127E97" w:rsidRPr="008666EB">
        <w:rPr>
          <w:rFonts w:eastAsiaTheme="minorHAnsi"/>
          <w:sz w:val="22"/>
          <w:szCs w:val="22"/>
          <w:lang w:eastAsia="en-US"/>
        </w:rPr>
        <w:t xml:space="preserve"> </w:t>
      </w:r>
      <w:hyperlink r:id="rId20" w:history="1">
        <w:r w:rsidR="00127E97" w:rsidRPr="008666EB">
          <w:rPr>
            <w:rFonts w:eastAsiaTheme="minorHAnsi"/>
            <w:sz w:val="22"/>
            <w:szCs w:val="22"/>
            <w:lang w:eastAsia="en-US"/>
          </w:rPr>
          <w:t>ст</w:t>
        </w:r>
        <w:r w:rsidR="004007EE" w:rsidRPr="008666EB">
          <w:rPr>
            <w:rFonts w:eastAsiaTheme="minorHAnsi"/>
            <w:sz w:val="22"/>
            <w:szCs w:val="22"/>
            <w:lang w:eastAsia="en-US"/>
          </w:rPr>
          <w:t>атьи</w:t>
        </w:r>
        <w:r w:rsidR="00127E97" w:rsidRPr="008666EB">
          <w:rPr>
            <w:rFonts w:eastAsiaTheme="minorHAnsi"/>
            <w:sz w:val="22"/>
            <w:szCs w:val="22"/>
            <w:lang w:eastAsia="en-US"/>
          </w:rPr>
          <w:t xml:space="preserve"> 30</w:t>
        </w:r>
      </w:hyperlink>
      <w:r w:rsidR="00127E97" w:rsidRPr="008666EB">
        <w:rPr>
          <w:rFonts w:eastAsiaTheme="minorHAnsi"/>
          <w:sz w:val="22"/>
          <w:szCs w:val="22"/>
          <w:lang w:eastAsia="en-US"/>
        </w:rPr>
        <w:t xml:space="preserve"> </w:t>
      </w:r>
      <w:r w:rsidR="00127E97" w:rsidRPr="008666EB">
        <w:rPr>
          <w:sz w:val="22"/>
          <w:szCs w:val="22"/>
          <w:lang w:eastAsia="zh-CN"/>
        </w:rPr>
        <w:t>Федерального закона № 44-ФЗ</w:t>
      </w:r>
      <w:r w:rsidR="00127E97" w:rsidRPr="008666EB">
        <w:rPr>
          <w:rFonts w:eastAsiaTheme="minorHAnsi"/>
          <w:sz w:val="22"/>
          <w:szCs w:val="22"/>
          <w:lang w:eastAsia="en-US"/>
        </w:rPr>
        <w:t>.</w:t>
      </w:r>
    </w:p>
    <w:p w14:paraId="09A9DE04" w14:textId="74CD7ED6"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.1</w:t>
      </w:r>
      <w:r w:rsidR="002510B3">
        <w:rPr>
          <w:sz w:val="22"/>
          <w:szCs w:val="22"/>
          <w:lang w:eastAsia="zh-CN"/>
        </w:rPr>
        <w:t>0</w:t>
      </w:r>
      <w:r w:rsidR="00127E97" w:rsidRPr="008666EB">
        <w:rPr>
          <w:sz w:val="22"/>
          <w:szCs w:val="22"/>
          <w:lang w:eastAsia="zh-CN"/>
        </w:rPr>
        <w:t>.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w:t>
      </w:r>
      <w:r w:rsidR="004007EE" w:rsidRPr="008666EB">
        <w:rPr>
          <w:sz w:val="22"/>
          <w:szCs w:val="22"/>
          <w:lang w:eastAsia="zh-CN"/>
        </w:rPr>
        <w:t>астями</w:t>
      </w:r>
      <w:r w:rsidR="00127E97" w:rsidRPr="008666EB">
        <w:rPr>
          <w:sz w:val="22"/>
          <w:szCs w:val="22"/>
          <w:lang w:eastAsia="zh-CN"/>
        </w:rPr>
        <w:t xml:space="preserve"> 7.2 и 7.3 ст</w:t>
      </w:r>
      <w:r w:rsidR="004007EE" w:rsidRPr="008666EB">
        <w:rPr>
          <w:sz w:val="22"/>
          <w:szCs w:val="22"/>
          <w:lang w:eastAsia="zh-CN"/>
        </w:rPr>
        <w:t>атьи</w:t>
      </w:r>
      <w:r w:rsidR="00127E97" w:rsidRPr="008666EB">
        <w:rPr>
          <w:sz w:val="22"/>
          <w:szCs w:val="22"/>
          <w:lang w:eastAsia="zh-CN"/>
        </w:rPr>
        <w:t xml:space="preserve"> 96 Федерального закона № 44-ФЗ.</w:t>
      </w:r>
      <w:r w:rsidR="00127E97" w:rsidRPr="008666EB">
        <w:rPr>
          <w:color w:val="FF0000"/>
          <w:sz w:val="22"/>
          <w:szCs w:val="22"/>
          <w:lang w:eastAsia="zh-CN"/>
        </w:rPr>
        <w:t xml:space="preserve"> </w:t>
      </w:r>
    </w:p>
    <w:p w14:paraId="54B6FBD8" w14:textId="18EA0B49"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.1</w:t>
      </w:r>
      <w:r w:rsidR="002510B3">
        <w:rPr>
          <w:sz w:val="22"/>
          <w:szCs w:val="22"/>
          <w:lang w:eastAsia="zh-CN"/>
        </w:rPr>
        <w:t>1</w:t>
      </w:r>
      <w:r w:rsidR="00127E97" w:rsidRPr="008666EB">
        <w:rPr>
          <w:sz w:val="22"/>
          <w:szCs w:val="22"/>
          <w:lang w:eastAsia="zh-CN"/>
        </w:rPr>
        <w:t>.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0AE876BF" w14:textId="07385BA5" w:rsidR="00127E97" w:rsidRPr="008666EB" w:rsidRDefault="00D251AC" w:rsidP="008666EB">
      <w:pPr>
        <w:suppressAutoHyphens/>
        <w:ind w:right="-141" w:firstLine="567"/>
        <w:jc w:val="both"/>
        <w:rPr>
          <w:sz w:val="22"/>
          <w:szCs w:val="22"/>
          <w:lang w:eastAsia="zh-CN"/>
        </w:rPr>
      </w:pPr>
      <w:r>
        <w:rPr>
          <w:sz w:val="22"/>
          <w:szCs w:val="22"/>
          <w:lang w:eastAsia="zh-CN"/>
        </w:rPr>
        <w:t>6</w:t>
      </w:r>
      <w:r w:rsidR="00127E97" w:rsidRPr="008666EB">
        <w:rPr>
          <w:sz w:val="22"/>
          <w:szCs w:val="22"/>
          <w:lang w:eastAsia="zh-CN"/>
        </w:rPr>
        <w:t>.1</w:t>
      </w:r>
      <w:r w:rsidR="002510B3">
        <w:rPr>
          <w:sz w:val="22"/>
          <w:szCs w:val="22"/>
          <w:lang w:eastAsia="zh-CN"/>
        </w:rPr>
        <w:t>2</w:t>
      </w:r>
      <w:r w:rsidR="00127E97" w:rsidRPr="008666EB">
        <w:rPr>
          <w:sz w:val="22"/>
          <w:szCs w:val="22"/>
          <w:lang w:eastAsia="zh-CN"/>
        </w:rPr>
        <w:t xml:space="preserve">. </w:t>
      </w:r>
      <w:r w:rsidR="00740A3C" w:rsidRPr="008666EB">
        <w:rPr>
          <w:sz w:val="22"/>
          <w:szCs w:val="22"/>
        </w:rPr>
        <w:t>Если обеспечение исполнения Контракта было предоставлено Исполнителем в виде внесения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то возврат денежных средств, внесенных в качестве обеспечения исполнения Контракта, осуществляется Заказчиком в течение 15 (пятнадцати) дней с даты исполнения Исполнителем обязательств, предусмотренных Контрактом.</w:t>
      </w:r>
    </w:p>
    <w:p w14:paraId="132038BC" w14:textId="77777777" w:rsidR="00127E97" w:rsidRPr="008666EB" w:rsidRDefault="00127E97" w:rsidP="008666EB">
      <w:pPr>
        <w:suppressAutoHyphens/>
        <w:ind w:right="-141"/>
        <w:rPr>
          <w:b/>
          <w:bCs/>
          <w:sz w:val="22"/>
          <w:szCs w:val="22"/>
          <w:lang w:eastAsia="zh-CN"/>
        </w:rPr>
      </w:pPr>
    </w:p>
    <w:p w14:paraId="562D3260" w14:textId="41DC0067" w:rsidR="00127E97" w:rsidRPr="008666EB" w:rsidRDefault="00D251AC" w:rsidP="008666EB">
      <w:pPr>
        <w:suppressAutoHyphens/>
        <w:ind w:right="-141" w:firstLine="540"/>
        <w:jc w:val="center"/>
        <w:rPr>
          <w:b/>
          <w:bCs/>
          <w:sz w:val="22"/>
          <w:szCs w:val="22"/>
          <w:lang w:eastAsia="zh-CN"/>
        </w:rPr>
      </w:pPr>
      <w:r>
        <w:rPr>
          <w:b/>
          <w:bCs/>
          <w:sz w:val="22"/>
          <w:szCs w:val="22"/>
          <w:lang w:eastAsia="zh-CN"/>
        </w:rPr>
        <w:t>7</w:t>
      </w:r>
      <w:r w:rsidR="00127E97" w:rsidRPr="008666EB">
        <w:rPr>
          <w:b/>
          <w:bCs/>
          <w:sz w:val="22"/>
          <w:szCs w:val="22"/>
          <w:lang w:eastAsia="zh-CN"/>
        </w:rPr>
        <w:t>. ОТВЕТСТВЕННОСТЬ СТОРОН</w:t>
      </w:r>
    </w:p>
    <w:p w14:paraId="1EF281EA" w14:textId="77777777" w:rsidR="00127E97" w:rsidRPr="008666EB" w:rsidRDefault="00127E97" w:rsidP="008666EB">
      <w:pPr>
        <w:suppressAutoHyphens/>
        <w:ind w:right="-141" w:firstLine="540"/>
        <w:jc w:val="center"/>
        <w:rPr>
          <w:b/>
          <w:bCs/>
          <w:sz w:val="22"/>
          <w:szCs w:val="22"/>
          <w:lang w:eastAsia="zh-CN"/>
        </w:rPr>
      </w:pPr>
    </w:p>
    <w:p w14:paraId="586EBD35" w14:textId="49AFD1FC" w:rsidR="00127E97" w:rsidRPr="008666EB" w:rsidRDefault="00D251AC" w:rsidP="008666EB">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14:paraId="2B5D73DF" w14:textId="15F1377A" w:rsidR="00127E97" w:rsidRPr="008666EB" w:rsidRDefault="00D251AC" w:rsidP="008666EB">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3B32EEC7" w14:textId="6A76A1B5" w:rsidR="00127E97" w:rsidRPr="008666EB" w:rsidRDefault="00D251AC" w:rsidP="008666EB">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.3.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w:t>
      </w:r>
      <w:r w:rsidR="000107B5" w:rsidRPr="008666EB">
        <w:rPr>
          <w:sz w:val="22"/>
          <w:szCs w:val="22"/>
          <w:lang w:eastAsia="zh-CN" w:bidi="ru-RU"/>
        </w:rPr>
        <w:t xml:space="preserve"> (отдельного этапа исполнения Контракта)</w:t>
      </w:r>
      <w:r w:rsidR="00127E97" w:rsidRPr="008666EB">
        <w:rPr>
          <w:sz w:val="22"/>
          <w:szCs w:val="22"/>
          <w:lang w:eastAsia="zh-CN" w:bidi="ru-RU"/>
        </w:rPr>
        <w:t xml:space="preserve">, уменьшенной на сумму, пропорциональную объему обязательств, предусмотренных Контрактом </w:t>
      </w:r>
      <w:r w:rsidR="000107B5" w:rsidRPr="008666EB">
        <w:rPr>
          <w:sz w:val="22"/>
          <w:szCs w:val="22"/>
          <w:lang w:eastAsia="zh-CN" w:bidi="ru-RU"/>
        </w:rPr>
        <w:t xml:space="preserve">(соответствующим этапом исполнения Контракта) </w:t>
      </w:r>
      <w:r w:rsidR="00127E97" w:rsidRPr="008666EB">
        <w:rPr>
          <w:sz w:val="22"/>
          <w:szCs w:val="22"/>
          <w:lang w:eastAsia="zh-CN" w:bidi="ru-RU"/>
        </w:rPr>
        <w:t>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2BFF2E0C" w14:textId="1884A633" w:rsidR="00127E97" w:rsidRPr="005107D4" w:rsidRDefault="00D251AC" w:rsidP="008666EB">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 xml:space="preserve">.4. </w:t>
      </w:r>
      <w:r w:rsidR="00160DF4" w:rsidRPr="00367EB6">
        <w:rPr>
          <w:rFonts w:eastAsiaTheme="minorHAnsi"/>
          <w:sz w:val="22"/>
          <w:szCs w:val="22"/>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r w:rsidR="000546E9">
        <w:rPr>
          <w:rFonts w:eastAsiaTheme="minorHAnsi"/>
          <w:sz w:val="22"/>
          <w:szCs w:val="22"/>
        </w:rPr>
        <w:t>5</w:t>
      </w:r>
      <w:r w:rsidR="00160DF4" w:rsidRPr="00367EB6">
        <w:rPr>
          <w:rFonts w:eastAsiaTheme="minorHAnsi"/>
          <w:sz w:val="22"/>
          <w:szCs w:val="22"/>
        </w:rPr>
        <w:t xml:space="preserve"> процентов цены Контракта (этапа).</w:t>
      </w:r>
    </w:p>
    <w:p w14:paraId="77964F75" w14:textId="01EC10AA" w:rsidR="00127E97" w:rsidRPr="008666EB" w:rsidRDefault="00D251AC" w:rsidP="008666EB">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.5. З</w:t>
      </w:r>
      <w:r w:rsidR="00127E97" w:rsidRPr="008666EB">
        <w:rPr>
          <w:rFonts w:eastAsiaTheme="minorHAnsi"/>
          <w:sz w:val="22"/>
          <w:szCs w:val="22"/>
          <w:lang w:eastAsia="en-US"/>
        </w:rPr>
        <w:t>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sidR="00127E97" w:rsidRPr="008666EB">
        <w:rPr>
          <w:sz w:val="22"/>
          <w:szCs w:val="22"/>
          <w:lang w:eastAsia="zh-CN" w:bidi="ru-RU"/>
        </w:rPr>
        <w:t xml:space="preserve"> </w:t>
      </w:r>
      <w:r w:rsidR="00127E97" w:rsidRPr="008666EB">
        <w:rPr>
          <w:rFonts w:eastAsiaTheme="minorHAnsi"/>
          <w:sz w:val="22"/>
          <w:szCs w:val="22"/>
          <w:lang w:eastAsia="en-US"/>
        </w:rPr>
        <w:t>1000,00 руб. (Одна тысяча рублей</w:t>
      </w:r>
      <w:r w:rsidR="007A0097">
        <w:rPr>
          <w:rFonts w:eastAsiaTheme="minorHAnsi"/>
          <w:sz w:val="22"/>
          <w:szCs w:val="22"/>
          <w:lang w:eastAsia="en-US"/>
        </w:rPr>
        <w:t xml:space="preserve">         </w:t>
      </w:r>
      <w:r w:rsidR="00127E97" w:rsidRPr="008666EB">
        <w:rPr>
          <w:rFonts w:eastAsiaTheme="minorHAnsi"/>
          <w:sz w:val="22"/>
          <w:szCs w:val="22"/>
          <w:lang w:eastAsia="en-US"/>
        </w:rPr>
        <w:t xml:space="preserve"> 00 копеек).</w:t>
      </w:r>
    </w:p>
    <w:p w14:paraId="5C73382F" w14:textId="5E7FA4D0" w:rsidR="00127E97" w:rsidRPr="008666EB" w:rsidRDefault="00D251AC" w:rsidP="008666EB">
      <w:pPr>
        <w:suppressAutoHyphens/>
        <w:ind w:right="-141" w:firstLine="567"/>
        <w:jc w:val="both"/>
        <w:rPr>
          <w:sz w:val="22"/>
          <w:szCs w:val="22"/>
          <w:lang w:eastAsia="zh-CN" w:bidi="ru-RU"/>
        </w:rPr>
      </w:pPr>
      <w:r>
        <w:rPr>
          <w:sz w:val="22"/>
          <w:szCs w:val="22"/>
          <w:lang w:eastAsia="zh-CN" w:bidi="ru-RU"/>
        </w:rPr>
        <w:lastRenderedPageBreak/>
        <w:t>7</w:t>
      </w:r>
      <w:r w:rsidR="00127E97" w:rsidRPr="008666EB">
        <w:rPr>
          <w:sz w:val="22"/>
          <w:szCs w:val="22"/>
          <w:lang w:eastAsia="zh-CN" w:bidi="ru-RU"/>
        </w:rPr>
        <w:t>.6.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4B3F4681" w14:textId="4EA224E4" w:rsidR="00127E97" w:rsidRPr="008666EB" w:rsidRDefault="00D251AC" w:rsidP="008666EB">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.7.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5809E20" w14:textId="41FD5D94" w:rsidR="00127E97" w:rsidRPr="008666EB" w:rsidRDefault="00D251AC" w:rsidP="0025131D">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 xml:space="preserve">.8.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установленном постановлением Правительства </w:t>
      </w:r>
      <w:r w:rsidR="004007EE" w:rsidRPr="008666EB">
        <w:rPr>
          <w:sz w:val="22"/>
          <w:szCs w:val="22"/>
          <w:lang w:eastAsia="zh-CN" w:bidi="ru-RU"/>
        </w:rPr>
        <w:t xml:space="preserve">Российской Федерации                        </w:t>
      </w:r>
      <w:r w:rsidR="00127E97" w:rsidRPr="008666EB">
        <w:rPr>
          <w:sz w:val="22"/>
          <w:szCs w:val="22"/>
          <w:lang w:eastAsia="zh-CN" w:bidi="ru-RU"/>
        </w:rPr>
        <w:t xml:space="preserve"> от 30.08.2017 № 1042: </w:t>
      </w:r>
      <w:r w:rsidR="00127E97" w:rsidRPr="008666EB">
        <w:rPr>
          <w:rFonts w:eastAsiaTheme="minorHAnsi"/>
          <w:sz w:val="22"/>
          <w:szCs w:val="22"/>
          <w:lang w:eastAsia="en-US"/>
        </w:rPr>
        <w:t>1000,00 руб. (Одна тысяча рублей 00 копеек)</w:t>
      </w:r>
      <w:r w:rsidR="00127E97" w:rsidRPr="008666EB">
        <w:rPr>
          <w:sz w:val="22"/>
          <w:szCs w:val="22"/>
          <w:lang w:eastAsia="zh-CN" w:bidi="ru-RU"/>
        </w:rPr>
        <w:t>.</w:t>
      </w:r>
    </w:p>
    <w:p w14:paraId="423F149B" w14:textId="6CEE5FEA" w:rsidR="00127E97" w:rsidRPr="00BF094C" w:rsidRDefault="00D251AC" w:rsidP="0025131D">
      <w:pPr>
        <w:suppressAutoHyphens/>
        <w:ind w:right="-141" w:firstLine="567"/>
        <w:jc w:val="both"/>
        <w:rPr>
          <w:sz w:val="22"/>
          <w:szCs w:val="22"/>
          <w:lang w:eastAsia="zh-CN" w:bidi="ru-RU"/>
        </w:rPr>
      </w:pPr>
      <w:r>
        <w:rPr>
          <w:sz w:val="22"/>
          <w:szCs w:val="22"/>
          <w:lang w:eastAsia="zh-CN" w:bidi="ru-RU"/>
        </w:rPr>
        <w:t>7</w:t>
      </w:r>
      <w:r w:rsidR="00127E97" w:rsidRPr="008666EB">
        <w:rPr>
          <w:sz w:val="22"/>
          <w:szCs w:val="22"/>
          <w:lang w:eastAsia="zh-CN" w:bidi="ru-RU"/>
        </w:rPr>
        <w:t xml:space="preserve">.9. Общая сумма начисленных штрафов за ненадлежащее исполнение Заказчиком обязательств, </w:t>
      </w:r>
      <w:r w:rsidR="00127E97" w:rsidRPr="00BF094C">
        <w:rPr>
          <w:sz w:val="22"/>
          <w:szCs w:val="22"/>
          <w:lang w:eastAsia="zh-CN" w:bidi="ru-RU"/>
        </w:rPr>
        <w:t>предусмотренных Контрактом, не может превышать цену Контракта.</w:t>
      </w:r>
    </w:p>
    <w:p w14:paraId="09065621" w14:textId="008262C8" w:rsidR="00127E97" w:rsidRPr="00BF094C" w:rsidRDefault="00D251AC" w:rsidP="0025131D">
      <w:pPr>
        <w:suppressAutoHyphens/>
        <w:ind w:right="-141" w:firstLine="567"/>
        <w:jc w:val="both"/>
        <w:rPr>
          <w:sz w:val="22"/>
          <w:szCs w:val="22"/>
          <w:lang w:eastAsia="zh-CN" w:bidi="ru-RU"/>
        </w:rPr>
      </w:pPr>
      <w:r>
        <w:rPr>
          <w:sz w:val="22"/>
          <w:szCs w:val="22"/>
          <w:lang w:eastAsia="zh-CN" w:bidi="ru-RU"/>
        </w:rPr>
        <w:t>7</w:t>
      </w:r>
      <w:r w:rsidR="00127E97" w:rsidRPr="00BF094C">
        <w:rPr>
          <w:sz w:val="22"/>
          <w:szCs w:val="22"/>
          <w:lang w:eastAsia="zh-CN" w:bidi="ru-RU"/>
        </w:rPr>
        <w:t>.10. Уплата неустойки (штрафа, пени) не освобождает Стороны от исполнения собственных обязательств.</w:t>
      </w:r>
    </w:p>
    <w:p w14:paraId="49B2FD9B" w14:textId="05BFA7B7" w:rsidR="00BF094C" w:rsidRPr="00BF094C" w:rsidRDefault="00D251AC" w:rsidP="0025131D">
      <w:pPr>
        <w:suppressAutoHyphens/>
        <w:ind w:right="-141" w:firstLine="567"/>
        <w:jc w:val="both"/>
        <w:rPr>
          <w:sz w:val="22"/>
          <w:szCs w:val="22"/>
          <w:lang w:eastAsia="zh-CN" w:bidi="ru-RU"/>
        </w:rPr>
      </w:pPr>
      <w:r>
        <w:rPr>
          <w:sz w:val="22"/>
          <w:szCs w:val="22"/>
        </w:rPr>
        <w:t>7</w:t>
      </w:r>
      <w:r w:rsidR="00BF094C">
        <w:rPr>
          <w:sz w:val="22"/>
          <w:szCs w:val="22"/>
        </w:rPr>
        <w:t xml:space="preserve">.11. </w:t>
      </w:r>
      <w:r w:rsidR="00BF094C" w:rsidRPr="00BF094C">
        <w:rPr>
          <w:sz w:val="22"/>
          <w:szCs w:val="22"/>
        </w:rPr>
        <w:t xml:space="preserve">Заказчик вправе удержать сумму неисполненных Исполнителем требований об уплате неустоек (штрафов, пеней), предъявленных Заказчиков в соответствии с </w:t>
      </w:r>
      <w:r w:rsidR="00BF094C" w:rsidRPr="00BF094C">
        <w:rPr>
          <w:sz w:val="22"/>
          <w:szCs w:val="22"/>
          <w:lang w:eastAsia="zh-CN"/>
        </w:rPr>
        <w:t>Федеральным законом № 44-ФЗ, из суммы, подлежащей оплате Исполнителю.</w:t>
      </w:r>
    </w:p>
    <w:p w14:paraId="797DF6CE" w14:textId="4EBC9E52" w:rsidR="00127E97" w:rsidRPr="00BF094C" w:rsidRDefault="00D251AC" w:rsidP="0025131D">
      <w:pPr>
        <w:suppressAutoHyphens/>
        <w:ind w:right="-141" w:firstLine="567"/>
        <w:jc w:val="both"/>
        <w:rPr>
          <w:sz w:val="22"/>
          <w:szCs w:val="22"/>
          <w:lang w:eastAsia="zh-CN" w:bidi="ru-RU"/>
        </w:rPr>
      </w:pPr>
      <w:r>
        <w:rPr>
          <w:sz w:val="22"/>
          <w:szCs w:val="22"/>
          <w:lang w:eastAsia="zh-CN" w:bidi="ru-RU"/>
        </w:rPr>
        <w:t>7</w:t>
      </w:r>
      <w:r w:rsidR="00127E97" w:rsidRPr="00BF094C">
        <w:rPr>
          <w:sz w:val="22"/>
          <w:szCs w:val="22"/>
          <w:lang w:eastAsia="zh-CN" w:bidi="ru-RU"/>
        </w:rPr>
        <w:t>.1</w:t>
      </w:r>
      <w:r w:rsidR="00BF094C">
        <w:rPr>
          <w:sz w:val="22"/>
          <w:szCs w:val="22"/>
          <w:lang w:eastAsia="zh-CN" w:bidi="ru-RU"/>
        </w:rPr>
        <w:t>2</w:t>
      </w:r>
      <w:r w:rsidR="00127E97" w:rsidRPr="00BF094C">
        <w:rPr>
          <w:sz w:val="22"/>
          <w:szCs w:val="22"/>
          <w:lang w:eastAsia="zh-CN" w:bidi="ru-RU"/>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597CC51" w14:textId="239422EC" w:rsidR="00BF094C" w:rsidRPr="00BF094C" w:rsidRDefault="00D251AC" w:rsidP="0025131D">
      <w:pPr>
        <w:suppressAutoHyphens/>
        <w:ind w:right="-141" w:firstLine="567"/>
        <w:jc w:val="both"/>
        <w:rPr>
          <w:sz w:val="22"/>
          <w:szCs w:val="22"/>
          <w:lang w:eastAsia="zh-CN" w:bidi="ru-RU"/>
        </w:rPr>
      </w:pPr>
      <w:r>
        <w:rPr>
          <w:sz w:val="22"/>
          <w:szCs w:val="22"/>
        </w:rPr>
        <w:t>7</w:t>
      </w:r>
      <w:r w:rsidR="00BF094C">
        <w:rPr>
          <w:sz w:val="22"/>
          <w:szCs w:val="22"/>
        </w:rPr>
        <w:t xml:space="preserve">.13. </w:t>
      </w:r>
      <w:r w:rsidR="00BF094C" w:rsidRPr="00BF094C">
        <w:rPr>
          <w:sz w:val="22"/>
          <w:szCs w:val="22"/>
        </w:rPr>
        <w:t>Реквизиты для перечисления неустойки (штрафа, пени):</w:t>
      </w:r>
    </w:p>
    <w:p w14:paraId="7837B5AF" w14:textId="77777777" w:rsidR="00BF094C" w:rsidRPr="00BF094C" w:rsidRDefault="00BF094C" w:rsidP="0025131D">
      <w:pPr>
        <w:autoSpaceDE w:val="0"/>
        <w:autoSpaceDN w:val="0"/>
        <w:adjustRightInd w:val="0"/>
        <w:ind w:right="-141"/>
        <w:rPr>
          <w:sz w:val="22"/>
          <w:szCs w:val="22"/>
        </w:rPr>
      </w:pPr>
      <w:r w:rsidRPr="00BF094C">
        <w:rPr>
          <w:sz w:val="22"/>
          <w:szCs w:val="22"/>
        </w:rPr>
        <w:t>БИК ТОФК 012406500</w:t>
      </w:r>
    </w:p>
    <w:p w14:paraId="585E6B90" w14:textId="4224F326" w:rsidR="00BF094C" w:rsidRPr="00BF094C" w:rsidRDefault="00BF094C" w:rsidP="00BF094C">
      <w:pPr>
        <w:autoSpaceDE w:val="0"/>
        <w:autoSpaceDN w:val="0"/>
        <w:adjustRightInd w:val="0"/>
        <w:rPr>
          <w:sz w:val="22"/>
          <w:szCs w:val="22"/>
        </w:rPr>
      </w:pPr>
      <w:r w:rsidRPr="00BF094C">
        <w:rPr>
          <w:sz w:val="22"/>
          <w:szCs w:val="22"/>
        </w:rPr>
        <w:t>Банк ОТДЕЛЕНИЕ ИВАНОВО БАНКА РОССИИ//УФК ПО ИВАНОВСКОЙ</w:t>
      </w:r>
      <w:r>
        <w:rPr>
          <w:sz w:val="22"/>
          <w:szCs w:val="22"/>
        </w:rPr>
        <w:t xml:space="preserve"> </w:t>
      </w:r>
      <w:r w:rsidRPr="00BF094C">
        <w:rPr>
          <w:sz w:val="22"/>
          <w:szCs w:val="22"/>
        </w:rPr>
        <w:t>ОБЛАСТИ г. Иваново</w:t>
      </w:r>
    </w:p>
    <w:p w14:paraId="39514A61" w14:textId="77777777" w:rsidR="00BF094C" w:rsidRPr="00BF094C" w:rsidRDefault="00BF094C" w:rsidP="00BF094C">
      <w:pPr>
        <w:autoSpaceDE w:val="0"/>
        <w:autoSpaceDN w:val="0"/>
        <w:adjustRightInd w:val="0"/>
        <w:rPr>
          <w:sz w:val="22"/>
          <w:szCs w:val="22"/>
        </w:rPr>
      </w:pPr>
      <w:r w:rsidRPr="00BF094C">
        <w:rPr>
          <w:sz w:val="22"/>
          <w:szCs w:val="22"/>
        </w:rPr>
        <w:t>Единый казначейский счет 40102810645370000025</w:t>
      </w:r>
    </w:p>
    <w:p w14:paraId="7E9F479F" w14:textId="77777777" w:rsidR="00BF094C" w:rsidRPr="00BF094C" w:rsidRDefault="00BF094C" w:rsidP="00BF094C">
      <w:pPr>
        <w:autoSpaceDE w:val="0"/>
        <w:autoSpaceDN w:val="0"/>
        <w:adjustRightInd w:val="0"/>
        <w:rPr>
          <w:sz w:val="22"/>
          <w:szCs w:val="22"/>
        </w:rPr>
      </w:pPr>
      <w:r w:rsidRPr="00BF094C">
        <w:rPr>
          <w:sz w:val="22"/>
          <w:szCs w:val="22"/>
        </w:rPr>
        <w:t>Казначейский счет 03100643000000013300</w:t>
      </w:r>
    </w:p>
    <w:p w14:paraId="3F8B9D8A" w14:textId="77777777" w:rsidR="00BF094C" w:rsidRPr="00BF094C" w:rsidRDefault="00BF094C" w:rsidP="00BF094C">
      <w:pPr>
        <w:autoSpaceDE w:val="0"/>
        <w:autoSpaceDN w:val="0"/>
        <w:adjustRightInd w:val="0"/>
        <w:rPr>
          <w:sz w:val="22"/>
          <w:szCs w:val="22"/>
        </w:rPr>
      </w:pPr>
      <w:r w:rsidRPr="00BF094C">
        <w:rPr>
          <w:sz w:val="22"/>
          <w:szCs w:val="22"/>
        </w:rPr>
        <w:t>Департамент внутренней политики Ивановской области л/с 04332002670</w:t>
      </w:r>
    </w:p>
    <w:p w14:paraId="03035A93" w14:textId="0572E2D1" w:rsidR="00BF094C" w:rsidRPr="00BF094C" w:rsidRDefault="00BF094C" w:rsidP="00BF094C">
      <w:pPr>
        <w:autoSpaceDE w:val="0"/>
        <w:autoSpaceDN w:val="0"/>
        <w:adjustRightInd w:val="0"/>
        <w:rPr>
          <w:sz w:val="22"/>
          <w:szCs w:val="22"/>
        </w:rPr>
      </w:pPr>
      <w:r w:rsidRPr="00BF094C">
        <w:rPr>
          <w:sz w:val="22"/>
          <w:szCs w:val="22"/>
        </w:rPr>
        <w:t>ИНН 3702087985</w:t>
      </w:r>
      <w:r>
        <w:rPr>
          <w:sz w:val="22"/>
          <w:szCs w:val="22"/>
        </w:rPr>
        <w:t xml:space="preserve"> </w:t>
      </w:r>
      <w:r w:rsidRPr="00BF094C">
        <w:rPr>
          <w:sz w:val="22"/>
          <w:szCs w:val="22"/>
        </w:rPr>
        <w:t>КПП 370201001</w:t>
      </w:r>
      <w:r>
        <w:rPr>
          <w:sz w:val="22"/>
          <w:szCs w:val="22"/>
        </w:rPr>
        <w:t xml:space="preserve"> </w:t>
      </w:r>
      <w:r w:rsidRPr="00BF094C">
        <w:rPr>
          <w:sz w:val="22"/>
          <w:szCs w:val="22"/>
        </w:rPr>
        <w:t>ОГРН 1063702033042</w:t>
      </w:r>
    </w:p>
    <w:p w14:paraId="32B67B57" w14:textId="5204DD15" w:rsidR="00BF094C" w:rsidRPr="00B71B57" w:rsidRDefault="00BF094C" w:rsidP="00BF094C">
      <w:pPr>
        <w:autoSpaceDE w:val="0"/>
        <w:autoSpaceDN w:val="0"/>
        <w:adjustRightInd w:val="0"/>
        <w:rPr>
          <w:sz w:val="22"/>
          <w:szCs w:val="22"/>
        </w:rPr>
      </w:pPr>
      <w:r w:rsidRPr="00BF094C">
        <w:rPr>
          <w:sz w:val="22"/>
          <w:szCs w:val="22"/>
        </w:rPr>
        <w:t xml:space="preserve">ОКТМО 24701000 КБК </w:t>
      </w:r>
      <w:r w:rsidR="00B71B57" w:rsidRPr="00134768">
        <w:rPr>
          <w:sz w:val="22"/>
          <w:szCs w:val="22"/>
          <w:shd w:val="clear" w:color="auto" w:fill="FFFFFF"/>
        </w:rPr>
        <w:t>009 1 16 10056 02 0000 140</w:t>
      </w:r>
    </w:p>
    <w:p w14:paraId="66216278" w14:textId="77777777" w:rsidR="00127E97" w:rsidRPr="008666EB" w:rsidRDefault="00127E97" w:rsidP="008666EB">
      <w:pPr>
        <w:tabs>
          <w:tab w:val="left" w:pos="284"/>
          <w:tab w:val="left" w:pos="567"/>
        </w:tabs>
        <w:ind w:right="-141" w:firstLine="567"/>
        <w:rPr>
          <w:b/>
          <w:sz w:val="22"/>
          <w:szCs w:val="22"/>
        </w:rPr>
      </w:pPr>
    </w:p>
    <w:p w14:paraId="564235CC" w14:textId="4ACFAD64" w:rsidR="004007EE" w:rsidRPr="008666EB" w:rsidRDefault="00D251AC" w:rsidP="008666EB">
      <w:pPr>
        <w:autoSpaceDE w:val="0"/>
        <w:autoSpaceDN w:val="0"/>
        <w:adjustRightInd w:val="0"/>
        <w:ind w:right="-141" w:firstLine="567"/>
        <w:jc w:val="center"/>
        <w:outlineLvl w:val="1"/>
        <w:rPr>
          <w:b/>
          <w:bCs/>
          <w:sz w:val="22"/>
          <w:szCs w:val="22"/>
        </w:rPr>
      </w:pPr>
      <w:r>
        <w:rPr>
          <w:b/>
          <w:bCs/>
          <w:sz w:val="22"/>
          <w:szCs w:val="22"/>
        </w:rPr>
        <w:t>8</w:t>
      </w:r>
      <w:r w:rsidR="004007EE" w:rsidRPr="008666EB">
        <w:rPr>
          <w:b/>
          <w:bCs/>
          <w:sz w:val="22"/>
          <w:szCs w:val="22"/>
        </w:rPr>
        <w:t>. ОБСТОЯТЕЛЬСТВА НЕПРЕОДОЛИМОЙ СИЛЫ</w:t>
      </w:r>
    </w:p>
    <w:p w14:paraId="4516A455" w14:textId="77777777" w:rsidR="004007EE" w:rsidRPr="008666EB" w:rsidRDefault="004007EE" w:rsidP="008666EB">
      <w:pPr>
        <w:autoSpaceDE w:val="0"/>
        <w:autoSpaceDN w:val="0"/>
        <w:adjustRightInd w:val="0"/>
        <w:ind w:right="-141" w:firstLine="567"/>
        <w:jc w:val="both"/>
        <w:rPr>
          <w:sz w:val="22"/>
          <w:szCs w:val="22"/>
        </w:rPr>
      </w:pPr>
    </w:p>
    <w:p w14:paraId="4B1757A2" w14:textId="36B0ADD5" w:rsidR="00250EA2" w:rsidRPr="000F1F93" w:rsidRDefault="00D251AC" w:rsidP="00250EA2">
      <w:pPr>
        <w:tabs>
          <w:tab w:val="num" w:pos="1800"/>
        </w:tabs>
        <w:spacing w:line="228" w:lineRule="auto"/>
        <w:ind w:right="-143" w:firstLine="567"/>
        <w:contextualSpacing/>
        <w:jc w:val="both"/>
        <w:rPr>
          <w:sz w:val="22"/>
          <w:szCs w:val="22"/>
        </w:rPr>
      </w:pPr>
      <w:r>
        <w:rPr>
          <w:sz w:val="22"/>
          <w:szCs w:val="22"/>
        </w:rPr>
        <w:t>8</w:t>
      </w:r>
      <w:r w:rsidR="00250EA2" w:rsidRPr="000F1F93">
        <w:rPr>
          <w:sz w:val="22"/>
          <w:szCs w:val="22"/>
        </w:rPr>
        <w:t>.1. Ни одна из Сторон не несет ответственности за полное или частичное неисполнение своих обязательств по Контракту, если оно явилось следствием возникновения действий непреодолимой силы, которые Стороны не могли ни предвидеть, ни предотвратить разумными способами, а именно: землетрясения, пожары, наводнения и другие события чрезвычайного характера, влияющие на исполнение обязательств по Контракту.</w:t>
      </w:r>
    </w:p>
    <w:p w14:paraId="5989AF07" w14:textId="10613A8A" w:rsidR="00250EA2" w:rsidRPr="000F1F93" w:rsidRDefault="00D251AC" w:rsidP="00250EA2">
      <w:pPr>
        <w:tabs>
          <w:tab w:val="num" w:pos="1800"/>
        </w:tabs>
        <w:spacing w:line="228" w:lineRule="auto"/>
        <w:ind w:right="-143" w:firstLine="567"/>
        <w:contextualSpacing/>
        <w:jc w:val="both"/>
        <w:rPr>
          <w:sz w:val="22"/>
          <w:szCs w:val="22"/>
        </w:rPr>
      </w:pPr>
      <w:r>
        <w:rPr>
          <w:sz w:val="22"/>
          <w:szCs w:val="22"/>
        </w:rPr>
        <w:t>8</w:t>
      </w:r>
      <w:r w:rsidR="00250EA2" w:rsidRPr="000F1F93">
        <w:rPr>
          <w:sz w:val="22"/>
          <w:szCs w:val="22"/>
        </w:rPr>
        <w:t xml:space="preserve">.2. О возникновении и прекращении действия непреодолимой силы Стороны уведомляют друг друга письменно в течение 3 (трех) рабочих дней с момента его возникновения или прекращения. После прекращения действия непреодолимой силы Сторона, прекратившая исполнение обязательства </w:t>
      </w:r>
      <w:r w:rsidR="00250EA2" w:rsidRPr="000F1F93">
        <w:rPr>
          <w:sz w:val="22"/>
          <w:szCs w:val="22"/>
        </w:rPr>
        <w:br/>
        <w:t>по Контракту, незамедлительно возобновляет его исполнение.</w:t>
      </w:r>
    </w:p>
    <w:p w14:paraId="120C7CD5" w14:textId="56C722D7" w:rsidR="00250EA2" w:rsidRPr="000F1F93" w:rsidRDefault="00D251AC" w:rsidP="00250EA2">
      <w:pPr>
        <w:tabs>
          <w:tab w:val="num" w:pos="1800"/>
        </w:tabs>
        <w:spacing w:line="228" w:lineRule="auto"/>
        <w:ind w:right="-143" w:firstLine="567"/>
        <w:contextualSpacing/>
        <w:jc w:val="both"/>
        <w:rPr>
          <w:sz w:val="22"/>
          <w:szCs w:val="22"/>
        </w:rPr>
      </w:pPr>
      <w:r>
        <w:rPr>
          <w:sz w:val="22"/>
          <w:szCs w:val="22"/>
        </w:rPr>
        <w:t>8</w:t>
      </w:r>
      <w:r w:rsidR="00250EA2" w:rsidRPr="000F1F93">
        <w:rPr>
          <w:sz w:val="22"/>
          <w:szCs w:val="22"/>
        </w:rPr>
        <w:t>.3. Факт возникновения действия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0D0C86A7" w14:textId="2F8955D3" w:rsidR="004007EE" w:rsidRPr="008666EB" w:rsidRDefault="00D251AC" w:rsidP="00250EA2">
      <w:pPr>
        <w:autoSpaceDE w:val="0"/>
        <w:autoSpaceDN w:val="0"/>
        <w:adjustRightInd w:val="0"/>
        <w:ind w:right="-141" w:firstLine="567"/>
        <w:jc w:val="both"/>
        <w:rPr>
          <w:sz w:val="22"/>
          <w:szCs w:val="22"/>
        </w:rPr>
      </w:pPr>
      <w:r>
        <w:rPr>
          <w:sz w:val="22"/>
          <w:szCs w:val="22"/>
        </w:rPr>
        <w:t>8</w:t>
      </w:r>
      <w:r w:rsidR="00250EA2" w:rsidRPr="000F1F93">
        <w:rPr>
          <w:sz w:val="22"/>
          <w:szCs w:val="22"/>
        </w:rPr>
        <w:t>.4. Если одна из Сторон не направит или несвоевременно направит документы, указанные</w:t>
      </w:r>
      <w:r w:rsidR="00250EA2">
        <w:rPr>
          <w:sz w:val="22"/>
          <w:szCs w:val="22"/>
        </w:rPr>
        <w:t xml:space="preserve"> </w:t>
      </w:r>
      <w:r w:rsidR="00250EA2" w:rsidRPr="000F1F93">
        <w:rPr>
          <w:sz w:val="22"/>
          <w:szCs w:val="22"/>
        </w:rPr>
        <w:t xml:space="preserve">в </w:t>
      </w:r>
      <w:r w:rsidR="007A0097">
        <w:rPr>
          <w:sz w:val="22"/>
          <w:szCs w:val="22"/>
        </w:rPr>
        <w:t xml:space="preserve">         </w:t>
      </w:r>
      <w:r w:rsidR="00250EA2" w:rsidRPr="000F1F93">
        <w:rPr>
          <w:sz w:val="22"/>
          <w:szCs w:val="22"/>
        </w:rPr>
        <w:t xml:space="preserve">пунктах </w:t>
      </w:r>
      <w:r>
        <w:rPr>
          <w:sz w:val="22"/>
          <w:szCs w:val="22"/>
        </w:rPr>
        <w:t>8</w:t>
      </w:r>
      <w:r w:rsidR="00250EA2" w:rsidRPr="000F1F93">
        <w:rPr>
          <w:sz w:val="22"/>
          <w:szCs w:val="22"/>
        </w:rPr>
        <w:t>.2-</w:t>
      </w:r>
      <w:r>
        <w:rPr>
          <w:sz w:val="22"/>
          <w:szCs w:val="22"/>
        </w:rPr>
        <w:t>8</w:t>
      </w:r>
      <w:r w:rsidR="00250EA2" w:rsidRPr="000F1F93">
        <w:rPr>
          <w:sz w:val="22"/>
          <w:szCs w:val="22"/>
        </w:rPr>
        <w:t>.3 Контракта, то такая Сторона не вправе ссылаться на возникновение действия непреодолимой</w:t>
      </w:r>
      <w:r w:rsidR="00250EA2">
        <w:rPr>
          <w:sz w:val="22"/>
          <w:szCs w:val="22"/>
        </w:rPr>
        <w:t xml:space="preserve"> </w:t>
      </w:r>
      <w:r w:rsidR="00250EA2" w:rsidRPr="000F1F93">
        <w:rPr>
          <w:sz w:val="22"/>
          <w:szCs w:val="22"/>
        </w:rPr>
        <w:t>силы, в обоснование неисполнения и (или) ненадлежащего исполнения обязательства по Контракту, а вторая Сторона вправе не принимать во внимание наступление действия непреодолимой силы при предъявлении претензий и исковых заявлений в связи с неисполнением и (или) ненадлежащим исполнением обязательства по Контракту.</w:t>
      </w:r>
    </w:p>
    <w:p w14:paraId="40D5F1EA" w14:textId="77777777" w:rsidR="00127E97" w:rsidRPr="008666EB" w:rsidRDefault="00127E97" w:rsidP="008666EB">
      <w:pPr>
        <w:tabs>
          <w:tab w:val="left" w:pos="284"/>
          <w:tab w:val="left" w:pos="567"/>
        </w:tabs>
        <w:ind w:right="-141"/>
        <w:rPr>
          <w:b/>
          <w:sz w:val="22"/>
          <w:szCs w:val="22"/>
        </w:rPr>
      </w:pPr>
    </w:p>
    <w:p w14:paraId="13A5A796" w14:textId="336D2250" w:rsidR="00250EA2" w:rsidRDefault="00D251AC" w:rsidP="00250EA2">
      <w:pPr>
        <w:suppressAutoHyphens/>
        <w:jc w:val="center"/>
        <w:rPr>
          <w:b/>
          <w:bCs/>
          <w:sz w:val="22"/>
          <w:szCs w:val="22"/>
          <w:lang w:eastAsia="zh-CN"/>
        </w:rPr>
      </w:pPr>
      <w:r>
        <w:rPr>
          <w:b/>
          <w:bCs/>
          <w:sz w:val="22"/>
          <w:szCs w:val="22"/>
          <w:lang w:eastAsia="zh-CN"/>
        </w:rPr>
        <w:t>9</w:t>
      </w:r>
      <w:r w:rsidR="00B652A3" w:rsidRPr="008666EB">
        <w:rPr>
          <w:b/>
          <w:bCs/>
          <w:sz w:val="22"/>
          <w:szCs w:val="22"/>
          <w:lang w:eastAsia="zh-CN"/>
        </w:rPr>
        <w:t>.</w:t>
      </w:r>
      <w:r w:rsidR="00250EA2" w:rsidRPr="00064203">
        <w:rPr>
          <w:b/>
          <w:bCs/>
          <w:sz w:val="22"/>
          <w:szCs w:val="22"/>
          <w:lang w:eastAsia="zh-CN"/>
        </w:rPr>
        <w:t xml:space="preserve"> </w:t>
      </w:r>
      <w:r w:rsidR="00250EA2">
        <w:rPr>
          <w:b/>
          <w:bCs/>
          <w:sz w:val="22"/>
          <w:szCs w:val="22"/>
          <w:lang w:eastAsia="zh-CN"/>
        </w:rPr>
        <w:t>ЗАКЛЮЧИТЕЛЬНЫЕ ПОЛОЖЕНИЯ</w:t>
      </w:r>
    </w:p>
    <w:p w14:paraId="1CF7A7E6" w14:textId="77777777" w:rsidR="00D60630" w:rsidRDefault="00D60630" w:rsidP="00250EA2">
      <w:pPr>
        <w:suppressAutoHyphens/>
        <w:jc w:val="center"/>
        <w:rPr>
          <w:b/>
          <w:bCs/>
          <w:sz w:val="22"/>
          <w:szCs w:val="22"/>
          <w:lang w:eastAsia="zh-CN"/>
        </w:rPr>
      </w:pPr>
    </w:p>
    <w:p w14:paraId="4F53FA8D" w14:textId="6E4ADAB7" w:rsidR="00250EA2" w:rsidRPr="00180EB4" w:rsidRDefault="00D251AC" w:rsidP="00250EA2">
      <w:pPr>
        <w:suppressAutoHyphens/>
        <w:ind w:firstLine="567"/>
        <w:jc w:val="both"/>
        <w:rPr>
          <w:sz w:val="22"/>
          <w:szCs w:val="22"/>
          <w:lang w:eastAsia="zh-CN"/>
        </w:rPr>
      </w:pPr>
      <w:r>
        <w:rPr>
          <w:bCs/>
          <w:sz w:val="22"/>
          <w:szCs w:val="22"/>
        </w:rPr>
        <w:t>9</w:t>
      </w:r>
      <w:r w:rsidR="00250EA2" w:rsidRPr="000F1F93">
        <w:rPr>
          <w:bCs/>
          <w:sz w:val="22"/>
          <w:szCs w:val="22"/>
        </w:rPr>
        <w:t xml:space="preserve">.1. </w:t>
      </w:r>
      <w:r w:rsidR="00250EA2" w:rsidRPr="003309F2">
        <w:rPr>
          <w:sz w:val="22"/>
          <w:szCs w:val="22"/>
          <w:lang w:eastAsia="zh-CN"/>
        </w:rPr>
        <w:t>Настоящий Контракт вступает в силу с даты его подписания Сторонами и</w:t>
      </w:r>
      <w:r w:rsidR="00250EA2" w:rsidRPr="00B32A00">
        <w:rPr>
          <w:color w:val="FF0000"/>
          <w:sz w:val="22"/>
          <w:szCs w:val="22"/>
          <w:lang w:eastAsia="zh-CN"/>
        </w:rPr>
        <w:t xml:space="preserve"> </w:t>
      </w:r>
      <w:r w:rsidR="00250EA2" w:rsidRPr="00180EB4">
        <w:rPr>
          <w:sz w:val="22"/>
          <w:szCs w:val="22"/>
          <w:lang w:eastAsia="zh-CN"/>
        </w:rPr>
        <w:t>действует</w:t>
      </w:r>
      <w:r>
        <w:rPr>
          <w:sz w:val="22"/>
          <w:szCs w:val="22"/>
          <w:lang w:eastAsia="zh-CN"/>
        </w:rPr>
        <w:t xml:space="preserve"> </w:t>
      </w:r>
      <w:r w:rsidR="00250EA2" w:rsidRPr="00F75A6D">
        <w:rPr>
          <w:sz w:val="22"/>
          <w:szCs w:val="22"/>
          <w:lang w:eastAsia="zh-CN"/>
        </w:rPr>
        <w:t xml:space="preserve">до </w:t>
      </w:r>
      <w:r w:rsidR="006D66B7" w:rsidRPr="00134768">
        <w:rPr>
          <w:sz w:val="22"/>
          <w:szCs w:val="22"/>
          <w:lang w:eastAsia="zh-CN"/>
        </w:rPr>
        <w:t>3</w:t>
      </w:r>
      <w:r w:rsidR="00F02A26">
        <w:rPr>
          <w:sz w:val="22"/>
          <w:szCs w:val="22"/>
          <w:lang w:eastAsia="zh-CN"/>
        </w:rPr>
        <w:t>1</w:t>
      </w:r>
      <w:r w:rsidR="00250EA2" w:rsidRPr="00134768">
        <w:rPr>
          <w:sz w:val="22"/>
          <w:szCs w:val="22"/>
          <w:lang w:eastAsia="zh-CN"/>
        </w:rPr>
        <w:t>.</w:t>
      </w:r>
      <w:r w:rsidR="00134768" w:rsidRPr="00134768">
        <w:rPr>
          <w:sz w:val="22"/>
          <w:szCs w:val="22"/>
          <w:lang w:eastAsia="zh-CN"/>
        </w:rPr>
        <w:t>0</w:t>
      </w:r>
      <w:r w:rsidR="00F02A26">
        <w:rPr>
          <w:sz w:val="22"/>
          <w:szCs w:val="22"/>
          <w:lang w:eastAsia="zh-CN"/>
        </w:rPr>
        <w:t>8</w:t>
      </w:r>
      <w:r w:rsidR="00250EA2" w:rsidRPr="00134768">
        <w:rPr>
          <w:sz w:val="22"/>
          <w:szCs w:val="22"/>
          <w:lang w:eastAsia="zh-CN"/>
        </w:rPr>
        <w:t>.2024</w:t>
      </w:r>
      <w:r w:rsidR="00250EA2" w:rsidRPr="00B50082">
        <w:rPr>
          <w:sz w:val="22"/>
          <w:szCs w:val="22"/>
          <w:lang w:eastAsia="zh-CN"/>
        </w:rPr>
        <w:t xml:space="preserve">. </w:t>
      </w:r>
    </w:p>
    <w:p w14:paraId="63BFCB7D" w14:textId="77777777" w:rsidR="00250EA2" w:rsidRDefault="00250EA2" w:rsidP="00250EA2">
      <w:pPr>
        <w:widowControl w:val="0"/>
        <w:tabs>
          <w:tab w:val="left" w:pos="0"/>
        </w:tabs>
        <w:autoSpaceDE w:val="0"/>
        <w:ind w:firstLine="567"/>
        <w:jc w:val="both"/>
      </w:pPr>
      <w:r>
        <w:rPr>
          <w:sz w:val="22"/>
          <w:szCs w:val="22"/>
        </w:rPr>
        <w:t>Обязательства Исполнителя по Контракту, неисполненные на дату истечения срока действия Контракта, сохраняют свою силу до полного исполнения Исполнителем своих обязательств.</w:t>
      </w:r>
    </w:p>
    <w:p w14:paraId="4FEE5333" w14:textId="77777777" w:rsidR="00250EA2" w:rsidRPr="000F1F93" w:rsidRDefault="00250EA2" w:rsidP="00250EA2">
      <w:pPr>
        <w:spacing w:line="228" w:lineRule="auto"/>
        <w:ind w:right="-143" w:firstLine="567"/>
        <w:jc w:val="both"/>
        <w:rPr>
          <w:sz w:val="22"/>
          <w:szCs w:val="22"/>
        </w:rPr>
      </w:pPr>
      <w:r>
        <w:rPr>
          <w:sz w:val="22"/>
          <w:szCs w:val="22"/>
        </w:rPr>
        <w:t>Обязательство Заказчика по оплате принятых услуг, неисполненное на дату истечения срока действия Контракта, сохраняет свою силу до полной оплаты стоимости услуг.</w:t>
      </w:r>
      <w:r w:rsidRPr="000F1F93">
        <w:rPr>
          <w:sz w:val="22"/>
          <w:szCs w:val="22"/>
        </w:rPr>
        <w:t xml:space="preserve"> </w:t>
      </w:r>
    </w:p>
    <w:p w14:paraId="04FAAEBD" w14:textId="4A35EF7C" w:rsidR="00250EA2" w:rsidRPr="000F1F93" w:rsidRDefault="00D251AC" w:rsidP="00250EA2">
      <w:pPr>
        <w:suppressAutoHyphens/>
        <w:spacing w:line="228" w:lineRule="auto"/>
        <w:ind w:right="-143" w:firstLine="567"/>
        <w:contextualSpacing/>
        <w:jc w:val="both"/>
        <w:rPr>
          <w:bCs/>
          <w:sz w:val="22"/>
          <w:szCs w:val="22"/>
        </w:rPr>
      </w:pPr>
      <w:r>
        <w:rPr>
          <w:bCs/>
          <w:sz w:val="22"/>
          <w:szCs w:val="22"/>
        </w:rPr>
        <w:lastRenderedPageBreak/>
        <w:t>9</w:t>
      </w:r>
      <w:r w:rsidR="00250EA2" w:rsidRPr="000F1F93">
        <w:rPr>
          <w:bCs/>
          <w:sz w:val="22"/>
          <w:szCs w:val="22"/>
        </w:rPr>
        <w:t>.2. Окончание срока действия настоящего Контракта не освобождает Стороны от ответственности за нарушение условий настоящего Контракта, допущенных в период срока его действия, и не прекращает обязательств Сторон.</w:t>
      </w:r>
    </w:p>
    <w:p w14:paraId="200E28A8" w14:textId="09517544"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.3.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действующим законодательством</w:t>
      </w:r>
      <w:r w:rsidR="00250EA2">
        <w:rPr>
          <w:bCs/>
          <w:sz w:val="22"/>
          <w:szCs w:val="22"/>
        </w:rPr>
        <w:t xml:space="preserve"> Российской Федерации</w:t>
      </w:r>
      <w:r w:rsidR="00250EA2" w:rsidRPr="000F1F93">
        <w:rPr>
          <w:bCs/>
          <w:sz w:val="22"/>
          <w:szCs w:val="22"/>
        </w:rPr>
        <w:t>.</w:t>
      </w:r>
    </w:p>
    <w:p w14:paraId="5A3A7E03" w14:textId="18923BE0"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14:paraId="11010FC9" w14:textId="20E9078C"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.5.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250EA2">
        <w:rPr>
          <w:bCs/>
          <w:sz w:val="22"/>
          <w:szCs w:val="22"/>
        </w:rPr>
        <w:t xml:space="preserve"> Российской Федерации</w:t>
      </w:r>
      <w:r w:rsidR="00250EA2" w:rsidRPr="000F1F93">
        <w:rPr>
          <w:bCs/>
          <w:sz w:val="22"/>
          <w:szCs w:val="22"/>
        </w:rPr>
        <w:t>.</w:t>
      </w:r>
    </w:p>
    <w:p w14:paraId="70C74B90" w14:textId="12F4AB44" w:rsidR="00250EA2" w:rsidRPr="000F1F93" w:rsidRDefault="00D251AC" w:rsidP="00250EA2">
      <w:pPr>
        <w:suppressAutoHyphens/>
        <w:spacing w:line="228" w:lineRule="auto"/>
        <w:ind w:right="-143" w:firstLine="567"/>
        <w:contextualSpacing/>
        <w:jc w:val="both"/>
        <w:rPr>
          <w:bCs/>
          <w:sz w:val="22"/>
          <w:szCs w:val="22"/>
        </w:rPr>
      </w:pPr>
      <w:r>
        <w:rPr>
          <w:sz w:val="22"/>
          <w:szCs w:val="22"/>
          <w:lang w:eastAsia="zh-CN"/>
        </w:rPr>
        <w:t>9</w:t>
      </w:r>
      <w:r w:rsidR="00250EA2" w:rsidRPr="000F1F93">
        <w:rPr>
          <w:sz w:val="22"/>
          <w:szCs w:val="22"/>
          <w:lang w:eastAsia="zh-CN"/>
        </w:rPr>
        <w:t xml:space="preserve">.6. </w:t>
      </w:r>
      <w:r w:rsidR="00250EA2">
        <w:rPr>
          <w:rFonts w:eastAsiaTheme="minorHAnsi"/>
          <w:sz w:val="22"/>
          <w:szCs w:val="22"/>
          <w:lang w:eastAsia="en-US"/>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28AAC056" w14:textId="74A0CA55" w:rsidR="00250EA2" w:rsidRPr="000F1F93" w:rsidRDefault="00D251AC" w:rsidP="00250EA2">
      <w:pPr>
        <w:suppressAutoHyphens/>
        <w:spacing w:line="228" w:lineRule="auto"/>
        <w:ind w:right="-143" w:firstLine="567"/>
        <w:contextualSpacing/>
        <w:jc w:val="both"/>
        <w:rPr>
          <w:sz w:val="22"/>
          <w:szCs w:val="22"/>
          <w:lang w:eastAsia="zh-CN"/>
        </w:rPr>
      </w:pPr>
      <w:r>
        <w:rPr>
          <w:sz w:val="22"/>
          <w:szCs w:val="22"/>
          <w:lang w:eastAsia="zh-CN"/>
        </w:rPr>
        <w:t>9</w:t>
      </w:r>
      <w:r w:rsidR="00250EA2" w:rsidRPr="000F1F93">
        <w:rPr>
          <w:sz w:val="22"/>
          <w:szCs w:val="22"/>
          <w:lang w:eastAsia="zh-CN"/>
        </w:rPr>
        <w:t>.7. Заказчик обязан принять решение об одностороннем отказе от исполнения Контракта, если в ходе исполнения контракта установлено, что:</w:t>
      </w:r>
    </w:p>
    <w:p w14:paraId="39A161CF" w14:textId="77777777" w:rsidR="00250EA2" w:rsidRPr="00E3409D" w:rsidRDefault="00250EA2" w:rsidP="00250EA2">
      <w:pPr>
        <w:suppressAutoHyphens/>
        <w:spacing w:line="228" w:lineRule="auto"/>
        <w:ind w:right="-143" w:firstLine="567"/>
        <w:contextualSpacing/>
        <w:jc w:val="both"/>
        <w:rPr>
          <w:sz w:val="22"/>
          <w:szCs w:val="22"/>
          <w:lang w:eastAsia="zh-CN"/>
        </w:rPr>
      </w:pPr>
      <w:bookmarkStart w:id="1" w:name="Par3"/>
      <w:bookmarkEnd w:id="1"/>
      <w:r w:rsidRPr="000F1F93">
        <w:rPr>
          <w:sz w:val="22"/>
          <w:szCs w:val="22"/>
          <w:lang w:eastAsia="zh-CN"/>
        </w:rPr>
        <w:t xml:space="preserve">а) Исполнитель перестал соответствовать установленным извещением </w:t>
      </w:r>
      <w:r w:rsidRPr="00E3409D">
        <w:rPr>
          <w:sz w:val="22"/>
          <w:szCs w:val="22"/>
          <w:lang w:eastAsia="zh-CN"/>
        </w:rPr>
        <w:t xml:space="preserve">об осуществлении закупки и (или) документацией о закупке (если Федеральным законом № 44-ФЗ предусмотрена документация о закупке) требованиям к участникам закупки (за исключением требования, предусмотренного  </w:t>
      </w:r>
      <w:hyperlink r:id="rId21" w:history="1">
        <w:r w:rsidRPr="00E3409D">
          <w:rPr>
            <w:rStyle w:val="ad"/>
            <w:color w:val="auto"/>
            <w:sz w:val="22"/>
            <w:szCs w:val="22"/>
            <w:u w:val="none"/>
            <w:lang w:eastAsia="zh-CN"/>
          </w:rPr>
          <w:t>частью 1.1</w:t>
        </w:r>
      </w:hyperlink>
      <w:r w:rsidRPr="00E3409D">
        <w:rPr>
          <w:sz w:val="22"/>
          <w:szCs w:val="22"/>
          <w:lang w:eastAsia="zh-CN"/>
        </w:rPr>
        <w:t xml:space="preserve"> (при наличии такого требования) статьи 31 Федерального закона № 44-ФЗ);</w:t>
      </w:r>
    </w:p>
    <w:p w14:paraId="7F320F5F" w14:textId="77777777" w:rsidR="00250EA2" w:rsidRPr="00E3409D" w:rsidRDefault="00250EA2" w:rsidP="00250EA2">
      <w:pPr>
        <w:suppressAutoHyphens/>
        <w:spacing w:line="228" w:lineRule="auto"/>
        <w:ind w:right="-143" w:firstLine="567"/>
        <w:contextualSpacing/>
        <w:jc w:val="both"/>
        <w:rPr>
          <w:sz w:val="22"/>
          <w:szCs w:val="22"/>
          <w:lang w:eastAsia="zh-CN"/>
        </w:rPr>
      </w:pPr>
      <w:r w:rsidRPr="00E3409D">
        <w:rPr>
          <w:sz w:val="22"/>
          <w:szCs w:val="22"/>
          <w:lang w:eastAsia="zh-CN"/>
        </w:rPr>
        <w:t xml:space="preserve">б) при определении поставщика (подрядчика, исполнителя) Исполнитель представил недостоверную информацию о своем соответствии требованиям, указанным в </w:t>
      </w:r>
      <w:hyperlink w:anchor="Par3" w:history="1">
        <w:r w:rsidRPr="00E3409D">
          <w:rPr>
            <w:rStyle w:val="ad"/>
            <w:color w:val="auto"/>
            <w:sz w:val="22"/>
            <w:szCs w:val="22"/>
            <w:u w:val="none"/>
            <w:lang w:eastAsia="zh-CN"/>
          </w:rPr>
          <w:t>подпункте «а»</w:t>
        </w:r>
      </w:hyperlink>
      <w:r w:rsidRPr="00E3409D">
        <w:rPr>
          <w:sz w:val="22"/>
          <w:szCs w:val="22"/>
          <w:lang w:eastAsia="zh-CN"/>
        </w:rPr>
        <w:t xml:space="preserve"> настоящего пункта, что позволило ему стать победителем определения поставщика (подрядчика, исполнителя).</w:t>
      </w:r>
    </w:p>
    <w:p w14:paraId="3E84B329" w14:textId="42232273" w:rsidR="00250EA2" w:rsidRPr="000F1F93" w:rsidRDefault="00D251AC" w:rsidP="00250EA2">
      <w:pPr>
        <w:suppressAutoHyphens/>
        <w:spacing w:line="228" w:lineRule="auto"/>
        <w:ind w:right="-143" w:firstLine="567"/>
        <w:contextualSpacing/>
        <w:jc w:val="both"/>
        <w:rPr>
          <w:sz w:val="22"/>
          <w:szCs w:val="22"/>
          <w:lang w:eastAsia="zh-CN"/>
        </w:rPr>
      </w:pPr>
      <w:r>
        <w:rPr>
          <w:sz w:val="22"/>
          <w:szCs w:val="22"/>
          <w:lang w:eastAsia="zh-CN"/>
        </w:rPr>
        <w:t>9</w:t>
      </w:r>
      <w:r w:rsidR="00250EA2" w:rsidRPr="00E3409D">
        <w:rPr>
          <w:sz w:val="22"/>
          <w:szCs w:val="22"/>
          <w:lang w:eastAsia="zh-CN"/>
        </w:rPr>
        <w:t xml:space="preserve">.8. Исполнитель вправе принять решение об одностороннем отказе от исполнения </w:t>
      </w:r>
      <w:r w:rsidR="00250EA2" w:rsidRPr="000F1F93">
        <w:rPr>
          <w:sz w:val="22"/>
          <w:szCs w:val="22"/>
          <w:lang w:eastAsia="zh-CN"/>
        </w:rPr>
        <w:t>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3DA0B48" w14:textId="2678823D" w:rsidR="00250EA2" w:rsidRPr="000F1F93" w:rsidRDefault="00D251AC" w:rsidP="00250EA2">
      <w:pPr>
        <w:suppressAutoHyphens/>
        <w:spacing w:line="228" w:lineRule="auto"/>
        <w:ind w:right="-143" w:firstLine="567"/>
        <w:contextualSpacing/>
        <w:jc w:val="both"/>
        <w:rPr>
          <w:sz w:val="22"/>
          <w:szCs w:val="22"/>
          <w:lang w:eastAsia="zh-CN"/>
        </w:rPr>
      </w:pPr>
      <w:r>
        <w:rPr>
          <w:sz w:val="22"/>
          <w:szCs w:val="22"/>
          <w:lang w:eastAsia="zh-CN"/>
        </w:rPr>
        <w:t>9</w:t>
      </w:r>
      <w:r w:rsidR="00250EA2" w:rsidRPr="000F1F93">
        <w:rPr>
          <w:sz w:val="22"/>
          <w:szCs w:val="22"/>
          <w:lang w:eastAsia="zh-CN"/>
        </w:rPr>
        <w:t xml:space="preserve">.9. Расторжение Контракта в связи с односторонним отказом Стороны от исполнения Контракта осуществляется в порядке, предусмотренном статьей 95 Федерального </w:t>
      </w:r>
      <w:r w:rsidR="00250EA2">
        <w:rPr>
          <w:sz w:val="22"/>
          <w:szCs w:val="22"/>
          <w:lang w:eastAsia="zh-CN"/>
        </w:rPr>
        <w:t>з</w:t>
      </w:r>
      <w:r w:rsidR="00250EA2" w:rsidRPr="000F1F93">
        <w:rPr>
          <w:sz w:val="22"/>
          <w:szCs w:val="22"/>
          <w:lang w:eastAsia="zh-CN"/>
        </w:rPr>
        <w:t>акона № 44-ФЗ.</w:t>
      </w:r>
    </w:p>
    <w:p w14:paraId="5EEF8566" w14:textId="5CFAB057" w:rsidR="00250EA2" w:rsidRPr="000F1F93" w:rsidRDefault="00D251AC" w:rsidP="00250EA2">
      <w:pPr>
        <w:suppressAutoHyphens/>
        <w:spacing w:line="228" w:lineRule="auto"/>
        <w:ind w:right="-143" w:firstLine="567"/>
        <w:contextualSpacing/>
        <w:jc w:val="both"/>
        <w:rPr>
          <w:sz w:val="22"/>
          <w:szCs w:val="22"/>
          <w:lang w:eastAsia="zh-CN"/>
        </w:rPr>
      </w:pPr>
      <w:r>
        <w:rPr>
          <w:sz w:val="22"/>
          <w:szCs w:val="22"/>
          <w:lang w:eastAsia="zh-CN"/>
        </w:rPr>
        <w:t>9</w:t>
      </w:r>
      <w:r w:rsidR="00250EA2" w:rsidRPr="000F1F93">
        <w:rPr>
          <w:sz w:val="22"/>
          <w:szCs w:val="22"/>
          <w:lang w:eastAsia="zh-CN"/>
        </w:rPr>
        <w:t xml:space="preserve">.10. </w:t>
      </w:r>
      <w:r w:rsidR="00250EA2" w:rsidRPr="000F1F93">
        <w:rPr>
          <w:sz w:val="22"/>
          <w:szCs w:val="22"/>
        </w:rPr>
        <w:t>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5DD7565" w14:textId="309C86D8"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.11. Расторжение Контракта по соглашению Сторон производится Сторонами путем подписания соответствующего соглашения о расторжении.</w:t>
      </w:r>
    </w:p>
    <w:p w14:paraId="3BED6747" w14:textId="6480F82E"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.12. При расторжении Контракта по соглашению Сторон, Контракт считается расторгнутым с момента подписания соглашения о его расторжении.</w:t>
      </w:r>
    </w:p>
    <w:p w14:paraId="1D9FE27E" w14:textId="0AB1104F"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.13. Расторжение настоящего Контракта не освобождает Стороны от ответственности, установленной настоящим Контрактом.</w:t>
      </w:r>
    </w:p>
    <w:p w14:paraId="19C0AB21" w14:textId="24D68774"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.14. Претензионный порядок досудебного урегулирования споров, вытекающих из Контракта, является для Сторон обязательным.</w:t>
      </w:r>
    </w:p>
    <w:p w14:paraId="0F71E30A" w14:textId="27A682AC"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.15.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w:t>
      </w:r>
      <w:r>
        <w:rPr>
          <w:bCs/>
          <w:sz w:val="22"/>
          <w:szCs w:val="22"/>
        </w:rPr>
        <w:t>0</w:t>
      </w:r>
      <w:r w:rsidR="00250EA2" w:rsidRPr="000F1F93">
        <w:rPr>
          <w:bCs/>
          <w:sz w:val="22"/>
          <w:szCs w:val="22"/>
        </w:rPr>
        <w:t xml:space="preserve"> Контракта. Допускается направление Сторонами претензионных писем иными способами: по факсу и электронной почте, экспресс-почтой.</w:t>
      </w:r>
    </w:p>
    <w:p w14:paraId="1F1FA624" w14:textId="3DA68138"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.16. Срок рассмотрения претензионного письма и направления ответа на него составляет 5 (пять) рабочих дней со дня получения последнего адресатом.</w:t>
      </w:r>
    </w:p>
    <w:p w14:paraId="1C356CB3" w14:textId="2B34600D"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 xml:space="preserve">.17. В случае невозможности урегулирования спора переговорами, спорные вопросы передаются на рассмотрение в </w:t>
      </w:r>
      <w:r w:rsidR="00250EA2">
        <w:rPr>
          <w:bCs/>
          <w:sz w:val="22"/>
          <w:szCs w:val="22"/>
        </w:rPr>
        <w:t>А</w:t>
      </w:r>
      <w:r w:rsidR="00250EA2" w:rsidRPr="000F1F93">
        <w:rPr>
          <w:bCs/>
          <w:sz w:val="22"/>
          <w:szCs w:val="22"/>
        </w:rPr>
        <w:t>рбитражный суд Ивановской области в установленном действующим законодательством Российской Федерации порядке.</w:t>
      </w:r>
    </w:p>
    <w:p w14:paraId="4897DCA7" w14:textId="57F24BAF"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.18. При исполнении Контракта не допускается перемена Исполнителя, за исключением случая,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 и может оказывать услуги, предусмотренные Контрактом в соответствии с законодательством Российской Федерации.</w:t>
      </w:r>
    </w:p>
    <w:p w14:paraId="04F8D368" w14:textId="28FE9B35" w:rsidR="00250EA2" w:rsidRPr="000F1F93"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.19. Во всем остальном, что не предусмотрено настоящим Контрактом, применяются нормы   действующего законодательства Российской Федерации.</w:t>
      </w:r>
    </w:p>
    <w:p w14:paraId="58D2DD00" w14:textId="5250DC55" w:rsidR="00250EA2" w:rsidRDefault="00D251AC" w:rsidP="00250EA2">
      <w:pPr>
        <w:suppressAutoHyphens/>
        <w:spacing w:line="228" w:lineRule="auto"/>
        <w:ind w:right="-143" w:firstLine="567"/>
        <w:contextualSpacing/>
        <w:jc w:val="both"/>
        <w:rPr>
          <w:bCs/>
          <w:sz w:val="22"/>
          <w:szCs w:val="22"/>
        </w:rPr>
      </w:pPr>
      <w:r>
        <w:rPr>
          <w:bCs/>
          <w:sz w:val="22"/>
          <w:szCs w:val="22"/>
        </w:rPr>
        <w:t>9</w:t>
      </w:r>
      <w:r w:rsidR="00250EA2" w:rsidRPr="000F1F93">
        <w:rPr>
          <w:bCs/>
          <w:sz w:val="22"/>
          <w:szCs w:val="22"/>
        </w:rPr>
        <w:t xml:space="preserve">.20. </w:t>
      </w:r>
      <w:r w:rsidR="00250EA2" w:rsidRPr="000F1F93">
        <w:rPr>
          <w:sz w:val="22"/>
          <w:szCs w:val="22"/>
        </w:rPr>
        <w:t>Настоящий Контракт заключен в электронной форме и подписан электронными подписями уполномоченными Сторонами лиц.</w:t>
      </w:r>
    </w:p>
    <w:p w14:paraId="2C7526E3" w14:textId="77777777" w:rsidR="00250EA2" w:rsidRPr="00E3409D" w:rsidRDefault="00250EA2" w:rsidP="00250EA2">
      <w:pPr>
        <w:suppressAutoHyphens/>
        <w:spacing w:line="228" w:lineRule="auto"/>
        <w:ind w:right="-143" w:firstLine="567"/>
        <w:contextualSpacing/>
        <w:jc w:val="both"/>
        <w:rPr>
          <w:bCs/>
          <w:sz w:val="22"/>
          <w:szCs w:val="22"/>
        </w:rPr>
      </w:pPr>
    </w:p>
    <w:p w14:paraId="24345592" w14:textId="3AA01BFC" w:rsidR="00B652A3" w:rsidRPr="008666EB" w:rsidRDefault="00250EA2" w:rsidP="00250EA2">
      <w:pPr>
        <w:suppressAutoHyphens/>
        <w:ind w:right="-141"/>
        <w:jc w:val="center"/>
        <w:rPr>
          <w:sz w:val="22"/>
          <w:szCs w:val="22"/>
          <w:lang w:eastAsia="zh-CN"/>
        </w:rPr>
      </w:pPr>
      <w:r w:rsidRPr="000F1F93">
        <w:rPr>
          <w:b/>
          <w:sz w:val="22"/>
          <w:szCs w:val="22"/>
        </w:rPr>
        <w:t>1</w:t>
      </w:r>
      <w:r w:rsidR="00D251AC">
        <w:rPr>
          <w:b/>
          <w:sz w:val="22"/>
          <w:szCs w:val="22"/>
        </w:rPr>
        <w:t>0</w:t>
      </w:r>
      <w:r w:rsidRPr="000F1F93">
        <w:rPr>
          <w:b/>
          <w:sz w:val="22"/>
          <w:szCs w:val="22"/>
        </w:rPr>
        <w:t>. АДРЕСА И РЕКВИЗИТЫ СТОРОН</w:t>
      </w:r>
    </w:p>
    <w:p w14:paraId="06C3857A" w14:textId="77777777" w:rsidR="00B652A3" w:rsidRPr="008666EB" w:rsidRDefault="00B652A3" w:rsidP="008666EB">
      <w:pPr>
        <w:tabs>
          <w:tab w:val="left" w:pos="360"/>
          <w:tab w:val="left" w:pos="390"/>
        </w:tabs>
        <w:suppressAutoHyphens/>
        <w:ind w:right="-141"/>
        <w:rPr>
          <w:sz w:val="22"/>
          <w:szCs w:val="22"/>
          <w:lang w:eastAsia="zh-CN"/>
        </w:rPr>
      </w:pPr>
    </w:p>
    <w:p w14:paraId="3E6A5D00" w14:textId="77777777" w:rsidR="00250EA2" w:rsidRPr="000F1F93" w:rsidRDefault="00250EA2" w:rsidP="00250EA2">
      <w:pPr>
        <w:rPr>
          <w:b/>
          <w:bCs/>
          <w:sz w:val="22"/>
          <w:szCs w:val="22"/>
        </w:rPr>
      </w:pPr>
      <w:r w:rsidRPr="000F1F93">
        <w:rPr>
          <w:b/>
          <w:bCs/>
          <w:sz w:val="22"/>
          <w:szCs w:val="22"/>
        </w:rPr>
        <w:t xml:space="preserve">ЗАКАЗЧИК: </w:t>
      </w:r>
      <w:r w:rsidRPr="000F1F93">
        <w:rPr>
          <w:sz w:val="22"/>
          <w:szCs w:val="22"/>
        </w:rPr>
        <w:t>Департамент внутренней политики Ивановской области</w:t>
      </w:r>
    </w:p>
    <w:p w14:paraId="117E9701" w14:textId="77777777" w:rsidR="00250EA2" w:rsidRPr="000F1F93" w:rsidRDefault="00250EA2" w:rsidP="00250EA2">
      <w:pPr>
        <w:rPr>
          <w:sz w:val="22"/>
          <w:szCs w:val="22"/>
        </w:rPr>
      </w:pPr>
      <w:r w:rsidRPr="000F1F93">
        <w:rPr>
          <w:sz w:val="22"/>
          <w:szCs w:val="22"/>
        </w:rPr>
        <w:t>Юридический адрес: 153000, Ивановская обл., г. Иваново, ул. Пушкина, д. 9, литер Б.</w:t>
      </w:r>
    </w:p>
    <w:p w14:paraId="4073B836" w14:textId="77777777" w:rsidR="00250EA2" w:rsidRPr="000F1F93" w:rsidRDefault="00250EA2" w:rsidP="00250EA2">
      <w:pPr>
        <w:rPr>
          <w:sz w:val="22"/>
          <w:szCs w:val="22"/>
        </w:rPr>
      </w:pPr>
      <w:r w:rsidRPr="000F1F93">
        <w:rPr>
          <w:sz w:val="22"/>
          <w:szCs w:val="22"/>
        </w:rPr>
        <w:t>Почтовый адрес: 153000, Ивановская обл., г. Иваново, ул. Пушкина, д. 9, литер Б.</w:t>
      </w:r>
    </w:p>
    <w:p w14:paraId="326EC7F5" w14:textId="77777777" w:rsidR="00250EA2" w:rsidRPr="000F1F93" w:rsidRDefault="00250EA2" w:rsidP="00250EA2">
      <w:pPr>
        <w:rPr>
          <w:sz w:val="22"/>
          <w:szCs w:val="22"/>
        </w:rPr>
      </w:pPr>
      <w:r w:rsidRPr="000F1F93">
        <w:rPr>
          <w:sz w:val="22"/>
          <w:szCs w:val="22"/>
        </w:rPr>
        <w:lastRenderedPageBreak/>
        <w:t>ИНН 3702087985 КПП 370201001</w:t>
      </w:r>
    </w:p>
    <w:p w14:paraId="5EF9E1C3" w14:textId="77777777" w:rsidR="00250EA2" w:rsidRPr="000F1F93" w:rsidRDefault="00250EA2" w:rsidP="00250EA2">
      <w:pPr>
        <w:rPr>
          <w:sz w:val="22"/>
          <w:szCs w:val="22"/>
        </w:rPr>
      </w:pPr>
      <w:r w:rsidRPr="000F1F93">
        <w:rPr>
          <w:sz w:val="22"/>
          <w:szCs w:val="22"/>
        </w:rPr>
        <w:t xml:space="preserve">Банковские реквизиты: </w:t>
      </w:r>
    </w:p>
    <w:p w14:paraId="31AECA86" w14:textId="77777777" w:rsidR="00676B2D" w:rsidRDefault="00250EA2" w:rsidP="00250EA2">
      <w:pPr>
        <w:rPr>
          <w:sz w:val="22"/>
          <w:szCs w:val="22"/>
        </w:rPr>
      </w:pPr>
      <w:r w:rsidRPr="000F1F93">
        <w:rPr>
          <w:sz w:val="22"/>
          <w:szCs w:val="22"/>
        </w:rPr>
        <w:t xml:space="preserve">Департамент финансов Ивановской области (Департамент внутренней политики Ивановской области </w:t>
      </w:r>
    </w:p>
    <w:p w14:paraId="3356D4ED" w14:textId="7BD83D26" w:rsidR="00250EA2" w:rsidRPr="000F1F93" w:rsidRDefault="00250EA2" w:rsidP="00250EA2">
      <w:pPr>
        <w:rPr>
          <w:sz w:val="22"/>
          <w:szCs w:val="22"/>
        </w:rPr>
      </w:pPr>
      <w:r w:rsidRPr="000F1F93">
        <w:rPr>
          <w:sz w:val="22"/>
          <w:szCs w:val="22"/>
        </w:rPr>
        <w:t xml:space="preserve">л/с 03332002670) </w:t>
      </w:r>
    </w:p>
    <w:p w14:paraId="25334ED5" w14:textId="77777777" w:rsidR="00250EA2" w:rsidRPr="000F1F93" w:rsidRDefault="00250EA2" w:rsidP="00250EA2">
      <w:pPr>
        <w:rPr>
          <w:sz w:val="22"/>
          <w:szCs w:val="22"/>
        </w:rPr>
      </w:pPr>
      <w:r w:rsidRPr="000F1F93">
        <w:rPr>
          <w:sz w:val="22"/>
          <w:szCs w:val="22"/>
        </w:rPr>
        <w:t xml:space="preserve">Единый казначейский счет 40102810645370000025 </w:t>
      </w:r>
    </w:p>
    <w:p w14:paraId="3C6406D7" w14:textId="77777777" w:rsidR="00250EA2" w:rsidRPr="000F1F93" w:rsidRDefault="00250EA2" w:rsidP="00250EA2">
      <w:pPr>
        <w:rPr>
          <w:sz w:val="22"/>
          <w:szCs w:val="22"/>
        </w:rPr>
      </w:pPr>
      <w:r w:rsidRPr="000F1F93">
        <w:rPr>
          <w:sz w:val="22"/>
          <w:szCs w:val="22"/>
        </w:rPr>
        <w:t xml:space="preserve">Номер казначейского счета 03221643240000003300 </w:t>
      </w:r>
    </w:p>
    <w:p w14:paraId="64672831" w14:textId="77777777" w:rsidR="00250EA2" w:rsidRPr="000F1F93" w:rsidRDefault="00250EA2" w:rsidP="00250EA2">
      <w:pPr>
        <w:rPr>
          <w:sz w:val="22"/>
          <w:szCs w:val="22"/>
        </w:rPr>
      </w:pPr>
      <w:r w:rsidRPr="000F1F93">
        <w:rPr>
          <w:sz w:val="22"/>
          <w:szCs w:val="22"/>
        </w:rPr>
        <w:t xml:space="preserve">ОТДЕЛЕНИЕ ИВАНОВО БАНКА РОССИИ//УФК по Ивановской области г. Иваново </w:t>
      </w:r>
    </w:p>
    <w:p w14:paraId="398CBC39" w14:textId="48B59A7D" w:rsidR="00446462" w:rsidRDefault="00250EA2" w:rsidP="00F02A26">
      <w:pPr>
        <w:rPr>
          <w:sz w:val="22"/>
          <w:szCs w:val="22"/>
        </w:rPr>
      </w:pPr>
      <w:r w:rsidRPr="000F1F93">
        <w:rPr>
          <w:sz w:val="22"/>
          <w:szCs w:val="22"/>
        </w:rPr>
        <w:t xml:space="preserve">БИК ТОФК 012406500 </w:t>
      </w:r>
    </w:p>
    <w:p w14:paraId="5A4175C6" w14:textId="6F7012C3" w:rsidR="006F55FD" w:rsidRPr="008666EB" w:rsidRDefault="00250EA2" w:rsidP="00250EA2">
      <w:pPr>
        <w:ind w:right="-141"/>
        <w:rPr>
          <w:sz w:val="22"/>
          <w:szCs w:val="22"/>
        </w:rPr>
      </w:pPr>
      <w:r w:rsidRPr="000F1F93">
        <w:rPr>
          <w:sz w:val="22"/>
          <w:szCs w:val="22"/>
        </w:rPr>
        <w:t>Тел. 7-4932-9015</w:t>
      </w:r>
      <w:r w:rsidR="00446462">
        <w:rPr>
          <w:sz w:val="22"/>
          <w:szCs w:val="22"/>
        </w:rPr>
        <w:t>3</w:t>
      </w:r>
      <w:r w:rsidR="006D66B7">
        <w:rPr>
          <w:sz w:val="22"/>
          <w:szCs w:val="22"/>
        </w:rPr>
        <w:t>7</w:t>
      </w:r>
    </w:p>
    <w:p w14:paraId="35B9BC2E" w14:textId="77777777" w:rsidR="00807C9D" w:rsidRPr="008666EB" w:rsidRDefault="00807C9D" w:rsidP="008666EB">
      <w:pPr>
        <w:ind w:right="-141"/>
        <w:rPr>
          <w:sz w:val="22"/>
          <w:szCs w:val="22"/>
        </w:rPr>
      </w:pPr>
    </w:p>
    <w:p w14:paraId="67708695" w14:textId="77777777" w:rsidR="00807C9D" w:rsidRPr="000471D6" w:rsidRDefault="00807C9D" w:rsidP="008666EB">
      <w:pPr>
        <w:ind w:right="-141"/>
        <w:rPr>
          <w:b/>
          <w:bCs/>
          <w:sz w:val="22"/>
          <w:szCs w:val="22"/>
        </w:rPr>
      </w:pPr>
      <w:r w:rsidRPr="000471D6">
        <w:rPr>
          <w:b/>
          <w:bCs/>
          <w:sz w:val="22"/>
          <w:szCs w:val="22"/>
        </w:rPr>
        <w:t xml:space="preserve">ИСПОЛНИТЕЛЬ: </w:t>
      </w:r>
    </w:p>
    <w:p w14:paraId="0DB3ECFB" w14:textId="45452FBF" w:rsidR="000B5876" w:rsidRPr="000471D6" w:rsidRDefault="000B5876" w:rsidP="008666EB">
      <w:pPr>
        <w:ind w:right="-141"/>
        <w:rPr>
          <w:b/>
          <w:bCs/>
          <w:sz w:val="22"/>
          <w:szCs w:val="22"/>
          <w:lang w:eastAsia="zh-CN"/>
        </w:rPr>
      </w:pPr>
      <w:r w:rsidRPr="000471D6">
        <w:rPr>
          <w:b/>
          <w:bCs/>
          <w:sz w:val="22"/>
          <w:szCs w:val="22"/>
          <w:lang w:eastAsia="zh-CN"/>
        </w:rPr>
        <w:t>общество с ограниченной ответственностью «</w:t>
      </w:r>
      <w:r w:rsidR="007637E3">
        <w:rPr>
          <w:b/>
          <w:bCs/>
          <w:sz w:val="22"/>
          <w:szCs w:val="22"/>
          <w:lang w:eastAsia="zh-CN"/>
        </w:rPr>
        <w:t>БИЗНЕС</w:t>
      </w:r>
      <w:r w:rsidRPr="000471D6">
        <w:rPr>
          <w:b/>
          <w:bCs/>
          <w:sz w:val="22"/>
          <w:szCs w:val="22"/>
          <w:lang w:eastAsia="zh-CN"/>
        </w:rPr>
        <w:t>-С</w:t>
      </w:r>
      <w:r w:rsidR="007637E3">
        <w:rPr>
          <w:b/>
          <w:bCs/>
          <w:sz w:val="22"/>
          <w:szCs w:val="22"/>
          <w:lang w:eastAsia="zh-CN"/>
        </w:rPr>
        <w:t>УВЕНИРЫ</w:t>
      </w:r>
      <w:r w:rsidRPr="000471D6">
        <w:rPr>
          <w:b/>
          <w:bCs/>
          <w:sz w:val="22"/>
          <w:szCs w:val="22"/>
          <w:lang w:eastAsia="zh-CN"/>
        </w:rPr>
        <w:t xml:space="preserve">-ВРН» </w:t>
      </w:r>
    </w:p>
    <w:p w14:paraId="3174F4BF" w14:textId="76E8502A" w:rsidR="00807C9D" w:rsidRPr="000471D6" w:rsidRDefault="000B5876" w:rsidP="008666EB">
      <w:pPr>
        <w:ind w:right="-141"/>
        <w:rPr>
          <w:b/>
          <w:bCs/>
          <w:sz w:val="22"/>
          <w:szCs w:val="22"/>
        </w:rPr>
      </w:pPr>
      <w:r w:rsidRPr="000471D6">
        <w:rPr>
          <w:b/>
          <w:bCs/>
          <w:sz w:val="22"/>
          <w:szCs w:val="22"/>
          <w:lang w:eastAsia="zh-CN"/>
        </w:rPr>
        <w:t>(ООО «</w:t>
      </w:r>
      <w:r w:rsidR="007637E3">
        <w:rPr>
          <w:b/>
          <w:bCs/>
          <w:sz w:val="22"/>
          <w:szCs w:val="22"/>
          <w:lang w:eastAsia="zh-CN"/>
        </w:rPr>
        <w:t>БИЗНЕС</w:t>
      </w:r>
      <w:r w:rsidRPr="000471D6">
        <w:rPr>
          <w:b/>
          <w:bCs/>
          <w:sz w:val="22"/>
          <w:szCs w:val="22"/>
          <w:lang w:eastAsia="zh-CN"/>
        </w:rPr>
        <w:t>-</w:t>
      </w:r>
      <w:r w:rsidR="007637E3">
        <w:rPr>
          <w:b/>
          <w:bCs/>
          <w:sz w:val="22"/>
          <w:szCs w:val="22"/>
          <w:lang w:eastAsia="zh-CN"/>
        </w:rPr>
        <w:t>СУВЕНИРЫ</w:t>
      </w:r>
      <w:r w:rsidRPr="000471D6">
        <w:rPr>
          <w:b/>
          <w:bCs/>
          <w:sz w:val="22"/>
          <w:szCs w:val="22"/>
          <w:lang w:eastAsia="zh-CN"/>
        </w:rPr>
        <w:t>-ВРН»)</w:t>
      </w:r>
    </w:p>
    <w:p w14:paraId="6EDE1A87" w14:textId="461F6688" w:rsidR="00807C9D" w:rsidRPr="000471D6" w:rsidRDefault="00807C9D" w:rsidP="008666EB">
      <w:pPr>
        <w:ind w:right="-141"/>
        <w:rPr>
          <w:sz w:val="22"/>
          <w:szCs w:val="22"/>
        </w:rPr>
      </w:pPr>
      <w:r w:rsidRPr="000471D6">
        <w:rPr>
          <w:sz w:val="22"/>
          <w:szCs w:val="22"/>
        </w:rPr>
        <w:t xml:space="preserve">Место нахождения: </w:t>
      </w:r>
      <w:r w:rsidR="000B5876" w:rsidRPr="000471D6">
        <w:rPr>
          <w:color w:val="202020"/>
          <w:sz w:val="22"/>
          <w:szCs w:val="22"/>
          <w:shd w:val="clear" w:color="auto" w:fill="FAFAFA"/>
        </w:rPr>
        <w:t xml:space="preserve">394033, </w:t>
      </w:r>
      <w:r w:rsidR="000471D6">
        <w:rPr>
          <w:color w:val="202020"/>
          <w:sz w:val="22"/>
          <w:szCs w:val="22"/>
          <w:shd w:val="clear" w:color="auto" w:fill="FAFAFA"/>
        </w:rPr>
        <w:t>Воронежская обл.</w:t>
      </w:r>
      <w:r w:rsidR="000B5876" w:rsidRPr="000471D6">
        <w:rPr>
          <w:color w:val="202020"/>
          <w:sz w:val="22"/>
          <w:szCs w:val="22"/>
          <w:shd w:val="clear" w:color="auto" w:fill="FAFAFA"/>
        </w:rPr>
        <w:t xml:space="preserve">, г.о. </w:t>
      </w:r>
      <w:r w:rsidR="000471D6">
        <w:rPr>
          <w:color w:val="202020"/>
          <w:sz w:val="22"/>
          <w:szCs w:val="22"/>
          <w:shd w:val="clear" w:color="auto" w:fill="FAFAFA"/>
        </w:rPr>
        <w:t>город Воронеж</w:t>
      </w:r>
      <w:r w:rsidR="000B5876" w:rsidRPr="000471D6">
        <w:rPr>
          <w:color w:val="202020"/>
          <w:sz w:val="22"/>
          <w:szCs w:val="22"/>
          <w:shd w:val="clear" w:color="auto" w:fill="FAFAFA"/>
        </w:rPr>
        <w:t xml:space="preserve">, </w:t>
      </w:r>
      <w:r w:rsidR="000471D6">
        <w:rPr>
          <w:color w:val="202020"/>
          <w:sz w:val="22"/>
          <w:szCs w:val="22"/>
          <w:shd w:val="clear" w:color="auto" w:fill="FAFAFA"/>
        </w:rPr>
        <w:t>г Воронеж</w:t>
      </w:r>
      <w:r w:rsidR="000B5876" w:rsidRPr="000471D6">
        <w:rPr>
          <w:color w:val="202020"/>
          <w:sz w:val="22"/>
          <w:szCs w:val="22"/>
          <w:shd w:val="clear" w:color="auto" w:fill="FAFAFA"/>
        </w:rPr>
        <w:t xml:space="preserve">, </w:t>
      </w:r>
      <w:r w:rsidR="000471D6">
        <w:rPr>
          <w:color w:val="202020"/>
          <w:sz w:val="22"/>
          <w:szCs w:val="22"/>
          <w:shd w:val="clear" w:color="auto" w:fill="FAFAFA"/>
        </w:rPr>
        <w:t>пр</w:t>
      </w:r>
      <w:r w:rsidR="000B5876" w:rsidRPr="000471D6">
        <w:rPr>
          <w:color w:val="202020"/>
          <w:sz w:val="22"/>
          <w:szCs w:val="22"/>
          <w:shd w:val="clear" w:color="auto" w:fill="FAFAFA"/>
        </w:rPr>
        <w:t>-</w:t>
      </w:r>
      <w:r w:rsidR="000471D6">
        <w:rPr>
          <w:color w:val="202020"/>
          <w:sz w:val="22"/>
          <w:szCs w:val="22"/>
          <w:shd w:val="clear" w:color="auto" w:fill="FAFAFA"/>
        </w:rPr>
        <w:t>кт</w:t>
      </w:r>
      <w:r w:rsidR="000B5876" w:rsidRPr="000471D6">
        <w:rPr>
          <w:color w:val="202020"/>
          <w:sz w:val="22"/>
          <w:szCs w:val="22"/>
          <w:shd w:val="clear" w:color="auto" w:fill="FAFAFA"/>
        </w:rPr>
        <w:t xml:space="preserve"> </w:t>
      </w:r>
      <w:r w:rsidR="000471D6">
        <w:rPr>
          <w:color w:val="202020"/>
          <w:sz w:val="22"/>
          <w:szCs w:val="22"/>
          <w:shd w:val="clear" w:color="auto" w:fill="FAFAFA"/>
        </w:rPr>
        <w:t>Ленинский</w:t>
      </w:r>
      <w:r w:rsidR="000B5876" w:rsidRPr="000471D6">
        <w:rPr>
          <w:color w:val="202020"/>
          <w:sz w:val="22"/>
          <w:szCs w:val="22"/>
          <w:shd w:val="clear" w:color="auto" w:fill="FAFAFA"/>
        </w:rPr>
        <w:t xml:space="preserve">, </w:t>
      </w:r>
      <w:r w:rsidR="000471D6">
        <w:rPr>
          <w:color w:val="202020"/>
          <w:sz w:val="22"/>
          <w:szCs w:val="22"/>
          <w:shd w:val="clear" w:color="auto" w:fill="FAFAFA"/>
        </w:rPr>
        <w:t>д</w:t>
      </w:r>
      <w:r w:rsidR="000B5876" w:rsidRPr="000471D6">
        <w:rPr>
          <w:color w:val="202020"/>
          <w:sz w:val="22"/>
          <w:szCs w:val="22"/>
          <w:shd w:val="clear" w:color="auto" w:fill="FAFAFA"/>
        </w:rPr>
        <w:t xml:space="preserve">. 156Н, </w:t>
      </w:r>
      <w:r w:rsidR="000471D6">
        <w:rPr>
          <w:color w:val="202020"/>
          <w:sz w:val="22"/>
          <w:szCs w:val="22"/>
          <w:shd w:val="clear" w:color="auto" w:fill="FAFAFA"/>
        </w:rPr>
        <w:t>помещ</w:t>
      </w:r>
      <w:r w:rsidR="000B5876" w:rsidRPr="000471D6">
        <w:rPr>
          <w:color w:val="202020"/>
          <w:sz w:val="22"/>
          <w:szCs w:val="22"/>
          <w:shd w:val="clear" w:color="auto" w:fill="FAFAFA"/>
        </w:rPr>
        <w:t>. 1</w:t>
      </w:r>
    </w:p>
    <w:p w14:paraId="27E3BF88" w14:textId="3670807F" w:rsidR="00A94BB7" w:rsidRPr="000E3FCB" w:rsidRDefault="00807C9D" w:rsidP="00A94BB7">
      <w:pPr>
        <w:ind w:right="-141"/>
        <w:rPr>
          <w:sz w:val="22"/>
          <w:szCs w:val="22"/>
        </w:rPr>
      </w:pPr>
      <w:r w:rsidRPr="000471D6">
        <w:rPr>
          <w:sz w:val="22"/>
          <w:szCs w:val="22"/>
        </w:rPr>
        <w:t xml:space="preserve">Почтовый адрес: </w:t>
      </w:r>
      <w:r w:rsidR="000E3FCB" w:rsidRPr="000E3FCB">
        <w:rPr>
          <w:sz w:val="22"/>
          <w:szCs w:val="22"/>
          <w:shd w:val="clear" w:color="auto" w:fill="FAFAFA"/>
        </w:rPr>
        <w:t>394033, Воронежская обл., г.о. город Воронеж, г Воронеж, пр-кт Ленинский,</w:t>
      </w:r>
      <w:r w:rsidR="000E3FCB" w:rsidRPr="000E3FCB">
        <w:rPr>
          <w:sz w:val="22"/>
          <w:szCs w:val="22"/>
          <w:shd w:val="clear" w:color="auto" w:fill="FFFFFF"/>
        </w:rPr>
        <w:t xml:space="preserve"> </w:t>
      </w:r>
      <w:r w:rsidR="000E3FCB">
        <w:rPr>
          <w:sz w:val="22"/>
          <w:szCs w:val="22"/>
          <w:shd w:val="clear" w:color="auto" w:fill="FFFFFF"/>
        </w:rPr>
        <w:t>д.</w:t>
      </w:r>
      <w:r w:rsidR="000E3FCB" w:rsidRPr="000E3FCB">
        <w:rPr>
          <w:sz w:val="22"/>
          <w:szCs w:val="22"/>
          <w:shd w:val="clear" w:color="auto" w:fill="FFFFFF"/>
        </w:rPr>
        <w:t xml:space="preserve"> 156 В, </w:t>
      </w:r>
      <w:r w:rsidR="000E3FCB">
        <w:rPr>
          <w:sz w:val="22"/>
          <w:szCs w:val="22"/>
          <w:shd w:val="clear" w:color="auto" w:fill="FFFFFF"/>
        </w:rPr>
        <w:t>офис</w:t>
      </w:r>
      <w:r w:rsidR="000E3FCB" w:rsidRPr="000E3FCB">
        <w:rPr>
          <w:sz w:val="22"/>
          <w:szCs w:val="22"/>
          <w:shd w:val="clear" w:color="auto" w:fill="FFFFFF"/>
        </w:rPr>
        <w:t xml:space="preserve"> 1/1</w:t>
      </w:r>
    </w:p>
    <w:p w14:paraId="5F71962C" w14:textId="673799E6" w:rsidR="00807C9D" w:rsidRPr="000E3FCB" w:rsidRDefault="00807C9D" w:rsidP="008666EB">
      <w:pPr>
        <w:ind w:right="-141"/>
        <w:rPr>
          <w:sz w:val="22"/>
          <w:szCs w:val="22"/>
        </w:rPr>
      </w:pPr>
      <w:r w:rsidRPr="000E3FCB">
        <w:rPr>
          <w:sz w:val="22"/>
          <w:szCs w:val="22"/>
        </w:rPr>
        <w:t>ИНН</w:t>
      </w:r>
      <w:r w:rsidR="000B5876" w:rsidRPr="000E3FCB">
        <w:rPr>
          <w:sz w:val="22"/>
          <w:szCs w:val="22"/>
        </w:rPr>
        <w:t xml:space="preserve"> </w:t>
      </w:r>
      <w:r w:rsidR="000B5876" w:rsidRPr="000E3FCB">
        <w:rPr>
          <w:sz w:val="22"/>
          <w:szCs w:val="22"/>
          <w:shd w:val="clear" w:color="auto" w:fill="FAFAFA"/>
        </w:rPr>
        <w:t>3661087327</w:t>
      </w:r>
      <w:r w:rsidRPr="000E3FCB">
        <w:rPr>
          <w:sz w:val="22"/>
          <w:szCs w:val="22"/>
        </w:rPr>
        <w:t xml:space="preserve"> КПП </w:t>
      </w:r>
      <w:r w:rsidR="000B5876" w:rsidRPr="000E3FCB">
        <w:rPr>
          <w:sz w:val="22"/>
          <w:szCs w:val="22"/>
          <w:shd w:val="clear" w:color="auto" w:fill="FAFAFA"/>
        </w:rPr>
        <w:t>366101001</w:t>
      </w:r>
    </w:p>
    <w:p w14:paraId="239B0B8D" w14:textId="59A58F70" w:rsidR="00807C9D" w:rsidRPr="000471D6" w:rsidRDefault="00807C9D" w:rsidP="008666EB">
      <w:pPr>
        <w:ind w:right="-141"/>
        <w:rPr>
          <w:sz w:val="22"/>
          <w:szCs w:val="22"/>
        </w:rPr>
      </w:pPr>
      <w:r w:rsidRPr="000471D6">
        <w:rPr>
          <w:sz w:val="22"/>
          <w:szCs w:val="22"/>
        </w:rPr>
        <w:t xml:space="preserve">Банковские реквизиты: </w:t>
      </w:r>
      <w:r w:rsidR="000B5876" w:rsidRPr="000471D6">
        <w:rPr>
          <w:sz w:val="22"/>
          <w:szCs w:val="22"/>
        </w:rPr>
        <w:t xml:space="preserve">р/с </w:t>
      </w:r>
      <w:r w:rsidR="000B5876" w:rsidRPr="000471D6">
        <w:rPr>
          <w:color w:val="202020"/>
          <w:sz w:val="22"/>
          <w:szCs w:val="22"/>
          <w:shd w:val="clear" w:color="auto" w:fill="FAFAFA"/>
        </w:rPr>
        <w:t>40702810713000004916 ЦЕНТРАЛЬНО-ЧЕРНОЗЕМНЫЙ БАНК ПАО СБЕРБАНК БИК 042007681 к/с</w:t>
      </w:r>
      <w:r w:rsidR="000471D6" w:rsidRPr="000471D6">
        <w:rPr>
          <w:color w:val="202020"/>
          <w:sz w:val="22"/>
          <w:szCs w:val="22"/>
          <w:shd w:val="clear" w:color="auto" w:fill="FAFAFA"/>
        </w:rPr>
        <w:t xml:space="preserve"> 30101810600000000681</w:t>
      </w:r>
    </w:p>
    <w:p w14:paraId="0E16D37A" w14:textId="7ABBC426" w:rsidR="00807C9D" w:rsidRPr="000471D6" w:rsidRDefault="00807C9D" w:rsidP="008666EB">
      <w:pPr>
        <w:ind w:right="-141"/>
        <w:rPr>
          <w:sz w:val="22"/>
          <w:szCs w:val="22"/>
          <w:lang w:val="en-US"/>
        </w:rPr>
      </w:pPr>
      <w:r w:rsidRPr="000471D6">
        <w:rPr>
          <w:sz w:val="22"/>
          <w:szCs w:val="22"/>
          <w:lang w:val="en-US"/>
        </w:rPr>
        <w:t>e-mail</w:t>
      </w:r>
      <w:r w:rsidR="00892A3F" w:rsidRPr="000471D6">
        <w:rPr>
          <w:sz w:val="22"/>
          <w:szCs w:val="22"/>
          <w:lang w:val="en-US"/>
        </w:rPr>
        <w:t xml:space="preserve">: </w:t>
      </w:r>
      <w:r w:rsidR="000471D6" w:rsidRPr="000471D6">
        <w:rPr>
          <w:color w:val="202020"/>
          <w:sz w:val="22"/>
          <w:szCs w:val="22"/>
          <w:shd w:val="clear" w:color="auto" w:fill="FAFAFA"/>
          <w:lang w:val="en-US"/>
        </w:rPr>
        <w:t>falina@ravrnmedia.ru</w:t>
      </w:r>
    </w:p>
    <w:p w14:paraId="493F8610" w14:textId="59B62431" w:rsidR="000107B5" w:rsidRPr="000E3FCB" w:rsidRDefault="00400EEA" w:rsidP="008666EB">
      <w:pPr>
        <w:ind w:right="-141"/>
        <w:rPr>
          <w:sz w:val="22"/>
          <w:szCs w:val="22"/>
          <w:lang w:val="en-US"/>
        </w:rPr>
      </w:pPr>
      <w:r w:rsidRPr="000471D6">
        <w:rPr>
          <w:sz w:val="22"/>
          <w:szCs w:val="22"/>
        </w:rPr>
        <w:t>Т</w:t>
      </w:r>
      <w:r w:rsidR="000107B5" w:rsidRPr="000471D6">
        <w:rPr>
          <w:sz w:val="22"/>
          <w:szCs w:val="22"/>
        </w:rPr>
        <w:t>ел</w:t>
      </w:r>
      <w:r w:rsidR="000107B5" w:rsidRPr="000471D6">
        <w:rPr>
          <w:sz w:val="22"/>
          <w:szCs w:val="22"/>
          <w:lang w:val="en-US"/>
        </w:rPr>
        <w:t xml:space="preserve">. </w:t>
      </w:r>
      <w:r w:rsidR="000471D6" w:rsidRPr="000471D6">
        <w:rPr>
          <w:color w:val="202020"/>
          <w:sz w:val="22"/>
          <w:szCs w:val="22"/>
          <w:shd w:val="clear" w:color="auto" w:fill="FAFAFA"/>
          <w:lang w:val="en-US"/>
        </w:rPr>
        <w:t>79290066600</w:t>
      </w:r>
      <w:r w:rsidR="00A94BB7" w:rsidRPr="000E3FCB">
        <w:rPr>
          <w:color w:val="202020"/>
          <w:sz w:val="22"/>
          <w:szCs w:val="22"/>
          <w:shd w:val="clear" w:color="auto" w:fill="FAFAFA"/>
          <w:lang w:val="en-US"/>
        </w:rPr>
        <w:t>; 74732618950; 74732618970</w:t>
      </w:r>
    </w:p>
    <w:p w14:paraId="1CBBAC17" w14:textId="77777777" w:rsidR="00807C9D" w:rsidRPr="000471D6" w:rsidRDefault="00807C9D" w:rsidP="008666EB">
      <w:pPr>
        <w:ind w:right="-141" w:firstLine="709"/>
        <w:rPr>
          <w:sz w:val="22"/>
          <w:szCs w:val="22"/>
          <w:lang w:val="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4"/>
      </w:tblGrid>
      <w:tr w:rsidR="00807C9D" w:rsidRPr="008666EB" w14:paraId="1B22506B" w14:textId="77777777" w:rsidTr="00446462">
        <w:tc>
          <w:tcPr>
            <w:tcW w:w="5069" w:type="dxa"/>
          </w:tcPr>
          <w:p w14:paraId="66C5ADBE" w14:textId="77777777" w:rsidR="00807C9D" w:rsidRPr="008666EB" w:rsidRDefault="00807C9D" w:rsidP="008666EB">
            <w:pPr>
              <w:ind w:right="-141"/>
              <w:rPr>
                <w:b/>
                <w:bCs/>
                <w:sz w:val="22"/>
                <w:szCs w:val="22"/>
              </w:rPr>
            </w:pPr>
            <w:r w:rsidRPr="008666EB">
              <w:rPr>
                <w:b/>
                <w:bCs/>
                <w:sz w:val="22"/>
                <w:szCs w:val="22"/>
              </w:rPr>
              <w:t>ЗАКАЗЧИК</w:t>
            </w:r>
          </w:p>
          <w:p w14:paraId="48A7457D" w14:textId="08521A86" w:rsidR="00807C9D" w:rsidRPr="008666EB" w:rsidRDefault="00807C9D" w:rsidP="008666EB">
            <w:pPr>
              <w:ind w:right="-141"/>
              <w:rPr>
                <w:b/>
                <w:bCs/>
                <w:sz w:val="22"/>
                <w:szCs w:val="22"/>
              </w:rPr>
            </w:pPr>
            <w:r w:rsidRPr="008666EB">
              <w:rPr>
                <w:b/>
                <w:bCs/>
                <w:sz w:val="22"/>
                <w:szCs w:val="22"/>
              </w:rPr>
              <w:t xml:space="preserve">Департамент внутренней политики </w:t>
            </w:r>
          </w:p>
          <w:p w14:paraId="5421A2BA" w14:textId="77777777" w:rsidR="00807C9D" w:rsidRPr="008666EB" w:rsidRDefault="00807C9D" w:rsidP="008666EB">
            <w:pPr>
              <w:ind w:right="-141"/>
              <w:rPr>
                <w:b/>
                <w:bCs/>
                <w:sz w:val="22"/>
                <w:szCs w:val="22"/>
              </w:rPr>
            </w:pPr>
            <w:r w:rsidRPr="008666EB">
              <w:rPr>
                <w:b/>
                <w:bCs/>
                <w:sz w:val="22"/>
                <w:szCs w:val="22"/>
              </w:rPr>
              <w:t>Ивановской области</w:t>
            </w:r>
          </w:p>
          <w:p w14:paraId="296C9D00" w14:textId="77777777" w:rsidR="00807C9D" w:rsidRPr="008666EB" w:rsidRDefault="00807C9D" w:rsidP="008666EB">
            <w:pPr>
              <w:ind w:right="-141"/>
              <w:rPr>
                <w:sz w:val="22"/>
                <w:szCs w:val="22"/>
              </w:rPr>
            </w:pPr>
          </w:p>
          <w:p w14:paraId="46CFE443" w14:textId="5D497245" w:rsidR="00807C9D" w:rsidRPr="008666EB" w:rsidRDefault="00807C9D" w:rsidP="008666EB">
            <w:pPr>
              <w:ind w:right="-141"/>
              <w:rPr>
                <w:sz w:val="22"/>
                <w:szCs w:val="22"/>
              </w:rPr>
            </w:pPr>
            <w:r w:rsidRPr="008666EB">
              <w:rPr>
                <w:sz w:val="22"/>
                <w:szCs w:val="22"/>
              </w:rPr>
              <w:t>_____________ /</w:t>
            </w:r>
            <w:r w:rsidR="000B5876">
              <w:rPr>
                <w:sz w:val="22"/>
                <w:szCs w:val="22"/>
              </w:rPr>
              <w:t>Горбунов А.В.</w:t>
            </w:r>
            <w:r w:rsidRPr="008666EB">
              <w:rPr>
                <w:sz w:val="22"/>
                <w:szCs w:val="22"/>
              </w:rPr>
              <w:t>/</w:t>
            </w:r>
          </w:p>
          <w:p w14:paraId="3074C152" w14:textId="15449AC2" w:rsidR="00807C9D" w:rsidRPr="008666EB" w:rsidRDefault="00807C9D" w:rsidP="008666EB">
            <w:pPr>
              <w:ind w:right="-141"/>
              <w:rPr>
                <w:sz w:val="22"/>
                <w:szCs w:val="22"/>
              </w:rPr>
            </w:pPr>
            <w:r w:rsidRPr="008666EB">
              <w:rPr>
                <w:sz w:val="22"/>
                <w:szCs w:val="22"/>
              </w:rPr>
              <w:t xml:space="preserve">М. П. </w:t>
            </w:r>
          </w:p>
        </w:tc>
        <w:tc>
          <w:tcPr>
            <w:tcW w:w="5069" w:type="dxa"/>
          </w:tcPr>
          <w:p w14:paraId="0A293E9C" w14:textId="77777777" w:rsidR="00807C9D" w:rsidRPr="008666EB" w:rsidRDefault="00807C9D" w:rsidP="008666EB">
            <w:pPr>
              <w:ind w:right="-141"/>
              <w:rPr>
                <w:b/>
                <w:bCs/>
                <w:sz w:val="22"/>
                <w:szCs w:val="22"/>
              </w:rPr>
            </w:pPr>
            <w:r w:rsidRPr="008666EB">
              <w:rPr>
                <w:b/>
                <w:bCs/>
                <w:sz w:val="22"/>
                <w:szCs w:val="22"/>
              </w:rPr>
              <w:t>ИСПОЛНИТЕЛЬ</w:t>
            </w:r>
          </w:p>
          <w:p w14:paraId="6B5395A6" w14:textId="63017A31" w:rsidR="00807C9D" w:rsidRPr="000B5876" w:rsidRDefault="000B5876" w:rsidP="008666EB">
            <w:pPr>
              <w:ind w:right="-141"/>
              <w:rPr>
                <w:b/>
                <w:bCs/>
                <w:sz w:val="22"/>
                <w:szCs w:val="22"/>
              </w:rPr>
            </w:pPr>
            <w:r w:rsidRPr="000B5876">
              <w:rPr>
                <w:b/>
                <w:bCs/>
                <w:sz w:val="22"/>
                <w:szCs w:val="22"/>
              </w:rPr>
              <w:t xml:space="preserve">ООО </w:t>
            </w:r>
            <w:r>
              <w:rPr>
                <w:b/>
                <w:bCs/>
                <w:sz w:val="22"/>
                <w:szCs w:val="22"/>
              </w:rPr>
              <w:t>«</w:t>
            </w:r>
            <w:r w:rsidRPr="000B5876">
              <w:rPr>
                <w:b/>
                <w:bCs/>
                <w:sz w:val="22"/>
                <w:szCs w:val="22"/>
              </w:rPr>
              <w:t>Б</w:t>
            </w:r>
            <w:r w:rsidR="007637E3">
              <w:rPr>
                <w:b/>
                <w:bCs/>
                <w:sz w:val="22"/>
                <w:szCs w:val="22"/>
              </w:rPr>
              <w:t>ИЗНЕС</w:t>
            </w:r>
            <w:r w:rsidRPr="000B5876">
              <w:rPr>
                <w:b/>
                <w:bCs/>
                <w:sz w:val="22"/>
                <w:szCs w:val="22"/>
              </w:rPr>
              <w:t>-С</w:t>
            </w:r>
            <w:r w:rsidR="007637E3">
              <w:rPr>
                <w:b/>
                <w:bCs/>
                <w:sz w:val="22"/>
                <w:szCs w:val="22"/>
              </w:rPr>
              <w:t>УВЕНИРЫ</w:t>
            </w:r>
            <w:r w:rsidRPr="000B5876">
              <w:rPr>
                <w:b/>
                <w:bCs/>
                <w:sz w:val="22"/>
                <w:szCs w:val="22"/>
              </w:rPr>
              <w:t>-ВРН</w:t>
            </w:r>
            <w:r>
              <w:rPr>
                <w:b/>
                <w:bCs/>
                <w:sz w:val="22"/>
                <w:szCs w:val="22"/>
              </w:rPr>
              <w:t>»</w:t>
            </w:r>
          </w:p>
          <w:p w14:paraId="00A0FD3E" w14:textId="77777777" w:rsidR="00807C9D" w:rsidRPr="008666EB" w:rsidRDefault="00807C9D" w:rsidP="008666EB">
            <w:pPr>
              <w:ind w:right="-141"/>
              <w:rPr>
                <w:sz w:val="22"/>
                <w:szCs w:val="22"/>
              </w:rPr>
            </w:pPr>
          </w:p>
          <w:p w14:paraId="3B1FD16C" w14:textId="77777777" w:rsidR="00807C9D" w:rsidRPr="008666EB" w:rsidRDefault="00807C9D" w:rsidP="008666EB">
            <w:pPr>
              <w:ind w:right="-141"/>
              <w:rPr>
                <w:sz w:val="22"/>
                <w:szCs w:val="22"/>
              </w:rPr>
            </w:pPr>
          </w:p>
          <w:p w14:paraId="4EB1E1EB" w14:textId="31855A9D" w:rsidR="00807C9D" w:rsidRPr="008666EB" w:rsidRDefault="00807C9D" w:rsidP="008666EB">
            <w:pPr>
              <w:ind w:right="-141"/>
              <w:rPr>
                <w:sz w:val="22"/>
                <w:szCs w:val="22"/>
              </w:rPr>
            </w:pPr>
            <w:r w:rsidRPr="008666EB">
              <w:rPr>
                <w:sz w:val="22"/>
                <w:szCs w:val="22"/>
              </w:rPr>
              <w:t>_____________ /</w:t>
            </w:r>
            <w:r w:rsidR="000B5876">
              <w:rPr>
                <w:sz w:val="22"/>
                <w:szCs w:val="22"/>
              </w:rPr>
              <w:t>Соболев А.Ю.</w:t>
            </w:r>
            <w:r w:rsidRPr="008666EB">
              <w:rPr>
                <w:sz w:val="22"/>
                <w:szCs w:val="22"/>
              </w:rPr>
              <w:t>/</w:t>
            </w:r>
          </w:p>
          <w:p w14:paraId="1934D6D4" w14:textId="77777777" w:rsidR="00807C9D" w:rsidRPr="008666EB" w:rsidRDefault="00807C9D" w:rsidP="008666EB">
            <w:pPr>
              <w:ind w:right="-141"/>
              <w:rPr>
                <w:sz w:val="22"/>
                <w:szCs w:val="22"/>
              </w:rPr>
            </w:pPr>
            <w:r w:rsidRPr="008666EB">
              <w:rPr>
                <w:sz w:val="22"/>
                <w:szCs w:val="22"/>
              </w:rPr>
              <w:t>М. П. (при наличии)</w:t>
            </w:r>
          </w:p>
        </w:tc>
      </w:tr>
    </w:tbl>
    <w:p w14:paraId="0E73E4B4" w14:textId="77777777" w:rsidR="00807C9D" w:rsidRPr="008666EB" w:rsidRDefault="00807C9D" w:rsidP="008666EB">
      <w:pPr>
        <w:ind w:right="-141" w:firstLine="709"/>
        <w:rPr>
          <w:sz w:val="22"/>
          <w:szCs w:val="22"/>
        </w:rPr>
      </w:pPr>
    </w:p>
    <w:p w14:paraId="318A9814" w14:textId="1BFE9B0A" w:rsidR="00093B5E" w:rsidRPr="008666EB" w:rsidRDefault="00093B5E" w:rsidP="008666EB">
      <w:pPr>
        <w:spacing w:line="240" w:lineRule="exact"/>
        <w:ind w:right="-141"/>
        <w:jc w:val="right"/>
        <w:rPr>
          <w:sz w:val="22"/>
          <w:szCs w:val="22"/>
        </w:rPr>
      </w:pPr>
    </w:p>
    <w:p w14:paraId="118E8901" w14:textId="77777777" w:rsidR="00253A05" w:rsidRPr="008666EB" w:rsidRDefault="00253A05" w:rsidP="008666EB">
      <w:pPr>
        <w:spacing w:line="240" w:lineRule="exact"/>
        <w:ind w:right="-141"/>
        <w:jc w:val="right"/>
        <w:rPr>
          <w:sz w:val="22"/>
          <w:szCs w:val="22"/>
        </w:rPr>
      </w:pPr>
    </w:p>
    <w:p w14:paraId="619AB8E2" w14:textId="77777777" w:rsidR="00093B5E" w:rsidRPr="008666EB" w:rsidRDefault="00093B5E" w:rsidP="008666EB">
      <w:pPr>
        <w:spacing w:line="240" w:lineRule="exact"/>
        <w:ind w:right="-141"/>
        <w:jc w:val="right"/>
        <w:rPr>
          <w:sz w:val="22"/>
          <w:szCs w:val="22"/>
        </w:rPr>
      </w:pPr>
    </w:p>
    <w:p w14:paraId="122999BF" w14:textId="77777777" w:rsidR="00093B5E" w:rsidRPr="008666EB" w:rsidRDefault="00093B5E" w:rsidP="008666EB">
      <w:pPr>
        <w:spacing w:line="240" w:lineRule="exact"/>
        <w:ind w:right="-141"/>
        <w:jc w:val="right"/>
        <w:rPr>
          <w:sz w:val="22"/>
          <w:szCs w:val="22"/>
        </w:rPr>
      </w:pPr>
    </w:p>
    <w:p w14:paraId="3D1462C6" w14:textId="5983EBB4" w:rsidR="00093B5E" w:rsidRDefault="00093B5E" w:rsidP="008666EB">
      <w:pPr>
        <w:spacing w:line="240" w:lineRule="exact"/>
        <w:ind w:right="-141"/>
        <w:jc w:val="right"/>
        <w:rPr>
          <w:sz w:val="22"/>
          <w:szCs w:val="22"/>
        </w:rPr>
      </w:pPr>
    </w:p>
    <w:p w14:paraId="34F637DA" w14:textId="64C96967" w:rsidR="00F02A26" w:rsidRDefault="00F02A26" w:rsidP="008666EB">
      <w:pPr>
        <w:spacing w:line="240" w:lineRule="exact"/>
        <w:ind w:right="-141"/>
        <w:jc w:val="right"/>
        <w:rPr>
          <w:sz w:val="22"/>
          <w:szCs w:val="22"/>
        </w:rPr>
      </w:pPr>
    </w:p>
    <w:p w14:paraId="1DDD9200" w14:textId="5836CDF5" w:rsidR="00F02A26" w:rsidRDefault="00F02A26" w:rsidP="008666EB">
      <w:pPr>
        <w:spacing w:line="240" w:lineRule="exact"/>
        <w:ind w:right="-141"/>
        <w:jc w:val="right"/>
        <w:rPr>
          <w:sz w:val="22"/>
          <w:szCs w:val="22"/>
        </w:rPr>
      </w:pPr>
    </w:p>
    <w:p w14:paraId="4988268A" w14:textId="073B639D" w:rsidR="00F02A26" w:rsidRDefault="00F02A26" w:rsidP="008666EB">
      <w:pPr>
        <w:spacing w:line="240" w:lineRule="exact"/>
        <w:ind w:right="-141"/>
        <w:jc w:val="right"/>
        <w:rPr>
          <w:sz w:val="22"/>
          <w:szCs w:val="22"/>
        </w:rPr>
      </w:pPr>
    </w:p>
    <w:p w14:paraId="0C692B98" w14:textId="25D0FEB8" w:rsidR="00F02A26" w:rsidRDefault="00F02A26" w:rsidP="008666EB">
      <w:pPr>
        <w:spacing w:line="240" w:lineRule="exact"/>
        <w:ind w:right="-141"/>
        <w:jc w:val="right"/>
        <w:rPr>
          <w:sz w:val="22"/>
          <w:szCs w:val="22"/>
        </w:rPr>
      </w:pPr>
    </w:p>
    <w:p w14:paraId="5DC8984E" w14:textId="7387E2C4" w:rsidR="002510B3" w:rsidRDefault="002510B3" w:rsidP="008666EB">
      <w:pPr>
        <w:spacing w:line="240" w:lineRule="exact"/>
        <w:ind w:right="-141"/>
        <w:jc w:val="right"/>
        <w:rPr>
          <w:sz w:val="22"/>
          <w:szCs w:val="22"/>
        </w:rPr>
      </w:pPr>
    </w:p>
    <w:p w14:paraId="3F1371C3" w14:textId="680029B8" w:rsidR="002510B3" w:rsidRDefault="002510B3" w:rsidP="008666EB">
      <w:pPr>
        <w:spacing w:line="240" w:lineRule="exact"/>
        <w:ind w:right="-141"/>
        <w:jc w:val="right"/>
        <w:rPr>
          <w:sz w:val="22"/>
          <w:szCs w:val="22"/>
        </w:rPr>
      </w:pPr>
    </w:p>
    <w:p w14:paraId="694D568D" w14:textId="56FE4FD7" w:rsidR="002510B3" w:rsidRDefault="002510B3" w:rsidP="008666EB">
      <w:pPr>
        <w:spacing w:line="240" w:lineRule="exact"/>
        <w:ind w:right="-141"/>
        <w:jc w:val="right"/>
        <w:rPr>
          <w:sz w:val="22"/>
          <w:szCs w:val="22"/>
        </w:rPr>
      </w:pPr>
    </w:p>
    <w:p w14:paraId="7549C52B" w14:textId="2A1DE933" w:rsidR="002510B3" w:rsidRDefault="002510B3" w:rsidP="008666EB">
      <w:pPr>
        <w:spacing w:line="240" w:lineRule="exact"/>
        <w:ind w:right="-141"/>
        <w:jc w:val="right"/>
        <w:rPr>
          <w:sz w:val="22"/>
          <w:szCs w:val="22"/>
        </w:rPr>
      </w:pPr>
    </w:p>
    <w:p w14:paraId="588816A1" w14:textId="77D8F4CD" w:rsidR="002510B3" w:rsidRDefault="002510B3" w:rsidP="008666EB">
      <w:pPr>
        <w:spacing w:line="240" w:lineRule="exact"/>
        <w:ind w:right="-141"/>
        <w:jc w:val="right"/>
        <w:rPr>
          <w:sz w:val="22"/>
          <w:szCs w:val="22"/>
        </w:rPr>
      </w:pPr>
    </w:p>
    <w:p w14:paraId="59346644" w14:textId="4A441A0A" w:rsidR="002510B3" w:rsidRDefault="002510B3" w:rsidP="008666EB">
      <w:pPr>
        <w:spacing w:line="240" w:lineRule="exact"/>
        <w:ind w:right="-141"/>
        <w:jc w:val="right"/>
        <w:rPr>
          <w:sz w:val="22"/>
          <w:szCs w:val="22"/>
        </w:rPr>
      </w:pPr>
    </w:p>
    <w:p w14:paraId="31A7DB95" w14:textId="0F9FB6D4" w:rsidR="002510B3" w:rsidRDefault="002510B3" w:rsidP="008666EB">
      <w:pPr>
        <w:spacing w:line="240" w:lineRule="exact"/>
        <w:ind w:right="-141"/>
        <w:jc w:val="right"/>
        <w:rPr>
          <w:sz w:val="22"/>
          <w:szCs w:val="22"/>
        </w:rPr>
      </w:pPr>
    </w:p>
    <w:p w14:paraId="7D35925E" w14:textId="0B3D1890" w:rsidR="002510B3" w:rsidRDefault="002510B3" w:rsidP="008666EB">
      <w:pPr>
        <w:spacing w:line="240" w:lineRule="exact"/>
        <w:ind w:right="-141"/>
        <w:jc w:val="right"/>
        <w:rPr>
          <w:sz w:val="22"/>
          <w:szCs w:val="22"/>
        </w:rPr>
      </w:pPr>
    </w:p>
    <w:p w14:paraId="49190229" w14:textId="77777777" w:rsidR="002510B3" w:rsidRDefault="002510B3" w:rsidP="008666EB">
      <w:pPr>
        <w:spacing w:line="240" w:lineRule="exact"/>
        <w:ind w:right="-141"/>
        <w:jc w:val="right"/>
        <w:rPr>
          <w:sz w:val="22"/>
          <w:szCs w:val="22"/>
        </w:rPr>
      </w:pPr>
    </w:p>
    <w:p w14:paraId="35FC765E" w14:textId="3155CB24" w:rsidR="00F02A26" w:rsidRDefault="00F02A26" w:rsidP="008666EB">
      <w:pPr>
        <w:spacing w:line="240" w:lineRule="exact"/>
        <w:ind w:right="-141"/>
        <w:jc w:val="right"/>
        <w:rPr>
          <w:sz w:val="22"/>
          <w:szCs w:val="22"/>
        </w:rPr>
      </w:pPr>
    </w:p>
    <w:p w14:paraId="435EF97F" w14:textId="77777777" w:rsidR="00F02A26" w:rsidRDefault="00F02A26" w:rsidP="008666EB">
      <w:pPr>
        <w:spacing w:line="240" w:lineRule="exact"/>
        <w:ind w:right="-141"/>
        <w:jc w:val="right"/>
        <w:rPr>
          <w:sz w:val="22"/>
          <w:szCs w:val="22"/>
        </w:rPr>
      </w:pPr>
    </w:p>
    <w:p w14:paraId="62344655" w14:textId="18207766" w:rsidR="00D251AC" w:rsidRDefault="00D251AC" w:rsidP="008666EB">
      <w:pPr>
        <w:spacing w:line="240" w:lineRule="exact"/>
        <w:ind w:right="-141"/>
        <w:jc w:val="right"/>
        <w:rPr>
          <w:sz w:val="22"/>
          <w:szCs w:val="22"/>
        </w:rPr>
      </w:pPr>
    </w:p>
    <w:p w14:paraId="30914F36" w14:textId="51988536" w:rsidR="002510B3" w:rsidRDefault="002510B3" w:rsidP="008666EB">
      <w:pPr>
        <w:spacing w:line="240" w:lineRule="exact"/>
        <w:ind w:right="-141"/>
        <w:jc w:val="right"/>
        <w:rPr>
          <w:sz w:val="22"/>
          <w:szCs w:val="22"/>
        </w:rPr>
      </w:pPr>
    </w:p>
    <w:p w14:paraId="633B441A" w14:textId="73B09154" w:rsidR="002510B3" w:rsidRDefault="002510B3" w:rsidP="008666EB">
      <w:pPr>
        <w:spacing w:line="240" w:lineRule="exact"/>
        <w:ind w:right="-141"/>
        <w:jc w:val="right"/>
        <w:rPr>
          <w:sz w:val="22"/>
          <w:szCs w:val="22"/>
        </w:rPr>
      </w:pPr>
    </w:p>
    <w:p w14:paraId="57C43555" w14:textId="1D3ED46C" w:rsidR="002510B3" w:rsidRDefault="002510B3" w:rsidP="008666EB">
      <w:pPr>
        <w:spacing w:line="240" w:lineRule="exact"/>
        <w:ind w:right="-141"/>
        <w:jc w:val="right"/>
        <w:rPr>
          <w:sz w:val="22"/>
          <w:szCs w:val="22"/>
        </w:rPr>
      </w:pPr>
    </w:p>
    <w:p w14:paraId="0E680536" w14:textId="479C9127" w:rsidR="002510B3" w:rsidRDefault="002510B3" w:rsidP="008666EB">
      <w:pPr>
        <w:spacing w:line="240" w:lineRule="exact"/>
        <w:ind w:right="-141"/>
        <w:jc w:val="right"/>
        <w:rPr>
          <w:sz w:val="22"/>
          <w:szCs w:val="22"/>
        </w:rPr>
      </w:pPr>
    </w:p>
    <w:p w14:paraId="5C796945" w14:textId="38C86FAE" w:rsidR="002510B3" w:rsidRDefault="002510B3" w:rsidP="008666EB">
      <w:pPr>
        <w:spacing w:line="240" w:lineRule="exact"/>
        <w:ind w:right="-141"/>
        <w:jc w:val="right"/>
        <w:rPr>
          <w:sz w:val="22"/>
          <w:szCs w:val="22"/>
        </w:rPr>
      </w:pPr>
    </w:p>
    <w:p w14:paraId="7C714A76" w14:textId="2142926C" w:rsidR="002510B3" w:rsidRDefault="002510B3" w:rsidP="008666EB">
      <w:pPr>
        <w:spacing w:line="240" w:lineRule="exact"/>
        <w:ind w:right="-141"/>
        <w:jc w:val="right"/>
        <w:rPr>
          <w:sz w:val="22"/>
          <w:szCs w:val="22"/>
        </w:rPr>
      </w:pPr>
    </w:p>
    <w:p w14:paraId="11F7EEF6" w14:textId="6F970FE8" w:rsidR="002510B3" w:rsidRDefault="002510B3" w:rsidP="008666EB">
      <w:pPr>
        <w:spacing w:line="240" w:lineRule="exact"/>
        <w:ind w:right="-141"/>
        <w:jc w:val="right"/>
        <w:rPr>
          <w:sz w:val="22"/>
          <w:szCs w:val="22"/>
        </w:rPr>
      </w:pPr>
    </w:p>
    <w:p w14:paraId="114A2E7F" w14:textId="65E67150" w:rsidR="002510B3" w:rsidRDefault="002510B3" w:rsidP="008666EB">
      <w:pPr>
        <w:spacing w:line="240" w:lineRule="exact"/>
        <w:ind w:right="-141"/>
        <w:jc w:val="right"/>
        <w:rPr>
          <w:sz w:val="22"/>
          <w:szCs w:val="22"/>
        </w:rPr>
      </w:pPr>
    </w:p>
    <w:p w14:paraId="5495E639" w14:textId="15AE0295" w:rsidR="002510B3" w:rsidRDefault="002510B3" w:rsidP="008666EB">
      <w:pPr>
        <w:spacing w:line="240" w:lineRule="exact"/>
        <w:ind w:right="-141"/>
        <w:jc w:val="right"/>
        <w:rPr>
          <w:sz w:val="22"/>
          <w:szCs w:val="22"/>
        </w:rPr>
      </w:pPr>
    </w:p>
    <w:p w14:paraId="3A2749A9" w14:textId="732B315C" w:rsidR="007E142F" w:rsidRDefault="007E142F" w:rsidP="00446462">
      <w:pPr>
        <w:spacing w:line="240" w:lineRule="exact"/>
        <w:ind w:right="-141"/>
        <w:rPr>
          <w:sz w:val="22"/>
          <w:szCs w:val="22"/>
        </w:rPr>
      </w:pPr>
    </w:p>
    <w:p w14:paraId="4508E654" w14:textId="77777777" w:rsidR="007E142F" w:rsidRDefault="007E142F" w:rsidP="00446462">
      <w:pPr>
        <w:spacing w:line="240" w:lineRule="exact"/>
        <w:ind w:right="-141"/>
        <w:rPr>
          <w:sz w:val="22"/>
          <w:szCs w:val="22"/>
        </w:rPr>
      </w:pPr>
    </w:p>
    <w:p w14:paraId="4F662842" w14:textId="77777777" w:rsidR="00B652A3" w:rsidRPr="008666EB" w:rsidRDefault="00B652A3" w:rsidP="008666EB">
      <w:pPr>
        <w:widowControl w:val="0"/>
        <w:ind w:right="-141"/>
        <w:contextualSpacing/>
        <w:jc w:val="right"/>
        <w:rPr>
          <w:sz w:val="22"/>
          <w:szCs w:val="22"/>
        </w:rPr>
      </w:pPr>
      <w:r w:rsidRPr="008666EB">
        <w:rPr>
          <w:sz w:val="22"/>
          <w:szCs w:val="22"/>
        </w:rPr>
        <w:lastRenderedPageBreak/>
        <w:t xml:space="preserve">Приложение № 1 к Контракту </w:t>
      </w:r>
    </w:p>
    <w:p w14:paraId="7CEC4B5D" w14:textId="515F6033" w:rsidR="000B5876" w:rsidRPr="000B5876" w:rsidRDefault="00B652A3" w:rsidP="000B5876">
      <w:pPr>
        <w:widowControl w:val="0"/>
        <w:ind w:right="-141"/>
        <w:contextualSpacing/>
        <w:jc w:val="right"/>
        <w:rPr>
          <w:sz w:val="22"/>
          <w:szCs w:val="22"/>
        </w:rPr>
      </w:pPr>
      <w:r w:rsidRPr="008666EB">
        <w:rPr>
          <w:sz w:val="22"/>
          <w:szCs w:val="22"/>
        </w:rPr>
        <w:t xml:space="preserve">№ </w:t>
      </w:r>
      <w:r w:rsidR="008B6312" w:rsidRPr="008B6312">
        <w:rPr>
          <w:sz w:val="22"/>
          <w:szCs w:val="22"/>
        </w:rPr>
        <w:t>01332000017240012240001</w:t>
      </w:r>
      <w:r w:rsidRPr="008666EB">
        <w:rPr>
          <w:sz w:val="22"/>
          <w:szCs w:val="22"/>
        </w:rPr>
        <w:t xml:space="preserve"> от «___» _____________ 202</w:t>
      </w:r>
      <w:r w:rsidR="00A20F38">
        <w:rPr>
          <w:sz w:val="22"/>
          <w:szCs w:val="22"/>
        </w:rPr>
        <w:t>4</w:t>
      </w:r>
      <w:r w:rsidRPr="008666EB">
        <w:rPr>
          <w:sz w:val="22"/>
          <w:szCs w:val="22"/>
        </w:rPr>
        <w:t xml:space="preserve"> года</w:t>
      </w:r>
    </w:p>
    <w:p w14:paraId="699B9279" w14:textId="77777777" w:rsidR="008B6312" w:rsidRDefault="008B6312" w:rsidP="00446462">
      <w:pPr>
        <w:widowControl w:val="0"/>
        <w:jc w:val="center"/>
        <w:rPr>
          <w:b/>
          <w:sz w:val="22"/>
          <w:szCs w:val="22"/>
        </w:rPr>
      </w:pPr>
    </w:p>
    <w:p w14:paraId="43C52F73" w14:textId="52FA5BAB" w:rsidR="00446462" w:rsidRDefault="00446462" w:rsidP="00446462">
      <w:pPr>
        <w:widowControl w:val="0"/>
        <w:jc w:val="center"/>
        <w:rPr>
          <w:b/>
          <w:sz w:val="22"/>
          <w:szCs w:val="22"/>
        </w:rPr>
      </w:pPr>
      <w:r>
        <w:rPr>
          <w:b/>
          <w:sz w:val="22"/>
          <w:szCs w:val="22"/>
        </w:rPr>
        <w:t>ТЕХНИЧЕСКОЕ ЗАДАНИЕ</w:t>
      </w:r>
    </w:p>
    <w:p w14:paraId="68A314FE" w14:textId="67B57553" w:rsidR="00446462" w:rsidRDefault="00446462" w:rsidP="00446462">
      <w:pPr>
        <w:widowControl w:val="0"/>
        <w:jc w:val="center"/>
        <w:rPr>
          <w:b/>
          <w:sz w:val="22"/>
          <w:szCs w:val="22"/>
        </w:rPr>
      </w:pPr>
      <w:r>
        <w:rPr>
          <w:b/>
          <w:sz w:val="22"/>
          <w:szCs w:val="22"/>
        </w:rPr>
        <w:t>(ОПИСАНИЕ ОБЪЕКТА ЗАКУПКИ)</w:t>
      </w:r>
    </w:p>
    <w:p w14:paraId="7EBA1475" w14:textId="77777777" w:rsidR="00446462" w:rsidRDefault="00446462" w:rsidP="00446462">
      <w:pPr>
        <w:ind w:left="5812"/>
        <w:jc w:val="right"/>
        <w:rPr>
          <w:sz w:val="22"/>
          <w:szCs w:val="22"/>
        </w:rPr>
      </w:pPr>
    </w:p>
    <w:p w14:paraId="49DFD26A" w14:textId="104F269E" w:rsidR="00446462" w:rsidRDefault="00446462" w:rsidP="008B6312">
      <w:pPr>
        <w:ind w:right="-2" w:firstLine="566"/>
        <w:jc w:val="both"/>
        <w:rPr>
          <w:sz w:val="22"/>
          <w:szCs w:val="22"/>
        </w:rPr>
      </w:pPr>
      <w:bookmarkStart w:id="2" w:name="_Hlk166664923"/>
      <w:r w:rsidRPr="00FA1DDC">
        <w:rPr>
          <w:b/>
          <w:sz w:val="22"/>
          <w:szCs w:val="22"/>
        </w:rPr>
        <w:t xml:space="preserve">Объект закупки: </w:t>
      </w:r>
      <w:r w:rsidRPr="00FA1DDC">
        <w:rPr>
          <w:sz w:val="22"/>
          <w:szCs w:val="22"/>
        </w:rPr>
        <w:t xml:space="preserve">оказание услуг по </w:t>
      </w:r>
      <w:r>
        <w:rPr>
          <w:sz w:val="22"/>
          <w:szCs w:val="22"/>
        </w:rPr>
        <w:t>изготовлению брендированной продукции для волонтеров, сопровождающих федеральный проект «Формирование комфортной городской среды</w:t>
      </w:r>
      <w:r w:rsidRPr="00E65B70">
        <w:rPr>
          <w:sz w:val="22"/>
          <w:szCs w:val="22"/>
        </w:rPr>
        <w:t>»,</w:t>
      </w:r>
      <w:r w:rsidRPr="00E65B70">
        <w:rPr>
          <w:color w:val="FF0000"/>
          <w:sz w:val="22"/>
          <w:szCs w:val="22"/>
        </w:rPr>
        <w:t xml:space="preserve"> </w:t>
      </w:r>
      <w:r w:rsidRPr="003C3FC3">
        <w:rPr>
          <w:sz w:val="22"/>
          <w:szCs w:val="22"/>
        </w:rPr>
        <w:t xml:space="preserve">а также проекты </w:t>
      </w:r>
      <w:r w:rsidRPr="00926673">
        <w:rPr>
          <w:sz w:val="22"/>
          <w:szCs w:val="22"/>
        </w:rPr>
        <w:t>развития территорий муниципальных образований Ивановской области, основанных</w:t>
      </w:r>
      <w:r>
        <w:rPr>
          <w:sz w:val="22"/>
          <w:szCs w:val="22"/>
        </w:rPr>
        <w:t xml:space="preserve"> </w:t>
      </w:r>
      <w:r w:rsidRPr="00926673">
        <w:rPr>
          <w:sz w:val="22"/>
          <w:szCs w:val="22"/>
        </w:rPr>
        <w:t>на местных инициативах (инициативных проектов)</w:t>
      </w:r>
      <w:r>
        <w:rPr>
          <w:sz w:val="22"/>
          <w:szCs w:val="22"/>
        </w:rPr>
        <w:t>.</w:t>
      </w:r>
    </w:p>
    <w:tbl>
      <w:tblPr>
        <w:tblStyle w:val="a7"/>
        <w:tblW w:w="10485" w:type="dxa"/>
        <w:jc w:val="center"/>
        <w:tblLayout w:type="fixed"/>
        <w:tblLook w:val="04A0" w:firstRow="1" w:lastRow="0" w:firstColumn="1" w:lastColumn="0" w:noHBand="0" w:noVBand="1"/>
      </w:tblPr>
      <w:tblGrid>
        <w:gridCol w:w="1271"/>
        <w:gridCol w:w="851"/>
        <w:gridCol w:w="1417"/>
        <w:gridCol w:w="2126"/>
        <w:gridCol w:w="993"/>
        <w:gridCol w:w="1842"/>
        <w:gridCol w:w="993"/>
        <w:gridCol w:w="992"/>
      </w:tblGrid>
      <w:tr w:rsidR="007E142F" w:rsidRPr="0033674A" w14:paraId="07DEB8C2" w14:textId="77777777" w:rsidTr="00565737">
        <w:trPr>
          <w:jc w:val="center"/>
        </w:trPr>
        <w:tc>
          <w:tcPr>
            <w:tcW w:w="5665" w:type="dxa"/>
            <w:gridSpan w:val="4"/>
          </w:tcPr>
          <w:p w14:paraId="327FA920" w14:textId="77777777" w:rsidR="007E142F" w:rsidRPr="0033674A" w:rsidRDefault="007E142F" w:rsidP="00565737">
            <w:pPr>
              <w:jc w:val="center"/>
            </w:pPr>
            <w:r w:rsidRPr="0033674A">
              <w:t>Тип объекта закупки</w:t>
            </w:r>
          </w:p>
        </w:tc>
        <w:tc>
          <w:tcPr>
            <w:tcW w:w="4820" w:type="dxa"/>
            <w:gridSpan w:val="4"/>
          </w:tcPr>
          <w:p w14:paraId="6687EEBD" w14:textId="77777777" w:rsidR="007E142F" w:rsidRPr="0033674A" w:rsidRDefault="007E142F" w:rsidP="00565737">
            <w:pPr>
              <w:jc w:val="center"/>
            </w:pPr>
            <w:r w:rsidRPr="0033674A">
              <w:t>Услуга</w:t>
            </w:r>
          </w:p>
        </w:tc>
      </w:tr>
      <w:tr w:rsidR="007E142F" w:rsidRPr="0033674A" w14:paraId="61C5B43C" w14:textId="77777777" w:rsidTr="00565737">
        <w:trPr>
          <w:jc w:val="center"/>
        </w:trPr>
        <w:tc>
          <w:tcPr>
            <w:tcW w:w="1271" w:type="dxa"/>
            <w:vMerge w:val="restart"/>
          </w:tcPr>
          <w:p w14:paraId="066293C4" w14:textId="77777777" w:rsidR="007E142F" w:rsidRPr="0033674A" w:rsidRDefault="007E142F" w:rsidP="00565737">
            <w:pPr>
              <w:ind w:left="-126" w:right="-102"/>
              <w:jc w:val="center"/>
            </w:pPr>
            <w:r w:rsidRPr="0033674A">
              <w:t>Наименование товара, работы,</w:t>
            </w:r>
          </w:p>
          <w:p w14:paraId="0ECB7CE7" w14:textId="77777777" w:rsidR="007E142F" w:rsidRPr="0033674A" w:rsidRDefault="007E142F" w:rsidP="00565737">
            <w:pPr>
              <w:ind w:left="-126" w:right="-102"/>
              <w:jc w:val="center"/>
            </w:pPr>
            <w:r w:rsidRPr="0033674A">
              <w:t>услуги</w:t>
            </w:r>
          </w:p>
        </w:tc>
        <w:tc>
          <w:tcPr>
            <w:tcW w:w="851" w:type="dxa"/>
            <w:vMerge w:val="restart"/>
          </w:tcPr>
          <w:p w14:paraId="2F837453" w14:textId="77777777" w:rsidR="007E142F" w:rsidRPr="0033674A" w:rsidRDefault="007E142F" w:rsidP="00565737">
            <w:pPr>
              <w:ind w:left="-113" w:right="-102"/>
              <w:jc w:val="center"/>
            </w:pPr>
            <w:r w:rsidRPr="0033674A">
              <w:t>Код</w:t>
            </w:r>
          </w:p>
          <w:p w14:paraId="611255CA" w14:textId="77777777" w:rsidR="007E142F" w:rsidRPr="0033674A" w:rsidRDefault="007E142F" w:rsidP="00565737">
            <w:pPr>
              <w:ind w:left="-113" w:right="-102"/>
              <w:jc w:val="center"/>
            </w:pPr>
            <w:r w:rsidRPr="0033674A">
              <w:t>позиции</w:t>
            </w:r>
          </w:p>
        </w:tc>
        <w:tc>
          <w:tcPr>
            <w:tcW w:w="6378" w:type="dxa"/>
            <w:gridSpan w:val="4"/>
          </w:tcPr>
          <w:p w14:paraId="177204B8" w14:textId="77777777" w:rsidR="007E142F" w:rsidRPr="0033674A" w:rsidRDefault="007E142F" w:rsidP="00565737">
            <w:pPr>
              <w:jc w:val="center"/>
            </w:pPr>
            <w:r w:rsidRPr="0033674A">
              <w:t>Характеристики товара, работы, услуги</w:t>
            </w:r>
          </w:p>
        </w:tc>
        <w:tc>
          <w:tcPr>
            <w:tcW w:w="993" w:type="dxa"/>
            <w:vMerge w:val="restart"/>
          </w:tcPr>
          <w:p w14:paraId="0C2BD49F" w14:textId="77777777" w:rsidR="007E142F" w:rsidRPr="0033674A" w:rsidRDefault="007E142F" w:rsidP="00565737">
            <w:pPr>
              <w:ind w:left="-246" w:right="-254"/>
              <w:jc w:val="center"/>
              <w:rPr>
                <w:color w:val="000000"/>
              </w:rPr>
            </w:pPr>
            <w:r w:rsidRPr="0033674A">
              <w:rPr>
                <w:color w:val="000000"/>
              </w:rPr>
              <w:t xml:space="preserve">Количество (объем </w:t>
            </w:r>
          </w:p>
          <w:p w14:paraId="0888A012" w14:textId="77777777" w:rsidR="007E142F" w:rsidRPr="0033674A" w:rsidRDefault="007E142F" w:rsidP="00565737">
            <w:pPr>
              <w:ind w:left="-246" w:right="-254"/>
              <w:jc w:val="center"/>
              <w:rPr>
                <w:color w:val="000000"/>
              </w:rPr>
            </w:pPr>
            <w:r w:rsidRPr="0033674A">
              <w:rPr>
                <w:color w:val="000000"/>
              </w:rPr>
              <w:t xml:space="preserve">работы, </w:t>
            </w:r>
          </w:p>
          <w:p w14:paraId="7C7190E0" w14:textId="77777777" w:rsidR="007E142F" w:rsidRPr="0033674A" w:rsidRDefault="007E142F" w:rsidP="00565737">
            <w:pPr>
              <w:ind w:left="-246" w:right="-254"/>
              <w:jc w:val="center"/>
            </w:pPr>
            <w:r w:rsidRPr="0033674A">
              <w:rPr>
                <w:color w:val="000000"/>
              </w:rPr>
              <w:t>услуги)</w:t>
            </w:r>
          </w:p>
        </w:tc>
        <w:tc>
          <w:tcPr>
            <w:tcW w:w="992" w:type="dxa"/>
            <w:vMerge w:val="restart"/>
          </w:tcPr>
          <w:p w14:paraId="2BCFE660" w14:textId="77777777" w:rsidR="007E142F" w:rsidRPr="0033674A" w:rsidRDefault="007E142F" w:rsidP="00565737">
            <w:pPr>
              <w:ind w:left="-105" w:right="-109"/>
              <w:jc w:val="center"/>
            </w:pPr>
            <w:r w:rsidRPr="0033674A">
              <w:t>Единица измерения</w:t>
            </w:r>
          </w:p>
        </w:tc>
      </w:tr>
      <w:tr w:rsidR="007E142F" w:rsidRPr="0033674A" w14:paraId="2C39ED58" w14:textId="77777777" w:rsidTr="00565737">
        <w:trPr>
          <w:jc w:val="center"/>
        </w:trPr>
        <w:tc>
          <w:tcPr>
            <w:tcW w:w="1271" w:type="dxa"/>
            <w:vMerge/>
          </w:tcPr>
          <w:p w14:paraId="78A046F2" w14:textId="77777777" w:rsidR="007E142F" w:rsidRPr="0033674A" w:rsidRDefault="007E142F" w:rsidP="00565737">
            <w:pPr>
              <w:ind w:left="-126" w:right="-102"/>
              <w:jc w:val="center"/>
            </w:pPr>
          </w:p>
        </w:tc>
        <w:tc>
          <w:tcPr>
            <w:tcW w:w="851" w:type="dxa"/>
            <w:vMerge/>
          </w:tcPr>
          <w:p w14:paraId="37CEBA5C" w14:textId="77777777" w:rsidR="007E142F" w:rsidRPr="0033674A" w:rsidRDefault="007E142F" w:rsidP="00565737">
            <w:pPr>
              <w:ind w:left="-113" w:right="-124"/>
              <w:jc w:val="center"/>
            </w:pPr>
          </w:p>
        </w:tc>
        <w:tc>
          <w:tcPr>
            <w:tcW w:w="1417" w:type="dxa"/>
          </w:tcPr>
          <w:p w14:paraId="10D02C6C" w14:textId="77777777" w:rsidR="007E142F" w:rsidRPr="0033674A" w:rsidRDefault="007E142F" w:rsidP="00565737">
            <w:pPr>
              <w:ind w:left="-91" w:right="-116"/>
              <w:jc w:val="center"/>
            </w:pPr>
            <w:r w:rsidRPr="0033674A">
              <w:t>Наименование характеристики</w:t>
            </w:r>
          </w:p>
        </w:tc>
        <w:tc>
          <w:tcPr>
            <w:tcW w:w="2126" w:type="dxa"/>
          </w:tcPr>
          <w:p w14:paraId="1D44EC46" w14:textId="77777777" w:rsidR="007E142F" w:rsidRPr="0033674A" w:rsidRDefault="007E142F" w:rsidP="00565737">
            <w:pPr>
              <w:ind w:left="-99" w:right="-125"/>
              <w:jc w:val="center"/>
            </w:pPr>
            <w:r w:rsidRPr="0033674A">
              <w:t>Значение характеристики</w:t>
            </w:r>
          </w:p>
        </w:tc>
        <w:tc>
          <w:tcPr>
            <w:tcW w:w="993" w:type="dxa"/>
          </w:tcPr>
          <w:p w14:paraId="78290661" w14:textId="77777777" w:rsidR="007E142F" w:rsidRPr="0033674A" w:rsidRDefault="007E142F" w:rsidP="00565737">
            <w:pPr>
              <w:ind w:left="-105" w:right="-102"/>
              <w:jc w:val="center"/>
            </w:pPr>
            <w:r w:rsidRPr="0033674A">
              <w:t>Единица измерения характе</w:t>
            </w:r>
            <w:r>
              <w:t>-</w:t>
            </w:r>
            <w:r w:rsidRPr="0033674A">
              <w:t>ристики</w:t>
            </w:r>
          </w:p>
        </w:tc>
        <w:tc>
          <w:tcPr>
            <w:tcW w:w="1842" w:type="dxa"/>
          </w:tcPr>
          <w:p w14:paraId="58E6A5FB" w14:textId="77777777" w:rsidR="007E142F" w:rsidRPr="0033674A" w:rsidRDefault="007E142F" w:rsidP="00565737">
            <w:pPr>
              <w:ind w:left="-113" w:right="-109"/>
              <w:jc w:val="center"/>
            </w:pPr>
            <w:r w:rsidRPr="0033674A">
              <w:t>Инструкция по заполнению характеристик в заявке</w:t>
            </w:r>
          </w:p>
        </w:tc>
        <w:tc>
          <w:tcPr>
            <w:tcW w:w="993" w:type="dxa"/>
            <w:vMerge/>
          </w:tcPr>
          <w:p w14:paraId="237A7A02" w14:textId="77777777" w:rsidR="007E142F" w:rsidRPr="0033674A" w:rsidRDefault="007E142F" w:rsidP="00565737">
            <w:pPr>
              <w:jc w:val="center"/>
            </w:pPr>
          </w:p>
        </w:tc>
        <w:tc>
          <w:tcPr>
            <w:tcW w:w="992" w:type="dxa"/>
            <w:vMerge/>
          </w:tcPr>
          <w:p w14:paraId="2CA760D1" w14:textId="77777777" w:rsidR="007E142F" w:rsidRPr="0033674A" w:rsidRDefault="007E142F" w:rsidP="00565737">
            <w:pPr>
              <w:jc w:val="center"/>
            </w:pPr>
          </w:p>
        </w:tc>
      </w:tr>
      <w:tr w:rsidR="007E142F" w:rsidRPr="0033674A" w14:paraId="068E01BD" w14:textId="77777777" w:rsidTr="00565737">
        <w:trPr>
          <w:trHeight w:val="950"/>
          <w:jc w:val="center"/>
        </w:trPr>
        <w:tc>
          <w:tcPr>
            <w:tcW w:w="1271" w:type="dxa"/>
          </w:tcPr>
          <w:p w14:paraId="45532462" w14:textId="77777777" w:rsidR="007E142F" w:rsidRPr="0033674A" w:rsidRDefault="007E142F" w:rsidP="00565737">
            <w:pPr>
              <w:ind w:left="-120" w:right="-102"/>
            </w:pPr>
            <w:r w:rsidRPr="0033674A">
              <w:t>Услуги по изготовлению футболок с логотипом</w:t>
            </w:r>
          </w:p>
        </w:tc>
        <w:tc>
          <w:tcPr>
            <w:tcW w:w="851" w:type="dxa"/>
          </w:tcPr>
          <w:p w14:paraId="21A78E28" w14:textId="77777777" w:rsidR="007E142F" w:rsidRDefault="007E142F" w:rsidP="00565737">
            <w:pPr>
              <w:ind w:left="-113" w:right="-102"/>
            </w:pPr>
            <w:r w:rsidRPr="0033674A">
              <w:t>18.12.19.</w:t>
            </w:r>
          </w:p>
          <w:p w14:paraId="3405641B" w14:textId="77777777" w:rsidR="007E142F" w:rsidRPr="0033674A" w:rsidRDefault="007E142F" w:rsidP="00565737">
            <w:pPr>
              <w:ind w:left="-113" w:right="-102"/>
            </w:pPr>
            <w:r w:rsidRPr="0033674A">
              <w:t>190</w:t>
            </w:r>
          </w:p>
        </w:tc>
        <w:tc>
          <w:tcPr>
            <w:tcW w:w="1417" w:type="dxa"/>
          </w:tcPr>
          <w:p w14:paraId="4DDE35E7" w14:textId="77777777" w:rsidR="007E142F" w:rsidRPr="0033674A" w:rsidRDefault="007E142F" w:rsidP="00565737">
            <w:pPr>
              <w:ind w:left="-91" w:right="-116"/>
            </w:pPr>
            <w:r>
              <w:t>И</w:t>
            </w:r>
            <w:r w:rsidRPr="0033674A">
              <w:t>зготовлени</w:t>
            </w:r>
            <w:r>
              <w:t>е</w:t>
            </w:r>
            <w:r w:rsidRPr="0033674A">
              <w:t xml:space="preserve"> футболок с логотипом</w:t>
            </w:r>
          </w:p>
        </w:tc>
        <w:tc>
          <w:tcPr>
            <w:tcW w:w="2126" w:type="dxa"/>
          </w:tcPr>
          <w:p w14:paraId="60C6AD71" w14:textId="77777777" w:rsidR="007E142F" w:rsidRPr="0033674A"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40F8AFAD" w14:textId="77777777" w:rsidR="007E142F" w:rsidRPr="0033674A" w:rsidRDefault="007E142F" w:rsidP="00565737">
            <w:pPr>
              <w:ind w:left="-90" w:right="-120"/>
            </w:pPr>
          </w:p>
        </w:tc>
        <w:tc>
          <w:tcPr>
            <w:tcW w:w="1842" w:type="dxa"/>
          </w:tcPr>
          <w:p w14:paraId="1F7861B5"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684918C5" w14:textId="77777777" w:rsidR="007E142F" w:rsidRPr="0033674A" w:rsidRDefault="007E142F" w:rsidP="00565737">
            <w:pPr>
              <w:ind w:left="-97" w:right="-117"/>
            </w:pPr>
            <w:r w:rsidRPr="0033674A">
              <w:t>1500</w:t>
            </w:r>
          </w:p>
        </w:tc>
        <w:tc>
          <w:tcPr>
            <w:tcW w:w="992" w:type="dxa"/>
          </w:tcPr>
          <w:p w14:paraId="57482A5C" w14:textId="77777777" w:rsidR="007E142F" w:rsidRPr="0033674A" w:rsidRDefault="007E142F" w:rsidP="00565737">
            <w:pPr>
              <w:ind w:left="-103"/>
            </w:pPr>
            <w:r w:rsidRPr="0033674A">
              <w:t>Штука</w:t>
            </w:r>
          </w:p>
        </w:tc>
      </w:tr>
      <w:tr w:rsidR="007E142F" w:rsidRPr="0033674A" w14:paraId="0308C956" w14:textId="77777777" w:rsidTr="00565737">
        <w:trPr>
          <w:trHeight w:val="850"/>
          <w:jc w:val="center"/>
        </w:trPr>
        <w:tc>
          <w:tcPr>
            <w:tcW w:w="1271" w:type="dxa"/>
          </w:tcPr>
          <w:p w14:paraId="10E55BDF" w14:textId="77777777" w:rsidR="007E142F" w:rsidRPr="0033674A" w:rsidRDefault="007E142F" w:rsidP="00565737">
            <w:pPr>
              <w:ind w:left="-120" w:right="-102"/>
            </w:pPr>
            <w:r w:rsidRPr="0033674A">
              <w:t>Услуги по изготовлению шопперов с логотипом</w:t>
            </w:r>
          </w:p>
        </w:tc>
        <w:tc>
          <w:tcPr>
            <w:tcW w:w="851" w:type="dxa"/>
          </w:tcPr>
          <w:p w14:paraId="4A0233EE" w14:textId="77777777" w:rsidR="007E142F" w:rsidRDefault="007E142F" w:rsidP="00565737">
            <w:pPr>
              <w:ind w:left="-113" w:right="-102"/>
            </w:pPr>
            <w:r w:rsidRPr="0033674A">
              <w:t>18.12.19.</w:t>
            </w:r>
          </w:p>
          <w:p w14:paraId="518F1AF6" w14:textId="77777777" w:rsidR="007E142F" w:rsidRPr="0033674A" w:rsidRDefault="007E142F" w:rsidP="00565737">
            <w:pPr>
              <w:ind w:left="-113" w:right="-102"/>
              <w:rPr>
                <w:bCs/>
              </w:rPr>
            </w:pPr>
            <w:r w:rsidRPr="0033674A">
              <w:t>190</w:t>
            </w:r>
          </w:p>
        </w:tc>
        <w:tc>
          <w:tcPr>
            <w:tcW w:w="1417" w:type="dxa"/>
          </w:tcPr>
          <w:p w14:paraId="7A0A1F9D" w14:textId="77777777" w:rsidR="007E142F" w:rsidRPr="0033674A" w:rsidRDefault="007E142F" w:rsidP="00565737">
            <w:pPr>
              <w:ind w:left="-91" w:right="-116"/>
            </w:pPr>
            <w:r>
              <w:t>И</w:t>
            </w:r>
            <w:r w:rsidRPr="0033674A">
              <w:t>зготовлени</w:t>
            </w:r>
            <w:r>
              <w:t>е</w:t>
            </w:r>
            <w:r w:rsidRPr="0033674A">
              <w:t xml:space="preserve"> шопперов с логотипом</w:t>
            </w:r>
          </w:p>
        </w:tc>
        <w:tc>
          <w:tcPr>
            <w:tcW w:w="2126" w:type="dxa"/>
          </w:tcPr>
          <w:p w14:paraId="716BB87A" w14:textId="77777777" w:rsidR="007E142F" w:rsidRPr="0033674A"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4C9116A2" w14:textId="77777777" w:rsidR="007E142F" w:rsidRPr="0033674A" w:rsidRDefault="007E142F" w:rsidP="00565737">
            <w:pPr>
              <w:ind w:left="-90" w:right="-120"/>
            </w:pPr>
          </w:p>
        </w:tc>
        <w:tc>
          <w:tcPr>
            <w:tcW w:w="1842" w:type="dxa"/>
          </w:tcPr>
          <w:p w14:paraId="751E177F"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1E784A64" w14:textId="77777777" w:rsidR="007E142F" w:rsidRPr="0033674A" w:rsidRDefault="007E142F" w:rsidP="00565737">
            <w:pPr>
              <w:ind w:left="-97" w:right="-117"/>
            </w:pPr>
            <w:r w:rsidRPr="0033674A">
              <w:t>1500</w:t>
            </w:r>
          </w:p>
        </w:tc>
        <w:tc>
          <w:tcPr>
            <w:tcW w:w="992" w:type="dxa"/>
          </w:tcPr>
          <w:p w14:paraId="07CA9D7F" w14:textId="77777777" w:rsidR="007E142F" w:rsidRPr="0033674A" w:rsidRDefault="007E142F" w:rsidP="00565737">
            <w:pPr>
              <w:ind w:left="-103"/>
            </w:pPr>
            <w:r w:rsidRPr="0033674A">
              <w:t>Штука</w:t>
            </w:r>
          </w:p>
        </w:tc>
      </w:tr>
      <w:tr w:rsidR="007E142F" w:rsidRPr="0033674A" w14:paraId="3937834D" w14:textId="77777777" w:rsidTr="00565737">
        <w:trPr>
          <w:trHeight w:val="906"/>
          <w:jc w:val="center"/>
        </w:trPr>
        <w:tc>
          <w:tcPr>
            <w:tcW w:w="1271" w:type="dxa"/>
          </w:tcPr>
          <w:p w14:paraId="0320A490" w14:textId="77777777" w:rsidR="007E142F" w:rsidRPr="003C3FC3" w:rsidRDefault="007E142F" w:rsidP="00565737">
            <w:pPr>
              <w:ind w:left="-120" w:right="-102"/>
            </w:pPr>
            <w:r w:rsidRPr="0033674A">
              <w:t>Услуги по изготовлению кепок с логотипом</w:t>
            </w:r>
          </w:p>
        </w:tc>
        <w:tc>
          <w:tcPr>
            <w:tcW w:w="851" w:type="dxa"/>
          </w:tcPr>
          <w:p w14:paraId="1655E443" w14:textId="77777777" w:rsidR="007E142F" w:rsidRDefault="007E142F" w:rsidP="00565737">
            <w:pPr>
              <w:ind w:left="-113" w:right="-102"/>
            </w:pPr>
            <w:r w:rsidRPr="0033674A">
              <w:t>18.12.19.</w:t>
            </w:r>
          </w:p>
          <w:p w14:paraId="78228E70" w14:textId="77777777" w:rsidR="007E142F" w:rsidRPr="003C3FC3" w:rsidRDefault="007E142F" w:rsidP="00565737">
            <w:pPr>
              <w:ind w:left="-113" w:right="-102"/>
            </w:pPr>
            <w:r w:rsidRPr="0033674A">
              <w:t>190</w:t>
            </w:r>
          </w:p>
        </w:tc>
        <w:tc>
          <w:tcPr>
            <w:tcW w:w="1417" w:type="dxa"/>
          </w:tcPr>
          <w:p w14:paraId="60BF486E" w14:textId="77777777" w:rsidR="007E142F" w:rsidRPr="003C3FC3" w:rsidRDefault="007E142F" w:rsidP="00565737">
            <w:pPr>
              <w:ind w:left="-91" w:right="-116"/>
            </w:pPr>
            <w:r>
              <w:t>И</w:t>
            </w:r>
            <w:r w:rsidRPr="0033674A">
              <w:t>зготовлени</w:t>
            </w:r>
            <w:r>
              <w:t>е</w:t>
            </w:r>
            <w:r w:rsidRPr="0033674A">
              <w:t xml:space="preserve"> </w:t>
            </w:r>
            <w:r>
              <w:t>кепок</w:t>
            </w:r>
            <w:r w:rsidRPr="0033674A">
              <w:t xml:space="preserve"> с логотипом</w:t>
            </w:r>
          </w:p>
        </w:tc>
        <w:tc>
          <w:tcPr>
            <w:tcW w:w="2126" w:type="dxa"/>
          </w:tcPr>
          <w:p w14:paraId="254A8166" w14:textId="77777777" w:rsidR="007E142F" w:rsidRPr="003C3FC3"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3652ECF0" w14:textId="77777777" w:rsidR="007E142F" w:rsidRPr="0033674A" w:rsidRDefault="007E142F" w:rsidP="00565737">
            <w:pPr>
              <w:ind w:left="-90" w:right="-120"/>
            </w:pPr>
          </w:p>
        </w:tc>
        <w:tc>
          <w:tcPr>
            <w:tcW w:w="1842" w:type="dxa"/>
          </w:tcPr>
          <w:p w14:paraId="26588696"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2D2FE257" w14:textId="77777777" w:rsidR="007E142F" w:rsidRPr="0033674A" w:rsidRDefault="007E142F" w:rsidP="00565737">
            <w:pPr>
              <w:ind w:left="-97" w:right="-117"/>
            </w:pPr>
            <w:r w:rsidRPr="0033674A">
              <w:t>1500</w:t>
            </w:r>
          </w:p>
        </w:tc>
        <w:tc>
          <w:tcPr>
            <w:tcW w:w="992" w:type="dxa"/>
          </w:tcPr>
          <w:p w14:paraId="210ADFC6" w14:textId="77777777" w:rsidR="007E142F" w:rsidRPr="0033674A" w:rsidRDefault="007E142F" w:rsidP="00565737">
            <w:pPr>
              <w:ind w:left="-103"/>
            </w:pPr>
            <w:r w:rsidRPr="0033674A">
              <w:t>Штука</w:t>
            </w:r>
          </w:p>
        </w:tc>
      </w:tr>
      <w:tr w:rsidR="007E142F" w:rsidRPr="0033674A" w14:paraId="65910130" w14:textId="77777777" w:rsidTr="00565737">
        <w:trPr>
          <w:trHeight w:val="962"/>
          <w:jc w:val="center"/>
        </w:trPr>
        <w:tc>
          <w:tcPr>
            <w:tcW w:w="1271" w:type="dxa"/>
          </w:tcPr>
          <w:p w14:paraId="21B4E8AE" w14:textId="77777777" w:rsidR="007E142F" w:rsidRPr="003C3FC3" w:rsidRDefault="007E142F" w:rsidP="00565737">
            <w:pPr>
              <w:ind w:left="-120" w:right="-102"/>
            </w:pPr>
            <w:r w:rsidRPr="0033674A">
              <w:t>Услуги по изготовлению худи с логотипом</w:t>
            </w:r>
          </w:p>
        </w:tc>
        <w:tc>
          <w:tcPr>
            <w:tcW w:w="851" w:type="dxa"/>
          </w:tcPr>
          <w:p w14:paraId="344F2E88" w14:textId="77777777" w:rsidR="007E142F" w:rsidRDefault="007E142F" w:rsidP="00565737">
            <w:pPr>
              <w:ind w:left="-113" w:right="-102"/>
            </w:pPr>
            <w:r w:rsidRPr="0033674A">
              <w:t>18.12.19.</w:t>
            </w:r>
          </w:p>
          <w:p w14:paraId="5CB8F0A5" w14:textId="77777777" w:rsidR="007E142F" w:rsidRPr="003C3FC3" w:rsidRDefault="007E142F" w:rsidP="00565737">
            <w:pPr>
              <w:ind w:left="-113" w:right="-102"/>
            </w:pPr>
            <w:r w:rsidRPr="0033674A">
              <w:t>190</w:t>
            </w:r>
          </w:p>
        </w:tc>
        <w:tc>
          <w:tcPr>
            <w:tcW w:w="1417" w:type="dxa"/>
          </w:tcPr>
          <w:p w14:paraId="3DF4D098" w14:textId="77777777" w:rsidR="007E142F" w:rsidRPr="003C3FC3" w:rsidRDefault="007E142F" w:rsidP="00565737">
            <w:pPr>
              <w:ind w:left="-91" w:right="-116"/>
            </w:pPr>
            <w:r>
              <w:t>И</w:t>
            </w:r>
            <w:r w:rsidRPr="0033674A">
              <w:t>зготовлени</w:t>
            </w:r>
            <w:r>
              <w:t>е</w:t>
            </w:r>
            <w:r w:rsidRPr="0033674A">
              <w:t xml:space="preserve"> </w:t>
            </w:r>
            <w:r>
              <w:t>худи</w:t>
            </w:r>
            <w:r w:rsidRPr="0033674A">
              <w:t xml:space="preserve"> с логотипом</w:t>
            </w:r>
          </w:p>
        </w:tc>
        <w:tc>
          <w:tcPr>
            <w:tcW w:w="2126" w:type="dxa"/>
          </w:tcPr>
          <w:p w14:paraId="73F32B36" w14:textId="77777777" w:rsidR="007E142F" w:rsidRPr="003C3FC3"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52CDA835" w14:textId="77777777" w:rsidR="007E142F" w:rsidRPr="0033674A" w:rsidRDefault="007E142F" w:rsidP="00565737">
            <w:pPr>
              <w:ind w:left="-90" w:right="-120"/>
            </w:pPr>
          </w:p>
        </w:tc>
        <w:tc>
          <w:tcPr>
            <w:tcW w:w="1842" w:type="dxa"/>
          </w:tcPr>
          <w:p w14:paraId="36BAE12E"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3A5D7914" w14:textId="77777777" w:rsidR="007E142F" w:rsidRPr="0033674A" w:rsidRDefault="007E142F" w:rsidP="00565737">
            <w:pPr>
              <w:ind w:left="-97" w:right="-117"/>
            </w:pPr>
            <w:r w:rsidRPr="0033674A">
              <w:t>1500</w:t>
            </w:r>
          </w:p>
        </w:tc>
        <w:tc>
          <w:tcPr>
            <w:tcW w:w="992" w:type="dxa"/>
          </w:tcPr>
          <w:p w14:paraId="2EFAC62A" w14:textId="77777777" w:rsidR="007E142F" w:rsidRPr="0033674A" w:rsidRDefault="007E142F" w:rsidP="00565737">
            <w:pPr>
              <w:ind w:left="-103"/>
            </w:pPr>
            <w:r w:rsidRPr="0033674A">
              <w:t>Штука</w:t>
            </w:r>
          </w:p>
        </w:tc>
      </w:tr>
      <w:tr w:rsidR="007E142F" w:rsidRPr="0033674A" w14:paraId="0F2BF3F0" w14:textId="77777777" w:rsidTr="00565737">
        <w:trPr>
          <w:trHeight w:val="990"/>
          <w:jc w:val="center"/>
        </w:trPr>
        <w:tc>
          <w:tcPr>
            <w:tcW w:w="1271" w:type="dxa"/>
          </w:tcPr>
          <w:p w14:paraId="06E776AB" w14:textId="77777777" w:rsidR="007E142F" w:rsidRPr="003C3FC3" w:rsidRDefault="007E142F" w:rsidP="00565737">
            <w:pPr>
              <w:ind w:left="-120" w:right="-102"/>
            </w:pPr>
            <w:r w:rsidRPr="0033674A">
              <w:t>Услуги по изготовлению ручек с логотипом</w:t>
            </w:r>
          </w:p>
        </w:tc>
        <w:tc>
          <w:tcPr>
            <w:tcW w:w="851" w:type="dxa"/>
          </w:tcPr>
          <w:p w14:paraId="78C024A2" w14:textId="77777777" w:rsidR="007E142F" w:rsidRDefault="007E142F" w:rsidP="00565737">
            <w:pPr>
              <w:ind w:left="-113" w:right="-102"/>
            </w:pPr>
            <w:r w:rsidRPr="0033674A">
              <w:t>18.12.19.</w:t>
            </w:r>
          </w:p>
          <w:p w14:paraId="7E4A42A0" w14:textId="77777777" w:rsidR="007E142F" w:rsidRPr="003C3FC3" w:rsidRDefault="007E142F" w:rsidP="00565737">
            <w:pPr>
              <w:ind w:left="-113" w:right="-102"/>
            </w:pPr>
            <w:r w:rsidRPr="0033674A">
              <w:t>190</w:t>
            </w:r>
          </w:p>
        </w:tc>
        <w:tc>
          <w:tcPr>
            <w:tcW w:w="1417" w:type="dxa"/>
          </w:tcPr>
          <w:p w14:paraId="01EAE3FF" w14:textId="77777777" w:rsidR="007E142F" w:rsidRPr="003C3FC3" w:rsidRDefault="007E142F" w:rsidP="00565737">
            <w:pPr>
              <w:ind w:left="-91" w:right="-116"/>
            </w:pPr>
            <w:r>
              <w:t>И</w:t>
            </w:r>
            <w:r w:rsidRPr="0033674A">
              <w:t>зготовлени</w:t>
            </w:r>
            <w:r>
              <w:t>е</w:t>
            </w:r>
            <w:r w:rsidRPr="0033674A">
              <w:t xml:space="preserve"> </w:t>
            </w:r>
            <w:r>
              <w:t>ручек</w:t>
            </w:r>
            <w:r w:rsidRPr="0033674A">
              <w:t xml:space="preserve"> с логотипом</w:t>
            </w:r>
          </w:p>
        </w:tc>
        <w:tc>
          <w:tcPr>
            <w:tcW w:w="2126" w:type="dxa"/>
          </w:tcPr>
          <w:p w14:paraId="2B396875" w14:textId="77777777" w:rsidR="007E142F" w:rsidRPr="003C3FC3"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54691A89" w14:textId="77777777" w:rsidR="007E142F" w:rsidRPr="0033674A" w:rsidRDefault="007E142F" w:rsidP="00565737">
            <w:pPr>
              <w:ind w:left="-90" w:right="-120"/>
            </w:pPr>
          </w:p>
        </w:tc>
        <w:tc>
          <w:tcPr>
            <w:tcW w:w="1842" w:type="dxa"/>
          </w:tcPr>
          <w:p w14:paraId="5F2BD5EE"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2FBAF556" w14:textId="77777777" w:rsidR="007E142F" w:rsidRPr="0033674A" w:rsidRDefault="007E142F" w:rsidP="00565737">
            <w:pPr>
              <w:ind w:left="-97" w:right="-117"/>
            </w:pPr>
            <w:r w:rsidRPr="0033674A">
              <w:t>1500</w:t>
            </w:r>
          </w:p>
        </w:tc>
        <w:tc>
          <w:tcPr>
            <w:tcW w:w="992" w:type="dxa"/>
          </w:tcPr>
          <w:p w14:paraId="3262B0F8" w14:textId="77777777" w:rsidR="007E142F" w:rsidRPr="0033674A" w:rsidRDefault="007E142F" w:rsidP="00565737">
            <w:pPr>
              <w:ind w:left="-103"/>
            </w:pPr>
            <w:r w:rsidRPr="0033674A">
              <w:t>Штука</w:t>
            </w:r>
          </w:p>
        </w:tc>
      </w:tr>
      <w:tr w:rsidR="007E142F" w:rsidRPr="0033674A" w14:paraId="7D1E34DC" w14:textId="77777777" w:rsidTr="00565737">
        <w:trPr>
          <w:trHeight w:val="990"/>
          <w:jc w:val="center"/>
        </w:trPr>
        <w:tc>
          <w:tcPr>
            <w:tcW w:w="1271" w:type="dxa"/>
          </w:tcPr>
          <w:p w14:paraId="2439E980" w14:textId="77777777" w:rsidR="007E142F" w:rsidRPr="003C3FC3" w:rsidRDefault="007E142F" w:rsidP="00565737">
            <w:pPr>
              <w:ind w:left="-120" w:right="-102"/>
            </w:pPr>
            <w:r w:rsidRPr="003C3FC3">
              <w:t>Услуги по изготовлению бейджей с логотипом</w:t>
            </w:r>
          </w:p>
        </w:tc>
        <w:tc>
          <w:tcPr>
            <w:tcW w:w="851" w:type="dxa"/>
          </w:tcPr>
          <w:p w14:paraId="5CBF8686" w14:textId="77777777" w:rsidR="007E142F" w:rsidRDefault="007E142F" w:rsidP="00565737">
            <w:pPr>
              <w:ind w:left="-113" w:right="-102"/>
            </w:pPr>
            <w:r w:rsidRPr="003C3FC3">
              <w:t>18.12.19.</w:t>
            </w:r>
          </w:p>
          <w:p w14:paraId="3A98B745" w14:textId="77777777" w:rsidR="007E142F" w:rsidRPr="003C3FC3" w:rsidRDefault="007E142F" w:rsidP="00565737">
            <w:pPr>
              <w:ind w:left="-113" w:right="-102"/>
              <w:rPr>
                <w:bCs/>
              </w:rPr>
            </w:pPr>
            <w:r w:rsidRPr="003C3FC3">
              <w:t>190</w:t>
            </w:r>
          </w:p>
        </w:tc>
        <w:tc>
          <w:tcPr>
            <w:tcW w:w="1417" w:type="dxa"/>
          </w:tcPr>
          <w:p w14:paraId="0FBB9DD2" w14:textId="77777777" w:rsidR="007E142F" w:rsidRPr="003C3FC3" w:rsidRDefault="007E142F" w:rsidP="00565737">
            <w:pPr>
              <w:ind w:left="-91" w:right="-116"/>
            </w:pPr>
            <w:r>
              <w:t>И</w:t>
            </w:r>
            <w:r w:rsidRPr="0033674A">
              <w:t>зготовлени</w:t>
            </w:r>
            <w:r>
              <w:t>е</w:t>
            </w:r>
            <w:r w:rsidRPr="0033674A">
              <w:t xml:space="preserve"> </w:t>
            </w:r>
            <w:r>
              <w:t>бэйджей</w:t>
            </w:r>
            <w:r w:rsidRPr="0033674A">
              <w:t xml:space="preserve"> с логотипом</w:t>
            </w:r>
          </w:p>
        </w:tc>
        <w:tc>
          <w:tcPr>
            <w:tcW w:w="2126" w:type="dxa"/>
          </w:tcPr>
          <w:p w14:paraId="2BA24D45" w14:textId="77777777" w:rsidR="007E142F" w:rsidRPr="003C3FC3"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0C7B0A97" w14:textId="77777777" w:rsidR="007E142F" w:rsidRPr="0033674A" w:rsidRDefault="007E142F" w:rsidP="00565737">
            <w:pPr>
              <w:ind w:left="-90" w:right="-120"/>
            </w:pPr>
          </w:p>
        </w:tc>
        <w:tc>
          <w:tcPr>
            <w:tcW w:w="1842" w:type="dxa"/>
          </w:tcPr>
          <w:p w14:paraId="6751F102"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4D97D5BB" w14:textId="77777777" w:rsidR="007E142F" w:rsidRPr="0033674A" w:rsidRDefault="007E142F" w:rsidP="00565737">
            <w:pPr>
              <w:ind w:left="-97" w:right="-117"/>
            </w:pPr>
            <w:r w:rsidRPr="0033674A">
              <w:t>1500</w:t>
            </w:r>
          </w:p>
        </w:tc>
        <w:tc>
          <w:tcPr>
            <w:tcW w:w="992" w:type="dxa"/>
          </w:tcPr>
          <w:p w14:paraId="54EF5860" w14:textId="77777777" w:rsidR="007E142F" w:rsidRPr="0033674A" w:rsidRDefault="007E142F" w:rsidP="00565737">
            <w:pPr>
              <w:ind w:left="-103"/>
            </w:pPr>
            <w:r w:rsidRPr="0033674A">
              <w:t>Штука</w:t>
            </w:r>
          </w:p>
        </w:tc>
      </w:tr>
      <w:tr w:rsidR="007E142F" w:rsidRPr="0033674A" w14:paraId="0E8593D1" w14:textId="77777777" w:rsidTr="00565737">
        <w:trPr>
          <w:trHeight w:val="977"/>
          <w:jc w:val="center"/>
        </w:trPr>
        <w:tc>
          <w:tcPr>
            <w:tcW w:w="1271" w:type="dxa"/>
          </w:tcPr>
          <w:p w14:paraId="0ADEE1E6" w14:textId="77777777" w:rsidR="007E142F" w:rsidRPr="0033674A" w:rsidRDefault="007E142F" w:rsidP="00565737">
            <w:pPr>
              <w:ind w:left="-120" w:right="-102"/>
            </w:pPr>
            <w:r w:rsidRPr="0033674A">
              <w:t>Услуги по изготовлению блокнотов с логотипом</w:t>
            </w:r>
          </w:p>
        </w:tc>
        <w:tc>
          <w:tcPr>
            <w:tcW w:w="851" w:type="dxa"/>
          </w:tcPr>
          <w:p w14:paraId="238CDF57" w14:textId="77777777" w:rsidR="007E142F" w:rsidRDefault="007E142F" w:rsidP="00565737">
            <w:pPr>
              <w:ind w:left="-113" w:right="-102"/>
            </w:pPr>
            <w:r w:rsidRPr="0033674A">
              <w:t>18.12.19.</w:t>
            </w:r>
          </w:p>
          <w:p w14:paraId="6E60DB94" w14:textId="77777777" w:rsidR="007E142F" w:rsidRPr="0033674A" w:rsidRDefault="007E142F" w:rsidP="00565737">
            <w:pPr>
              <w:ind w:left="-113" w:right="-102"/>
              <w:rPr>
                <w:bCs/>
              </w:rPr>
            </w:pPr>
            <w:r w:rsidRPr="0033674A">
              <w:t>190</w:t>
            </w:r>
          </w:p>
        </w:tc>
        <w:tc>
          <w:tcPr>
            <w:tcW w:w="1417" w:type="dxa"/>
          </w:tcPr>
          <w:p w14:paraId="14D4A7D7" w14:textId="77777777" w:rsidR="007E142F" w:rsidRPr="0033674A" w:rsidRDefault="007E142F" w:rsidP="00565737">
            <w:pPr>
              <w:ind w:left="-91" w:right="-116"/>
              <w:rPr>
                <w:bCs/>
                <w:lang w:eastAsia="en-US"/>
              </w:rPr>
            </w:pPr>
            <w:r>
              <w:t>И</w:t>
            </w:r>
            <w:r w:rsidRPr="0033674A">
              <w:t>зготовлени</w:t>
            </w:r>
            <w:r>
              <w:t>е</w:t>
            </w:r>
            <w:r w:rsidRPr="0033674A">
              <w:t xml:space="preserve"> </w:t>
            </w:r>
            <w:r>
              <w:t>блокнотов</w:t>
            </w:r>
            <w:r w:rsidRPr="0033674A">
              <w:t xml:space="preserve"> с логотипом</w:t>
            </w:r>
          </w:p>
        </w:tc>
        <w:tc>
          <w:tcPr>
            <w:tcW w:w="2126" w:type="dxa"/>
          </w:tcPr>
          <w:p w14:paraId="3D37AC50" w14:textId="77777777" w:rsidR="007E142F" w:rsidRPr="0033674A" w:rsidRDefault="007E142F" w:rsidP="00565737">
            <w:pPr>
              <w:ind w:left="-99" w:right="-125"/>
            </w:pPr>
            <w:r w:rsidRPr="005109BD">
              <w:rPr>
                <w:bCs/>
                <w:lang w:eastAsia="en-US"/>
              </w:rPr>
              <w:t>В соответствии с Описанием объекта закупки (Техническим заданием)</w:t>
            </w:r>
          </w:p>
        </w:tc>
        <w:tc>
          <w:tcPr>
            <w:tcW w:w="993" w:type="dxa"/>
          </w:tcPr>
          <w:p w14:paraId="1BDA3E4C" w14:textId="77777777" w:rsidR="007E142F" w:rsidRPr="0033674A" w:rsidRDefault="007E142F" w:rsidP="00565737">
            <w:pPr>
              <w:ind w:left="-90" w:right="-120"/>
            </w:pPr>
          </w:p>
        </w:tc>
        <w:tc>
          <w:tcPr>
            <w:tcW w:w="1842" w:type="dxa"/>
          </w:tcPr>
          <w:p w14:paraId="1E94BD28" w14:textId="77777777" w:rsidR="007E142F" w:rsidRPr="0033674A" w:rsidRDefault="007E142F" w:rsidP="00565737">
            <w:pPr>
              <w:ind w:left="-95" w:right="-118"/>
            </w:pPr>
            <w:r w:rsidRPr="0033674A">
              <w:t>Значение характеристики не может изменяться участником закупки</w:t>
            </w:r>
          </w:p>
        </w:tc>
        <w:tc>
          <w:tcPr>
            <w:tcW w:w="993" w:type="dxa"/>
          </w:tcPr>
          <w:p w14:paraId="4B296F50" w14:textId="77777777" w:rsidR="007E142F" w:rsidRPr="0033674A" w:rsidRDefault="007E142F" w:rsidP="00565737">
            <w:pPr>
              <w:ind w:left="-97" w:right="-117"/>
            </w:pPr>
            <w:r w:rsidRPr="0033674A">
              <w:t>1500</w:t>
            </w:r>
          </w:p>
        </w:tc>
        <w:tc>
          <w:tcPr>
            <w:tcW w:w="992" w:type="dxa"/>
          </w:tcPr>
          <w:p w14:paraId="0FA02A5B" w14:textId="77777777" w:rsidR="007E142F" w:rsidRPr="0033674A" w:rsidRDefault="007E142F" w:rsidP="00565737">
            <w:pPr>
              <w:ind w:left="-103"/>
            </w:pPr>
            <w:r w:rsidRPr="0033674A">
              <w:t>Штука</w:t>
            </w:r>
          </w:p>
        </w:tc>
      </w:tr>
    </w:tbl>
    <w:p w14:paraId="79E39CBD" w14:textId="53178180" w:rsidR="00446462" w:rsidRDefault="00446462" w:rsidP="00446462">
      <w:pPr>
        <w:jc w:val="both"/>
        <w:rPr>
          <w:sz w:val="22"/>
          <w:szCs w:val="22"/>
        </w:rPr>
      </w:pPr>
    </w:p>
    <w:p w14:paraId="5A8D37EE" w14:textId="77777777" w:rsidR="007E142F" w:rsidRDefault="007E142F" w:rsidP="007E142F">
      <w:pPr>
        <w:ind w:right="-141" w:firstLine="567"/>
        <w:jc w:val="both"/>
        <w:rPr>
          <w:sz w:val="22"/>
          <w:szCs w:val="22"/>
        </w:rPr>
      </w:pPr>
      <w:r>
        <w:rPr>
          <w:b/>
          <w:sz w:val="22"/>
          <w:szCs w:val="22"/>
        </w:rPr>
        <w:t xml:space="preserve">Характеристики </w:t>
      </w:r>
      <w:r w:rsidRPr="007F0023">
        <w:rPr>
          <w:b/>
          <w:bCs/>
          <w:sz w:val="22"/>
          <w:szCs w:val="22"/>
        </w:rPr>
        <w:t>услуг по изготовлению футболок с логотипом:</w:t>
      </w:r>
    </w:p>
    <w:p w14:paraId="76A796D3" w14:textId="77777777" w:rsidR="007E142F" w:rsidRPr="007F0023" w:rsidRDefault="007E142F" w:rsidP="007E142F">
      <w:pPr>
        <w:ind w:right="-141"/>
        <w:jc w:val="both"/>
        <w:rPr>
          <w:sz w:val="22"/>
          <w:szCs w:val="22"/>
        </w:rPr>
      </w:pPr>
      <w:r w:rsidRPr="004C3A3E">
        <w:rPr>
          <w:sz w:val="22"/>
          <w:szCs w:val="22"/>
        </w:rPr>
        <w:t>Цвет футболки: белый;</w:t>
      </w:r>
      <w:r>
        <w:rPr>
          <w:sz w:val="22"/>
          <w:szCs w:val="22"/>
        </w:rPr>
        <w:t xml:space="preserve"> </w:t>
      </w:r>
      <w:r w:rsidRPr="004C3A3E">
        <w:rPr>
          <w:sz w:val="22"/>
          <w:szCs w:val="22"/>
        </w:rPr>
        <w:t>крой: прямой; рукав: втачный короткий;</w:t>
      </w:r>
      <w:r>
        <w:rPr>
          <w:sz w:val="22"/>
          <w:szCs w:val="22"/>
        </w:rPr>
        <w:t xml:space="preserve"> </w:t>
      </w:r>
      <w:r w:rsidRPr="004C3A3E">
        <w:rPr>
          <w:sz w:val="22"/>
          <w:szCs w:val="22"/>
        </w:rPr>
        <w:t xml:space="preserve">плотность ткани: не менее 150 г/м2; хлопок: не менее 95 %; размер: 50-52; </w:t>
      </w:r>
      <w:r w:rsidRPr="004C3A3E">
        <w:rPr>
          <w:iCs/>
          <w:sz w:val="22"/>
          <w:szCs w:val="22"/>
        </w:rPr>
        <w:t>нанесение логотипа: полноцветная шелкотрафаретная печать размером не менее формата А3 на спине и груди по макету Заказчика</w:t>
      </w:r>
      <w:r>
        <w:rPr>
          <w:iCs/>
          <w:sz w:val="22"/>
          <w:szCs w:val="22"/>
        </w:rPr>
        <w:t>.</w:t>
      </w:r>
    </w:p>
    <w:p w14:paraId="1652160A" w14:textId="77777777" w:rsidR="007E142F" w:rsidRDefault="007E142F" w:rsidP="007E142F">
      <w:pPr>
        <w:ind w:right="-141" w:firstLine="567"/>
        <w:jc w:val="both"/>
        <w:rPr>
          <w:sz w:val="22"/>
          <w:szCs w:val="22"/>
        </w:rPr>
      </w:pPr>
    </w:p>
    <w:p w14:paraId="66243AFF" w14:textId="77777777" w:rsidR="007E142F" w:rsidRPr="007F0023" w:rsidRDefault="007E142F" w:rsidP="007E142F">
      <w:pPr>
        <w:ind w:right="-141" w:firstLine="567"/>
        <w:jc w:val="both"/>
        <w:rPr>
          <w:b/>
          <w:bCs/>
          <w:sz w:val="22"/>
          <w:szCs w:val="22"/>
        </w:rPr>
      </w:pPr>
      <w:r w:rsidRPr="007F0023">
        <w:rPr>
          <w:b/>
          <w:bCs/>
          <w:sz w:val="22"/>
          <w:szCs w:val="22"/>
        </w:rPr>
        <w:t>Характеристики услуг по изготовлению шопперов с логотипом:</w:t>
      </w:r>
    </w:p>
    <w:p w14:paraId="16F83FC7" w14:textId="77777777" w:rsidR="007E142F" w:rsidRDefault="007E142F" w:rsidP="007E142F">
      <w:pPr>
        <w:ind w:right="-141"/>
        <w:rPr>
          <w:iCs/>
          <w:sz w:val="22"/>
          <w:szCs w:val="22"/>
        </w:rPr>
      </w:pPr>
      <w:r w:rsidRPr="004C3A3E">
        <w:rPr>
          <w:sz w:val="22"/>
          <w:szCs w:val="22"/>
        </w:rPr>
        <w:t xml:space="preserve">Хлопок: 100 %; плотность: не менее 230 г/м2; </w:t>
      </w:r>
      <w:r w:rsidRPr="004C3A3E">
        <w:rPr>
          <w:iCs/>
          <w:sz w:val="22"/>
          <w:szCs w:val="22"/>
        </w:rPr>
        <w:t>размер: шоппер не менее 40х42 см, ручки: не менее 72х5 см;</w:t>
      </w:r>
      <w:r w:rsidRPr="004C3A3E">
        <w:rPr>
          <w:sz w:val="22"/>
          <w:szCs w:val="22"/>
        </w:rPr>
        <w:t xml:space="preserve"> н</w:t>
      </w:r>
      <w:r w:rsidRPr="004C3A3E">
        <w:rPr>
          <w:iCs/>
          <w:sz w:val="22"/>
          <w:szCs w:val="22"/>
        </w:rPr>
        <w:t xml:space="preserve">анесение логотипа: </w:t>
      </w:r>
      <w:r w:rsidRPr="004C3A3E">
        <w:rPr>
          <w:iCs/>
          <w:sz w:val="22"/>
          <w:szCs w:val="22"/>
          <w:lang w:val="en-US"/>
        </w:rPr>
        <w:t>dtf</w:t>
      </w:r>
      <w:r w:rsidRPr="004C3A3E">
        <w:rPr>
          <w:iCs/>
          <w:sz w:val="22"/>
          <w:szCs w:val="22"/>
        </w:rPr>
        <w:t xml:space="preserve"> - полноцветная печать с двух сторон в край изделия по макету Заказчика</w:t>
      </w:r>
      <w:r>
        <w:rPr>
          <w:iCs/>
          <w:sz w:val="22"/>
          <w:szCs w:val="22"/>
        </w:rPr>
        <w:t>.</w:t>
      </w:r>
    </w:p>
    <w:p w14:paraId="4CB3616D" w14:textId="77777777" w:rsidR="007E142F" w:rsidRDefault="007E142F" w:rsidP="007E142F">
      <w:pPr>
        <w:ind w:right="-141" w:firstLine="567"/>
        <w:jc w:val="both"/>
        <w:rPr>
          <w:iCs/>
          <w:sz w:val="22"/>
          <w:szCs w:val="22"/>
        </w:rPr>
      </w:pPr>
    </w:p>
    <w:p w14:paraId="18AD6BEA" w14:textId="77777777" w:rsidR="007E142F" w:rsidRDefault="007E142F" w:rsidP="007E142F">
      <w:pPr>
        <w:ind w:right="-141" w:firstLine="567"/>
        <w:rPr>
          <w:sz w:val="22"/>
          <w:szCs w:val="22"/>
        </w:rPr>
      </w:pPr>
      <w:r w:rsidRPr="007F0023">
        <w:rPr>
          <w:b/>
          <w:bCs/>
          <w:sz w:val="22"/>
          <w:szCs w:val="22"/>
        </w:rPr>
        <w:t>Характеристики услуг</w:t>
      </w:r>
      <w:r w:rsidRPr="004C3A3E">
        <w:rPr>
          <w:sz w:val="22"/>
          <w:szCs w:val="22"/>
        </w:rPr>
        <w:t xml:space="preserve"> </w:t>
      </w:r>
      <w:r w:rsidRPr="007F0023">
        <w:rPr>
          <w:b/>
          <w:bCs/>
          <w:sz w:val="22"/>
          <w:szCs w:val="22"/>
        </w:rPr>
        <w:t>по изготовлению кепок с логотипом:</w:t>
      </w:r>
    </w:p>
    <w:p w14:paraId="5011B744" w14:textId="77777777" w:rsidR="007E142F" w:rsidRDefault="007E142F" w:rsidP="007E142F">
      <w:pPr>
        <w:ind w:right="-141"/>
        <w:jc w:val="both"/>
        <w:rPr>
          <w:iCs/>
          <w:sz w:val="22"/>
          <w:szCs w:val="22"/>
        </w:rPr>
      </w:pPr>
      <w:r w:rsidRPr="004C3A3E">
        <w:rPr>
          <w:iCs/>
          <w:sz w:val="22"/>
          <w:szCs w:val="22"/>
        </w:rPr>
        <w:t>Ткань: велюр;</w:t>
      </w:r>
      <w:r w:rsidRPr="004C3A3E">
        <w:rPr>
          <w:bCs/>
          <w:sz w:val="22"/>
          <w:szCs w:val="22"/>
          <w:lang w:eastAsia="en-US"/>
        </w:rPr>
        <w:t xml:space="preserve"> плотность ткани: </w:t>
      </w:r>
      <w:r w:rsidRPr="004C3A3E">
        <w:rPr>
          <w:sz w:val="22"/>
          <w:szCs w:val="22"/>
        </w:rPr>
        <w:t xml:space="preserve">не менее 320 г/м2; козырек: сэндвич; нанесение логотипа: </w:t>
      </w:r>
      <w:r w:rsidRPr="004C3A3E">
        <w:rPr>
          <w:iCs/>
          <w:sz w:val="22"/>
          <w:szCs w:val="22"/>
        </w:rPr>
        <w:t>dtf-печать, полноцвет, на лбу, сбоку и на хлястике по макету Заказчика</w:t>
      </w:r>
      <w:r>
        <w:rPr>
          <w:iCs/>
          <w:sz w:val="22"/>
          <w:szCs w:val="22"/>
        </w:rPr>
        <w:t>.</w:t>
      </w:r>
    </w:p>
    <w:p w14:paraId="52B07B93" w14:textId="77777777" w:rsidR="007E142F" w:rsidRDefault="007E142F" w:rsidP="007E142F">
      <w:pPr>
        <w:ind w:right="-141" w:firstLine="567"/>
        <w:rPr>
          <w:iCs/>
          <w:sz w:val="22"/>
          <w:szCs w:val="22"/>
        </w:rPr>
      </w:pPr>
    </w:p>
    <w:p w14:paraId="5781A85E" w14:textId="37FD87F2" w:rsidR="007E142F" w:rsidRDefault="007E142F" w:rsidP="007E142F">
      <w:pPr>
        <w:ind w:right="-141" w:firstLine="567"/>
        <w:jc w:val="both"/>
        <w:rPr>
          <w:sz w:val="22"/>
          <w:szCs w:val="22"/>
        </w:rPr>
      </w:pPr>
      <w:r w:rsidRPr="007F0023">
        <w:rPr>
          <w:b/>
          <w:bCs/>
          <w:sz w:val="22"/>
          <w:szCs w:val="22"/>
        </w:rPr>
        <w:t>Характеристики услуг</w:t>
      </w:r>
      <w:r w:rsidRPr="004C3A3E">
        <w:rPr>
          <w:sz w:val="22"/>
          <w:szCs w:val="22"/>
        </w:rPr>
        <w:t xml:space="preserve"> </w:t>
      </w:r>
      <w:r w:rsidRPr="007F0023">
        <w:rPr>
          <w:b/>
          <w:bCs/>
          <w:sz w:val="22"/>
          <w:szCs w:val="22"/>
        </w:rPr>
        <w:t>по изготовлению худи с логотипом:</w:t>
      </w:r>
    </w:p>
    <w:p w14:paraId="2425028E" w14:textId="77777777" w:rsidR="007E142F" w:rsidRDefault="007E142F" w:rsidP="007E142F">
      <w:pPr>
        <w:ind w:right="-141"/>
        <w:jc w:val="both"/>
        <w:rPr>
          <w:iCs/>
          <w:sz w:val="22"/>
          <w:szCs w:val="22"/>
        </w:rPr>
      </w:pPr>
      <w:r w:rsidRPr="004C3A3E">
        <w:rPr>
          <w:sz w:val="22"/>
          <w:szCs w:val="22"/>
        </w:rPr>
        <w:t xml:space="preserve">Цвет: белый; рукав: длинный; сезон: демисезонный; капюшон: отсутствует; карман: отсутствует; материал: футер 3-х ниточный петельный; размер: 50-52; нанесение логотипа: </w:t>
      </w:r>
      <w:r w:rsidRPr="004C3A3E">
        <w:rPr>
          <w:iCs/>
          <w:sz w:val="22"/>
          <w:szCs w:val="22"/>
        </w:rPr>
        <w:t>полноцветная шелкотрафаретная печать размером не менее формата А3 на груди по макету Заказчика</w:t>
      </w:r>
      <w:r>
        <w:rPr>
          <w:iCs/>
          <w:sz w:val="22"/>
          <w:szCs w:val="22"/>
        </w:rPr>
        <w:t>.</w:t>
      </w:r>
    </w:p>
    <w:p w14:paraId="3ADFC459" w14:textId="77777777" w:rsidR="007E142F" w:rsidRDefault="007E142F" w:rsidP="007E142F">
      <w:pPr>
        <w:ind w:right="-141" w:firstLine="567"/>
        <w:jc w:val="both"/>
        <w:rPr>
          <w:b/>
          <w:bCs/>
          <w:sz w:val="22"/>
          <w:szCs w:val="22"/>
        </w:rPr>
      </w:pPr>
    </w:p>
    <w:p w14:paraId="7F32E821" w14:textId="77777777" w:rsidR="007E142F" w:rsidRDefault="007E142F" w:rsidP="007E142F">
      <w:pPr>
        <w:ind w:right="-141" w:firstLine="567"/>
        <w:jc w:val="both"/>
        <w:rPr>
          <w:sz w:val="22"/>
          <w:szCs w:val="22"/>
        </w:rPr>
      </w:pPr>
      <w:r w:rsidRPr="007F0023">
        <w:rPr>
          <w:b/>
          <w:bCs/>
          <w:sz w:val="22"/>
          <w:szCs w:val="22"/>
        </w:rPr>
        <w:t>Характеристики услуг</w:t>
      </w:r>
      <w:r w:rsidRPr="004C3A3E">
        <w:rPr>
          <w:sz w:val="22"/>
          <w:szCs w:val="22"/>
        </w:rPr>
        <w:t xml:space="preserve"> </w:t>
      </w:r>
      <w:r w:rsidRPr="007F0023">
        <w:rPr>
          <w:b/>
          <w:bCs/>
          <w:sz w:val="22"/>
          <w:szCs w:val="22"/>
        </w:rPr>
        <w:t>по изготовлению ручек с логотипом:</w:t>
      </w:r>
    </w:p>
    <w:p w14:paraId="5F002E47" w14:textId="77777777" w:rsidR="007E142F" w:rsidRPr="007F0023" w:rsidRDefault="007E142F" w:rsidP="007E142F">
      <w:pPr>
        <w:ind w:right="-141"/>
        <w:jc w:val="both"/>
        <w:rPr>
          <w:sz w:val="22"/>
          <w:szCs w:val="22"/>
        </w:rPr>
      </w:pPr>
      <w:r w:rsidRPr="004C3A3E">
        <w:rPr>
          <w:sz w:val="22"/>
          <w:szCs w:val="22"/>
        </w:rPr>
        <w:t>Механизм: нажимной;</w:t>
      </w:r>
      <w:r>
        <w:rPr>
          <w:sz w:val="22"/>
          <w:szCs w:val="22"/>
        </w:rPr>
        <w:t xml:space="preserve"> ц</w:t>
      </w:r>
      <w:r w:rsidRPr="004C3A3E">
        <w:rPr>
          <w:sz w:val="22"/>
          <w:szCs w:val="22"/>
        </w:rPr>
        <w:t xml:space="preserve">вет чернил: синий; нанесение логотипа: </w:t>
      </w:r>
      <w:r w:rsidRPr="004C3A3E">
        <w:rPr>
          <w:iCs/>
          <w:sz w:val="22"/>
          <w:szCs w:val="22"/>
        </w:rPr>
        <w:t>круговая шелкография с совмещением элементов рисунка по кругу по макету Заказчика</w:t>
      </w:r>
      <w:r>
        <w:rPr>
          <w:iCs/>
          <w:sz w:val="22"/>
          <w:szCs w:val="22"/>
        </w:rPr>
        <w:t>.</w:t>
      </w:r>
    </w:p>
    <w:p w14:paraId="24FC300A" w14:textId="77777777" w:rsidR="007E142F" w:rsidRDefault="007E142F" w:rsidP="007E142F">
      <w:pPr>
        <w:ind w:right="-141" w:firstLine="567"/>
        <w:jc w:val="both"/>
        <w:rPr>
          <w:sz w:val="22"/>
          <w:szCs w:val="22"/>
        </w:rPr>
      </w:pPr>
    </w:p>
    <w:p w14:paraId="79CBA5BA" w14:textId="77777777" w:rsidR="007E142F" w:rsidRDefault="007E142F" w:rsidP="007E142F">
      <w:pPr>
        <w:ind w:right="-141" w:firstLine="567"/>
        <w:jc w:val="both"/>
        <w:rPr>
          <w:sz w:val="22"/>
          <w:szCs w:val="22"/>
        </w:rPr>
      </w:pPr>
      <w:r w:rsidRPr="007F0023">
        <w:rPr>
          <w:b/>
          <w:bCs/>
          <w:sz w:val="22"/>
          <w:szCs w:val="22"/>
        </w:rPr>
        <w:t>Характеристики услуг</w:t>
      </w:r>
      <w:r w:rsidRPr="004C3A3E">
        <w:rPr>
          <w:sz w:val="22"/>
          <w:szCs w:val="22"/>
        </w:rPr>
        <w:t xml:space="preserve"> </w:t>
      </w:r>
      <w:r w:rsidRPr="007F0023">
        <w:rPr>
          <w:b/>
          <w:bCs/>
          <w:sz w:val="22"/>
          <w:szCs w:val="22"/>
        </w:rPr>
        <w:t>по изготовлению бейджей с логотипом:</w:t>
      </w:r>
    </w:p>
    <w:p w14:paraId="14A1D652" w14:textId="77777777" w:rsidR="007E142F" w:rsidRDefault="007E142F" w:rsidP="007E142F">
      <w:pPr>
        <w:ind w:right="-141"/>
        <w:jc w:val="both"/>
        <w:rPr>
          <w:iCs/>
          <w:sz w:val="22"/>
          <w:szCs w:val="22"/>
        </w:rPr>
      </w:pPr>
      <w:r w:rsidRPr="004C3A3E">
        <w:rPr>
          <w:sz w:val="22"/>
          <w:szCs w:val="22"/>
        </w:rPr>
        <w:t xml:space="preserve">Ориентация: горизонтальный; крепление: булавка; комплектация: </w:t>
      </w:r>
      <w:r w:rsidRPr="004C3A3E">
        <w:rPr>
          <w:iCs/>
          <w:sz w:val="22"/>
          <w:szCs w:val="22"/>
        </w:rPr>
        <w:t>поставка бейджей в собранном виде, с вложенным вкладышем; размер бейджа: не менее 90х60 мм; размер вкладыша: не менее 88x54 мм; нанесение логотипа: цифровая печать полноцветного вкладыша в бейдж по макету Заказчика</w:t>
      </w:r>
      <w:r>
        <w:rPr>
          <w:iCs/>
          <w:sz w:val="22"/>
          <w:szCs w:val="22"/>
        </w:rPr>
        <w:t>.</w:t>
      </w:r>
    </w:p>
    <w:p w14:paraId="1FA7C41C" w14:textId="77777777" w:rsidR="007E142F" w:rsidRDefault="007E142F" w:rsidP="007E142F">
      <w:pPr>
        <w:ind w:right="-141" w:firstLine="567"/>
        <w:jc w:val="both"/>
        <w:rPr>
          <w:iCs/>
          <w:sz w:val="22"/>
          <w:szCs w:val="22"/>
        </w:rPr>
      </w:pPr>
    </w:p>
    <w:p w14:paraId="021B221E" w14:textId="77777777" w:rsidR="007E142F" w:rsidRDefault="007E142F" w:rsidP="007E142F">
      <w:pPr>
        <w:ind w:right="-141" w:firstLine="567"/>
        <w:jc w:val="both"/>
        <w:rPr>
          <w:sz w:val="22"/>
          <w:szCs w:val="22"/>
        </w:rPr>
      </w:pPr>
      <w:r w:rsidRPr="007F0023">
        <w:rPr>
          <w:b/>
          <w:bCs/>
          <w:sz w:val="22"/>
          <w:szCs w:val="22"/>
        </w:rPr>
        <w:t>Характеристики услуг</w:t>
      </w:r>
      <w:r w:rsidRPr="004C3A3E">
        <w:rPr>
          <w:sz w:val="22"/>
          <w:szCs w:val="22"/>
        </w:rPr>
        <w:t xml:space="preserve"> </w:t>
      </w:r>
      <w:r w:rsidRPr="007F0023">
        <w:rPr>
          <w:b/>
          <w:bCs/>
          <w:sz w:val="22"/>
          <w:szCs w:val="22"/>
        </w:rPr>
        <w:t>по изготовлению блокнотов с логотипом:</w:t>
      </w:r>
    </w:p>
    <w:p w14:paraId="65F8985C" w14:textId="77777777" w:rsidR="007E142F" w:rsidRPr="007F0023" w:rsidRDefault="007E142F" w:rsidP="007E142F">
      <w:pPr>
        <w:ind w:right="-141" w:firstLine="567"/>
        <w:jc w:val="both"/>
        <w:rPr>
          <w:sz w:val="22"/>
          <w:szCs w:val="22"/>
        </w:rPr>
      </w:pPr>
      <w:r w:rsidRPr="004C3A3E">
        <w:rPr>
          <w:sz w:val="22"/>
          <w:szCs w:val="22"/>
        </w:rPr>
        <w:t xml:space="preserve">Формат: А5; количество листов: не менее 50 шт.; сборка: на пружине по узкой стороне; нанесение логотипа: </w:t>
      </w:r>
      <w:r w:rsidRPr="004C3A3E">
        <w:rPr>
          <w:iCs/>
          <w:sz w:val="22"/>
          <w:szCs w:val="22"/>
        </w:rPr>
        <w:t>печать обложки 4+0 по макету Заказчика</w:t>
      </w:r>
      <w:r>
        <w:rPr>
          <w:iCs/>
          <w:sz w:val="22"/>
          <w:szCs w:val="22"/>
        </w:rPr>
        <w:t>.</w:t>
      </w:r>
    </w:p>
    <w:p w14:paraId="47CFF54C" w14:textId="019C697E" w:rsidR="007E142F" w:rsidRDefault="007E142F" w:rsidP="007E142F">
      <w:pPr>
        <w:ind w:right="-141"/>
        <w:jc w:val="both"/>
        <w:rPr>
          <w:sz w:val="22"/>
          <w:szCs w:val="22"/>
        </w:rPr>
      </w:pPr>
    </w:p>
    <w:bookmarkEnd w:id="2"/>
    <w:p w14:paraId="0A356336" w14:textId="1549B1DA" w:rsidR="00316E66" w:rsidRPr="003562BB" w:rsidRDefault="00316E66" w:rsidP="007E142F">
      <w:pPr>
        <w:ind w:right="-141" w:firstLine="566"/>
        <w:jc w:val="both"/>
        <w:rPr>
          <w:b/>
          <w:sz w:val="22"/>
          <w:szCs w:val="22"/>
        </w:rPr>
      </w:pPr>
      <w:r w:rsidRPr="00FA1DDC">
        <w:rPr>
          <w:b/>
          <w:sz w:val="22"/>
          <w:szCs w:val="22"/>
        </w:rPr>
        <w:t xml:space="preserve">Место оказания </w:t>
      </w:r>
      <w:r w:rsidRPr="003562BB">
        <w:rPr>
          <w:b/>
          <w:sz w:val="22"/>
          <w:szCs w:val="22"/>
        </w:rPr>
        <w:t xml:space="preserve">услуг: </w:t>
      </w:r>
      <w:r w:rsidRPr="00164B8C">
        <w:rPr>
          <w:rFonts w:eastAsia="Calibri"/>
          <w:bCs/>
          <w:color w:val="000000"/>
          <w:sz w:val="22"/>
          <w:szCs w:val="22"/>
        </w:rPr>
        <w:t xml:space="preserve">по месту нахождения Исполнителя. Адрес для доставки </w:t>
      </w:r>
      <w:r>
        <w:rPr>
          <w:rFonts w:eastAsia="Calibri"/>
          <w:bCs/>
          <w:sz w:val="22"/>
          <w:szCs w:val="22"/>
        </w:rPr>
        <w:t>брендированной продукции</w:t>
      </w:r>
      <w:r w:rsidRPr="00164B8C">
        <w:rPr>
          <w:rFonts w:eastAsia="Calibri"/>
          <w:bCs/>
          <w:color w:val="000000"/>
          <w:sz w:val="22"/>
          <w:szCs w:val="22"/>
        </w:rPr>
        <w:t xml:space="preserve">: </w:t>
      </w:r>
      <w:r w:rsidRPr="00164B8C">
        <w:rPr>
          <w:sz w:val="22"/>
          <w:szCs w:val="22"/>
        </w:rPr>
        <w:t>153000, Ивановская обл., г. Иваново, ул. Пушкина, д. 9, лит. Б.</w:t>
      </w:r>
      <w:r w:rsidRPr="00164B8C">
        <w:rPr>
          <w:rFonts w:eastAsia="Calibri"/>
          <w:sz w:val="22"/>
          <w:szCs w:val="22"/>
        </w:rPr>
        <w:t xml:space="preserve"> Конкретн</w:t>
      </w:r>
      <w:r>
        <w:rPr>
          <w:rFonts w:eastAsia="Calibri"/>
          <w:sz w:val="22"/>
          <w:szCs w:val="22"/>
        </w:rPr>
        <w:t>ые</w:t>
      </w:r>
      <w:r w:rsidRPr="00164B8C">
        <w:rPr>
          <w:rFonts w:eastAsia="Calibri"/>
          <w:sz w:val="22"/>
          <w:szCs w:val="22"/>
        </w:rPr>
        <w:t xml:space="preserve"> дата и время согласовываются с Заказчиком. </w:t>
      </w:r>
      <w:r>
        <w:rPr>
          <w:rFonts w:eastAsia="Calibri"/>
          <w:sz w:val="22"/>
          <w:szCs w:val="22"/>
        </w:rPr>
        <w:t>Доставка</w:t>
      </w:r>
      <w:r w:rsidRPr="00164B8C">
        <w:rPr>
          <w:rFonts w:eastAsia="Calibri"/>
          <w:sz w:val="22"/>
          <w:szCs w:val="22"/>
        </w:rPr>
        <w:t xml:space="preserve"> осуществляется в рабочее время Заказчика одной партией силами и за счет средств Исполнителя.</w:t>
      </w:r>
    </w:p>
    <w:p w14:paraId="002F9E32" w14:textId="77777777" w:rsidR="00514BFC" w:rsidRDefault="00514BFC" w:rsidP="007E142F">
      <w:pPr>
        <w:ind w:right="-141" w:firstLine="566"/>
        <w:jc w:val="both"/>
        <w:rPr>
          <w:b/>
          <w:sz w:val="22"/>
          <w:szCs w:val="22"/>
        </w:rPr>
      </w:pPr>
    </w:p>
    <w:p w14:paraId="3DD4904C" w14:textId="77777777" w:rsidR="00514BFC" w:rsidRPr="00164B8C" w:rsidRDefault="00514BFC" w:rsidP="007E142F">
      <w:pPr>
        <w:keepNext/>
        <w:suppressAutoHyphens/>
        <w:ind w:right="-141" w:firstLine="566"/>
        <w:jc w:val="both"/>
        <w:outlineLvl w:val="0"/>
        <w:rPr>
          <w:rFonts w:eastAsiaTheme="minorHAnsi"/>
          <w:color w:val="000000" w:themeColor="text1"/>
          <w:sz w:val="22"/>
          <w:szCs w:val="22"/>
          <w:lang w:eastAsia="en-US"/>
        </w:rPr>
      </w:pPr>
      <w:r w:rsidRPr="00164B8C">
        <w:rPr>
          <w:b/>
          <w:sz w:val="22"/>
          <w:szCs w:val="22"/>
        </w:rPr>
        <w:t xml:space="preserve">Срок оказания услуг: </w:t>
      </w:r>
      <w:r w:rsidRPr="00164B8C">
        <w:rPr>
          <w:rFonts w:eastAsiaTheme="minorHAnsi"/>
          <w:color w:val="000000" w:themeColor="text1"/>
          <w:sz w:val="22"/>
          <w:szCs w:val="22"/>
          <w:lang w:eastAsia="en-US"/>
        </w:rPr>
        <w:t xml:space="preserve">в течение </w:t>
      </w:r>
      <w:r>
        <w:rPr>
          <w:rFonts w:eastAsiaTheme="minorHAnsi"/>
          <w:color w:val="000000" w:themeColor="text1"/>
          <w:sz w:val="22"/>
          <w:szCs w:val="22"/>
          <w:lang w:eastAsia="en-US"/>
        </w:rPr>
        <w:t>15</w:t>
      </w:r>
      <w:r w:rsidRPr="00164B8C">
        <w:rPr>
          <w:rFonts w:eastAsiaTheme="minorHAnsi"/>
          <w:color w:val="000000" w:themeColor="text1"/>
          <w:sz w:val="22"/>
          <w:szCs w:val="22"/>
          <w:lang w:eastAsia="en-US"/>
        </w:rPr>
        <w:t xml:space="preserve"> (</w:t>
      </w:r>
      <w:r>
        <w:rPr>
          <w:rFonts w:eastAsiaTheme="minorHAnsi"/>
          <w:color w:val="000000" w:themeColor="text1"/>
          <w:sz w:val="22"/>
          <w:szCs w:val="22"/>
          <w:lang w:eastAsia="en-US"/>
        </w:rPr>
        <w:t>пятнадцати</w:t>
      </w:r>
      <w:r w:rsidRPr="00164B8C">
        <w:rPr>
          <w:rFonts w:eastAsiaTheme="minorHAnsi"/>
          <w:color w:val="000000" w:themeColor="text1"/>
          <w:sz w:val="22"/>
          <w:szCs w:val="22"/>
          <w:lang w:eastAsia="en-US"/>
        </w:rPr>
        <w:t xml:space="preserve">) дней с даты заключения </w:t>
      </w:r>
      <w:r>
        <w:rPr>
          <w:rFonts w:eastAsiaTheme="minorHAnsi"/>
          <w:color w:val="000000" w:themeColor="text1"/>
          <w:sz w:val="22"/>
          <w:szCs w:val="22"/>
          <w:lang w:eastAsia="en-US"/>
        </w:rPr>
        <w:t>Контракта</w:t>
      </w:r>
      <w:r w:rsidRPr="00164B8C">
        <w:rPr>
          <w:rFonts w:eastAsiaTheme="minorHAnsi"/>
          <w:color w:val="000000" w:themeColor="text1"/>
          <w:sz w:val="22"/>
          <w:szCs w:val="22"/>
          <w:lang w:eastAsia="en-US"/>
        </w:rPr>
        <w:t>.</w:t>
      </w:r>
    </w:p>
    <w:p w14:paraId="1EB08CED" w14:textId="77777777" w:rsidR="00514BFC" w:rsidRPr="001D6BD3" w:rsidRDefault="00514BFC" w:rsidP="007E142F">
      <w:pPr>
        <w:keepNext/>
        <w:ind w:right="-141" w:firstLine="566"/>
        <w:jc w:val="both"/>
        <w:outlineLvl w:val="0"/>
        <w:rPr>
          <w:b/>
          <w:sz w:val="22"/>
          <w:szCs w:val="22"/>
        </w:rPr>
      </w:pPr>
      <w:r w:rsidRPr="00FE142E">
        <w:rPr>
          <w:sz w:val="22"/>
          <w:szCs w:val="22"/>
        </w:rPr>
        <w:t xml:space="preserve">Макет логотипа предоставляется Заказчиком Исполнителю в течение </w:t>
      </w:r>
      <w:r>
        <w:rPr>
          <w:sz w:val="22"/>
          <w:szCs w:val="22"/>
        </w:rPr>
        <w:t>1</w:t>
      </w:r>
      <w:r w:rsidRPr="00FE142E">
        <w:rPr>
          <w:sz w:val="22"/>
          <w:szCs w:val="22"/>
        </w:rPr>
        <w:t xml:space="preserve"> (</w:t>
      </w:r>
      <w:r>
        <w:rPr>
          <w:sz w:val="22"/>
          <w:szCs w:val="22"/>
        </w:rPr>
        <w:t>одного</w:t>
      </w:r>
      <w:r w:rsidRPr="00FE142E">
        <w:rPr>
          <w:sz w:val="22"/>
          <w:szCs w:val="22"/>
        </w:rPr>
        <w:t xml:space="preserve">) </w:t>
      </w:r>
      <w:r>
        <w:rPr>
          <w:sz w:val="22"/>
          <w:szCs w:val="22"/>
        </w:rPr>
        <w:t xml:space="preserve">рабочего </w:t>
      </w:r>
      <w:r w:rsidRPr="00FE142E">
        <w:rPr>
          <w:sz w:val="22"/>
          <w:szCs w:val="22"/>
        </w:rPr>
        <w:t>дн</w:t>
      </w:r>
      <w:r>
        <w:rPr>
          <w:sz w:val="22"/>
          <w:szCs w:val="22"/>
        </w:rPr>
        <w:t>я</w:t>
      </w:r>
      <w:r w:rsidRPr="00FE142E">
        <w:rPr>
          <w:sz w:val="22"/>
          <w:szCs w:val="22"/>
        </w:rPr>
        <w:t xml:space="preserve"> с даты заключения </w:t>
      </w:r>
      <w:r>
        <w:rPr>
          <w:sz w:val="22"/>
          <w:szCs w:val="22"/>
        </w:rPr>
        <w:t>Контракта</w:t>
      </w:r>
      <w:r w:rsidRPr="00FE142E">
        <w:rPr>
          <w:sz w:val="22"/>
          <w:szCs w:val="22"/>
        </w:rPr>
        <w:t>.</w:t>
      </w:r>
      <w:r>
        <w:rPr>
          <w:b/>
          <w:sz w:val="22"/>
          <w:szCs w:val="22"/>
        </w:rPr>
        <w:t xml:space="preserve"> </w:t>
      </w:r>
      <w:r w:rsidRPr="00FE142E">
        <w:rPr>
          <w:rFonts w:eastAsia="Calibri"/>
          <w:bCs/>
          <w:sz w:val="22"/>
          <w:szCs w:val="22"/>
        </w:rPr>
        <w:t xml:space="preserve">После предоставления макетов Исполнитель обязан предоставить для утверждения Заказчику изготовленные сигнальные экземпляры </w:t>
      </w:r>
      <w:r>
        <w:rPr>
          <w:rFonts w:eastAsia="Calibri"/>
          <w:bCs/>
          <w:sz w:val="22"/>
          <w:szCs w:val="22"/>
        </w:rPr>
        <w:t>брендированной продукции</w:t>
      </w:r>
      <w:r w:rsidRPr="00FE142E">
        <w:rPr>
          <w:rFonts w:eastAsia="Calibri"/>
          <w:bCs/>
          <w:sz w:val="22"/>
          <w:szCs w:val="22"/>
        </w:rPr>
        <w:t xml:space="preserve"> по адресу Заказчика. Сигнальные экземпляры, предоставленные Заказчику, должны полностью соответствовать образцам будущ</w:t>
      </w:r>
      <w:r>
        <w:rPr>
          <w:rFonts w:eastAsia="Calibri"/>
          <w:bCs/>
          <w:sz w:val="22"/>
          <w:szCs w:val="22"/>
        </w:rPr>
        <w:t>ей</w:t>
      </w:r>
      <w:r w:rsidRPr="00FE142E">
        <w:rPr>
          <w:rFonts w:eastAsia="Calibri"/>
          <w:bCs/>
          <w:sz w:val="22"/>
          <w:szCs w:val="22"/>
        </w:rPr>
        <w:t xml:space="preserve"> </w:t>
      </w:r>
      <w:r>
        <w:rPr>
          <w:rFonts w:eastAsia="Calibri"/>
          <w:bCs/>
          <w:sz w:val="22"/>
          <w:szCs w:val="22"/>
        </w:rPr>
        <w:t>брендированной продукции</w:t>
      </w:r>
      <w:r w:rsidRPr="00FE142E">
        <w:rPr>
          <w:rFonts w:eastAsia="Calibri"/>
          <w:bCs/>
          <w:sz w:val="22"/>
          <w:szCs w:val="22"/>
        </w:rPr>
        <w:t xml:space="preserve"> и быть изготовленным</w:t>
      </w:r>
      <w:r>
        <w:rPr>
          <w:rFonts w:eastAsia="Calibri"/>
          <w:bCs/>
          <w:sz w:val="22"/>
          <w:szCs w:val="22"/>
        </w:rPr>
        <w:t>и</w:t>
      </w:r>
      <w:r w:rsidRPr="00FE142E">
        <w:rPr>
          <w:rFonts w:eastAsia="Calibri"/>
          <w:bCs/>
          <w:sz w:val="22"/>
          <w:szCs w:val="22"/>
        </w:rPr>
        <w:t xml:space="preserve"> в точном соответствии с характеристиками, прописанными в Техническом задании.</w:t>
      </w:r>
    </w:p>
    <w:p w14:paraId="761B35BD" w14:textId="77777777" w:rsidR="00514BFC" w:rsidRPr="00FE142E" w:rsidRDefault="00514BFC" w:rsidP="00514BFC">
      <w:pPr>
        <w:spacing w:line="235" w:lineRule="auto"/>
        <w:ind w:right="-141" w:firstLine="566"/>
        <w:jc w:val="both"/>
        <w:rPr>
          <w:rFonts w:eastAsia="Calibri"/>
          <w:bCs/>
          <w:sz w:val="22"/>
          <w:szCs w:val="22"/>
        </w:rPr>
      </w:pPr>
      <w:r w:rsidRPr="00FE142E">
        <w:rPr>
          <w:rFonts w:eastAsia="Calibri"/>
          <w:bCs/>
          <w:sz w:val="22"/>
          <w:szCs w:val="22"/>
        </w:rPr>
        <w:t xml:space="preserve">Заказчик в течение 1 (одного) рабочего дня осуществляет проверку сигнальных экземпляров на соответствие Техническому заданию и утверждает сигнальные экземпляры, о чем уведомляет Исполнителя. В случае несоответствия сигнальных экземпляров требованиям Технического задания Заказчик направляет Исполнителю мотивированные замечания. Заказчик вправе запросить повторные образцы сигнальных экземпляров с учтенными и исправленными Исполнителем замечаниями. </w:t>
      </w:r>
    </w:p>
    <w:p w14:paraId="0CE9851B" w14:textId="77777777" w:rsidR="00514BFC" w:rsidRPr="00FE142E" w:rsidRDefault="00514BFC" w:rsidP="00514BFC">
      <w:pPr>
        <w:pStyle w:val="ConsPlusNonformat"/>
        <w:ind w:right="-141"/>
        <w:jc w:val="both"/>
        <w:rPr>
          <w:rFonts w:ascii="Times New Roman" w:hAnsi="Times New Roman" w:cs="Times New Roman"/>
          <w:bCs/>
          <w:sz w:val="22"/>
          <w:szCs w:val="22"/>
        </w:rPr>
      </w:pPr>
      <w:r w:rsidRPr="00FE142E">
        <w:rPr>
          <w:rFonts w:ascii="Times New Roman" w:hAnsi="Times New Roman" w:cs="Times New Roman"/>
          <w:bCs/>
          <w:sz w:val="22"/>
          <w:szCs w:val="22"/>
        </w:rPr>
        <w:t xml:space="preserve">      </w:t>
      </w:r>
    </w:p>
    <w:p w14:paraId="75A41095" w14:textId="77777777" w:rsidR="00514BFC" w:rsidRPr="00FE142E" w:rsidRDefault="00514BFC" w:rsidP="00F02A26">
      <w:pPr>
        <w:spacing w:line="235" w:lineRule="auto"/>
        <w:ind w:right="-141" w:firstLine="566"/>
        <w:jc w:val="both"/>
        <w:rPr>
          <w:rFonts w:eastAsia="Calibri"/>
          <w:sz w:val="22"/>
          <w:szCs w:val="22"/>
        </w:rPr>
      </w:pPr>
      <w:r w:rsidRPr="00FE142E">
        <w:rPr>
          <w:rFonts w:eastAsia="Calibri"/>
          <w:sz w:val="22"/>
          <w:szCs w:val="22"/>
        </w:rPr>
        <w:t xml:space="preserve">Не допускаются дефекты, приводящие к искажению или потере информации, в том числе: пропущенные, перепутанные буквы в надписи, непропечатка (потеря элементов изображения), нечеткая, «бледная печать», смазывание, отмарывание краски, забитые краской участки, пятна, царапины, сдвоенная печать, неправильное направление букв, механические повреждения (рваные, грязные, поцарапанные экземпляры и т.п). Не допускаются нечеткие, размытые, мало контрастные с отсутствующей резкостью и проработкой в деталях изображение и буквы. Не допускаются дефекты, приводящие к потере товарного вида или затрудняющие использование </w:t>
      </w:r>
      <w:r>
        <w:rPr>
          <w:rFonts w:eastAsia="Calibri"/>
          <w:sz w:val="22"/>
          <w:szCs w:val="22"/>
        </w:rPr>
        <w:t>брендированной продукции</w:t>
      </w:r>
      <w:r w:rsidRPr="00FE142E">
        <w:rPr>
          <w:rFonts w:eastAsia="Calibri"/>
          <w:sz w:val="22"/>
          <w:szCs w:val="22"/>
        </w:rPr>
        <w:t xml:space="preserve"> по назначению (механические повреждения-прорывы, грязь и т.п.).</w:t>
      </w:r>
    </w:p>
    <w:p w14:paraId="321D11AD" w14:textId="77777777" w:rsidR="00514BFC" w:rsidRPr="00FE142E" w:rsidRDefault="00514BFC" w:rsidP="00514BFC">
      <w:pPr>
        <w:spacing w:line="235" w:lineRule="auto"/>
        <w:ind w:right="-141"/>
        <w:jc w:val="both"/>
        <w:rPr>
          <w:rFonts w:eastAsia="Calibri"/>
          <w:sz w:val="22"/>
          <w:szCs w:val="22"/>
        </w:rPr>
      </w:pPr>
    </w:p>
    <w:p w14:paraId="203BE2E8" w14:textId="65EDD841" w:rsidR="00514BFC" w:rsidRPr="00164B8C" w:rsidRDefault="00514BFC" w:rsidP="00F02A26">
      <w:pPr>
        <w:ind w:right="-141" w:firstLine="566"/>
        <w:jc w:val="both"/>
        <w:rPr>
          <w:sz w:val="22"/>
          <w:szCs w:val="22"/>
        </w:rPr>
      </w:pPr>
      <w:r w:rsidRPr="00FE142E">
        <w:rPr>
          <w:rFonts w:eastAsia="Calibri"/>
          <w:sz w:val="22"/>
          <w:szCs w:val="22"/>
        </w:rPr>
        <w:t>Изготовленн</w:t>
      </w:r>
      <w:r>
        <w:rPr>
          <w:rFonts w:eastAsia="Calibri"/>
          <w:sz w:val="22"/>
          <w:szCs w:val="22"/>
        </w:rPr>
        <w:t>ая</w:t>
      </w:r>
      <w:r w:rsidRPr="00FE142E">
        <w:rPr>
          <w:rFonts w:eastAsia="Calibri"/>
          <w:sz w:val="22"/>
          <w:szCs w:val="22"/>
        </w:rPr>
        <w:t xml:space="preserve"> </w:t>
      </w:r>
      <w:r>
        <w:rPr>
          <w:rFonts w:eastAsia="Calibri"/>
          <w:color w:val="000000"/>
          <w:sz w:val="22"/>
          <w:szCs w:val="22"/>
        </w:rPr>
        <w:t>брендированная продукция</w:t>
      </w:r>
      <w:r w:rsidRPr="00164B8C">
        <w:rPr>
          <w:rFonts w:eastAsia="Calibri"/>
          <w:color w:val="000000"/>
          <w:sz w:val="22"/>
          <w:szCs w:val="22"/>
        </w:rPr>
        <w:t xml:space="preserve"> должн</w:t>
      </w:r>
      <w:r>
        <w:rPr>
          <w:rFonts w:eastAsia="Calibri"/>
          <w:color w:val="000000"/>
          <w:sz w:val="22"/>
          <w:szCs w:val="22"/>
        </w:rPr>
        <w:t>а</w:t>
      </w:r>
      <w:r w:rsidRPr="00164B8C">
        <w:rPr>
          <w:rFonts w:eastAsia="Calibri"/>
          <w:color w:val="000000"/>
          <w:sz w:val="22"/>
          <w:szCs w:val="22"/>
        </w:rPr>
        <w:t xml:space="preserve"> быть качественно упакован</w:t>
      </w:r>
      <w:r w:rsidR="00C67A91">
        <w:rPr>
          <w:rFonts w:eastAsia="Calibri"/>
          <w:color w:val="000000"/>
          <w:sz w:val="22"/>
          <w:szCs w:val="22"/>
        </w:rPr>
        <w:t>а</w:t>
      </w:r>
      <w:r w:rsidRPr="00164B8C">
        <w:rPr>
          <w:rFonts w:eastAsia="Calibri"/>
          <w:color w:val="000000"/>
          <w:sz w:val="22"/>
          <w:szCs w:val="22"/>
        </w:rPr>
        <w:t xml:space="preserve">. Упаковка должна гарантировать целостность и сохранность </w:t>
      </w:r>
      <w:r>
        <w:rPr>
          <w:rFonts w:eastAsia="Calibri"/>
          <w:color w:val="000000"/>
          <w:sz w:val="22"/>
          <w:szCs w:val="22"/>
        </w:rPr>
        <w:t>брендированной продукции</w:t>
      </w:r>
      <w:r w:rsidRPr="00164B8C">
        <w:rPr>
          <w:rFonts w:eastAsia="Calibri"/>
          <w:color w:val="000000"/>
          <w:sz w:val="22"/>
          <w:szCs w:val="22"/>
        </w:rPr>
        <w:t xml:space="preserve"> при перевозке, погрузочно-разгрузочных работах и хранении.</w:t>
      </w:r>
    </w:p>
    <w:p w14:paraId="347C9594" w14:textId="77777777" w:rsidR="00514BFC" w:rsidRPr="00164B8C" w:rsidRDefault="00514BFC" w:rsidP="00514BFC">
      <w:pPr>
        <w:spacing w:line="235" w:lineRule="auto"/>
        <w:ind w:right="-141"/>
        <w:jc w:val="both"/>
        <w:rPr>
          <w:rFonts w:eastAsia="Calibri"/>
          <w:color w:val="000000"/>
          <w:sz w:val="22"/>
          <w:szCs w:val="22"/>
        </w:rPr>
      </w:pPr>
    </w:p>
    <w:p w14:paraId="2A832A8E" w14:textId="37A10799" w:rsidR="00514BFC" w:rsidRPr="00164B8C" w:rsidRDefault="00F02A26" w:rsidP="00514BFC">
      <w:pPr>
        <w:widowControl w:val="0"/>
        <w:shd w:val="clear" w:color="auto" w:fill="FFFFFF"/>
        <w:tabs>
          <w:tab w:val="left" w:pos="0"/>
        </w:tabs>
        <w:ind w:right="-141"/>
        <w:jc w:val="both"/>
        <w:rPr>
          <w:rStyle w:val="ad"/>
          <w:rFonts w:eastAsia="Calibri"/>
          <w:color w:val="000000"/>
          <w:sz w:val="22"/>
          <w:szCs w:val="22"/>
        </w:rPr>
      </w:pPr>
      <w:r>
        <w:rPr>
          <w:sz w:val="22"/>
          <w:szCs w:val="22"/>
        </w:rPr>
        <w:tab/>
      </w:r>
      <w:r w:rsidR="00514BFC" w:rsidRPr="00164B8C">
        <w:rPr>
          <w:sz w:val="22"/>
          <w:szCs w:val="22"/>
        </w:rPr>
        <w:t xml:space="preserve">Услуги по изготовлению </w:t>
      </w:r>
      <w:r w:rsidR="00514BFC">
        <w:rPr>
          <w:sz w:val="22"/>
          <w:szCs w:val="22"/>
        </w:rPr>
        <w:t>брендированной продукции</w:t>
      </w:r>
      <w:r w:rsidR="00514BFC" w:rsidRPr="00164B8C">
        <w:rPr>
          <w:sz w:val="22"/>
          <w:szCs w:val="22"/>
        </w:rPr>
        <w:t xml:space="preserve"> осуществляются в соответствии с действующими отраслевыми стандартами, санитарно-гигиеническими нормами, правилами, ГОСТами и техническими условиями, установленными действующим законодательством Российской Федерации. </w:t>
      </w:r>
      <w:r w:rsidR="00514BFC" w:rsidRPr="00164B8C">
        <w:rPr>
          <w:rFonts w:eastAsia="Calibri"/>
          <w:color w:val="000000"/>
          <w:sz w:val="22"/>
          <w:szCs w:val="22"/>
        </w:rPr>
        <w:t xml:space="preserve">Качество материалов, используемых для изготовления </w:t>
      </w:r>
      <w:r w:rsidR="00514BFC">
        <w:rPr>
          <w:rFonts w:eastAsia="Calibri"/>
          <w:color w:val="000000"/>
          <w:sz w:val="22"/>
          <w:szCs w:val="22"/>
        </w:rPr>
        <w:t>брендированной продукции</w:t>
      </w:r>
      <w:r w:rsidR="00514BFC" w:rsidRPr="00164B8C">
        <w:rPr>
          <w:rFonts w:eastAsia="Calibri"/>
          <w:color w:val="000000"/>
          <w:sz w:val="22"/>
          <w:szCs w:val="22"/>
        </w:rPr>
        <w:t xml:space="preserve"> должно соответствовать требованиям действующих стандартов и технических условий. </w:t>
      </w:r>
      <w:r w:rsidR="00514BFC">
        <w:rPr>
          <w:rFonts w:eastAsia="Calibri"/>
          <w:color w:val="000000"/>
          <w:sz w:val="22"/>
          <w:szCs w:val="22"/>
        </w:rPr>
        <w:t>Брендированная продукция</w:t>
      </w:r>
      <w:r w:rsidR="00514BFC" w:rsidRPr="00164B8C">
        <w:rPr>
          <w:rFonts w:eastAsia="Calibri"/>
          <w:color w:val="000000"/>
          <w:sz w:val="22"/>
          <w:szCs w:val="22"/>
        </w:rPr>
        <w:t xml:space="preserve"> должн</w:t>
      </w:r>
      <w:r w:rsidR="00514BFC">
        <w:rPr>
          <w:rFonts w:eastAsia="Calibri"/>
          <w:color w:val="000000"/>
          <w:sz w:val="22"/>
          <w:szCs w:val="22"/>
        </w:rPr>
        <w:t xml:space="preserve">а </w:t>
      </w:r>
      <w:r w:rsidR="00514BFC" w:rsidRPr="00164B8C">
        <w:rPr>
          <w:rFonts w:eastAsia="Calibri"/>
          <w:color w:val="000000"/>
          <w:sz w:val="22"/>
          <w:szCs w:val="22"/>
        </w:rPr>
        <w:t>соответствовать требованиям безопасности, которые установлены действующим законодательством Российской Федерации.</w:t>
      </w:r>
    </w:p>
    <w:p w14:paraId="5FC768CE" w14:textId="000C86F9" w:rsidR="000B5876" w:rsidRDefault="000B5876" w:rsidP="00900738">
      <w:pPr>
        <w:widowControl w:val="0"/>
        <w:ind w:right="-141"/>
        <w:rPr>
          <w:b/>
          <w:sz w:val="22"/>
          <w:szCs w:val="2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4"/>
      </w:tblGrid>
      <w:tr w:rsidR="000B5876" w:rsidRPr="008666EB" w14:paraId="74CBFAD6" w14:textId="77777777" w:rsidTr="00D44A09">
        <w:tc>
          <w:tcPr>
            <w:tcW w:w="5069" w:type="dxa"/>
          </w:tcPr>
          <w:p w14:paraId="2BD30C86" w14:textId="77777777" w:rsidR="000B5876" w:rsidRPr="008666EB" w:rsidRDefault="000B5876" w:rsidP="00D44A09">
            <w:pPr>
              <w:ind w:right="-141"/>
              <w:rPr>
                <w:b/>
                <w:bCs/>
                <w:sz w:val="22"/>
                <w:szCs w:val="22"/>
              </w:rPr>
            </w:pPr>
            <w:r w:rsidRPr="008666EB">
              <w:rPr>
                <w:b/>
                <w:bCs/>
                <w:sz w:val="22"/>
                <w:szCs w:val="22"/>
              </w:rPr>
              <w:t>ЗАКАЗЧИК</w:t>
            </w:r>
          </w:p>
          <w:p w14:paraId="5A9445B9" w14:textId="77777777" w:rsidR="000B5876" w:rsidRPr="008666EB" w:rsidRDefault="000B5876" w:rsidP="00D44A09">
            <w:pPr>
              <w:ind w:right="-141"/>
              <w:rPr>
                <w:b/>
                <w:bCs/>
                <w:sz w:val="22"/>
                <w:szCs w:val="22"/>
              </w:rPr>
            </w:pPr>
            <w:r w:rsidRPr="008666EB">
              <w:rPr>
                <w:b/>
                <w:bCs/>
                <w:sz w:val="22"/>
                <w:szCs w:val="22"/>
              </w:rPr>
              <w:t xml:space="preserve">Департамент внутренней политики </w:t>
            </w:r>
          </w:p>
          <w:p w14:paraId="0543AA45" w14:textId="77777777" w:rsidR="000B5876" w:rsidRPr="008666EB" w:rsidRDefault="000B5876" w:rsidP="00D44A09">
            <w:pPr>
              <w:ind w:right="-141"/>
              <w:rPr>
                <w:b/>
                <w:bCs/>
                <w:sz w:val="22"/>
                <w:szCs w:val="22"/>
              </w:rPr>
            </w:pPr>
            <w:r w:rsidRPr="008666EB">
              <w:rPr>
                <w:b/>
                <w:bCs/>
                <w:sz w:val="22"/>
                <w:szCs w:val="22"/>
              </w:rPr>
              <w:t>Ивановской области</w:t>
            </w:r>
          </w:p>
          <w:p w14:paraId="0FE7C74D" w14:textId="77777777" w:rsidR="000B5876" w:rsidRPr="008666EB" w:rsidRDefault="000B5876" w:rsidP="00D44A09">
            <w:pPr>
              <w:ind w:right="-141"/>
              <w:rPr>
                <w:sz w:val="22"/>
                <w:szCs w:val="22"/>
              </w:rPr>
            </w:pPr>
          </w:p>
          <w:p w14:paraId="49D58B38" w14:textId="77777777" w:rsidR="000B5876" w:rsidRPr="008666EB" w:rsidRDefault="000B5876" w:rsidP="00D44A09">
            <w:pPr>
              <w:ind w:right="-141"/>
              <w:rPr>
                <w:sz w:val="22"/>
                <w:szCs w:val="22"/>
              </w:rPr>
            </w:pPr>
            <w:r w:rsidRPr="008666EB">
              <w:rPr>
                <w:sz w:val="22"/>
                <w:szCs w:val="22"/>
              </w:rPr>
              <w:t>_____________ /</w:t>
            </w:r>
            <w:r>
              <w:rPr>
                <w:sz w:val="22"/>
                <w:szCs w:val="22"/>
              </w:rPr>
              <w:t>Горбунов А.В.</w:t>
            </w:r>
            <w:r w:rsidRPr="008666EB">
              <w:rPr>
                <w:sz w:val="22"/>
                <w:szCs w:val="22"/>
              </w:rPr>
              <w:t>/</w:t>
            </w:r>
          </w:p>
          <w:p w14:paraId="204AD0AB" w14:textId="77777777" w:rsidR="000B5876" w:rsidRPr="008666EB" w:rsidRDefault="000B5876" w:rsidP="00D44A09">
            <w:pPr>
              <w:ind w:right="-141"/>
              <w:rPr>
                <w:sz w:val="22"/>
                <w:szCs w:val="22"/>
              </w:rPr>
            </w:pPr>
            <w:r w:rsidRPr="008666EB">
              <w:rPr>
                <w:sz w:val="22"/>
                <w:szCs w:val="22"/>
              </w:rPr>
              <w:t xml:space="preserve">М. П. </w:t>
            </w:r>
          </w:p>
        </w:tc>
        <w:tc>
          <w:tcPr>
            <w:tcW w:w="5069" w:type="dxa"/>
          </w:tcPr>
          <w:p w14:paraId="7133E41E" w14:textId="77777777" w:rsidR="000B5876" w:rsidRPr="008666EB" w:rsidRDefault="000B5876" w:rsidP="00D44A09">
            <w:pPr>
              <w:ind w:right="-141"/>
              <w:rPr>
                <w:b/>
                <w:bCs/>
                <w:sz w:val="22"/>
                <w:szCs w:val="22"/>
              </w:rPr>
            </w:pPr>
            <w:r w:rsidRPr="008666EB">
              <w:rPr>
                <w:b/>
                <w:bCs/>
                <w:sz w:val="22"/>
                <w:szCs w:val="22"/>
              </w:rPr>
              <w:t>ИСПОЛНИТЕЛЬ</w:t>
            </w:r>
          </w:p>
          <w:p w14:paraId="6EC35559" w14:textId="6AA1416B" w:rsidR="000B5876" w:rsidRPr="000B5876" w:rsidRDefault="000B5876" w:rsidP="00D44A09">
            <w:pPr>
              <w:ind w:right="-141"/>
              <w:rPr>
                <w:b/>
                <w:bCs/>
                <w:sz w:val="22"/>
                <w:szCs w:val="22"/>
              </w:rPr>
            </w:pPr>
            <w:r w:rsidRPr="000B5876">
              <w:rPr>
                <w:b/>
                <w:bCs/>
                <w:sz w:val="22"/>
                <w:szCs w:val="22"/>
              </w:rPr>
              <w:t xml:space="preserve">ООО </w:t>
            </w:r>
            <w:r>
              <w:rPr>
                <w:b/>
                <w:bCs/>
                <w:sz w:val="22"/>
                <w:szCs w:val="22"/>
              </w:rPr>
              <w:t>«</w:t>
            </w:r>
            <w:r w:rsidR="007637E3">
              <w:rPr>
                <w:b/>
                <w:bCs/>
                <w:sz w:val="22"/>
                <w:szCs w:val="22"/>
              </w:rPr>
              <w:t>БИЗНЕС</w:t>
            </w:r>
            <w:r w:rsidRPr="000B5876">
              <w:rPr>
                <w:b/>
                <w:bCs/>
                <w:sz w:val="22"/>
                <w:szCs w:val="22"/>
              </w:rPr>
              <w:t>-С</w:t>
            </w:r>
            <w:r w:rsidR="007637E3">
              <w:rPr>
                <w:b/>
                <w:bCs/>
                <w:sz w:val="22"/>
                <w:szCs w:val="22"/>
              </w:rPr>
              <w:t>УВЕНИРЫ</w:t>
            </w:r>
            <w:bookmarkStart w:id="3" w:name="_GoBack"/>
            <w:bookmarkEnd w:id="3"/>
            <w:r w:rsidRPr="000B5876">
              <w:rPr>
                <w:b/>
                <w:bCs/>
                <w:sz w:val="22"/>
                <w:szCs w:val="22"/>
              </w:rPr>
              <w:t>-ВРН</w:t>
            </w:r>
            <w:r>
              <w:rPr>
                <w:b/>
                <w:bCs/>
                <w:sz w:val="22"/>
                <w:szCs w:val="22"/>
              </w:rPr>
              <w:t>»</w:t>
            </w:r>
          </w:p>
          <w:p w14:paraId="56AE1A50" w14:textId="77777777" w:rsidR="000B5876" w:rsidRPr="008666EB" w:rsidRDefault="000B5876" w:rsidP="00D44A09">
            <w:pPr>
              <w:ind w:right="-141"/>
              <w:rPr>
                <w:sz w:val="22"/>
                <w:szCs w:val="22"/>
              </w:rPr>
            </w:pPr>
          </w:p>
          <w:p w14:paraId="703446F3" w14:textId="77777777" w:rsidR="000B5876" w:rsidRPr="008666EB" w:rsidRDefault="000B5876" w:rsidP="00D44A09">
            <w:pPr>
              <w:ind w:right="-141"/>
              <w:rPr>
                <w:sz w:val="22"/>
                <w:szCs w:val="22"/>
              </w:rPr>
            </w:pPr>
          </w:p>
          <w:p w14:paraId="2092DAF4" w14:textId="77777777" w:rsidR="000B5876" w:rsidRPr="008666EB" w:rsidRDefault="000B5876" w:rsidP="00D44A09">
            <w:pPr>
              <w:ind w:right="-141"/>
              <w:rPr>
                <w:sz w:val="22"/>
                <w:szCs w:val="22"/>
              </w:rPr>
            </w:pPr>
            <w:r w:rsidRPr="008666EB">
              <w:rPr>
                <w:sz w:val="22"/>
                <w:szCs w:val="22"/>
              </w:rPr>
              <w:t>_____________ /</w:t>
            </w:r>
            <w:r>
              <w:rPr>
                <w:sz w:val="22"/>
                <w:szCs w:val="22"/>
              </w:rPr>
              <w:t>Соболев А.Ю.</w:t>
            </w:r>
            <w:r w:rsidRPr="008666EB">
              <w:rPr>
                <w:sz w:val="22"/>
                <w:szCs w:val="22"/>
              </w:rPr>
              <w:t>/</w:t>
            </w:r>
          </w:p>
          <w:p w14:paraId="3CE69417" w14:textId="77777777" w:rsidR="000B5876" w:rsidRPr="008666EB" w:rsidRDefault="000B5876" w:rsidP="00D44A09">
            <w:pPr>
              <w:ind w:right="-141"/>
              <w:rPr>
                <w:sz w:val="22"/>
                <w:szCs w:val="22"/>
              </w:rPr>
            </w:pPr>
            <w:r w:rsidRPr="008666EB">
              <w:rPr>
                <w:sz w:val="22"/>
                <w:szCs w:val="22"/>
              </w:rPr>
              <w:t>М. П. (при наличии)</w:t>
            </w:r>
          </w:p>
        </w:tc>
      </w:tr>
    </w:tbl>
    <w:p w14:paraId="7BA2B3A7" w14:textId="77777777" w:rsidR="000B5876" w:rsidRDefault="000B5876" w:rsidP="00900738">
      <w:pPr>
        <w:widowControl w:val="0"/>
        <w:ind w:right="-141"/>
        <w:rPr>
          <w:b/>
          <w:sz w:val="22"/>
          <w:szCs w:val="22"/>
        </w:rPr>
      </w:pPr>
    </w:p>
    <w:sectPr w:rsidR="000B5876" w:rsidSect="007E142F">
      <w:pgSz w:w="11906" w:h="16838"/>
      <w:pgMar w:top="709" w:right="707"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FE365" w14:textId="77777777" w:rsidR="00E109F9" w:rsidRDefault="00E109F9" w:rsidP="00AD399F">
      <w:r>
        <w:separator/>
      </w:r>
    </w:p>
  </w:endnote>
  <w:endnote w:type="continuationSeparator" w:id="0">
    <w:p w14:paraId="73D3C42A" w14:textId="77777777" w:rsidR="00E109F9" w:rsidRDefault="00E109F9" w:rsidP="00AD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F77E1" w14:textId="77777777" w:rsidR="00E109F9" w:rsidRDefault="00E109F9" w:rsidP="00AD399F">
      <w:r>
        <w:separator/>
      </w:r>
    </w:p>
  </w:footnote>
  <w:footnote w:type="continuationSeparator" w:id="0">
    <w:p w14:paraId="25CE7FF7" w14:textId="77777777" w:rsidR="00E109F9" w:rsidRDefault="00E109F9" w:rsidP="00AD3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556CE"/>
    <w:multiLevelType w:val="multilevel"/>
    <w:tmpl w:val="EC8417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78"/>
        </w:tabs>
        <w:ind w:left="278" w:hanging="420"/>
      </w:pPr>
      <w:rPr>
        <w:rFonts w:hint="default"/>
      </w:rPr>
    </w:lvl>
    <w:lvl w:ilvl="2">
      <w:start w:val="1"/>
      <w:numFmt w:val="decimal"/>
      <w:lvlText w:val="%1.%2.%3."/>
      <w:lvlJc w:val="left"/>
      <w:pPr>
        <w:tabs>
          <w:tab w:val="num" w:pos="436"/>
        </w:tabs>
        <w:ind w:left="436" w:hanging="720"/>
      </w:pPr>
      <w:rPr>
        <w:rFonts w:hint="default"/>
      </w:rPr>
    </w:lvl>
    <w:lvl w:ilvl="3">
      <w:start w:val="1"/>
      <w:numFmt w:val="decimal"/>
      <w:lvlText w:val="%1.%2.%3.%4."/>
      <w:lvlJc w:val="left"/>
      <w:pPr>
        <w:tabs>
          <w:tab w:val="num" w:pos="294"/>
        </w:tabs>
        <w:ind w:left="294" w:hanging="720"/>
      </w:pPr>
      <w:rPr>
        <w:rFonts w:hint="default"/>
      </w:rPr>
    </w:lvl>
    <w:lvl w:ilvl="4">
      <w:start w:val="1"/>
      <w:numFmt w:val="decimal"/>
      <w:lvlText w:val="%1.%2.%3.%4.%5."/>
      <w:lvlJc w:val="left"/>
      <w:pPr>
        <w:tabs>
          <w:tab w:val="num" w:pos="512"/>
        </w:tabs>
        <w:ind w:left="512" w:hanging="1080"/>
      </w:pPr>
      <w:rPr>
        <w:rFonts w:hint="default"/>
      </w:rPr>
    </w:lvl>
    <w:lvl w:ilvl="5">
      <w:start w:val="1"/>
      <w:numFmt w:val="decimal"/>
      <w:lvlText w:val="%1.%2.%3.%4.%5.%6."/>
      <w:lvlJc w:val="left"/>
      <w:pPr>
        <w:tabs>
          <w:tab w:val="num" w:pos="370"/>
        </w:tabs>
        <w:ind w:left="370" w:hanging="1080"/>
      </w:pPr>
      <w:rPr>
        <w:rFonts w:hint="default"/>
      </w:rPr>
    </w:lvl>
    <w:lvl w:ilvl="6">
      <w:start w:val="1"/>
      <w:numFmt w:val="decimal"/>
      <w:lvlText w:val="%1.%2.%3.%4.%5.%6.%7."/>
      <w:lvlJc w:val="left"/>
      <w:pPr>
        <w:tabs>
          <w:tab w:val="num" w:pos="588"/>
        </w:tabs>
        <w:ind w:left="588" w:hanging="1440"/>
      </w:pPr>
      <w:rPr>
        <w:rFonts w:hint="default"/>
      </w:rPr>
    </w:lvl>
    <w:lvl w:ilvl="7">
      <w:start w:val="1"/>
      <w:numFmt w:val="decimal"/>
      <w:lvlText w:val="%1.%2.%3.%4.%5.%6.%7.%8."/>
      <w:lvlJc w:val="left"/>
      <w:pPr>
        <w:tabs>
          <w:tab w:val="num" w:pos="446"/>
        </w:tabs>
        <w:ind w:left="446" w:hanging="1440"/>
      </w:pPr>
      <w:rPr>
        <w:rFonts w:hint="default"/>
      </w:rPr>
    </w:lvl>
    <w:lvl w:ilvl="8">
      <w:start w:val="1"/>
      <w:numFmt w:val="decimal"/>
      <w:lvlText w:val="%1.%2.%3.%4.%5.%6.%7.%8.%9."/>
      <w:lvlJc w:val="left"/>
      <w:pPr>
        <w:tabs>
          <w:tab w:val="num" w:pos="664"/>
        </w:tabs>
        <w:ind w:left="664" w:hanging="1800"/>
      </w:pPr>
      <w:rPr>
        <w:rFonts w:hint="default"/>
      </w:rPr>
    </w:lvl>
  </w:abstractNum>
  <w:abstractNum w:abstractNumId="1" w15:restartNumberingAfterBreak="0">
    <w:nsid w:val="132109A1"/>
    <w:multiLevelType w:val="multilevel"/>
    <w:tmpl w:val="52E0B3BC"/>
    <w:lvl w:ilvl="0">
      <w:start w:val="3"/>
      <w:numFmt w:val="decimal"/>
      <w:lvlText w:val="%1."/>
      <w:lvlJc w:val="left"/>
      <w:pPr>
        <w:ind w:left="360" w:hanging="360"/>
      </w:pPr>
      <w:rPr>
        <w:rFonts w:hint="default"/>
      </w:rPr>
    </w:lvl>
    <w:lvl w:ilvl="1">
      <w:start w:val="7"/>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 w15:restartNumberingAfterBreak="0">
    <w:nsid w:val="1C495EBE"/>
    <w:multiLevelType w:val="singleLevel"/>
    <w:tmpl w:val="B8E47EC4"/>
    <w:lvl w:ilvl="0">
      <w:start w:val="1"/>
      <w:numFmt w:val="decimal"/>
      <w:lvlText w:val="%1."/>
      <w:lvlJc w:val="left"/>
      <w:pPr>
        <w:tabs>
          <w:tab w:val="num" w:pos="2345"/>
        </w:tabs>
        <w:ind w:left="2345" w:hanging="360"/>
      </w:pPr>
      <w:rPr>
        <w:rFonts w:hint="default"/>
      </w:rPr>
    </w:lvl>
  </w:abstractNum>
  <w:abstractNum w:abstractNumId="3" w15:restartNumberingAfterBreak="0">
    <w:nsid w:val="24B60C68"/>
    <w:multiLevelType w:val="hybridMultilevel"/>
    <w:tmpl w:val="C0889308"/>
    <w:lvl w:ilvl="0" w:tplc="D720713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04B5B0A"/>
    <w:multiLevelType w:val="multilevel"/>
    <w:tmpl w:val="8D0EDD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140"/>
        </w:tabs>
        <w:ind w:left="1140" w:hanging="360"/>
      </w:pPr>
      <w:rPr>
        <w:rFonts w:hint="default"/>
      </w:rPr>
    </w:lvl>
    <w:lvl w:ilvl="2">
      <w:start w:val="1"/>
      <w:numFmt w:val="decimal"/>
      <w:lvlText w:val="%1.%2.%3"/>
      <w:lvlJc w:val="left"/>
      <w:pPr>
        <w:tabs>
          <w:tab w:val="num" w:pos="2280"/>
        </w:tabs>
        <w:ind w:left="228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200"/>
        </w:tabs>
        <w:ind w:left="4200" w:hanging="1080"/>
      </w:pPr>
      <w:rPr>
        <w:rFonts w:hint="default"/>
      </w:rPr>
    </w:lvl>
    <w:lvl w:ilvl="5">
      <w:start w:val="1"/>
      <w:numFmt w:val="decimal"/>
      <w:lvlText w:val="%1.%2.%3.%4.%5.%6"/>
      <w:lvlJc w:val="left"/>
      <w:pPr>
        <w:tabs>
          <w:tab w:val="num" w:pos="4980"/>
        </w:tabs>
        <w:ind w:left="498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900"/>
        </w:tabs>
        <w:ind w:left="6900" w:hanging="1440"/>
      </w:pPr>
      <w:rPr>
        <w:rFonts w:hint="default"/>
      </w:rPr>
    </w:lvl>
    <w:lvl w:ilvl="8">
      <w:start w:val="1"/>
      <w:numFmt w:val="decimal"/>
      <w:lvlText w:val="%1.%2.%3.%4.%5.%6.%7.%8.%9"/>
      <w:lvlJc w:val="left"/>
      <w:pPr>
        <w:tabs>
          <w:tab w:val="num" w:pos="8040"/>
        </w:tabs>
        <w:ind w:left="8040" w:hanging="1800"/>
      </w:pPr>
      <w:rPr>
        <w:rFonts w:hint="default"/>
      </w:rPr>
    </w:lvl>
  </w:abstractNum>
  <w:abstractNum w:abstractNumId="5" w15:restartNumberingAfterBreak="0">
    <w:nsid w:val="31AF3341"/>
    <w:multiLevelType w:val="multilevel"/>
    <w:tmpl w:val="386E1B74"/>
    <w:lvl w:ilvl="0">
      <w:start w:val="3"/>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33AD2709"/>
    <w:multiLevelType w:val="multilevel"/>
    <w:tmpl w:val="9898AB66"/>
    <w:lvl w:ilvl="0">
      <w:start w:val="3"/>
      <w:numFmt w:val="decimal"/>
      <w:lvlText w:val="%1."/>
      <w:lvlJc w:val="left"/>
      <w:pPr>
        <w:ind w:left="360" w:hanging="360"/>
      </w:pPr>
      <w:rPr>
        <w:rFonts w:hint="default"/>
      </w:rPr>
    </w:lvl>
    <w:lvl w:ilvl="1">
      <w:start w:val="8"/>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7" w15:restartNumberingAfterBreak="0">
    <w:nsid w:val="4F582097"/>
    <w:multiLevelType w:val="multilevel"/>
    <w:tmpl w:val="0096B3D4"/>
    <w:lvl w:ilvl="0">
      <w:start w:val="2"/>
      <w:numFmt w:val="decimal"/>
      <w:lvlText w:val="%1."/>
      <w:lvlJc w:val="left"/>
      <w:pPr>
        <w:tabs>
          <w:tab w:val="num" w:pos="660"/>
        </w:tabs>
        <w:ind w:left="660" w:hanging="660"/>
      </w:pPr>
      <w:rPr>
        <w:rFonts w:hint="default"/>
      </w:rPr>
    </w:lvl>
    <w:lvl w:ilvl="1">
      <w:start w:val="2"/>
      <w:numFmt w:val="decimal"/>
      <w:lvlText w:val="%1.%2."/>
      <w:lvlJc w:val="left"/>
      <w:pPr>
        <w:tabs>
          <w:tab w:val="num" w:pos="1110"/>
        </w:tabs>
        <w:ind w:left="1110" w:hanging="660"/>
      </w:pPr>
      <w:rPr>
        <w:rFonts w:hint="default"/>
      </w:rPr>
    </w:lvl>
    <w:lvl w:ilvl="2">
      <w:start w:val="4"/>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8" w15:restartNumberingAfterBreak="0">
    <w:nsid w:val="58730397"/>
    <w:multiLevelType w:val="hybridMultilevel"/>
    <w:tmpl w:val="F7FAD866"/>
    <w:lvl w:ilvl="0" w:tplc="97D2F6DC">
      <w:start w:val="1"/>
      <w:numFmt w:val="decimal"/>
      <w:lvlText w:val="%1."/>
      <w:lvlJc w:val="left"/>
      <w:pPr>
        <w:ind w:left="709" w:hanging="709"/>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DF140A0"/>
    <w:multiLevelType w:val="multilevel"/>
    <w:tmpl w:val="BF4410F0"/>
    <w:lvl w:ilvl="0">
      <w:start w:val="1"/>
      <w:numFmt w:val="decimal"/>
      <w:lvlText w:val="%1."/>
      <w:lvlJc w:val="left"/>
      <w:pPr>
        <w:tabs>
          <w:tab w:val="num" w:pos="4860"/>
        </w:tabs>
        <w:ind w:left="4860" w:hanging="360"/>
      </w:pPr>
      <w:rPr>
        <w:rFonts w:hint="default"/>
      </w:rPr>
    </w:lvl>
    <w:lvl w:ilvl="1">
      <w:start w:val="1"/>
      <w:numFmt w:val="decimal"/>
      <w:isLgl/>
      <w:lvlText w:val="%1.%2"/>
      <w:lvlJc w:val="left"/>
      <w:pPr>
        <w:tabs>
          <w:tab w:val="num" w:pos="4965"/>
        </w:tabs>
        <w:ind w:left="4965" w:hanging="465"/>
      </w:pPr>
      <w:rPr>
        <w:rFonts w:hint="default"/>
      </w:rPr>
    </w:lvl>
    <w:lvl w:ilvl="2">
      <w:start w:val="1"/>
      <w:numFmt w:val="decimal"/>
      <w:isLgl/>
      <w:lvlText w:val="%1.%2.%3"/>
      <w:lvlJc w:val="left"/>
      <w:pPr>
        <w:tabs>
          <w:tab w:val="num" w:pos="5220"/>
        </w:tabs>
        <w:ind w:left="5220"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5580"/>
        </w:tabs>
        <w:ind w:left="5580" w:hanging="1080"/>
      </w:pPr>
      <w:rPr>
        <w:rFonts w:hint="default"/>
      </w:rPr>
    </w:lvl>
    <w:lvl w:ilvl="5">
      <w:start w:val="1"/>
      <w:numFmt w:val="decimal"/>
      <w:isLgl/>
      <w:lvlText w:val="%1.%2.%3.%4.%5.%6"/>
      <w:lvlJc w:val="left"/>
      <w:pPr>
        <w:tabs>
          <w:tab w:val="num" w:pos="5580"/>
        </w:tabs>
        <w:ind w:left="5580" w:hanging="1080"/>
      </w:pPr>
      <w:rPr>
        <w:rFonts w:hint="default"/>
      </w:rPr>
    </w:lvl>
    <w:lvl w:ilvl="6">
      <w:start w:val="1"/>
      <w:numFmt w:val="decimal"/>
      <w:isLgl/>
      <w:lvlText w:val="%1.%2.%3.%4.%5.%6.%7"/>
      <w:lvlJc w:val="left"/>
      <w:pPr>
        <w:tabs>
          <w:tab w:val="num" w:pos="5940"/>
        </w:tabs>
        <w:ind w:left="5940" w:hanging="1440"/>
      </w:pPr>
      <w:rPr>
        <w:rFonts w:hint="default"/>
      </w:rPr>
    </w:lvl>
    <w:lvl w:ilvl="7">
      <w:start w:val="1"/>
      <w:numFmt w:val="decimal"/>
      <w:isLgl/>
      <w:lvlText w:val="%1.%2.%3.%4.%5.%6.%7.%8"/>
      <w:lvlJc w:val="left"/>
      <w:pPr>
        <w:tabs>
          <w:tab w:val="num" w:pos="5940"/>
        </w:tabs>
        <w:ind w:left="5940" w:hanging="1440"/>
      </w:pPr>
      <w:rPr>
        <w:rFonts w:hint="default"/>
      </w:rPr>
    </w:lvl>
    <w:lvl w:ilvl="8">
      <w:start w:val="1"/>
      <w:numFmt w:val="decimal"/>
      <w:isLgl/>
      <w:lvlText w:val="%1.%2.%3.%4.%5.%6.%7.%8.%9"/>
      <w:lvlJc w:val="left"/>
      <w:pPr>
        <w:tabs>
          <w:tab w:val="num" w:pos="6300"/>
        </w:tabs>
        <w:ind w:left="6300" w:hanging="1800"/>
      </w:pPr>
      <w:rPr>
        <w:rFonts w:hint="default"/>
      </w:rPr>
    </w:lvl>
  </w:abstractNum>
  <w:abstractNum w:abstractNumId="10" w15:restartNumberingAfterBreak="0">
    <w:nsid w:val="6F3E7FDC"/>
    <w:multiLevelType w:val="multilevel"/>
    <w:tmpl w:val="6AC0D2C4"/>
    <w:lvl w:ilvl="0">
      <w:start w:val="6"/>
      <w:numFmt w:val="decimal"/>
      <w:lvlText w:val="%1."/>
      <w:lvlJc w:val="left"/>
      <w:pPr>
        <w:tabs>
          <w:tab w:val="num" w:pos="4680"/>
        </w:tabs>
        <w:ind w:left="4680" w:hanging="360"/>
      </w:pPr>
      <w:rPr>
        <w:rFonts w:hint="default"/>
      </w:rPr>
    </w:lvl>
    <w:lvl w:ilvl="1">
      <w:start w:val="1"/>
      <w:numFmt w:val="decimal"/>
      <w:isLgl/>
      <w:lvlText w:val="%1.%2"/>
      <w:lvlJc w:val="left"/>
      <w:pPr>
        <w:tabs>
          <w:tab w:val="num" w:pos="4965"/>
        </w:tabs>
        <w:ind w:left="4965" w:hanging="465"/>
      </w:pPr>
      <w:rPr>
        <w:rFonts w:hint="default"/>
      </w:rPr>
    </w:lvl>
    <w:lvl w:ilvl="2">
      <w:start w:val="1"/>
      <w:numFmt w:val="decimal"/>
      <w:isLgl/>
      <w:lvlText w:val="%1.%2.%3"/>
      <w:lvlJc w:val="left"/>
      <w:pPr>
        <w:tabs>
          <w:tab w:val="num" w:pos="5220"/>
        </w:tabs>
        <w:ind w:left="5220"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5580"/>
        </w:tabs>
        <w:ind w:left="5580" w:hanging="1080"/>
      </w:pPr>
      <w:rPr>
        <w:rFonts w:hint="default"/>
      </w:rPr>
    </w:lvl>
    <w:lvl w:ilvl="5">
      <w:start w:val="1"/>
      <w:numFmt w:val="decimal"/>
      <w:isLgl/>
      <w:lvlText w:val="%1.%2.%3.%4.%5.%6"/>
      <w:lvlJc w:val="left"/>
      <w:pPr>
        <w:tabs>
          <w:tab w:val="num" w:pos="5580"/>
        </w:tabs>
        <w:ind w:left="5580" w:hanging="1080"/>
      </w:pPr>
      <w:rPr>
        <w:rFonts w:hint="default"/>
      </w:rPr>
    </w:lvl>
    <w:lvl w:ilvl="6">
      <w:start w:val="1"/>
      <w:numFmt w:val="decimal"/>
      <w:isLgl/>
      <w:lvlText w:val="%1.%2.%3.%4.%5.%6.%7"/>
      <w:lvlJc w:val="left"/>
      <w:pPr>
        <w:tabs>
          <w:tab w:val="num" w:pos="5940"/>
        </w:tabs>
        <w:ind w:left="5940" w:hanging="1440"/>
      </w:pPr>
      <w:rPr>
        <w:rFonts w:hint="default"/>
      </w:rPr>
    </w:lvl>
    <w:lvl w:ilvl="7">
      <w:start w:val="1"/>
      <w:numFmt w:val="decimal"/>
      <w:isLgl/>
      <w:lvlText w:val="%1.%2.%3.%4.%5.%6.%7.%8"/>
      <w:lvlJc w:val="left"/>
      <w:pPr>
        <w:tabs>
          <w:tab w:val="num" w:pos="5940"/>
        </w:tabs>
        <w:ind w:left="5940" w:hanging="1440"/>
      </w:pPr>
      <w:rPr>
        <w:rFonts w:hint="default"/>
      </w:rPr>
    </w:lvl>
    <w:lvl w:ilvl="8">
      <w:start w:val="1"/>
      <w:numFmt w:val="decimal"/>
      <w:isLgl/>
      <w:lvlText w:val="%1.%2.%3.%4.%5.%6.%7.%8.%9"/>
      <w:lvlJc w:val="left"/>
      <w:pPr>
        <w:tabs>
          <w:tab w:val="num" w:pos="6300"/>
        </w:tabs>
        <w:ind w:left="6300" w:hanging="1800"/>
      </w:pPr>
      <w:rPr>
        <w:rFonts w:hint="default"/>
      </w:rPr>
    </w:lvl>
  </w:abstractNum>
  <w:num w:numId="1">
    <w:abstractNumId w:val="2"/>
  </w:num>
  <w:num w:numId="2">
    <w:abstractNumId w:val="9"/>
  </w:num>
  <w:num w:numId="3">
    <w:abstractNumId w:val="10"/>
  </w:num>
  <w:num w:numId="4">
    <w:abstractNumId w:val="0"/>
  </w:num>
  <w:num w:numId="5">
    <w:abstractNumId w:val="4"/>
  </w:num>
  <w:num w:numId="6">
    <w:abstractNumId w:val="7"/>
  </w:num>
  <w:num w:numId="7">
    <w:abstractNumId w:val="5"/>
  </w:num>
  <w:num w:numId="8">
    <w:abstractNumId w:val="1"/>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C8"/>
    <w:rsid w:val="00007673"/>
    <w:rsid w:val="000107B5"/>
    <w:rsid w:val="00015BE6"/>
    <w:rsid w:val="00031D15"/>
    <w:rsid w:val="00033726"/>
    <w:rsid w:val="000341CE"/>
    <w:rsid w:val="000352AF"/>
    <w:rsid w:val="000423E4"/>
    <w:rsid w:val="000432FD"/>
    <w:rsid w:val="000471D6"/>
    <w:rsid w:val="00050D06"/>
    <w:rsid w:val="000521F8"/>
    <w:rsid w:val="000546E9"/>
    <w:rsid w:val="00056F5D"/>
    <w:rsid w:val="00057535"/>
    <w:rsid w:val="00062FCA"/>
    <w:rsid w:val="00065D57"/>
    <w:rsid w:val="00070C8E"/>
    <w:rsid w:val="00075427"/>
    <w:rsid w:val="00075F0C"/>
    <w:rsid w:val="00075FE2"/>
    <w:rsid w:val="00091A58"/>
    <w:rsid w:val="00093B5E"/>
    <w:rsid w:val="0009742B"/>
    <w:rsid w:val="000B368D"/>
    <w:rsid w:val="000B5876"/>
    <w:rsid w:val="000C0635"/>
    <w:rsid w:val="000C2729"/>
    <w:rsid w:val="000D6959"/>
    <w:rsid w:val="000D6B8A"/>
    <w:rsid w:val="000E0C40"/>
    <w:rsid w:val="000E3BC6"/>
    <w:rsid w:val="000E3FCB"/>
    <w:rsid w:val="000F235C"/>
    <w:rsid w:val="000F47FE"/>
    <w:rsid w:val="000F4D25"/>
    <w:rsid w:val="000F50B8"/>
    <w:rsid w:val="001006BC"/>
    <w:rsid w:val="00101093"/>
    <w:rsid w:val="00105A56"/>
    <w:rsid w:val="00110B1C"/>
    <w:rsid w:val="00113D70"/>
    <w:rsid w:val="0012390E"/>
    <w:rsid w:val="00127E97"/>
    <w:rsid w:val="0013067C"/>
    <w:rsid w:val="00130AD5"/>
    <w:rsid w:val="00134768"/>
    <w:rsid w:val="00142042"/>
    <w:rsid w:val="001503CA"/>
    <w:rsid w:val="00160DF4"/>
    <w:rsid w:val="001661B8"/>
    <w:rsid w:val="001716D4"/>
    <w:rsid w:val="00176B73"/>
    <w:rsid w:val="00185894"/>
    <w:rsid w:val="00197196"/>
    <w:rsid w:val="001A51E7"/>
    <w:rsid w:val="001B6F3D"/>
    <w:rsid w:val="001C3153"/>
    <w:rsid w:val="001C4C85"/>
    <w:rsid w:val="001C615E"/>
    <w:rsid w:val="001D157B"/>
    <w:rsid w:val="001D7BED"/>
    <w:rsid w:val="001E0D5D"/>
    <w:rsid w:val="001E5995"/>
    <w:rsid w:val="001E5D1F"/>
    <w:rsid w:val="001E5D98"/>
    <w:rsid w:val="001F07E2"/>
    <w:rsid w:val="00201C62"/>
    <w:rsid w:val="00202A03"/>
    <w:rsid w:val="0020557F"/>
    <w:rsid w:val="00216345"/>
    <w:rsid w:val="00221ED1"/>
    <w:rsid w:val="0023556D"/>
    <w:rsid w:val="002425AE"/>
    <w:rsid w:val="00250EA2"/>
    <w:rsid w:val="002510B3"/>
    <w:rsid w:val="0025131D"/>
    <w:rsid w:val="0025247A"/>
    <w:rsid w:val="00253A05"/>
    <w:rsid w:val="00266691"/>
    <w:rsid w:val="002667A0"/>
    <w:rsid w:val="00286E0B"/>
    <w:rsid w:val="00294741"/>
    <w:rsid w:val="002A14E5"/>
    <w:rsid w:val="002B04F7"/>
    <w:rsid w:val="002B2FC7"/>
    <w:rsid w:val="002B55AA"/>
    <w:rsid w:val="002B5B2A"/>
    <w:rsid w:val="002C2079"/>
    <w:rsid w:val="002C23CB"/>
    <w:rsid w:val="002C5BDD"/>
    <w:rsid w:val="002C7A72"/>
    <w:rsid w:val="002D52CE"/>
    <w:rsid w:val="002E7BCF"/>
    <w:rsid w:val="002E7E63"/>
    <w:rsid w:val="002F2E26"/>
    <w:rsid w:val="00302144"/>
    <w:rsid w:val="003038E1"/>
    <w:rsid w:val="0030576E"/>
    <w:rsid w:val="00311BE8"/>
    <w:rsid w:val="00314152"/>
    <w:rsid w:val="00314607"/>
    <w:rsid w:val="00316E66"/>
    <w:rsid w:val="00317C97"/>
    <w:rsid w:val="003205D1"/>
    <w:rsid w:val="00320DC4"/>
    <w:rsid w:val="00350E1C"/>
    <w:rsid w:val="00353A27"/>
    <w:rsid w:val="00354171"/>
    <w:rsid w:val="003542C8"/>
    <w:rsid w:val="00362494"/>
    <w:rsid w:val="00365035"/>
    <w:rsid w:val="003656E6"/>
    <w:rsid w:val="00375AD8"/>
    <w:rsid w:val="00387A40"/>
    <w:rsid w:val="00396C25"/>
    <w:rsid w:val="003A1476"/>
    <w:rsid w:val="003A2EAE"/>
    <w:rsid w:val="003A52E9"/>
    <w:rsid w:val="003B542D"/>
    <w:rsid w:val="003C1770"/>
    <w:rsid w:val="003C47AD"/>
    <w:rsid w:val="003C49D7"/>
    <w:rsid w:val="003D191D"/>
    <w:rsid w:val="003D3E1D"/>
    <w:rsid w:val="003E0FCF"/>
    <w:rsid w:val="003E7547"/>
    <w:rsid w:val="003F2590"/>
    <w:rsid w:val="003F4838"/>
    <w:rsid w:val="004007EE"/>
    <w:rsid w:val="00400EEA"/>
    <w:rsid w:val="0040385E"/>
    <w:rsid w:val="00404F5F"/>
    <w:rsid w:val="004137E5"/>
    <w:rsid w:val="00413E4D"/>
    <w:rsid w:val="0043291D"/>
    <w:rsid w:val="00435C79"/>
    <w:rsid w:val="00442188"/>
    <w:rsid w:val="00442840"/>
    <w:rsid w:val="00445E76"/>
    <w:rsid w:val="00446462"/>
    <w:rsid w:val="00456F96"/>
    <w:rsid w:val="00475519"/>
    <w:rsid w:val="004813C3"/>
    <w:rsid w:val="0048459D"/>
    <w:rsid w:val="004A0B2B"/>
    <w:rsid w:val="004A70D3"/>
    <w:rsid w:val="004B0844"/>
    <w:rsid w:val="004C5413"/>
    <w:rsid w:val="004C54F6"/>
    <w:rsid w:val="004C56A4"/>
    <w:rsid w:val="004D68FD"/>
    <w:rsid w:val="004E60D0"/>
    <w:rsid w:val="004F4CEF"/>
    <w:rsid w:val="004F7ED9"/>
    <w:rsid w:val="0050436B"/>
    <w:rsid w:val="005107D4"/>
    <w:rsid w:val="00514977"/>
    <w:rsid w:val="00514BFC"/>
    <w:rsid w:val="005213B0"/>
    <w:rsid w:val="00521B89"/>
    <w:rsid w:val="00532906"/>
    <w:rsid w:val="0053626D"/>
    <w:rsid w:val="005411AD"/>
    <w:rsid w:val="005453FE"/>
    <w:rsid w:val="005532A9"/>
    <w:rsid w:val="00556729"/>
    <w:rsid w:val="00560312"/>
    <w:rsid w:val="00567CE8"/>
    <w:rsid w:val="00577638"/>
    <w:rsid w:val="00580D9B"/>
    <w:rsid w:val="005A283C"/>
    <w:rsid w:val="005A2E10"/>
    <w:rsid w:val="005B765E"/>
    <w:rsid w:val="005B7F81"/>
    <w:rsid w:val="005C0093"/>
    <w:rsid w:val="005C4568"/>
    <w:rsid w:val="005D1A3B"/>
    <w:rsid w:val="00601703"/>
    <w:rsid w:val="00616502"/>
    <w:rsid w:val="00621879"/>
    <w:rsid w:val="00621A50"/>
    <w:rsid w:val="00633252"/>
    <w:rsid w:val="006408EC"/>
    <w:rsid w:val="00647D1B"/>
    <w:rsid w:val="00652B92"/>
    <w:rsid w:val="0066152A"/>
    <w:rsid w:val="00666690"/>
    <w:rsid w:val="00666EF6"/>
    <w:rsid w:val="006704AD"/>
    <w:rsid w:val="006719EB"/>
    <w:rsid w:val="0067283D"/>
    <w:rsid w:val="00676B2D"/>
    <w:rsid w:val="00677012"/>
    <w:rsid w:val="00680215"/>
    <w:rsid w:val="0068712E"/>
    <w:rsid w:val="00694A0B"/>
    <w:rsid w:val="00696D1D"/>
    <w:rsid w:val="00696E8C"/>
    <w:rsid w:val="006A1E17"/>
    <w:rsid w:val="006A2656"/>
    <w:rsid w:val="006A6CEF"/>
    <w:rsid w:val="006A7D48"/>
    <w:rsid w:val="006D01C4"/>
    <w:rsid w:val="006D199D"/>
    <w:rsid w:val="006D1EE0"/>
    <w:rsid w:val="006D527C"/>
    <w:rsid w:val="006D66B7"/>
    <w:rsid w:val="006F55FD"/>
    <w:rsid w:val="00711124"/>
    <w:rsid w:val="00723D15"/>
    <w:rsid w:val="00724332"/>
    <w:rsid w:val="00730EFF"/>
    <w:rsid w:val="00732F9D"/>
    <w:rsid w:val="00740A3C"/>
    <w:rsid w:val="00741E56"/>
    <w:rsid w:val="007505A4"/>
    <w:rsid w:val="00752A10"/>
    <w:rsid w:val="00761C2F"/>
    <w:rsid w:val="0076235F"/>
    <w:rsid w:val="0076360D"/>
    <w:rsid w:val="007637E3"/>
    <w:rsid w:val="00765AB1"/>
    <w:rsid w:val="0077262B"/>
    <w:rsid w:val="007766E9"/>
    <w:rsid w:val="00785E23"/>
    <w:rsid w:val="007A0097"/>
    <w:rsid w:val="007A06FC"/>
    <w:rsid w:val="007A184D"/>
    <w:rsid w:val="007B20E0"/>
    <w:rsid w:val="007B3CD6"/>
    <w:rsid w:val="007B4380"/>
    <w:rsid w:val="007B4EE6"/>
    <w:rsid w:val="007B52F2"/>
    <w:rsid w:val="007B6808"/>
    <w:rsid w:val="007C5D70"/>
    <w:rsid w:val="007E142F"/>
    <w:rsid w:val="007E345B"/>
    <w:rsid w:val="007F5E23"/>
    <w:rsid w:val="00806E0D"/>
    <w:rsid w:val="00807C9D"/>
    <w:rsid w:val="00811494"/>
    <w:rsid w:val="008139A4"/>
    <w:rsid w:val="008210CC"/>
    <w:rsid w:val="00822B39"/>
    <w:rsid w:val="00826620"/>
    <w:rsid w:val="0083029B"/>
    <w:rsid w:val="0083039A"/>
    <w:rsid w:val="00830E18"/>
    <w:rsid w:val="00831B7C"/>
    <w:rsid w:val="00835B0F"/>
    <w:rsid w:val="00843F96"/>
    <w:rsid w:val="00861652"/>
    <w:rsid w:val="008631C9"/>
    <w:rsid w:val="008666EB"/>
    <w:rsid w:val="00875FDC"/>
    <w:rsid w:val="00886E75"/>
    <w:rsid w:val="00892A3F"/>
    <w:rsid w:val="00892EAC"/>
    <w:rsid w:val="008A33F3"/>
    <w:rsid w:val="008A57BB"/>
    <w:rsid w:val="008B0ECE"/>
    <w:rsid w:val="008B42FA"/>
    <w:rsid w:val="008B4942"/>
    <w:rsid w:val="008B51E3"/>
    <w:rsid w:val="008B55AE"/>
    <w:rsid w:val="008B6312"/>
    <w:rsid w:val="008C2B33"/>
    <w:rsid w:val="008D286D"/>
    <w:rsid w:val="008D5DFD"/>
    <w:rsid w:val="008F627B"/>
    <w:rsid w:val="00900738"/>
    <w:rsid w:val="00915B1C"/>
    <w:rsid w:val="00922910"/>
    <w:rsid w:val="00936F31"/>
    <w:rsid w:val="00952C9E"/>
    <w:rsid w:val="00956881"/>
    <w:rsid w:val="00960A39"/>
    <w:rsid w:val="00963079"/>
    <w:rsid w:val="00963943"/>
    <w:rsid w:val="009717ED"/>
    <w:rsid w:val="00975740"/>
    <w:rsid w:val="00982055"/>
    <w:rsid w:val="00983108"/>
    <w:rsid w:val="009869B2"/>
    <w:rsid w:val="00990535"/>
    <w:rsid w:val="0099098B"/>
    <w:rsid w:val="009934DF"/>
    <w:rsid w:val="00994781"/>
    <w:rsid w:val="009A27E2"/>
    <w:rsid w:val="009A407B"/>
    <w:rsid w:val="009A5DF1"/>
    <w:rsid w:val="009A6D88"/>
    <w:rsid w:val="009B4097"/>
    <w:rsid w:val="009B733A"/>
    <w:rsid w:val="009C43FF"/>
    <w:rsid w:val="009D6C33"/>
    <w:rsid w:val="009E1B57"/>
    <w:rsid w:val="009E2D38"/>
    <w:rsid w:val="009F17B0"/>
    <w:rsid w:val="009F4947"/>
    <w:rsid w:val="009F5AC9"/>
    <w:rsid w:val="009F5C3E"/>
    <w:rsid w:val="009F6F09"/>
    <w:rsid w:val="00A06315"/>
    <w:rsid w:val="00A10C5F"/>
    <w:rsid w:val="00A11002"/>
    <w:rsid w:val="00A20F38"/>
    <w:rsid w:val="00A21E70"/>
    <w:rsid w:val="00A2598B"/>
    <w:rsid w:val="00A26AE7"/>
    <w:rsid w:val="00A30FAD"/>
    <w:rsid w:val="00A37019"/>
    <w:rsid w:val="00A513C4"/>
    <w:rsid w:val="00A561FA"/>
    <w:rsid w:val="00A655C2"/>
    <w:rsid w:val="00A67FCE"/>
    <w:rsid w:val="00A7286A"/>
    <w:rsid w:val="00A72F0D"/>
    <w:rsid w:val="00A810A4"/>
    <w:rsid w:val="00A832C9"/>
    <w:rsid w:val="00A85B5D"/>
    <w:rsid w:val="00A863C9"/>
    <w:rsid w:val="00A9112B"/>
    <w:rsid w:val="00A9326F"/>
    <w:rsid w:val="00A94BB7"/>
    <w:rsid w:val="00AA04BF"/>
    <w:rsid w:val="00AA25BF"/>
    <w:rsid w:val="00AA2EA5"/>
    <w:rsid w:val="00AA43BE"/>
    <w:rsid w:val="00AB720B"/>
    <w:rsid w:val="00AC1CE9"/>
    <w:rsid w:val="00AC748A"/>
    <w:rsid w:val="00AD399F"/>
    <w:rsid w:val="00AE06EC"/>
    <w:rsid w:val="00AF29AD"/>
    <w:rsid w:val="00AF6C80"/>
    <w:rsid w:val="00B04EB8"/>
    <w:rsid w:val="00B12D0A"/>
    <w:rsid w:val="00B159C9"/>
    <w:rsid w:val="00B168D2"/>
    <w:rsid w:val="00B2251C"/>
    <w:rsid w:val="00B302A9"/>
    <w:rsid w:val="00B4177C"/>
    <w:rsid w:val="00B43A07"/>
    <w:rsid w:val="00B44C83"/>
    <w:rsid w:val="00B50082"/>
    <w:rsid w:val="00B652A3"/>
    <w:rsid w:val="00B67050"/>
    <w:rsid w:val="00B67831"/>
    <w:rsid w:val="00B71B57"/>
    <w:rsid w:val="00B726BD"/>
    <w:rsid w:val="00B74F35"/>
    <w:rsid w:val="00B7754F"/>
    <w:rsid w:val="00B804D2"/>
    <w:rsid w:val="00B83701"/>
    <w:rsid w:val="00B85ABE"/>
    <w:rsid w:val="00B909D8"/>
    <w:rsid w:val="00B92B24"/>
    <w:rsid w:val="00B92BC6"/>
    <w:rsid w:val="00B96981"/>
    <w:rsid w:val="00BA1FB6"/>
    <w:rsid w:val="00BA36AD"/>
    <w:rsid w:val="00BB11FB"/>
    <w:rsid w:val="00BB62EB"/>
    <w:rsid w:val="00BB7CBF"/>
    <w:rsid w:val="00BC2468"/>
    <w:rsid w:val="00BC6ACC"/>
    <w:rsid w:val="00BD1005"/>
    <w:rsid w:val="00BF094C"/>
    <w:rsid w:val="00BF3E85"/>
    <w:rsid w:val="00C05D48"/>
    <w:rsid w:val="00C07025"/>
    <w:rsid w:val="00C13A65"/>
    <w:rsid w:val="00C156C4"/>
    <w:rsid w:val="00C16E63"/>
    <w:rsid w:val="00C34D33"/>
    <w:rsid w:val="00C37724"/>
    <w:rsid w:val="00C572FE"/>
    <w:rsid w:val="00C65369"/>
    <w:rsid w:val="00C67A91"/>
    <w:rsid w:val="00C72D08"/>
    <w:rsid w:val="00C90EE9"/>
    <w:rsid w:val="00C93A67"/>
    <w:rsid w:val="00C95B51"/>
    <w:rsid w:val="00C95F36"/>
    <w:rsid w:val="00CA021D"/>
    <w:rsid w:val="00CA0A8A"/>
    <w:rsid w:val="00CB5FC8"/>
    <w:rsid w:val="00CC56A0"/>
    <w:rsid w:val="00CD530E"/>
    <w:rsid w:val="00CD59C4"/>
    <w:rsid w:val="00CD7B2B"/>
    <w:rsid w:val="00CE2C3C"/>
    <w:rsid w:val="00CE2FD6"/>
    <w:rsid w:val="00CF6013"/>
    <w:rsid w:val="00CF69A6"/>
    <w:rsid w:val="00D06D47"/>
    <w:rsid w:val="00D12EC7"/>
    <w:rsid w:val="00D15A22"/>
    <w:rsid w:val="00D1606B"/>
    <w:rsid w:val="00D251AC"/>
    <w:rsid w:val="00D35FD7"/>
    <w:rsid w:val="00D379B2"/>
    <w:rsid w:val="00D464D3"/>
    <w:rsid w:val="00D53A7D"/>
    <w:rsid w:val="00D549B1"/>
    <w:rsid w:val="00D60630"/>
    <w:rsid w:val="00D62E59"/>
    <w:rsid w:val="00D63FA2"/>
    <w:rsid w:val="00D70475"/>
    <w:rsid w:val="00D7379F"/>
    <w:rsid w:val="00D76D0B"/>
    <w:rsid w:val="00D77390"/>
    <w:rsid w:val="00D908FF"/>
    <w:rsid w:val="00DA3C51"/>
    <w:rsid w:val="00DA5DF6"/>
    <w:rsid w:val="00DB7522"/>
    <w:rsid w:val="00DC4440"/>
    <w:rsid w:val="00DC5A59"/>
    <w:rsid w:val="00DD0E0B"/>
    <w:rsid w:val="00DD34A1"/>
    <w:rsid w:val="00DE1F37"/>
    <w:rsid w:val="00DE395D"/>
    <w:rsid w:val="00DE593A"/>
    <w:rsid w:val="00DE5DF4"/>
    <w:rsid w:val="00E055AC"/>
    <w:rsid w:val="00E07665"/>
    <w:rsid w:val="00E07A49"/>
    <w:rsid w:val="00E109F9"/>
    <w:rsid w:val="00E125F9"/>
    <w:rsid w:val="00E169F7"/>
    <w:rsid w:val="00E2616A"/>
    <w:rsid w:val="00E50E92"/>
    <w:rsid w:val="00E625AD"/>
    <w:rsid w:val="00E67CB1"/>
    <w:rsid w:val="00E733B5"/>
    <w:rsid w:val="00E76ACE"/>
    <w:rsid w:val="00E81B9F"/>
    <w:rsid w:val="00E81D49"/>
    <w:rsid w:val="00E872B9"/>
    <w:rsid w:val="00E93FED"/>
    <w:rsid w:val="00EB113A"/>
    <w:rsid w:val="00EC13D0"/>
    <w:rsid w:val="00EC17F4"/>
    <w:rsid w:val="00EC2679"/>
    <w:rsid w:val="00EC7E4C"/>
    <w:rsid w:val="00ED446B"/>
    <w:rsid w:val="00EE4BF2"/>
    <w:rsid w:val="00EE74B4"/>
    <w:rsid w:val="00EF05E5"/>
    <w:rsid w:val="00F02A26"/>
    <w:rsid w:val="00F044EC"/>
    <w:rsid w:val="00F2339C"/>
    <w:rsid w:val="00F25816"/>
    <w:rsid w:val="00F351DB"/>
    <w:rsid w:val="00F358C9"/>
    <w:rsid w:val="00F40F57"/>
    <w:rsid w:val="00F44CD4"/>
    <w:rsid w:val="00F50E7E"/>
    <w:rsid w:val="00F53456"/>
    <w:rsid w:val="00F7082F"/>
    <w:rsid w:val="00F70DA2"/>
    <w:rsid w:val="00F756B1"/>
    <w:rsid w:val="00F75A6D"/>
    <w:rsid w:val="00F916A7"/>
    <w:rsid w:val="00F93BFA"/>
    <w:rsid w:val="00F946A2"/>
    <w:rsid w:val="00F9581A"/>
    <w:rsid w:val="00FA26A5"/>
    <w:rsid w:val="00FA2CC3"/>
    <w:rsid w:val="00FB074F"/>
    <w:rsid w:val="00FB4168"/>
    <w:rsid w:val="00FB4848"/>
    <w:rsid w:val="00FC6E4E"/>
    <w:rsid w:val="00FD6AF6"/>
    <w:rsid w:val="00FF1CF4"/>
    <w:rsid w:val="00FF1EBC"/>
    <w:rsid w:val="00FF22E9"/>
    <w:rsid w:val="00FF2ECE"/>
    <w:rsid w:val="00FF3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DEFF3"/>
  <w15:docId w15:val="{EF15A22F-7FD8-4F6F-81E6-0E56A3EB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5876"/>
  </w:style>
  <w:style w:type="paragraph" w:styleId="1">
    <w:name w:val="heading 1"/>
    <w:basedOn w:val="a"/>
    <w:next w:val="a"/>
    <w:qFormat/>
    <w:pPr>
      <w:keepNext/>
      <w:ind w:right="2125"/>
      <w:jc w:val="center"/>
      <w:outlineLvl w:val="0"/>
    </w:pPr>
    <w:rPr>
      <w:sz w:val="24"/>
    </w:rPr>
  </w:style>
  <w:style w:type="paragraph" w:styleId="2">
    <w:name w:val="heading 2"/>
    <w:basedOn w:val="a"/>
    <w:next w:val="a"/>
    <w:qFormat/>
    <w:pPr>
      <w:keepNext/>
      <w:tabs>
        <w:tab w:val="left" w:pos="284"/>
        <w:tab w:val="left" w:pos="567"/>
        <w:tab w:val="left" w:pos="2410"/>
        <w:tab w:val="left" w:pos="2694"/>
      </w:tabs>
      <w:ind w:left="-142" w:right="567"/>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284"/>
      <w:jc w:val="center"/>
    </w:pPr>
    <w:rPr>
      <w:b/>
      <w:sz w:val="28"/>
    </w:rPr>
  </w:style>
  <w:style w:type="paragraph" w:styleId="a4">
    <w:name w:val="Block Text"/>
    <w:basedOn w:val="a"/>
    <w:pPr>
      <w:ind w:left="1134" w:right="567" w:firstLine="851"/>
      <w:jc w:val="both"/>
    </w:pPr>
    <w:rPr>
      <w:sz w:val="24"/>
    </w:rPr>
  </w:style>
  <w:style w:type="paragraph" w:styleId="a5">
    <w:name w:val="Body Text"/>
    <w:basedOn w:val="a"/>
    <w:pPr>
      <w:tabs>
        <w:tab w:val="left" w:pos="284"/>
        <w:tab w:val="left" w:pos="567"/>
        <w:tab w:val="left" w:pos="2410"/>
        <w:tab w:val="left" w:pos="2694"/>
      </w:tabs>
      <w:ind w:right="567"/>
    </w:pPr>
    <w:rPr>
      <w:sz w:val="24"/>
    </w:rPr>
  </w:style>
  <w:style w:type="paragraph" w:styleId="a6">
    <w:name w:val="Balloon Text"/>
    <w:basedOn w:val="a"/>
    <w:semiHidden/>
    <w:rsid w:val="00AA25BF"/>
    <w:rPr>
      <w:rFonts w:ascii="Tahoma" w:hAnsi="Tahoma" w:cs="Tahoma"/>
      <w:sz w:val="16"/>
      <w:szCs w:val="16"/>
    </w:rPr>
  </w:style>
  <w:style w:type="table" w:styleId="a7">
    <w:name w:val="Table Grid"/>
    <w:basedOn w:val="a1"/>
    <w:uiPriority w:val="59"/>
    <w:rsid w:val="009A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E7BCF"/>
    <w:rPr>
      <w:rFonts w:ascii="Calibri" w:eastAsia="Calibri" w:hAnsi="Calibri"/>
      <w:sz w:val="22"/>
      <w:szCs w:val="22"/>
      <w:lang w:eastAsia="en-US"/>
    </w:rPr>
  </w:style>
  <w:style w:type="paragraph" w:styleId="a9">
    <w:name w:val="Body Text Indent"/>
    <w:basedOn w:val="a"/>
    <w:link w:val="aa"/>
    <w:rsid w:val="002E7BCF"/>
    <w:pPr>
      <w:spacing w:after="120"/>
      <w:ind w:left="283"/>
    </w:pPr>
  </w:style>
  <w:style w:type="character" w:customStyle="1" w:styleId="aa">
    <w:name w:val="Основной текст с отступом Знак"/>
    <w:basedOn w:val="a0"/>
    <w:link w:val="a9"/>
    <w:rsid w:val="002E7BCF"/>
  </w:style>
  <w:style w:type="paragraph" w:styleId="ab">
    <w:name w:val="header"/>
    <w:basedOn w:val="a"/>
    <w:link w:val="ac"/>
    <w:rsid w:val="002E7BCF"/>
    <w:pPr>
      <w:tabs>
        <w:tab w:val="center" w:pos="4677"/>
        <w:tab w:val="right" w:pos="9355"/>
      </w:tabs>
      <w:spacing w:after="60"/>
      <w:jc w:val="both"/>
    </w:pPr>
    <w:rPr>
      <w:sz w:val="24"/>
      <w:szCs w:val="24"/>
      <w:lang w:val="x-none" w:eastAsia="x-none"/>
    </w:rPr>
  </w:style>
  <w:style w:type="character" w:customStyle="1" w:styleId="ac">
    <w:name w:val="Верхний колонтитул Знак"/>
    <w:link w:val="ab"/>
    <w:rsid w:val="002E7BCF"/>
    <w:rPr>
      <w:sz w:val="24"/>
      <w:szCs w:val="24"/>
    </w:rPr>
  </w:style>
  <w:style w:type="character" w:styleId="ad">
    <w:name w:val="Hyperlink"/>
    <w:rsid w:val="00350E1C"/>
    <w:rPr>
      <w:color w:val="0000FF"/>
      <w:u w:val="single"/>
    </w:rPr>
  </w:style>
  <w:style w:type="paragraph" w:customStyle="1" w:styleId="ConsTitle">
    <w:name w:val="ConsTitle"/>
    <w:rsid w:val="0053626D"/>
    <w:pPr>
      <w:widowControl w:val="0"/>
      <w:autoSpaceDE w:val="0"/>
      <w:autoSpaceDN w:val="0"/>
      <w:adjustRightInd w:val="0"/>
    </w:pPr>
    <w:rPr>
      <w:rFonts w:ascii="Arial" w:hAnsi="Arial" w:cs="Arial"/>
      <w:b/>
      <w:bCs/>
      <w:sz w:val="16"/>
      <w:szCs w:val="16"/>
    </w:rPr>
  </w:style>
  <w:style w:type="paragraph" w:customStyle="1" w:styleId="10">
    <w:name w:val="Знак1 Знак Знак Знак"/>
    <w:basedOn w:val="a"/>
    <w:rsid w:val="0053626D"/>
    <w:pPr>
      <w:widowControl w:val="0"/>
      <w:adjustRightInd w:val="0"/>
      <w:spacing w:after="160" w:line="240" w:lineRule="exact"/>
      <w:jc w:val="right"/>
    </w:pPr>
    <w:rPr>
      <w:rFonts w:ascii="Arial" w:hAnsi="Arial" w:cs="Arial"/>
      <w:lang w:val="en-GB" w:eastAsia="en-US"/>
    </w:rPr>
  </w:style>
  <w:style w:type="paragraph" w:styleId="ae">
    <w:name w:val="footnote text"/>
    <w:basedOn w:val="a"/>
    <w:link w:val="af"/>
    <w:unhideWhenUsed/>
    <w:rsid w:val="00AD399F"/>
    <w:pPr>
      <w:spacing w:after="60"/>
      <w:jc w:val="both"/>
    </w:pPr>
  </w:style>
  <w:style w:type="character" w:customStyle="1" w:styleId="af">
    <w:name w:val="Текст сноски Знак"/>
    <w:basedOn w:val="a0"/>
    <w:link w:val="ae"/>
    <w:rsid w:val="00AD399F"/>
  </w:style>
  <w:style w:type="character" w:styleId="af0">
    <w:name w:val="footnote reference"/>
    <w:uiPriority w:val="99"/>
    <w:unhideWhenUsed/>
    <w:rsid w:val="00AD399F"/>
    <w:rPr>
      <w:vertAlign w:val="superscript"/>
    </w:rPr>
  </w:style>
  <w:style w:type="paragraph" w:styleId="af1">
    <w:name w:val="List Paragraph"/>
    <w:aliases w:val="Табичный текст,Рис-монограф,ТЗ список,Абзац основного текста,Нумерованый список,SL_Абзац списка,GOST_TableList,Абзац маркированнный,Цветной список - Акцент 11,1 уровень нумерованного,Нумерованный список оглавления,Маркер,Table-Normal,мой"/>
    <w:basedOn w:val="a"/>
    <w:link w:val="af2"/>
    <w:uiPriority w:val="99"/>
    <w:qFormat/>
    <w:rsid w:val="00FB4848"/>
    <w:pPr>
      <w:suppressAutoHyphens/>
      <w:ind w:left="720"/>
    </w:pPr>
    <w:rPr>
      <w:rFonts w:ascii="Arial" w:hAnsi="Arial" w:cs="Arial"/>
      <w:sz w:val="24"/>
      <w:szCs w:val="24"/>
      <w:lang w:eastAsia="zh-CN"/>
    </w:rPr>
  </w:style>
  <w:style w:type="character" w:customStyle="1" w:styleId="af2">
    <w:name w:val="Абзац списка Знак"/>
    <w:aliases w:val="Табичный текст Знак,Рис-монограф Знак,ТЗ список Знак,Абзац основного текста Знак,Нумерованый список Знак,SL_Абзац списка Знак,GOST_TableList Знак,Абзац маркированнный Знак,Цветной список - Акцент 11 Знак,1 уровень нумерованного Знак"/>
    <w:link w:val="af1"/>
    <w:uiPriority w:val="99"/>
    <w:locked/>
    <w:rsid w:val="00FB4848"/>
    <w:rPr>
      <w:rFonts w:ascii="Arial" w:hAnsi="Arial" w:cs="Arial"/>
      <w:sz w:val="24"/>
      <w:szCs w:val="24"/>
      <w:lang w:eastAsia="zh-CN"/>
    </w:rPr>
  </w:style>
  <w:style w:type="character" w:styleId="af3">
    <w:name w:val="Unresolved Mention"/>
    <w:basedOn w:val="a0"/>
    <w:uiPriority w:val="99"/>
    <w:semiHidden/>
    <w:unhideWhenUsed/>
    <w:rsid w:val="006F55FD"/>
    <w:rPr>
      <w:color w:val="605E5C"/>
      <w:shd w:val="clear" w:color="auto" w:fill="E1DFDD"/>
    </w:rPr>
  </w:style>
  <w:style w:type="paragraph" w:customStyle="1" w:styleId="ConsPlusNonformat">
    <w:name w:val="ConsPlusNonformat"/>
    <w:rsid w:val="00514BFC"/>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85336">
      <w:bodyDiv w:val="1"/>
      <w:marLeft w:val="0"/>
      <w:marRight w:val="0"/>
      <w:marTop w:val="0"/>
      <w:marBottom w:val="0"/>
      <w:divBdr>
        <w:top w:val="none" w:sz="0" w:space="0" w:color="auto"/>
        <w:left w:val="none" w:sz="0" w:space="0" w:color="auto"/>
        <w:bottom w:val="none" w:sz="0" w:space="0" w:color="auto"/>
        <w:right w:val="none" w:sz="0" w:space="0" w:color="auto"/>
      </w:divBdr>
    </w:div>
    <w:div w:id="282805690">
      <w:bodyDiv w:val="1"/>
      <w:marLeft w:val="0"/>
      <w:marRight w:val="0"/>
      <w:marTop w:val="0"/>
      <w:marBottom w:val="0"/>
      <w:divBdr>
        <w:top w:val="none" w:sz="0" w:space="0" w:color="auto"/>
        <w:left w:val="none" w:sz="0" w:space="0" w:color="auto"/>
        <w:bottom w:val="none" w:sz="0" w:space="0" w:color="auto"/>
        <w:right w:val="none" w:sz="0" w:space="0" w:color="auto"/>
      </w:divBdr>
    </w:div>
    <w:div w:id="359863841">
      <w:bodyDiv w:val="1"/>
      <w:marLeft w:val="0"/>
      <w:marRight w:val="0"/>
      <w:marTop w:val="0"/>
      <w:marBottom w:val="0"/>
      <w:divBdr>
        <w:top w:val="none" w:sz="0" w:space="0" w:color="auto"/>
        <w:left w:val="none" w:sz="0" w:space="0" w:color="auto"/>
        <w:bottom w:val="none" w:sz="0" w:space="0" w:color="auto"/>
        <w:right w:val="none" w:sz="0" w:space="0" w:color="auto"/>
      </w:divBdr>
    </w:div>
    <w:div w:id="18070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upki.gov.ru/epz/order/notice/ea20/view/protocol/protocol-main-info.html?regNumber=0133200001724001224&amp;protocolId=45336989" TargetMode="External"/><Relationship Id="rId13" Type="http://schemas.openxmlformats.org/officeDocument/2006/relationships/hyperlink" Target="consultantplus://offline/ref=F203585C72B7128752415E99B7B610E7F1AF0BCBC284DCFA23633610E22867057DBE255AFBE8425ED3555F2438AA2D59D8171E9CCFB9D0o5uAI" TargetMode="External"/><Relationship Id="rId18" Type="http://schemas.openxmlformats.org/officeDocument/2006/relationships/hyperlink" Target="consultantplus://offline/ref=012FADD2CDE411F88D8BA2F27A78E1A3EF7D2284FEEBF1454250CF52056E6ECF0AE7471A11AABA33F52E531C58B059098775B5365738aAV3J" TargetMode="External"/><Relationship Id="rId3" Type="http://schemas.openxmlformats.org/officeDocument/2006/relationships/settings" Target="settings.xml"/><Relationship Id="rId21" Type="http://schemas.openxmlformats.org/officeDocument/2006/relationships/hyperlink" Target="consultantplus://offline/ref=72CE350BD9B24CC30446A38226E273095BBEB16BB9DE727FDB42A9EA95063848B18CC7288582021D7047328841ECE9BC17419ED52EE2fEx8O" TargetMode="External"/><Relationship Id="rId7" Type="http://schemas.openxmlformats.org/officeDocument/2006/relationships/hyperlink" Target="https://zakupki.gov.ru/epz/orderplan/pg2020/position-info.html?revision-id=14883964&amp;position-number=202401332000053001000042" TargetMode="External"/><Relationship Id="rId12" Type="http://schemas.openxmlformats.org/officeDocument/2006/relationships/hyperlink" Target="consultantplus://offline/ref=C667091E0187631FBBA753075746E480562C72E83EFE9B026AD2FDF065EE7F775BADA5491BEC3A666A5DAF80332E8FC8DC5C004F827C896CM7XDI" TargetMode="External"/><Relationship Id="rId17" Type="http://schemas.openxmlformats.org/officeDocument/2006/relationships/hyperlink" Target="consultantplus://offline/ref=012FADD2CDE411F88D8BA2F27A78E1A3EF7D2284FEEBF1454250CF52056E6ECF0AE7471A11AAB933F52E531C58B059098775B5365738aAV3J" TargetMode="External"/><Relationship Id="rId2" Type="http://schemas.openxmlformats.org/officeDocument/2006/relationships/styles" Target="styles.xml"/><Relationship Id="rId16" Type="http://schemas.openxmlformats.org/officeDocument/2006/relationships/hyperlink" Target="consultantplus://offline/ref=012FADD2CDE411F88D8BA2F27A78E1A3EF7D2284FEEBF1454250CF52056E6ECF0AE7471A11AAB833F52E531C58B059098775B5365738aAV3J" TargetMode="External"/><Relationship Id="rId20" Type="http://schemas.openxmlformats.org/officeDocument/2006/relationships/hyperlink" Target="consultantplus://offline/ref=012FADD2CDE411F88D8BA2F27A78E1A3EF7D2284FEEBF1454250CF52056E6ECF0AE7471A11AABA33F52E531C58B059098775B5365738aAV3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AF3BA2654C51DECE3D719030303E3728CED4EE7B8C1FB8391BB61B4E86FF62D2CA2E338929503F581C10C3F492B1DD17EEAB93hAR6I" TargetMode="External"/><Relationship Id="rId5" Type="http://schemas.openxmlformats.org/officeDocument/2006/relationships/footnotes" Target="footnotes.xml"/><Relationship Id="rId15" Type="http://schemas.openxmlformats.org/officeDocument/2006/relationships/hyperlink" Target="consultantplus://offline/ref=012FADD2CDE411F88D8BA2F27A78E1A3EF7D2284FEEBF1454250CF52056E6ECF0AE7471A11ABB133F52E531C58B059098775B5365738aAV3J" TargetMode="External"/><Relationship Id="rId23" Type="http://schemas.openxmlformats.org/officeDocument/2006/relationships/theme" Target="theme/theme1.xml"/><Relationship Id="rId10" Type="http://schemas.openxmlformats.org/officeDocument/2006/relationships/hyperlink" Target="consultantplus://offline/ref=B85733FF9875C8C9278CC1CC53DF33DAF21308FAD9E34D5068AB92C810B4C81334FED7150A00D2EA8EC6F7367E448B73348F78A19C88F267i1FBJ" TargetMode="External"/><Relationship Id="rId19" Type="http://schemas.openxmlformats.org/officeDocument/2006/relationships/hyperlink" Target="consultantplus://offline/ref=012FADD2CDE411F88D8BA2F27A78E1A3EF7D2284FEEBF1454250CF52056E6ECF0AE7471F12AFB36CF03B424455B74017806CA93455a3V9J" TargetMode="External"/><Relationship Id="rId4" Type="http://schemas.openxmlformats.org/officeDocument/2006/relationships/webSettings" Target="webSettings.xml"/><Relationship Id="rId9" Type="http://schemas.openxmlformats.org/officeDocument/2006/relationships/hyperlink" Target="https://zakupki.gov.ru/epz/order/notice/ea20/view/protocol/protocol-main-info.html?regNumber=0133200001724001224&amp;protocolId=45336989" TargetMode="External"/><Relationship Id="rId14" Type="http://schemas.openxmlformats.org/officeDocument/2006/relationships/hyperlink" Target="consultantplus://offline/ref=012FADD2CDE411F88D8BA2F27A78E1A3EF782880F1EEF1454250CF52056E6ECF0AE7471A10ABB930A174431811E55317806CAB334938A0D3aCV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1</Pages>
  <Words>6220</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IDEAL</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IRA</dc:creator>
  <cp:keywords/>
  <cp:lastModifiedBy>User</cp:lastModifiedBy>
  <cp:revision>119</cp:revision>
  <cp:lastPrinted>2024-06-10T11:37:00Z</cp:lastPrinted>
  <dcterms:created xsi:type="dcterms:W3CDTF">2023-01-11T08:34:00Z</dcterms:created>
  <dcterms:modified xsi:type="dcterms:W3CDTF">2024-06-19T11:20:00Z</dcterms:modified>
</cp:coreProperties>
</file>