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center"/>
        <w:rPr>
          <w:rFonts w:ascii="Times New Roman" w:hAnsi="Times New Roman"/>
          <w:b w:val="1"/>
          <w:sz w:val="20"/>
        </w:rPr>
      </w:pPr>
      <w:r>
        <w:rPr>
          <w:rFonts w:ascii="Times New Roman" w:hAnsi="Times New Roman"/>
          <w:b w:val="1"/>
          <w:sz w:val="20"/>
        </w:rPr>
        <w:t>Государственный контракт №</w:t>
      </w:r>
      <w:r>
        <w:t xml:space="preserve"> 0128100004026000003-0019602-01</w:t>
      </w:r>
    </w:p>
    <w:tbl>
      <w:tblPr>
        <w:tblStyle w:val="Style_2"/>
        <w:tblW w:type="auto" w:w="0"/>
        <w:jc w:val="left"/>
        <w:tblInd w:type="dxa" w:w="0"/>
        <w:tblLayout w:type="fixed"/>
        <w:tblCellMar>
          <w:top w:type="dxa" w:w="0"/>
          <w:left w:type="dxa" w:w="108"/>
          <w:bottom w:type="dxa" w:w="0"/>
          <w:right w:type="dxa" w:w="108"/>
        </w:tblCellMar>
      </w:tblPr>
      <w:tblGrid>
        <w:gridCol w:w="4706"/>
        <w:gridCol w:w="4931"/>
      </w:tblGrid>
      <w:tr>
        <w:tc>
          <w:tcPr>
            <w:tcW w:type="dxa" w:w="4706"/>
            <w:shd w:fill="auto" w:val="clear"/>
            <w:tcMar>
              <w:top w:type="dxa" w:w="0"/>
              <w:left w:type="dxa" w:w="108"/>
              <w:bottom w:type="dxa" w:w="0"/>
              <w:right w:type="dxa" w:w="108"/>
            </w:tcMar>
          </w:tcPr>
          <w:p w14:paraId="02000000">
            <w:pPr>
              <w:pStyle w:val="Style_1"/>
              <w:widowControl w:val="1"/>
              <w:spacing w:after="200" w:before="0" w:line="240" w:lineRule="auto"/>
              <w:ind/>
              <w:jc w:val="both"/>
              <w:rPr>
                <w:rFonts w:ascii="Times New Roman" w:hAnsi="Times New Roman"/>
                <w:sz w:val="20"/>
              </w:rPr>
            </w:pPr>
            <w:r>
              <w:rPr>
                <w:rFonts w:ascii="Times New Roman" w:hAnsi="Times New Roman"/>
                <w:sz w:val="20"/>
              </w:rPr>
              <w:t>г. Владимир</w:t>
            </w:r>
          </w:p>
        </w:tc>
        <w:tc>
          <w:tcPr>
            <w:tcW w:type="dxa" w:w="4931"/>
            <w:shd w:fill="auto" w:val="clear"/>
            <w:tcMar>
              <w:top w:type="dxa" w:w="0"/>
              <w:left w:type="dxa" w:w="108"/>
              <w:bottom w:type="dxa" w:w="0"/>
              <w:right w:type="dxa" w:w="108"/>
            </w:tcMar>
          </w:tcPr>
          <w:p w14:paraId="03000000">
            <w:pPr>
              <w:pStyle w:val="Style_1"/>
              <w:widowControl w:val="1"/>
              <w:spacing w:after="200" w:before="0" w:line="240" w:lineRule="auto"/>
              <w:ind/>
              <w:jc w:val="right"/>
              <w:rPr>
                <w:rFonts w:ascii="Times New Roman" w:hAnsi="Times New Roman"/>
                <w:sz w:val="20"/>
              </w:rPr>
            </w:pPr>
            <w:r>
              <w:rPr>
                <w:rFonts w:ascii="Times New Roman" w:hAnsi="Times New Roman"/>
                <w:sz w:val="20"/>
              </w:rPr>
              <w:t>«___» ________ 2026г.</w:t>
            </w:r>
          </w:p>
        </w:tc>
      </w:tr>
    </w:tbl>
    <w:p w14:paraId="04000000">
      <w:pPr>
        <w:pStyle w:val="Style_1"/>
        <w:widowControl w:val="1"/>
        <w:spacing w:after="0" w:before="0" w:line="240" w:lineRule="auto"/>
        <w:ind w:firstLine="709"/>
        <w:jc w:val="both"/>
        <w:rPr>
          <w:rFonts w:ascii="Times New Roman" w:hAnsi="Times New Roman"/>
          <w:sz w:val="20"/>
        </w:rPr>
      </w:pPr>
      <w:r>
        <w:rPr>
          <w:rFonts w:ascii="Times New Roman" w:hAnsi="Times New Roman"/>
          <w:sz w:val="20"/>
        </w:rPr>
        <w:t xml:space="preserve">Межрегиональное территориальное управление федерального агентства по управлению </w:t>
      </w:r>
      <w:r>
        <w:rPr>
          <w:rStyle w:val="Style_1_ch"/>
          <w:rFonts w:ascii="Times New Roman" w:hAnsi="Times New Roman"/>
          <w:sz w:val="20"/>
        </w:rPr>
        <w:t xml:space="preserve">государственным имуществом во Владимирской, Ивановской, Костромской и Ярославской областях, действующее от имени Российской Федерации, на основании Положения, утвержденного Приказом Росимущества от 23.06.2023 года № 131, именуемое в дальнейшем </w:t>
      </w:r>
      <w:r>
        <w:rPr>
          <w:rStyle w:val="Style_1_ch"/>
          <w:rFonts w:ascii="Times New Roman" w:hAnsi="Times New Roman"/>
          <w:sz w:val="20"/>
        </w:rPr>
        <w:t>«Поклажедатель»</w:t>
      </w:r>
      <w:r>
        <w:rPr>
          <w:rStyle w:val="Style_1_ch"/>
          <w:rFonts w:ascii="Times New Roman" w:hAnsi="Times New Roman"/>
          <w:sz w:val="20"/>
        </w:rPr>
        <w:t xml:space="preserve">, в лице заместителя руководителя Михайловой Елены Борисовны, с одной стороны и </w:t>
      </w:r>
      <w:r>
        <w:rPr>
          <w:rStyle w:val="Style_1_ch"/>
          <w:rFonts w:ascii="Times New Roman" w:hAnsi="Times New Roman"/>
          <w:sz w:val="20"/>
        </w:rPr>
        <w:t>Общество с ограниченной ответственностью «Эва Транс» (ООО «Эва Транс») (ИНН 3703023832, КПП 370201001</w:t>
      </w:r>
      <w:r>
        <w:rPr>
          <w:rStyle w:val="Style_1_ch"/>
          <w:rFonts w:ascii="Times New Roman" w:hAnsi="Times New Roman"/>
          <w:sz w:val="20"/>
        </w:rPr>
        <w:t>) </w:t>
      </w:r>
      <w:r>
        <w:rPr>
          <w:rStyle w:val="Style_1_ch"/>
          <w:rFonts w:ascii="Times New Roman" w:hAnsi="Times New Roman"/>
          <w:sz w:val="20"/>
        </w:rPr>
        <w:t>, далее именуемое </w:t>
      </w:r>
      <w:r>
        <w:rPr>
          <w:rStyle w:val="Style_1_ch"/>
          <w:rFonts w:ascii="Times New Roman" w:hAnsi="Times New Roman"/>
          <w:sz w:val="20"/>
        </w:rPr>
        <w:t>«Хранитель»</w:t>
      </w:r>
      <w:r>
        <w:rPr>
          <w:rStyle w:val="Style_1_ch"/>
          <w:rFonts w:ascii="Times New Roman" w:hAnsi="Times New Roman"/>
          <w:sz w:val="20"/>
        </w:rPr>
        <w:t xml:space="preserve">, в лице </w:t>
      </w:r>
      <w:r>
        <w:rPr>
          <w:rStyle w:val="Style_1_ch"/>
          <w:rFonts w:ascii="Times New Roman" w:hAnsi="Times New Roman"/>
          <w:sz w:val="20"/>
        </w:rPr>
        <w:t>директора Якимова Максима Игоревича (370202912860), действующего на основании и в соответствии с </w:t>
      </w:r>
      <w:r>
        <w:rPr>
          <w:rStyle w:val="Style_1_ch"/>
          <w:rFonts w:ascii="Times New Roman" w:hAnsi="Times New Roman"/>
          <w:sz w:val="20"/>
        </w:rPr>
        <w:t>Уставом</w:t>
      </w:r>
      <w:r>
        <w:rPr>
          <w:rStyle w:val="Style_1_ch"/>
          <w:rFonts w:ascii="Times New Roman" w:hAnsi="Times New Roman"/>
          <w:sz w:val="20"/>
        </w:rPr>
        <w:t>, с другой стороны, в соответствии с протоколом проведения аукциона в электронной форме от 10.02.2026г. №</w:t>
      </w:r>
      <w:r>
        <w:rPr>
          <w:rStyle w:val="Style_1_ch"/>
          <w:rFonts w:ascii="Times New Roman" w:hAnsi="Times New Roman"/>
          <w:sz w:val="20"/>
        </w:rPr>
        <w:t>0128100004026000003</w:t>
      </w:r>
      <w:r>
        <w:rPr>
          <w:rStyle w:val="Style_1_ch"/>
          <w:rFonts w:ascii="Times New Roman" w:hAnsi="Times New Roman"/>
          <w:sz w:val="20"/>
        </w:rPr>
        <w:t xml:space="preserve"> заключили настоящий контракт (далее – Контракт) о нижеследующем:</w:t>
      </w:r>
    </w:p>
    <w:p w14:paraId="05000000">
      <w:pPr>
        <w:pStyle w:val="Style_1"/>
        <w:widowControl w:val="1"/>
        <w:spacing w:after="0" w:before="0" w:line="240" w:lineRule="auto"/>
        <w:ind w:firstLine="709"/>
        <w:jc w:val="both"/>
        <w:rPr>
          <w:rFonts w:ascii="Times New Roman" w:hAnsi="Times New Roman"/>
          <w:sz w:val="20"/>
        </w:rPr>
      </w:pPr>
    </w:p>
    <w:p w14:paraId="06000000">
      <w:pPr>
        <w:pStyle w:val="Style_1"/>
        <w:widowControl w:val="1"/>
        <w:numPr>
          <w:ilvl w:val="0"/>
          <w:numId w:val="1"/>
        </w:numPr>
        <w:spacing w:after="0" w:before="0" w:line="240" w:lineRule="auto"/>
        <w:ind/>
        <w:jc w:val="center"/>
        <w:rPr>
          <w:rFonts w:ascii="Times New Roman" w:hAnsi="Times New Roman"/>
          <w:b w:val="1"/>
          <w:sz w:val="20"/>
        </w:rPr>
      </w:pPr>
      <w:r>
        <w:rPr>
          <w:rFonts w:ascii="Times New Roman" w:hAnsi="Times New Roman"/>
          <w:b w:val="1"/>
          <w:sz w:val="20"/>
        </w:rPr>
        <w:t>ПРЕДМЕТ КОНТРАКТА</w:t>
      </w:r>
    </w:p>
    <w:p w14:paraId="07000000">
      <w:pPr>
        <w:pStyle w:val="Style_1"/>
        <w:widowControl w:val="1"/>
        <w:numPr>
          <w:ilvl w:val="1"/>
          <w:numId w:val="1"/>
        </w:numPr>
        <w:tabs>
          <w:tab w:leader="none" w:pos="708" w:val="clear"/>
          <w:tab w:leader="none" w:pos="1276" w:val="left"/>
        </w:tabs>
        <w:spacing w:after="0" w:before="0" w:line="240" w:lineRule="auto"/>
        <w:ind w:firstLine="709" w:left="0"/>
        <w:jc w:val="both"/>
        <w:rPr>
          <w:rFonts w:ascii="Times New Roman" w:hAnsi="Times New Roman"/>
          <w:sz w:val="20"/>
        </w:rPr>
      </w:pPr>
      <w:r>
        <w:rPr>
          <w:rFonts w:ascii="Times New Roman" w:hAnsi="Times New Roman"/>
          <w:sz w:val="20"/>
        </w:rPr>
        <w:t xml:space="preserve">Предметом настоящего Контракта является </w:t>
      </w:r>
      <w:r>
        <w:rPr>
          <w:rFonts w:ascii="Times New Roman" w:hAnsi="Times New Roman"/>
          <w:sz w:val="20"/>
        </w:rPr>
        <w:t xml:space="preserve">оказание услуг </w:t>
      </w:r>
      <w:r>
        <w:rPr>
          <w:rFonts w:ascii="Times New Roman" w:hAnsi="Times New Roman"/>
          <w:sz w:val="20"/>
        </w:rPr>
        <w:t>по приему и хранению имущества, обращенного в собственность государства, иного имущества на территории Ивановской области</w:t>
      </w:r>
      <w:r>
        <w:rPr>
          <w:rFonts w:ascii="Times New Roman" w:hAnsi="Times New Roman"/>
          <w:sz w:val="20"/>
        </w:rPr>
        <w:t xml:space="preserve"> (далее – Товар, имущество) на складе и территории, необходимых для хранения передаваемого имущества в соответствии с поручениями Поклажедателя.</w:t>
      </w:r>
    </w:p>
    <w:p w14:paraId="08000000">
      <w:pPr>
        <w:pStyle w:val="Style_1"/>
        <w:widowControl w:val="1"/>
        <w:spacing w:after="0" w:before="0" w:line="240" w:lineRule="auto"/>
        <w:ind w:firstLine="709"/>
        <w:jc w:val="both"/>
        <w:rPr>
          <w:rFonts w:ascii="Times New Roman" w:hAnsi="Times New Roman"/>
          <w:sz w:val="20"/>
        </w:rPr>
      </w:pPr>
      <w:r>
        <w:rPr>
          <w:rFonts w:ascii="Times New Roman" w:hAnsi="Times New Roman"/>
          <w:sz w:val="20"/>
        </w:rPr>
        <w:t xml:space="preserve">Наименование и количество Товара, передаваемого Хранителю, определяется на основании поручений </w:t>
      </w:r>
      <w:r>
        <w:rPr>
          <w:rStyle w:val="Style_1_ch"/>
          <w:rFonts w:ascii="Times New Roman" w:hAnsi="Times New Roman"/>
          <w:sz w:val="20"/>
        </w:rPr>
        <w:t>Поклажедателя. Передаваемый объем Товара предполагается к передаче.</w:t>
      </w:r>
    </w:p>
    <w:p w14:paraId="09000000">
      <w:pPr>
        <w:pStyle w:val="Style_1"/>
        <w:widowControl w:val="1"/>
        <w:spacing w:after="0" w:before="0" w:line="240" w:lineRule="auto"/>
        <w:ind w:firstLine="709"/>
        <w:jc w:val="both"/>
        <w:rPr>
          <w:rFonts w:ascii="Times New Roman" w:hAnsi="Times New Roman"/>
          <w:sz w:val="20"/>
        </w:rPr>
      </w:pPr>
      <w:r>
        <w:rPr>
          <w:rStyle w:val="Style_1_ch"/>
          <w:rFonts w:ascii="Times New Roman" w:hAnsi="Times New Roman"/>
          <w:sz w:val="20"/>
        </w:rPr>
        <w:t>Перечень и объем услуг установлены в Техническом задании (Приложение № 1).</w:t>
      </w:r>
    </w:p>
    <w:p w14:paraId="0A000000">
      <w:pPr>
        <w:pStyle w:val="Style_1"/>
        <w:widowControl w:val="1"/>
        <w:numPr>
          <w:ilvl w:val="1"/>
          <w:numId w:val="1"/>
        </w:numPr>
        <w:tabs>
          <w:tab w:leader="none" w:pos="708" w:val="clear"/>
          <w:tab w:leader="none" w:pos="1134" w:val="left"/>
        </w:tabs>
        <w:spacing w:after="0" w:before="0" w:line="240" w:lineRule="auto"/>
        <w:ind w:firstLine="709" w:left="0"/>
        <w:jc w:val="both"/>
        <w:rPr>
          <w:rFonts w:ascii="Times New Roman" w:hAnsi="Times New Roman"/>
          <w:sz w:val="20"/>
        </w:rPr>
      </w:pPr>
      <w:r>
        <w:rPr>
          <w:rStyle w:val="Style_1_ch"/>
          <w:rFonts w:ascii="Times New Roman" w:hAnsi="Times New Roman"/>
          <w:sz w:val="20"/>
        </w:rPr>
        <w:t>Перечень имущества и другие исходные данные устанавливаются при выдаче Хранителю</w:t>
      </w:r>
      <w:r>
        <w:rPr>
          <w:rStyle w:val="Style_1_ch"/>
          <w:rFonts w:ascii="Times New Roman" w:hAnsi="Times New Roman"/>
          <w:sz w:val="20"/>
        </w:rPr>
        <w:t xml:space="preserve"> </w:t>
      </w:r>
      <w:r>
        <w:rPr>
          <w:rStyle w:val="Style_1_ch"/>
          <w:rFonts w:ascii="Times New Roman" w:hAnsi="Times New Roman"/>
          <w:sz w:val="20"/>
        </w:rPr>
        <w:t>письменного поручения на хранение имущества.</w:t>
      </w:r>
    </w:p>
    <w:p w14:paraId="0B000000">
      <w:pPr>
        <w:pStyle w:val="Style_1"/>
        <w:widowControl w:val="1"/>
        <w:numPr>
          <w:ilvl w:val="1"/>
          <w:numId w:val="1"/>
        </w:numPr>
        <w:tabs>
          <w:tab w:leader="none" w:pos="0" w:val="left"/>
          <w:tab w:leader="none" w:pos="708" w:val="clear"/>
          <w:tab w:leader="none" w:pos="1134" w:val="left"/>
        </w:tabs>
        <w:spacing w:after="0" w:before="0" w:line="240" w:lineRule="auto"/>
        <w:ind/>
        <w:jc w:val="both"/>
      </w:pPr>
      <w:r>
        <w:rPr>
          <w:rStyle w:val="Style_1_ch"/>
          <w:rFonts w:ascii="Times New Roman" w:hAnsi="Times New Roman"/>
          <w:sz w:val="20"/>
        </w:rPr>
        <w:t>ИКЗ:</w:t>
      </w:r>
      <w:r>
        <w:rPr>
          <w:rStyle w:val="Style_1_ch"/>
          <w:rFonts w:ascii="Times New Roman" w:hAnsi="Times New Roman"/>
          <w:sz w:val="20"/>
        </w:rPr>
        <w:t>261332905677133290100100300015210244</w:t>
      </w:r>
      <w:r>
        <w:rPr>
          <w:rStyle w:val="Style_1_ch"/>
          <w:rFonts w:ascii="Times New Roman" w:hAnsi="Times New Roman"/>
          <w:sz w:val="20"/>
        </w:rPr>
        <w:t>.</w:t>
      </w:r>
    </w:p>
    <w:p w14:paraId="0C000000">
      <w:pPr>
        <w:pStyle w:val="Style_1"/>
        <w:widowControl w:val="1"/>
        <w:tabs>
          <w:tab w:leader="none" w:pos="0" w:val="left"/>
          <w:tab w:leader="none" w:pos="708" w:val="clear"/>
        </w:tabs>
        <w:spacing w:after="0" w:before="0" w:line="240" w:lineRule="auto"/>
        <w:ind w:firstLine="709"/>
        <w:jc w:val="both"/>
        <w:rPr>
          <w:rFonts w:ascii="Times New Roman" w:hAnsi="Times New Roman"/>
          <w:sz w:val="20"/>
        </w:rPr>
      </w:pPr>
    </w:p>
    <w:p w14:paraId="0D000000">
      <w:pPr>
        <w:pStyle w:val="Style_1"/>
        <w:widowControl w:val="1"/>
        <w:numPr>
          <w:ilvl w:val="0"/>
          <w:numId w:val="1"/>
        </w:numPr>
        <w:spacing w:after="0" w:before="0" w:line="240" w:lineRule="auto"/>
        <w:ind/>
        <w:jc w:val="center"/>
        <w:rPr>
          <w:rFonts w:ascii="Times New Roman" w:hAnsi="Times New Roman"/>
          <w:b w:val="1"/>
          <w:sz w:val="20"/>
        </w:rPr>
      </w:pPr>
      <w:r>
        <w:rPr>
          <w:rFonts w:ascii="Times New Roman" w:hAnsi="Times New Roman"/>
          <w:b w:val="1"/>
          <w:sz w:val="20"/>
        </w:rPr>
        <w:t>СРОК ДЕЙСТВИЯ КОНТРАКТА</w:t>
      </w:r>
    </w:p>
    <w:p w14:paraId="0E000000">
      <w:pPr>
        <w:pStyle w:val="Style_1"/>
        <w:widowControl w:val="1"/>
        <w:numPr>
          <w:ilvl w:val="1"/>
          <w:numId w:val="1"/>
        </w:numPr>
        <w:spacing w:after="0" w:before="0" w:line="240" w:lineRule="auto"/>
        <w:ind/>
        <w:jc w:val="both"/>
      </w:pPr>
      <w:r>
        <w:rPr>
          <w:rFonts w:ascii="Times New Roman" w:hAnsi="Times New Roman"/>
          <w:sz w:val="20"/>
        </w:rPr>
        <w:t xml:space="preserve">Настоящий Контракт действует в период с момента подписания по 30.11.2026 г. </w:t>
      </w:r>
    </w:p>
    <w:p w14:paraId="0F000000">
      <w:pPr>
        <w:pStyle w:val="Style_1"/>
        <w:widowControl w:val="1"/>
        <w:spacing w:after="0" w:before="0" w:line="240" w:lineRule="auto"/>
        <w:ind w:firstLine="700" w:left="1129"/>
        <w:jc w:val="both"/>
        <w:rPr>
          <w:rFonts w:ascii="Times New Roman" w:hAnsi="Times New Roman"/>
          <w:sz w:val="20"/>
        </w:rPr>
      </w:pPr>
    </w:p>
    <w:p w14:paraId="10000000">
      <w:pPr>
        <w:pStyle w:val="Style_1"/>
        <w:widowControl w:val="1"/>
        <w:numPr>
          <w:ilvl w:val="0"/>
          <w:numId w:val="1"/>
        </w:numPr>
        <w:spacing w:after="0" w:before="0" w:line="240" w:lineRule="auto"/>
        <w:ind/>
        <w:jc w:val="center"/>
        <w:rPr>
          <w:rFonts w:ascii="Times New Roman" w:hAnsi="Times New Roman"/>
          <w:b w:val="1"/>
          <w:sz w:val="20"/>
        </w:rPr>
      </w:pPr>
      <w:r>
        <w:rPr>
          <w:rFonts w:ascii="Times New Roman" w:hAnsi="Times New Roman"/>
          <w:b w:val="1"/>
          <w:sz w:val="20"/>
        </w:rPr>
        <w:t>СТОИМОСТЬ КОНТРАКТА И ПОРЯДОК РАСЧЕТОВ</w:t>
      </w:r>
    </w:p>
    <w:p w14:paraId="11000000">
      <w:pPr>
        <w:pStyle w:val="Style_1"/>
        <w:widowControl w:val="1"/>
        <w:numPr>
          <w:ilvl w:val="1"/>
          <w:numId w:val="1"/>
        </w:numPr>
        <w:tabs>
          <w:tab w:leader="none" w:pos="708" w:val="clear"/>
          <w:tab w:leader="none" w:pos="1134" w:val="left"/>
        </w:tabs>
        <w:spacing w:after="0" w:before="0" w:line="240" w:lineRule="auto"/>
        <w:ind w:firstLine="709" w:left="0"/>
        <w:jc w:val="both"/>
      </w:pPr>
      <w:r>
        <w:rPr>
          <w:rFonts w:ascii="Times New Roman" w:hAnsi="Times New Roman"/>
          <w:sz w:val="20"/>
        </w:rPr>
        <w:t xml:space="preserve">Цена Контракта составляет </w:t>
      </w:r>
      <w:r>
        <w:rPr>
          <w:rFonts w:ascii="Times New Roman" w:hAnsi="Times New Roman"/>
          <w:b w:val="1"/>
          <w:sz w:val="20"/>
        </w:rPr>
        <w:t>2 214 771 (два миллиона двести четырнадцать тысяч семьсот семьдесят один) рублей 00 копеек</w:t>
      </w:r>
      <w:r>
        <w:rPr>
          <w:rFonts w:ascii="Times New Roman" w:hAnsi="Times New Roman"/>
          <w:b w:val="1"/>
          <w:sz w:val="20"/>
        </w:rPr>
        <w:t xml:space="preserve"> </w:t>
      </w:r>
      <w:r>
        <w:rPr>
          <w:rFonts w:ascii="Times New Roman" w:hAnsi="Times New Roman"/>
          <w:sz w:val="20"/>
        </w:rPr>
        <w:t xml:space="preserve">и является максимальной суммой, которую может оплатить Поклажедатель за фактически оказанные услуги, с условием, что цена за хранение </w:t>
      </w:r>
      <w:r>
        <w:rPr>
          <w:rFonts w:ascii="Times New Roman" w:hAnsi="Times New Roman"/>
          <w:sz w:val="20"/>
          <w:highlight w:val="yellow"/>
        </w:rPr>
        <w:t>1 куб. метра Товара в сутки составляет 9,95 руб.</w:t>
      </w:r>
      <w:r>
        <w:rPr>
          <w:rFonts w:ascii="Times New Roman" w:hAnsi="Times New Roman"/>
          <w:sz w:val="20"/>
        </w:rPr>
        <w:t xml:space="preserve"> Цена Контракта является предельной суммой, которую Поклажедатель оплатит Хранителю за оказанные услуги. </w:t>
      </w:r>
    </w:p>
    <w:p w14:paraId="12000000">
      <w:pPr>
        <w:pStyle w:val="Style_1"/>
        <w:widowControl w:val="1"/>
        <w:spacing w:after="0" w:before="0" w:line="240" w:lineRule="auto"/>
        <w:ind w:firstLine="709"/>
        <w:jc w:val="both"/>
      </w:pPr>
      <w:r>
        <w:rPr>
          <w:rFonts w:ascii="Times New Roman" w:hAnsi="Times New Roman"/>
          <w:sz w:val="20"/>
        </w:rPr>
        <w:t xml:space="preserve">Источник финансирования – федеральный бюджет. Поклажедатель </w:t>
      </w:r>
      <w:r>
        <w:rPr>
          <w:rFonts w:ascii="Times New Roman" w:hAnsi="Times New Roman"/>
          <w:sz w:val="20"/>
        </w:rPr>
        <w:t>не обязан полностью осуществить выборку максимального объема услуг по Контракту за период оказания Услуги</w:t>
      </w:r>
      <w:r>
        <w:rPr>
          <w:rFonts w:ascii="Times New Roman" w:hAnsi="Times New Roman"/>
          <w:sz w:val="20"/>
        </w:rPr>
        <w:t>.</w:t>
      </w:r>
    </w:p>
    <w:p w14:paraId="13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3.2. Срок хранения определяется со дня приемки и до востребования Поклажедателем в пределах срока действия настоящего </w:t>
      </w:r>
      <w:r>
        <w:rPr>
          <w:rFonts w:ascii="Times New Roman" w:hAnsi="Times New Roman"/>
          <w:color w:val="000000"/>
          <w:sz w:val="20"/>
        </w:rPr>
        <w:t>К</w:t>
      </w:r>
      <w:r>
        <w:rPr>
          <w:rFonts w:ascii="Times New Roman" w:hAnsi="Times New Roman"/>
          <w:color w:val="000000"/>
          <w:sz w:val="20"/>
        </w:rPr>
        <w:t xml:space="preserve">онтракта. Днем приемки на хранение и днем выдачи считаются дни подписания актов </w:t>
      </w:r>
      <w:r>
        <w:rPr>
          <w:rFonts w:ascii="Times New Roman" w:hAnsi="Times New Roman"/>
          <w:color w:val="000000"/>
          <w:sz w:val="20"/>
        </w:rPr>
        <w:t>приема-</w:t>
      </w:r>
      <w:r>
        <w:rPr>
          <w:rFonts w:ascii="Times New Roman" w:hAnsi="Times New Roman"/>
          <w:color w:val="000000"/>
          <w:sz w:val="20"/>
        </w:rPr>
        <w:t>передачи имущества</w:t>
      </w:r>
      <w:r>
        <w:rPr>
          <w:rFonts w:ascii="Times New Roman" w:hAnsi="Times New Roman"/>
          <w:color w:val="000000"/>
          <w:sz w:val="20"/>
        </w:rPr>
        <w:t xml:space="preserve"> на ответственное хранение</w:t>
      </w:r>
      <w:r>
        <w:rPr>
          <w:rFonts w:ascii="Times New Roman" w:hAnsi="Times New Roman"/>
          <w:color w:val="000000"/>
          <w:sz w:val="20"/>
        </w:rPr>
        <w:t>.</w:t>
      </w:r>
    </w:p>
    <w:p w14:paraId="14000000">
      <w:pPr>
        <w:pStyle w:val="Style_1"/>
        <w:widowControl w:val="1"/>
        <w:tabs>
          <w:tab w:leader="none" w:pos="708" w:val="clear"/>
          <w:tab w:leader="none" w:pos="1129" w:val="left"/>
        </w:tabs>
        <w:spacing w:after="0" w:before="0" w:line="240" w:lineRule="auto"/>
        <w:ind w:firstLine="709"/>
        <w:jc w:val="both"/>
      </w:pPr>
      <w:r>
        <w:rPr>
          <w:rFonts w:ascii="Times New Roman" w:hAnsi="Times New Roman"/>
          <w:color w:val="000000"/>
          <w:sz w:val="20"/>
        </w:rPr>
        <w:t xml:space="preserve">3.3. </w:t>
      </w:r>
      <w:r>
        <w:rPr>
          <w:rFonts w:ascii="Times New Roman" w:hAnsi="Times New Roman"/>
          <w:color w:val="000000"/>
          <w:sz w:val="20"/>
        </w:rPr>
        <w:t xml:space="preserve">Оплата по Контракту осуществляется </w:t>
      </w:r>
      <w:r>
        <w:rPr>
          <w:rFonts w:ascii="Times New Roman" w:hAnsi="Times New Roman"/>
          <w:color w:val="000000"/>
          <w:sz w:val="20"/>
        </w:rPr>
        <w:t xml:space="preserve">ежеквартально </w:t>
      </w:r>
      <w:r>
        <w:rPr>
          <w:rFonts w:ascii="Times New Roman" w:hAnsi="Times New Roman"/>
          <w:color w:val="000000"/>
          <w:sz w:val="20"/>
        </w:rPr>
        <w:t>по безналичному расчету платежными поручениями путем перечисления Поклажедател</w:t>
      </w:r>
      <w:r>
        <w:rPr>
          <w:rFonts w:ascii="Times New Roman" w:hAnsi="Times New Roman"/>
          <w:color w:val="000000"/>
          <w:sz w:val="20"/>
        </w:rPr>
        <w:t>ем</w:t>
      </w:r>
      <w:r>
        <w:rPr>
          <w:rFonts w:ascii="Times New Roman" w:hAnsi="Times New Roman"/>
          <w:color w:val="000000"/>
          <w:sz w:val="20"/>
        </w:rPr>
        <w:t xml:space="preserve"> денежных средств на расчетный счет Хранител</w:t>
      </w:r>
      <w:r>
        <w:rPr>
          <w:rFonts w:ascii="Times New Roman" w:hAnsi="Times New Roman"/>
          <w:color w:val="000000"/>
          <w:sz w:val="20"/>
        </w:rPr>
        <w:t>я</w:t>
      </w:r>
      <w:r>
        <w:rPr>
          <w:rFonts w:ascii="Times New Roman" w:hAnsi="Times New Roman"/>
          <w:color w:val="000000"/>
          <w:sz w:val="20"/>
        </w:rPr>
        <w:t>, указанный в настоящем Контракте</w:t>
      </w:r>
      <w:r>
        <w:rPr>
          <w:rFonts w:ascii="Times New Roman" w:hAnsi="Times New Roman"/>
          <w:color w:val="000000"/>
          <w:sz w:val="20"/>
        </w:rPr>
        <w:t xml:space="preserve"> и не может превышать </w:t>
      </w:r>
      <w:r>
        <w:rPr>
          <w:rFonts w:ascii="Times New Roman" w:hAnsi="Times New Roman"/>
          <w:b w:val="1"/>
          <w:color w:val="000000"/>
          <w:sz w:val="20"/>
        </w:rPr>
        <w:t>2 214 771 (два миллиона двести четырнадцать тысяч семьсот семьдесят один) рублей 00 копеек</w:t>
      </w:r>
      <w:r>
        <w:rPr>
          <w:rFonts w:ascii="Times New Roman" w:hAnsi="Times New Roman"/>
          <w:color w:val="000000"/>
          <w:sz w:val="20"/>
        </w:rPr>
        <w:t>.</w:t>
      </w:r>
      <w:r>
        <w:rPr>
          <w:rFonts w:ascii="Times New Roman" w:hAnsi="Times New Roman"/>
          <w:color w:val="000000"/>
          <w:sz w:val="20"/>
        </w:rPr>
        <w:t xml:space="preserve"> В случае изменения расчетного счета Хранител</w:t>
      </w:r>
      <w:r>
        <w:rPr>
          <w:rFonts w:ascii="Times New Roman" w:hAnsi="Times New Roman"/>
          <w:color w:val="000000"/>
          <w:sz w:val="20"/>
        </w:rPr>
        <w:t>ь</w:t>
      </w:r>
      <w:r>
        <w:rPr>
          <w:rFonts w:ascii="Times New Roman" w:hAnsi="Times New Roman"/>
          <w:color w:val="000000"/>
          <w:sz w:val="20"/>
        </w:rPr>
        <w:t xml:space="preserve"> обязан в однодневный срок в письменной форме </w:t>
      </w:r>
      <w:r>
        <w:rPr>
          <w:rFonts w:ascii="Times New Roman" w:hAnsi="Times New Roman"/>
          <w:color w:val="000000"/>
          <w:sz w:val="20"/>
        </w:rPr>
        <w:t>уведомить</w:t>
      </w:r>
      <w:r>
        <w:rPr>
          <w:rFonts w:ascii="Times New Roman" w:hAnsi="Times New Roman"/>
          <w:color w:val="000000"/>
          <w:sz w:val="20"/>
        </w:rPr>
        <w:t xml:space="preserve"> об этом Поклажедател</w:t>
      </w:r>
      <w:r>
        <w:rPr>
          <w:rFonts w:ascii="Times New Roman" w:hAnsi="Times New Roman"/>
          <w:color w:val="000000"/>
          <w:sz w:val="20"/>
        </w:rPr>
        <w:t>я</w:t>
      </w:r>
      <w:r>
        <w:rPr>
          <w:rFonts w:ascii="Times New Roman" w:hAnsi="Times New Roman"/>
          <w:color w:val="000000"/>
          <w:sz w:val="20"/>
        </w:rPr>
        <w:t>, указав новые реквизиты расчетного счета. В противном случае все риски, связанные с перечислением Поклажедател</w:t>
      </w:r>
      <w:r>
        <w:rPr>
          <w:rFonts w:ascii="Times New Roman" w:hAnsi="Times New Roman"/>
          <w:color w:val="000000"/>
          <w:sz w:val="20"/>
        </w:rPr>
        <w:t>я</w:t>
      </w:r>
      <w:r>
        <w:rPr>
          <w:rFonts w:ascii="Times New Roman" w:hAnsi="Times New Roman"/>
          <w:color w:val="000000"/>
          <w:sz w:val="20"/>
        </w:rPr>
        <w:t xml:space="preserve"> денежных средств на указанный в настоящем Контракте счет Хранител</w:t>
      </w:r>
      <w:r>
        <w:rPr>
          <w:rFonts w:ascii="Times New Roman" w:hAnsi="Times New Roman"/>
          <w:color w:val="000000"/>
          <w:sz w:val="20"/>
        </w:rPr>
        <w:t>я</w:t>
      </w:r>
      <w:r>
        <w:rPr>
          <w:rFonts w:ascii="Times New Roman" w:hAnsi="Times New Roman"/>
          <w:color w:val="000000"/>
          <w:sz w:val="20"/>
        </w:rPr>
        <w:t xml:space="preserve"> несет Хранител</w:t>
      </w:r>
      <w:r>
        <w:rPr>
          <w:rFonts w:ascii="Times New Roman" w:hAnsi="Times New Roman"/>
          <w:color w:val="000000"/>
          <w:sz w:val="20"/>
        </w:rPr>
        <w:t>ь</w:t>
      </w:r>
      <w:r>
        <w:rPr>
          <w:rFonts w:ascii="Times New Roman" w:hAnsi="Times New Roman"/>
          <w:color w:val="000000"/>
          <w:sz w:val="20"/>
        </w:rPr>
        <w:t>.</w:t>
      </w:r>
    </w:p>
    <w:p w14:paraId="15000000">
      <w:pPr>
        <w:pStyle w:val="Style_1"/>
        <w:widowControl w:val="1"/>
        <w:tabs>
          <w:tab w:leader="none" w:pos="708" w:val="clear"/>
          <w:tab w:leader="none" w:pos="1129" w:val="left"/>
        </w:tabs>
        <w:spacing w:after="0" w:before="0" w:line="240" w:lineRule="auto"/>
        <w:ind w:firstLine="709"/>
        <w:jc w:val="both"/>
      </w:pPr>
      <w:r>
        <w:rPr>
          <w:rFonts w:ascii="Times New Roman" w:hAnsi="Times New Roman"/>
          <w:color w:val="000000"/>
          <w:sz w:val="20"/>
        </w:rPr>
        <w:t xml:space="preserve">3.4. </w:t>
      </w:r>
      <w:r>
        <w:rPr>
          <w:rFonts w:ascii="Times New Roman" w:hAnsi="Times New Roman"/>
          <w:color w:val="000000"/>
          <w:sz w:val="20"/>
        </w:rPr>
        <w:t xml:space="preserve">За хранение имущества Поклажедатель уплачивает Хранителю вознаграждение за фактически оказанные услуги по стоимости, исходя из стоимости хранения имущества за </w:t>
      </w:r>
      <w:r>
        <w:rPr>
          <w:rFonts w:ascii="Times New Roman" w:hAnsi="Times New Roman"/>
          <w:color w:val="000000"/>
          <w:sz w:val="20"/>
        </w:rPr>
        <w:t>хранение 1 куб.метра</w:t>
      </w:r>
      <w:r>
        <w:rPr>
          <w:rFonts w:ascii="Times New Roman" w:hAnsi="Times New Roman"/>
          <w:color w:val="000000"/>
          <w:sz w:val="20"/>
        </w:rPr>
        <w:t xml:space="preserve"> в сутки, и рассчитывается</w:t>
      </w:r>
      <w:bookmarkStart w:id="1" w:name="_GoBack"/>
      <w:bookmarkEnd w:id="1"/>
      <w:r>
        <w:rPr>
          <w:rFonts w:ascii="Times New Roman" w:hAnsi="Times New Roman"/>
          <w:color w:val="000000"/>
          <w:sz w:val="20"/>
        </w:rPr>
        <w:t xml:space="preserve"> </w:t>
      </w:r>
      <w:r>
        <w:rPr>
          <w:rFonts w:ascii="Times New Roman" w:hAnsi="Times New Roman"/>
          <w:color w:val="000000"/>
          <w:sz w:val="20"/>
        </w:rPr>
        <w:t>по следующей формуле:</w:t>
      </w:r>
    </w:p>
    <w:p w14:paraId="16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СХ = ЦК х ОИ х КД, где</w:t>
      </w:r>
    </w:p>
    <w:p w14:paraId="17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СХ – </w:t>
      </w:r>
      <w:r>
        <w:rPr>
          <w:rFonts w:ascii="Times New Roman" w:hAnsi="Times New Roman"/>
          <w:color w:val="000000"/>
          <w:sz w:val="20"/>
        </w:rPr>
        <w:t>с</w:t>
      </w:r>
      <w:r>
        <w:rPr>
          <w:rFonts w:ascii="Times New Roman" w:hAnsi="Times New Roman"/>
          <w:color w:val="000000"/>
          <w:sz w:val="20"/>
        </w:rPr>
        <w:t>тоимость хранения имущества;</w:t>
      </w:r>
    </w:p>
    <w:p w14:paraId="18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ЦК - </w:t>
      </w:r>
      <w:r>
        <w:rPr>
          <w:rFonts w:ascii="Times New Roman" w:hAnsi="Times New Roman"/>
          <w:color w:val="000000"/>
          <w:sz w:val="20"/>
        </w:rPr>
        <w:t>ц</w:t>
      </w:r>
      <w:r>
        <w:rPr>
          <w:rFonts w:ascii="Times New Roman" w:hAnsi="Times New Roman"/>
          <w:color w:val="000000"/>
          <w:sz w:val="20"/>
        </w:rPr>
        <w:t>ена Контракта в соответствии с пунктом 3.1. Контракта (стоимость хранения 1 куб.м. имущества);</w:t>
      </w:r>
    </w:p>
    <w:p w14:paraId="19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ОИ</w:t>
      </w:r>
      <w:r>
        <w:rPr>
          <w:rFonts w:ascii="Times New Roman" w:hAnsi="Times New Roman"/>
          <w:color w:val="000000"/>
          <w:sz w:val="20"/>
        </w:rPr>
        <w:t xml:space="preserve"> </w:t>
      </w:r>
      <w:r>
        <w:rPr>
          <w:rFonts w:ascii="Times New Roman" w:hAnsi="Times New Roman"/>
          <w:color w:val="000000"/>
          <w:sz w:val="20"/>
        </w:rPr>
        <w:t>-  объем имущества, подлежащего хранению в течение определенного времени, в рамках срока действия Контракта</w:t>
      </w:r>
      <w:r>
        <w:rPr>
          <w:rFonts w:ascii="Times New Roman" w:hAnsi="Times New Roman"/>
          <w:color w:val="000000"/>
          <w:sz w:val="20"/>
        </w:rPr>
        <w:t>;</w:t>
      </w:r>
    </w:p>
    <w:p w14:paraId="1A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КД – количество дней хранения имущества.</w:t>
      </w:r>
    </w:p>
    <w:p w14:paraId="1B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Стоимость хранения 1 </w:t>
      </w:r>
      <w:r>
        <w:rPr>
          <w:rFonts w:ascii="Times New Roman" w:hAnsi="Times New Roman"/>
          <w:color w:val="000000"/>
          <w:sz w:val="20"/>
        </w:rPr>
        <w:t xml:space="preserve">куб.метра товара </w:t>
      </w:r>
      <w:r>
        <w:rPr>
          <w:rFonts w:ascii="Times New Roman" w:hAnsi="Times New Roman"/>
          <w:color w:val="000000"/>
          <w:sz w:val="20"/>
        </w:rPr>
        <w:t>в сутки составляет 9,95 руб. без НДС</w:t>
      </w:r>
      <w:r>
        <w:rPr>
          <w:rFonts w:ascii="Times New Roman" w:hAnsi="Times New Roman"/>
          <w:color w:val="000000"/>
          <w:sz w:val="20"/>
        </w:rPr>
        <w:t>.</w:t>
      </w:r>
    </w:p>
    <w:p w14:paraId="1C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3.5.</w:t>
      </w:r>
      <w:r>
        <w:rPr>
          <w:rFonts w:ascii="Times New Roman" w:hAnsi="Times New Roman"/>
          <w:i w:val="1"/>
          <w:color w:val="000000"/>
          <w:sz w:val="20"/>
        </w:rPr>
        <w:t xml:space="preserve"> </w:t>
      </w:r>
      <w:r>
        <w:rPr>
          <w:rFonts w:ascii="Times New Roman" w:hAnsi="Times New Roman"/>
          <w:color w:val="000000"/>
          <w:sz w:val="20"/>
        </w:rPr>
        <w:t xml:space="preserve">Оплата услуг осуществляется в течение </w:t>
      </w:r>
      <w:r>
        <w:rPr>
          <w:rFonts w:ascii="Times New Roman" w:hAnsi="Times New Roman"/>
          <w:color w:val="000000"/>
          <w:sz w:val="20"/>
        </w:rPr>
        <w:t>7</w:t>
      </w:r>
      <w:r>
        <w:rPr>
          <w:rFonts w:ascii="Times New Roman" w:hAnsi="Times New Roman"/>
          <w:color w:val="000000"/>
          <w:sz w:val="20"/>
        </w:rPr>
        <w:t xml:space="preserve"> </w:t>
      </w:r>
      <w:r>
        <w:rPr>
          <w:rFonts w:ascii="Times New Roman" w:hAnsi="Times New Roman"/>
          <w:color w:val="000000"/>
          <w:sz w:val="20"/>
        </w:rPr>
        <w:t>рабочих</w:t>
      </w:r>
      <w:r>
        <w:rPr>
          <w:rFonts w:ascii="Times New Roman" w:hAnsi="Times New Roman"/>
          <w:color w:val="000000"/>
          <w:sz w:val="20"/>
        </w:rPr>
        <w:t xml:space="preserve"> дней со дня </w:t>
      </w:r>
      <w:r>
        <w:rPr>
          <w:rFonts w:ascii="Times New Roman" w:hAnsi="Times New Roman"/>
          <w:color w:val="000000"/>
          <w:sz w:val="20"/>
        </w:rPr>
        <w:t xml:space="preserve">оформления и обмена документами о приемке услуг в форме электронных документов, подписанных электронной цифровой подписью в ЕИС. Оплата производится путем </w:t>
      </w:r>
      <w:r>
        <w:rPr>
          <w:rFonts w:ascii="Times New Roman" w:hAnsi="Times New Roman"/>
          <w:color w:val="000000"/>
          <w:sz w:val="20"/>
        </w:rPr>
        <w:t xml:space="preserve">перечисления </w:t>
      </w:r>
      <w:r>
        <w:rPr>
          <w:rFonts w:ascii="Times New Roman" w:hAnsi="Times New Roman"/>
          <w:color w:val="000000"/>
          <w:sz w:val="20"/>
        </w:rPr>
        <w:t>Поклажедател</w:t>
      </w:r>
      <w:r>
        <w:rPr>
          <w:rFonts w:ascii="Times New Roman" w:hAnsi="Times New Roman"/>
          <w:color w:val="000000"/>
          <w:sz w:val="20"/>
        </w:rPr>
        <w:t>ем</w:t>
      </w:r>
      <w:r>
        <w:rPr>
          <w:rFonts w:ascii="Times New Roman" w:hAnsi="Times New Roman"/>
          <w:color w:val="000000"/>
          <w:sz w:val="20"/>
        </w:rPr>
        <w:t xml:space="preserve"> </w:t>
      </w:r>
      <w:r>
        <w:rPr>
          <w:rFonts w:ascii="Times New Roman" w:hAnsi="Times New Roman"/>
          <w:color w:val="000000"/>
          <w:sz w:val="20"/>
        </w:rPr>
        <w:t xml:space="preserve">причитающихся сумм на расчетный счет </w:t>
      </w:r>
      <w:r>
        <w:rPr>
          <w:rFonts w:ascii="Times New Roman" w:hAnsi="Times New Roman"/>
          <w:color w:val="000000"/>
          <w:sz w:val="20"/>
        </w:rPr>
        <w:t>Хранителя</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Акт оказанных услуг счита</w:t>
      </w:r>
      <w:r>
        <w:rPr>
          <w:rFonts w:ascii="Times New Roman" w:hAnsi="Times New Roman"/>
          <w:color w:val="000000"/>
          <w:sz w:val="20"/>
        </w:rPr>
        <w:t>е</w:t>
      </w:r>
      <w:r>
        <w:rPr>
          <w:rFonts w:ascii="Times New Roman" w:hAnsi="Times New Roman"/>
          <w:color w:val="000000"/>
          <w:sz w:val="20"/>
        </w:rPr>
        <w:t>тся полученным Поклажедател</w:t>
      </w:r>
      <w:r>
        <w:rPr>
          <w:rFonts w:ascii="Times New Roman" w:hAnsi="Times New Roman"/>
          <w:color w:val="000000"/>
          <w:sz w:val="20"/>
        </w:rPr>
        <w:t>ем</w:t>
      </w:r>
      <w:r>
        <w:rPr>
          <w:rFonts w:ascii="Times New Roman" w:hAnsi="Times New Roman"/>
          <w:color w:val="000000"/>
          <w:sz w:val="20"/>
        </w:rPr>
        <w:t xml:space="preserve"> при получении </w:t>
      </w:r>
      <w:r>
        <w:rPr>
          <w:rFonts w:ascii="Times New Roman" w:hAnsi="Times New Roman"/>
          <w:color w:val="000000"/>
          <w:sz w:val="20"/>
        </w:rPr>
        <w:t>его</w:t>
      </w:r>
      <w:r>
        <w:rPr>
          <w:rFonts w:ascii="Times New Roman" w:hAnsi="Times New Roman"/>
          <w:color w:val="000000"/>
          <w:sz w:val="20"/>
        </w:rPr>
        <w:t xml:space="preserve"> оригинал</w:t>
      </w:r>
      <w:r>
        <w:rPr>
          <w:rFonts w:ascii="Times New Roman" w:hAnsi="Times New Roman"/>
          <w:color w:val="000000"/>
          <w:sz w:val="20"/>
        </w:rPr>
        <w:t>а</w:t>
      </w:r>
      <w:r>
        <w:rPr>
          <w:rFonts w:ascii="Times New Roman" w:hAnsi="Times New Roman"/>
          <w:color w:val="000000"/>
          <w:sz w:val="20"/>
        </w:rPr>
        <w:t xml:space="preserve"> по адресу, указанному в п. 1</w:t>
      </w:r>
      <w:r>
        <w:rPr>
          <w:rFonts w:ascii="Times New Roman" w:hAnsi="Times New Roman"/>
          <w:color w:val="000000"/>
          <w:sz w:val="20"/>
        </w:rPr>
        <w:t>2</w:t>
      </w:r>
      <w:r>
        <w:rPr>
          <w:rFonts w:ascii="Times New Roman" w:hAnsi="Times New Roman"/>
          <w:color w:val="000000"/>
          <w:sz w:val="20"/>
        </w:rPr>
        <w:t>.</w:t>
      </w:r>
      <w:r>
        <w:rPr>
          <w:rFonts w:ascii="Times New Roman" w:hAnsi="Times New Roman"/>
          <w:color w:val="000000"/>
          <w:sz w:val="20"/>
        </w:rPr>
        <w:t>4.</w:t>
      </w:r>
      <w:r>
        <w:rPr>
          <w:rFonts w:ascii="Times New Roman" w:hAnsi="Times New Roman"/>
          <w:color w:val="000000"/>
          <w:sz w:val="20"/>
        </w:rPr>
        <w:t xml:space="preserve"> </w:t>
      </w:r>
      <w:r>
        <w:rPr>
          <w:rFonts w:ascii="Times New Roman" w:hAnsi="Times New Roman"/>
          <w:color w:val="000000"/>
          <w:sz w:val="20"/>
        </w:rPr>
        <w:t>К</w:t>
      </w:r>
      <w:r>
        <w:rPr>
          <w:rFonts w:ascii="Times New Roman" w:hAnsi="Times New Roman"/>
          <w:color w:val="000000"/>
          <w:sz w:val="20"/>
        </w:rPr>
        <w:t>онтракта</w:t>
      </w:r>
      <w:r>
        <w:rPr>
          <w:rFonts w:ascii="Times New Roman" w:hAnsi="Times New Roman"/>
          <w:color w:val="000000"/>
          <w:sz w:val="20"/>
        </w:rPr>
        <w:t xml:space="preserve">. Акт оказанных услуг подписывается после направления Хранителем отчета </w:t>
      </w:r>
      <w:r>
        <w:rPr>
          <w:rFonts w:ascii="Times New Roman" w:hAnsi="Times New Roman"/>
          <w:color w:val="000000"/>
          <w:sz w:val="20"/>
        </w:rPr>
        <w:t>по оказанным услугам</w:t>
      </w:r>
      <w:r>
        <w:rPr>
          <w:rFonts w:ascii="Times New Roman" w:hAnsi="Times New Roman"/>
          <w:color w:val="000000"/>
          <w:sz w:val="20"/>
        </w:rPr>
        <w:t xml:space="preserve"> хранения.</w:t>
      </w:r>
    </w:p>
    <w:p w14:paraId="1D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3.6. </w:t>
      </w:r>
      <w:r>
        <w:rPr>
          <w:rFonts w:ascii="Times New Roman" w:hAnsi="Times New Roman"/>
          <w:color w:val="000000"/>
          <w:sz w:val="20"/>
        </w:rPr>
        <w:t xml:space="preserve">В случае несоответствия оказанных Услуг требованиям </w:t>
      </w:r>
      <w:r>
        <w:rPr>
          <w:rFonts w:ascii="Times New Roman" w:hAnsi="Times New Roman"/>
          <w:color w:val="000000"/>
          <w:sz w:val="20"/>
        </w:rPr>
        <w:t>К</w:t>
      </w:r>
      <w:r>
        <w:rPr>
          <w:rFonts w:ascii="Times New Roman" w:hAnsi="Times New Roman"/>
          <w:color w:val="000000"/>
          <w:sz w:val="20"/>
        </w:rPr>
        <w:t>онтракта Сторонами составляется двусторонний акт с перечнем необходимых доуслуг. Претензии о проведении доуслуг должны быть предъявлены Поклажедател</w:t>
      </w:r>
      <w:r>
        <w:rPr>
          <w:rFonts w:ascii="Times New Roman" w:hAnsi="Times New Roman"/>
          <w:color w:val="000000"/>
          <w:sz w:val="20"/>
        </w:rPr>
        <w:t>ем</w:t>
      </w:r>
      <w:r>
        <w:rPr>
          <w:rFonts w:ascii="Times New Roman" w:hAnsi="Times New Roman"/>
          <w:color w:val="000000"/>
          <w:sz w:val="20"/>
        </w:rPr>
        <w:t xml:space="preserve"> в течение десяти дней после получения </w:t>
      </w:r>
      <w:r>
        <w:rPr>
          <w:rFonts w:ascii="Times New Roman" w:hAnsi="Times New Roman"/>
          <w:color w:val="000000"/>
          <w:sz w:val="20"/>
        </w:rPr>
        <w:t>А</w:t>
      </w:r>
      <w:r>
        <w:rPr>
          <w:rFonts w:ascii="Times New Roman" w:hAnsi="Times New Roman"/>
          <w:color w:val="000000"/>
          <w:sz w:val="20"/>
        </w:rPr>
        <w:t xml:space="preserve">кта оказанных услуг. </w:t>
      </w:r>
      <w:r>
        <w:rPr>
          <w:rFonts w:ascii="Times New Roman" w:hAnsi="Times New Roman"/>
          <w:color w:val="000000"/>
          <w:sz w:val="20"/>
        </w:rPr>
        <w:t>Хранитель</w:t>
      </w:r>
      <w:r>
        <w:rPr>
          <w:rFonts w:ascii="Times New Roman" w:hAnsi="Times New Roman"/>
          <w:color w:val="000000"/>
          <w:sz w:val="20"/>
        </w:rPr>
        <w:t xml:space="preserve"> обязан осуществить необходимые доуслуги без дополнительной оплаты в пределах Цены </w:t>
      </w:r>
      <w:r>
        <w:rPr>
          <w:rFonts w:ascii="Times New Roman" w:hAnsi="Times New Roman"/>
          <w:color w:val="000000"/>
          <w:sz w:val="20"/>
        </w:rPr>
        <w:t>К</w:t>
      </w:r>
      <w:r>
        <w:rPr>
          <w:rFonts w:ascii="Times New Roman" w:hAnsi="Times New Roman"/>
          <w:color w:val="000000"/>
          <w:sz w:val="20"/>
        </w:rPr>
        <w:t>онтракта в течение 5 (пяти) дней.</w:t>
      </w:r>
    </w:p>
    <w:p w14:paraId="1E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3.7. В стоимость услуг включены расходы на прием, хранение имущества, иные расходы, связанные с оказанием услуг.</w:t>
      </w:r>
    </w:p>
    <w:p w14:paraId="1F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3.8. В случае, если Контракт заключается с юридическим или физическим лицом, в том числе зарегистрированным в качестве индивидуального предпринимателя, сумма, подлежащая уплате Поклажедателем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Поклажедателем.</w:t>
      </w:r>
    </w:p>
    <w:p w14:paraId="20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3.9. При оказании услуг сверх объема Контракта в документе о приемке оказания услуг указывается объем, установленный в Техническом задании, Приложении № 1 к Контракту. </w:t>
      </w:r>
    </w:p>
    <w:p w14:paraId="21000000">
      <w:pPr>
        <w:pStyle w:val="Style_1"/>
        <w:widowControl w:val="1"/>
        <w:tabs>
          <w:tab w:leader="none" w:pos="708" w:val="clear"/>
          <w:tab w:leader="none" w:pos="1129"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3.10. До момента вывоза имущества Контракт считается действующим. Оплата услуг хранения за сроком действия Контракта, а также после достижения максимально возможного объема оказанных услуг, исчерпание предельной цены государственного контракта, производится с учетом 50% стоимости хранения 1 куб. метра Товара в сутки, установленной Контрактом.</w:t>
      </w:r>
    </w:p>
    <w:p w14:paraId="22000000">
      <w:pPr>
        <w:pStyle w:val="Style_1"/>
        <w:widowControl w:val="1"/>
        <w:tabs>
          <w:tab w:leader="none" w:pos="708" w:val="clear"/>
          <w:tab w:leader="none" w:pos="970" w:val="left"/>
        </w:tabs>
        <w:spacing w:after="0" w:before="0" w:line="240" w:lineRule="auto"/>
        <w:ind/>
        <w:jc w:val="both"/>
        <w:rPr>
          <w:rFonts w:ascii="Times New Roman" w:hAnsi="Times New Roman"/>
          <w:color w:val="000000"/>
          <w:sz w:val="20"/>
        </w:rPr>
      </w:pPr>
    </w:p>
    <w:p w14:paraId="23000000">
      <w:pPr>
        <w:pStyle w:val="Style_1"/>
        <w:widowControl w:val="1"/>
        <w:spacing w:after="0" w:before="0" w:line="240" w:lineRule="auto"/>
        <w:ind w:firstLine="709"/>
        <w:jc w:val="center"/>
        <w:rPr>
          <w:rFonts w:ascii="Times New Roman" w:hAnsi="Times New Roman"/>
          <w:b w:val="1"/>
          <w:sz w:val="20"/>
        </w:rPr>
      </w:pPr>
      <w:r>
        <w:rPr>
          <w:rFonts w:ascii="Times New Roman" w:hAnsi="Times New Roman"/>
          <w:b w:val="1"/>
          <w:sz w:val="20"/>
        </w:rPr>
        <w:t>4. ПРАВА И ОБЯЗАННОСТИ ПОКЛАЖЕДАТЕЛЯ</w:t>
      </w:r>
    </w:p>
    <w:p w14:paraId="24000000">
      <w:pPr>
        <w:pStyle w:val="Style_1"/>
        <w:widowControl w:val="1"/>
        <w:spacing w:after="0" w:before="0" w:line="240" w:lineRule="auto"/>
        <w:ind w:firstLine="709"/>
        <w:jc w:val="both"/>
        <w:rPr>
          <w:rFonts w:ascii="Times New Roman" w:hAnsi="Times New Roman"/>
          <w:b w:val="1"/>
          <w:sz w:val="20"/>
        </w:rPr>
      </w:pPr>
      <w:r>
        <w:rPr>
          <w:rFonts w:ascii="Times New Roman" w:hAnsi="Times New Roman"/>
          <w:b w:val="1"/>
          <w:sz w:val="20"/>
        </w:rPr>
        <w:t>4.1 Поклажедатель имеет право:</w:t>
      </w:r>
    </w:p>
    <w:p w14:paraId="25000000">
      <w:pPr>
        <w:pStyle w:val="Style_1"/>
        <w:widowControl w:val="1"/>
        <w:numPr>
          <w:ilvl w:val="0"/>
          <w:numId w:val="2"/>
        </w:numPr>
        <w:tabs>
          <w:tab w:leader="none" w:pos="708" w:val="clear"/>
          <w:tab w:leader="none" w:pos="1215" w:val="left"/>
        </w:tabs>
        <w:spacing w:after="0" w:before="0" w:line="240" w:lineRule="auto"/>
        <w:ind/>
        <w:jc w:val="both"/>
        <w:rPr>
          <w:rFonts w:ascii="Times New Roman" w:hAnsi="Times New Roman"/>
          <w:color w:val="000000"/>
          <w:sz w:val="20"/>
        </w:rPr>
      </w:pPr>
      <w:r>
        <w:rPr>
          <w:rFonts w:ascii="Times New Roman" w:hAnsi="Times New Roman"/>
          <w:color w:val="000000"/>
          <w:sz w:val="20"/>
        </w:rPr>
        <w:t>Требовать от Хранителя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26000000">
      <w:pPr>
        <w:pStyle w:val="Style_1"/>
        <w:widowControl w:val="1"/>
        <w:numPr>
          <w:ilvl w:val="0"/>
          <w:numId w:val="2"/>
        </w:numPr>
        <w:tabs>
          <w:tab w:leader="none" w:pos="708" w:val="clear"/>
          <w:tab w:leader="none" w:pos="1215" w:val="left"/>
        </w:tabs>
        <w:spacing w:after="0" w:before="0" w:line="240" w:lineRule="auto"/>
        <w:ind/>
        <w:jc w:val="both"/>
        <w:rPr>
          <w:rFonts w:ascii="Times New Roman" w:hAnsi="Times New Roman"/>
          <w:color w:val="000000"/>
          <w:sz w:val="20"/>
        </w:rPr>
      </w:pPr>
      <w:r>
        <w:rPr>
          <w:rFonts w:ascii="Times New Roman" w:hAnsi="Times New Roman"/>
          <w:color w:val="000000"/>
          <w:sz w:val="20"/>
        </w:rPr>
        <w:t>Осуществлять текущий контроль за деятельностью Хранител</w:t>
      </w:r>
      <w:r>
        <w:rPr>
          <w:rFonts w:ascii="Times New Roman" w:hAnsi="Times New Roman"/>
          <w:color w:val="000000"/>
          <w:sz w:val="20"/>
        </w:rPr>
        <w:t>я</w:t>
      </w:r>
      <w:r>
        <w:rPr>
          <w:rFonts w:ascii="Times New Roman" w:hAnsi="Times New Roman"/>
          <w:color w:val="000000"/>
          <w:sz w:val="20"/>
        </w:rPr>
        <w:t xml:space="preserve"> по </w:t>
      </w:r>
      <w:r>
        <w:rPr>
          <w:rFonts w:ascii="Times New Roman" w:hAnsi="Times New Roman"/>
          <w:color w:val="000000"/>
          <w:sz w:val="20"/>
        </w:rPr>
        <w:t>хранению Товара</w:t>
      </w:r>
      <w:r>
        <w:rPr>
          <w:rFonts w:ascii="Times New Roman" w:hAnsi="Times New Roman"/>
          <w:color w:val="000000"/>
          <w:sz w:val="20"/>
        </w:rPr>
        <w:t>, соблюдением требований законодательства Российской Федерации, условий настоящего Контракта и указаний Поклажедателя.</w:t>
      </w:r>
    </w:p>
    <w:p w14:paraId="27000000">
      <w:pPr>
        <w:pStyle w:val="Style_1"/>
        <w:widowControl w:val="1"/>
        <w:numPr>
          <w:ilvl w:val="0"/>
          <w:numId w:val="2"/>
        </w:numPr>
        <w:tabs>
          <w:tab w:leader="none" w:pos="708" w:val="clear"/>
          <w:tab w:leader="none" w:pos="1276" w:val="left"/>
        </w:tabs>
        <w:spacing w:after="0" w:before="0" w:line="240" w:lineRule="auto"/>
        <w:ind/>
        <w:jc w:val="both"/>
        <w:rPr>
          <w:rFonts w:ascii="Times New Roman" w:hAnsi="Times New Roman"/>
          <w:color w:val="000000"/>
          <w:sz w:val="20"/>
        </w:rPr>
      </w:pPr>
      <w:r>
        <w:rPr>
          <w:rFonts w:ascii="Times New Roman" w:hAnsi="Times New Roman"/>
          <w:color w:val="000000"/>
          <w:sz w:val="20"/>
        </w:rPr>
        <w:t>Требовать от Хранител</w:t>
      </w:r>
      <w:r>
        <w:rPr>
          <w:rFonts w:ascii="Times New Roman" w:hAnsi="Times New Roman"/>
          <w:color w:val="000000"/>
          <w:sz w:val="20"/>
        </w:rPr>
        <w:t>я</w:t>
      </w:r>
      <w:r>
        <w:rPr>
          <w:rFonts w:ascii="Times New Roman" w:hAnsi="Times New Roman"/>
          <w:color w:val="000000"/>
          <w:sz w:val="20"/>
        </w:rPr>
        <w:t xml:space="preserve"> письменные сведения о ходе исполнения условий Контракта, указаний и конкретных Поручений Поклажедателя.</w:t>
      </w:r>
    </w:p>
    <w:p w14:paraId="28000000">
      <w:pPr>
        <w:pStyle w:val="Style_1"/>
        <w:widowControl w:val="1"/>
        <w:numPr>
          <w:ilvl w:val="0"/>
          <w:numId w:val="2"/>
        </w:numPr>
        <w:tabs>
          <w:tab w:leader="none" w:pos="708" w:val="clear"/>
          <w:tab w:leader="none" w:pos="1146" w:val="left"/>
        </w:tabs>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В любое время отменить Поручение (указание) полностью либо в части.</w:t>
      </w:r>
    </w:p>
    <w:p w14:paraId="29000000">
      <w:pPr>
        <w:pStyle w:val="Style_1"/>
        <w:widowControl w:val="1"/>
        <w:numPr>
          <w:ilvl w:val="0"/>
          <w:numId w:val="2"/>
        </w:numPr>
        <w:tabs>
          <w:tab w:leader="none" w:pos="708" w:val="clear"/>
          <w:tab w:leader="none" w:pos="1138" w:val="left"/>
        </w:tabs>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Давать Хранител</w:t>
      </w:r>
      <w:r>
        <w:rPr>
          <w:rFonts w:ascii="Times New Roman" w:hAnsi="Times New Roman"/>
          <w:color w:val="000000"/>
          <w:sz w:val="20"/>
        </w:rPr>
        <w:t>ю</w:t>
      </w:r>
      <w:r>
        <w:rPr>
          <w:rFonts w:ascii="Times New Roman" w:hAnsi="Times New Roman"/>
          <w:color w:val="000000"/>
          <w:sz w:val="20"/>
        </w:rPr>
        <w:t xml:space="preserve"> обязательные для исполнения письменные поручения (указания) по вопросам, касающимся порядка </w:t>
      </w:r>
      <w:r>
        <w:rPr>
          <w:rFonts w:ascii="Times New Roman" w:hAnsi="Times New Roman"/>
          <w:color w:val="000000"/>
          <w:sz w:val="20"/>
        </w:rPr>
        <w:t>хранения Товара</w:t>
      </w:r>
      <w:r>
        <w:rPr>
          <w:rFonts w:ascii="Times New Roman" w:hAnsi="Times New Roman"/>
          <w:color w:val="000000"/>
          <w:sz w:val="20"/>
        </w:rPr>
        <w:t>, а также по устранению выявленных нарушений законодательства Российской Федерации и условий настоящего Контракта.</w:t>
      </w:r>
    </w:p>
    <w:p w14:paraId="2A000000">
      <w:pPr>
        <w:pStyle w:val="Style_1"/>
        <w:widowControl w:val="1"/>
        <w:numPr>
          <w:ilvl w:val="0"/>
          <w:numId w:val="2"/>
        </w:numPr>
        <w:tabs>
          <w:tab w:leader="none" w:pos="708" w:val="clear"/>
          <w:tab w:leader="none" w:pos="1138" w:val="left"/>
        </w:tabs>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 xml:space="preserve">Уведомления, поручения (указания), запросы по вопросам, касающимся порядка оказания услуг, </w:t>
      </w:r>
      <w:r>
        <w:rPr>
          <w:rFonts w:ascii="Times New Roman" w:hAnsi="Times New Roman"/>
          <w:color w:val="000000"/>
          <w:sz w:val="20"/>
        </w:rPr>
        <w:t>Поклажедатель</w:t>
      </w:r>
      <w:r>
        <w:rPr>
          <w:rFonts w:ascii="Times New Roman" w:hAnsi="Times New Roman"/>
          <w:color w:val="000000"/>
          <w:sz w:val="20"/>
        </w:rPr>
        <w:t xml:space="preserve"> вправе направлять на электронный адрес Хранителя, указанный в п. 1</w:t>
      </w:r>
      <w:r>
        <w:rPr>
          <w:rFonts w:ascii="Times New Roman" w:hAnsi="Times New Roman"/>
          <w:color w:val="000000"/>
          <w:sz w:val="20"/>
        </w:rPr>
        <w:t>2</w:t>
      </w:r>
      <w:r>
        <w:rPr>
          <w:rFonts w:ascii="Times New Roman" w:hAnsi="Times New Roman"/>
          <w:color w:val="000000"/>
          <w:sz w:val="20"/>
        </w:rPr>
        <w:t>.</w:t>
      </w:r>
      <w:r>
        <w:rPr>
          <w:rFonts w:ascii="Times New Roman" w:hAnsi="Times New Roman"/>
          <w:color w:val="000000"/>
          <w:sz w:val="20"/>
        </w:rPr>
        <w:t>4.</w:t>
      </w:r>
      <w:r>
        <w:rPr>
          <w:rFonts w:ascii="Times New Roman" w:hAnsi="Times New Roman"/>
          <w:color w:val="000000"/>
          <w:sz w:val="20"/>
        </w:rPr>
        <w:t xml:space="preserve"> </w:t>
      </w:r>
      <w:r>
        <w:rPr>
          <w:rFonts w:ascii="Times New Roman" w:hAnsi="Times New Roman"/>
          <w:color w:val="000000"/>
          <w:sz w:val="20"/>
        </w:rPr>
        <w:t>К</w:t>
      </w:r>
      <w:r>
        <w:rPr>
          <w:rFonts w:ascii="Times New Roman" w:hAnsi="Times New Roman"/>
          <w:color w:val="000000"/>
          <w:sz w:val="20"/>
        </w:rPr>
        <w:t>онтракта</w:t>
      </w:r>
      <w:r>
        <w:rPr>
          <w:rFonts w:ascii="Times New Roman" w:hAnsi="Times New Roman"/>
          <w:color w:val="000000"/>
          <w:sz w:val="20"/>
        </w:rPr>
        <w:t>.</w:t>
      </w:r>
    </w:p>
    <w:p w14:paraId="2B000000">
      <w:pPr>
        <w:pStyle w:val="Style_1"/>
        <w:widowControl w:val="1"/>
        <w:numPr>
          <w:ilvl w:val="0"/>
          <w:numId w:val="2"/>
        </w:numPr>
        <w:tabs>
          <w:tab w:leader="none" w:pos="708" w:val="clear"/>
          <w:tab w:leader="none" w:pos="1138" w:val="left"/>
        </w:tabs>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Вправе, письменно уведомив Хранител</w:t>
      </w:r>
      <w:r>
        <w:rPr>
          <w:rFonts w:ascii="Times New Roman" w:hAnsi="Times New Roman"/>
          <w:color w:val="000000"/>
          <w:sz w:val="20"/>
        </w:rPr>
        <w:t>я</w:t>
      </w:r>
      <w:r>
        <w:rPr>
          <w:rFonts w:ascii="Times New Roman" w:hAnsi="Times New Roman"/>
          <w:color w:val="000000"/>
          <w:sz w:val="20"/>
        </w:rPr>
        <w:t>, приостановить все платежи по настоящему Контракту, если Хранител</w:t>
      </w:r>
      <w:r>
        <w:rPr>
          <w:rFonts w:ascii="Times New Roman" w:hAnsi="Times New Roman"/>
          <w:color w:val="000000"/>
          <w:sz w:val="20"/>
        </w:rPr>
        <w:t>ь</w:t>
      </w:r>
      <w:r>
        <w:rPr>
          <w:rFonts w:ascii="Times New Roman" w:hAnsi="Times New Roman"/>
          <w:color w:val="000000"/>
          <w:sz w:val="20"/>
        </w:rPr>
        <w:t xml:space="preserve">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Хранител</w:t>
      </w:r>
      <w:r>
        <w:rPr>
          <w:rFonts w:ascii="Times New Roman" w:hAnsi="Times New Roman"/>
          <w:color w:val="000000"/>
          <w:sz w:val="20"/>
        </w:rPr>
        <w:t>ь</w:t>
      </w:r>
      <w:r>
        <w:rPr>
          <w:rFonts w:ascii="Times New Roman" w:hAnsi="Times New Roman"/>
          <w:color w:val="000000"/>
          <w:sz w:val="20"/>
        </w:rPr>
        <w:t xml:space="preserve"> исправил положение в течение периода времени, не превышающего десяти дней после получения Хранител</w:t>
      </w:r>
      <w:r>
        <w:rPr>
          <w:rFonts w:ascii="Times New Roman" w:hAnsi="Times New Roman"/>
          <w:color w:val="000000"/>
          <w:sz w:val="20"/>
        </w:rPr>
        <w:t>ем</w:t>
      </w:r>
      <w:r>
        <w:rPr>
          <w:rFonts w:ascii="Times New Roman" w:hAnsi="Times New Roman"/>
          <w:color w:val="000000"/>
          <w:sz w:val="20"/>
        </w:rPr>
        <w:t xml:space="preserve"> такого уведомления.</w:t>
      </w:r>
    </w:p>
    <w:p w14:paraId="2C000000">
      <w:pPr>
        <w:pStyle w:val="Style_1"/>
        <w:widowControl w:val="1"/>
        <w:numPr>
          <w:ilvl w:val="0"/>
          <w:numId w:val="2"/>
        </w:numPr>
        <w:tabs>
          <w:tab w:leader="none" w:pos="708" w:val="clear"/>
          <w:tab w:leader="none" w:pos="1142" w:val="left"/>
        </w:tabs>
        <w:spacing w:after="0" w:before="0" w:line="240" w:lineRule="auto"/>
        <w:ind/>
        <w:jc w:val="both"/>
        <w:rPr>
          <w:rFonts w:ascii="Times New Roman" w:hAnsi="Times New Roman"/>
          <w:color w:val="000000"/>
          <w:sz w:val="20"/>
        </w:rPr>
      </w:pPr>
      <w:r>
        <w:rPr>
          <w:rFonts w:ascii="Times New Roman" w:hAnsi="Times New Roman"/>
          <w:color w:val="000000"/>
          <w:sz w:val="20"/>
        </w:rPr>
        <w:t>Выдавать Поручения Хранителю по мере необходимости по усмотрению Поклажедателя.</w:t>
      </w:r>
    </w:p>
    <w:p w14:paraId="2D000000">
      <w:pPr>
        <w:pStyle w:val="Style_1"/>
        <w:widowControl w:val="1"/>
        <w:numPr>
          <w:ilvl w:val="0"/>
          <w:numId w:val="2"/>
        </w:numPr>
        <w:tabs>
          <w:tab w:leader="none" w:pos="708" w:val="clear"/>
          <w:tab w:leader="none" w:pos="1142" w:val="left"/>
        </w:tabs>
        <w:spacing w:after="0" w:before="0" w:line="240" w:lineRule="auto"/>
        <w:ind/>
        <w:jc w:val="both"/>
        <w:rPr>
          <w:rFonts w:ascii="Times New Roman" w:hAnsi="Times New Roman"/>
          <w:color w:val="000000"/>
          <w:sz w:val="20"/>
        </w:rPr>
      </w:pPr>
      <w:r>
        <w:rPr>
          <w:rFonts w:ascii="Times New Roman" w:hAnsi="Times New Roman"/>
          <w:color w:val="000000"/>
          <w:sz w:val="20"/>
        </w:rPr>
        <w:t>По взаимной договоренности с Хранителем выдавать Поручения на принятие имущества от уполномоченных органов, расположенного на территории Владимирской области, Ярославской области, Костромской области.</w:t>
      </w:r>
    </w:p>
    <w:p w14:paraId="2E000000">
      <w:pPr>
        <w:pStyle w:val="Style_1"/>
        <w:widowControl w:val="1"/>
        <w:numPr>
          <w:ilvl w:val="0"/>
          <w:numId w:val="2"/>
        </w:numPr>
        <w:tabs>
          <w:tab w:leader="none" w:pos="708" w:val="clear"/>
          <w:tab w:leader="none" w:pos="1230" w:val="left"/>
        </w:tabs>
        <w:spacing w:after="0" w:before="0" w:line="240" w:lineRule="auto"/>
        <w:ind/>
        <w:jc w:val="both"/>
        <w:rPr>
          <w:rFonts w:ascii="Times New Roman" w:hAnsi="Times New Roman"/>
          <w:color w:val="000000"/>
          <w:sz w:val="20"/>
        </w:rPr>
      </w:pPr>
      <w:r>
        <w:rPr>
          <w:rFonts w:ascii="Times New Roman" w:hAnsi="Times New Roman"/>
          <w:color w:val="000000"/>
          <w:sz w:val="20"/>
        </w:rPr>
        <w:t>О</w:t>
      </w:r>
      <w:r>
        <w:rPr>
          <w:rFonts w:ascii="Times New Roman" w:hAnsi="Times New Roman"/>
          <w:color w:val="000000"/>
          <w:sz w:val="20"/>
        </w:rPr>
        <w:t xml:space="preserve">тказаться от услуг </w:t>
      </w:r>
      <w:r>
        <w:rPr>
          <w:rFonts w:ascii="Times New Roman" w:hAnsi="Times New Roman"/>
          <w:color w:val="000000"/>
          <w:sz w:val="20"/>
        </w:rPr>
        <w:t>Хранителя</w:t>
      </w:r>
      <w:r>
        <w:rPr>
          <w:rFonts w:ascii="Times New Roman" w:hAnsi="Times New Roman"/>
          <w:color w:val="000000"/>
          <w:sz w:val="20"/>
        </w:rPr>
        <w:t>, предупредив его письменно за 1</w:t>
      </w:r>
      <w:r>
        <w:rPr>
          <w:rFonts w:ascii="Times New Roman" w:hAnsi="Times New Roman"/>
          <w:color w:val="000000"/>
          <w:sz w:val="20"/>
        </w:rPr>
        <w:t>0</w:t>
      </w:r>
      <w:r>
        <w:rPr>
          <w:rFonts w:ascii="Times New Roman" w:hAnsi="Times New Roman"/>
          <w:color w:val="000000"/>
          <w:sz w:val="20"/>
        </w:rPr>
        <w:t xml:space="preserve"> дней.</w:t>
      </w:r>
    </w:p>
    <w:p w14:paraId="2F000000">
      <w:pPr>
        <w:pStyle w:val="Style_1"/>
        <w:widowControl w:val="1"/>
        <w:numPr>
          <w:ilvl w:val="0"/>
          <w:numId w:val="2"/>
        </w:numPr>
        <w:tabs>
          <w:tab w:leader="none" w:pos="708" w:val="clear"/>
          <w:tab w:leader="none" w:pos="1230" w:val="left"/>
        </w:tabs>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Поклажедател</w:t>
      </w:r>
      <w:r>
        <w:rPr>
          <w:rFonts w:ascii="Times New Roman" w:hAnsi="Times New Roman"/>
          <w:color w:val="000000"/>
          <w:sz w:val="20"/>
        </w:rPr>
        <w:t>ь</w:t>
      </w:r>
      <w:r>
        <w:rPr>
          <w:rFonts w:ascii="Times New Roman" w:hAnsi="Times New Roman"/>
          <w:color w:val="000000"/>
          <w:sz w:val="20"/>
        </w:rPr>
        <w:t xml:space="preserve"> не обязан обеспечивать Хранител</w:t>
      </w:r>
      <w:r>
        <w:rPr>
          <w:rFonts w:ascii="Times New Roman" w:hAnsi="Times New Roman"/>
          <w:color w:val="000000"/>
          <w:sz w:val="20"/>
        </w:rPr>
        <w:t>я</w:t>
      </w:r>
      <w:r>
        <w:rPr>
          <w:rFonts w:ascii="Times New Roman" w:hAnsi="Times New Roman"/>
          <w:color w:val="000000"/>
          <w:sz w:val="20"/>
        </w:rPr>
        <w:t xml:space="preserve"> средствами, необходимыми для исполнения поручений.</w:t>
      </w:r>
    </w:p>
    <w:p w14:paraId="30000000">
      <w:pPr>
        <w:pStyle w:val="Style_1"/>
        <w:widowControl w:val="1"/>
        <w:tabs>
          <w:tab w:leader="none" w:pos="708" w:val="clear"/>
          <w:tab w:leader="none" w:pos="1230" w:val="left"/>
        </w:tabs>
        <w:spacing w:after="0" w:before="0" w:line="240" w:lineRule="auto"/>
        <w:ind w:firstLine="0" w:left="567"/>
        <w:jc w:val="both"/>
        <w:rPr>
          <w:rFonts w:ascii="Times New Roman" w:hAnsi="Times New Roman"/>
          <w:color w:val="000000"/>
          <w:sz w:val="20"/>
        </w:rPr>
      </w:pPr>
    </w:p>
    <w:p w14:paraId="31000000">
      <w:pPr>
        <w:pStyle w:val="Style_1"/>
        <w:widowControl w:val="1"/>
        <w:spacing w:after="0" w:before="0" w:line="240" w:lineRule="auto"/>
        <w:ind w:firstLine="567"/>
        <w:jc w:val="both"/>
        <w:rPr>
          <w:rFonts w:ascii="Times New Roman" w:hAnsi="Times New Roman"/>
          <w:b w:val="1"/>
          <w:sz w:val="20"/>
        </w:rPr>
      </w:pPr>
      <w:r>
        <w:rPr>
          <w:rFonts w:ascii="Times New Roman" w:hAnsi="Times New Roman"/>
          <w:b w:val="1"/>
          <w:sz w:val="20"/>
        </w:rPr>
        <w:t>4.2. Поклажедатель обязан:</w:t>
      </w:r>
    </w:p>
    <w:p w14:paraId="32000000">
      <w:pPr>
        <w:pStyle w:val="Style_1"/>
        <w:widowControl w:val="1"/>
        <w:numPr>
          <w:ilvl w:val="0"/>
          <w:numId w:val="3"/>
        </w:numPr>
        <w:tabs>
          <w:tab w:leader="none" w:pos="708" w:val="clear"/>
          <w:tab w:leader="none" w:pos="1134" w:val="left"/>
        </w:tabs>
        <w:spacing w:after="0" w:before="0" w:line="240" w:lineRule="auto"/>
        <w:ind w:firstLine="567"/>
        <w:jc w:val="both"/>
        <w:rPr>
          <w:rFonts w:ascii="Times New Roman" w:hAnsi="Times New Roman"/>
          <w:color w:val="000000"/>
          <w:sz w:val="20"/>
        </w:rPr>
      </w:pPr>
      <w:r>
        <w:rPr>
          <w:rFonts w:ascii="Times New Roman" w:hAnsi="Times New Roman"/>
          <w:color w:val="000000"/>
          <w:sz w:val="20"/>
        </w:rPr>
        <w:t>Выдать Хранител</w:t>
      </w:r>
      <w:r>
        <w:rPr>
          <w:rFonts w:ascii="Times New Roman" w:hAnsi="Times New Roman"/>
          <w:color w:val="000000"/>
          <w:sz w:val="20"/>
        </w:rPr>
        <w:t>ю</w:t>
      </w:r>
      <w:r>
        <w:rPr>
          <w:rFonts w:ascii="Times New Roman" w:hAnsi="Times New Roman"/>
          <w:color w:val="000000"/>
          <w:sz w:val="20"/>
        </w:rPr>
        <w:t xml:space="preserve"> надлежащим образом оформленную доверенность на совершение от имени Поклажедателя юридических действий в рамках настоящего </w:t>
      </w:r>
      <w:r>
        <w:rPr>
          <w:rFonts w:ascii="Times New Roman" w:hAnsi="Times New Roman"/>
          <w:color w:val="000000"/>
          <w:sz w:val="20"/>
        </w:rPr>
        <w:t>Контракта</w:t>
      </w:r>
      <w:r>
        <w:rPr>
          <w:rFonts w:ascii="Times New Roman" w:hAnsi="Times New Roman"/>
          <w:color w:val="000000"/>
          <w:sz w:val="20"/>
        </w:rPr>
        <w:t>.</w:t>
      </w:r>
    </w:p>
    <w:p w14:paraId="33000000">
      <w:pPr>
        <w:pStyle w:val="Style_1"/>
        <w:widowControl w:val="1"/>
        <w:numPr>
          <w:ilvl w:val="0"/>
          <w:numId w:val="3"/>
        </w:numPr>
        <w:tabs>
          <w:tab w:leader="none" w:pos="708" w:val="clear"/>
          <w:tab w:leader="none" w:pos="1172" w:val="left"/>
        </w:tabs>
        <w:spacing w:after="0" w:before="0" w:line="240" w:lineRule="auto"/>
        <w:ind w:firstLine="567"/>
        <w:jc w:val="both"/>
        <w:rPr>
          <w:rFonts w:ascii="Times New Roman" w:hAnsi="Times New Roman"/>
          <w:color w:val="000000"/>
          <w:sz w:val="20"/>
        </w:rPr>
      </w:pPr>
      <w:r>
        <w:rPr>
          <w:rFonts w:ascii="Times New Roman" w:hAnsi="Times New Roman"/>
          <w:color w:val="000000"/>
          <w:sz w:val="20"/>
        </w:rPr>
        <w:t xml:space="preserve">Принять </w:t>
      </w:r>
      <w:r>
        <w:rPr>
          <w:rFonts w:ascii="Times New Roman" w:hAnsi="Times New Roman"/>
          <w:color w:val="000000"/>
          <w:sz w:val="20"/>
        </w:rPr>
        <w:t>у</w:t>
      </w:r>
      <w:r>
        <w:rPr>
          <w:rFonts w:ascii="Times New Roman" w:hAnsi="Times New Roman"/>
          <w:color w:val="000000"/>
          <w:sz w:val="20"/>
        </w:rPr>
        <w:t xml:space="preserve">слуги, подписать Акт оказанных </w:t>
      </w:r>
      <w:r>
        <w:rPr>
          <w:rFonts w:ascii="Times New Roman" w:hAnsi="Times New Roman"/>
          <w:color w:val="000000"/>
          <w:sz w:val="20"/>
        </w:rPr>
        <w:t>у</w:t>
      </w:r>
      <w:r>
        <w:rPr>
          <w:rFonts w:ascii="Times New Roman" w:hAnsi="Times New Roman"/>
          <w:color w:val="000000"/>
          <w:sz w:val="20"/>
        </w:rPr>
        <w:t>слуг и передать один экземпляр Хранител</w:t>
      </w:r>
      <w:r>
        <w:rPr>
          <w:rFonts w:ascii="Times New Roman" w:hAnsi="Times New Roman"/>
          <w:color w:val="000000"/>
          <w:sz w:val="20"/>
        </w:rPr>
        <w:t>ю</w:t>
      </w:r>
      <w:r>
        <w:rPr>
          <w:rFonts w:ascii="Times New Roman" w:hAnsi="Times New Roman"/>
          <w:color w:val="000000"/>
          <w:sz w:val="20"/>
        </w:rPr>
        <w:t>.</w:t>
      </w:r>
    </w:p>
    <w:p w14:paraId="34000000">
      <w:pPr>
        <w:pStyle w:val="Style_1"/>
        <w:widowControl w:val="1"/>
        <w:numPr>
          <w:ilvl w:val="0"/>
          <w:numId w:val="3"/>
        </w:numPr>
        <w:tabs>
          <w:tab w:leader="none" w:pos="708" w:val="clear"/>
          <w:tab w:leader="none" w:pos="1143" w:val="left"/>
        </w:tabs>
        <w:spacing w:after="0" w:before="0" w:line="240" w:lineRule="auto"/>
        <w:ind w:firstLine="567"/>
        <w:jc w:val="both"/>
        <w:rPr>
          <w:rFonts w:ascii="Times New Roman" w:hAnsi="Times New Roman"/>
          <w:color w:val="000000"/>
          <w:sz w:val="20"/>
        </w:rPr>
      </w:pPr>
      <w:r>
        <w:rPr>
          <w:rFonts w:ascii="Times New Roman" w:hAnsi="Times New Roman"/>
          <w:color w:val="000000"/>
          <w:sz w:val="20"/>
        </w:rPr>
        <w:t>Осуществлять оплату оказываемых Хранителем услуг в пределах суммы и в порядке, установленными разделом 3 настоящего Контракта</w:t>
      </w:r>
      <w:r>
        <w:rPr>
          <w:rFonts w:ascii="Times New Roman" w:hAnsi="Times New Roman"/>
          <w:color w:val="000000"/>
          <w:sz w:val="20"/>
        </w:rPr>
        <w:t>.</w:t>
      </w:r>
    </w:p>
    <w:p w14:paraId="35000000">
      <w:pPr>
        <w:pStyle w:val="Style_1"/>
        <w:widowControl w:val="1"/>
        <w:tabs>
          <w:tab w:leader="none" w:pos="708" w:val="clear"/>
          <w:tab w:leader="none" w:pos="1205" w:val="left"/>
        </w:tabs>
        <w:spacing w:after="0" w:before="0" w:line="240" w:lineRule="auto"/>
        <w:ind w:firstLine="0" w:left="709"/>
        <w:jc w:val="both"/>
        <w:rPr>
          <w:rFonts w:ascii="Times New Roman" w:hAnsi="Times New Roman"/>
          <w:sz w:val="20"/>
        </w:rPr>
      </w:pPr>
    </w:p>
    <w:p w14:paraId="36000000">
      <w:pPr>
        <w:pStyle w:val="Style_1"/>
        <w:widowControl w:val="1"/>
        <w:spacing w:after="0" w:before="0" w:line="240" w:lineRule="auto"/>
        <w:ind w:firstLine="700"/>
        <w:jc w:val="center"/>
        <w:rPr>
          <w:rFonts w:ascii="Times New Roman" w:hAnsi="Times New Roman"/>
          <w:b w:val="1"/>
          <w:sz w:val="20"/>
        </w:rPr>
      </w:pPr>
      <w:r>
        <w:rPr>
          <w:rFonts w:ascii="Times New Roman" w:hAnsi="Times New Roman"/>
          <w:b w:val="1"/>
          <w:sz w:val="20"/>
        </w:rPr>
        <w:t>5. ПРАВА И ОБЯЗАННОСТИ ХРАНИТЕЛЯ</w:t>
      </w:r>
    </w:p>
    <w:p w14:paraId="37000000">
      <w:pPr>
        <w:pStyle w:val="Style_1"/>
        <w:widowControl w:val="1"/>
        <w:tabs>
          <w:tab w:leader="none" w:pos="708" w:val="clear"/>
          <w:tab w:leader="none" w:pos="1205" w:val="left"/>
        </w:tabs>
        <w:spacing w:after="0" w:before="0" w:line="240" w:lineRule="auto"/>
        <w:ind w:firstLine="709"/>
        <w:jc w:val="both"/>
        <w:rPr>
          <w:rFonts w:ascii="Times New Roman" w:hAnsi="Times New Roman"/>
          <w:b w:val="1"/>
          <w:sz w:val="20"/>
        </w:rPr>
      </w:pPr>
      <w:r>
        <w:rPr>
          <w:rFonts w:ascii="Times New Roman" w:hAnsi="Times New Roman"/>
          <w:b w:val="1"/>
          <w:sz w:val="20"/>
        </w:rPr>
        <w:t>5.1. Хранитель имеет право:</w:t>
      </w:r>
    </w:p>
    <w:p w14:paraId="38000000">
      <w:pPr>
        <w:pStyle w:val="Style_1"/>
        <w:widowControl w:val="1"/>
        <w:tabs>
          <w:tab w:leader="none" w:pos="708" w:val="clear"/>
          <w:tab w:leader="none" w:pos="113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5.1.1. </w:t>
      </w:r>
      <w:r>
        <w:rPr>
          <w:rFonts w:ascii="Times New Roman" w:hAnsi="Times New Roman"/>
          <w:color w:val="000000"/>
          <w:sz w:val="20"/>
        </w:rPr>
        <w:t xml:space="preserve">Требовать оплаты оказанных </w:t>
      </w:r>
      <w:r>
        <w:rPr>
          <w:rFonts w:ascii="Times New Roman" w:hAnsi="Times New Roman"/>
          <w:color w:val="000000"/>
          <w:sz w:val="20"/>
        </w:rPr>
        <w:t>Поклажедателю</w:t>
      </w:r>
      <w:r>
        <w:rPr>
          <w:rFonts w:ascii="Times New Roman" w:hAnsi="Times New Roman"/>
          <w:color w:val="000000"/>
          <w:sz w:val="20"/>
        </w:rPr>
        <w:t xml:space="preserve"> Услуг в соответствии с разделом 3 настоящего Контракта.</w:t>
      </w:r>
    </w:p>
    <w:p w14:paraId="39000000">
      <w:pPr>
        <w:pStyle w:val="Style_1"/>
        <w:widowControl w:val="1"/>
        <w:tabs>
          <w:tab w:leader="none" w:pos="708" w:val="clear"/>
          <w:tab w:leader="none" w:pos="1143"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5.1.2. </w:t>
      </w:r>
      <w:r>
        <w:rPr>
          <w:rFonts w:ascii="Times New Roman" w:hAnsi="Times New Roman"/>
          <w:color w:val="000000"/>
          <w:sz w:val="20"/>
        </w:rPr>
        <w:t xml:space="preserve">Обращаться к </w:t>
      </w:r>
      <w:r>
        <w:rPr>
          <w:rFonts w:ascii="Times New Roman" w:hAnsi="Times New Roman"/>
          <w:color w:val="000000"/>
          <w:sz w:val="20"/>
        </w:rPr>
        <w:t>Поклажедателю</w:t>
      </w:r>
      <w:r>
        <w:rPr>
          <w:rFonts w:ascii="Times New Roman" w:hAnsi="Times New Roman"/>
          <w:color w:val="000000"/>
          <w:sz w:val="20"/>
        </w:rPr>
        <w:t xml:space="preserve"> за разъяснениями и консультациями по вопросам реализации различных видов имущества.</w:t>
      </w:r>
    </w:p>
    <w:p w14:paraId="3A000000">
      <w:pPr>
        <w:pStyle w:val="Style_1"/>
        <w:widowControl w:val="1"/>
        <w:numPr>
          <w:ilvl w:val="2"/>
          <w:numId w:val="4"/>
        </w:numPr>
        <w:tabs>
          <w:tab w:leader="none" w:pos="708" w:val="clear"/>
          <w:tab w:leader="none" w:pos="1148" w:val="left"/>
        </w:tabs>
        <w:spacing w:after="0" w:before="0" w:line="240" w:lineRule="auto"/>
        <w:ind w:firstLine="709" w:left="0"/>
        <w:jc w:val="both"/>
        <w:rPr>
          <w:rFonts w:ascii="Times New Roman" w:hAnsi="Times New Roman"/>
          <w:color w:val="000000"/>
          <w:sz w:val="20"/>
        </w:rPr>
      </w:pPr>
      <w:r>
        <w:rPr>
          <w:rFonts w:ascii="Times New Roman" w:hAnsi="Times New Roman"/>
          <w:color w:val="000000"/>
          <w:sz w:val="20"/>
        </w:rPr>
        <w:t>Хранител</w:t>
      </w:r>
      <w:r>
        <w:rPr>
          <w:rFonts w:ascii="Times New Roman" w:hAnsi="Times New Roman"/>
          <w:color w:val="000000"/>
          <w:sz w:val="20"/>
        </w:rPr>
        <w:t xml:space="preserve">ь </w:t>
      </w:r>
      <w:r>
        <w:rPr>
          <w:rFonts w:ascii="Times New Roman" w:hAnsi="Times New Roman"/>
          <w:color w:val="000000"/>
          <w:sz w:val="20"/>
        </w:rPr>
        <w:t>может обратиться в суд с иском о расторжении настоящего Контракта, в случае если имело место любое из следующих событий:</w:t>
      </w:r>
    </w:p>
    <w:p w14:paraId="3B000000">
      <w:pPr>
        <w:pStyle w:val="Style_1"/>
        <w:widowControl w:val="1"/>
        <w:numPr>
          <w:ilvl w:val="3"/>
          <w:numId w:val="5"/>
        </w:numPr>
        <w:tabs>
          <w:tab w:leader="none" w:pos="708" w:val="clear"/>
          <w:tab w:leader="none" w:pos="1560" w:val="left"/>
        </w:tabs>
        <w:spacing w:after="0" w:before="0" w:line="240" w:lineRule="auto"/>
        <w:ind w:firstLine="708" w:left="0"/>
        <w:jc w:val="both"/>
        <w:rPr>
          <w:rFonts w:ascii="Times New Roman" w:hAnsi="Times New Roman"/>
          <w:color w:val="000000"/>
          <w:sz w:val="20"/>
        </w:rPr>
      </w:pPr>
      <w:r>
        <w:rPr>
          <w:rFonts w:ascii="Times New Roman" w:hAnsi="Times New Roman"/>
          <w:color w:val="000000"/>
          <w:sz w:val="20"/>
        </w:rPr>
        <w:t>Поклажедатель</w:t>
      </w:r>
      <w:r>
        <w:rPr>
          <w:rFonts w:ascii="Times New Roman" w:hAnsi="Times New Roman"/>
          <w:color w:val="000000"/>
          <w:sz w:val="20"/>
        </w:rPr>
        <w:t xml:space="preserve"> существенно нарушил иные свои обязательства по настоящему Контракту и не исправил это положение в течение 20 дней после получения </w:t>
      </w:r>
      <w:r>
        <w:rPr>
          <w:rFonts w:ascii="Times New Roman" w:hAnsi="Times New Roman"/>
          <w:color w:val="000000"/>
          <w:sz w:val="20"/>
        </w:rPr>
        <w:t>Поклажедателем</w:t>
      </w:r>
      <w:r>
        <w:rPr>
          <w:rFonts w:ascii="Times New Roman" w:hAnsi="Times New Roman"/>
          <w:color w:val="000000"/>
          <w:sz w:val="20"/>
        </w:rPr>
        <w:t xml:space="preserve"> уведомления </w:t>
      </w:r>
      <w:r>
        <w:rPr>
          <w:rFonts w:ascii="Times New Roman" w:hAnsi="Times New Roman"/>
          <w:color w:val="000000"/>
          <w:sz w:val="20"/>
        </w:rPr>
        <w:t>Хранителя</w:t>
      </w:r>
      <w:r>
        <w:rPr>
          <w:rFonts w:ascii="Times New Roman" w:hAnsi="Times New Roman"/>
          <w:color w:val="000000"/>
          <w:sz w:val="20"/>
        </w:rPr>
        <w:t xml:space="preserve"> с указанием такого нарушения</w:t>
      </w:r>
      <w:r>
        <w:rPr>
          <w:rFonts w:ascii="Times New Roman" w:hAnsi="Times New Roman"/>
          <w:color w:val="000000"/>
          <w:sz w:val="20"/>
        </w:rPr>
        <w:t>.</w:t>
      </w:r>
    </w:p>
    <w:p w14:paraId="3C000000">
      <w:pPr>
        <w:pStyle w:val="Style_1"/>
        <w:widowControl w:val="1"/>
        <w:numPr>
          <w:ilvl w:val="3"/>
          <w:numId w:val="5"/>
        </w:numPr>
        <w:tabs>
          <w:tab w:leader="none" w:pos="708" w:val="clear"/>
          <w:tab w:leader="none" w:pos="1422" w:val="left"/>
          <w:tab w:leader="none" w:pos="1560" w:val="left"/>
        </w:tabs>
        <w:spacing w:after="0" w:before="0" w:line="240" w:lineRule="auto"/>
        <w:ind w:firstLine="709" w:left="0"/>
        <w:jc w:val="both"/>
        <w:rPr>
          <w:rFonts w:ascii="Times New Roman" w:hAnsi="Times New Roman"/>
          <w:color w:val="000000"/>
          <w:sz w:val="20"/>
        </w:rPr>
      </w:pPr>
      <w:r>
        <w:rPr>
          <w:rFonts w:ascii="Times New Roman" w:hAnsi="Times New Roman"/>
          <w:color w:val="000000"/>
          <w:sz w:val="20"/>
        </w:rPr>
        <w:t xml:space="preserve">В результате обстоятельств непреодолимой силы </w:t>
      </w:r>
      <w:r>
        <w:rPr>
          <w:rFonts w:ascii="Times New Roman" w:hAnsi="Times New Roman"/>
          <w:color w:val="000000"/>
          <w:sz w:val="20"/>
        </w:rPr>
        <w:t>Хранитель</w:t>
      </w:r>
      <w:r>
        <w:rPr>
          <w:rFonts w:ascii="Times New Roman" w:hAnsi="Times New Roman"/>
          <w:color w:val="000000"/>
          <w:sz w:val="20"/>
        </w:rPr>
        <w:t xml:space="preserve"> не способен выполнять предусмотренные Контрактом Услуги в течение периода времени более 30 дней.</w:t>
      </w:r>
    </w:p>
    <w:p w14:paraId="3D000000">
      <w:pPr>
        <w:pStyle w:val="Style_1"/>
        <w:widowControl w:val="1"/>
        <w:numPr>
          <w:ilvl w:val="2"/>
          <w:numId w:val="5"/>
        </w:numPr>
        <w:tabs>
          <w:tab w:leader="none" w:pos="142" w:val="left"/>
          <w:tab w:leader="none" w:pos="708" w:val="clear"/>
        </w:tabs>
        <w:spacing w:after="0" w:before="0" w:line="240" w:lineRule="auto"/>
        <w:ind w:firstLine="709" w:left="0"/>
        <w:jc w:val="both"/>
        <w:rPr>
          <w:rFonts w:ascii="Times New Roman" w:hAnsi="Times New Roman"/>
          <w:color w:val="000000"/>
          <w:sz w:val="20"/>
        </w:rPr>
      </w:pPr>
      <w:r>
        <w:rPr>
          <w:rFonts w:ascii="Times New Roman" w:hAnsi="Times New Roman"/>
          <w:color w:val="000000"/>
          <w:sz w:val="20"/>
        </w:rPr>
        <w:t>Хранитель</w:t>
      </w:r>
      <w:r>
        <w:rPr>
          <w:rFonts w:ascii="Times New Roman" w:hAnsi="Times New Roman"/>
          <w:color w:val="000000"/>
          <w:sz w:val="20"/>
        </w:rPr>
        <w:t xml:space="preserve"> вправе для оказания услуг в процессе исполнения Контракта привлекать соисполнителей.</w:t>
      </w:r>
      <w:r>
        <w:rPr>
          <w:rFonts w:ascii="Times New Roman" w:hAnsi="Times New Roman"/>
          <w:color w:val="000000"/>
          <w:sz w:val="20"/>
        </w:rPr>
        <w:t xml:space="preserve"> </w:t>
      </w:r>
    </w:p>
    <w:p w14:paraId="3E000000">
      <w:pPr>
        <w:pStyle w:val="Style_1"/>
        <w:widowControl w:val="1"/>
        <w:numPr>
          <w:ilvl w:val="2"/>
          <w:numId w:val="5"/>
        </w:numPr>
        <w:tabs>
          <w:tab w:leader="none" w:pos="142" w:val="left"/>
          <w:tab w:leader="none" w:pos="708" w:val="clear"/>
        </w:tabs>
        <w:spacing w:after="0" w:before="0" w:line="240" w:lineRule="auto"/>
        <w:ind w:firstLine="709" w:left="0"/>
        <w:jc w:val="both"/>
        <w:rPr>
          <w:rFonts w:ascii="Times New Roman" w:hAnsi="Times New Roman"/>
          <w:color w:val="000000"/>
          <w:sz w:val="20"/>
        </w:rPr>
      </w:pPr>
      <w:r>
        <w:rPr>
          <w:rFonts w:ascii="Times New Roman" w:hAnsi="Times New Roman"/>
          <w:color w:val="000000"/>
          <w:sz w:val="20"/>
        </w:rPr>
        <w:t>Хранитель вправе по письменному согласованию с Поклажедателем принимать имущество на хранение по месту его расположения.</w:t>
      </w:r>
    </w:p>
    <w:p w14:paraId="3F000000">
      <w:pPr>
        <w:pStyle w:val="Style_1"/>
        <w:widowControl w:val="1"/>
        <w:tabs>
          <w:tab w:leader="none" w:pos="708" w:val="clear"/>
          <w:tab w:leader="none" w:pos="1302" w:val="left"/>
        </w:tabs>
        <w:spacing w:after="0" w:before="0" w:line="240" w:lineRule="auto"/>
        <w:ind/>
        <w:jc w:val="both"/>
        <w:rPr>
          <w:rFonts w:ascii="Times New Roman" w:hAnsi="Times New Roman"/>
          <w:color w:val="000000"/>
          <w:sz w:val="20"/>
        </w:rPr>
      </w:pPr>
    </w:p>
    <w:p w14:paraId="40000000">
      <w:pPr>
        <w:pStyle w:val="Style_1"/>
        <w:widowControl w:val="1"/>
        <w:numPr>
          <w:ilvl w:val="1"/>
          <w:numId w:val="5"/>
        </w:numPr>
        <w:tabs>
          <w:tab w:leader="none" w:pos="708" w:val="clear"/>
          <w:tab w:leader="none" w:pos="1022" w:val="left"/>
        </w:tabs>
        <w:spacing w:after="0" w:before="0" w:line="240" w:lineRule="auto"/>
        <w:ind w:firstLine="709" w:left="0"/>
        <w:jc w:val="both"/>
        <w:rPr>
          <w:rFonts w:ascii="Times New Roman" w:hAnsi="Times New Roman"/>
          <w:b w:val="1"/>
          <w:sz w:val="20"/>
        </w:rPr>
      </w:pPr>
      <w:r>
        <w:rPr>
          <w:rFonts w:ascii="Times New Roman" w:hAnsi="Times New Roman"/>
          <w:b w:val="1"/>
          <w:sz w:val="20"/>
        </w:rPr>
        <w:t>Хранитель обязан:</w:t>
      </w:r>
    </w:p>
    <w:p w14:paraId="41000000">
      <w:pPr>
        <w:pStyle w:val="Style_1"/>
        <w:widowControl w:val="1"/>
        <w:tabs>
          <w:tab w:leader="none" w:pos="708" w:val="clear"/>
          <w:tab w:leader="none" w:pos="1200" w:val="left"/>
        </w:tabs>
        <w:spacing w:after="0" w:before="0" w:line="240" w:lineRule="auto"/>
        <w:ind w:firstLine="709"/>
        <w:jc w:val="both"/>
        <w:rPr>
          <w:rFonts w:ascii="Times New Roman" w:hAnsi="Times New Roman"/>
          <w:sz w:val="20"/>
        </w:rPr>
      </w:pPr>
      <w:r>
        <w:rPr>
          <w:rFonts w:ascii="Times New Roman" w:hAnsi="Times New Roman"/>
          <w:sz w:val="20"/>
        </w:rPr>
        <w:t>5.2.1. Осуществлять действия в соответствии с условиями настоящего Контракта, требованиями законодательства Российской Федерации, а также поручениями и письменными указаниями Поклажедателя.</w:t>
      </w:r>
    </w:p>
    <w:p w14:paraId="42000000">
      <w:pPr>
        <w:pStyle w:val="Style_1"/>
        <w:widowControl w:val="1"/>
        <w:tabs>
          <w:tab w:leader="none" w:pos="708" w:val="clear"/>
          <w:tab w:leader="none" w:pos="1200" w:val="left"/>
        </w:tabs>
        <w:spacing w:after="0" w:before="0" w:line="240" w:lineRule="auto"/>
        <w:ind w:firstLine="709"/>
        <w:jc w:val="both"/>
        <w:rPr>
          <w:rFonts w:ascii="Times New Roman" w:hAnsi="Times New Roman"/>
          <w:sz w:val="20"/>
        </w:rPr>
      </w:pPr>
      <w:r>
        <w:rPr>
          <w:rFonts w:ascii="Times New Roman" w:hAnsi="Times New Roman"/>
          <w:sz w:val="20"/>
        </w:rPr>
        <w:t>5.2.2. Самостоятельно обеспечивать себя средствами, необходимыми для исполнения поручений, и нести все расходы, связанные с оказанием услуг по настоящему Контракту.</w:t>
      </w:r>
    </w:p>
    <w:p w14:paraId="43000000">
      <w:pPr>
        <w:pStyle w:val="Style_1"/>
        <w:widowControl w:val="1"/>
        <w:tabs>
          <w:tab w:leader="none" w:pos="708" w:val="clear"/>
          <w:tab w:leader="none" w:pos="1200" w:val="left"/>
        </w:tabs>
        <w:spacing w:after="0" w:before="0" w:line="240" w:lineRule="auto"/>
        <w:ind w:firstLine="709"/>
        <w:jc w:val="both"/>
        <w:rPr>
          <w:rFonts w:ascii="Times New Roman" w:hAnsi="Times New Roman"/>
          <w:sz w:val="20"/>
        </w:rPr>
      </w:pPr>
      <w:r>
        <w:rPr>
          <w:rFonts w:ascii="Times New Roman" w:hAnsi="Times New Roman"/>
          <w:sz w:val="20"/>
        </w:rPr>
        <w:t>5.2.3. Знать и соблюдать требования действующего законодательства, в том числе о санитарно-эпидемиологическом благополучии населения, об охране окружающей природной среды и о техническом регулировании, а также требования нормативных правовых актов, регламентирующих порядок приема и хранения имущества, осуществлять данные действия в строгом соответствии с такими требованиями и требованиями настоящего Контракта. Обеспечить надлежащие условия хранение Товаров.</w:t>
      </w:r>
    </w:p>
    <w:p w14:paraId="44000000">
      <w:pPr>
        <w:pStyle w:val="Style_1"/>
        <w:widowControl w:val="1"/>
        <w:tabs>
          <w:tab w:leader="none" w:pos="708" w:val="clear"/>
          <w:tab w:leader="none" w:pos="1200" w:val="left"/>
        </w:tabs>
        <w:spacing w:after="0" w:before="0" w:line="240" w:lineRule="auto"/>
        <w:ind w:firstLine="709"/>
        <w:jc w:val="both"/>
        <w:rPr>
          <w:rFonts w:ascii="Times New Roman" w:hAnsi="Times New Roman"/>
          <w:sz w:val="20"/>
        </w:rPr>
      </w:pPr>
      <w:r>
        <w:rPr>
          <w:rFonts w:ascii="Times New Roman" w:hAnsi="Times New Roman"/>
          <w:sz w:val="20"/>
        </w:rPr>
        <w:t>5.2.4. В течение 10 (десяти) рабочих дней после даты получения поручения на прием имущества принимать по акту приема – передачи имущество и документы (при их наличии) в соответствии с указаниями, содержащимися в поручении. При приеме имущества от уполномоченных органов осуществлять фото и (или) видеофиксацию состояния принимаемого имущества. Фотографированию (или) видеофиксации подлежат внешний вид имущества, упаковка, маркировка, номенклатура имущества, тара (емкость), вес и иные значимые характеристики - в случаях наличия такой возможности. В случае наличия визуальных дефектов и повреждений имущества – отражать это в акте приема-передачи, подписываемого сторонами. Так же указывать, что при приемке имущества производилась его фото и (или) видеофиксация</w:t>
      </w:r>
    </w:p>
    <w:p w14:paraId="45000000">
      <w:pPr>
        <w:pStyle w:val="Style_1"/>
        <w:widowControl w:val="1"/>
        <w:spacing w:after="0" w:before="0" w:line="240" w:lineRule="auto"/>
        <w:ind w:firstLine="720"/>
        <w:jc w:val="both"/>
        <w:rPr>
          <w:rFonts w:ascii="Times New Roman" w:hAnsi="Times New Roman"/>
          <w:sz w:val="20"/>
        </w:rPr>
      </w:pPr>
      <w:r>
        <w:rPr>
          <w:rFonts w:ascii="Times New Roman" w:hAnsi="Times New Roman"/>
          <w:sz w:val="20"/>
        </w:rPr>
        <w:t>В пределах указанного срока согласовывать в рабочем порядке с уполномоченным органом дату принятия имущества.</w:t>
      </w:r>
    </w:p>
    <w:p w14:paraId="46000000">
      <w:pPr>
        <w:pStyle w:val="Style_1"/>
        <w:widowControl w:val="1"/>
        <w:spacing w:after="0" w:before="0" w:line="240" w:lineRule="auto"/>
        <w:ind w:firstLine="720"/>
        <w:jc w:val="both"/>
        <w:rPr>
          <w:rFonts w:ascii="Times New Roman" w:hAnsi="Times New Roman"/>
          <w:sz w:val="20"/>
        </w:rPr>
      </w:pPr>
      <w:r>
        <w:rPr>
          <w:rFonts w:ascii="Times New Roman" w:hAnsi="Times New Roman"/>
          <w:sz w:val="20"/>
        </w:rPr>
        <w:t>5.2.5. Предоставлять по запросу уполномоченного органа документы, удостоверяющие личность лица, уполномоченного на прием имущества и подписание актов приема-передачи, а также копию доверенности на прием имущества.</w:t>
      </w:r>
    </w:p>
    <w:p w14:paraId="47000000">
      <w:pPr>
        <w:pStyle w:val="Style_1"/>
        <w:widowControl w:val="1"/>
        <w:tabs>
          <w:tab w:leader="none" w:pos="708" w:val="clear"/>
          <w:tab w:leader="none" w:pos="1200" w:val="left"/>
        </w:tabs>
        <w:spacing w:after="0" w:before="0" w:line="240" w:lineRule="auto"/>
        <w:ind w:firstLine="709"/>
        <w:jc w:val="both"/>
        <w:rPr>
          <w:rFonts w:ascii="Times New Roman" w:hAnsi="Times New Roman"/>
          <w:sz w:val="20"/>
        </w:rPr>
      </w:pPr>
      <w:r>
        <w:rPr>
          <w:rFonts w:ascii="Times New Roman" w:hAnsi="Times New Roman"/>
          <w:sz w:val="20"/>
        </w:rPr>
        <w:t>5.2.6. Обеспечивать погрузку-разгрузку, транспортировку имущества при его приеме, размещении на хранение и выдаче.</w:t>
      </w:r>
    </w:p>
    <w:p w14:paraId="48000000">
      <w:pPr>
        <w:pStyle w:val="Style_1"/>
        <w:widowControl w:val="1"/>
        <w:tabs>
          <w:tab w:leader="none" w:pos="708" w:val="clear"/>
          <w:tab w:leader="none" w:pos="1200" w:val="left"/>
          <w:tab w:leader="none" w:pos="1418" w:val="left"/>
        </w:tabs>
        <w:spacing w:after="0" w:before="0" w:line="240" w:lineRule="auto"/>
        <w:ind w:firstLine="709"/>
        <w:jc w:val="both"/>
        <w:rPr>
          <w:rFonts w:ascii="Times New Roman" w:hAnsi="Times New Roman"/>
          <w:sz w:val="20"/>
        </w:rPr>
      </w:pPr>
      <w:r>
        <w:rPr>
          <w:rFonts w:ascii="Times New Roman" w:hAnsi="Times New Roman"/>
          <w:sz w:val="20"/>
        </w:rPr>
        <w:t xml:space="preserve">Предоставлять акты приема-передачи имущества на ответственное хранение Поклажедателю в течении 3 (трех) рабочих дней с даты его приема с указанием объема принимаемого имущества в куб.м. </w:t>
      </w:r>
    </w:p>
    <w:p w14:paraId="49000000">
      <w:pPr>
        <w:pStyle w:val="Style_1"/>
        <w:widowControl w:val="1"/>
        <w:numPr>
          <w:ilvl w:val="2"/>
          <w:numId w:val="6"/>
        </w:numPr>
        <w:tabs>
          <w:tab w:leader="none" w:pos="0" w:val="left"/>
          <w:tab w:leader="none" w:pos="142" w:val="left"/>
          <w:tab w:leader="none" w:pos="708" w:val="clear"/>
          <w:tab w:leader="none" w:pos="1234" w:val="left"/>
        </w:tabs>
        <w:spacing w:after="0" w:before="0" w:line="240" w:lineRule="auto"/>
        <w:ind w:firstLine="720" w:left="-23"/>
        <w:jc w:val="both"/>
        <w:rPr>
          <w:rFonts w:ascii="Times New Roman" w:hAnsi="Times New Roman"/>
          <w:sz w:val="20"/>
        </w:rPr>
      </w:pPr>
      <w:r>
        <w:rPr>
          <w:rFonts w:ascii="Times New Roman" w:hAnsi="Times New Roman"/>
          <w:sz w:val="20"/>
        </w:rPr>
        <w:t>Вести учет и предоставлять Поклажедателю отчетность о хранящихся Товарах по запросу Поклажедателя. Предоставлять отчет по оказанным услугам до момента оплаты услуг.</w:t>
      </w:r>
    </w:p>
    <w:p w14:paraId="4A000000">
      <w:pPr>
        <w:pStyle w:val="Style_1"/>
        <w:widowControl w:val="1"/>
        <w:numPr>
          <w:ilvl w:val="2"/>
          <w:numId w:val="6"/>
        </w:numPr>
        <w:tabs>
          <w:tab w:leader="none" w:pos="0" w:val="left"/>
          <w:tab w:leader="none" w:pos="142" w:val="left"/>
          <w:tab w:leader="none" w:pos="708" w:val="clear"/>
          <w:tab w:leader="none" w:pos="1234" w:val="left"/>
        </w:tabs>
        <w:spacing w:after="0" w:before="0" w:line="240" w:lineRule="auto"/>
        <w:ind w:firstLine="709" w:left="0"/>
        <w:jc w:val="both"/>
        <w:rPr>
          <w:rFonts w:ascii="Times New Roman" w:hAnsi="Times New Roman"/>
          <w:sz w:val="20"/>
        </w:rPr>
      </w:pPr>
      <w:r>
        <w:rPr>
          <w:rFonts w:ascii="Times New Roman" w:hAnsi="Times New Roman"/>
          <w:sz w:val="20"/>
        </w:rPr>
        <w:t>Предоставить Поклажедателю в подтверждение принятия имущества на хранение, а также выдачи имущества складскую квитанцию по форме, согласно Приложению №2 Контракта.</w:t>
      </w:r>
    </w:p>
    <w:p w14:paraId="4B000000">
      <w:pPr>
        <w:pStyle w:val="Style_1"/>
        <w:widowControl w:val="1"/>
        <w:numPr>
          <w:ilvl w:val="2"/>
          <w:numId w:val="6"/>
        </w:numPr>
        <w:tabs>
          <w:tab w:leader="none" w:pos="0" w:val="left"/>
          <w:tab w:leader="none" w:pos="142" w:val="left"/>
          <w:tab w:leader="none" w:pos="708" w:val="clear"/>
          <w:tab w:leader="none" w:pos="1430" w:val="left"/>
        </w:tabs>
        <w:spacing w:after="0" w:before="0" w:line="240" w:lineRule="auto"/>
        <w:ind w:firstLine="709" w:left="0"/>
        <w:jc w:val="both"/>
        <w:rPr>
          <w:rFonts w:ascii="Times New Roman" w:hAnsi="Times New Roman"/>
          <w:sz w:val="20"/>
        </w:rPr>
      </w:pPr>
      <w:r>
        <w:rPr>
          <w:rFonts w:ascii="Times New Roman" w:hAnsi="Times New Roman"/>
          <w:sz w:val="20"/>
        </w:rPr>
        <w:t>Осуществлять фотографирование и видео фиксацию поступающего на хранение имущества. Фотографированию подлежат внешний вид имущества, упаковка, маркировка, номенклатура имущества, тара (емкость), вес и иные значимые характеристики - в случаях наличия такой возможности.</w:t>
      </w:r>
    </w:p>
    <w:p w14:paraId="4C000000">
      <w:pPr>
        <w:pStyle w:val="Style_1"/>
        <w:widowControl w:val="1"/>
        <w:numPr>
          <w:ilvl w:val="2"/>
          <w:numId w:val="6"/>
        </w:numPr>
        <w:tabs>
          <w:tab w:leader="none" w:pos="0" w:val="left"/>
          <w:tab w:leader="none" w:pos="142" w:val="left"/>
          <w:tab w:leader="none" w:pos="708" w:val="clear"/>
          <w:tab w:leader="none" w:pos="1152" w:val="left"/>
        </w:tabs>
        <w:spacing w:after="0" w:before="0" w:line="240" w:lineRule="auto"/>
        <w:ind w:firstLine="709" w:left="0"/>
        <w:jc w:val="both"/>
        <w:rPr>
          <w:rFonts w:ascii="Times New Roman" w:hAnsi="Times New Roman"/>
          <w:sz w:val="20"/>
        </w:rPr>
      </w:pPr>
      <w:r>
        <w:rPr>
          <w:rFonts w:ascii="Times New Roman" w:hAnsi="Times New Roman"/>
          <w:sz w:val="20"/>
        </w:rPr>
        <w:t>В случае наличия визуальных дефектов и повреждений имущества – отражать это в акте приема-передачи, подписываемом сторонами. Также указывать, что при приемке имущества производилась его фото и видео фиксация.</w:t>
      </w:r>
    </w:p>
    <w:p w14:paraId="4D000000">
      <w:pPr>
        <w:pStyle w:val="Style_1"/>
        <w:widowControl w:val="1"/>
        <w:numPr>
          <w:ilvl w:val="2"/>
          <w:numId w:val="6"/>
        </w:numPr>
        <w:tabs>
          <w:tab w:leader="none" w:pos="0" w:val="left"/>
          <w:tab w:leader="none" w:pos="142" w:val="left"/>
          <w:tab w:leader="none" w:pos="708" w:val="clear"/>
          <w:tab w:leader="none" w:pos="1152" w:val="left"/>
        </w:tabs>
        <w:spacing w:after="0" w:before="0" w:line="240" w:lineRule="auto"/>
        <w:ind w:firstLine="709" w:left="0"/>
        <w:jc w:val="both"/>
        <w:rPr>
          <w:rFonts w:ascii="Times New Roman" w:hAnsi="Times New Roman"/>
          <w:sz w:val="20"/>
        </w:rPr>
      </w:pPr>
      <w:r>
        <w:rPr>
          <w:rFonts w:ascii="Times New Roman" w:hAnsi="Times New Roman"/>
          <w:sz w:val="20"/>
        </w:rPr>
        <w:t>При получении имущества произвести осмотр, пересчет, перевес имущества и определить его количество (число единиц или мест) либо меру (вес, объем, площадь) и внешнее состояние. Хранитель не принимает указанное в поручении имущество в случае его несоответствия наименованию имущества, указанному Поклажедателем в поручении, и незамедлительно информирует об этом Поклажедателя.</w:t>
      </w:r>
    </w:p>
    <w:p w14:paraId="4E000000">
      <w:pPr>
        <w:pStyle w:val="Style_1"/>
        <w:widowControl w:val="1"/>
        <w:numPr>
          <w:ilvl w:val="2"/>
          <w:numId w:val="6"/>
        </w:numPr>
        <w:tabs>
          <w:tab w:leader="none" w:pos="708" w:val="clear"/>
          <w:tab w:leader="none" w:pos="1160" w:val="left"/>
        </w:tabs>
        <w:spacing w:after="0" w:before="0" w:line="240" w:lineRule="auto"/>
        <w:ind w:firstLine="709" w:left="0"/>
        <w:jc w:val="both"/>
        <w:rPr>
          <w:rFonts w:ascii="Times New Roman" w:hAnsi="Times New Roman"/>
          <w:sz w:val="20"/>
        </w:rPr>
      </w:pPr>
      <w:r>
        <w:rPr>
          <w:rFonts w:ascii="Times New Roman" w:hAnsi="Times New Roman"/>
          <w:sz w:val="20"/>
        </w:rPr>
        <w:t xml:space="preserve"> </w:t>
      </w:r>
      <w:r>
        <w:rPr>
          <w:rFonts w:ascii="Times New Roman" w:hAnsi="Times New Roman"/>
          <w:sz w:val="20"/>
        </w:rPr>
        <w:t>Предоставлять Поклажедателю либо иным лицам по письменному указанию Поклажедателя во время хранения возможность осматривать имущество, брать пробы (отбирать образцы). Принимать и передавать по поручению Поклажедателя от организации, оказывающей Поклажедателю услуги по проведению экспертизы имущества образцы для проведения лабораторных исследований по акту приема-передачи. По результатам отбора проб (образцов) предоставлять Поклажедателю информацию об изменении объема имущества с указанием фактически оставшегося объема имущества, находящегося на хранении. По поручению Поклажедателя показывать имущество третьим лицам.</w:t>
      </w:r>
    </w:p>
    <w:p w14:paraId="4F000000">
      <w:pPr>
        <w:pStyle w:val="Style_1"/>
        <w:widowControl w:val="1"/>
        <w:numPr>
          <w:ilvl w:val="2"/>
          <w:numId w:val="6"/>
        </w:numPr>
        <w:tabs>
          <w:tab w:leader="none" w:pos="708" w:val="clear"/>
          <w:tab w:leader="none" w:pos="1160" w:val="left"/>
        </w:tabs>
        <w:spacing w:after="0" w:before="0" w:line="240" w:lineRule="auto"/>
        <w:ind w:firstLine="709" w:left="0"/>
        <w:jc w:val="both"/>
        <w:rPr>
          <w:rFonts w:ascii="Times New Roman" w:hAnsi="Times New Roman"/>
          <w:sz w:val="20"/>
        </w:rPr>
      </w:pPr>
      <w:r>
        <w:rPr>
          <w:rFonts w:ascii="Times New Roman" w:hAnsi="Times New Roman"/>
          <w:sz w:val="20"/>
        </w:rPr>
        <w:t>По поручению Поклажедателя передавать Товары третьему лицу.</w:t>
      </w:r>
    </w:p>
    <w:p w14:paraId="50000000">
      <w:pPr>
        <w:pStyle w:val="Style_1"/>
        <w:widowControl w:val="1"/>
        <w:numPr>
          <w:ilvl w:val="2"/>
          <w:numId w:val="6"/>
        </w:numPr>
        <w:tabs>
          <w:tab w:leader="none" w:pos="708" w:val="clear"/>
          <w:tab w:leader="none" w:pos="1167" w:val="left"/>
        </w:tabs>
        <w:spacing w:after="0" w:before="0" w:line="240" w:lineRule="auto"/>
        <w:ind w:firstLine="709" w:left="0"/>
        <w:jc w:val="both"/>
        <w:rPr>
          <w:rFonts w:ascii="Times New Roman" w:hAnsi="Times New Roman"/>
          <w:sz w:val="20"/>
        </w:rPr>
      </w:pPr>
      <w:r>
        <w:rPr>
          <w:rFonts w:ascii="Times New Roman" w:hAnsi="Times New Roman"/>
          <w:sz w:val="20"/>
        </w:rPr>
        <w:t>Исключать возможность передачи имущества иным лицам, доступа третьих лиц к имуществу, находящемуся на ответственном хранении без поручения Поклажедателя.</w:t>
      </w:r>
    </w:p>
    <w:p w14:paraId="51000000">
      <w:pPr>
        <w:pStyle w:val="Style_1"/>
        <w:widowControl w:val="1"/>
        <w:numPr>
          <w:ilvl w:val="2"/>
          <w:numId w:val="6"/>
        </w:numPr>
        <w:tabs>
          <w:tab w:leader="none" w:pos="708" w:val="clear"/>
          <w:tab w:leader="none" w:pos="1167" w:val="left"/>
        </w:tabs>
        <w:spacing w:after="0" w:before="0" w:line="240" w:lineRule="auto"/>
        <w:ind w:firstLine="709" w:left="0"/>
        <w:jc w:val="both"/>
        <w:rPr>
          <w:rFonts w:ascii="Times New Roman" w:hAnsi="Times New Roman"/>
          <w:sz w:val="20"/>
        </w:rPr>
      </w:pPr>
      <w:r>
        <w:rPr>
          <w:rFonts w:ascii="Times New Roman" w:hAnsi="Times New Roman"/>
          <w:sz w:val="20"/>
        </w:rPr>
        <w:t xml:space="preserve">Согласовывать с Поклажедателем изменение места хранения. </w:t>
      </w:r>
    </w:p>
    <w:p w14:paraId="52000000">
      <w:pPr>
        <w:pStyle w:val="Style_1"/>
        <w:widowControl w:val="1"/>
        <w:numPr>
          <w:ilvl w:val="2"/>
          <w:numId w:val="6"/>
        </w:numPr>
        <w:tabs>
          <w:tab w:leader="none" w:pos="708" w:val="clear"/>
          <w:tab w:leader="none" w:pos="1167" w:val="left"/>
        </w:tabs>
        <w:spacing w:after="0" w:before="0" w:line="240" w:lineRule="auto"/>
        <w:ind w:firstLine="709" w:left="0"/>
        <w:jc w:val="both"/>
        <w:rPr>
          <w:rFonts w:ascii="Times New Roman" w:hAnsi="Times New Roman"/>
          <w:sz w:val="20"/>
        </w:rPr>
      </w:pPr>
      <w:r>
        <w:rPr>
          <w:rFonts w:ascii="Times New Roman" w:hAnsi="Times New Roman"/>
          <w:sz w:val="20"/>
        </w:rPr>
        <w:t>Письменно уведомлять Поклажедателя о привлечении соисполнителей.</w:t>
      </w:r>
    </w:p>
    <w:p w14:paraId="53000000">
      <w:pPr>
        <w:pStyle w:val="Style_1"/>
        <w:widowControl w:val="1"/>
        <w:numPr>
          <w:ilvl w:val="2"/>
          <w:numId w:val="6"/>
        </w:numPr>
        <w:tabs>
          <w:tab w:leader="none" w:pos="708" w:val="clear"/>
          <w:tab w:leader="none" w:pos="1167" w:val="left"/>
        </w:tabs>
        <w:spacing w:after="0" w:before="0" w:line="240" w:lineRule="auto"/>
        <w:ind w:firstLine="709" w:left="0"/>
        <w:jc w:val="both"/>
        <w:rPr>
          <w:rFonts w:ascii="Times New Roman" w:hAnsi="Times New Roman"/>
          <w:sz w:val="20"/>
        </w:rPr>
      </w:pPr>
      <w:r>
        <w:rPr>
          <w:rFonts w:ascii="Times New Roman" w:hAnsi="Times New Roman"/>
          <w:sz w:val="20"/>
        </w:rPr>
        <w:t>Предоставить Поклажедателю в 3-х дневный срок с момента подписания настоящего Контракта, список материально – ответственных лиц, уполномоченных Хранителем на прием–передачу имущества. В случае смены материально – ответственных лиц, изменения их полномочий, в тот же день уведомить об этом Поклажедателя.</w:t>
      </w:r>
    </w:p>
    <w:p w14:paraId="54000000">
      <w:pPr>
        <w:pStyle w:val="Style_1"/>
        <w:widowControl w:val="1"/>
        <w:numPr>
          <w:ilvl w:val="2"/>
          <w:numId w:val="6"/>
        </w:numPr>
        <w:tabs>
          <w:tab w:leader="none" w:pos="708" w:val="clear"/>
          <w:tab w:leader="none" w:pos="1167" w:val="left"/>
        </w:tabs>
        <w:spacing w:after="0" w:before="0" w:line="240" w:lineRule="auto"/>
        <w:ind w:firstLine="709" w:left="0"/>
        <w:jc w:val="both"/>
        <w:rPr>
          <w:rFonts w:ascii="Times New Roman" w:hAnsi="Times New Roman"/>
          <w:sz w:val="20"/>
        </w:rPr>
      </w:pPr>
      <w:r>
        <w:rPr>
          <w:rFonts w:ascii="Times New Roman" w:hAnsi="Times New Roman"/>
          <w:sz w:val="20"/>
        </w:rPr>
        <w:t>Немедленно уведомлять Поклажедателя о повреждении, утрате, растрате, отчуждении, сокрытии или незаконной передаче имущества с оформлением соответствующего Акта, подписанного материально – ответственными лицами.</w:t>
      </w:r>
    </w:p>
    <w:p w14:paraId="55000000">
      <w:pPr>
        <w:pStyle w:val="Style_1"/>
        <w:widowControl w:val="1"/>
        <w:numPr>
          <w:ilvl w:val="2"/>
          <w:numId w:val="6"/>
        </w:numPr>
        <w:tabs>
          <w:tab w:leader="none" w:pos="708" w:val="clear"/>
          <w:tab w:leader="none" w:pos="1160" w:val="left"/>
        </w:tabs>
        <w:spacing w:after="0" w:before="0" w:line="240" w:lineRule="auto"/>
        <w:ind w:firstLine="709" w:left="0"/>
        <w:jc w:val="both"/>
        <w:rPr>
          <w:rFonts w:ascii="Times New Roman" w:hAnsi="Times New Roman"/>
          <w:sz w:val="20"/>
        </w:rPr>
      </w:pPr>
      <w:r>
        <w:rPr>
          <w:rFonts w:ascii="Times New Roman" w:hAnsi="Times New Roman"/>
          <w:sz w:val="20"/>
        </w:rPr>
        <w:t>В случае необходимости организовывать круглосуточный прием товаров.</w:t>
      </w:r>
    </w:p>
    <w:p w14:paraId="56000000">
      <w:pPr>
        <w:pStyle w:val="Style_1"/>
        <w:widowControl w:val="1"/>
        <w:numPr>
          <w:ilvl w:val="2"/>
          <w:numId w:val="6"/>
        </w:numPr>
        <w:tabs>
          <w:tab w:leader="none" w:pos="708" w:val="clear"/>
          <w:tab w:leader="none" w:pos="1160" w:val="left"/>
        </w:tabs>
        <w:spacing w:after="0" w:before="0" w:line="240" w:lineRule="auto"/>
        <w:ind w:firstLine="709" w:left="0"/>
        <w:jc w:val="both"/>
        <w:rPr>
          <w:rFonts w:ascii="Times New Roman" w:hAnsi="Times New Roman"/>
          <w:sz w:val="20"/>
        </w:rPr>
      </w:pPr>
      <w:r>
        <w:rPr>
          <w:rFonts w:ascii="Times New Roman" w:hAnsi="Times New Roman"/>
          <w:sz w:val="20"/>
        </w:rPr>
        <w:t>Соблюдать конфиденциальность в работе с Поклажедателем, не разглашать информацию, ставшую известной в процессе оказания услуг в соответствии с настоящим Контрактом.</w:t>
      </w:r>
    </w:p>
    <w:p w14:paraId="57000000">
      <w:pPr>
        <w:pStyle w:val="Style_1"/>
        <w:widowControl w:val="1"/>
        <w:numPr>
          <w:ilvl w:val="2"/>
          <w:numId w:val="6"/>
        </w:numPr>
        <w:tabs>
          <w:tab w:leader="none" w:pos="708" w:val="clear"/>
          <w:tab w:leader="none" w:pos="1345" w:val="left"/>
          <w:tab w:leader="none" w:pos="1560" w:val="left"/>
        </w:tabs>
        <w:spacing w:after="0" w:before="0" w:line="240" w:lineRule="auto"/>
        <w:ind w:firstLine="709" w:left="0"/>
        <w:jc w:val="both"/>
        <w:rPr>
          <w:rFonts w:ascii="Times New Roman" w:hAnsi="Times New Roman"/>
          <w:sz w:val="20"/>
        </w:rPr>
      </w:pPr>
      <w:r>
        <w:rPr>
          <w:rFonts w:ascii="Times New Roman" w:hAnsi="Times New Roman"/>
          <w:sz w:val="20"/>
        </w:rPr>
        <w:t>Выполнять требования Поклажедателя в части обеспечения доступа к хранимым товарам.</w:t>
      </w:r>
    </w:p>
    <w:p w14:paraId="58000000">
      <w:pPr>
        <w:pStyle w:val="Style_1"/>
        <w:widowControl w:val="1"/>
        <w:numPr>
          <w:ilvl w:val="2"/>
          <w:numId w:val="6"/>
        </w:numPr>
        <w:tabs>
          <w:tab w:leader="none" w:pos="708" w:val="clear"/>
          <w:tab w:leader="none" w:pos="1345" w:val="left"/>
          <w:tab w:leader="none" w:pos="1560" w:val="left"/>
        </w:tabs>
        <w:spacing w:after="0" w:before="0" w:line="240" w:lineRule="auto"/>
        <w:ind w:firstLine="709" w:left="0"/>
        <w:jc w:val="both"/>
        <w:rPr>
          <w:rFonts w:ascii="Times New Roman" w:hAnsi="Times New Roman"/>
          <w:sz w:val="20"/>
        </w:rPr>
      </w:pPr>
      <w:r>
        <w:rPr>
          <w:rFonts w:ascii="Times New Roman" w:hAnsi="Times New Roman"/>
          <w:sz w:val="20"/>
        </w:rPr>
        <w:t>Осуществлять автоматизированный складской учет с возможностью оперативной передачи требуемых данных Поклажедателю и обмен информацией с Поклажедателем по электронно-коммуникационным сетям.</w:t>
      </w:r>
    </w:p>
    <w:p w14:paraId="59000000">
      <w:pPr>
        <w:pStyle w:val="Style_1"/>
        <w:widowControl w:val="1"/>
        <w:numPr>
          <w:ilvl w:val="2"/>
          <w:numId w:val="6"/>
        </w:numPr>
        <w:tabs>
          <w:tab w:leader="none" w:pos="708" w:val="clear"/>
          <w:tab w:leader="none" w:pos="1560" w:val="left"/>
        </w:tabs>
        <w:spacing w:after="0" w:before="0" w:line="240" w:lineRule="auto"/>
        <w:ind w:firstLine="709" w:left="0"/>
        <w:jc w:val="both"/>
        <w:rPr>
          <w:rFonts w:ascii="Times New Roman" w:hAnsi="Times New Roman"/>
          <w:sz w:val="20"/>
        </w:rPr>
      </w:pPr>
      <w:r>
        <w:rPr>
          <w:rFonts w:ascii="Times New Roman" w:hAnsi="Times New Roman"/>
          <w:sz w:val="20"/>
        </w:rPr>
        <w:t>Хранитель не вправе пользоваться переданным на хранение имуществом. Хранитель не вправе удерживать имущество в счет причитающихся за хранение денежных средств, а также каким-либо иным способом противодействовать действиям и требованиям Поклажедателя по получению имущества.</w:t>
      </w:r>
    </w:p>
    <w:p w14:paraId="5A000000">
      <w:pPr>
        <w:pStyle w:val="Style_1"/>
        <w:widowControl w:val="1"/>
        <w:numPr>
          <w:ilvl w:val="2"/>
          <w:numId w:val="6"/>
        </w:numPr>
        <w:tabs>
          <w:tab w:leader="none" w:pos="708" w:val="clear"/>
          <w:tab w:leader="none" w:pos="1560" w:val="left"/>
        </w:tabs>
        <w:spacing w:after="0" w:before="0" w:line="240" w:lineRule="auto"/>
        <w:ind w:firstLine="709" w:left="0"/>
        <w:jc w:val="both"/>
        <w:rPr>
          <w:rFonts w:ascii="Times New Roman" w:hAnsi="Times New Roman"/>
          <w:sz w:val="20"/>
        </w:rPr>
      </w:pPr>
      <w:r>
        <w:rPr>
          <w:rFonts w:ascii="Times New Roman" w:hAnsi="Times New Roman"/>
          <w:sz w:val="20"/>
        </w:rPr>
        <w:t>Письменно информировать Поклажедателя об указанных ниже обстоятельствах в течение 3 (трех) рабочих дней с даты их возникновения:</w:t>
      </w:r>
    </w:p>
    <w:p w14:paraId="5B000000">
      <w:pPr>
        <w:pStyle w:val="Style_1"/>
        <w:widowControl w:val="1"/>
        <w:tabs>
          <w:tab w:leader="none" w:pos="504" w:val="left"/>
          <w:tab w:leader="none" w:pos="708" w:val="clear"/>
        </w:tabs>
        <w:spacing w:after="0" w:before="0" w:line="240" w:lineRule="auto"/>
        <w:ind w:firstLine="0" w:left="720"/>
        <w:rPr>
          <w:rFonts w:ascii="Times New Roman" w:hAnsi="Times New Roman"/>
          <w:sz w:val="20"/>
        </w:rPr>
      </w:pPr>
      <w:r>
        <w:rPr>
          <w:rFonts w:ascii="Times New Roman" w:hAnsi="Times New Roman"/>
          <w:sz w:val="20"/>
        </w:rPr>
        <w:t>- реорганизация Хранителя;</w:t>
      </w:r>
    </w:p>
    <w:p w14:paraId="5C000000">
      <w:pPr>
        <w:pStyle w:val="Style_1"/>
        <w:widowControl w:val="1"/>
        <w:tabs>
          <w:tab w:leader="none" w:pos="504" w:val="left"/>
          <w:tab w:leader="none" w:pos="708" w:val="clear"/>
        </w:tabs>
        <w:spacing w:after="0" w:before="0" w:line="240" w:lineRule="auto"/>
        <w:ind w:firstLine="0" w:left="720"/>
        <w:rPr>
          <w:rFonts w:ascii="Times New Roman" w:hAnsi="Times New Roman"/>
          <w:sz w:val="20"/>
        </w:rPr>
      </w:pPr>
      <w:r>
        <w:rPr>
          <w:rFonts w:ascii="Times New Roman" w:hAnsi="Times New Roman"/>
          <w:sz w:val="20"/>
        </w:rPr>
        <w:t>- смена руководителя или ответственных лиц Хранителя;</w:t>
      </w:r>
    </w:p>
    <w:p w14:paraId="5D000000">
      <w:pPr>
        <w:pStyle w:val="Style_1"/>
        <w:widowControl w:val="1"/>
        <w:tabs>
          <w:tab w:leader="none" w:pos="504" w:val="left"/>
          <w:tab w:leader="none" w:pos="708" w:val="clear"/>
        </w:tabs>
        <w:spacing w:after="0" w:before="0" w:line="240" w:lineRule="auto"/>
        <w:ind w:firstLine="0" w:left="720" w:right="14"/>
        <w:jc w:val="both"/>
        <w:rPr>
          <w:rFonts w:ascii="Times New Roman" w:hAnsi="Times New Roman"/>
          <w:sz w:val="20"/>
        </w:rPr>
      </w:pPr>
      <w:r>
        <w:rPr>
          <w:rFonts w:ascii="Times New Roman" w:hAnsi="Times New Roman"/>
          <w:sz w:val="20"/>
        </w:rPr>
        <w:t>- возбуждение (начало) в отношении Хранителя процедуры банкротства или ликвидации;</w:t>
      </w:r>
    </w:p>
    <w:p w14:paraId="5E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 изменение состава учредителей (участников, акционеров), доверенных лиц Хранителя и внесение изменений и дополнений в его учредительные документы; обстоятельства, препятствующие надлежащему исполнению условий настоящего Контракта.</w:t>
      </w:r>
    </w:p>
    <w:p w14:paraId="5F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5.2.25. Письменно информировать Поклажедателя о ходе и обстоятельствах, связанных с исполнением настоящего Контракта не позднее 5 (пяти) рабочих дней после даты получения письменного запроса Поклажедателя.</w:t>
      </w:r>
    </w:p>
    <w:p w14:paraId="60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5.2.26. Своими силами и за свой счет устранить допущенные по своей вине недостатки оказанных услуг.</w:t>
      </w:r>
    </w:p>
    <w:p w14:paraId="61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5.2.27. С момента прекращения действия настоящего Контракта обеспечить сохранность имущества до востребования его Поклажедателем.</w:t>
      </w:r>
    </w:p>
    <w:p w14:paraId="62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5.2.28. Хранитель не вправе при неисполнении Поклажедателем обязанности по приемке Имущества по истечению срока настоящего Контракта, самостоятельно продавать Имущество, находящееся на его хранении.</w:t>
      </w:r>
    </w:p>
    <w:p w14:paraId="63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5.2.29. Письменно информировать Поклажедателя об обстоятельствах, препятствующих приему имущества в установленные сроки, с приложением фиксирующих причину непринятия имущества актов и иных подтверждающих документов (при их наличии).</w:t>
      </w:r>
    </w:p>
    <w:p w14:paraId="64000000">
      <w:pPr>
        <w:pStyle w:val="Style_1"/>
        <w:widowControl w:val="1"/>
        <w:tabs>
          <w:tab w:leader="none" w:pos="708" w:val="clear"/>
          <w:tab w:leader="none" w:pos="1843" w:val="left"/>
        </w:tabs>
        <w:spacing w:after="0" w:before="0" w:line="240" w:lineRule="auto"/>
        <w:ind w:firstLine="700"/>
        <w:jc w:val="both"/>
        <w:rPr>
          <w:rFonts w:ascii="Times New Roman" w:hAnsi="Times New Roman"/>
          <w:sz w:val="20"/>
        </w:rPr>
      </w:pPr>
      <w:r>
        <w:rPr>
          <w:rFonts w:ascii="Times New Roman" w:hAnsi="Times New Roman"/>
          <w:sz w:val="20"/>
        </w:rPr>
        <w:t>5.2.30. Принятие Хранителем имущества для хранения подтверждает факт осведомленности Хранителя обо всех свойствах указанного имущества, которые должны быть ему известны для надлежащего исполнения своих обязательств по Контракту.</w:t>
      </w:r>
    </w:p>
    <w:p w14:paraId="65000000">
      <w:pPr>
        <w:pStyle w:val="Style_1"/>
        <w:widowControl w:val="1"/>
        <w:spacing w:after="0" w:before="0" w:line="240" w:lineRule="auto"/>
        <w:ind w:firstLine="0" w:left="1192"/>
        <w:jc w:val="both"/>
        <w:rPr>
          <w:rFonts w:ascii="Times New Roman" w:hAnsi="Times New Roman"/>
          <w:sz w:val="20"/>
        </w:rPr>
      </w:pPr>
    </w:p>
    <w:p w14:paraId="66000000">
      <w:pPr>
        <w:pStyle w:val="Style_1"/>
        <w:widowControl w:val="1"/>
        <w:spacing w:after="0" w:before="0" w:line="240" w:lineRule="auto"/>
        <w:ind w:firstLine="700"/>
        <w:jc w:val="center"/>
        <w:rPr>
          <w:rFonts w:ascii="Times New Roman" w:hAnsi="Times New Roman"/>
          <w:b w:val="1"/>
          <w:sz w:val="20"/>
        </w:rPr>
      </w:pPr>
      <w:r>
        <w:rPr>
          <w:rFonts w:ascii="Times New Roman" w:hAnsi="Times New Roman"/>
          <w:b w:val="1"/>
          <w:sz w:val="20"/>
        </w:rPr>
        <w:t>6. ПОРЯДОК ПРИЕМА И ВЫДАЧИ ТОВАРОВ</w:t>
      </w:r>
    </w:p>
    <w:p w14:paraId="67000000">
      <w:pPr>
        <w:pStyle w:val="Style_1"/>
        <w:widowControl w:val="1"/>
        <w:numPr>
          <w:ilvl w:val="1"/>
          <w:numId w:val="7"/>
        </w:numPr>
        <w:tabs>
          <w:tab w:leader="none" w:pos="708" w:val="clear"/>
          <w:tab w:leader="none" w:pos="920" w:val="left"/>
          <w:tab w:leader="none" w:pos="1276" w:val="left"/>
        </w:tabs>
        <w:spacing w:after="0" w:before="0" w:line="240" w:lineRule="auto"/>
        <w:ind w:firstLine="720" w:left="0"/>
        <w:jc w:val="both"/>
        <w:rPr>
          <w:rFonts w:ascii="Times New Roman" w:hAnsi="Times New Roman"/>
          <w:sz w:val="20"/>
        </w:rPr>
      </w:pPr>
      <w:r>
        <w:rPr>
          <w:rFonts w:ascii="Times New Roman" w:hAnsi="Times New Roman"/>
          <w:sz w:val="20"/>
        </w:rPr>
        <w:t>Получение Хранителем Товаров осуществляется строго по поручению Поклажедателя.</w:t>
      </w:r>
    </w:p>
    <w:p w14:paraId="68000000">
      <w:pPr>
        <w:pStyle w:val="Style_1"/>
        <w:widowControl w:val="1"/>
        <w:numPr>
          <w:ilvl w:val="1"/>
          <w:numId w:val="7"/>
        </w:numPr>
        <w:tabs>
          <w:tab w:leader="none" w:pos="708" w:val="clear"/>
          <w:tab w:leader="none" w:pos="920" w:val="left"/>
          <w:tab w:leader="none" w:pos="1276" w:val="left"/>
        </w:tabs>
        <w:spacing w:after="0" w:before="0" w:line="240" w:lineRule="auto"/>
        <w:ind w:firstLine="720" w:left="0"/>
        <w:jc w:val="both"/>
        <w:rPr>
          <w:rFonts w:ascii="Times New Roman" w:hAnsi="Times New Roman"/>
          <w:sz w:val="20"/>
        </w:rPr>
      </w:pPr>
      <w:r>
        <w:rPr>
          <w:rFonts w:ascii="Times New Roman" w:hAnsi="Times New Roman"/>
          <w:sz w:val="20"/>
        </w:rPr>
        <w:t>Выдача Хранителем Товаров третьему лицу либо его представителю осуществляется при предъявлении распорядительного документа, выданного Поклажедателем.</w:t>
      </w:r>
    </w:p>
    <w:p w14:paraId="69000000">
      <w:pPr>
        <w:pStyle w:val="Style_1"/>
        <w:widowControl w:val="1"/>
        <w:numPr>
          <w:ilvl w:val="1"/>
          <w:numId w:val="7"/>
        </w:numPr>
        <w:tabs>
          <w:tab w:leader="none" w:pos="708" w:val="clear"/>
          <w:tab w:leader="none" w:pos="920" w:val="left"/>
          <w:tab w:leader="none" w:pos="1276" w:val="left"/>
        </w:tabs>
        <w:spacing w:after="0" w:before="0" w:line="240" w:lineRule="auto"/>
        <w:ind w:firstLine="720" w:left="0"/>
        <w:jc w:val="both"/>
        <w:rPr>
          <w:rFonts w:ascii="Times New Roman" w:hAnsi="Times New Roman"/>
          <w:sz w:val="20"/>
        </w:rPr>
      </w:pPr>
      <w:r>
        <w:rPr>
          <w:rFonts w:ascii="Times New Roman" w:hAnsi="Times New Roman"/>
          <w:sz w:val="20"/>
        </w:rPr>
        <w:t>Хранитель возвращает Поклажедателю или лицу, указанному им в качестве получателя, Товары в том состоянии, в котором они были приняты на хранение, с учетом их естественного износа, естественной убыли или иного изменения вследствие их естественных свойств.</w:t>
      </w:r>
    </w:p>
    <w:p w14:paraId="6A000000">
      <w:pPr>
        <w:pStyle w:val="Style_1"/>
        <w:widowControl w:val="1"/>
        <w:tabs>
          <w:tab w:leader="none" w:pos="708" w:val="clear"/>
          <w:tab w:leader="none" w:pos="1095" w:val="left"/>
        </w:tabs>
        <w:spacing w:after="0" w:before="0" w:line="240" w:lineRule="auto"/>
        <w:ind/>
        <w:jc w:val="both"/>
        <w:rPr>
          <w:rFonts w:ascii="Times New Roman" w:hAnsi="Times New Roman"/>
          <w:sz w:val="20"/>
        </w:rPr>
      </w:pPr>
    </w:p>
    <w:p w14:paraId="6B000000">
      <w:pPr>
        <w:pStyle w:val="Style_1"/>
        <w:widowControl w:val="1"/>
        <w:numPr>
          <w:ilvl w:val="0"/>
          <w:numId w:val="7"/>
        </w:numPr>
        <w:tabs>
          <w:tab w:leader="none" w:pos="360" w:val="left"/>
          <w:tab w:leader="none" w:pos="708" w:val="clear"/>
          <w:tab w:leader="none" w:pos="2269" w:val="left"/>
        </w:tabs>
        <w:spacing w:after="0" w:before="0" w:line="240" w:lineRule="auto"/>
        <w:ind/>
        <w:jc w:val="center"/>
        <w:rPr>
          <w:rFonts w:ascii="Times New Roman" w:hAnsi="Times New Roman"/>
          <w:sz w:val="20"/>
        </w:rPr>
      </w:pPr>
      <w:r>
        <w:rPr>
          <w:rFonts w:ascii="Times New Roman" w:hAnsi="Times New Roman"/>
          <w:b w:val="1"/>
          <w:sz w:val="20"/>
        </w:rPr>
        <w:t>ОТВЕТСТВЕННОСТЬ СТОРОН</w:t>
      </w:r>
    </w:p>
    <w:p w14:paraId="6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14:paraId="6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7.2. </w:t>
      </w:r>
      <w:r>
        <w:rPr>
          <w:rFonts w:ascii="Times New Roman" w:hAnsi="Times New Roman"/>
          <w:color w:val="000000"/>
          <w:sz w:val="20"/>
        </w:rPr>
        <w:t>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года №1042 (далее Правила),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7.3. </w:t>
      </w:r>
      <w:r>
        <w:rPr>
          <w:rFonts w:ascii="Times New Roman" w:hAnsi="Times New Roman"/>
          <w:color w:val="000000"/>
          <w:sz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14:paraId="7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а) 10 процентов цены Контракта (этапа) в случае, если цена Контракта (этапа) не превышает 3 млн. рублей;</w:t>
      </w:r>
    </w:p>
    <w:p w14:paraId="7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 5 процентов цены Контракта (этапа) в случае, если цена Контракта (этапа) составляет от 3 млн. рублей до 50 млн. рублей (включительно);</w:t>
      </w:r>
    </w:p>
    <w:p w14:paraId="7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в) 1 процент цены Контракта (этапа) в случае, если цена Контракта (этапа) составляет от 50 млн. рублей до 100 млн. рублей (включительно);</w:t>
      </w:r>
    </w:p>
    <w:p w14:paraId="7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г) 0,5 процента цены Контракта (этапа) в случае, если цена Контракта (этапа) составляет от 100 млн. рублей до 500 млн. рублей (включительно);</w:t>
      </w:r>
    </w:p>
    <w:p w14:paraId="7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д) 0,4 процента цены Контракта (этапа) в случае, если цена Контракта (этапа) составляет от 500 млн. рублей до 1 млрд. рублей (включительно);</w:t>
      </w:r>
    </w:p>
    <w:p w14:paraId="7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е) 0,3 процента цены Контракта (этапа) в случае, если цена Контракта (этапа) составляет от 1 млрд. рублей до 2 млрд. рублей (включительно);</w:t>
      </w:r>
    </w:p>
    <w:p w14:paraId="7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ж) 0,25 процента цены Контракта (этапа) в случае, если цена Контракта (этапа) составляет от 2 млрд. рублей до 5 млрд. рублей (включительно);</w:t>
      </w:r>
    </w:p>
    <w:p w14:paraId="7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з) 0,2 процента цены Контракта (этапа) в случае, если цена Контракта (этапа) составляет от 5 млрд. рублей до 10 млрд. рублей (включительно);</w:t>
      </w:r>
    </w:p>
    <w:p w14:paraId="7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и) 0,1 процента цены Контракта (этапа) в случае, если цена Контракта (этапа) превышает 10 млрд. рублей.</w:t>
      </w:r>
    </w:p>
    <w:p w14:paraId="79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7.4. </w:t>
      </w:r>
      <w:r>
        <w:rPr>
          <w:rFonts w:ascii="Times New Roman" w:hAnsi="Times New Roman"/>
          <w:color w:val="000000"/>
          <w:sz w:val="20"/>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составляет 5000 (Пять тысяч) рублей 00 копеек (</w:t>
      </w:r>
      <w:r>
        <w:rPr>
          <w:rFonts w:ascii="Times New Roman" w:hAnsi="Times New Roman"/>
          <w:i w:val="1"/>
          <w:color w:val="000000"/>
          <w:sz w:val="20"/>
        </w:rPr>
        <w:t>указывается по итогам проведения аукциона, после определения цены контракта, достигнутой по итогам аукциона).</w:t>
      </w:r>
    </w:p>
    <w:p w14:paraId="7A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7.5. </w:t>
      </w:r>
      <w:r>
        <w:rPr>
          <w:rFonts w:ascii="Times New Roman" w:hAnsi="Times New Roman"/>
          <w:color w:val="000000"/>
          <w:sz w:val="20"/>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B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а) в случае, если цена контракта не превышает начальную (максимальную) цену контракта:</w:t>
      </w:r>
    </w:p>
    <w:p w14:paraId="7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10 процентов начальной (максимальной) цены контракта, если цена контракта не превышает 3 млн. рублей;</w:t>
      </w:r>
    </w:p>
    <w:p w14:paraId="7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5 процентов начальной (максимальной) цены контракта, если цена контракта составляет от 3 млн. рублей до 50 млн. рублей (включительно);</w:t>
      </w:r>
    </w:p>
    <w:p w14:paraId="7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 процент начальной (максимальной) цены контракта, если цена контракта составляет от 50 млн. рублей до 100 млн. рублей (включительно);</w:t>
      </w:r>
    </w:p>
    <w:p w14:paraId="7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 в случае, если цена контракта превышает начальную (максимальную) цену контракта:</w:t>
      </w:r>
    </w:p>
    <w:p w14:paraId="8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10 процентов цены контракта, если цена контракта не превышает 3 млн. рублей;</w:t>
      </w:r>
    </w:p>
    <w:p w14:paraId="8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5 процентов цены контракта, если цена контракта составляет от 3 млн. рублей до 50 млн. рублей (включительно);</w:t>
      </w:r>
    </w:p>
    <w:p w14:paraId="8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 процент цены контракта, если цена контракта составляет от 50 млн. рублей до 100 млн. рублей (включительно).</w:t>
      </w:r>
    </w:p>
    <w:p w14:paraId="8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7.6. </w:t>
      </w:r>
      <w:r>
        <w:rPr>
          <w:rFonts w:ascii="Times New Roman" w:hAnsi="Times New Roman"/>
          <w:color w:val="000000"/>
          <w:sz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а) 1000 рублей, если цена контракта не превышает 3 млн. рублей;</w:t>
      </w:r>
    </w:p>
    <w:p w14:paraId="8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 5000 рублей, если цена контракта составляет от 3 млн. рублей до 50 млн. рублей (включительно);</w:t>
      </w:r>
    </w:p>
    <w:p w14:paraId="8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в) 10000 рублей, если цена контракта составляет от 50 млн. рублей до 100 млн. рублей (включительно);</w:t>
      </w:r>
    </w:p>
    <w:p w14:paraId="8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г) 100000 рублей, если цена контракта превышает 100 млн. рублей.</w:t>
      </w:r>
    </w:p>
    <w:p w14:paraId="8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7.7. </w:t>
      </w:r>
      <w:r>
        <w:rPr>
          <w:rFonts w:ascii="Times New Roman" w:hAnsi="Times New Roman"/>
          <w:color w:val="000000"/>
          <w:sz w:val="20"/>
        </w:rPr>
        <w:t>В случае если в соответствии с частью 6 статьи 30 Федерального закона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89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7.8. </w:t>
      </w:r>
      <w:r>
        <w:rPr>
          <w:rFonts w:ascii="Times New Roman" w:hAnsi="Times New Roman"/>
          <w:color w:val="000000"/>
          <w:sz w:val="2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(Правила, утвержденные Постановлением Правительства от 30.08.2017 года №1042).</w:t>
      </w:r>
    </w:p>
    <w:p w14:paraId="8A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7.9. </w:t>
      </w:r>
      <w:r>
        <w:rPr>
          <w:rFonts w:ascii="Times New Roman" w:hAnsi="Times New Roman"/>
          <w:color w:val="000000"/>
          <w:sz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8B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а) 1000 рублей, если цена контракта не превышает 3 млн. рублей (включительно);</w:t>
      </w:r>
    </w:p>
    <w:p w14:paraId="8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 5000 рублей, если цена контракта составляет от 3 млн. рублей до 50 млн. рублей (включительно);</w:t>
      </w:r>
    </w:p>
    <w:p w14:paraId="8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в) 10000 рублей, если цена контракта составляет от 50 млн. рублей до 100 млн. рублей (включительно);</w:t>
      </w:r>
    </w:p>
    <w:p w14:paraId="8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г) 100000 рублей, если цена контракта превышает 100 млн. рублей.</w:t>
      </w:r>
    </w:p>
    <w:p w14:paraId="8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7.10. </w:t>
      </w:r>
      <w:r>
        <w:rPr>
          <w:rFonts w:ascii="Times New Roman" w:hAnsi="Times New Roman"/>
          <w:color w:val="000000"/>
          <w:sz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9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7.11. </w:t>
      </w:r>
      <w:r>
        <w:rPr>
          <w:rFonts w:ascii="Times New Roman" w:hAnsi="Times New Roman"/>
          <w:color w:val="000000"/>
          <w:sz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9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7.12. В случае просрочки исполнения Исполнителем обязательств, предусмотренных настоящим Контрактом, Заказчик направляет Исполнителю требование об уплате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Пеня устанавливается Контрактом в размере, определенном в порядке, установленном Правительством Российской Федерации от 30.08.2017 г. № 1042,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9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При этом общая сумма начисленной пени в случае просрочки исполнения Исполнителем обязательств, предусмотренных настоящим Контрактом, не может превышать цену Контракта.</w:t>
      </w:r>
    </w:p>
    <w:p w14:paraId="9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7.13. В случае просрочки исполнения Заказчиком обязательства, предусмотренного настоящим Контрактом, Исполнитель вправе потребовать уплату пеней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9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При этом общая сумма начисленной пени в случае просрочки исполнения Заказчиком обязательства, предусмотренного настоящим Контрактом, не может превышать цену Контракта.</w:t>
      </w:r>
    </w:p>
    <w:p w14:paraId="9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9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7.15. Хранитель несет полную материальную ответственность за утрату, недостачу и повреждение имущества в соответствии с действующим законодательством и уголовную ответственность за растрату, отчуждение, сокрытие и незаконную передачу принятого на ответственное хранение (охрану) имущества.</w:t>
      </w:r>
    </w:p>
    <w:p w14:paraId="9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7.16. Хранитель несет материальную ответственность за утрату, недостачу и повреждение имущества в соответствии с действующим законодательством.</w:t>
      </w:r>
    </w:p>
    <w:p w14:paraId="9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7.17. Ответственность Сторон в иных случаях определяется в соответствии с законодательством Российской Федерации.</w:t>
      </w:r>
    </w:p>
    <w:p w14:paraId="99000000">
      <w:pPr>
        <w:pStyle w:val="Style_1"/>
        <w:widowControl w:val="1"/>
        <w:numPr>
          <w:ilvl w:val="0"/>
          <w:numId w:val="7"/>
        </w:numPr>
        <w:tabs>
          <w:tab w:leader="none" w:pos="426" w:val="left"/>
          <w:tab w:leader="none" w:pos="708" w:val="clear"/>
          <w:tab w:leader="none" w:pos="1152" w:val="left"/>
          <w:tab w:leader="none" w:pos="1287" w:val="left"/>
          <w:tab w:leader="none" w:pos="1985" w:val="left"/>
        </w:tabs>
        <w:spacing w:after="0" w:before="0" w:line="240" w:lineRule="auto"/>
        <w:ind/>
        <w:jc w:val="center"/>
        <w:rPr>
          <w:rFonts w:ascii="Times New Roman" w:hAnsi="Times New Roman"/>
          <w:b w:val="1"/>
          <w:sz w:val="20"/>
        </w:rPr>
      </w:pPr>
      <w:r>
        <w:rPr>
          <w:rFonts w:ascii="Times New Roman" w:hAnsi="Times New Roman"/>
          <w:b w:val="1"/>
          <w:sz w:val="20"/>
        </w:rPr>
        <w:t>ОБЕСПЕЧЕНИЕ ИСПОЛНЕНИЯ ОБЯЗАТЕЛЬСТВ ПО КОНТРАКТУ</w:t>
      </w:r>
    </w:p>
    <w:p w14:paraId="9A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8.1. В обеспечение исполнения контракта исполнитель предоставляет заказчику независимую гарантию, соответствующую требованиям ст. 45 Федерального закона от 05.04.2013 г. № 44-ФЗ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w:t>
      </w:r>
    </w:p>
    <w:p w14:paraId="9B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8.2. Способ обеспечения исполнения контракта, срок действия независимой гарантии определяются в соответствии с требованиями Федерального закона от 05.04.2013 г. № 44-ФЗ исполнителем самостоятельно. </w:t>
      </w:r>
    </w:p>
    <w:p w14:paraId="9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8.3.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от 05.04.2013 г. № 44-ФЗ.</w:t>
      </w:r>
    </w:p>
    <w:p w14:paraId="9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8.4. </w:t>
      </w:r>
      <w:r>
        <w:rPr>
          <w:rFonts w:ascii="Times New Roman" w:hAnsi="Times New Roman"/>
          <w:color w:val="000000"/>
          <w:sz w:val="20"/>
          <w:highlight w:val="yellow"/>
        </w:rPr>
        <w:t>Размер обеспечения исполнения контракта 30 % от цены</w:t>
      </w:r>
      <w:r>
        <w:rPr>
          <w:rFonts w:ascii="Times New Roman" w:hAnsi="Times New Roman"/>
          <w:color w:val="000000"/>
          <w:sz w:val="20"/>
        </w:rPr>
        <w:t>, по которой заключается контракт и составляет 664 431 (Шестьсот шестьдесят четыре тысячи четыреста тридцать один) рубль 30 копеек.</w:t>
      </w:r>
    </w:p>
    <w:p w14:paraId="9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В случае, если предложенная исполнителем цена контракта, сумма цен единиц товара, работы, услуги снижена на двадцать пять и более процентов по отношению к начальной (максимальной) цене контракта, начальной сумме цен единиц товара, работы, услуги, обеспечение исполнения контракта предоставляется с учетом требований ст. 37 Федерального закона от 05.04.2013 г. № 44-ФЗ.</w:t>
      </w:r>
    </w:p>
    <w:p w14:paraId="9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8.5. В качестве обеспечения исполнения контракта принимается независимая гарантия, соответствующая требованиям ст. 45 Федерального закона от 05.04.2013 г. № 44-ФЗ.</w:t>
      </w:r>
    </w:p>
    <w:p w14:paraId="A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8.6. Независимая гарантия должна быть безотзывной и должна содержать:</w:t>
      </w:r>
    </w:p>
    <w:p w14:paraId="A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 xml:space="preserve">1) сумму независимой гарантии, подлежащую уплате гарантом заказчику в случае ненадлежащего исполнения обязательств принципалом в соответствии со ст. 96 Федерального закона от 05.04.2013 г. № 44-ФЗ; а также идентификационный код закупки, при осуществлении которой предоставляется такая независимая гарантия; </w:t>
      </w:r>
    </w:p>
    <w:p w14:paraId="A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2) обязательства принципала, надлежащее исполнение которых обеспечивается независимой гарантией;</w:t>
      </w:r>
    </w:p>
    <w:p w14:paraId="A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 обязанность гаранта уплатить заказчику неустойку в размере 0,1 процента денежной суммы, подлежащей уплате, за каждый день просрочки;</w:t>
      </w:r>
    </w:p>
    <w:p w14:paraId="A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A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5) срок действия независимой гарантии, с учетом требований статьи 96 Федерального закона от 05.04.2013 г. №44-ФЗ;</w:t>
      </w:r>
    </w:p>
    <w:p w14:paraId="A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A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7) права заказчика в случае ненадлежащего выполнения или невыполнения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A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A9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9) условия о том, что расходы, возникающие в связи с перечислением денежных средств гарантом по независимой гарантии, несет гарант;</w:t>
      </w:r>
    </w:p>
    <w:p w14:paraId="AA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10)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AB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11) 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A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8.7.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A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8.8. Заказчик рассматривает поступившую независимую гарантию в срок, не превышающий трех рабочих дней со дня ее поступления, если Федеральным законом от 05.04.2013 г. № 44-ФЗ не установлено иное.</w:t>
      </w:r>
    </w:p>
    <w:p w14:paraId="A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8.9. Основанием для отказа в принятии независимой гарантии заказчиком является:</w:t>
      </w:r>
    </w:p>
    <w:p w14:paraId="A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1) отсутствие информации о независимой гарантии в реестре независимых гарантий;</w:t>
      </w:r>
    </w:p>
    <w:p w14:paraId="B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2) несоответствие независимой гарантии условиям, указанным в п. 8.6 настоящего раздела;</w:t>
      </w:r>
    </w:p>
    <w:p w14:paraId="B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Федеральным законом от 05.04.2013 г. № 44-ФЗ предусмотрена документация о закупке), проекте контракта, который заключается с единственным исполнителем.</w:t>
      </w:r>
    </w:p>
    <w:p w14:paraId="B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8.10. В случае отказа в принятии независимой гарантии заказчик в срок, не превышающий трех рабочих дней с даты ее поступления,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Федеральным законом от 05.04.2013 г. № 44-ФЗ, при которых заказчик информирует лицо, предоставившее независимую гарантию, путем указания таких причин в протоколах определения исполнителей.</w:t>
      </w:r>
    </w:p>
    <w:p w14:paraId="B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 xml:space="preserve">8.11.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8.13 и 8.14 настоящего раздела контракта. </w:t>
      </w:r>
    </w:p>
    <w:p w14:paraId="B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 xml:space="preserve">8.12.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8.13 и 8.14 настоящего раздела контракта. </w:t>
      </w:r>
    </w:p>
    <w:p w14:paraId="B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8.13.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05.04.2013 г.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8.15 настоящего раздела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B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8.14. Предусмотренное пунктами 8.11, 8.12 настоящего раздела контракта уменьшение размера обеспечения исполнения контракта осуществляется при условии отсутствия не исполненных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B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8.13 настоящего раздела контракта информации в соответствующий реестр контрактов, предусмотренный статьей 103 Федерального закона от 05.04.2013 г. №44-ФЗ.</w:t>
      </w:r>
    </w:p>
    <w:p w14:paraId="B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8.15. Возврат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пунктами 8.11, 8.12, 8.13 настоящего раздела контракта осуществляется в течение 15 дней с даты исполнения исполнителем обязательств, предусмотренных контрактом.</w:t>
      </w:r>
    </w:p>
    <w:p w14:paraId="B9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8.16. В случае отзыва в соответствии с законодательством Российской Федерации у банка, предоставившего независимую гарантию, лицензии на осуществление банковских операций исполнитель предоставляет новое обеспечение не позднее одного месяца со дня надлежащего уведомления Заказчиком исполнителя о необходимости предоставить соответствующее обеспечение.</w:t>
      </w:r>
    </w:p>
    <w:p w14:paraId="BA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При этом, размер такого обеспечения может быть уменьшен в порядке и случаях, которые предусмотрены пунктами 8.11, 8.12, 8.13, 8.14 настоящего раздела контракта.</w:t>
      </w:r>
    </w:p>
    <w:p w14:paraId="BB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8.17. За каждый день просрочки исполнения исполнителем обязательства, предусмотренного пунктом 8.16 настоящего раздела контракта, начисляется пеня,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BC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8.18. Настоящий раздел контракта об обеспечении исполнения контракта не применяется в случае заключения контракта с участником закупки, который является казенным учреждением.</w:t>
      </w:r>
    </w:p>
    <w:p w14:paraId="BD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8.19. Исполнитель может быть освобожден от внесения обеспечения исполнения контракта, в том числе с учетом положений статьи 37 Федерального закона №44-ФЗ, в связи с предоставлением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 до даты подачи заявки на участие в электронном аукционе трех контрактов, исполненных без применения к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(в случае, если Федеральным законом предусмотрена документация о закупке). Данное условие предоставления обеспечения контратак может быть выбрано Исполнителем в связи с заключением контракта по результатам определения Исполнителя в соответствии с пунктом 1 части 1 статьи 30 Федерального закона №44-ФЗ, во исполнении ч. 8.1. статьи 96 Федерального закона №44-ФЗ.</w:t>
      </w:r>
    </w:p>
    <w:p w14:paraId="BE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8.20.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от 05.04.2013 г.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BF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8.21. В случае выбора поставщиком (подрядчиком, исполнителем) обеспечения исполнения Контракта в виде внесения денежных средств на счет Заказчика, денежные средства перечисляются поставщиком (подрядчиком, исполнителем) по следующим реквизитам:</w:t>
      </w:r>
    </w:p>
    <w:p w14:paraId="C0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НАИМЕНОВАНИЕ ПОЛУЧАТЕЛЯ: УФК по Владимирской области (Межрегиональное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л/с 05281А88170)</w:t>
      </w:r>
    </w:p>
    <w:p w14:paraId="C1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ИНН 3329056771</w:t>
      </w:r>
    </w:p>
    <w:p w14:paraId="C2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КПП 332901001</w:t>
      </w:r>
    </w:p>
    <w:p w14:paraId="C3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р/с 03212643000000012800</w:t>
      </w:r>
    </w:p>
    <w:p w14:paraId="C4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ОКТМО 17701000</w:t>
      </w:r>
    </w:p>
    <w:p w14:paraId="C5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без КБК</w:t>
      </w:r>
    </w:p>
    <w:p w14:paraId="C6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pPr>
      <w:r>
        <w:rPr>
          <w:rFonts w:ascii="Times New Roman" w:hAnsi="Times New Roman"/>
          <w:color w:val="000000"/>
          <w:sz w:val="20"/>
        </w:rPr>
        <w:t>Банк получателя: ОКЦ № 13 ГУ Банка России по Центральному федеральному округу//УФК по Владимирской области г. Владимир</w:t>
      </w:r>
    </w:p>
    <w:p w14:paraId="C7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БИК 011708377</w:t>
      </w:r>
    </w:p>
    <w:p w14:paraId="C8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к/с 40102810945370000020</w:t>
      </w:r>
    </w:p>
    <w:p w14:paraId="C9000000">
      <w:pPr>
        <w:pStyle w:val="Style_1"/>
        <w:widowControl w:val="1"/>
        <w:tabs>
          <w:tab w:leader="none" w:pos="317" w:val="left"/>
          <w:tab w:leader="none" w:pos="432" w:val="left"/>
          <w:tab w:leader="none" w:pos="567" w:val="left"/>
          <w:tab w:leader="none" w:pos="708" w:val="clear"/>
          <w:tab w:leader="none" w:pos="1418" w:val="left"/>
        </w:tabs>
        <w:spacing w:after="0" w:before="0" w:line="240" w:lineRule="auto"/>
        <w:ind w:firstLine="709"/>
        <w:jc w:val="both"/>
        <w:rPr>
          <w:rFonts w:ascii="Times New Roman" w:hAnsi="Times New Roman"/>
          <w:color w:val="000000"/>
          <w:sz w:val="20"/>
        </w:rPr>
      </w:pPr>
      <w:r>
        <w:rPr>
          <w:rFonts w:ascii="Times New Roman" w:hAnsi="Times New Roman"/>
          <w:color w:val="000000"/>
          <w:sz w:val="20"/>
        </w:rPr>
        <w:t>Назначение платежа – (обеспечение исполнения контракта).</w:t>
      </w:r>
    </w:p>
    <w:p w14:paraId="CA000000">
      <w:pPr>
        <w:pStyle w:val="Style_1"/>
        <w:widowControl w:val="1"/>
        <w:tabs>
          <w:tab w:leader="none" w:pos="0" w:val="left"/>
          <w:tab w:leader="none" w:pos="708" w:val="clear"/>
          <w:tab w:leader="none" w:pos="1985" w:val="left"/>
        </w:tabs>
        <w:spacing w:after="0" w:before="0" w:line="240" w:lineRule="auto"/>
        <w:ind w:firstLine="709"/>
        <w:jc w:val="both"/>
      </w:pPr>
      <w:r>
        <w:rPr>
          <w:rFonts w:ascii="Times New Roman" w:hAnsi="Times New Roman"/>
          <w:b w:val="1"/>
          <w:color w:val="000000"/>
          <w:sz w:val="20"/>
        </w:rPr>
        <w:t>Плательщикам ОБЯЗАТЕЛЬНО заполнять реквизит 22 «Кода» платежного поручения при перечислении средств, а именно – Код – 0002 «Обеспечение заявок при проведении конкурсов и аукционов. Обеспечение исполнение контракта. Обеспечение гарантийных обязательств».</w:t>
      </w:r>
    </w:p>
    <w:p w14:paraId="CB000000">
      <w:pPr>
        <w:pStyle w:val="Style_1"/>
        <w:widowControl w:val="1"/>
        <w:tabs>
          <w:tab w:leader="none" w:pos="0" w:val="left"/>
          <w:tab w:leader="none" w:pos="708" w:val="clear"/>
          <w:tab w:leader="none" w:pos="1985" w:val="left"/>
        </w:tabs>
        <w:spacing w:after="0" w:before="0" w:line="240" w:lineRule="auto"/>
        <w:ind w:firstLine="709"/>
        <w:jc w:val="both"/>
        <w:rPr>
          <w:rFonts w:ascii="Times New Roman" w:hAnsi="Times New Roman"/>
          <w:b w:val="1"/>
          <w:color w:val="000000"/>
          <w:sz w:val="20"/>
        </w:rPr>
      </w:pPr>
    </w:p>
    <w:p w14:paraId="CC000000">
      <w:pPr>
        <w:pStyle w:val="Style_1"/>
        <w:widowControl w:val="1"/>
        <w:tabs>
          <w:tab w:leader="none" w:pos="708" w:val="clear"/>
          <w:tab w:leader="none" w:pos="1276" w:val="left"/>
        </w:tabs>
        <w:spacing w:after="0" w:before="0" w:line="240" w:lineRule="auto"/>
        <w:ind w:firstLine="709"/>
        <w:jc w:val="both"/>
        <w:rPr>
          <w:rFonts w:ascii="Times New Roman" w:hAnsi="Times New Roman"/>
          <w:sz w:val="20"/>
        </w:rPr>
      </w:pPr>
    </w:p>
    <w:p w14:paraId="CD000000">
      <w:pPr>
        <w:pStyle w:val="Style_1"/>
        <w:widowControl w:val="1"/>
        <w:spacing w:after="0" w:before="0" w:line="240" w:lineRule="auto"/>
        <w:ind w:firstLine="700"/>
        <w:jc w:val="center"/>
        <w:rPr>
          <w:rFonts w:ascii="Times New Roman" w:hAnsi="Times New Roman"/>
          <w:b w:val="1"/>
          <w:sz w:val="20"/>
        </w:rPr>
      </w:pPr>
      <w:r>
        <w:rPr>
          <w:rFonts w:ascii="Times New Roman" w:hAnsi="Times New Roman"/>
          <w:b w:val="1"/>
          <w:sz w:val="20"/>
        </w:rPr>
        <w:t>9. ДЕЙСТВИЕ ОБСТОЯТЕЛЬСТВ НЕПРЕОДОЛИМОЙ СИЛЫ</w:t>
      </w:r>
    </w:p>
    <w:p w14:paraId="CE000000">
      <w:pPr>
        <w:pStyle w:val="Style_1"/>
        <w:widowControl w:val="1"/>
        <w:numPr>
          <w:ilvl w:val="1"/>
          <w:numId w:val="8"/>
        </w:numPr>
        <w:tabs>
          <w:tab w:leader="none" w:pos="0" w:val="left"/>
          <w:tab w:leader="none" w:pos="708" w:val="clear"/>
          <w:tab w:leader="none" w:pos="851" w:val="left"/>
          <w:tab w:leader="none" w:pos="1134" w:val="left"/>
        </w:tabs>
        <w:spacing w:after="0" w:before="0" w:line="240" w:lineRule="auto"/>
        <w:ind w:firstLine="709" w:left="0"/>
        <w:jc w:val="both"/>
        <w:rPr>
          <w:rFonts w:ascii="Times New Roman" w:hAnsi="Times New Roman"/>
          <w:sz w:val="20"/>
        </w:rPr>
      </w:pPr>
      <w:r>
        <w:rPr>
          <w:rFonts w:ascii="Times New Roman" w:hAnsi="Times New Roman"/>
          <w:sz w:val="20"/>
        </w:rPr>
        <w:t xml:space="preserve"> </w:t>
      </w:r>
      <w:r>
        <w:rPr>
          <w:rFonts w:ascii="Times New Roman" w:hAnsi="Times New Roman"/>
          <w:sz w:val="20"/>
        </w:rPr>
        <w:t xml:space="preserve">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w:t>
      </w:r>
    </w:p>
    <w:p w14:paraId="CF000000">
      <w:pPr>
        <w:pStyle w:val="Style_1"/>
        <w:widowControl w:val="1"/>
        <w:tabs>
          <w:tab w:leader="none" w:pos="0" w:val="left"/>
          <w:tab w:leader="none" w:pos="708" w:val="clear"/>
          <w:tab w:leader="none" w:pos="851" w:val="left"/>
          <w:tab w:leader="none" w:pos="1134" w:val="left"/>
        </w:tabs>
        <w:spacing w:after="0" w:before="0" w:line="240" w:lineRule="auto"/>
        <w:ind w:firstLine="709"/>
        <w:jc w:val="both"/>
        <w:rPr>
          <w:rFonts w:ascii="Times New Roman" w:hAnsi="Times New Roman"/>
          <w:sz w:val="20"/>
        </w:rPr>
      </w:pPr>
      <w:r>
        <w:rPr>
          <w:rFonts w:ascii="Times New Roman" w:hAnsi="Times New Roman"/>
          <w:sz w:val="20"/>
        </w:rPr>
        <w:t>9.2. Свидетельство, выданное компетентным органом, является достаточным подтверждением наличия и продолжительности действия непреодолимой силы.</w:t>
      </w:r>
    </w:p>
    <w:p w14:paraId="D0000000">
      <w:pPr>
        <w:pStyle w:val="Style_1"/>
        <w:widowControl w:val="1"/>
        <w:numPr>
          <w:ilvl w:val="1"/>
          <w:numId w:val="9"/>
        </w:numPr>
        <w:tabs>
          <w:tab w:leader="none" w:pos="0" w:val="left"/>
          <w:tab w:leader="none" w:pos="708" w:val="clear"/>
          <w:tab w:leader="none" w:pos="851" w:val="left"/>
          <w:tab w:leader="none" w:pos="1134" w:val="left"/>
        </w:tabs>
        <w:spacing w:after="0" w:before="0" w:line="240" w:lineRule="auto"/>
        <w:ind w:firstLine="709" w:left="0"/>
        <w:jc w:val="both"/>
        <w:rPr>
          <w:rFonts w:ascii="Times New Roman" w:hAnsi="Times New Roman"/>
          <w:sz w:val="20"/>
        </w:rPr>
      </w:pPr>
      <w:r>
        <w:rPr>
          <w:rFonts w:ascii="Times New Roman" w:hAnsi="Times New Roman"/>
          <w:sz w:val="20"/>
        </w:rPr>
        <w:t xml:space="preserve"> </w:t>
      </w:r>
      <w:r>
        <w:rPr>
          <w:rFonts w:ascii="Times New Roman" w:hAnsi="Times New Roman"/>
          <w:sz w:val="20"/>
        </w:rPr>
        <w:t>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Контракту.</w:t>
      </w:r>
    </w:p>
    <w:p w14:paraId="D1000000">
      <w:pPr>
        <w:pStyle w:val="Style_1"/>
        <w:widowControl w:val="1"/>
        <w:numPr>
          <w:ilvl w:val="1"/>
          <w:numId w:val="9"/>
        </w:numPr>
        <w:tabs>
          <w:tab w:leader="none" w:pos="0" w:val="left"/>
          <w:tab w:leader="none" w:pos="708" w:val="clear"/>
          <w:tab w:leader="none" w:pos="851" w:val="left"/>
          <w:tab w:leader="none" w:pos="1134" w:val="left"/>
        </w:tabs>
        <w:spacing w:after="0" w:before="0" w:line="240" w:lineRule="auto"/>
        <w:ind w:firstLine="709" w:left="0"/>
        <w:jc w:val="both"/>
        <w:rPr>
          <w:rFonts w:ascii="Times New Roman" w:hAnsi="Times New Roman"/>
          <w:sz w:val="20"/>
        </w:rPr>
      </w:pPr>
      <w:r>
        <w:rPr>
          <w:rFonts w:ascii="Times New Roman" w:hAnsi="Times New Roman"/>
          <w:sz w:val="20"/>
        </w:rPr>
        <w:t>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D2000000">
      <w:pPr>
        <w:pStyle w:val="Style_1"/>
        <w:widowControl w:val="1"/>
        <w:tabs>
          <w:tab w:leader="none" w:pos="708" w:val="clear"/>
          <w:tab w:leader="none" w:pos="851" w:val="left"/>
          <w:tab w:leader="none" w:pos="1081" w:val="left"/>
        </w:tabs>
        <w:spacing w:after="0" w:before="0" w:line="240" w:lineRule="auto"/>
        <w:ind w:firstLine="0" w:left="357"/>
        <w:jc w:val="both"/>
        <w:rPr>
          <w:rFonts w:ascii="Times New Roman" w:hAnsi="Times New Roman"/>
          <w:sz w:val="20"/>
        </w:rPr>
      </w:pPr>
    </w:p>
    <w:p w14:paraId="D3000000">
      <w:pPr>
        <w:pStyle w:val="Style_1"/>
        <w:widowControl w:val="1"/>
        <w:spacing w:after="0" w:before="0" w:line="240" w:lineRule="auto"/>
        <w:ind w:firstLine="697"/>
        <w:jc w:val="center"/>
        <w:rPr>
          <w:rFonts w:ascii="Times New Roman" w:hAnsi="Times New Roman"/>
          <w:b w:val="1"/>
          <w:sz w:val="20"/>
        </w:rPr>
      </w:pPr>
      <w:r>
        <w:rPr>
          <w:rFonts w:ascii="Times New Roman" w:hAnsi="Times New Roman"/>
          <w:b w:val="1"/>
          <w:sz w:val="20"/>
        </w:rPr>
        <w:t>10. ПОРЯДОК ИЗМЕНЕНИЯ И РАСТОРЖЕНИЯ КОНТРАКТА</w:t>
      </w:r>
    </w:p>
    <w:p w14:paraId="D4000000">
      <w:pPr>
        <w:pStyle w:val="Style_1"/>
        <w:widowControl w:val="1"/>
        <w:tabs>
          <w:tab w:leader="none" w:pos="708" w:val="clear"/>
          <w:tab w:leader="none" w:pos="1009" w:val="left"/>
        </w:tabs>
        <w:spacing w:after="0" w:before="0" w:line="240" w:lineRule="auto"/>
        <w:ind w:firstLine="697"/>
        <w:jc w:val="both"/>
        <w:rPr>
          <w:rFonts w:ascii="Times New Roman" w:hAnsi="Times New Roman"/>
          <w:sz w:val="20"/>
        </w:rPr>
      </w:pPr>
      <w:r>
        <w:rPr>
          <w:rFonts w:ascii="Times New Roman" w:hAnsi="Times New Roman"/>
          <w:sz w:val="20"/>
        </w:rPr>
        <w:t>10.1. Внесение изменений в Контракт производится в порядке и случаях, предусмотренных действующим законодательством</w:t>
      </w:r>
      <w:r>
        <w:rPr>
          <w:rFonts w:ascii="Times New Roman" w:hAnsi="Times New Roman"/>
          <w:sz w:val="20"/>
        </w:rPr>
        <w:t xml:space="preserve"> Российской Федерации</w:t>
      </w:r>
      <w:r>
        <w:rPr>
          <w:rFonts w:ascii="Times New Roman" w:hAnsi="Times New Roman"/>
          <w:sz w:val="20"/>
        </w:rPr>
        <w:t xml:space="preserve">. </w:t>
      </w:r>
    </w:p>
    <w:p w14:paraId="D5000000">
      <w:pPr>
        <w:pStyle w:val="Style_1"/>
        <w:widowControl w:val="1"/>
        <w:tabs>
          <w:tab w:leader="none" w:pos="708" w:val="clear"/>
          <w:tab w:leader="none" w:pos="1009" w:val="left"/>
        </w:tabs>
        <w:spacing w:after="0" w:before="0" w:line="240" w:lineRule="auto"/>
        <w:ind w:firstLine="697"/>
        <w:jc w:val="both"/>
      </w:pPr>
      <w:r>
        <w:rPr>
          <w:rFonts w:ascii="Times New Roman" w:hAnsi="Times New Roman"/>
          <w:sz w:val="20"/>
        </w:rPr>
        <w:t xml:space="preserve">10.2.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r>
        <w:rPr>
          <w:rStyle w:val="Style_3_ch"/>
          <w:rFonts w:ascii="Times New Roman" w:hAnsi="Times New Roman"/>
          <w:color w:val="0000FF"/>
          <w:sz w:val="20"/>
          <w:u w:val="single"/>
        </w:rPr>
        <w:fldChar w:fldCharType="begin"/>
      </w:r>
      <w:r>
        <w:rPr>
          <w:rStyle w:val="Style_3_ch"/>
          <w:rFonts w:ascii="Times New Roman" w:hAnsi="Times New Roman"/>
          <w:color w:val="0000FF"/>
          <w:sz w:val="20"/>
          <w:u w:val="single"/>
        </w:rPr>
        <w:instrText>HYPERLINK "garantf1://10064072.450"</w:instrText>
      </w:r>
      <w:r>
        <w:rPr>
          <w:rStyle w:val="Style_3_ch"/>
          <w:rFonts w:ascii="Times New Roman" w:hAnsi="Times New Roman"/>
          <w:color w:val="0000FF"/>
          <w:sz w:val="20"/>
          <w:u w:val="single"/>
        </w:rPr>
        <w:fldChar w:fldCharType="separate"/>
      </w:r>
      <w:r>
        <w:rPr>
          <w:rStyle w:val="Style_3_ch"/>
          <w:rFonts w:ascii="Times New Roman" w:hAnsi="Times New Roman"/>
          <w:color w:val="0000FF"/>
          <w:sz w:val="20"/>
          <w:u w:val="single"/>
        </w:rPr>
        <w:t>Гражданским законодательством</w:t>
      </w:r>
      <w:r>
        <w:rPr>
          <w:rStyle w:val="Style_3_ch"/>
          <w:rFonts w:ascii="Times New Roman" w:hAnsi="Times New Roman"/>
          <w:color w:val="0000FF"/>
          <w:sz w:val="20"/>
          <w:u w:val="single"/>
        </w:rPr>
        <w:fldChar w:fldCharType="end"/>
      </w:r>
      <w:r>
        <w:rPr>
          <w:rFonts w:ascii="Times New Roman" w:hAnsi="Times New Roman"/>
          <w:sz w:val="20"/>
        </w:rPr>
        <w:t>.</w:t>
      </w:r>
    </w:p>
    <w:p w14:paraId="D6000000">
      <w:pPr>
        <w:pStyle w:val="Style_1"/>
        <w:widowControl w:val="1"/>
        <w:tabs>
          <w:tab w:leader="none" w:pos="708" w:val="clear"/>
          <w:tab w:leader="none" w:pos="1009" w:val="left"/>
        </w:tabs>
        <w:spacing w:after="0" w:before="0" w:line="240" w:lineRule="auto"/>
        <w:ind w:firstLine="700"/>
        <w:jc w:val="both"/>
      </w:pPr>
      <w:r>
        <w:rPr>
          <w:rFonts w:ascii="Times New Roman" w:hAnsi="Times New Roman"/>
          <w:sz w:val="20"/>
        </w:rPr>
        <w:t xml:space="preserve">10.3. Хранитель вправе принять решение об одностороннем отказе от исполнения Контракта в соответствии с </w:t>
      </w:r>
      <w:r>
        <w:rPr>
          <w:rStyle w:val="Style_4_ch"/>
          <w:rFonts w:ascii="Times New Roman" w:hAnsi="Times New Roman"/>
          <w:sz w:val="20"/>
        </w:rPr>
        <w:fldChar w:fldCharType="begin"/>
      </w:r>
      <w:r>
        <w:rPr>
          <w:rStyle w:val="Style_4_ch"/>
          <w:rFonts w:ascii="Times New Roman" w:hAnsi="Times New Roman"/>
          <w:sz w:val="20"/>
        </w:rPr>
        <w:instrText>HYPERLINK "garantf1://10064072.1029"</w:instrText>
      </w:r>
      <w:r>
        <w:rPr>
          <w:rStyle w:val="Style_4_ch"/>
          <w:rFonts w:ascii="Times New Roman" w:hAnsi="Times New Roman"/>
          <w:sz w:val="20"/>
        </w:rPr>
        <w:fldChar w:fldCharType="separate"/>
      </w:r>
      <w:r>
        <w:rPr>
          <w:rStyle w:val="Style_4_ch"/>
          <w:rFonts w:ascii="Times New Roman" w:hAnsi="Times New Roman"/>
          <w:sz w:val="20"/>
        </w:rPr>
        <w:t>гражданским законодательством</w:t>
      </w:r>
      <w:r>
        <w:rPr>
          <w:rStyle w:val="Style_4_ch"/>
          <w:rFonts w:ascii="Times New Roman" w:hAnsi="Times New Roman"/>
          <w:sz w:val="20"/>
        </w:rPr>
        <w:fldChar w:fldCharType="end"/>
      </w:r>
      <w:r>
        <w:rPr>
          <w:rFonts w:ascii="Times New Roman" w:hAnsi="Times New Roman"/>
          <w:sz w:val="20"/>
        </w:rPr>
        <w:t>.</w:t>
      </w:r>
    </w:p>
    <w:p w14:paraId="D7000000">
      <w:pPr>
        <w:pStyle w:val="Style_1"/>
        <w:widowControl w:val="1"/>
        <w:tabs>
          <w:tab w:leader="none" w:pos="708" w:val="clear"/>
          <w:tab w:leader="none" w:pos="1009" w:val="left"/>
        </w:tabs>
        <w:spacing w:after="0" w:before="0" w:line="240" w:lineRule="auto"/>
        <w:ind w:firstLine="709"/>
        <w:jc w:val="both"/>
        <w:rPr>
          <w:rFonts w:ascii="Times New Roman" w:hAnsi="Times New Roman"/>
          <w:sz w:val="20"/>
        </w:rPr>
      </w:pPr>
      <w:r>
        <w:rPr>
          <w:rFonts w:ascii="Times New Roman" w:hAnsi="Times New Roman"/>
          <w:sz w:val="20"/>
        </w:rPr>
        <w:t>10.4. В случае нарушения Хранителем сроков, отказе в показе или выдаче имущества, нарушении иных существенных условий Контракта, в случае обнаружения недостачи имущества, переданного на хранение, включения Хранителя с реестр недобросовестных поставщиков, Поклажедатель вправе принять решение об одностороннем отказе от исполнения Контракта и взыскания с Хранителя причиненных убытков и неустойки.</w:t>
      </w:r>
    </w:p>
    <w:p w14:paraId="D8000000">
      <w:pPr>
        <w:pStyle w:val="Style_1"/>
        <w:widowControl w:val="1"/>
        <w:tabs>
          <w:tab w:leader="none" w:pos="708" w:val="clear"/>
          <w:tab w:leader="none" w:pos="1009" w:val="left"/>
        </w:tabs>
        <w:spacing w:after="0" w:before="0" w:line="240" w:lineRule="auto"/>
        <w:ind w:firstLine="697"/>
        <w:jc w:val="both"/>
        <w:rPr>
          <w:rFonts w:ascii="Times New Roman" w:hAnsi="Times New Roman"/>
          <w:sz w:val="20"/>
        </w:rPr>
      </w:pPr>
      <w:r>
        <w:rPr>
          <w:rFonts w:ascii="Times New Roman" w:hAnsi="Times New Roman"/>
          <w:sz w:val="20"/>
        </w:rPr>
        <w:t xml:space="preserve">10.5. Решение </w:t>
      </w:r>
      <w:r>
        <w:rPr>
          <w:rFonts w:ascii="Times New Roman" w:hAnsi="Times New Roman"/>
          <w:sz w:val="20"/>
        </w:rPr>
        <w:t>Поклажедателя</w:t>
      </w:r>
      <w:r>
        <w:rPr>
          <w:rFonts w:ascii="Times New Roman" w:hAnsi="Times New Roman"/>
          <w:sz w:val="20"/>
        </w:rPr>
        <w:t xml:space="preserve"> об одностороннем отказе от исполнения Контракта вступает в силу и Контракт считается расторгнутым через десять дней с даты уведомления </w:t>
      </w:r>
      <w:r>
        <w:rPr>
          <w:rFonts w:ascii="Times New Roman" w:hAnsi="Times New Roman"/>
          <w:sz w:val="20"/>
        </w:rPr>
        <w:t>Поклажедателем</w:t>
      </w:r>
      <w:r>
        <w:rPr>
          <w:rFonts w:ascii="Times New Roman" w:hAnsi="Times New Roman"/>
          <w:sz w:val="20"/>
        </w:rPr>
        <w:t xml:space="preserve"> Хранителя об одностороннем отказе от исполнения Контракта.</w:t>
      </w:r>
    </w:p>
    <w:p w14:paraId="D9000000">
      <w:pPr>
        <w:pStyle w:val="Style_1"/>
        <w:widowControl w:val="1"/>
        <w:tabs>
          <w:tab w:leader="none" w:pos="708" w:val="clear"/>
          <w:tab w:leader="none" w:pos="1009" w:val="left"/>
        </w:tabs>
        <w:spacing w:after="0" w:before="0" w:line="240" w:lineRule="auto"/>
        <w:ind w:firstLine="700"/>
        <w:jc w:val="both"/>
        <w:rPr>
          <w:rFonts w:ascii="Times New Roman" w:hAnsi="Times New Roman"/>
          <w:sz w:val="20"/>
        </w:rPr>
      </w:pPr>
      <w:r>
        <w:rPr>
          <w:rFonts w:ascii="Times New Roman" w:hAnsi="Times New Roman"/>
          <w:sz w:val="20"/>
        </w:rPr>
        <w:t xml:space="preserve">10.6. Информация о Хранителе, с которым Контракт был расторгнут в связи с односторонним отказом </w:t>
      </w:r>
      <w:r>
        <w:rPr>
          <w:rFonts w:ascii="Times New Roman" w:hAnsi="Times New Roman"/>
          <w:sz w:val="20"/>
        </w:rPr>
        <w:t xml:space="preserve">Поклажедателя </w:t>
      </w:r>
      <w:r>
        <w:rPr>
          <w:rFonts w:ascii="Times New Roman" w:hAnsi="Times New Roman"/>
          <w:sz w:val="20"/>
        </w:rPr>
        <w:t>от исполнения Контракта, включается в установленном законом порядке в реестр недобросовестных поставщиков (подрядчиков, исполнителей).</w:t>
      </w:r>
    </w:p>
    <w:p w14:paraId="DA000000">
      <w:pPr>
        <w:pStyle w:val="Style_1"/>
        <w:widowControl w:val="1"/>
        <w:tabs>
          <w:tab w:leader="none" w:pos="708" w:val="clear"/>
          <w:tab w:leader="none" w:pos="1009" w:val="left"/>
        </w:tabs>
        <w:spacing w:after="0" w:before="0" w:line="240" w:lineRule="auto"/>
        <w:ind w:firstLine="709"/>
        <w:jc w:val="both"/>
        <w:rPr>
          <w:rFonts w:ascii="Times New Roman" w:hAnsi="Times New Roman"/>
          <w:sz w:val="20"/>
        </w:rPr>
      </w:pPr>
    </w:p>
    <w:p w14:paraId="DB000000">
      <w:pPr>
        <w:pStyle w:val="Style_1"/>
        <w:widowControl w:val="1"/>
        <w:spacing w:after="0" w:before="0" w:line="240" w:lineRule="auto"/>
        <w:ind w:firstLine="700"/>
        <w:jc w:val="center"/>
        <w:rPr>
          <w:rFonts w:ascii="Times New Roman" w:hAnsi="Times New Roman"/>
          <w:b w:val="1"/>
          <w:sz w:val="20"/>
        </w:rPr>
      </w:pPr>
      <w:r>
        <w:rPr>
          <w:rFonts w:ascii="Times New Roman" w:hAnsi="Times New Roman"/>
          <w:b w:val="1"/>
          <w:sz w:val="20"/>
        </w:rPr>
        <w:t>11. ПОРЯДОК УРЕГУЛИРОВАНИЯ СПОРОВ</w:t>
      </w:r>
    </w:p>
    <w:p w14:paraId="DC000000">
      <w:pPr>
        <w:pStyle w:val="Style_1"/>
        <w:widowControl w:val="0"/>
        <w:tabs>
          <w:tab w:leader="none" w:pos="708" w:val="clear"/>
          <w:tab w:leader="none" w:pos="1106" w:val="left"/>
        </w:tabs>
        <w:spacing w:after="0" w:before="0" w:line="240" w:lineRule="auto"/>
        <w:ind w:firstLine="709" w:right="40"/>
        <w:jc w:val="both"/>
        <w:rPr>
          <w:rFonts w:ascii="Times New Roman" w:hAnsi="Times New Roman"/>
          <w:sz w:val="20"/>
        </w:rPr>
      </w:pPr>
      <w:r>
        <w:rPr>
          <w:rFonts w:ascii="Times New Roman" w:hAnsi="Times New Roman"/>
          <w:sz w:val="20"/>
        </w:rPr>
        <w:t>11.1.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DD000000">
      <w:pPr>
        <w:pStyle w:val="Style_1"/>
        <w:widowControl w:val="0"/>
        <w:tabs>
          <w:tab w:leader="none" w:pos="708" w:val="clear"/>
          <w:tab w:leader="none" w:pos="1106" w:val="left"/>
        </w:tabs>
        <w:spacing w:after="0" w:before="0" w:line="240" w:lineRule="auto"/>
        <w:ind w:firstLine="709" w:right="40"/>
        <w:jc w:val="both"/>
        <w:rPr>
          <w:rFonts w:ascii="Times New Roman" w:hAnsi="Times New Roman"/>
          <w:sz w:val="20"/>
        </w:rPr>
      </w:pPr>
      <w:r>
        <w:rPr>
          <w:rFonts w:ascii="Times New Roman" w:hAnsi="Times New Roman"/>
          <w:sz w:val="20"/>
        </w:rPr>
        <w:t>11.2. В случае недостижения взаимного согласия все споры, разногласия или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Владимирской области.</w:t>
      </w:r>
    </w:p>
    <w:p w14:paraId="DE000000">
      <w:pPr>
        <w:pStyle w:val="Style_1"/>
        <w:widowControl w:val="0"/>
        <w:tabs>
          <w:tab w:leader="none" w:pos="708" w:val="clear"/>
          <w:tab w:leader="none" w:pos="1106" w:val="left"/>
        </w:tabs>
        <w:spacing w:after="0" w:before="0" w:line="240" w:lineRule="auto"/>
        <w:ind w:firstLine="709" w:right="40"/>
        <w:jc w:val="both"/>
        <w:rPr>
          <w:rFonts w:ascii="Times New Roman" w:hAnsi="Times New Roman"/>
          <w:sz w:val="20"/>
        </w:rPr>
      </w:pPr>
      <w:r>
        <w:rPr>
          <w:rFonts w:ascii="Times New Roman" w:hAnsi="Times New Roman"/>
          <w:sz w:val="20"/>
        </w:rPr>
        <w:t>11.3. К отношениям Сторон по настоящему Контракту и в связи с ним применяется законодательство Российской Федерации.</w:t>
      </w:r>
    </w:p>
    <w:p w14:paraId="DF000000">
      <w:pPr>
        <w:pStyle w:val="Style_1"/>
        <w:widowControl w:val="1"/>
        <w:spacing w:after="0" w:before="0" w:line="240" w:lineRule="auto"/>
        <w:ind/>
        <w:jc w:val="both"/>
        <w:rPr>
          <w:rFonts w:ascii="Times New Roman" w:hAnsi="Times New Roman"/>
          <w:b w:val="1"/>
          <w:sz w:val="20"/>
        </w:rPr>
      </w:pPr>
    </w:p>
    <w:p w14:paraId="E0000000">
      <w:pPr>
        <w:pStyle w:val="Style_1"/>
        <w:widowControl w:val="1"/>
        <w:spacing w:after="0" w:before="0" w:line="240" w:lineRule="auto"/>
        <w:ind w:firstLine="700"/>
        <w:jc w:val="center"/>
        <w:rPr>
          <w:rFonts w:ascii="Times New Roman" w:hAnsi="Times New Roman"/>
          <w:b w:val="1"/>
          <w:sz w:val="20"/>
        </w:rPr>
      </w:pPr>
      <w:r>
        <w:rPr>
          <w:rFonts w:ascii="Times New Roman" w:hAnsi="Times New Roman"/>
          <w:b w:val="1"/>
          <w:sz w:val="20"/>
        </w:rPr>
        <w:t>12. ПРОЧИЕ УСЛОВИЯ</w:t>
      </w:r>
    </w:p>
    <w:p w14:paraId="E1000000">
      <w:pPr>
        <w:pStyle w:val="Style_1"/>
        <w:widowControl w:val="0"/>
        <w:numPr>
          <w:ilvl w:val="1"/>
          <w:numId w:val="10"/>
        </w:numPr>
        <w:tabs>
          <w:tab w:leader="none" w:pos="708" w:val="clear"/>
          <w:tab w:leader="none" w:pos="1152" w:val="left"/>
          <w:tab w:leader="none" w:pos="1276" w:val="left"/>
        </w:tabs>
        <w:spacing w:after="0" w:before="0" w:line="240" w:lineRule="auto"/>
        <w:ind w:firstLine="567" w:left="0" w:right="40"/>
        <w:jc w:val="both"/>
        <w:rPr>
          <w:rFonts w:ascii="Times New Roman" w:hAnsi="Times New Roman"/>
          <w:sz w:val="20"/>
        </w:rPr>
      </w:pPr>
      <w:r>
        <w:rPr>
          <w:rFonts w:ascii="Times New Roman" w:hAnsi="Times New Roman"/>
          <w:sz w:val="20"/>
        </w:rPr>
        <w:t xml:space="preserve"> </w:t>
      </w:r>
      <w:r>
        <w:rPr>
          <w:rFonts w:ascii="Times New Roman" w:hAnsi="Times New Roman"/>
          <w:sz w:val="20"/>
        </w:rPr>
        <w:t>Любые изменения, дополнения и приложения к настоящему Контракту действительны, если они выполнены в письменной форме и подписаны уполномоченными представителями каждой из Сторон.</w:t>
      </w:r>
    </w:p>
    <w:p w14:paraId="E2000000">
      <w:pPr>
        <w:pStyle w:val="Style_1"/>
        <w:widowControl w:val="0"/>
        <w:numPr>
          <w:ilvl w:val="1"/>
          <w:numId w:val="10"/>
        </w:numPr>
        <w:tabs>
          <w:tab w:leader="none" w:pos="708" w:val="clear"/>
          <w:tab w:leader="none" w:pos="1152" w:val="left"/>
          <w:tab w:leader="none" w:pos="1276" w:val="left"/>
        </w:tabs>
        <w:spacing w:after="0" w:before="0" w:line="240" w:lineRule="auto"/>
        <w:ind w:firstLine="567" w:left="0" w:right="40"/>
        <w:jc w:val="both"/>
        <w:rPr>
          <w:rFonts w:ascii="Times New Roman" w:hAnsi="Times New Roman"/>
          <w:sz w:val="20"/>
        </w:rPr>
      </w:pPr>
      <w:r>
        <w:rPr>
          <w:rFonts w:ascii="Times New Roman" w:hAnsi="Times New Roman"/>
          <w:sz w:val="20"/>
        </w:rPr>
        <w:t xml:space="preserve"> </w:t>
      </w:r>
      <w:r>
        <w:rPr>
          <w:rFonts w:ascii="Times New Roman" w:hAnsi="Times New Roman"/>
          <w:sz w:val="20"/>
        </w:rPr>
        <w:t>Ни одна из Сторон не вправе передавать свои права и обязанности или их часть по настоящему Контракту третьему лицу.</w:t>
      </w:r>
    </w:p>
    <w:p w14:paraId="E3000000">
      <w:pPr>
        <w:pStyle w:val="Style_1"/>
        <w:widowControl w:val="0"/>
        <w:numPr>
          <w:ilvl w:val="1"/>
          <w:numId w:val="10"/>
        </w:numPr>
        <w:tabs>
          <w:tab w:leader="none" w:pos="708" w:val="clear"/>
          <w:tab w:leader="none" w:pos="1152" w:val="left"/>
          <w:tab w:leader="none" w:pos="1276" w:val="left"/>
        </w:tabs>
        <w:spacing w:after="0" w:before="0" w:line="240" w:lineRule="auto"/>
        <w:ind w:firstLine="567" w:left="0" w:right="40"/>
        <w:jc w:val="both"/>
        <w:rPr>
          <w:rFonts w:ascii="Times New Roman" w:hAnsi="Times New Roman"/>
          <w:sz w:val="20"/>
        </w:rPr>
      </w:pPr>
      <w:r>
        <w:rPr>
          <w:rFonts w:ascii="Times New Roman" w:hAnsi="Times New Roman"/>
          <w:sz w:val="20"/>
        </w:rPr>
        <w:t xml:space="preserve"> </w:t>
      </w:r>
      <w:r>
        <w:rPr>
          <w:rFonts w:ascii="Times New Roman" w:hAnsi="Times New Roman"/>
          <w:sz w:val="20"/>
        </w:rPr>
        <w:t>Настоящий Контракт будет считаться исполненным и прекратившим свое действие до полного выполнения Сторонами взаимных обязательств. В случае, предусмотренном пунктом 4.1.9. настоящего Контракта, последний считается прекратившим свое действие по истечении 10 дней с даты получения уведомления Хранителем.</w:t>
      </w:r>
    </w:p>
    <w:p w14:paraId="E4000000">
      <w:pPr>
        <w:pStyle w:val="Style_1"/>
        <w:widowControl w:val="0"/>
        <w:numPr>
          <w:ilvl w:val="1"/>
          <w:numId w:val="10"/>
        </w:numPr>
        <w:tabs>
          <w:tab w:leader="none" w:pos="708" w:val="clear"/>
          <w:tab w:leader="none" w:pos="1152" w:val="left"/>
          <w:tab w:leader="none" w:pos="1276" w:val="left"/>
        </w:tabs>
        <w:spacing w:after="0" w:before="0" w:line="240" w:lineRule="auto"/>
        <w:ind w:firstLine="567" w:left="0" w:right="40"/>
        <w:jc w:val="both"/>
        <w:rPr>
          <w:rFonts w:ascii="Times New Roman" w:hAnsi="Times New Roman"/>
          <w:sz w:val="20"/>
        </w:rPr>
      </w:pPr>
      <w:r>
        <w:rPr>
          <w:rFonts w:ascii="Times New Roman" w:hAnsi="Times New Roman"/>
          <w:sz w:val="20"/>
        </w:rPr>
        <w:t>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по электронной почте по следующим адресам:</w:t>
      </w:r>
    </w:p>
    <w:p w14:paraId="E5000000">
      <w:pPr>
        <w:pStyle w:val="Style_1"/>
        <w:widowControl w:val="1"/>
        <w:spacing w:after="0" w:before="0" w:line="240" w:lineRule="auto"/>
        <w:ind w:firstLine="567"/>
        <w:rPr>
          <w:rFonts w:ascii="Times New Roman" w:hAnsi="Times New Roman"/>
          <w:sz w:val="20"/>
        </w:rPr>
      </w:pPr>
      <w:r>
        <w:rPr>
          <w:rFonts w:ascii="Times New Roman" w:hAnsi="Times New Roman"/>
          <w:sz w:val="20"/>
        </w:rPr>
        <w:t>Поклажедателю</w:t>
      </w:r>
      <w:r>
        <w:rPr>
          <w:rFonts w:ascii="Times New Roman" w:hAnsi="Times New Roman"/>
          <w:sz w:val="20"/>
        </w:rPr>
        <w:t>: МТУ Росимущества во Владимирской, Ивановской, Костромской и Ярославской областях</w:t>
      </w:r>
    </w:p>
    <w:p w14:paraId="E6000000">
      <w:pPr>
        <w:pStyle w:val="Style_1"/>
        <w:widowControl w:val="1"/>
        <w:spacing w:after="0" w:before="0" w:line="240" w:lineRule="auto"/>
        <w:ind w:firstLine="560" w:left="40"/>
      </w:pPr>
      <w:r>
        <w:rPr>
          <w:rFonts w:ascii="Times New Roman" w:hAnsi="Times New Roman"/>
          <w:sz w:val="20"/>
        </w:rPr>
        <w:t>Адрес: 600000, г. Владимир, ул. Б. Московская, д. 29</w:t>
      </w:r>
    </w:p>
    <w:p w14:paraId="E7000000">
      <w:pPr>
        <w:pStyle w:val="Style_1"/>
        <w:widowControl w:val="1"/>
        <w:spacing w:after="0" w:before="0" w:line="240" w:lineRule="auto"/>
        <w:ind w:firstLine="560" w:left="40"/>
      </w:pPr>
      <w:r>
        <w:rPr>
          <w:rFonts w:ascii="Times New Roman" w:hAnsi="Times New Roman"/>
          <w:sz w:val="20"/>
        </w:rPr>
        <w:t>Телефон: (4932) 41-84-00</w:t>
      </w:r>
    </w:p>
    <w:p w14:paraId="E8000000">
      <w:pPr>
        <w:pStyle w:val="Style_1"/>
        <w:widowControl w:val="1"/>
        <w:spacing w:after="0" w:before="0" w:line="240" w:lineRule="auto"/>
        <w:ind w:firstLine="560" w:left="40"/>
      </w:pPr>
      <w:r>
        <w:rPr>
          <w:rFonts w:ascii="Times New Roman" w:hAnsi="Times New Roman"/>
          <w:sz w:val="20"/>
        </w:rPr>
        <w:t>Контактное лицо: Другашова Ирина Александровна</w:t>
      </w:r>
    </w:p>
    <w:p w14:paraId="E9000000">
      <w:pPr>
        <w:pStyle w:val="Style_1"/>
        <w:widowControl w:val="1"/>
        <w:spacing w:after="0" w:before="0" w:line="240" w:lineRule="auto"/>
        <w:ind w:firstLine="560" w:left="40"/>
      </w:pPr>
      <w:r>
        <w:rPr>
          <w:rFonts w:ascii="Times New Roman" w:hAnsi="Times New Roman"/>
          <w:sz w:val="20"/>
        </w:rPr>
        <w:t>Адрес электронной почты: I.Drugashova@rosim.gov.ru , телефон: (4932) 41-84-00</w:t>
      </w:r>
    </w:p>
    <w:p w14:paraId="EA000000">
      <w:pPr>
        <w:pStyle w:val="Style_1"/>
        <w:widowControl w:val="1"/>
        <w:spacing w:after="0" w:before="0" w:line="240" w:lineRule="auto"/>
        <w:ind w:firstLine="560" w:left="40" w:right="0"/>
        <w:rPr>
          <w:rFonts w:ascii="DejaVu Sans Condensed" w:hAnsi="DejaVu Sans Condensed"/>
          <w:color w:val="000000"/>
          <w:sz w:val="20"/>
        </w:rPr>
      </w:pPr>
      <w:r>
        <w:rPr>
          <w:rFonts w:ascii="Times New Roman" w:hAnsi="Times New Roman"/>
          <w:color w:val="000000"/>
          <w:sz w:val="20"/>
        </w:rPr>
        <w:t>Хранителю: ООО «Эва Транс»</w:t>
      </w:r>
    </w:p>
    <w:p w14:paraId="EB000000">
      <w:pPr>
        <w:pStyle w:val="Style_1"/>
        <w:widowControl w:val="1"/>
        <w:spacing w:after="0" w:before="0" w:line="240" w:lineRule="auto"/>
        <w:ind w:firstLine="560" w:left="40" w:right="40"/>
        <w:rPr>
          <w:rFonts w:ascii="DejaVu Sans Condensed" w:hAnsi="DejaVu Sans Condensed"/>
          <w:color w:val="000000"/>
          <w:sz w:val="20"/>
        </w:rPr>
      </w:pPr>
      <w:r>
        <w:rPr>
          <w:rFonts w:ascii="Times New Roman" w:hAnsi="Times New Roman"/>
          <w:color w:val="000000"/>
          <w:sz w:val="20"/>
        </w:rPr>
        <w:t xml:space="preserve">Почтовый адрес: </w:t>
      </w:r>
      <w:r>
        <w:rPr>
          <w:rFonts w:ascii="Times New Roman" w:hAnsi="Times New Roman"/>
          <w:b w:val="0"/>
          <w:i w:val="0"/>
          <w:caps w:val="0"/>
          <w:smallCaps w:val="0"/>
          <w:color w:val="000000"/>
          <w:spacing w:val="0"/>
          <w:sz w:val="20"/>
          <w:highlight w:val="white"/>
        </w:rPr>
        <w:t>153032, ИВАНОВСКАЯ ОБЛАСТЬ, г.о. ИВАНОВО, Г ИВАНОВО, УЛ СТАНКОСТРОИТЕЛЕЙ, Д. 1Б</w:t>
      </w:r>
    </w:p>
    <w:p w14:paraId="EC000000">
      <w:pPr>
        <w:pStyle w:val="Style_1"/>
        <w:widowControl w:val="1"/>
        <w:spacing w:after="0" w:before="0" w:line="240" w:lineRule="auto"/>
        <w:ind w:firstLine="560" w:left="40" w:right="40"/>
        <w:rPr>
          <w:rFonts w:ascii="DejaVu Sans Condensed" w:hAnsi="DejaVu Sans Condensed"/>
          <w:color w:val="000000"/>
          <w:sz w:val="20"/>
        </w:rPr>
      </w:pPr>
      <w:r>
        <w:rPr>
          <w:rFonts w:ascii="Times New Roman" w:hAnsi="Times New Roman"/>
          <w:color w:val="000000"/>
          <w:sz w:val="20"/>
        </w:rPr>
        <w:t>Адрес электронной почты для получения уведомлений:</w:t>
      </w:r>
      <w:r>
        <w:rPr>
          <w:rFonts w:ascii="Times New Roman" w:hAnsi="Times New Roman"/>
          <w:b w:val="0"/>
          <w:i w:val="0"/>
          <w:caps w:val="0"/>
          <w:smallCaps w:val="0"/>
          <w:color w:val="000000"/>
          <w:spacing w:val="0"/>
          <w:sz w:val="20"/>
          <w:highlight w:val="white"/>
        </w:rPr>
        <w:t>evatrans37@yandex.ru</w:t>
      </w:r>
    </w:p>
    <w:p w14:paraId="ED000000">
      <w:pPr>
        <w:pStyle w:val="Style_1"/>
        <w:widowControl w:val="1"/>
        <w:spacing w:after="0" w:before="0" w:line="240" w:lineRule="auto"/>
        <w:ind w:firstLine="560" w:left="40" w:right="0"/>
        <w:rPr>
          <w:rFonts w:ascii="DejaVu Sans Condensed" w:hAnsi="DejaVu Sans Condensed"/>
          <w:color w:val="000000"/>
          <w:sz w:val="20"/>
        </w:rPr>
      </w:pPr>
      <w:r>
        <w:rPr>
          <w:rFonts w:ascii="Times New Roman" w:hAnsi="Times New Roman"/>
          <w:color w:val="000000"/>
          <w:sz w:val="20"/>
        </w:rPr>
        <w:t xml:space="preserve">Телефон, факс: </w:t>
      </w:r>
      <w:r>
        <w:rPr>
          <w:rFonts w:ascii="Times New Roman" w:hAnsi="Times New Roman"/>
          <w:b w:val="0"/>
          <w:i w:val="0"/>
          <w:caps w:val="0"/>
          <w:smallCaps w:val="0"/>
          <w:color w:val="000000"/>
          <w:spacing w:val="0"/>
          <w:sz w:val="20"/>
          <w:highlight w:val="white"/>
        </w:rPr>
        <w:t>7 9063475555</w:t>
      </w:r>
    </w:p>
    <w:p w14:paraId="EE000000">
      <w:pPr>
        <w:pStyle w:val="Style_1"/>
        <w:widowControl w:val="1"/>
        <w:spacing w:after="0" w:before="0" w:line="240" w:lineRule="auto"/>
        <w:ind w:firstLine="560" w:left="40" w:right="0"/>
        <w:rPr>
          <w:rFonts w:ascii="DejaVu Sans Condensed" w:hAnsi="DejaVu Sans Condensed"/>
          <w:color w:val="000000"/>
          <w:sz w:val="20"/>
        </w:rPr>
      </w:pPr>
      <w:r>
        <w:rPr>
          <w:rFonts w:ascii="Times New Roman" w:hAnsi="Times New Roman"/>
          <w:color w:val="000000"/>
          <w:sz w:val="20"/>
        </w:rPr>
        <w:t>Контактное лицо:  Якимов Максим Игоревич</w:t>
      </w:r>
    </w:p>
    <w:p w14:paraId="EF000000">
      <w:pPr>
        <w:pStyle w:val="Style_1"/>
        <w:widowControl w:val="1"/>
        <w:spacing w:after="0" w:before="0" w:line="240" w:lineRule="auto"/>
        <w:ind w:firstLine="560" w:left="40"/>
        <w:rPr>
          <w:rFonts w:ascii="Times New Roman" w:hAnsi="Times New Roman"/>
          <w:sz w:val="20"/>
        </w:rPr>
      </w:pPr>
      <w:r>
        <w:rPr>
          <w:rFonts w:ascii="Times New Roman" w:hAnsi="Times New Roman"/>
          <w:sz w:val="20"/>
        </w:rPr>
        <w:t>Стороны считаются уведомленными:</w:t>
      </w:r>
    </w:p>
    <w:p w14:paraId="F0000000">
      <w:pPr>
        <w:pStyle w:val="Style_1"/>
        <w:widowControl w:val="1"/>
        <w:tabs>
          <w:tab w:leader="none" w:pos="708" w:val="clear"/>
          <w:tab w:leader="none" w:pos="993" w:val="left"/>
        </w:tabs>
        <w:spacing w:after="0" w:before="0" w:line="240" w:lineRule="auto"/>
        <w:ind w:firstLine="560" w:left="40"/>
        <w:jc w:val="both"/>
        <w:rPr>
          <w:rFonts w:ascii="Times New Roman" w:hAnsi="Times New Roman"/>
          <w:sz w:val="20"/>
        </w:rPr>
      </w:pPr>
      <w:r>
        <w:rPr>
          <w:rFonts w:ascii="Times New Roman" w:hAnsi="Times New Roman"/>
          <w:sz w:val="20"/>
        </w:rPr>
        <w:t>а)</w:t>
      </w:r>
      <w:r>
        <w:rPr>
          <w:rFonts w:ascii="Times New Roman" w:hAnsi="Times New Roman"/>
          <w:sz w:val="20"/>
        </w:rPr>
        <w:tab/>
      </w:r>
      <w:r>
        <w:rPr>
          <w:rFonts w:ascii="Times New Roman" w:hAnsi="Times New Roman"/>
          <w:sz w:val="20"/>
        </w:rPr>
        <w:t>в случае вручения адресату лично или доставки заказным письмом по почте - в момент доставки, либо с даты получения Поклажедателем информации об отсутствии Хранителя по его адресу;</w:t>
      </w:r>
    </w:p>
    <w:p w14:paraId="F1000000">
      <w:pPr>
        <w:pStyle w:val="Style_1"/>
        <w:widowControl w:val="1"/>
        <w:tabs>
          <w:tab w:leader="none" w:pos="708" w:val="clear"/>
          <w:tab w:leader="none" w:pos="993" w:val="left"/>
        </w:tabs>
        <w:spacing w:after="0" w:before="0" w:line="240" w:lineRule="auto"/>
        <w:ind w:firstLine="560" w:left="40"/>
        <w:jc w:val="both"/>
        <w:rPr>
          <w:rFonts w:ascii="Times New Roman" w:hAnsi="Times New Roman"/>
          <w:sz w:val="20"/>
        </w:rPr>
      </w:pPr>
      <w:r>
        <w:rPr>
          <w:rFonts w:ascii="Times New Roman" w:hAnsi="Times New Roman"/>
          <w:sz w:val="20"/>
        </w:rPr>
        <w:t>б)</w:t>
      </w:r>
      <w:r>
        <w:rPr>
          <w:rFonts w:ascii="Times New Roman" w:hAnsi="Times New Roman"/>
          <w:sz w:val="20"/>
        </w:rPr>
        <w:tab/>
      </w:r>
      <w:r>
        <w:rPr>
          <w:rFonts w:ascii="Times New Roman" w:hAnsi="Times New Roman"/>
          <w:sz w:val="20"/>
        </w:rPr>
        <w:t>в случае направления посредством электронной почты - в момент отправки (подтверждением о получении признается отметка об отправке по электронной почте).</w:t>
      </w:r>
    </w:p>
    <w:p w14:paraId="F2000000">
      <w:pPr>
        <w:pStyle w:val="Style_1"/>
        <w:widowControl w:val="1"/>
        <w:numPr>
          <w:ilvl w:val="1"/>
          <w:numId w:val="10"/>
        </w:numPr>
        <w:tabs>
          <w:tab w:leader="none" w:pos="708" w:val="clear"/>
          <w:tab w:leader="none" w:pos="1152" w:val="left"/>
          <w:tab w:leader="none" w:pos="1287" w:val="left"/>
        </w:tabs>
        <w:spacing w:after="0" w:before="0" w:line="240" w:lineRule="auto"/>
        <w:ind w:firstLine="567" w:left="0" w:right="40"/>
        <w:jc w:val="both"/>
        <w:rPr>
          <w:rFonts w:ascii="Times New Roman" w:hAnsi="Times New Roman"/>
          <w:sz w:val="20"/>
        </w:rPr>
      </w:pPr>
      <w:r>
        <w:rPr>
          <w:rFonts w:ascii="Times New Roman" w:hAnsi="Times New Roman"/>
          <w:sz w:val="20"/>
        </w:rPr>
        <w:t xml:space="preserve">Любое действие, осуществление которого необходимо или разрешено, и любой документ, оформление которого необходимо или разрешено Поклажедателем или Хранителем </w:t>
      </w:r>
      <w:r>
        <w:rPr>
          <w:rFonts w:ascii="Times New Roman" w:hAnsi="Times New Roman"/>
          <w:sz w:val="20"/>
          <w:highlight w:val="white"/>
        </w:rPr>
        <w:t>в рамках настоящего К</w:t>
      </w:r>
      <w:r>
        <w:rPr>
          <w:rFonts w:ascii="Times New Roman" w:hAnsi="Times New Roman"/>
          <w:sz w:val="20"/>
        </w:rPr>
        <w:t>онтракта</w:t>
      </w:r>
      <w:r>
        <w:rPr>
          <w:rFonts w:ascii="Times New Roman" w:hAnsi="Times New Roman"/>
          <w:sz w:val="20"/>
          <w:highlight w:val="white"/>
        </w:rPr>
        <w:t>, могут быть предприняты или оформлены сотрудниками, указанными ниже и являющимися уполномоченными представителями Сторон. Уполномоченными представителями являются:</w:t>
      </w:r>
    </w:p>
    <w:p w14:paraId="F3000000">
      <w:pPr>
        <w:pStyle w:val="Style_1"/>
        <w:widowControl w:val="0"/>
        <w:spacing w:after="9" w:before="0" w:line="240" w:lineRule="auto"/>
        <w:ind w:firstLine="567"/>
        <w:jc w:val="both"/>
      </w:pPr>
      <w:r>
        <w:rPr>
          <w:rFonts w:ascii="Times New Roman" w:hAnsi="Times New Roman"/>
          <w:sz w:val="20"/>
        </w:rPr>
        <w:t>Поклажедателя: Другашова Ирина Александровна;</w:t>
      </w:r>
    </w:p>
    <w:p w14:paraId="F4000000">
      <w:pPr>
        <w:pStyle w:val="Style_1"/>
        <w:widowControl w:val="0"/>
        <w:spacing w:after="0" w:before="0" w:line="240" w:lineRule="auto"/>
        <w:ind w:firstLine="560" w:left="20"/>
        <w:jc w:val="both"/>
        <w:rPr>
          <w:rFonts w:ascii="Times New Roman" w:hAnsi="Times New Roman"/>
          <w:sz w:val="20"/>
        </w:rPr>
      </w:pPr>
      <w:r>
        <w:rPr>
          <w:rFonts w:ascii="Times New Roman" w:hAnsi="Times New Roman"/>
          <w:sz w:val="20"/>
        </w:rPr>
        <w:t xml:space="preserve">Хранителя: </w:t>
      </w:r>
      <w:r>
        <w:rPr>
          <w:rFonts w:ascii="Times New Roman" w:hAnsi="Times New Roman"/>
          <w:color w:val="000000"/>
          <w:sz w:val="20"/>
        </w:rPr>
        <w:t xml:space="preserve"> Якимов Максим Игоревич</w:t>
      </w:r>
      <w:r>
        <w:rPr>
          <w:rFonts w:ascii="Times New Roman" w:hAnsi="Times New Roman"/>
          <w:sz w:val="20"/>
        </w:rPr>
        <w:t>.</w:t>
      </w:r>
    </w:p>
    <w:p w14:paraId="F5000000">
      <w:pPr>
        <w:pStyle w:val="Style_1"/>
        <w:widowControl w:val="0"/>
        <w:spacing w:after="0" w:before="0" w:line="240" w:lineRule="auto"/>
        <w:ind w:firstLine="560" w:left="20"/>
        <w:jc w:val="both"/>
        <w:rPr>
          <w:rFonts w:ascii="Times New Roman" w:hAnsi="Times New Roman"/>
          <w:sz w:val="20"/>
        </w:rPr>
      </w:pPr>
    </w:p>
    <w:p w14:paraId="F6000000">
      <w:pPr>
        <w:pStyle w:val="Style_1"/>
        <w:widowControl w:val="0"/>
        <w:numPr>
          <w:ilvl w:val="0"/>
          <w:numId w:val="10"/>
        </w:numPr>
        <w:tabs>
          <w:tab w:leader="none" w:pos="708" w:val="clear"/>
          <w:tab w:leader="none" w:pos="1237" w:val="left"/>
        </w:tabs>
        <w:spacing w:after="0" w:before="0" w:line="240" w:lineRule="auto"/>
        <w:ind/>
        <w:jc w:val="center"/>
        <w:rPr>
          <w:rFonts w:ascii="Times New Roman" w:hAnsi="Times New Roman"/>
          <w:b w:val="1"/>
          <w:sz w:val="20"/>
        </w:rPr>
      </w:pPr>
      <w:r>
        <w:rPr>
          <w:rFonts w:ascii="Times New Roman" w:hAnsi="Times New Roman"/>
          <w:b w:val="1"/>
          <w:sz w:val="20"/>
        </w:rPr>
        <w:t>ЗАКЛЮЧИТЕЛЬНЫЕ ПОЛОЖЕНИЯ</w:t>
      </w:r>
    </w:p>
    <w:p w14:paraId="F7000000">
      <w:pPr>
        <w:pStyle w:val="Style_1"/>
        <w:widowControl w:val="0"/>
        <w:numPr>
          <w:ilvl w:val="1"/>
          <w:numId w:val="10"/>
        </w:numPr>
        <w:tabs>
          <w:tab w:leader="none" w:pos="708" w:val="clear"/>
          <w:tab w:leader="none" w:pos="1237" w:val="left"/>
        </w:tabs>
        <w:spacing w:after="0" w:before="0" w:line="240" w:lineRule="auto"/>
        <w:ind w:firstLine="567" w:left="0"/>
        <w:jc w:val="both"/>
        <w:rPr>
          <w:rFonts w:ascii="Times New Roman" w:hAnsi="Times New Roman"/>
          <w:sz w:val="20"/>
        </w:rPr>
      </w:pPr>
      <w:r>
        <w:rPr>
          <w:rFonts w:ascii="Times New Roman" w:hAnsi="Times New Roman"/>
          <w:sz w:val="20"/>
        </w:rPr>
        <w:t>Настоящий Контракт составлен в двух экземплярах, имеющих одинаковую юридическую силу.</w:t>
      </w:r>
    </w:p>
    <w:p w14:paraId="F8000000">
      <w:pPr>
        <w:pStyle w:val="Style_1"/>
        <w:widowControl w:val="0"/>
        <w:numPr>
          <w:ilvl w:val="1"/>
          <w:numId w:val="10"/>
        </w:numPr>
        <w:tabs>
          <w:tab w:leader="none" w:pos="708" w:val="clear"/>
          <w:tab w:leader="none" w:pos="1237" w:val="left"/>
        </w:tabs>
        <w:spacing w:after="0" w:before="0" w:line="240" w:lineRule="auto"/>
        <w:ind w:firstLine="567" w:left="0"/>
        <w:jc w:val="both"/>
        <w:rPr>
          <w:rFonts w:ascii="Times New Roman" w:hAnsi="Times New Roman"/>
          <w:sz w:val="20"/>
        </w:rPr>
      </w:pPr>
      <w:r>
        <w:rPr>
          <w:rFonts w:ascii="Times New Roman" w:hAnsi="Times New Roman"/>
          <w:sz w:val="20"/>
        </w:rPr>
        <w:t>Все изменения, дополнения и приложения к настоящему Контракту являются его неотъемлемой частью.</w:t>
      </w:r>
    </w:p>
    <w:p w14:paraId="F9000000">
      <w:pPr>
        <w:pStyle w:val="Style_1"/>
        <w:widowControl w:val="1"/>
        <w:tabs>
          <w:tab w:leader="none" w:pos="708" w:val="clear"/>
          <w:tab w:leader="none" w:pos="1064" w:val="left"/>
          <w:tab w:leader="underscore" w:pos="8446" w:val="left"/>
        </w:tabs>
        <w:spacing w:after="0" w:before="300" w:line="240" w:lineRule="auto"/>
        <w:ind w:firstLine="7"/>
        <w:jc w:val="center"/>
        <w:rPr>
          <w:rFonts w:ascii="Times New Roman" w:hAnsi="Times New Roman"/>
          <w:b w:val="1"/>
          <w:sz w:val="20"/>
        </w:rPr>
      </w:pPr>
      <w:r>
        <w:rPr>
          <w:rFonts w:ascii="Times New Roman" w:hAnsi="Times New Roman"/>
          <w:b w:val="1"/>
          <w:sz w:val="20"/>
        </w:rPr>
        <w:t>14. ПРИЛОЖЕНИЕ</w:t>
      </w:r>
    </w:p>
    <w:p w14:paraId="FA000000">
      <w:pPr>
        <w:pStyle w:val="Style_1"/>
        <w:widowControl w:val="1"/>
        <w:tabs>
          <w:tab w:leader="none" w:pos="708" w:val="clear"/>
          <w:tab w:leader="none" w:pos="1064" w:val="left"/>
          <w:tab w:leader="underscore" w:pos="8446" w:val="left"/>
        </w:tabs>
        <w:spacing w:after="0" w:before="0" w:line="240" w:lineRule="auto"/>
        <w:ind w:firstLine="567"/>
        <w:jc w:val="both"/>
        <w:rPr>
          <w:rFonts w:ascii="Times New Roman" w:hAnsi="Times New Roman"/>
          <w:sz w:val="20"/>
        </w:rPr>
      </w:pPr>
      <w:r>
        <w:rPr>
          <w:rFonts w:ascii="Times New Roman" w:hAnsi="Times New Roman"/>
          <w:sz w:val="20"/>
        </w:rPr>
        <w:t xml:space="preserve">Приложение № 1: Техническое задание </w:t>
      </w:r>
    </w:p>
    <w:p w14:paraId="FB000000">
      <w:pPr>
        <w:pStyle w:val="Style_1"/>
        <w:widowControl w:val="1"/>
        <w:tabs>
          <w:tab w:leader="none" w:pos="708" w:val="clear"/>
          <w:tab w:leader="none" w:pos="1064" w:val="left"/>
          <w:tab w:leader="underscore" w:pos="8446" w:val="left"/>
        </w:tabs>
        <w:spacing w:after="0" w:before="0" w:line="240" w:lineRule="auto"/>
        <w:ind w:firstLine="567"/>
        <w:jc w:val="both"/>
        <w:rPr>
          <w:rFonts w:ascii="Times New Roman" w:hAnsi="Times New Roman"/>
          <w:sz w:val="20"/>
        </w:rPr>
      </w:pPr>
      <w:r>
        <w:rPr>
          <w:rFonts w:ascii="Times New Roman" w:hAnsi="Times New Roman"/>
          <w:sz w:val="20"/>
        </w:rPr>
        <w:t xml:space="preserve">Приложение № 2: Форма складской квитанции </w:t>
      </w:r>
    </w:p>
    <w:p w14:paraId="FC000000">
      <w:pPr>
        <w:pStyle w:val="Style_1"/>
        <w:widowControl w:val="1"/>
        <w:tabs>
          <w:tab w:leader="none" w:pos="708" w:val="clear"/>
          <w:tab w:leader="none" w:pos="1064" w:val="left"/>
          <w:tab w:leader="underscore" w:pos="8446" w:val="left"/>
        </w:tabs>
        <w:spacing w:after="0" w:before="0"/>
        <w:ind w:firstLine="700" w:left="560"/>
        <w:rPr>
          <w:rFonts w:ascii="Times New Roman" w:hAnsi="Times New Roman"/>
          <w:sz w:val="20"/>
        </w:rPr>
      </w:pPr>
    </w:p>
    <w:p w14:paraId="FD000000">
      <w:pPr>
        <w:pStyle w:val="Style_1"/>
        <w:widowControl w:val="1"/>
        <w:numPr>
          <w:ilvl w:val="0"/>
          <w:numId w:val="11"/>
        </w:numPr>
        <w:spacing w:after="0" w:before="0"/>
        <w:ind/>
        <w:jc w:val="center"/>
        <w:outlineLvl w:val="0"/>
        <w:rPr>
          <w:rFonts w:ascii="Times New Roman" w:hAnsi="Times New Roman"/>
          <w:sz w:val="20"/>
        </w:rPr>
      </w:pPr>
      <w:r>
        <w:rPr>
          <w:rFonts w:ascii="Times New Roman" w:hAnsi="Times New Roman"/>
          <w:b w:val="1"/>
          <w:sz w:val="20"/>
        </w:rPr>
        <w:t>ЮРИДИЧЕСКИЕ АДРЕСА И БАНКОВСКИ</w:t>
      </w:r>
      <w:r>
        <w:rPr>
          <w:rFonts w:ascii="Times New Roman" w:hAnsi="Times New Roman"/>
          <w:b w:val="1"/>
          <w:sz w:val="20"/>
        </w:rPr>
        <w:t>E</w:t>
      </w:r>
      <w:r>
        <w:rPr>
          <w:rFonts w:ascii="Times New Roman" w:hAnsi="Times New Roman"/>
          <w:b w:val="1"/>
          <w:sz w:val="20"/>
        </w:rPr>
        <w:t xml:space="preserve"> РЕКВИЗИТЫ СТОРОН</w:t>
      </w:r>
    </w:p>
    <w:p w14:paraId="FE000000">
      <w:pPr>
        <w:pStyle w:val="Style_1"/>
        <w:widowControl w:val="1"/>
        <w:numPr>
          <w:ilvl w:val="0"/>
          <w:numId w:val="0"/>
        </w:numPr>
        <w:spacing w:after="0" w:before="0"/>
        <w:ind w:firstLine="0" w:left="720"/>
        <w:jc w:val="both"/>
        <w:outlineLvl w:val="0"/>
        <w:rPr>
          <w:rFonts w:ascii="Times New Roman" w:hAnsi="Times New Roman"/>
          <w:sz w:val="20"/>
        </w:rPr>
      </w:pPr>
    </w:p>
    <w:tbl>
      <w:tblPr>
        <w:tblStyle w:val="Style_2"/>
        <w:tblW w:type="auto" w:w="0"/>
        <w:jc w:val="left"/>
        <w:tblInd w:type="dxa" w:w="108"/>
        <w:tblLayout w:type="fixed"/>
        <w:tblCellMar>
          <w:top w:type="dxa" w:w="0"/>
          <w:left w:type="dxa" w:w="108"/>
          <w:bottom w:type="dxa" w:w="0"/>
          <w:right w:type="dxa" w:w="108"/>
        </w:tblCellMar>
      </w:tblPr>
      <w:tblGrid>
        <w:gridCol w:w="4961"/>
        <w:gridCol w:w="5616"/>
      </w:tblGrid>
      <w:tr>
        <w:tc>
          <w:tcPr>
            <w:tcW w:type="dxa" w:w="4961"/>
            <w:shd w:fill="auto" w:val="clear"/>
            <w:tcMar>
              <w:top w:type="dxa" w:w="0"/>
              <w:left w:type="dxa" w:w="108"/>
              <w:bottom w:type="dxa" w:w="0"/>
              <w:right w:type="dxa" w:w="108"/>
            </w:tcMar>
          </w:tcPr>
          <w:p w14:paraId="FF000000">
            <w:pPr>
              <w:pStyle w:val="Style_1"/>
              <w:widowControl w:val="1"/>
              <w:spacing w:after="0" w:before="0"/>
              <w:ind/>
              <w:jc w:val="center"/>
              <w:rPr>
                <w:rFonts w:ascii="Times New Roman" w:hAnsi="Times New Roman"/>
                <w:b w:val="1"/>
                <w:sz w:val="20"/>
              </w:rPr>
            </w:pPr>
            <w:r>
              <w:rPr>
                <w:rFonts w:ascii="Times New Roman" w:hAnsi="Times New Roman"/>
                <w:b w:val="1"/>
                <w:sz w:val="20"/>
              </w:rPr>
              <w:t>Поклажедатель</w:t>
            </w:r>
          </w:p>
          <w:p w14:paraId="00010000">
            <w:pPr>
              <w:pStyle w:val="Style_1"/>
              <w:widowControl w:val="1"/>
              <w:spacing w:after="0" w:before="0"/>
              <w:ind/>
              <w:jc w:val="center"/>
              <w:rPr>
                <w:rFonts w:ascii="Times New Roman" w:hAnsi="Times New Roman"/>
                <w:sz w:val="20"/>
              </w:rPr>
            </w:pPr>
            <w:r>
              <w:rPr>
                <w:rFonts w:ascii="Times New Roman" w:hAnsi="Times New Roman"/>
                <w:sz w:val="20"/>
              </w:rPr>
              <w:t>МТУ Росимущества во Владимирской, Ивановской, Костромской и Ярославской областях</w:t>
            </w:r>
          </w:p>
          <w:p w14:paraId="01010000">
            <w:pPr>
              <w:pStyle w:val="Style_1"/>
              <w:widowControl w:val="1"/>
              <w:spacing w:after="0" w:before="0"/>
              <w:ind/>
              <w:jc w:val="center"/>
              <w:rPr>
                <w:rFonts w:ascii="Times New Roman" w:hAnsi="Times New Roman"/>
                <w:sz w:val="20"/>
              </w:rPr>
            </w:pPr>
            <w:r>
              <w:rPr>
                <w:rFonts w:ascii="Times New Roman" w:hAnsi="Times New Roman"/>
                <w:sz w:val="20"/>
              </w:rPr>
              <w:t>Местонахождение: г. Владимир, ул. Б. Московская, 29</w:t>
            </w:r>
          </w:p>
          <w:p w14:paraId="02010000">
            <w:pPr>
              <w:pStyle w:val="Style_1"/>
              <w:widowControl w:val="1"/>
              <w:spacing w:after="0" w:before="0"/>
              <w:ind/>
              <w:jc w:val="center"/>
              <w:rPr>
                <w:rFonts w:ascii="Times New Roman" w:hAnsi="Times New Roman"/>
                <w:sz w:val="20"/>
              </w:rPr>
            </w:pPr>
            <w:r>
              <w:rPr>
                <w:rFonts w:ascii="Times New Roman" w:hAnsi="Times New Roman"/>
                <w:sz w:val="20"/>
              </w:rPr>
              <w:t>ИНН 3329056771 КПП 332901001</w:t>
            </w:r>
          </w:p>
          <w:p w14:paraId="03010000">
            <w:pPr>
              <w:widowControl w:val="1"/>
              <w:spacing w:after="0"/>
              <w:ind/>
              <w:rPr>
                <w:rFonts w:ascii="Times New Roman" w:hAnsi="Times New Roman"/>
                <w:sz w:val="20"/>
              </w:rPr>
            </w:pPr>
            <w:r>
              <w:rPr>
                <w:rStyle w:val="Style_1_ch"/>
                <w:rFonts w:ascii="Times New Roman" w:hAnsi="Times New Roman"/>
                <w:sz w:val="20"/>
              </w:rPr>
              <w:t>Реквизиты расходного счета – л/сч 03281А88170:</w:t>
            </w:r>
          </w:p>
          <w:p w14:paraId="04010000">
            <w:pPr>
              <w:widowControl w:val="1"/>
              <w:spacing w:after="0"/>
              <w:ind/>
              <w:rPr>
                <w:rFonts w:ascii="Times New Roman" w:hAnsi="Times New Roman"/>
                <w:sz w:val="20"/>
              </w:rPr>
            </w:pPr>
            <w:r>
              <w:rPr>
                <w:rStyle w:val="Style_1_ch"/>
                <w:rFonts w:ascii="Times New Roman" w:hAnsi="Times New Roman"/>
                <w:sz w:val="20"/>
              </w:rPr>
              <w:t>Получатель: УФК по Нижегородской области (МТУ Росимущества во Владимирской, Ивановской, Костромской и Ярославской областях)</w:t>
            </w:r>
          </w:p>
          <w:p w14:paraId="05010000">
            <w:pPr>
              <w:widowControl w:val="1"/>
              <w:spacing w:after="0"/>
              <w:ind/>
              <w:rPr>
                <w:rFonts w:ascii="Times New Roman" w:hAnsi="Times New Roman"/>
                <w:sz w:val="20"/>
              </w:rPr>
            </w:pPr>
            <w:r>
              <w:rPr>
                <w:rStyle w:val="Style_1_ch"/>
                <w:rFonts w:ascii="Times New Roman" w:hAnsi="Times New Roman"/>
                <w:sz w:val="20"/>
              </w:rPr>
              <w:t>ОКТМО: 17701000</w:t>
            </w:r>
          </w:p>
          <w:p w14:paraId="06010000">
            <w:pPr>
              <w:widowControl w:val="1"/>
              <w:spacing w:after="0"/>
              <w:ind/>
              <w:rPr>
                <w:rFonts w:ascii="Times New Roman" w:hAnsi="Times New Roman"/>
                <w:sz w:val="20"/>
              </w:rPr>
            </w:pPr>
            <w:r>
              <w:rPr>
                <w:rStyle w:val="Style_1_ch"/>
                <w:rFonts w:ascii="Times New Roman" w:hAnsi="Times New Roman"/>
                <w:sz w:val="20"/>
              </w:rPr>
              <w:t xml:space="preserve">Банк получателя: </w:t>
            </w:r>
            <w:r>
              <w:rPr>
                <w:rStyle w:val="Style_1_ch"/>
                <w:rFonts w:ascii="Times New Roman" w:hAnsi="Times New Roman"/>
                <w:sz w:val="20"/>
              </w:rPr>
              <w:t>ОКЦ № 1 Волго-Вятского ГУ Банка России</w:t>
            </w:r>
            <w:r>
              <w:rPr>
                <w:rStyle w:val="Style_1_ch"/>
                <w:rFonts w:ascii="Times New Roman" w:hAnsi="Times New Roman"/>
                <w:sz w:val="20"/>
              </w:rPr>
              <w:t>//УФК по Нижегород</w:t>
            </w:r>
            <w:r>
              <w:rPr>
                <w:rStyle w:val="Style_1_ch"/>
                <w:rFonts w:ascii="Times New Roman" w:hAnsi="Times New Roman"/>
                <w:sz w:val="20"/>
              </w:rPr>
              <w:t>ской области, г Нижний Новгород</w:t>
            </w:r>
          </w:p>
          <w:p w14:paraId="07010000">
            <w:pPr>
              <w:widowControl w:val="1"/>
              <w:spacing w:after="0"/>
              <w:ind/>
              <w:rPr>
                <w:rFonts w:ascii="Times New Roman" w:hAnsi="Times New Roman"/>
                <w:sz w:val="20"/>
              </w:rPr>
            </w:pPr>
            <w:r>
              <w:rPr>
                <w:rStyle w:val="Style_1_ch"/>
                <w:rFonts w:ascii="Times New Roman" w:hAnsi="Times New Roman"/>
                <w:sz w:val="20"/>
              </w:rPr>
              <w:t>Единый казначейский счет (ЕКС) - к/сч: 40102810745370000024</w:t>
            </w:r>
          </w:p>
          <w:p w14:paraId="08010000">
            <w:pPr>
              <w:widowControl w:val="1"/>
              <w:spacing w:after="0"/>
              <w:ind/>
              <w:rPr>
                <w:rFonts w:ascii="Times New Roman" w:hAnsi="Times New Roman"/>
                <w:sz w:val="20"/>
              </w:rPr>
            </w:pPr>
            <w:r>
              <w:rPr>
                <w:rStyle w:val="Style_1_ch"/>
                <w:rFonts w:ascii="Times New Roman" w:hAnsi="Times New Roman"/>
                <w:sz w:val="20"/>
              </w:rPr>
              <w:t>Казначейский счет - р/сч: 03211643000000013236</w:t>
            </w:r>
          </w:p>
          <w:p w14:paraId="09010000">
            <w:pPr>
              <w:widowControl w:val="1"/>
              <w:spacing w:after="0"/>
              <w:ind/>
              <w:rPr>
                <w:rFonts w:ascii="Times New Roman" w:hAnsi="Times New Roman"/>
                <w:sz w:val="20"/>
              </w:rPr>
            </w:pPr>
            <w:r>
              <w:rPr>
                <w:rStyle w:val="Style_1_ch"/>
                <w:rFonts w:ascii="Times New Roman" w:hAnsi="Times New Roman"/>
                <w:sz w:val="20"/>
              </w:rPr>
              <w:t>БИК Банка: 012202102</w:t>
            </w:r>
          </w:p>
          <w:p w14:paraId="0A010000">
            <w:pPr>
              <w:widowControl w:val="1"/>
              <w:spacing w:after="0"/>
              <w:ind/>
              <w:rPr>
                <w:rFonts w:ascii="Times New Roman" w:hAnsi="Times New Roman"/>
                <w:sz w:val="20"/>
              </w:rPr>
            </w:pPr>
            <w:r>
              <w:rPr>
                <w:rStyle w:val="Style_1_ch"/>
                <w:rFonts w:ascii="Times New Roman" w:hAnsi="Times New Roman"/>
                <w:sz w:val="20"/>
              </w:rPr>
              <w:t>ОГРН – 1133340004401</w:t>
            </w:r>
          </w:p>
          <w:p w14:paraId="0B010000">
            <w:pPr>
              <w:widowControl w:val="1"/>
              <w:spacing w:after="0"/>
              <w:ind/>
              <w:rPr>
                <w:rFonts w:ascii="Times New Roman" w:hAnsi="Times New Roman"/>
                <w:sz w:val="20"/>
              </w:rPr>
            </w:pPr>
            <w:r>
              <w:rPr>
                <w:rStyle w:val="Style_1_ch"/>
                <w:rFonts w:ascii="Times New Roman" w:hAnsi="Times New Roman"/>
                <w:sz w:val="20"/>
              </w:rPr>
              <w:t>ОКПО – 70959371</w:t>
            </w:r>
          </w:p>
          <w:p w14:paraId="0C010000">
            <w:pPr>
              <w:widowControl w:val="1"/>
              <w:spacing w:after="0"/>
              <w:ind/>
              <w:rPr>
                <w:rFonts w:ascii="Times New Roman" w:hAnsi="Times New Roman"/>
                <w:sz w:val="20"/>
              </w:rPr>
            </w:pPr>
            <w:r>
              <w:rPr>
                <w:rStyle w:val="Style_1_ch"/>
                <w:rFonts w:ascii="Times New Roman" w:hAnsi="Times New Roman"/>
                <w:sz w:val="20"/>
              </w:rPr>
              <w:t>ОКВЭД – 84.11.8</w:t>
            </w:r>
          </w:p>
          <w:p w14:paraId="0D010000">
            <w:pPr>
              <w:widowControl w:val="1"/>
              <w:spacing w:after="0"/>
              <w:ind/>
              <w:rPr>
                <w:rFonts w:ascii="Times New Roman" w:hAnsi="Times New Roman"/>
                <w:sz w:val="20"/>
              </w:rPr>
            </w:pPr>
            <w:r>
              <w:rPr>
                <w:rStyle w:val="Style_1_ch"/>
                <w:rFonts w:ascii="Times New Roman" w:hAnsi="Times New Roman"/>
                <w:sz w:val="20"/>
              </w:rPr>
              <w:t>ОКТМО – 17701000001</w:t>
            </w:r>
          </w:p>
        </w:tc>
        <w:tc>
          <w:tcPr>
            <w:tcW w:type="dxa" w:w="5616"/>
            <w:shd w:fill="auto" w:val="clear"/>
            <w:tcMar>
              <w:top w:type="dxa" w:w="0"/>
              <w:left w:type="dxa" w:w="108"/>
              <w:bottom w:type="dxa" w:w="0"/>
              <w:right w:type="dxa" w:w="108"/>
            </w:tcMar>
          </w:tcPr>
          <w:p w14:paraId="0E010000">
            <w:pPr>
              <w:pStyle w:val="Style_1"/>
              <w:widowControl w:val="1"/>
              <w:spacing w:after="0" w:before="0"/>
              <w:ind/>
              <w:jc w:val="center"/>
              <w:rPr>
                <w:rFonts w:ascii="Times New Roman" w:hAnsi="Times New Roman"/>
                <w:b w:val="1"/>
                <w:sz w:val="20"/>
              </w:rPr>
            </w:pPr>
            <w:r>
              <w:rPr>
                <w:rFonts w:ascii="Times New Roman" w:hAnsi="Times New Roman"/>
                <w:b w:val="1"/>
                <w:sz w:val="20"/>
              </w:rPr>
              <w:t>Хранитель</w:t>
            </w:r>
          </w:p>
          <w:p w14:paraId="0F010000">
            <w:pPr>
              <w:pStyle w:val="Style_1"/>
              <w:widowControl w:val="1"/>
              <w:spacing w:after="0" w:before="0"/>
              <w:ind w:firstLine="0" w:left="0" w:right="708"/>
              <w:jc w:val="center"/>
              <w:rPr>
                <w:rFonts w:ascii="Times New Roman" w:hAnsi="Times New Roman"/>
                <w:b w:val="0"/>
                <w:color w:val="000000"/>
                <w:sz w:val="20"/>
              </w:rPr>
            </w:pPr>
            <w:r>
              <w:rPr>
                <w:rFonts w:ascii="Times New Roman" w:hAnsi="Times New Roman"/>
                <w:color w:val="000000"/>
                <w:sz w:val="20"/>
              </w:rPr>
              <w:t>Обще</w:t>
            </w:r>
            <w:r>
              <w:rPr>
                <w:rFonts w:ascii="Times New Roman" w:hAnsi="Times New Roman"/>
                <w:b w:val="0"/>
                <w:color w:val="000000"/>
                <w:sz w:val="20"/>
              </w:rPr>
              <w:t xml:space="preserve">ство с ограниченной ответственностью «Эва </w:t>
            </w:r>
            <w:r>
              <w:rPr>
                <w:rStyle w:val="Style_1_ch"/>
                <w:rFonts w:ascii="Times New Roman" w:hAnsi="Times New Roman"/>
                <w:b w:val="0"/>
                <w:color w:val="000000"/>
                <w:sz w:val="20"/>
              </w:rPr>
              <w:t>Транс» (ООО «Эва Транс») (ИНН 3703023832, КПП 370201001</w:t>
            </w:r>
            <w:r>
              <w:rPr>
                <w:rStyle w:val="Style_1_ch"/>
                <w:rFonts w:ascii="Times New Roman" w:hAnsi="Times New Roman"/>
                <w:b w:val="0"/>
                <w:color w:val="000000"/>
                <w:sz w:val="20"/>
              </w:rPr>
              <w:t>)</w:t>
            </w:r>
          </w:p>
          <w:p w14:paraId="10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Адрес электронной почты:</w:t>
            </w:r>
          </w:p>
          <w:p w14:paraId="11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evatrans37@yandex.ru</w:t>
            </w:r>
          </w:p>
          <w:p w14:paraId="12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Номер контактного телефона:</w:t>
            </w:r>
          </w:p>
          <w:p w14:paraId="13010000">
            <w:pPr>
              <w:widowControl w:val="1"/>
              <w:spacing w:after="0" w:before="0"/>
              <w:ind w:firstLine="0" w:left="0" w:right="0"/>
              <w:jc w:val="left"/>
              <w:rPr>
                <w:rFonts w:ascii="Tahoma" w:hAnsi="Tahoma"/>
                <w:b w:val="0"/>
                <w:i w:val="0"/>
                <w:caps w:val="0"/>
                <w:color w:val="334059"/>
                <w:spacing w:val="0"/>
                <w:sz w:val="20"/>
                <w:highlight w:val="white"/>
              </w:rPr>
            </w:pPr>
            <w:r>
              <w:rPr>
                <w:rStyle w:val="Style_1_ch"/>
                <w:rFonts w:ascii="Times New Roman" w:hAnsi="Times New Roman"/>
                <w:b w:val="0"/>
                <w:color w:val="000000"/>
                <w:sz w:val="20"/>
              </w:rPr>
              <w:t>7 9063475555</w:t>
            </w:r>
          </w:p>
          <w:p w14:paraId="14010000">
            <w:pPr>
              <w:pStyle w:val="Style_1"/>
              <w:widowControl w:val="1"/>
              <w:spacing w:after="0" w:before="0"/>
              <w:ind w:firstLine="0" w:left="0" w:right="708"/>
              <w:jc w:val="left"/>
              <w:rPr>
                <w:rFonts w:ascii="DejaVu Sans Condensed" w:hAnsi="DejaVu Sans Condensed"/>
                <w:b w:val="0"/>
                <w:i w:val="0"/>
                <w:caps w:val="0"/>
                <w:smallCaps w:val="0"/>
                <w:color w:val="000000"/>
                <w:spacing w:val="0"/>
                <w:sz w:val="20"/>
                <w:highlight w:val="white"/>
              </w:rPr>
            </w:pPr>
            <w:r>
              <w:rPr>
                <w:rFonts w:ascii="Times New Roman" w:hAnsi="Times New Roman"/>
                <w:b w:val="0"/>
                <w:i w:val="0"/>
                <w:caps w:val="0"/>
                <w:smallCaps w:val="0"/>
                <w:color w:val="000000"/>
                <w:spacing w:val="0"/>
                <w:sz w:val="20"/>
                <w:highlight w:val="white"/>
              </w:rPr>
              <w:t>Адрес места нахождения:</w:t>
            </w:r>
          </w:p>
          <w:p w14:paraId="15010000">
            <w:pPr>
              <w:pStyle w:val="Style_1"/>
              <w:widowControl w:val="1"/>
              <w:spacing w:after="0" w:before="0"/>
              <w:ind w:firstLine="0" w:left="0" w:right="708"/>
              <w:jc w:val="left"/>
              <w:rPr>
                <w:rFonts w:ascii="DejaVu Sans Condensed" w:hAnsi="DejaVu Sans Condensed"/>
                <w:b w:val="0"/>
                <w:i w:val="0"/>
                <w:caps w:val="0"/>
                <w:smallCaps w:val="0"/>
                <w:color w:val="000000"/>
                <w:spacing w:val="0"/>
                <w:sz w:val="20"/>
                <w:highlight w:val="white"/>
              </w:rPr>
            </w:pPr>
            <w:r>
              <w:rPr>
                <w:rFonts w:ascii="Times New Roman" w:hAnsi="Times New Roman"/>
                <w:b w:val="0"/>
                <w:i w:val="0"/>
                <w:caps w:val="0"/>
                <w:smallCaps w:val="0"/>
                <w:color w:val="000000"/>
                <w:spacing w:val="0"/>
                <w:sz w:val="20"/>
                <w:highlight w:val="white"/>
              </w:rPr>
              <w:t>153032, ИВАНОВСКАЯ ОБЛАСТЬ, г.о. ИВАНОВО, Г ИВАНОВО, УЛ СТАНКОСТРОИТЕЛЕЙ, Д. 1Б</w:t>
            </w:r>
          </w:p>
          <w:p w14:paraId="16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Расчетный счет</w:t>
            </w:r>
          </w:p>
          <w:p w14:paraId="17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40702810002890005344</w:t>
            </w:r>
          </w:p>
          <w:p w14:paraId="18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БИК</w:t>
            </w:r>
          </w:p>
          <w:p w14:paraId="19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044525593</w:t>
            </w:r>
          </w:p>
          <w:p w14:paraId="1A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Наименование банка или ТОФК</w:t>
            </w:r>
          </w:p>
          <w:p w14:paraId="1B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АО "АЛЬФА-БАНК"</w:t>
            </w:r>
          </w:p>
          <w:p w14:paraId="1C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Корреспондентский счет или единый казначейский счет</w:t>
            </w:r>
          </w:p>
          <w:p w14:paraId="1D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30101810200000000593</w:t>
            </w:r>
          </w:p>
          <w:p w14:paraId="1E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Адрес банка</w:t>
            </w:r>
          </w:p>
          <w:p w14:paraId="1F010000">
            <w:pPr>
              <w:pStyle w:val="Style_1"/>
              <w:widowControl w:val="1"/>
              <w:spacing w:after="0" w:before="0"/>
              <w:ind w:firstLine="0" w:left="0" w:right="708"/>
              <w:jc w:val="left"/>
              <w:rPr>
                <w:rFonts w:ascii="DejaVu Sans Condensed" w:hAnsi="DejaVu Sans Condensed"/>
                <w:color w:val="000000"/>
                <w:sz w:val="20"/>
              </w:rPr>
            </w:pPr>
            <w:r>
              <w:rPr>
                <w:rFonts w:ascii="Times New Roman" w:hAnsi="Times New Roman"/>
                <w:color w:val="000000"/>
                <w:sz w:val="20"/>
              </w:rPr>
              <w:t>г Москва ул. Каланчевская, д. 27</w:t>
            </w:r>
          </w:p>
          <w:p w14:paraId="20010000">
            <w:pPr>
              <w:pStyle w:val="Style_1"/>
              <w:widowControl w:val="1"/>
              <w:spacing w:after="0" w:before="0"/>
              <w:ind/>
              <w:jc w:val="center"/>
              <w:rPr>
                <w:rFonts w:ascii="Times New Roman" w:hAnsi="Times New Roman"/>
                <w:sz w:val="20"/>
              </w:rPr>
            </w:pPr>
          </w:p>
          <w:p w14:paraId="21010000">
            <w:pPr>
              <w:pStyle w:val="Style_1"/>
              <w:widowControl w:val="1"/>
              <w:spacing w:after="0" w:before="0"/>
              <w:ind/>
              <w:rPr>
                <w:rFonts w:ascii="Times New Roman" w:hAnsi="Times New Roman"/>
                <w:sz w:val="20"/>
              </w:rPr>
            </w:pPr>
          </w:p>
        </w:tc>
      </w:tr>
      <w:tr>
        <w:trPr>
          <w:trHeight w:hRule="atLeast" w:val="885"/>
        </w:trPr>
        <w:tc>
          <w:tcPr>
            <w:tcW w:type="dxa" w:w="4961"/>
            <w:shd w:fill="auto" w:val="clear"/>
            <w:tcMar>
              <w:top w:type="dxa" w:w="0"/>
              <w:left w:type="dxa" w:w="108"/>
              <w:bottom w:type="dxa" w:w="0"/>
              <w:right w:type="dxa" w:w="108"/>
            </w:tcMar>
          </w:tcPr>
          <w:p w14:paraId="22010000">
            <w:pPr>
              <w:pStyle w:val="Style_1"/>
              <w:widowControl w:val="1"/>
              <w:spacing w:after="0" w:before="0"/>
              <w:ind/>
              <w:rPr>
                <w:rFonts w:ascii="Times New Roman" w:hAnsi="Times New Roman"/>
                <w:sz w:val="20"/>
              </w:rPr>
            </w:pPr>
          </w:p>
          <w:p w14:paraId="23010000">
            <w:pPr>
              <w:pStyle w:val="Style_1"/>
              <w:widowControl w:val="1"/>
              <w:spacing w:after="0" w:before="0"/>
              <w:ind/>
              <w:rPr>
                <w:rFonts w:ascii="Times New Roman" w:hAnsi="Times New Roman"/>
                <w:sz w:val="20"/>
              </w:rPr>
            </w:pPr>
          </w:p>
          <w:p w14:paraId="24010000">
            <w:pPr>
              <w:pStyle w:val="Style_1"/>
              <w:widowControl w:val="1"/>
              <w:spacing w:after="0" w:before="0"/>
              <w:ind/>
              <w:rPr>
                <w:rFonts w:ascii="Times New Roman" w:hAnsi="Times New Roman"/>
                <w:sz w:val="20"/>
              </w:rPr>
            </w:pPr>
            <w:r>
              <w:rPr>
                <w:rFonts w:ascii="Times New Roman" w:hAnsi="Times New Roman"/>
                <w:sz w:val="20"/>
              </w:rPr>
              <w:t>_________________________Е.Б. Михайлова</w:t>
            </w:r>
          </w:p>
        </w:tc>
        <w:tc>
          <w:tcPr>
            <w:tcW w:type="dxa" w:w="5616"/>
            <w:shd w:fill="auto" w:val="clear"/>
            <w:tcMar>
              <w:top w:type="dxa" w:w="0"/>
              <w:left w:type="dxa" w:w="108"/>
              <w:bottom w:type="dxa" w:w="0"/>
              <w:right w:type="dxa" w:w="108"/>
            </w:tcMar>
          </w:tcPr>
          <w:p w14:paraId="25010000">
            <w:pPr>
              <w:pStyle w:val="Style_1"/>
              <w:widowControl w:val="1"/>
              <w:spacing w:after="0" w:before="0"/>
              <w:ind/>
              <w:rPr>
                <w:rFonts w:ascii="Times New Roman" w:hAnsi="Times New Roman"/>
                <w:sz w:val="20"/>
              </w:rPr>
            </w:pPr>
          </w:p>
          <w:p w14:paraId="26010000">
            <w:pPr>
              <w:pStyle w:val="Style_1"/>
              <w:widowControl w:val="1"/>
              <w:spacing w:after="0" w:before="0"/>
              <w:ind/>
              <w:rPr>
                <w:rFonts w:ascii="Times New Roman" w:hAnsi="Times New Roman"/>
                <w:sz w:val="20"/>
              </w:rPr>
            </w:pPr>
          </w:p>
          <w:p w14:paraId="27010000">
            <w:pPr>
              <w:pStyle w:val="Style_1"/>
              <w:widowControl w:val="1"/>
              <w:spacing w:after="0" w:before="0"/>
              <w:ind/>
              <w:rPr>
                <w:rFonts w:ascii="Times New Roman" w:hAnsi="Times New Roman"/>
                <w:sz w:val="20"/>
              </w:rPr>
            </w:pPr>
            <w:r>
              <w:rPr>
                <w:rFonts w:ascii="Times New Roman" w:hAnsi="Times New Roman"/>
                <w:sz w:val="20"/>
              </w:rPr>
              <w:t>___________________________________М.И. Якимов</w:t>
            </w:r>
          </w:p>
        </w:tc>
      </w:tr>
    </w:tbl>
    <w:p w14:paraId="28010000">
      <w:pPr>
        <w:pStyle w:val="Style_1"/>
        <w:widowControl w:val="1"/>
        <w:numPr>
          <w:ilvl w:val="0"/>
          <w:numId w:val="0"/>
        </w:numPr>
        <w:spacing w:after="0" w:before="0"/>
        <w:ind w:firstLine="0" w:left="480"/>
        <w:jc w:val="both"/>
        <w:outlineLvl w:val="0"/>
        <w:rPr>
          <w:rFonts w:ascii="Times New Roman" w:hAnsi="Times New Roman"/>
          <w:sz w:val="20"/>
        </w:rPr>
      </w:pPr>
    </w:p>
    <w:p w14:paraId="29010000">
      <w:pPr>
        <w:pStyle w:val="Style_1"/>
        <w:widowControl w:val="1"/>
        <w:spacing w:after="0" w:before="0"/>
        <w:ind w:firstLine="708"/>
        <w:jc w:val="right"/>
        <w:rPr>
          <w:rFonts w:ascii="Times New Roman" w:hAnsi="Times New Roman"/>
          <w:sz w:val="20"/>
        </w:rPr>
      </w:pPr>
    </w:p>
    <w:p w14:paraId="2A010000">
      <w:pPr>
        <w:pStyle w:val="Style_1"/>
        <w:widowControl w:val="1"/>
        <w:spacing w:after="0" w:before="0"/>
        <w:ind w:firstLine="708"/>
        <w:jc w:val="right"/>
        <w:rPr>
          <w:rFonts w:ascii="Times New Roman" w:hAnsi="Times New Roman"/>
          <w:sz w:val="20"/>
        </w:rPr>
      </w:pPr>
    </w:p>
    <w:p w14:paraId="2B010000">
      <w:pPr>
        <w:pStyle w:val="Style_1"/>
        <w:widowControl w:val="1"/>
        <w:spacing w:after="0" w:before="0"/>
        <w:ind w:firstLine="708"/>
        <w:jc w:val="right"/>
        <w:rPr>
          <w:rFonts w:ascii="Times New Roman" w:hAnsi="Times New Roman"/>
          <w:sz w:val="20"/>
        </w:rPr>
      </w:pPr>
    </w:p>
    <w:p w14:paraId="2C010000">
      <w:pPr>
        <w:pStyle w:val="Style_1"/>
        <w:widowControl w:val="1"/>
        <w:spacing w:after="0" w:before="0"/>
        <w:ind w:firstLine="708"/>
        <w:jc w:val="right"/>
        <w:rPr>
          <w:rFonts w:ascii="Times New Roman" w:hAnsi="Times New Roman"/>
          <w:sz w:val="20"/>
        </w:rPr>
      </w:pPr>
    </w:p>
    <w:p w14:paraId="2D010000">
      <w:pPr>
        <w:pStyle w:val="Style_1"/>
        <w:widowControl w:val="1"/>
        <w:spacing w:after="0" w:before="0"/>
        <w:ind w:firstLine="708"/>
        <w:jc w:val="right"/>
      </w:pPr>
      <w:r>
        <w:rPr>
          <w:rFonts w:ascii="Times New Roman" w:hAnsi="Times New Roman"/>
          <w:sz w:val="20"/>
        </w:rPr>
        <w:t xml:space="preserve">Приложение № 1 к Контракту </w:t>
      </w:r>
    </w:p>
    <w:p w14:paraId="2E010000">
      <w:pPr>
        <w:pStyle w:val="Style_1"/>
        <w:widowControl w:val="1"/>
        <w:spacing w:after="0" w:before="0"/>
        <w:ind w:firstLine="708"/>
        <w:jc w:val="right"/>
        <w:rPr>
          <w:rFonts w:ascii="Times New Roman" w:hAnsi="Times New Roman"/>
          <w:sz w:val="20"/>
        </w:rPr>
      </w:pPr>
      <w:r>
        <w:rPr>
          <w:rFonts w:ascii="Times New Roman" w:hAnsi="Times New Roman"/>
          <w:sz w:val="20"/>
        </w:rPr>
        <w:t xml:space="preserve">от "____" ___________ 2026 г. № </w:t>
      </w:r>
      <w:r>
        <w:t xml:space="preserve"> 0128100004026000003-0019602-01</w:t>
      </w:r>
    </w:p>
    <w:p w14:paraId="2F010000">
      <w:pPr>
        <w:pStyle w:val="Style_1"/>
        <w:keepNext w:val="1"/>
        <w:widowControl w:val="1"/>
        <w:numPr>
          <w:ilvl w:val="1"/>
          <w:numId w:val="12"/>
        </w:numPr>
        <w:spacing w:after="0" w:before="0"/>
        <w:ind/>
        <w:jc w:val="center"/>
        <w:outlineLvl w:val="1"/>
      </w:pPr>
    </w:p>
    <w:p w14:paraId="30010000">
      <w:pPr>
        <w:pStyle w:val="Style_1"/>
        <w:keepNext w:val="1"/>
        <w:widowControl w:val="1"/>
        <w:numPr>
          <w:ilvl w:val="1"/>
          <w:numId w:val="12"/>
        </w:numPr>
        <w:spacing w:after="0" w:before="0"/>
        <w:ind/>
        <w:jc w:val="center"/>
        <w:outlineLvl w:val="1"/>
      </w:pPr>
      <w:r>
        <w:rPr>
          <w:rFonts w:ascii="Times New Roman" w:hAnsi="Times New Roman"/>
          <w:b w:val="1"/>
          <w:sz w:val="20"/>
        </w:rPr>
        <w:t>ТЕХНИЧЕСКОЕ ЗАДАНИЕ</w:t>
      </w:r>
    </w:p>
    <w:p w14:paraId="31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1. Наименование услуг: оказание услуг по приему, хранению имущества, обращенного в собственность государства, иного имущества на территории </w:t>
      </w:r>
      <w:r>
        <w:rPr>
          <w:rFonts w:ascii="Times New Roman" w:hAnsi="Times New Roman"/>
          <w:sz w:val="20"/>
        </w:rPr>
        <w:t>Ивановской</w:t>
      </w:r>
      <w:r>
        <w:rPr>
          <w:rFonts w:ascii="Times New Roman" w:hAnsi="Times New Roman"/>
          <w:sz w:val="20"/>
        </w:rPr>
        <w:t xml:space="preserve"> области.</w:t>
      </w:r>
    </w:p>
    <w:p w14:paraId="32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2. Цель оказания услуг: обеспечение сохранности имущества, обращенного в собственность государства, иного имущества, а также его хранение в условиях, обеспечивающих сохранение потребительских свойств, безопасность и возможность использования по обычному предназначению.</w:t>
      </w:r>
    </w:p>
    <w:p w14:paraId="33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3. Место оказания услуг: город Иваново и Ивановская область. </w:t>
      </w:r>
    </w:p>
    <w:p w14:paraId="34010000">
      <w:pPr>
        <w:pStyle w:val="Style_1"/>
        <w:widowControl w:val="1"/>
        <w:tabs>
          <w:tab w:leader="none" w:pos="708" w:val="clear"/>
          <w:tab w:leader="none" w:pos="851" w:val="left"/>
        </w:tabs>
        <w:spacing w:after="0" w:before="0"/>
        <w:ind w:firstLine="567"/>
        <w:jc w:val="both"/>
      </w:pPr>
      <w:r>
        <w:rPr>
          <w:rFonts w:ascii="Times New Roman" w:hAnsi="Times New Roman"/>
          <w:sz w:val="20"/>
        </w:rPr>
        <w:t>4. Срок оказания услуг: с момента подписания Контракта по 30.11.2026 г.</w:t>
      </w:r>
    </w:p>
    <w:p w14:paraId="35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5. Условия оказания услуг: </w:t>
      </w:r>
    </w:p>
    <w:p w14:paraId="36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в соответствии с заявкой Поклажедателя Хранитель обязан оперативно осуществлять все необходимые действия по приему (погрузке-разгрузке, транспортировке) и хранению имущества;</w:t>
      </w:r>
    </w:p>
    <w:p w14:paraId="37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в течение 15 (пятнадцати) дней после даты получения указаний от Поклажедателя принять своими силами и за свой счет в соответствии с техническим заданием и указаниями Поклажедателя имущество, находящееся в распоряжении Поклажедателя на момент подписания настоящего Контракта, по месту нахождения складских помещений и обеспечить его хранение.</w:t>
      </w:r>
    </w:p>
    <w:p w14:paraId="38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В течение 10 (десяти) рабочих дней после даты получения поручения на прием имущества принимать по акту приема – передачи имущество и документы (при их наличии) в соответствии с указаниями, содержащимися в поручении;</w:t>
      </w:r>
    </w:p>
    <w:p w14:paraId="39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Хранитель при хранении имущества обязан предоставлять доступ к нему представителям Полажедателя, а также по его указанию иным лицам для осмотра имущества, взятию проб и образцов;</w:t>
      </w:r>
    </w:p>
    <w:p w14:paraId="3A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своевременно предоставлять Поклажедателю документацию по приему и размещению имущества на хранение;</w:t>
      </w:r>
    </w:p>
    <w:p w14:paraId="3B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обеспечивать сохранность имущества с момента приема до момента передачи уполномоченному лицу для дальнейшего распоряжения, в том числе с момента прекращения действия Контракта до востребования имущества Поклажедателем;</w:t>
      </w:r>
    </w:p>
    <w:p w14:paraId="3C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по указанию Поклажедателя незамедлительно передавать имущество;</w:t>
      </w:r>
    </w:p>
    <w:p w14:paraId="3D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 сообщение Поклажедателю по его требованию всех сведений о ходе исполнения Контракта; </w:t>
      </w:r>
    </w:p>
    <w:p w14:paraId="3E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соблюдать при осуществлении своей деятельности требования действующего законодательства Российской Федерации, в том числе о лицензировании деятельности, санитарно-эпидемиологическом благополучии населения, об охране окружающей природной среды и о техническом регулировании, а также требования нормативных правовых актов, регламентирующих порядок приема и хранения имущества, и условия Контракта.</w:t>
      </w:r>
    </w:p>
    <w:p w14:paraId="3F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6. Перечень услуг: </w:t>
      </w:r>
    </w:p>
    <w:p w14:paraId="40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в течение 15 (пятнадцати) дней после даты получения указаний</w:t>
      </w:r>
    </w:p>
    <w:p w14:paraId="41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от Поклажедателя принять своими силами и за свой счет в соответствии с техническим заданием и указаниями Поклажедателя имущество, находящееся в распоряжении Поклажедателя на момент подписания настоящего Контракта, по месту нахождения складских помещений и обеспечить его хранение.</w:t>
      </w:r>
    </w:p>
    <w:p w14:paraId="42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В течение 10 (десяти) рабочих дней после даты получения поручения на прием имущества принимать по акту приема – передачи имущество и документы (при их наличии) в соответствии с указаниями, содержащимися в поручении. При приеме имущества от уполномоченных органов осуществлять фото и (или) видеофиксацию состояния принимаемого имущества. Фотографированию (или) видеофиксации подлежат внешний вид имущества, упаковка, маркировка, номенклатура имущества, тара (емкость), вес и иные значимые характеристики - в случаях наличия такой возможности. В случае наличия визуальных дефектов и повреждений имущества – отражать это в акте приема-передачи, подписываемого сторонами. Так же указывать, что при приемке имущества производилась его фото и (или) видеофиксация;</w:t>
      </w:r>
    </w:p>
    <w:p w14:paraId="43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прием от уполномоченных органов имущества (и документов), обращенного в собственность государства, иного имущества на территории Ивановской области в том числе: конфискованного, арестованного, движимого бесхозяйного и иного имущества, обращенного в собственность государства по основаниям, предусмотренным законами и иными правовыми актами Российской Федерации, а также вещественных доказательств по уголовным делам и изъятых вещей, явившихся орудиями или предметами административного правонарушения, подвергающихся быстрой порче, товаров, задержанных или изъятых таможенными органами;</w:t>
      </w:r>
    </w:p>
    <w:p w14:paraId="44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при возникновении потребности Поклажедателя, по результатам договоренности между Поклажедателем и Хранителем, подтвержденной письменным согласием Хранителя, прием от уполномоченных органов имущества (и документов), обращенного в собственность государства, иного имущества на территории Ярославской области, Владимирской области, Костромской области в том числе: конфискованного, арестованного, движимого бесхозяйного и иного имущества, обращенного в собственность государства по основаниям, предусмотренным законами и иными правовыми актами Российской Федерации, а также вещественных доказательств по уголовным делам и изъятых вещей, явившихся орудиями или предметами административного правонарушения, подвергающихся быстрой порче, товаров, задержанных или изъятых таможенными органами;</w:t>
      </w:r>
    </w:p>
    <w:p w14:paraId="45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в случае необходимости приемка, размещение и отгрузка имущества круглосуточно;</w:t>
      </w:r>
    </w:p>
    <w:p w14:paraId="46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погрузка-разгрузка, транспортировка имущества при его приеме, размещении на хранение и выдаче;</w:t>
      </w:r>
    </w:p>
    <w:p w14:paraId="47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осмотр, пересчет, перевес имущества, определение его количества (число единиц или мест) либо меры (вес, объем) и внешнего состояния при получении имущества;</w:t>
      </w:r>
    </w:p>
    <w:p w14:paraId="48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предоставление актов приема-передачи имущества на ответственное хранение Поклажедателю в течении 3 (трех) рабочих дней с даты его приема с указанием объема принимаемого имущества в куб. метрах;</w:t>
      </w:r>
    </w:p>
    <w:p w14:paraId="49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оформление и предоставление Поклажедателю приемопередаточных документов (актов приема-передачи и т.п.), складской квитанции и иных необходимых документов;</w:t>
      </w:r>
    </w:p>
    <w:p w14:paraId="4A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передача имущества от имени и по письменному указанию Поклажедателя в сроки и лицу, указанные Поклажедателем;</w:t>
      </w:r>
    </w:p>
    <w:p w14:paraId="4B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определение веса имущества, передаваемого по поручению Поклажедателя третьим лицам по указанию Поклажедателя;</w:t>
      </w:r>
    </w:p>
    <w:p w14:paraId="4C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определение объема имущества, передаваемого по поручению Поклажедателя третьим лицам, и указание его в соответствующих актах приема-передачи;</w:t>
      </w:r>
    </w:p>
    <w:p w14:paraId="4D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предоставление Поклажедателю информации об изменении объема имущества с указанием фактически оставшегося объема имущества, находящегося на хранении, в течение 1 (одного) рабочего дня после выдачи имущества по заявке Поклажедателя третьим лицам.</w:t>
      </w:r>
    </w:p>
    <w:p w14:paraId="4E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осуществление автоматизированного складского учета с возможностью оперативной передачи требуемых данных Поклажедателю.</w:t>
      </w:r>
    </w:p>
    <w:p w14:paraId="4F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обмен информацией с Поклажедателем по электронно-коммуникационным сетям;</w:t>
      </w:r>
    </w:p>
    <w:p w14:paraId="50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ведение складского и бухгалтерского учета в порядке, установленном законодательством Российской Федерации о бухгалтерском учете;</w:t>
      </w:r>
    </w:p>
    <w:p w14:paraId="51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совершение действий в соответствии с условиями настоящего Контракта, требованиями законодательства Российской Федерации, а также поручениями и письменными указаниями Поклажедателя;</w:t>
      </w:r>
    </w:p>
    <w:p w14:paraId="52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7. Привлечение соисполнителей: Хранитель вправе для оказания услуг в процессе исполнения Контракта привлекать соисполнителей.</w:t>
      </w:r>
    </w:p>
    <w:p w14:paraId="53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 xml:space="preserve">8. Порядок оплаты услуг: оплата услуг осуществляется в течение 7 рабочих дней со дня подписания Сторонами Акта оказанных услуг. </w:t>
      </w:r>
    </w:p>
    <w:p w14:paraId="54010000">
      <w:pPr>
        <w:pStyle w:val="Style_1"/>
        <w:widowControl w:val="1"/>
        <w:tabs>
          <w:tab w:leader="none" w:pos="708" w:val="clear"/>
          <w:tab w:leader="none" w:pos="851" w:val="left"/>
        </w:tabs>
        <w:spacing w:after="0" w:before="0"/>
        <w:ind w:firstLine="567"/>
        <w:jc w:val="both"/>
        <w:rPr>
          <w:rFonts w:ascii="Times New Roman" w:hAnsi="Times New Roman"/>
          <w:sz w:val="20"/>
        </w:rPr>
      </w:pPr>
      <w:r>
        <w:rPr>
          <w:rFonts w:ascii="Times New Roman" w:hAnsi="Times New Roman"/>
          <w:sz w:val="20"/>
        </w:rPr>
        <w:t>9. Объем оказываемых услуг по Контракту:</w:t>
      </w:r>
    </w:p>
    <w:tbl>
      <w:tblPr>
        <w:tblStyle w:val="Style_2"/>
        <w:tblpPr w:bottomFromText="0" w:horzAnchor="margin" w:leftFromText="180" w:rightFromText="180" w:tblpX="0" w:tblpY="318" w:topFromText="0" w:vertAnchor="text"/>
        <w:tblW w:type="auto" w:w="0"/>
        <w:jc w:val="left"/>
        <w:tblInd w:type="dxa" w:w="0"/>
        <w:tblLayout w:type="fixed"/>
        <w:tblCellMar>
          <w:top w:type="dxa" w:w="0"/>
          <w:left w:type="dxa" w:w="108"/>
          <w:bottom w:type="dxa" w:w="0"/>
          <w:right w:type="dxa" w:w="108"/>
        </w:tblCellMar>
      </w:tblPr>
      <w:tblGrid>
        <w:gridCol w:w="5382"/>
        <w:gridCol w:w="4257"/>
      </w:tblGrid>
      <w:tr>
        <w:trPr>
          <w:trHeight w:hRule="atLeast" w:val="3414"/>
        </w:trPr>
        <w:tc>
          <w:tcPr>
            <w:tcW w:type="dxa" w:w="5382"/>
            <w:shd w:fill="auto" w:val="clear"/>
            <w:tcMar>
              <w:top w:type="dxa" w:w="0"/>
              <w:left w:type="dxa" w:w="108"/>
              <w:bottom w:type="dxa" w:w="0"/>
              <w:right w:type="dxa" w:w="108"/>
            </w:tcMar>
          </w:tcPr>
          <w:p w14:paraId="55010000">
            <w:pPr>
              <w:pStyle w:val="Style_1"/>
              <w:widowControl w:val="1"/>
              <w:spacing w:after="0" w:before="0"/>
              <w:ind/>
              <w:jc w:val="center"/>
              <w:rPr>
                <w:rFonts w:ascii="Times New Roman" w:hAnsi="Times New Roman"/>
                <w:b w:val="1"/>
                <w:sz w:val="20"/>
              </w:rPr>
            </w:pPr>
            <w:r>
              <w:rPr>
                <w:rFonts w:ascii="Times New Roman" w:hAnsi="Times New Roman"/>
                <w:b w:val="1"/>
                <w:sz w:val="20"/>
              </w:rPr>
              <w:t>Поклажедатель</w:t>
            </w:r>
          </w:p>
          <w:p w14:paraId="56010000">
            <w:pPr>
              <w:pStyle w:val="Style_1"/>
              <w:widowControl w:val="1"/>
              <w:spacing w:after="0" w:before="0"/>
              <w:ind/>
              <w:jc w:val="center"/>
              <w:rPr>
                <w:rFonts w:ascii="Times New Roman" w:hAnsi="Times New Roman"/>
                <w:sz w:val="20"/>
              </w:rPr>
            </w:pPr>
            <w:r>
              <w:rPr>
                <w:rFonts w:ascii="Times New Roman" w:hAnsi="Times New Roman"/>
                <w:sz w:val="20"/>
              </w:rPr>
              <w:t>МТУ Росимущества во Владимирской, Ивановской, Костромской и Ярославской областях</w:t>
            </w:r>
          </w:p>
          <w:p w14:paraId="57010000">
            <w:pPr>
              <w:pStyle w:val="Style_1"/>
              <w:widowControl w:val="1"/>
              <w:spacing w:after="0" w:before="0"/>
              <w:ind/>
              <w:jc w:val="center"/>
              <w:rPr>
                <w:rFonts w:ascii="Times New Roman" w:hAnsi="Times New Roman"/>
                <w:sz w:val="20"/>
              </w:rPr>
            </w:pPr>
            <w:r>
              <w:rPr>
                <w:rFonts w:ascii="Times New Roman" w:hAnsi="Times New Roman"/>
                <w:sz w:val="20"/>
              </w:rPr>
              <w:t>Местонахождение: г. Владимир, ул. Б. Московская, 29</w:t>
            </w:r>
          </w:p>
          <w:p w14:paraId="58010000">
            <w:pPr>
              <w:pStyle w:val="Style_1"/>
              <w:widowControl w:val="1"/>
              <w:spacing w:after="0" w:before="0"/>
              <w:ind/>
              <w:jc w:val="center"/>
              <w:rPr>
                <w:rFonts w:ascii="Times New Roman" w:hAnsi="Times New Roman"/>
                <w:sz w:val="20"/>
              </w:rPr>
            </w:pPr>
            <w:r>
              <w:rPr>
                <w:rFonts w:ascii="Times New Roman" w:hAnsi="Times New Roman"/>
                <w:sz w:val="20"/>
              </w:rPr>
              <w:t>ИНН 3329056771 КПП 332901001</w:t>
            </w:r>
          </w:p>
          <w:p w14:paraId="59010000">
            <w:pPr>
              <w:pStyle w:val="Style_1"/>
              <w:widowControl w:val="1"/>
              <w:spacing w:after="0" w:before="0"/>
              <w:ind/>
              <w:jc w:val="center"/>
              <w:rPr>
                <w:rFonts w:ascii="Times New Roman" w:hAnsi="Times New Roman"/>
                <w:sz w:val="20"/>
              </w:rPr>
            </w:pPr>
          </w:p>
          <w:p w14:paraId="5A010000">
            <w:pPr>
              <w:pStyle w:val="Style_1"/>
              <w:widowControl w:val="1"/>
              <w:spacing w:after="0" w:before="0"/>
              <w:ind/>
              <w:jc w:val="center"/>
              <w:rPr>
                <w:rFonts w:ascii="Times New Roman" w:hAnsi="Times New Roman"/>
                <w:sz w:val="20"/>
              </w:rPr>
            </w:pPr>
          </w:p>
          <w:p w14:paraId="5B010000">
            <w:pPr>
              <w:pStyle w:val="Style_1"/>
              <w:widowControl w:val="1"/>
              <w:spacing w:after="0" w:before="0"/>
              <w:ind/>
              <w:jc w:val="center"/>
              <w:rPr>
                <w:rFonts w:ascii="Times New Roman" w:hAnsi="Times New Roman"/>
                <w:sz w:val="20"/>
              </w:rPr>
            </w:pPr>
          </w:p>
          <w:p w14:paraId="5C010000">
            <w:pPr>
              <w:pStyle w:val="Style_1"/>
              <w:widowControl w:val="1"/>
              <w:spacing w:after="0" w:before="0"/>
              <w:ind/>
              <w:jc w:val="center"/>
              <w:rPr>
                <w:rFonts w:ascii="Times New Roman" w:hAnsi="Times New Roman"/>
                <w:sz w:val="20"/>
              </w:rPr>
            </w:pPr>
          </w:p>
          <w:p w14:paraId="5D010000">
            <w:pPr>
              <w:pStyle w:val="Style_1"/>
              <w:widowControl w:val="1"/>
              <w:spacing w:after="0" w:before="0"/>
              <w:ind/>
              <w:jc w:val="center"/>
              <w:rPr>
                <w:rFonts w:ascii="Times New Roman" w:hAnsi="Times New Roman"/>
                <w:sz w:val="20"/>
              </w:rPr>
            </w:pPr>
          </w:p>
          <w:p w14:paraId="5E010000">
            <w:pPr>
              <w:pStyle w:val="Style_1"/>
              <w:widowControl w:val="1"/>
              <w:spacing w:after="0" w:before="0"/>
              <w:ind/>
              <w:jc w:val="center"/>
              <w:rPr>
                <w:rFonts w:ascii="Times New Roman" w:hAnsi="Times New Roman"/>
                <w:sz w:val="20"/>
              </w:rPr>
            </w:pPr>
          </w:p>
          <w:p w14:paraId="5F010000">
            <w:pPr>
              <w:pStyle w:val="Style_1"/>
              <w:widowControl w:val="1"/>
              <w:spacing w:after="0" w:before="0"/>
              <w:ind/>
              <w:jc w:val="center"/>
              <w:rPr>
                <w:rFonts w:ascii="Times New Roman" w:hAnsi="Times New Roman"/>
                <w:sz w:val="20"/>
              </w:rPr>
            </w:pPr>
          </w:p>
          <w:p w14:paraId="60010000">
            <w:pPr>
              <w:pStyle w:val="Style_1"/>
              <w:widowControl w:val="1"/>
              <w:spacing w:after="0" w:before="0"/>
              <w:ind/>
              <w:jc w:val="center"/>
              <w:rPr>
                <w:rFonts w:ascii="Times New Roman" w:hAnsi="Times New Roman"/>
                <w:sz w:val="20"/>
              </w:rPr>
            </w:pPr>
          </w:p>
          <w:p w14:paraId="61010000">
            <w:pPr>
              <w:pStyle w:val="Style_1"/>
              <w:widowControl w:val="1"/>
              <w:spacing w:after="0" w:before="0"/>
              <w:ind/>
              <w:jc w:val="center"/>
              <w:rPr>
                <w:rFonts w:ascii="Times New Roman" w:hAnsi="Times New Roman"/>
                <w:sz w:val="20"/>
              </w:rPr>
            </w:pPr>
          </w:p>
          <w:p w14:paraId="62010000">
            <w:pPr>
              <w:pStyle w:val="Style_1"/>
              <w:widowControl w:val="1"/>
              <w:spacing w:after="0" w:before="0"/>
              <w:ind/>
              <w:jc w:val="center"/>
              <w:rPr>
                <w:rFonts w:ascii="Times New Roman" w:hAnsi="Times New Roman"/>
                <w:sz w:val="20"/>
              </w:rPr>
            </w:pPr>
            <w:r>
              <w:rPr>
                <w:rFonts w:ascii="Times New Roman" w:hAnsi="Times New Roman"/>
                <w:sz w:val="20"/>
              </w:rPr>
              <w:t>__________________________ Е.Б. Михайлова</w:t>
            </w:r>
          </w:p>
        </w:tc>
        <w:tc>
          <w:tcPr>
            <w:tcW w:type="dxa" w:w="4257"/>
            <w:shd w:fill="auto" w:val="clear"/>
            <w:tcMar>
              <w:top w:type="dxa" w:w="0"/>
              <w:left w:type="dxa" w:w="108"/>
              <w:bottom w:type="dxa" w:w="0"/>
              <w:right w:type="dxa" w:w="108"/>
            </w:tcMar>
          </w:tcPr>
          <w:p w14:paraId="63010000">
            <w:pPr>
              <w:pStyle w:val="Style_1"/>
              <w:widowControl w:val="1"/>
              <w:spacing w:after="0" w:before="0"/>
              <w:ind/>
              <w:jc w:val="center"/>
              <w:rPr>
                <w:rFonts w:ascii="Times New Roman" w:hAnsi="Times New Roman"/>
                <w:b w:val="1"/>
                <w:sz w:val="20"/>
              </w:rPr>
            </w:pPr>
            <w:r>
              <w:rPr>
                <w:rFonts w:ascii="Times New Roman" w:hAnsi="Times New Roman"/>
                <w:b w:val="1"/>
                <w:sz w:val="20"/>
              </w:rPr>
              <w:t>Хранитель</w:t>
            </w:r>
          </w:p>
          <w:p w14:paraId="64010000">
            <w:pPr>
              <w:pStyle w:val="Style_1"/>
              <w:widowControl w:val="1"/>
              <w:spacing w:after="0" w:before="0"/>
              <w:ind w:firstLine="0" w:left="0" w:right="708"/>
              <w:jc w:val="center"/>
              <w:rPr>
                <w:rFonts w:ascii="Times New Roman" w:hAnsi="Times New Roman"/>
                <w:b w:val="0"/>
                <w:color w:val="000000"/>
                <w:sz w:val="20"/>
              </w:rPr>
            </w:pPr>
            <w:r>
              <w:rPr>
                <w:rFonts w:ascii="Times New Roman" w:hAnsi="Times New Roman"/>
                <w:color w:val="000000"/>
                <w:sz w:val="20"/>
              </w:rPr>
              <w:t>Обще</w:t>
            </w:r>
            <w:r>
              <w:rPr>
                <w:rFonts w:ascii="Times New Roman" w:hAnsi="Times New Roman"/>
                <w:b w:val="0"/>
                <w:color w:val="000000"/>
                <w:sz w:val="20"/>
              </w:rPr>
              <w:t xml:space="preserve">ство с ограниченной ответственностью «Эва </w:t>
            </w:r>
            <w:r>
              <w:rPr>
                <w:rStyle w:val="Style_1_ch"/>
                <w:rFonts w:ascii="Times New Roman" w:hAnsi="Times New Roman"/>
                <w:b w:val="0"/>
                <w:color w:val="000000"/>
                <w:sz w:val="20"/>
              </w:rPr>
              <w:t>Транс» (ООО «Эва Транс») (ИНН 3703023832, КПП 370201001</w:t>
            </w:r>
            <w:r>
              <w:rPr>
                <w:rStyle w:val="Style_1_ch"/>
                <w:rFonts w:ascii="Times New Roman" w:hAnsi="Times New Roman"/>
                <w:b w:val="0"/>
                <w:color w:val="000000"/>
                <w:sz w:val="20"/>
              </w:rPr>
              <w:t>)</w:t>
            </w:r>
          </w:p>
          <w:p w14:paraId="65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Адрес электронной почты:</w:t>
            </w:r>
          </w:p>
          <w:p w14:paraId="66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evatrans37@yandex.ru</w:t>
            </w:r>
          </w:p>
          <w:p w14:paraId="67010000">
            <w:pPr>
              <w:widowControl w:val="1"/>
              <w:spacing w:after="0" w:before="0"/>
              <w:ind w:firstLine="0" w:left="0" w:right="0"/>
              <w:jc w:val="left"/>
              <w:rPr>
                <w:rFonts w:ascii="Times New Roman" w:hAnsi="Times New Roman"/>
                <w:b w:val="0"/>
                <w:color w:val="000000"/>
                <w:sz w:val="20"/>
              </w:rPr>
            </w:pPr>
            <w:r>
              <w:rPr>
                <w:rStyle w:val="Style_1_ch"/>
                <w:rFonts w:ascii="Times New Roman" w:hAnsi="Times New Roman"/>
                <w:b w:val="0"/>
                <w:color w:val="000000"/>
                <w:sz w:val="20"/>
              </w:rPr>
              <w:t>Номер контактного телефона:</w:t>
            </w:r>
          </w:p>
          <w:p w14:paraId="68010000">
            <w:pPr>
              <w:widowControl w:val="1"/>
              <w:spacing w:after="0" w:before="0"/>
              <w:ind w:firstLine="0" w:left="0" w:right="0"/>
              <w:jc w:val="left"/>
              <w:rPr>
                <w:rFonts w:ascii="Tahoma" w:hAnsi="Tahoma"/>
                <w:b w:val="0"/>
                <w:i w:val="0"/>
                <w:caps w:val="0"/>
                <w:color w:val="334059"/>
                <w:spacing w:val="0"/>
                <w:sz w:val="20"/>
                <w:highlight w:val="white"/>
              </w:rPr>
            </w:pPr>
            <w:r>
              <w:rPr>
                <w:rStyle w:val="Style_1_ch"/>
                <w:rFonts w:ascii="Times New Roman" w:hAnsi="Times New Roman"/>
                <w:b w:val="0"/>
                <w:color w:val="000000"/>
                <w:sz w:val="20"/>
              </w:rPr>
              <w:t>7 9063475555</w:t>
            </w:r>
          </w:p>
          <w:p w14:paraId="69010000">
            <w:pPr>
              <w:pStyle w:val="Style_1"/>
              <w:widowControl w:val="1"/>
              <w:spacing w:after="0" w:before="0"/>
              <w:ind w:firstLine="0" w:left="0" w:right="708"/>
              <w:jc w:val="left"/>
              <w:rPr>
                <w:rFonts w:ascii="DejaVu Sans Condensed" w:hAnsi="DejaVu Sans Condensed"/>
                <w:b w:val="0"/>
                <w:i w:val="0"/>
                <w:caps w:val="0"/>
                <w:smallCaps w:val="0"/>
                <w:color w:val="000000"/>
                <w:spacing w:val="0"/>
                <w:sz w:val="20"/>
                <w:highlight w:val="white"/>
              </w:rPr>
            </w:pPr>
            <w:r>
              <w:rPr>
                <w:rFonts w:ascii="Times New Roman" w:hAnsi="Times New Roman"/>
                <w:b w:val="0"/>
                <w:i w:val="0"/>
                <w:caps w:val="0"/>
                <w:smallCaps w:val="0"/>
                <w:color w:val="000000"/>
                <w:spacing w:val="0"/>
                <w:sz w:val="20"/>
                <w:highlight w:val="white"/>
              </w:rPr>
              <w:t>Адрес места нахождения:</w:t>
            </w:r>
          </w:p>
          <w:p w14:paraId="6A010000">
            <w:pPr>
              <w:pStyle w:val="Style_1"/>
              <w:widowControl w:val="1"/>
              <w:spacing w:after="0" w:before="0"/>
              <w:ind w:firstLine="0" w:left="0" w:right="708"/>
              <w:jc w:val="left"/>
              <w:rPr>
                <w:rFonts w:ascii="DejaVu Sans Condensed" w:hAnsi="DejaVu Sans Condensed"/>
                <w:b w:val="0"/>
                <w:i w:val="0"/>
                <w:caps w:val="0"/>
                <w:smallCaps w:val="0"/>
                <w:color w:val="000000"/>
                <w:spacing w:val="0"/>
                <w:sz w:val="20"/>
                <w:highlight w:val="white"/>
              </w:rPr>
            </w:pPr>
            <w:r>
              <w:rPr>
                <w:rFonts w:ascii="Times New Roman" w:hAnsi="Times New Roman"/>
                <w:b w:val="0"/>
                <w:i w:val="0"/>
                <w:caps w:val="0"/>
                <w:smallCaps w:val="0"/>
                <w:color w:val="000000"/>
                <w:spacing w:val="0"/>
                <w:sz w:val="20"/>
                <w:highlight w:val="white"/>
              </w:rPr>
              <w:t>153032, ИВАНОВСКАЯ ОБЛАСТЬ, г.о. ИВАНОВО, Г ИВАНОВО, УЛ СТАНКОСТРОИТЕЛЕЙ, Д. 1Б</w:t>
            </w:r>
          </w:p>
          <w:p w14:paraId="6B010000">
            <w:pPr>
              <w:pStyle w:val="Style_1"/>
              <w:rPr>
                <w:rFonts w:ascii="Times New Roman" w:hAnsi="Times New Roman"/>
                <w:sz w:val="20"/>
              </w:rPr>
            </w:pPr>
          </w:p>
          <w:p w14:paraId="6C010000">
            <w:pPr>
              <w:pStyle w:val="Style_1"/>
              <w:widowControl w:val="1"/>
              <w:spacing w:after="200" w:before="0" w:line="276" w:lineRule="auto"/>
              <w:ind/>
              <w:jc w:val="left"/>
              <w:rPr>
                <w:rFonts w:ascii="Times New Roman" w:hAnsi="Times New Roman"/>
                <w:sz w:val="20"/>
              </w:rPr>
            </w:pPr>
            <w:r>
              <w:rPr>
                <w:rFonts w:ascii="Times New Roman" w:hAnsi="Times New Roman"/>
                <w:sz w:val="20"/>
              </w:rPr>
              <w:t>______________________</w:t>
            </w:r>
            <w:r>
              <w:rPr>
                <w:rFonts w:ascii="Times New Roman" w:hAnsi="Times New Roman"/>
                <w:sz w:val="20"/>
              </w:rPr>
              <w:t>М.И. Якимов</w:t>
            </w:r>
          </w:p>
        </w:tc>
      </w:tr>
    </w:tbl>
    <w:p w14:paraId="6D010000">
      <w:pPr>
        <w:pStyle w:val="Style_1"/>
        <w:widowControl w:val="1"/>
        <w:tabs>
          <w:tab w:leader="none" w:pos="708" w:val="clear"/>
          <w:tab w:leader="none" w:pos="851" w:val="left"/>
        </w:tabs>
        <w:spacing w:after="0" w:before="0"/>
        <w:ind w:firstLine="567"/>
        <w:jc w:val="both"/>
      </w:pPr>
      <w:r>
        <w:rPr>
          <w:rFonts w:ascii="Times New Roman" w:hAnsi="Times New Roman"/>
          <w:sz w:val="20"/>
        </w:rPr>
        <w:t xml:space="preserve">Объем услуг: не определен и будет оказываться в пределах суммы контракта </w:t>
      </w:r>
      <w:r>
        <w:rPr>
          <w:rFonts w:ascii="Times New Roman" w:hAnsi="Times New Roman"/>
          <w:b w:val="1"/>
          <w:sz w:val="20"/>
        </w:rPr>
        <w:t>2 214 771 (два миллиона двести четырнадцать тысяч семьсот семьдесят один) рублей 00 копеек</w:t>
      </w:r>
      <w:r>
        <w:rPr>
          <w:rFonts w:ascii="Times New Roman" w:hAnsi="Times New Roman"/>
          <w:sz w:val="20"/>
        </w:rPr>
        <w:t>, исходя из потребностей Поклажедателя</w:t>
      </w:r>
      <w:r>
        <w:rPr>
          <w:rFonts w:ascii="Times New Roman" w:hAnsi="Times New Roman"/>
          <w:sz w:val="20"/>
        </w:rPr>
        <w:t>.</w:t>
      </w:r>
    </w:p>
    <w:p w14:paraId="6E010000">
      <w:pPr>
        <w:pStyle w:val="Style_1"/>
        <w:widowControl w:val="1"/>
        <w:numPr>
          <w:ilvl w:val="0"/>
          <w:numId w:val="0"/>
        </w:numPr>
        <w:spacing w:after="120" w:before="120"/>
        <w:ind/>
        <w:jc w:val="center"/>
        <w:outlineLvl w:val="0"/>
        <w:rPr>
          <w:rFonts w:ascii="Times New Roman" w:hAnsi="Times New Roman"/>
          <w:b w:val="1"/>
          <w:sz w:val="20"/>
        </w:rPr>
      </w:pPr>
      <w:r>
        <w:rPr>
          <w:rFonts w:ascii="Times New Roman" w:hAnsi="Times New Roman"/>
          <w:b w:val="1"/>
          <w:sz w:val="20"/>
        </w:rPr>
        <w:t>Адреса и реквизиты сторон</w:t>
      </w:r>
    </w:p>
    <w:p w14:paraId="6F010000">
      <w:pPr>
        <w:pStyle w:val="Style_1"/>
        <w:widowControl w:val="1"/>
        <w:spacing w:after="120" w:before="120"/>
        <w:ind w:firstLine="708"/>
        <w:jc w:val="right"/>
        <w:rPr>
          <w:rFonts w:ascii="Times New Roman" w:hAnsi="Times New Roman"/>
          <w:sz w:val="20"/>
        </w:rPr>
      </w:pPr>
    </w:p>
    <w:p w14:paraId="70010000">
      <w:pPr>
        <w:pStyle w:val="Style_1"/>
        <w:widowControl w:val="1"/>
        <w:spacing w:after="120" w:before="120"/>
        <w:ind w:firstLine="708"/>
        <w:jc w:val="right"/>
        <w:rPr>
          <w:rFonts w:ascii="Times New Roman" w:hAnsi="Times New Roman"/>
          <w:sz w:val="20"/>
        </w:rPr>
      </w:pPr>
    </w:p>
    <w:p w14:paraId="71010000">
      <w:pPr>
        <w:pStyle w:val="Style_1"/>
        <w:widowControl w:val="1"/>
        <w:spacing w:after="120" w:before="120"/>
        <w:ind w:firstLine="708"/>
        <w:jc w:val="right"/>
        <w:rPr>
          <w:rFonts w:ascii="Times New Roman" w:hAnsi="Times New Roman"/>
          <w:sz w:val="20"/>
        </w:rPr>
      </w:pPr>
    </w:p>
    <w:p w14:paraId="72010000">
      <w:pPr>
        <w:pStyle w:val="Style_1"/>
        <w:widowControl w:val="1"/>
        <w:spacing w:after="120" w:before="120"/>
        <w:ind w:firstLine="708"/>
        <w:jc w:val="right"/>
        <w:rPr>
          <w:rFonts w:ascii="Times New Roman" w:hAnsi="Times New Roman"/>
          <w:sz w:val="20"/>
        </w:rPr>
      </w:pPr>
    </w:p>
    <w:p w14:paraId="73010000">
      <w:pPr>
        <w:pStyle w:val="Style_1"/>
        <w:widowControl w:val="1"/>
        <w:spacing w:after="120" w:before="120"/>
        <w:ind w:firstLine="708"/>
        <w:jc w:val="right"/>
        <w:rPr>
          <w:rFonts w:ascii="Times New Roman" w:hAnsi="Times New Roman"/>
          <w:sz w:val="20"/>
        </w:rPr>
      </w:pPr>
    </w:p>
    <w:p w14:paraId="74010000">
      <w:pPr>
        <w:pStyle w:val="Style_1"/>
        <w:widowControl w:val="1"/>
        <w:spacing w:after="120" w:before="120"/>
        <w:ind w:firstLine="708"/>
        <w:jc w:val="right"/>
        <w:rPr>
          <w:rFonts w:ascii="Times New Roman" w:hAnsi="Times New Roman"/>
          <w:sz w:val="20"/>
        </w:rPr>
      </w:pPr>
    </w:p>
    <w:p w14:paraId="75010000">
      <w:pPr>
        <w:pStyle w:val="Style_1"/>
        <w:widowControl w:val="1"/>
        <w:spacing w:after="120" w:before="120"/>
        <w:ind w:firstLine="708"/>
        <w:jc w:val="right"/>
        <w:rPr>
          <w:rFonts w:ascii="Times New Roman" w:hAnsi="Times New Roman"/>
          <w:sz w:val="20"/>
        </w:rPr>
      </w:pPr>
      <w:r>
        <w:rPr>
          <w:rFonts w:ascii="Times New Roman" w:hAnsi="Times New Roman"/>
          <w:sz w:val="20"/>
        </w:rPr>
        <w:t xml:space="preserve">Приложение № 2 к Контракту </w:t>
      </w:r>
    </w:p>
    <w:p w14:paraId="76010000">
      <w:pPr>
        <w:pStyle w:val="Style_1"/>
        <w:widowControl w:val="1"/>
        <w:spacing w:after="0" w:before="0"/>
        <w:ind w:firstLine="0" w:left="4395"/>
        <w:jc w:val="right"/>
        <w:rPr>
          <w:rFonts w:ascii="Times New Roman" w:hAnsi="Times New Roman"/>
          <w:sz w:val="20"/>
        </w:rPr>
      </w:pPr>
      <w:r>
        <w:rPr>
          <w:rFonts w:ascii="Times New Roman" w:hAnsi="Times New Roman"/>
          <w:sz w:val="20"/>
        </w:rPr>
        <w:t>от "____" _______________ _____ г. №</w:t>
      </w:r>
      <w:r>
        <w:t xml:space="preserve"> 0128100004026000003-0019602-01</w:t>
      </w:r>
    </w:p>
    <w:p w14:paraId="77010000">
      <w:pPr>
        <w:pStyle w:val="Style_1"/>
        <w:widowControl w:val="1"/>
        <w:spacing w:after="0" w:before="0"/>
        <w:ind w:firstLine="708"/>
        <w:jc w:val="right"/>
        <w:rPr>
          <w:rFonts w:ascii="Times New Roman" w:hAnsi="Times New Roman"/>
          <w:b w:val="1"/>
          <w:sz w:val="20"/>
        </w:rPr>
      </w:pPr>
      <w:r>
        <w:rPr>
          <w:rFonts w:ascii="Times New Roman" w:hAnsi="Times New Roman"/>
          <w:b w:val="1"/>
          <w:sz w:val="20"/>
        </w:rPr>
        <w:t>ФОРМА</w:t>
      </w:r>
    </w:p>
    <w:p w14:paraId="78010000">
      <w:pPr>
        <w:pStyle w:val="Style_1"/>
        <w:widowControl w:val="1"/>
        <w:spacing w:after="120" w:before="120"/>
        <w:ind w:firstLine="708"/>
        <w:jc w:val="right"/>
        <w:rPr>
          <w:rFonts w:ascii="Times New Roman" w:hAnsi="Times New Roman"/>
          <w:sz w:val="20"/>
        </w:rPr>
      </w:pPr>
    </w:p>
    <w:p w14:paraId="79010000">
      <w:pPr>
        <w:pStyle w:val="Style_1"/>
        <w:widowControl w:val="1"/>
        <w:spacing w:after="0" w:before="0"/>
        <w:ind/>
        <w:jc w:val="both"/>
        <w:rPr>
          <w:rFonts w:ascii="Times New Roman" w:hAnsi="Times New Roman"/>
          <w:sz w:val="20"/>
        </w:rPr>
      </w:pPr>
      <w:r>
        <w:rPr>
          <w:rFonts w:ascii="Times New Roman" w:hAnsi="Times New Roman"/>
          <w:b w:val="1"/>
          <w:sz w:val="20"/>
        </w:rPr>
        <w:t>Складская квитанция</w:t>
      </w:r>
      <w:r>
        <w:rPr>
          <w:rFonts w:ascii="Times New Roman" w:hAnsi="Times New Roman"/>
          <w:sz w:val="20"/>
        </w:rPr>
        <w:t xml:space="preserve"> №_______ (по Журналу учета квитанций)</w:t>
      </w:r>
    </w:p>
    <w:p w14:paraId="7A010000">
      <w:pPr>
        <w:pStyle w:val="Style_1"/>
        <w:widowControl w:val="1"/>
        <w:spacing w:after="0" w:before="0"/>
        <w:ind/>
        <w:jc w:val="both"/>
        <w:rPr>
          <w:rFonts w:ascii="Times New Roman" w:hAnsi="Times New Roman"/>
          <w:sz w:val="20"/>
        </w:rPr>
      </w:pPr>
    </w:p>
    <w:p w14:paraId="7B010000">
      <w:pPr>
        <w:pStyle w:val="Style_1"/>
        <w:widowControl w:val="1"/>
        <w:spacing w:after="0" w:before="0"/>
        <w:ind/>
        <w:jc w:val="center"/>
        <w:rPr>
          <w:rFonts w:ascii="Times New Roman" w:hAnsi="Times New Roman"/>
          <w:sz w:val="20"/>
        </w:rPr>
      </w:pPr>
      <w:r>
        <w:rPr>
          <w:rFonts w:ascii="Times New Roman" w:hAnsi="Times New Roman"/>
          <w:sz w:val="20"/>
        </w:rPr>
        <w:t>Выдана «___»_____________20___ г, в том, что от ___________________________________</w:t>
      </w:r>
    </w:p>
    <w:p w14:paraId="7C010000">
      <w:pPr>
        <w:pStyle w:val="Style_1"/>
        <w:widowControl w:val="1"/>
        <w:spacing w:after="0" w:before="0"/>
        <w:ind/>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(наименование лица, помещающего товары на склад,</w:t>
      </w:r>
    </w:p>
    <w:p w14:paraId="7D010000">
      <w:pPr>
        <w:pStyle w:val="Style_1"/>
        <w:widowControl w:val="1"/>
        <w:spacing w:after="0" w:before="0"/>
        <w:ind/>
        <w:jc w:val="both"/>
        <w:rPr>
          <w:rFonts w:ascii="Times New Roman" w:hAnsi="Times New Roman"/>
          <w:sz w:val="20"/>
        </w:rPr>
      </w:pPr>
      <w:r>
        <w:rPr>
          <w:rFonts w:ascii="Times New Roman" w:hAnsi="Times New Roman"/>
          <w:sz w:val="20"/>
        </w:rPr>
        <w:t>_____________________________________________________________________________</w:t>
      </w:r>
    </w:p>
    <w:p w14:paraId="7E010000">
      <w:pPr>
        <w:pStyle w:val="Style_1"/>
        <w:widowControl w:val="1"/>
        <w:spacing w:after="0" w:before="0"/>
        <w:ind/>
        <w:jc w:val="both"/>
        <w:rPr>
          <w:rFonts w:ascii="Times New Roman" w:hAnsi="Times New Roman"/>
          <w:sz w:val="20"/>
        </w:rPr>
      </w:pPr>
      <w:r>
        <w:rPr>
          <w:rFonts w:ascii="Times New Roman" w:hAnsi="Times New Roman"/>
          <w:sz w:val="20"/>
        </w:rPr>
        <w:t>местонахождение, ИНН, банковские реквизиты)</w:t>
      </w:r>
    </w:p>
    <w:p w14:paraId="7F010000">
      <w:pPr>
        <w:pStyle w:val="Style_1"/>
        <w:widowControl w:val="1"/>
        <w:spacing w:after="0" w:before="0"/>
        <w:ind/>
        <w:jc w:val="both"/>
        <w:rPr>
          <w:rFonts w:ascii="Times New Roman" w:hAnsi="Times New Roman"/>
          <w:sz w:val="20"/>
        </w:rPr>
      </w:pPr>
      <w:r>
        <w:rPr>
          <w:rFonts w:ascii="Times New Roman" w:hAnsi="Times New Roman"/>
          <w:sz w:val="20"/>
        </w:rPr>
        <w:t>_____________________________________________________________________________</w:t>
      </w:r>
    </w:p>
    <w:p w14:paraId="80010000">
      <w:pPr>
        <w:pStyle w:val="Style_1"/>
        <w:widowControl w:val="1"/>
        <w:spacing w:after="0" w:before="0"/>
        <w:ind/>
        <w:jc w:val="both"/>
        <w:rPr>
          <w:rFonts w:ascii="Times New Roman" w:hAnsi="Times New Roman"/>
          <w:sz w:val="20"/>
        </w:rPr>
      </w:pPr>
      <w:r>
        <w:rPr>
          <w:rFonts w:ascii="Times New Roman" w:hAnsi="Times New Roman"/>
          <w:sz w:val="20"/>
        </w:rPr>
        <w:t>на основании  договора     от «___»___________20_ г.    №________________ __________</w:t>
      </w:r>
    </w:p>
    <w:p w14:paraId="81010000">
      <w:pPr>
        <w:pStyle w:val="Style_1"/>
        <w:widowControl w:val="1"/>
        <w:spacing w:after="0" w:before="0"/>
        <w:ind/>
        <w:jc w:val="both"/>
        <w:rPr>
          <w:rFonts w:ascii="Times New Roman" w:hAnsi="Times New Roman"/>
          <w:sz w:val="20"/>
        </w:rPr>
      </w:pPr>
      <w:r>
        <w:rPr>
          <w:rFonts w:ascii="Times New Roman" w:hAnsi="Times New Roman"/>
          <w:sz w:val="20"/>
        </w:rPr>
        <w:t>приняты на хранение на склад______________________________, расположенный по адресу _____________________________________________</w:t>
      </w:r>
    </w:p>
    <w:p w14:paraId="82010000">
      <w:pPr>
        <w:pStyle w:val="Style_1"/>
        <w:widowControl w:val="1"/>
        <w:spacing w:after="0" w:before="0"/>
        <w:ind/>
        <w:jc w:val="both"/>
        <w:rPr>
          <w:rFonts w:ascii="Times New Roman" w:hAnsi="Times New Roman"/>
          <w:sz w:val="20"/>
        </w:rPr>
      </w:pPr>
      <w:r>
        <w:rPr>
          <w:rFonts w:ascii="Times New Roman" w:hAnsi="Times New Roman"/>
          <w:sz w:val="20"/>
        </w:rPr>
        <w:t>нижеперечисленные товары:</w:t>
      </w:r>
    </w:p>
    <w:tbl>
      <w:tblPr>
        <w:tblStyle w:val="Style_2"/>
        <w:tblW w:type="auto" w:w="0"/>
        <w:jc w:val="left"/>
        <w:tblInd w:type="dxa" w:w="108"/>
        <w:tblLayout w:type="fixed"/>
        <w:tblCellMar>
          <w:top w:type="dxa" w:w="0"/>
          <w:left w:type="dxa" w:w="108"/>
          <w:bottom w:type="dxa" w:w="0"/>
          <w:right w:type="dxa" w:w="108"/>
        </w:tblCellMar>
      </w:tblPr>
      <w:tblGrid>
        <w:gridCol w:w="540"/>
        <w:gridCol w:w="3137"/>
        <w:gridCol w:w="1275"/>
        <w:gridCol w:w="1272"/>
        <w:gridCol w:w="1873"/>
        <w:gridCol w:w="1428"/>
      </w:tblGrid>
      <w:tr>
        <w:trPr>
          <w:trHeight w:hRule="atLeast" w:val="1946"/>
        </w:trPr>
        <w:tc>
          <w:tcPr>
            <w:tcW w:type="dxa" w:w="5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3010000">
            <w:pPr>
              <w:pStyle w:val="Style_1"/>
              <w:widowControl w:val="1"/>
              <w:spacing w:after="120" w:before="0"/>
              <w:ind w:firstLine="708"/>
              <w:jc w:val="center"/>
              <w:rPr>
                <w:rFonts w:ascii="Times New Roman" w:hAnsi="Times New Roman"/>
                <w:sz w:val="20"/>
              </w:rPr>
            </w:pPr>
            <w:r>
              <w:rPr>
                <w:rFonts w:ascii="Times New Roman" w:hAnsi="Times New Roman"/>
                <w:sz w:val="20"/>
              </w:rPr>
              <w:t>№</w:t>
            </w:r>
          </w:p>
          <w:p w14:paraId="84010000">
            <w:pPr>
              <w:pStyle w:val="Style_1"/>
              <w:widowControl w:val="1"/>
              <w:spacing w:after="120" w:before="0"/>
              <w:ind w:firstLine="708" w:left="-723" w:right="-6"/>
              <w:jc w:val="center"/>
              <w:rPr>
                <w:rFonts w:ascii="Times New Roman" w:hAnsi="Times New Roman"/>
                <w:sz w:val="20"/>
              </w:rPr>
            </w:pPr>
            <w:r>
              <w:rPr>
                <w:rFonts w:ascii="Times New Roman" w:hAnsi="Times New Roman"/>
                <w:sz w:val="20"/>
              </w:rPr>
              <w:t>П/п</w:t>
            </w:r>
          </w:p>
        </w:tc>
        <w:tc>
          <w:tcPr>
            <w:tcW w:type="dxa" w:w="31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5010000">
            <w:pPr>
              <w:pStyle w:val="Style_1"/>
              <w:widowControl w:val="1"/>
              <w:spacing w:after="120" w:before="0"/>
              <w:ind w:firstLine="27"/>
              <w:jc w:val="center"/>
              <w:rPr>
                <w:rFonts w:ascii="Times New Roman" w:hAnsi="Times New Roman"/>
                <w:sz w:val="20"/>
              </w:rPr>
            </w:pPr>
            <w:r>
              <w:rPr>
                <w:rFonts w:ascii="Times New Roman" w:hAnsi="Times New Roman"/>
                <w:sz w:val="20"/>
              </w:rPr>
              <w:t>Наименование товара</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6010000">
            <w:pPr>
              <w:pStyle w:val="Style_1"/>
              <w:widowControl w:val="1"/>
              <w:spacing w:after="0" w:before="0"/>
              <w:ind/>
              <w:jc w:val="center"/>
              <w:rPr>
                <w:rFonts w:ascii="Times New Roman" w:hAnsi="Times New Roman"/>
                <w:sz w:val="20"/>
              </w:rPr>
            </w:pPr>
            <w:r>
              <w:rPr>
                <w:rFonts w:ascii="Times New Roman" w:hAnsi="Times New Roman"/>
                <w:sz w:val="20"/>
              </w:rPr>
              <w:t>Кол-во,</w:t>
            </w:r>
          </w:p>
          <w:p w14:paraId="87010000">
            <w:pPr>
              <w:pStyle w:val="Style_1"/>
              <w:widowControl w:val="1"/>
              <w:spacing w:after="0" w:before="0"/>
              <w:ind/>
              <w:jc w:val="center"/>
              <w:rPr>
                <w:rFonts w:ascii="Times New Roman" w:hAnsi="Times New Roman"/>
                <w:sz w:val="20"/>
              </w:rPr>
            </w:pPr>
            <w:r>
              <w:rPr>
                <w:rFonts w:ascii="Times New Roman" w:hAnsi="Times New Roman"/>
                <w:sz w:val="20"/>
              </w:rPr>
              <w:t>вес</w:t>
            </w:r>
          </w:p>
        </w:tc>
        <w:tc>
          <w:tcPr>
            <w:tcW w:type="dxa" w:w="12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8010000">
            <w:pPr>
              <w:pStyle w:val="Style_1"/>
              <w:widowControl w:val="1"/>
              <w:spacing w:after="0" w:before="0"/>
              <w:ind/>
              <w:jc w:val="center"/>
              <w:rPr>
                <w:rFonts w:ascii="Times New Roman" w:hAnsi="Times New Roman"/>
                <w:sz w:val="20"/>
              </w:rPr>
            </w:pPr>
            <w:r>
              <w:rPr>
                <w:rFonts w:ascii="Times New Roman" w:hAnsi="Times New Roman"/>
                <w:sz w:val="20"/>
              </w:rPr>
              <w:t>Объем, куб.м</w:t>
            </w:r>
          </w:p>
        </w:tc>
        <w:tc>
          <w:tcPr>
            <w:tcW w:type="dxa" w:w="18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9010000">
            <w:pPr>
              <w:pStyle w:val="Style_1"/>
              <w:widowControl w:val="1"/>
              <w:spacing w:after="120" w:before="0"/>
              <w:ind w:firstLine="48"/>
              <w:jc w:val="center"/>
              <w:rPr>
                <w:rFonts w:ascii="Times New Roman" w:hAnsi="Times New Roman"/>
                <w:sz w:val="20"/>
              </w:rPr>
            </w:pPr>
            <w:r>
              <w:rPr>
                <w:rFonts w:ascii="Times New Roman" w:hAnsi="Times New Roman"/>
                <w:sz w:val="20"/>
              </w:rPr>
              <w:t>Дата принятия/выдачи товара со склада</w:t>
            </w:r>
          </w:p>
        </w:tc>
        <w:tc>
          <w:tcPr>
            <w:tcW w:type="dxa" w:w="1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A010000">
            <w:pPr>
              <w:pStyle w:val="Style_1"/>
              <w:widowControl w:val="1"/>
              <w:spacing w:after="120" w:before="0"/>
              <w:ind/>
              <w:jc w:val="center"/>
              <w:rPr>
                <w:rFonts w:ascii="Times New Roman" w:hAnsi="Times New Roman"/>
                <w:sz w:val="20"/>
              </w:rPr>
            </w:pPr>
            <w:r>
              <w:rPr>
                <w:rFonts w:ascii="Times New Roman" w:hAnsi="Times New Roman"/>
                <w:sz w:val="20"/>
              </w:rPr>
              <w:t>Дата и № документа, на основании которого товар принят/выдан</w:t>
            </w:r>
          </w:p>
        </w:tc>
      </w:tr>
      <w:tr>
        <w:tc>
          <w:tcPr>
            <w:tcW w:type="dxa" w:w="5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10000">
            <w:pPr>
              <w:pStyle w:val="Style_1"/>
              <w:widowControl w:val="1"/>
              <w:spacing w:after="120" w:before="0"/>
              <w:ind w:firstLine="708"/>
              <w:jc w:val="both"/>
              <w:rPr>
                <w:rFonts w:ascii="Times New Roman" w:hAnsi="Times New Roman"/>
                <w:sz w:val="20"/>
              </w:rPr>
            </w:pPr>
          </w:p>
        </w:tc>
        <w:tc>
          <w:tcPr>
            <w:tcW w:type="dxa" w:w="31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10000">
            <w:pPr>
              <w:pStyle w:val="Style_1"/>
              <w:widowControl w:val="1"/>
              <w:spacing w:after="120" w:before="0"/>
              <w:ind w:firstLine="708"/>
              <w:jc w:val="both"/>
              <w:rPr>
                <w:rFonts w:ascii="Times New Roman" w:hAnsi="Times New Roman"/>
                <w:sz w:val="20"/>
              </w:rPr>
            </w:pP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10000">
            <w:pPr>
              <w:pStyle w:val="Style_1"/>
              <w:widowControl w:val="1"/>
              <w:spacing w:after="120" w:before="0"/>
              <w:ind w:firstLine="708"/>
              <w:jc w:val="both"/>
              <w:rPr>
                <w:rFonts w:ascii="Times New Roman" w:hAnsi="Times New Roman"/>
                <w:sz w:val="20"/>
              </w:rPr>
            </w:pPr>
          </w:p>
        </w:tc>
        <w:tc>
          <w:tcPr>
            <w:tcW w:type="dxa" w:w="12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10000">
            <w:pPr>
              <w:pStyle w:val="Style_1"/>
              <w:widowControl w:val="1"/>
              <w:spacing w:after="120" w:before="0"/>
              <w:ind w:firstLine="708"/>
              <w:jc w:val="both"/>
              <w:rPr>
                <w:rFonts w:ascii="Times New Roman" w:hAnsi="Times New Roman"/>
                <w:sz w:val="20"/>
              </w:rPr>
            </w:pPr>
          </w:p>
        </w:tc>
        <w:tc>
          <w:tcPr>
            <w:tcW w:type="dxa" w:w="18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pPr>
              <w:pStyle w:val="Style_1"/>
              <w:widowControl w:val="1"/>
              <w:spacing w:after="120" w:before="0"/>
              <w:ind w:firstLine="708"/>
              <w:jc w:val="both"/>
              <w:rPr>
                <w:rFonts w:ascii="Times New Roman" w:hAnsi="Times New Roman"/>
                <w:sz w:val="20"/>
              </w:rPr>
            </w:pPr>
          </w:p>
        </w:tc>
        <w:tc>
          <w:tcPr>
            <w:tcW w:type="dxa" w:w="1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10000">
            <w:pPr>
              <w:pStyle w:val="Style_1"/>
              <w:widowControl w:val="1"/>
              <w:spacing w:after="120" w:before="0"/>
              <w:ind w:firstLine="708"/>
              <w:jc w:val="both"/>
              <w:rPr>
                <w:rFonts w:ascii="Times New Roman" w:hAnsi="Times New Roman"/>
                <w:sz w:val="20"/>
              </w:rPr>
            </w:pPr>
          </w:p>
        </w:tc>
      </w:tr>
    </w:tbl>
    <w:p w14:paraId="91010000">
      <w:pPr>
        <w:pStyle w:val="Style_1"/>
        <w:widowControl w:val="1"/>
        <w:spacing w:after="120" w:before="0"/>
        <w:ind/>
        <w:jc w:val="both"/>
        <w:rPr>
          <w:rFonts w:ascii="Times New Roman" w:hAnsi="Times New Roman"/>
          <w:sz w:val="20"/>
        </w:rPr>
      </w:pPr>
      <w:r>
        <w:rPr>
          <w:rFonts w:ascii="Times New Roman" w:hAnsi="Times New Roman"/>
          <w:sz w:val="20"/>
        </w:rPr>
        <w:t>Принятие товаров на хранение:</w:t>
      </w:r>
    </w:p>
    <w:p w14:paraId="92010000">
      <w:pPr>
        <w:pStyle w:val="Style_1"/>
        <w:widowControl w:val="1"/>
        <w:spacing w:after="120" w:before="0"/>
        <w:ind/>
        <w:jc w:val="both"/>
        <w:rPr>
          <w:rFonts w:ascii="Times New Roman" w:hAnsi="Times New Roman"/>
          <w:sz w:val="20"/>
        </w:rPr>
      </w:pPr>
      <w:r>
        <w:rPr>
          <w:rFonts w:ascii="Times New Roman" w:hAnsi="Times New Roman"/>
          <w:sz w:val="20"/>
        </w:rPr>
        <w:t>Передал товары на хранение____________________________</w:t>
      </w:r>
      <w:r>
        <w:rPr>
          <w:rFonts w:ascii="Times New Roman" w:hAnsi="Times New Roman"/>
          <w:sz w:val="20"/>
        </w:rPr>
        <w:tab/>
      </w:r>
      <w:r>
        <w:rPr>
          <w:rFonts w:ascii="Times New Roman" w:hAnsi="Times New Roman"/>
          <w:sz w:val="20"/>
        </w:rPr>
        <w:tab/>
      </w:r>
      <w:r>
        <w:rPr>
          <w:rFonts w:ascii="Times New Roman" w:hAnsi="Times New Roman"/>
          <w:sz w:val="20"/>
        </w:rPr>
        <w:t xml:space="preserve">      ____________</w:t>
      </w:r>
    </w:p>
    <w:p w14:paraId="93010000">
      <w:pPr>
        <w:pStyle w:val="Style_1"/>
        <w:widowControl w:val="1"/>
        <w:spacing w:after="120" w:before="0"/>
        <w:ind w:firstLine="0" w:right="140"/>
        <w:jc w:val="both"/>
        <w:rPr>
          <w:rFonts w:ascii="Times New Roman" w:hAnsi="Times New Roman"/>
          <w:sz w:val="20"/>
        </w:rPr>
      </w:pPr>
      <w:r>
        <w:rPr>
          <w:rFonts w:ascii="Times New Roman" w:hAnsi="Times New Roman"/>
          <w:sz w:val="20"/>
        </w:rPr>
        <w:t xml:space="preserve">                                                                    </w:t>
      </w:r>
      <w:r>
        <w:rPr>
          <w:rFonts w:ascii="Times New Roman" w:hAnsi="Times New Roman"/>
          <w:sz w:val="20"/>
        </w:rPr>
        <w:t>(должность, Ф.И.О.)</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(подпись)</w:t>
      </w:r>
    </w:p>
    <w:p w14:paraId="94010000">
      <w:pPr>
        <w:pStyle w:val="Style_1"/>
        <w:widowControl w:val="1"/>
        <w:spacing w:after="120" w:before="0"/>
        <w:ind w:firstLine="0" w:right="140"/>
        <w:jc w:val="both"/>
        <w:rPr>
          <w:rFonts w:ascii="Times New Roman" w:hAnsi="Times New Roman"/>
          <w:sz w:val="20"/>
        </w:rPr>
      </w:pPr>
      <w:r>
        <w:rPr>
          <w:rFonts w:ascii="Times New Roman" w:hAnsi="Times New Roman"/>
          <w:sz w:val="20"/>
        </w:rPr>
        <w:t>Принял товары на хранение ___________________________                        ___________</w:t>
      </w:r>
    </w:p>
    <w:p w14:paraId="95010000">
      <w:pPr>
        <w:pStyle w:val="Style_1"/>
        <w:widowControl w:val="1"/>
        <w:spacing w:after="120" w:before="0"/>
        <w:ind w:firstLine="0" w:right="140"/>
        <w:jc w:val="both"/>
        <w:rPr>
          <w:rFonts w:ascii="Times New Roman" w:hAnsi="Times New Roman"/>
          <w:sz w:val="20"/>
        </w:rPr>
      </w:pPr>
      <w:r>
        <w:rPr>
          <w:rFonts w:ascii="Times New Roman" w:hAnsi="Times New Roman"/>
          <w:sz w:val="20"/>
        </w:rPr>
        <w:t xml:space="preserve">                                 </w:t>
      </w:r>
      <w:r>
        <w:rPr>
          <w:rFonts w:ascii="Times New Roman" w:hAnsi="Times New Roman"/>
          <w:sz w:val="20"/>
        </w:rPr>
        <w:t>(должность, Ф.И.О. материально ответственного лица)</w:t>
      </w:r>
      <w:r>
        <w:rPr>
          <w:rFonts w:ascii="Times New Roman" w:hAnsi="Times New Roman"/>
          <w:sz w:val="20"/>
        </w:rPr>
        <w:tab/>
      </w:r>
      <w:r>
        <w:rPr>
          <w:rFonts w:ascii="Times New Roman" w:hAnsi="Times New Roman"/>
          <w:sz w:val="20"/>
        </w:rPr>
        <w:t xml:space="preserve">             (подпись)</w:t>
      </w:r>
    </w:p>
    <w:p w14:paraId="96010000">
      <w:pPr>
        <w:pStyle w:val="Style_1"/>
        <w:widowControl w:val="1"/>
        <w:spacing w:after="120" w:before="0"/>
        <w:ind w:firstLine="0" w:right="140"/>
        <w:jc w:val="both"/>
        <w:rPr>
          <w:rFonts w:ascii="Times New Roman" w:hAnsi="Times New Roman"/>
          <w:sz w:val="20"/>
        </w:rPr>
      </w:pPr>
      <w:r>
        <w:rPr>
          <w:rFonts w:ascii="Times New Roman" w:hAnsi="Times New Roman"/>
          <w:sz w:val="20"/>
        </w:rPr>
        <w:t>М.П.</w:t>
      </w:r>
    </w:p>
    <w:p w14:paraId="97010000">
      <w:pPr>
        <w:pStyle w:val="Style_1"/>
        <w:widowControl w:val="1"/>
        <w:spacing w:after="120" w:before="0"/>
        <w:ind w:firstLine="0" w:right="140"/>
        <w:jc w:val="both"/>
        <w:rPr>
          <w:rFonts w:ascii="Times New Roman" w:hAnsi="Times New Roman"/>
          <w:sz w:val="20"/>
        </w:rPr>
      </w:pPr>
      <w:r>
        <w:rPr>
          <w:rFonts w:ascii="Times New Roman" w:hAnsi="Times New Roman"/>
          <w:sz w:val="20"/>
        </w:rPr>
        <w:t>Выдача товаров со склада:</w:t>
      </w:r>
    </w:p>
    <w:p w14:paraId="98010000">
      <w:pPr>
        <w:pStyle w:val="Style_1"/>
        <w:widowControl w:val="1"/>
        <w:spacing w:after="120" w:before="0"/>
        <w:ind w:firstLine="0" w:right="140"/>
        <w:jc w:val="both"/>
        <w:rPr>
          <w:rFonts w:ascii="Times New Roman" w:hAnsi="Times New Roman"/>
          <w:sz w:val="20"/>
        </w:rPr>
      </w:pPr>
      <w:r>
        <w:rPr>
          <w:rFonts w:ascii="Times New Roman" w:hAnsi="Times New Roman"/>
          <w:sz w:val="20"/>
        </w:rPr>
        <w:t>Товары выдал ______________________________________________      _____________</w:t>
      </w:r>
    </w:p>
    <w:p w14:paraId="99010000">
      <w:pPr>
        <w:pStyle w:val="Style_1"/>
        <w:widowControl w:val="1"/>
        <w:spacing w:after="120" w:before="0"/>
        <w:ind w:firstLine="0" w:right="140"/>
        <w:jc w:val="both"/>
        <w:rPr>
          <w:rFonts w:ascii="Times New Roman" w:hAnsi="Times New Roman"/>
          <w:sz w:val="20"/>
        </w:rPr>
      </w:pPr>
      <w:r>
        <w:rPr>
          <w:rFonts w:ascii="Times New Roman" w:hAnsi="Times New Roman"/>
          <w:sz w:val="20"/>
        </w:rPr>
        <w:t xml:space="preserve">                      </w:t>
      </w:r>
      <w:r>
        <w:rPr>
          <w:rFonts w:ascii="Times New Roman" w:hAnsi="Times New Roman"/>
          <w:sz w:val="20"/>
        </w:rPr>
        <w:t xml:space="preserve">(должность, Ф.И.О., дата выдачи и номер доверенности)           </w:t>
      </w:r>
      <w:r>
        <w:rPr>
          <w:rFonts w:ascii="Times New Roman" w:hAnsi="Times New Roman"/>
          <w:sz w:val="20"/>
        </w:rPr>
        <w:tab/>
      </w:r>
      <w:r>
        <w:rPr>
          <w:rFonts w:ascii="Times New Roman" w:hAnsi="Times New Roman"/>
          <w:sz w:val="20"/>
        </w:rPr>
        <w:t xml:space="preserve"> (подпись)</w:t>
      </w:r>
    </w:p>
    <w:p w14:paraId="9A010000">
      <w:pPr>
        <w:pStyle w:val="Style_1"/>
        <w:widowControl w:val="1"/>
        <w:spacing w:after="120" w:before="0"/>
        <w:ind w:firstLine="0" w:right="140"/>
        <w:jc w:val="both"/>
        <w:rPr>
          <w:rFonts w:ascii="Times New Roman" w:hAnsi="Times New Roman"/>
          <w:sz w:val="20"/>
        </w:rPr>
      </w:pPr>
      <w:r>
        <w:rPr>
          <w:rFonts w:ascii="Times New Roman" w:hAnsi="Times New Roman"/>
          <w:sz w:val="20"/>
        </w:rPr>
        <w:t>Товары принял________________________________</w:t>
      </w:r>
      <w:r>
        <w:rPr>
          <w:rFonts w:ascii="Times New Roman" w:hAnsi="Times New Roman"/>
          <w:sz w:val="20"/>
        </w:rPr>
        <w:tab/>
      </w:r>
      <w:r>
        <w:rPr>
          <w:rFonts w:ascii="Times New Roman" w:hAnsi="Times New Roman"/>
          <w:sz w:val="20"/>
        </w:rPr>
        <w:t xml:space="preserve">                                       ______________</w:t>
      </w:r>
    </w:p>
    <w:p w14:paraId="9B010000">
      <w:pPr>
        <w:pStyle w:val="Style_1"/>
        <w:widowControl w:val="1"/>
        <w:spacing w:after="120" w:before="0"/>
        <w:ind w:firstLine="708" w:right="140"/>
        <w:jc w:val="both"/>
        <w:rPr>
          <w:rFonts w:ascii="Times New Roman" w:hAnsi="Times New Roman"/>
          <w:sz w:val="20"/>
        </w:rPr>
      </w:pPr>
      <w:r>
        <w:rPr>
          <w:rFonts w:ascii="Times New Roman" w:hAnsi="Times New Roman"/>
          <w:sz w:val="20"/>
        </w:rPr>
        <w:t xml:space="preserve">                        </w:t>
      </w:r>
      <w:r>
        <w:rPr>
          <w:rFonts w:ascii="Times New Roman" w:hAnsi="Times New Roman"/>
          <w:sz w:val="20"/>
        </w:rPr>
        <w:t>(должность, Ф.И.О.)</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(подпись)</w:t>
      </w:r>
    </w:p>
    <w:p w14:paraId="9C010000">
      <w:pPr>
        <w:pStyle w:val="Style_1"/>
        <w:widowControl w:val="1"/>
        <w:spacing w:after="0" w:before="0" w:line="240" w:lineRule="auto"/>
        <w:ind/>
        <w:jc w:val="center"/>
        <w:rPr>
          <w:rFonts w:ascii="Times New Roman" w:hAnsi="Times New Roman"/>
          <w:color w:val="000000"/>
          <w:sz w:val="20"/>
        </w:rPr>
      </w:pPr>
    </w:p>
    <w:p w14:paraId="9D010000">
      <w:pPr>
        <w:pStyle w:val="Style_1"/>
        <w:widowControl w:val="1"/>
        <w:spacing w:after="200" w:before="0" w:line="276" w:lineRule="auto"/>
        <w:ind/>
        <w:jc w:val="left"/>
      </w:pPr>
    </w:p>
    <w:sectPr>
      <w:type w:val="nextPage"/>
      <w:pgSz w:h="16838" w:orient="portrait" w:w="11906"/>
      <w:pgMar w:bottom="568" w:footer="0" w:gutter="0" w:header="720" w:left="1418" w:right="851" w:top="777"/>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9"/>
      </w:pPr>
    </w:lvl>
    <w:lvl w:ilvl="1">
      <w:start w:val="1"/>
      <w:numFmt w:val="decimal"/>
      <w:lvlText w:val="%1.%2."/>
      <w:lvlJc w:val="left"/>
      <w:pPr>
        <w:widowControl w:val="1"/>
        <w:ind w:hanging="420" w:left="1129"/>
      </w:pPr>
      <w:rPr>
        <w:rFonts w:ascii="Times New Roman" w:hAnsi="Times New Roman"/>
        <w:i w:val="0"/>
        <w:sz w:val="20"/>
      </w:rPr>
    </w:lvl>
    <w:lvl w:ilvl="2">
      <w:start w:val="1"/>
      <w:numFmt w:val="decimal"/>
      <w:lvlText w:val="%1.%2.%3."/>
      <w:lvlJc w:val="left"/>
      <w:pPr>
        <w:widowControl w:val="1"/>
        <w:ind w:hanging="720" w:left="1429"/>
      </w:pPr>
    </w:lvl>
    <w:lvl w:ilvl="3">
      <w:start w:val="1"/>
      <w:numFmt w:val="decimal"/>
      <w:lvlText w:val="%1.%2.%3.%4."/>
      <w:lvlJc w:val="left"/>
      <w:pPr>
        <w:widowControl w:val="1"/>
        <w:ind w:hanging="720" w:left="1429"/>
      </w:pPr>
    </w:lvl>
    <w:lvl w:ilvl="4">
      <w:start w:val="1"/>
      <w:numFmt w:val="decimal"/>
      <w:lvlText w:val="%1.%2.%3.%4.%5."/>
      <w:lvlJc w:val="left"/>
      <w:pPr>
        <w:widowControl w:val="1"/>
        <w:ind w:hanging="1080" w:left="1789"/>
      </w:pPr>
    </w:lvl>
    <w:lvl w:ilvl="5">
      <w:start w:val="1"/>
      <w:numFmt w:val="decimal"/>
      <w:lvlText w:val="%1.%2.%3.%4.%5.%6."/>
      <w:lvlJc w:val="left"/>
      <w:pPr>
        <w:widowControl w:val="1"/>
        <w:ind w:hanging="1080" w:left="1789"/>
      </w:pPr>
    </w:lvl>
    <w:lvl w:ilvl="6">
      <w:start w:val="1"/>
      <w:numFmt w:val="decimal"/>
      <w:lvlText w:val="%1.%2.%3.%4.%5.%6.%7."/>
      <w:lvlJc w:val="left"/>
      <w:pPr>
        <w:widowControl w:val="1"/>
        <w:ind w:hanging="1440" w:left="2149"/>
      </w:pPr>
    </w:lvl>
    <w:lvl w:ilvl="7">
      <w:start w:val="1"/>
      <w:numFmt w:val="decimal"/>
      <w:lvlText w:val="%1.%2.%3.%4.%5.%6.%7.%8."/>
      <w:lvlJc w:val="left"/>
      <w:pPr>
        <w:widowControl w:val="1"/>
        <w:ind w:hanging="1440" w:left="2149"/>
      </w:pPr>
    </w:lvl>
    <w:lvl w:ilvl="8">
      <w:start w:val="1"/>
      <w:numFmt w:val="decimal"/>
      <w:lvlText w:val="%1.%2.%3.%4.%5.%6.%7.%8.%9."/>
      <w:lvlJc w:val="left"/>
      <w:pPr>
        <w:widowControl w:val="1"/>
        <w:ind w:hanging="1800" w:left="2509"/>
      </w:pPr>
    </w:lvl>
  </w:abstractNum>
  <w:abstractNum w:abstractNumId="1">
    <w:lvl w:ilvl="0">
      <w:start w:val="1"/>
      <w:numFmt w:val="decimal"/>
      <w:lvlText w:val="4.1.%1."/>
      <w:lvlJc w:val="left"/>
      <w:pPr>
        <w:widowControl w:val="1"/>
        <w:ind w:firstLine="0" w:left="0"/>
      </w:pPr>
      <w:rPr>
        <w:rFonts w:ascii="Times New Roman" w:hAnsi="Times New Roman"/>
        <w:b w:val="0"/>
        <w:i w:val="0"/>
        <w:caps w:val="0"/>
        <w:smallCaps w:val="0"/>
        <w:strike w:val="0"/>
        <w:color w:val="000000"/>
        <w:spacing w:val="0"/>
        <w:sz w:val="20"/>
        <w:u w:val="none"/>
      </w:rPr>
    </w:lvl>
    <w:lvl w:ilvl="1">
      <w:start w:val="1"/>
      <w:numFmt w:val="decimal"/>
      <w:lvlText w:val=""/>
      <w:lvlJc w:val="left"/>
      <w:pPr>
        <w:widowControl w:val="1"/>
        <w:ind w:firstLine="0" w:left="0"/>
      </w:pPr>
    </w:lvl>
    <w:lvl w:ilvl="2">
      <w:start w:val="1"/>
      <w:numFmt w:val="decimal"/>
      <w:lvlText w:val=""/>
      <w:lvlJc w:val="left"/>
      <w:pPr>
        <w:widowControl w:val="1"/>
        <w:ind w:firstLine="0" w:left="0"/>
      </w:pPr>
    </w:lvl>
    <w:lvl w:ilvl="3">
      <w:start w:val="1"/>
      <w:numFmt w:val="decimal"/>
      <w:lvlText w:val=""/>
      <w:lvlJc w:val="left"/>
      <w:pPr>
        <w:widowControl w:val="1"/>
        <w:ind w:firstLine="0" w:left="0"/>
      </w:pPr>
    </w:lvl>
    <w:lvl w:ilvl="4">
      <w:start w:val="1"/>
      <w:numFmt w:val="decimal"/>
      <w:lvlText w:val=""/>
      <w:lvlJc w:val="left"/>
      <w:pPr>
        <w:widowControl w:val="1"/>
        <w:ind w:firstLine="0" w:left="0"/>
      </w:pPr>
    </w:lvl>
    <w:lvl w:ilvl="5">
      <w:start w:val="1"/>
      <w:numFmt w:val="decimal"/>
      <w:lvlText w:val=""/>
      <w:lvlJc w:val="left"/>
      <w:pPr>
        <w:widowControl w:val="1"/>
        <w:ind w:firstLine="0" w:left="0"/>
      </w:pPr>
    </w:lvl>
    <w:lvl w:ilvl="6">
      <w:start w:val="1"/>
      <w:numFmt w:val="decimal"/>
      <w:lvlText w:val=""/>
      <w:lvlJc w:val="left"/>
      <w:pPr>
        <w:widowControl w:val="1"/>
        <w:ind w:firstLine="0" w:left="0"/>
      </w:pPr>
    </w:lvl>
    <w:lvl w:ilvl="7">
      <w:start w:val="1"/>
      <w:numFmt w:val="decimal"/>
      <w:lvlText w:val=""/>
      <w:lvlJc w:val="left"/>
      <w:pPr>
        <w:widowControl w:val="1"/>
        <w:ind w:firstLine="0" w:left="0"/>
      </w:pPr>
    </w:lvl>
    <w:lvl w:ilvl="8">
      <w:start w:val="1"/>
      <w:numFmt w:val="decimal"/>
      <w:lvlText w:val=""/>
      <w:lvlJc w:val="left"/>
      <w:pPr>
        <w:widowControl w:val="1"/>
        <w:ind w:firstLine="0" w:left="0"/>
      </w:pPr>
    </w:lvl>
  </w:abstractNum>
  <w:abstractNum w:abstractNumId="2">
    <w:lvl w:ilvl="0">
      <w:start w:val="1"/>
      <w:numFmt w:val="decimal"/>
      <w:lvlText w:val="4.2.%1."/>
      <w:lvlJc w:val="left"/>
      <w:pPr>
        <w:widowControl w:val="1"/>
        <w:ind w:firstLine="0" w:left="0"/>
      </w:pPr>
      <w:rPr>
        <w:rFonts w:ascii="Times New Roman" w:hAnsi="Times New Roman"/>
        <w:b w:val="0"/>
        <w:i w:val="0"/>
        <w:caps w:val="0"/>
        <w:smallCaps w:val="0"/>
        <w:strike w:val="0"/>
        <w:color w:val="000000"/>
        <w:spacing w:val="0"/>
        <w:sz w:val="20"/>
        <w:u w:val="none"/>
      </w:rPr>
    </w:lvl>
    <w:lvl w:ilvl="1">
      <w:start w:val="1"/>
      <w:numFmt w:val="decimal"/>
      <w:lvlText w:val=""/>
      <w:lvlJc w:val="left"/>
      <w:pPr>
        <w:widowControl w:val="1"/>
        <w:ind w:firstLine="0" w:left="0"/>
      </w:pPr>
    </w:lvl>
    <w:lvl w:ilvl="2">
      <w:start w:val="1"/>
      <w:numFmt w:val="decimal"/>
      <w:lvlText w:val=""/>
      <w:lvlJc w:val="left"/>
      <w:pPr>
        <w:widowControl w:val="1"/>
        <w:ind w:firstLine="0" w:left="0"/>
      </w:pPr>
    </w:lvl>
    <w:lvl w:ilvl="3">
      <w:start w:val="1"/>
      <w:numFmt w:val="decimal"/>
      <w:lvlText w:val=""/>
      <w:lvlJc w:val="left"/>
      <w:pPr>
        <w:widowControl w:val="1"/>
        <w:ind w:firstLine="0" w:left="0"/>
      </w:pPr>
    </w:lvl>
    <w:lvl w:ilvl="4">
      <w:start w:val="1"/>
      <w:numFmt w:val="decimal"/>
      <w:lvlText w:val=""/>
      <w:lvlJc w:val="left"/>
      <w:pPr>
        <w:widowControl w:val="1"/>
        <w:ind w:firstLine="0" w:left="0"/>
      </w:pPr>
    </w:lvl>
    <w:lvl w:ilvl="5">
      <w:start w:val="1"/>
      <w:numFmt w:val="decimal"/>
      <w:lvlText w:val=""/>
      <w:lvlJc w:val="left"/>
      <w:pPr>
        <w:widowControl w:val="1"/>
        <w:ind w:firstLine="0" w:left="0"/>
      </w:pPr>
    </w:lvl>
    <w:lvl w:ilvl="6">
      <w:start w:val="1"/>
      <w:numFmt w:val="decimal"/>
      <w:lvlText w:val=""/>
      <w:lvlJc w:val="left"/>
      <w:pPr>
        <w:widowControl w:val="1"/>
        <w:ind w:firstLine="0" w:left="0"/>
      </w:pPr>
    </w:lvl>
    <w:lvl w:ilvl="7">
      <w:start w:val="1"/>
      <w:numFmt w:val="decimal"/>
      <w:lvlText w:val=""/>
      <w:lvlJc w:val="left"/>
      <w:pPr>
        <w:widowControl w:val="1"/>
        <w:ind w:firstLine="0" w:left="0"/>
      </w:pPr>
    </w:lvl>
    <w:lvl w:ilvl="8">
      <w:start w:val="1"/>
      <w:numFmt w:val="decimal"/>
      <w:lvlText w:val=""/>
      <w:lvlJc w:val="left"/>
      <w:pPr>
        <w:widowControl w:val="1"/>
        <w:ind w:firstLine="0" w:left="0"/>
      </w:pPr>
    </w:lvl>
  </w:abstractNum>
  <w:abstractNum w:abstractNumId="3">
    <w:lvl w:ilvl="0">
      <w:start w:val="5"/>
      <w:numFmt w:val="decimal"/>
      <w:lvlText w:val="%1."/>
      <w:lvlJc w:val="left"/>
      <w:pPr>
        <w:widowControl w:val="1"/>
        <w:ind w:hanging="540" w:left="540"/>
      </w:pPr>
    </w:lvl>
    <w:lvl w:ilvl="1">
      <w:start w:val="1"/>
      <w:numFmt w:val="decimal"/>
      <w:lvlText w:val="%1.%2."/>
      <w:lvlJc w:val="left"/>
      <w:pPr>
        <w:widowControl w:val="1"/>
        <w:ind w:hanging="540" w:left="830"/>
      </w:pPr>
    </w:lvl>
    <w:lvl w:ilvl="2">
      <w:start w:val="3"/>
      <w:numFmt w:val="decimal"/>
      <w:lvlText w:val="%1.%2.%3."/>
      <w:lvlJc w:val="left"/>
      <w:pPr>
        <w:widowControl w:val="1"/>
        <w:ind w:hanging="720" w:left="1300"/>
      </w:pPr>
    </w:lvl>
    <w:lvl w:ilvl="3">
      <w:start w:val="1"/>
      <w:numFmt w:val="decimal"/>
      <w:lvlText w:val="%1.%2.%3.%4."/>
      <w:lvlJc w:val="left"/>
      <w:pPr>
        <w:widowControl w:val="1"/>
        <w:ind w:hanging="720" w:left="1590"/>
      </w:pPr>
    </w:lvl>
    <w:lvl w:ilvl="4">
      <w:start w:val="1"/>
      <w:numFmt w:val="decimal"/>
      <w:lvlText w:val="%1.%2.%3.%4.%5."/>
      <w:lvlJc w:val="left"/>
      <w:pPr>
        <w:widowControl w:val="1"/>
        <w:ind w:hanging="1080" w:left="2240"/>
      </w:pPr>
    </w:lvl>
    <w:lvl w:ilvl="5">
      <w:start w:val="1"/>
      <w:numFmt w:val="decimal"/>
      <w:lvlText w:val="%1.%2.%3.%4.%5.%6."/>
      <w:lvlJc w:val="left"/>
      <w:pPr>
        <w:widowControl w:val="1"/>
        <w:ind w:hanging="1080" w:left="2530"/>
      </w:pPr>
    </w:lvl>
    <w:lvl w:ilvl="6">
      <w:start w:val="1"/>
      <w:numFmt w:val="decimal"/>
      <w:lvlText w:val="%1.%2.%3.%4.%5.%6.%7."/>
      <w:lvlJc w:val="left"/>
      <w:pPr>
        <w:widowControl w:val="1"/>
        <w:ind w:hanging="1440" w:left="3180"/>
      </w:pPr>
    </w:lvl>
    <w:lvl w:ilvl="7">
      <w:start w:val="1"/>
      <w:numFmt w:val="decimal"/>
      <w:lvlText w:val="%1.%2.%3.%4.%5.%6.%7.%8."/>
      <w:lvlJc w:val="left"/>
      <w:pPr>
        <w:widowControl w:val="1"/>
        <w:ind w:hanging="1440" w:left="3470"/>
      </w:pPr>
    </w:lvl>
    <w:lvl w:ilvl="8">
      <w:start w:val="1"/>
      <w:numFmt w:val="decimal"/>
      <w:lvlText w:val="%1.%2.%3.%4.%5.%6.%7.%8.%9."/>
      <w:lvlJc w:val="left"/>
      <w:pPr>
        <w:widowControl w:val="1"/>
        <w:ind w:hanging="1800" w:left="4120"/>
      </w:pPr>
    </w:lvl>
  </w:abstractNum>
  <w:abstractNum w:abstractNumId="4">
    <w:lvl w:ilvl="0">
      <w:start w:val="5"/>
      <w:numFmt w:val="decimal"/>
      <w:lvlText w:val="%1."/>
      <w:lvlJc w:val="left"/>
      <w:pPr>
        <w:widowControl w:val="1"/>
        <w:ind w:hanging="720" w:left="720"/>
      </w:pPr>
    </w:lvl>
    <w:lvl w:ilvl="1">
      <w:start w:val="1"/>
      <w:numFmt w:val="decimal"/>
      <w:lvlText w:val="%1.%2."/>
      <w:lvlJc w:val="left"/>
      <w:pPr>
        <w:widowControl w:val="1"/>
        <w:ind w:hanging="720" w:left="956"/>
      </w:pPr>
    </w:lvl>
    <w:lvl w:ilvl="2">
      <w:start w:val="3"/>
      <w:numFmt w:val="decimal"/>
      <w:lvlText w:val="%1.%2.%3."/>
      <w:lvlJc w:val="left"/>
      <w:pPr>
        <w:widowControl w:val="1"/>
        <w:ind w:hanging="720" w:left="1430"/>
      </w:pPr>
    </w:lvl>
    <w:lvl w:ilvl="3">
      <w:start w:val="1"/>
      <w:numFmt w:val="decimal"/>
      <w:lvlText w:val="%1.%2.%3.%4."/>
      <w:lvlJc w:val="left"/>
      <w:pPr>
        <w:widowControl w:val="1"/>
        <w:ind w:hanging="720" w:left="1428"/>
      </w:pPr>
    </w:lvl>
    <w:lvl w:ilvl="4">
      <w:start w:val="1"/>
      <w:numFmt w:val="decimal"/>
      <w:lvlText w:val="%1.%2.%3.%4.%5."/>
      <w:lvlJc w:val="left"/>
      <w:pPr>
        <w:widowControl w:val="1"/>
        <w:ind w:hanging="1080" w:left="2024"/>
      </w:pPr>
    </w:lvl>
    <w:lvl w:ilvl="5">
      <w:start w:val="1"/>
      <w:numFmt w:val="decimal"/>
      <w:lvlText w:val="%1.%2.%3.%4.%5.%6."/>
      <w:lvlJc w:val="left"/>
      <w:pPr>
        <w:widowControl w:val="1"/>
        <w:ind w:hanging="1080" w:left="2260"/>
      </w:pPr>
    </w:lvl>
    <w:lvl w:ilvl="6">
      <w:start w:val="1"/>
      <w:numFmt w:val="decimal"/>
      <w:lvlText w:val="%1.%2.%3.%4.%5.%6.%7."/>
      <w:lvlJc w:val="left"/>
      <w:pPr>
        <w:widowControl w:val="1"/>
        <w:ind w:hanging="1440" w:left="2856"/>
      </w:pPr>
    </w:lvl>
    <w:lvl w:ilvl="7">
      <w:start w:val="1"/>
      <w:numFmt w:val="decimal"/>
      <w:lvlText w:val="%1.%2.%3.%4.%5.%6.%7.%8."/>
      <w:lvlJc w:val="left"/>
      <w:pPr>
        <w:widowControl w:val="1"/>
        <w:ind w:hanging="1440" w:left="3092"/>
      </w:pPr>
    </w:lvl>
    <w:lvl w:ilvl="8">
      <w:start w:val="1"/>
      <w:numFmt w:val="decimal"/>
      <w:lvlText w:val="%1.%2.%3.%4.%5.%6.%7.%8.%9."/>
      <w:lvlJc w:val="left"/>
      <w:pPr>
        <w:widowControl w:val="1"/>
        <w:ind w:hanging="1800" w:left="3688"/>
      </w:pPr>
    </w:lvl>
  </w:abstractNum>
  <w:abstractNum w:abstractNumId="5">
    <w:lvl w:ilvl="0">
      <w:start w:val="5"/>
      <w:numFmt w:val="decimal"/>
      <w:lvlText w:val="%1."/>
      <w:lvlJc w:val="left"/>
      <w:pPr>
        <w:widowControl w:val="1"/>
        <w:ind w:hanging="540" w:left="540"/>
      </w:pPr>
    </w:lvl>
    <w:lvl w:ilvl="1">
      <w:start w:val="2"/>
      <w:numFmt w:val="decimal"/>
      <w:lvlText w:val="%1.%2."/>
      <w:lvlJc w:val="left"/>
      <w:pPr>
        <w:widowControl w:val="1"/>
        <w:ind w:hanging="540" w:left="895"/>
      </w:pPr>
    </w:lvl>
    <w:lvl w:ilvl="2">
      <w:start w:val="7"/>
      <w:numFmt w:val="decimal"/>
      <w:lvlText w:val="%1.%2.%3."/>
      <w:lvlJc w:val="left"/>
      <w:pPr>
        <w:widowControl w:val="1"/>
        <w:ind w:hanging="720" w:left="1430"/>
      </w:pPr>
      <w:rPr>
        <w:rFonts w:ascii="Times New Roman" w:hAnsi="Times New Roman"/>
        <w:sz w:val="20"/>
      </w:rPr>
    </w:lvl>
    <w:lvl w:ilvl="3">
      <w:start w:val="1"/>
      <w:numFmt w:val="decimal"/>
      <w:lvlText w:val="%1.%2.%3.%4."/>
      <w:lvlJc w:val="left"/>
      <w:pPr>
        <w:widowControl w:val="1"/>
        <w:ind w:hanging="720" w:left="1785"/>
      </w:pPr>
    </w:lvl>
    <w:lvl w:ilvl="4">
      <w:start w:val="1"/>
      <w:numFmt w:val="decimal"/>
      <w:lvlText w:val="%1.%2.%3.%4.%5."/>
      <w:lvlJc w:val="left"/>
      <w:pPr>
        <w:widowControl w:val="1"/>
        <w:ind w:hanging="1080" w:left="2500"/>
      </w:pPr>
    </w:lvl>
    <w:lvl w:ilvl="5">
      <w:start w:val="1"/>
      <w:numFmt w:val="decimal"/>
      <w:lvlText w:val="%1.%2.%3.%4.%5.%6."/>
      <w:lvlJc w:val="left"/>
      <w:pPr>
        <w:widowControl w:val="1"/>
        <w:ind w:hanging="1080" w:left="2855"/>
      </w:pPr>
    </w:lvl>
    <w:lvl w:ilvl="6">
      <w:start w:val="1"/>
      <w:numFmt w:val="decimal"/>
      <w:lvlText w:val="%1.%2.%3.%4.%5.%6.%7."/>
      <w:lvlJc w:val="left"/>
      <w:pPr>
        <w:widowControl w:val="1"/>
        <w:ind w:hanging="1440" w:left="3570"/>
      </w:pPr>
    </w:lvl>
    <w:lvl w:ilvl="7">
      <w:start w:val="1"/>
      <w:numFmt w:val="decimal"/>
      <w:lvlText w:val="%1.%2.%3.%4.%5.%6.%7.%8."/>
      <w:lvlJc w:val="left"/>
      <w:pPr>
        <w:widowControl w:val="1"/>
        <w:ind w:hanging="1440" w:left="3925"/>
      </w:pPr>
    </w:lvl>
    <w:lvl w:ilvl="8">
      <w:start w:val="1"/>
      <w:numFmt w:val="decimal"/>
      <w:lvlText w:val="%1.%2.%3.%4.%5.%6.%7.%8.%9."/>
      <w:lvlJc w:val="left"/>
      <w:pPr>
        <w:widowControl w:val="1"/>
        <w:ind w:hanging="1800" w:left="4640"/>
      </w:pPr>
    </w:lvl>
  </w:abstractNum>
  <w:abstractNum w:abstractNumId="6">
    <w:lvl w:ilvl="0">
      <w:start w:val="6"/>
      <w:numFmt w:val="decimal"/>
      <w:lvlText w:val="%1."/>
      <w:lvlJc w:val="left"/>
      <w:pPr>
        <w:widowControl w:val="1"/>
        <w:ind w:hanging="360" w:left="360"/>
      </w:pPr>
      <w:rPr>
        <w:rFonts w:ascii="Times New Roman" w:hAnsi="Times New Roman"/>
        <w:b w:val="1"/>
        <w:sz w:val="20"/>
      </w:rPr>
    </w:lvl>
    <w:lvl w:ilvl="1">
      <w:start w:val="1"/>
      <w:numFmt w:val="decimal"/>
      <w:lvlText w:val="%1.%2."/>
      <w:lvlJc w:val="left"/>
      <w:pPr>
        <w:widowControl w:val="1"/>
        <w:ind w:hanging="360" w:left="920"/>
      </w:pPr>
    </w:lvl>
    <w:lvl w:ilvl="2">
      <w:start w:val="1"/>
      <w:numFmt w:val="decimal"/>
      <w:lvlText w:val="%1.%2.%3."/>
      <w:lvlJc w:val="left"/>
      <w:pPr>
        <w:widowControl w:val="1"/>
        <w:ind w:hanging="720" w:left="1840"/>
      </w:pPr>
    </w:lvl>
    <w:lvl w:ilvl="3">
      <w:start w:val="1"/>
      <w:numFmt w:val="decimal"/>
      <w:lvlText w:val="%1.%2.%3.%4."/>
      <w:lvlJc w:val="left"/>
      <w:pPr>
        <w:widowControl w:val="1"/>
        <w:ind w:hanging="720" w:left="2400"/>
      </w:pPr>
    </w:lvl>
    <w:lvl w:ilvl="4">
      <w:start w:val="1"/>
      <w:numFmt w:val="decimal"/>
      <w:lvlText w:val="%1.%2.%3.%4.%5."/>
      <w:lvlJc w:val="left"/>
      <w:pPr>
        <w:widowControl w:val="1"/>
        <w:ind w:hanging="1080" w:left="3320"/>
      </w:pPr>
    </w:lvl>
    <w:lvl w:ilvl="5">
      <w:start w:val="1"/>
      <w:numFmt w:val="decimal"/>
      <w:lvlText w:val="%1.%2.%3.%4.%5.%6."/>
      <w:lvlJc w:val="left"/>
      <w:pPr>
        <w:widowControl w:val="1"/>
        <w:ind w:hanging="1080" w:left="3880"/>
      </w:pPr>
    </w:lvl>
    <w:lvl w:ilvl="6">
      <w:start w:val="1"/>
      <w:numFmt w:val="decimal"/>
      <w:lvlText w:val="%1.%2.%3.%4.%5.%6.%7."/>
      <w:lvlJc w:val="left"/>
      <w:pPr>
        <w:widowControl w:val="1"/>
        <w:ind w:hanging="1440" w:left="4800"/>
      </w:pPr>
    </w:lvl>
    <w:lvl w:ilvl="7">
      <w:start w:val="1"/>
      <w:numFmt w:val="decimal"/>
      <w:lvlText w:val="%1.%2.%3.%4.%5.%6.%7.%8."/>
      <w:lvlJc w:val="left"/>
      <w:pPr>
        <w:widowControl w:val="1"/>
        <w:ind w:hanging="1440" w:left="5360"/>
      </w:pPr>
    </w:lvl>
    <w:lvl w:ilvl="8">
      <w:start w:val="1"/>
      <w:numFmt w:val="decimal"/>
      <w:lvlText w:val="%1.%2.%3.%4.%5.%6.%7.%8.%9."/>
      <w:lvlJc w:val="left"/>
      <w:pPr>
        <w:widowControl w:val="1"/>
        <w:ind w:hanging="1800" w:left="6280"/>
      </w:pPr>
    </w:lvl>
  </w:abstractNum>
  <w:abstractNum w:abstractNumId="7">
    <w:lvl w:ilvl="0">
      <w:start w:val="9"/>
      <w:numFmt w:val="decimal"/>
      <w:lvlText w:val="%1."/>
      <w:lvlJc w:val="left"/>
      <w:pPr>
        <w:widowControl w:val="1"/>
        <w:ind w:hanging="360" w:left="360"/>
      </w:pPr>
    </w:lvl>
    <w:lvl w:ilvl="1">
      <w:start w:val="1"/>
      <w:numFmt w:val="decimal"/>
      <w:lvlText w:val="%1.%2."/>
      <w:lvlJc w:val="left"/>
      <w:pPr>
        <w:widowControl w:val="1"/>
        <w:ind w:hanging="360" w:left="1280"/>
      </w:pPr>
    </w:lvl>
    <w:lvl w:ilvl="2">
      <w:start w:val="1"/>
      <w:numFmt w:val="decimal"/>
      <w:lvlText w:val="%1.%2.%3."/>
      <w:lvlJc w:val="left"/>
      <w:pPr>
        <w:widowControl w:val="1"/>
        <w:ind w:hanging="720" w:left="2560"/>
      </w:pPr>
    </w:lvl>
    <w:lvl w:ilvl="3">
      <w:start w:val="1"/>
      <w:numFmt w:val="decimal"/>
      <w:lvlText w:val="%1.%2.%3.%4."/>
      <w:lvlJc w:val="left"/>
      <w:pPr>
        <w:widowControl w:val="1"/>
        <w:ind w:hanging="720" w:left="3480"/>
      </w:pPr>
    </w:lvl>
    <w:lvl w:ilvl="4">
      <w:start w:val="1"/>
      <w:numFmt w:val="decimal"/>
      <w:lvlText w:val="%1.%2.%3.%4.%5."/>
      <w:lvlJc w:val="left"/>
      <w:pPr>
        <w:widowControl w:val="1"/>
        <w:ind w:hanging="1080" w:left="4760"/>
      </w:pPr>
    </w:lvl>
    <w:lvl w:ilvl="5">
      <w:start w:val="1"/>
      <w:numFmt w:val="decimal"/>
      <w:lvlText w:val="%1.%2.%3.%4.%5.%6."/>
      <w:lvlJc w:val="left"/>
      <w:pPr>
        <w:widowControl w:val="1"/>
        <w:ind w:hanging="1080" w:left="5680"/>
      </w:pPr>
    </w:lvl>
    <w:lvl w:ilvl="6">
      <w:start w:val="1"/>
      <w:numFmt w:val="decimal"/>
      <w:lvlText w:val="%1.%2.%3.%4.%5.%6.%7."/>
      <w:lvlJc w:val="left"/>
      <w:pPr>
        <w:widowControl w:val="1"/>
        <w:ind w:hanging="1440" w:left="6960"/>
      </w:pPr>
    </w:lvl>
    <w:lvl w:ilvl="7">
      <w:start w:val="1"/>
      <w:numFmt w:val="decimal"/>
      <w:lvlText w:val="%1.%2.%3.%4.%5.%6.%7.%8."/>
      <w:lvlJc w:val="left"/>
      <w:pPr>
        <w:widowControl w:val="1"/>
        <w:ind w:hanging="1440" w:left="7880"/>
      </w:pPr>
    </w:lvl>
    <w:lvl w:ilvl="8">
      <w:start w:val="1"/>
      <w:numFmt w:val="decimal"/>
      <w:lvlText w:val="%1.%2.%3.%4.%5.%6.%7.%8.%9."/>
      <w:lvlJc w:val="left"/>
      <w:pPr>
        <w:widowControl w:val="1"/>
        <w:ind w:hanging="1800" w:left="9160"/>
      </w:pPr>
    </w:lvl>
  </w:abstractNum>
  <w:abstractNum w:abstractNumId="8">
    <w:lvl w:ilvl="0">
      <w:start w:val="9"/>
      <w:numFmt w:val="decimal"/>
      <w:lvlText w:val="%1."/>
      <w:lvlJc w:val="left"/>
      <w:pPr>
        <w:widowControl w:val="1"/>
        <w:ind w:hanging="360" w:left="360"/>
      </w:pPr>
    </w:lvl>
    <w:lvl w:ilvl="1">
      <w:start w:val="3"/>
      <w:numFmt w:val="decimal"/>
      <w:lvlText w:val="%1.%2."/>
      <w:lvlJc w:val="left"/>
      <w:pPr>
        <w:widowControl w:val="1"/>
        <w:ind w:hanging="360" w:left="1640"/>
      </w:pPr>
    </w:lvl>
    <w:lvl w:ilvl="2">
      <w:start w:val="1"/>
      <w:numFmt w:val="decimal"/>
      <w:lvlText w:val="%1.%2.%3."/>
      <w:lvlJc w:val="left"/>
      <w:pPr>
        <w:widowControl w:val="1"/>
        <w:ind w:hanging="720" w:left="3280"/>
      </w:pPr>
    </w:lvl>
    <w:lvl w:ilvl="3">
      <w:start w:val="1"/>
      <w:numFmt w:val="decimal"/>
      <w:lvlText w:val="%1.%2.%3.%4."/>
      <w:lvlJc w:val="left"/>
      <w:pPr>
        <w:widowControl w:val="1"/>
        <w:ind w:hanging="720" w:left="4560"/>
      </w:pPr>
    </w:lvl>
    <w:lvl w:ilvl="4">
      <w:start w:val="1"/>
      <w:numFmt w:val="decimal"/>
      <w:lvlText w:val="%1.%2.%3.%4.%5."/>
      <w:lvlJc w:val="left"/>
      <w:pPr>
        <w:widowControl w:val="1"/>
        <w:ind w:hanging="1080" w:left="6200"/>
      </w:pPr>
    </w:lvl>
    <w:lvl w:ilvl="5">
      <w:start w:val="1"/>
      <w:numFmt w:val="decimal"/>
      <w:lvlText w:val="%1.%2.%3.%4.%5.%6."/>
      <w:lvlJc w:val="left"/>
      <w:pPr>
        <w:widowControl w:val="1"/>
        <w:ind w:hanging="1080" w:left="7480"/>
      </w:pPr>
    </w:lvl>
    <w:lvl w:ilvl="6">
      <w:start w:val="1"/>
      <w:numFmt w:val="decimal"/>
      <w:lvlText w:val="%1.%2.%3.%4.%5.%6.%7."/>
      <w:lvlJc w:val="left"/>
      <w:pPr>
        <w:widowControl w:val="1"/>
        <w:ind w:hanging="1440" w:left="9120"/>
      </w:pPr>
    </w:lvl>
    <w:lvl w:ilvl="7">
      <w:start w:val="1"/>
      <w:numFmt w:val="decimal"/>
      <w:lvlText w:val="%1.%2.%3.%4.%5.%6.%7.%8."/>
      <w:lvlJc w:val="left"/>
      <w:pPr>
        <w:widowControl w:val="1"/>
        <w:ind w:hanging="1440" w:left="10400"/>
      </w:pPr>
    </w:lvl>
    <w:lvl w:ilvl="8">
      <w:start w:val="1"/>
      <w:numFmt w:val="decimal"/>
      <w:lvlText w:val="%1.%2.%3.%4.%5.%6.%7.%8.%9."/>
      <w:lvlJc w:val="left"/>
      <w:pPr>
        <w:widowControl w:val="1"/>
        <w:ind w:hanging="1800" w:left="12040"/>
      </w:pPr>
    </w:lvl>
  </w:abstractNum>
  <w:abstractNum w:abstractNumId="9">
    <w:lvl w:ilvl="0">
      <w:start w:val="12"/>
      <w:numFmt w:val="decimal"/>
      <w:lvlText w:val="%1."/>
      <w:lvlJc w:val="left"/>
      <w:pPr>
        <w:widowControl w:val="1"/>
        <w:ind w:hanging="480" w:left="480"/>
      </w:pPr>
    </w:lvl>
    <w:lvl w:ilvl="1">
      <w:start w:val="1"/>
      <w:numFmt w:val="decimal"/>
      <w:lvlText w:val="%1.%2."/>
      <w:lvlJc w:val="left"/>
      <w:pPr>
        <w:widowControl w:val="1"/>
        <w:ind w:hanging="480" w:left="480"/>
      </w:pPr>
    </w:lvl>
    <w:lvl w:ilvl="2">
      <w:start w:val="1"/>
      <w:numFmt w:val="decimal"/>
      <w:lvlText w:val="%1.%2.%3."/>
      <w:lvlJc w:val="left"/>
      <w:pPr>
        <w:widowControl w:val="1"/>
        <w:ind w:hanging="720" w:left="720"/>
      </w:pPr>
    </w:lvl>
    <w:lvl w:ilvl="3">
      <w:start w:val="1"/>
      <w:numFmt w:val="decimal"/>
      <w:lvlText w:val="%1.%2.%3.%4."/>
      <w:lvlJc w:val="left"/>
      <w:pPr>
        <w:widowControl w:val="1"/>
        <w:ind w:hanging="720" w:left="720"/>
      </w:pPr>
    </w:lvl>
    <w:lvl w:ilvl="4">
      <w:start w:val="1"/>
      <w:numFmt w:val="decimal"/>
      <w:lvlText w:val="%1.%2.%3.%4.%5."/>
      <w:lvlJc w:val="left"/>
      <w:pPr>
        <w:widowControl w:val="1"/>
        <w:ind w:hanging="1080" w:left="1080"/>
      </w:pPr>
    </w:lvl>
    <w:lvl w:ilvl="5">
      <w:start w:val="1"/>
      <w:numFmt w:val="decimal"/>
      <w:lvlText w:val="%1.%2.%3.%4.%5.%6."/>
      <w:lvlJc w:val="left"/>
      <w:pPr>
        <w:widowControl w:val="1"/>
        <w:ind w:hanging="1080" w:left="1080"/>
      </w:pPr>
    </w:lvl>
    <w:lvl w:ilvl="6">
      <w:start w:val="1"/>
      <w:numFmt w:val="decimal"/>
      <w:lvlText w:val="%1.%2.%3.%4.%5.%6.%7."/>
      <w:lvlJc w:val="left"/>
      <w:pPr>
        <w:widowControl w:val="1"/>
        <w:ind w:hanging="1440" w:left="1440"/>
      </w:pPr>
    </w:lvl>
    <w:lvl w:ilvl="7">
      <w:start w:val="1"/>
      <w:numFmt w:val="decimal"/>
      <w:lvlText w:val="%1.%2.%3.%4.%5.%6.%7.%8."/>
      <w:lvlJc w:val="left"/>
      <w:pPr>
        <w:widowControl w:val="1"/>
        <w:ind w:hanging="1440" w:left="1440"/>
      </w:pPr>
    </w:lvl>
    <w:lvl w:ilvl="8">
      <w:start w:val="1"/>
      <w:numFmt w:val="decimal"/>
      <w:lvlText w:val="%1.%2.%3.%4.%5.%6.%7.%8.%9."/>
      <w:lvlJc w:val="left"/>
      <w:pPr>
        <w:widowControl w:val="1"/>
        <w:ind w:hanging="1800" w:left="1800"/>
      </w:pPr>
    </w:lvl>
  </w:abstractNum>
  <w:abstractNum w:abstractNumId="10">
    <w:lvl w:ilvl="0">
      <w:start w:val="14"/>
      <w:numFmt w:val="decimal"/>
      <w:lvlText w:val="%1."/>
      <w:lvlJc w:val="left"/>
      <w:pPr>
        <w:widowControl w:val="1"/>
        <w:ind w:hanging="360" w:left="720"/>
      </w:pPr>
      <w:rPr>
        <w:rFonts w:ascii="Times New Roman" w:hAnsi="Times New Roman"/>
        <w:b w:val="1"/>
        <w:sz w:val="2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1">
    <w:lvl w:ilvl="0">
      <w:start w:val="1"/>
      <w:numFmt w:val="decimal"/>
      <w:lvlText w:val=""/>
      <w:lvlJc w:val="left"/>
      <w:pPr>
        <w:widowControl w:val="1"/>
        <w:ind w:hanging="432" w:left="432"/>
      </w:pPr>
    </w:lvl>
    <w:lvl w:ilvl="1">
      <w:start w:val="1"/>
      <w:numFmt w:val="decimal"/>
      <w:lvlText w:val=""/>
      <w:lvlJc w:val="left"/>
      <w:pPr>
        <w:widowControl w:val="1"/>
        <w:ind w:hanging="576" w:left="576"/>
      </w:pPr>
    </w:lvl>
    <w:lvl w:ilvl="2">
      <w:start w:val="1"/>
      <w:numFmt w:val="decimal"/>
      <w:lvlText w:val=""/>
      <w:lvlJc w:val="left"/>
      <w:pPr>
        <w:widowControl w:val="1"/>
        <w:ind w:hanging="720" w:left="720"/>
      </w:pPr>
    </w:lvl>
    <w:lvl w:ilvl="3">
      <w:start w:val="1"/>
      <w:numFmt w:val="decimal"/>
      <w:lvlText w:val=""/>
      <w:lvlJc w:val="left"/>
      <w:pPr>
        <w:widowControl w:val="1"/>
        <w:ind w:hanging="864" w:left="864"/>
      </w:pPr>
    </w:lvl>
    <w:lvl w:ilvl="4">
      <w:start w:val="1"/>
      <w:numFmt w:val="decimal"/>
      <w:lvlText w:val=""/>
      <w:lvlJc w:val="left"/>
      <w:pPr>
        <w:widowControl w:val="1"/>
        <w:ind w:hanging="1008" w:left="1008"/>
      </w:pPr>
    </w:lvl>
    <w:lvl w:ilvl="5">
      <w:start w:val="1"/>
      <w:numFmt w:val="decimal"/>
      <w:lvlText w:val=""/>
      <w:lvlJc w:val="left"/>
      <w:pPr>
        <w:widowControl w:val="1"/>
        <w:ind w:hanging="1152" w:left="1152"/>
      </w:pPr>
    </w:lvl>
    <w:lvl w:ilvl="6">
      <w:start w:val="1"/>
      <w:numFmt w:val="decimal"/>
      <w:lvlText w:val=""/>
      <w:lvlJc w:val="left"/>
      <w:pPr>
        <w:widowControl w:val="1"/>
        <w:ind w:hanging="1296" w:left="1296"/>
      </w:pPr>
    </w:lvl>
    <w:lvl w:ilvl="7">
      <w:start w:val="1"/>
      <w:numFmt w:val="decimal"/>
      <w:lvlText w:val=""/>
      <w:lvlJc w:val="left"/>
      <w:pPr>
        <w:widowControl w:val="1"/>
        <w:ind w:hanging="1440" w:left="1440"/>
      </w:pPr>
    </w:lvl>
    <w:lvl w:ilvl="8">
      <w:start w:val="1"/>
      <w:numFmt w:val="decimal"/>
      <w:lvlText w:val=""/>
      <w:lvlJc w:val="left"/>
      <w:pPr>
        <w:widowControl w:val="1"/>
        <w:ind w:hanging="1584" w:left="1584"/>
      </w:pPr>
    </w:lvl>
  </w:abstractNum>
  <w:abstractNum w:abstractNumId="12">
    <w:lvl w:ilvl="0">
      <w:start w:val="1"/>
      <w:numFmt w:val="decimal"/>
      <w:pStyle w:val="Style_115"/>
      <w:lvlText w:val=""/>
      <w:lvlJc w:val="left"/>
      <w:pPr>
        <w:widowControl w:val="1"/>
        <w:ind w:hanging="432" w:left="432"/>
      </w:pPr>
    </w:lvl>
    <w:lvl w:ilvl="1">
      <w:start w:val="1"/>
      <w:numFmt w:val="decimal"/>
      <w:pStyle w:val="Style_202"/>
      <w:lvlText w:val=""/>
      <w:lvlJc w:val="left"/>
      <w:pPr>
        <w:widowControl w:val="1"/>
        <w:ind w:hanging="576" w:left="576"/>
      </w:pPr>
    </w:lvl>
    <w:lvl w:ilvl="2">
      <w:start w:val="1"/>
      <w:numFmt w:val="decimal"/>
      <w:pStyle w:val="Style_32"/>
      <w:lvlText w:val=""/>
      <w:lvlJc w:val="left"/>
      <w:pPr>
        <w:widowControl w:val="1"/>
        <w:ind w:hanging="720" w:left="720"/>
      </w:pPr>
    </w:lvl>
    <w:lvl w:ilvl="3">
      <w:start w:val="1"/>
      <w:numFmt w:val="decimal"/>
      <w:pStyle w:val="Style_193"/>
      <w:lvlText w:val=""/>
      <w:lvlJc w:val="left"/>
      <w:pPr>
        <w:widowControl w:val="1"/>
        <w:ind w:hanging="864" w:left="864"/>
      </w:pPr>
    </w:lvl>
    <w:lvl w:ilvl="4">
      <w:start w:val="1"/>
      <w:numFmt w:val="decimal"/>
      <w:pStyle w:val="Style_105"/>
      <w:lvlText w:val=""/>
      <w:lvlJc w:val="left"/>
      <w:pPr>
        <w:widowControl w:val="1"/>
        <w:ind w:hanging="1008" w:left="1008"/>
      </w:pPr>
    </w:lvl>
    <w:lvl w:ilvl="5">
      <w:start w:val="1"/>
      <w:numFmt w:val="decimal"/>
      <w:pStyle w:val="Style_207"/>
      <w:lvlText w:val=""/>
      <w:lvlJc w:val="left"/>
      <w:pPr>
        <w:widowControl w:val="1"/>
        <w:ind w:hanging="1152" w:left="1152"/>
      </w:pPr>
    </w:lvl>
    <w:lvl w:ilvl="6">
      <w:start w:val="1"/>
      <w:numFmt w:val="decimal"/>
      <w:pStyle w:val="Style_18"/>
      <w:lvlText w:val=""/>
      <w:lvlJc w:val="left"/>
      <w:pPr>
        <w:widowControl w:val="1"/>
        <w:ind w:hanging="1296" w:left="1296"/>
      </w:pPr>
    </w:lvl>
    <w:lvl w:ilvl="7">
      <w:start w:val="1"/>
      <w:numFmt w:val="decimal"/>
      <w:pStyle w:val="Style_122"/>
      <w:lvlText w:val=""/>
      <w:lvlJc w:val="left"/>
      <w:pPr>
        <w:widowControl w:val="1"/>
        <w:ind w:hanging="1440" w:left="1440"/>
      </w:pPr>
    </w:lvl>
    <w:lvl w:ilvl="8">
      <w:start w:val="1"/>
      <w:numFmt w:val="decimal"/>
      <w:pStyle w:val="Style_54"/>
      <w:lvlText w:val=""/>
      <w:lvlJc w:val="left"/>
      <w:pPr>
        <w:widowControl w:val="1"/>
        <w:ind w:hanging="1584" w:left="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jc w:val="left"/>
    </w:pPr>
    <w:rPr>
      <w:rFonts w:asciiTheme="minorAscii" w:hAnsiTheme="minorHAnsi"/>
      <w:color w:val="000000"/>
      <w:sz w:val="22"/>
    </w:rPr>
  </w:style>
  <w:style w:default="1" w:styleId="Style_1_ch" w:type="character">
    <w:name w:val="Normal"/>
    <w:link w:val="Style_1"/>
    <w:rPr>
      <w:rFonts w:asciiTheme="minorAscii" w:hAnsiTheme="minorHAnsi"/>
      <w:color w:val="000000"/>
      <w:sz w:val="22"/>
    </w:rPr>
  </w:style>
  <w:style w:styleId="Style_5" w:type="paragraph">
    <w:name w:val="toc 2"/>
    <w:next w:val="Style_1"/>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ListLabel 136"/>
    <w:link w:val="Style_6_ch"/>
    <w:rPr>
      <w:rFonts w:ascii="Times New Roman" w:hAnsi="Times New Roman"/>
      <w:sz w:val="20"/>
    </w:rPr>
  </w:style>
  <w:style w:styleId="Style_6_ch" w:type="character">
    <w:name w:val="ListLabel 136"/>
    <w:link w:val="Style_6"/>
    <w:rPr>
      <w:rFonts w:ascii="Times New Roman" w:hAnsi="Times New Roman"/>
      <w:sz w:val="20"/>
    </w:rPr>
  </w:style>
  <w:style w:styleId="Style_7" w:type="paragraph">
    <w:name w:val="ListLabel 36"/>
    <w:link w:val="Style_7_ch"/>
    <w:rPr>
      <w:rFonts w:ascii="Times New Roman" w:hAnsi="Times New Roman"/>
      <w:i w:val="0"/>
      <w:sz w:val="20"/>
    </w:rPr>
  </w:style>
  <w:style w:styleId="Style_7_ch" w:type="character">
    <w:name w:val="ListLabel 36"/>
    <w:link w:val="Style_7"/>
    <w:rPr>
      <w:rFonts w:ascii="Times New Roman" w:hAnsi="Times New Roman"/>
      <w:i w:val="0"/>
      <w:sz w:val="20"/>
    </w:rPr>
  </w:style>
  <w:style w:styleId="Style_8" w:type="paragraph">
    <w:name w:val="Верхний колонтитул Знак"/>
    <w:basedOn w:val="Style_9"/>
    <w:link w:val="Style_8_ch"/>
  </w:style>
  <w:style w:styleId="Style_8_ch" w:type="character">
    <w:name w:val="Верхний колонтитул Знак"/>
    <w:basedOn w:val="Style_9_ch"/>
    <w:link w:val="Style_8"/>
  </w:style>
  <w:style w:styleId="Style_10" w:type="paragraph">
    <w:name w:val="Заголовок 3 Знак"/>
    <w:basedOn w:val="Style_9"/>
    <w:link w:val="Style_10_ch"/>
    <w:rPr>
      <w:rFonts w:ascii="Arial" w:hAnsi="Arial"/>
      <w:b w:val="1"/>
      <w:sz w:val="24"/>
    </w:rPr>
  </w:style>
  <w:style w:styleId="Style_10_ch" w:type="character">
    <w:name w:val="Заголовок 3 Знак"/>
    <w:basedOn w:val="Style_9_ch"/>
    <w:link w:val="Style_10"/>
    <w:rPr>
      <w:rFonts w:ascii="Arial" w:hAnsi="Arial"/>
      <w:b w:val="1"/>
      <w:sz w:val="24"/>
    </w:rPr>
  </w:style>
  <w:style w:styleId="Style_11" w:type="paragraph">
    <w:name w:val="ListLabel 128"/>
    <w:link w:val="Style_11_ch"/>
    <w:rPr>
      <w:rFonts w:ascii="Times New Roman" w:hAnsi="Times New Roman"/>
      <w:sz w:val="20"/>
    </w:rPr>
  </w:style>
  <w:style w:styleId="Style_11_ch" w:type="character">
    <w:name w:val="ListLabel 128"/>
    <w:link w:val="Style_11"/>
    <w:rPr>
      <w:rFonts w:ascii="Times New Roman" w:hAnsi="Times New Roman"/>
      <w:sz w:val="20"/>
    </w:rPr>
  </w:style>
  <w:style w:styleId="Style_12" w:type="paragraph">
    <w:name w:val="ListLabel 35"/>
    <w:link w:val="Style_12_ch"/>
    <w:rPr>
      <w:rFonts w:ascii="Times New Roman" w:hAnsi="Times New Roman"/>
      <w:b w:val="0"/>
      <w:i w:val="0"/>
      <w:caps w:val="0"/>
      <w:smallCaps w:val="0"/>
      <w:strike w:val="0"/>
      <w:color w:val="000000"/>
      <w:spacing w:val="0"/>
      <w:sz w:val="20"/>
      <w:u w:val="none"/>
    </w:rPr>
  </w:style>
  <w:style w:styleId="Style_12_ch" w:type="character">
    <w:name w:val="ListLabel 35"/>
    <w:link w:val="Style_12"/>
    <w:rPr>
      <w:rFonts w:ascii="Times New Roman" w:hAnsi="Times New Roman"/>
      <w:b w:val="0"/>
      <w:i w:val="0"/>
      <w:caps w:val="0"/>
      <w:smallCaps w:val="0"/>
      <w:strike w:val="0"/>
      <w:color w:val="000000"/>
      <w:spacing w:val="0"/>
      <w:sz w:val="20"/>
      <w:u w:val="none"/>
    </w:rPr>
  </w:style>
  <w:style w:styleId="Style_13" w:type="paragraph">
    <w:name w:val="ListLabel 93"/>
    <w:link w:val="Style_13_ch"/>
  </w:style>
  <w:style w:styleId="Style_13_ch" w:type="character">
    <w:name w:val="ListLabel 93"/>
    <w:link w:val="Style_13"/>
  </w:style>
  <w:style w:styleId="Style_14" w:type="paragraph">
    <w:name w:val="toc 4"/>
    <w:next w:val="Style_1"/>
    <w:link w:val="Style_14_ch"/>
    <w:uiPriority w:val="39"/>
    <w:pPr>
      <w:widowControl w:val="1"/>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ListLabel 24"/>
    <w:link w:val="Style_15_ch"/>
    <w:rPr>
      <w:rFonts w:ascii="Times New Roman" w:hAnsi="Times New Roman"/>
      <w:sz w:val="20"/>
    </w:rPr>
  </w:style>
  <w:style w:styleId="Style_15_ch" w:type="character">
    <w:name w:val="ListLabel 24"/>
    <w:link w:val="Style_15"/>
    <w:rPr>
      <w:rFonts w:ascii="Times New Roman" w:hAnsi="Times New Roman"/>
      <w:sz w:val="20"/>
    </w:rPr>
  </w:style>
  <w:style w:styleId="Style_4" w:type="paragraph">
    <w:name w:val="ListLabel 16"/>
    <w:link w:val="Style_4_ch"/>
    <w:rPr>
      <w:rFonts w:ascii="Times New Roman" w:hAnsi="Times New Roman"/>
      <w:sz w:val="20"/>
    </w:rPr>
  </w:style>
  <w:style w:styleId="Style_4_ch" w:type="character">
    <w:name w:val="ListLabel 16"/>
    <w:link w:val="Style_4"/>
    <w:rPr>
      <w:rFonts w:ascii="Times New Roman" w:hAnsi="Times New Roman"/>
      <w:sz w:val="20"/>
    </w:rPr>
  </w:style>
  <w:style w:styleId="Style_16" w:type="paragraph">
    <w:name w:val="ListLabel 68"/>
    <w:link w:val="Style_16_ch"/>
    <w:rPr>
      <w:rFonts w:ascii="Times New Roman" w:hAnsi="Times New Roman"/>
      <w:i w:val="0"/>
      <w:sz w:val="20"/>
    </w:rPr>
  </w:style>
  <w:style w:styleId="Style_16_ch" w:type="character">
    <w:name w:val="ListLabel 68"/>
    <w:link w:val="Style_16"/>
    <w:rPr>
      <w:rFonts w:ascii="Times New Roman" w:hAnsi="Times New Roman"/>
      <w:i w:val="0"/>
      <w:sz w:val="20"/>
    </w:rPr>
  </w:style>
  <w:style w:styleId="Style_17" w:type="paragraph">
    <w:name w:val="ListLabel 118"/>
    <w:link w:val="Style_17_ch"/>
  </w:style>
  <w:style w:styleId="Style_17_ch" w:type="character">
    <w:name w:val="ListLabel 118"/>
    <w:link w:val="Style_17"/>
  </w:style>
  <w:style w:styleId="Style_18" w:type="paragraph">
    <w:name w:val="heading 7"/>
    <w:basedOn w:val="Style_1"/>
    <w:next w:val="Style_1"/>
    <w:link w:val="Style_18_ch"/>
    <w:uiPriority w:val="9"/>
    <w:qFormat/>
    <w:pPr>
      <w:widowControl w:val="1"/>
      <w:numPr>
        <w:ilvl w:val="6"/>
        <w:numId w:val="13"/>
      </w:numPr>
      <w:spacing w:after="60" w:before="240" w:line="240" w:lineRule="auto"/>
      <w:ind/>
      <w:jc w:val="both"/>
      <w:outlineLvl w:val="6"/>
    </w:pPr>
    <w:rPr>
      <w:rFonts w:ascii="Arial" w:hAnsi="Arial"/>
      <w:sz w:val="20"/>
    </w:rPr>
  </w:style>
  <w:style w:styleId="Style_18_ch" w:type="character">
    <w:name w:val="heading 7"/>
    <w:basedOn w:val="Style_1_ch"/>
    <w:link w:val="Style_18"/>
    <w:rPr>
      <w:rFonts w:ascii="Arial" w:hAnsi="Arial"/>
      <w:sz w:val="20"/>
    </w:rPr>
  </w:style>
  <w:style w:styleId="Style_19" w:type="paragraph">
    <w:name w:val="ListLabel 92"/>
    <w:link w:val="Style_19_ch"/>
  </w:style>
  <w:style w:styleId="Style_19_ch" w:type="character">
    <w:name w:val="ListLabel 92"/>
    <w:link w:val="Style_19"/>
  </w:style>
  <w:style w:styleId="Style_20" w:type="paragraph">
    <w:name w:val="ListLabel 62"/>
    <w:link w:val="Style_20_ch"/>
  </w:style>
  <w:style w:styleId="Style_20_ch" w:type="character">
    <w:name w:val="ListLabel 62"/>
    <w:link w:val="Style_20"/>
  </w:style>
  <w:style w:styleId="Style_21" w:type="paragraph">
    <w:name w:val="ListLabel 157"/>
    <w:link w:val="Style_21_ch"/>
  </w:style>
  <w:style w:styleId="Style_21_ch" w:type="character">
    <w:name w:val="ListLabel 157"/>
    <w:link w:val="Style_21"/>
  </w:style>
  <w:style w:styleId="Style_22" w:type="paragraph">
    <w:name w:val="toc 6"/>
    <w:next w:val="Style_1"/>
    <w:link w:val="Style_22_ch"/>
    <w:uiPriority w:val="39"/>
    <w:pPr>
      <w:widowControl w:val="1"/>
      <w:ind w:firstLine="0" w:left="1000"/>
      <w:jc w:val="left"/>
    </w:pPr>
    <w:rPr>
      <w:rFonts w:ascii="XO Thames" w:hAnsi="XO Thames"/>
      <w:sz w:val="28"/>
    </w:rPr>
  </w:style>
  <w:style w:styleId="Style_22_ch" w:type="character">
    <w:name w:val="toc 6"/>
    <w:link w:val="Style_22"/>
    <w:rPr>
      <w:rFonts w:ascii="XO Thames" w:hAnsi="XO Thames"/>
      <w:sz w:val="28"/>
    </w:rPr>
  </w:style>
  <w:style w:styleId="Style_23" w:type="paragraph">
    <w:name w:val="toc 7"/>
    <w:next w:val="Style_1"/>
    <w:link w:val="Style_23_ch"/>
    <w:uiPriority w:val="39"/>
    <w:pPr>
      <w:widowControl w:val="1"/>
      <w:ind w:firstLine="0" w:left="1200"/>
      <w:jc w:val="left"/>
    </w:pPr>
    <w:rPr>
      <w:rFonts w:ascii="XO Thames" w:hAnsi="XO Thames"/>
      <w:sz w:val="28"/>
    </w:rPr>
  </w:style>
  <w:style w:styleId="Style_23_ch" w:type="character">
    <w:name w:val="toc 7"/>
    <w:link w:val="Style_23"/>
    <w:rPr>
      <w:rFonts w:ascii="XO Thames" w:hAnsi="XO Thames"/>
      <w:sz w:val="28"/>
    </w:rPr>
  </w:style>
  <w:style w:styleId="Style_24" w:type="paragraph">
    <w:name w:val="ListLabel 146"/>
    <w:link w:val="Style_24_ch"/>
    <w:rPr>
      <w:rFonts w:ascii="Times New Roman" w:hAnsi="Times New Roman"/>
      <w:b w:val="0"/>
      <w:i w:val="0"/>
      <w:caps w:val="0"/>
      <w:smallCaps w:val="0"/>
      <w:strike w:val="0"/>
      <w:color w:val="000000"/>
      <w:spacing w:val="0"/>
      <w:sz w:val="20"/>
      <w:u w:val="none"/>
    </w:rPr>
  </w:style>
  <w:style w:styleId="Style_24_ch" w:type="character">
    <w:name w:val="ListLabel 146"/>
    <w:link w:val="Style_24"/>
    <w:rPr>
      <w:rFonts w:ascii="Times New Roman" w:hAnsi="Times New Roman"/>
      <w:b w:val="0"/>
      <w:i w:val="0"/>
      <w:caps w:val="0"/>
      <w:smallCaps w:val="0"/>
      <w:strike w:val="0"/>
      <w:color w:val="000000"/>
      <w:spacing w:val="0"/>
      <w:sz w:val="20"/>
      <w:u w:val="none"/>
    </w:rPr>
  </w:style>
  <w:style w:styleId="Style_25" w:type="paragraph">
    <w:name w:val="ListLabel 103"/>
    <w:link w:val="Style_25_ch"/>
  </w:style>
  <w:style w:styleId="Style_25_ch" w:type="character">
    <w:name w:val="ListLabel 103"/>
    <w:link w:val="Style_25"/>
  </w:style>
  <w:style w:styleId="Style_26" w:type="paragraph">
    <w:name w:val="ListLabel 53"/>
    <w:link w:val="Style_26_ch"/>
    <w:rPr>
      <w:rFonts w:ascii="Times New Roman" w:hAnsi="Times New Roman"/>
      <w:b w:val="1"/>
      <w:sz w:val="20"/>
    </w:rPr>
  </w:style>
  <w:style w:styleId="Style_26_ch" w:type="character">
    <w:name w:val="ListLabel 53"/>
    <w:link w:val="Style_26"/>
    <w:rPr>
      <w:rFonts w:ascii="Times New Roman" w:hAnsi="Times New Roman"/>
      <w:b w:val="1"/>
      <w:sz w:val="20"/>
    </w:rPr>
  </w:style>
  <w:style w:styleId="Style_27" w:type="paragraph">
    <w:name w:val="ListLabel 39"/>
    <w:link w:val="Style_27_ch"/>
  </w:style>
  <w:style w:styleId="Style_27_ch" w:type="character">
    <w:name w:val="ListLabel 39"/>
    <w:link w:val="Style_27"/>
  </w:style>
  <w:style w:styleId="Style_28" w:type="paragraph">
    <w:name w:val="ListLabel 11"/>
    <w:link w:val="Style_28_ch"/>
  </w:style>
  <w:style w:styleId="Style_28_ch" w:type="character">
    <w:name w:val="ListLabel 11"/>
    <w:link w:val="Style_28"/>
  </w:style>
  <w:style w:styleId="Style_29" w:type="paragraph">
    <w:name w:val="ListLabel 66"/>
    <w:link w:val="Style_29_ch"/>
    <w:rPr>
      <w:rFonts w:ascii="Times New Roman" w:hAnsi="Times New Roman"/>
      <w:b w:val="0"/>
      <w:i w:val="0"/>
      <w:caps w:val="0"/>
      <w:smallCaps w:val="0"/>
      <w:strike w:val="0"/>
      <w:color w:val="000000"/>
      <w:spacing w:val="0"/>
      <w:sz w:val="20"/>
      <w:u w:val="none"/>
    </w:rPr>
  </w:style>
  <w:style w:styleId="Style_29_ch" w:type="character">
    <w:name w:val="ListLabel 66"/>
    <w:link w:val="Style_29"/>
    <w:rPr>
      <w:rFonts w:ascii="Times New Roman" w:hAnsi="Times New Roman"/>
      <w:b w:val="0"/>
      <w:i w:val="0"/>
      <w:caps w:val="0"/>
      <w:smallCaps w:val="0"/>
      <w:strike w:val="0"/>
      <w:color w:val="000000"/>
      <w:spacing w:val="0"/>
      <w:sz w:val="20"/>
      <w:u w:val="none"/>
    </w:rPr>
  </w:style>
  <w:style w:styleId="Style_30" w:type="paragraph">
    <w:name w:val="ListLabel 94"/>
    <w:link w:val="Style_30_ch"/>
  </w:style>
  <w:style w:styleId="Style_30_ch" w:type="character">
    <w:name w:val="ListLabel 94"/>
    <w:link w:val="Style_30"/>
  </w:style>
  <w:style w:styleId="Style_31" w:type="paragraph">
    <w:name w:val="Endnote"/>
    <w:link w:val="Style_31_ch"/>
    <w:pPr>
      <w:widowControl w:val="1"/>
      <w:ind w:firstLine="851" w:left="0"/>
      <w:jc w:val="both"/>
    </w:pPr>
    <w:rPr>
      <w:rFonts w:ascii="XO Thames" w:hAnsi="XO Thames"/>
      <w:sz w:val="22"/>
    </w:rPr>
  </w:style>
  <w:style w:styleId="Style_31_ch" w:type="character">
    <w:name w:val="Endnote"/>
    <w:link w:val="Style_31"/>
    <w:rPr>
      <w:rFonts w:ascii="XO Thames" w:hAnsi="XO Thames"/>
      <w:sz w:val="22"/>
    </w:rPr>
  </w:style>
  <w:style w:styleId="Style_32" w:type="paragraph">
    <w:name w:val="heading 3"/>
    <w:basedOn w:val="Style_1"/>
    <w:next w:val="Style_1"/>
    <w:link w:val="Style_32_ch"/>
    <w:uiPriority w:val="9"/>
    <w:qFormat/>
    <w:pPr>
      <w:keepNext w:val="1"/>
      <w:widowControl w:val="1"/>
      <w:numPr>
        <w:ilvl w:val="2"/>
        <w:numId w:val="13"/>
      </w:numPr>
      <w:spacing w:after="60" w:before="240" w:line="240" w:lineRule="auto"/>
      <w:ind/>
      <w:jc w:val="both"/>
      <w:outlineLvl w:val="2"/>
    </w:pPr>
    <w:rPr>
      <w:rFonts w:ascii="Arial" w:hAnsi="Arial"/>
      <w:b w:val="1"/>
      <w:sz w:val="24"/>
    </w:rPr>
  </w:style>
  <w:style w:styleId="Style_32_ch" w:type="character">
    <w:name w:val="heading 3"/>
    <w:basedOn w:val="Style_1_ch"/>
    <w:link w:val="Style_32"/>
    <w:rPr>
      <w:rFonts w:ascii="Arial" w:hAnsi="Arial"/>
      <w:b w:val="1"/>
      <w:sz w:val="24"/>
    </w:rPr>
  </w:style>
  <w:style w:styleId="Style_33" w:type="paragraph">
    <w:name w:val="ListLabel 133"/>
    <w:link w:val="Style_33_ch"/>
    <w:rPr>
      <w:rFonts w:ascii="Times New Roman" w:hAnsi="Times New Roman"/>
      <w:b w:val="1"/>
      <w:sz w:val="20"/>
    </w:rPr>
  </w:style>
  <w:style w:styleId="Style_33_ch" w:type="character">
    <w:name w:val="ListLabel 133"/>
    <w:link w:val="Style_33"/>
    <w:rPr>
      <w:rFonts w:ascii="Times New Roman" w:hAnsi="Times New Roman"/>
      <w:b w:val="1"/>
      <w:sz w:val="20"/>
    </w:rPr>
  </w:style>
  <w:style w:styleId="Style_34" w:type="paragraph">
    <w:name w:val="ListLabel 13"/>
    <w:link w:val="Style_34_ch"/>
  </w:style>
  <w:style w:styleId="Style_34_ch" w:type="character">
    <w:name w:val="ListLabel 13"/>
    <w:link w:val="Style_34"/>
  </w:style>
  <w:style w:styleId="Style_35" w:type="paragraph">
    <w:name w:val="ListLabel 42"/>
    <w:link w:val="Style_35_ch"/>
  </w:style>
  <w:style w:styleId="Style_35_ch" w:type="character">
    <w:name w:val="ListLabel 42"/>
    <w:link w:val="Style_35"/>
  </w:style>
  <w:style w:styleId="Style_36" w:type="paragraph">
    <w:name w:val="ListLabel 59"/>
    <w:link w:val="Style_36_ch"/>
  </w:style>
  <w:style w:styleId="Style_36_ch" w:type="character">
    <w:name w:val="ListLabel 59"/>
    <w:link w:val="Style_36"/>
  </w:style>
  <w:style w:styleId="Style_37" w:type="paragraph">
    <w:name w:val="ListLabel 89"/>
    <w:link w:val="Style_37_ch"/>
  </w:style>
  <w:style w:styleId="Style_37_ch" w:type="character">
    <w:name w:val="ListLabel 89"/>
    <w:link w:val="Style_37"/>
  </w:style>
  <w:style w:styleId="Style_38" w:type="paragraph">
    <w:name w:val="ListLabel 99"/>
    <w:link w:val="Style_38_ch"/>
    <w:rPr>
      <w:rFonts w:ascii="Times New Roman" w:hAnsi="Times New Roman"/>
      <w:b w:val="0"/>
      <w:i w:val="0"/>
      <w:caps w:val="0"/>
      <w:smallCaps w:val="0"/>
      <w:strike w:val="0"/>
      <w:color w:val="000000"/>
      <w:spacing w:val="0"/>
      <w:sz w:val="20"/>
      <w:u w:val="none"/>
    </w:rPr>
  </w:style>
  <w:style w:styleId="Style_38_ch" w:type="character">
    <w:name w:val="ListLabel 99"/>
    <w:link w:val="Style_38"/>
    <w:rPr>
      <w:rFonts w:ascii="Times New Roman" w:hAnsi="Times New Roman"/>
      <w:b w:val="0"/>
      <w:i w:val="0"/>
      <w:caps w:val="0"/>
      <w:smallCaps w:val="0"/>
      <w:strike w:val="0"/>
      <w:color w:val="000000"/>
      <w:spacing w:val="0"/>
      <w:sz w:val="20"/>
      <w:u w:val="none"/>
    </w:rPr>
  </w:style>
  <w:style w:styleId="Style_39" w:type="paragraph">
    <w:name w:val="ListLabel 130"/>
    <w:link w:val="Style_39_ch"/>
    <w:rPr>
      <w:rFonts w:ascii="Times New Roman" w:hAnsi="Times New Roman"/>
      <w:b w:val="0"/>
      <w:i w:val="0"/>
      <w:caps w:val="0"/>
      <w:smallCaps w:val="0"/>
      <w:strike w:val="0"/>
      <w:color w:val="000000"/>
      <w:spacing w:val="0"/>
      <w:sz w:val="20"/>
      <w:u w:val="none"/>
    </w:rPr>
  </w:style>
  <w:style w:styleId="Style_39_ch" w:type="character">
    <w:name w:val="ListLabel 130"/>
    <w:link w:val="Style_39"/>
    <w:rPr>
      <w:rFonts w:ascii="Times New Roman" w:hAnsi="Times New Roman"/>
      <w:b w:val="0"/>
      <w:i w:val="0"/>
      <w:caps w:val="0"/>
      <w:smallCaps w:val="0"/>
      <w:strike w:val="0"/>
      <w:color w:val="000000"/>
      <w:spacing w:val="0"/>
      <w:sz w:val="20"/>
      <w:u w:val="none"/>
    </w:rPr>
  </w:style>
  <w:style w:styleId="Style_40" w:type="paragraph">
    <w:name w:val="ListLabel 117"/>
    <w:link w:val="Style_40_ch"/>
    <w:rPr>
      <w:rFonts w:ascii="Times New Roman" w:hAnsi="Times New Roman"/>
      <w:b w:val="1"/>
      <w:sz w:val="20"/>
    </w:rPr>
  </w:style>
  <w:style w:styleId="Style_40_ch" w:type="character">
    <w:name w:val="ListLabel 117"/>
    <w:link w:val="Style_40"/>
    <w:rPr>
      <w:rFonts w:ascii="Times New Roman" w:hAnsi="Times New Roman"/>
      <w:b w:val="1"/>
      <w:sz w:val="20"/>
    </w:rPr>
  </w:style>
  <w:style w:styleId="Style_41" w:type="paragraph">
    <w:name w:val="ListLabel 32"/>
    <w:link w:val="Style_41_ch"/>
    <w:rPr>
      <w:rFonts w:ascii="Times New Roman" w:hAnsi="Times New Roman"/>
      <w:sz w:val="20"/>
    </w:rPr>
  </w:style>
  <w:style w:styleId="Style_41_ch" w:type="character">
    <w:name w:val="ListLabel 32"/>
    <w:link w:val="Style_41"/>
    <w:rPr>
      <w:rFonts w:ascii="Times New Roman" w:hAnsi="Times New Roman"/>
      <w:sz w:val="20"/>
    </w:rPr>
  </w:style>
  <w:style w:styleId="Style_42" w:type="paragraph">
    <w:name w:val="ListLabel 115"/>
    <w:link w:val="Style_42_ch"/>
    <w:rPr>
      <w:rFonts w:ascii="Times New Roman" w:hAnsi="Times New Roman"/>
      <w:b w:val="0"/>
      <w:i w:val="0"/>
      <w:caps w:val="0"/>
      <w:smallCaps w:val="0"/>
      <w:strike w:val="0"/>
      <w:color w:val="000000"/>
      <w:spacing w:val="0"/>
      <w:sz w:val="20"/>
      <w:u w:val="none"/>
    </w:rPr>
  </w:style>
  <w:style w:styleId="Style_42_ch" w:type="character">
    <w:name w:val="ListLabel 115"/>
    <w:link w:val="Style_42"/>
    <w:rPr>
      <w:rFonts w:ascii="Times New Roman" w:hAnsi="Times New Roman"/>
      <w:b w:val="0"/>
      <w:i w:val="0"/>
      <w:caps w:val="0"/>
      <w:smallCaps w:val="0"/>
      <w:strike w:val="0"/>
      <w:color w:val="000000"/>
      <w:spacing w:val="0"/>
      <w:sz w:val="20"/>
      <w:u w:val="none"/>
    </w:rPr>
  </w:style>
  <w:style w:styleId="Style_43" w:type="paragraph">
    <w:name w:val="ListLabel 67"/>
    <w:link w:val="Style_43_ch"/>
    <w:rPr>
      <w:rFonts w:ascii="Times New Roman" w:hAnsi="Times New Roman"/>
      <w:b w:val="0"/>
      <w:i w:val="0"/>
      <w:caps w:val="0"/>
      <w:smallCaps w:val="0"/>
      <w:strike w:val="0"/>
      <w:color w:val="000000"/>
      <w:spacing w:val="0"/>
      <w:sz w:val="20"/>
      <w:u w:val="none"/>
    </w:rPr>
  </w:style>
  <w:style w:styleId="Style_43_ch" w:type="character">
    <w:name w:val="ListLabel 67"/>
    <w:link w:val="Style_43"/>
    <w:rPr>
      <w:rFonts w:ascii="Times New Roman" w:hAnsi="Times New Roman"/>
      <w:b w:val="0"/>
      <w:i w:val="0"/>
      <w:caps w:val="0"/>
      <w:smallCaps w:val="0"/>
      <w:strike w:val="0"/>
      <w:color w:val="000000"/>
      <w:spacing w:val="0"/>
      <w:sz w:val="20"/>
      <w:u w:val="none"/>
    </w:rPr>
  </w:style>
  <w:style w:styleId="Style_44" w:type="paragraph">
    <w:name w:val="Нижний колонтитул Знак1"/>
    <w:basedOn w:val="Style_9"/>
    <w:link w:val="Style_44_ch"/>
    <w:rPr>
      <w:rFonts w:ascii="Times New Roman" w:hAnsi="Times New Roman"/>
      <w:sz w:val="24"/>
    </w:rPr>
  </w:style>
  <w:style w:styleId="Style_44_ch" w:type="character">
    <w:name w:val="Нижний колонтитул Знак1"/>
    <w:basedOn w:val="Style_9_ch"/>
    <w:link w:val="Style_44"/>
    <w:rPr>
      <w:rFonts w:ascii="Times New Roman" w:hAnsi="Times New Roman"/>
      <w:sz w:val="24"/>
    </w:rPr>
  </w:style>
  <w:style w:styleId="Style_45" w:type="paragraph">
    <w:name w:val="ListLabel 27"/>
    <w:link w:val="Style_45_ch"/>
  </w:style>
  <w:style w:styleId="Style_45_ch" w:type="character">
    <w:name w:val="ListLabel 27"/>
    <w:link w:val="Style_45"/>
  </w:style>
  <w:style w:styleId="Style_46" w:type="paragraph">
    <w:name w:val="ListLabel 123"/>
    <w:link w:val="Style_46_ch"/>
  </w:style>
  <w:style w:styleId="Style_46_ch" w:type="character">
    <w:name w:val="ListLabel 123"/>
    <w:link w:val="Style_46"/>
  </w:style>
  <w:style w:styleId="Style_47" w:type="paragraph">
    <w:name w:val="List"/>
    <w:basedOn w:val="Style_48"/>
    <w:link w:val="Style_47_ch"/>
  </w:style>
  <w:style w:styleId="Style_47_ch" w:type="character">
    <w:name w:val="List"/>
    <w:basedOn w:val="Style_48_ch"/>
    <w:link w:val="Style_47"/>
  </w:style>
  <w:style w:styleId="Style_49" w:type="paragraph">
    <w:name w:val="Header"/>
    <w:basedOn w:val="Style_1"/>
    <w:link w:val="Style_49_ch"/>
    <w:pPr>
      <w:widowControl w:val="1"/>
      <w:tabs>
        <w:tab w:leader="none" w:pos="708" w:val="clear"/>
        <w:tab w:leader="none" w:pos="4677" w:val="center"/>
        <w:tab w:leader="none" w:pos="9355" w:val="right"/>
      </w:tabs>
      <w:spacing w:after="0" w:before="0" w:line="240" w:lineRule="auto"/>
      <w:ind/>
      <w:jc w:val="both"/>
    </w:pPr>
    <w:rPr>
      <w:rFonts w:ascii="Times New Roman" w:hAnsi="Times New Roman"/>
      <w:sz w:val="24"/>
    </w:rPr>
  </w:style>
  <w:style w:styleId="Style_49_ch" w:type="character">
    <w:name w:val="Header"/>
    <w:basedOn w:val="Style_1_ch"/>
    <w:link w:val="Style_49"/>
    <w:rPr>
      <w:rFonts w:ascii="Times New Roman" w:hAnsi="Times New Roman"/>
      <w:sz w:val="24"/>
    </w:rPr>
  </w:style>
  <w:style w:styleId="Style_50" w:type="paragraph">
    <w:name w:val="ListLabel 28"/>
    <w:link w:val="Style_50_ch"/>
  </w:style>
  <w:style w:styleId="Style_50_ch" w:type="character">
    <w:name w:val="ListLabel 28"/>
    <w:link w:val="Style_50"/>
  </w:style>
  <w:style w:styleId="Style_51" w:type="paragraph">
    <w:name w:val="ListLabel 156"/>
    <w:link w:val="Style_51_ch"/>
  </w:style>
  <w:style w:styleId="Style_51_ch" w:type="character">
    <w:name w:val="ListLabel 156"/>
    <w:link w:val="Style_51"/>
  </w:style>
  <w:style w:styleId="Style_52" w:type="paragraph">
    <w:name w:val="ListLabel 55"/>
    <w:link w:val="Style_52_ch"/>
  </w:style>
  <w:style w:styleId="Style_52_ch" w:type="character">
    <w:name w:val="ListLabel 55"/>
    <w:link w:val="Style_52"/>
  </w:style>
  <w:style w:styleId="Style_53" w:type="paragraph">
    <w:name w:val="ListLabel 54"/>
    <w:link w:val="Style_53_ch"/>
  </w:style>
  <w:style w:styleId="Style_53_ch" w:type="character">
    <w:name w:val="ListLabel 54"/>
    <w:link w:val="Style_53"/>
  </w:style>
  <w:style w:styleId="Style_54" w:type="paragraph">
    <w:name w:val="heading 9"/>
    <w:basedOn w:val="Style_1"/>
    <w:next w:val="Style_1"/>
    <w:link w:val="Style_54_ch"/>
    <w:uiPriority w:val="9"/>
    <w:qFormat/>
    <w:pPr>
      <w:widowControl w:val="1"/>
      <w:numPr>
        <w:ilvl w:val="8"/>
        <w:numId w:val="13"/>
      </w:numPr>
      <w:spacing w:after="60" w:before="240" w:line="240" w:lineRule="auto"/>
      <w:ind/>
      <w:jc w:val="both"/>
      <w:outlineLvl w:val="8"/>
    </w:pPr>
    <w:rPr>
      <w:rFonts w:ascii="Arial" w:hAnsi="Arial"/>
      <w:b w:val="1"/>
      <w:i w:val="1"/>
      <w:sz w:val="18"/>
    </w:rPr>
  </w:style>
  <w:style w:styleId="Style_54_ch" w:type="character">
    <w:name w:val="heading 9"/>
    <w:basedOn w:val="Style_1_ch"/>
    <w:link w:val="Style_54"/>
    <w:rPr>
      <w:rFonts w:ascii="Arial" w:hAnsi="Arial"/>
      <w:b w:val="1"/>
      <w:i w:val="1"/>
      <w:sz w:val="18"/>
    </w:rPr>
  </w:style>
  <w:style w:styleId="Style_55" w:type="paragraph">
    <w:name w:val="ListLabel 147"/>
    <w:link w:val="Style_55_ch"/>
    <w:rPr>
      <w:rFonts w:ascii="Times New Roman" w:hAnsi="Times New Roman"/>
      <w:b w:val="0"/>
      <w:i w:val="0"/>
      <w:caps w:val="0"/>
      <w:smallCaps w:val="0"/>
      <w:strike w:val="0"/>
      <w:color w:val="000000"/>
      <w:spacing w:val="0"/>
      <w:sz w:val="20"/>
      <w:u w:val="none"/>
    </w:rPr>
  </w:style>
  <w:style w:styleId="Style_55_ch" w:type="character">
    <w:name w:val="ListLabel 147"/>
    <w:link w:val="Style_55"/>
    <w:rPr>
      <w:rFonts w:ascii="Times New Roman" w:hAnsi="Times New Roman"/>
      <w:b w:val="0"/>
      <w:i w:val="0"/>
      <w:caps w:val="0"/>
      <w:smallCaps w:val="0"/>
      <w:strike w:val="0"/>
      <w:color w:val="000000"/>
      <w:spacing w:val="0"/>
      <w:sz w:val="20"/>
      <w:u w:val="none"/>
    </w:rPr>
  </w:style>
  <w:style w:styleId="Style_56" w:type="paragraph">
    <w:name w:val="ListLabel 70"/>
    <w:link w:val="Style_56_ch"/>
  </w:style>
  <w:style w:styleId="Style_56_ch" w:type="character">
    <w:name w:val="ListLabel 70"/>
    <w:link w:val="Style_56"/>
  </w:style>
  <w:style w:styleId="Style_57" w:type="paragraph">
    <w:name w:val="ListLabel 114"/>
    <w:link w:val="Style_57_ch"/>
    <w:rPr>
      <w:rFonts w:ascii="Times New Roman" w:hAnsi="Times New Roman"/>
      <w:b w:val="0"/>
      <w:i w:val="0"/>
      <w:caps w:val="0"/>
      <w:smallCaps w:val="0"/>
      <w:strike w:val="0"/>
      <w:color w:val="000000"/>
      <w:spacing w:val="0"/>
      <w:sz w:val="20"/>
      <w:u w:val="none"/>
    </w:rPr>
  </w:style>
  <w:style w:styleId="Style_57_ch" w:type="character">
    <w:name w:val="ListLabel 114"/>
    <w:link w:val="Style_57"/>
    <w:rPr>
      <w:rFonts w:ascii="Times New Roman" w:hAnsi="Times New Roman"/>
      <w:b w:val="0"/>
      <w:i w:val="0"/>
      <w:caps w:val="0"/>
      <w:smallCaps w:val="0"/>
      <w:strike w:val="0"/>
      <w:color w:val="000000"/>
      <w:spacing w:val="0"/>
      <w:sz w:val="20"/>
      <w:u w:val="none"/>
    </w:rPr>
  </w:style>
  <w:style w:styleId="Style_58" w:type="paragraph">
    <w:name w:val="ListLabel 127"/>
    <w:link w:val="Style_58_ch"/>
    <w:rPr>
      <w:rFonts w:ascii="Times New Roman" w:hAnsi="Times New Roman"/>
      <w:color w:val="0000FF"/>
      <w:sz w:val="20"/>
      <w:u w:val="single"/>
    </w:rPr>
  </w:style>
  <w:style w:styleId="Style_58_ch" w:type="character">
    <w:name w:val="ListLabel 127"/>
    <w:link w:val="Style_58"/>
    <w:rPr>
      <w:rFonts w:ascii="Times New Roman" w:hAnsi="Times New Roman"/>
      <w:color w:val="0000FF"/>
      <w:sz w:val="20"/>
      <w:u w:val="single"/>
    </w:rPr>
  </w:style>
  <w:style w:styleId="Style_59" w:type="paragraph">
    <w:name w:val="ListLabel 83"/>
    <w:link w:val="Style_59_ch"/>
    <w:rPr>
      <w:rFonts w:ascii="Times New Roman" w:hAnsi="Times New Roman"/>
      <w:b w:val="0"/>
      <w:i w:val="0"/>
      <w:caps w:val="0"/>
      <w:smallCaps w:val="0"/>
      <w:strike w:val="0"/>
      <w:color w:val="000000"/>
      <w:spacing w:val="0"/>
      <w:sz w:val="20"/>
      <w:u w:val="none"/>
    </w:rPr>
  </w:style>
  <w:style w:styleId="Style_59_ch" w:type="character">
    <w:name w:val="ListLabel 83"/>
    <w:link w:val="Style_59"/>
    <w:rPr>
      <w:rFonts w:ascii="Times New Roman" w:hAnsi="Times New Roman"/>
      <w:b w:val="0"/>
      <w:i w:val="0"/>
      <w:caps w:val="0"/>
      <w:smallCaps w:val="0"/>
      <w:strike w:val="0"/>
      <w:color w:val="000000"/>
      <w:spacing w:val="0"/>
      <w:sz w:val="20"/>
      <w:u w:val="none"/>
    </w:rPr>
  </w:style>
  <w:style w:styleId="Style_60" w:type="paragraph">
    <w:name w:val="ListLabel 30"/>
    <w:link w:val="Style_60_ch"/>
  </w:style>
  <w:style w:styleId="Style_60_ch" w:type="character">
    <w:name w:val="ListLabel 30"/>
    <w:link w:val="Style_60"/>
  </w:style>
  <w:style w:styleId="Style_61" w:type="paragraph">
    <w:name w:val="ListLabel 134"/>
    <w:link w:val="Style_61_ch"/>
  </w:style>
  <w:style w:styleId="Style_61_ch" w:type="character">
    <w:name w:val="ListLabel 134"/>
    <w:link w:val="Style_61"/>
  </w:style>
  <w:style w:styleId="Style_62" w:type="paragraph">
    <w:name w:val="ListLabel 71"/>
    <w:link w:val="Style_62_ch"/>
  </w:style>
  <w:style w:styleId="Style_62_ch" w:type="character">
    <w:name w:val="ListLabel 71"/>
    <w:link w:val="Style_62"/>
  </w:style>
  <w:style w:styleId="Style_63" w:type="paragraph">
    <w:name w:val="ListLabel 102"/>
    <w:link w:val="Style_63_ch"/>
  </w:style>
  <w:style w:styleId="Style_63_ch" w:type="character">
    <w:name w:val="ListLabel 102"/>
    <w:link w:val="Style_63"/>
  </w:style>
  <w:style w:styleId="Style_64" w:type="paragraph">
    <w:name w:val="ListLabel 6"/>
    <w:link w:val="Style_64_ch"/>
  </w:style>
  <w:style w:styleId="Style_64_ch" w:type="character">
    <w:name w:val="ListLabel 6"/>
    <w:link w:val="Style_64"/>
  </w:style>
  <w:style w:styleId="Style_65" w:type="paragraph">
    <w:name w:val="ListLabel 101"/>
    <w:link w:val="Style_65_ch"/>
    <w:rPr>
      <w:rFonts w:ascii="Times New Roman" w:hAnsi="Times New Roman"/>
      <w:b w:val="1"/>
      <w:sz w:val="20"/>
    </w:rPr>
  </w:style>
  <w:style w:styleId="Style_65_ch" w:type="character">
    <w:name w:val="ListLabel 101"/>
    <w:link w:val="Style_65"/>
    <w:rPr>
      <w:rFonts w:ascii="Times New Roman" w:hAnsi="Times New Roman"/>
      <w:b w:val="1"/>
      <w:sz w:val="20"/>
    </w:rPr>
  </w:style>
  <w:style w:styleId="Style_66" w:type="paragraph">
    <w:name w:val="Caption"/>
    <w:basedOn w:val="Style_1"/>
    <w:link w:val="Style_66_ch"/>
    <w:pPr>
      <w:widowControl w:val="1"/>
      <w:spacing w:after="120" w:before="120"/>
      <w:ind/>
    </w:pPr>
    <w:rPr>
      <w:i w:val="1"/>
      <w:sz w:val="24"/>
    </w:rPr>
  </w:style>
  <w:style w:styleId="Style_66_ch" w:type="character">
    <w:name w:val="Caption"/>
    <w:basedOn w:val="Style_1_ch"/>
    <w:link w:val="Style_66"/>
    <w:rPr>
      <w:i w:val="1"/>
      <w:sz w:val="24"/>
    </w:rPr>
  </w:style>
  <w:style w:styleId="Style_67" w:type="paragraph">
    <w:name w:val="ListLabel 98"/>
    <w:link w:val="Style_67_ch"/>
    <w:rPr>
      <w:rFonts w:ascii="Times New Roman" w:hAnsi="Times New Roman"/>
      <w:b w:val="0"/>
      <w:i w:val="0"/>
      <w:caps w:val="0"/>
      <w:smallCaps w:val="0"/>
      <w:strike w:val="0"/>
      <w:color w:val="000000"/>
      <w:spacing w:val="0"/>
      <w:sz w:val="20"/>
      <w:u w:val="none"/>
    </w:rPr>
  </w:style>
  <w:style w:styleId="Style_67_ch" w:type="character">
    <w:name w:val="ListLabel 98"/>
    <w:link w:val="Style_67"/>
    <w:rPr>
      <w:rFonts w:ascii="Times New Roman" w:hAnsi="Times New Roman"/>
      <w:b w:val="0"/>
      <w:i w:val="0"/>
      <w:caps w:val="0"/>
      <w:smallCaps w:val="0"/>
      <w:strike w:val="0"/>
      <w:color w:val="000000"/>
      <w:spacing w:val="0"/>
      <w:sz w:val="20"/>
      <w:u w:val="none"/>
    </w:rPr>
  </w:style>
  <w:style w:styleId="Style_68" w:type="paragraph">
    <w:name w:val="Заголовок 5 Знак"/>
    <w:basedOn w:val="Style_9"/>
    <w:link w:val="Style_68_ch"/>
    <w:rPr>
      <w:rFonts w:ascii="Times New Roman" w:hAnsi="Times New Roman"/>
    </w:rPr>
  </w:style>
  <w:style w:styleId="Style_68_ch" w:type="character">
    <w:name w:val="Заголовок 5 Знак"/>
    <w:basedOn w:val="Style_9_ch"/>
    <w:link w:val="Style_68"/>
    <w:rPr>
      <w:rFonts w:ascii="Times New Roman" w:hAnsi="Times New Roman"/>
    </w:rPr>
  </w:style>
  <w:style w:styleId="Style_69" w:type="paragraph">
    <w:name w:val="ListLabel 150"/>
    <w:link w:val="Style_69_ch"/>
  </w:style>
  <w:style w:styleId="Style_69_ch" w:type="character">
    <w:name w:val="ListLabel 150"/>
    <w:link w:val="Style_69"/>
  </w:style>
  <w:style w:styleId="Style_70" w:type="paragraph">
    <w:name w:val="ListLabel 86"/>
    <w:link w:val="Style_70_ch"/>
  </w:style>
  <w:style w:styleId="Style_70_ch" w:type="character">
    <w:name w:val="ListLabel 86"/>
    <w:link w:val="Style_70"/>
  </w:style>
  <w:style w:styleId="Style_71" w:type="paragraph">
    <w:name w:val="Заголовок 2 Знак"/>
    <w:basedOn w:val="Style_9"/>
    <w:link w:val="Style_71_ch"/>
    <w:rPr>
      <w:rFonts w:ascii="Times New Roman" w:hAnsi="Times New Roman"/>
      <w:b w:val="1"/>
      <w:sz w:val="24"/>
    </w:rPr>
  </w:style>
  <w:style w:styleId="Style_71_ch" w:type="character">
    <w:name w:val="Заголовок 2 Знак"/>
    <w:basedOn w:val="Style_9_ch"/>
    <w:link w:val="Style_71"/>
    <w:rPr>
      <w:rFonts w:ascii="Times New Roman" w:hAnsi="Times New Roman"/>
      <w:b w:val="1"/>
      <w:sz w:val="24"/>
    </w:rPr>
  </w:style>
  <w:style w:styleId="Style_72" w:type="paragraph">
    <w:name w:val="Нижний колонтитул Знак"/>
    <w:basedOn w:val="Style_9"/>
    <w:link w:val="Style_72_ch"/>
  </w:style>
  <w:style w:styleId="Style_72_ch" w:type="character">
    <w:name w:val="Нижний колонтитул Знак"/>
    <w:basedOn w:val="Style_9_ch"/>
    <w:link w:val="Style_72"/>
  </w:style>
  <w:style w:styleId="Style_73" w:type="paragraph">
    <w:name w:val="ListLabel 65"/>
    <w:link w:val="Style_73_ch"/>
    <w:rPr>
      <w:rFonts w:ascii="Times New Roman" w:hAnsi="Times New Roman"/>
      <w:b w:val="1"/>
      <w:sz w:val="20"/>
    </w:rPr>
  </w:style>
  <w:style w:styleId="Style_73_ch" w:type="character">
    <w:name w:val="ListLabel 65"/>
    <w:link w:val="Style_73"/>
    <w:rPr>
      <w:rFonts w:ascii="Times New Roman" w:hAnsi="Times New Roman"/>
      <w:b w:val="1"/>
      <w:sz w:val="20"/>
    </w:rPr>
  </w:style>
  <w:style w:styleId="Style_74" w:type="paragraph">
    <w:name w:val="Заголовок 1 Знак"/>
    <w:basedOn w:val="Style_9"/>
    <w:link w:val="Style_74_ch"/>
    <w:rPr>
      <w:rFonts w:ascii="Times New Roman" w:hAnsi="Times New Roman"/>
      <w:b w:val="1"/>
      <w:sz w:val="36"/>
    </w:rPr>
  </w:style>
  <w:style w:styleId="Style_74_ch" w:type="character">
    <w:name w:val="Заголовок 1 Знак"/>
    <w:basedOn w:val="Style_9_ch"/>
    <w:link w:val="Style_74"/>
    <w:rPr>
      <w:rFonts w:ascii="Times New Roman" w:hAnsi="Times New Roman"/>
      <w:b w:val="1"/>
      <w:sz w:val="36"/>
    </w:rPr>
  </w:style>
  <w:style w:styleId="Style_75" w:type="paragraph">
    <w:name w:val="ListLabel 14"/>
    <w:link w:val="Style_75_ch"/>
  </w:style>
  <w:style w:styleId="Style_75_ch" w:type="character">
    <w:name w:val="ListLabel 14"/>
    <w:link w:val="Style_75"/>
  </w:style>
  <w:style w:styleId="Style_76" w:type="paragraph">
    <w:name w:val="ListLabel 25"/>
    <w:link w:val="Style_76_ch"/>
  </w:style>
  <w:style w:styleId="Style_76_ch" w:type="character">
    <w:name w:val="ListLabel 25"/>
    <w:link w:val="Style_76"/>
  </w:style>
  <w:style w:styleId="Style_3" w:type="paragraph">
    <w:name w:val="ListLabel 15"/>
    <w:link w:val="Style_3_ch"/>
    <w:rPr>
      <w:rFonts w:ascii="Times New Roman" w:hAnsi="Times New Roman"/>
      <w:color w:val="0000FF"/>
      <w:sz w:val="20"/>
      <w:u w:val="single"/>
    </w:rPr>
  </w:style>
  <w:style w:styleId="Style_3_ch" w:type="character">
    <w:name w:val="ListLabel 15"/>
    <w:link w:val="Style_3"/>
    <w:rPr>
      <w:rFonts w:ascii="Times New Roman" w:hAnsi="Times New Roman"/>
      <w:color w:val="0000FF"/>
      <w:sz w:val="20"/>
      <w:u w:val="single"/>
    </w:rPr>
  </w:style>
  <w:style w:styleId="Style_77" w:type="paragraph">
    <w:name w:val="ListLabel 21"/>
    <w:link w:val="Style_77_ch"/>
    <w:rPr>
      <w:rFonts w:ascii="Times New Roman" w:hAnsi="Times New Roman"/>
      <w:b w:val="1"/>
      <w:sz w:val="20"/>
    </w:rPr>
  </w:style>
  <w:style w:styleId="Style_77_ch" w:type="character">
    <w:name w:val="ListLabel 21"/>
    <w:link w:val="Style_77"/>
    <w:rPr>
      <w:rFonts w:ascii="Times New Roman" w:hAnsi="Times New Roman"/>
      <w:b w:val="1"/>
      <w:sz w:val="20"/>
    </w:rPr>
  </w:style>
  <w:style w:styleId="Style_78" w:type="paragraph">
    <w:name w:val="ListLabel 113"/>
    <w:link w:val="Style_78_ch"/>
    <w:rPr>
      <w:rFonts w:ascii="Times New Roman" w:hAnsi="Times New Roman"/>
      <w:b w:val="1"/>
      <w:sz w:val="20"/>
    </w:rPr>
  </w:style>
  <w:style w:styleId="Style_78_ch" w:type="character">
    <w:name w:val="ListLabel 113"/>
    <w:link w:val="Style_78"/>
    <w:rPr>
      <w:rFonts w:ascii="Times New Roman" w:hAnsi="Times New Roman"/>
      <w:b w:val="1"/>
      <w:sz w:val="20"/>
    </w:rPr>
  </w:style>
  <w:style w:styleId="Style_79" w:type="paragraph">
    <w:name w:val="ListLabel 73"/>
    <w:link w:val="Style_79_ch"/>
  </w:style>
  <w:style w:styleId="Style_79_ch" w:type="character">
    <w:name w:val="ListLabel 73"/>
    <w:link w:val="Style_79"/>
  </w:style>
  <w:style w:styleId="Style_80" w:type="paragraph">
    <w:name w:val="ListLabel 23"/>
    <w:link w:val="Style_80_ch"/>
  </w:style>
  <w:style w:styleId="Style_80_ch" w:type="character">
    <w:name w:val="ListLabel 23"/>
    <w:link w:val="Style_80"/>
  </w:style>
  <w:style w:styleId="Style_81" w:type="paragraph">
    <w:name w:val="ListLabel 81"/>
    <w:link w:val="Style_81_ch"/>
    <w:rPr>
      <w:rFonts w:ascii="Times New Roman" w:hAnsi="Times New Roman"/>
      <w:b w:val="1"/>
      <w:sz w:val="20"/>
    </w:rPr>
  </w:style>
  <w:style w:styleId="Style_81_ch" w:type="character">
    <w:name w:val="ListLabel 81"/>
    <w:link w:val="Style_81"/>
    <w:rPr>
      <w:rFonts w:ascii="Times New Roman" w:hAnsi="Times New Roman"/>
      <w:b w:val="1"/>
      <w:sz w:val="20"/>
    </w:rPr>
  </w:style>
  <w:style w:styleId="Style_82" w:type="paragraph">
    <w:name w:val="ListLabel 60"/>
    <w:link w:val="Style_82_ch"/>
  </w:style>
  <w:style w:styleId="Style_82_ch" w:type="character">
    <w:name w:val="ListLabel 60"/>
    <w:link w:val="Style_82"/>
  </w:style>
  <w:style w:styleId="Style_83" w:type="paragraph">
    <w:name w:val="toc 3"/>
    <w:next w:val="Style_1"/>
    <w:link w:val="Style_83_ch"/>
    <w:uiPriority w:val="39"/>
    <w:pPr>
      <w:widowControl w:val="1"/>
      <w:ind w:firstLine="0" w:left="400"/>
      <w:jc w:val="left"/>
    </w:pPr>
    <w:rPr>
      <w:rFonts w:ascii="XO Thames" w:hAnsi="XO Thames"/>
      <w:sz w:val="28"/>
    </w:rPr>
  </w:style>
  <w:style w:styleId="Style_83_ch" w:type="character">
    <w:name w:val="toc 3"/>
    <w:link w:val="Style_83"/>
    <w:rPr>
      <w:rFonts w:ascii="XO Thames" w:hAnsi="XO Thames"/>
      <w:sz w:val="28"/>
    </w:rPr>
  </w:style>
  <w:style w:styleId="Style_84" w:type="paragraph">
    <w:name w:val="ListLabel 2"/>
    <w:link w:val="Style_84_ch"/>
    <w:rPr>
      <w:rFonts w:ascii="Times New Roman" w:hAnsi="Times New Roman"/>
      <w:b w:val="0"/>
      <w:i w:val="0"/>
      <w:caps w:val="0"/>
      <w:smallCaps w:val="0"/>
      <w:strike w:val="0"/>
      <w:color w:val="000000"/>
      <w:spacing w:val="0"/>
      <w:sz w:val="20"/>
      <w:u w:val="none"/>
    </w:rPr>
  </w:style>
  <w:style w:styleId="Style_84_ch" w:type="character">
    <w:name w:val="ListLabel 2"/>
    <w:link w:val="Style_84"/>
    <w:rPr>
      <w:rFonts w:ascii="Times New Roman" w:hAnsi="Times New Roman"/>
      <w:b w:val="0"/>
      <w:i w:val="0"/>
      <w:caps w:val="0"/>
      <w:smallCaps w:val="0"/>
      <w:strike w:val="0"/>
      <w:color w:val="000000"/>
      <w:spacing w:val="0"/>
      <w:sz w:val="20"/>
      <w:u w:val="none"/>
    </w:rPr>
  </w:style>
  <w:style w:styleId="Style_85" w:type="paragraph">
    <w:name w:val="ListLabel 57"/>
    <w:link w:val="Style_85_ch"/>
  </w:style>
  <w:style w:styleId="Style_85_ch" w:type="character">
    <w:name w:val="ListLabel 57"/>
    <w:link w:val="Style_85"/>
  </w:style>
  <w:style w:styleId="Style_86" w:type="paragraph">
    <w:name w:val="ListLabel 90"/>
    <w:link w:val="Style_86_ch"/>
  </w:style>
  <w:style w:styleId="Style_86_ch" w:type="character">
    <w:name w:val="ListLabel 90"/>
    <w:link w:val="Style_86"/>
  </w:style>
  <w:style w:styleId="Style_87" w:type="paragraph">
    <w:name w:val="ListLabel 110"/>
    <w:link w:val="Style_87_ch"/>
  </w:style>
  <w:style w:styleId="Style_87_ch" w:type="character">
    <w:name w:val="ListLabel 110"/>
    <w:link w:val="Style_87"/>
  </w:style>
  <w:style w:styleId="Style_88" w:type="paragraph">
    <w:name w:val="ListLabel 69"/>
    <w:link w:val="Style_88_ch"/>
    <w:rPr>
      <w:rFonts w:ascii="Times New Roman" w:hAnsi="Times New Roman"/>
      <w:b w:val="1"/>
      <w:sz w:val="20"/>
    </w:rPr>
  </w:style>
  <w:style w:styleId="Style_88_ch" w:type="character">
    <w:name w:val="ListLabel 69"/>
    <w:link w:val="Style_88"/>
    <w:rPr>
      <w:rFonts w:ascii="Times New Roman" w:hAnsi="Times New Roman"/>
      <w:b w:val="1"/>
      <w:sz w:val="20"/>
    </w:rPr>
  </w:style>
  <w:style w:styleId="Style_89" w:type="paragraph">
    <w:name w:val="ListLabel 29"/>
    <w:link w:val="Style_89_ch"/>
  </w:style>
  <w:style w:styleId="Style_89_ch" w:type="character">
    <w:name w:val="ListLabel 29"/>
    <w:link w:val="Style_89"/>
  </w:style>
  <w:style w:styleId="Style_90" w:type="paragraph">
    <w:name w:val="ListLabel 18"/>
    <w:link w:val="Style_90_ch"/>
    <w:rPr>
      <w:rFonts w:ascii="Times New Roman" w:hAnsi="Times New Roman"/>
      <w:b w:val="0"/>
      <w:i w:val="0"/>
      <w:caps w:val="0"/>
      <w:smallCaps w:val="0"/>
      <w:strike w:val="0"/>
      <w:color w:val="000000"/>
      <w:spacing w:val="0"/>
      <w:sz w:val="20"/>
      <w:u w:val="none"/>
    </w:rPr>
  </w:style>
  <w:style w:styleId="Style_90_ch" w:type="character">
    <w:name w:val="ListLabel 18"/>
    <w:link w:val="Style_90"/>
    <w:rPr>
      <w:rFonts w:ascii="Times New Roman" w:hAnsi="Times New Roman"/>
      <w:b w:val="0"/>
      <w:i w:val="0"/>
      <w:caps w:val="0"/>
      <w:smallCaps w:val="0"/>
      <w:strike w:val="0"/>
      <w:color w:val="000000"/>
      <w:spacing w:val="0"/>
      <w:sz w:val="20"/>
      <w:u w:val="none"/>
    </w:rPr>
  </w:style>
  <w:style w:styleId="Style_91" w:type="paragraph">
    <w:name w:val="ListLabel 47"/>
    <w:link w:val="Style_91_ch"/>
    <w:rPr>
      <w:rFonts w:ascii="Times New Roman" w:hAnsi="Times New Roman"/>
      <w:color w:val="0000FF"/>
      <w:sz w:val="20"/>
      <w:u w:val="single"/>
    </w:rPr>
  </w:style>
  <w:style w:styleId="Style_91_ch" w:type="character">
    <w:name w:val="ListLabel 47"/>
    <w:link w:val="Style_91"/>
    <w:rPr>
      <w:rFonts w:ascii="Times New Roman" w:hAnsi="Times New Roman"/>
      <w:color w:val="0000FF"/>
      <w:sz w:val="20"/>
      <w:u w:val="single"/>
    </w:rPr>
  </w:style>
  <w:style w:styleId="Style_92" w:type="paragraph">
    <w:name w:val="ListLabel 5"/>
    <w:link w:val="Style_92_ch"/>
    <w:rPr>
      <w:rFonts w:ascii="Times New Roman" w:hAnsi="Times New Roman"/>
      <w:b w:val="1"/>
      <w:sz w:val="20"/>
    </w:rPr>
  </w:style>
  <w:style w:styleId="Style_92_ch" w:type="character">
    <w:name w:val="ListLabel 5"/>
    <w:link w:val="Style_92"/>
    <w:rPr>
      <w:rFonts w:ascii="Times New Roman" w:hAnsi="Times New Roman"/>
      <w:b w:val="1"/>
      <w:sz w:val="20"/>
    </w:rPr>
  </w:style>
  <w:style w:styleId="Style_93" w:type="paragraph">
    <w:name w:val="ListLabel 145"/>
    <w:link w:val="Style_93_ch"/>
    <w:rPr>
      <w:rFonts w:ascii="Times New Roman" w:hAnsi="Times New Roman"/>
      <w:b w:val="1"/>
      <w:sz w:val="20"/>
    </w:rPr>
  </w:style>
  <w:style w:styleId="Style_93_ch" w:type="character">
    <w:name w:val="ListLabel 145"/>
    <w:link w:val="Style_93"/>
    <w:rPr>
      <w:rFonts w:ascii="Times New Roman" w:hAnsi="Times New Roman"/>
      <w:b w:val="1"/>
      <w:sz w:val="20"/>
    </w:rPr>
  </w:style>
  <w:style w:styleId="Style_94" w:type="paragraph">
    <w:name w:val="ListLabel 96"/>
    <w:link w:val="Style_94_ch"/>
    <w:rPr>
      <w:rFonts w:ascii="Times New Roman" w:hAnsi="Times New Roman"/>
      <w:sz w:val="20"/>
    </w:rPr>
  </w:style>
  <w:style w:styleId="Style_94_ch" w:type="character">
    <w:name w:val="ListLabel 96"/>
    <w:link w:val="Style_94"/>
    <w:rPr>
      <w:rFonts w:ascii="Times New Roman" w:hAnsi="Times New Roman"/>
      <w:sz w:val="20"/>
    </w:rPr>
  </w:style>
  <w:style w:styleId="Style_95" w:type="paragraph">
    <w:name w:val="ListLabel 34"/>
    <w:link w:val="Style_95_ch"/>
    <w:rPr>
      <w:rFonts w:ascii="Times New Roman" w:hAnsi="Times New Roman"/>
      <w:b w:val="0"/>
      <w:i w:val="0"/>
      <w:caps w:val="0"/>
      <w:smallCaps w:val="0"/>
      <w:strike w:val="0"/>
      <w:color w:val="000000"/>
      <w:spacing w:val="0"/>
      <w:sz w:val="20"/>
      <w:u w:val="none"/>
    </w:rPr>
  </w:style>
  <w:style w:styleId="Style_95_ch" w:type="character">
    <w:name w:val="ListLabel 34"/>
    <w:link w:val="Style_95"/>
    <w:rPr>
      <w:rFonts w:ascii="Times New Roman" w:hAnsi="Times New Roman"/>
      <w:b w:val="0"/>
      <w:i w:val="0"/>
      <w:caps w:val="0"/>
      <w:smallCaps w:val="0"/>
      <w:strike w:val="0"/>
      <w:color w:val="000000"/>
      <w:spacing w:val="0"/>
      <w:sz w:val="20"/>
      <w:u w:val="none"/>
    </w:rPr>
  </w:style>
  <w:style w:styleId="Style_96" w:type="paragraph">
    <w:name w:val="ListLabel 52"/>
    <w:link w:val="Style_96_ch"/>
    <w:rPr>
      <w:rFonts w:ascii="Times New Roman" w:hAnsi="Times New Roman"/>
      <w:i w:val="0"/>
      <w:sz w:val="20"/>
    </w:rPr>
  </w:style>
  <w:style w:styleId="Style_96_ch" w:type="character">
    <w:name w:val="ListLabel 52"/>
    <w:link w:val="Style_96"/>
    <w:rPr>
      <w:rFonts w:ascii="Times New Roman" w:hAnsi="Times New Roman"/>
      <w:i w:val="0"/>
      <w:sz w:val="20"/>
    </w:rPr>
  </w:style>
  <w:style w:styleId="Style_97" w:type="paragraph">
    <w:name w:val="ListLabel 95"/>
    <w:link w:val="Style_97_ch"/>
    <w:rPr>
      <w:rFonts w:ascii="Times New Roman" w:hAnsi="Times New Roman"/>
      <w:color w:val="0000FF"/>
      <w:sz w:val="20"/>
      <w:u w:val="single"/>
    </w:rPr>
  </w:style>
  <w:style w:styleId="Style_97_ch" w:type="character">
    <w:name w:val="ListLabel 95"/>
    <w:link w:val="Style_97"/>
    <w:rPr>
      <w:rFonts w:ascii="Times New Roman" w:hAnsi="Times New Roman"/>
      <w:color w:val="0000FF"/>
      <w:sz w:val="20"/>
      <w:u w:val="single"/>
    </w:rPr>
  </w:style>
  <w:style w:styleId="Style_98" w:type="paragraph">
    <w:name w:val="ListLabel 40"/>
    <w:link w:val="Style_98_ch"/>
    <w:rPr>
      <w:rFonts w:ascii="Times New Roman" w:hAnsi="Times New Roman"/>
      <w:sz w:val="20"/>
    </w:rPr>
  </w:style>
  <w:style w:styleId="Style_98_ch" w:type="character">
    <w:name w:val="ListLabel 40"/>
    <w:link w:val="Style_98"/>
    <w:rPr>
      <w:rFonts w:ascii="Times New Roman" w:hAnsi="Times New Roman"/>
      <w:sz w:val="20"/>
    </w:rPr>
  </w:style>
  <w:style w:styleId="Style_99" w:type="paragraph">
    <w:name w:val="ListLabel 122"/>
    <w:link w:val="Style_99_ch"/>
  </w:style>
  <w:style w:styleId="Style_99_ch" w:type="character">
    <w:name w:val="ListLabel 122"/>
    <w:link w:val="Style_99"/>
  </w:style>
  <w:style w:styleId="Style_100" w:type="paragraph">
    <w:name w:val="ListLabel 155"/>
    <w:link w:val="Style_100_ch"/>
  </w:style>
  <w:style w:styleId="Style_100_ch" w:type="character">
    <w:name w:val="ListLabel 155"/>
    <w:link w:val="Style_100"/>
  </w:style>
  <w:style w:styleId="Style_101" w:type="paragraph">
    <w:name w:val="ListLabel 77"/>
    <w:link w:val="Style_101_ch"/>
  </w:style>
  <w:style w:styleId="Style_101_ch" w:type="character">
    <w:name w:val="ListLabel 77"/>
    <w:link w:val="Style_101"/>
  </w:style>
  <w:style w:styleId="Style_102" w:type="paragraph">
    <w:name w:val="Заголовок 4 Знак"/>
    <w:basedOn w:val="Style_9"/>
    <w:link w:val="Style_102_ch"/>
    <w:rPr>
      <w:rFonts w:ascii="Arial" w:hAnsi="Arial"/>
      <w:sz w:val="24"/>
    </w:rPr>
  </w:style>
  <w:style w:styleId="Style_102_ch" w:type="character">
    <w:name w:val="Заголовок 4 Знак"/>
    <w:basedOn w:val="Style_9_ch"/>
    <w:link w:val="Style_102"/>
    <w:rPr>
      <w:rFonts w:ascii="Arial" w:hAnsi="Arial"/>
      <w:sz w:val="24"/>
    </w:rPr>
  </w:style>
  <w:style w:styleId="Style_103" w:type="paragraph">
    <w:name w:val="ListLabel 31"/>
    <w:link w:val="Style_103_ch"/>
    <w:rPr>
      <w:rFonts w:ascii="Times New Roman" w:hAnsi="Times New Roman"/>
      <w:color w:val="0000FF"/>
      <w:sz w:val="20"/>
      <w:u w:val="single"/>
    </w:rPr>
  </w:style>
  <w:style w:styleId="Style_103_ch" w:type="character">
    <w:name w:val="ListLabel 31"/>
    <w:link w:val="Style_103"/>
    <w:rPr>
      <w:rFonts w:ascii="Times New Roman" w:hAnsi="Times New Roman"/>
      <w:color w:val="0000FF"/>
      <w:sz w:val="20"/>
      <w:u w:val="single"/>
    </w:rPr>
  </w:style>
  <w:style w:styleId="Style_104" w:type="paragraph">
    <w:name w:val="ListLabel 125"/>
    <w:link w:val="Style_104_ch"/>
  </w:style>
  <w:style w:styleId="Style_104_ch" w:type="character">
    <w:name w:val="ListLabel 125"/>
    <w:link w:val="Style_104"/>
  </w:style>
  <w:style w:styleId="Style_105" w:type="paragraph">
    <w:name w:val="heading 5"/>
    <w:basedOn w:val="Style_1"/>
    <w:next w:val="Style_1"/>
    <w:link w:val="Style_105_ch"/>
    <w:uiPriority w:val="9"/>
    <w:qFormat/>
    <w:pPr>
      <w:widowControl w:val="1"/>
      <w:numPr>
        <w:ilvl w:val="4"/>
        <w:numId w:val="13"/>
      </w:numPr>
      <w:spacing w:after="60" w:before="240" w:line="240" w:lineRule="auto"/>
      <w:ind/>
      <w:jc w:val="both"/>
      <w:outlineLvl w:val="4"/>
    </w:pPr>
    <w:rPr>
      <w:rFonts w:ascii="Times New Roman" w:hAnsi="Times New Roman"/>
    </w:rPr>
  </w:style>
  <w:style w:styleId="Style_105_ch" w:type="character">
    <w:name w:val="heading 5"/>
    <w:basedOn w:val="Style_1_ch"/>
    <w:link w:val="Style_105"/>
    <w:rPr>
      <w:rFonts w:ascii="Times New Roman" w:hAnsi="Times New Roman"/>
    </w:rPr>
  </w:style>
  <w:style w:styleId="Style_106" w:type="paragraph">
    <w:name w:val="ListLabel 44"/>
    <w:link w:val="Style_106_ch"/>
  </w:style>
  <w:style w:styleId="Style_106_ch" w:type="character">
    <w:name w:val="ListLabel 44"/>
    <w:link w:val="Style_106"/>
  </w:style>
  <w:style w:styleId="Style_107" w:type="paragraph">
    <w:name w:val="ListLabel 43"/>
    <w:link w:val="Style_107_ch"/>
  </w:style>
  <w:style w:styleId="Style_107_ch" w:type="character">
    <w:name w:val="ListLabel 43"/>
    <w:link w:val="Style_107"/>
  </w:style>
  <w:style w:styleId="Style_108" w:type="paragraph">
    <w:name w:val="ListLabel 159"/>
    <w:link w:val="Style_108_ch"/>
    <w:rPr>
      <w:rFonts w:ascii="Times New Roman" w:hAnsi="Times New Roman"/>
      <w:color w:val="0000FF"/>
      <w:sz w:val="20"/>
      <w:u w:val="single"/>
    </w:rPr>
  </w:style>
  <w:style w:styleId="Style_108_ch" w:type="character">
    <w:name w:val="ListLabel 159"/>
    <w:link w:val="Style_108"/>
    <w:rPr>
      <w:rFonts w:ascii="Times New Roman" w:hAnsi="Times New Roman"/>
      <w:color w:val="0000FF"/>
      <w:sz w:val="20"/>
      <w:u w:val="single"/>
    </w:rPr>
  </w:style>
  <w:style w:styleId="Style_109" w:type="paragraph">
    <w:name w:val="Заголовок 8 Знак"/>
    <w:basedOn w:val="Style_9"/>
    <w:link w:val="Style_109_ch"/>
    <w:rPr>
      <w:rFonts w:ascii="Arial" w:hAnsi="Arial"/>
      <w:i w:val="1"/>
      <w:sz w:val="20"/>
    </w:rPr>
  </w:style>
  <w:style w:styleId="Style_109_ch" w:type="character">
    <w:name w:val="Заголовок 8 Знак"/>
    <w:basedOn w:val="Style_9_ch"/>
    <w:link w:val="Style_109"/>
    <w:rPr>
      <w:rFonts w:ascii="Arial" w:hAnsi="Arial"/>
      <w:i w:val="1"/>
      <w:sz w:val="20"/>
    </w:rPr>
  </w:style>
  <w:style w:styleId="Style_110" w:type="paragraph">
    <w:name w:val="ListLabel 135"/>
    <w:link w:val="Style_110_ch"/>
  </w:style>
  <w:style w:styleId="Style_110_ch" w:type="character">
    <w:name w:val="ListLabel 135"/>
    <w:link w:val="Style_110"/>
  </w:style>
  <w:style w:styleId="Style_111" w:type="paragraph">
    <w:name w:val="ListLabel 72"/>
    <w:link w:val="Style_111_ch"/>
    <w:rPr>
      <w:rFonts w:ascii="Times New Roman" w:hAnsi="Times New Roman"/>
      <w:sz w:val="20"/>
    </w:rPr>
  </w:style>
  <w:style w:styleId="Style_111_ch" w:type="character">
    <w:name w:val="ListLabel 72"/>
    <w:link w:val="Style_111"/>
    <w:rPr>
      <w:rFonts w:ascii="Times New Roman" w:hAnsi="Times New Roman"/>
      <w:sz w:val="20"/>
    </w:rPr>
  </w:style>
  <w:style w:styleId="Style_112" w:type="paragraph">
    <w:name w:val="ListLabel 10"/>
    <w:link w:val="Style_112_ch"/>
  </w:style>
  <w:style w:styleId="Style_112_ch" w:type="character">
    <w:name w:val="ListLabel 10"/>
    <w:link w:val="Style_112"/>
  </w:style>
  <w:style w:styleId="Style_113" w:type="paragraph">
    <w:name w:val="ListLabel 80"/>
    <w:link w:val="Style_113_ch"/>
    <w:rPr>
      <w:rFonts w:ascii="Times New Roman" w:hAnsi="Times New Roman"/>
      <w:sz w:val="20"/>
    </w:rPr>
  </w:style>
  <w:style w:styleId="Style_113_ch" w:type="character">
    <w:name w:val="ListLabel 80"/>
    <w:link w:val="Style_113"/>
    <w:rPr>
      <w:rFonts w:ascii="Times New Roman" w:hAnsi="Times New Roman"/>
      <w:sz w:val="20"/>
    </w:rPr>
  </w:style>
  <w:style w:styleId="Style_114" w:type="paragraph">
    <w:name w:val="ListLabel 75"/>
    <w:link w:val="Style_114_ch"/>
  </w:style>
  <w:style w:styleId="Style_114_ch" w:type="character">
    <w:name w:val="ListLabel 75"/>
    <w:link w:val="Style_114"/>
  </w:style>
  <w:style w:styleId="Style_115" w:type="paragraph">
    <w:name w:val="heading 1"/>
    <w:basedOn w:val="Style_1"/>
    <w:next w:val="Style_1"/>
    <w:link w:val="Style_115_ch"/>
    <w:uiPriority w:val="9"/>
    <w:qFormat/>
    <w:pPr>
      <w:keepNext w:val="1"/>
      <w:widowControl w:val="1"/>
      <w:numPr>
        <w:ilvl w:val="0"/>
        <w:numId w:val="13"/>
      </w:numPr>
      <w:spacing w:after="60" w:before="240" w:line="240" w:lineRule="auto"/>
      <w:ind/>
      <w:jc w:val="center"/>
      <w:outlineLvl w:val="0"/>
    </w:pPr>
    <w:rPr>
      <w:rFonts w:ascii="Times New Roman" w:hAnsi="Times New Roman"/>
      <w:b w:val="1"/>
      <w:sz w:val="36"/>
    </w:rPr>
  </w:style>
  <w:style w:styleId="Style_115_ch" w:type="character">
    <w:name w:val="heading 1"/>
    <w:basedOn w:val="Style_1_ch"/>
    <w:link w:val="Style_115"/>
    <w:rPr>
      <w:rFonts w:ascii="Times New Roman" w:hAnsi="Times New Roman"/>
      <w:b w:val="1"/>
      <w:sz w:val="36"/>
    </w:rPr>
  </w:style>
  <w:style w:styleId="Style_9" w:type="paragraph">
    <w:name w:val="Default Paragraph Font"/>
    <w:link w:val="Style_9_ch"/>
  </w:style>
  <w:style w:styleId="Style_9_ch" w:type="character">
    <w:name w:val="Default Paragraph Font"/>
    <w:link w:val="Style_9"/>
  </w:style>
  <w:style w:styleId="Style_116" w:type="paragraph">
    <w:name w:val="ListLabel 50"/>
    <w:link w:val="Style_116_ch"/>
    <w:rPr>
      <w:rFonts w:ascii="Times New Roman" w:hAnsi="Times New Roman"/>
      <w:b w:val="0"/>
      <w:i w:val="0"/>
      <w:caps w:val="0"/>
      <w:smallCaps w:val="0"/>
      <w:strike w:val="0"/>
      <w:color w:val="000000"/>
      <w:spacing w:val="0"/>
      <w:sz w:val="20"/>
      <w:u w:val="none"/>
    </w:rPr>
  </w:style>
  <w:style w:styleId="Style_116_ch" w:type="character">
    <w:name w:val="ListLabel 50"/>
    <w:link w:val="Style_116"/>
    <w:rPr>
      <w:rFonts w:ascii="Times New Roman" w:hAnsi="Times New Roman"/>
      <w:b w:val="0"/>
      <w:i w:val="0"/>
      <w:caps w:val="0"/>
      <w:smallCaps w:val="0"/>
      <w:strike w:val="0"/>
      <w:color w:val="000000"/>
      <w:spacing w:val="0"/>
      <w:sz w:val="20"/>
      <w:u w:val="none"/>
    </w:rPr>
  </w:style>
  <w:style w:styleId="Style_117" w:type="paragraph">
    <w:name w:val="ListLabel 17"/>
    <w:link w:val="Style_117_ch"/>
    <w:rPr>
      <w:rFonts w:ascii="Times New Roman" w:hAnsi="Times New Roman"/>
      <w:b w:val="1"/>
      <w:sz w:val="20"/>
    </w:rPr>
  </w:style>
  <w:style w:styleId="Style_117_ch" w:type="character">
    <w:name w:val="ListLabel 17"/>
    <w:link w:val="Style_117"/>
    <w:rPr>
      <w:rFonts w:ascii="Times New Roman" w:hAnsi="Times New Roman"/>
      <w:b w:val="1"/>
      <w:sz w:val="20"/>
    </w:rPr>
  </w:style>
  <w:style w:styleId="Style_118" w:type="paragraph">
    <w:name w:val="ListLabel 120"/>
    <w:link w:val="Style_118_ch"/>
    <w:rPr>
      <w:rFonts w:ascii="Times New Roman" w:hAnsi="Times New Roman"/>
      <w:sz w:val="20"/>
    </w:rPr>
  </w:style>
  <w:style w:styleId="Style_118_ch" w:type="character">
    <w:name w:val="ListLabel 120"/>
    <w:link w:val="Style_118"/>
    <w:rPr>
      <w:rFonts w:ascii="Times New Roman" w:hAnsi="Times New Roman"/>
      <w:sz w:val="20"/>
    </w:rPr>
  </w:style>
  <w:style w:styleId="Style_119" w:type="paragraph">
    <w:name w:val="ListLabel 84"/>
    <w:link w:val="Style_119_ch"/>
    <w:rPr>
      <w:rFonts w:ascii="Times New Roman" w:hAnsi="Times New Roman"/>
      <w:i w:val="0"/>
      <w:sz w:val="20"/>
    </w:rPr>
  </w:style>
  <w:style w:styleId="Style_119_ch" w:type="character">
    <w:name w:val="ListLabel 84"/>
    <w:link w:val="Style_119"/>
    <w:rPr>
      <w:rFonts w:ascii="Times New Roman" w:hAnsi="Times New Roman"/>
      <w:i w:val="0"/>
      <w:sz w:val="20"/>
    </w:rPr>
  </w:style>
  <w:style w:styleId="Style_120" w:type="paragraph">
    <w:name w:val="Hyperlink"/>
    <w:link w:val="Style_120_ch"/>
    <w:rPr>
      <w:color w:val="0000FF"/>
      <w:u w:val="single"/>
    </w:rPr>
  </w:style>
  <w:style w:styleId="Style_120_ch" w:type="character">
    <w:name w:val="Hyperlink"/>
    <w:link w:val="Style_120"/>
    <w:rPr>
      <w:color w:val="0000FF"/>
      <w:u w:val="single"/>
    </w:rPr>
  </w:style>
  <w:style w:styleId="Style_121" w:type="paragraph">
    <w:name w:val="Footnote"/>
    <w:link w:val="Style_121_ch"/>
    <w:pPr>
      <w:widowControl w:val="1"/>
      <w:ind w:firstLine="851" w:left="0"/>
      <w:jc w:val="both"/>
    </w:pPr>
    <w:rPr>
      <w:rFonts w:ascii="XO Thames" w:hAnsi="XO Thames"/>
      <w:sz w:val="22"/>
    </w:rPr>
  </w:style>
  <w:style w:styleId="Style_121_ch" w:type="character">
    <w:name w:val="Footnote"/>
    <w:link w:val="Style_121"/>
    <w:rPr>
      <w:rFonts w:ascii="XO Thames" w:hAnsi="XO Thames"/>
      <w:sz w:val="22"/>
    </w:rPr>
  </w:style>
  <w:style w:styleId="Style_122" w:type="paragraph">
    <w:name w:val="heading 8"/>
    <w:basedOn w:val="Style_1"/>
    <w:next w:val="Style_1"/>
    <w:link w:val="Style_122_ch"/>
    <w:uiPriority w:val="9"/>
    <w:qFormat/>
    <w:pPr>
      <w:widowControl w:val="1"/>
      <w:numPr>
        <w:ilvl w:val="7"/>
        <w:numId w:val="13"/>
      </w:numPr>
      <w:spacing w:after="60" w:before="240" w:line="240" w:lineRule="auto"/>
      <w:ind/>
      <w:jc w:val="both"/>
      <w:outlineLvl w:val="7"/>
    </w:pPr>
    <w:rPr>
      <w:rFonts w:ascii="Arial" w:hAnsi="Arial"/>
      <w:i w:val="1"/>
      <w:sz w:val="20"/>
    </w:rPr>
  </w:style>
  <w:style w:styleId="Style_122_ch" w:type="character">
    <w:name w:val="heading 8"/>
    <w:basedOn w:val="Style_1_ch"/>
    <w:link w:val="Style_122"/>
    <w:rPr>
      <w:rFonts w:ascii="Arial" w:hAnsi="Arial"/>
      <w:i w:val="1"/>
      <w:sz w:val="20"/>
    </w:rPr>
  </w:style>
  <w:style w:styleId="Style_123" w:type="paragraph">
    <w:name w:val="toc 1"/>
    <w:next w:val="Style_1"/>
    <w:link w:val="Style_123_ch"/>
    <w:uiPriority w:val="39"/>
    <w:pPr>
      <w:widowControl w:val="1"/>
      <w:ind w:firstLine="0" w:left="0"/>
      <w:jc w:val="left"/>
    </w:pPr>
    <w:rPr>
      <w:rFonts w:ascii="XO Thames" w:hAnsi="XO Thames"/>
      <w:b w:val="1"/>
      <w:sz w:val="28"/>
    </w:rPr>
  </w:style>
  <w:style w:styleId="Style_123_ch" w:type="character">
    <w:name w:val="toc 1"/>
    <w:link w:val="Style_123"/>
    <w:rPr>
      <w:rFonts w:ascii="XO Thames" w:hAnsi="XO Thames"/>
      <w:b w:val="1"/>
      <w:sz w:val="28"/>
    </w:rPr>
  </w:style>
  <w:style w:styleId="Style_124" w:type="paragraph">
    <w:name w:val="ListLabel 137"/>
    <w:link w:val="Style_124_ch"/>
  </w:style>
  <w:style w:styleId="Style_124_ch" w:type="character">
    <w:name w:val="ListLabel 137"/>
    <w:link w:val="Style_124"/>
  </w:style>
  <w:style w:styleId="Style_125" w:type="paragraph">
    <w:name w:val="ListLabel 78"/>
    <w:link w:val="Style_125_ch"/>
  </w:style>
  <w:style w:styleId="Style_125_ch" w:type="character">
    <w:name w:val="ListLabel 78"/>
    <w:link w:val="Style_125"/>
  </w:style>
  <w:style w:styleId="Style_126" w:type="paragraph">
    <w:name w:val="ListLabel 126"/>
    <w:link w:val="Style_126_ch"/>
  </w:style>
  <w:style w:styleId="Style_126_ch" w:type="character">
    <w:name w:val="ListLabel 126"/>
    <w:link w:val="Style_126"/>
  </w:style>
  <w:style w:styleId="Style_127" w:type="paragraph">
    <w:name w:val="Header and Footer"/>
    <w:link w:val="Style_127_ch"/>
    <w:pPr>
      <w:widowControl w:val="1"/>
      <w:spacing w:line="240" w:lineRule="auto"/>
      <w:ind/>
      <w:jc w:val="both"/>
    </w:pPr>
    <w:rPr>
      <w:rFonts w:ascii="XO Thames" w:hAnsi="XO Thames"/>
      <w:sz w:val="28"/>
    </w:rPr>
  </w:style>
  <w:style w:styleId="Style_127_ch" w:type="character">
    <w:name w:val="Header and Footer"/>
    <w:link w:val="Style_127"/>
    <w:rPr>
      <w:rFonts w:ascii="XO Thames" w:hAnsi="XO Thames"/>
      <w:sz w:val="28"/>
    </w:rPr>
  </w:style>
  <w:style w:styleId="Style_128" w:type="paragraph">
    <w:name w:val="ListLabel 38"/>
    <w:link w:val="Style_128_ch"/>
  </w:style>
  <w:style w:styleId="Style_128_ch" w:type="character">
    <w:name w:val="ListLabel 38"/>
    <w:link w:val="Style_128"/>
  </w:style>
  <w:style w:styleId="Style_129" w:type="paragraph">
    <w:name w:val="ListLabel 79"/>
    <w:link w:val="Style_129_ch"/>
    <w:rPr>
      <w:rFonts w:ascii="Times New Roman" w:hAnsi="Times New Roman"/>
      <w:color w:val="0000FF"/>
      <w:sz w:val="20"/>
      <w:u w:val="single"/>
    </w:rPr>
  </w:style>
  <w:style w:styleId="Style_129_ch" w:type="character">
    <w:name w:val="ListLabel 79"/>
    <w:link w:val="Style_129"/>
    <w:rPr>
      <w:rFonts w:ascii="Times New Roman" w:hAnsi="Times New Roman"/>
      <w:color w:val="0000FF"/>
      <w:sz w:val="20"/>
      <w:u w:val="single"/>
    </w:rPr>
  </w:style>
  <w:style w:styleId="Style_130" w:type="paragraph">
    <w:name w:val="ListLabel 144"/>
    <w:link w:val="Style_130_ch"/>
    <w:rPr>
      <w:rFonts w:ascii="Times New Roman" w:hAnsi="Times New Roman"/>
      <w:sz w:val="20"/>
    </w:rPr>
  </w:style>
  <w:style w:styleId="Style_130_ch" w:type="character">
    <w:name w:val="ListLabel 144"/>
    <w:link w:val="Style_130"/>
    <w:rPr>
      <w:rFonts w:ascii="Times New Roman" w:hAnsi="Times New Roman"/>
      <w:sz w:val="20"/>
    </w:rPr>
  </w:style>
  <w:style w:styleId="Style_131" w:type="paragraph">
    <w:name w:val="Указатель"/>
    <w:basedOn w:val="Style_1"/>
    <w:link w:val="Style_131_ch"/>
  </w:style>
  <w:style w:styleId="Style_131_ch" w:type="character">
    <w:name w:val="Указатель"/>
    <w:basedOn w:val="Style_1_ch"/>
    <w:link w:val="Style_131"/>
  </w:style>
  <w:style w:styleId="Style_132" w:type="paragraph">
    <w:name w:val="ListLabel 138"/>
    <w:link w:val="Style_132_ch"/>
  </w:style>
  <w:style w:styleId="Style_132_ch" w:type="character">
    <w:name w:val="ListLabel 138"/>
    <w:link w:val="Style_132"/>
  </w:style>
  <w:style w:styleId="Style_133" w:type="paragraph">
    <w:name w:val="ListLabel 4"/>
    <w:link w:val="Style_133_ch"/>
    <w:rPr>
      <w:rFonts w:ascii="Times New Roman" w:hAnsi="Times New Roman"/>
      <w:i w:val="0"/>
      <w:sz w:val="20"/>
    </w:rPr>
  </w:style>
  <w:style w:styleId="Style_133_ch" w:type="character">
    <w:name w:val="ListLabel 4"/>
    <w:link w:val="Style_133"/>
    <w:rPr>
      <w:rFonts w:ascii="Times New Roman" w:hAnsi="Times New Roman"/>
      <w:i w:val="0"/>
      <w:sz w:val="20"/>
    </w:rPr>
  </w:style>
  <w:style w:styleId="Style_134" w:type="paragraph">
    <w:name w:val="ListLabel 8"/>
    <w:link w:val="Style_134_ch"/>
    <w:rPr>
      <w:rFonts w:ascii="Times New Roman" w:hAnsi="Times New Roman"/>
      <w:sz w:val="20"/>
    </w:rPr>
  </w:style>
  <w:style w:styleId="Style_134_ch" w:type="character">
    <w:name w:val="ListLabel 8"/>
    <w:link w:val="Style_134"/>
    <w:rPr>
      <w:rFonts w:ascii="Times New Roman" w:hAnsi="Times New Roman"/>
      <w:sz w:val="20"/>
    </w:rPr>
  </w:style>
  <w:style w:styleId="Style_135" w:type="paragraph">
    <w:name w:val="ListLabel 148"/>
    <w:link w:val="Style_135_ch"/>
    <w:rPr>
      <w:rFonts w:ascii="Times New Roman" w:hAnsi="Times New Roman"/>
      <w:i w:val="0"/>
      <w:sz w:val="20"/>
    </w:rPr>
  </w:style>
  <w:style w:styleId="Style_135_ch" w:type="character">
    <w:name w:val="ListLabel 148"/>
    <w:link w:val="Style_135"/>
    <w:rPr>
      <w:rFonts w:ascii="Times New Roman" w:hAnsi="Times New Roman"/>
      <w:i w:val="0"/>
      <w:sz w:val="20"/>
    </w:rPr>
  </w:style>
  <w:style w:styleId="Style_136" w:type="paragraph">
    <w:name w:val="ListLabel 160"/>
    <w:link w:val="Style_136_ch"/>
    <w:rPr>
      <w:rFonts w:ascii="Times New Roman" w:hAnsi="Times New Roman"/>
      <w:sz w:val="20"/>
    </w:rPr>
  </w:style>
  <w:style w:styleId="Style_136_ch" w:type="character">
    <w:name w:val="ListLabel 160"/>
    <w:link w:val="Style_136"/>
    <w:rPr>
      <w:rFonts w:ascii="Times New Roman" w:hAnsi="Times New Roman"/>
      <w:sz w:val="20"/>
    </w:rPr>
  </w:style>
  <w:style w:styleId="Style_137" w:type="paragraph">
    <w:name w:val="ListLabel 121"/>
    <w:link w:val="Style_137_ch"/>
  </w:style>
  <w:style w:styleId="Style_137_ch" w:type="character">
    <w:name w:val="ListLabel 121"/>
    <w:link w:val="Style_137"/>
  </w:style>
  <w:style w:styleId="Style_138" w:type="paragraph">
    <w:name w:val="toc 9"/>
    <w:next w:val="Style_1"/>
    <w:link w:val="Style_138_ch"/>
    <w:uiPriority w:val="39"/>
    <w:pPr>
      <w:widowControl w:val="1"/>
      <w:ind w:firstLine="0" w:left="1600"/>
      <w:jc w:val="left"/>
    </w:pPr>
    <w:rPr>
      <w:rFonts w:ascii="XO Thames" w:hAnsi="XO Thames"/>
      <w:sz w:val="28"/>
    </w:rPr>
  </w:style>
  <w:style w:styleId="Style_138_ch" w:type="character">
    <w:name w:val="toc 9"/>
    <w:link w:val="Style_138"/>
    <w:rPr>
      <w:rFonts w:ascii="XO Thames" w:hAnsi="XO Thames"/>
      <w:sz w:val="28"/>
    </w:rPr>
  </w:style>
  <w:style w:styleId="Style_139" w:type="paragraph">
    <w:name w:val="Footer"/>
    <w:basedOn w:val="Style_1"/>
    <w:link w:val="Style_139_ch"/>
    <w:pPr>
      <w:widowControl w:val="1"/>
      <w:tabs>
        <w:tab w:leader="none" w:pos="708" w:val="clear"/>
        <w:tab w:leader="none" w:pos="4677" w:val="center"/>
        <w:tab w:leader="none" w:pos="9355" w:val="right"/>
      </w:tabs>
      <w:spacing w:after="0" w:before="0" w:line="240" w:lineRule="auto"/>
      <w:ind/>
      <w:jc w:val="both"/>
    </w:pPr>
    <w:rPr>
      <w:rFonts w:ascii="Times New Roman" w:hAnsi="Times New Roman"/>
      <w:sz w:val="24"/>
    </w:rPr>
  </w:style>
  <w:style w:styleId="Style_139_ch" w:type="character">
    <w:name w:val="Footer"/>
    <w:basedOn w:val="Style_1_ch"/>
    <w:link w:val="Style_139"/>
    <w:rPr>
      <w:rFonts w:ascii="Times New Roman" w:hAnsi="Times New Roman"/>
      <w:sz w:val="24"/>
    </w:rPr>
  </w:style>
  <w:style w:styleId="Style_140" w:type="paragraph">
    <w:name w:val="ListLabel 124"/>
    <w:link w:val="Style_140_ch"/>
  </w:style>
  <w:style w:styleId="Style_140_ch" w:type="character">
    <w:name w:val="ListLabel 124"/>
    <w:link w:val="Style_140"/>
  </w:style>
  <w:style w:styleId="Style_141" w:type="paragraph">
    <w:name w:val="ListLabel 107"/>
    <w:link w:val="Style_141_ch"/>
  </w:style>
  <w:style w:styleId="Style_141_ch" w:type="character">
    <w:name w:val="ListLabel 107"/>
    <w:link w:val="Style_141"/>
  </w:style>
  <w:style w:styleId="Style_142" w:type="paragraph">
    <w:name w:val="ListLabel 116"/>
    <w:link w:val="Style_142_ch"/>
    <w:rPr>
      <w:rFonts w:ascii="Times New Roman" w:hAnsi="Times New Roman"/>
      <w:i w:val="0"/>
      <w:sz w:val="20"/>
    </w:rPr>
  </w:style>
  <w:style w:styleId="Style_142_ch" w:type="character">
    <w:name w:val="ListLabel 116"/>
    <w:link w:val="Style_142"/>
    <w:rPr>
      <w:rFonts w:ascii="Times New Roman" w:hAnsi="Times New Roman"/>
      <w:i w:val="0"/>
      <w:sz w:val="20"/>
    </w:rPr>
  </w:style>
  <w:style w:styleId="Style_143" w:type="paragraph">
    <w:name w:val="ListLabel 149"/>
    <w:link w:val="Style_143_ch"/>
    <w:rPr>
      <w:rFonts w:ascii="Times New Roman" w:hAnsi="Times New Roman"/>
      <w:b w:val="1"/>
      <w:sz w:val="20"/>
    </w:rPr>
  </w:style>
  <w:style w:styleId="Style_143_ch" w:type="character">
    <w:name w:val="ListLabel 149"/>
    <w:link w:val="Style_143"/>
    <w:rPr>
      <w:rFonts w:ascii="Times New Roman" w:hAnsi="Times New Roman"/>
      <w:b w:val="1"/>
      <w:sz w:val="20"/>
    </w:rPr>
  </w:style>
  <w:style w:styleId="Style_144" w:type="paragraph">
    <w:name w:val="ListLabel 7"/>
    <w:link w:val="Style_144_ch"/>
  </w:style>
  <w:style w:styleId="Style_144_ch" w:type="character">
    <w:name w:val="ListLabel 7"/>
    <w:link w:val="Style_144"/>
  </w:style>
  <w:style w:styleId="Style_145" w:type="paragraph">
    <w:name w:val="ListLabel 85"/>
    <w:link w:val="Style_145_ch"/>
    <w:rPr>
      <w:rFonts w:ascii="Times New Roman" w:hAnsi="Times New Roman"/>
      <w:b w:val="1"/>
      <w:sz w:val="20"/>
    </w:rPr>
  </w:style>
  <w:style w:styleId="Style_145_ch" w:type="character">
    <w:name w:val="ListLabel 85"/>
    <w:link w:val="Style_145"/>
    <w:rPr>
      <w:rFonts w:ascii="Times New Roman" w:hAnsi="Times New Roman"/>
      <w:b w:val="1"/>
      <w:sz w:val="20"/>
    </w:rPr>
  </w:style>
  <w:style w:styleId="Style_146" w:type="paragraph">
    <w:name w:val="ListLabel 9"/>
    <w:link w:val="Style_146_ch"/>
  </w:style>
  <w:style w:styleId="Style_146_ch" w:type="character">
    <w:name w:val="ListLabel 9"/>
    <w:link w:val="Style_146"/>
  </w:style>
  <w:style w:styleId="Style_147" w:type="paragraph">
    <w:name w:val="ListLabel 140"/>
    <w:link w:val="Style_147_ch"/>
  </w:style>
  <w:style w:styleId="Style_147_ch" w:type="character">
    <w:name w:val="ListLabel 140"/>
    <w:link w:val="Style_147"/>
  </w:style>
  <w:style w:styleId="Style_148" w:type="paragraph">
    <w:name w:val="ListLabel 76"/>
    <w:link w:val="Style_148_ch"/>
  </w:style>
  <w:style w:styleId="Style_148_ch" w:type="character">
    <w:name w:val="ListLabel 76"/>
    <w:link w:val="Style_148"/>
  </w:style>
  <w:style w:styleId="Style_149" w:type="paragraph">
    <w:name w:val="toc 8"/>
    <w:next w:val="Style_1"/>
    <w:link w:val="Style_149_ch"/>
    <w:uiPriority w:val="39"/>
    <w:pPr>
      <w:widowControl w:val="1"/>
      <w:ind w:firstLine="0" w:left="1400"/>
      <w:jc w:val="left"/>
    </w:pPr>
    <w:rPr>
      <w:rFonts w:ascii="XO Thames" w:hAnsi="XO Thames"/>
      <w:sz w:val="28"/>
    </w:rPr>
  </w:style>
  <w:style w:styleId="Style_149_ch" w:type="character">
    <w:name w:val="toc 8"/>
    <w:link w:val="Style_149"/>
    <w:rPr>
      <w:rFonts w:ascii="XO Thames" w:hAnsi="XO Thames"/>
      <w:sz w:val="28"/>
    </w:rPr>
  </w:style>
  <w:style w:styleId="Style_150" w:type="paragraph">
    <w:name w:val="ListLabel 33"/>
    <w:link w:val="Style_150_ch"/>
    <w:rPr>
      <w:rFonts w:ascii="Times New Roman" w:hAnsi="Times New Roman"/>
      <w:b w:val="1"/>
      <w:sz w:val="20"/>
    </w:rPr>
  </w:style>
  <w:style w:styleId="Style_150_ch" w:type="character">
    <w:name w:val="ListLabel 33"/>
    <w:link w:val="Style_150"/>
    <w:rPr>
      <w:rFonts w:ascii="Times New Roman" w:hAnsi="Times New Roman"/>
      <w:b w:val="1"/>
      <w:sz w:val="20"/>
    </w:rPr>
  </w:style>
  <w:style w:styleId="Style_151" w:type="paragraph">
    <w:name w:val="ListLabel 64"/>
    <w:link w:val="Style_151_ch"/>
    <w:rPr>
      <w:rFonts w:ascii="Times New Roman" w:hAnsi="Times New Roman"/>
      <w:sz w:val="20"/>
    </w:rPr>
  </w:style>
  <w:style w:styleId="Style_151_ch" w:type="character">
    <w:name w:val="ListLabel 64"/>
    <w:link w:val="Style_151"/>
    <w:rPr>
      <w:rFonts w:ascii="Times New Roman" w:hAnsi="Times New Roman"/>
      <w:sz w:val="20"/>
    </w:rPr>
  </w:style>
  <w:style w:styleId="Style_152" w:type="paragraph">
    <w:name w:val="ListLabel 111"/>
    <w:link w:val="Style_152_ch"/>
    <w:rPr>
      <w:rFonts w:ascii="Times New Roman" w:hAnsi="Times New Roman"/>
      <w:color w:val="0000FF"/>
      <w:sz w:val="20"/>
      <w:u w:val="single"/>
    </w:rPr>
  </w:style>
  <w:style w:styleId="Style_152_ch" w:type="character">
    <w:name w:val="ListLabel 111"/>
    <w:link w:val="Style_152"/>
    <w:rPr>
      <w:rFonts w:ascii="Times New Roman" w:hAnsi="Times New Roman"/>
      <w:color w:val="0000FF"/>
      <w:sz w:val="20"/>
      <w:u w:val="single"/>
    </w:rPr>
  </w:style>
  <w:style w:styleId="Style_153" w:type="paragraph">
    <w:name w:val="ListLabel 143"/>
    <w:link w:val="Style_153_ch"/>
    <w:rPr>
      <w:rFonts w:ascii="Times New Roman" w:hAnsi="Times New Roman"/>
      <w:color w:val="0000FF"/>
      <w:sz w:val="20"/>
      <w:u w:val="single"/>
    </w:rPr>
  </w:style>
  <w:style w:styleId="Style_153_ch" w:type="character">
    <w:name w:val="ListLabel 143"/>
    <w:link w:val="Style_153"/>
    <w:rPr>
      <w:rFonts w:ascii="Times New Roman" w:hAnsi="Times New Roman"/>
      <w:color w:val="0000FF"/>
      <w:sz w:val="20"/>
      <w:u w:val="single"/>
    </w:rPr>
  </w:style>
  <w:style w:styleId="Style_154" w:type="paragraph">
    <w:name w:val="Верхний колонтитул Знак1"/>
    <w:basedOn w:val="Style_9"/>
    <w:link w:val="Style_154_ch"/>
    <w:rPr>
      <w:rFonts w:ascii="Times New Roman" w:hAnsi="Times New Roman"/>
      <w:sz w:val="24"/>
    </w:rPr>
  </w:style>
  <w:style w:styleId="Style_154_ch" w:type="character">
    <w:name w:val="Верхний колонтитул Знак1"/>
    <w:basedOn w:val="Style_9_ch"/>
    <w:link w:val="Style_154"/>
    <w:rPr>
      <w:rFonts w:ascii="Times New Roman" w:hAnsi="Times New Roman"/>
      <w:sz w:val="24"/>
    </w:rPr>
  </w:style>
  <w:style w:styleId="Style_155" w:type="paragraph">
    <w:name w:val="ListLabel 63"/>
    <w:link w:val="Style_155_ch"/>
    <w:rPr>
      <w:rFonts w:ascii="Times New Roman" w:hAnsi="Times New Roman"/>
      <w:color w:val="0000FF"/>
      <w:sz w:val="20"/>
      <w:u w:val="single"/>
    </w:rPr>
  </w:style>
  <w:style w:styleId="Style_155_ch" w:type="character">
    <w:name w:val="ListLabel 63"/>
    <w:link w:val="Style_155"/>
    <w:rPr>
      <w:rFonts w:ascii="Times New Roman" w:hAnsi="Times New Roman"/>
      <w:color w:val="0000FF"/>
      <w:sz w:val="20"/>
      <w:u w:val="single"/>
    </w:rPr>
  </w:style>
  <w:style w:styleId="Style_156" w:type="paragraph">
    <w:name w:val="ListLabel 51"/>
    <w:link w:val="Style_156_ch"/>
    <w:rPr>
      <w:rFonts w:ascii="Times New Roman" w:hAnsi="Times New Roman"/>
      <w:b w:val="0"/>
      <w:i w:val="0"/>
      <w:caps w:val="0"/>
      <w:smallCaps w:val="0"/>
      <w:strike w:val="0"/>
      <w:color w:val="000000"/>
      <w:spacing w:val="0"/>
      <w:sz w:val="20"/>
      <w:u w:val="none"/>
    </w:rPr>
  </w:style>
  <w:style w:styleId="Style_156_ch" w:type="character">
    <w:name w:val="ListLabel 51"/>
    <w:link w:val="Style_156"/>
    <w:rPr>
      <w:rFonts w:ascii="Times New Roman" w:hAnsi="Times New Roman"/>
      <w:b w:val="0"/>
      <w:i w:val="0"/>
      <w:caps w:val="0"/>
      <w:smallCaps w:val="0"/>
      <w:strike w:val="0"/>
      <w:color w:val="000000"/>
      <w:spacing w:val="0"/>
      <w:sz w:val="20"/>
      <w:u w:val="none"/>
    </w:rPr>
  </w:style>
  <w:style w:styleId="Style_157" w:type="paragraph">
    <w:name w:val="ListLabel 87"/>
    <w:link w:val="Style_157_ch"/>
  </w:style>
  <w:style w:styleId="Style_157_ch" w:type="character">
    <w:name w:val="ListLabel 87"/>
    <w:link w:val="Style_157"/>
  </w:style>
  <w:style w:styleId="Style_158" w:type="paragraph">
    <w:name w:val="ListLabel 91"/>
    <w:link w:val="Style_158_ch"/>
  </w:style>
  <w:style w:styleId="Style_158_ch" w:type="character">
    <w:name w:val="ListLabel 91"/>
    <w:link w:val="Style_158"/>
  </w:style>
  <w:style w:styleId="Style_159" w:type="paragraph">
    <w:name w:val="ListLabel 56"/>
    <w:link w:val="Style_159_ch"/>
    <w:rPr>
      <w:rFonts w:ascii="Times New Roman" w:hAnsi="Times New Roman"/>
      <w:sz w:val="20"/>
    </w:rPr>
  </w:style>
  <w:style w:styleId="Style_159_ch" w:type="character">
    <w:name w:val="ListLabel 56"/>
    <w:link w:val="Style_159"/>
    <w:rPr>
      <w:rFonts w:ascii="Times New Roman" w:hAnsi="Times New Roman"/>
      <w:sz w:val="20"/>
    </w:rPr>
  </w:style>
  <w:style w:styleId="Style_160" w:type="paragraph">
    <w:name w:val="ListLabel 58"/>
    <w:link w:val="Style_160_ch"/>
  </w:style>
  <w:style w:styleId="Style_160_ch" w:type="character">
    <w:name w:val="ListLabel 58"/>
    <w:link w:val="Style_160"/>
  </w:style>
  <w:style w:styleId="Style_161" w:type="paragraph">
    <w:name w:val="ListLabel 3"/>
    <w:link w:val="Style_161_ch"/>
    <w:rPr>
      <w:rFonts w:ascii="Times New Roman" w:hAnsi="Times New Roman"/>
      <w:b w:val="0"/>
      <w:i w:val="0"/>
      <w:caps w:val="0"/>
      <w:smallCaps w:val="0"/>
      <w:strike w:val="0"/>
      <w:color w:val="000000"/>
      <w:spacing w:val="0"/>
      <w:sz w:val="20"/>
      <w:u w:val="none"/>
    </w:rPr>
  </w:style>
  <w:style w:styleId="Style_161_ch" w:type="character">
    <w:name w:val="ListLabel 3"/>
    <w:link w:val="Style_161"/>
    <w:rPr>
      <w:rFonts w:ascii="Times New Roman" w:hAnsi="Times New Roman"/>
      <w:b w:val="0"/>
      <w:i w:val="0"/>
      <w:caps w:val="0"/>
      <w:smallCaps w:val="0"/>
      <w:strike w:val="0"/>
      <w:color w:val="000000"/>
      <w:spacing w:val="0"/>
      <w:sz w:val="20"/>
      <w:u w:val="none"/>
    </w:rPr>
  </w:style>
  <w:style w:styleId="Style_162" w:type="paragraph">
    <w:name w:val="Заголовок"/>
    <w:basedOn w:val="Style_1"/>
    <w:next w:val="Style_48"/>
    <w:link w:val="Style_162_ch"/>
    <w:pPr>
      <w:keepNext w:val="1"/>
      <w:widowControl w:val="1"/>
      <w:spacing w:after="120" w:before="240"/>
      <w:ind/>
    </w:pPr>
    <w:rPr>
      <w:rFonts w:ascii="Liberation Sans" w:hAnsi="Liberation Sans"/>
      <w:sz w:val="28"/>
    </w:rPr>
  </w:style>
  <w:style w:styleId="Style_162_ch" w:type="character">
    <w:name w:val="Заголовок"/>
    <w:basedOn w:val="Style_1_ch"/>
    <w:link w:val="Style_162"/>
    <w:rPr>
      <w:rFonts w:ascii="Liberation Sans" w:hAnsi="Liberation Sans"/>
      <w:sz w:val="28"/>
    </w:rPr>
  </w:style>
  <w:style w:styleId="Style_163" w:type="paragraph">
    <w:name w:val="ListLabel 74"/>
    <w:link w:val="Style_163_ch"/>
  </w:style>
  <w:style w:styleId="Style_163_ch" w:type="character">
    <w:name w:val="ListLabel 74"/>
    <w:link w:val="Style_163"/>
  </w:style>
  <w:style w:styleId="Style_164" w:type="paragraph">
    <w:name w:val="ListLabel 152"/>
    <w:link w:val="Style_164_ch"/>
    <w:rPr>
      <w:rFonts w:ascii="Times New Roman" w:hAnsi="Times New Roman"/>
      <w:sz w:val="20"/>
    </w:rPr>
  </w:style>
  <w:style w:styleId="Style_164_ch" w:type="character">
    <w:name w:val="ListLabel 152"/>
    <w:link w:val="Style_164"/>
    <w:rPr>
      <w:rFonts w:ascii="Times New Roman" w:hAnsi="Times New Roman"/>
      <w:sz w:val="20"/>
    </w:rPr>
  </w:style>
  <w:style w:styleId="Style_48" w:type="paragraph">
    <w:name w:val="Body Text"/>
    <w:basedOn w:val="Style_1"/>
    <w:link w:val="Style_48_ch"/>
    <w:pPr>
      <w:widowControl w:val="1"/>
      <w:spacing w:after="140" w:before="0" w:line="276" w:lineRule="auto"/>
      <w:ind/>
    </w:pPr>
  </w:style>
  <w:style w:styleId="Style_48_ch" w:type="character">
    <w:name w:val="Body Text"/>
    <w:basedOn w:val="Style_1_ch"/>
    <w:link w:val="Style_48"/>
  </w:style>
  <w:style w:styleId="Style_165" w:type="paragraph">
    <w:name w:val="ListLabel 100"/>
    <w:link w:val="Style_165_ch"/>
    <w:rPr>
      <w:rFonts w:ascii="Times New Roman" w:hAnsi="Times New Roman"/>
      <w:i w:val="0"/>
      <w:sz w:val="20"/>
    </w:rPr>
  </w:style>
  <w:style w:styleId="Style_165_ch" w:type="character">
    <w:name w:val="ListLabel 100"/>
    <w:link w:val="Style_165"/>
    <w:rPr>
      <w:rFonts w:ascii="Times New Roman" w:hAnsi="Times New Roman"/>
      <w:i w:val="0"/>
      <w:sz w:val="20"/>
    </w:rPr>
  </w:style>
  <w:style w:styleId="Style_166" w:type="paragraph">
    <w:name w:val="ListLabel 105"/>
    <w:link w:val="Style_166_ch"/>
  </w:style>
  <w:style w:styleId="Style_166_ch" w:type="character">
    <w:name w:val="ListLabel 105"/>
    <w:link w:val="Style_166"/>
  </w:style>
  <w:style w:styleId="Style_167" w:type="paragraph">
    <w:name w:val="toc 5"/>
    <w:next w:val="Style_1"/>
    <w:link w:val="Style_167_ch"/>
    <w:uiPriority w:val="39"/>
    <w:pPr>
      <w:widowControl w:val="1"/>
      <w:ind w:firstLine="0" w:left="800"/>
      <w:jc w:val="left"/>
    </w:pPr>
    <w:rPr>
      <w:rFonts w:ascii="XO Thames" w:hAnsi="XO Thames"/>
      <w:sz w:val="28"/>
    </w:rPr>
  </w:style>
  <w:style w:styleId="Style_167_ch" w:type="character">
    <w:name w:val="toc 5"/>
    <w:link w:val="Style_167"/>
    <w:rPr>
      <w:rFonts w:ascii="XO Thames" w:hAnsi="XO Thames"/>
      <w:sz w:val="28"/>
    </w:rPr>
  </w:style>
  <w:style w:styleId="Style_168" w:type="paragraph">
    <w:name w:val="ListLabel 12"/>
    <w:link w:val="Style_168_ch"/>
  </w:style>
  <w:style w:styleId="Style_168_ch" w:type="character">
    <w:name w:val="ListLabel 12"/>
    <w:link w:val="Style_168"/>
  </w:style>
  <w:style w:styleId="Style_169" w:type="paragraph">
    <w:name w:val="ListLabel 106"/>
    <w:link w:val="Style_169_ch"/>
  </w:style>
  <w:style w:styleId="Style_169_ch" w:type="character">
    <w:name w:val="ListLabel 106"/>
    <w:link w:val="Style_169"/>
  </w:style>
  <w:style w:styleId="Style_170" w:type="paragraph">
    <w:name w:val="ListLabel 49"/>
    <w:link w:val="Style_170_ch"/>
    <w:rPr>
      <w:rFonts w:ascii="Times New Roman" w:hAnsi="Times New Roman"/>
      <w:b w:val="1"/>
      <w:sz w:val="20"/>
    </w:rPr>
  </w:style>
  <w:style w:styleId="Style_170_ch" w:type="character">
    <w:name w:val="ListLabel 49"/>
    <w:link w:val="Style_170"/>
    <w:rPr>
      <w:rFonts w:ascii="Times New Roman" w:hAnsi="Times New Roman"/>
      <w:b w:val="1"/>
      <w:sz w:val="20"/>
    </w:rPr>
  </w:style>
  <w:style w:styleId="Style_171" w:type="paragraph">
    <w:name w:val="Заголовок 7 Знак"/>
    <w:basedOn w:val="Style_9"/>
    <w:link w:val="Style_171_ch"/>
    <w:rPr>
      <w:rFonts w:ascii="Arial" w:hAnsi="Arial"/>
      <w:sz w:val="20"/>
    </w:rPr>
  </w:style>
  <w:style w:styleId="Style_171_ch" w:type="character">
    <w:name w:val="Заголовок 7 Знак"/>
    <w:basedOn w:val="Style_9_ch"/>
    <w:link w:val="Style_171"/>
    <w:rPr>
      <w:rFonts w:ascii="Arial" w:hAnsi="Arial"/>
      <w:sz w:val="20"/>
    </w:rPr>
  </w:style>
  <w:style w:styleId="Style_172" w:type="paragraph">
    <w:name w:val="ListLabel 22"/>
    <w:link w:val="Style_172_ch"/>
  </w:style>
  <w:style w:styleId="Style_172_ch" w:type="character">
    <w:name w:val="ListLabel 22"/>
    <w:link w:val="Style_172"/>
  </w:style>
  <w:style w:styleId="Style_173" w:type="paragraph">
    <w:name w:val="ListLabel 97"/>
    <w:link w:val="Style_173_ch"/>
    <w:rPr>
      <w:rFonts w:ascii="Times New Roman" w:hAnsi="Times New Roman"/>
      <w:b w:val="1"/>
      <w:sz w:val="20"/>
    </w:rPr>
  </w:style>
  <w:style w:styleId="Style_173_ch" w:type="character">
    <w:name w:val="ListLabel 97"/>
    <w:link w:val="Style_173"/>
    <w:rPr>
      <w:rFonts w:ascii="Times New Roman" w:hAnsi="Times New Roman"/>
      <w:b w:val="1"/>
      <w:sz w:val="20"/>
    </w:rPr>
  </w:style>
  <w:style w:styleId="Style_174" w:type="paragraph">
    <w:name w:val="ListLabel 151"/>
    <w:link w:val="Style_174_ch"/>
  </w:style>
  <w:style w:styleId="Style_174_ch" w:type="character">
    <w:name w:val="ListLabel 151"/>
    <w:link w:val="Style_174"/>
  </w:style>
  <w:style w:styleId="Style_175" w:type="paragraph">
    <w:name w:val="ListLabel 61"/>
    <w:link w:val="Style_175_ch"/>
  </w:style>
  <w:style w:styleId="Style_175_ch" w:type="character">
    <w:name w:val="ListLabel 61"/>
    <w:link w:val="Style_175"/>
  </w:style>
  <w:style w:styleId="Style_176" w:type="paragraph">
    <w:name w:val="ListLabel 82"/>
    <w:link w:val="Style_176_ch"/>
    <w:rPr>
      <w:rFonts w:ascii="Times New Roman" w:hAnsi="Times New Roman"/>
      <w:b w:val="0"/>
      <w:i w:val="0"/>
      <w:caps w:val="0"/>
      <w:smallCaps w:val="0"/>
      <w:strike w:val="0"/>
      <w:color w:val="000000"/>
      <w:spacing w:val="0"/>
      <w:sz w:val="20"/>
      <w:u w:val="none"/>
    </w:rPr>
  </w:style>
  <w:style w:styleId="Style_176_ch" w:type="character">
    <w:name w:val="ListLabel 82"/>
    <w:link w:val="Style_176"/>
    <w:rPr>
      <w:rFonts w:ascii="Times New Roman" w:hAnsi="Times New Roman"/>
      <w:b w:val="0"/>
      <w:i w:val="0"/>
      <w:caps w:val="0"/>
      <w:smallCaps w:val="0"/>
      <w:strike w:val="0"/>
      <w:color w:val="000000"/>
      <w:spacing w:val="0"/>
      <w:sz w:val="20"/>
      <w:u w:val="none"/>
    </w:rPr>
  </w:style>
  <w:style w:styleId="Style_177" w:type="paragraph">
    <w:name w:val="ListLabel 154"/>
    <w:link w:val="Style_177_ch"/>
  </w:style>
  <w:style w:styleId="Style_177_ch" w:type="character">
    <w:name w:val="ListLabel 154"/>
    <w:link w:val="Style_177"/>
  </w:style>
  <w:style w:styleId="Style_178" w:type="paragraph">
    <w:name w:val="ListLabel 45"/>
    <w:link w:val="Style_178_ch"/>
  </w:style>
  <w:style w:styleId="Style_178_ch" w:type="character">
    <w:name w:val="ListLabel 45"/>
    <w:link w:val="Style_178"/>
  </w:style>
  <w:style w:styleId="Style_179" w:type="paragraph">
    <w:name w:val="ListLabel 158"/>
    <w:link w:val="Style_179_ch"/>
  </w:style>
  <w:style w:styleId="Style_179_ch" w:type="character">
    <w:name w:val="ListLabel 158"/>
    <w:link w:val="Style_179"/>
  </w:style>
  <w:style w:styleId="Style_180" w:type="paragraph">
    <w:name w:val="ListLabel 139"/>
    <w:link w:val="Style_180_ch"/>
  </w:style>
  <w:style w:styleId="Style_180_ch" w:type="character">
    <w:name w:val="ListLabel 139"/>
    <w:link w:val="Style_180"/>
  </w:style>
  <w:style w:styleId="Style_181" w:type="paragraph">
    <w:name w:val="ListLabel 142"/>
    <w:link w:val="Style_181_ch"/>
  </w:style>
  <w:style w:styleId="Style_181_ch" w:type="character">
    <w:name w:val="ListLabel 142"/>
    <w:link w:val="Style_181"/>
  </w:style>
  <w:style w:styleId="Style_182" w:type="paragraph">
    <w:name w:val="ListLabel 88"/>
    <w:link w:val="Style_182_ch"/>
    <w:rPr>
      <w:rFonts w:ascii="Times New Roman" w:hAnsi="Times New Roman"/>
      <w:sz w:val="20"/>
    </w:rPr>
  </w:style>
  <w:style w:styleId="Style_182_ch" w:type="character">
    <w:name w:val="ListLabel 88"/>
    <w:link w:val="Style_182"/>
    <w:rPr>
      <w:rFonts w:ascii="Times New Roman" w:hAnsi="Times New Roman"/>
      <w:sz w:val="20"/>
    </w:rPr>
  </w:style>
  <w:style w:styleId="Style_183" w:type="paragraph">
    <w:name w:val="ListLabel 48"/>
    <w:link w:val="Style_183_ch"/>
    <w:rPr>
      <w:rFonts w:ascii="Times New Roman" w:hAnsi="Times New Roman"/>
      <w:sz w:val="20"/>
    </w:rPr>
  </w:style>
  <w:style w:styleId="Style_183_ch" w:type="character">
    <w:name w:val="ListLabel 48"/>
    <w:link w:val="Style_183"/>
    <w:rPr>
      <w:rFonts w:ascii="Times New Roman" w:hAnsi="Times New Roman"/>
      <w:sz w:val="20"/>
    </w:rPr>
  </w:style>
  <w:style w:styleId="Style_184" w:type="paragraph">
    <w:name w:val="ListLabel 119"/>
    <w:link w:val="Style_184_ch"/>
  </w:style>
  <w:style w:styleId="Style_184_ch" w:type="character">
    <w:name w:val="ListLabel 119"/>
    <w:link w:val="Style_184"/>
  </w:style>
  <w:style w:styleId="Style_185" w:type="paragraph">
    <w:name w:val="ListLabel 26"/>
    <w:link w:val="Style_185_ch"/>
  </w:style>
  <w:style w:styleId="Style_185_ch" w:type="character">
    <w:name w:val="ListLabel 26"/>
    <w:link w:val="Style_185"/>
  </w:style>
  <w:style w:styleId="Style_186" w:type="paragraph">
    <w:name w:val="Subtitle"/>
    <w:next w:val="Style_1"/>
    <w:link w:val="Style_186_ch"/>
    <w:uiPriority w:val="11"/>
    <w:qFormat/>
    <w:pPr>
      <w:widowControl w:val="1"/>
      <w:ind/>
      <w:jc w:val="both"/>
    </w:pPr>
    <w:rPr>
      <w:rFonts w:ascii="XO Thames" w:hAnsi="XO Thames"/>
      <w:i w:val="1"/>
      <w:sz w:val="24"/>
    </w:rPr>
  </w:style>
  <w:style w:styleId="Style_186_ch" w:type="character">
    <w:name w:val="Subtitle"/>
    <w:link w:val="Style_186"/>
    <w:rPr>
      <w:rFonts w:ascii="XO Thames" w:hAnsi="XO Thames"/>
      <w:i w:val="1"/>
      <w:sz w:val="24"/>
    </w:rPr>
  </w:style>
  <w:style w:styleId="Style_187" w:type="paragraph">
    <w:name w:val="ListLabel 153"/>
    <w:link w:val="Style_187_ch"/>
  </w:style>
  <w:style w:styleId="Style_187_ch" w:type="character">
    <w:name w:val="ListLabel 153"/>
    <w:link w:val="Style_187"/>
  </w:style>
  <w:style w:styleId="Style_188" w:type="paragraph">
    <w:name w:val="ListLabel 37"/>
    <w:link w:val="Style_188_ch"/>
    <w:rPr>
      <w:rFonts w:ascii="Times New Roman" w:hAnsi="Times New Roman"/>
      <w:b w:val="1"/>
      <w:sz w:val="20"/>
    </w:rPr>
  </w:style>
  <w:style w:styleId="Style_188_ch" w:type="character">
    <w:name w:val="ListLabel 37"/>
    <w:link w:val="Style_188"/>
    <w:rPr>
      <w:rFonts w:ascii="Times New Roman" w:hAnsi="Times New Roman"/>
      <w:b w:val="1"/>
      <w:sz w:val="20"/>
    </w:rPr>
  </w:style>
  <w:style w:styleId="Style_189" w:type="paragraph">
    <w:name w:val="Заголовок 9 Знак"/>
    <w:basedOn w:val="Style_9"/>
    <w:link w:val="Style_189_ch"/>
    <w:rPr>
      <w:rFonts w:ascii="Arial" w:hAnsi="Arial"/>
      <w:b w:val="1"/>
      <w:i w:val="1"/>
      <w:sz w:val="18"/>
    </w:rPr>
  </w:style>
  <w:style w:styleId="Style_189_ch" w:type="character">
    <w:name w:val="Заголовок 9 Знак"/>
    <w:basedOn w:val="Style_9_ch"/>
    <w:link w:val="Style_189"/>
    <w:rPr>
      <w:rFonts w:ascii="Arial" w:hAnsi="Arial"/>
      <w:b w:val="1"/>
      <w:i w:val="1"/>
      <w:sz w:val="18"/>
    </w:rPr>
  </w:style>
  <w:style w:styleId="Style_190" w:type="paragraph">
    <w:name w:val="ListLabel 41"/>
    <w:link w:val="Style_190_ch"/>
  </w:style>
  <w:style w:styleId="Style_190_ch" w:type="character">
    <w:name w:val="ListLabel 41"/>
    <w:link w:val="Style_190"/>
  </w:style>
  <w:style w:styleId="Style_191" w:type="paragraph">
    <w:name w:val="ListLabel 46"/>
    <w:link w:val="Style_191_ch"/>
  </w:style>
  <w:style w:styleId="Style_191_ch" w:type="character">
    <w:name w:val="ListLabel 46"/>
    <w:link w:val="Style_191"/>
  </w:style>
  <w:style w:styleId="Style_192" w:type="paragraph">
    <w:name w:val="Title"/>
    <w:next w:val="Style_1"/>
    <w:link w:val="Style_192_ch"/>
    <w:uiPriority w:val="10"/>
    <w:qFormat/>
    <w:pPr>
      <w:widowControl w:val="1"/>
      <w:spacing w:after="567" w:before="567"/>
      <w:ind/>
      <w:jc w:val="center"/>
    </w:pPr>
    <w:rPr>
      <w:rFonts w:ascii="XO Thames" w:hAnsi="XO Thames"/>
      <w:b w:val="1"/>
      <w:caps w:val="1"/>
      <w:sz w:val="40"/>
    </w:rPr>
  </w:style>
  <w:style w:styleId="Style_192_ch" w:type="character">
    <w:name w:val="Title"/>
    <w:link w:val="Style_192"/>
    <w:rPr>
      <w:rFonts w:ascii="XO Thames" w:hAnsi="XO Thames"/>
      <w:b w:val="1"/>
      <w:caps w:val="1"/>
      <w:sz w:val="40"/>
    </w:rPr>
  </w:style>
  <w:style w:styleId="Style_193" w:type="paragraph">
    <w:name w:val="heading 4"/>
    <w:basedOn w:val="Style_1"/>
    <w:next w:val="Style_1"/>
    <w:link w:val="Style_193_ch"/>
    <w:uiPriority w:val="9"/>
    <w:qFormat/>
    <w:pPr>
      <w:keepNext w:val="1"/>
      <w:widowControl w:val="1"/>
      <w:numPr>
        <w:ilvl w:val="3"/>
        <w:numId w:val="13"/>
      </w:numPr>
      <w:spacing w:after="60" w:before="240" w:line="240" w:lineRule="auto"/>
      <w:ind/>
      <w:jc w:val="both"/>
      <w:outlineLvl w:val="3"/>
    </w:pPr>
    <w:rPr>
      <w:rFonts w:ascii="Arial" w:hAnsi="Arial"/>
      <w:sz w:val="24"/>
    </w:rPr>
  </w:style>
  <w:style w:styleId="Style_193_ch" w:type="character">
    <w:name w:val="heading 4"/>
    <w:basedOn w:val="Style_1_ch"/>
    <w:link w:val="Style_193"/>
    <w:rPr>
      <w:rFonts w:ascii="Arial" w:hAnsi="Arial"/>
      <w:sz w:val="24"/>
    </w:rPr>
  </w:style>
  <w:style w:styleId="Style_194" w:type="paragraph">
    <w:name w:val="ListLabel 1"/>
    <w:link w:val="Style_194_ch"/>
    <w:rPr>
      <w:rFonts w:ascii="Times New Roman" w:hAnsi="Times New Roman"/>
      <w:b w:val="1"/>
      <w:sz w:val="20"/>
    </w:rPr>
  </w:style>
  <w:style w:styleId="Style_194_ch" w:type="character">
    <w:name w:val="ListLabel 1"/>
    <w:link w:val="Style_194"/>
    <w:rPr>
      <w:rFonts w:ascii="Times New Roman" w:hAnsi="Times New Roman"/>
      <w:b w:val="1"/>
      <w:sz w:val="20"/>
    </w:rPr>
  </w:style>
  <w:style w:styleId="Style_195" w:type="paragraph">
    <w:name w:val="ListLabel 108"/>
    <w:link w:val="Style_195_ch"/>
  </w:style>
  <w:style w:styleId="Style_195_ch" w:type="character">
    <w:name w:val="ListLabel 108"/>
    <w:link w:val="Style_195"/>
  </w:style>
  <w:style w:styleId="Style_196" w:type="paragraph">
    <w:name w:val="ListLabel 132"/>
    <w:link w:val="Style_196_ch"/>
    <w:rPr>
      <w:rFonts w:ascii="Times New Roman" w:hAnsi="Times New Roman"/>
      <w:i w:val="0"/>
      <w:sz w:val="20"/>
    </w:rPr>
  </w:style>
  <w:style w:styleId="Style_196_ch" w:type="character">
    <w:name w:val="ListLabel 132"/>
    <w:link w:val="Style_196"/>
    <w:rPr>
      <w:rFonts w:ascii="Times New Roman" w:hAnsi="Times New Roman"/>
      <w:i w:val="0"/>
      <w:sz w:val="20"/>
    </w:rPr>
  </w:style>
  <w:style w:styleId="Style_197" w:type="paragraph">
    <w:name w:val="ListLabel 129"/>
    <w:link w:val="Style_197_ch"/>
    <w:rPr>
      <w:rFonts w:ascii="Times New Roman" w:hAnsi="Times New Roman"/>
      <w:b w:val="1"/>
      <w:sz w:val="20"/>
    </w:rPr>
  </w:style>
  <w:style w:styleId="Style_197_ch" w:type="character">
    <w:name w:val="ListLabel 129"/>
    <w:link w:val="Style_197"/>
    <w:rPr>
      <w:rFonts w:ascii="Times New Roman" w:hAnsi="Times New Roman"/>
      <w:b w:val="1"/>
      <w:sz w:val="20"/>
    </w:rPr>
  </w:style>
  <w:style w:styleId="Style_198" w:type="paragraph">
    <w:name w:val="ListLabel 112"/>
    <w:link w:val="Style_198_ch"/>
    <w:rPr>
      <w:rFonts w:ascii="Times New Roman" w:hAnsi="Times New Roman"/>
      <w:sz w:val="20"/>
    </w:rPr>
  </w:style>
  <w:style w:styleId="Style_198_ch" w:type="character">
    <w:name w:val="ListLabel 112"/>
    <w:link w:val="Style_198"/>
    <w:rPr>
      <w:rFonts w:ascii="Times New Roman" w:hAnsi="Times New Roman"/>
      <w:sz w:val="20"/>
    </w:rPr>
  </w:style>
  <w:style w:styleId="Style_199" w:type="paragraph">
    <w:name w:val="ListLabel 141"/>
    <w:link w:val="Style_199_ch"/>
  </w:style>
  <w:style w:styleId="Style_199_ch" w:type="character">
    <w:name w:val="ListLabel 141"/>
    <w:link w:val="Style_199"/>
  </w:style>
  <w:style w:styleId="Style_200" w:type="paragraph">
    <w:name w:val="Заголовок 6 Знак"/>
    <w:basedOn w:val="Style_9"/>
    <w:link w:val="Style_200_ch"/>
    <w:rPr>
      <w:rFonts w:ascii="Times New Roman" w:hAnsi="Times New Roman"/>
      <w:i w:val="1"/>
    </w:rPr>
  </w:style>
  <w:style w:styleId="Style_200_ch" w:type="character">
    <w:name w:val="Заголовок 6 Знак"/>
    <w:basedOn w:val="Style_9_ch"/>
    <w:link w:val="Style_200"/>
    <w:rPr>
      <w:rFonts w:ascii="Times New Roman" w:hAnsi="Times New Roman"/>
      <w:i w:val="1"/>
    </w:rPr>
  </w:style>
  <w:style w:styleId="Style_201" w:type="paragraph">
    <w:name w:val="ListLabel 131"/>
    <w:link w:val="Style_201_ch"/>
    <w:rPr>
      <w:rFonts w:ascii="Times New Roman" w:hAnsi="Times New Roman"/>
      <w:b w:val="0"/>
      <w:i w:val="0"/>
      <w:caps w:val="0"/>
      <w:smallCaps w:val="0"/>
      <w:strike w:val="0"/>
      <w:color w:val="000000"/>
      <w:spacing w:val="0"/>
      <w:sz w:val="20"/>
      <w:u w:val="none"/>
    </w:rPr>
  </w:style>
  <w:style w:styleId="Style_201_ch" w:type="character">
    <w:name w:val="ListLabel 131"/>
    <w:link w:val="Style_201"/>
    <w:rPr>
      <w:rFonts w:ascii="Times New Roman" w:hAnsi="Times New Roman"/>
      <w:b w:val="0"/>
      <w:i w:val="0"/>
      <w:caps w:val="0"/>
      <w:smallCaps w:val="0"/>
      <w:strike w:val="0"/>
      <w:color w:val="000000"/>
      <w:spacing w:val="0"/>
      <w:sz w:val="20"/>
      <w:u w:val="none"/>
    </w:rPr>
  </w:style>
  <w:style w:styleId="Style_202" w:type="paragraph">
    <w:name w:val="heading 2"/>
    <w:basedOn w:val="Style_1"/>
    <w:next w:val="Style_1"/>
    <w:link w:val="Style_202_ch"/>
    <w:uiPriority w:val="9"/>
    <w:qFormat/>
    <w:pPr>
      <w:keepNext w:val="1"/>
      <w:widowControl w:val="1"/>
      <w:numPr>
        <w:ilvl w:val="1"/>
        <w:numId w:val="13"/>
      </w:numPr>
      <w:spacing w:after="0" w:before="0" w:line="240" w:lineRule="auto"/>
      <w:ind/>
      <w:jc w:val="center"/>
      <w:outlineLvl w:val="1"/>
    </w:pPr>
    <w:rPr>
      <w:rFonts w:ascii="Times New Roman" w:hAnsi="Times New Roman"/>
      <w:b w:val="1"/>
      <w:sz w:val="24"/>
    </w:rPr>
  </w:style>
  <w:style w:styleId="Style_202_ch" w:type="character">
    <w:name w:val="heading 2"/>
    <w:basedOn w:val="Style_1_ch"/>
    <w:link w:val="Style_202"/>
    <w:rPr>
      <w:rFonts w:ascii="Times New Roman" w:hAnsi="Times New Roman"/>
      <w:b w:val="1"/>
      <w:sz w:val="24"/>
    </w:rPr>
  </w:style>
  <w:style w:styleId="Style_203" w:type="paragraph">
    <w:name w:val="ListLabel 19"/>
    <w:link w:val="Style_203_ch"/>
    <w:rPr>
      <w:rFonts w:ascii="Times New Roman" w:hAnsi="Times New Roman"/>
      <w:b w:val="0"/>
      <w:i w:val="0"/>
      <w:caps w:val="0"/>
      <w:smallCaps w:val="0"/>
      <w:strike w:val="0"/>
      <w:color w:val="000000"/>
      <w:spacing w:val="0"/>
      <w:sz w:val="20"/>
      <w:u w:val="none"/>
    </w:rPr>
  </w:style>
  <w:style w:styleId="Style_203_ch" w:type="character">
    <w:name w:val="ListLabel 19"/>
    <w:link w:val="Style_203"/>
    <w:rPr>
      <w:rFonts w:ascii="Times New Roman" w:hAnsi="Times New Roman"/>
      <w:b w:val="0"/>
      <w:i w:val="0"/>
      <w:caps w:val="0"/>
      <w:smallCaps w:val="0"/>
      <w:strike w:val="0"/>
      <w:color w:val="000000"/>
      <w:spacing w:val="0"/>
      <w:sz w:val="20"/>
      <w:u w:val="none"/>
    </w:rPr>
  </w:style>
  <w:style w:styleId="Style_204" w:type="paragraph">
    <w:name w:val="Интернет-ссылка"/>
    <w:link w:val="Style_204_ch"/>
    <w:rPr>
      <w:color w:val="000080"/>
      <w:u w:val="single"/>
    </w:rPr>
  </w:style>
  <w:style w:styleId="Style_204_ch" w:type="character">
    <w:name w:val="Интернет-ссылка"/>
    <w:link w:val="Style_204"/>
    <w:rPr>
      <w:color w:val="000080"/>
      <w:u w:val="single"/>
    </w:rPr>
  </w:style>
  <w:style w:styleId="Style_205" w:type="paragraph">
    <w:name w:val="ListLabel 20"/>
    <w:link w:val="Style_205_ch"/>
    <w:rPr>
      <w:rFonts w:ascii="Times New Roman" w:hAnsi="Times New Roman"/>
      <w:i w:val="0"/>
      <w:sz w:val="20"/>
    </w:rPr>
  </w:style>
  <w:style w:styleId="Style_205_ch" w:type="character">
    <w:name w:val="ListLabel 20"/>
    <w:link w:val="Style_205"/>
    <w:rPr>
      <w:rFonts w:ascii="Times New Roman" w:hAnsi="Times New Roman"/>
      <w:i w:val="0"/>
      <w:sz w:val="20"/>
    </w:rPr>
  </w:style>
  <w:style w:styleId="Style_206" w:type="paragraph">
    <w:name w:val="ListLabel 109"/>
    <w:link w:val="Style_206_ch"/>
  </w:style>
  <w:style w:styleId="Style_206_ch" w:type="character">
    <w:name w:val="ListLabel 109"/>
    <w:link w:val="Style_206"/>
  </w:style>
  <w:style w:styleId="Style_207" w:type="paragraph">
    <w:name w:val="heading 6"/>
    <w:basedOn w:val="Style_1"/>
    <w:next w:val="Style_1"/>
    <w:link w:val="Style_207_ch"/>
    <w:uiPriority w:val="9"/>
    <w:qFormat/>
    <w:pPr>
      <w:widowControl w:val="1"/>
      <w:numPr>
        <w:ilvl w:val="5"/>
        <w:numId w:val="13"/>
      </w:numPr>
      <w:spacing w:after="60" w:before="240" w:line="240" w:lineRule="auto"/>
      <w:ind/>
      <w:jc w:val="both"/>
      <w:outlineLvl w:val="5"/>
    </w:pPr>
    <w:rPr>
      <w:rFonts w:ascii="Times New Roman" w:hAnsi="Times New Roman"/>
      <w:i w:val="1"/>
    </w:rPr>
  </w:style>
  <w:style w:styleId="Style_207_ch" w:type="character">
    <w:name w:val="heading 6"/>
    <w:basedOn w:val="Style_1_ch"/>
    <w:link w:val="Style_207"/>
    <w:rPr>
      <w:rFonts w:ascii="Times New Roman" w:hAnsi="Times New Roman"/>
      <w:i w:val="1"/>
    </w:rPr>
  </w:style>
  <w:style w:styleId="Style_208" w:type="paragraph">
    <w:name w:val="ListLabel 104"/>
    <w:link w:val="Style_208_ch"/>
    <w:rPr>
      <w:rFonts w:ascii="Times New Roman" w:hAnsi="Times New Roman"/>
      <w:sz w:val="20"/>
    </w:rPr>
  </w:style>
  <w:style w:styleId="Style_208_ch" w:type="character">
    <w:name w:val="ListLabel 104"/>
    <w:link w:val="Style_208"/>
    <w:rPr>
      <w:rFonts w:ascii="Times New Roman" w:hAnsi="Times New Roman"/>
      <w:sz w:val="20"/>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2026-02-11T11:10:21Z</dcterms:created>
  <dcterms:modified xsi:type="dcterms:W3CDTF">2026-02-11T11:10:21Z</dcterms:modified>
</cp:coreProperties>
</file>